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98B9" w14:textId="4A58C485" w:rsidR="00CA5C6D" w:rsidRDefault="00301A85">
      <w:pPr>
        <w:rPr>
          <w:noProof/>
          <w:lang w:eastAsia="en-GB"/>
        </w:rPr>
      </w:pPr>
      <w:r>
        <w:rPr>
          <w:noProof/>
          <w:lang w:eastAsia="en-GB"/>
        </w:rPr>
        <w:drawing>
          <wp:anchor distT="0" distB="0" distL="114300" distR="114300" simplePos="0" relativeHeight="251611136" behindDoc="0" locked="0" layoutInCell="1" allowOverlap="1" wp14:anchorId="7C65C5B2" wp14:editId="675E3F23">
            <wp:simplePos x="0" y="0"/>
            <wp:positionH relativeFrom="column">
              <wp:posOffset>4704025</wp:posOffset>
            </wp:positionH>
            <wp:positionV relativeFrom="paragraph">
              <wp:posOffset>-65184</wp:posOffset>
            </wp:positionV>
            <wp:extent cx="736196"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Lanarkshir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196" cy="495300"/>
                    </a:xfrm>
                    <a:prstGeom prst="rect">
                      <a:avLst/>
                    </a:prstGeom>
                  </pic:spPr>
                </pic:pic>
              </a:graphicData>
            </a:graphic>
            <wp14:sizeRelH relativeFrom="margin">
              <wp14:pctWidth>0</wp14:pctWidth>
            </wp14:sizeRelH>
            <wp14:sizeRelV relativeFrom="margin">
              <wp14:pctHeight>0</wp14:pctHeight>
            </wp14:sizeRelV>
          </wp:anchor>
        </w:drawing>
      </w:r>
      <w:r w:rsidR="00DD2967">
        <w:rPr>
          <w:noProof/>
          <w:lang w:eastAsia="en-GB"/>
        </w:rPr>
        <mc:AlternateContent>
          <mc:Choice Requires="wps">
            <w:drawing>
              <wp:anchor distT="45720" distB="45720" distL="114300" distR="114300" simplePos="0" relativeHeight="251661312" behindDoc="0" locked="0" layoutInCell="1" allowOverlap="1" wp14:anchorId="24CC7396" wp14:editId="0C4190B2">
                <wp:simplePos x="0" y="0"/>
                <wp:positionH relativeFrom="column">
                  <wp:posOffset>39370</wp:posOffset>
                </wp:positionH>
                <wp:positionV relativeFrom="paragraph">
                  <wp:posOffset>488950</wp:posOffset>
                </wp:positionV>
                <wp:extent cx="5694045" cy="1587500"/>
                <wp:effectExtent l="1270" t="3175" r="63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02DF" w14:textId="77777777" w:rsidR="007778B5" w:rsidRPr="000A196F" w:rsidRDefault="007778B5">
                            <w:pPr>
                              <w:rPr>
                                <w:b/>
                                <w:color w:val="0070C0"/>
                                <w:sz w:val="72"/>
                              </w:rPr>
                            </w:pPr>
                            <w:r w:rsidRPr="000A196F">
                              <w:rPr>
                                <w:b/>
                                <w:color w:val="0070C0"/>
                                <w:sz w:val="72"/>
                              </w:rPr>
                              <w:t>Working for NHS Lanarkshire</w:t>
                            </w:r>
                          </w:p>
                          <w:p w14:paraId="36F4F9FB" w14:textId="77777777" w:rsidR="007778B5" w:rsidRPr="000B556E" w:rsidRDefault="007778B5">
                            <w:pPr>
                              <w:rPr>
                                <w:color w:val="0070C0"/>
                              </w:rPr>
                            </w:pPr>
                          </w:p>
                          <w:p w14:paraId="6F26EB45" w14:textId="77777777" w:rsidR="007778B5" w:rsidRPr="00810714" w:rsidRDefault="007778B5">
                            <w:pPr>
                              <w:rPr>
                                <w:color w:val="548DD4" w:themeColor="text2" w:themeTint="99"/>
                              </w:rPr>
                            </w:pPr>
                            <w:r w:rsidRPr="00810714">
                              <w:rPr>
                                <w:color w:val="548DD4" w:themeColor="text2" w:themeTint="99"/>
                              </w:rPr>
                              <w:t xml:space="preserve">JOB TITLE: Specialty Doctor in Sexual Health </w:t>
                            </w:r>
                          </w:p>
                          <w:p w14:paraId="431CB525" w14:textId="77777777" w:rsidR="007778B5" w:rsidRPr="00810714" w:rsidRDefault="007778B5">
                            <w:pPr>
                              <w:rPr>
                                <w:color w:val="548DD4" w:themeColor="text2" w:themeTint="99"/>
                              </w:rPr>
                            </w:pPr>
                          </w:p>
                          <w:p w14:paraId="3F5E28AE" w14:textId="4F7968FF" w:rsidR="007778B5" w:rsidRPr="00810714" w:rsidRDefault="007778B5">
                            <w:pPr>
                              <w:rPr>
                                <w:color w:val="548DD4" w:themeColor="text2" w:themeTint="99"/>
                              </w:rPr>
                            </w:pPr>
                            <w:r w:rsidRPr="00810714">
                              <w:rPr>
                                <w:color w:val="548DD4" w:themeColor="text2" w:themeTint="99"/>
                              </w:rPr>
                              <w:t xml:space="preserve">JOB REFERENCE:   </w:t>
                            </w:r>
                            <w:r w:rsidR="00AA3B6B">
                              <w:rPr>
                                <w:color w:val="548DD4" w:themeColor="text2" w:themeTint="99"/>
                              </w:rPr>
                              <w:t>170016</w:t>
                            </w:r>
                            <w:r w:rsidRPr="00810714">
                              <w:rPr>
                                <w:color w:val="548DD4" w:themeColor="text2" w:themeTint="99"/>
                              </w:rPr>
                              <w:t xml:space="preserve">                                      JOB REFERENCE:</w:t>
                            </w:r>
                            <w:r w:rsidR="00AA3B6B">
                              <w:rPr>
                                <w:color w:val="548DD4" w:themeColor="text2" w:themeTint="99"/>
                              </w:rPr>
                              <w:t xml:space="preserve">         170016</w:t>
                            </w:r>
                          </w:p>
                          <w:p w14:paraId="1A4B65B1" w14:textId="2A7EF8FD" w:rsidR="007778B5" w:rsidRPr="00810714" w:rsidRDefault="007778B5">
                            <w:pPr>
                              <w:rPr>
                                <w:color w:val="548DD4" w:themeColor="text2" w:themeTint="99"/>
                              </w:rPr>
                            </w:pPr>
                            <w:r w:rsidRPr="00810714">
                              <w:rPr>
                                <w:color w:val="548DD4" w:themeColor="text2" w:themeTint="99"/>
                              </w:rPr>
                              <w:t xml:space="preserve">CLOSING DATE:     </w:t>
                            </w:r>
                            <w:r w:rsidR="00AA3B6B">
                              <w:rPr>
                                <w:color w:val="548DD4" w:themeColor="text2" w:themeTint="99"/>
                              </w:rPr>
                              <w:t>15</w:t>
                            </w:r>
                            <w:r w:rsidR="00AA3B6B" w:rsidRPr="00AA3B6B">
                              <w:rPr>
                                <w:color w:val="548DD4" w:themeColor="text2" w:themeTint="99"/>
                                <w:vertAlign w:val="superscript"/>
                              </w:rPr>
                              <w:t>th</w:t>
                            </w:r>
                            <w:r w:rsidR="00AA3B6B">
                              <w:rPr>
                                <w:color w:val="548DD4" w:themeColor="text2" w:themeTint="99"/>
                              </w:rPr>
                              <w:t xml:space="preserve"> December 2023</w:t>
                            </w:r>
                            <w:r w:rsidRPr="00810714">
                              <w:rPr>
                                <w:color w:val="548DD4" w:themeColor="text2" w:themeTint="99"/>
                              </w:rPr>
                              <w:t xml:space="preserve">               INTERVIEW DATE:</w:t>
                            </w:r>
                            <w:r w:rsidR="00AA3B6B">
                              <w:rPr>
                                <w:color w:val="548DD4" w:themeColor="text2" w:themeTint="99"/>
                              </w:rPr>
                              <w:t xml:space="preserve">       15</w:t>
                            </w:r>
                            <w:r w:rsidR="00AA3B6B" w:rsidRPr="00AA3B6B">
                              <w:rPr>
                                <w:color w:val="548DD4" w:themeColor="text2" w:themeTint="99"/>
                                <w:vertAlign w:val="superscript"/>
                              </w:rPr>
                              <w:t>th</w:t>
                            </w:r>
                            <w:r w:rsidR="00AA3B6B">
                              <w:rPr>
                                <w:color w:val="548DD4" w:themeColor="text2" w:themeTint="99"/>
                              </w:rPr>
                              <w:t xml:space="preserve"> January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C7396" id="_x0000_t202" coordsize="21600,21600" o:spt="202" path="m,l,21600r21600,l21600,xe">
                <v:stroke joinstyle="miter"/>
                <v:path gradientshapeok="t" o:connecttype="rect"/>
              </v:shapetype>
              <v:shape id="Text Box 2" o:spid="_x0000_s1026" type="#_x0000_t202" style="position:absolute;margin-left:3.1pt;margin-top:38.5pt;width:448.35pt;height: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aouA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" filled="f" stroked="f">
                <v:textbox>
                  <w:txbxContent>
                    <w:p w14:paraId="1DC202DF" w14:textId="77777777" w:rsidR="007778B5" w:rsidRPr="000A196F" w:rsidRDefault="007778B5">
                      <w:pPr>
                        <w:rPr>
                          <w:b/>
                          <w:color w:val="0070C0"/>
                          <w:sz w:val="72"/>
                        </w:rPr>
                      </w:pPr>
                      <w:r w:rsidRPr="000A196F">
                        <w:rPr>
                          <w:b/>
                          <w:color w:val="0070C0"/>
                          <w:sz w:val="72"/>
                        </w:rPr>
                        <w:t>Working for NHS Lanarkshire</w:t>
                      </w:r>
                    </w:p>
                    <w:p w14:paraId="36F4F9FB" w14:textId="77777777" w:rsidR="007778B5" w:rsidRPr="000B556E" w:rsidRDefault="007778B5">
                      <w:pPr>
                        <w:rPr>
                          <w:color w:val="0070C0"/>
                        </w:rPr>
                      </w:pPr>
                    </w:p>
                    <w:p w14:paraId="6F26EB45" w14:textId="77777777" w:rsidR="007778B5" w:rsidRPr="00810714" w:rsidRDefault="007778B5">
                      <w:pPr>
                        <w:rPr>
                          <w:color w:val="548DD4" w:themeColor="text2" w:themeTint="99"/>
                        </w:rPr>
                      </w:pPr>
                      <w:r w:rsidRPr="00810714">
                        <w:rPr>
                          <w:color w:val="548DD4" w:themeColor="text2" w:themeTint="99"/>
                        </w:rPr>
                        <w:t xml:space="preserve">JOB TITLE: Specialty Doctor in Sexual Health </w:t>
                      </w:r>
                    </w:p>
                    <w:p w14:paraId="431CB525" w14:textId="77777777" w:rsidR="007778B5" w:rsidRPr="00810714" w:rsidRDefault="007778B5">
                      <w:pPr>
                        <w:rPr>
                          <w:color w:val="548DD4" w:themeColor="text2" w:themeTint="99"/>
                        </w:rPr>
                      </w:pPr>
                    </w:p>
                    <w:p w14:paraId="3F5E28AE" w14:textId="4F7968FF" w:rsidR="007778B5" w:rsidRPr="00810714" w:rsidRDefault="007778B5">
                      <w:pPr>
                        <w:rPr>
                          <w:color w:val="548DD4" w:themeColor="text2" w:themeTint="99"/>
                        </w:rPr>
                      </w:pPr>
                      <w:r w:rsidRPr="00810714">
                        <w:rPr>
                          <w:color w:val="548DD4" w:themeColor="text2" w:themeTint="99"/>
                        </w:rPr>
                        <w:t xml:space="preserve">JOB REFERENCE:   </w:t>
                      </w:r>
                      <w:r w:rsidR="00AA3B6B">
                        <w:rPr>
                          <w:color w:val="548DD4" w:themeColor="text2" w:themeTint="99"/>
                        </w:rPr>
                        <w:t>170016</w:t>
                      </w:r>
                      <w:r w:rsidRPr="00810714">
                        <w:rPr>
                          <w:color w:val="548DD4" w:themeColor="text2" w:themeTint="99"/>
                        </w:rPr>
                        <w:t xml:space="preserve">                                      JOB REFERENCE:</w:t>
                      </w:r>
                      <w:r w:rsidR="00AA3B6B">
                        <w:rPr>
                          <w:color w:val="548DD4" w:themeColor="text2" w:themeTint="99"/>
                        </w:rPr>
                        <w:t xml:space="preserve">         170016</w:t>
                      </w:r>
                    </w:p>
                    <w:p w14:paraId="1A4B65B1" w14:textId="2A7EF8FD" w:rsidR="007778B5" w:rsidRPr="00810714" w:rsidRDefault="007778B5">
                      <w:pPr>
                        <w:rPr>
                          <w:color w:val="548DD4" w:themeColor="text2" w:themeTint="99"/>
                        </w:rPr>
                      </w:pPr>
                      <w:r w:rsidRPr="00810714">
                        <w:rPr>
                          <w:color w:val="548DD4" w:themeColor="text2" w:themeTint="99"/>
                        </w:rPr>
                        <w:t xml:space="preserve">CLOSING DATE:     </w:t>
                      </w:r>
                      <w:r w:rsidR="00AA3B6B">
                        <w:rPr>
                          <w:color w:val="548DD4" w:themeColor="text2" w:themeTint="99"/>
                        </w:rPr>
                        <w:t>15</w:t>
                      </w:r>
                      <w:r w:rsidR="00AA3B6B" w:rsidRPr="00AA3B6B">
                        <w:rPr>
                          <w:color w:val="548DD4" w:themeColor="text2" w:themeTint="99"/>
                          <w:vertAlign w:val="superscript"/>
                        </w:rPr>
                        <w:t>th</w:t>
                      </w:r>
                      <w:r w:rsidR="00AA3B6B">
                        <w:rPr>
                          <w:color w:val="548DD4" w:themeColor="text2" w:themeTint="99"/>
                        </w:rPr>
                        <w:t xml:space="preserve"> December 2023</w:t>
                      </w:r>
                      <w:r w:rsidRPr="00810714">
                        <w:rPr>
                          <w:color w:val="548DD4" w:themeColor="text2" w:themeTint="99"/>
                        </w:rPr>
                        <w:t xml:space="preserve">               INTERVIEW DATE:</w:t>
                      </w:r>
                      <w:r w:rsidR="00AA3B6B">
                        <w:rPr>
                          <w:color w:val="548DD4" w:themeColor="text2" w:themeTint="99"/>
                        </w:rPr>
                        <w:t xml:space="preserve">       15</w:t>
                      </w:r>
                      <w:r w:rsidR="00AA3B6B" w:rsidRPr="00AA3B6B">
                        <w:rPr>
                          <w:color w:val="548DD4" w:themeColor="text2" w:themeTint="99"/>
                          <w:vertAlign w:val="superscript"/>
                        </w:rPr>
                        <w:t>th</w:t>
                      </w:r>
                      <w:r w:rsidR="00AA3B6B">
                        <w:rPr>
                          <w:color w:val="548DD4" w:themeColor="text2" w:themeTint="99"/>
                        </w:rPr>
                        <w:t xml:space="preserve"> January 2024</w:t>
                      </w:r>
                    </w:p>
                  </w:txbxContent>
                </v:textbox>
              </v:shape>
            </w:pict>
          </mc:Fallback>
        </mc:AlternateContent>
      </w:r>
      <w:r w:rsidR="00DD2967">
        <w:rPr>
          <w:noProof/>
          <w:lang w:eastAsia="en-GB"/>
        </w:rPr>
        <mc:AlternateContent>
          <mc:Choice Requires="wps">
            <w:drawing>
              <wp:anchor distT="0" distB="0" distL="114300" distR="114300" simplePos="0" relativeHeight="251658240" behindDoc="0" locked="0" layoutInCell="1" allowOverlap="1" wp14:anchorId="527AF8B7" wp14:editId="0F5F8E84">
                <wp:simplePos x="0" y="0"/>
                <wp:positionH relativeFrom="column">
                  <wp:posOffset>9525</wp:posOffset>
                </wp:positionH>
                <wp:positionV relativeFrom="paragraph">
                  <wp:posOffset>-142875</wp:posOffset>
                </wp:positionV>
                <wp:extent cx="5706110" cy="2195830"/>
                <wp:effectExtent l="19050" t="19050" r="27940" b="1397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2195830"/>
                        </a:xfrm>
                        <a:prstGeom prst="rect">
                          <a:avLst/>
                        </a:prstGeom>
                        <a:noFill/>
                        <a:ln w="28575" cmpd="sng">
                          <a:solidFill>
                            <a:schemeClr val="tx2">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2E39" id="Rectangle 4" o:spid="_x0000_s1026" style="position:absolute;margin-left:.75pt;margin-top:-11.25pt;width:449.3pt;height:1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" filled="f" strokecolor="#8db3e2 [1311]" strokeweight="2.25pt"/>
            </w:pict>
          </mc:Fallback>
        </mc:AlternateContent>
      </w:r>
      <w:r w:rsidR="00DD2967">
        <w:rPr>
          <w:noProof/>
          <w:lang w:eastAsia="en-GB"/>
        </w:rPr>
        <mc:AlternateContent>
          <mc:Choice Requires="wps">
            <w:drawing>
              <wp:anchor distT="0" distB="0" distL="114300" distR="114300" simplePos="0" relativeHeight="251669504" behindDoc="0" locked="0" layoutInCell="1" allowOverlap="1" wp14:anchorId="52A4594C" wp14:editId="1A67B28E">
                <wp:simplePos x="0" y="0"/>
                <wp:positionH relativeFrom="column">
                  <wp:posOffset>9525</wp:posOffset>
                </wp:positionH>
                <wp:positionV relativeFrom="paragraph">
                  <wp:posOffset>6919595</wp:posOffset>
                </wp:positionV>
                <wp:extent cx="5715000" cy="1326515"/>
                <wp:effectExtent l="19050" t="19050" r="19050" b="26035"/>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26515"/>
                        </a:xfrm>
                        <a:prstGeom prst="rect">
                          <a:avLst/>
                        </a:prstGeom>
                        <a:solidFill>
                          <a:schemeClr val="tx2">
                            <a:lumMod val="40000"/>
                            <a:lumOff val="60000"/>
                          </a:schemeClr>
                        </a:solidFill>
                        <a:ln w="28575" cmpd="sng">
                          <a:solidFill>
                            <a:schemeClr val="tx2">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E143" id="Rectangle 8" o:spid="_x0000_s1026" style="position:absolute;margin-left:.75pt;margin-top:544.85pt;width:450pt;height:10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" fillcolor="#8db3e2 [1311]" strokecolor="#8db3e2 [1311]" strokeweight="2.25pt"/>
            </w:pict>
          </mc:Fallback>
        </mc:AlternateContent>
      </w:r>
      <w:r w:rsidR="00810714">
        <w:rPr>
          <w:noProof/>
          <w:lang w:eastAsia="en-GB"/>
        </w:rPr>
        <w:drawing>
          <wp:anchor distT="0" distB="0" distL="114300" distR="114300" simplePos="0" relativeHeight="251722752" behindDoc="0" locked="0" layoutInCell="1" allowOverlap="1" wp14:anchorId="0571FCF9" wp14:editId="010292A2">
            <wp:simplePos x="0" y="0"/>
            <wp:positionH relativeFrom="column">
              <wp:posOffset>4188231</wp:posOffset>
            </wp:positionH>
            <wp:positionV relativeFrom="paragraph">
              <wp:posOffset>4468026</wp:posOffset>
            </wp:positionV>
            <wp:extent cx="1544639" cy="62815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alus-logo-300w.gif"/>
                    <pic:cNvPicPr/>
                  </pic:nvPicPr>
                  <pic:blipFill>
                    <a:blip r:embed="rId9">
                      <a:extLst>
                        <a:ext uri="{28A0092B-C50C-407E-A947-70E740481C1C}">
                          <a14:useLocalDpi xmlns:a14="http://schemas.microsoft.com/office/drawing/2010/main" val="0"/>
                        </a:ext>
                      </a:extLst>
                    </a:blip>
                    <a:stretch>
                      <a:fillRect/>
                    </a:stretch>
                  </pic:blipFill>
                  <pic:spPr>
                    <a:xfrm>
                      <a:off x="0" y="0"/>
                      <a:ext cx="1544639" cy="628153"/>
                    </a:xfrm>
                    <a:prstGeom prst="rect">
                      <a:avLst/>
                    </a:prstGeom>
                  </pic:spPr>
                </pic:pic>
              </a:graphicData>
            </a:graphic>
            <wp14:sizeRelH relativeFrom="page">
              <wp14:pctWidth>0</wp14:pctWidth>
            </wp14:sizeRelH>
            <wp14:sizeRelV relativeFrom="page">
              <wp14:pctHeight>0</wp14:pctHeight>
            </wp14:sizeRelV>
          </wp:anchor>
        </w:drawing>
      </w:r>
      <w:r w:rsidR="00810714">
        <w:rPr>
          <w:noProof/>
          <w:lang w:eastAsia="en-GB"/>
        </w:rPr>
        <w:drawing>
          <wp:anchor distT="0" distB="0" distL="114300" distR="114300" simplePos="0" relativeHeight="251692032" behindDoc="0" locked="0" layoutInCell="1" allowOverlap="1" wp14:anchorId="5AC010D7" wp14:editId="1552E698">
            <wp:simplePos x="0" y="0"/>
            <wp:positionH relativeFrom="column">
              <wp:posOffset>4229100</wp:posOffset>
            </wp:positionH>
            <wp:positionV relativeFrom="paragraph">
              <wp:posOffset>5402994</wp:posOffset>
            </wp:positionV>
            <wp:extent cx="1502410" cy="5403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y-Working-Lives-Blue-man-300w.gif"/>
                    <pic:cNvPicPr/>
                  </pic:nvPicPr>
                  <pic:blipFill>
                    <a:blip r:embed="rId10">
                      <a:extLst>
                        <a:ext uri="{28A0092B-C50C-407E-A947-70E740481C1C}">
                          <a14:useLocalDpi xmlns:a14="http://schemas.microsoft.com/office/drawing/2010/main" val="0"/>
                        </a:ext>
                      </a:extLst>
                    </a:blip>
                    <a:stretch>
                      <a:fillRect/>
                    </a:stretch>
                  </pic:blipFill>
                  <pic:spPr>
                    <a:xfrm>
                      <a:off x="0" y="0"/>
                      <a:ext cx="1502410" cy="540385"/>
                    </a:xfrm>
                    <a:prstGeom prst="rect">
                      <a:avLst/>
                    </a:prstGeom>
                  </pic:spPr>
                </pic:pic>
              </a:graphicData>
            </a:graphic>
            <wp14:sizeRelH relativeFrom="page">
              <wp14:pctWidth>0</wp14:pctWidth>
            </wp14:sizeRelH>
            <wp14:sizeRelV relativeFrom="page">
              <wp14:pctHeight>0</wp14:pctHeight>
            </wp14:sizeRelV>
          </wp:anchor>
        </w:drawing>
      </w:r>
      <w:r w:rsidR="00810714">
        <w:rPr>
          <w:noProof/>
          <w:lang w:eastAsia="en-GB"/>
        </w:rPr>
        <w:drawing>
          <wp:anchor distT="0" distB="0" distL="114300" distR="114300" simplePos="0" relativeHeight="251664384" behindDoc="0" locked="0" layoutInCell="1" allowOverlap="1" wp14:anchorId="28651609" wp14:editId="490B0F51">
            <wp:simplePos x="0" y="0"/>
            <wp:positionH relativeFrom="column">
              <wp:posOffset>4261347</wp:posOffset>
            </wp:positionH>
            <wp:positionV relativeFrom="paragraph">
              <wp:posOffset>2241826</wp:posOffset>
            </wp:positionV>
            <wp:extent cx="1470991" cy="192097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0991" cy="1920977"/>
                    </a:xfrm>
                    <a:prstGeom prst="rect">
                      <a:avLst/>
                    </a:prstGeom>
                  </pic:spPr>
                </pic:pic>
              </a:graphicData>
            </a:graphic>
            <wp14:sizeRelH relativeFrom="page">
              <wp14:pctWidth>0</wp14:pctWidth>
            </wp14:sizeRelH>
            <wp14:sizeRelV relativeFrom="page">
              <wp14:pctHeight>0</wp14:pctHeight>
            </wp14:sizeRelV>
          </wp:anchor>
        </w:drawing>
      </w:r>
      <w:r w:rsidR="002C35E9">
        <w:rPr>
          <w:noProof/>
          <w:lang w:eastAsia="en-GB"/>
        </w:rPr>
        <w:drawing>
          <wp:anchor distT="0" distB="0" distL="114300" distR="114300" simplePos="0" relativeHeight="251627520" behindDoc="0" locked="0" layoutInCell="1" allowOverlap="1" wp14:anchorId="48576B2B" wp14:editId="5CB73B2B">
            <wp:simplePos x="0" y="0"/>
            <wp:positionH relativeFrom="column">
              <wp:posOffset>0</wp:posOffset>
            </wp:positionH>
            <wp:positionV relativeFrom="paragraph">
              <wp:posOffset>2257701</wp:posOffset>
            </wp:positionV>
            <wp:extent cx="3828747" cy="44583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ria1.jpg"/>
                    <pic:cNvPicPr/>
                  </pic:nvPicPr>
                  <pic:blipFill>
                    <a:blip r:embed="rId12">
                      <a:extLst>
                        <a:ext uri="{28A0092B-C50C-407E-A947-70E740481C1C}">
                          <a14:useLocalDpi xmlns:a14="http://schemas.microsoft.com/office/drawing/2010/main" val="0"/>
                        </a:ext>
                      </a:extLst>
                    </a:blip>
                    <a:stretch>
                      <a:fillRect/>
                    </a:stretch>
                  </pic:blipFill>
                  <pic:spPr>
                    <a:xfrm>
                      <a:off x="0" y="0"/>
                      <a:ext cx="3828747" cy="4458363"/>
                    </a:xfrm>
                    <a:prstGeom prst="rect">
                      <a:avLst/>
                    </a:prstGeom>
                  </pic:spPr>
                </pic:pic>
              </a:graphicData>
            </a:graphic>
            <wp14:sizeRelH relativeFrom="page">
              <wp14:pctWidth>0</wp14:pctWidth>
            </wp14:sizeRelH>
            <wp14:sizeRelV relativeFrom="page">
              <wp14:pctHeight>0</wp14:pctHeight>
            </wp14:sizeRelV>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8908"/>
      </w:tblGrid>
      <w:tr w:rsidR="00482B5C" w:rsidRPr="00493898" w14:paraId="180004DE" w14:textId="77777777" w:rsidTr="000A196F">
        <w:trPr>
          <w:trHeight w:val="558"/>
        </w:trPr>
        <w:tc>
          <w:tcPr>
            <w:tcW w:w="9000" w:type="dxa"/>
            <w:shd w:val="clear" w:color="auto" w:fill="8DB3E2" w:themeFill="text2" w:themeFillTint="66"/>
            <w:vAlign w:val="center"/>
          </w:tcPr>
          <w:p w14:paraId="7437B3F7"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lastRenderedPageBreak/>
              <w:t>Contents</w:t>
            </w:r>
          </w:p>
        </w:tc>
      </w:tr>
    </w:tbl>
    <w:p w14:paraId="53C76F1F" w14:textId="77777777" w:rsidR="00482B5C"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482B5C" w:rsidRPr="00493898" w14:paraId="67D7E055" w14:textId="77777777" w:rsidTr="00AC6B0F">
        <w:trPr>
          <w:trHeight w:val="576"/>
        </w:trPr>
        <w:tc>
          <w:tcPr>
            <w:tcW w:w="1260" w:type="dxa"/>
            <w:tcBorders>
              <w:right w:val="nil"/>
            </w:tcBorders>
            <w:vAlign w:val="center"/>
          </w:tcPr>
          <w:p w14:paraId="24FED420"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5F1C9DA0" w14:textId="77777777" w:rsidR="00482B5C" w:rsidRPr="00493898" w:rsidRDefault="00482B5C" w:rsidP="00AC6B0F">
            <w:pPr>
              <w:rPr>
                <w:rFonts w:ascii="Arial" w:hAnsi="Arial" w:cs="Arial"/>
                <w:b/>
              </w:rPr>
            </w:pPr>
          </w:p>
        </w:tc>
      </w:tr>
      <w:tr w:rsidR="00482B5C" w:rsidRPr="00493898" w14:paraId="4A049D8C" w14:textId="77777777" w:rsidTr="00AC6B0F">
        <w:trPr>
          <w:trHeight w:val="576"/>
        </w:trPr>
        <w:tc>
          <w:tcPr>
            <w:tcW w:w="1260" w:type="dxa"/>
            <w:tcBorders>
              <w:right w:val="nil"/>
            </w:tcBorders>
            <w:vAlign w:val="center"/>
          </w:tcPr>
          <w:p w14:paraId="5FC61B95"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4E1D02E3" w14:textId="77777777" w:rsidR="00482B5C" w:rsidRPr="00493898" w:rsidRDefault="005A7535" w:rsidP="00AC6B0F">
            <w:pPr>
              <w:rPr>
                <w:rFonts w:ascii="Arial" w:hAnsi="Arial" w:cs="Arial"/>
              </w:rPr>
            </w:pPr>
            <w:r w:rsidRPr="00493898">
              <w:rPr>
                <w:rFonts w:ascii="Arial" w:hAnsi="Arial" w:cs="Arial"/>
              </w:rPr>
              <w:t>Introduction to Appointment</w:t>
            </w:r>
          </w:p>
        </w:tc>
      </w:tr>
      <w:tr w:rsidR="00482B5C" w:rsidRPr="00493898" w14:paraId="76691350" w14:textId="77777777" w:rsidTr="00AC6B0F">
        <w:trPr>
          <w:trHeight w:val="576"/>
        </w:trPr>
        <w:tc>
          <w:tcPr>
            <w:tcW w:w="1260" w:type="dxa"/>
            <w:tcBorders>
              <w:right w:val="nil"/>
            </w:tcBorders>
            <w:vAlign w:val="center"/>
          </w:tcPr>
          <w:p w14:paraId="2E1CF0F5"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2754AC77" w14:textId="77777777" w:rsidR="00482B5C" w:rsidRPr="00493898" w:rsidRDefault="005A7535" w:rsidP="00AC6B0F">
            <w:pPr>
              <w:rPr>
                <w:rFonts w:ascii="Arial" w:hAnsi="Arial" w:cs="Arial"/>
              </w:rPr>
            </w:pPr>
            <w:r w:rsidRPr="00493898">
              <w:rPr>
                <w:rFonts w:ascii="Arial" w:hAnsi="Arial" w:cs="Arial"/>
              </w:rPr>
              <w:t>Departmental and Directorate Information</w:t>
            </w:r>
          </w:p>
        </w:tc>
      </w:tr>
      <w:tr w:rsidR="00482B5C" w:rsidRPr="00493898" w14:paraId="123AB28C" w14:textId="77777777" w:rsidTr="00AC6B0F">
        <w:trPr>
          <w:trHeight w:val="576"/>
        </w:trPr>
        <w:tc>
          <w:tcPr>
            <w:tcW w:w="1260" w:type="dxa"/>
            <w:tcBorders>
              <w:right w:val="nil"/>
            </w:tcBorders>
            <w:vAlign w:val="center"/>
          </w:tcPr>
          <w:p w14:paraId="3816EC35"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627088BD" w14:textId="77777777" w:rsidR="00482B5C" w:rsidRPr="00493898" w:rsidRDefault="005A7535" w:rsidP="00AC6B0F">
            <w:pPr>
              <w:rPr>
                <w:rFonts w:ascii="Arial" w:hAnsi="Arial" w:cs="Arial"/>
              </w:rPr>
            </w:pPr>
            <w:r>
              <w:rPr>
                <w:rFonts w:ascii="Arial" w:hAnsi="Arial" w:cs="Arial"/>
              </w:rPr>
              <w:t xml:space="preserve">Person Specification </w:t>
            </w:r>
          </w:p>
        </w:tc>
      </w:tr>
      <w:tr w:rsidR="00482B5C" w:rsidRPr="00493898" w14:paraId="055FC390" w14:textId="77777777" w:rsidTr="00AC6B0F">
        <w:trPr>
          <w:trHeight w:val="576"/>
        </w:trPr>
        <w:tc>
          <w:tcPr>
            <w:tcW w:w="1260" w:type="dxa"/>
            <w:tcBorders>
              <w:right w:val="nil"/>
            </w:tcBorders>
            <w:vAlign w:val="center"/>
          </w:tcPr>
          <w:p w14:paraId="70E0704F"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6D418387"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731390FA" w14:textId="77777777" w:rsidTr="00AC6B0F">
        <w:trPr>
          <w:trHeight w:val="576"/>
        </w:trPr>
        <w:tc>
          <w:tcPr>
            <w:tcW w:w="1260" w:type="dxa"/>
            <w:tcBorders>
              <w:right w:val="nil"/>
            </w:tcBorders>
            <w:vAlign w:val="center"/>
          </w:tcPr>
          <w:p w14:paraId="45DE25FB"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7663F0A3"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76892ECA" w14:textId="77777777" w:rsidTr="00AC6B0F">
        <w:trPr>
          <w:trHeight w:val="576"/>
        </w:trPr>
        <w:tc>
          <w:tcPr>
            <w:tcW w:w="1260" w:type="dxa"/>
            <w:tcBorders>
              <w:right w:val="nil"/>
            </w:tcBorders>
            <w:vAlign w:val="center"/>
          </w:tcPr>
          <w:p w14:paraId="50ADB916"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33A25AFB"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64D0B833" w14:textId="77777777" w:rsidTr="00AC6B0F">
        <w:trPr>
          <w:trHeight w:val="576"/>
        </w:trPr>
        <w:tc>
          <w:tcPr>
            <w:tcW w:w="1260" w:type="dxa"/>
            <w:tcBorders>
              <w:right w:val="nil"/>
            </w:tcBorders>
            <w:vAlign w:val="center"/>
          </w:tcPr>
          <w:p w14:paraId="07D4F2E6" w14:textId="77777777" w:rsidR="00482B5C" w:rsidRPr="00493898" w:rsidRDefault="00482B5C" w:rsidP="000A196F">
            <w:pPr>
              <w:rPr>
                <w:rFonts w:ascii="Arial" w:hAnsi="Arial" w:cs="Arial"/>
              </w:rPr>
            </w:pPr>
            <w:r w:rsidRPr="00493898">
              <w:rPr>
                <w:rFonts w:ascii="Arial" w:hAnsi="Arial" w:cs="Arial"/>
              </w:rPr>
              <w:t xml:space="preserve">Section </w:t>
            </w:r>
            <w:r w:rsidR="000A196F">
              <w:rPr>
                <w:rFonts w:ascii="Arial" w:hAnsi="Arial" w:cs="Arial"/>
              </w:rPr>
              <w:t>7</w:t>
            </w:r>
            <w:r w:rsidRPr="00493898">
              <w:rPr>
                <w:rFonts w:ascii="Arial" w:hAnsi="Arial" w:cs="Arial"/>
              </w:rPr>
              <w:t>:</w:t>
            </w:r>
          </w:p>
        </w:tc>
        <w:tc>
          <w:tcPr>
            <w:tcW w:w="7812" w:type="dxa"/>
            <w:tcBorders>
              <w:left w:val="nil"/>
            </w:tcBorders>
            <w:vAlign w:val="center"/>
          </w:tcPr>
          <w:p w14:paraId="0F770A3E" w14:textId="77777777" w:rsidR="00482B5C" w:rsidRPr="00493898" w:rsidRDefault="00482B5C" w:rsidP="00AC6B0F">
            <w:pPr>
              <w:rPr>
                <w:rFonts w:ascii="Arial" w:hAnsi="Arial" w:cs="Arial"/>
              </w:rPr>
            </w:pPr>
            <w:r w:rsidRPr="00493898">
              <w:rPr>
                <w:rFonts w:ascii="Arial" w:hAnsi="Arial" w:cs="Arial"/>
              </w:rPr>
              <w:t>Terms and Conditions of Employment</w:t>
            </w:r>
          </w:p>
        </w:tc>
      </w:tr>
    </w:tbl>
    <w:p w14:paraId="363767E7" w14:textId="77777777" w:rsidR="00482B5C" w:rsidRDefault="00482B5C" w:rsidP="00482B5C">
      <w:pPr>
        <w:rPr>
          <w:rFonts w:ascii="Arial" w:hAnsi="Arial" w:cs="Arial"/>
        </w:rPr>
      </w:pPr>
    </w:p>
    <w:p w14:paraId="0699C790" w14:textId="77777777" w:rsidR="00890C31" w:rsidRPr="00835A96" w:rsidRDefault="00482B5C" w:rsidP="004500C0">
      <w:pPr>
        <w:jc w:val="center"/>
        <w:rPr>
          <w:rFonts w:ascii="Arial" w:hAnsi="Arial" w:cs="Arial"/>
        </w:rPr>
      </w:pPr>
      <w:r w:rsidRPr="00835A9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A0" w:firstRow="1" w:lastRow="0" w:firstColumn="1" w:lastColumn="0" w:noHBand="0" w:noVBand="0"/>
      </w:tblPr>
      <w:tblGrid>
        <w:gridCol w:w="9016"/>
      </w:tblGrid>
      <w:tr w:rsidR="00890C31" w:rsidRPr="00835A96" w14:paraId="3BF6AAE2" w14:textId="77777777" w:rsidTr="007C5498">
        <w:trPr>
          <w:trHeight w:val="558"/>
        </w:trPr>
        <w:tc>
          <w:tcPr>
            <w:tcW w:w="9016" w:type="dxa"/>
            <w:shd w:val="clear" w:color="auto" w:fill="8DB3E2" w:themeFill="text2" w:themeFillTint="66"/>
            <w:vAlign w:val="center"/>
          </w:tcPr>
          <w:p w14:paraId="54898D18" w14:textId="77777777" w:rsidR="00E614A3" w:rsidRPr="00835A96" w:rsidRDefault="00E614A3" w:rsidP="002A1C44">
            <w:pPr>
              <w:rPr>
                <w:rFonts w:ascii="Arial" w:hAnsi="Arial" w:cs="Arial"/>
                <w:b/>
              </w:rPr>
            </w:pPr>
            <w:r>
              <w:rPr>
                <w:rFonts w:ascii="Arial" w:hAnsi="Arial" w:cs="Arial"/>
                <w:b/>
              </w:rPr>
              <w:lastRenderedPageBreak/>
              <w:t>Section 1: Introduction to Appointment</w:t>
            </w:r>
          </w:p>
        </w:tc>
      </w:tr>
    </w:tbl>
    <w:p w14:paraId="01067FCA" w14:textId="77777777" w:rsidR="00890C31" w:rsidRDefault="00890C31" w:rsidP="00890C31">
      <w:pPr>
        <w:rPr>
          <w:rFonts w:ascii="Arial" w:hAnsi="Arial" w:cs="Arial"/>
        </w:rPr>
      </w:pPr>
    </w:p>
    <w:p w14:paraId="71611A22" w14:textId="77777777" w:rsidR="00E614A3" w:rsidRPr="00835A96" w:rsidRDefault="00E614A3" w:rsidP="00E614A3">
      <w:pPr>
        <w:rPr>
          <w:rFonts w:ascii="Arial" w:hAnsi="Arial" w:cs="Arial"/>
        </w:rPr>
      </w:pPr>
      <w:r w:rsidRPr="00835A96">
        <w:rPr>
          <w:rFonts w:ascii="Arial" w:hAnsi="Arial" w:cs="Arial"/>
          <w:b/>
        </w:rPr>
        <w:t>Job Title:</w:t>
      </w:r>
      <w:r w:rsidRPr="00835A96">
        <w:rPr>
          <w:rFonts w:ascii="Arial" w:hAnsi="Arial" w:cs="Arial"/>
          <w:b/>
        </w:rPr>
        <w:tab/>
      </w:r>
      <w:r>
        <w:rPr>
          <w:rFonts w:ascii="Arial" w:hAnsi="Arial" w:cs="Arial"/>
          <w:b/>
        </w:rPr>
        <w:tab/>
        <w:t>Specialty Doctor in Sexual Health</w:t>
      </w:r>
      <w:r w:rsidRPr="00835A96">
        <w:rPr>
          <w:rFonts w:ascii="Arial" w:hAnsi="Arial" w:cs="Arial"/>
          <w:b/>
          <w:color w:val="FFFFFF"/>
          <w:lang w:val="en-US"/>
        </w:rPr>
        <w:t xml:space="preserve"> </w:t>
      </w:r>
    </w:p>
    <w:p w14:paraId="35347B92" w14:textId="77777777" w:rsidR="00E614A3" w:rsidRPr="00835A96" w:rsidRDefault="00E614A3" w:rsidP="00E614A3">
      <w:pPr>
        <w:rPr>
          <w:rFonts w:ascii="Arial" w:hAnsi="Arial" w:cs="Arial"/>
        </w:rPr>
      </w:pPr>
    </w:p>
    <w:p w14:paraId="397560BD" w14:textId="77777777" w:rsidR="00E614A3" w:rsidRDefault="00E614A3" w:rsidP="00E614A3">
      <w:pPr>
        <w:rPr>
          <w:rFonts w:ascii="Arial" w:hAnsi="Arial" w:cs="Arial"/>
          <w:b/>
        </w:rPr>
      </w:pPr>
      <w:r w:rsidRPr="00835A96">
        <w:rPr>
          <w:rFonts w:ascii="Arial" w:hAnsi="Arial" w:cs="Arial"/>
          <w:b/>
        </w:rPr>
        <w:t>Base:</w:t>
      </w:r>
      <w:r w:rsidRPr="00835A96">
        <w:rPr>
          <w:rFonts w:ascii="Arial" w:hAnsi="Arial" w:cs="Arial"/>
          <w:b/>
        </w:rPr>
        <w:tab/>
      </w:r>
      <w:r>
        <w:rPr>
          <w:rFonts w:ascii="Arial" w:hAnsi="Arial" w:cs="Arial"/>
          <w:b/>
        </w:rPr>
        <w:t xml:space="preserve">  </w:t>
      </w:r>
      <w:r>
        <w:rPr>
          <w:rFonts w:ascii="Arial" w:hAnsi="Arial" w:cs="Arial"/>
          <w:b/>
        </w:rPr>
        <w:tab/>
      </w:r>
      <w:r>
        <w:rPr>
          <w:rFonts w:ascii="Arial" w:hAnsi="Arial" w:cs="Arial"/>
          <w:b/>
        </w:rPr>
        <w:tab/>
        <w:t>Coathill Hospital, Coatbridge ML5 4DN</w:t>
      </w:r>
    </w:p>
    <w:p w14:paraId="670CFE30" w14:textId="77777777" w:rsidR="00E614A3" w:rsidRDefault="00E614A3" w:rsidP="00E614A3">
      <w:pPr>
        <w:rPr>
          <w:rFonts w:ascii="Arial" w:hAnsi="Arial" w:cs="Arial"/>
          <w:b/>
        </w:rPr>
      </w:pPr>
    </w:p>
    <w:p w14:paraId="788054DF" w14:textId="77777777" w:rsidR="00E614A3" w:rsidRDefault="00E614A3" w:rsidP="00E614A3">
      <w:pPr>
        <w:rPr>
          <w:rFonts w:ascii="Arial" w:hAnsi="Arial" w:cs="Arial"/>
          <w:b/>
        </w:rPr>
      </w:pPr>
      <w:r>
        <w:rPr>
          <w:rFonts w:ascii="Arial" w:hAnsi="Arial" w:cs="Arial"/>
          <w:b/>
        </w:rPr>
        <w:t xml:space="preserve">Hours / PA’s: </w:t>
      </w:r>
      <w:r>
        <w:rPr>
          <w:rFonts w:ascii="Arial" w:hAnsi="Arial" w:cs="Arial"/>
          <w:b/>
        </w:rPr>
        <w:tab/>
        <w:t>8 PAs per week (fewer sessions may be considered)</w:t>
      </w:r>
    </w:p>
    <w:p w14:paraId="6E44DC41" w14:textId="77777777" w:rsidR="00E614A3" w:rsidRDefault="00E614A3" w:rsidP="00E614A3">
      <w:pPr>
        <w:rPr>
          <w:rFonts w:ascii="Arial" w:hAnsi="Arial" w:cs="Arial"/>
          <w:b/>
        </w:rPr>
      </w:pPr>
    </w:p>
    <w:p w14:paraId="62C2A385" w14:textId="77777777" w:rsidR="00E614A3" w:rsidRDefault="00E614A3" w:rsidP="00E614A3">
      <w:pPr>
        <w:rPr>
          <w:rFonts w:ascii="Arial" w:hAnsi="Arial" w:cs="Arial"/>
          <w:b/>
        </w:rPr>
      </w:pPr>
      <w:r>
        <w:rPr>
          <w:rFonts w:ascii="Arial" w:hAnsi="Arial" w:cs="Arial"/>
          <w:b/>
        </w:rPr>
        <w:t>Salary Scale:</w:t>
      </w:r>
      <w:r>
        <w:rPr>
          <w:rFonts w:ascii="Arial" w:hAnsi="Arial" w:cs="Arial"/>
          <w:b/>
        </w:rPr>
        <w:tab/>
      </w:r>
      <w:r>
        <w:rPr>
          <w:rFonts w:ascii="Arial" w:hAnsi="Arial" w:cs="Arial"/>
          <w:b/>
        </w:rPr>
        <w:tab/>
        <w:t>£58,198 - £90,688 per annum based on 10 PAs per week</w:t>
      </w:r>
    </w:p>
    <w:p w14:paraId="60081389" w14:textId="77777777" w:rsidR="00E614A3" w:rsidRDefault="00E614A3" w:rsidP="00E614A3">
      <w:pPr>
        <w:rPr>
          <w:rFonts w:ascii="Arial" w:hAnsi="Arial" w:cs="Arial"/>
          <w:b/>
        </w:rPr>
      </w:pPr>
    </w:p>
    <w:p w14:paraId="7524ED8A" w14:textId="73EF07B8" w:rsidR="00E614A3" w:rsidRDefault="00E614A3" w:rsidP="00E614A3">
      <w:pPr>
        <w:rPr>
          <w:rFonts w:ascii="Arial" w:hAnsi="Arial" w:cs="Arial"/>
          <w:b/>
        </w:rPr>
      </w:pPr>
      <w:r>
        <w:rPr>
          <w:rFonts w:ascii="Arial" w:hAnsi="Arial" w:cs="Arial"/>
          <w:b/>
        </w:rPr>
        <w:t>Interview Date:</w:t>
      </w:r>
      <w:r>
        <w:rPr>
          <w:rFonts w:ascii="Arial" w:hAnsi="Arial" w:cs="Arial"/>
          <w:b/>
        </w:rPr>
        <w:tab/>
      </w:r>
      <w:r w:rsidR="00AA3B6B">
        <w:rPr>
          <w:rFonts w:ascii="Arial" w:hAnsi="Arial" w:cs="Arial"/>
          <w:b/>
        </w:rPr>
        <w:t>15</w:t>
      </w:r>
      <w:r w:rsidR="00AA3B6B" w:rsidRPr="00AA3B6B">
        <w:rPr>
          <w:rFonts w:ascii="Arial" w:hAnsi="Arial" w:cs="Arial"/>
          <w:b/>
          <w:vertAlign w:val="superscript"/>
        </w:rPr>
        <w:t>th</w:t>
      </w:r>
      <w:r w:rsidR="00AA3B6B">
        <w:rPr>
          <w:rFonts w:ascii="Arial" w:hAnsi="Arial" w:cs="Arial"/>
          <w:b/>
        </w:rPr>
        <w:t xml:space="preserve"> January 2024</w:t>
      </w:r>
    </w:p>
    <w:p w14:paraId="34080A1E" w14:textId="77777777" w:rsidR="00AA3B6B" w:rsidRPr="00835A96" w:rsidRDefault="00AA3B6B" w:rsidP="00E614A3">
      <w:pPr>
        <w:rPr>
          <w:rFonts w:ascii="Arial" w:hAnsi="Arial" w:cs="Arial"/>
        </w:rPr>
      </w:pPr>
    </w:p>
    <w:p w14:paraId="24B9AE89" w14:textId="77777777" w:rsidR="00E614A3" w:rsidRPr="00301A85" w:rsidRDefault="00E614A3" w:rsidP="000535CE">
      <w:pPr>
        <w:jc w:val="both"/>
        <w:rPr>
          <w:rFonts w:ascii="Arial" w:hAnsi="Arial" w:cs="Arial"/>
        </w:rPr>
      </w:pPr>
      <w:r w:rsidRPr="00301A85">
        <w:rPr>
          <w:rFonts w:ascii="Arial" w:hAnsi="Arial" w:cs="Arial"/>
        </w:rPr>
        <w:t xml:space="preserve">Thank you for expressing an interest in the above job within NHS Lanarkshire. </w:t>
      </w:r>
    </w:p>
    <w:p w14:paraId="02698ABA" w14:textId="77777777" w:rsidR="00E614A3" w:rsidRPr="00301A85" w:rsidRDefault="00E614A3" w:rsidP="000535CE">
      <w:pPr>
        <w:jc w:val="both"/>
        <w:rPr>
          <w:rFonts w:ascii="Arial" w:hAnsi="Arial" w:cs="Arial"/>
        </w:rPr>
      </w:pPr>
    </w:p>
    <w:p w14:paraId="25FBA397" w14:textId="77777777" w:rsidR="00E614A3" w:rsidRPr="00301A85" w:rsidRDefault="00E614A3" w:rsidP="000535CE">
      <w:pPr>
        <w:jc w:val="both"/>
        <w:rPr>
          <w:rFonts w:ascii="Arial" w:hAnsi="Arial" w:cs="Arial"/>
        </w:rPr>
      </w:pPr>
      <w:r w:rsidRPr="00301A85">
        <w:rPr>
          <w:rFonts w:ascii="Arial" w:hAnsi="Arial" w:cs="Arial"/>
        </w:rPr>
        <w:t xml:space="preserve">All applications for the job are made through </w:t>
      </w:r>
      <w:hyperlink r:id="rId13" w:history="1">
        <w:r w:rsidRPr="00301A85">
          <w:rPr>
            <w:rStyle w:val="Hyperlink"/>
            <w:rFonts w:ascii="Arial" w:hAnsi="Arial" w:cs="Arial"/>
          </w:rPr>
          <w:t>https://apply.jobs.scot.nhs.uk/vacancies.aspx</w:t>
        </w:r>
      </w:hyperlink>
      <w:r w:rsidRPr="00301A85">
        <w:rPr>
          <w:rFonts w:ascii="Arial" w:hAnsi="Arial" w:cs="Arial"/>
        </w:rPr>
        <w:t xml:space="preserve"> Guidance notes for the completion of the Medical &amp; Dental Application Form are available on the advert.  Please note CV’s will not be accepted. </w:t>
      </w:r>
    </w:p>
    <w:p w14:paraId="41BF9D2B" w14:textId="77777777" w:rsidR="00E614A3" w:rsidRPr="00301A85" w:rsidRDefault="00E614A3" w:rsidP="000535CE">
      <w:pPr>
        <w:jc w:val="both"/>
        <w:rPr>
          <w:rFonts w:ascii="Arial" w:hAnsi="Arial" w:cs="Arial"/>
        </w:rPr>
      </w:pPr>
    </w:p>
    <w:p w14:paraId="6EFD45C6" w14:textId="77777777" w:rsidR="00E614A3" w:rsidRPr="00301A85" w:rsidRDefault="00E614A3" w:rsidP="000535CE">
      <w:pPr>
        <w:jc w:val="both"/>
        <w:rPr>
          <w:rFonts w:ascii="Arial" w:hAnsi="Arial" w:cs="Arial"/>
        </w:rPr>
      </w:pPr>
      <w:r w:rsidRPr="00301A85">
        <w:rPr>
          <w:rFonts w:ascii="Arial" w:hAnsi="Arial" w:cs="Arial"/>
        </w:rPr>
        <w:t xml:space="preserve">Please follow the link below should you wish any further information on NHS Lanarkshire </w:t>
      </w:r>
    </w:p>
    <w:p w14:paraId="056A9DE4" w14:textId="77777777" w:rsidR="00E614A3" w:rsidRPr="00301A85" w:rsidRDefault="003B0A15" w:rsidP="000535CE">
      <w:pPr>
        <w:jc w:val="both"/>
        <w:rPr>
          <w:rFonts w:ascii="Arial" w:hAnsi="Arial" w:cs="Arial"/>
          <w:color w:val="0000FF"/>
        </w:rPr>
      </w:pPr>
      <w:hyperlink r:id="rId14" w:history="1">
        <w:r w:rsidR="00E614A3" w:rsidRPr="00301A85">
          <w:rPr>
            <w:rFonts w:ascii="Arial" w:hAnsi="Arial" w:cs="Arial"/>
            <w:color w:val="0000FF"/>
            <w:u w:val="single"/>
          </w:rPr>
          <w:t>Recruitment | NHS Lanarkshire (scot.nhs.uk)</w:t>
        </w:r>
      </w:hyperlink>
    </w:p>
    <w:p w14:paraId="6637E91A" w14:textId="77777777" w:rsidR="00E614A3" w:rsidRPr="00301A85" w:rsidRDefault="00E614A3" w:rsidP="000535CE">
      <w:pPr>
        <w:jc w:val="both"/>
        <w:rPr>
          <w:rFonts w:ascii="Arial" w:hAnsi="Arial" w:cs="Arial"/>
          <w:iCs/>
        </w:rPr>
      </w:pPr>
    </w:p>
    <w:p w14:paraId="09F669E8" w14:textId="6CBBB074" w:rsidR="00E614A3" w:rsidRPr="00301A85" w:rsidRDefault="00E614A3" w:rsidP="000535CE">
      <w:pPr>
        <w:jc w:val="both"/>
        <w:rPr>
          <w:rFonts w:ascii="Arial" w:hAnsi="Arial" w:cs="Arial"/>
          <w:iCs/>
        </w:rPr>
      </w:pPr>
      <w:r w:rsidRPr="00301A85">
        <w:rPr>
          <w:rFonts w:ascii="Arial" w:hAnsi="Arial" w:cs="Arial"/>
          <w:iCs/>
        </w:rPr>
        <w:t xml:space="preserve">NHS Lanarkshire are happy to consider requests for this publication to be in another accessible format </w:t>
      </w:r>
      <w:r w:rsidR="003B0A15" w:rsidRPr="00301A85">
        <w:rPr>
          <w:rFonts w:ascii="Arial" w:hAnsi="Arial" w:cs="Arial"/>
          <w:iCs/>
        </w:rPr>
        <w:t>i.e.</w:t>
      </w:r>
      <w:r w:rsidRPr="00301A85">
        <w:rPr>
          <w:rFonts w:ascii="Arial" w:hAnsi="Arial" w:cs="Arial"/>
          <w:iCs/>
        </w:rPr>
        <w:t xml:space="preserve"> large print, braille, etc.  Please contact us via either of the undernoted methods clearly stating which format is required:</w:t>
      </w:r>
    </w:p>
    <w:p w14:paraId="4D49AC7E" w14:textId="77777777" w:rsidR="00E614A3" w:rsidRPr="00301A85" w:rsidRDefault="00E614A3" w:rsidP="00E614A3">
      <w:pPr>
        <w:rPr>
          <w:rFonts w:ascii="Arial" w:hAnsi="Arial" w:cs="Arial"/>
        </w:rPr>
      </w:pPr>
    </w:p>
    <w:p w14:paraId="1E6B34FE" w14:textId="77777777" w:rsidR="00301A85" w:rsidRPr="00301A85" w:rsidRDefault="00301A85" w:rsidP="00E614A3">
      <w:pPr>
        <w:rPr>
          <w:rFonts w:ascii="Arial" w:hAnsi="Arial" w:cs="Arial"/>
        </w:rPr>
        <w:sectPr w:rsidR="00301A85" w:rsidRPr="00301A85" w:rsidSect="004F4621">
          <w:headerReference w:type="default" r:id="rId15"/>
          <w:footerReference w:type="default" r:id="rId16"/>
          <w:pgSz w:w="11906" w:h="16838"/>
          <w:pgMar w:top="1440" w:right="1440" w:bottom="1440" w:left="1440" w:header="283" w:footer="0" w:gutter="0"/>
          <w:cols w:space="708"/>
          <w:docGrid w:linePitch="360"/>
        </w:sectPr>
      </w:pPr>
    </w:p>
    <w:p w14:paraId="11DCB83D" w14:textId="77777777" w:rsidR="00E614A3" w:rsidRPr="00301A85" w:rsidRDefault="00E614A3" w:rsidP="00E614A3">
      <w:pPr>
        <w:rPr>
          <w:rFonts w:ascii="Arial" w:hAnsi="Arial" w:cs="Arial"/>
        </w:rPr>
      </w:pPr>
      <w:r w:rsidRPr="00301A85">
        <w:rPr>
          <w:rFonts w:ascii="Arial" w:hAnsi="Arial" w:cs="Arial"/>
        </w:rPr>
        <w:t xml:space="preserve">For any application queries, please contact </w:t>
      </w:r>
    </w:p>
    <w:p w14:paraId="5B94A5F8" w14:textId="77777777" w:rsidR="00E614A3" w:rsidRPr="00301A85" w:rsidRDefault="00E614A3" w:rsidP="00E614A3">
      <w:pPr>
        <w:rPr>
          <w:rFonts w:ascii="Arial" w:hAnsi="Arial" w:cs="Arial"/>
        </w:rPr>
      </w:pPr>
      <w:r w:rsidRPr="00301A85">
        <w:rPr>
          <w:rFonts w:ascii="Arial" w:hAnsi="Arial" w:cs="Arial"/>
        </w:rPr>
        <w:t>Lynn Cliens, HR Assistant on 01698 754351 or email</w:t>
      </w:r>
      <w:r w:rsidR="00301A85" w:rsidRPr="00301A85">
        <w:rPr>
          <w:rFonts w:ascii="Arial" w:hAnsi="Arial" w:cs="Arial"/>
        </w:rPr>
        <w:t>:</w:t>
      </w:r>
      <w:r w:rsidRPr="00301A85">
        <w:rPr>
          <w:rFonts w:ascii="Arial" w:hAnsi="Arial" w:cs="Arial"/>
        </w:rPr>
        <w:t xml:space="preserve"> </w:t>
      </w:r>
      <w:hyperlink r:id="rId17" w:history="1">
        <w:r w:rsidRPr="00301A85">
          <w:rPr>
            <w:rStyle w:val="Hyperlink"/>
            <w:rFonts w:ascii="Arial" w:hAnsi="Arial" w:cs="Arial"/>
          </w:rPr>
          <w:t>medical.dentalSAS@lanarkshire.scot.nhs.uk</w:t>
        </w:r>
      </w:hyperlink>
    </w:p>
    <w:p w14:paraId="70B00291" w14:textId="77777777" w:rsidR="00301A85" w:rsidRPr="00301A85" w:rsidRDefault="007778B5" w:rsidP="007778B5">
      <w:pPr>
        <w:rPr>
          <w:rFonts w:ascii="Arial" w:hAnsi="Arial" w:cs="Arial"/>
          <w:color w:val="000000"/>
        </w:rPr>
      </w:pPr>
      <w:r w:rsidRPr="00301A85">
        <w:rPr>
          <w:rFonts w:ascii="Arial" w:hAnsi="Arial" w:cs="Arial"/>
          <w:color w:val="000000"/>
        </w:rPr>
        <w:t>For further information r</w:t>
      </w:r>
      <w:r w:rsidR="00301A85" w:rsidRPr="00301A85">
        <w:rPr>
          <w:rFonts w:ascii="Arial" w:hAnsi="Arial" w:cs="Arial"/>
          <w:color w:val="000000"/>
        </w:rPr>
        <w:t>egarding NHS Lanarkshire and it</w:t>
      </w:r>
      <w:r w:rsidRPr="00301A85">
        <w:rPr>
          <w:rFonts w:ascii="Arial" w:hAnsi="Arial" w:cs="Arial"/>
          <w:color w:val="000000"/>
        </w:rPr>
        <w:t>s hospi</w:t>
      </w:r>
      <w:r w:rsidR="00301A85" w:rsidRPr="00301A85">
        <w:rPr>
          <w:rFonts w:ascii="Arial" w:hAnsi="Arial" w:cs="Arial"/>
          <w:color w:val="000000"/>
        </w:rPr>
        <w:t>tals, please visit our website:</w:t>
      </w:r>
    </w:p>
    <w:p w14:paraId="2B5F6EF6" w14:textId="77777777" w:rsidR="007778B5" w:rsidRPr="00301A85" w:rsidRDefault="003B0A15" w:rsidP="007778B5">
      <w:pPr>
        <w:rPr>
          <w:rFonts w:ascii="Arial" w:eastAsia="Calibri" w:hAnsi="Arial" w:cs="Arial"/>
          <w:bCs/>
          <w:color w:val="0000FF"/>
        </w:rPr>
      </w:pPr>
      <w:hyperlink r:id="rId18" w:history="1">
        <w:r w:rsidR="007778B5" w:rsidRPr="00301A85">
          <w:rPr>
            <w:rStyle w:val="Hyperlink"/>
            <w:rFonts w:ascii="Arial" w:eastAsia="Calibri" w:hAnsi="Arial" w:cs="Arial"/>
            <w:bCs/>
          </w:rPr>
          <w:t>NHS Lanarkshire Recruitment Website</w:t>
        </w:r>
      </w:hyperlink>
    </w:p>
    <w:p w14:paraId="073097A1" w14:textId="77777777" w:rsidR="007778B5" w:rsidRPr="00301A85" w:rsidRDefault="003B0A15" w:rsidP="007778B5">
      <w:pPr>
        <w:rPr>
          <w:rFonts w:ascii="Arial" w:eastAsia="Calibri" w:hAnsi="Arial" w:cs="Arial"/>
          <w:bCs/>
          <w:color w:val="0000FF"/>
        </w:rPr>
      </w:pPr>
      <w:hyperlink r:id="rId19" w:history="1">
        <w:r w:rsidR="007778B5" w:rsidRPr="00301A85">
          <w:rPr>
            <w:rStyle w:val="Hyperlink"/>
            <w:rFonts w:ascii="Arial" w:eastAsia="Calibri" w:hAnsi="Arial" w:cs="Arial"/>
            <w:bCs/>
          </w:rPr>
          <w:t>Care to join us?</w:t>
        </w:r>
      </w:hyperlink>
    </w:p>
    <w:p w14:paraId="6E35C12B" w14:textId="77777777" w:rsidR="00301A85" w:rsidRDefault="00301A85" w:rsidP="007778B5">
      <w:pPr>
        <w:rPr>
          <w:rFonts w:ascii="Arial" w:eastAsia="Calibri" w:hAnsi="Arial" w:cs="Arial"/>
          <w:b/>
          <w:bCs/>
          <w:color w:val="0000FF"/>
        </w:rPr>
        <w:sectPr w:rsidR="00301A85" w:rsidSect="00301A85">
          <w:type w:val="continuous"/>
          <w:pgSz w:w="11906" w:h="16838"/>
          <w:pgMar w:top="1440" w:right="1440" w:bottom="1440" w:left="1440" w:header="283" w:footer="0" w:gutter="0"/>
          <w:cols w:num="2" w:space="708"/>
          <w:docGrid w:linePitch="360"/>
        </w:sectPr>
      </w:pPr>
    </w:p>
    <w:p w14:paraId="1F408BFA" w14:textId="77777777" w:rsidR="007778B5" w:rsidRDefault="007778B5" w:rsidP="007778B5">
      <w:pPr>
        <w:rPr>
          <w:rFonts w:ascii="Arial" w:eastAsia="Calibri" w:hAnsi="Arial" w:cs="Arial"/>
          <w:b/>
          <w:bCs/>
          <w:color w:val="0000FF"/>
        </w:rPr>
      </w:pPr>
    </w:p>
    <w:p w14:paraId="0A46CB51" w14:textId="77777777" w:rsidR="00301A85" w:rsidRDefault="007778B5" w:rsidP="00301A85">
      <w:pPr>
        <w:jc w:val="both"/>
      </w:pPr>
      <w:r w:rsidRPr="004B2632">
        <w:rPr>
          <w:rFonts w:ascii="Arial" w:hAnsi="Arial" w:cs="Arial"/>
          <w:color w:val="000000"/>
        </w:rPr>
        <w:t>We are an Equal Opportunities Employer and Disability Confident Employer.</w:t>
      </w:r>
      <w:r w:rsidRPr="004B2632">
        <w:rPr>
          <w:rFonts w:ascii="Arial" w:hAnsi="Arial" w:cs="Arial"/>
          <w:noProof/>
          <w:lang w:eastAsia="en-GB"/>
        </w:rPr>
        <w:t xml:space="preserve"> </w:t>
      </w:r>
      <w:r w:rsidR="00301A85">
        <w:t xml:space="preserve"> </w:t>
      </w:r>
    </w:p>
    <w:p w14:paraId="58F29F91" w14:textId="77777777" w:rsidR="00301A85" w:rsidRPr="00301A85" w:rsidRDefault="00301A85" w:rsidP="00301A85">
      <w:pPr>
        <w:jc w:val="both"/>
      </w:pPr>
    </w:p>
    <w:p w14:paraId="6EE05FE7" w14:textId="23C068CF" w:rsidR="007778B5" w:rsidRPr="000535CE" w:rsidRDefault="000535CE" w:rsidP="000535CE">
      <w:pPr>
        <w:rPr>
          <w:rFonts w:ascii="Arial" w:hAnsi="Arial" w:cs="Arial"/>
        </w:rPr>
      </w:pPr>
      <w:r w:rsidRPr="000535CE">
        <w:rPr>
          <w:rFonts w:ascii="Arial" w:hAnsi="Arial" w:cs="Arial"/>
        </w:rPr>
        <w:t>Unfortunately,</w:t>
      </w:r>
      <w:r w:rsidR="007778B5" w:rsidRPr="000535CE">
        <w:rPr>
          <w:rFonts w:ascii="Arial" w:hAnsi="Arial" w:cs="Arial"/>
        </w:rPr>
        <w:t xml:space="preserve"> we cannot accept CVs as a form of application and only application forms completed via the Jobtrain system will be accepted.  Please visit </w:t>
      </w:r>
      <w:hyperlink r:id="rId20" w:history="1">
        <w:r w:rsidR="007778B5" w:rsidRPr="000535CE">
          <w:rPr>
            <w:rStyle w:val="Hyperlink"/>
            <w:rFonts w:ascii="Arial" w:hAnsi="Arial" w:cs="Arial"/>
            <w:b/>
          </w:rPr>
          <w:t>https://apply.jobs.scot.nhs.uk</w:t>
        </w:r>
      </w:hyperlink>
      <w:r w:rsidR="007778B5" w:rsidRPr="000535CE">
        <w:rPr>
          <w:rFonts w:ascii="Arial" w:hAnsi="Arial" w:cs="Arial"/>
        </w:rPr>
        <w:t xml:space="preserve"> for further details on how to apply.</w:t>
      </w:r>
    </w:p>
    <w:p w14:paraId="30CC2624" w14:textId="77777777" w:rsidR="00301A85" w:rsidRPr="00301A85" w:rsidRDefault="00301A85" w:rsidP="00301A85">
      <w:pPr>
        <w:spacing w:after="120"/>
        <w:jc w:val="both"/>
        <w:rPr>
          <w:rFonts w:ascii="Arial" w:hAnsi="Arial" w:cs="Arial"/>
          <w:b/>
        </w:rPr>
      </w:pPr>
    </w:p>
    <w:p w14:paraId="22E00B6C" w14:textId="77777777" w:rsidR="007778B5" w:rsidRPr="00301A85" w:rsidRDefault="007778B5" w:rsidP="007778B5">
      <w:pPr>
        <w:rPr>
          <w:rFonts w:ascii="Arial" w:hAnsi="Arial" w:cs="Arial"/>
          <w:b/>
        </w:rPr>
      </w:pPr>
      <w:r w:rsidRPr="00301A85">
        <w:rPr>
          <w:rFonts w:ascii="Arial" w:hAnsi="Arial" w:cs="Arial"/>
          <w:b/>
        </w:rPr>
        <w:t xml:space="preserve">You will receive a response acknowledging receipt of your application.  </w:t>
      </w:r>
    </w:p>
    <w:p w14:paraId="0822E7A2" w14:textId="77777777" w:rsidR="007778B5" w:rsidRDefault="007778B5" w:rsidP="007778B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778B5" w:rsidRPr="008F7DB3" w14:paraId="765FD022" w14:textId="77777777" w:rsidTr="007778B5">
        <w:trPr>
          <w:trHeight w:val="1241"/>
          <w:jc w:val="center"/>
        </w:trPr>
        <w:tc>
          <w:tcPr>
            <w:tcW w:w="9000" w:type="dxa"/>
            <w:vAlign w:val="center"/>
          </w:tcPr>
          <w:p w14:paraId="3E1CEA93" w14:textId="77777777" w:rsidR="007778B5" w:rsidRPr="008F7DB3" w:rsidRDefault="007778B5" w:rsidP="000535CE">
            <w:pPr>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54C0942C" w14:textId="77777777" w:rsidR="00E614A3" w:rsidRDefault="00E614A3" w:rsidP="00890C31">
      <w:pPr>
        <w:rPr>
          <w:rFonts w:ascii="Arial" w:hAnsi="Arial" w:cs="Arial"/>
        </w:rPr>
      </w:pPr>
    </w:p>
    <w:p w14:paraId="7B014482" w14:textId="77777777" w:rsidR="007778B5" w:rsidRDefault="007778B5" w:rsidP="00890C31">
      <w:pPr>
        <w:rPr>
          <w:rFonts w:ascii="Arial" w:hAnsi="Arial" w:cs="Arial"/>
        </w:rPr>
      </w:pPr>
    </w:p>
    <w:p w14:paraId="7AAE17F9" w14:textId="77777777" w:rsidR="00687939" w:rsidRDefault="00687939" w:rsidP="00890C31">
      <w:pPr>
        <w:rPr>
          <w:rFonts w:ascii="Arial" w:hAnsi="Arial" w:cs="Arial"/>
        </w:rPr>
      </w:pPr>
    </w:p>
    <w:p w14:paraId="03DAA944" w14:textId="77777777" w:rsidR="00301A85" w:rsidRDefault="00301A85" w:rsidP="00890C31">
      <w:pPr>
        <w:rPr>
          <w:rFonts w:ascii="Arial" w:hAnsi="Arial" w:cs="Arial"/>
        </w:rPr>
      </w:pPr>
    </w:p>
    <w:p w14:paraId="769C4847" w14:textId="77777777" w:rsidR="0090614A" w:rsidRDefault="0090614A" w:rsidP="00890C31">
      <w:pPr>
        <w:rPr>
          <w:rFonts w:ascii="Arial" w:hAnsi="Arial" w:cs="Arial"/>
        </w:rPr>
      </w:pPr>
    </w:p>
    <w:p w14:paraId="648DBCEF" w14:textId="77777777" w:rsidR="00301A85" w:rsidRDefault="00301A85" w:rsidP="00890C31">
      <w:pPr>
        <w:rPr>
          <w:rFonts w:ascii="Arial" w:hAnsi="Arial" w:cs="Arial"/>
        </w:rPr>
      </w:pPr>
    </w:p>
    <w:p w14:paraId="2C960174" w14:textId="77777777" w:rsidR="00301A85" w:rsidRPr="00835A96" w:rsidRDefault="00301A85" w:rsidP="00890C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A0" w:firstRow="1" w:lastRow="0" w:firstColumn="1" w:lastColumn="0" w:noHBand="0" w:noVBand="0"/>
      </w:tblPr>
      <w:tblGrid>
        <w:gridCol w:w="9016"/>
      </w:tblGrid>
      <w:tr w:rsidR="00890C31" w:rsidRPr="00835A96" w14:paraId="71204A9A" w14:textId="77777777" w:rsidTr="007C5498">
        <w:trPr>
          <w:trHeight w:val="457"/>
        </w:trPr>
        <w:tc>
          <w:tcPr>
            <w:tcW w:w="9016" w:type="dxa"/>
            <w:shd w:val="clear" w:color="auto" w:fill="8DB3E2" w:themeFill="text2" w:themeFillTint="66"/>
            <w:vAlign w:val="center"/>
          </w:tcPr>
          <w:p w14:paraId="11C296CF" w14:textId="77777777" w:rsidR="00890C31" w:rsidRPr="00835A96" w:rsidRDefault="00890C31" w:rsidP="002A1C44">
            <w:pPr>
              <w:rPr>
                <w:rFonts w:ascii="Arial" w:hAnsi="Arial" w:cs="Arial"/>
              </w:rPr>
            </w:pPr>
            <w:r w:rsidRPr="00835A96">
              <w:rPr>
                <w:rFonts w:ascii="Arial" w:hAnsi="Arial" w:cs="Arial"/>
              </w:rPr>
              <w:lastRenderedPageBreak/>
              <w:br w:type="page"/>
            </w:r>
            <w:r w:rsidRPr="00835A96">
              <w:rPr>
                <w:rFonts w:ascii="Arial" w:hAnsi="Arial" w:cs="Arial"/>
                <w:b/>
              </w:rPr>
              <w:t>Section 2:</w:t>
            </w:r>
            <w:r w:rsidRPr="00835A96">
              <w:rPr>
                <w:rFonts w:ascii="Arial" w:hAnsi="Arial" w:cs="Arial"/>
                <w:b/>
              </w:rPr>
              <w:tab/>
            </w:r>
            <w:r w:rsidR="007778B5" w:rsidRPr="00835A96">
              <w:rPr>
                <w:rFonts w:ascii="Arial" w:hAnsi="Arial" w:cs="Arial"/>
                <w:b/>
              </w:rPr>
              <w:t>Departmental and Directorate Information</w:t>
            </w:r>
          </w:p>
        </w:tc>
      </w:tr>
    </w:tbl>
    <w:p w14:paraId="7EDAFA1E" w14:textId="77777777" w:rsidR="00890C31" w:rsidRPr="00835A96" w:rsidRDefault="00890C31" w:rsidP="00890C31">
      <w:pPr>
        <w:rPr>
          <w:rFonts w:ascii="Arial" w:hAnsi="Arial" w:cs="Arial"/>
        </w:rPr>
      </w:pPr>
    </w:p>
    <w:p w14:paraId="31BA3AA0" w14:textId="77777777" w:rsidR="007778B5" w:rsidRPr="002E3CE0" w:rsidRDefault="007778B5" w:rsidP="007778B5">
      <w:pPr>
        <w:jc w:val="both"/>
        <w:rPr>
          <w:rFonts w:ascii="Arial" w:hAnsi="Arial" w:cs="Arial"/>
          <w:b/>
          <w:u w:val="single"/>
        </w:rPr>
      </w:pPr>
      <w:r w:rsidRPr="002E3CE0">
        <w:rPr>
          <w:rFonts w:ascii="Arial" w:hAnsi="Arial" w:cs="Arial"/>
          <w:b/>
          <w:u w:val="single"/>
        </w:rPr>
        <w:t xml:space="preserve">Lanarkshire Sexual Health Service </w:t>
      </w:r>
    </w:p>
    <w:p w14:paraId="5067CAFD" w14:textId="77777777" w:rsidR="007778B5" w:rsidRPr="002E3CE0" w:rsidRDefault="007778B5" w:rsidP="007778B5">
      <w:pPr>
        <w:jc w:val="both"/>
        <w:rPr>
          <w:rFonts w:ascii="Arial" w:hAnsi="Arial" w:cs="Arial"/>
        </w:rPr>
      </w:pPr>
    </w:p>
    <w:p w14:paraId="38E334F6" w14:textId="77777777" w:rsidR="007778B5" w:rsidRPr="002E3CE0" w:rsidRDefault="007778B5" w:rsidP="000535CE">
      <w:pPr>
        <w:jc w:val="both"/>
        <w:rPr>
          <w:rFonts w:ascii="Arial" w:hAnsi="Arial" w:cs="Arial"/>
        </w:rPr>
      </w:pPr>
      <w:r w:rsidRPr="002E3CE0">
        <w:rPr>
          <w:rFonts w:ascii="Arial" w:hAnsi="Arial" w:cs="Arial"/>
        </w:rPr>
        <w:t xml:space="preserve">Lanarkshire Sexual Health Service is hosted within the North Health &amp; Social Care Partnership and provides a comprehensive range of Sexual Health services including Genitourinary Medicine and Sexual Reproductive Health Service. The main administrative base is at Coathill Hospital with clinics based in several locations within the community in Lanarkshire. The service provides open access for integrated Sexual Health care, with patients attending mostly generic services with a wide range of issues. Specialist clinics are also offered for complex contraceptive and genitourinary medicine issues with clinician referral system. </w:t>
      </w:r>
    </w:p>
    <w:p w14:paraId="7F738E2A" w14:textId="77777777" w:rsidR="007778B5" w:rsidRPr="002E3CE0" w:rsidRDefault="007778B5" w:rsidP="000535CE">
      <w:pPr>
        <w:jc w:val="both"/>
        <w:rPr>
          <w:rFonts w:ascii="Arial" w:hAnsi="Arial" w:cs="Arial"/>
        </w:rPr>
      </w:pPr>
    </w:p>
    <w:p w14:paraId="0F21E86F" w14:textId="77777777" w:rsidR="007778B5" w:rsidRPr="002E3CE0" w:rsidRDefault="007778B5" w:rsidP="000535CE">
      <w:pPr>
        <w:jc w:val="both"/>
        <w:rPr>
          <w:rFonts w:ascii="Arial" w:hAnsi="Arial" w:cs="Arial"/>
        </w:rPr>
      </w:pPr>
      <w:r w:rsidRPr="002E3CE0">
        <w:rPr>
          <w:rFonts w:ascii="Arial" w:hAnsi="Arial" w:cs="Arial"/>
        </w:rPr>
        <w:t>The comprehensive Genitourinary Medicine service includes STI screening, treatment and partner notification whereas, comprehensive Contraceptive Service includes provision of all methods of contraception including long-acting reversible contraception. There is provision of Psychosexual Therapy clinic provided by a specialist.</w:t>
      </w:r>
    </w:p>
    <w:p w14:paraId="22DE9184" w14:textId="77777777" w:rsidR="007778B5" w:rsidRPr="002E3CE0" w:rsidRDefault="007778B5" w:rsidP="000535CE">
      <w:pPr>
        <w:jc w:val="both"/>
        <w:rPr>
          <w:rFonts w:ascii="Arial" w:hAnsi="Arial" w:cs="Arial"/>
        </w:rPr>
      </w:pPr>
    </w:p>
    <w:p w14:paraId="4F81285A" w14:textId="77777777" w:rsidR="007778B5" w:rsidRPr="002E3CE0" w:rsidRDefault="007778B5" w:rsidP="000535CE">
      <w:pPr>
        <w:jc w:val="both"/>
        <w:rPr>
          <w:rFonts w:ascii="Arial" w:hAnsi="Arial" w:cs="Arial"/>
        </w:rPr>
      </w:pPr>
      <w:r w:rsidRPr="002E3CE0">
        <w:rPr>
          <w:rFonts w:ascii="Arial" w:hAnsi="Arial" w:cs="Arial"/>
        </w:rPr>
        <w:t xml:space="preserve">We support priority access to vulnerable groups as well as fast-track referrals for post-abortion and post-pregnancy contraception including LARC. </w:t>
      </w:r>
    </w:p>
    <w:p w14:paraId="28F5F5C4" w14:textId="77777777" w:rsidR="007778B5" w:rsidRPr="002E3CE0" w:rsidRDefault="007778B5" w:rsidP="000535CE">
      <w:pPr>
        <w:jc w:val="both"/>
        <w:rPr>
          <w:rFonts w:ascii="Arial" w:hAnsi="Arial" w:cs="Arial"/>
        </w:rPr>
      </w:pPr>
    </w:p>
    <w:p w14:paraId="7EE21759" w14:textId="77777777" w:rsidR="007778B5" w:rsidRPr="002E3CE0" w:rsidRDefault="007778B5" w:rsidP="000535CE">
      <w:pPr>
        <w:jc w:val="both"/>
        <w:rPr>
          <w:rFonts w:ascii="Arial" w:hAnsi="Arial" w:cs="Arial"/>
        </w:rPr>
      </w:pPr>
      <w:r w:rsidRPr="002E3CE0">
        <w:rPr>
          <w:rFonts w:ascii="Arial" w:hAnsi="Arial" w:cs="Arial"/>
        </w:rPr>
        <w:t>Sexual Health in Lanarkshire is involved in training and education of health care professionals at varying levels including the Faculty of Sexual &amp; Reproductive Health’s Diploma (DFSRH), Letter of Competence in Intrauterine Techniques &amp; Subdermal Implants.</w:t>
      </w:r>
    </w:p>
    <w:p w14:paraId="42A6A58C" w14:textId="77777777" w:rsidR="007778B5" w:rsidRPr="002E3CE0" w:rsidRDefault="007778B5" w:rsidP="000535CE">
      <w:pPr>
        <w:jc w:val="both"/>
        <w:rPr>
          <w:rFonts w:ascii="Arial" w:hAnsi="Arial" w:cs="Arial"/>
        </w:rPr>
      </w:pPr>
    </w:p>
    <w:p w14:paraId="0E29BB36" w14:textId="7223D72D" w:rsidR="007778B5" w:rsidRDefault="007778B5" w:rsidP="000535CE">
      <w:pPr>
        <w:jc w:val="both"/>
        <w:rPr>
          <w:rFonts w:ascii="Arial" w:hAnsi="Arial" w:cs="Arial"/>
        </w:rPr>
      </w:pPr>
      <w:r w:rsidRPr="002E3CE0">
        <w:rPr>
          <w:rFonts w:ascii="Arial" w:hAnsi="Arial" w:cs="Arial"/>
        </w:rPr>
        <w:t xml:space="preserve">Sexual Health in Lanarkshire offers clinics at various locations across North &amp; South of Lanarkshire. These are fully integrated Sexual Health clinics incorporating SRH and GU medicine. </w:t>
      </w:r>
    </w:p>
    <w:p w14:paraId="6402BE20" w14:textId="77777777" w:rsidR="007C5498" w:rsidRPr="002E3CE0" w:rsidRDefault="007C5498" w:rsidP="000535CE">
      <w:pPr>
        <w:jc w:val="both"/>
        <w:rPr>
          <w:rFonts w:ascii="Arial" w:hAnsi="Arial" w:cs="Arial"/>
        </w:rPr>
      </w:pPr>
    </w:p>
    <w:p w14:paraId="71FFC7CD" w14:textId="3B061827" w:rsidR="007778B5" w:rsidRPr="002E3CE0" w:rsidRDefault="007778B5" w:rsidP="000535CE">
      <w:pPr>
        <w:jc w:val="both"/>
        <w:rPr>
          <w:rFonts w:ascii="Arial" w:hAnsi="Arial" w:cs="Arial"/>
        </w:rPr>
      </w:pPr>
      <w:r w:rsidRPr="002E3CE0">
        <w:rPr>
          <w:rFonts w:ascii="Arial" w:hAnsi="Arial" w:cs="Arial"/>
        </w:rPr>
        <w:t xml:space="preserve">NHS Lanarkshire Sexual Health is part of West of Scotland Manage Clinical Network for Sexual Health where Sexual Health services in </w:t>
      </w:r>
      <w:r w:rsidR="007C5498">
        <w:rPr>
          <w:rFonts w:ascii="Arial" w:hAnsi="Arial" w:cs="Arial"/>
        </w:rPr>
        <w:t>five</w:t>
      </w:r>
      <w:r w:rsidRPr="002E3CE0">
        <w:rPr>
          <w:rFonts w:ascii="Arial" w:hAnsi="Arial" w:cs="Arial"/>
        </w:rPr>
        <w:t xml:space="preserve"> NHS boards cooperate in planning and delivery, with the aim of achieving continuous service improvement.</w:t>
      </w:r>
    </w:p>
    <w:p w14:paraId="7CA104B8" w14:textId="77777777" w:rsidR="007778B5" w:rsidRPr="002E3CE0" w:rsidRDefault="007778B5" w:rsidP="000535CE">
      <w:pPr>
        <w:jc w:val="both"/>
        <w:rPr>
          <w:rFonts w:ascii="Arial" w:hAnsi="Arial" w:cs="Arial"/>
        </w:rPr>
      </w:pPr>
    </w:p>
    <w:p w14:paraId="483F13C9" w14:textId="73D96163" w:rsidR="007778B5" w:rsidRPr="002E3CE0" w:rsidRDefault="007778B5" w:rsidP="000535CE">
      <w:pPr>
        <w:jc w:val="both"/>
        <w:rPr>
          <w:rFonts w:ascii="Arial" w:hAnsi="Arial" w:cs="Arial"/>
        </w:rPr>
      </w:pPr>
      <w:r w:rsidRPr="002E3CE0">
        <w:rPr>
          <w:rFonts w:ascii="Arial" w:hAnsi="Arial" w:cs="Arial"/>
        </w:rPr>
        <w:t xml:space="preserve">Lanarkshire Sexual Health Service provides dedicated walk-in clinics for young people located at various locations across Lanarkshire. These are fully integrated clinics for young people up to the age of 20 years. There is a specialist vulnerable young people team staffed by Sexual Health Lifestyle Nurses and Lead Clinician. </w:t>
      </w:r>
    </w:p>
    <w:p w14:paraId="36E6D31F" w14:textId="77777777" w:rsidR="007778B5" w:rsidRPr="002E3CE0" w:rsidRDefault="007778B5" w:rsidP="000535CE">
      <w:pPr>
        <w:jc w:val="both"/>
        <w:rPr>
          <w:rFonts w:ascii="Arial" w:hAnsi="Arial" w:cs="Arial"/>
        </w:rPr>
      </w:pPr>
    </w:p>
    <w:p w14:paraId="7AC16B31" w14:textId="43DCB436" w:rsidR="007778B5" w:rsidRDefault="007778B5" w:rsidP="000535CE">
      <w:pPr>
        <w:jc w:val="both"/>
        <w:rPr>
          <w:rFonts w:ascii="Arial" w:hAnsi="Arial" w:cs="Arial"/>
        </w:rPr>
      </w:pPr>
      <w:r w:rsidRPr="002E3CE0">
        <w:rPr>
          <w:rFonts w:ascii="Arial" w:hAnsi="Arial" w:cs="Arial"/>
        </w:rPr>
        <w:t>The successful applicant will join the medical team of three consultants, four specialty doctors and one specialist doctor.</w:t>
      </w:r>
    </w:p>
    <w:p w14:paraId="6702F4A4" w14:textId="77777777" w:rsidR="0090614A" w:rsidRDefault="0090614A" w:rsidP="0090614A">
      <w:pPr>
        <w:rPr>
          <w:rStyle w:val="Hyperlink"/>
          <w:rFonts w:ascii="Arial" w:hAnsi="Arial" w:cs="Arial"/>
          <w:b/>
          <w:color w:val="auto"/>
        </w:rPr>
      </w:pPr>
    </w:p>
    <w:p w14:paraId="77703634" w14:textId="77777777" w:rsidR="0090614A" w:rsidRDefault="0090614A" w:rsidP="0090614A">
      <w:pPr>
        <w:rPr>
          <w:rStyle w:val="Hyperlink"/>
          <w:rFonts w:ascii="Arial" w:hAnsi="Arial" w:cs="Arial"/>
          <w:b/>
          <w:color w:val="auto"/>
        </w:rPr>
      </w:pPr>
      <w:r w:rsidRPr="0090614A">
        <w:rPr>
          <w:rStyle w:val="Hyperlink"/>
          <w:rFonts w:ascii="Arial" w:hAnsi="Arial" w:cs="Arial"/>
          <w:b/>
          <w:color w:val="auto"/>
        </w:rPr>
        <w:t>The Post</w:t>
      </w:r>
    </w:p>
    <w:p w14:paraId="26DC680C" w14:textId="77777777" w:rsidR="0090614A" w:rsidRDefault="0090614A" w:rsidP="0090614A">
      <w:pPr>
        <w:rPr>
          <w:rStyle w:val="Hyperlink"/>
          <w:rFonts w:ascii="Arial" w:hAnsi="Arial" w:cs="Arial"/>
          <w:b/>
          <w:color w:val="auto"/>
        </w:rPr>
      </w:pPr>
    </w:p>
    <w:p w14:paraId="70905146" w14:textId="77777777" w:rsidR="0090614A" w:rsidRPr="004B2632" w:rsidRDefault="0090614A" w:rsidP="000535CE">
      <w:pPr>
        <w:jc w:val="both"/>
        <w:rPr>
          <w:rFonts w:ascii="Arial" w:hAnsi="Arial" w:cs="Arial"/>
        </w:rPr>
      </w:pPr>
      <w:r w:rsidRPr="004B2632">
        <w:rPr>
          <w:rFonts w:ascii="Arial" w:hAnsi="Arial" w:cs="Arial"/>
        </w:rPr>
        <w:t>Applications are invited from suitably experienced and enthusiastic Doctors for the post of Specialty Doctor in an Integrated Sexual Health Service.  The Lanarkshire Sexual Health Service delivers a full range of sexual and reproductive health and genitourinary medicine clinical services. In addition, the successful applicant will be expected to participate in teaching and training, Clinical Governance activities and also the necessary administrative duties related to clinical services.</w:t>
      </w:r>
    </w:p>
    <w:p w14:paraId="6B8ADE1E" w14:textId="77777777" w:rsidR="0090614A" w:rsidRPr="004B2632" w:rsidRDefault="0090614A" w:rsidP="000535CE">
      <w:pPr>
        <w:jc w:val="both"/>
        <w:rPr>
          <w:rFonts w:ascii="Arial" w:hAnsi="Arial" w:cs="Arial"/>
        </w:rPr>
      </w:pPr>
    </w:p>
    <w:p w14:paraId="4978101F" w14:textId="77777777" w:rsidR="0090614A" w:rsidRPr="004B2632" w:rsidRDefault="0090614A" w:rsidP="000535CE">
      <w:pPr>
        <w:jc w:val="both"/>
        <w:rPr>
          <w:rFonts w:ascii="Arial" w:hAnsi="Arial" w:cs="Arial"/>
        </w:rPr>
      </w:pPr>
      <w:r w:rsidRPr="004B2632">
        <w:rPr>
          <w:rFonts w:ascii="Arial" w:hAnsi="Arial" w:cs="Arial"/>
        </w:rPr>
        <w:t>To be eligible for this appointment, you should have Postgraduate experience in Genitourinary Medicine, Contraception and Sexual Health.</w:t>
      </w:r>
    </w:p>
    <w:p w14:paraId="1E0F4C68" w14:textId="77777777" w:rsidR="0090614A" w:rsidRPr="004B2632" w:rsidRDefault="0090614A" w:rsidP="000535CE">
      <w:pPr>
        <w:jc w:val="both"/>
        <w:rPr>
          <w:rFonts w:ascii="Arial" w:hAnsi="Arial" w:cs="Arial"/>
          <w:color w:val="000000"/>
        </w:rPr>
      </w:pPr>
    </w:p>
    <w:p w14:paraId="4BF2EEC6" w14:textId="77777777" w:rsidR="0090614A" w:rsidRPr="004B2632" w:rsidRDefault="0090614A" w:rsidP="000535CE">
      <w:pPr>
        <w:jc w:val="both"/>
        <w:rPr>
          <w:rFonts w:ascii="Arial" w:hAnsi="Arial" w:cs="Arial"/>
          <w:color w:val="000000"/>
        </w:rPr>
      </w:pPr>
      <w:r w:rsidRPr="004B2632">
        <w:rPr>
          <w:rFonts w:ascii="Arial" w:hAnsi="Arial" w:cs="Arial"/>
          <w:color w:val="000000"/>
        </w:rPr>
        <w:t>The precise details of the job plan will be dependent on the successful candidate’s subspecialty training and interests.</w:t>
      </w:r>
    </w:p>
    <w:p w14:paraId="41BEF639" w14:textId="77777777" w:rsidR="0090614A" w:rsidRPr="004B2632" w:rsidRDefault="0090614A" w:rsidP="000535CE">
      <w:pPr>
        <w:jc w:val="both"/>
        <w:rPr>
          <w:rFonts w:ascii="Arial" w:hAnsi="Arial" w:cs="Arial"/>
          <w:color w:val="000000"/>
        </w:rPr>
      </w:pPr>
    </w:p>
    <w:p w14:paraId="1EE9DF72" w14:textId="747911D9" w:rsidR="0090614A" w:rsidRPr="004B2632" w:rsidRDefault="009F34E5" w:rsidP="000535CE">
      <w:pPr>
        <w:jc w:val="both"/>
        <w:rPr>
          <w:rFonts w:ascii="Arial" w:hAnsi="Arial" w:cs="Arial"/>
          <w:color w:val="000000"/>
        </w:rPr>
      </w:pPr>
      <w:r>
        <w:rPr>
          <w:rFonts w:ascii="Arial" w:hAnsi="Arial" w:cs="Arial"/>
          <w:color w:val="000000"/>
        </w:rPr>
        <w:t xml:space="preserve">The job is offered as an 8 </w:t>
      </w:r>
      <w:r w:rsidR="0090614A" w:rsidRPr="004B2632">
        <w:rPr>
          <w:rFonts w:ascii="Arial" w:hAnsi="Arial" w:cs="Arial"/>
          <w:color w:val="000000"/>
        </w:rPr>
        <w:t>PA post</w:t>
      </w:r>
      <w:r w:rsidR="0090614A" w:rsidRPr="00CB0C9D">
        <w:rPr>
          <w:rFonts w:ascii="Arial" w:hAnsi="Arial" w:cs="Arial"/>
          <w:color w:val="000000"/>
        </w:rPr>
        <w:t>.</w:t>
      </w:r>
      <w:r w:rsidR="0090614A" w:rsidRPr="00CB0C9D">
        <w:rPr>
          <w:rFonts w:ascii="Arial" w:hAnsi="Arial" w:cs="Arial"/>
          <w:color w:val="7030A0"/>
        </w:rPr>
        <w:t xml:space="preserve"> </w:t>
      </w:r>
      <w:r w:rsidR="0090614A" w:rsidRPr="00CB0C9D">
        <w:rPr>
          <w:rFonts w:ascii="Arial" w:hAnsi="Arial" w:cs="Arial"/>
        </w:rPr>
        <w:t>Applications will be accepted for those wishing to work less than 8</w:t>
      </w:r>
      <w:r>
        <w:rPr>
          <w:rFonts w:ascii="Arial" w:hAnsi="Arial" w:cs="Arial"/>
        </w:rPr>
        <w:t xml:space="preserve"> </w:t>
      </w:r>
      <w:r w:rsidR="0090614A" w:rsidRPr="00CB0C9D">
        <w:rPr>
          <w:rFonts w:ascii="Arial" w:hAnsi="Arial" w:cs="Arial"/>
        </w:rPr>
        <w:t>PAs per week.</w:t>
      </w:r>
      <w:r w:rsidR="0090614A" w:rsidRPr="004B2632">
        <w:rPr>
          <w:rFonts w:ascii="Arial" w:hAnsi="Arial" w:cs="Arial"/>
          <w:color w:val="7030A0"/>
        </w:rPr>
        <w:t xml:space="preserve"> </w:t>
      </w:r>
      <w:r w:rsidR="0090614A" w:rsidRPr="004B2632">
        <w:rPr>
          <w:rFonts w:ascii="Arial" w:hAnsi="Arial" w:cs="Arial"/>
          <w:color w:val="000000"/>
        </w:rPr>
        <w:t>The precise details of the job plan will be dependent on the successful candidate’s subspecialty training and interests.</w:t>
      </w:r>
    </w:p>
    <w:p w14:paraId="0D2DDC3A" w14:textId="77777777" w:rsidR="0090614A" w:rsidRPr="004B2632" w:rsidRDefault="0090614A" w:rsidP="000535CE">
      <w:pPr>
        <w:jc w:val="both"/>
        <w:rPr>
          <w:rFonts w:ascii="Arial" w:hAnsi="Arial" w:cs="Arial"/>
          <w:color w:val="000000"/>
        </w:rPr>
      </w:pPr>
    </w:p>
    <w:p w14:paraId="33665F4F" w14:textId="77777777" w:rsidR="0090614A" w:rsidRPr="004B2632" w:rsidRDefault="0090614A" w:rsidP="000535CE">
      <w:pPr>
        <w:jc w:val="both"/>
        <w:rPr>
          <w:rFonts w:ascii="Arial" w:hAnsi="Arial" w:cs="Arial"/>
          <w:color w:val="000000"/>
        </w:rPr>
      </w:pPr>
      <w:r w:rsidRPr="004B2632">
        <w:rPr>
          <w:rFonts w:ascii="Arial" w:hAnsi="Arial" w:cs="Arial"/>
          <w:color w:val="000000"/>
        </w:rPr>
        <w:t>All new Specialty Doctor are initially offered 1 PA for SPA duties.</w:t>
      </w:r>
    </w:p>
    <w:p w14:paraId="7963230D" w14:textId="77777777" w:rsidR="0090614A" w:rsidRPr="004B2632" w:rsidRDefault="0090614A" w:rsidP="000535CE">
      <w:pPr>
        <w:jc w:val="both"/>
        <w:rPr>
          <w:rFonts w:ascii="Arial" w:hAnsi="Arial" w:cs="Arial"/>
          <w:color w:val="000000"/>
        </w:rPr>
      </w:pPr>
    </w:p>
    <w:p w14:paraId="6B44A341" w14:textId="27818074" w:rsidR="0090614A" w:rsidRDefault="0090614A" w:rsidP="000535CE">
      <w:pPr>
        <w:jc w:val="both"/>
        <w:rPr>
          <w:rFonts w:ascii="Arial" w:hAnsi="Arial" w:cs="Arial"/>
          <w:color w:val="000000"/>
        </w:rPr>
      </w:pPr>
      <w:r w:rsidRPr="004B2632">
        <w:rPr>
          <w:rFonts w:ascii="Arial" w:hAnsi="Arial" w:cs="Arial"/>
          <w:color w:val="000000"/>
        </w:rPr>
        <w:t>NHS Lanarkshire is supportive of applications from individuals with well-developed ideas for improving services who are able to demonstrate a commitment to quality improvement, patient safety (including human factors training), Medical Education and Research &amp; Development</w:t>
      </w:r>
      <w:r w:rsidR="000535CE">
        <w:rPr>
          <w:rFonts w:ascii="Arial" w:hAnsi="Arial" w:cs="Arial"/>
          <w:color w:val="000000"/>
        </w:rPr>
        <w:t>.</w:t>
      </w:r>
    </w:p>
    <w:p w14:paraId="4337E66E" w14:textId="77777777" w:rsidR="0090614A" w:rsidRDefault="0090614A" w:rsidP="0090614A">
      <w:pPr>
        <w:rPr>
          <w:rFonts w:ascii="Arial" w:hAnsi="Arial" w:cs="Arial"/>
          <w:color w:val="000000"/>
        </w:rPr>
      </w:pPr>
    </w:p>
    <w:p w14:paraId="528FE081" w14:textId="77777777" w:rsidR="0090614A" w:rsidRPr="00C24AF6" w:rsidRDefault="0090614A" w:rsidP="0090614A">
      <w:pPr>
        <w:rPr>
          <w:rFonts w:ascii="Arial" w:hAnsi="Arial" w:cs="Arial"/>
          <w:b/>
          <w:color w:val="000000"/>
          <w:u w:val="single"/>
        </w:rPr>
      </w:pPr>
      <w:r w:rsidRPr="00C24AF6">
        <w:rPr>
          <w:rFonts w:ascii="Arial" w:hAnsi="Arial" w:cs="Arial"/>
          <w:b/>
          <w:color w:val="000000"/>
          <w:u w:val="single"/>
        </w:rPr>
        <w:t xml:space="preserve">General Provisions: </w:t>
      </w:r>
    </w:p>
    <w:p w14:paraId="74A486D5" w14:textId="77777777" w:rsidR="0090614A" w:rsidRDefault="0090614A" w:rsidP="0090614A">
      <w:pPr>
        <w:rPr>
          <w:rFonts w:ascii="Arial" w:hAnsi="Arial" w:cs="Arial"/>
          <w:color w:val="000000"/>
        </w:rPr>
      </w:pPr>
    </w:p>
    <w:p w14:paraId="66D58EA4" w14:textId="77777777" w:rsidR="0090614A" w:rsidRDefault="0090614A" w:rsidP="0090614A">
      <w:pPr>
        <w:rPr>
          <w:rFonts w:ascii="Arial" w:hAnsi="Arial" w:cs="Arial"/>
          <w:color w:val="000000"/>
        </w:rPr>
      </w:pPr>
      <w:r w:rsidRPr="004B2632">
        <w:rPr>
          <w:rFonts w:ascii="Arial" w:hAnsi="Arial" w:cs="Arial"/>
          <w:color w:val="000000"/>
        </w:rPr>
        <w:t>You will report to the Lead Clinician, who will agree your job plan.</w:t>
      </w:r>
    </w:p>
    <w:p w14:paraId="29CE0DC2" w14:textId="77777777" w:rsidR="0090614A" w:rsidRDefault="0090614A" w:rsidP="0090614A">
      <w:pPr>
        <w:rPr>
          <w:rFonts w:ascii="Arial" w:hAnsi="Arial" w:cs="Arial"/>
          <w:color w:val="000000"/>
        </w:rPr>
      </w:pPr>
    </w:p>
    <w:p w14:paraId="60F29FB2" w14:textId="77777777" w:rsidR="0090614A" w:rsidRPr="00C24AF6" w:rsidRDefault="0090614A" w:rsidP="0090614A">
      <w:pPr>
        <w:rPr>
          <w:rFonts w:ascii="Arial" w:hAnsi="Arial" w:cs="Arial"/>
          <w:b/>
          <w:u w:val="single"/>
        </w:rPr>
      </w:pPr>
      <w:r w:rsidRPr="00C24AF6">
        <w:rPr>
          <w:rFonts w:ascii="Arial" w:hAnsi="Arial" w:cs="Arial"/>
          <w:b/>
          <w:u w:val="single"/>
        </w:rPr>
        <w:t>Health and Safety:</w:t>
      </w:r>
    </w:p>
    <w:p w14:paraId="56E54FCC" w14:textId="77777777" w:rsidR="0090614A" w:rsidRDefault="0090614A" w:rsidP="0090614A">
      <w:pPr>
        <w:rPr>
          <w:rFonts w:ascii="Arial" w:hAnsi="Arial" w:cs="Arial"/>
        </w:rPr>
      </w:pPr>
    </w:p>
    <w:p w14:paraId="363320AC" w14:textId="77777777" w:rsidR="0090614A" w:rsidRPr="004B2632" w:rsidRDefault="0090614A" w:rsidP="0090614A">
      <w:pPr>
        <w:rPr>
          <w:rFonts w:ascii="Arial" w:hAnsi="Arial" w:cs="Arial"/>
          <w:color w:val="000000"/>
        </w:rPr>
      </w:pPr>
      <w:r w:rsidRPr="004B2632">
        <w:rPr>
          <w:rFonts w:ascii="Arial" w:hAnsi="Arial" w:cs="Arial"/>
          <w:color w:val="000000"/>
        </w:rPr>
        <w:t>You are required to comply with NHS Lanarkshire Health and Safety Policies.</w:t>
      </w:r>
    </w:p>
    <w:p w14:paraId="62793EF9" w14:textId="77777777" w:rsidR="0090614A" w:rsidRDefault="0090614A" w:rsidP="0090614A">
      <w:pPr>
        <w:rPr>
          <w:rFonts w:ascii="Arial" w:hAnsi="Arial" w:cs="Arial"/>
          <w:color w:val="000000"/>
        </w:rPr>
      </w:pPr>
    </w:p>
    <w:p w14:paraId="6071C427" w14:textId="77777777" w:rsidR="0090614A" w:rsidRPr="00C24AF6" w:rsidRDefault="0090614A" w:rsidP="0090614A">
      <w:pPr>
        <w:rPr>
          <w:rFonts w:ascii="Arial" w:hAnsi="Arial" w:cs="Arial"/>
          <w:b/>
          <w:color w:val="000000"/>
          <w:u w:val="single"/>
        </w:rPr>
      </w:pPr>
      <w:r w:rsidRPr="00C24AF6">
        <w:rPr>
          <w:rFonts w:ascii="Arial" w:hAnsi="Arial" w:cs="Arial"/>
          <w:b/>
          <w:bCs/>
          <w:color w:val="000000"/>
          <w:u w:val="single"/>
        </w:rPr>
        <w:t>Junior Medical Staff:</w:t>
      </w:r>
    </w:p>
    <w:p w14:paraId="077EE303" w14:textId="77777777" w:rsidR="0090614A" w:rsidRDefault="0090614A" w:rsidP="0090614A">
      <w:pPr>
        <w:rPr>
          <w:rFonts w:ascii="Arial" w:hAnsi="Arial" w:cs="Arial"/>
          <w:bdr w:val="none" w:sz="0" w:space="0" w:color="auto" w:frame="1"/>
        </w:rPr>
      </w:pPr>
    </w:p>
    <w:p w14:paraId="29D7B193" w14:textId="77777777" w:rsidR="0090614A" w:rsidRDefault="0090614A" w:rsidP="000535CE">
      <w:pPr>
        <w:jc w:val="both"/>
        <w:rPr>
          <w:rFonts w:ascii="Arial" w:hAnsi="Arial" w:cs="Arial"/>
          <w:color w:val="000000"/>
        </w:rPr>
      </w:pPr>
      <w:r w:rsidRPr="004B2632">
        <w:rPr>
          <w:rFonts w:ascii="Arial" w:hAnsi="Arial" w:cs="Arial"/>
          <w:color w:val="000000"/>
        </w:rPr>
        <w:t>You will be responsible for the training and supervision of Junior Medical staff who work with you, 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p w14:paraId="5DE51843" w14:textId="31A7737D" w:rsidR="00C24AF6" w:rsidRDefault="00C24AF6" w:rsidP="0090614A">
      <w:pPr>
        <w:rPr>
          <w:rFonts w:ascii="Arial" w:hAnsi="Arial" w:cs="Arial"/>
          <w:color w:val="000000"/>
        </w:rPr>
      </w:pPr>
    </w:p>
    <w:p w14:paraId="38E0A4A6" w14:textId="77777777" w:rsidR="00C24AF6" w:rsidRPr="00C24AF6" w:rsidRDefault="00C24AF6" w:rsidP="0090614A">
      <w:pPr>
        <w:rPr>
          <w:rFonts w:ascii="Arial" w:hAnsi="Arial" w:cs="Arial"/>
          <w:b/>
          <w:color w:val="000000"/>
          <w:u w:val="single"/>
        </w:rPr>
      </w:pPr>
      <w:r w:rsidRPr="00C24AF6">
        <w:rPr>
          <w:rFonts w:ascii="Arial" w:hAnsi="Arial" w:cs="Arial"/>
          <w:b/>
          <w:color w:val="000000"/>
          <w:u w:val="single"/>
        </w:rPr>
        <w:t>Resources</w:t>
      </w:r>
      <w:r>
        <w:rPr>
          <w:rFonts w:ascii="Arial" w:hAnsi="Arial" w:cs="Arial"/>
          <w:b/>
          <w:color w:val="000000"/>
          <w:u w:val="single"/>
        </w:rPr>
        <w:t xml:space="preserve">: </w:t>
      </w:r>
    </w:p>
    <w:p w14:paraId="1D1933C5" w14:textId="77777777" w:rsidR="0090614A" w:rsidRDefault="0090614A" w:rsidP="0090614A">
      <w:pPr>
        <w:rPr>
          <w:rFonts w:ascii="Arial" w:hAnsi="Arial" w:cs="Arial"/>
          <w:bdr w:val="none" w:sz="0" w:space="0" w:color="auto" w:frame="1"/>
        </w:rPr>
      </w:pPr>
    </w:p>
    <w:tbl>
      <w:tblPr>
        <w:tblW w:w="10008" w:type="dxa"/>
        <w:tblLook w:val="01E0" w:firstRow="1" w:lastRow="1" w:firstColumn="1" w:lastColumn="1" w:noHBand="0" w:noVBand="0"/>
      </w:tblPr>
      <w:tblGrid>
        <w:gridCol w:w="4338"/>
        <w:gridCol w:w="2940"/>
        <w:gridCol w:w="2730"/>
      </w:tblGrid>
      <w:tr w:rsidR="00C24AF6" w:rsidRPr="003D29FD" w14:paraId="432D9F69" w14:textId="77777777" w:rsidTr="00C24AF6">
        <w:trPr>
          <w:trHeight w:val="360"/>
        </w:trPr>
        <w:tc>
          <w:tcPr>
            <w:tcW w:w="7937" w:type="dxa"/>
            <w:gridSpan w:val="3"/>
          </w:tcPr>
          <w:p w14:paraId="6AE3E0A2" w14:textId="77777777" w:rsidR="00C24AF6" w:rsidRPr="003D29FD" w:rsidRDefault="00C24AF6" w:rsidP="006648B4">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C24AF6" w:rsidRPr="00EA502E" w14:paraId="46FCE415" w14:textId="77777777" w:rsidTr="00C24AF6">
        <w:trPr>
          <w:trHeight w:val="157"/>
        </w:trPr>
        <w:tc>
          <w:tcPr>
            <w:tcW w:w="3440" w:type="dxa"/>
          </w:tcPr>
          <w:p w14:paraId="48496306" w14:textId="77777777" w:rsidR="00C24AF6" w:rsidRPr="00EA502E" w:rsidRDefault="00C24AF6" w:rsidP="006648B4">
            <w:pPr>
              <w:rPr>
                <w:rFonts w:ascii="Arial" w:hAnsi="Arial" w:cs="Arial"/>
                <w:b/>
                <w:color w:val="000000"/>
              </w:rPr>
            </w:pPr>
            <w:r w:rsidRPr="00EA502E">
              <w:rPr>
                <w:rFonts w:ascii="Arial" w:hAnsi="Arial" w:cs="Arial"/>
                <w:b/>
                <w:color w:val="000000"/>
              </w:rPr>
              <w:t>Consultants</w:t>
            </w:r>
          </w:p>
        </w:tc>
        <w:tc>
          <w:tcPr>
            <w:tcW w:w="4497" w:type="dxa"/>
            <w:gridSpan w:val="2"/>
          </w:tcPr>
          <w:p w14:paraId="4268BBE4" w14:textId="77777777" w:rsidR="00C24AF6" w:rsidRPr="00EA502E" w:rsidRDefault="00C24AF6" w:rsidP="006648B4">
            <w:pPr>
              <w:rPr>
                <w:rFonts w:ascii="Arial" w:hAnsi="Arial" w:cs="Arial"/>
                <w:b/>
                <w:color w:val="000000"/>
              </w:rPr>
            </w:pPr>
            <w:r w:rsidRPr="00EA502E">
              <w:rPr>
                <w:rFonts w:ascii="Arial" w:hAnsi="Arial" w:cs="Arial"/>
                <w:b/>
                <w:color w:val="000000"/>
              </w:rPr>
              <w:t>Special Interest</w:t>
            </w:r>
          </w:p>
        </w:tc>
      </w:tr>
      <w:tr w:rsidR="00C24AF6" w:rsidRPr="008938BF" w14:paraId="036B6BD8" w14:textId="77777777" w:rsidTr="00C24AF6">
        <w:trPr>
          <w:trHeight w:val="255"/>
        </w:trPr>
        <w:tc>
          <w:tcPr>
            <w:tcW w:w="3440" w:type="dxa"/>
          </w:tcPr>
          <w:p w14:paraId="6EC6D3B1" w14:textId="77777777" w:rsidR="00C24AF6" w:rsidRPr="008938BF" w:rsidRDefault="00C24AF6" w:rsidP="006648B4">
            <w:pPr>
              <w:rPr>
                <w:rFonts w:ascii="Arial" w:hAnsi="Arial" w:cs="Arial"/>
                <w:color w:val="000000"/>
              </w:rPr>
            </w:pPr>
            <w:r w:rsidRPr="008938BF">
              <w:rPr>
                <w:rFonts w:ascii="Arial" w:hAnsi="Arial" w:cs="Arial"/>
                <w:color w:val="000000"/>
              </w:rPr>
              <w:t>Dr Alison Currie</w:t>
            </w:r>
          </w:p>
        </w:tc>
        <w:tc>
          <w:tcPr>
            <w:tcW w:w="4497" w:type="dxa"/>
            <w:gridSpan w:val="2"/>
          </w:tcPr>
          <w:p w14:paraId="5CB413E0" w14:textId="77777777" w:rsidR="00C24AF6" w:rsidRPr="008938BF" w:rsidRDefault="00C24AF6" w:rsidP="006648B4">
            <w:pPr>
              <w:rPr>
                <w:rFonts w:ascii="Arial" w:hAnsi="Arial" w:cs="Arial"/>
                <w:color w:val="000000"/>
              </w:rPr>
            </w:pPr>
            <w:r w:rsidRPr="008938BF">
              <w:rPr>
                <w:rFonts w:ascii="Arial" w:hAnsi="Arial" w:cs="Arial"/>
                <w:color w:val="000000"/>
              </w:rPr>
              <w:t>Genital Dermatoses</w:t>
            </w:r>
          </w:p>
        </w:tc>
      </w:tr>
      <w:tr w:rsidR="00C24AF6" w:rsidRPr="008938BF" w14:paraId="7EC8F404" w14:textId="77777777" w:rsidTr="00C24AF6">
        <w:trPr>
          <w:trHeight w:val="180"/>
        </w:trPr>
        <w:tc>
          <w:tcPr>
            <w:tcW w:w="3440" w:type="dxa"/>
          </w:tcPr>
          <w:p w14:paraId="4B14ED6C" w14:textId="77777777" w:rsidR="00C24AF6" w:rsidRPr="008938BF" w:rsidRDefault="00C24AF6" w:rsidP="006648B4">
            <w:pPr>
              <w:rPr>
                <w:rFonts w:ascii="Arial" w:hAnsi="Arial" w:cs="Arial"/>
                <w:color w:val="000000"/>
              </w:rPr>
            </w:pPr>
            <w:r w:rsidRPr="008938BF">
              <w:rPr>
                <w:rFonts w:ascii="Arial" w:hAnsi="Arial" w:cs="Arial"/>
                <w:color w:val="000000"/>
              </w:rPr>
              <w:t>Dr Rashmi Ronghe</w:t>
            </w:r>
          </w:p>
        </w:tc>
        <w:tc>
          <w:tcPr>
            <w:tcW w:w="4497" w:type="dxa"/>
            <w:gridSpan w:val="2"/>
          </w:tcPr>
          <w:p w14:paraId="7CE52BA9" w14:textId="77777777" w:rsidR="00C24AF6" w:rsidRPr="008938BF" w:rsidRDefault="00C24AF6" w:rsidP="006648B4">
            <w:pPr>
              <w:rPr>
                <w:rFonts w:ascii="Arial" w:hAnsi="Arial" w:cs="Arial"/>
                <w:color w:val="000000"/>
              </w:rPr>
            </w:pPr>
            <w:r w:rsidRPr="008938BF">
              <w:rPr>
                <w:rFonts w:ascii="Arial" w:hAnsi="Arial" w:cs="Arial"/>
                <w:color w:val="000000"/>
              </w:rPr>
              <w:t>Medical Gynaecology / Clinical Lead</w:t>
            </w:r>
          </w:p>
        </w:tc>
      </w:tr>
      <w:tr w:rsidR="00C24AF6" w:rsidRPr="008938BF" w14:paraId="08F6282C" w14:textId="77777777" w:rsidTr="00C24AF6">
        <w:trPr>
          <w:trHeight w:val="149"/>
        </w:trPr>
        <w:tc>
          <w:tcPr>
            <w:tcW w:w="3440" w:type="dxa"/>
          </w:tcPr>
          <w:p w14:paraId="7E4646F1" w14:textId="77777777" w:rsidR="00C24AF6" w:rsidRPr="008938BF" w:rsidRDefault="00C24AF6" w:rsidP="006648B4">
            <w:pPr>
              <w:rPr>
                <w:rFonts w:ascii="Arial" w:hAnsi="Arial" w:cs="Arial"/>
                <w:color w:val="000000"/>
              </w:rPr>
            </w:pPr>
            <w:r w:rsidRPr="008938BF">
              <w:rPr>
                <w:rFonts w:ascii="Arial" w:hAnsi="Arial" w:cs="Arial"/>
                <w:color w:val="000000"/>
              </w:rPr>
              <w:t>Dr Laura Gillespie</w:t>
            </w:r>
          </w:p>
        </w:tc>
        <w:tc>
          <w:tcPr>
            <w:tcW w:w="4497" w:type="dxa"/>
            <w:gridSpan w:val="2"/>
          </w:tcPr>
          <w:p w14:paraId="691C97BD" w14:textId="77777777" w:rsidR="00C24AF6" w:rsidRPr="008938BF" w:rsidRDefault="00C24AF6" w:rsidP="006648B4">
            <w:pPr>
              <w:rPr>
                <w:rFonts w:ascii="Arial" w:hAnsi="Arial" w:cs="Arial"/>
                <w:color w:val="000000"/>
              </w:rPr>
            </w:pPr>
            <w:r w:rsidRPr="008938BF">
              <w:rPr>
                <w:rFonts w:ascii="Arial" w:hAnsi="Arial" w:cs="Arial"/>
                <w:color w:val="000000"/>
              </w:rPr>
              <w:t>HIV</w:t>
            </w:r>
          </w:p>
        </w:tc>
      </w:tr>
      <w:tr w:rsidR="007C5498" w:rsidRPr="008938BF" w14:paraId="5F6843B2" w14:textId="77777777" w:rsidTr="00C24AF6">
        <w:trPr>
          <w:trHeight w:val="165"/>
        </w:trPr>
        <w:tc>
          <w:tcPr>
            <w:tcW w:w="3440" w:type="dxa"/>
          </w:tcPr>
          <w:p w14:paraId="7583AC79" w14:textId="77777777" w:rsidR="007C5498" w:rsidRPr="008938BF" w:rsidRDefault="007C5498" w:rsidP="006648B4">
            <w:pPr>
              <w:rPr>
                <w:rFonts w:ascii="Arial" w:hAnsi="Arial" w:cs="Arial"/>
                <w:b/>
                <w:color w:val="000000"/>
              </w:rPr>
            </w:pPr>
          </w:p>
        </w:tc>
        <w:tc>
          <w:tcPr>
            <w:tcW w:w="4497" w:type="dxa"/>
            <w:gridSpan w:val="2"/>
          </w:tcPr>
          <w:p w14:paraId="577C8788" w14:textId="77777777" w:rsidR="007C5498" w:rsidRPr="008938BF" w:rsidRDefault="007C5498" w:rsidP="006648B4">
            <w:pPr>
              <w:rPr>
                <w:rFonts w:ascii="Arial" w:hAnsi="Arial" w:cs="Arial"/>
                <w:color w:val="000000"/>
              </w:rPr>
            </w:pPr>
          </w:p>
        </w:tc>
      </w:tr>
      <w:tr w:rsidR="00C24AF6" w:rsidRPr="008938BF" w14:paraId="054FF983" w14:textId="77777777" w:rsidTr="00C24AF6">
        <w:trPr>
          <w:trHeight w:val="165"/>
        </w:trPr>
        <w:tc>
          <w:tcPr>
            <w:tcW w:w="3440" w:type="dxa"/>
          </w:tcPr>
          <w:p w14:paraId="666FD2C9" w14:textId="5B793E8E" w:rsidR="00C24AF6" w:rsidRPr="008938BF" w:rsidRDefault="00C24AF6" w:rsidP="006648B4">
            <w:pPr>
              <w:rPr>
                <w:rFonts w:ascii="Arial" w:hAnsi="Arial" w:cs="Arial"/>
                <w:b/>
                <w:color w:val="000000"/>
              </w:rPr>
            </w:pPr>
            <w:r w:rsidRPr="008938BF">
              <w:rPr>
                <w:rFonts w:ascii="Arial" w:hAnsi="Arial" w:cs="Arial"/>
                <w:b/>
                <w:color w:val="000000"/>
              </w:rPr>
              <w:t>Specialist Doctor</w:t>
            </w:r>
          </w:p>
        </w:tc>
        <w:tc>
          <w:tcPr>
            <w:tcW w:w="4497" w:type="dxa"/>
            <w:gridSpan w:val="2"/>
          </w:tcPr>
          <w:p w14:paraId="6AF648B3" w14:textId="77777777" w:rsidR="00C24AF6" w:rsidRPr="008938BF" w:rsidRDefault="00C24AF6" w:rsidP="006648B4">
            <w:pPr>
              <w:rPr>
                <w:rFonts w:ascii="Arial" w:hAnsi="Arial" w:cs="Arial"/>
                <w:color w:val="000000"/>
              </w:rPr>
            </w:pPr>
          </w:p>
        </w:tc>
      </w:tr>
      <w:tr w:rsidR="00C24AF6" w:rsidRPr="008938BF" w14:paraId="76C90716" w14:textId="77777777" w:rsidTr="00C24AF6">
        <w:trPr>
          <w:trHeight w:val="240"/>
        </w:trPr>
        <w:tc>
          <w:tcPr>
            <w:tcW w:w="3440" w:type="dxa"/>
          </w:tcPr>
          <w:p w14:paraId="6823BB14" w14:textId="77777777" w:rsidR="00C24AF6" w:rsidRPr="008938BF" w:rsidRDefault="00C24AF6" w:rsidP="006648B4">
            <w:pPr>
              <w:rPr>
                <w:rFonts w:ascii="Arial" w:hAnsi="Arial" w:cs="Arial"/>
                <w:color w:val="000000"/>
              </w:rPr>
            </w:pPr>
            <w:r w:rsidRPr="008938BF">
              <w:rPr>
                <w:rFonts w:ascii="Arial" w:hAnsi="Arial" w:cs="Arial"/>
                <w:color w:val="000000"/>
              </w:rPr>
              <w:t>Dr Elaine Monaghan</w:t>
            </w:r>
          </w:p>
        </w:tc>
        <w:tc>
          <w:tcPr>
            <w:tcW w:w="4497" w:type="dxa"/>
            <w:gridSpan w:val="2"/>
          </w:tcPr>
          <w:p w14:paraId="3DCCD9B7" w14:textId="77777777" w:rsidR="00C24AF6" w:rsidRPr="008938BF" w:rsidRDefault="00C24AF6" w:rsidP="006648B4">
            <w:pPr>
              <w:rPr>
                <w:rFonts w:ascii="Arial" w:hAnsi="Arial" w:cs="Arial"/>
                <w:color w:val="000000"/>
              </w:rPr>
            </w:pPr>
            <w:r w:rsidRPr="008938BF">
              <w:rPr>
                <w:rFonts w:ascii="Arial" w:hAnsi="Arial" w:cs="Arial"/>
                <w:color w:val="000000"/>
              </w:rPr>
              <w:t>Teaching and training</w:t>
            </w:r>
          </w:p>
        </w:tc>
      </w:tr>
      <w:tr w:rsidR="007C5498" w:rsidRPr="008938BF" w14:paraId="64B85E82" w14:textId="77777777" w:rsidTr="00C24AF6">
        <w:trPr>
          <w:trHeight w:val="149"/>
        </w:trPr>
        <w:tc>
          <w:tcPr>
            <w:tcW w:w="5772" w:type="dxa"/>
            <w:gridSpan w:val="2"/>
          </w:tcPr>
          <w:p w14:paraId="13E22BF1" w14:textId="77777777" w:rsidR="007C5498" w:rsidRPr="008938BF" w:rsidRDefault="007C5498" w:rsidP="006648B4">
            <w:pPr>
              <w:jc w:val="both"/>
              <w:rPr>
                <w:rFonts w:ascii="Arial" w:hAnsi="Arial" w:cs="Arial"/>
                <w:b/>
                <w:color w:val="000000"/>
              </w:rPr>
            </w:pPr>
          </w:p>
        </w:tc>
        <w:tc>
          <w:tcPr>
            <w:tcW w:w="2165" w:type="dxa"/>
          </w:tcPr>
          <w:p w14:paraId="66BC6695" w14:textId="77777777" w:rsidR="007C5498" w:rsidRPr="008938BF" w:rsidRDefault="007C5498" w:rsidP="006648B4">
            <w:pPr>
              <w:rPr>
                <w:rFonts w:ascii="Arial" w:hAnsi="Arial" w:cs="Arial"/>
                <w:color w:val="000000"/>
              </w:rPr>
            </w:pPr>
          </w:p>
        </w:tc>
      </w:tr>
      <w:tr w:rsidR="00C24AF6" w:rsidRPr="008938BF" w14:paraId="278C3D75" w14:textId="77777777" w:rsidTr="00C24AF6">
        <w:trPr>
          <w:trHeight w:val="149"/>
        </w:trPr>
        <w:tc>
          <w:tcPr>
            <w:tcW w:w="5772" w:type="dxa"/>
            <w:gridSpan w:val="2"/>
          </w:tcPr>
          <w:p w14:paraId="1921CD62" w14:textId="77777777" w:rsidR="00C24AF6" w:rsidRPr="008938BF" w:rsidRDefault="00C24AF6" w:rsidP="006648B4">
            <w:pPr>
              <w:jc w:val="both"/>
              <w:rPr>
                <w:rFonts w:ascii="Arial" w:hAnsi="Arial" w:cs="Arial"/>
                <w:b/>
                <w:color w:val="000000"/>
              </w:rPr>
            </w:pPr>
            <w:r w:rsidRPr="008938BF">
              <w:rPr>
                <w:rFonts w:ascii="Arial" w:hAnsi="Arial" w:cs="Arial"/>
                <w:b/>
                <w:color w:val="000000"/>
              </w:rPr>
              <w:t xml:space="preserve">Specialty Doctors </w:t>
            </w:r>
          </w:p>
        </w:tc>
        <w:tc>
          <w:tcPr>
            <w:tcW w:w="2165" w:type="dxa"/>
          </w:tcPr>
          <w:p w14:paraId="40D0DBC7" w14:textId="77777777" w:rsidR="00C24AF6" w:rsidRPr="008938BF" w:rsidRDefault="00C24AF6" w:rsidP="006648B4">
            <w:pPr>
              <w:rPr>
                <w:rFonts w:ascii="Arial" w:hAnsi="Arial" w:cs="Arial"/>
                <w:color w:val="000000"/>
              </w:rPr>
            </w:pPr>
            <w:r w:rsidRPr="008938BF">
              <w:rPr>
                <w:rFonts w:ascii="Arial" w:hAnsi="Arial" w:cs="Arial"/>
                <w:color w:val="000000"/>
              </w:rPr>
              <w:t>4 WTE</w:t>
            </w:r>
          </w:p>
        </w:tc>
      </w:tr>
      <w:tr w:rsidR="00C24AF6" w:rsidRPr="008938BF" w14:paraId="485557E5" w14:textId="77777777" w:rsidTr="00C24AF6">
        <w:trPr>
          <w:trHeight w:val="270"/>
        </w:trPr>
        <w:tc>
          <w:tcPr>
            <w:tcW w:w="5772" w:type="dxa"/>
            <w:gridSpan w:val="2"/>
          </w:tcPr>
          <w:p w14:paraId="4A1E7504" w14:textId="77777777" w:rsidR="00C24AF6" w:rsidRPr="008938BF" w:rsidRDefault="00C24AF6" w:rsidP="006648B4">
            <w:pPr>
              <w:jc w:val="both"/>
              <w:rPr>
                <w:rFonts w:ascii="Arial" w:hAnsi="Arial" w:cs="Arial"/>
              </w:rPr>
            </w:pPr>
          </w:p>
          <w:p w14:paraId="0D7BE72F" w14:textId="77777777" w:rsidR="00C24AF6" w:rsidRPr="008938BF" w:rsidRDefault="00C24AF6" w:rsidP="006648B4">
            <w:pPr>
              <w:jc w:val="both"/>
              <w:rPr>
                <w:rFonts w:ascii="Arial" w:hAnsi="Arial" w:cs="Arial"/>
                <w:b/>
                <w:color w:val="000000"/>
              </w:rPr>
            </w:pPr>
            <w:r w:rsidRPr="008938BF">
              <w:rPr>
                <w:rFonts w:ascii="Arial" w:hAnsi="Arial" w:cs="Arial"/>
                <w:b/>
              </w:rPr>
              <w:t>Secretarial Support:</w:t>
            </w:r>
          </w:p>
        </w:tc>
        <w:tc>
          <w:tcPr>
            <w:tcW w:w="2165" w:type="dxa"/>
          </w:tcPr>
          <w:p w14:paraId="6560A98C" w14:textId="77777777" w:rsidR="00C24AF6" w:rsidRPr="008938BF" w:rsidRDefault="00C24AF6" w:rsidP="006648B4">
            <w:pPr>
              <w:jc w:val="both"/>
              <w:rPr>
                <w:rFonts w:ascii="Arial" w:hAnsi="Arial" w:cs="Arial"/>
                <w:color w:val="000000"/>
              </w:rPr>
            </w:pPr>
          </w:p>
        </w:tc>
      </w:tr>
      <w:tr w:rsidR="00C24AF6" w:rsidRPr="008938BF" w14:paraId="789675CF" w14:textId="77777777" w:rsidTr="00C24AF6">
        <w:trPr>
          <w:trHeight w:val="163"/>
        </w:trPr>
        <w:tc>
          <w:tcPr>
            <w:tcW w:w="5772" w:type="dxa"/>
            <w:gridSpan w:val="2"/>
          </w:tcPr>
          <w:p w14:paraId="0D19C596" w14:textId="77777777" w:rsidR="00C24AF6" w:rsidRPr="008938BF" w:rsidRDefault="00C24AF6" w:rsidP="006648B4">
            <w:pPr>
              <w:jc w:val="both"/>
              <w:rPr>
                <w:rFonts w:ascii="Arial" w:hAnsi="Arial" w:cs="Arial"/>
                <w:color w:val="000000"/>
              </w:rPr>
            </w:pPr>
            <w:r w:rsidRPr="008938BF">
              <w:rPr>
                <w:rFonts w:ascii="Arial" w:hAnsi="Arial" w:cs="Arial"/>
                <w:color w:val="000000"/>
              </w:rPr>
              <w:t>WTE Secretaries</w:t>
            </w:r>
          </w:p>
        </w:tc>
        <w:tc>
          <w:tcPr>
            <w:tcW w:w="2165" w:type="dxa"/>
          </w:tcPr>
          <w:p w14:paraId="30BDB35B" w14:textId="77777777" w:rsidR="00C24AF6" w:rsidRPr="008938BF" w:rsidRDefault="00C24AF6" w:rsidP="006648B4">
            <w:pPr>
              <w:rPr>
                <w:rFonts w:ascii="Arial" w:hAnsi="Arial" w:cs="Arial"/>
                <w:color w:val="000000"/>
              </w:rPr>
            </w:pPr>
            <w:r>
              <w:rPr>
                <w:rFonts w:ascii="Arial" w:hAnsi="Arial" w:cs="Arial"/>
                <w:color w:val="000000"/>
              </w:rPr>
              <w:t>2.53 WTE</w:t>
            </w:r>
          </w:p>
        </w:tc>
      </w:tr>
      <w:tr w:rsidR="00C24AF6" w:rsidRPr="008938BF" w14:paraId="5AB658B6" w14:textId="77777777" w:rsidTr="00C24AF6">
        <w:trPr>
          <w:trHeight w:val="285"/>
        </w:trPr>
        <w:tc>
          <w:tcPr>
            <w:tcW w:w="5772" w:type="dxa"/>
            <w:gridSpan w:val="2"/>
          </w:tcPr>
          <w:p w14:paraId="3F32788A" w14:textId="77777777" w:rsidR="00C24AF6" w:rsidRPr="008938BF" w:rsidRDefault="00C24AF6" w:rsidP="006648B4">
            <w:pPr>
              <w:jc w:val="both"/>
              <w:rPr>
                <w:rFonts w:ascii="Arial" w:hAnsi="Arial" w:cs="Arial"/>
                <w:color w:val="000000"/>
              </w:rPr>
            </w:pPr>
            <w:r>
              <w:rPr>
                <w:rFonts w:ascii="Arial" w:hAnsi="Arial" w:cs="Arial"/>
                <w:color w:val="000000"/>
              </w:rPr>
              <w:t>WTE R</w:t>
            </w:r>
            <w:r w:rsidRPr="008938BF">
              <w:rPr>
                <w:rFonts w:ascii="Arial" w:hAnsi="Arial" w:cs="Arial"/>
                <w:color w:val="000000"/>
              </w:rPr>
              <w:t>eceptionists</w:t>
            </w:r>
          </w:p>
        </w:tc>
        <w:tc>
          <w:tcPr>
            <w:tcW w:w="2165" w:type="dxa"/>
          </w:tcPr>
          <w:p w14:paraId="0E47272B" w14:textId="77777777" w:rsidR="00C24AF6" w:rsidRPr="008938BF" w:rsidRDefault="00C24AF6" w:rsidP="006648B4">
            <w:pPr>
              <w:rPr>
                <w:rFonts w:ascii="Arial" w:hAnsi="Arial" w:cs="Arial"/>
                <w:color w:val="000000"/>
              </w:rPr>
            </w:pPr>
            <w:r>
              <w:rPr>
                <w:rFonts w:ascii="Arial" w:hAnsi="Arial" w:cs="Arial"/>
                <w:color w:val="000000"/>
              </w:rPr>
              <w:t>4 WTE</w:t>
            </w:r>
          </w:p>
        </w:tc>
      </w:tr>
    </w:tbl>
    <w:p w14:paraId="207631E2" w14:textId="77777777" w:rsidR="0090614A" w:rsidRPr="0090614A" w:rsidRDefault="0090614A" w:rsidP="00890C31">
      <w:pPr>
        <w:rPr>
          <w:rFonts w:ascii="Arial" w:hAnsi="Arial" w:cs="Arial"/>
        </w:rPr>
      </w:pPr>
    </w:p>
    <w:p w14:paraId="6A1A513C" w14:textId="77777777" w:rsidR="00AA3B6B" w:rsidRDefault="00AA3B6B" w:rsidP="007C5498">
      <w:pPr>
        <w:rPr>
          <w:rFonts w:ascii="Arial" w:eastAsia="Calibri" w:hAnsi="Arial" w:cs="Arial"/>
          <w:b/>
          <w:u w:val="single"/>
        </w:rPr>
      </w:pPr>
    </w:p>
    <w:p w14:paraId="6134B0AC" w14:textId="77777777" w:rsidR="00AA3B6B" w:rsidRDefault="00AA3B6B" w:rsidP="007C5498">
      <w:pPr>
        <w:rPr>
          <w:rFonts w:ascii="Arial" w:eastAsia="Calibri" w:hAnsi="Arial" w:cs="Arial"/>
          <w:b/>
          <w:u w:val="single"/>
        </w:rPr>
      </w:pPr>
    </w:p>
    <w:p w14:paraId="036AD1A0" w14:textId="0EAB6B01" w:rsidR="007C5498" w:rsidRPr="002E3CE0" w:rsidRDefault="007C5498" w:rsidP="007C5498">
      <w:pPr>
        <w:rPr>
          <w:rFonts w:ascii="Arial" w:eastAsia="Calibri" w:hAnsi="Arial" w:cs="Arial"/>
          <w:b/>
          <w:u w:val="single"/>
        </w:rPr>
      </w:pPr>
      <w:r w:rsidRPr="002E3CE0">
        <w:rPr>
          <w:rFonts w:ascii="Arial" w:eastAsia="Calibri" w:hAnsi="Arial" w:cs="Arial"/>
          <w:b/>
          <w:u w:val="single"/>
        </w:rPr>
        <w:t>Integrated Health and Social Care Partnerships</w:t>
      </w:r>
    </w:p>
    <w:p w14:paraId="33F8985B" w14:textId="77777777" w:rsidR="007C5498" w:rsidRPr="002E3CE0" w:rsidRDefault="007C5498" w:rsidP="007C5498">
      <w:pPr>
        <w:rPr>
          <w:rFonts w:ascii="Arial" w:eastAsia="Calibri" w:hAnsi="Arial" w:cs="Arial"/>
        </w:rPr>
      </w:pPr>
    </w:p>
    <w:p w14:paraId="62F99B7F" w14:textId="77777777" w:rsidR="007C5498" w:rsidRPr="002E3CE0" w:rsidRDefault="007C5498" w:rsidP="000535CE">
      <w:pPr>
        <w:jc w:val="both"/>
        <w:rPr>
          <w:rFonts w:ascii="Arial" w:eastAsia="Calibri" w:hAnsi="Arial" w:cs="Arial"/>
        </w:rPr>
      </w:pPr>
      <w:r w:rsidRPr="002E3CE0">
        <w:rPr>
          <w:rFonts w:ascii="Arial" w:eastAsia="Calibri" w:hAnsi="Arial" w:cs="Arial"/>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1CCF3912" w14:textId="77777777" w:rsidR="007C5498" w:rsidRPr="002E3CE0" w:rsidRDefault="007C5498" w:rsidP="000535CE">
      <w:pPr>
        <w:jc w:val="both"/>
        <w:rPr>
          <w:rFonts w:ascii="Arial" w:eastAsia="Calibri" w:hAnsi="Arial" w:cs="Arial"/>
        </w:rPr>
      </w:pPr>
    </w:p>
    <w:p w14:paraId="54CD2A86" w14:textId="77777777" w:rsidR="007C5498" w:rsidRPr="002E3CE0" w:rsidRDefault="007C5498" w:rsidP="000535CE">
      <w:pPr>
        <w:jc w:val="both"/>
        <w:rPr>
          <w:rFonts w:ascii="Arial" w:eastAsia="Calibri" w:hAnsi="Arial" w:cs="Arial"/>
        </w:rPr>
      </w:pPr>
      <w:r w:rsidRPr="002E3CE0">
        <w:rPr>
          <w:rFonts w:ascii="Arial" w:eastAsia="Calibri" w:hAnsi="Arial" w:cs="Arial"/>
        </w:rPr>
        <w:t xml:space="preserve">NHS Lanarkshire, our Local Authority Partners in North and South Lanarkshire Councils, our third sector partners and the people of Lanarkshire recognise the importance of a system of </w:t>
      </w:r>
      <w:r w:rsidRPr="002E3CE0">
        <w:rPr>
          <w:rFonts w:ascii="Arial" w:eastAsia="Calibri" w:hAnsi="Arial" w:cs="Arial"/>
        </w:rPr>
        <w:lastRenderedPageBreak/>
        <w:t>health and social care that is robust, effective and efficient and which reliably ensures a high quality of support and care which is the right of the people of Lanarkshire.</w:t>
      </w:r>
    </w:p>
    <w:p w14:paraId="5DE53F5A" w14:textId="77777777" w:rsidR="007C5498" w:rsidRPr="002E3CE0" w:rsidRDefault="007C5498" w:rsidP="000535CE">
      <w:pPr>
        <w:jc w:val="both"/>
        <w:rPr>
          <w:rFonts w:ascii="Arial" w:eastAsia="Calibri" w:hAnsi="Arial" w:cs="Arial"/>
        </w:rPr>
      </w:pPr>
    </w:p>
    <w:p w14:paraId="3C1E529A" w14:textId="7253A9B2" w:rsidR="00AA3B6B" w:rsidRPr="002E3CE0" w:rsidRDefault="007C5498" w:rsidP="000535CE">
      <w:pPr>
        <w:jc w:val="both"/>
        <w:rPr>
          <w:rFonts w:ascii="Arial" w:eastAsia="Calibri" w:hAnsi="Arial" w:cs="Arial"/>
        </w:rPr>
      </w:pPr>
      <w:r w:rsidRPr="002E3CE0">
        <w:rPr>
          <w:rFonts w:ascii="Arial" w:eastAsia="Calibri" w:hAnsi="Arial" w:cs="Arial"/>
        </w:rPr>
        <w:t xml:space="preserve">Further details on the Integration of Adult Health and Social Care are available at:  </w:t>
      </w:r>
      <w:hyperlink r:id="rId21" w:history="1">
        <w:r w:rsidRPr="002E3CE0">
          <w:rPr>
            <w:rFonts w:ascii="Arial" w:eastAsia="Calibri" w:hAnsi="Arial" w:cs="Arial"/>
            <w:color w:val="0000FF"/>
          </w:rPr>
          <w:t>www.scotland.gov.uk/publications/2012/07/5082/0</w:t>
        </w:r>
      </w:hyperlink>
    </w:p>
    <w:p w14:paraId="5A4ABCA6" w14:textId="77777777" w:rsidR="007C5498" w:rsidRDefault="007C5498" w:rsidP="007C5498">
      <w:pPr>
        <w:rPr>
          <w:rFonts w:ascii="Arial" w:hAnsi="Arial" w:cs="Arial"/>
        </w:rPr>
      </w:pPr>
    </w:p>
    <w:p w14:paraId="00341E5A" w14:textId="77777777" w:rsidR="007C5498" w:rsidRPr="0090006B" w:rsidRDefault="007C5498" w:rsidP="007C5498">
      <w:pPr>
        <w:rPr>
          <w:rFonts w:ascii="Arial" w:hAnsi="Arial" w:cs="Arial"/>
          <w:b/>
          <w:szCs w:val="24"/>
          <w:u w:val="single"/>
        </w:rPr>
      </w:pPr>
      <w:r w:rsidRPr="0090006B">
        <w:rPr>
          <w:rFonts w:ascii="Arial" w:hAnsi="Arial" w:cs="Arial"/>
          <w:b/>
          <w:szCs w:val="24"/>
          <w:u w:val="single"/>
        </w:rPr>
        <w:t>Management Structure</w:t>
      </w:r>
    </w:p>
    <w:p w14:paraId="6A7D0157" w14:textId="77777777" w:rsidR="007C5498" w:rsidRDefault="007C5498" w:rsidP="007C5498">
      <w:pPr>
        <w:rPr>
          <w:rFonts w:ascii="Arial" w:hAnsi="Arial" w:cs="Arial"/>
          <w:b/>
          <w:sz w:val="24"/>
          <w:szCs w:val="24"/>
          <w:u w:val="single"/>
        </w:rPr>
      </w:pPr>
    </w:p>
    <w:p w14:paraId="58A94B9C" w14:textId="77777777" w:rsidR="007C5498" w:rsidRDefault="007C5498" w:rsidP="000535CE">
      <w:pPr>
        <w:jc w:val="both"/>
        <w:rPr>
          <w:rFonts w:ascii="Arial" w:hAnsi="Arial" w:cs="Arial"/>
        </w:rPr>
      </w:pPr>
      <w:r w:rsidRPr="004B2632">
        <w:rPr>
          <w:rFonts w:ascii="Arial" w:hAnsi="Arial" w:cs="Arial"/>
        </w:rPr>
        <w:t>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w:t>
      </w:r>
    </w:p>
    <w:p w14:paraId="71C68233" w14:textId="77777777" w:rsidR="007C5498" w:rsidRDefault="007C5498" w:rsidP="007C5498">
      <w:pPr>
        <w:rPr>
          <w:rFonts w:ascii="Arial" w:hAnsi="Arial" w:cs="Arial"/>
        </w:rPr>
      </w:pPr>
    </w:p>
    <w:p w14:paraId="677DD942" w14:textId="77777777" w:rsidR="007C5498" w:rsidRDefault="007C5498" w:rsidP="007C5498">
      <w:pPr>
        <w:rPr>
          <w:rFonts w:ascii="Arial" w:hAnsi="Arial" w:cs="Arial"/>
        </w:rPr>
      </w:pPr>
      <w:r>
        <w:rPr>
          <w:rFonts w:ascii="Arial" w:hAnsi="Arial" w:cs="Arial"/>
        </w:rPr>
        <w:t>Management Structure Overview (HSCPs)</w:t>
      </w:r>
    </w:p>
    <w:p w14:paraId="6204A732" w14:textId="77777777" w:rsidR="007C5498" w:rsidRDefault="007C5498" w:rsidP="007C5498">
      <w:pPr>
        <w:rPr>
          <w:rFonts w:ascii="Arial" w:hAnsi="Arial" w:cs="Arial"/>
        </w:rPr>
      </w:pPr>
    </w:p>
    <w:p w14:paraId="678F0A6B" w14:textId="77777777" w:rsidR="007C5498" w:rsidRPr="007778B5" w:rsidRDefault="007C5498" w:rsidP="007C5498">
      <w:pPr>
        <w:rPr>
          <w:rFonts w:ascii="Arial" w:hAnsi="Arial" w:cs="Arial"/>
          <w:b/>
          <w:sz w:val="24"/>
          <w:szCs w:val="24"/>
          <w:u w:val="single"/>
        </w:rPr>
      </w:pPr>
      <w:r w:rsidRPr="008C5E0F">
        <w:rPr>
          <w:rFonts w:ascii="Arial" w:hAnsi="Arial" w:cs="Arial"/>
          <w:b/>
          <w:noProof/>
          <w:color w:val="2F5496"/>
          <w:lang w:eastAsia="en-GB"/>
        </w:rPr>
        <w:drawing>
          <wp:anchor distT="0" distB="0" distL="114300" distR="114300" simplePos="0" relativeHeight="251736064" behindDoc="1" locked="0" layoutInCell="1" allowOverlap="1" wp14:anchorId="7298206E" wp14:editId="51212082">
            <wp:simplePos x="0" y="0"/>
            <wp:positionH relativeFrom="column">
              <wp:posOffset>0</wp:posOffset>
            </wp:positionH>
            <wp:positionV relativeFrom="paragraph">
              <wp:posOffset>68304</wp:posOffset>
            </wp:positionV>
            <wp:extent cx="5731510" cy="3086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8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FA23B" w14:textId="77777777" w:rsidR="007C5498" w:rsidRPr="00835A96" w:rsidRDefault="007C5498" w:rsidP="007C5498">
      <w:pPr>
        <w:rPr>
          <w:rFonts w:ascii="Arial" w:hAnsi="Arial" w:cs="Arial"/>
        </w:rPr>
      </w:pPr>
    </w:p>
    <w:p w14:paraId="224F98D6" w14:textId="77777777" w:rsidR="007C5498" w:rsidRDefault="007C5498" w:rsidP="007C5498">
      <w:pPr>
        <w:rPr>
          <w:rFonts w:ascii="Arial" w:hAnsi="Arial" w:cs="Arial"/>
        </w:rPr>
      </w:pPr>
    </w:p>
    <w:p w14:paraId="62A716B1" w14:textId="77777777" w:rsidR="007C5498" w:rsidRDefault="007C5498" w:rsidP="007C5498">
      <w:pPr>
        <w:rPr>
          <w:rFonts w:ascii="Arial" w:hAnsi="Arial" w:cs="Arial"/>
        </w:rPr>
      </w:pPr>
    </w:p>
    <w:p w14:paraId="3F1E730C" w14:textId="77777777" w:rsidR="007C5498" w:rsidRDefault="007C5498" w:rsidP="007C5498">
      <w:pPr>
        <w:rPr>
          <w:rFonts w:ascii="Arial" w:hAnsi="Arial" w:cs="Arial"/>
        </w:rPr>
      </w:pPr>
    </w:p>
    <w:p w14:paraId="0E3058AC" w14:textId="77777777" w:rsidR="007C5498" w:rsidRDefault="007C5498" w:rsidP="007C5498">
      <w:pPr>
        <w:rPr>
          <w:rFonts w:ascii="Arial" w:hAnsi="Arial" w:cs="Arial"/>
        </w:rPr>
      </w:pPr>
    </w:p>
    <w:p w14:paraId="6FC672A2" w14:textId="77777777" w:rsidR="007C5498" w:rsidRDefault="007C5498" w:rsidP="007C5498">
      <w:pPr>
        <w:rPr>
          <w:rFonts w:ascii="Arial" w:hAnsi="Arial" w:cs="Arial"/>
        </w:rPr>
      </w:pPr>
    </w:p>
    <w:p w14:paraId="2B289AE0" w14:textId="77777777" w:rsidR="007C5498" w:rsidRDefault="007C5498" w:rsidP="007C5498">
      <w:pPr>
        <w:rPr>
          <w:rFonts w:ascii="Arial" w:hAnsi="Arial" w:cs="Arial"/>
        </w:rPr>
      </w:pPr>
    </w:p>
    <w:p w14:paraId="4FCA5E1D" w14:textId="77777777" w:rsidR="007C5498" w:rsidRDefault="007C5498" w:rsidP="007C5498">
      <w:pPr>
        <w:rPr>
          <w:rFonts w:ascii="Arial" w:hAnsi="Arial" w:cs="Arial"/>
        </w:rPr>
      </w:pPr>
    </w:p>
    <w:p w14:paraId="2189571A" w14:textId="77777777" w:rsidR="007C5498" w:rsidRDefault="007C5498" w:rsidP="007C5498">
      <w:pPr>
        <w:rPr>
          <w:rFonts w:ascii="Arial" w:hAnsi="Arial" w:cs="Arial"/>
        </w:rPr>
      </w:pPr>
    </w:p>
    <w:p w14:paraId="2CDF4EBF" w14:textId="77777777" w:rsidR="007C5498" w:rsidRDefault="007C5498" w:rsidP="007C5498">
      <w:pPr>
        <w:rPr>
          <w:rFonts w:ascii="Arial" w:hAnsi="Arial" w:cs="Arial"/>
        </w:rPr>
      </w:pPr>
    </w:p>
    <w:p w14:paraId="0DDCC81C" w14:textId="77777777" w:rsidR="007C5498" w:rsidRDefault="007C5498" w:rsidP="007C5498">
      <w:pPr>
        <w:rPr>
          <w:rFonts w:ascii="Arial" w:hAnsi="Arial" w:cs="Arial"/>
        </w:rPr>
      </w:pPr>
    </w:p>
    <w:p w14:paraId="69F5A207" w14:textId="77777777" w:rsidR="007C5498" w:rsidRDefault="007C5498" w:rsidP="007C5498">
      <w:pPr>
        <w:rPr>
          <w:rFonts w:ascii="Arial" w:hAnsi="Arial" w:cs="Arial"/>
        </w:rPr>
      </w:pPr>
    </w:p>
    <w:p w14:paraId="0F55C7CE" w14:textId="77777777" w:rsidR="007C5498" w:rsidRDefault="007C5498" w:rsidP="007C5498">
      <w:pPr>
        <w:rPr>
          <w:rFonts w:ascii="Arial" w:hAnsi="Arial" w:cs="Arial"/>
        </w:rPr>
      </w:pPr>
    </w:p>
    <w:p w14:paraId="68DED478" w14:textId="77777777" w:rsidR="007C5498" w:rsidRDefault="007C5498" w:rsidP="007C5498">
      <w:pPr>
        <w:rPr>
          <w:rFonts w:ascii="Arial" w:hAnsi="Arial" w:cs="Arial"/>
        </w:rPr>
      </w:pPr>
    </w:p>
    <w:p w14:paraId="4789E6FF" w14:textId="77777777" w:rsidR="007C5498" w:rsidRDefault="007C5498" w:rsidP="007C5498">
      <w:pPr>
        <w:rPr>
          <w:rFonts w:ascii="Arial" w:hAnsi="Arial" w:cs="Arial"/>
        </w:rPr>
      </w:pPr>
      <w:r>
        <w:rPr>
          <w:noProof/>
          <w:lang w:eastAsia="en-GB"/>
        </w:rPr>
        <mc:AlternateContent>
          <mc:Choice Requires="wps">
            <w:drawing>
              <wp:anchor distT="45720" distB="45720" distL="114300" distR="114300" simplePos="0" relativeHeight="251735040" behindDoc="0" locked="0" layoutInCell="1" allowOverlap="1" wp14:anchorId="7EE90180" wp14:editId="4BEB8961">
                <wp:simplePos x="0" y="0"/>
                <wp:positionH relativeFrom="column">
                  <wp:posOffset>1390015</wp:posOffset>
                </wp:positionH>
                <wp:positionV relativeFrom="paragraph">
                  <wp:posOffset>122555</wp:posOffset>
                </wp:positionV>
                <wp:extent cx="828675" cy="215265"/>
                <wp:effectExtent l="0" t="3175" r="635"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A063" w14:textId="77777777" w:rsidR="007C5498" w:rsidRPr="007778B5" w:rsidRDefault="007C5498" w:rsidP="007C5498">
                            <w:pPr>
                              <w:rPr>
                                <w:sz w:val="16"/>
                                <w:szCs w:val="16"/>
                              </w:rPr>
                            </w:pPr>
                            <w:r w:rsidRPr="007778B5">
                              <w:rPr>
                                <w:sz w:val="16"/>
                                <w:szCs w:val="16"/>
                              </w:rPr>
                              <w:t>Lead Clinician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90180" id="_x0000_s1027" type="#_x0000_t202" style="position:absolute;margin-left:109.45pt;margin-top:9.65pt;width:65.25pt;height:16.95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FVtg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" filled="f" stroked="f">
                <v:textbox style="mso-fit-shape-to-text:t">
                  <w:txbxContent>
                    <w:p w14:paraId="4259A063" w14:textId="77777777" w:rsidR="007C5498" w:rsidRPr="007778B5" w:rsidRDefault="007C5498" w:rsidP="007C5498">
                      <w:pPr>
                        <w:rPr>
                          <w:sz w:val="16"/>
                          <w:szCs w:val="16"/>
                        </w:rPr>
                      </w:pPr>
                      <w:r w:rsidRPr="007778B5">
                        <w:rPr>
                          <w:sz w:val="16"/>
                          <w:szCs w:val="16"/>
                        </w:rPr>
                        <w:t>Lead Clinician</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734016" behindDoc="0" locked="0" layoutInCell="1" allowOverlap="1" wp14:anchorId="26022E13" wp14:editId="3CAE4E98">
                <wp:simplePos x="0" y="0"/>
                <wp:positionH relativeFrom="column">
                  <wp:posOffset>1477645</wp:posOffset>
                </wp:positionH>
                <wp:positionV relativeFrom="paragraph">
                  <wp:posOffset>114935</wp:posOffset>
                </wp:positionV>
                <wp:extent cx="652780" cy="255270"/>
                <wp:effectExtent l="1270" t="0" r="3175" b="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55270"/>
                        </a:xfrm>
                        <a:prstGeom prst="rect">
                          <a:avLst/>
                        </a:prstGeom>
                        <a:solidFill>
                          <a:srgbClr val="BDD7EE"/>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41C818" id="Rectangle 1" o:spid="_x0000_s1026" style="position:absolute;margin-left:116.35pt;margin-top:9.05pt;width:51.4pt;height:2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" fillcolor="#bdd7ee" stroked="f" strokeweight="1pt"/>
            </w:pict>
          </mc:Fallback>
        </mc:AlternateContent>
      </w:r>
    </w:p>
    <w:p w14:paraId="106F9197" w14:textId="77777777" w:rsidR="007C5498" w:rsidRDefault="007C5498" w:rsidP="007C5498">
      <w:pPr>
        <w:rPr>
          <w:rFonts w:ascii="Arial" w:hAnsi="Arial" w:cs="Arial"/>
        </w:rPr>
      </w:pPr>
    </w:p>
    <w:p w14:paraId="2331163D" w14:textId="77777777" w:rsidR="007C5498" w:rsidRDefault="007C5498" w:rsidP="007C5498">
      <w:pPr>
        <w:rPr>
          <w:rFonts w:ascii="Arial" w:hAnsi="Arial" w:cs="Arial"/>
        </w:rPr>
      </w:pPr>
    </w:p>
    <w:p w14:paraId="2D2EE778" w14:textId="77777777" w:rsidR="007C5498" w:rsidRDefault="007C5498" w:rsidP="007C5498">
      <w:pPr>
        <w:rPr>
          <w:rFonts w:ascii="Arial" w:hAnsi="Arial" w:cs="Arial"/>
        </w:rPr>
      </w:pPr>
    </w:p>
    <w:p w14:paraId="7B72C11B" w14:textId="77777777" w:rsidR="007C5498" w:rsidRDefault="007C5498" w:rsidP="007C5498">
      <w:pPr>
        <w:rPr>
          <w:rFonts w:ascii="Arial" w:hAnsi="Arial" w:cs="Arial"/>
        </w:rPr>
      </w:pPr>
    </w:p>
    <w:p w14:paraId="7C6712D4" w14:textId="77777777" w:rsidR="007C5498" w:rsidRDefault="007C5498" w:rsidP="007C5498">
      <w:pPr>
        <w:rPr>
          <w:rFonts w:ascii="Arial" w:hAnsi="Arial" w:cs="Arial"/>
        </w:rPr>
      </w:pPr>
    </w:p>
    <w:p w14:paraId="194A501F" w14:textId="77777777" w:rsidR="007C5498" w:rsidRDefault="007C5498" w:rsidP="007C5498">
      <w:pPr>
        <w:rPr>
          <w:rFonts w:ascii="Arial" w:hAnsi="Arial" w:cs="Arial"/>
          <w:b/>
          <w:u w:val="single"/>
        </w:rPr>
      </w:pPr>
      <w:r w:rsidRPr="0090614A">
        <w:rPr>
          <w:rFonts w:ascii="Arial" w:hAnsi="Arial" w:cs="Arial"/>
          <w:b/>
          <w:u w:val="single"/>
        </w:rPr>
        <w:t>Supporting your Development:</w:t>
      </w:r>
    </w:p>
    <w:p w14:paraId="52F0678A" w14:textId="77777777" w:rsidR="007C5498" w:rsidRDefault="007C5498" w:rsidP="007C5498">
      <w:pPr>
        <w:rPr>
          <w:rFonts w:ascii="Arial" w:hAnsi="Arial" w:cs="Arial"/>
          <w:b/>
          <w:u w:val="single"/>
        </w:rPr>
      </w:pPr>
    </w:p>
    <w:p w14:paraId="6BC0EE66" w14:textId="77777777" w:rsidR="007C5498" w:rsidRPr="004B2632" w:rsidRDefault="007C5498" w:rsidP="000535CE">
      <w:pPr>
        <w:jc w:val="both"/>
        <w:rPr>
          <w:rFonts w:ascii="Arial" w:hAnsi="Arial" w:cs="Arial"/>
          <w:bdr w:val="none" w:sz="0" w:space="0" w:color="auto" w:frame="1"/>
        </w:rPr>
      </w:pPr>
      <w:r w:rsidRPr="004B2632">
        <w:rPr>
          <w:rFonts w:ascii="Arial" w:hAnsi="Arial" w:cs="Arial"/>
          <w:bdr w:val="none" w:sz="0" w:space="0" w:color="auto" w:frame="1"/>
        </w:rPr>
        <w:t xml:space="preserve">Specialty Doctors are key members of our senior medical/dental workforce and provide a wide range of experience and skills. NHS Lanarkshire is committed to supporting your continued professional development as a Specialty Doctor. We strive to support a culture of development that embodies the aims of the SAS Charter and the NES SAS Development Programme. </w:t>
      </w:r>
    </w:p>
    <w:p w14:paraId="6386B404" w14:textId="77777777" w:rsidR="007C5498" w:rsidRPr="004B2632" w:rsidRDefault="007C5498" w:rsidP="000535CE">
      <w:pPr>
        <w:jc w:val="both"/>
        <w:rPr>
          <w:rFonts w:ascii="Arial" w:hAnsi="Arial" w:cs="Arial"/>
          <w:bdr w:val="none" w:sz="0" w:space="0" w:color="auto" w:frame="1"/>
        </w:rPr>
      </w:pPr>
    </w:p>
    <w:p w14:paraId="41B4EC1F" w14:textId="77777777" w:rsidR="007C5498" w:rsidRPr="004B2632" w:rsidRDefault="007C5498" w:rsidP="000535CE">
      <w:pPr>
        <w:jc w:val="both"/>
        <w:rPr>
          <w:rFonts w:ascii="Arial" w:hAnsi="Arial" w:cs="Arial"/>
        </w:rPr>
      </w:pPr>
      <w:r w:rsidRPr="004B2632">
        <w:rPr>
          <w:rFonts w:ascii="Arial" w:hAnsi="Arial" w:cs="Arial"/>
          <w:bdr w:val="none" w:sz="0" w:space="0" w:color="auto" w:frame="1"/>
        </w:rPr>
        <w:t xml:space="preserve">Further information regarding professional development as a Specialty Doctor or Dentist in Scotland is available here : </w:t>
      </w:r>
      <w:hyperlink r:id="rId23" w:tgtFrame="_blank" w:history="1">
        <w:r w:rsidRPr="00D94AE8">
          <w:rPr>
            <w:rStyle w:val="Hyperlink"/>
            <w:rFonts w:ascii="Arial" w:hAnsi="Arial" w:cs="Arial"/>
            <w:bdr w:val="none" w:sz="0" w:space="0" w:color="auto" w:frame="1"/>
          </w:rPr>
          <w:t>https://www.scotlanddeanery.nhs.scot/your-development/specialist-and-associate-specialist-doctors-and-dentists/</w:t>
        </w:r>
      </w:hyperlink>
    </w:p>
    <w:p w14:paraId="54D345F7" w14:textId="77777777" w:rsidR="007C5498" w:rsidRPr="004B2632" w:rsidRDefault="007C5498" w:rsidP="000535CE">
      <w:pPr>
        <w:jc w:val="both"/>
        <w:rPr>
          <w:rFonts w:ascii="Arial" w:hAnsi="Arial" w:cs="Arial"/>
          <w:color w:val="1F497D"/>
          <w:bdr w:val="none" w:sz="0" w:space="0" w:color="auto" w:frame="1"/>
        </w:rPr>
      </w:pPr>
      <w:r w:rsidRPr="004B2632">
        <w:rPr>
          <w:rFonts w:ascii="Arial" w:hAnsi="Arial" w:cs="Arial"/>
          <w:color w:val="1F497D"/>
          <w:bdr w:val="none" w:sz="0" w:space="0" w:color="auto" w:frame="1"/>
        </w:rPr>
        <w:t> </w:t>
      </w:r>
    </w:p>
    <w:p w14:paraId="482FF35D" w14:textId="68EDF65E" w:rsidR="007C5498" w:rsidRDefault="007C5498" w:rsidP="000535CE">
      <w:pPr>
        <w:jc w:val="both"/>
        <w:rPr>
          <w:rStyle w:val="Hyperlink"/>
          <w:rFonts w:ascii="Arial" w:hAnsi="Arial" w:cs="Arial"/>
        </w:rPr>
      </w:pPr>
      <w:r w:rsidRPr="004B2632">
        <w:rPr>
          <w:rFonts w:ascii="Arial" w:hAnsi="Arial" w:cs="Arial"/>
          <w:bdr w:val="none" w:sz="0" w:space="0" w:color="auto" w:frame="1"/>
        </w:rPr>
        <w:t xml:space="preserve">An overview of the NES SAS Development Programme is available here: </w:t>
      </w:r>
      <w:hyperlink r:id="rId24" w:history="1">
        <w:r w:rsidRPr="004B2632">
          <w:rPr>
            <w:rStyle w:val="Hyperlink"/>
            <w:rFonts w:ascii="Arial" w:hAnsi="Arial" w:cs="Arial"/>
          </w:rPr>
          <w:t>SAS Development Programme Brochure</w:t>
        </w:r>
      </w:hyperlink>
    </w:p>
    <w:p w14:paraId="0C1170D5" w14:textId="77777777" w:rsidR="000535CE" w:rsidRDefault="000535CE" w:rsidP="000535CE">
      <w:pPr>
        <w:jc w:val="both"/>
        <w:rPr>
          <w:rStyle w:val="Hyperlink"/>
          <w:rFonts w:ascii="Arial" w:hAnsi="Arial" w:cs="Arial"/>
        </w:rPr>
      </w:pPr>
    </w:p>
    <w:p w14:paraId="0DC2100A" w14:textId="77777777" w:rsidR="000535CE" w:rsidRDefault="000535CE" w:rsidP="007C5498">
      <w:pPr>
        <w:rPr>
          <w:rStyle w:val="Hyperlink"/>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835A96" w14:paraId="6B46819D" w14:textId="77777777" w:rsidTr="007C5498">
        <w:trPr>
          <w:trHeight w:val="493"/>
        </w:trPr>
        <w:tc>
          <w:tcPr>
            <w:tcW w:w="5000" w:type="pct"/>
            <w:shd w:val="clear" w:color="auto" w:fill="8DB3E2" w:themeFill="text2" w:themeFillTint="66"/>
            <w:vAlign w:val="center"/>
          </w:tcPr>
          <w:p w14:paraId="36335B68" w14:textId="63AEA7EB" w:rsidR="00890C31" w:rsidRPr="00835A96" w:rsidRDefault="009D5EFF" w:rsidP="007C5498">
            <w:pPr>
              <w:rPr>
                <w:rFonts w:ascii="Arial" w:hAnsi="Arial" w:cs="Arial"/>
              </w:rPr>
            </w:pPr>
            <w:r>
              <w:rPr>
                <w:rFonts w:ascii="Arial" w:hAnsi="Arial" w:cs="Arial"/>
              </w:rPr>
              <w:lastRenderedPageBreak/>
              <w:br w:type="page"/>
            </w:r>
            <w:r w:rsidR="00890C31" w:rsidRPr="00835A96">
              <w:rPr>
                <w:rFonts w:ascii="Arial" w:hAnsi="Arial" w:cs="Arial"/>
                <w:b/>
              </w:rPr>
              <w:t>Section 3:</w:t>
            </w:r>
            <w:r w:rsidR="00890C31" w:rsidRPr="00835A96">
              <w:rPr>
                <w:rFonts w:ascii="Arial" w:hAnsi="Arial" w:cs="Arial"/>
                <w:b/>
              </w:rPr>
              <w:tab/>
            </w:r>
            <w:r w:rsidR="007C5498">
              <w:rPr>
                <w:rFonts w:ascii="Arial" w:hAnsi="Arial" w:cs="Arial"/>
                <w:b/>
              </w:rPr>
              <w:t xml:space="preserve">Person Specification </w:t>
            </w:r>
          </w:p>
        </w:tc>
      </w:tr>
    </w:tbl>
    <w:p w14:paraId="0AE76644" w14:textId="77777777" w:rsidR="00890C31" w:rsidRPr="00835A96" w:rsidRDefault="00890C31" w:rsidP="00890C3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3362"/>
        <w:gridCol w:w="3226"/>
      </w:tblGrid>
      <w:tr w:rsidR="00C24AF6" w:rsidRPr="00835A96" w14:paraId="5679348E" w14:textId="77777777" w:rsidTr="00AA3B6B">
        <w:trPr>
          <w:trHeight w:val="415"/>
        </w:trPr>
        <w:tc>
          <w:tcPr>
            <w:tcW w:w="8908" w:type="dxa"/>
            <w:gridSpan w:val="3"/>
            <w:shd w:val="clear" w:color="auto" w:fill="auto"/>
            <w:vAlign w:val="center"/>
          </w:tcPr>
          <w:p w14:paraId="6A4AE67D" w14:textId="77777777" w:rsidR="00C24AF6" w:rsidRDefault="00C24AF6" w:rsidP="006648B4">
            <w:pPr>
              <w:rPr>
                <w:rFonts w:ascii="Arial" w:hAnsi="Arial" w:cs="Arial"/>
                <w:b/>
              </w:rPr>
            </w:pPr>
            <w:r>
              <w:rPr>
                <w:rFonts w:ascii="Arial" w:hAnsi="Arial" w:cs="Arial"/>
                <w:b/>
              </w:rPr>
              <w:t>PERSON PROFILE – Demonstrated on Application</w:t>
            </w:r>
          </w:p>
        </w:tc>
      </w:tr>
      <w:tr w:rsidR="00C24AF6" w:rsidRPr="00835A96" w14:paraId="798B4330" w14:textId="77777777" w:rsidTr="00AA3B6B">
        <w:trPr>
          <w:trHeight w:val="583"/>
        </w:trPr>
        <w:tc>
          <w:tcPr>
            <w:tcW w:w="2320" w:type="dxa"/>
            <w:shd w:val="clear" w:color="auto" w:fill="D9D9D9"/>
            <w:vAlign w:val="center"/>
          </w:tcPr>
          <w:p w14:paraId="02E2220D" w14:textId="77777777" w:rsidR="00C24AF6" w:rsidRPr="00835A96" w:rsidRDefault="00C24AF6" w:rsidP="006648B4">
            <w:pPr>
              <w:rPr>
                <w:rFonts w:ascii="Arial" w:hAnsi="Arial" w:cs="Arial"/>
                <w:b/>
              </w:rPr>
            </w:pPr>
            <w:r>
              <w:rPr>
                <w:rFonts w:ascii="Arial" w:hAnsi="Arial" w:cs="Arial"/>
                <w:b/>
              </w:rPr>
              <w:t>ATTRIBUTES</w:t>
            </w:r>
          </w:p>
        </w:tc>
        <w:tc>
          <w:tcPr>
            <w:tcW w:w="3362" w:type="dxa"/>
            <w:shd w:val="clear" w:color="auto" w:fill="D9D9D9"/>
            <w:vAlign w:val="center"/>
          </w:tcPr>
          <w:p w14:paraId="384106DE" w14:textId="77777777" w:rsidR="00C24AF6" w:rsidRPr="00835A96" w:rsidRDefault="00C24AF6" w:rsidP="006648B4">
            <w:pPr>
              <w:rPr>
                <w:rFonts w:ascii="Arial" w:hAnsi="Arial" w:cs="Arial"/>
                <w:b/>
              </w:rPr>
            </w:pPr>
            <w:r w:rsidRPr="00835A96">
              <w:rPr>
                <w:rFonts w:ascii="Arial" w:hAnsi="Arial" w:cs="Arial"/>
                <w:b/>
              </w:rPr>
              <w:t>ESSENTIAL</w:t>
            </w:r>
          </w:p>
        </w:tc>
        <w:tc>
          <w:tcPr>
            <w:tcW w:w="3226" w:type="dxa"/>
            <w:shd w:val="clear" w:color="auto" w:fill="D9D9D9"/>
            <w:vAlign w:val="center"/>
          </w:tcPr>
          <w:p w14:paraId="31B14AB1" w14:textId="77777777" w:rsidR="00C24AF6" w:rsidRPr="00835A96" w:rsidRDefault="00C24AF6" w:rsidP="006648B4">
            <w:pPr>
              <w:rPr>
                <w:rFonts w:ascii="Arial" w:hAnsi="Arial" w:cs="Arial"/>
                <w:b/>
              </w:rPr>
            </w:pPr>
            <w:r>
              <w:rPr>
                <w:rFonts w:ascii="Arial" w:hAnsi="Arial" w:cs="Arial"/>
                <w:b/>
              </w:rPr>
              <w:t>USEFUL</w:t>
            </w:r>
          </w:p>
        </w:tc>
      </w:tr>
      <w:tr w:rsidR="00C24AF6" w:rsidRPr="00835A96" w14:paraId="556BB630" w14:textId="77777777" w:rsidTr="00AA3B6B">
        <w:tc>
          <w:tcPr>
            <w:tcW w:w="2320" w:type="dxa"/>
          </w:tcPr>
          <w:p w14:paraId="6E9D6EF0" w14:textId="77777777" w:rsidR="00C24AF6" w:rsidRPr="00301A85" w:rsidRDefault="00C24AF6" w:rsidP="00301A85">
            <w:pPr>
              <w:rPr>
                <w:rFonts w:ascii="Arial" w:hAnsi="Arial" w:cs="Arial"/>
              </w:rPr>
            </w:pPr>
            <w:r w:rsidRPr="00301A85">
              <w:rPr>
                <w:rFonts w:ascii="Arial" w:hAnsi="Arial" w:cs="Arial"/>
              </w:rPr>
              <w:t>Qualifications</w:t>
            </w:r>
          </w:p>
        </w:tc>
        <w:tc>
          <w:tcPr>
            <w:tcW w:w="3362" w:type="dxa"/>
          </w:tcPr>
          <w:p w14:paraId="28B5D99C" w14:textId="77777777" w:rsidR="00C24AF6" w:rsidRPr="00301A85" w:rsidRDefault="00C24AF6" w:rsidP="00301A85">
            <w:pPr>
              <w:rPr>
                <w:rFonts w:ascii="Arial" w:hAnsi="Arial" w:cs="Arial"/>
              </w:rPr>
            </w:pPr>
            <w:r w:rsidRPr="00301A85">
              <w:rPr>
                <w:rFonts w:ascii="Arial" w:hAnsi="Arial" w:cs="Arial"/>
              </w:rPr>
              <w:t>MBChB or equivalent.</w:t>
            </w:r>
          </w:p>
          <w:p w14:paraId="636A0937" w14:textId="77777777" w:rsidR="00C24AF6" w:rsidRPr="00301A85" w:rsidRDefault="00C24AF6" w:rsidP="00301A85">
            <w:pPr>
              <w:rPr>
                <w:rFonts w:ascii="Arial" w:hAnsi="Arial" w:cs="Arial"/>
              </w:rPr>
            </w:pPr>
          </w:p>
          <w:p w14:paraId="75F0711F" w14:textId="77777777" w:rsidR="00C24AF6" w:rsidRPr="00301A85" w:rsidRDefault="00C24AF6" w:rsidP="00301A85">
            <w:pPr>
              <w:rPr>
                <w:rFonts w:ascii="Arial" w:hAnsi="Arial" w:cs="Arial"/>
              </w:rPr>
            </w:pPr>
            <w:r w:rsidRPr="00301A85">
              <w:rPr>
                <w:rFonts w:ascii="Arial" w:hAnsi="Arial" w:cs="Arial"/>
              </w:rPr>
              <w:t>DFSRH</w:t>
            </w:r>
          </w:p>
          <w:p w14:paraId="2430B2EA" w14:textId="77777777" w:rsidR="00C24AF6" w:rsidRPr="00301A85" w:rsidRDefault="00C24AF6" w:rsidP="00301A85">
            <w:pPr>
              <w:rPr>
                <w:rFonts w:ascii="Arial" w:hAnsi="Arial" w:cs="Arial"/>
              </w:rPr>
            </w:pPr>
          </w:p>
          <w:p w14:paraId="7B4C9033" w14:textId="77777777" w:rsidR="00C24AF6" w:rsidRPr="00301A85" w:rsidRDefault="00C24AF6" w:rsidP="00301A85">
            <w:pPr>
              <w:rPr>
                <w:rFonts w:ascii="Arial" w:hAnsi="Arial" w:cs="Arial"/>
              </w:rPr>
            </w:pPr>
            <w:r w:rsidRPr="00301A85">
              <w:rPr>
                <w:rFonts w:ascii="Arial" w:hAnsi="Arial" w:cs="Arial"/>
              </w:rPr>
              <w:t>Current full registration with GMC with a license to practice.</w:t>
            </w:r>
          </w:p>
          <w:p w14:paraId="4344E286" w14:textId="77777777" w:rsidR="00C24AF6" w:rsidRPr="00301A85" w:rsidRDefault="00C24AF6" w:rsidP="00301A85">
            <w:pPr>
              <w:rPr>
                <w:rFonts w:ascii="Arial" w:hAnsi="Arial" w:cs="Arial"/>
              </w:rPr>
            </w:pPr>
            <w:bookmarkStart w:id="0" w:name="_GoBack"/>
            <w:bookmarkEnd w:id="0"/>
          </w:p>
        </w:tc>
        <w:tc>
          <w:tcPr>
            <w:tcW w:w="3226" w:type="dxa"/>
          </w:tcPr>
          <w:p w14:paraId="44B2FB08" w14:textId="77777777" w:rsidR="00C24AF6" w:rsidRPr="00301A85" w:rsidRDefault="00C24AF6" w:rsidP="00301A85">
            <w:pPr>
              <w:rPr>
                <w:rFonts w:ascii="Arial" w:hAnsi="Arial" w:cs="Arial"/>
              </w:rPr>
            </w:pPr>
            <w:r w:rsidRPr="00301A85">
              <w:rPr>
                <w:rFonts w:ascii="Arial" w:hAnsi="Arial" w:cs="Arial"/>
              </w:rPr>
              <w:t>Higher Degree or other Diploma eg: DFSRH</w:t>
            </w:r>
          </w:p>
          <w:p w14:paraId="21553F45" w14:textId="77777777" w:rsidR="00C24AF6" w:rsidRPr="00301A85" w:rsidRDefault="00C24AF6" w:rsidP="00301A85">
            <w:pPr>
              <w:rPr>
                <w:rFonts w:ascii="Arial" w:hAnsi="Arial" w:cs="Arial"/>
              </w:rPr>
            </w:pPr>
            <w:r w:rsidRPr="00301A85">
              <w:rPr>
                <w:rFonts w:ascii="Arial" w:hAnsi="Arial" w:cs="Arial"/>
              </w:rPr>
              <w:t xml:space="preserve">MFSRH </w:t>
            </w:r>
          </w:p>
          <w:p w14:paraId="5E68F9FB" w14:textId="77777777" w:rsidR="00C24AF6" w:rsidRPr="00301A85" w:rsidRDefault="00C24AF6" w:rsidP="00301A85">
            <w:pPr>
              <w:rPr>
                <w:rFonts w:ascii="Arial" w:hAnsi="Arial" w:cs="Arial"/>
              </w:rPr>
            </w:pPr>
            <w:r w:rsidRPr="00301A85">
              <w:rPr>
                <w:rFonts w:ascii="Arial" w:hAnsi="Arial" w:cs="Arial"/>
              </w:rPr>
              <w:t>Dip GUM</w:t>
            </w:r>
          </w:p>
          <w:p w14:paraId="7C4AE9B2" w14:textId="77777777" w:rsidR="00C24AF6" w:rsidRPr="00301A85" w:rsidRDefault="00C24AF6" w:rsidP="00301A85">
            <w:pPr>
              <w:rPr>
                <w:rFonts w:ascii="Arial" w:hAnsi="Arial" w:cs="Arial"/>
              </w:rPr>
            </w:pPr>
          </w:p>
          <w:p w14:paraId="60F457DC" w14:textId="77777777" w:rsidR="00C24AF6" w:rsidRPr="00301A85" w:rsidRDefault="00C24AF6" w:rsidP="00301A85">
            <w:pPr>
              <w:rPr>
                <w:rFonts w:ascii="Arial" w:hAnsi="Arial" w:cs="Arial"/>
              </w:rPr>
            </w:pPr>
            <w:r w:rsidRPr="00301A85">
              <w:rPr>
                <w:rFonts w:ascii="Arial" w:hAnsi="Arial" w:cs="Arial"/>
              </w:rPr>
              <w:t>Further educational certificates, diploma etc.</w:t>
            </w:r>
          </w:p>
          <w:p w14:paraId="18DB790D" w14:textId="77777777" w:rsidR="00C24AF6" w:rsidRPr="00301A85" w:rsidRDefault="00C24AF6" w:rsidP="00301A85">
            <w:pPr>
              <w:rPr>
                <w:rFonts w:ascii="Arial" w:hAnsi="Arial" w:cs="Arial"/>
              </w:rPr>
            </w:pPr>
          </w:p>
          <w:p w14:paraId="36BFB14E" w14:textId="77777777" w:rsidR="00C24AF6" w:rsidRPr="00301A85" w:rsidRDefault="00C24AF6" w:rsidP="00301A85">
            <w:pPr>
              <w:rPr>
                <w:rFonts w:ascii="Arial" w:hAnsi="Arial" w:cs="Arial"/>
              </w:rPr>
            </w:pPr>
            <w:r w:rsidRPr="00301A85">
              <w:rPr>
                <w:rFonts w:ascii="Arial" w:hAnsi="Arial" w:cs="Arial"/>
              </w:rPr>
              <w:t xml:space="preserve">Other e.g. </w:t>
            </w:r>
          </w:p>
          <w:p w14:paraId="7301BF0C" w14:textId="77777777" w:rsidR="00C24AF6" w:rsidRPr="00301A85" w:rsidRDefault="00C24AF6" w:rsidP="00301A85">
            <w:pPr>
              <w:rPr>
                <w:rFonts w:ascii="Arial" w:hAnsi="Arial" w:cs="Arial"/>
              </w:rPr>
            </w:pPr>
            <w:r w:rsidRPr="00301A85">
              <w:rPr>
                <w:rFonts w:ascii="Arial" w:hAnsi="Arial" w:cs="Arial"/>
              </w:rPr>
              <w:t>Faculty Registered Trainer</w:t>
            </w:r>
          </w:p>
          <w:p w14:paraId="250B14AA" w14:textId="77777777" w:rsidR="00C24AF6" w:rsidRPr="00301A85" w:rsidRDefault="00C24AF6" w:rsidP="00301A85">
            <w:pPr>
              <w:rPr>
                <w:rFonts w:ascii="Arial" w:hAnsi="Arial" w:cs="Arial"/>
              </w:rPr>
            </w:pPr>
            <w:r w:rsidRPr="00301A85">
              <w:rPr>
                <w:rFonts w:ascii="Arial" w:hAnsi="Arial" w:cs="Arial"/>
              </w:rPr>
              <w:t>Loc IUT</w:t>
            </w:r>
          </w:p>
          <w:p w14:paraId="2F7858DE" w14:textId="77777777" w:rsidR="00C24AF6" w:rsidRDefault="00C24AF6" w:rsidP="00301A85">
            <w:pPr>
              <w:rPr>
                <w:rFonts w:ascii="Arial" w:hAnsi="Arial" w:cs="Arial"/>
              </w:rPr>
            </w:pPr>
            <w:r w:rsidRPr="00301A85">
              <w:rPr>
                <w:rFonts w:ascii="Arial" w:hAnsi="Arial" w:cs="Arial"/>
              </w:rPr>
              <w:t>Loc SDI</w:t>
            </w:r>
          </w:p>
          <w:p w14:paraId="3524876A" w14:textId="5125BAB3" w:rsidR="00E803C0" w:rsidRPr="00301A85" w:rsidRDefault="00E803C0" w:rsidP="00301A85">
            <w:pPr>
              <w:rPr>
                <w:rFonts w:ascii="Arial" w:hAnsi="Arial" w:cs="Arial"/>
              </w:rPr>
            </w:pPr>
          </w:p>
        </w:tc>
      </w:tr>
      <w:tr w:rsidR="00AA3B6B" w:rsidRPr="00835A96" w14:paraId="60DDABC4" w14:textId="77777777" w:rsidTr="00AA3B6B">
        <w:trPr>
          <w:trHeight w:val="1497"/>
        </w:trPr>
        <w:tc>
          <w:tcPr>
            <w:tcW w:w="2320" w:type="dxa"/>
          </w:tcPr>
          <w:p w14:paraId="2039309F" w14:textId="77777777" w:rsidR="00AA3B6B" w:rsidRPr="00301A85" w:rsidRDefault="00AA3B6B" w:rsidP="00AA3B6B">
            <w:pPr>
              <w:rPr>
                <w:rFonts w:ascii="Arial" w:hAnsi="Arial" w:cs="Arial"/>
              </w:rPr>
            </w:pPr>
            <w:r w:rsidRPr="00301A85">
              <w:rPr>
                <w:rFonts w:ascii="Arial" w:hAnsi="Arial" w:cs="Arial"/>
              </w:rPr>
              <w:t>Training</w:t>
            </w:r>
          </w:p>
        </w:tc>
        <w:tc>
          <w:tcPr>
            <w:tcW w:w="3362" w:type="dxa"/>
          </w:tcPr>
          <w:p w14:paraId="2F280EEB" w14:textId="77777777" w:rsidR="00AA3B6B" w:rsidRDefault="00AA3B6B" w:rsidP="003B0A15">
            <w:pPr>
              <w:jc w:val="both"/>
              <w:rPr>
                <w:rFonts w:ascii="Arial" w:hAnsi="Arial" w:cs="Arial"/>
              </w:rPr>
            </w:pPr>
            <w:r w:rsidRPr="001310E0">
              <w:rPr>
                <w:rFonts w:ascii="Arial" w:hAnsi="Arial" w:cs="Arial"/>
              </w:rPr>
              <w:t xml:space="preserve">Completed at least four years’ full-time postgraduate training (or its equivalent gained on a </w:t>
            </w:r>
            <w:r>
              <w:rPr>
                <w:rFonts w:ascii="Arial" w:hAnsi="Arial" w:cs="Arial"/>
              </w:rPr>
              <w:t>less than full time</w:t>
            </w:r>
            <w:r w:rsidRPr="001310E0">
              <w:rPr>
                <w:rFonts w:ascii="Arial" w:hAnsi="Arial" w:cs="Arial"/>
              </w:rPr>
              <w:t xml:space="preserve"> or flexible basis) at least two of which will be in a Specialty Training Programme</w:t>
            </w:r>
            <w:r>
              <w:rPr>
                <w:rFonts w:ascii="Arial" w:hAnsi="Arial" w:cs="Arial"/>
              </w:rPr>
              <w:t xml:space="preserve"> or specialty registrar locum appointment for training (LAT) </w:t>
            </w:r>
            <w:r w:rsidRPr="001310E0">
              <w:rPr>
                <w:rFonts w:ascii="Arial" w:hAnsi="Arial" w:cs="Arial"/>
              </w:rPr>
              <w:t>: or shall have equivalent</w:t>
            </w:r>
            <w:r>
              <w:rPr>
                <w:rFonts w:ascii="Arial" w:hAnsi="Arial" w:cs="Arial"/>
              </w:rPr>
              <w:t xml:space="preserve"> training, experience</w:t>
            </w:r>
            <w:r w:rsidRPr="001310E0">
              <w:rPr>
                <w:rFonts w:ascii="Arial" w:hAnsi="Arial" w:cs="Arial"/>
              </w:rPr>
              <w:t xml:space="preserve"> </w:t>
            </w:r>
            <w:r>
              <w:rPr>
                <w:rFonts w:ascii="Arial" w:hAnsi="Arial" w:cs="Arial"/>
              </w:rPr>
              <w:t xml:space="preserve">or </w:t>
            </w:r>
            <w:r w:rsidRPr="001310E0">
              <w:rPr>
                <w:rFonts w:ascii="Arial" w:hAnsi="Arial" w:cs="Arial"/>
              </w:rPr>
              <w:t>competencies</w:t>
            </w:r>
            <w:r>
              <w:rPr>
                <w:rFonts w:ascii="Arial" w:hAnsi="Arial" w:cs="Arial"/>
              </w:rPr>
              <w:t>, either in the UK or overseas</w:t>
            </w:r>
            <w:r w:rsidRPr="001310E0">
              <w:rPr>
                <w:rFonts w:ascii="Arial" w:hAnsi="Arial" w:cs="Arial"/>
              </w:rPr>
              <w:t>.</w:t>
            </w:r>
          </w:p>
          <w:p w14:paraId="4D0B0DCA" w14:textId="29474B7F" w:rsidR="00AA3B6B" w:rsidRPr="00301A85" w:rsidRDefault="00AA3B6B" w:rsidP="003B0A15">
            <w:pPr>
              <w:jc w:val="both"/>
              <w:rPr>
                <w:rFonts w:ascii="Arial" w:hAnsi="Arial" w:cs="Arial"/>
              </w:rPr>
            </w:pPr>
          </w:p>
        </w:tc>
        <w:tc>
          <w:tcPr>
            <w:tcW w:w="3226" w:type="dxa"/>
          </w:tcPr>
          <w:p w14:paraId="3C1CE9E8" w14:textId="77777777" w:rsidR="00AA3B6B" w:rsidRPr="00301A85" w:rsidRDefault="00AA3B6B" w:rsidP="00AA3B6B">
            <w:pPr>
              <w:rPr>
                <w:rFonts w:ascii="Arial" w:hAnsi="Arial" w:cs="Arial"/>
              </w:rPr>
            </w:pPr>
            <w:r w:rsidRPr="00301A85">
              <w:rPr>
                <w:rFonts w:ascii="Arial" w:hAnsi="Arial" w:cs="Arial"/>
              </w:rPr>
              <w:t>Training at ST/SPR level in communication, teaching or management.</w:t>
            </w:r>
          </w:p>
          <w:p w14:paraId="3C4635DC" w14:textId="77777777" w:rsidR="00AA3B6B" w:rsidRPr="00301A85" w:rsidRDefault="00AA3B6B" w:rsidP="00AA3B6B">
            <w:pPr>
              <w:rPr>
                <w:rFonts w:ascii="Arial" w:hAnsi="Arial" w:cs="Arial"/>
              </w:rPr>
            </w:pPr>
          </w:p>
          <w:p w14:paraId="6C8D04D2" w14:textId="77777777" w:rsidR="00AA3B6B" w:rsidRPr="00301A85" w:rsidRDefault="00AA3B6B" w:rsidP="00AA3B6B">
            <w:pPr>
              <w:rPr>
                <w:rFonts w:ascii="Arial" w:hAnsi="Arial" w:cs="Arial"/>
              </w:rPr>
            </w:pPr>
            <w:r w:rsidRPr="00301A85">
              <w:rPr>
                <w:rFonts w:ascii="Arial" w:hAnsi="Arial" w:cs="Arial"/>
              </w:rPr>
              <w:t>Experience within UK training establishments</w:t>
            </w:r>
          </w:p>
          <w:p w14:paraId="78FEEC90" w14:textId="77777777" w:rsidR="00AA3B6B" w:rsidRPr="00301A85" w:rsidRDefault="00AA3B6B" w:rsidP="00AA3B6B">
            <w:pPr>
              <w:rPr>
                <w:rFonts w:ascii="Arial" w:hAnsi="Arial" w:cs="Arial"/>
                <w:color w:val="000000"/>
              </w:rPr>
            </w:pPr>
          </w:p>
          <w:p w14:paraId="66C64F50" w14:textId="77777777" w:rsidR="00AA3B6B" w:rsidRPr="00301A85" w:rsidRDefault="00AA3B6B" w:rsidP="00AA3B6B">
            <w:pPr>
              <w:rPr>
                <w:rFonts w:ascii="Arial" w:hAnsi="Arial" w:cs="Arial"/>
              </w:rPr>
            </w:pPr>
            <w:r w:rsidRPr="00301A85">
              <w:rPr>
                <w:rFonts w:ascii="Arial" w:hAnsi="Arial" w:cs="Arial"/>
                <w:color w:val="000000"/>
              </w:rPr>
              <w:t>Human Factors Training</w:t>
            </w:r>
            <w:r w:rsidRPr="00301A85">
              <w:rPr>
                <w:rFonts w:ascii="Arial" w:hAnsi="Arial" w:cs="Arial"/>
              </w:rPr>
              <w:t xml:space="preserve"> </w:t>
            </w:r>
          </w:p>
        </w:tc>
      </w:tr>
      <w:tr w:rsidR="00C24AF6" w:rsidRPr="00835A96" w14:paraId="21010606" w14:textId="77777777" w:rsidTr="00AA3B6B">
        <w:tc>
          <w:tcPr>
            <w:tcW w:w="2320" w:type="dxa"/>
          </w:tcPr>
          <w:p w14:paraId="33137A23" w14:textId="77777777" w:rsidR="00C24AF6" w:rsidRPr="00301A85" w:rsidRDefault="00C24AF6" w:rsidP="00301A85">
            <w:pPr>
              <w:rPr>
                <w:rFonts w:ascii="Arial" w:hAnsi="Arial" w:cs="Arial"/>
              </w:rPr>
            </w:pPr>
            <w:r w:rsidRPr="00301A85">
              <w:rPr>
                <w:rFonts w:ascii="Arial" w:hAnsi="Arial" w:cs="Arial"/>
              </w:rPr>
              <w:t>Experience</w:t>
            </w:r>
          </w:p>
        </w:tc>
        <w:tc>
          <w:tcPr>
            <w:tcW w:w="3362" w:type="dxa"/>
          </w:tcPr>
          <w:p w14:paraId="0D4154D4" w14:textId="77777777" w:rsidR="00C24AF6" w:rsidRPr="00301A85" w:rsidRDefault="00C24AF6" w:rsidP="00301A85">
            <w:pPr>
              <w:rPr>
                <w:rFonts w:ascii="Arial" w:hAnsi="Arial" w:cs="Arial"/>
                <w:color w:val="000000"/>
              </w:rPr>
            </w:pPr>
            <w:r w:rsidRPr="00301A85">
              <w:rPr>
                <w:rFonts w:ascii="Arial" w:hAnsi="Arial" w:cs="Arial"/>
                <w:color w:val="000000"/>
              </w:rPr>
              <w:t>Post graduate experience in sexual health care including all methods of contraception and testing and treatment of STIs.</w:t>
            </w:r>
          </w:p>
          <w:p w14:paraId="1E6000C4" w14:textId="77777777" w:rsidR="00C24AF6" w:rsidRPr="00301A85" w:rsidRDefault="00C24AF6" w:rsidP="00301A85">
            <w:pPr>
              <w:rPr>
                <w:rFonts w:ascii="Arial" w:hAnsi="Arial" w:cs="Arial"/>
                <w:color w:val="000000"/>
              </w:rPr>
            </w:pPr>
          </w:p>
          <w:p w14:paraId="640A1812" w14:textId="77777777" w:rsidR="00C24AF6" w:rsidRPr="00301A85" w:rsidRDefault="00C24AF6" w:rsidP="00301A85">
            <w:pPr>
              <w:rPr>
                <w:rFonts w:ascii="Arial" w:hAnsi="Arial" w:cs="Arial"/>
                <w:color w:val="000000"/>
              </w:rPr>
            </w:pPr>
            <w:r w:rsidRPr="00301A85">
              <w:rPr>
                <w:rFonts w:ascii="Arial" w:hAnsi="Arial" w:cs="Arial"/>
                <w:color w:val="000000"/>
              </w:rPr>
              <w:t>Ability to take clinical responsibility for independent management of patients as agreed with the consultants.</w:t>
            </w:r>
          </w:p>
          <w:p w14:paraId="724A6592" w14:textId="77777777" w:rsidR="00C24AF6" w:rsidRPr="00301A85" w:rsidRDefault="00C24AF6" w:rsidP="00301A85">
            <w:pPr>
              <w:rPr>
                <w:rFonts w:ascii="Arial" w:hAnsi="Arial" w:cs="Arial"/>
                <w:color w:val="000000"/>
              </w:rPr>
            </w:pPr>
          </w:p>
          <w:p w14:paraId="2B27759F" w14:textId="77777777" w:rsidR="00C24AF6" w:rsidRPr="00301A85" w:rsidRDefault="00C24AF6" w:rsidP="00301A85">
            <w:pPr>
              <w:rPr>
                <w:rFonts w:ascii="Arial" w:hAnsi="Arial" w:cs="Arial"/>
                <w:color w:val="000000"/>
              </w:rPr>
            </w:pPr>
            <w:r w:rsidRPr="00301A85">
              <w:rPr>
                <w:rFonts w:ascii="Arial" w:hAnsi="Arial" w:cs="Arial"/>
                <w:color w:val="000000"/>
              </w:rPr>
              <w:t xml:space="preserve">Ability to supervise the clinical work of doctors in training and relevant staff in other disciplines. </w:t>
            </w:r>
          </w:p>
          <w:p w14:paraId="34110331" w14:textId="77777777" w:rsidR="00C24AF6" w:rsidRPr="00301A85" w:rsidRDefault="00C24AF6" w:rsidP="00301A85">
            <w:pPr>
              <w:rPr>
                <w:rFonts w:ascii="Arial" w:hAnsi="Arial" w:cs="Arial"/>
              </w:rPr>
            </w:pPr>
            <w:r w:rsidRPr="00301A85">
              <w:rPr>
                <w:rFonts w:ascii="Arial" w:hAnsi="Arial" w:cs="Arial"/>
              </w:rPr>
              <w:t xml:space="preserve"> </w:t>
            </w:r>
          </w:p>
        </w:tc>
        <w:tc>
          <w:tcPr>
            <w:tcW w:w="3226" w:type="dxa"/>
          </w:tcPr>
          <w:p w14:paraId="0BB44340" w14:textId="77777777" w:rsidR="00C24AF6" w:rsidRPr="00301A85" w:rsidRDefault="00C24AF6" w:rsidP="00301A85">
            <w:pPr>
              <w:rPr>
                <w:rFonts w:ascii="Arial" w:hAnsi="Arial" w:cs="Arial"/>
              </w:rPr>
            </w:pPr>
            <w:r w:rsidRPr="00301A85">
              <w:rPr>
                <w:rFonts w:ascii="Arial" w:hAnsi="Arial" w:cs="Arial"/>
              </w:rPr>
              <w:t>Well-developed specialty interest.</w:t>
            </w:r>
          </w:p>
          <w:p w14:paraId="1D849690" w14:textId="77777777" w:rsidR="00C24AF6" w:rsidRPr="00301A85" w:rsidRDefault="00C24AF6" w:rsidP="00301A85">
            <w:pPr>
              <w:rPr>
                <w:rFonts w:ascii="Arial" w:hAnsi="Arial" w:cs="Arial"/>
              </w:rPr>
            </w:pPr>
          </w:p>
          <w:p w14:paraId="0290E184" w14:textId="77777777" w:rsidR="00C24AF6" w:rsidRPr="00301A85" w:rsidRDefault="00C24AF6" w:rsidP="00301A85">
            <w:pPr>
              <w:rPr>
                <w:rFonts w:ascii="Arial" w:hAnsi="Arial" w:cs="Arial"/>
              </w:rPr>
            </w:pPr>
            <w:r w:rsidRPr="00301A85">
              <w:rPr>
                <w:rFonts w:ascii="Arial" w:hAnsi="Arial" w:cs="Arial"/>
              </w:rPr>
              <w:t>Administrative / Management experience.</w:t>
            </w:r>
          </w:p>
          <w:p w14:paraId="0B283835" w14:textId="77777777" w:rsidR="00C24AF6" w:rsidRPr="00301A85" w:rsidRDefault="00C24AF6" w:rsidP="00301A85">
            <w:pPr>
              <w:rPr>
                <w:rFonts w:ascii="Arial" w:hAnsi="Arial" w:cs="Arial"/>
              </w:rPr>
            </w:pPr>
          </w:p>
        </w:tc>
      </w:tr>
      <w:tr w:rsidR="00BA7D78" w:rsidRPr="00835A96" w14:paraId="7FF76BA7" w14:textId="77777777" w:rsidTr="00AA3B6B">
        <w:tc>
          <w:tcPr>
            <w:tcW w:w="2320" w:type="dxa"/>
          </w:tcPr>
          <w:p w14:paraId="3F50EA90" w14:textId="77777777" w:rsidR="00BA7D78" w:rsidRPr="00301A85" w:rsidRDefault="00BA7D78" w:rsidP="00301A85">
            <w:pPr>
              <w:rPr>
                <w:rFonts w:ascii="Arial" w:hAnsi="Arial" w:cs="Arial"/>
              </w:rPr>
            </w:pPr>
            <w:r w:rsidRPr="00301A85">
              <w:rPr>
                <w:rFonts w:ascii="Arial" w:hAnsi="Arial" w:cs="Arial"/>
              </w:rPr>
              <w:t xml:space="preserve">Knowledge and </w:t>
            </w:r>
          </w:p>
          <w:p w14:paraId="1E437177" w14:textId="77777777" w:rsidR="00BA7D78" w:rsidRPr="00301A85" w:rsidRDefault="00BA7D78" w:rsidP="00301A85">
            <w:pPr>
              <w:rPr>
                <w:rFonts w:ascii="Arial" w:hAnsi="Arial" w:cs="Arial"/>
              </w:rPr>
            </w:pPr>
            <w:r w:rsidRPr="00301A85">
              <w:rPr>
                <w:rFonts w:ascii="Arial" w:hAnsi="Arial" w:cs="Arial"/>
              </w:rPr>
              <w:t>Skills</w:t>
            </w:r>
          </w:p>
          <w:p w14:paraId="1C64A79E" w14:textId="77777777" w:rsidR="00BA7D78" w:rsidRPr="00301A85" w:rsidRDefault="00BA7D78" w:rsidP="00301A85">
            <w:pPr>
              <w:rPr>
                <w:rFonts w:ascii="Arial" w:hAnsi="Arial" w:cs="Arial"/>
              </w:rPr>
            </w:pPr>
          </w:p>
        </w:tc>
        <w:tc>
          <w:tcPr>
            <w:tcW w:w="3362" w:type="dxa"/>
          </w:tcPr>
          <w:p w14:paraId="121C94DC" w14:textId="2ED127A9" w:rsidR="00BA7D78" w:rsidRPr="00301A85" w:rsidRDefault="00BA7D78" w:rsidP="00AA3B6B">
            <w:pPr>
              <w:rPr>
                <w:rFonts w:ascii="Arial" w:hAnsi="Arial" w:cs="Arial"/>
                <w:color w:val="000000"/>
              </w:rPr>
            </w:pPr>
            <w:r w:rsidRPr="00301A85">
              <w:rPr>
                <w:rFonts w:ascii="Arial" w:hAnsi="Arial" w:cs="Arial"/>
              </w:rPr>
              <w:t xml:space="preserve">Broad based </w:t>
            </w:r>
            <w:r w:rsidRPr="00301A85">
              <w:rPr>
                <w:rFonts w:ascii="Arial" w:hAnsi="Arial" w:cs="Arial"/>
                <w:color w:val="000000"/>
              </w:rPr>
              <w:t xml:space="preserve">knowledge and skills in diagnosis and clinical management within the Specialty and </w:t>
            </w:r>
            <w:r w:rsidRPr="00301A85">
              <w:rPr>
                <w:rFonts w:ascii="Arial" w:hAnsi="Arial" w:cs="Arial"/>
              </w:rPr>
              <w:t xml:space="preserve">encompassing most sub-disciplines.  </w:t>
            </w:r>
          </w:p>
        </w:tc>
        <w:tc>
          <w:tcPr>
            <w:tcW w:w="3226" w:type="dxa"/>
          </w:tcPr>
          <w:p w14:paraId="6D877098" w14:textId="77777777" w:rsidR="00BA7D78" w:rsidRPr="00301A85" w:rsidRDefault="00BA7D78" w:rsidP="00301A85">
            <w:pPr>
              <w:rPr>
                <w:rFonts w:ascii="Arial" w:hAnsi="Arial" w:cs="Arial"/>
              </w:rPr>
            </w:pPr>
          </w:p>
        </w:tc>
      </w:tr>
      <w:tr w:rsidR="00C24AF6" w:rsidRPr="00835A96" w14:paraId="2DBDDB45" w14:textId="77777777" w:rsidTr="00AA3B6B">
        <w:tc>
          <w:tcPr>
            <w:tcW w:w="2320" w:type="dxa"/>
          </w:tcPr>
          <w:p w14:paraId="51E9F05C" w14:textId="77777777" w:rsidR="00C24AF6" w:rsidRPr="00301A85" w:rsidRDefault="00BA7D78" w:rsidP="00301A85">
            <w:pPr>
              <w:rPr>
                <w:rFonts w:ascii="Arial" w:hAnsi="Arial" w:cs="Arial"/>
              </w:rPr>
            </w:pPr>
            <w:r w:rsidRPr="00301A85">
              <w:rPr>
                <w:rFonts w:ascii="Arial" w:hAnsi="Arial" w:cs="Arial"/>
              </w:rPr>
              <w:lastRenderedPageBreak/>
              <w:t>Audit/Research</w:t>
            </w:r>
          </w:p>
        </w:tc>
        <w:tc>
          <w:tcPr>
            <w:tcW w:w="3362" w:type="dxa"/>
          </w:tcPr>
          <w:p w14:paraId="16B6DBA8" w14:textId="77777777" w:rsidR="00C24AF6" w:rsidRPr="00301A85" w:rsidRDefault="00BA7D78" w:rsidP="00301A85">
            <w:pPr>
              <w:rPr>
                <w:rFonts w:ascii="Arial" w:hAnsi="Arial" w:cs="Arial"/>
                <w:color w:val="000000"/>
              </w:rPr>
            </w:pPr>
            <w:r w:rsidRPr="00301A85">
              <w:rPr>
                <w:rFonts w:ascii="Arial" w:hAnsi="Arial" w:cs="Arial"/>
                <w:color w:val="000000"/>
              </w:rPr>
              <w:t>Understanding of the principles of medical audit.</w:t>
            </w:r>
          </w:p>
        </w:tc>
        <w:tc>
          <w:tcPr>
            <w:tcW w:w="3226" w:type="dxa"/>
          </w:tcPr>
          <w:p w14:paraId="00157488" w14:textId="77777777" w:rsidR="00BA7D78" w:rsidRPr="00301A85" w:rsidRDefault="00BA7D78" w:rsidP="00301A85">
            <w:pPr>
              <w:rPr>
                <w:rFonts w:ascii="Arial" w:hAnsi="Arial" w:cs="Arial"/>
              </w:rPr>
            </w:pPr>
            <w:r w:rsidRPr="00301A85">
              <w:rPr>
                <w:rFonts w:ascii="Arial" w:hAnsi="Arial" w:cs="Arial"/>
              </w:rPr>
              <w:t>Experience and interest in audit of the practice and experience of design of audit.</w:t>
            </w:r>
          </w:p>
          <w:p w14:paraId="5224373C" w14:textId="77777777" w:rsidR="00BA7D78" w:rsidRPr="00301A85" w:rsidRDefault="00BA7D78" w:rsidP="00301A85">
            <w:pPr>
              <w:rPr>
                <w:rFonts w:ascii="Arial" w:hAnsi="Arial" w:cs="Arial"/>
              </w:rPr>
            </w:pPr>
          </w:p>
          <w:p w14:paraId="5267CA9F" w14:textId="77777777" w:rsidR="00BA7D78" w:rsidRPr="00301A85" w:rsidRDefault="00BA7D78" w:rsidP="00301A85">
            <w:pPr>
              <w:rPr>
                <w:rFonts w:ascii="Arial" w:hAnsi="Arial" w:cs="Arial"/>
              </w:rPr>
            </w:pPr>
            <w:r w:rsidRPr="00301A85">
              <w:rPr>
                <w:rFonts w:ascii="Arial" w:hAnsi="Arial" w:cs="Arial"/>
              </w:rPr>
              <w:t>Research within the practice.</w:t>
            </w:r>
          </w:p>
          <w:p w14:paraId="72D5045C" w14:textId="77777777" w:rsidR="00BA7D78" w:rsidRPr="00301A85" w:rsidRDefault="00BA7D78" w:rsidP="00301A85">
            <w:pPr>
              <w:rPr>
                <w:rFonts w:ascii="Arial" w:hAnsi="Arial" w:cs="Arial"/>
              </w:rPr>
            </w:pPr>
          </w:p>
          <w:p w14:paraId="71152C03" w14:textId="77777777" w:rsidR="00BA7D78" w:rsidRPr="00301A85" w:rsidRDefault="00BA7D78" w:rsidP="00301A85">
            <w:pPr>
              <w:rPr>
                <w:rFonts w:ascii="Arial" w:hAnsi="Arial" w:cs="Arial"/>
              </w:rPr>
            </w:pPr>
            <w:r w:rsidRPr="00301A85">
              <w:rPr>
                <w:rFonts w:ascii="Arial" w:hAnsi="Arial" w:cs="Arial"/>
              </w:rPr>
              <w:t>Involvement in design of research relevant to the practice.</w:t>
            </w:r>
          </w:p>
          <w:p w14:paraId="54467330" w14:textId="77777777" w:rsidR="00C24AF6" w:rsidRPr="00301A85" w:rsidRDefault="00C24AF6" w:rsidP="00301A85">
            <w:pPr>
              <w:rPr>
                <w:rFonts w:ascii="Arial" w:hAnsi="Arial" w:cs="Arial"/>
              </w:rPr>
            </w:pPr>
          </w:p>
        </w:tc>
      </w:tr>
      <w:tr w:rsidR="00C24AF6" w:rsidRPr="00835A96" w14:paraId="7FB52181" w14:textId="77777777" w:rsidTr="00AA3B6B">
        <w:tc>
          <w:tcPr>
            <w:tcW w:w="2320" w:type="dxa"/>
          </w:tcPr>
          <w:p w14:paraId="6791AFF2" w14:textId="77777777" w:rsidR="00C24AF6" w:rsidRPr="00301A85" w:rsidRDefault="00BA7D78" w:rsidP="00301A85">
            <w:pPr>
              <w:rPr>
                <w:rFonts w:ascii="Arial" w:hAnsi="Arial" w:cs="Arial"/>
              </w:rPr>
            </w:pPr>
            <w:r w:rsidRPr="00301A85">
              <w:rPr>
                <w:rFonts w:ascii="Arial" w:hAnsi="Arial" w:cs="Arial"/>
              </w:rPr>
              <w:t>Publications</w:t>
            </w:r>
            <w:r w:rsidR="00C24AF6" w:rsidRPr="00301A85">
              <w:rPr>
                <w:rFonts w:ascii="Arial" w:hAnsi="Arial" w:cs="Arial"/>
              </w:rPr>
              <w:t xml:space="preserve"> </w:t>
            </w:r>
          </w:p>
        </w:tc>
        <w:tc>
          <w:tcPr>
            <w:tcW w:w="3362" w:type="dxa"/>
          </w:tcPr>
          <w:p w14:paraId="5B17B480" w14:textId="77777777" w:rsidR="00C24AF6" w:rsidRPr="00301A85" w:rsidRDefault="00C24AF6" w:rsidP="00301A85">
            <w:pPr>
              <w:rPr>
                <w:rFonts w:ascii="Arial" w:hAnsi="Arial" w:cs="Arial"/>
              </w:rPr>
            </w:pPr>
          </w:p>
        </w:tc>
        <w:tc>
          <w:tcPr>
            <w:tcW w:w="3226" w:type="dxa"/>
          </w:tcPr>
          <w:p w14:paraId="37746752" w14:textId="77777777" w:rsidR="00BA7D78" w:rsidRPr="00301A85" w:rsidRDefault="00BA7D78" w:rsidP="00301A85">
            <w:pPr>
              <w:rPr>
                <w:rFonts w:ascii="Arial" w:hAnsi="Arial" w:cs="Arial"/>
              </w:rPr>
            </w:pPr>
            <w:r w:rsidRPr="00301A85">
              <w:rPr>
                <w:rFonts w:ascii="Arial" w:hAnsi="Arial" w:cs="Arial"/>
              </w:rPr>
              <w:t>Presentations/Publications relevant to the practice.</w:t>
            </w:r>
          </w:p>
          <w:p w14:paraId="07AC7FF2" w14:textId="77777777" w:rsidR="00C24AF6" w:rsidRPr="00301A85" w:rsidRDefault="00C24AF6" w:rsidP="00301A85">
            <w:pPr>
              <w:rPr>
                <w:rFonts w:ascii="Arial" w:hAnsi="Arial" w:cs="Arial"/>
              </w:rPr>
            </w:pPr>
          </w:p>
        </w:tc>
      </w:tr>
      <w:tr w:rsidR="00C24AF6" w:rsidRPr="00835A96" w14:paraId="2EB04843" w14:textId="77777777" w:rsidTr="00AA3B6B">
        <w:tc>
          <w:tcPr>
            <w:tcW w:w="2320" w:type="dxa"/>
          </w:tcPr>
          <w:p w14:paraId="62D353B6" w14:textId="77777777" w:rsidR="00C24AF6" w:rsidRPr="00301A85" w:rsidRDefault="00BA7D78" w:rsidP="00301A85">
            <w:pPr>
              <w:rPr>
                <w:rFonts w:ascii="Arial" w:hAnsi="Arial" w:cs="Arial"/>
              </w:rPr>
            </w:pPr>
            <w:r w:rsidRPr="00301A85">
              <w:rPr>
                <w:rFonts w:ascii="Arial" w:hAnsi="Arial" w:cs="Arial"/>
              </w:rPr>
              <w:t>Teaching</w:t>
            </w:r>
          </w:p>
        </w:tc>
        <w:tc>
          <w:tcPr>
            <w:tcW w:w="3362" w:type="dxa"/>
          </w:tcPr>
          <w:p w14:paraId="603F6513" w14:textId="77777777" w:rsidR="00BA7D78" w:rsidRPr="00301A85" w:rsidRDefault="00BA7D78" w:rsidP="00301A85">
            <w:pPr>
              <w:rPr>
                <w:rFonts w:ascii="Arial" w:hAnsi="Arial" w:cs="Arial"/>
              </w:rPr>
            </w:pPr>
            <w:r w:rsidRPr="00301A85">
              <w:rPr>
                <w:rFonts w:ascii="Arial" w:hAnsi="Arial" w:cs="Arial"/>
              </w:rPr>
              <w:t>Previous involvement in the delivery of undergraduate or postgraduate teaching.</w:t>
            </w:r>
          </w:p>
          <w:p w14:paraId="7B1582AF" w14:textId="77777777" w:rsidR="00BA7D78" w:rsidRPr="00301A85" w:rsidRDefault="00BA7D78" w:rsidP="00301A85">
            <w:pPr>
              <w:rPr>
                <w:rFonts w:ascii="Arial" w:hAnsi="Arial" w:cs="Arial"/>
              </w:rPr>
            </w:pPr>
            <w:r w:rsidRPr="00301A85">
              <w:rPr>
                <w:rFonts w:ascii="Arial" w:hAnsi="Arial" w:cs="Arial"/>
              </w:rPr>
              <w:t xml:space="preserve"> </w:t>
            </w:r>
          </w:p>
          <w:p w14:paraId="03436C4A" w14:textId="77777777" w:rsidR="00C24AF6" w:rsidRPr="00301A85" w:rsidRDefault="00BA7D78" w:rsidP="00301A85">
            <w:pPr>
              <w:rPr>
                <w:rFonts w:ascii="Arial" w:hAnsi="Arial" w:cs="Arial"/>
              </w:rPr>
            </w:pPr>
            <w:r w:rsidRPr="00301A85">
              <w:rPr>
                <w:rFonts w:ascii="Arial" w:hAnsi="Arial" w:cs="Arial"/>
              </w:rPr>
              <w:t xml:space="preserve">Experience of providing supervision and or mentorship </w:t>
            </w:r>
          </w:p>
          <w:p w14:paraId="4C9DF7F9" w14:textId="77777777" w:rsidR="00C24AF6" w:rsidRPr="00301A85" w:rsidRDefault="00C24AF6" w:rsidP="00301A85">
            <w:pPr>
              <w:rPr>
                <w:rFonts w:ascii="Arial" w:hAnsi="Arial" w:cs="Arial"/>
              </w:rPr>
            </w:pPr>
          </w:p>
        </w:tc>
        <w:tc>
          <w:tcPr>
            <w:tcW w:w="3226" w:type="dxa"/>
          </w:tcPr>
          <w:p w14:paraId="633EE1ED" w14:textId="77777777" w:rsidR="00BA7D78" w:rsidRPr="00301A85" w:rsidRDefault="00BA7D78" w:rsidP="00301A85">
            <w:pPr>
              <w:rPr>
                <w:rFonts w:ascii="Arial" w:hAnsi="Arial" w:cs="Arial"/>
              </w:rPr>
            </w:pPr>
            <w:r w:rsidRPr="00301A85">
              <w:rPr>
                <w:rFonts w:ascii="Arial" w:hAnsi="Arial" w:cs="Arial"/>
              </w:rPr>
              <w:t>Interest in and commitment to teaching and training.</w:t>
            </w:r>
          </w:p>
          <w:p w14:paraId="7E6E231A" w14:textId="77777777" w:rsidR="00BA7D78" w:rsidRPr="00301A85" w:rsidRDefault="00BA7D78" w:rsidP="00301A85">
            <w:pPr>
              <w:rPr>
                <w:rFonts w:ascii="Arial" w:hAnsi="Arial" w:cs="Arial"/>
              </w:rPr>
            </w:pPr>
          </w:p>
          <w:p w14:paraId="62458CC3" w14:textId="77777777" w:rsidR="00BA7D78" w:rsidRPr="00301A85" w:rsidRDefault="00BA7D78" w:rsidP="00301A85">
            <w:pPr>
              <w:rPr>
                <w:rFonts w:ascii="Arial" w:hAnsi="Arial" w:cs="Arial"/>
                <w:color w:val="000000"/>
              </w:rPr>
            </w:pPr>
            <w:r w:rsidRPr="00301A85">
              <w:rPr>
                <w:rFonts w:ascii="Arial" w:hAnsi="Arial" w:cs="Arial"/>
                <w:color w:val="000000"/>
              </w:rPr>
              <w:t>Experience of organising teaching programmes.</w:t>
            </w:r>
          </w:p>
          <w:p w14:paraId="2135F979" w14:textId="77777777" w:rsidR="00C24AF6" w:rsidRPr="00301A85" w:rsidRDefault="00C24AF6" w:rsidP="00301A85">
            <w:pPr>
              <w:rPr>
                <w:rFonts w:ascii="Arial" w:hAnsi="Arial" w:cs="Arial"/>
              </w:rPr>
            </w:pPr>
          </w:p>
        </w:tc>
      </w:tr>
      <w:tr w:rsidR="00BA7D78" w:rsidRPr="00835A96" w14:paraId="18C83419" w14:textId="77777777" w:rsidTr="00AA3B6B">
        <w:tc>
          <w:tcPr>
            <w:tcW w:w="2320" w:type="dxa"/>
          </w:tcPr>
          <w:p w14:paraId="3BD0F9BF" w14:textId="77777777" w:rsidR="00BA7D78" w:rsidRPr="00301A85" w:rsidRDefault="00BA7D78" w:rsidP="00301A85">
            <w:pPr>
              <w:rPr>
                <w:rFonts w:ascii="Arial" w:hAnsi="Arial" w:cs="Arial"/>
              </w:rPr>
            </w:pPr>
            <w:r w:rsidRPr="00301A85">
              <w:rPr>
                <w:rFonts w:ascii="Arial" w:hAnsi="Arial" w:cs="Arial"/>
              </w:rPr>
              <w:t xml:space="preserve">Managerial </w:t>
            </w:r>
          </w:p>
        </w:tc>
        <w:tc>
          <w:tcPr>
            <w:tcW w:w="3362" w:type="dxa"/>
          </w:tcPr>
          <w:p w14:paraId="5B09F232" w14:textId="77777777" w:rsidR="00BA7D78" w:rsidRPr="00301A85" w:rsidRDefault="00BA7D78" w:rsidP="00301A85">
            <w:pPr>
              <w:rPr>
                <w:rFonts w:ascii="Arial" w:hAnsi="Arial" w:cs="Arial"/>
              </w:rPr>
            </w:pPr>
          </w:p>
        </w:tc>
        <w:tc>
          <w:tcPr>
            <w:tcW w:w="3226" w:type="dxa"/>
          </w:tcPr>
          <w:p w14:paraId="279D51E4" w14:textId="77777777" w:rsidR="00BA7D78" w:rsidRPr="00301A85" w:rsidRDefault="00BA7D78" w:rsidP="00301A85">
            <w:pPr>
              <w:rPr>
                <w:rFonts w:ascii="Arial" w:hAnsi="Arial" w:cs="Arial"/>
                <w:color w:val="000000"/>
              </w:rPr>
            </w:pPr>
            <w:r w:rsidRPr="00301A85">
              <w:rPr>
                <w:rFonts w:ascii="Arial" w:hAnsi="Arial" w:cs="Arial"/>
                <w:color w:val="000000"/>
              </w:rPr>
              <w:t>Involvement in service re-design.</w:t>
            </w:r>
          </w:p>
          <w:p w14:paraId="595B569E" w14:textId="77777777" w:rsidR="00BA7D78" w:rsidRPr="00301A85" w:rsidRDefault="00BA7D78" w:rsidP="00301A85">
            <w:pPr>
              <w:rPr>
                <w:rFonts w:ascii="Arial" w:hAnsi="Arial" w:cs="Arial"/>
                <w:color w:val="000000"/>
              </w:rPr>
            </w:pPr>
          </w:p>
          <w:p w14:paraId="2016CD7B" w14:textId="77777777" w:rsidR="00BA7D78" w:rsidRPr="00301A85" w:rsidRDefault="00BA7D78" w:rsidP="00301A85">
            <w:pPr>
              <w:rPr>
                <w:rFonts w:ascii="Arial" w:hAnsi="Arial" w:cs="Arial"/>
                <w:color w:val="000000"/>
              </w:rPr>
            </w:pPr>
            <w:r w:rsidRPr="00301A85">
              <w:rPr>
                <w:rFonts w:ascii="Arial" w:hAnsi="Arial" w:cs="Arial"/>
                <w:color w:val="000000"/>
              </w:rPr>
              <w:t>Involvement in project delivery.</w:t>
            </w:r>
          </w:p>
          <w:p w14:paraId="25D5B89C" w14:textId="77777777" w:rsidR="00BA7D78" w:rsidRPr="00301A85" w:rsidRDefault="00BA7D78" w:rsidP="00301A85">
            <w:pPr>
              <w:rPr>
                <w:rFonts w:ascii="Arial" w:hAnsi="Arial" w:cs="Arial"/>
                <w:color w:val="000000"/>
              </w:rPr>
            </w:pPr>
          </w:p>
          <w:p w14:paraId="1317F2BF" w14:textId="77777777" w:rsidR="00BA7D78" w:rsidRPr="00301A85" w:rsidRDefault="00BA7D78" w:rsidP="00301A85">
            <w:pPr>
              <w:rPr>
                <w:rFonts w:ascii="Arial" w:hAnsi="Arial" w:cs="Arial"/>
                <w:color w:val="000000"/>
              </w:rPr>
            </w:pPr>
            <w:r w:rsidRPr="00301A85">
              <w:rPr>
                <w:rFonts w:ascii="Arial" w:hAnsi="Arial" w:cs="Arial"/>
                <w:color w:val="000000"/>
              </w:rPr>
              <w:t>Involvement in NHS-related meetings.</w:t>
            </w:r>
          </w:p>
        </w:tc>
      </w:tr>
    </w:tbl>
    <w:p w14:paraId="53836B16" w14:textId="5594C8D7" w:rsidR="0090006B" w:rsidRDefault="0090006B" w:rsidP="00890C31">
      <w:pPr>
        <w:rPr>
          <w:rFonts w:ascii="Arial" w:hAnsi="Arial" w:cs="Arial"/>
        </w:rPr>
      </w:pPr>
    </w:p>
    <w:p w14:paraId="73B01A2F" w14:textId="11FEBA8C" w:rsidR="00890C31" w:rsidRDefault="00890C31" w:rsidP="00890C31">
      <w:pPr>
        <w:rPr>
          <w:rFonts w:ascii="Arial" w:hAnsi="Arial" w:cs="Arial"/>
        </w:rPr>
      </w:pPr>
    </w:p>
    <w:p w14:paraId="74475038" w14:textId="6EDD597F" w:rsidR="0090006B" w:rsidRDefault="0090006B" w:rsidP="00890C31">
      <w:pPr>
        <w:rPr>
          <w:rFonts w:ascii="Arial" w:hAnsi="Arial" w:cs="Arial"/>
        </w:rPr>
      </w:pPr>
    </w:p>
    <w:p w14:paraId="58E47CC9" w14:textId="5D795054" w:rsidR="0090006B" w:rsidRPr="00835A96" w:rsidRDefault="0090006B" w:rsidP="00890C31">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3383"/>
        <w:gridCol w:w="3202"/>
      </w:tblGrid>
      <w:tr w:rsidR="00F06EA4" w14:paraId="26E87C07" w14:textId="77777777" w:rsidTr="006648B4">
        <w:trPr>
          <w:trHeight w:val="415"/>
        </w:trPr>
        <w:tc>
          <w:tcPr>
            <w:tcW w:w="9000" w:type="dxa"/>
            <w:gridSpan w:val="3"/>
            <w:shd w:val="clear" w:color="auto" w:fill="auto"/>
            <w:vAlign w:val="center"/>
          </w:tcPr>
          <w:p w14:paraId="45E96C31" w14:textId="77777777" w:rsidR="00F06EA4" w:rsidRDefault="00F06EA4" w:rsidP="00F06EA4">
            <w:pPr>
              <w:rPr>
                <w:rFonts w:ascii="Arial" w:hAnsi="Arial" w:cs="Arial"/>
                <w:b/>
              </w:rPr>
            </w:pPr>
            <w:r>
              <w:rPr>
                <w:rFonts w:ascii="Arial" w:hAnsi="Arial" w:cs="Arial"/>
                <w:b/>
              </w:rPr>
              <w:lastRenderedPageBreak/>
              <w:t xml:space="preserve">PERSON PROFILE – Demonstrated at Interview </w:t>
            </w:r>
          </w:p>
        </w:tc>
      </w:tr>
      <w:tr w:rsidR="00F06EA4" w:rsidRPr="00835A96" w14:paraId="4754546F" w14:textId="77777777" w:rsidTr="006648B4">
        <w:trPr>
          <w:trHeight w:val="583"/>
        </w:trPr>
        <w:tc>
          <w:tcPr>
            <w:tcW w:w="2340" w:type="dxa"/>
            <w:shd w:val="clear" w:color="auto" w:fill="D9D9D9"/>
            <w:vAlign w:val="center"/>
          </w:tcPr>
          <w:p w14:paraId="3FEAE56B" w14:textId="77777777" w:rsidR="00F06EA4" w:rsidRPr="00835A96" w:rsidRDefault="00F06EA4" w:rsidP="006648B4">
            <w:pPr>
              <w:rPr>
                <w:rFonts w:ascii="Arial" w:hAnsi="Arial" w:cs="Arial"/>
                <w:b/>
              </w:rPr>
            </w:pPr>
            <w:r>
              <w:rPr>
                <w:rFonts w:ascii="Arial" w:hAnsi="Arial" w:cs="Arial"/>
                <w:b/>
              </w:rPr>
              <w:t>ATTRIBUTES</w:t>
            </w:r>
          </w:p>
        </w:tc>
        <w:tc>
          <w:tcPr>
            <w:tcW w:w="3420" w:type="dxa"/>
            <w:shd w:val="clear" w:color="auto" w:fill="D9D9D9"/>
            <w:vAlign w:val="center"/>
          </w:tcPr>
          <w:p w14:paraId="317021A6" w14:textId="77777777" w:rsidR="00F06EA4" w:rsidRPr="00835A96" w:rsidRDefault="00F06EA4" w:rsidP="006648B4">
            <w:pPr>
              <w:rPr>
                <w:rFonts w:ascii="Arial" w:hAnsi="Arial" w:cs="Arial"/>
                <w:b/>
              </w:rPr>
            </w:pPr>
            <w:r w:rsidRPr="00835A96">
              <w:rPr>
                <w:rFonts w:ascii="Arial" w:hAnsi="Arial" w:cs="Arial"/>
                <w:b/>
              </w:rPr>
              <w:t>ESSENTIAL</w:t>
            </w:r>
          </w:p>
        </w:tc>
        <w:tc>
          <w:tcPr>
            <w:tcW w:w="3240" w:type="dxa"/>
            <w:shd w:val="clear" w:color="auto" w:fill="D9D9D9"/>
            <w:vAlign w:val="center"/>
          </w:tcPr>
          <w:p w14:paraId="35C7A6BC" w14:textId="77777777" w:rsidR="00F06EA4" w:rsidRPr="00835A96" w:rsidRDefault="00F06EA4" w:rsidP="006648B4">
            <w:pPr>
              <w:rPr>
                <w:rFonts w:ascii="Arial" w:hAnsi="Arial" w:cs="Arial"/>
                <w:b/>
              </w:rPr>
            </w:pPr>
            <w:r>
              <w:rPr>
                <w:rFonts w:ascii="Arial" w:hAnsi="Arial" w:cs="Arial"/>
                <w:b/>
              </w:rPr>
              <w:t>USEFUL</w:t>
            </w:r>
          </w:p>
        </w:tc>
      </w:tr>
      <w:tr w:rsidR="00F06EA4" w:rsidRPr="00BA7D78" w14:paraId="089A9909" w14:textId="77777777" w:rsidTr="006648B4">
        <w:tc>
          <w:tcPr>
            <w:tcW w:w="2340" w:type="dxa"/>
          </w:tcPr>
          <w:p w14:paraId="093813E0" w14:textId="77777777" w:rsidR="00F06EA4" w:rsidRPr="00301A85" w:rsidRDefault="00F06EA4" w:rsidP="00301A85">
            <w:pPr>
              <w:rPr>
                <w:rFonts w:ascii="Arial" w:hAnsi="Arial" w:cs="Arial"/>
              </w:rPr>
            </w:pPr>
            <w:r w:rsidRPr="00301A85">
              <w:rPr>
                <w:rFonts w:ascii="Arial" w:hAnsi="Arial" w:cs="Arial"/>
              </w:rPr>
              <w:t>Knowledge and Skills</w:t>
            </w:r>
          </w:p>
        </w:tc>
        <w:tc>
          <w:tcPr>
            <w:tcW w:w="3420" w:type="dxa"/>
          </w:tcPr>
          <w:p w14:paraId="475F1AEB" w14:textId="77777777" w:rsidR="00F06EA4" w:rsidRPr="00301A85" w:rsidRDefault="00F06EA4" w:rsidP="00301A85">
            <w:pPr>
              <w:rPr>
                <w:rFonts w:ascii="Arial" w:hAnsi="Arial" w:cs="Arial"/>
              </w:rPr>
            </w:pPr>
          </w:p>
        </w:tc>
        <w:tc>
          <w:tcPr>
            <w:tcW w:w="3240" w:type="dxa"/>
          </w:tcPr>
          <w:p w14:paraId="26987919" w14:textId="77777777" w:rsidR="00F06EA4" w:rsidRPr="00301A85" w:rsidRDefault="00F06EA4" w:rsidP="00301A85">
            <w:pPr>
              <w:rPr>
                <w:rFonts w:ascii="Arial" w:hAnsi="Arial" w:cs="Arial"/>
              </w:rPr>
            </w:pPr>
            <w:r w:rsidRPr="00301A85">
              <w:rPr>
                <w:rFonts w:ascii="Arial" w:hAnsi="Arial" w:cs="Arial"/>
              </w:rPr>
              <w:t>Good IT Skills</w:t>
            </w:r>
          </w:p>
          <w:p w14:paraId="426A71C0" w14:textId="77777777" w:rsidR="00F06EA4" w:rsidRPr="00301A85" w:rsidRDefault="00F06EA4" w:rsidP="00301A85">
            <w:pPr>
              <w:rPr>
                <w:rFonts w:ascii="Arial" w:hAnsi="Arial" w:cs="Arial"/>
              </w:rPr>
            </w:pPr>
          </w:p>
        </w:tc>
      </w:tr>
      <w:tr w:rsidR="00F06EA4" w:rsidRPr="00BA7D78" w14:paraId="76491E84" w14:textId="77777777" w:rsidTr="006648B4">
        <w:trPr>
          <w:trHeight w:val="1497"/>
        </w:trPr>
        <w:tc>
          <w:tcPr>
            <w:tcW w:w="2340" w:type="dxa"/>
          </w:tcPr>
          <w:p w14:paraId="2DEDB048" w14:textId="77777777" w:rsidR="00F06EA4" w:rsidRPr="00301A85" w:rsidRDefault="00F06EA4" w:rsidP="00301A85">
            <w:pPr>
              <w:rPr>
                <w:rFonts w:ascii="Arial" w:hAnsi="Arial" w:cs="Arial"/>
              </w:rPr>
            </w:pPr>
            <w:r w:rsidRPr="00301A85">
              <w:rPr>
                <w:rFonts w:ascii="Arial" w:hAnsi="Arial" w:cs="Arial"/>
              </w:rPr>
              <w:t>Disposition</w:t>
            </w:r>
          </w:p>
        </w:tc>
        <w:tc>
          <w:tcPr>
            <w:tcW w:w="3420" w:type="dxa"/>
          </w:tcPr>
          <w:p w14:paraId="129094F9" w14:textId="77777777" w:rsidR="00F06EA4" w:rsidRPr="00301A85" w:rsidRDefault="00F06EA4" w:rsidP="00301A85">
            <w:pPr>
              <w:rPr>
                <w:rFonts w:ascii="Arial" w:hAnsi="Arial" w:cs="Arial"/>
              </w:rPr>
            </w:pPr>
            <w:r w:rsidRPr="00301A85">
              <w:rPr>
                <w:rFonts w:ascii="Arial" w:hAnsi="Arial" w:cs="Arial"/>
              </w:rPr>
              <w:t>Committed to Quality Patient Care.</w:t>
            </w:r>
          </w:p>
          <w:p w14:paraId="4FAFCDA0" w14:textId="77777777" w:rsidR="00F06EA4" w:rsidRPr="00301A85" w:rsidRDefault="00F06EA4" w:rsidP="00301A85">
            <w:pPr>
              <w:rPr>
                <w:rFonts w:ascii="Arial" w:hAnsi="Arial" w:cs="Arial"/>
              </w:rPr>
            </w:pPr>
          </w:p>
          <w:p w14:paraId="267063AB" w14:textId="77777777" w:rsidR="00F06EA4" w:rsidRPr="00301A85" w:rsidRDefault="00F06EA4" w:rsidP="00301A85">
            <w:pPr>
              <w:rPr>
                <w:rFonts w:ascii="Arial" w:hAnsi="Arial" w:cs="Arial"/>
                <w:color w:val="000000"/>
              </w:rPr>
            </w:pPr>
            <w:r w:rsidRPr="00301A85">
              <w:rPr>
                <w:rFonts w:ascii="Arial" w:hAnsi="Arial" w:cs="Arial"/>
                <w:color w:val="000000"/>
              </w:rPr>
              <w:t>Able to be understanding of and sensitive to the needs of patients.</w:t>
            </w:r>
          </w:p>
          <w:p w14:paraId="40AC6A38" w14:textId="77777777" w:rsidR="00F06EA4" w:rsidRPr="00301A85" w:rsidRDefault="00F06EA4" w:rsidP="00301A85">
            <w:pPr>
              <w:rPr>
                <w:rFonts w:ascii="Arial" w:hAnsi="Arial" w:cs="Arial"/>
              </w:rPr>
            </w:pPr>
          </w:p>
          <w:p w14:paraId="3173AAAE" w14:textId="77777777" w:rsidR="00F06EA4" w:rsidRPr="00301A85" w:rsidRDefault="00F06EA4" w:rsidP="00301A85">
            <w:pPr>
              <w:rPr>
                <w:rFonts w:ascii="Arial" w:hAnsi="Arial" w:cs="Arial"/>
              </w:rPr>
            </w:pPr>
            <w:r w:rsidRPr="00301A85">
              <w:rPr>
                <w:rFonts w:ascii="Arial" w:hAnsi="Arial" w:cs="Arial"/>
              </w:rPr>
              <w:t>Excellent communication skills (verbal and written).</w:t>
            </w:r>
          </w:p>
          <w:p w14:paraId="3D67A1DD" w14:textId="77777777" w:rsidR="00F06EA4" w:rsidRPr="00301A85" w:rsidRDefault="00F06EA4" w:rsidP="00301A85">
            <w:pPr>
              <w:rPr>
                <w:rFonts w:ascii="Arial" w:hAnsi="Arial" w:cs="Arial"/>
              </w:rPr>
            </w:pPr>
          </w:p>
          <w:p w14:paraId="4BB96E28" w14:textId="77777777" w:rsidR="00F06EA4" w:rsidRPr="00301A85" w:rsidRDefault="00F06EA4" w:rsidP="00301A85">
            <w:pPr>
              <w:rPr>
                <w:rFonts w:ascii="Arial" w:hAnsi="Arial" w:cs="Arial"/>
              </w:rPr>
            </w:pPr>
            <w:r w:rsidRPr="00301A85">
              <w:rPr>
                <w:rFonts w:ascii="Arial" w:hAnsi="Arial" w:cs="Arial"/>
              </w:rPr>
              <w:t>Ability to work effectively in a multidisciplinary team.</w:t>
            </w:r>
          </w:p>
          <w:p w14:paraId="23C3CA54" w14:textId="77777777" w:rsidR="00F06EA4" w:rsidRPr="00301A85" w:rsidRDefault="00F06EA4" w:rsidP="00301A85">
            <w:pPr>
              <w:rPr>
                <w:rFonts w:ascii="Arial" w:hAnsi="Arial" w:cs="Arial"/>
              </w:rPr>
            </w:pPr>
          </w:p>
          <w:p w14:paraId="2935AB2B" w14:textId="77777777" w:rsidR="00F06EA4" w:rsidRPr="00301A85" w:rsidRDefault="00F06EA4" w:rsidP="00301A85">
            <w:pPr>
              <w:rPr>
                <w:rFonts w:ascii="Arial" w:hAnsi="Arial" w:cs="Arial"/>
              </w:rPr>
            </w:pPr>
            <w:r w:rsidRPr="00301A85">
              <w:rPr>
                <w:rFonts w:ascii="Arial" w:hAnsi="Arial" w:cs="Arial"/>
              </w:rPr>
              <w:t>Responsive to change and innovation, promoting a culture for organisational development.</w:t>
            </w:r>
          </w:p>
          <w:p w14:paraId="0AF4625F" w14:textId="77777777" w:rsidR="00F06EA4" w:rsidRPr="00301A85" w:rsidRDefault="00F06EA4" w:rsidP="00301A85">
            <w:pPr>
              <w:rPr>
                <w:rFonts w:ascii="Arial" w:hAnsi="Arial" w:cs="Arial"/>
              </w:rPr>
            </w:pPr>
          </w:p>
          <w:p w14:paraId="5C6E9081" w14:textId="77777777" w:rsidR="00F06EA4" w:rsidRPr="00301A85" w:rsidRDefault="00F06EA4" w:rsidP="00301A85">
            <w:pPr>
              <w:rPr>
                <w:rFonts w:ascii="Arial" w:hAnsi="Arial" w:cs="Arial"/>
              </w:rPr>
            </w:pPr>
            <w:r w:rsidRPr="00301A85">
              <w:rPr>
                <w:rFonts w:ascii="Arial" w:hAnsi="Arial" w:cs="Arial"/>
              </w:rPr>
              <w:t>A flexible approach to duties, which satisfies the needs of the Service in a changing environment.</w:t>
            </w:r>
          </w:p>
          <w:p w14:paraId="18AA9555" w14:textId="77777777" w:rsidR="00F06EA4" w:rsidRPr="00301A85" w:rsidRDefault="00F06EA4" w:rsidP="00301A85">
            <w:pPr>
              <w:rPr>
                <w:rFonts w:ascii="Arial" w:hAnsi="Arial" w:cs="Arial"/>
              </w:rPr>
            </w:pPr>
          </w:p>
          <w:p w14:paraId="632FAA01" w14:textId="77777777" w:rsidR="00F06EA4" w:rsidRPr="00301A85" w:rsidRDefault="00F06EA4" w:rsidP="00301A85">
            <w:pPr>
              <w:rPr>
                <w:rFonts w:ascii="Arial" w:hAnsi="Arial" w:cs="Arial"/>
              </w:rPr>
            </w:pPr>
            <w:r w:rsidRPr="00301A85">
              <w:rPr>
                <w:rFonts w:ascii="Arial" w:hAnsi="Arial" w:cs="Arial"/>
              </w:rPr>
              <w:t>Ability to demonstrate reflective practice with evidence of regular appraisal with clear Personal Development Plan relating to Continuing Professional and Personal Development.</w:t>
            </w:r>
          </w:p>
          <w:p w14:paraId="3699D72F" w14:textId="77777777" w:rsidR="00F06EA4" w:rsidRPr="00301A85" w:rsidRDefault="00F06EA4" w:rsidP="00301A85">
            <w:pPr>
              <w:rPr>
                <w:rFonts w:ascii="Arial" w:hAnsi="Arial" w:cs="Arial"/>
              </w:rPr>
            </w:pPr>
          </w:p>
          <w:p w14:paraId="46E0F25A" w14:textId="77777777" w:rsidR="00F06EA4" w:rsidRPr="00301A85" w:rsidRDefault="00F06EA4" w:rsidP="00301A85">
            <w:pPr>
              <w:rPr>
                <w:rFonts w:ascii="Arial" w:hAnsi="Arial" w:cs="Arial"/>
              </w:rPr>
            </w:pPr>
            <w:r w:rsidRPr="00301A85">
              <w:rPr>
                <w:rFonts w:ascii="Arial" w:hAnsi="Arial" w:cs="Arial"/>
              </w:rPr>
              <w:t>Good time management and organisation.</w:t>
            </w:r>
          </w:p>
          <w:p w14:paraId="3EBE3D17" w14:textId="77777777" w:rsidR="00F06EA4" w:rsidRPr="00301A85" w:rsidRDefault="00F06EA4" w:rsidP="00301A85">
            <w:pPr>
              <w:rPr>
                <w:rFonts w:ascii="Arial" w:hAnsi="Arial" w:cs="Arial"/>
              </w:rPr>
            </w:pPr>
          </w:p>
          <w:p w14:paraId="284CA429" w14:textId="77777777" w:rsidR="00F06EA4" w:rsidRDefault="00F06EA4" w:rsidP="00301A85">
            <w:pPr>
              <w:rPr>
                <w:rFonts w:ascii="Arial" w:hAnsi="Arial" w:cs="Arial"/>
              </w:rPr>
            </w:pPr>
            <w:r w:rsidRPr="00301A85">
              <w:rPr>
                <w:rFonts w:ascii="Arial" w:hAnsi="Arial" w:cs="Arial"/>
              </w:rPr>
              <w:t>Demonstrates commitment and e</w:t>
            </w:r>
            <w:r w:rsidR="00E803C0">
              <w:rPr>
                <w:rFonts w:ascii="Arial" w:hAnsi="Arial" w:cs="Arial"/>
              </w:rPr>
              <w:t>nthusiasm to service delivery.</w:t>
            </w:r>
          </w:p>
          <w:p w14:paraId="116A5679" w14:textId="5A4F1E5C" w:rsidR="00E803C0" w:rsidRPr="00301A85" w:rsidRDefault="00E803C0" w:rsidP="00301A85">
            <w:pPr>
              <w:rPr>
                <w:rFonts w:ascii="Arial" w:hAnsi="Arial" w:cs="Arial"/>
              </w:rPr>
            </w:pPr>
          </w:p>
        </w:tc>
        <w:tc>
          <w:tcPr>
            <w:tcW w:w="3240" w:type="dxa"/>
          </w:tcPr>
          <w:p w14:paraId="37841CF3" w14:textId="77777777" w:rsidR="00F06EA4" w:rsidRPr="00301A85" w:rsidRDefault="00F06EA4" w:rsidP="00301A85">
            <w:pPr>
              <w:rPr>
                <w:rFonts w:ascii="Arial" w:hAnsi="Arial" w:cs="Arial"/>
              </w:rPr>
            </w:pPr>
            <w:r w:rsidRPr="00301A85">
              <w:rPr>
                <w:rFonts w:ascii="Arial" w:hAnsi="Arial" w:cs="Arial"/>
              </w:rPr>
              <w:t>Problem solver</w:t>
            </w:r>
          </w:p>
          <w:p w14:paraId="62576A92" w14:textId="77777777" w:rsidR="00F06EA4" w:rsidRPr="00301A85" w:rsidRDefault="00F06EA4" w:rsidP="00301A85">
            <w:pPr>
              <w:rPr>
                <w:rFonts w:ascii="Arial" w:hAnsi="Arial" w:cs="Arial"/>
                <w:color w:val="000000"/>
              </w:rPr>
            </w:pPr>
          </w:p>
          <w:p w14:paraId="4EA04A24" w14:textId="77777777" w:rsidR="00F06EA4" w:rsidRPr="00301A85" w:rsidRDefault="00F06EA4" w:rsidP="00301A85">
            <w:pPr>
              <w:rPr>
                <w:rFonts w:ascii="Arial" w:hAnsi="Arial" w:cs="Arial"/>
                <w:color w:val="000000"/>
              </w:rPr>
            </w:pPr>
            <w:r w:rsidRPr="00301A85">
              <w:rPr>
                <w:rFonts w:ascii="Arial" w:hAnsi="Arial" w:cs="Arial"/>
                <w:color w:val="000000"/>
              </w:rPr>
              <w:t>A natural leader.</w:t>
            </w:r>
          </w:p>
        </w:tc>
      </w:tr>
      <w:tr w:rsidR="00F06EA4" w:rsidRPr="00BA7D78" w14:paraId="419B8366" w14:textId="77777777" w:rsidTr="006648B4">
        <w:tc>
          <w:tcPr>
            <w:tcW w:w="2340" w:type="dxa"/>
          </w:tcPr>
          <w:p w14:paraId="6E24AD2E" w14:textId="77777777" w:rsidR="00F06EA4" w:rsidRPr="00301A85" w:rsidRDefault="00F06EA4" w:rsidP="00301A85">
            <w:pPr>
              <w:rPr>
                <w:rFonts w:ascii="Arial" w:hAnsi="Arial" w:cs="Arial"/>
              </w:rPr>
            </w:pPr>
            <w:r w:rsidRPr="00301A85">
              <w:rPr>
                <w:rFonts w:ascii="Arial" w:hAnsi="Arial" w:cs="Arial"/>
              </w:rPr>
              <w:t xml:space="preserve">Managerial </w:t>
            </w:r>
          </w:p>
        </w:tc>
        <w:tc>
          <w:tcPr>
            <w:tcW w:w="3420" w:type="dxa"/>
          </w:tcPr>
          <w:p w14:paraId="1014A80A" w14:textId="77777777" w:rsidR="00F06EA4" w:rsidRPr="00301A85" w:rsidRDefault="00F06EA4" w:rsidP="00301A85">
            <w:pPr>
              <w:rPr>
                <w:rFonts w:ascii="Arial" w:hAnsi="Arial" w:cs="Arial"/>
              </w:rPr>
            </w:pPr>
            <w:r w:rsidRPr="00301A85">
              <w:rPr>
                <w:rFonts w:ascii="Arial" w:hAnsi="Arial" w:cs="Arial"/>
              </w:rPr>
              <w:t xml:space="preserve">Knowledge of service provision at a local level. </w:t>
            </w:r>
          </w:p>
        </w:tc>
        <w:tc>
          <w:tcPr>
            <w:tcW w:w="3240" w:type="dxa"/>
          </w:tcPr>
          <w:p w14:paraId="18BB573E" w14:textId="77777777" w:rsidR="00F06EA4" w:rsidRDefault="00F06EA4" w:rsidP="00301A85">
            <w:pPr>
              <w:rPr>
                <w:rFonts w:ascii="Arial" w:hAnsi="Arial" w:cs="Arial"/>
              </w:rPr>
            </w:pPr>
            <w:r w:rsidRPr="00301A85">
              <w:rPr>
                <w:rFonts w:ascii="Arial" w:hAnsi="Arial" w:cs="Arial"/>
              </w:rPr>
              <w:t>Awareness of the principles and core practices involved in service management, project management and effective meetings.</w:t>
            </w:r>
          </w:p>
          <w:p w14:paraId="037F3186" w14:textId="36F60F72" w:rsidR="00E803C0" w:rsidRPr="00301A85" w:rsidRDefault="00E803C0" w:rsidP="00301A85">
            <w:pPr>
              <w:rPr>
                <w:rFonts w:ascii="Arial" w:hAnsi="Arial" w:cs="Arial"/>
              </w:rPr>
            </w:pPr>
          </w:p>
        </w:tc>
      </w:tr>
      <w:tr w:rsidR="00F06EA4" w:rsidRPr="00BA7D78" w14:paraId="19C47EB2" w14:textId="77777777" w:rsidTr="006648B4">
        <w:tc>
          <w:tcPr>
            <w:tcW w:w="2340" w:type="dxa"/>
          </w:tcPr>
          <w:p w14:paraId="060CAFDB" w14:textId="77777777" w:rsidR="00F06EA4" w:rsidRPr="00301A85" w:rsidRDefault="00F06EA4" w:rsidP="00301A85">
            <w:pPr>
              <w:rPr>
                <w:rFonts w:ascii="Arial" w:hAnsi="Arial" w:cs="Arial"/>
              </w:rPr>
            </w:pPr>
            <w:r w:rsidRPr="00301A85">
              <w:rPr>
                <w:rFonts w:ascii="Arial" w:hAnsi="Arial" w:cs="Arial"/>
              </w:rPr>
              <w:t>Other</w:t>
            </w:r>
          </w:p>
          <w:p w14:paraId="2FC32932" w14:textId="77777777" w:rsidR="00F06EA4" w:rsidRPr="00301A85" w:rsidRDefault="00F06EA4" w:rsidP="00301A85">
            <w:pPr>
              <w:rPr>
                <w:rFonts w:ascii="Arial" w:hAnsi="Arial" w:cs="Arial"/>
              </w:rPr>
            </w:pPr>
          </w:p>
        </w:tc>
        <w:tc>
          <w:tcPr>
            <w:tcW w:w="3420" w:type="dxa"/>
          </w:tcPr>
          <w:p w14:paraId="6D102553" w14:textId="77777777" w:rsidR="00F06EA4" w:rsidRPr="00301A85" w:rsidRDefault="00F06EA4" w:rsidP="00301A85">
            <w:pPr>
              <w:rPr>
                <w:rFonts w:ascii="Arial" w:hAnsi="Arial" w:cs="Arial"/>
              </w:rPr>
            </w:pPr>
            <w:r w:rsidRPr="00301A85">
              <w:rPr>
                <w:rFonts w:ascii="Arial" w:hAnsi="Arial" w:cs="Arial"/>
              </w:rPr>
              <w:t xml:space="preserve">Fluent in medical English </w:t>
            </w:r>
          </w:p>
          <w:p w14:paraId="1F74C9E8" w14:textId="77777777" w:rsidR="00F06EA4" w:rsidRPr="00301A85" w:rsidRDefault="00F06EA4" w:rsidP="00301A85">
            <w:pPr>
              <w:rPr>
                <w:rFonts w:ascii="Arial" w:hAnsi="Arial" w:cs="Arial"/>
              </w:rPr>
            </w:pPr>
          </w:p>
          <w:p w14:paraId="598EE0FB" w14:textId="77777777" w:rsidR="00F06EA4" w:rsidRDefault="00F06EA4" w:rsidP="00301A85">
            <w:pPr>
              <w:rPr>
                <w:rFonts w:ascii="Arial" w:hAnsi="Arial" w:cs="Arial"/>
              </w:rPr>
            </w:pPr>
            <w:r w:rsidRPr="00301A85">
              <w:rPr>
                <w:rFonts w:ascii="Arial" w:hAnsi="Arial" w:cs="Arial"/>
              </w:rPr>
              <w:t>Willing to travel as required by the duties of the post</w:t>
            </w:r>
          </w:p>
          <w:p w14:paraId="5E727A5C" w14:textId="660E9C4B" w:rsidR="00E803C0" w:rsidRPr="00301A85" w:rsidRDefault="00E803C0" w:rsidP="00301A85">
            <w:pPr>
              <w:rPr>
                <w:rFonts w:ascii="Arial" w:hAnsi="Arial" w:cs="Arial"/>
                <w:color w:val="000000"/>
              </w:rPr>
            </w:pPr>
          </w:p>
        </w:tc>
        <w:tc>
          <w:tcPr>
            <w:tcW w:w="3240" w:type="dxa"/>
          </w:tcPr>
          <w:p w14:paraId="68CCF449" w14:textId="77777777" w:rsidR="00F06EA4" w:rsidRPr="00301A85" w:rsidRDefault="00F06EA4" w:rsidP="00301A85">
            <w:pPr>
              <w:rPr>
                <w:rFonts w:ascii="Arial" w:hAnsi="Arial" w:cs="Arial"/>
              </w:rPr>
            </w:pPr>
          </w:p>
        </w:tc>
      </w:tr>
    </w:tbl>
    <w:p w14:paraId="223D34E7" w14:textId="120B8F58" w:rsidR="00890C31" w:rsidRDefault="00890C31" w:rsidP="00890C31">
      <w:pPr>
        <w:rPr>
          <w:rFonts w:ascii="Arial" w:hAnsi="Arial" w:cs="Arial"/>
        </w:rPr>
      </w:pPr>
    </w:p>
    <w:p w14:paraId="6086DADD" w14:textId="77777777" w:rsidR="0090006B" w:rsidRPr="00835A96" w:rsidRDefault="0090006B" w:rsidP="00890C3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654"/>
        <w:gridCol w:w="1494"/>
        <w:gridCol w:w="1245"/>
        <w:gridCol w:w="237"/>
        <w:gridCol w:w="2956"/>
      </w:tblGrid>
      <w:tr w:rsidR="00E3305B" w14:paraId="620B8F99" w14:textId="77777777" w:rsidTr="006648B4">
        <w:trPr>
          <w:trHeight w:val="415"/>
        </w:trPr>
        <w:tc>
          <w:tcPr>
            <w:tcW w:w="9000" w:type="dxa"/>
            <w:gridSpan w:val="6"/>
            <w:shd w:val="clear" w:color="auto" w:fill="auto"/>
            <w:vAlign w:val="center"/>
          </w:tcPr>
          <w:p w14:paraId="21234B46" w14:textId="77777777" w:rsidR="00E3305B" w:rsidRDefault="00E3305B" w:rsidP="00E3305B">
            <w:pPr>
              <w:rPr>
                <w:rFonts w:ascii="Arial" w:hAnsi="Arial" w:cs="Arial"/>
                <w:b/>
              </w:rPr>
            </w:pPr>
            <w:r>
              <w:rPr>
                <w:rFonts w:ascii="Arial" w:hAnsi="Arial" w:cs="Arial"/>
                <w:b/>
              </w:rPr>
              <w:lastRenderedPageBreak/>
              <w:t>PERSON PROFILE – Demonstrated at Pre-Employment Check</w:t>
            </w:r>
          </w:p>
        </w:tc>
      </w:tr>
      <w:tr w:rsidR="00E3305B" w:rsidRPr="00835A96" w14:paraId="6A74E043" w14:textId="77777777" w:rsidTr="006648B4">
        <w:trPr>
          <w:trHeight w:val="583"/>
        </w:trPr>
        <w:tc>
          <w:tcPr>
            <w:tcW w:w="2340" w:type="dxa"/>
            <w:shd w:val="clear" w:color="auto" w:fill="D9D9D9"/>
            <w:vAlign w:val="center"/>
          </w:tcPr>
          <w:p w14:paraId="7090D23F" w14:textId="77777777" w:rsidR="00E3305B" w:rsidRPr="00835A96" w:rsidRDefault="00E3305B" w:rsidP="006648B4">
            <w:pPr>
              <w:rPr>
                <w:rFonts w:ascii="Arial" w:hAnsi="Arial" w:cs="Arial"/>
                <w:b/>
              </w:rPr>
            </w:pPr>
            <w:r>
              <w:rPr>
                <w:rFonts w:ascii="Arial" w:hAnsi="Arial" w:cs="Arial"/>
                <w:b/>
              </w:rPr>
              <w:t>ATTRIBUTES</w:t>
            </w:r>
          </w:p>
        </w:tc>
        <w:tc>
          <w:tcPr>
            <w:tcW w:w="3420" w:type="dxa"/>
            <w:gridSpan w:val="3"/>
            <w:shd w:val="clear" w:color="auto" w:fill="D9D9D9"/>
            <w:vAlign w:val="center"/>
          </w:tcPr>
          <w:p w14:paraId="7EDEA9C7" w14:textId="77777777" w:rsidR="00E3305B" w:rsidRPr="00835A96" w:rsidRDefault="00E3305B" w:rsidP="006648B4">
            <w:pPr>
              <w:rPr>
                <w:rFonts w:ascii="Arial" w:hAnsi="Arial" w:cs="Arial"/>
                <w:b/>
              </w:rPr>
            </w:pPr>
            <w:r w:rsidRPr="00835A96">
              <w:rPr>
                <w:rFonts w:ascii="Arial" w:hAnsi="Arial" w:cs="Arial"/>
                <w:b/>
              </w:rPr>
              <w:t>ESSENTIAL</w:t>
            </w:r>
          </w:p>
        </w:tc>
        <w:tc>
          <w:tcPr>
            <w:tcW w:w="3240" w:type="dxa"/>
            <w:gridSpan w:val="2"/>
            <w:shd w:val="clear" w:color="auto" w:fill="D9D9D9"/>
            <w:vAlign w:val="center"/>
          </w:tcPr>
          <w:p w14:paraId="3F2430E7" w14:textId="77777777" w:rsidR="00E3305B" w:rsidRPr="00835A96" w:rsidRDefault="00E3305B" w:rsidP="006648B4">
            <w:pPr>
              <w:rPr>
                <w:rFonts w:ascii="Arial" w:hAnsi="Arial" w:cs="Arial"/>
                <w:b/>
              </w:rPr>
            </w:pPr>
            <w:r>
              <w:rPr>
                <w:rFonts w:ascii="Arial" w:hAnsi="Arial" w:cs="Arial"/>
                <w:b/>
              </w:rPr>
              <w:t>USEFUL</w:t>
            </w:r>
          </w:p>
        </w:tc>
      </w:tr>
      <w:tr w:rsidR="00E3305B" w:rsidRPr="00BA7D78" w14:paraId="114471A7" w14:textId="77777777" w:rsidTr="006648B4">
        <w:tc>
          <w:tcPr>
            <w:tcW w:w="2340" w:type="dxa"/>
          </w:tcPr>
          <w:p w14:paraId="20CC5C15" w14:textId="77777777" w:rsidR="00E3305B" w:rsidRPr="00301A85" w:rsidRDefault="00E3305B" w:rsidP="00301A85">
            <w:pPr>
              <w:rPr>
                <w:rFonts w:ascii="Arial" w:hAnsi="Arial" w:cs="Arial"/>
              </w:rPr>
            </w:pPr>
            <w:r w:rsidRPr="00301A85">
              <w:rPr>
                <w:rFonts w:ascii="Arial" w:hAnsi="Arial" w:cs="Arial"/>
              </w:rPr>
              <w:t>Other</w:t>
            </w:r>
          </w:p>
        </w:tc>
        <w:tc>
          <w:tcPr>
            <w:tcW w:w="3420" w:type="dxa"/>
            <w:gridSpan w:val="3"/>
          </w:tcPr>
          <w:p w14:paraId="5AF56120" w14:textId="77777777" w:rsidR="00E3305B" w:rsidRPr="00301A85" w:rsidRDefault="00E3305B" w:rsidP="00301A85">
            <w:pPr>
              <w:rPr>
                <w:rFonts w:ascii="Arial" w:hAnsi="Arial" w:cs="Arial"/>
                <w:color w:val="000000"/>
              </w:rPr>
            </w:pPr>
            <w:r w:rsidRPr="00301A85">
              <w:rPr>
                <w:rFonts w:ascii="Arial" w:hAnsi="Arial" w:cs="Arial"/>
                <w:color w:val="000000"/>
              </w:rPr>
              <w:t xml:space="preserve">Satisfactory medical clearance by NHS Lanarkshire Occupational Health Service. </w:t>
            </w:r>
          </w:p>
          <w:p w14:paraId="129BFE1E" w14:textId="77777777" w:rsidR="00E3305B" w:rsidRPr="00301A85" w:rsidRDefault="00E3305B" w:rsidP="00301A85">
            <w:pPr>
              <w:rPr>
                <w:rFonts w:ascii="Arial" w:hAnsi="Arial" w:cs="Arial"/>
                <w:color w:val="000000"/>
              </w:rPr>
            </w:pPr>
          </w:p>
          <w:p w14:paraId="0570712F" w14:textId="77777777" w:rsidR="00E3305B" w:rsidRPr="00301A85" w:rsidRDefault="00E3305B" w:rsidP="00301A85">
            <w:pPr>
              <w:rPr>
                <w:rFonts w:ascii="Arial" w:hAnsi="Arial" w:cs="Arial"/>
                <w:color w:val="000000"/>
              </w:rPr>
            </w:pPr>
            <w:r w:rsidRPr="00301A85">
              <w:rPr>
                <w:rFonts w:ascii="Arial" w:hAnsi="Arial" w:cs="Arial"/>
                <w:color w:val="000000"/>
              </w:rPr>
              <w:t xml:space="preserve">Satisfactory PVG Check. </w:t>
            </w:r>
          </w:p>
          <w:p w14:paraId="45B2D8F6" w14:textId="77777777" w:rsidR="00E3305B" w:rsidRPr="00301A85" w:rsidRDefault="00E3305B" w:rsidP="00301A85">
            <w:pPr>
              <w:rPr>
                <w:rFonts w:ascii="Arial" w:hAnsi="Arial" w:cs="Arial"/>
              </w:rPr>
            </w:pPr>
          </w:p>
          <w:p w14:paraId="681C0185" w14:textId="77777777" w:rsidR="00E3305B" w:rsidRDefault="00E3305B" w:rsidP="00301A85">
            <w:pPr>
              <w:rPr>
                <w:rFonts w:ascii="Arial" w:hAnsi="Arial" w:cs="Arial"/>
              </w:rPr>
            </w:pPr>
            <w:r w:rsidRPr="00301A85">
              <w:rPr>
                <w:rFonts w:ascii="Arial" w:hAnsi="Arial" w:cs="Arial"/>
              </w:rPr>
              <w:t xml:space="preserve">Current full driving license and access to a vehicle (required for jobs where an immediate return to site or travel between sites is required) </w:t>
            </w:r>
          </w:p>
          <w:p w14:paraId="793A3ABE" w14:textId="5959E110" w:rsidR="00E803C0" w:rsidRPr="00301A85" w:rsidRDefault="00E803C0" w:rsidP="00301A85">
            <w:pPr>
              <w:rPr>
                <w:rFonts w:ascii="Arial" w:hAnsi="Arial" w:cs="Arial"/>
              </w:rPr>
            </w:pPr>
          </w:p>
        </w:tc>
        <w:tc>
          <w:tcPr>
            <w:tcW w:w="3240" w:type="dxa"/>
            <w:gridSpan w:val="2"/>
          </w:tcPr>
          <w:p w14:paraId="49EC8202" w14:textId="77777777" w:rsidR="00E3305B" w:rsidRPr="00301A85" w:rsidRDefault="00E3305B" w:rsidP="00301A85">
            <w:pPr>
              <w:rPr>
                <w:rFonts w:ascii="Arial" w:hAnsi="Arial" w:cs="Arial"/>
              </w:rPr>
            </w:pPr>
          </w:p>
        </w:tc>
      </w:tr>
      <w:tr w:rsidR="00E3305B" w:rsidRPr="00BA7D78" w14:paraId="15E14C36" w14:textId="77777777" w:rsidTr="00E3305B">
        <w:trPr>
          <w:trHeight w:val="1266"/>
        </w:trPr>
        <w:tc>
          <w:tcPr>
            <w:tcW w:w="4500" w:type="dxa"/>
            <w:gridSpan w:val="3"/>
          </w:tcPr>
          <w:p w14:paraId="09C8CEDD" w14:textId="77777777" w:rsidR="00E3305B" w:rsidRPr="00301A85" w:rsidRDefault="00E3305B" w:rsidP="00301A85">
            <w:pPr>
              <w:rPr>
                <w:rFonts w:ascii="Arial" w:hAnsi="Arial" w:cs="Arial"/>
              </w:rPr>
            </w:pPr>
            <w:r w:rsidRPr="00301A85">
              <w:rPr>
                <w:rFonts w:ascii="Arial" w:hAnsi="Arial" w:cs="Arial"/>
              </w:rPr>
              <w:t>If there is any reason why a disabled person should not be considered suitable for this post, please provide details:</w:t>
            </w:r>
          </w:p>
          <w:p w14:paraId="77B4BACA" w14:textId="77777777" w:rsidR="00E3305B" w:rsidRPr="00301A85" w:rsidRDefault="00E3305B" w:rsidP="00301A85">
            <w:pPr>
              <w:rPr>
                <w:rFonts w:ascii="Arial" w:hAnsi="Arial" w:cs="Arial"/>
                <w:color w:val="000000"/>
              </w:rPr>
            </w:pPr>
          </w:p>
        </w:tc>
        <w:tc>
          <w:tcPr>
            <w:tcW w:w="4500" w:type="dxa"/>
            <w:gridSpan w:val="3"/>
          </w:tcPr>
          <w:p w14:paraId="6B6ED4A9" w14:textId="77777777" w:rsidR="00E3305B" w:rsidRPr="00301A85" w:rsidRDefault="00E3305B" w:rsidP="00301A85">
            <w:pPr>
              <w:rPr>
                <w:rFonts w:ascii="Arial" w:hAnsi="Arial" w:cs="Arial"/>
              </w:rPr>
            </w:pPr>
            <w:r w:rsidRPr="00301A85">
              <w:rPr>
                <w:rFonts w:ascii="Arial" w:hAnsi="Arial" w:cs="Arial"/>
                <w:b/>
                <w:color w:val="000000"/>
              </w:rPr>
              <w:t>The post requires physical dexterity. Uncorrected visual or hearing defect would be incompatible with the nature of the work.</w:t>
            </w:r>
          </w:p>
        </w:tc>
      </w:tr>
      <w:tr w:rsidR="00E3305B" w:rsidRPr="00BA7D78" w14:paraId="52FD9177" w14:textId="77777777" w:rsidTr="00C13C56">
        <w:trPr>
          <w:trHeight w:val="252"/>
        </w:trPr>
        <w:tc>
          <w:tcPr>
            <w:tcW w:w="3000" w:type="dxa"/>
            <w:gridSpan w:val="2"/>
          </w:tcPr>
          <w:p w14:paraId="7F356DFC" w14:textId="791EB578" w:rsidR="00E3305B" w:rsidRPr="00301A85" w:rsidRDefault="00E3305B" w:rsidP="00301A85">
            <w:pPr>
              <w:rPr>
                <w:rFonts w:ascii="Arial" w:hAnsi="Arial" w:cs="Arial"/>
                <w:color w:val="000000"/>
              </w:rPr>
            </w:pPr>
          </w:p>
        </w:tc>
        <w:tc>
          <w:tcPr>
            <w:tcW w:w="3000" w:type="dxa"/>
            <w:gridSpan w:val="3"/>
          </w:tcPr>
          <w:p w14:paraId="3FC9497E" w14:textId="77777777" w:rsidR="00E3305B" w:rsidRPr="00301A85" w:rsidRDefault="00E3305B" w:rsidP="00301A85">
            <w:pPr>
              <w:rPr>
                <w:rFonts w:ascii="Arial" w:hAnsi="Arial" w:cs="Arial"/>
                <w:color w:val="000000"/>
              </w:rPr>
            </w:pPr>
            <w:r w:rsidRPr="00301A85">
              <w:rPr>
                <w:rFonts w:ascii="Arial" w:hAnsi="Arial" w:cs="Arial"/>
                <w:color w:val="000000"/>
              </w:rPr>
              <w:t>Prepared By:</w:t>
            </w:r>
          </w:p>
        </w:tc>
        <w:tc>
          <w:tcPr>
            <w:tcW w:w="3000" w:type="dxa"/>
          </w:tcPr>
          <w:p w14:paraId="281544CF" w14:textId="77777777" w:rsidR="00E3305B" w:rsidRPr="00301A85" w:rsidRDefault="00E3305B" w:rsidP="00301A85">
            <w:pPr>
              <w:rPr>
                <w:rFonts w:ascii="Arial" w:hAnsi="Arial" w:cs="Arial"/>
                <w:color w:val="000000"/>
              </w:rPr>
            </w:pPr>
            <w:r w:rsidRPr="00301A85">
              <w:rPr>
                <w:rFonts w:ascii="Arial" w:hAnsi="Arial" w:cs="Arial"/>
                <w:color w:val="000000"/>
              </w:rPr>
              <w:t>Approved By:</w:t>
            </w:r>
          </w:p>
        </w:tc>
      </w:tr>
      <w:tr w:rsidR="00E3305B" w:rsidRPr="00BA7D78" w14:paraId="3290B51D" w14:textId="77777777" w:rsidTr="00C13C56">
        <w:trPr>
          <w:trHeight w:val="250"/>
        </w:trPr>
        <w:tc>
          <w:tcPr>
            <w:tcW w:w="3000" w:type="dxa"/>
            <w:gridSpan w:val="2"/>
          </w:tcPr>
          <w:p w14:paraId="64C25B05" w14:textId="77777777" w:rsidR="00E3305B" w:rsidRPr="00301A85" w:rsidRDefault="00E3305B" w:rsidP="00301A85">
            <w:pPr>
              <w:rPr>
                <w:rFonts w:ascii="Arial" w:hAnsi="Arial" w:cs="Arial"/>
                <w:color w:val="000000"/>
              </w:rPr>
            </w:pPr>
            <w:r w:rsidRPr="00301A85">
              <w:rPr>
                <w:rFonts w:ascii="Arial" w:hAnsi="Arial" w:cs="Arial"/>
                <w:color w:val="000000"/>
              </w:rPr>
              <w:t>Name</w:t>
            </w:r>
          </w:p>
        </w:tc>
        <w:tc>
          <w:tcPr>
            <w:tcW w:w="3000" w:type="dxa"/>
            <w:gridSpan w:val="3"/>
          </w:tcPr>
          <w:p w14:paraId="0F2AB206" w14:textId="77777777" w:rsidR="00E3305B" w:rsidRPr="00301A85" w:rsidRDefault="00E3305B" w:rsidP="00301A85">
            <w:pPr>
              <w:rPr>
                <w:rFonts w:ascii="Arial" w:hAnsi="Arial" w:cs="Arial"/>
                <w:color w:val="000000"/>
              </w:rPr>
            </w:pPr>
            <w:r w:rsidRPr="00301A85">
              <w:rPr>
                <w:rFonts w:ascii="Arial" w:hAnsi="Arial" w:cs="Arial"/>
                <w:color w:val="000000"/>
              </w:rPr>
              <w:t>Dr Rashmi Ronghe</w:t>
            </w:r>
          </w:p>
        </w:tc>
        <w:tc>
          <w:tcPr>
            <w:tcW w:w="3000" w:type="dxa"/>
          </w:tcPr>
          <w:p w14:paraId="73FC5689" w14:textId="77777777" w:rsidR="00E3305B" w:rsidRPr="00301A85" w:rsidRDefault="00E3305B" w:rsidP="00301A85">
            <w:pPr>
              <w:rPr>
                <w:rFonts w:ascii="Arial" w:hAnsi="Arial" w:cs="Arial"/>
                <w:color w:val="000000"/>
              </w:rPr>
            </w:pPr>
            <w:r w:rsidRPr="00301A85">
              <w:rPr>
                <w:rFonts w:ascii="Arial" w:hAnsi="Arial" w:cs="Arial"/>
                <w:color w:val="000000"/>
              </w:rPr>
              <w:t>Dr Adam Daly</w:t>
            </w:r>
          </w:p>
        </w:tc>
      </w:tr>
      <w:tr w:rsidR="00E3305B" w:rsidRPr="00BA7D78" w14:paraId="6F0E341A" w14:textId="77777777" w:rsidTr="00C13C56">
        <w:trPr>
          <w:trHeight w:val="250"/>
        </w:trPr>
        <w:tc>
          <w:tcPr>
            <w:tcW w:w="3000" w:type="dxa"/>
            <w:gridSpan w:val="2"/>
          </w:tcPr>
          <w:p w14:paraId="7480F060" w14:textId="77777777" w:rsidR="00E3305B" w:rsidRPr="00301A85" w:rsidRDefault="00E3305B" w:rsidP="00301A85">
            <w:pPr>
              <w:rPr>
                <w:rFonts w:ascii="Arial" w:hAnsi="Arial" w:cs="Arial"/>
                <w:color w:val="000000"/>
              </w:rPr>
            </w:pPr>
            <w:r w:rsidRPr="00301A85">
              <w:rPr>
                <w:rFonts w:ascii="Arial" w:hAnsi="Arial" w:cs="Arial"/>
                <w:color w:val="000000"/>
              </w:rPr>
              <w:t>Designation</w:t>
            </w:r>
          </w:p>
        </w:tc>
        <w:tc>
          <w:tcPr>
            <w:tcW w:w="3000" w:type="dxa"/>
            <w:gridSpan w:val="3"/>
          </w:tcPr>
          <w:p w14:paraId="119280B9" w14:textId="77777777" w:rsidR="00E3305B" w:rsidRPr="00301A85" w:rsidRDefault="00E3305B" w:rsidP="00301A85">
            <w:pPr>
              <w:rPr>
                <w:rFonts w:ascii="Arial" w:hAnsi="Arial" w:cs="Arial"/>
                <w:color w:val="000000"/>
              </w:rPr>
            </w:pPr>
            <w:r w:rsidRPr="00301A85">
              <w:rPr>
                <w:rFonts w:ascii="Arial" w:hAnsi="Arial" w:cs="Arial"/>
                <w:color w:val="000000"/>
              </w:rPr>
              <w:t>Consultant/Clinical Lead</w:t>
            </w:r>
          </w:p>
        </w:tc>
        <w:tc>
          <w:tcPr>
            <w:tcW w:w="3000" w:type="dxa"/>
          </w:tcPr>
          <w:p w14:paraId="3C60F7C6" w14:textId="77777777" w:rsidR="00E3305B" w:rsidRPr="00301A85" w:rsidRDefault="00E3305B" w:rsidP="00301A85">
            <w:pPr>
              <w:rPr>
                <w:rFonts w:ascii="Arial" w:hAnsi="Arial" w:cs="Arial"/>
                <w:color w:val="000000"/>
              </w:rPr>
            </w:pPr>
            <w:r w:rsidRPr="00301A85">
              <w:rPr>
                <w:rFonts w:ascii="Arial" w:hAnsi="Arial" w:cs="Arial"/>
                <w:color w:val="000000"/>
              </w:rPr>
              <w:t>Associate Director</w:t>
            </w:r>
          </w:p>
        </w:tc>
      </w:tr>
      <w:tr w:rsidR="00E3305B" w:rsidRPr="00BA7D78" w14:paraId="083EAF10" w14:textId="77777777" w:rsidTr="00C13C56">
        <w:trPr>
          <w:trHeight w:val="250"/>
        </w:trPr>
        <w:tc>
          <w:tcPr>
            <w:tcW w:w="3000" w:type="dxa"/>
            <w:gridSpan w:val="2"/>
          </w:tcPr>
          <w:p w14:paraId="0EF1CD19" w14:textId="77777777" w:rsidR="00E3305B" w:rsidRPr="00301A85" w:rsidRDefault="00E3305B" w:rsidP="00301A85">
            <w:pPr>
              <w:rPr>
                <w:rFonts w:ascii="Arial" w:hAnsi="Arial" w:cs="Arial"/>
                <w:color w:val="000000"/>
              </w:rPr>
            </w:pPr>
            <w:r w:rsidRPr="00301A85">
              <w:rPr>
                <w:rFonts w:ascii="Arial" w:hAnsi="Arial" w:cs="Arial"/>
                <w:color w:val="000000"/>
              </w:rPr>
              <w:t>Date</w:t>
            </w:r>
          </w:p>
        </w:tc>
        <w:tc>
          <w:tcPr>
            <w:tcW w:w="3000" w:type="dxa"/>
            <w:gridSpan w:val="3"/>
          </w:tcPr>
          <w:p w14:paraId="6D55F11A" w14:textId="77777777" w:rsidR="00E3305B" w:rsidRPr="00301A85" w:rsidRDefault="00E3305B" w:rsidP="00301A85">
            <w:pPr>
              <w:rPr>
                <w:rFonts w:ascii="Arial" w:hAnsi="Arial" w:cs="Arial"/>
                <w:color w:val="000000"/>
              </w:rPr>
            </w:pPr>
            <w:r w:rsidRPr="00301A85">
              <w:rPr>
                <w:rFonts w:ascii="Arial" w:hAnsi="Arial" w:cs="Arial"/>
                <w:color w:val="000000"/>
              </w:rPr>
              <w:t>November 2023</w:t>
            </w:r>
          </w:p>
        </w:tc>
        <w:tc>
          <w:tcPr>
            <w:tcW w:w="3000" w:type="dxa"/>
          </w:tcPr>
          <w:p w14:paraId="150F550E" w14:textId="77777777" w:rsidR="00E3305B" w:rsidRPr="00301A85" w:rsidRDefault="00E3305B" w:rsidP="00301A85">
            <w:pPr>
              <w:rPr>
                <w:rFonts w:ascii="Arial" w:hAnsi="Arial" w:cs="Arial"/>
                <w:color w:val="000000"/>
              </w:rPr>
            </w:pPr>
            <w:r w:rsidRPr="00301A85">
              <w:rPr>
                <w:rFonts w:ascii="Arial" w:hAnsi="Arial" w:cs="Arial"/>
                <w:color w:val="000000"/>
              </w:rPr>
              <w:t>November 2023</w:t>
            </w:r>
          </w:p>
        </w:tc>
      </w:tr>
      <w:tr w:rsidR="00301A85" w:rsidRPr="00BA7D78" w14:paraId="11E5C4A5" w14:textId="77777777" w:rsidTr="00C13C56">
        <w:trPr>
          <w:trHeight w:val="250"/>
        </w:trPr>
        <w:tc>
          <w:tcPr>
            <w:tcW w:w="3000" w:type="dxa"/>
            <w:gridSpan w:val="2"/>
          </w:tcPr>
          <w:p w14:paraId="67CEBC65" w14:textId="77777777" w:rsidR="00301A85" w:rsidRPr="00E3305B" w:rsidRDefault="00301A85" w:rsidP="00E3305B">
            <w:pPr>
              <w:rPr>
                <w:rFonts w:ascii="Arial" w:hAnsi="Arial" w:cs="Arial"/>
                <w:color w:val="000000"/>
              </w:rPr>
            </w:pPr>
          </w:p>
        </w:tc>
        <w:tc>
          <w:tcPr>
            <w:tcW w:w="3000" w:type="dxa"/>
            <w:gridSpan w:val="3"/>
          </w:tcPr>
          <w:p w14:paraId="011E68C1" w14:textId="77777777" w:rsidR="00301A85" w:rsidRPr="00E3305B" w:rsidRDefault="00301A85" w:rsidP="00E3305B">
            <w:pPr>
              <w:rPr>
                <w:rFonts w:ascii="Arial" w:hAnsi="Arial" w:cs="Arial"/>
                <w:color w:val="000000"/>
              </w:rPr>
            </w:pPr>
          </w:p>
        </w:tc>
        <w:tc>
          <w:tcPr>
            <w:tcW w:w="3000" w:type="dxa"/>
          </w:tcPr>
          <w:p w14:paraId="06A56379" w14:textId="77777777" w:rsidR="00301A85" w:rsidRPr="00E3305B" w:rsidRDefault="00301A85" w:rsidP="00E3305B">
            <w:pPr>
              <w:rPr>
                <w:rFonts w:ascii="Arial" w:hAnsi="Arial" w:cs="Arial"/>
                <w:color w:val="000000"/>
              </w:rPr>
            </w:pPr>
          </w:p>
        </w:tc>
      </w:tr>
    </w:tbl>
    <w:p w14:paraId="36B5A8F2" w14:textId="77777777" w:rsidR="00890C31" w:rsidRDefault="00890C31" w:rsidP="00890C31">
      <w:pPr>
        <w:rPr>
          <w:rFonts w:ascii="Arial" w:hAnsi="Arial" w:cs="Arial"/>
        </w:rPr>
      </w:pPr>
    </w:p>
    <w:p w14:paraId="721F0C8E" w14:textId="77777777" w:rsidR="00301A85" w:rsidRPr="00835A96" w:rsidRDefault="00301A85" w:rsidP="00890C31">
      <w:pPr>
        <w:rPr>
          <w:rFonts w:ascii="Arial" w:hAnsi="Arial" w:cs="Arial"/>
        </w:rPr>
      </w:pPr>
    </w:p>
    <w:p w14:paraId="4F4D7DEE" w14:textId="77777777" w:rsidR="0090006B" w:rsidRDefault="0090006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835A96" w14:paraId="072BD0B8" w14:textId="77777777" w:rsidTr="007C5498">
        <w:trPr>
          <w:trHeight w:val="463"/>
        </w:trPr>
        <w:tc>
          <w:tcPr>
            <w:tcW w:w="5000" w:type="pct"/>
            <w:shd w:val="clear" w:color="auto" w:fill="8DB3E2" w:themeFill="text2" w:themeFillTint="66"/>
            <w:vAlign w:val="center"/>
          </w:tcPr>
          <w:p w14:paraId="2C31A24B" w14:textId="30873D75" w:rsidR="00890C31" w:rsidRPr="00835A96" w:rsidRDefault="00890C31" w:rsidP="002A1C44">
            <w:pPr>
              <w:rPr>
                <w:rFonts w:ascii="Arial" w:hAnsi="Arial" w:cs="Arial"/>
              </w:rPr>
            </w:pPr>
            <w:r w:rsidRPr="00835A96">
              <w:rPr>
                <w:rFonts w:ascii="Arial" w:hAnsi="Arial" w:cs="Arial"/>
                <w:b/>
              </w:rPr>
              <w:lastRenderedPageBreak/>
              <w:t>Section 4:</w:t>
            </w:r>
            <w:r w:rsidRPr="00835A96">
              <w:rPr>
                <w:rFonts w:ascii="Arial" w:hAnsi="Arial" w:cs="Arial"/>
                <w:b/>
              </w:rPr>
              <w:tab/>
              <w:t>Main Duties and Responsibilities</w:t>
            </w:r>
          </w:p>
        </w:tc>
      </w:tr>
    </w:tbl>
    <w:p w14:paraId="36F2E289" w14:textId="77777777" w:rsidR="00890C31" w:rsidRPr="00835A96" w:rsidRDefault="00890C31" w:rsidP="00890C31">
      <w:pPr>
        <w:rPr>
          <w:rFonts w:ascii="Arial" w:hAnsi="Arial" w:cs="Arial"/>
        </w:rPr>
      </w:pPr>
    </w:p>
    <w:p w14:paraId="1EE96462" w14:textId="77777777" w:rsidR="00890C31" w:rsidRPr="00202CD3" w:rsidRDefault="00E3305B" w:rsidP="00890C31">
      <w:pPr>
        <w:rPr>
          <w:rFonts w:ascii="Arial" w:hAnsi="Arial" w:cs="Arial"/>
          <w:b/>
          <w:u w:val="single"/>
        </w:rPr>
      </w:pPr>
      <w:r w:rsidRPr="00202CD3">
        <w:rPr>
          <w:rFonts w:ascii="Arial" w:hAnsi="Arial" w:cs="Arial"/>
          <w:b/>
          <w:u w:val="single"/>
        </w:rPr>
        <w:t>Main Duties:</w:t>
      </w:r>
    </w:p>
    <w:p w14:paraId="7ABCC96E" w14:textId="77777777" w:rsidR="00E3305B" w:rsidRDefault="00E3305B" w:rsidP="00890C31">
      <w:pPr>
        <w:rPr>
          <w:rFonts w:ascii="Arial" w:hAnsi="Arial" w:cs="Arial"/>
          <w:b/>
        </w:rPr>
      </w:pPr>
    </w:p>
    <w:p w14:paraId="37888C41" w14:textId="77777777" w:rsidR="00E3305B" w:rsidRPr="004B2632" w:rsidRDefault="00E3305B" w:rsidP="00E3305B">
      <w:pPr>
        <w:rPr>
          <w:rFonts w:ascii="Arial" w:hAnsi="Arial" w:cs="Arial"/>
          <w:color w:val="000000"/>
        </w:rPr>
      </w:pPr>
      <w:r w:rsidRPr="004B2632">
        <w:rPr>
          <w:rFonts w:ascii="Arial" w:hAnsi="Arial" w:cs="Arial"/>
          <w:color w:val="000000"/>
        </w:rPr>
        <w:t>The main duties and responsibilities of the post include;</w:t>
      </w:r>
    </w:p>
    <w:p w14:paraId="0C7966DE" w14:textId="77777777" w:rsidR="00E3305B" w:rsidRPr="004B2632" w:rsidRDefault="00E3305B" w:rsidP="00E3305B">
      <w:pPr>
        <w:rPr>
          <w:rFonts w:ascii="Arial" w:hAnsi="Arial" w:cs="Arial"/>
          <w:color w:val="000000"/>
        </w:rPr>
      </w:pPr>
    </w:p>
    <w:p w14:paraId="286C108A" w14:textId="77777777" w:rsidR="00E3305B" w:rsidRPr="004B2632" w:rsidRDefault="00E3305B" w:rsidP="00E3305B">
      <w:pPr>
        <w:rPr>
          <w:rFonts w:ascii="Arial" w:hAnsi="Arial" w:cs="Arial"/>
          <w:color w:val="000000"/>
        </w:rPr>
      </w:pPr>
      <w:r w:rsidRPr="004B2632">
        <w:rPr>
          <w:rFonts w:ascii="Arial" w:hAnsi="Arial" w:cs="Arial"/>
          <w:color w:val="000000"/>
        </w:rPr>
        <w:t>•</w:t>
      </w:r>
      <w:r w:rsidRPr="004B2632">
        <w:rPr>
          <w:rFonts w:ascii="Arial" w:hAnsi="Arial" w:cs="Arial"/>
          <w:color w:val="000000"/>
        </w:rPr>
        <w:tab/>
        <w:t>Providing a full range of contraception services including all LARC methods</w:t>
      </w:r>
    </w:p>
    <w:p w14:paraId="54C35952" w14:textId="77777777" w:rsidR="00E3305B" w:rsidRPr="004B2632" w:rsidRDefault="00E3305B" w:rsidP="00E3305B">
      <w:pPr>
        <w:rPr>
          <w:rFonts w:ascii="Arial" w:hAnsi="Arial" w:cs="Arial"/>
          <w:color w:val="000000"/>
        </w:rPr>
      </w:pPr>
      <w:r w:rsidRPr="004B2632">
        <w:rPr>
          <w:rFonts w:ascii="Arial" w:hAnsi="Arial" w:cs="Arial"/>
          <w:color w:val="000000"/>
        </w:rPr>
        <w:t>•</w:t>
      </w:r>
      <w:r w:rsidRPr="004B2632">
        <w:rPr>
          <w:rFonts w:ascii="Arial" w:hAnsi="Arial" w:cs="Arial"/>
          <w:color w:val="000000"/>
        </w:rPr>
        <w:tab/>
        <w:t>A full range of STI testing including BBV testing</w:t>
      </w:r>
    </w:p>
    <w:p w14:paraId="65467ACD" w14:textId="77777777" w:rsidR="00E3305B" w:rsidRPr="004B2632" w:rsidRDefault="00E3305B" w:rsidP="00E3305B">
      <w:pPr>
        <w:rPr>
          <w:rFonts w:ascii="Arial" w:hAnsi="Arial" w:cs="Arial"/>
          <w:color w:val="000000"/>
        </w:rPr>
      </w:pPr>
      <w:r w:rsidRPr="004B2632">
        <w:rPr>
          <w:rFonts w:ascii="Arial" w:hAnsi="Arial" w:cs="Arial"/>
          <w:color w:val="000000"/>
        </w:rPr>
        <w:t>•</w:t>
      </w:r>
      <w:r w:rsidRPr="004B2632">
        <w:rPr>
          <w:rFonts w:ascii="Arial" w:hAnsi="Arial" w:cs="Arial"/>
          <w:color w:val="000000"/>
        </w:rPr>
        <w:tab/>
        <w:t>Managing patients presenting with sexual health problems</w:t>
      </w:r>
    </w:p>
    <w:p w14:paraId="5BE1E669" w14:textId="77777777" w:rsidR="00E3305B" w:rsidRPr="004B2632" w:rsidRDefault="00E3305B" w:rsidP="00E3305B">
      <w:pPr>
        <w:rPr>
          <w:rFonts w:ascii="Arial" w:hAnsi="Arial" w:cs="Arial"/>
          <w:color w:val="000000"/>
        </w:rPr>
      </w:pPr>
      <w:r w:rsidRPr="004B2632">
        <w:rPr>
          <w:rFonts w:ascii="Arial" w:hAnsi="Arial" w:cs="Arial"/>
          <w:color w:val="000000"/>
        </w:rPr>
        <w:t>•</w:t>
      </w:r>
      <w:r w:rsidRPr="004B2632">
        <w:rPr>
          <w:rFonts w:ascii="Arial" w:hAnsi="Arial" w:cs="Arial"/>
          <w:color w:val="000000"/>
        </w:rPr>
        <w:tab/>
        <w:t>Treatment for STIs</w:t>
      </w:r>
    </w:p>
    <w:p w14:paraId="04511F1E" w14:textId="77777777" w:rsidR="00E3305B" w:rsidRDefault="00E3305B" w:rsidP="00E3305B">
      <w:pPr>
        <w:rPr>
          <w:rFonts w:ascii="Arial" w:hAnsi="Arial" w:cs="Arial"/>
          <w:color w:val="000000"/>
        </w:rPr>
      </w:pPr>
      <w:r w:rsidRPr="004B2632">
        <w:rPr>
          <w:rFonts w:ascii="Arial" w:hAnsi="Arial" w:cs="Arial"/>
          <w:color w:val="000000"/>
        </w:rPr>
        <w:t>•</w:t>
      </w:r>
      <w:r w:rsidRPr="004B2632">
        <w:rPr>
          <w:rFonts w:ascii="Arial" w:hAnsi="Arial" w:cs="Arial"/>
          <w:color w:val="000000"/>
        </w:rPr>
        <w:tab/>
        <w:t>Departmental teaching</w:t>
      </w:r>
    </w:p>
    <w:p w14:paraId="372374A0" w14:textId="77777777" w:rsidR="00E3305B" w:rsidRDefault="00E3305B" w:rsidP="00E3305B">
      <w:pPr>
        <w:rPr>
          <w:rFonts w:ascii="Arial" w:hAnsi="Arial" w:cs="Arial"/>
          <w:color w:val="000000"/>
        </w:rPr>
      </w:pPr>
    </w:p>
    <w:p w14:paraId="663DF6D7" w14:textId="77777777" w:rsidR="00E3305B" w:rsidRPr="00202CD3" w:rsidRDefault="00E3305B" w:rsidP="00E3305B">
      <w:pPr>
        <w:rPr>
          <w:rFonts w:ascii="Arial" w:hAnsi="Arial" w:cs="Arial"/>
          <w:b/>
          <w:color w:val="000000"/>
          <w:u w:val="single"/>
        </w:rPr>
      </w:pPr>
      <w:r w:rsidRPr="00202CD3">
        <w:rPr>
          <w:rFonts w:ascii="Arial" w:hAnsi="Arial" w:cs="Arial"/>
          <w:b/>
          <w:color w:val="000000"/>
          <w:u w:val="single"/>
        </w:rPr>
        <w:t>Work Programme:</w:t>
      </w:r>
    </w:p>
    <w:p w14:paraId="72337257" w14:textId="77777777" w:rsidR="00E3305B" w:rsidRDefault="00E3305B" w:rsidP="00E3305B">
      <w:pPr>
        <w:rPr>
          <w:rFonts w:ascii="Arial" w:hAnsi="Arial" w:cs="Arial"/>
          <w:b/>
          <w:color w:val="000000"/>
        </w:rPr>
      </w:pPr>
    </w:p>
    <w:p w14:paraId="3AB66473" w14:textId="77777777" w:rsidR="00E3305B" w:rsidRPr="004B2632" w:rsidRDefault="00E3305B" w:rsidP="000535CE">
      <w:pPr>
        <w:jc w:val="both"/>
        <w:rPr>
          <w:rFonts w:ascii="Arial" w:hAnsi="Arial" w:cs="Arial"/>
        </w:rPr>
      </w:pPr>
      <w:r w:rsidRPr="004B2632">
        <w:rPr>
          <w:rFonts w:ascii="Arial" w:hAnsi="Arial" w:cs="Arial"/>
        </w:rPr>
        <w:t>As required under Section 3 of the Terms and Conditions of Service, the duties and responsibilities are supported by a job plan and work programme detailed as follows:</w:t>
      </w:r>
    </w:p>
    <w:p w14:paraId="02385889" w14:textId="77777777" w:rsidR="00E3305B" w:rsidRPr="004B2632" w:rsidRDefault="00E3305B" w:rsidP="00E3305B">
      <w:pPr>
        <w:rPr>
          <w:rFonts w:ascii="Arial" w:hAnsi="Arial" w:cs="Arial"/>
          <w:bCs/>
          <w:iCs/>
        </w:rPr>
      </w:pPr>
    </w:p>
    <w:p w14:paraId="46A9418E" w14:textId="49E1D3A0" w:rsidR="00E3305B" w:rsidRDefault="00E3305B" w:rsidP="00E3305B">
      <w:pPr>
        <w:rPr>
          <w:rFonts w:ascii="Arial" w:hAnsi="Arial" w:cs="Arial"/>
          <w:b/>
          <w:bCs/>
          <w:iCs/>
          <w:u w:val="single"/>
        </w:rPr>
      </w:pPr>
      <w:r w:rsidRPr="00202CD3">
        <w:rPr>
          <w:rFonts w:ascii="Arial" w:hAnsi="Arial" w:cs="Arial"/>
          <w:b/>
          <w:bCs/>
          <w:iCs/>
          <w:u w:val="single"/>
        </w:rPr>
        <w:t>Job Planning/Programmed Activities</w:t>
      </w:r>
      <w:r w:rsidR="00202CD3">
        <w:rPr>
          <w:rFonts w:ascii="Arial" w:hAnsi="Arial" w:cs="Arial"/>
          <w:b/>
          <w:bCs/>
          <w:iCs/>
          <w:u w:val="single"/>
        </w:rPr>
        <w:t>:</w:t>
      </w:r>
    </w:p>
    <w:p w14:paraId="77807B43" w14:textId="77777777" w:rsidR="00202CD3" w:rsidRPr="00202CD3" w:rsidRDefault="00202CD3" w:rsidP="00E3305B">
      <w:pPr>
        <w:rPr>
          <w:rFonts w:ascii="Arial" w:hAnsi="Arial" w:cs="Arial"/>
          <w:b/>
          <w:bCs/>
          <w:iCs/>
          <w:u w:val="single"/>
        </w:rPr>
      </w:pPr>
    </w:p>
    <w:p w14:paraId="6644D0DC" w14:textId="77777777" w:rsidR="00E3305B" w:rsidRPr="004B2632" w:rsidRDefault="00E3305B" w:rsidP="000535CE">
      <w:pPr>
        <w:jc w:val="both"/>
        <w:rPr>
          <w:rFonts w:ascii="Arial" w:hAnsi="Arial" w:cs="Arial"/>
        </w:rPr>
      </w:pPr>
      <w:r w:rsidRPr="004B2632">
        <w:rPr>
          <w:rFonts w:ascii="Arial" w:hAnsi="Arial" w:cs="Arial"/>
        </w:rPr>
        <w:t>The job plan will be dependent on the successful candidate’s subspecialty training and interests.  SPA will be included in the job plan but please refer to the guidance above under the general description of the post.</w:t>
      </w:r>
    </w:p>
    <w:p w14:paraId="790D6475" w14:textId="77777777" w:rsidR="00E3305B" w:rsidRPr="004B2632" w:rsidRDefault="00E3305B" w:rsidP="000535CE">
      <w:pPr>
        <w:jc w:val="both"/>
        <w:rPr>
          <w:rFonts w:ascii="Arial" w:hAnsi="Arial" w:cs="Arial"/>
        </w:rPr>
      </w:pPr>
    </w:p>
    <w:p w14:paraId="11D3C2DC" w14:textId="77777777" w:rsidR="00E3305B" w:rsidRPr="004B2632" w:rsidRDefault="00E3305B" w:rsidP="000535CE">
      <w:pPr>
        <w:jc w:val="both"/>
        <w:rPr>
          <w:rFonts w:ascii="Arial" w:hAnsi="Arial" w:cs="Arial"/>
        </w:rPr>
      </w:pPr>
      <w:r w:rsidRPr="004B2632">
        <w:rPr>
          <w:rFonts w:ascii="Arial" w:hAnsi="Arial" w:cs="Arial"/>
          <w:color w:val="000000"/>
        </w:rPr>
        <w:t>On taking up post a Job Plan will be agreed between the person appointed and the Lead Clinician. This job plan is subject to review at least once a year by the post holder and the Lead Clinician as noted in the terms and conditions. The procedures set out in the ‘Terms &amp; Conditions of Service’ must be followed if it is not possible to agree a job plan, either initially or at an annual review.</w:t>
      </w:r>
    </w:p>
    <w:p w14:paraId="03E72A32" w14:textId="77777777" w:rsidR="00E3305B" w:rsidRPr="004B2632" w:rsidRDefault="00E3305B" w:rsidP="000535CE">
      <w:pPr>
        <w:jc w:val="both"/>
        <w:rPr>
          <w:rFonts w:ascii="Arial" w:hAnsi="Arial" w:cs="Arial"/>
        </w:rPr>
      </w:pPr>
    </w:p>
    <w:p w14:paraId="564A8373" w14:textId="77777777" w:rsidR="00E3305B" w:rsidRPr="004B2632" w:rsidRDefault="00E3305B" w:rsidP="000535CE">
      <w:pPr>
        <w:jc w:val="both"/>
        <w:rPr>
          <w:rFonts w:ascii="Arial" w:hAnsi="Arial" w:cs="Arial"/>
        </w:rPr>
      </w:pPr>
      <w:r w:rsidRPr="004B2632">
        <w:rPr>
          <w:rFonts w:ascii="Arial" w:hAnsi="Arial" w:cs="Arial"/>
        </w:rPr>
        <w:t xml:space="preserve">The timetable is indicative and subject to negotiation with the Lead Clinician. The core 8 PA working week will be based on 7 PA’s of Direct Clinical Care (DCC) duties and 1 PA of SPA time for a full-time post-holder. This will be pro-rata for part-time posts. </w:t>
      </w:r>
    </w:p>
    <w:p w14:paraId="03A1B0F7" w14:textId="77777777" w:rsidR="00E3305B" w:rsidRPr="004B2632" w:rsidRDefault="00E3305B" w:rsidP="000535CE">
      <w:pPr>
        <w:jc w:val="both"/>
        <w:rPr>
          <w:rFonts w:ascii="Arial" w:hAnsi="Arial" w:cs="Arial"/>
        </w:rPr>
      </w:pPr>
    </w:p>
    <w:p w14:paraId="6D0EB391" w14:textId="77777777" w:rsidR="00E3305B" w:rsidRDefault="00E3305B" w:rsidP="000535CE">
      <w:pPr>
        <w:jc w:val="both"/>
        <w:rPr>
          <w:rFonts w:ascii="Arial" w:hAnsi="Arial" w:cs="Arial"/>
        </w:rPr>
      </w:pPr>
      <w:r w:rsidRPr="004B2632">
        <w:rPr>
          <w:rFonts w:ascii="Arial" w:hAnsi="Arial" w:cs="Arial"/>
        </w:rPr>
        <w:t>The timetable below is for illustration and may be subject to change dependent on negotiation with the Clinical Director.</w:t>
      </w:r>
    </w:p>
    <w:p w14:paraId="680BB896" w14:textId="77777777" w:rsidR="00E3305B" w:rsidRDefault="00E3305B" w:rsidP="000535CE">
      <w:pPr>
        <w:jc w:val="both"/>
        <w:rPr>
          <w:rFonts w:ascii="Arial" w:hAnsi="Arial" w:cs="Arial"/>
        </w:rPr>
      </w:pPr>
    </w:p>
    <w:p w14:paraId="24B53686" w14:textId="77777777" w:rsidR="00E3305B" w:rsidRDefault="00E3305B" w:rsidP="000535CE">
      <w:pPr>
        <w:jc w:val="both"/>
        <w:rPr>
          <w:rFonts w:ascii="Arial" w:hAnsi="Arial" w:cs="Arial"/>
        </w:rPr>
      </w:pPr>
      <w:r w:rsidRPr="004B2632">
        <w:rPr>
          <w:rFonts w:ascii="Arial" w:hAnsi="Arial" w:cs="Arial"/>
        </w:rPr>
        <w:t>In addition, other activities not occurring at fixed times.</w:t>
      </w:r>
    </w:p>
    <w:p w14:paraId="56F978F6" w14:textId="77777777" w:rsidR="00E3305B" w:rsidRDefault="00E3305B" w:rsidP="000535CE">
      <w:pPr>
        <w:jc w:val="both"/>
        <w:rPr>
          <w:rFonts w:ascii="Arial" w:hAnsi="Arial" w:cs="Arial"/>
        </w:rPr>
      </w:pPr>
    </w:p>
    <w:p w14:paraId="3BA25DBE" w14:textId="77777777" w:rsidR="00E3305B" w:rsidRDefault="00E3305B" w:rsidP="000535CE">
      <w:pPr>
        <w:numPr>
          <w:ilvl w:val="0"/>
          <w:numId w:val="2"/>
        </w:numPr>
        <w:jc w:val="both"/>
        <w:rPr>
          <w:rFonts w:ascii="Arial" w:hAnsi="Arial" w:cs="Arial"/>
        </w:rPr>
      </w:pPr>
      <w:r>
        <w:rPr>
          <w:rFonts w:ascii="Arial" w:hAnsi="Arial" w:cs="Arial"/>
        </w:rPr>
        <w:t>To d</w:t>
      </w:r>
      <w:r w:rsidRPr="004B2632">
        <w:rPr>
          <w:rFonts w:ascii="Arial" w:hAnsi="Arial" w:cs="Arial"/>
        </w:rPr>
        <w:t>iscussing management/investigation of patients with colleagues or other specialties</w:t>
      </w:r>
    </w:p>
    <w:p w14:paraId="5EF31CD6" w14:textId="77777777" w:rsidR="00E3305B" w:rsidRPr="004B2632" w:rsidRDefault="00E3305B" w:rsidP="000535CE">
      <w:pPr>
        <w:ind w:left="720"/>
        <w:jc w:val="both"/>
        <w:rPr>
          <w:rFonts w:ascii="Arial" w:hAnsi="Arial" w:cs="Arial"/>
        </w:rPr>
      </w:pPr>
    </w:p>
    <w:p w14:paraId="2FA61D47" w14:textId="77777777" w:rsidR="00E3305B" w:rsidRDefault="00E3305B" w:rsidP="000535CE">
      <w:pPr>
        <w:numPr>
          <w:ilvl w:val="0"/>
          <w:numId w:val="2"/>
        </w:numPr>
        <w:jc w:val="both"/>
        <w:rPr>
          <w:rFonts w:ascii="Arial" w:hAnsi="Arial" w:cs="Arial"/>
        </w:rPr>
      </w:pPr>
      <w:r>
        <w:rPr>
          <w:rFonts w:ascii="Arial" w:hAnsi="Arial" w:cs="Arial"/>
        </w:rPr>
        <w:t>To e</w:t>
      </w:r>
      <w:r w:rsidRPr="004B2632">
        <w:rPr>
          <w:rFonts w:ascii="Arial" w:hAnsi="Arial" w:cs="Arial"/>
        </w:rPr>
        <w:t>xpeditious</w:t>
      </w:r>
      <w:r>
        <w:rPr>
          <w:rFonts w:ascii="Arial" w:hAnsi="Arial" w:cs="Arial"/>
        </w:rPr>
        <w:t>ly</w:t>
      </w:r>
      <w:r w:rsidRPr="004B2632">
        <w:rPr>
          <w:rFonts w:ascii="Arial" w:hAnsi="Arial" w:cs="Arial"/>
        </w:rPr>
        <w:t xml:space="preserve"> </w:t>
      </w:r>
      <w:r>
        <w:rPr>
          <w:rFonts w:ascii="Arial" w:hAnsi="Arial" w:cs="Arial"/>
        </w:rPr>
        <w:t>complete</w:t>
      </w:r>
      <w:r w:rsidRPr="004B2632">
        <w:rPr>
          <w:rFonts w:ascii="Arial" w:hAnsi="Arial" w:cs="Arial"/>
        </w:rPr>
        <w:t xml:space="preserve"> patient administration duties e.g. verifying letters, signing off results etc.</w:t>
      </w:r>
    </w:p>
    <w:p w14:paraId="12BDF6FA" w14:textId="77777777" w:rsidR="00E3305B" w:rsidRPr="00EE2592" w:rsidRDefault="00E3305B" w:rsidP="000535CE">
      <w:pPr>
        <w:pStyle w:val="ListParagraph"/>
        <w:jc w:val="both"/>
        <w:rPr>
          <w:rFonts w:ascii="Arial" w:hAnsi="Arial" w:cs="Arial"/>
          <w:sz w:val="16"/>
          <w:szCs w:val="16"/>
        </w:rPr>
      </w:pPr>
    </w:p>
    <w:p w14:paraId="1CB8818E" w14:textId="77777777" w:rsidR="00E3305B" w:rsidRDefault="00E3305B" w:rsidP="000535CE">
      <w:pPr>
        <w:numPr>
          <w:ilvl w:val="0"/>
          <w:numId w:val="2"/>
        </w:numPr>
        <w:jc w:val="both"/>
        <w:rPr>
          <w:rFonts w:ascii="Arial" w:hAnsi="Arial" w:cs="Arial"/>
        </w:rPr>
      </w:pPr>
      <w:r>
        <w:rPr>
          <w:rFonts w:ascii="Arial" w:hAnsi="Arial" w:cs="Arial"/>
        </w:rPr>
        <w:t>To work with colleagues to ensure effective and efficient development and implementation of support systems</w:t>
      </w:r>
    </w:p>
    <w:p w14:paraId="6D4EE8EB" w14:textId="77777777" w:rsidR="00E3305B" w:rsidRPr="00EE2592" w:rsidRDefault="00E3305B" w:rsidP="000535CE">
      <w:pPr>
        <w:ind w:left="720"/>
        <w:jc w:val="both"/>
        <w:rPr>
          <w:rFonts w:ascii="Arial" w:hAnsi="Arial" w:cs="Arial"/>
          <w:sz w:val="16"/>
          <w:szCs w:val="16"/>
        </w:rPr>
      </w:pPr>
    </w:p>
    <w:p w14:paraId="074A7264" w14:textId="77777777" w:rsidR="00E3305B" w:rsidRDefault="00E3305B" w:rsidP="000535CE">
      <w:pPr>
        <w:numPr>
          <w:ilvl w:val="0"/>
          <w:numId w:val="2"/>
        </w:numPr>
        <w:jc w:val="both"/>
        <w:rPr>
          <w:rFonts w:ascii="Arial" w:hAnsi="Arial" w:cs="Arial"/>
        </w:rPr>
      </w:pPr>
      <w:r>
        <w:rPr>
          <w:rFonts w:ascii="Arial" w:hAnsi="Arial" w:cs="Arial"/>
        </w:rPr>
        <w:t xml:space="preserve">To contribute to </w:t>
      </w:r>
      <w:r w:rsidRPr="004B2632">
        <w:rPr>
          <w:rFonts w:ascii="Arial" w:hAnsi="Arial" w:cs="Arial"/>
        </w:rPr>
        <w:t>generic and specialty objectives</w:t>
      </w:r>
      <w:r>
        <w:rPr>
          <w:rFonts w:ascii="Arial" w:hAnsi="Arial" w:cs="Arial"/>
        </w:rPr>
        <w:t xml:space="preserve"> of the service and organisation</w:t>
      </w:r>
    </w:p>
    <w:p w14:paraId="4E1312E9" w14:textId="77777777" w:rsidR="00E3305B" w:rsidRPr="004B2632" w:rsidRDefault="00E3305B" w:rsidP="000535CE">
      <w:pPr>
        <w:ind w:left="720"/>
        <w:jc w:val="both"/>
        <w:rPr>
          <w:rFonts w:ascii="Arial" w:hAnsi="Arial" w:cs="Arial"/>
        </w:rPr>
      </w:pPr>
    </w:p>
    <w:p w14:paraId="4CC95168" w14:textId="77777777" w:rsidR="00E3305B" w:rsidRDefault="00E3305B" w:rsidP="000535CE">
      <w:pPr>
        <w:numPr>
          <w:ilvl w:val="0"/>
          <w:numId w:val="2"/>
        </w:numPr>
        <w:jc w:val="both"/>
        <w:rPr>
          <w:rFonts w:ascii="Arial" w:hAnsi="Arial" w:cs="Arial"/>
        </w:rPr>
      </w:pPr>
      <w:r>
        <w:rPr>
          <w:rFonts w:ascii="Arial" w:hAnsi="Arial" w:cs="Arial"/>
        </w:rPr>
        <w:t>To participate fully in a</w:t>
      </w:r>
      <w:r w:rsidRPr="004B2632">
        <w:rPr>
          <w:rFonts w:ascii="Arial" w:hAnsi="Arial" w:cs="Arial"/>
        </w:rPr>
        <w:t>ppraisal</w:t>
      </w:r>
      <w:r>
        <w:rPr>
          <w:rFonts w:ascii="Arial" w:hAnsi="Arial" w:cs="Arial"/>
        </w:rPr>
        <w:t xml:space="preserve"> and personal development planning activities</w:t>
      </w:r>
    </w:p>
    <w:p w14:paraId="6244D7AC" w14:textId="77777777" w:rsidR="00E3305B" w:rsidRPr="00EE2592" w:rsidRDefault="00E3305B" w:rsidP="000535CE">
      <w:pPr>
        <w:ind w:left="720"/>
        <w:jc w:val="both"/>
        <w:rPr>
          <w:rFonts w:ascii="Arial" w:hAnsi="Arial" w:cs="Arial"/>
          <w:sz w:val="16"/>
          <w:szCs w:val="16"/>
        </w:rPr>
      </w:pPr>
    </w:p>
    <w:p w14:paraId="0612D9F9" w14:textId="77777777" w:rsidR="00E3305B" w:rsidRPr="00E3305B" w:rsidRDefault="00E3305B" w:rsidP="000535CE">
      <w:pPr>
        <w:numPr>
          <w:ilvl w:val="0"/>
          <w:numId w:val="2"/>
        </w:numPr>
        <w:jc w:val="both"/>
        <w:rPr>
          <w:rFonts w:ascii="Arial" w:hAnsi="Arial" w:cs="Arial"/>
        </w:rPr>
      </w:pPr>
      <w:r>
        <w:rPr>
          <w:rFonts w:ascii="Arial" w:hAnsi="Arial" w:cs="Arial"/>
        </w:rPr>
        <w:t>To participate in a</w:t>
      </w:r>
      <w:r w:rsidRPr="004B2632">
        <w:rPr>
          <w:rFonts w:ascii="Arial" w:hAnsi="Arial" w:cs="Arial"/>
        </w:rPr>
        <w:t>udit</w:t>
      </w:r>
      <w:r>
        <w:rPr>
          <w:rFonts w:ascii="Arial" w:hAnsi="Arial" w:cs="Arial"/>
        </w:rPr>
        <w:t xml:space="preserve"> activities of the department</w:t>
      </w:r>
    </w:p>
    <w:p w14:paraId="1C40DBEF" w14:textId="77777777" w:rsidR="00E3305B" w:rsidRDefault="00E3305B" w:rsidP="00E3305B">
      <w:pPr>
        <w:rPr>
          <w:rFonts w:ascii="Arial" w:hAnsi="Arial" w:cs="Arial"/>
        </w:rPr>
      </w:pPr>
    </w:p>
    <w:p w14:paraId="4642A24F" w14:textId="1705A6E3" w:rsidR="0090006B" w:rsidRDefault="0090006B" w:rsidP="00E3305B">
      <w:pPr>
        <w:rPr>
          <w:rFonts w:ascii="Arial" w:hAnsi="Arial" w:cs="Arial"/>
          <w:b/>
        </w:rPr>
      </w:pPr>
    </w:p>
    <w:p w14:paraId="7F421552" w14:textId="22B9A02D" w:rsidR="00E3305B" w:rsidRPr="00202CD3" w:rsidRDefault="00E3305B" w:rsidP="000535CE">
      <w:pPr>
        <w:jc w:val="both"/>
        <w:rPr>
          <w:rFonts w:ascii="Arial" w:hAnsi="Arial" w:cs="Arial"/>
          <w:b/>
          <w:u w:val="single"/>
        </w:rPr>
      </w:pPr>
      <w:r w:rsidRPr="00202CD3">
        <w:rPr>
          <w:rFonts w:ascii="Arial" w:hAnsi="Arial" w:cs="Arial"/>
          <w:b/>
          <w:u w:val="single"/>
        </w:rPr>
        <w:lastRenderedPageBreak/>
        <w:t>Audit and Research:</w:t>
      </w:r>
    </w:p>
    <w:p w14:paraId="2538DF28" w14:textId="77777777" w:rsidR="00E3305B" w:rsidRDefault="00E3305B" w:rsidP="000535CE">
      <w:pPr>
        <w:jc w:val="both"/>
        <w:rPr>
          <w:rFonts w:ascii="Arial" w:hAnsi="Arial" w:cs="Arial"/>
          <w:b/>
        </w:rPr>
      </w:pPr>
    </w:p>
    <w:p w14:paraId="11D5B875" w14:textId="77777777" w:rsidR="00E3305B" w:rsidRPr="004B2632" w:rsidRDefault="00E3305B" w:rsidP="000535CE">
      <w:pPr>
        <w:jc w:val="both"/>
        <w:rPr>
          <w:rFonts w:ascii="Arial" w:hAnsi="Arial" w:cs="Arial"/>
        </w:rPr>
      </w:pPr>
      <w:r w:rsidRPr="004B2632">
        <w:rPr>
          <w:rFonts w:ascii="Arial" w:hAnsi="Arial" w:cs="Arial"/>
        </w:rPr>
        <w:t>The successful candidate will be expected to participate in audit processes and there is an active clinical audit department available to assist</w:t>
      </w:r>
      <w:r>
        <w:rPr>
          <w:rFonts w:ascii="Arial" w:hAnsi="Arial" w:cs="Arial"/>
        </w:rPr>
        <w:t xml:space="preserve">. </w:t>
      </w:r>
      <w:r w:rsidRPr="004B2632">
        <w:rPr>
          <w:rFonts w:ascii="Arial" w:hAnsi="Arial" w:cs="Arial"/>
        </w:rPr>
        <w:t>NHS Lanarkshire is ambitious to build a portfolio of research projects backed by enthusiastic and dynamic individuals. It has an active Research and Development department and would welcome discussion regarding a potential research interest.</w:t>
      </w:r>
    </w:p>
    <w:p w14:paraId="4F121973" w14:textId="77777777" w:rsidR="00E3305B" w:rsidRPr="00E3305B" w:rsidRDefault="00E3305B" w:rsidP="000535CE">
      <w:pPr>
        <w:jc w:val="both"/>
        <w:rPr>
          <w:rFonts w:ascii="Arial" w:hAnsi="Arial" w:cs="Arial"/>
          <w:b/>
        </w:rPr>
      </w:pPr>
    </w:p>
    <w:p w14:paraId="04672C6B" w14:textId="77777777" w:rsidR="00E3305B" w:rsidRPr="00202CD3" w:rsidRDefault="00411494" w:rsidP="000535CE">
      <w:pPr>
        <w:jc w:val="both"/>
        <w:rPr>
          <w:rFonts w:ascii="Arial" w:hAnsi="Arial" w:cs="Arial"/>
          <w:b/>
          <w:u w:val="single"/>
        </w:rPr>
      </w:pPr>
      <w:r w:rsidRPr="00202CD3">
        <w:rPr>
          <w:rFonts w:ascii="Arial" w:hAnsi="Arial" w:cs="Arial"/>
          <w:b/>
          <w:u w:val="single"/>
        </w:rPr>
        <w:t>Continuing Professional Development:</w:t>
      </w:r>
    </w:p>
    <w:p w14:paraId="051FBDF8" w14:textId="77777777" w:rsidR="00411494" w:rsidRDefault="00411494" w:rsidP="000535CE">
      <w:pPr>
        <w:jc w:val="both"/>
        <w:rPr>
          <w:rFonts w:ascii="Arial" w:hAnsi="Arial" w:cs="Arial"/>
          <w:b/>
        </w:rPr>
      </w:pPr>
    </w:p>
    <w:p w14:paraId="2DC7964E" w14:textId="77777777" w:rsidR="00411494" w:rsidRPr="004B2632" w:rsidRDefault="00411494" w:rsidP="000535CE">
      <w:pPr>
        <w:jc w:val="both"/>
        <w:rPr>
          <w:rFonts w:ascii="Arial" w:hAnsi="Arial" w:cs="Arial"/>
        </w:rPr>
      </w:pPr>
      <w:r w:rsidRPr="004B2632">
        <w:rPr>
          <w:rFonts w:ascii="Arial" w:hAnsi="Arial" w:cs="Arial"/>
        </w:rPr>
        <w:t>Study leave is available within the terms and conditions of service with the approval of the Cl</w:t>
      </w:r>
      <w:r>
        <w:rPr>
          <w:rFonts w:ascii="Arial" w:hAnsi="Arial" w:cs="Arial"/>
        </w:rPr>
        <w:t xml:space="preserve">inical Director/Clinical Lead. </w:t>
      </w:r>
      <w:r w:rsidRPr="004B2632">
        <w:rPr>
          <w:rFonts w:ascii="Arial" w:hAnsi="Arial" w:cs="Arial"/>
        </w:rPr>
        <w:t xml:space="preserve">The appointee will be required to fulfill such demands for continuing professional development as the Faculty of Sexual Health and Reproductive Health (or other relevant bodies) may make. </w:t>
      </w:r>
    </w:p>
    <w:p w14:paraId="5CDE058D" w14:textId="77777777" w:rsidR="00411494" w:rsidRPr="00411494" w:rsidRDefault="00411494" w:rsidP="000535CE">
      <w:pPr>
        <w:jc w:val="both"/>
        <w:rPr>
          <w:rFonts w:ascii="Arial" w:hAnsi="Arial" w:cs="Arial"/>
          <w:b/>
        </w:rPr>
      </w:pPr>
      <w:r w:rsidRPr="004B2632">
        <w:rPr>
          <w:rFonts w:ascii="Arial" w:hAnsi="Arial" w:cs="Arial"/>
        </w:rPr>
        <w:t xml:space="preserve">     </w:t>
      </w:r>
    </w:p>
    <w:p w14:paraId="4C87DC8C" w14:textId="77777777" w:rsidR="00E3305B" w:rsidRPr="00202CD3" w:rsidRDefault="00411494" w:rsidP="000535CE">
      <w:pPr>
        <w:jc w:val="both"/>
        <w:rPr>
          <w:rFonts w:ascii="Arial" w:hAnsi="Arial" w:cs="Arial"/>
          <w:b/>
          <w:u w:val="single"/>
        </w:rPr>
      </w:pPr>
      <w:r w:rsidRPr="00202CD3">
        <w:rPr>
          <w:rFonts w:ascii="Arial" w:hAnsi="Arial" w:cs="Arial"/>
          <w:b/>
          <w:u w:val="single"/>
        </w:rPr>
        <w:t xml:space="preserve">Honorary Academic Status: </w:t>
      </w:r>
    </w:p>
    <w:p w14:paraId="1324B709" w14:textId="77777777" w:rsidR="00411494" w:rsidRDefault="00411494" w:rsidP="000535CE">
      <w:pPr>
        <w:jc w:val="both"/>
        <w:rPr>
          <w:rFonts w:ascii="Arial" w:hAnsi="Arial" w:cs="Arial"/>
          <w:b/>
        </w:rPr>
      </w:pPr>
    </w:p>
    <w:p w14:paraId="028E9563" w14:textId="77777777" w:rsidR="00411494" w:rsidRPr="00E3305B" w:rsidRDefault="00411494" w:rsidP="000535CE">
      <w:pPr>
        <w:jc w:val="both"/>
        <w:rPr>
          <w:rFonts w:ascii="Arial" w:hAnsi="Arial" w:cs="Arial"/>
          <w:b/>
        </w:rPr>
      </w:pPr>
      <w:r w:rsidRPr="004B2632">
        <w:rPr>
          <w:rFonts w:ascii="Arial" w:hAnsi="Arial" w:cs="Arial"/>
        </w:rPr>
        <w:t>If involved in undergraduate teaching status can be applied for.  Applications can be made via the Hospital Sub-dean and then to the appropriate academic department within the University.</w:t>
      </w:r>
    </w:p>
    <w:p w14:paraId="3305A486" w14:textId="77777777" w:rsidR="00E3305B" w:rsidRDefault="00E3305B" w:rsidP="00890C31">
      <w:pPr>
        <w:rPr>
          <w:rFonts w:ascii="Arial" w:hAnsi="Arial" w:cs="Arial"/>
        </w:rPr>
      </w:pPr>
    </w:p>
    <w:p w14:paraId="7A856CF0" w14:textId="15733BF0" w:rsidR="00301A85" w:rsidRDefault="00301A85" w:rsidP="00890C31">
      <w:pPr>
        <w:rPr>
          <w:rFonts w:ascii="Arial" w:hAnsi="Arial" w:cs="Arial"/>
        </w:rPr>
      </w:pPr>
    </w:p>
    <w:p w14:paraId="00CF19E4" w14:textId="2421000B" w:rsidR="00E803C0" w:rsidRDefault="00E803C0" w:rsidP="00890C31">
      <w:pPr>
        <w:rPr>
          <w:rFonts w:ascii="Arial" w:hAnsi="Arial" w:cs="Arial"/>
        </w:rPr>
      </w:pPr>
    </w:p>
    <w:p w14:paraId="210B7307" w14:textId="4F488808" w:rsidR="00E803C0" w:rsidRDefault="00E803C0" w:rsidP="00890C31">
      <w:pPr>
        <w:rPr>
          <w:rFonts w:ascii="Arial" w:hAnsi="Arial" w:cs="Arial"/>
        </w:rPr>
      </w:pPr>
    </w:p>
    <w:p w14:paraId="2C976ABE" w14:textId="47E6D649" w:rsidR="00E803C0" w:rsidRDefault="00E803C0" w:rsidP="00890C31">
      <w:pPr>
        <w:rPr>
          <w:rFonts w:ascii="Arial" w:hAnsi="Arial" w:cs="Arial"/>
        </w:rPr>
      </w:pPr>
    </w:p>
    <w:p w14:paraId="7DB7917F" w14:textId="0655B352" w:rsidR="00E803C0" w:rsidRDefault="00E803C0" w:rsidP="00890C31">
      <w:pPr>
        <w:rPr>
          <w:rFonts w:ascii="Arial" w:hAnsi="Arial" w:cs="Arial"/>
        </w:rPr>
      </w:pPr>
    </w:p>
    <w:p w14:paraId="20CCFFC5" w14:textId="737CFE22" w:rsidR="00E803C0" w:rsidRDefault="00E803C0" w:rsidP="00890C31">
      <w:pPr>
        <w:rPr>
          <w:rFonts w:ascii="Arial" w:hAnsi="Arial" w:cs="Arial"/>
        </w:rPr>
      </w:pPr>
    </w:p>
    <w:p w14:paraId="1D2E48D4" w14:textId="13ACA4D7" w:rsidR="00E803C0" w:rsidRDefault="00E803C0" w:rsidP="00890C31">
      <w:pPr>
        <w:rPr>
          <w:rFonts w:ascii="Arial" w:hAnsi="Arial" w:cs="Arial"/>
        </w:rPr>
      </w:pPr>
    </w:p>
    <w:p w14:paraId="613C8BF1" w14:textId="6AD19376" w:rsidR="00E803C0" w:rsidRDefault="00E803C0" w:rsidP="00890C31">
      <w:pPr>
        <w:rPr>
          <w:rFonts w:ascii="Arial" w:hAnsi="Arial" w:cs="Arial"/>
        </w:rPr>
      </w:pPr>
    </w:p>
    <w:p w14:paraId="0512F9D3" w14:textId="4406D31E" w:rsidR="00E803C0" w:rsidRDefault="00E803C0" w:rsidP="00890C31">
      <w:pPr>
        <w:rPr>
          <w:rFonts w:ascii="Arial" w:hAnsi="Arial" w:cs="Arial"/>
        </w:rPr>
      </w:pPr>
    </w:p>
    <w:p w14:paraId="54DDF9F8" w14:textId="62CB714A" w:rsidR="00E803C0" w:rsidRDefault="00E803C0" w:rsidP="00890C31">
      <w:pPr>
        <w:rPr>
          <w:rFonts w:ascii="Arial" w:hAnsi="Arial" w:cs="Arial"/>
        </w:rPr>
      </w:pPr>
    </w:p>
    <w:p w14:paraId="31C607B0" w14:textId="1521C2AE" w:rsidR="00E803C0" w:rsidRDefault="00E803C0" w:rsidP="00890C31">
      <w:pPr>
        <w:rPr>
          <w:rFonts w:ascii="Arial" w:hAnsi="Arial" w:cs="Arial"/>
        </w:rPr>
      </w:pPr>
    </w:p>
    <w:p w14:paraId="4B365B96" w14:textId="7F64632E" w:rsidR="00E803C0" w:rsidRDefault="00E803C0" w:rsidP="00890C31">
      <w:pPr>
        <w:rPr>
          <w:rFonts w:ascii="Arial" w:hAnsi="Arial" w:cs="Arial"/>
        </w:rPr>
      </w:pPr>
    </w:p>
    <w:p w14:paraId="493DC5CF" w14:textId="77777777" w:rsidR="00E803C0" w:rsidRDefault="00E803C0" w:rsidP="00890C31">
      <w:pPr>
        <w:rPr>
          <w:rFonts w:ascii="Arial" w:hAnsi="Arial" w:cs="Arial"/>
        </w:rPr>
      </w:pPr>
    </w:p>
    <w:p w14:paraId="55B1D27D" w14:textId="77777777" w:rsidR="0090006B" w:rsidRDefault="0090006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493898" w14:paraId="087A902A" w14:textId="77777777" w:rsidTr="007C5498">
        <w:trPr>
          <w:trHeight w:val="558"/>
        </w:trPr>
        <w:tc>
          <w:tcPr>
            <w:tcW w:w="5000" w:type="pct"/>
            <w:shd w:val="clear" w:color="auto" w:fill="8DB3E2" w:themeFill="text2" w:themeFillTint="66"/>
            <w:vAlign w:val="center"/>
          </w:tcPr>
          <w:p w14:paraId="6BB1363C" w14:textId="055980E0" w:rsidR="00890C31" w:rsidRPr="00493898" w:rsidRDefault="00890C31" w:rsidP="00411494">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Job Plan</w:t>
            </w:r>
          </w:p>
        </w:tc>
      </w:tr>
    </w:tbl>
    <w:p w14:paraId="60F9522E" w14:textId="77777777" w:rsidR="00890C31" w:rsidRPr="00C0291A" w:rsidRDefault="00890C31" w:rsidP="00890C31">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517"/>
        <w:gridCol w:w="1398"/>
        <w:gridCol w:w="1651"/>
        <w:gridCol w:w="1416"/>
        <w:gridCol w:w="1679"/>
      </w:tblGrid>
      <w:tr w:rsidR="00A95C46" w:rsidRPr="00881B4D" w14:paraId="0299BA3E" w14:textId="77777777" w:rsidTr="0049058D">
        <w:tc>
          <w:tcPr>
            <w:tcW w:w="1673" w:type="dxa"/>
          </w:tcPr>
          <w:p w14:paraId="57D28E05" w14:textId="77777777" w:rsidR="00A95C46" w:rsidRDefault="00A95C46" w:rsidP="00B65C2F">
            <w:pPr>
              <w:autoSpaceDE w:val="0"/>
              <w:autoSpaceDN w:val="0"/>
              <w:jc w:val="center"/>
              <w:rPr>
                <w:rFonts w:ascii="Arial" w:hAnsi="Arial"/>
                <w:b/>
              </w:rPr>
            </w:pPr>
          </w:p>
          <w:p w14:paraId="439F3174" w14:textId="77777777" w:rsidR="00A95C46" w:rsidRPr="00881B4D" w:rsidRDefault="00A95C46" w:rsidP="00B65C2F">
            <w:pPr>
              <w:autoSpaceDE w:val="0"/>
              <w:autoSpaceDN w:val="0"/>
              <w:jc w:val="center"/>
              <w:rPr>
                <w:rFonts w:ascii="Arial" w:hAnsi="Arial"/>
                <w:b/>
              </w:rPr>
            </w:pPr>
          </w:p>
        </w:tc>
        <w:tc>
          <w:tcPr>
            <w:tcW w:w="1517" w:type="dxa"/>
            <w:shd w:val="clear" w:color="auto" w:fill="auto"/>
          </w:tcPr>
          <w:p w14:paraId="4D390E99" w14:textId="77777777" w:rsidR="00A95C46" w:rsidRDefault="00A95C46" w:rsidP="00B65C2F">
            <w:pPr>
              <w:autoSpaceDE w:val="0"/>
              <w:autoSpaceDN w:val="0"/>
              <w:jc w:val="center"/>
              <w:rPr>
                <w:rFonts w:ascii="Arial" w:hAnsi="Arial"/>
                <w:b/>
              </w:rPr>
            </w:pPr>
          </w:p>
          <w:p w14:paraId="20F1ED29" w14:textId="77777777" w:rsidR="00A95C46" w:rsidRPr="00881B4D" w:rsidRDefault="00A95C46" w:rsidP="00B65C2F">
            <w:pPr>
              <w:autoSpaceDE w:val="0"/>
              <w:autoSpaceDN w:val="0"/>
              <w:jc w:val="center"/>
              <w:rPr>
                <w:rFonts w:ascii="Arial" w:hAnsi="Arial"/>
                <w:b/>
              </w:rPr>
            </w:pPr>
            <w:r w:rsidRPr="00881B4D">
              <w:rPr>
                <w:rFonts w:ascii="Arial" w:hAnsi="Arial"/>
                <w:b/>
              </w:rPr>
              <w:t>Mon</w:t>
            </w:r>
          </w:p>
        </w:tc>
        <w:tc>
          <w:tcPr>
            <w:tcW w:w="1398" w:type="dxa"/>
            <w:shd w:val="clear" w:color="auto" w:fill="auto"/>
          </w:tcPr>
          <w:p w14:paraId="7C23EEBF" w14:textId="77777777" w:rsidR="00A95C46" w:rsidRDefault="00A95C46" w:rsidP="00B65C2F">
            <w:pPr>
              <w:autoSpaceDE w:val="0"/>
              <w:autoSpaceDN w:val="0"/>
              <w:jc w:val="center"/>
              <w:rPr>
                <w:rFonts w:ascii="Arial" w:hAnsi="Arial"/>
                <w:b/>
              </w:rPr>
            </w:pPr>
          </w:p>
          <w:p w14:paraId="098AFFB7" w14:textId="77777777" w:rsidR="00A95C46" w:rsidRPr="00881B4D" w:rsidRDefault="00A95C46" w:rsidP="00B65C2F">
            <w:pPr>
              <w:autoSpaceDE w:val="0"/>
              <w:autoSpaceDN w:val="0"/>
              <w:jc w:val="center"/>
              <w:rPr>
                <w:rFonts w:ascii="Arial" w:hAnsi="Arial"/>
                <w:b/>
              </w:rPr>
            </w:pPr>
            <w:r w:rsidRPr="00881B4D">
              <w:rPr>
                <w:rFonts w:ascii="Arial" w:hAnsi="Arial"/>
                <w:b/>
              </w:rPr>
              <w:t>Tue</w:t>
            </w:r>
          </w:p>
        </w:tc>
        <w:tc>
          <w:tcPr>
            <w:tcW w:w="1651" w:type="dxa"/>
            <w:shd w:val="clear" w:color="auto" w:fill="auto"/>
          </w:tcPr>
          <w:p w14:paraId="3480B95E" w14:textId="77777777" w:rsidR="00A95C46" w:rsidRDefault="00A95C46" w:rsidP="00B65C2F">
            <w:pPr>
              <w:autoSpaceDE w:val="0"/>
              <w:autoSpaceDN w:val="0"/>
              <w:jc w:val="center"/>
              <w:rPr>
                <w:rFonts w:ascii="Arial" w:hAnsi="Arial"/>
                <w:b/>
              </w:rPr>
            </w:pPr>
          </w:p>
          <w:p w14:paraId="4954133B" w14:textId="77777777" w:rsidR="00A95C46" w:rsidRPr="00881B4D" w:rsidRDefault="00A95C46" w:rsidP="00B65C2F">
            <w:pPr>
              <w:autoSpaceDE w:val="0"/>
              <w:autoSpaceDN w:val="0"/>
              <w:jc w:val="center"/>
              <w:rPr>
                <w:rFonts w:ascii="Arial" w:hAnsi="Arial"/>
                <w:b/>
              </w:rPr>
            </w:pPr>
            <w:r w:rsidRPr="00881B4D">
              <w:rPr>
                <w:rFonts w:ascii="Arial" w:hAnsi="Arial"/>
                <w:b/>
              </w:rPr>
              <w:t>Wed</w:t>
            </w:r>
          </w:p>
        </w:tc>
        <w:tc>
          <w:tcPr>
            <w:tcW w:w="1416" w:type="dxa"/>
            <w:shd w:val="clear" w:color="auto" w:fill="auto"/>
          </w:tcPr>
          <w:p w14:paraId="39728E3C" w14:textId="77777777" w:rsidR="00A95C46" w:rsidRDefault="00A95C46" w:rsidP="00B65C2F">
            <w:pPr>
              <w:autoSpaceDE w:val="0"/>
              <w:autoSpaceDN w:val="0"/>
              <w:jc w:val="center"/>
              <w:rPr>
                <w:rFonts w:ascii="Arial" w:hAnsi="Arial"/>
                <w:b/>
              </w:rPr>
            </w:pPr>
          </w:p>
          <w:p w14:paraId="7AC7586E" w14:textId="77777777" w:rsidR="00A95C46" w:rsidRPr="00881B4D" w:rsidRDefault="00A95C46" w:rsidP="00B65C2F">
            <w:pPr>
              <w:autoSpaceDE w:val="0"/>
              <w:autoSpaceDN w:val="0"/>
              <w:jc w:val="center"/>
              <w:rPr>
                <w:rFonts w:ascii="Arial" w:hAnsi="Arial"/>
                <w:b/>
              </w:rPr>
            </w:pPr>
            <w:r w:rsidRPr="00881B4D">
              <w:rPr>
                <w:rFonts w:ascii="Arial" w:hAnsi="Arial"/>
                <w:b/>
              </w:rPr>
              <w:t>Thu</w:t>
            </w:r>
          </w:p>
        </w:tc>
        <w:tc>
          <w:tcPr>
            <w:tcW w:w="1679" w:type="dxa"/>
            <w:shd w:val="clear" w:color="auto" w:fill="auto"/>
          </w:tcPr>
          <w:p w14:paraId="4C985C7C" w14:textId="77777777" w:rsidR="00A95C46" w:rsidRDefault="00A95C46" w:rsidP="00B65C2F">
            <w:pPr>
              <w:autoSpaceDE w:val="0"/>
              <w:autoSpaceDN w:val="0"/>
              <w:jc w:val="center"/>
              <w:rPr>
                <w:rFonts w:ascii="Arial" w:hAnsi="Arial"/>
                <w:b/>
              </w:rPr>
            </w:pPr>
          </w:p>
          <w:p w14:paraId="0C20E9E0" w14:textId="77777777" w:rsidR="00A95C46" w:rsidRDefault="00A95C46" w:rsidP="00B65C2F">
            <w:pPr>
              <w:autoSpaceDE w:val="0"/>
              <w:autoSpaceDN w:val="0"/>
              <w:jc w:val="center"/>
              <w:rPr>
                <w:rFonts w:ascii="Arial" w:hAnsi="Arial"/>
                <w:b/>
              </w:rPr>
            </w:pPr>
            <w:r w:rsidRPr="00881B4D">
              <w:rPr>
                <w:rFonts w:ascii="Arial" w:hAnsi="Arial"/>
                <w:b/>
              </w:rPr>
              <w:t>Fri</w:t>
            </w:r>
          </w:p>
          <w:p w14:paraId="65B8EE45" w14:textId="77777777" w:rsidR="00A95C46" w:rsidRPr="00881B4D" w:rsidRDefault="00A95C46" w:rsidP="00B65C2F">
            <w:pPr>
              <w:autoSpaceDE w:val="0"/>
              <w:autoSpaceDN w:val="0"/>
              <w:jc w:val="center"/>
              <w:rPr>
                <w:rFonts w:ascii="Arial" w:hAnsi="Arial"/>
                <w:b/>
              </w:rPr>
            </w:pPr>
          </w:p>
        </w:tc>
      </w:tr>
      <w:tr w:rsidR="00A95C46" w:rsidRPr="00881B4D" w14:paraId="6C0C43A6" w14:textId="77777777" w:rsidTr="0049058D">
        <w:tc>
          <w:tcPr>
            <w:tcW w:w="1673" w:type="dxa"/>
          </w:tcPr>
          <w:p w14:paraId="5E8A8296" w14:textId="77777777" w:rsidR="00A95C46" w:rsidRDefault="00A95C46" w:rsidP="00B65C2F">
            <w:pPr>
              <w:autoSpaceDE w:val="0"/>
              <w:autoSpaceDN w:val="0"/>
              <w:jc w:val="center"/>
              <w:rPr>
                <w:rFonts w:ascii="Arial" w:hAnsi="Arial"/>
                <w:b/>
              </w:rPr>
            </w:pPr>
          </w:p>
          <w:p w14:paraId="02C098D4" w14:textId="77777777" w:rsidR="00A95C46" w:rsidRDefault="00A95C46" w:rsidP="00B65C2F">
            <w:pPr>
              <w:autoSpaceDE w:val="0"/>
              <w:autoSpaceDN w:val="0"/>
              <w:jc w:val="center"/>
              <w:rPr>
                <w:rFonts w:ascii="Arial" w:hAnsi="Arial"/>
                <w:b/>
              </w:rPr>
            </w:pPr>
            <w:r w:rsidRPr="000D4908">
              <w:rPr>
                <w:rFonts w:ascii="Arial" w:hAnsi="Arial"/>
                <w:b/>
              </w:rPr>
              <w:t>AM</w:t>
            </w:r>
          </w:p>
          <w:p w14:paraId="31B3A973" w14:textId="77777777" w:rsidR="00A95C46" w:rsidRPr="000D4908" w:rsidRDefault="00A95C46" w:rsidP="00B65C2F">
            <w:pPr>
              <w:autoSpaceDE w:val="0"/>
              <w:autoSpaceDN w:val="0"/>
              <w:jc w:val="center"/>
              <w:rPr>
                <w:rFonts w:ascii="Arial" w:hAnsi="Arial"/>
                <w:b/>
              </w:rPr>
            </w:pPr>
            <w:r>
              <w:rPr>
                <w:rFonts w:ascii="Arial" w:hAnsi="Arial"/>
                <w:b/>
              </w:rPr>
              <w:t>(8.30 – 12.30)</w:t>
            </w:r>
          </w:p>
        </w:tc>
        <w:tc>
          <w:tcPr>
            <w:tcW w:w="1517" w:type="dxa"/>
            <w:shd w:val="clear" w:color="auto" w:fill="auto"/>
          </w:tcPr>
          <w:p w14:paraId="54786F9A" w14:textId="77777777" w:rsidR="00411494" w:rsidRDefault="00411494" w:rsidP="00B65C2F">
            <w:pPr>
              <w:autoSpaceDE w:val="0"/>
              <w:autoSpaceDN w:val="0"/>
              <w:jc w:val="center"/>
              <w:rPr>
                <w:rFonts w:ascii="Arial" w:hAnsi="Arial"/>
                <w:sz w:val="20"/>
              </w:rPr>
            </w:pPr>
          </w:p>
          <w:p w14:paraId="2B5E5B16" w14:textId="78C4E0E1" w:rsidR="00A95C46" w:rsidRPr="00411494" w:rsidRDefault="00411494" w:rsidP="00B65C2F">
            <w:pPr>
              <w:autoSpaceDE w:val="0"/>
              <w:autoSpaceDN w:val="0"/>
              <w:jc w:val="center"/>
              <w:rPr>
                <w:rFonts w:ascii="Arial" w:hAnsi="Arial"/>
                <w:sz w:val="20"/>
              </w:rPr>
            </w:pPr>
            <w:r w:rsidRPr="00411494">
              <w:rPr>
                <w:rFonts w:ascii="Arial" w:hAnsi="Arial"/>
                <w:sz w:val="20"/>
              </w:rPr>
              <w:t xml:space="preserve">Urgent Care </w:t>
            </w:r>
            <w:r w:rsidR="0090006B">
              <w:rPr>
                <w:rFonts w:ascii="Arial" w:hAnsi="Arial"/>
                <w:sz w:val="20"/>
              </w:rPr>
              <w:t>C</w:t>
            </w:r>
            <w:r w:rsidRPr="00411494">
              <w:rPr>
                <w:rFonts w:ascii="Arial" w:hAnsi="Arial"/>
                <w:sz w:val="20"/>
              </w:rPr>
              <w:t>linic</w:t>
            </w:r>
          </w:p>
          <w:p w14:paraId="14FD53EC" w14:textId="77777777" w:rsidR="00C005A1" w:rsidRDefault="00C005A1" w:rsidP="00B65C2F">
            <w:pPr>
              <w:autoSpaceDE w:val="0"/>
              <w:autoSpaceDN w:val="0"/>
              <w:jc w:val="center"/>
              <w:rPr>
                <w:rFonts w:ascii="Arial" w:hAnsi="Arial"/>
                <w:i/>
                <w:sz w:val="18"/>
              </w:rPr>
            </w:pPr>
          </w:p>
          <w:p w14:paraId="5DD9234C" w14:textId="09CCE86D" w:rsidR="00A95C46" w:rsidRPr="00C005A1" w:rsidRDefault="00411494" w:rsidP="00B65C2F">
            <w:pPr>
              <w:autoSpaceDE w:val="0"/>
              <w:autoSpaceDN w:val="0"/>
              <w:jc w:val="center"/>
              <w:rPr>
                <w:rFonts w:ascii="Arial" w:hAnsi="Arial"/>
                <w:i/>
                <w:sz w:val="18"/>
              </w:rPr>
            </w:pPr>
            <w:r w:rsidRPr="00C005A1">
              <w:rPr>
                <w:rFonts w:ascii="Arial" w:hAnsi="Arial"/>
                <w:i/>
                <w:sz w:val="18"/>
              </w:rPr>
              <w:t>Coathill Hospital</w:t>
            </w:r>
          </w:p>
          <w:p w14:paraId="6E2BFF4F" w14:textId="77777777" w:rsidR="00411494" w:rsidRPr="00411494" w:rsidRDefault="00411494" w:rsidP="00B65C2F">
            <w:pPr>
              <w:autoSpaceDE w:val="0"/>
              <w:autoSpaceDN w:val="0"/>
              <w:jc w:val="center"/>
              <w:rPr>
                <w:rFonts w:ascii="Arial" w:hAnsi="Arial"/>
                <w:sz w:val="20"/>
              </w:rPr>
            </w:pPr>
          </w:p>
        </w:tc>
        <w:tc>
          <w:tcPr>
            <w:tcW w:w="1398" w:type="dxa"/>
            <w:shd w:val="clear" w:color="auto" w:fill="auto"/>
          </w:tcPr>
          <w:p w14:paraId="28EE7EB3" w14:textId="77777777" w:rsidR="00A95C46" w:rsidRPr="00411494" w:rsidRDefault="00A95C46" w:rsidP="00B65C2F">
            <w:pPr>
              <w:autoSpaceDE w:val="0"/>
              <w:autoSpaceDN w:val="0"/>
              <w:jc w:val="center"/>
              <w:rPr>
                <w:rFonts w:ascii="Arial" w:hAnsi="Arial"/>
                <w:sz w:val="20"/>
              </w:rPr>
            </w:pPr>
          </w:p>
          <w:p w14:paraId="607F5C63" w14:textId="77777777" w:rsidR="00411494" w:rsidRDefault="00411494" w:rsidP="00B65C2F">
            <w:pPr>
              <w:autoSpaceDE w:val="0"/>
              <w:autoSpaceDN w:val="0"/>
              <w:jc w:val="center"/>
              <w:rPr>
                <w:rFonts w:ascii="Arial" w:hAnsi="Arial"/>
                <w:sz w:val="20"/>
              </w:rPr>
            </w:pPr>
            <w:r>
              <w:rPr>
                <w:rFonts w:ascii="Arial" w:hAnsi="Arial"/>
                <w:sz w:val="20"/>
              </w:rPr>
              <w:t>Sexual Health Clinic</w:t>
            </w:r>
          </w:p>
          <w:p w14:paraId="1034F3A4" w14:textId="77777777" w:rsidR="00C005A1" w:rsidRDefault="00C005A1" w:rsidP="00B65C2F">
            <w:pPr>
              <w:autoSpaceDE w:val="0"/>
              <w:autoSpaceDN w:val="0"/>
              <w:jc w:val="center"/>
              <w:rPr>
                <w:rFonts w:ascii="Arial" w:hAnsi="Arial"/>
                <w:i/>
                <w:sz w:val="18"/>
              </w:rPr>
            </w:pPr>
          </w:p>
          <w:p w14:paraId="1108271F" w14:textId="558952A9" w:rsidR="00411494" w:rsidRPr="00C005A1" w:rsidRDefault="00411494" w:rsidP="00B65C2F">
            <w:pPr>
              <w:autoSpaceDE w:val="0"/>
              <w:autoSpaceDN w:val="0"/>
              <w:jc w:val="center"/>
              <w:rPr>
                <w:rFonts w:ascii="Arial" w:hAnsi="Arial"/>
                <w:i/>
                <w:sz w:val="18"/>
              </w:rPr>
            </w:pPr>
            <w:r w:rsidRPr="00C005A1">
              <w:rPr>
                <w:rFonts w:ascii="Arial" w:hAnsi="Arial"/>
                <w:i/>
                <w:sz w:val="18"/>
              </w:rPr>
              <w:t>Coathill Hospital</w:t>
            </w:r>
          </w:p>
          <w:p w14:paraId="00D18BFC" w14:textId="77777777" w:rsidR="00A95C46" w:rsidRPr="00411494" w:rsidRDefault="00A95C46" w:rsidP="00B65C2F">
            <w:pPr>
              <w:autoSpaceDE w:val="0"/>
              <w:autoSpaceDN w:val="0"/>
              <w:jc w:val="center"/>
              <w:rPr>
                <w:rFonts w:ascii="Arial" w:hAnsi="Arial"/>
                <w:sz w:val="20"/>
              </w:rPr>
            </w:pPr>
          </w:p>
        </w:tc>
        <w:tc>
          <w:tcPr>
            <w:tcW w:w="1651" w:type="dxa"/>
            <w:shd w:val="clear" w:color="auto" w:fill="auto"/>
          </w:tcPr>
          <w:p w14:paraId="01F3ED1C" w14:textId="77777777" w:rsidR="00A95C46" w:rsidRPr="00411494" w:rsidRDefault="00A95C46" w:rsidP="00B65C2F">
            <w:pPr>
              <w:autoSpaceDE w:val="0"/>
              <w:autoSpaceDN w:val="0"/>
              <w:jc w:val="center"/>
              <w:rPr>
                <w:rFonts w:ascii="Arial" w:hAnsi="Arial"/>
                <w:sz w:val="20"/>
              </w:rPr>
            </w:pPr>
          </w:p>
          <w:p w14:paraId="05DC053F" w14:textId="77777777" w:rsidR="00A95C46" w:rsidRDefault="00411494" w:rsidP="00B65C2F">
            <w:pPr>
              <w:autoSpaceDE w:val="0"/>
              <w:autoSpaceDN w:val="0"/>
              <w:jc w:val="center"/>
              <w:rPr>
                <w:rFonts w:ascii="Arial" w:hAnsi="Arial"/>
                <w:sz w:val="20"/>
              </w:rPr>
            </w:pPr>
            <w:r>
              <w:rPr>
                <w:rFonts w:ascii="Arial" w:hAnsi="Arial"/>
                <w:sz w:val="20"/>
              </w:rPr>
              <w:t>CPD / Admin</w:t>
            </w:r>
          </w:p>
          <w:p w14:paraId="1E821C3C" w14:textId="77777777" w:rsidR="00C005A1" w:rsidRDefault="00C005A1" w:rsidP="00B65C2F">
            <w:pPr>
              <w:autoSpaceDE w:val="0"/>
              <w:autoSpaceDN w:val="0"/>
              <w:jc w:val="center"/>
              <w:rPr>
                <w:rFonts w:ascii="Arial" w:hAnsi="Arial"/>
                <w:i/>
                <w:sz w:val="18"/>
              </w:rPr>
            </w:pPr>
          </w:p>
          <w:p w14:paraId="0F271819" w14:textId="77777777" w:rsidR="00C005A1" w:rsidRDefault="00C005A1" w:rsidP="00B65C2F">
            <w:pPr>
              <w:autoSpaceDE w:val="0"/>
              <w:autoSpaceDN w:val="0"/>
              <w:jc w:val="center"/>
              <w:rPr>
                <w:rFonts w:ascii="Arial" w:hAnsi="Arial"/>
                <w:i/>
                <w:sz w:val="18"/>
              </w:rPr>
            </w:pPr>
          </w:p>
          <w:p w14:paraId="64C1F818" w14:textId="6FE3BF19" w:rsidR="00411494" w:rsidRPr="00C005A1" w:rsidRDefault="00411494" w:rsidP="00B65C2F">
            <w:pPr>
              <w:autoSpaceDE w:val="0"/>
              <w:autoSpaceDN w:val="0"/>
              <w:jc w:val="center"/>
              <w:rPr>
                <w:rFonts w:ascii="Arial" w:hAnsi="Arial"/>
                <w:i/>
                <w:sz w:val="20"/>
              </w:rPr>
            </w:pPr>
            <w:r w:rsidRPr="00C005A1">
              <w:rPr>
                <w:rFonts w:ascii="Arial" w:hAnsi="Arial"/>
                <w:i/>
                <w:sz w:val="18"/>
              </w:rPr>
              <w:t>Coathill Hospital</w:t>
            </w:r>
          </w:p>
          <w:p w14:paraId="005796BF" w14:textId="77777777" w:rsidR="00411494" w:rsidRPr="00411494" w:rsidRDefault="00411494" w:rsidP="00B65C2F">
            <w:pPr>
              <w:autoSpaceDE w:val="0"/>
              <w:autoSpaceDN w:val="0"/>
              <w:jc w:val="center"/>
              <w:rPr>
                <w:rFonts w:ascii="Arial" w:hAnsi="Arial"/>
                <w:sz w:val="20"/>
              </w:rPr>
            </w:pPr>
          </w:p>
          <w:p w14:paraId="3B3ED895" w14:textId="77777777" w:rsidR="00A95C46" w:rsidRPr="00411494" w:rsidRDefault="00A95C46" w:rsidP="00B65C2F">
            <w:pPr>
              <w:autoSpaceDE w:val="0"/>
              <w:autoSpaceDN w:val="0"/>
              <w:jc w:val="center"/>
              <w:rPr>
                <w:rFonts w:ascii="Arial" w:hAnsi="Arial"/>
                <w:sz w:val="20"/>
              </w:rPr>
            </w:pPr>
          </w:p>
        </w:tc>
        <w:tc>
          <w:tcPr>
            <w:tcW w:w="1416" w:type="dxa"/>
            <w:shd w:val="clear" w:color="auto" w:fill="auto"/>
          </w:tcPr>
          <w:p w14:paraId="750792A3" w14:textId="77777777" w:rsidR="00A95C46" w:rsidRPr="00411494" w:rsidRDefault="00A95C46" w:rsidP="00B65C2F">
            <w:pPr>
              <w:autoSpaceDE w:val="0"/>
              <w:autoSpaceDN w:val="0"/>
              <w:jc w:val="center"/>
              <w:rPr>
                <w:rFonts w:ascii="Arial" w:hAnsi="Arial"/>
                <w:sz w:val="20"/>
              </w:rPr>
            </w:pPr>
          </w:p>
          <w:p w14:paraId="3E915C85" w14:textId="77777777" w:rsidR="00A95C46" w:rsidRPr="00411494" w:rsidRDefault="00A95C46" w:rsidP="00B65C2F">
            <w:pPr>
              <w:autoSpaceDE w:val="0"/>
              <w:autoSpaceDN w:val="0"/>
              <w:jc w:val="center"/>
              <w:rPr>
                <w:rFonts w:ascii="Arial" w:hAnsi="Arial"/>
                <w:sz w:val="20"/>
              </w:rPr>
            </w:pPr>
          </w:p>
        </w:tc>
        <w:tc>
          <w:tcPr>
            <w:tcW w:w="1679" w:type="dxa"/>
            <w:shd w:val="clear" w:color="auto" w:fill="auto"/>
          </w:tcPr>
          <w:p w14:paraId="699723F8" w14:textId="77777777" w:rsidR="00A95C46" w:rsidRPr="00411494" w:rsidRDefault="00A95C46" w:rsidP="00B65C2F">
            <w:pPr>
              <w:autoSpaceDE w:val="0"/>
              <w:autoSpaceDN w:val="0"/>
              <w:jc w:val="center"/>
              <w:rPr>
                <w:rFonts w:ascii="Arial" w:hAnsi="Arial"/>
                <w:sz w:val="20"/>
              </w:rPr>
            </w:pPr>
          </w:p>
          <w:p w14:paraId="664BD023" w14:textId="77777777" w:rsidR="00FA0F1C" w:rsidRDefault="00411494" w:rsidP="00B65C2F">
            <w:pPr>
              <w:autoSpaceDE w:val="0"/>
              <w:autoSpaceDN w:val="0"/>
              <w:jc w:val="center"/>
              <w:rPr>
                <w:rFonts w:ascii="Arial" w:hAnsi="Arial"/>
                <w:sz w:val="20"/>
              </w:rPr>
            </w:pPr>
            <w:r>
              <w:rPr>
                <w:rFonts w:ascii="Arial" w:hAnsi="Arial"/>
                <w:sz w:val="20"/>
              </w:rPr>
              <w:t>Sexual Health Clinic</w:t>
            </w:r>
          </w:p>
          <w:p w14:paraId="1262E8F9" w14:textId="77777777" w:rsidR="00C005A1" w:rsidRDefault="00C005A1" w:rsidP="00B65C2F">
            <w:pPr>
              <w:autoSpaceDE w:val="0"/>
              <w:autoSpaceDN w:val="0"/>
              <w:jc w:val="center"/>
              <w:rPr>
                <w:rFonts w:ascii="Arial" w:hAnsi="Arial"/>
                <w:i/>
                <w:sz w:val="18"/>
              </w:rPr>
            </w:pPr>
          </w:p>
          <w:p w14:paraId="057CAFE7" w14:textId="0081E60B" w:rsidR="00411494" w:rsidRPr="00C005A1" w:rsidRDefault="00411494" w:rsidP="00B65C2F">
            <w:pPr>
              <w:autoSpaceDE w:val="0"/>
              <w:autoSpaceDN w:val="0"/>
              <w:jc w:val="center"/>
              <w:rPr>
                <w:rFonts w:ascii="Arial" w:hAnsi="Arial"/>
                <w:i/>
                <w:sz w:val="18"/>
              </w:rPr>
            </w:pPr>
            <w:r w:rsidRPr="00C005A1">
              <w:rPr>
                <w:rFonts w:ascii="Arial" w:hAnsi="Arial"/>
                <w:i/>
                <w:sz w:val="18"/>
              </w:rPr>
              <w:t>Viewpark Health Centre</w:t>
            </w:r>
          </w:p>
          <w:p w14:paraId="1B74D496" w14:textId="77777777" w:rsidR="00A95C46" w:rsidRPr="00411494" w:rsidRDefault="00A95C46" w:rsidP="00B65C2F">
            <w:pPr>
              <w:autoSpaceDE w:val="0"/>
              <w:autoSpaceDN w:val="0"/>
              <w:jc w:val="center"/>
              <w:rPr>
                <w:rFonts w:ascii="Arial" w:hAnsi="Arial"/>
                <w:sz w:val="20"/>
              </w:rPr>
            </w:pPr>
          </w:p>
        </w:tc>
      </w:tr>
      <w:tr w:rsidR="00A95C46" w:rsidRPr="00881B4D" w14:paraId="60261BAA" w14:textId="77777777" w:rsidTr="0049058D">
        <w:trPr>
          <w:trHeight w:val="1548"/>
        </w:trPr>
        <w:tc>
          <w:tcPr>
            <w:tcW w:w="1673" w:type="dxa"/>
          </w:tcPr>
          <w:p w14:paraId="2D8C2A3F" w14:textId="77777777" w:rsidR="00A95C46" w:rsidRDefault="00A95C46" w:rsidP="00B65C2F">
            <w:pPr>
              <w:autoSpaceDE w:val="0"/>
              <w:autoSpaceDN w:val="0"/>
              <w:jc w:val="center"/>
              <w:rPr>
                <w:rFonts w:ascii="Arial" w:hAnsi="Arial"/>
                <w:b/>
              </w:rPr>
            </w:pPr>
          </w:p>
          <w:p w14:paraId="753D7EF0" w14:textId="77777777" w:rsidR="00A95C46" w:rsidRDefault="00A95C46" w:rsidP="00B65C2F">
            <w:pPr>
              <w:autoSpaceDE w:val="0"/>
              <w:autoSpaceDN w:val="0"/>
              <w:jc w:val="center"/>
              <w:rPr>
                <w:rFonts w:ascii="Arial" w:hAnsi="Arial"/>
                <w:b/>
              </w:rPr>
            </w:pPr>
            <w:r w:rsidRPr="000D4908">
              <w:rPr>
                <w:rFonts w:ascii="Arial" w:hAnsi="Arial"/>
                <w:b/>
              </w:rPr>
              <w:t>PM</w:t>
            </w:r>
          </w:p>
          <w:p w14:paraId="533BA50A" w14:textId="77777777" w:rsidR="00A95C46" w:rsidRDefault="00A95C46" w:rsidP="00B65C2F">
            <w:pPr>
              <w:autoSpaceDE w:val="0"/>
              <w:autoSpaceDN w:val="0"/>
              <w:jc w:val="center"/>
              <w:rPr>
                <w:rFonts w:ascii="Arial" w:hAnsi="Arial"/>
                <w:b/>
              </w:rPr>
            </w:pPr>
            <w:r>
              <w:rPr>
                <w:rFonts w:ascii="Arial" w:hAnsi="Arial"/>
                <w:b/>
              </w:rPr>
              <w:t>(Variable)</w:t>
            </w:r>
          </w:p>
          <w:p w14:paraId="3237412F" w14:textId="77777777" w:rsidR="00A95C46" w:rsidRPr="000D4908" w:rsidRDefault="00A95C46" w:rsidP="00B65C2F">
            <w:pPr>
              <w:autoSpaceDE w:val="0"/>
              <w:autoSpaceDN w:val="0"/>
              <w:jc w:val="center"/>
              <w:rPr>
                <w:rFonts w:ascii="Arial" w:hAnsi="Arial"/>
                <w:b/>
              </w:rPr>
            </w:pPr>
          </w:p>
        </w:tc>
        <w:tc>
          <w:tcPr>
            <w:tcW w:w="1517" w:type="dxa"/>
            <w:shd w:val="clear" w:color="auto" w:fill="auto"/>
          </w:tcPr>
          <w:p w14:paraId="0CCC65AB" w14:textId="77777777" w:rsidR="00411494" w:rsidRDefault="00411494" w:rsidP="00B65C2F">
            <w:pPr>
              <w:autoSpaceDE w:val="0"/>
              <w:autoSpaceDN w:val="0"/>
              <w:jc w:val="center"/>
              <w:rPr>
                <w:rFonts w:ascii="Arial" w:hAnsi="Arial"/>
                <w:sz w:val="20"/>
              </w:rPr>
            </w:pPr>
          </w:p>
          <w:p w14:paraId="18651070" w14:textId="77777777" w:rsidR="003F0506" w:rsidRDefault="00411494" w:rsidP="00B65C2F">
            <w:pPr>
              <w:autoSpaceDE w:val="0"/>
              <w:autoSpaceDN w:val="0"/>
              <w:jc w:val="center"/>
              <w:rPr>
                <w:rFonts w:ascii="Arial" w:hAnsi="Arial"/>
                <w:sz w:val="20"/>
              </w:rPr>
            </w:pPr>
            <w:r>
              <w:rPr>
                <w:rFonts w:ascii="Arial" w:hAnsi="Arial"/>
                <w:sz w:val="20"/>
              </w:rPr>
              <w:t>Office / YP clinic</w:t>
            </w:r>
          </w:p>
          <w:p w14:paraId="7827F130" w14:textId="77777777" w:rsidR="00C005A1" w:rsidRDefault="00C005A1" w:rsidP="00B65C2F">
            <w:pPr>
              <w:autoSpaceDE w:val="0"/>
              <w:autoSpaceDN w:val="0"/>
              <w:jc w:val="center"/>
              <w:rPr>
                <w:rFonts w:ascii="Arial" w:hAnsi="Arial"/>
                <w:i/>
                <w:sz w:val="18"/>
              </w:rPr>
            </w:pPr>
          </w:p>
          <w:p w14:paraId="78345ED1" w14:textId="77905C0A" w:rsidR="003F0506" w:rsidRPr="00B65C2F" w:rsidRDefault="00411494" w:rsidP="00B65C2F">
            <w:pPr>
              <w:autoSpaceDE w:val="0"/>
              <w:autoSpaceDN w:val="0"/>
              <w:jc w:val="center"/>
              <w:rPr>
                <w:rFonts w:ascii="Arial" w:hAnsi="Arial"/>
                <w:i/>
                <w:color w:val="FF0000"/>
                <w:sz w:val="20"/>
              </w:rPr>
            </w:pPr>
            <w:r w:rsidRPr="00C005A1">
              <w:rPr>
                <w:rFonts w:ascii="Arial" w:hAnsi="Arial"/>
                <w:i/>
                <w:sz w:val="18"/>
              </w:rPr>
              <w:t>Central Health Centre</w:t>
            </w:r>
          </w:p>
        </w:tc>
        <w:tc>
          <w:tcPr>
            <w:tcW w:w="1398" w:type="dxa"/>
            <w:shd w:val="clear" w:color="auto" w:fill="auto"/>
          </w:tcPr>
          <w:p w14:paraId="0C2678BB" w14:textId="77777777" w:rsidR="00A95C46" w:rsidRPr="00411494" w:rsidRDefault="00A95C46" w:rsidP="00B65C2F">
            <w:pPr>
              <w:autoSpaceDE w:val="0"/>
              <w:autoSpaceDN w:val="0"/>
              <w:jc w:val="center"/>
              <w:rPr>
                <w:rFonts w:ascii="Arial" w:hAnsi="Arial"/>
                <w:sz w:val="20"/>
              </w:rPr>
            </w:pPr>
          </w:p>
          <w:p w14:paraId="3AF25AB3" w14:textId="77777777" w:rsidR="00A95C46" w:rsidRDefault="00411494" w:rsidP="00B65C2F">
            <w:pPr>
              <w:autoSpaceDE w:val="0"/>
              <w:autoSpaceDN w:val="0"/>
              <w:jc w:val="center"/>
              <w:rPr>
                <w:rFonts w:ascii="Arial" w:hAnsi="Arial"/>
                <w:sz w:val="20"/>
              </w:rPr>
            </w:pPr>
            <w:r>
              <w:rPr>
                <w:rFonts w:ascii="Arial" w:hAnsi="Arial"/>
                <w:sz w:val="20"/>
              </w:rPr>
              <w:t>Sexual Health Clinic</w:t>
            </w:r>
          </w:p>
          <w:p w14:paraId="15A298F7" w14:textId="77777777" w:rsidR="00C005A1" w:rsidRDefault="00C005A1" w:rsidP="00B65C2F">
            <w:pPr>
              <w:autoSpaceDE w:val="0"/>
              <w:autoSpaceDN w:val="0"/>
              <w:jc w:val="center"/>
              <w:rPr>
                <w:rFonts w:ascii="Arial" w:hAnsi="Arial"/>
                <w:i/>
                <w:sz w:val="18"/>
              </w:rPr>
            </w:pPr>
          </w:p>
          <w:p w14:paraId="7E8E6AC7" w14:textId="2F5CC948" w:rsidR="00411494" w:rsidRPr="00C005A1" w:rsidRDefault="00411494" w:rsidP="00B65C2F">
            <w:pPr>
              <w:autoSpaceDE w:val="0"/>
              <w:autoSpaceDN w:val="0"/>
              <w:jc w:val="center"/>
              <w:rPr>
                <w:rFonts w:ascii="Arial" w:hAnsi="Arial"/>
                <w:i/>
                <w:sz w:val="18"/>
              </w:rPr>
            </w:pPr>
            <w:r w:rsidRPr="00C005A1">
              <w:rPr>
                <w:rFonts w:ascii="Arial" w:hAnsi="Arial"/>
                <w:i/>
                <w:sz w:val="18"/>
              </w:rPr>
              <w:t>Motherwell Health Centre</w:t>
            </w:r>
          </w:p>
          <w:p w14:paraId="38A347C2" w14:textId="77777777" w:rsidR="00A95C46" w:rsidRPr="00411494" w:rsidRDefault="00A95C46" w:rsidP="00B65C2F">
            <w:pPr>
              <w:autoSpaceDE w:val="0"/>
              <w:autoSpaceDN w:val="0"/>
              <w:jc w:val="center"/>
              <w:rPr>
                <w:rFonts w:ascii="Arial" w:hAnsi="Arial"/>
                <w:sz w:val="20"/>
              </w:rPr>
            </w:pPr>
          </w:p>
        </w:tc>
        <w:tc>
          <w:tcPr>
            <w:tcW w:w="1651" w:type="dxa"/>
            <w:shd w:val="clear" w:color="auto" w:fill="auto"/>
          </w:tcPr>
          <w:p w14:paraId="6B04B3DE" w14:textId="77777777" w:rsidR="00A95C46" w:rsidRPr="00411494" w:rsidRDefault="00A95C46" w:rsidP="00B65C2F">
            <w:pPr>
              <w:autoSpaceDE w:val="0"/>
              <w:autoSpaceDN w:val="0"/>
              <w:jc w:val="center"/>
              <w:rPr>
                <w:rFonts w:ascii="Arial" w:hAnsi="Arial"/>
                <w:sz w:val="20"/>
              </w:rPr>
            </w:pPr>
          </w:p>
          <w:p w14:paraId="2E75360C" w14:textId="77777777" w:rsidR="00A95C46" w:rsidRPr="00411494" w:rsidRDefault="00A95C46" w:rsidP="00B65C2F">
            <w:pPr>
              <w:autoSpaceDE w:val="0"/>
              <w:autoSpaceDN w:val="0"/>
              <w:jc w:val="center"/>
              <w:rPr>
                <w:rFonts w:ascii="Arial" w:hAnsi="Arial"/>
                <w:sz w:val="20"/>
              </w:rPr>
            </w:pPr>
          </w:p>
          <w:p w14:paraId="61A74180" w14:textId="77777777" w:rsidR="00A95C46" w:rsidRPr="00411494" w:rsidRDefault="00A95C46" w:rsidP="00B65C2F">
            <w:pPr>
              <w:autoSpaceDE w:val="0"/>
              <w:autoSpaceDN w:val="0"/>
              <w:jc w:val="center"/>
              <w:rPr>
                <w:rFonts w:ascii="Arial" w:hAnsi="Arial"/>
                <w:sz w:val="20"/>
              </w:rPr>
            </w:pPr>
          </w:p>
        </w:tc>
        <w:tc>
          <w:tcPr>
            <w:tcW w:w="1416" w:type="dxa"/>
            <w:shd w:val="clear" w:color="auto" w:fill="auto"/>
          </w:tcPr>
          <w:p w14:paraId="6888AEDA" w14:textId="77777777" w:rsidR="00A95C46" w:rsidRPr="00411494" w:rsidRDefault="00A95C46" w:rsidP="00B65C2F">
            <w:pPr>
              <w:autoSpaceDE w:val="0"/>
              <w:autoSpaceDN w:val="0"/>
              <w:jc w:val="center"/>
              <w:rPr>
                <w:rFonts w:ascii="Arial" w:hAnsi="Arial"/>
                <w:sz w:val="20"/>
              </w:rPr>
            </w:pPr>
          </w:p>
          <w:p w14:paraId="5EA8DBDA" w14:textId="77777777" w:rsidR="00A95C46" w:rsidRPr="00411494" w:rsidRDefault="00A95C46" w:rsidP="00B65C2F">
            <w:pPr>
              <w:autoSpaceDE w:val="0"/>
              <w:autoSpaceDN w:val="0"/>
              <w:jc w:val="center"/>
              <w:rPr>
                <w:rFonts w:ascii="Arial" w:hAnsi="Arial"/>
                <w:sz w:val="20"/>
              </w:rPr>
            </w:pPr>
          </w:p>
        </w:tc>
        <w:tc>
          <w:tcPr>
            <w:tcW w:w="1679" w:type="dxa"/>
            <w:shd w:val="clear" w:color="auto" w:fill="auto"/>
          </w:tcPr>
          <w:p w14:paraId="0F07214D" w14:textId="77777777" w:rsidR="00A95C46" w:rsidRPr="00411494" w:rsidRDefault="00A95C46" w:rsidP="00B65C2F">
            <w:pPr>
              <w:autoSpaceDE w:val="0"/>
              <w:autoSpaceDN w:val="0"/>
              <w:jc w:val="center"/>
              <w:rPr>
                <w:rFonts w:ascii="Arial" w:hAnsi="Arial"/>
                <w:sz w:val="20"/>
              </w:rPr>
            </w:pPr>
          </w:p>
          <w:p w14:paraId="1F95380E" w14:textId="77777777" w:rsidR="00A95C46" w:rsidRDefault="00411494" w:rsidP="00B65C2F">
            <w:pPr>
              <w:autoSpaceDE w:val="0"/>
              <w:autoSpaceDN w:val="0"/>
              <w:jc w:val="center"/>
              <w:rPr>
                <w:rFonts w:ascii="Arial" w:hAnsi="Arial"/>
                <w:sz w:val="20"/>
              </w:rPr>
            </w:pPr>
            <w:r>
              <w:rPr>
                <w:rFonts w:ascii="Arial" w:hAnsi="Arial"/>
                <w:sz w:val="20"/>
              </w:rPr>
              <w:t>Urgent Care Telephone Clinic</w:t>
            </w:r>
          </w:p>
          <w:p w14:paraId="390AD6EB" w14:textId="77777777" w:rsidR="00C005A1" w:rsidRDefault="00C005A1" w:rsidP="00B65C2F">
            <w:pPr>
              <w:autoSpaceDE w:val="0"/>
              <w:autoSpaceDN w:val="0"/>
              <w:jc w:val="center"/>
              <w:rPr>
                <w:rFonts w:ascii="Arial" w:hAnsi="Arial"/>
                <w:i/>
                <w:sz w:val="18"/>
              </w:rPr>
            </w:pPr>
          </w:p>
          <w:p w14:paraId="3A942397" w14:textId="52C3B530" w:rsidR="00B65C2F" w:rsidRPr="00B65C2F" w:rsidRDefault="00B65C2F" w:rsidP="00B65C2F">
            <w:pPr>
              <w:autoSpaceDE w:val="0"/>
              <w:autoSpaceDN w:val="0"/>
              <w:jc w:val="center"/>
              <w:rPr>
                <w:rFonts w:ascii="Arial" w:hAnsi="Arial"/>
                <w:i/>
                <w:color w:val="FF0000"/>
                <w:sz w:val="20"/>
              </w:rPr>
            </w:pPr>
            <w:r w:rsidRPr="00C005A1">
              <w:rPr>
                <w:rFonts w:ascii="Arial" w:hAnsi="Arial"/>
                <w:i/>
                <w:sz w:val="18"/>
              </w:rPr>
              <w:t>Coathill Hospital</w:t>
            </w:r>
          </w:p>
        </w:tc>
      </w:tr>
      <w:tr w:rsidR="00A95C46" w:rsidRPr="00881B4D" w14:paraId="5D47360A" w14:textId="77777777" w:rsidTr="0049058D">
        <w:trPr>
          <w:trHeight w:val="1548"/>
        </w:trPr>
        <w:tc>
          <w:tcPr>
            <w:tcW w:w="1673" w:type="dxa"/>
          </w:tcPr>
          <w:p w14:paraId="3100315C" w14:textId="77777777" w:rsidR="00A95C46" w:rsidRDefault="00A95C46" w:rsidP="00B65C2F">
            <w:pPr>
              <w:autoSpaceDE w:val="0"/>
              <w:autoSpaceDN w:val="0"/>
              <w:jc w:val="center"/>
              <w:rPr>
                <w:rFonts w:ascii="Arial" w:hAnsi="Arial"/>
                <w:b/>
              </w:rPr>
            </w:pPr>
          </w:p>
          <w:p w14:paraId="6F725FC6" w14:textId="77777777" w:rsidR="00A95C46" w:rsidRDefault="00A95C46" w:rsidP="00B65C2F">
            <w:pPr>
              <w:autoSpaceDE w:val="0"/>
              <w:autoSpaceDN w:val="0"/>
              <w:jc w:val="center"/>
              <w:rPr>
                <w:rFonts w:ascii="Arial" w:hAnsi="Arial"/>
                <w:b/>
              </w:rPr>
            </w:pPr>
            <w:r>
              <w:rPr>
                <w:rFonts w:ascii="Arial" w:hAnsi="Arial"/>
                <w:b/>
              </w:rPr>
              <w:t>Evening</w:t>
            </w:r>
          </w:p>
          <w:p w14:paraId="11D12877" w14:textId="77777777" w:rsidR="00A95C46" w:rsidRDefault="00A95C46" w:rsidP="00B65C2F">
            <w:pPr>
              <w:autoSpaceDE w:val="0"/>
              <w:autoSpaceDN w:val="0"/>
              <w:jc w:val="center"/>
              <w:rPr>
                <w:rFonts w:ascii="Arial" w:hAnsi="Arial"/>
                <w:b/>
              </w:rPr>
            </w:pPr>
            <w:r>
              <w:rPr>
                <w:rFonts w:ascii="Arial" w:hAnsi="Arial"/>
                <w:b/>
              </w:rPr>
              <w:t>(Variable)</w:t>
            </w:r>
          </w:p>
          <w:p w14:paraId="200A28AF" w14:textId="77777777" w:rsidR="00A95C46" w:rsidRPr="000D4908" w:rsidRDefault="00A95C46" w:rsidP="00B65C2F">
            <w:pPr>
              <w:autoSpaceDE w:val="0"/>
              <w:autoSpaceDN w:val="0"/>
              <w:jc w:val="center"/>
              <w:rPr>
                <w:rFonts w:ascii="Arial" w:hAnsi="Arial"/>
                <w:b/>
              </w:rPr>
            </w:pPr>
          </w:p>
        </w:tc>
        <w:tc>
          <w:tcPr>
            <w:tcW w:w="1517" w:type="dxa"/>
            <w:shd w:val="clear" w:color="auto" w:fill="auto"/>
          </w:tcPr>
          <w:p w14:paraId="40C7980B" w14:textId="77777777" w:rsidR="00411494" w:rsidRDefault="00411494" w:rsidP="00B65C2F">
            <w:pPr>
              <w:autoSpaceDE w:val="0"/>
              <w:autoSpaceDN w:val="0"/>
              <w:jc w:val="center"/>
              <w:rPr>
                <w:rFonts w:ascii="Arial" w:hAnsi="Arial"/>
                <w:sz w:val="20"/>
              </w:rPr>
            </w:pPr>
          </w:p>
          <w:p w14:paraId="4420A900" w14:textId="77777777" w:rsidR="00A95C46" w:rsidRDefault="00411494" w:rsidP="00B65C2F">
            <w:pPr>
              <w:autoSpaceDE w:val="0"/>
              <w:autoSpaceDN w:val="0"/>
              <w:jc w:val="center"/>
              <w:rPr>
                <w:rFonts w:ascii="Arial" w:hAnsi="Arial"/>
                <w:sz w:val="20"/>
              </w:rPr>
            </w:pPr>
            <w:r>
              <w:rPr>
                <w:rFonts w:ascii="Arial" w:hAnsi="Arial"/>
                <w:sz w:val="20"/>
              </w:rPr>
              <w:t>Sexual Health Clinic</w:t>
            </w:r>
          </w:p>
          <w:p w14:paraId="4BB3FB7D" w14:textId="77777777" w:rsidR="00C005A1" w:rsidRDefault="00C005A1" w:rsidP="00B65C2F">
            <w:pPr>
              <w:autoSpaceDE w:val="0"/>
              <w:autoSpaceDN w:val="0"/>
              <w:jc w:val="center"/>
              <w:rPr>
                <w:rFonts w:ascii="Arial" w:hAnsi="Arial"/>
                <w:i/>
                <w:sz w:val="18"/>
              </w:rPr>
            </w:pPr>
          </w:p>
          <w:p w14:paraId="34003806" w14:textId="19D2EBFD" w:rsidR="00411494" w:rsidRPr="00B65C2F" w:rsidRDefault="00411494" w:rsidP="00B65C2F">
            <w:pPr>
              <w:autoSpaceDE w:val="0"/>
              <w:autoSpaceDN w:val="0"/>
              <w:jc w:val="center"/>
              <w:rPr>
                <w:rFonts w:ascii="Arial" w:hAnsi="Arial"/>
                <w:i/>
                <w:color w:val="FF0000"/>
                <w:sz w:val="20"/>
              </w:rPr>
            </w:pPr>
            <w:r w:rsidRPr="00C005A1">
              <w:rPr>
                <w:rFonts w:ascii="Arial" w:hAnsi="Arial"/>
                <w:i/>
                <w:sz w:val="18"/>
              </w:rPr>
              <w:t>Central Health Centre</w:t>
            </w:r>
          </w:p>
        </w:tc>
        <w:tc>
          <w:tcPr>
            <w:tcW w:w="1398" w:type="dxa"/>
            <w:shd w:val="clear" w:color="auto" w:fill="auto"/>
          </w:tcPr>
          <w:p w14:paraId="0771FB8D" w14:textId="77777777" w:rsidR="00A95C46" w:rsidRPr="00411494" w:rsidRDefault="00A95C46" w:rsidP="00B65C2F">
            <w:pPr>
              <w:autoSpaceDE w:val="0"/>
              <w:autoSpaceDN w:val="0"/>
              <w:jc w:val="center"/>
              <w:rPr>
                <w:rFonts w:ascii="Arial" w:hAnsi="Arial"/>
                <w:sz w:val="20"/>
              </w:rPr>
            </w:pPr>
          </w:p>
        </w:tc>
        <w:tc>
          <w:tcPr>
            <w:tcW w:w="1651" w:type="dxa"/>
            <w:shd w:val="clear" w:color="auto" w:fill="auto"/>
          </w:tcPr>
          <w:p w14:paraId="3ACBFAA2" w14:textId="77777777" w:rsidR="00A95C46" w:rsidRPr="00411494" w:rsidRDefault="00A95C46" w:rsidP="00B65C2F">
            <w:pPr>
              <w:autoSpaceDE w:val="0"/>
              <w:autoSpaceDN w:val="0"/>
              <w:jc w:val="center"/>
              <w:rPr>
                <w:rFonts w:ascii="Arial" w:hAnsi="Arial"/>
                <w:sz w:val="20"/>
              </w:rPr>
            </w:pPr>
          </w:p>
          <w:p w14:paraId="3E5AEB59" w14:textId="77777777" w:rsidR="00A95C46" w:rsidRPr="00411494" w:rsidRDefault="00A95C46" w:rsidP="00B65C2F">
            <w:pPr>
              <w:autoSpaceDE w:val="0"/>
              <w:autoSpaceDN w:val="0"/>
              <w:jc w:val="center"/>
              <w:rPr>
                <w:rFonts w:ascii="Arial" w:hAnsi="Arial"/>
                <w:sz w:val="20"/>
              </w:rPr>
            </w:pPr>
          </w:p>
        </w:tc>
        <w:tc>
          <w:tcPr>
            <w:tcW w:w="1416" w:type="dxa"/>
            <w:shd w:val="clear" w:color="auto" w:fill="auto"/>
          </w:tcPr>
          <w:p w14:paraId="41038EA6" w14:textId="77777777" w:rsidR="00A95C46" w:rsidRPr="00411494" w:rsidRDefault="00A95C46" w:rsidP="00B65C2F">
            <w:pPr>
              <w:autoSpaceDE w:val="0"/>
              <w:autoSpaceDN w:val="0"/>
              <w:jc w:val="center"/>
              <w:rPr>
                <w:rFonts w:ascii="Arial" w:hAnsi="Arial"/>
                <w:sz w:val="20"/>
              </w:rPr>
            </w:pPr>
          </w:p>
          <w:p w14:paraId="40843D90" w14:textId="77777777" w:rsidR="00A95C46" w:rsidRPr="00411494" w:rsidRDefault="00A95C46" w:rsidP="00B65C2F">
            <w:pPr>
              <w:autoSpaceDE w:val="0"/>
              <w:autoSpaceDN w:val="0"/>
              <w:jc w:val="center"/>
              <w:rPr>
                <w:rFonts w:ascii="Arial" w:hAnsi="Arial"/>
                <w:sz w:val="20"/>
              </w:rPr>
            </w:pPr>
          </w:p>
        </w:tc>
        <w:tc>
          <w:tcPr>
            <w:tcW w:w="1679" w:type="dxa"/>
            <w:shd w:val="clear" w:color="auto" w:fill="auto"/>
          </w:tcPr>
          <w:p w14:paraId="2C3A8D30" w14:textId="77777777" w:rsidR="00A95C46" w:rsidRPr="00411494" w:rsidRDefault="00A95C46" w:rsidP="00B65C2F">
            <w:pPr>
              <w:autoSpaceDE w:val="0"/>
              <w:autoSpaceDN w:val="0"/>
              <w:jc w:val="center"/>
              <w:rPr>
                <w:rFonts w:ascii="Arial" w:hAnsi="Arial"/>
                <w:sz w:val="20"/>
              </w:rPr>
            </w:pPr>
          </w:p>
        </w:tc>
      </w:tr>
    </w:tbl>
    <w:p w14:paraId="0FF1020A" w14:textId="77777777" w:rsidR="00890C31" w:rsidRDefault="00890C31" w:rsidP="00890C31">
      <w:pPr>
        <w:rPr>
          <w:rFonts w:ascii="Arial" w:hAnsi="Arial" w:cs="Arial"/>
        </w:rPr>
      </w:pPr>
    </w:p>
    <w:p w14:paraId="2BE7FC65" w14:textId="77777777" w:rsidR="00301A85" w:rsidRDefault="00301A85" w:rsidP="00890C31">
      <w:pPr>
        <w:rPr>
          <w:rFonts w:ascii="Arial" w:hAnsi="Arial" w:cs="Arial"/>
        </w:rPr>
      </w:pPr>
    </w:p>
    <w:p w14:paraId="63725623" w14:textId="77777777" w:rsidR="0090006B" w:rsidRDefault="0090006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890C31" w:rsidRPr="00493898" w14:paraId="5CFBC58D" w14:textId="77777777" w:rsidTr="007C5498">
        <w:trPr>
          <w:trHeight w:val="558"/>
        </w:trPr>
        <w:tc>
          <w:tcPr>
            <w:tcW w:w="5000" w:type="pct"/>
            <w:shd w:val="clear" w:color="auto" w:fill="8DB3E2" w:themeFill="text2" w:themeFillTint="66"/>
            <w:vAlign w:val="center"/>
          </w:tcPr>
          <w:p w14:paraId="7DCA8275" w14:textId="21E4D955" w:rsidR="00890C31" w:rsidRPr="00493898" w:rsidRDefault="00890C31" w:rsidP="002A1C4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41D6A696" w14:textId="77777777" w:rsidR="00890C31" w:rsidRPr="00112984" w:rsidRDefault="00890C31" w:rsidP="00890C31">
      <w:pPr>
        <w:pStyle w:val="BodyText"/>
        <w:tabs>
          <w:tab w:val="left" w:pos="900"/>
        </w:tabs>
        <w:overflowPunct w:val="0"/>
        <w:autoSpaceDE w:val="0"/>
        <w:autoSpaceDN w:val="0"/>
        <w:adjustRightInd w:val="0"/>
        <w:spacing w:after="0"/>
        <w:jc w:val="both"/>
        <w:textAlignment w:val="baseline"/>
        <w:rPr>
          <w:rFonts w:ascii="Arial" w:hAnsi="Arial" w:cs="Arial"/>
        </w:rPr>
      </w:pPr>
    </w:p>
    <w:p w14:paraId="62C1A5B4" w14:textId="62928F13" w:rsidR="00605354" w:rsidRDefault="00B65C2F" w:rsidP="00605354">
      <w:pPr>
        <w:autoSpaceDE w:val="0"/>
        <w:autoSpaceDN w:val="0"/>
        <w:rPr>
          <w:rFonts w:ascii="Arial" w:hAnsi="Arial" w:cs="Arial"/>
          <w:b/>
        </w:rPr>
      </w:pPr>
      <w:r>
        <w:rPr>
          <w:rFonts w:ascii="Arial" w:hAnsi="Arial" w:cs="Arial"/>
          <w:b/>
        </w:rPr>
        <w:t>Information enquiries regarding this post will be welcomed by:</w:t>
      </w:r>
    </w:p>
    <w:p w14:paraId="2B87ACCA" w14:textId="77777777" w:rsidR="007C5498" w:rsidRDefault="007C5498" w:rsidP="00605354">
      <w:pPr>
        <w:autoSpaceDE w:val="0"/>
        <w:autoSpaceDN w:val="0"/>
      </w:pPr>
    </w:p>
    <w:p w14:paraId="39FEC2BB" w14:textId="0EFC7DEE" w:rsidR="00CA0AF0" w:rsidRDefault="00B65C2F" w:rsidP="000535CE">
      <w:pPr>
        <w:autoSpaceDE w:val="0"/>
        <w:autoSpaceDN w:val="0"/>
        <w:jc w:val="both"/>
        <w:rPr>
          <w:rFonts w:ascii="Arial" w:hAnsi="Arial" w:cs="Arial"/>
        </w:rPr>
      </w:pPr>
      <w:r w:rsidRPr="00B65C2F">
        <w:rPr>
          <w:rFonts w:ascii="Arial" w:hAnsi="Arial" w:cs="Arial"/>
        </w:rPr>
        <w:t xml:space="preserve">Dr Rashmi Ronghe, Consultant/ Lead Clinician in Sexual &amp; Reproductive Health, Coathill Hospital: </w:t>
      </w:r>
      <w:r>
        <w:sym w:font="Wingdings" w:char="F028"/>
      </w:r>
      <w:r w:rsidRPr="00B65C2F">
        <w:rPr>
          <w:rFonts w:ascii="Arial" w:hAnsi="Arial" w:cs="Arial"/>
        </w:rPr>
        <w:t xml:space="preserve"> 01698 753662</w:t>
      </w:r>
    </w:p>
    <w:p w14:paraId="0777BDF3" w14:textId="77777777" w:rsidR="007C5498" w:rsidRPr="00B65C2F" w:rsidRDefault="007C5498" w:rsidP="000535CE">
      <w:pPr>
        <w:autoSpaceDE w:val="0"/>
        <w:autoSpaceDN w:val="0"/>
        <w:jc w:val="both"/>
        <w:rPr>
          <w:rFonts w:ascii="Arial" w:hAnsi="Arial" w:cs="Arial"/>
        </w:rPr>
      </w:pPr>
    </w:p>
    <w:p w14:paraId="7D815FB0" w14:textId="17BEC662" w:rsidR="00CA0AF0" w:rsidRDefault="00B65C2F" w:rsidP="000535CE">
      <w:pPr>
        <w:autoSpaceDE w:val="0"/>
        <w:autoSpaceDN w:val="0"/>
        <w:jc w:val="both"/>
        <w:rPr>
          <w:rFonts w:ascii="Arial" w:hAnsi="Arial" w:cs="Arial"/>
        </w:rPr>
      </w:pPr>
      <w:r w:rsidRPr="00B65C2F">
        <w:rPr>
          <w:rFonts w:ascii="Arial" w:hAnsi="Arial" w:cs="Arial"/>
        </w:rPr>
        <w:t xml:space="preserve">Dr Alison Currie, Consultant in GU Medicine, Coathill Hospital: </w:t>
      </w:r>
      <w:r>
        <w:sym w:font="Wingdings" w:char="F028"/>
      </w:r>
      <w:r w:rsidRPr="00B65C2F">
        <w:rPr>
          <w:rFonts w:ascii="Arial" w:hAnsi="Arial" w:cs="Arial"/>
        </w:rPr>
        <w:t xml:space="preserve"> 01698 753661</w:t>
      </w:r>
    </w:p>
    <w:p w14:paraId="0CCD4C6F" w14:textId="77777777" w:rsidR="007C5498" w:rsidRPr="00B65C2F" w:rsidRDefault="007C5498" w:rsidP="000535CE">
      <w:pPr>
        <w:autoSpaceDE w:val="0"/>
        <w:autoSpaceDN w:val="0"/>
        <w:jc w:val="both"/>
        <w:rPr>
          <w:rFonts w:ascii="Arial" w:hAnsi="Arial" w:cs="Arial"/>
        </w:rPr>
      </w:pPr>
    </w:p>
    <w:p w14:paraId="6740E862" w14:textId="77777777" w:rsidR="00605354" w:rsidRDefault="00B65C2F" w:rsidP="000535CE">
      <w:pPr>
        <w:autoSpaceDE w:val="0"/>
        <w:autoSpaceDN w:val="0"/>
        <w:jc w:val="both"/>
        <w:rPr>
          <w:rFonts w:ascii="Arial" w:hAnsi="Arial" w:cs="Arial"/>
        </w:rPr>
      </w:pPr>
      <w:r w:rsidRPr="00B65C2F">
        <w:rPr>
          <w:rFonts w:ascii="Arial" w:hAnsi="Arial" w:cs="Arial"/>
        </w:rPr>
        <w:t xml:space="preserve">Dr Adam Daly, Associate Medical Director H&amp;SCPs, North Lanarkshire: </w:t>
      </w:r>
      <w:r>
        <w:sym w:font="Wingdings" w:char="F028"/>
      </w:r>
      <w:r w:rsidRPr="00B65C2F">
        <w:rPr>
          <w:rFonts w:ascii="Arial" w:hAnsi="Arial" w:cs="Arial"/>
        </w:rPr>
        <w:t xml:space="preserve"> 01698 858320 </w:t>
      </w:r>
    </w:p>
    <w:p w14:paraId="401FE4C6" w14:textId="77777777" w:rsidR="00301A85" w:rsidRPr="00B65C2F" w:rsidRDefault="00301A85" w:rsidP="00B65C2F">
      <w:pPr>
        <w:autoSpaceDE w:val="0"/>
        <w:autoSpaceDN w:val="0"/>
      </w:pPr>
    </w:p>
    <w:p w14:paraId="22984C5C" w14:textId="77777777" w:rsidR="00CA5C6D" w:rsidRDefault="00CA5C6D">
      <w:pPr>
        <w:rPr>
          <w:rFonts w:ascii="Arial" w:hAnsi="Arial" w:cs="Arial"/>
        </w:rPr>
      </w:pPr>
    </w:p>
    <w:p w14:paraId="4B42D7D5" w14:textId="77777777" w:rsidR="0090006B" w:rsidRDefault="0090006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0526C9" w:rsidRPr="00493898" w14:paraId="31786F1F" w14:textId="77777777" w:rsidTr="007C5498">
        <w:trPr>
          <w:trHeight w:val="523"/>
        </w:trPr>
        <w:tc>
          <w:tcPr>
            <w:tcW w:w="5000" w:type="pct"/>
            <w:shd w:val="clear" w:color="auto" w:fill="8DB3E2" w:themeFill="text2" w:themeFillTint="66"/>
            <w:vAlign w:val="center"/>
          </w:tcPr>
          <w:p w14:paraId="47B62363" w14:textId="345F68C3" w:rsidR="000526C9" w:rsidRPr="002D1454" w:rsidRDefault="000526C9" w:rsidP="000A196F">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r>
            <w:r w:rsidR="000A196F">
              <w:rPr>
                <w:rFonts w:ascii="Arial" w:eastAsia="Times New Roman" w:hAnsi="Arial" w:cs="Arial"/>
                <w:b/>
                <w:sz w:val="22"/>
                <w:szCs w:val="22"/>
              </w:rPr>
              <w:t>Terms and Conditions of Employment</w:t>
            </w:r>
          </w:p>
        </w:tc>
      </w:tr>
    </w:tbl>
    <w:p w14:paraId="744BD026" w14:textId="28EB5384" w:rsidR="000A196F" w:rsidRDefault="000A196F" w:rsidP="000A196F">
      <w:pPr>
        <w:rPr>
          <w:rFonts w:ascii="Arial" w:hAnsi="Arial" w:cs="Arial"/>
        </w:rPr>
      </w:pPr>
    </w:p>
    <w:p w14:paraId="66EFAF9D" w14:textId="143110E0" w:rsidR="00AA3B6B" w:rsidRDefault="00AA3B6B" w:rsidP="000A196F">
      <w:pPr>
        <w:rPr>
          <w:rFonts w:ascii="Arial" w:hAnsi="Arial" w:cs="Arial"/>
        </w:rPr>
      </w:pPr>
    </w:p>
    <w:p w14:paraId="39611800" w14:textId="77777777" w:rsidR="00AA3B6B" w:rsidRPr="004B2632" w:rsidRDefault="00AA3B6B" w:rsidP="000A196F">
      <w:pPr>
        <w:rPr>
          <w:rFonts w:ascii="Arial" w:hAnsi="Arial" w:cs="Arial"/>
        </w:rPr>
      </w:pPr>
    </w:p>
    <w:p w14:paraId="0D0DC11B" w14:textId="77777777" w:rsidR="00A12B4E" w:rsidRDefault="00A12B4E" w:rsidP="000535CE">
      <w:pPr>
        <w:numPr>
          <w:ilvl w:val="0"/>
          <w:numId w:val="5"/>
        </w:numPr>
        <w:jc w:val="both"/>
        <w:rPr>
          <w:rFonts w:ascii="Arial" w:hAnsi="Arial" w:cs="Arial"/>
          <w:color w:val="000000"/>
        </w:rPr>
      </w:pPr>
      <w:r>
        <w:rPr>
          <w:rFonts w:ascii="Arial" w:hAnsi="Arial" w:cs="Arial"/>
          <w:color w:val="000000"/>
        </w:rPr>
        <w:t>T</w:t>
      </w:r>
      <w:r w:rsidRPr="00BE462F">
        <w:rPr>
          <w:rFonts w:ascii="Arial" w:hAnsi="Arial" w:cs="Arial"/>
          <w:color w:val="000000"/>
        </w:rPr>
        <w:t>his appointment is offered on the Terms and Conditions of the Specialty Doctor Contract</w:t>
      </w:r>
      <w:r>
        <w:rPr>
          <w:rFonts w:ascii="Arial" w:hAnsi="Arial" w:cs="Arial"/>
          <w:color w:val="000000"/>
        </w:rPr>
        <w:t xml:space="preserve"> (2022)</w:t>
      </w:r>
      <w:r w:rsidRPr="00BE462F">
        <w:rPr>
          <w:rFonts w:ascii="Arial" w:hAnsi="Arial" w:cs="Arial"/>
          <w:color w:val="000000"/>
        </w:rPr>
        <w:t>.</w:t>
      </w:r>
    </w:p>
    <w:p w14:paraId="63B5D77D" w14:textId="77777777" w:rsidR="00A12B4E" w:rsidRDefault="00A12B4E" w:rsidP="000535CE">
      <w:pPr>
        <w:ind w:left="720"/>
        <w:jc w:val="both"/>
        <w:rPr>
          <w:rFonts w:ascii="Arial" w:hAnsi="Arial" w:cs="Arial"/>
          <w:color w:val="000000"/>
        </w:rPr>
      </w:pPr>
    </w:p>
    <w:p w14:paraId="5218B678" w14:textId="77777777" w:rsidR="00A12B4E" w:rsidRPr="00E16D46" w:rsidRDefault="00A12B4E" w:rsidP="000535CE">
      <w:pPr>
        <w:numPr>
          <w:ilvl w:val="0"/>
          <w:numId w:val="5"/>
        </w:numPr>
        <w:jc w:val="both"/>
        <w:rPr>
          <w:rFonts w:ascii="Arial" w:hAnsi="Arial" w:cs="Arial"/>
          <w:color w:val="000000"/>
        </w:rPr>
      </w:pPr>
      <w:r>
        <w:rPr>
          <w:rFonts w:ascii="Arial" w:hAnsi="Arial" w:cs="Arial"/>
        </w:rPr>
        <w:t>Our pension scheme is provided by Scottish Public Pensions Agency, and all benefits are explained on the SPPA website (</w:t>
      </w:r>
      <w:hyperlink r:id="rId25" w:history="1">
        <w:r w:rsidRPr="00F75053">
          <w:rPr>
            <w:rStyle w:val="Hyperlink"/>
            <w:rFonts w:ascii="Arial" w:hAnsi="Arial" w:cs="Arial"/>
          </w:rPr>
          <w:t>http://www.sppa.gov.uk/</w:t>
        </w:r>
      </w:hyperlink>
      <w:r>
        <w:rPr>
          <w:rFonts w:ascii="Arial" w:hAnsi="Arial" w:cs="Arial"/>
        </w:rPr>
        <w:t>).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191CEE31" w14:textId="77777777" w:rsidR="00A12B4E" w:rsidRDefault="00A12B4E" w:rsidP="000535CE">
      <w:pPr>
        <w:pStyle w:val="ListParagraph"/>
        <w:jc w:val="both"/>
        <w:rPr>
          <w:rFonts w:ascii="Arial" w:hAnsi="Arial" w:cs="Arial"/>
          <w:color w:val="000000"/>
        </w:rPr>
      </w:pPr>
    </w:p>
    <w:p w14:paraId="05EA840E" w14:textId="77777777" w:rsidR="00A12B4E" w:rsidRDefault="00A12B4E" w:rsidP="000535CE">
      <w:pPr>
        <w:ind w:left="720"/>
        <w:jc w:val="both"/>
        <w:rPr>
          <w:rFonts w:ascii="Arial" w:hAnsi="Arial" w:cs="Arial"/>
          <w:color w:val="000000"/>
        </w:rPr>
      </w:pPr>
      <w:r>
        <w:rPr>
          <w:rFonts w:ascii="Arial" w:hAnsi="Arial" w:cs="Arial"/>
          <w:color w:val="000000"/>
        </w:rPr>
        <w:t>Superannuable pay will include basic salary (up to 10 programmed activities, but not any extra programmed activities about this level), on-call availability supplements, discretionary points, distinction awards, and any other pay or allowances agreed by the Scottish Government, to be superannuable.  Superannuable pay will be subject to HMRC legislation.</w:t>
      </w:r>
    </w:p>
    <w:p w14:paraId="10D8ADAF" w14:textId="77777777" w:rsidR="00A12B4E" w:rsidRDefault="00A12B4E" w:rsidP="000535CE">
      <w:pPr>
        <w:pStyle w:val="ListParagraph"/>
        <w:jc w:val="both"/>
        <w:rPr>
          <w:rFonts w:ascii="Arial" w:hAnsi="Arial" w:cs="Arial"/>
          <w:color w:val="000000"/>
        </w:rPr>
      </w:pPr>
    </w:p>
    <w:p w14:paraId="638BC693" w14:textId="77777777" w:rsidR="00A12B4E" w:rsidRDefault="00A12B4E" w:rsidP="000535CE">
      <w:pPr>
        <w:numPr>
          <w:ilvl w:val="0"/>
          <w:numId w:val="5"/>
        </w:numPr>
        <w:jc w:val="both"/>
        <w:rPr>
          <w:rFonts w:ascii="Arial" w:hAnsi="Arial" w:cs="Arial"/>
        </w:rPr>
      </w:pPr>
      <w:r w:rsidRPr="00400F72">
        <w:rPr>
          <w:rFonts w:ascii="Arial" w:hAnsi="Arial" w:cs="Arial"/>
          <w:color w:val="000000"/>
        </w:rPr>
        <w:t>The employment is subject to 3 months’ notice on either side subject always to the          appeal an</w:t>
      </w:r>
      <w:r>
        <w:rPr>
          <w:rFonts w:ascii="Arial" w:hAnsi="Arial" w:cs="Arial"/>
          <w:color w:val="000000"/>
        </w:rPr>
        <w:t>d other provisions of schedule 2</w:t>
      </w:r>
      <w:r w:rsidRPr="00400F72">
        <w:rPr>
          <w:rFonts w:ascii="Arial" w:hAnsi="Arial" w:cs="Arial"/>
          <w:color w:val="000000"/>
        </w:rPr>
        <w:t xml:space="preserve"> of the </w:t>
      </w:r>
      <w:r>
        <w:rPr>
          <w:rFonts w:ascii="Arial" w:hAnsi="Arial" w:cs="Arial"/>
          <w:color w:val="000000"/>
        </w:rPr>
        <w:t>Terms and Conditions of the Specialty Doctor 2022 Contract (NHS Circular PCS (DD) 2022/2)</w:t>
      </w:r>
    </w:p>
    <w:p w14:paraId="044DD17E" w14:textId="77777777" w:rsidR="00A12B4E" w:rsidRDefault="00A12B4E" w:rsidP="000535CE">
      <w:pPr>
        <w:pStyle w:val="ListParagraph"/>
        <w:jc w:val="both"/>
        <w:rPr>
          <w:rFonts w:ascii="Arial" w:hAnsi="Arial" w:cs="Arial"/>
        </w:rPr>
      </w:pPr>
    </w:p>
    <w:p w14:paraId="386A8B51" w14:textId="77777777" w:rsidR="00A12B4E" w:rsidRDefault="00A12B4E" w:rsidP="000535CE">
      <w:pPr>
        <w:numPr>
          <w:ilvl w:val="0"/>
          <w:numId w:val="5"/>
        </w:numPr>
        <w:jc w:val="both"/>
        <w:rPr>
          <w:rFonts w:ascii="Arial" w:hAnsi="Arial" w:cs="Arial"/>
        </w:rPr>
      </w:pPr>
      <w:r w:rsidRPr="00400F72">
        <w:rPr>
          <w:rFonts w:ascii="Arial" w:hAnsi="Arial" w:cs="Arial"/>
        </w:rPr>
        <w:t>The successful candidate must be contactable throughout any on-call period. NHS Lanarkshire will provi</w:t>
      </w:r>
      <w:r>
        <w:rPr>
          <w:rFonts w:ascii="Arial" w:hAnsi="Arial" w:cs="Arial"/>
        </w:rPr>
        <w:t>de the facility for this.</w:t>
      </w:r>
      <w:r w:rsidRPr="00BE462F">
        <w:rPr>
          <w:rFonts w:ascii="Arial" w:hAnsi="Arial" w:cs="Arial"/>
        </w:rPr>
        <w:t xml:space="preserve"> </w:t>
      </w:r>
    </w:p>
    <w:p w14:paraId="6A6F7345" w14:textId="77777777" w:rsidR="00A12B4E" w:rsidRDefault="00A12B4E" w:rsidP="000535CE">
      <w:pPr>
        <w:pStyle w:val="ListParagraph"/>
        <w:jc w:val="both"/>
        <w:rPr>
          <w:rFonts w:ascii="Arial" w:hAnsi="Arial" w:cs="Arial"/>
        </w:rPr>
      </w:pPr>
    </w:p>
    <w:p w14:paraId="3347585A" w14:textId="77777777" w:rsidR="00A12B4E" w:rsidRDefault="00A12B4E" w:rsidP="000535CE">
      <w:pPr>
        <w:numPr>
          <w:ilvl w:val="0"/>
          <w:numId w:val="5"/>
        </w:numPr>
        <w:jc w:val="both"/>
        <w:rPr>
          <w:rFonts w:ascii="Arial" w:hAnsi="Arial" w:cs="Arial"/>
        </w:rPr>
      </w:pPr>
      <w:r w:rsidRPr="00400F72">
        <w:rPr>
          <w:rFonts w:ascii="Arial" w:hAnsi="Arial" w:cs="Arial"/>
        </w:rPr>
        <w:t>The successful candidate, if not already employed by the NHS Lanarkshire, will be required to complete a medical questionnaire to obtain medical clearance from the Occupational Health Physician.</w:t>
      </w:r>
      <w:r w:rsidRPr="00BE462F">
        <w:rPr>
          <w:rFonts w:ascii="Arial" w:hAnsi="Arial" w:cs="Arial"/>
        </w:rPr>
        <w:t xml:space="preserve"> </w:t>
      </w:r>
    </w:p>
    <w:p w14:paraId="53154C36" w14:textId="77777777" w:rsidR="00A12B4E" w:rsidRDefault="00A12B4E" w:rsidP="000535CE">
      <w:pPr>
        <w:pStyle w:val="ListParagraph"/>
        <w:jc w:val="both"/>
        <w:rPr>
          <w:rFonts w:ascii="Arial" w:hAnsi="Arial" w:cs="Arial"/>
        </w:rPr>
      </w:pPr>
    </w:p>
    <w:p w14:paraId="73199373" w14:textId="77777777" w:rsidR="00A12B4E" w:rsidRDefault="00A12B4E" w:rsidP="000535CE">
      <w:pPr>
        <w:numPr>
          <w:ilvl w:val="0"/>
          <w:numId w:val="5"/>
        </w:numPr>
        <w:jc w:val="both"/>
        <w:rPr>
          <w:rFonts w:ascii="Arial" w:hAnsi="Arial" w:cs="Arial"/>
        </w:rPr>
      </w:pPr>
      <w:r w:rsidRPr="00400F72">
        <w:rPr>
          <w:rFonts w:ascii="Arial" w:hAnsi="Arial" w:cs="Arial"/>
        </w:rPr>
        <w:t>The successful candidate will be required to complete a Disclosure Scotland PVG      (Protecting Vulnerable Groups Scheme) form</w:t>
      </w:r>
      <w:r>
        <w:rPr>
          <w:rFonts w:ascii="Arial" w:hAnsi="Arial" w:cs="Arial"/>
        </w:rPr>
        <w:t>.  An e mail link will be sent to the successful candidate for completion</w:t>
      </w:r>
      <w:r w:rsidRPr="00400F72">
        <w:rPr>
          <w:rFonts w:ascii="Arial" w:hAnsi="Arial" w:cs="Arial"/>
        </w:rPr>
        <w:t>.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w:t>
      </w:r>
      <w:r w:rsidRPr="00BE462F">
        <w:rPr>
          <w:rFonts w:ascii="Arial" w:hAnsi="Arial" w:cs="Arial"/>
        </w:rPr>
        <w:t xml:space="preserve"> </w:t>
      </w:r>
    </w:p>
    <w:p w14:paraId="373A88D5" w14:textId="77777777" w:rsidR="00A12B4E" w:rsidRDefault="00A12B4E" w:rsidP="000535CE">
      <w:pPr>
        <w:pStyle w:val="ListParagraph"/>
        <w:jc w:val="both"/>
        <w:rPr>
          <w:rFonts w:ascii="Arial" w:hAnsi="Arial" w:cs="Arial"/>
        </w:rPr>
      </w:pPr>
    </w:p>
    <w:p w14:paraId="5BA01623" w14:textId="77777777" w:rsidR="00A12B4E" w:rsidRPr="00E24E84" w:rsidRDefault="00A12B4E" w:rsidP="000535CE">
      <w:pPr>
        <w:numPr>
          <w:ilvl w:val="0"/>
          <w:numId w:val="5"/>
        </w:numPr>
        <w:jc w:val="both"/>
        <w:rPr>
          <w:rFonts w:ascii="Arial" w:hAnsi="Arial" w:cs="Arial"/>
        </w:rPr>
      </w:pPr>
      <w:r w:rsidRPr="00E24E84">
        <w:rPr>
          <w:rFonts w:ascii="Arial" w:hAnsi="Arial" w:cs="Arial"/>
        </w:rPr>
        <w:t xml:space="preserve">NHS Lanarkshire does not negotiate salary placements. On commencement the salary will be in line with Schedule 10 of the </w:t>
      </w:r>
      <w:r w:rsidRPr="00E24E84">
        <w:rPr>
          <w:rFonts w:ascii="Arial" w:hAnsi="Arial" w:cs="Arial"/>
          <w:color w:val="000000"/>
        </w:rPr>
        <w:t>Terms and Conditions of the Specialty Doctor Contract (2022)</w:t>
      </w:r>
      <w:r w:rsidRPr="00E24E84">
        <w:rPr>
          <w:rFonts w:ascii="Arial" w:hAnsi="Arial" w:cs="Arial"/>
        </w:rPr>
        <w:t>.  Appointees start on the scale minimum except in the circumstances of paragraphs 6 - 9 of Schedule 10 of the terms and conditions of service.</w:t>
      </w:r>
    </w:p>
    <w:p w14:paraId="69C7A3C4" w14:textId="77777777" w:rsidR="00A12B4E" w:rsidRDefault="00A12B4E" w:rsidP="000535CE">
      <w:pPr>
        <w:numPr>
          <w:ilvl w:val="0"/>
          <w:numId w:val="5"/>
        </w:numPr>
        <w:jc w:val="both"/>
        <w:rPr>
          <w:rFonts w:ascii="Arial" w:hAnsi="Arial" w:cs="Arial"/>
          <w:color w:val="000000"/>
        </w:rPr>
      </w:pPr>
      <w:r w:rsidRPr="00400F72">
        <w:rPr>
          <w:rFonts w:ascii="Arial" w:hAnsi="Arial" w:cs="Arial"/>
          <w:color w:val="000000"/>
        </w:rPr>
        <w:t xml:space="preserve">From </w:t>
      </w:r>
      <w:r>
        <w:rPr>
          <w:rFonts w:ascii="Arial" w:hAnsi="Arial" w:cs="Arial"/>
          <w:color w:val="000000"/>
        </w:rPr>
        <w:t>1</w:t>
      </w:r>
      <w:r w:rsidRPr="00E16D46">
        <w:rPr>
          <w:rFonts w:ascii="Arial" w:hAnsi="Arial" w:cs="Arial"/>
          <w:color w:val="000000"/>
          <w:vertAlign w:val="superscript"/>
        </w:rPr>
        <w:t>st</w:t>
      </w:r>
      <w:r>
        <w:rPr>
          <w:rFonts w:ascii="Arial" w:hAnsi="Arial" w:cs="Arial"/>
          <w:color w:val="000000"/>
        </w:rPr>
        <w:t xml:space="preserve"> April 2023</w:t>
      </w:r>
      <w:r w:rsidRPr="00400F72">
        <w:rPr>
          <w:rFonts w:ascii="Arial" w:hAnsi="Arial" w:cs="Arial"/>
          <w:color w:val="000000"/>
        </w:rPr>
        <w:t>, the star</w:t>
      </w:r>
      <w:r>
        <w:rPr>
          <w:rFonts w:ascii="Arial" w:hAnsi="Arial" w:cs="Arial"/>
          <w:color w:val="000000"/>
        </w:rPr>
        <w:t xml:space="preserve">ting salary for the post is </w:t>
      </w:r>
      <w:r w:rsidRPr="005D24F1">
        <w:rPr>
          <w:rFonts w:ascii="Arial" w:hAnsi="Arial" w:cs="Arial"/>
          <w:color w:val="000000"/>
        </w:rPr>
        <w:t>£</w:t>
      </w:r>
      <w:r>
        <w:rPr>
          <w:rFonts w:ascii="Arial" w:hAnsi="Arial" w:cs="Arial"/>
          <w:color w:val="000000"/>
        </w:rPr>
        <w:t>58,198</w:t>
      </w:r>
      <w:r w:rsidRPr="005D24F1">
        <w:rPr>
          <w:rFonts w:ascii="Arial" w:hAnsi="Arial" w:cs="Arial"/>
          <w:color w:val="000000"/>
        </w:rPr>
        <w:t xml:space="preserve"> </w:t>
      </w:r>
      <w:r w:rsidRPr="00400F72">
        <w:rPr>
          <w:rFonts w:ascii="Arial" w:hAnsi="Arial" w:cs="Arial"/>
          <w:color w:val="000000"/>
        </w:rPr>
        <w:t>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2AE272AB" w14:textId="5CE27B6F" w:rsidR="00A12B4E" w:rsidRDefault="00A12B4E" w:rsidP="000535CE">
      <w:pPr>
        <w:ind w:left="720"/>
        <w:jc w:val="both"/>
        <w:rPr>
          <w:rFonts w:ascii="Arial" w:hAnsi="Arial" w:cs="Arial"/>
          <w:color w:val="000000"/>
        </w:rPr>
      </w:pPr>
    </w:p>
    <w:p w14:paraId="77A63D71" w14:textId="3F901C60" w:rsidR="00AA3B6B" w:rsidRDefault="00AA3B6B" w:rsidP="000535CE">
      <w:pPr>
        <w:ind w:left="720"/>
        <w:jc w:val="both"/>
        <w:rPr>
          <w:rFonts w:ascii="Arial" w:hAnsi="Arial" w:cs="Arial"/>
          <w:color w:val="000000"/>
        </w:rPr>
      </w:pPr>
    </w:p>
    <w:p w14:paraId="169D6053" w14:textId="2E8514A3" w:rsidR="00AA3B6B" w:rsidRDefault="00AA3B6B" w:rsidP="000535CE">
      <w:pPr>
        <w:ind w:left="720"/>
        <w:jc w:val="both"/>
        <w:rPr>
          <w:rFonts w:ascii="Arial" w:hAnsi="Arial" w:cs="Arial"/>
          <w:color w:val="000000"/>
        </w:rPr>
      </w:pPr>
    </w:p>
    <w:p w14:paraId="42758BCE" w14:textId="32812877" w:rsidR="00AA3B6B" w:rsidRDefault="00AA3B6B" w:rsidP="000535CE">
      <w:pPr>
        <w:ind w:left="720"/>
        <w:jc w:val="both"/>
        <w:rPr>
          <w:rFonts w:ascii="Arial" w:hAnsi="Arial" w:cs="Arial"/>
          <w:color w:val="000000"/>
        </w:rPr>
      </w:pPr>
    </w:p>
    <w:p w14:paraId="1FFA33C6" w14:textId="5CA104E6" w:rsidR="00AA3B6B" w:rsidRDefault="00AA3B6B" w:rsidP="000535CE">
      <w:pPr>
        <w:ind w:left="720"/>
        <w:jc w:val="both"/>
        <w:rPr>
          <w:rFonts w:ascii="Arial" w:hAnsi="Arial" w:cs="Arial"/>
          <w:color w:val="000000"/>
        </w:rPr>
      </w:pPr>
    </w:p>
    <w:p w14:paraId="2845E0D2" w14:textId="77777777" w:rsidR="00AA3B6B" w:rsidRPr="00400F72" w:rsidRDefault="00AA3B6B" w:rsidP="000535CE">
      <w:pPr>
        <w:ind w:left="720"/>
        <w:jc w:val="both"/>
        <w:rPr>
          <w:rFonts w:ascii="Arial" w:hAnsi="Arial" w:cs="Arial"/>
          <w:color w:val="000000"/>
        </w:rPr>
      </w:pPr>
    </w:p>
    <w:p w14:paraId="4C55C324" w14:textId="77777777" w:rsidR="00A12B4E" w:rsidRDefault="00A12B4E" w:rsidP="000535CE">
      <w:pPr>
        <w:numPr>
          <w:ilvl w:val="0"/>
          <w:numId w:val="5"/>
        </w:numPr>
        <w:jc w:val="both"/>
        <w:rPr>
          <w:rFonts w:ascii="Arial" w:hAnsi="Arial" w:cs="Arial"/>
          <w:color w:val="000000"/>
        </w:rPr>
      </w:pPr>
      <w:r w:rsidRPr="00BE462F">
        <w:rPr>
          <w:rFonts w:ascii="Arial" w:hAnsi="Arial" w:cs="Arial"/>
          <w:b/>
          <w:i/>
          <w:color w:val="000000"/>
        </w:rPr>
        <w:t xml:space="preserve"> </w:t>
      </w:r>
      <w:r w:rsidRPr="00BE462F">
        <w:rPr>
          <w:rFonts w:ascii="Arial" w:hAnsi="Arial" w:cs="Arial"/>
          <w:color w:val="000000"/>
        </w:rPr>
        <w:t xml:space="preserve">Dependent upon present place of residence, NHS Lanarkshire may require the successful candidate to undertake to remove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BE462F">
        <w:rPr>
          <w:rFonts w:ascii="Arial" w:hAnsi="Arial" w:cs="Arial"/>
          <w:color w:val="000000"/>
          <w:u w:val="single"/>
        </w:rPr>
        <w:t>prior</w:t>
      </w:r>
      <w:r w:rsidRPr="00BE462F">
        <w:rPr>
          <w:rFonts w:ascii="Arial" w:hAnsi="Arial" w:cs="Arial"/>
          <w:color w:val="000000"/>
        </w:rPr>
        <w:t xml:space="preserve"> approval of </w:t>
      </w:r>
      <w:r w:rsidRPr="00BE462F">
        <w:rPr>
          <w:rFonts w:ascii="Arial" w:hAnsi="Arial" w:cs="Arial"/>
          <w:color w:val="000000"/>
        </w:rPr>
        <w:lastRenderedPageBreak/>
        <w:t>the Associate Medical Director for such a residence. The position will be made clear to the successful candidate on application</w:t>
      </w:r>
      <w:r>
        <w:rPr>
          <w:rFonts w:ascii="Arial" w:hAnsi="Arial" w:cs="Arial"/>
          <w:color w:val="000000"/>
        </w:rPr>
        <w:t>.</w:t>
      </w:r>
    </w:p>
    <w:p w14:paraId="7C5FE8EE" w14:textId="112C1EB0" w:rsidR="00301A85" w:rsidRDefault="00301A85" w:rsidP="000535CE">
      <w:pPr>
        <w:jc w:val="both"/>
        <w:rPr>
          <w:rFonts w:ascii="Arial" w:hAnsi="Arial" w:cs="Arial"/>
          <w:color w:val="000000"/>
        </w:rPr>
      </w:pPr>
    </w:p>
    <w:p w14:paraId="64A1FAE9" w14:textId="3523A698" w:rsidR="00A12B4E" w:rsidRDefault="00A12B4E" w:rsidP="000535CE">
      <w:pPr>
        <w:jc w:val="both"/>
        <w:rPr>
          <w:rFonts w:ascii="Arial" w:hAnsi="Arial" w:cs="Arial"/>
          <w:color w:val="000000"/>
        </w:rPr>
      </w:pPr>
    </w:p>
    <w:p w14:paraId="33BAE8EA" w14:textId="24862EBA" w:rsidR="00A12B4E" w:rsidRDefault="00A12B4E" w:rsidP="000535CE">
      <w:pPr>
        <w:jc w:val="both"/>
        <w:rPr>
          <w:rFonts w:ascii="Arial" w:hAnsi="Arial" w:cs="Arial"/>
          <w:color w:val="000000"/>
        </w:rPr>
      </w:pPr>
    </w:p>
    <w:p w14:paraId="4ABB679E" w14:textId="1282EE45" w:rsidR="00A12B4E" w:rsidRDefault="00A12B4E" w:rsidP="000535CE">
      <w:pPr>
        <w:jc w:val="both"/>
        <w:rPr>
          <w:rFonts w:ascii="Arial" w:hAnsi="Arial" w:cs="Arial"/>
          <w:color w:val="000000"/>
        </w:rPr>
      </w:pPr>
    </w:p>
    <w:p w14:paraId="43FB86B0" w14:textId="236ADB91" w:rsidR="00A12B4E" w:rsidRDefault="00A12B4E" w:rsidP="000535CE">
      <w:pPr>
        <w:jc w:val="both"/>
        <w:rPr>
          <w:rFonts w:ascii="Arial" w:hAnsi="Arial" w:cs="Arial"/>
          <w:color w:val="000000"/>
        </w:rPr>
      </w:pPr>
    </w:p>
    <w:p w14:paraId="5576040B" w14:textId="2B8606F2" w:rsidR="00A12B4E" w:rsidRDefault="00A12B4E" w:rsidP="000535CE">
      <w:pPr>
        <w:jc w:val="both"/>
        <w:rPr>
          <w:rFonts w:ascii="Arial" w:hAnsi="Arial" w:cs="Arial"/>
          <w:color w:val="000000"/>
        </w:rPr>
      </w:pPr>
    </w:p>
    <w:p w14:paraId="4FC5296F" w14:textId="59D37804" w:rsidR="00A12B4E" w:rsidRDefault="00A12B4E" w:rsidP="000535CE">
      <w:pPr>
        <w:jc w:val="both"/>
        <w:rPr>
          <w:rFonts w:ascii="Arial" w:hAnsi="Arial" w:cs="Arial"/>
          <w:color w:val="000000"/>
        </w:rPr>
      </w:pPr>
    </w:p>
    <w:p w14:paraId="20B0127D" w14:textId="1DC20181" w:rsidR="00A12B4E" w:rsidRDefault="00A12B4E" w:rsidP="000535CE">
      <w:pPr>
        <w:jc w:val="both"/>
        <w:rPr>
          <w:rFonts w:ascii="Arial" w:hAnsi="Arial" w:cs="Arial"/>
          <w:color w:val="000000"/>
        </w:rPr>
      </w:pPr>
    </w:p>
    <w:p w14:paraId="36C07F44" w14:textId="11DF1F89" w:rsidR="00A12B4E" w:rsidRDefault="00A12B4E" w:rsidP="000535CE">
      <w:pPr>
        <w:jc w:val="both"/>
        <w:rPr>
          <w:rFonts w:ascii="Arial" w:hAnsi="Arial" w:cs="Arial"/>
          <w:color w:val="000000"/>
        </w:rPr>
      </w:pPr>
    </w:p>
    <w:p w14:paraId="37C9775A" w14:textId="46F49475" w:rsidR="00A12B4E" w:rsidRDefault="00A12B4E" w:rsidP="000535CE">
      <w:pPr>
        <w:jc w:val="both"/>
        <w:rPr>
          <w:rFonts w:ascii="Arial" w:hAnsi="Arial" w:cs="Arial"/>
          <w:color w:val="000000"/>
        </w:rPr>
      </w:pPr>
    </w:p>
    <w:p w14:paraId="2FF02166" w14:textId="2A3E182E" w:rsidR="00A12B4E" w:rsidRDefault="00A12B4E" w:rsidP="000535CE">
      <w:pPr>
        <w:jc w:val="both"/>
        <w:rPr>
          <w:rFonts w:ascii="Arial" w:hAnsi="Arial" w:cs="Arial"/>
          <w:color w:val="000000"/>
        </w:rPr>
      </w:pPr>
    </w:p>
    <w:p w14:paraId="2B32532F" w14:textId="44AE0DF0" w:rsidR="00A12B4E" w:rsidRDefault="00A12B4E" w:rsidP="000535CE">
      <w:pPr>
        <w:jc w:val="both"/>
        <w:rPr>
          <w:rFonts w:ascii="Arial" w:hAnsi="Arial" w:cs="Arial"/>
          <w:color w:val="000000"/>
        </w:rPr>
      </w:pPr>
    </w:p>
    <w:p w14:paraId="64597E30" w14:textId="584AD4A6" w:rsidR="00A12B4E" w:rsidRDefault="00A12B4E" w:rsidP="000535CE">
      <w:pPr>
        <w:jc w:val="both"/>
        <w:rPr>
          <w:rFonts w:ascii="Arial" w:hAnsi="Arial" w:cs="Arial"/>
          <w:color w:val="000000"/>
        </w:rPr>
      </w:pPr>
    </w:p>
    <w:p w14:paraId="49CCBCA5" w14:textId="4E6DE5B3" w:rsidR="00A12B4E" w:rsidRDefault="00A12B4E" w:rsidP="000535CE">
      <w:pPr>
        <w:jc w:val="both"/>
        <w:rPr>
          <w:rFonts w:ascii="Arial" w:hAnsi="Arial" w:cs="Arial"/>
          <w:color w:val="000000"/>
        </w:rPr>
      </w:pPr>
    </w:p>
    <w:p w14:paraId="6911E31C" w14:textId="6E429644" w:rsidR="00A12B4E" w:rsidRDefault="00A12B4E" w:rsidP="000535CE">
      <w:pPr>
        <w:jc w:val="both"/>
        <w:rPr>
          <w:rFonts w:ascii="Arial" w:hAnsi="Arial" w:cs="Arial"/>
          <w:color w:val="000000"/>
        </w:rPr>
      </w:pPr>
    </w:p>
    <w:p w14:paraId="0B8B9A87" w14:textId="05B3EF35" w:rsidR="00A12B4E" w:rsidRDefault="00A12B4E" w:rsidP="000535CE">
      <w:pPr>
        <w:jc w:val="both"/>
        <w:rPr>
          <w:rFonts w:ascii="Arial" w:hAnsi="Arial" w:cs="Arial"/>
          <w:color w:val="000000"/>
        </w:rPr>
      </w:pPr>
    </w:p>
    <w:p w14:paraId="62EC86A3" w14:textId="26F618DF" w:rsidR="00A12B4E" w:rsidRDefault="00A12B4E" w:rsidP="000535CE">
      <w:pPr>
        <w:jc w:val="both"/>
        <w:rPr>
          <w:rFonts w:ascii="Arial" w:hAnsi="Arial" w:cs="Arial"/>
          <w:color w:val="000000"/>
        </w:rPr>
      </w:pPr>
    </w:p>
    <w:p w14:paraId="4A24EDF1" w14:textId="05C9029B" w:rsidR="00A12B4E" w:rsidRDefault="00A12B4E" w:rsidP="000535CE">
      <w:pPr>
        <w:jc w:val="both"/>
        <w:rPr>
          <w:rFonts w:ascii="Arial" w:hAnsi="Arial" w:cs="Arial"/>
          <w:color w:val="000000"/>
        </w:rPr>
      </w:pPr>
    </w:p>
    <w:p w14:paraId="0B75B5CD" w14:textId="3DCC2382" w:rsidR="00A12B4E" w:rsidRDefault="00A12B4E" w:rsidP="000535CE">
      <w:pPr>
        <w:jc w:val="both"/>
        <w:rPr>
          <w:rFonts w:ascii="Arial" w:hAnsi="Arial" w:cs="Arial"/>
          <w:color w:val="000000"/>
        </w:rPr>
      </w:pPr>
    </w:p>
    <w:p w14:paraId="5B7B083E" w14:textId="19F82072" w:rsidR="00A12B4E" w:rsidRDefault="00A12B4E" w:rsidP="000535CE">
      <w:pPr>
        <w:jc w:val="both"/>
        <w:rPr>
          <w:rFonts w:ascii="Arial" w:hAnsi="Arial" w:cs="Arial"/>
          <w:color w:val="000000"/>
        </w:rPr>
      </w:pPr>
    </w:p>
    <w:p w14:paraId="5F017ACC" w14:textId="56D0C597" w:rsidR="00A12B4E" w:rsidRDefault="00A12B4E" w:rsidP="000535CE">
      <w:pPr>
        <w:jc w:val="both"/>
        <w:rPr>
          <w:rFonts w:ascii="Arial" w:hAnsi="Arial" w:cs="Arial"/>
          <w:color w:val="000000"/>
        </w:rPr>
      </w:pPr>
    </w:p>
    <w:p w14:paraId="223917C3" w14:textId="03514885" w:rsidR="00A12B4E" w:rsidRDefault="00A12B4E" w:rsidP="000535CE">
      <w:pPr>
        <w:jc w:val="both"/>
        <w:rPr>
          <w:rFonts w:ascii="Arial" w:hAnsi="Arial" w:cs="Arial"/>
          <w:color w:val="000000"/>
        </w:rPr>
      </w:pPr>
    </w:p>
    <w:p w14:paraId="6057BE07" w14:textId="2121F6BA" w:rsidR="00A12B4E" w:rsidRDefault="00A12B4E" w:rsidP="000535CE">
      <w:pPr>
        <w:jc w:val="both"/>
        <w:rPr>
          <w:rFonts w:ascii="Arial" w:hAnsi="Arial" w:cs="Arial"/>
          <w:color w:val="000000"/>
        </w:rPr>
      </w:pPr>
    </w:p>
    <w:p w14:paraId="2F03026E" w14:textId="21810D08" w:rsidR="00A12B4E" w:rsidRDefault="00A12B4E" w:rsidP="000535CE">
      <w:pPr>
        <w:jc w:val="both"/>
        <w:rPr>
          <w:rFonts w:ascii="Arial" w:hAnsi="Arial" w:cs="Arial"/>
          <w:color w:val="000000"/>
        </w:rPr>
      </w:pPr>
    </w:p>
    <w:p w14:paraId="6EDDA1ED" w14:textId="4799FFE0" w:rsidR="00A12B4E" w:rsidRDefault="00A12B4E" w:rsidP="000535CE">
      <w:pPr>
        <w:jc w:val="both"/>
        <w:rPr>
          <w:rFonts w:ascii="Arial" w:hAnsi="Arial" w:cs="Arial"/>
          <w:color w:val="000000"/>
        </w:rPr>
      </w:pPr>
    </w:p>
    <w:p w14:paraId="79FA1B19" w14:textId="0AEE8F69" w:rsidR="00A12B4E" w:rsidRDefault="00A12B4E" w:rsidP="000535CE">
      <w:pPr>
        <w:jc w:val="both"/>
        <w:rPr>
          <w:rFonts w:ascii="Arial" w:hAnsi="Arial" w:cs="Arial"/>
          <w:color w:val="000000"/>
        </w:rPr>
      </w:pPr>
    </w:p>
    <w:p w14:paraId="7D007666" w14:textId="15CB1D4B" w:rsidR="00A12B4E" w:rsidRDefault="00A12B4E" w:rsidP="000535CE">
      <w:pPr>
        <w:jc w:val="both"/>
        <w:rPr>
          <w:rFonts w:ascii="Arial" w:hAnsi="Arial" w:cs="Arial"/>
          <w:color w:val="000000"/>
        </w:rPr>
      </w:pPr>
    </w:p>
    <w:p w14:paraId="2C2F9200" w14:textId="3800D5FA" w:rsidR="00A12B4E" w:rsidRDefault="00A12B4E" w:rsidP="000535CE">
      <w:pPr>
        <w:jc w:val="both"/>
        <w:rPr>
          <w:rFonts w:ascii="Arial" w:hAnsi="Arial" w:cs="Arial"/>
          <w:color w:val="000000"/>
        </w:rPr>
      </w:pPr>
    </w:p>
    <w:p w14:paraId="131DB8B5" w14:textId="7643A5E8" w:rsidR="00A12B4E" w:rsidRDefault="00A12B4E" w:rsidP="000535CE">
      <w:pPr>
        <w:jc w:val="both"/>
        <w:rPr>
          <w:rFonts w:ascii="Arial" w:hAnsi="Arial" w:cs="Arial"/>
          <w:color w:val="000000"/>
        </w:rPr>
      </w:pPr>
    </w:p>
    <w:p w14:paraId="1C40B14A" w14:textId="78DE2F08" w:rsidR="00A12B4E" w:rsidRDefault="00A12B4E" w:rsidP="000535CE">
      <w:pPr>
        <w:jc w:val="both"/>
        <w:rPr>
          <w:rFonts w:ascii="Arial" w:hAnsi="Arial" w:cs="Arial"/>
          <w:color w:val="000000"/>
        </w:rPr>
      </w:pPr>
    </w:p>
    <w:p w14:paraId="7EBF4D39" w14:textId="0C0285B6" w:rsidR="00A12B4E" w:rsidRDefault="00A12B4E" w:rsidP="000535CE">
      <w:pPr>
        <w:jc w:val="both"/>
        <w:rPr>
          <w:rFonts w:ascii="Arial" w:hAnsi="Arial" w:cs="Arial"/>
          <w:color w:val="000000"/>
        </w:rPr>
      </w:pPr>
    </w:p>
    <w:p w14:paraId="57D05049" w14:textId="6DA4F10F" w:rsidR="00A12B4E" w:rsidRDefault="00A12B4E" w:rsidP="000535CE">
      <w:pPr>
        <w:jc w:val="both"/>
        <w:rPr>
          <w:rFonts w:ascii="Arial" w:hAnsi="Arial" w:cs="Arial"/>
          <w:color w:val="000000"/>
        </w:rPr>
      </w:pPr>
    </w:p>
    <w:p w14:paraId="6BC0C5E8" w14:textId="5D75400D" w:rsidR="00A12B4E" w:rsidRDefault="00A12B4E" w:rsidP="000535CE">
      <w:pPr>
        <w:jc w:val="both"/>
        <w:rPr>
          <w:rFonts w:ascii="Arial" w:hAnsi="Arial" w:cs="Arial"/>
          <w:color w:val="000000"/>
        </w:rPr>
      </w:pPr>
    </w:p>
    <w:p w14:paraId="76272CC7" w14:textId="57EDCA60" w:rsidR="00A12B4E" w:rsidRDefault="00A12B4E" w:rsidP="000535CE">
      <w:pPr>
        <w:jc w:val="both"/>
        <w:rPr>
          <w:rFonts w:ascii="Arial" w:hAnsi="Arial" w:cs="Arial"/>
          <w:color w:val="000000"/>
        </w:rPr>
      </w:pPr>
    </w:p>
    <w:p w14:paraId="587996EC" w14:textId="4B9FB19A" w:rsidR="00A12B4E" w:rsidRDefault="00A12B4E" w:rsidP="000535CE">
      <w:pPr>
        <w:jc w:val="both"/>
        <w:rPr>
          <w:rFonts w:ascii="Arial" w:hAnsi="Arial" w:cs="Arial"/>
          <w:color w:val="000000"/>
        </w:rPr>
      </w:pPr>
    </w:p>
    <w:p w14:paraId="486D40EE" w14:textId="2260B817" w:rsidR="00A12B4E" w:rsidRDefault="00A12B4E" w:rsidP="000535CE">
      <w:pPr>
        <w:jc w:val="both"/>
        <w:rPr>
          <w:rFonts w:ascii="Arial" w:hAnsi="Arial" w:cs="Arial"/>
          <w:color w:val="000000"/>
        </w:rPr>
      </w:pPr>
    </w:p>
    <w:p w14:paraId="738304B9" w14:textId="04591A28" w:rsidR="00A12B4E" w:rsidRDefault="00A12B4E" w:rsidP="000535CE">
      <w:pPr>
        <w:jc w:val="both"/>
        <w:rPr>
          <w:rFonts w:ascii="Arial" w:hAnsi="Arial" w:cs="Arial"/>
          <w:color w:val="000000"/>
        </w:rPr>
      </w:pPr>
    </w:p>
    <w:p w14:paraId="694D2833" w14:textId="500C2B28" w:rsidR="00A12B4E" w:rsidRDefault="00A12B4E" w:rsidP="000535CE">
      <w:pPr>
        <w:jc w:val="both"/>
        <w:rPr>
          <w:rFonts w:ascii="Arial" w:hAnsi="Arial" w:cs="Arial"/>
          <w:color w:val="000000"/>
        </w:rPr>
      </w:pPr>
    </w:p>
    <w:p w14:paraId="7DE07651" w14:textId="27280AFF" w:rsidR="00A12B4E" w:rsidRDefault="00A12B4E" w:rsidP="000535CE">
      <w:pPr>
        <w:jc w:val="both"/>
        <w:rPr>
          <w:rFonts w:ascii="Arial" w:hAnsi="Arial" w:cs="Arial"/>
          <w:color w:val="000000"/>
        </w:rPr>
      </w:pPr>
    </w:p>
    <w:p w14:paraId="463A9EFF" w14:textId="51F2659E" w:rsidR="00A12B4E" w:rsidRDefault="00A12B4E" w:rsidP="000535CE">
      <w:pPr>
        <w:jc w:val="both"/>
        <w:rPr>
          <w:rFonts w:ascii="Arial" w:hAnsi="Arial" w:cs="Arial"/>
          <w:color w:val="000000"/>
        </w:rPr>
      </w:pPr>
    </w:p>
    <w:p w14:paraId="5B313517" w14:textId="09CE9344" w:rsidR="00A12B4E" w:rsidRDefault="00A12B4E" w:rsidP="000535CE">
      <w:pPr>
        <w:jc w:val="both"/>
        <w:rPr>
          <w:rFonts w:ascii="Arial" w:hAnsi="Arial" w:cs="Arial"/>
          <w:color w:val="000000"/>
        </w:rPr>
      </w:pPr>
    </w:p>
    <w:p w14:paraId="54F45E5C" w14:textId="3DD4D447" w:rsidR="00A12B4E" w:rsidRDefault="00A12B4E" w:rsidP="000535CE">
      <w:pPr>
        <w:jc w:val="both"/>
        <w:rPr>
          <w:rFonts w:ascii="Arial" w:hAnsi="Arial" w:cs="Arial"/>
          <w:color w:val="000000"/>
        </w:rPr>
      </w:pPr>
    </w:p>
    <w:p w14:paraId="28E06E01" w14:textId="44E8D768" w:rsidR="00A12B4E" w:rsidRDefault="00A12B4E" w:rsidP="000535CE">
      <w:pPr>
        <w:jc w:val="both"/>
        <w:rPr>
          <w:rFonts w:ascii="Arial" w:hAnsi="Arial" w:cs="Arial"/>
          <w:color w:val="000000"/>
        </w:rPr>
      </w:pPr>
    </w:p>
    <w:p w14:paraId="339C8FB7" w14:textId="18423EA4" w:rsidR="00A12B4E" w:rsidRDefault="00A12B4E" w:rsidP="000535CE">
      <w:pPr>
        <w:jc w:val="both"/>
        <w:rPr>
          <w:rFonts w:ascii="Arial" w:hAnsi="Arial" w:cs="Arial"/>
          <w:color w:val="000000"/>
        </w:rPr>
      </w:pPr>
    </w:p>
    <w:p w14:paraId="4069E747" w14:textId="39DA767F" w:rsidR="00A12B4E" w:rsidRDefault="00A12B4E" w:rsidP="000535CE">
      <w:pPr>
        <w:jc w:val="both"/>
        <w:rPr>
          <w:rFonts w:ascii="Arial" w:hAnsi="Arial" w:cs="Arial"/>
          <w:color w:val="000000"/>
        </w:rPr>
      </w:pPr>
    </w:p>
    <w:p w14:paraId="0D00A89A" w14:textId="77777777" w:rsidR="00A12B4E" w:rsidRDefault="00A12B4E" w:rsidP="000535CE">
      <w:pPr>
        <w:jc w:val="both"/>
        <w:rPr>
          <w:rFonts w:ascii="Arial" w:hAnsi="Arial" w:cs="Arial"/>
          <w:color w:val="000000"/>
        </w:rPr>
      </w:pPr>
    </w:p>
    <w:p w14:paraId="589913EB" w14:textId="039E1390" w:rsidR="00A12B4E" w:rsidRDefault="00A12B4E" w:rsidP="000535CE">
      <w:pPr>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A0" w:firstRow="1" w:lastRow="0" w:firstColumn="1" w:lastColumn="0" w:noHBand="0" w:noVBand="0"/>
      </w:tblPr>
      <w:tblGrid>
        <w:gridCol w:w="9016"/>
      </w:tblGrid>
      <w:tr w:rsidR="00CA5C6D" w:rsidRPr="00493898" w14:paraId="4368ACB6" w14:textId="77777777" w:rsidTr="007C5498">
        <w:trPr>
          <w:trHeight w:val="558"/>
        </w:trPr>
        <w:tc>
          <w:tcPr>
            <w:tcW w:w="5000" w:type="pct"/>
            <w:shd w:val="clear" w:color="auto" w:fill="8DB3E2" w:themeFill="text2" w:themeFillTint="66"/>
            <w:vAlign w:val="center"/>
          </w:tcPr>
          <w:p w14:paraId="0677F7C3" w14:textId="77777777" w:rsidR="00CA5C6D" w:rsidRPr="00493898" w:rsidRDefault="00CA5C6D" w:rsidP="000A196F">
            <w:pPr>
              <w:rPr>
                <w:rFonts w:ascii="Arial" w:hAnsi="Arial" w:cs="Arial"/>
                <w:b/>
              </w:rPr>
            </w:pPr>
            <w:r w:rsidRPr="00493898">
              <w:rPr>
                <w:rFonts w:ascii="Arial" w:hAnsi="Arial" w:cs="Arial"/>
                <w:b/>
              </w:rPr>
              <w:t xml:space="preserve">Section 8: </w:t>
            </w:r>
            <w:r w:rsidRPr="00493898">
              <w:rPr>
                <w:rFonts w:ascii="Arial" w:hAnsi="Arial" w:cs="Arial"/>
                <w:b/>
              </w:rPr>
              <w:tab/>
            </w:r>
            <w:r w:rsidR="000A196F">
              <w:rPr>
                <w:rFonts w:ascii="Arial" w:hAnsi="Arial" w:cs="Arial"/>
                <w:b/>
              </w:rPr>
              <w:t xml:space="preserve">General Information about Lanarkshire </w:t>
            </w:r>
          </w:p>
        </w:tc>
      </w:tr>
    </w:tbl>
    <w:p w14:paraId="21B696CA" w14:textId="77777777" w:rsidR="00CA5C6D" w:rsidRDefault="00CA5C6D" w:rsidP="00791D3F">
      <w:pPr>
        <w:jc w:val="both"/>
        <w:rPr>
          <w:rFonts w:ascii="Arial" w:hAnsi="Arial" w:cs="Arial"/>
        </w:rPr>
      </w:pPr>
    </w:p>
    <w:p w14:paraId="74C38099" w14:textId="77777777" w:rsidR="000A196F" w:rsidRPr="000A196F" w:rsidRDefault="000A196F" w:rsidP="000A196F">
      <w:pPr>
        <w:rPr>
          <w:rFonts w:ascii="Arial" w:hAnsi="Arial" w:cs="Arial"/>
          <w:b/>
          <w:sz w:val="24"/>
          <w:szCs w:val="32"/>
        </w:rPr>
      </w:pPr>
      <w:r w:rsidRPr="000A196F">
        <w:rPr>
          <w:rFonts w:ascii="Arial" w:hAnsi="Arial" w:cs="Arial"/>
          <w:b/>
          <w:sz w:val="24"/>
          <w:szCs w:val="32"/>
        </w:rPr>
        <w:t xml:space="preserve">Lanarkshire – The Place </w:t>
      </w:r>
    </w:p>
    <w:p w14:paraId="0B2956C9" w14:textId="77777777" w:rsidR="000A196F" w:rsidRPr="00E00BF4" w:rsidRDefault="000A196F" w:rsidP="000A196F">
      <w:pPr>
        <w:rPr>
          <w:rFonts w:ascii="Arial" w:hAnsi="Arial" w:cs="Arial"/>
          <w:szCs w:val="48"/>
        </w:rPr>
      </w:pPr>
    </w:p>
    <w:p w14:paraId="4BF31165" w14:textId="77777777" w:rsidR="000A196F" w:rsidRPr="00E00BF4" w:rsidRDefault="000A196F" w:rsidP="000A196F">
      <w:pPr>
        <w:autoSpaceDE w:val="0"/>
        <w:autoSpaceDN w:val="0"/>
        <w:adjustRightInd w:val="0"/>
        <w:jc w:val="both"/>
        <w:rPr>
          <w:rFonts w:ascii="Arial" w:hAnsi="Arial" w:cs="Arial"/>
          <w:bCs/>
        </w:rPr>
      </w:pPr>
      <w:r w:rsidRPr="00E00BF4">
        <w:rPr>
          <w:rFonts w:ascii="Arial" w:hAnsi="Arial" w:cs="Arial"/>
        </w:rPr>
        <w:t>NHS Lanarkshire is the third largest health system in Scotland with around 12,500 staff and a baseline recurring budget of £1.4bn, s</w:t>
      </w:r>
      <w:r w:rsidR="00301A85">
        <w:rPr>
          <w:rFonts w:ascii="Arial" w:hAnsi="Arial" w:cs="Arial"/>
        </w:rPr>
        <w:t>erving a community of circa 655,</w:t>
      </w:r>
      <w:r w:rsidRPr="00E00BF4">
        <w:rPr>
          <w:rFonts w:ascii="Arial" w:hAnsi="Arial" w:cs="Arial"/>
        </w:rPr>
        <w:t>000 people, through</w:t>
      </w:r>
    </w:p>
    <w:p w14:paraId="46EF2842" w14:textId="77777777" w:rsidR="000A196F" w:rsidRPr="00E00BF4" w:rsidRDefault="000A196F" w:rsidP="000A196F">
      <w:pPr>
        <w:autoSpaceDE w:val="0"/>
        <w:autoSpaceDN w:val="0"/>
        <w:adjustRightInd w:val="0"/>
        <w:jc w:val="both"/>
        <w:rPr>
          <w:rFonts w:ascii="Arial" w:hAnsi="Arial" w:cs="Arial"/>
          <w:bCs/>
        </w:rPr>
      </w:pPr>
    </w:p>
    <w:p w14:paraId="5FE83A46" w14:textId="77777777" w:rsidR="000A196F" w:rsidRPr="00E00BF4" w:rsidRDefault="000A196F" w:rsidP="00DD2967">
      <w:pPr>
        <w:numPr>
          <w:ilvl w:val="0"/>
          <w:numId w:val="4"/>
        </w:numPr>
        <w:autoSpaceDE w:val="0"/>
        <w:autoSpaceDN w:val="0"/>
        <w:adjustRightInd w:val="0"/>
        <w:jc w:val="both"/>
        <w:rPr>
          <w:rFonts w:ascii="Arial" w:hAnsi="Arial" w:cs="Arial"/>
          <w:bCs/>
        </w:rPr>
      </w:pPr>
      <w:r w:rsidRPr="00E00BF4">
        <w:rPr>
          <w:rFonts w:ascii="Arial" w:hAnsi="Arial" w:cs="Arial"/>
          <w:bCs/>
        </w:rPr>
        <w:t>Three acute hospitals – University Hospital Hairmyres, University Hospital Monklands and University Hospital Wishaw</w:t>
      </w:r>
    </w:p>
    <w:p w14:paraId="6B108883" w14:textId="77777777" w:rsidR="000A196F" w:rsidRPr="00E00BF4" w:rsidRDefault="000A196F" w:rsidP="00DD2967">
      <w:pPr>
        <w:numPr>
          <w:ilvl w:val="0"/>
          <w:numId w:val="4"/>
        </w:numPr>
        <w:autoSpaceDE w:val="0"/>
        <w:autoSpaceDN w:val="0"/>
        <w:adjustRightInd w:val="0"/>
        <w:jc w:val="both"/>
        <w:rPr>
          <w:rFonts w:ascii="Arial" w:hAnsi="Arial" w:cs="Arial"/>
          <w:bCs/>
        </w:rPr>
      </w:pPr>
      <w:r w:rsidRPr="00E00BF4">
        <w:rPr>
          <w:rFonts w:ascii="Arial" w:hAnsi="Arial" w:cs="Arial"/>
          <w:bCs/>
        </w:rPr>
        <w:t>Around 102 GP Practices with 367 wte GPs</w:t>
      </w:r>
    </w:p>
    <w:p w14:paraId="7451F7CE" w14:textId="77777777" w:rsidR="000A196F" w:rsidRPr="00E00BF4" w:rsidRDefault="000A196F" w:rsidP="00DD2967">
      <w:pPr>
        <w:numPr>
          <w:ilvl w:val="0"/>
          <w:numId w:val="4"/>
        </w:numPr>
        <w:autoSpaceDE w:val="0"/>
        <w:autoSpaceDN w:val="0"/>
        <w:adjustRightInd w:val="0"/>
        <w:jc w:val="both"/>
        <w:rPr>
          <w:rFonts w:ascii="Arial" w:hAnsi="Arial" w:cs="Arial"/>
          <w:bCs/>
        </w:rPr>
      </w:pPr>
      <w:r w:rsidRPr="00E00BF4">
        <w:rPr>
          <w:rFonts w:ascii="Arial" w:hAnsi="Arial" w:cs="Arial"/>
          <w:bCs/>
        </w:rPr>
        <w:t>Spans two local authority areas – North Lanarkshire Council and South Lanarkshire Council with 2 Integration Joint Boards, North Lanarkshire IJB and South Lanarkshire IJB.</w:t>
      </w:r>
    </w:p>
    <w:p w14:paraId="079CA189" w14:textId="77777777" w:rsidR="000A196F" w:rsidRPr="00E00BF4" w:rsidRDefault="000A196F" w:rsidP="000A196F">
      <w:pPr>
        <w:autoSpaceDE w:val="0"/>
        <w:autoSpaceDN w:val="0"/>
        <w:adjustRightInd w:val="0"/>
        <w:jc w:val="both"/>
        <w:rPr>
          <w:rFonts w:ascii="Arial" w:hAnsi="Arial" w:cs="Arial"/>
          <w:bCs/>
        </w:rPr>
      </w:pPr>
    </w:p>
    <w:p w14:paraId="1EEDB673" w14:textId="77777777" w:rsidR="000A196F" w:rsidRPr="00E00BF4" w:rsidRDefault="000A196F" w:rsidP="000A196F">
      <w:pPr>
        <w:jc w:val="both"/>
        <w:rPr>
          <w:rFonts w:ascii="Arial" w:hAnsi="Arial" w:cs="Arial"/>
          <w:bCs/>
        </w:rPr>
      </w:pPr>
      <w:r w:rsidRPr="00E00BF4">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14:paraId="207D1DAA" w14:textId="77777777" w:rsidR="000A196F" w:rsidRPr="00E00BF4" w:rsidRDefault="000A196F" w:rsidP="000A196F">
      <w:pPr>
        <w:rPr>
          <w:rFonts w:ascii="Arial" w:hAnsi="Arial" w:cs="Arial"/>
          <w:bCs/>
        </w:rPr>
      </w:pPr>
    </w:p>
    <w:p w14:paraId="7AE7CBF6" w14:textId="77777777" w:rsidR="000A196F" w:rsidRPr="00E00BF4" w:rsidRDefault="000A196F" w:rsidP="000A196F">
      <w:pPr>
        <w:jc w:val="both"/>
        <w:rPr>
          <w:rFonts w:ascii="Arial" w:hAnsi="Arial" w:cs="Arial"/>
          <w:bCs/>
        </w:rPr>
      </w:pPr>
      <w:r w:rsidRPr="00E00BF4">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14:paraId="298887F7" w14:textId="77777777" w:rsidR="000A196F" w:rsidRPr="00E00BF4" w:rsidRDefault="000A196F" w:rsidP="000A196F">
      <w:pPr>
        <w:jc w:val="both"/>
        <w:rPr>
          <w:rFonts w:ascii="Arial" w:hAnsi="Arial" w:cs="Arial"/>
        </w:rPr>
      </w:pPr>
    </w:p>
    <w:p w14:paraId="75D4E246" w14:textId="77777777" w:rsidR="000A196F" w:rsidRPr="00E00BF4" w:rsidRDefault="003B0A15" w:rsidP="000A196F">
      <w:pPr>
        <w:jc w:val="both"/>
        <w:rPr>
          <w:rFonts w:ascii="Arial" w:hAnsi="Arial" w:cs="Arial"/>
        </w:rPr>
      </w:pPr>
      <w:hyperlink r:id="rId26" w:history="1">
        <w:r w:rsidR="000A196F" w:rsidRPr="00E00BF4">
          <w:rPr>
            <w:rStyle w:val="Hyperlink"/>
            <w:rFonts w:ascii="Arial" w:hAnsi="Arial" w:cs="Arial"/>
          </w:rPr>
          <w:t>https://www.hscnorthlan.scot/</w:t>
        </w:r>
      </w:hyperlink>
    </w:p>
    <w:p w14:paraId="02F98594" w14:textId="77777777" w:rsidR="000A196F" w:rsidRPr="00E00BF4" w:rsidRDefault="000A196F" w:rsidP="000A196F">
      <w:pPr>
        <w:jc w:val="both"/>
        <w:rPr>
          <w:rFonts w:ascii="Arial" w:hAnsi="Arial" w:cs="Arial"/>
        </w:rPr>
      </w:pPr>
    </w:p>
    <w:p w14:paraId="398632D7" w14:textId="77777777" w:rsidR="000A196F" w:rsidRPr="00E00BF4" w:rsidRDefault="003B0A15" w:rsidP="000A196F">
      <w:pPr>
        <w:jc w:val="both"/>
        <w:rPr>
          <w:rFonts w:ascii="Arial" w:hAnsi="Arial" w:cs="Arial"/>
        </w:rPr>
      </w:pPr>
      <w:hyperlink r:id="rId27" w:history="1">
        <w:r w:rsidR="000A196F" w:rsidRPr="00E00BF4">
          <w:rPr>
            <w:rStyle w:val="Hyperlink"/>
            <w:rFonts w:ascii="Arial" w:hAnsi="Arial" w:cs="Arial"/>
          </w:rPr>
          <w:t>https://www.southlanarkshire.gov.uk/slhscp/info/1/about_us</w:t>
        </w:r>
      </w:hyperlink>
    </w:p>
    <w:p w14:paraId="6C594529" w14:textId="77777777" w:rsidR="000A196F" w:rsidRDefault="000A196F" w:rsidP="000A196F">
      <w:pPr>
        <w:autoSpaceDE w:val="0"/>
        <w:autoSpaceDN w:val="0"/>
        <w:adjustRightInd w:val="0"/>
        <w:rPr>
          <w:rFonts w:ascii="Arial" w:hAnsi="Arial" w:cs="Arial"/>
          <w:b/>
          <w:sz w:val="32"/>
          <w:szCs w:val="32"/>
          <w:lang w:eastAsia="en-GB"/>
        </w:rPr>
      </w:pPr>
    </w:p>
    <w:p w14:paraId="37BF2BAF" w14:textId="77777777" w:rsidR="000A196F" w:rsidRDefault="000A196F" w:rsidP="000A196F">
      <w:pPr>
        <w:autoSpaceDE w:val="0"/>
        <w:autoSpaceDN w:val="0"/>
        <w:adjustRightInd w:val="0"/>
        <w:rPr>
          <w:rFonts w:ascii="Arial" w:hAnsi="Arial" w:cs="Arial"/>
          <w:b/>
          <w:sz w:val="32"/>
          <w:szCs w:val="32"/>
          <w:lang w:eastAsia="en-GB"/>
        </w:rPr>
      </w:pPr>
    </w:p>
    <w:p w14:paraId="3BFBA0BB" w14:textId="77777777" w:rsidR="000A196F" w:rsidRDefault="000A196F" w:rsidP="000A196F">
      <w:pPr>
        <w:autoSpaceDE w:val="0"/>
        <w:autoSpaceDN w:val="0"/>
        <w:adjustRightInd w:val="0"/>
        <w:rPr>
          <w:rFonts w:ascii="Arial" w:hAnsi="Arial" w:cs="Arial"/>
          <w:b/>
          <w:sz w:val="32"/>
          <w:szCs w:val="32"/>
          <w:lang w:eastAsia="en-GB"/>
        </w:rPr>
      </w:pPr>
      <w:r>
        <w:rPr>
          <w:rFonts w:ascii="Arial" w:hAnsi="Arial" w:cs="Arial"/>
          <w:b/>
          <w:noProof/>
          <w:sz w:val="32"/>
          <w:szCs w:val="32"/>
          <w:lang w:eastAsia="en-GB"/>
        </w:rPr>
        <w:drawing>
          <wp:anchor distT="0" distB="0" distL="114300" distR="114300" simplePos="0" relativeHeight="251731968" behindDoc="1" locked="0" layoutInCell="1" allowOverlap="1" wp14:anchorId="7EB8B4EF" wp14:editId="0F02358E">
            <wp:simplePos x="0" y="0"/>
            <wp:positionH relativeFrom="column">
              <wp:posOffset>1082040</wp:posOffset>
            </wp:positionH>
            <wp:positionV relativeFrom="paragraph">
              <wp:posOffset>180975</wp:posOffset>
            </wp:positionV>
            <wp:extent cx="3709670" cy="3533775"/>
            <wp:effectExtent l="0" t="0" r="0" b="0"/>
            <wp:wrapTight wrapText="bothSides">
              <wp:wrapPolygon edited="0">
                <wp:start x="0" y="0"/>
                <wp:lineTo x="0" y="21542"/>
                <wp:lineTo x="21519" y="21542"/>
                <wp:lineTo x="2151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b="1692"/>
                    <a:stretch>
                      <a:fillRect/>
                    </a:stretch>
                  </pic:blipFill>
                  <pic:spPr bwMode="auto">
                    <a:xfrm>
                      <a:off x="0" y="0"/>
                      <a:ext cx="3709670"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1FCB3" w14:textId="77777777" w:rsidR="000A196F" w:rsidRDefault="000A196F" w:rsidP="000A196F">
      <w:pPr>
        <w:autoSpaceDE w:val="0"/>
        <w:autoSpaceDN w:val="0"/>
        <w:adjustRightInd w:val="0"/>
        <w:rPr>
          <w:rFonts w:ascii="Arial" w:hAnsi="Arial" w:cs="Arial"/>
          <w:b/>
          <w:sz w:val="32"/>
          <w:szCs w:val="32"/>
          <w:lang w:eastAsia="en-GB"/>
        </w:rPr>
      </w:pPr>
    </w:p>
    <w:p w14:paraId="475845E7" w14:textId="77777777" w:rsidR="000A196F" w:rsidRDefault="000A196F" w:rsidP="000A196F">
      <w:pPr>
        <w:autoSpaceDE w:val="0"/>
        <w:autoSpaceDN w:val="0"/>
        <w:adjustRightInd w:val="0"/>
        <w:rPr>
          <w:rFonts w:ascii="Arial" w:hAnsi="Arial" w:cs="Arial"/>
          <w:b/>
          <w:sz w:val="32"/>
          <w:szCs w:val="32"/>
          <w:lang w:eastAsia="en-GB"/>
        </w:rPr>
      </w:pPr>
    </w:p>
    <w:p w14:paraId="207E97D2" w14:textId="77777777" w:rsidR="000A196F" w:rsidRDefault="000A196F" w:rsidP="000A196F">
      <w:pPr>
        <w:autoSpaceDE w:val="0"/>
        <w:autoSpaceDN w:val="0"/>
        <w:adjustRightInd w:val="0"/>
        <w:rPr>
          <w:rFonts w:ascii="Arial" w:hAnsi="Arial" w:cs="Arial"/>
          <w:b/>
          <w:sz w:val="32"/>
          <w:szCs w:val="32"/>
          <w:lang w:eastAsia="en-GB"/>
        </w:rPr>
      </w:pPr>
    </w:p>
    <w:p w14:paraId="33931228" w14:textId="77777777" w:rsidR="000A196F" w:rsidRDefault="000A196F" w:rsidP="000A196F">
      <w:pPr>
        <w:autoSpaceDE w:val="0"/>
        <w:autoSpaceDN w:val="0"/>
        <w:adjustRightInd w:val="0"/>
        <w:rPr>
          <w:rFonts w:ascii="Arial" w:hAnsi="Arial" w:cs="Arial"/>
          <w:b/>
          <w:sz w:val="32"/>
          <w:szCs w:val="32"/>
          <w:lang w:eastAsia="en-GB"/>
        </w:rPr>
      </w:pPr>
    </w:p>
    <w:p w14:paraId="2C2C4B38" w14:textId="77777777" w:rsidR="000A196F" w:rsidRDefault="000A196F" w:rsidP="000A196F">
      <w:pPr>
        <w:autoSpaceDE w:val="0"/>
        <w:autoSpaceDN w:val="0"/>
        <w:adjustRightInd w:val="0"/>
        <w:rPr>
          <w:rFonts w:ascii="Arial" w:hAnsi="Arial" w:cs="Arial"/>
          <w:b/>
          <w:sz w:val="32"/>
          <w:szCs w:val="32"/>
          <w:lang w:eastAsia="en-GB"/>
        </w:rPr>
      </w:pPr>
    </w:p>
    <w:p w14:paraId="3A4E7025" w14:textId="77777777" w:rsidR="000A196F" w:rsidRDefault="000A196F" w:rsidP="000A196F">
      <w:pPr>
        <w:autoSpaceDE w:val="0"/>
        <w:autoSpaceDN w:val="0"/>
        <w:adjustRightInd w:val="0"/>
        <w:rPr>
          <w:rFonts w:ascii="Arial" w:hAnsi="Arial" w:cs="Arial"/>
          <w:b/>
          <w:sz w:val="32"/>
          <w:szCs w:val="32"/>
          <w:lang w:eastAsia="en-GB"/>
        </w:rPr>
      </w:pPr>
    </w:p>
    <w:p w14:paraId="6E311C3F" w14:textId="77777777" w:rsidR="000A196F" w:rsidRDefault="000A196F" w:rsidP="000A196F">
      <w:pPr>
        <w:autoSpaceDE w:val="0"/>
        <w:autoSpaceDN w:val="0"/>
        <w:adjustRightInd w:val="0"/>
        <w:rPr>
          <w:rFonts w:ascii="Arial" w:hAnsi="Arial" w:cs="Arial"/>
          <w:b/>
          <w:sz w:val="32"/>
          <w:szCs w:val="32"/>
          <w:lang w:eastAsia="en-GB"/>
        </w:rPr>
      </w:pPr>
    </w:p>
    <w:p w14:paraId="6D1590CC" w14:textId="77777777" w:rsidR="000A196F" w:rsidRDefault="000A196F" w:rsidP="000A196F">
      <w:pPr>
        <w:autoSpaceDE w:val="0"/>
        <w:autoSpaceDN w:val="0"/>
        <w:adjustRightInd w:val="0"/>
        <w:rPr>
          <w:rFonts w:ascii="Arial" w:hAnsi="Arial" w:cs="Arial"/>
          <w:b/>
          <w:sz w:val="32"/>
          <w:szCs w:val="32"/>
          <w:lang w:eastAsia="en-GB"/>
        </w:rPr>
      </w:pPr>
    </w:p>
    <w:p w14:paraId="6F60E24F" w14:textId="77777777" w:rsidR="000A196F" w:rsidRDefault="000A196F" w:rsidP="000A196F">
      <w:pPr>
        <w:autoSpaceDE w:val="0"/>
        <w:autoSpaceDN w:val="0"/>
        <w:adjustRightInd w:val="0"/>
        <w:rPr>
          <w:rFonts w:ascii="Arial" w:hAnsi="Arial" w:cs="Arial"/>
          <w:b/>
          <w:sz w:val="32"/>
          <w:szCs w:val="32"/>
          <w:lang w:eastAsia="en-GB"/>
        </w:rPr>
      </w:pPr>
    </w:p>
    <w:p w14:paraId="72D6E8CE" w14:textId="77777777" w:rsidR="000A196F" w:rsidRDefault="000A196F" w:rsidP="000A196F">
      <w:pPr>
        <w:autoSpaceDE w:val="0"/>
        <w:autoSpaceDN w:val="0"/>
        <w:adjustRightInd w:val="0"/>
        <w:rPr>
          <w:rFonts w:ascii="Arial" w:hAnsi="Arial" w:cs="Arial"/>
          <w:b/>
          <w:sz w:val="32"/>
          <w:szCs w:val="32"/>
          <w:lang w:eastAsia="en-GB"/>
        </w:rPr>
      </w:pPr>
    </w:p>
    <w:p w14:paraId="39AE2DA2" w14:textId="77777777" w:rsidR="000A196F" w:rsidRDefault="000A196F" w:rsidP="000A196F">
      <w:pPr>
        <w:autoSpaceDE w:val="0"/>
        <w:autoSpaceDN w:val="0"/>
        <w:adjustRightInd w:val="0"/>
        <w:rPr>
          <w:rFonts w:ascii="Arial" w:hAnsi="Arial" w:cs="Arial"/>
          <w:b/>
          <w:sz w:val="32"/>
          <w:szCs w:val="32"/>
          <w:lang w:eastAsia="en-GB"/>
        </w:rPr>
      </w:pPr>
    </w:p>
    <w:p w14:paraId="6A1970FF" w14:textId="77777777" w:rsidR="000A196F" w:rsidRDefault="000A196F" w:rsidP="000A196F">
      <w:pPr>
        <w:autoSpaceDE w:val="0"/>
        <w:autoSpaceDN w:val="0"/>
        <w:adjustRightInd w:val="0"/>
        <w:rPr>
          <w:rFonts w:ascii="Arial" w:hAnsi="Arial" w:cs="Arial"/>
          <w:b/>
          <w:sz w:val="24"/>
          <w:szCs w:val="32"/>
          <w:lang w:eastAsia="en-GB"/>
        </w:rPr>
      </w:pPr>
    </w:p>
    <w:p w14:paraId="6D10DBF9" w14:textId="77777777" w:rsidR="000A196F" w:rsidRDefault="000A196F" w:rsidP="000A196F">
      <w:pPr>
        <w:autoSpaceDE w:val="0"/>
        <w:autoSpaceDN w:val="0"/>
        <w:adjustRightInd w:val="0"/>
        <w:rPr>
          <w:rFonts w:ascii="Arial" w:hAnsi="Arial" w:cs="Arial"/>
          <w:b/>
          <w:sz w:val="24"/>
          <w:szCs w:val="32"/>
          <w:lang w:eastAsia="en-GB"/>
        </w:rPr>
      </w:pPr>
    </w:p>
    <w:p w14:paraId="3AD3CA88" w14:textId="77777777" w:rsidR="000A196F" w:rsidRDefault="000A196F" w:rsidP="000A196F">
      <w:pPr>
        <w:autoSpaceDE w:val="0"/>
        <w:autoSpaceDN w:val="0"/>
        <w:adjustRightInd w:val="0"/>
        <w:rPr>
          <w:rFonts w:ascii="Arial" w:hAnsi="Arial" w:cs="Arial"/>
          <w:b/>
          <w:sz w:val="24"/>
          <w:szCs w:val="32"/>
          <w:lang w:eastAsia="en-GB"/>
        </w:rPr>
      </w:pPr>
    </w:p>
    <w:p w14:paraId="6A0D8C9C" w14:textId="77777777" w:rsidR="00301A85" w:rsidRDefault="00301A85" w:rsidP="000A196F">
      <w:pPr>
        <w:autoSpaceDE w:val="0"/>
        <w:autoSpaceDN w:val="0"/>
        <w:adjustRightInd w:val="0"/>
        <w:rPr>
          <w:rFonts w:ascii="Arial" w:hAnsi="Arial" w:cs="Arial"/>
          <w:b/>
          <w:sz w:val="24"/>
          <w:szCs w:val="32"/>
          <w:lang w:eastAsia="en-GB"/>
        </w:rPr>
      </w:pPr>
    </w:p>
    <w:p w14:paraId="1F9B4437" w14:textId="0F3D6DBD" w:rsidR="000A196F" w:rsidRDefault="000A196F" w:rsidP="000A196F">
      <w:pPr>
        <w:autoSpaceDE w:val="0"/>
        <w:autoSpaceDN w:val="0"/>
        <w:adjustRightInd w:val="0"/>
        <w:rPr>
          <w:rFonts w:ascii="Arial" w:hAnsi="Arial" w:cs="Arial"/>
          <w:b/>
          <w:sz w:val="24"/>
          <w:szCs w:val="32"/>
          <w:lang w:eastAsia="en-GB"/>
        </w:rPr>
      </w:pPr>
      <w:r>
        <w:rPr>
          <w:rFonts w:ascii="Arial" w:hAnsi="Arial" w:cs="Arial"/>
          <w:b/>
          <w:sz w:val="24"/>
          <w:szCs w:val="32"/>
          <w:lang w:eastAsia="en-GB"/>
        </w:rPr>
        <w:lastRenderedPageBreak/>
        <w:t>Living in Lanarkshire</w:t>
      </w:r>
    </w:p>
    <w:p w14:paraId="2294C71A" w14:textId="77777777" w:rsidR="000A196F" w:rsidRPr="000A196F" w:rsidRDefault="000A196F" w:rsidP="000A196F">
      <w:pPr>
        <w:autoSpaceDE w:val="0"/>
        <w:autoSpaceDN w:val="0"/>
        <w:adjustRightInd w:val="0"/>
        <w:rPr>
          <w:rFonts w:ascii="Arial" w:hAnsi="Arial" w:cs="Arial"/>
          <w:b/>
          <w:sz w:val="24"/>
          <w:szCs w:val="32"/>
          <w:lang w:eastAsia="en-GB"/>
        </w:rPr>
      </w:pPr>
    </w:p>
    <w:p w14:paraId="40A6F11C" w14:textId="77777777" w:rsidR="000A196F" w:rsidRPr="0071752B" w:rsidRDefault="000A196F" w:rsidP="000A196F">
      <w:pPr>
        <w:autoSpaceDE w:val="0"/>
        <w:autoSpaceDN w:val="0"/>
        <w:adjustRightInd w:val="0"/>
        <w:rPr>
          <w:rFonts w:ascii="Arial" w:hAnsi="Arial" w:cs="Arial"/>
          <w:b/>
          <w:bCs/>
          <w:i/>
          <w:lang w:eastAsia="en-GB"/>
        </w:rPr>
      </w:pPr>
      <w:r w:rsidRPr="0071752B">
        <w:rPr>
          <w:rFonts w:ascii="Arial" w:hAnsi="Arial" w:cs="Arial"/>
          <w:b/>
          <w:bCs/>
          <w:i/>
          <w:lang w:eastAsia="en-GB"/>
        </w:rPr>
        <w:t>Living in the area</w:t>
      </w:r>
    </w:p>
    <w:p w14:paraId="5F7C8FA5" w14:textId="77777777" w:rsidR="000A196F" w:rsidRPr="0071752B" w:rsidRDefault="000A196F" w:rsidP="000A196F">
      <w:pPr>
        <w:autoSpaceDE w:val="0"/>
        <w:autoSpaceDN w:val="0"/>
        <w:adjustRightInd w:val="0"/>
        <w:rPr>
          <w:rFonts w:ascii="Arial" w:hAnsi="Arial" w:cs="Arial"/>
          <w:b/>
          <w:bCs/>
          <w:i/>
          <w:lang w:eastAsia="en-GB"/>
        </w:rPr>
      </w:pPr>
    </w:p>
    <w:p w14:paraId="489F89ED" w14:textId="77777777" w:rsidR="000A196F" w:rsidRPr="0071752B" w:rsidRDefault="000A196F" w:rsidP="000A196F">
      <w:pPr>
        <w:autoSpaceDE w:val="0"/>
        <w:autoSpaceDN w:val="0"/>
        <w:adjustRightInd w:val="0"/>
        <w:jc w:val="both"/>
        <w:rPr>
          <w:rFonts w:ascii="Arial" w:hAnsi="Arial" w:cs="Arial"/>
          <w:lang w:eastAsia="en-GB"/>
        </w:rPr>
      </w:pPr>
      <w:r w:rsidRPr="0071752B">
        <w:rPr>
          <w:rFonts w:ascii="Arial" w:hAnsi="Arial" w:cs="Arial"/>
          <w:lang w:eastAsia="en-GB"/>
        </w:rPr>
        <w:t xml:space="preserve">Within the UK, Lanarkshire is situated in the heart of Scotland's central belt, the area offers an ideal combination of tranquil parks and market towns, with something for everyone. </w:t>
      </w:r>
    </w:p>
    <w:p w14:paraId="2B7B32E6" w14:textId="77777777" w:rsidR="000A196F" w:rsidRPr="0071752B" w:rsidRDefault="000A196F" w:rsidP="000A196F">
      <w:pPr>
        <w:autoSpaceDE w:val="0"/>
        <w:autoSpaceDN w:val="0"/>
        <w:adjustRightInd w:val="0"/>
        <w:jc w:val="both"/>
        <w:rPr>
          <w:rFonts w:ascii="Arial" w:hAnsi="Arial" w:cs="Arial"/>
          <w:lang w:eastAsia="en-GB"/>
        </w:rPr>
      </w:pPr>
    </w:p>
    <w:p w14:paraId="305C6750" w14:textId="77777777" w:rsidR="000A196F" w:rsidRPr="0071752B" w:rsidRDefault="000A196F" w:rsidP="000A196F">
      <w:pPr>
        <w:autoSpaceDE w:val="0"/>
        <w:autoSpaceDN w:val="0"/>
        <w:adjustRightInd w:val="0"/>
        <w:jc w:val="both"/>
        <w:rPr>
          <w:rFonts w:ascii="Arial" w:hAnsi="Arial" w:cs="Arial"/>
          <w:lang w:eastAsia="en-GB"/>
        </w:rPr>
      </w:pPr>
      <w:r w:rsidRPr="0071752B">
        <w:rPr>
          <w:rFonts w:ascii="Arial" w:hAnsi="Arial" w:cs="Arial"/>
          <w:lang w:eastAsia="en-GB"/>
        </w:rPr>
        <w:t>Centrally located between Glasgow (c. 20 minutes) and Edinburgh (c. 40 minutes) you can easily commute or, should you wish to relocate, you can cho</w:t>
      </w:r>
      <w:r w:rsidR="00301A85">
        <w:rPr>
          <w:rFonts w:ascii="Arial" w:hAnsi="Arial" w:cs="Arial"/>
          <w:lang w:eastAsia="en-GB"/>
        </w:rPr>
        <w:t>o</w:t>
      </w:r>
      <w:r w:rsidRPr="0071752B">
        <w:rPr>
          <w:rFonts w:ascii="Arial" w:hAnsi="Arial" w:cs="Arial"/>
          <w:lang w:eastAsia="en-GB"/>
        </w:rPr>
        <w:t xml:space="preserve">se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14:paraId="63F44605" w14:textId="77777777" w:rsidR="000A196F" w:rsidRPr="0071752B" w:rsidRDefault="000A196F" w:rsidP="000A196F">
      <w:pPr>
        <w:autoSpaceDE w:val="0"/>
        <w:autoSpaceDN w:val="0"/>
        <w:adjustRightInd w:val="0"/>
        <w:jc w:val="both"/>
        <w:rPr>
          <w:rFonts w:ascii="Arial" w:hAnsi="Arial" w:cs="Arial"/>
          <w:lang w:eastAsia="en-GB"/>
        </w:rPr>
      </w:pPr>
    </w:p>
    <w:p w14:paraId="2D2F257A" w14:textId="77777777" w:rsidR="000A196F" w:rsidRPr="0071752B" w:rsidRDefault="000A196F" w:rsidP="000A196F">
      <w:pPr>
        <w:autoSpaceDE w:val="0"/>
        <w:autoSpaceDN w:val="0"/>
        <w:adjustRightInd w:val="0"/>
        <w:rPr>
          <w:rFonts w:ascii="Arial" w:hAnsi="Arial" w:cs="Arial"/>
          <w:lang w:eastAsia="en-GB"/>
        </w:rPr>
      </w:pPr>
      <w:r w:rsidRPr="0071752B">
        <w:rPr>
          <w:rFonts w:ascii="Arial" w:hAnsi="Arial" w:cs="Arial"/>
          <w:lang w:eastAsia="en-GB"/>
        </w:rPr>
        <w:t xml:space="preserve">There are many attractions </w:t>
      </w:r>
      <w:r w:rsidR="00301A85">
        <w:rPr>
          <w:rFonts w:ascii="Arial" w:hAnsi="Arial" w:cs="Arial"/>
          <w:lang w:eastAsia="en-GB"/>
        </w:rPr>
        <w:t>within Lanarkshire, including:</w:t>
      </w:r>
    </w:p>
    <w:p w14:paraId="04BD963C"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New Lanark World Heritage Site, </w:t>
      </w:r>
    </w:p>
    <w:p w14:paraId="78393843"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Antonine Wall World Heritage Site, </w:t>
      </w:r>
    </w:p>
    <w:p w14:paraId="46305295"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The Falls of Clyde, </w:t>
      </w:r>
    </w:p>
    <w:p w14:paraId="46DCFBDD"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Summerlee - The Museum of Scottish Industrial Life, </w:t>
      </w:r>
    </w:p>
    <w:p w14:paraId="26B7300B"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The National Museum of Rural Life, </w:t>
      </w:r>
    </w:p>
    <w:p w14:paraId="5CBAD8E8"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Strathclyde Country Park, </w:t>
      </w:r>
    </w:p>
    <w:p w14:paraId="07201DFE"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Scottish Wildlife Reserves on the shores of the River Clyde, </w:t>
      </w:r>
    </w:p>
    <w:p w14:paraId="762B475A" w14:textId="77777777" w:rsidR="000A196F" w:rsidRPr="0071752B" w:rsidRDefault="000A196F" w:rsidP="00DD2967">
      <w:pPr>
        <w:numPr>
          <w:ilvl w:val="0"/>
          <w:numId w:val="3"/>
        </w:numPr>
        <w:autoSpaceDE w:val="0"/>
        <w:autoSpaceDN w:val="0"/>
        <w:adjustRightInd w:val="0"/>
        <w:spacing w:after="20"/>
        <w:rPr>
          <w:rFonts w:ascii="Arial" w:hAnsi="Arial" w:cs="Arial"/>
          <w:lang w:eastAsia="en-GB"/>
        </w:rPr>
      </w:pPr>
      <w:r w:rsidRPr="0071752B">
        <w:rPr>
          <w:rFonts w:ascii="Arial" w:hAnsi="Arial" w:cs="Arial"/>
          <w:lang w:eastAsia="en-GB"/>
        </w:rPr>
        <w:t xml:space="preserve">Various museums, galleries, castles, heritage centres, </w:t>
      </w:r>
    </w:p>
    <w:p w14:paraId="755D3CBB" w14:textId="77777777" w:rsidR="000A196F" w:rsidRPr="0071752B" w:rsidRDefault="000A196F" w:rsidP="00DD2967">
      <w:pPr>
        <w:numPr>
          <w:ilvl w:val="0"/>
          <w:numId w:val="3"/>
        </w:numPr>
        <w:autoSpaceDE w:val="0"/>
        <w:autoSpaceDN w:val="0"/>
        <w:adjustRightInd w:val="0"/>
        <w:rPr>
          <w:rFonts w:ascii="Arial" w:hAnsi="Arial" w:cs="Arial"/>
          <w:lang w:eastAsia="en-GB"/>
        </w:rPr>
      </w:pPr>
      <w:r w:rsidRPr="0071752B">
        <w:rPr>
          <w:rFonts w:ascii="Arial" w:hAnsi="Arial" w:cs="Arial"/>
          <w:lang w:eastAsia="en-GB"/>
        </w:rPr>
        <w:t xml:space="preserve">Numerous country parks. </w:t>
      </w:r>
    </w:p>
    <w:p w14:paraId="14EFC7A6" w14:textId="77777777" w:rsidR="000A196F" w:rsidRPr="0071752B" w:rsidRDefault="000A196F" w:rsidP="000A196F">
      <w:pPr>
        <w:autoSpaceDE w:val="0"/>
        <w:autoSpaceDN w:val="0"/>
        <w:adjustRightInd w:val="0"/>
        <w:rPr>
          <w:rFonts w:ascii="Arial" w:hAnsi="Arial" w:cs="Arial"/>
          <w:lang w:eastAsia="en-GB"/>
        </w:rPr>
      </w:pPr>
    </w:p>
    <w:p w14:paraId="4DCAEC91" w14:textId="77777777" w:rsidR="000A196F" w:rsidRPr="0071752B" w:rsidRDefault="000A196F" w:rsidP="000A196F">
      <w:pPr>
        <w:keepNext/>
        <w:spacing w:after="300"/>
        <w:outlineLvl w:val="1"/>
        <w:rPr>
          <w:rFonts w:ascii="Arial" w:hAnsi="Arial" w:cs="Arial"/>
          <w:b/>
          <w:bCs/>
          <w:i/>
        </w:rPr>
      </w:pPr>
      <w:r w:rsidRPr="0071752B">
        <w:rPr>
          <w:rFonts w:ascii="Arial" w:hAnsi="Arial" w:cs="Arial"/>
          <w:b/>
          <w:bCs/>
          <w:i/>
        </w:rPr>
        <w:t xml:space="preserve">Where Schools </w:t>
      </w:r>
      <w:r w:rsidR="00301A85" w:rsidRPr="0071752B">
        <w:rPr>
          <w:rFonts w:ascii="Arial" w:hAnsi="Arial" w:cs="Arial"/>
          <w:b/>
          <w:bCs/>
          <w:i/>
        </w:rPr>
        <w:t>Are</w:t>
      </w:r>
      <w:r w:rsidRPr="0071752B">
        <w:rPr>
          <w:rFonts w:ascii="Arial" w:hAnsi="Arial" w:cs="Arial"/>
          <w:b/>
          <w:bCs/>
          <w:i/>
        </w:rPr>
        <w:t xml:space="preserve"> Located</w:t>
      </w:r>
    </w:p>
    <w:p w14:paraId="7CE25887" w14:textId="77777777" w:rsidR="000A196F" w:rsidRPr="0071752B" w:rsidRDefault="000A196F" w:rsidP="000A196F">
      <w:pPr>
        <w:rPr>
          <w:rFonts w:ascii="Arial" w:hAnsi="Arial" w:cs="Arial"/>
          <w:lang w:eastAsia="en-GB"/>
        </w:rPr>
      </w:pPr>
      <w:r w:rsidRPr="0071752B">
        <w:rPr>
          <w:rFonts w:ascii="Arial" w:hAnsi="Arial" w:cs="Arial"/>
          <w:lang w:eastAsia="en-GB"/>
        </w:rPr>
        <w:t xml:space="preserve">The majority of Glasgow's independent schools are located just outside the city centre. </w:t>
      </w:r>
      <w:hyperlink r:id="rId29" w:history="1">
        <w:r w:rsidRPr="0071752B">
          <w:rPr>
            <w:rFonts w:ascii="Arial" w:hAnsi="Arial" w:cs="Arial"/>
            <w:u w:val="single"/>
            <w:lang w:eastAsia="en-GB"/>
          </w:rPr>
          <w:t>https://www.mytopschools.co.uk/private-schools-glasgow/</w:t>
        </w:r>
      </w:hyperlink>
    </w:p>
    <w:p w14:paraId="126B3BCA" w14:textId="77777777" w:rsidR="000A196F" w:rsidRPr="0071752B" w:rsidRDefault="000A196F" w:rsidP="000A196F">
      <w:pPr>
        <w:rPr>
          <w:rFonts w:ascii="Arial" w:hAnsi="Arial" w:cs="Arial"/>
          <w:lang w:eastAsia="en-GB"/>
        </w:rPr>
      </w:pPr>
      <w:r w:rsidRPr="0071752B">
        <w:rPr>
          <w:rFonts w:ascii="Arial" w:hAnsi="Arial" w:cs="Arial"/>
          <w:lang w:eastAsia="en-GB"/>
        </w:rPr>
        <w:t xml:space="preserve">St Aloysius’ College </w:t>
      </w:r>
      <w:hyperlink r:id="rId30" w:history="1">
        <w:r w:rsidRPr="0071752B">
          <w:rPr>
            <w:rFonts w:ascii="Arial" w:hAnsi="Arial" w:cs="Arial"/>
            <w:u w:val="single"/>
            <w:lang w:eastAsia="en-GB"/>
          </w:rPr>
          <w:t>https://www.staloysius.org/</w:t>
        </w:r>
      </w:hyperlink>
    </w:p>
    <w:p w14:paraId="36E17AE4" w14:textId="77777777" w:rsidR="000A196F" w:rsidRPr="0071752B" w:rsidRDefault="000A196F" w:rsidP="000A196F">
      <w:pPr>
        <w:rPr>
          <w:rFonts w:ascii="Arial" w:hAnsi="Arial" w:cs="Arial"/>
          <w:lang w:eastAsia="en-GB"/>
        </w:rPr>
      </w:pPr>
    </w:p>
    <w:p w14:paraId="033453C0" w14:textId="77777777" w:rsidR="000A196F" w:rsidRPr="0071752B" w:rsidRDefault="000A196F" w:rsidP="000A196F">
      <w:pPr>
        <w:rPr>
          <w:rFonts w:ascii="Arial" w:hAnsi="Arial" w:cs="Arial"/>
          <w:lang w:eastAsia="en-GB"/>
        </w:rPr>
      </w:pPr>
      <w:r>
        <w:rPr>
          <w:rFonts w:ascii="Arial" w:hAnsi="Arial" w:cs="Arial"/>
          <w:lang w:eastAsia="en-GB"/>
        </w:rPr>
        <w:t>Hutche</w:t>
      </w:r>
      <w:r w:rsidRPr="0071752B">
        <w:rPr>
          <w:rFonts w:ascii="Arial" w:hAnsi="Arial" w:cs="Arial"/>
          <w:lang w:eastAsia="en-GB"/>
        </w:rPr>
        <w:t xml:space="preserve">sons’ Grammar School </w:t>
      </w:r>
      <w:hyperlink r:id="rId31" w:history="1">
        <w:r w:rsidRPr="0071752B">
          <w:rPr>
            <w:rFonts w:ascii="Arial" w:hAnsi="Arial" w:cs="Arial"/>
            <w:u w:val="single"/>
            <w:lang w:eastAsia="en-GB"/>
          </w:rPr>
          <w:t>https://www.hutchesons.org/</w:t>
        </w:r>
      </w:hyperlink>
    </w:p>
    <w:p w14:paraId="097D94D7" w14:textId="77777777" w:rsidR="000A196F" w:rsidRPr="0071752B" w:rsidRDefault="000A196F" w:rsidP="000A196F">
      <w:pPr>
        <w:rPr>
          <w:rFonts w:ascii="Arial" w:hAnsi="Arial" w:cs="Arial"/>
          <w:lang w:eastAsia="en-GB"/>
        </w:rPr>
      </w:pPr>
    </w:p>
    <w:p w14:paraId="31C3B667" w14:textId="77777777" w:rsidR="000A196F" w:rsidRPr="0071752B" w:rsidRDefault="000A196F" w:rsidP="000A196F">
      <w:pPr>
        <w:rPr>
          <w:rFonts w:ascii="Arial" w:hAnsi="Arial" w:cs="Arial"/>
          <w:lang w:eastAsia="en-GB"/>
        </w:rPr>
      </w:pPr>
      <w:r w:rsidRPr="0071752B">
        <w:rPr>
          <w:rFonts w:ascii="Arial" w:hAnsi="Arial" w:cs="Arial"/>
          <w:lang w:eastAsia="en-GB"/>
        </w:rPr>
        <w:t xml:space="preserve">Hamilton College - </w:t>
      </w:r>
      <w:hyperlink r:id="rId32" w:history="1">
        <w:r w:rsidRPr="0071752B">
          <w:rPr>
            <w:rFonts w:ascii="Arial" w:hAnsi="Arial" w:cs="Arial"/>
            <w:u w:val="single"/>
            <w:lang w:eastAsia="en-GB"/>
          </w:rPr>
          <w:t>https://www.hamiltoncollege.co.uk/</w:t>
        </w:r>
      </w:hyperlink>
    </w:p>
    <w:p w14:paraId="3C396407" w14:textId="77777777" w:rsidR="000A196F" w:rsidRPr="0071752B" w:rsidRDefault="000A196F" w:rsidP="000A196F">
      <w:pPr>
        <w:rPr>
          <w:rFonts w:ascii="Arial" w:hAnsi="Arial" w:cs="Arial"/>
          <w:lang w:eastAsia="en-GB"/>
        </w:rPr>
      </w:pPr>
    </w:p>
    <w:p w14:paraId="00BF2A3D" w14:textId="77777777" w:rsidR="000A196F" w:rsidRPr="0071752B" w:rsidRDefault="000A196F" w:rsidP="000A196F">
      <w:pPr>
        <w:autoSpaceDE w:val="0"/>
        <w:autoSpaceDN w:val="0"/>
        <w:adjustRightInd w:val="0"/>
        <w:rPr>
          <w:rFonts w:ascii="Arial" w:eastAsia="Calibri" w:hAnsi="Arial" w:cs="Arial"/>
          <w:b/>
        </w:rPr>
      </w:pPr>
      <w:r w:rsidRPr="0071752B">
        <w:rPr>
          <w:rFonts w:ascii="Arial" w:eastAsia="Calibri" w:hAnsi="Arial" w:cs="Arial"/>
          <w:b/>
        </w:rPr>
        <w:t xml:space="preserve">To find more information about living and working in Scotland please visit:  </w:t>
      </w:r>
    </w:p>
    <w:p w14:paraId="40C41F1B" w14:textId="77777777" w:rsidR="000A196F" w:rsidRPr="0071752B" w:rsidRDefault="000A196F" w:rsidP="000A196F">
      <w:pPr>
        <w:autoSpaceDE w:val="0"/>
        <w:autoSpaceDN w:val="0"/>
        <w:adjustRightInd w:val="0"/>
        <w:rPr>
          <w:rFonts w:ascii="Arial" w:hAnsi="Arial" w:cs="Arial"/>
          <w:lang w:eastAsia="en-GB"/>
        </w:rPr>
      </w:pPr>
    </w:p>
    <w:p w14:paraId="3EEA2A73" w14:textId="77777777" w:rsidR="000A196F" w:rsidRPr="0071752B" w:rsidRDefault="003B0A15" w:rsidP="000A196F">
      <w:pPr>
        <w:autoSpaceDE w:val="0"/>
        <w:autoSpaceDN w:val="0"/>
        <w:adjustRightInd w:val="0"/>
        <w:rPr>
          <w:rFonts w:ascii="Arial" w:hAnsi="Arial" w:cs="Arial"/>
          <w:lang w:eastAsia="en-GB"/>
        </w:rPr>
      </w:pPr>
      <w:hyperlink r:id="rId33" w:history="1">
        <w:r w:rsidR="000A196F" w:rsidRPr="0071752B">
          <w:rPr>
            <w:rFonts w:ascii="Arial" w:hAnsi="Arial" w:cs="Arial"/>
            <w:u w:val="single"/>
            <w:lang w:eastAsia="en-GB"/>
          </w:rPr>
          <w:t>www.visitlanarkshire.com</w:t>
        </w:r>
      </w:hyperlink>
    </w:p>
    <w:p w14:paraId="386B4256" w14:textId="77777777" w:rsidR="000A196F" w:rsidRPr="0071752B" w:rsidRDefault="003B0A15" w:rsidP="000A196F">
      <w:pPr>
        <w:autoSpaceDE w:val="0"/>
        <w:autoSpaceDN w:val="0"/>
        <w:adjustRightInd w:val="0"/>
        <w:rPr>
          <w:rFonts w:ascii="Arial" w:hAnsi="Arial" w:cs="Arial"/>
          <w:u w:val="single"/>
          <w:lang w:eastAsia="en-GB"/>
        </w:rPr>
      </w:pPr>
      <w:hyperlink r:id="rId34" w:history="1">
        <w:r w:rsidR="000A196F" w:rsidRPr="0071752B">
          <w:rPr>
            <w:rFonts w:ascii="Arial" w:hAnsi="Arial" w:cs="Arial"/>
            <w:u w:val="single"/>
            <w:lang w:eastAsia="en-GB"/>
          </w:rPr>
          <w:t>www.visitscotland.com/destinations-maps/glasgow-clyde-valley/</w:t>
        </w:r>
      </w:hyperlink>
    </w:p>
    <w:p w14:paraId="05DCBECD" w14:textId="77777777" w:rsidR="000A196F" w:rsidRPr="0071752B" w:rsidRDefault="003B0A15" w:rsidP="000A196F">
      <w:pPr>
        <w:autoSpaceDE w:val="0"/>
        <w:autoSpaceDN w:val="0"/>
        <w:adjustRightInd w:val="0"/>
        <w:rPr>
          <w:rFonts w:ascii="Arial" w:hAnsi="Arial" w:cs="Arial"/>
          <w:lang w:eastAsia="en-GB"/>
        </w:rPr>
      </w:pPr>
      <w:hyperlink r:id="rId35" w:history="1">
        <w:r w:rsidR="000A196F" w:rsidRPr="0071752B">
          <w:rPr>
            <w:rFonts w:ascii="Arial" w:hAnsi="Arial" w:cs="Arial"/>
            <w:u w:val="single"/>
            <w:lang w:eastAsia="en-GB"/>
          </w:rPr>
          <w:t>www.southlanarkshire.gov.uk</w:t>
        </w:r>
      </w:hyperlink>
    </w:p>
    <w:p w14:paraId="009084FC" w14:textId="77777777" w:rsidR="000A196F" w:rsidRPr="0071752B" w:rsidRDefault="003B0A15" w:rsidP="000A196F">
      <w:pPr>
        <w:rPr>
          <w:rFonts w:ascii="Arial" w:hAnsi="Arial" w:cs="Arial"/>
          <w:lang w:eastAsia="en-GB"/>
        </w:rPr>
      </w:pPr>
      <w:hyperlink r:id="rId36" w:history="1">
        <w:r w:rsidR="000A196F" w:rsidRPr="0071752B">
          <w:rPr>
            <w:rFonts w:ascii="Arial" w:hAnsi="Arial" w:cs="Arial"/>
            <w:u w:val="single"/>
            <w:lang w:eastAsia="en-GB"/>
          </w:rPr>
          <w:t>www.northlanarkshire.gov.uk</w:t>
        </w:r>
      </w:hyperlink>
    </w:p>
    <w:p w14:paraId="434A681A" w14:textId="77777777" w:rsidR="000A196F" w:rsidRPr="0071752B" w:rsidRDefault="003B0A15" w:rsidP="000A196F">
      <w:pPr>
        <w:autoSpaceDE w:val="0"/>
        <w:autoSpaceDN w:val="0"/>
        <w:adjustRightInd w:val="0"/>
        <w:rPr>
          <w:rFonts w:ascii="Arial" w:eastAsia="Calibri" w:hAnsi="Arial" w:cs="Arial"/>
        </w:rPr>
      </w:pPr>
      <w:hyperlink r:id="rId37" w:history="1">
        <w:r w:rsidR="000A196F" w:rsidRPr="0071752B">
          <w:rPr>
            <w:rFonts w:ascii="Arial" w:eastAsia="Calibri" w:hAnsi="Arial" w:cs="Arial"/>
            <w:u w:val="single"/>
          </w:rPr>
          <w:t>https://www.scotland.org/</w:t>
        </w:r>
      </w:hyperlink>
    </w:p>
    <w:p w14:paraId="18887BE6" w14:textId="77777777" w:rsidR="000A196F" w:rsidRPr="0071752B" w:rsidRDefault="003B0A15" w:rsidP="000A196F">
      <w:pPr>
        <w:autoSpaceDE w:val="0"/>
        <w:autoSpaceDN w:val="0"/>
        <w:adjustRightInd w:val="0"/>
        <w:rPr>
          <w:rFonts w:ascii="Arial" w:eastAsia="Calibri" w:hAnsi="Arial" w:cs="Arial"/>
        </w:rPr>
      </w:pPr>
      <w:hyperlink r:id="rId38" w:history="1">
        <w:r w:rsidR="000A196F" w:rsidRPr="0071752B">
          <w:rPr>
            <w:rFonts w:ascii="Arial" w:eastAsia="Calibri" w:hAnsi="Arial" w:cs="Arial"/>
            <w:u w:val="single"/>
          </w:rPr>
          <w:t>https://www.talentscotland.com/</w:t>
        </w:r>
      </w:hyperlink>
    </w:p>
    <w:p w14:paraId="4705EC50" w14:textId="77777777" w:rsidR="000A196F" w:rsidRPr="0071752B" w:rsidRDefault="003B0A15" w:rsidP="000A196F">
      <w:pPr>
        <w:autoSpaceDE w:val="0"/>
        <w:autoSpaceDN w:val="0"/>
        <w:adjustRightInd w:val="0"/>
        <w:rPr>
          <w:rFonts w:ascii="Arial" w:eastAsia="Calibri" w:hAnsi="Arial" w:cs="Arial"/>
        </w:rPr>
      </w:pPr>
      <w:hyperlink r:id="rId39" w:history="1">
        <w:r w:rsidR="000A196F" w:rsidRPr="0071752B">
          <w:rPr>
            <w:rFonts w:ascii="Arial" w:eastAsia="Calibri" w:hAnsi="Arial" w:cs="Arial"/>
            <w:u w:val="single"/>
          </w:rPr>
          <w:t>https://moverdb.com/moving-to-glasgow/</w:t>
        </w:r>
      </w:hyperlink>
    </w:p>
    <w:p w14:paraId="49479706" w14:textId="77777777" w:rsidR="000A196F" w:rsidRDefault="000A196F" w:rsidP="000A196F">
      <w:pPr>
        <w:rPr>
          <w:rFonts w:ascii="Arial" w:hAnsi="Arial" w:cs="Arial"/>
        </w:rPr>
      </w:pPr>
    </w:p>
    <w:p w14:paraId="5A79927A" w14:textId="77777777" w:rsidR="000A196F" w:rsidRPr="00791D3F" w:rsidRDefault="000A196F" w:rsidP="00791D3F">
      <w:pPr>
        <w:jc w:val="both"/>
        <w:rPr>
          <w:rFonts w:ascii="Arial" w:hAnsi="Arial" w:cs="Arial"/>
        </w:rPr>
      </w:pPr>
    </w:p>
    <w:sectPr w:rsidR="000A196F" w:rsidRPr="00791D3F" w:rsidSect="00301A85">
      <w:type w:val="continuous"/>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3AF3" w14:textId="77777777" w:rsidR="007778B5" w:rsidRDefault="007778B5" w:rsidP="00D63488">
      <w:r>
        <w:separator/>
      </w:r>
    </w:p>
  </w:endnote>
  <w:endnote w:type="continuationSeparator" w:id="0">
    <w:p w14:paraId="6163C6BD" w14:textId="77777777" w:rsidR="007778B5" w:rsidRDefault="007778B5"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69F7" w14:textId="28F6633E" w:rsidR="007778B5" w:rsidRDefault="003B0A15" w:rsidP="00352BA7">
    <w:pPr>
      <w:pStyle w:val="Footer"/>
    </w:pPr>
    <w:r>
      <w:rPr>
        <w:noProof/>
      </w:rPr>
      <w:pict w14:anchorId="321D4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6145" type="#_x0000_t75" style="position:absolute;margin-left:181.5pt;margin-top:-51.6pt;width:87.75pt;height:42.75pt;z-index:251663360;visibility:visible;mso-position-horizontal-relative:text;mso-position-vertical-relative:text;mso-width-relative:page;mso-height-relative:page">
          <v:imagedata r:id="rId1" o:title="tmp_r4zztodk"/>
        </v:shape>
      </w:pict>
    </w:r>
    <w:r w:rsidR="007778B5">
      <w:rPr>
        <w:noProof/>
        <w:lang w:eastAsia="en-GB"/>
      </w:rPr>
      <w:drawing>
        <wp:anchor distT="0" distB="0" distL="114300" distR="114300" simplePos="0" relativeHeight="251657216" behindDoc="0" locked="0" layoutInCell="1" allowOverlap="1" wp14:anchorId="699CA7B3" wp14:editId="39DA7E75">
          <wp:simplePos x="0" y="0"/>
          <wp:positionH relativeFrom="column">
            <wp:posOffset>0</wp:posOffset>
          </wp:positionH>
          <wp:positionV relativeFrom="paragraph">
            <wp:posOffset>-697865</wp:posOffset>
          </wp:positionV>
          <wp:extent cx="891930" cy="600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S-Lanarkshir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1930" cy="600075"/>
                  </a:xfrm>
                  <a:prstGeom prst="rect">
                    <a:avLst/>
                  </a:prstGeom>
                </pic:spPr>
              </pic:pic>
            </a:graphicData>
          </a:graphic>
        </wp:anchor>
      </w:drawing>
    </w:r>
    <w:r w:rsidR="007778B5">
      <w:rPr>
        <w:noProof/>
        <w:lang w:eastAsia="en-GB"/>
      </w:rPr>
      <w:drawing>
        <wp:anchor distT="0" distB="0" distL="114300" distR="114300" simplePos="0" relativeHeight="251661312" behindDoc="0" locked="0" layoutInCell="1" allowOverlap="1" wp14:anchorId="0E320EB9" wp14:editId="316B75DF">
          <wp:simplePos x="0" y="0"/>
          <wp:positionH relativeFrom="column">
            <wp:posOffset>4381500</wp:posOffset>
          </wp:positionH>
          <wp:positionV relativeFrom="paragraph">
            <wp:posOffset>-774065</wp:posOffset>
          </wp:positionV>
          <wp:extent cx="1350102" cy="80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scp-logos-1080px.png"/>
                  <pic:cNvPicPr/>
                </pic:nvPicPr>
                <pic:blipFill>
                  <a:blip r:embed="rId3">
                    <a:extLst>
                      <a:ext uri="{28A0092B-C50C-407E-A947-70E740481C1C}">
                        <a14:useLocalDpi xmlns:a14="http://schemas.microsoft.com/office/drawing/2010/main" val="0"/>
                      </a:ext>
                    </a:extLst>
                  </a:blip>
                  <a:stretch>
                    <a:fillRect/>
                  </a:stretch>
                </pic:blipFill>
                <pic:spPr>
                  <a:xfrm>
                    <a:off x="0" y="0"/>
                    <a:ext cx="1350102" cy="800100"/>
                  </a:xfrm>
                  <a:prstGeom prst="rect">
                    <a:avLst/>
                  </a:prstGeom>
                </pic:spPr>
              </pic:pic>
            </a:graphicData>
          </a:graphic>
          <wp14:sizeRelH relativeFrom="margin">
            <wp14:pctWidth>0</wp14:pctWidth>
          </wp14:sizeRelH>
          <wp14:sizeRelV relativeFrom="margin">
            <wp14:pctHeight>0</wp14:pctHeight>
          </wp14:sizeRelV>
        </wp:anchor>
      </w:drawing>
    </w:r>
    <w:r w:rsidR="007778B5">
      <w:t xml:space="preserve">                                                            </w:t>
    </w:r>
    <w:r w:rsidR="007778B5">
      <w:ptab w:relativeTo="margin" w:alignment="center" w:leader="none"/>
    </w:r>
    <w:r w:rsidR="007778B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C1F0" w14:textId="77777777" w:rsidR="007778B5" w:rsidRDefault="007778B5" w:rsidP="00D63488">
      <w:r>
        <w:separator/>
      </w:r>
    </w:p>
  </w:footnote>
  <w:footnote w:type="continuationSeparator" w:id="0">
    <w:p w14:paraId="3B2A9371" w14:textId="77777777" w:rsidR="007778B5" w:rsidRDefault="007778B5"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F4D0" w14:textId="77777777" w:rsidR="007778B5" w:rsidRDefault="007778B5">
    <w:pPr>
      <w:pStyle w:val="Header"/>
      <w:jc w:val="right"/>
    </w:pPr>
  </w:p>
  <w:p w14:paraId="1695C08F" w14:textId="77777777" w:rsidR="007778B5" w:rsidRDefault="0077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B1545"/>
    <w:multiLevelType w:val="hybridMultilevel"/>
    <w:tmpl w:val="613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84235"/>
    <w:multiLevelType w:val="hybridMultilevel"/>
    <w:tmpl w:val="A8A09D4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6">
      <o:colormenu v:ext="edit" fillcolor="none" strokecolor="non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79"/>
    <w:rsid w:val="00007C40"/>
    <w:rsid w:val="00014D38"/>
    <w:rsid w:val="000150DD"/>
    <w:rsid w:val="0003546E"/>
    <w:rsid w:val="00040520"/>
    <w:rsid w:val="00041A10"/>
    <w:rsid w:val="0004371B"/>
    <w:rsid w:val="0005134D"/>
    <w:rsid w:val="000526C9"/>
    <w:rsid w:val="000535CE"/>
    <w:rsid w:val="0005438F"/>
    <w:rsid w:val="00061593"/>
    <w:rsid w:val="00064E46"/>
    <w:rsid w:val="00070646"/>
    <w:rsid w:val="0007417D"/>
    <w:rsid w:val="00080968"/>
    <w:rsid w:val="00090FA4"/>
    <w:rsid w:val="000A196F"/>
    <w:rsid w:val="000B3B33"/>
    <w:rsid w:val="000B556E"/>
    <w:rsid w:val="000C3D13"/>
    <w:rsid w:val="000C6F75"/>
    <w:rsid w:val="000D3E71"/>
    <w:rsid w:val="000D72C2"/>
    <w:rsid w:val="000E0828"/>
    <w:rsid w:val="000E0A00"/>
    <w:rsid w:val="000E265A"/>
    <w:rsid w:val="000F07F0"/>
    <w:rsid w:val="00112984"/>
    <w:rsid w:val="001160BF"/>
    <w:rsid w:val="00117BAA"/>
    <w:rsid w:val="0013105A"/>
    <w:rsid w:val="001342E9"/>
    <w:rsid w:val="00135301"/>
    <w:rsid w:val="00137C5A"/>
    <w:rsid w:val="00144717"/>
    <w:rsid w:val="001468D5"/>
    <w:rsid w:val="0014725D"/>
    <w:rsid w:val="00150D07"/>
    <w:rsid w:val="00173895"/>
    <w:rsid w:val="00174653"/>
    <w:rsid w:val="0017508D"/>
    <w:rsid w:val="001813AB"/>
    <w:rsid w:val="0018154A"/>
    <w:rsid w:val="001846E4"/>
    <w:rsid w:val="00191CDB"/>
    <w:rsid w:val="001B0231"/>
    <w:rsid w:val="001B2709"/>
    <w:rsid w:val="001C13A3"/>
    <w:rsid w:val="001C1805"/>
    <w:rsid w:val="001D40BA"/>
    <w:rsid w:val="001E4701"/>
    <w:rsid w:val="001E6EC8"/>
    <w:rsid w:val="001F2BD2"/>
    <w:rsid w:val="00200560"/>
    <w:rsid w:val="0020148A"/>
    <w:rsid w:val="00202CD3"/>
    <w:rsid w:val="0022067F"/>
    <w:rsid w:val="00224156"/>
    <w:rsid w:val="002376FA"/>
    <w:rsid w:val="00243EB7"/>
    <w:rsid w:val="002537C5"/>
    <w:rsid w:val="0026767B"/>
    <w:rsid w:val="00275E92"/>
    <w:rsid w:val="00283B3D"/>
    <w:rsid w:val="002A1C44"/>
    <w:rsid w:val="002C11F5"/>
    <w:rsid w:val="002C35E9"/>
    <w:rsid w:val="002D1390"/>
    <w:rsid w:val="002D5ED3"/>
    <w:rsid w:val="002D6FAC"/>
    <w:rsid w:val="002F0A9D"/>
    <w:rsid w:val="002F508F"/>
    <w:rsid w:val="002F658B"/>
    <w:rsid w:val="00301A85"/>
    <w:rsid w:val="00311306"/>
    <w:rsid w:val="00314726"/>
    <w:rsid w:val="00315829"/>
    <w:rsid w:val="00320D68"/>
    <w:rsid w:val="00326854"/>
    <w:rsid w:val="003274F3"/>
    <w:rsid w:val="00333454"/>
    <w:rsid w:val="003360E7"/>
    <w:rsid w:val="00352BA7"/>
    <w:rsid w:val="00357814"/>
    <w:rsid w:val="0036646A"/>
    <w:rsid w:val="0039288A"/>
    <w:rsid w:val="003A4699"/>
    <w:rsid w:val="003A5833"/>
    <w:rsid w:val="003B0A15"/>
    <w:rsid w:val="003B62D3"/>
    <w:rsid w:val="003C1F4E"/>
    <w:rsid w:val="003C5404"/>
    <w:rsid w:val="003C7934"/>
    <w:rsid w:val="003D1653"/>
    <w:rsid w:val="003D2AF3"/>
    <w:rsid w:val="003D51E7"/>
    <w:rsid w:val="003E2601"/>
    <w:rsid w:val="003E55A8"/>
    <w:rsid w:val="003F0506"/>
    <w:rsid w:val="00401412"/>
    <w:rsid w:val="004067A0"/>
    <w:rsid w:val="00411494"/>
    <w:rsid w:val="00411B02"/>
    <w:rsid w:val="00411F79"/>
    <w:rsid w:val="00414775"/>
    <w:rsid w:val="0042578B"/>
    <w:rsid w:val="0042620B"/>
    <w:rsid w:val="00430D65"/>
    <w:rsid w:val="00441EE2"/>
    <w:rsid w:val="00441FDD"/>
    <w:rsid w:val="0044425F"/>
    <w:rsid w:val="00445D45"/>
    <w:rsid w:val="004500C0"/>
    <w:rsid w:val="004632F2"/>
    <w:rsid w:val="00466DCA"/>
    <w:rsid w:val="00470442"/>
    <w:rsid w:val="00473CC8"/>
    <w:rsid w:val="00474544"/>
    <w:rsid w:val="00482B5C"/>
    <w:rsid w:val="0049058D"/>
    <w:rsid w:val="00493110"/>
    <w:rsid w:val="00493898"/>
    <w:rsid w:val="004939D4"/>
    <w:rsid w:val="004A0DFE"/>
    <w:rsid w:val="004B40D0"/>
    <w:rsid w:val="004C30B2"/>
    <w:rsid w:val="004C4A71"/>
    <w:rsid w:val="004D29B0"/>
    <w:rsid w:val="004D6658"/>
    <w:rsid w:val="004D7FF1"/>
    <w:rsid w:val="004E357A"/>
    <w:rsid w:val="004E4C85"/>
    <w:rsid w:val="004F4621"/>
    <w:rsid w:val="004F6C7E"/>
    <w:rsid w:val="005034C4"/>
    <w:rsid w:val="005060F6"/>
    <w:rsid w:val="0050782D"/>
    <w:rsid w:val="00511695"/>
    <w:rsid w:val="005152E0"/>
    <w:rsid w:val="00524324"/>
    <w:rsid w:val="00531F39"/>
    <w:rsid w:val="0053300A"/>
    <w:rsid w:val="00533F71"/>
    <w:rsid w:val="005358E8"/>
    <w:rsid w:val="0053682D"/>
    <w:rsid w:val="005570A4"/>
    <w:rsid w:val="0057220B"/>
    <w:rsid w:val="005A2C2A"/>
    <w:rsid w:val="005A3C3C"/>
    <w:rsid w:val="005A3EED"/>
    <w:rsid w:val="005A45A3"/>
    <w:rsid w:val="005A7535"/>
    <w:rsid w:val="005B1CCA"/>
    <w:rsid w:val="005C19BA"/>
    <w:rsid w:val="005C67A9"/>
    <w:rsid w:val="005D2607"/>
    <w:rsid w:val="005D6411"/>
    <w:rsid w:val="005D78BC"/>
    <w:rsid w:val="005E3587"/>
    <w:rsid w:val="005E3A36"/>
    <w:rsid w:val="005F7DCA"/>
    <w:rsid w:val="00601A18"/>
    <w:rsid w:val="0060404D"/>
    <w:rsid w:val="00604131"/>
    <w:rsid w:val="00605354"/>
    <w:rsid w:val="00613C75"/>
    <w:rsid w:val="006224AD"/>
    <w:rsid w:val="00627D09"/>
    <w:rsid w:val="00643BF3"/>
    <w:rsid w:val="0065045A"/>
    <w:rsid w:val="006540F5"/>
    <w:rsid w:val="00654B9B"/>
    <w:rsid w:val="00663835"/>
    <w:rsid w:val="00663E1D"/>
    <w:rsid w:val="00676EF4"/>
    <w:rsid w:val="006805D3"/>
    <w:rsid w:val="00687939"/>
    <w:rsid w:val="00690BFA"/>
    <w:rsid w:val="006A6547"/>
    <w:rsid w:val="006A7A27"/>
    <w:rsid w:val="006C5202"/>
    <w:rsid w:val="006C7E05"/>
    <w:rsid w:val="006D3EDE"/>
    <w:rsid w:val="006D3F16"/>
    <w:rsid w:val="006D4435"/>
    <w:rsid w:val="006D4726"/>
    <w:rsid w:val="006D62E4"/>
    <w:rsid w:val="006E478E"/>
    <w:rsid w:val="00702266"/>
    <w:rsid w:val="0071331E"/>
    <w:rsid w:val="007136F8"/>
    <w:rsid w:val="00725AE3"/>
    <w:rsid w:val="00726C25"/>
    <w:rsid w:val="00736946"/>
    <w:rsid w:val="00737025"/>
    <w:rsid w:val="00742BDA"/>
    <w:rsid w:val="007461B7"/>
    <w:rsid w:val="007713AC"/>
    <w:rsid w:val="00772C8B"/>
    <w:rsid w:val="007778B5"/>
    <w:rsid w:val="00777C95"/>
    <w:rsid w:val="00784F54"/>
    <w:rsid w:val="007874FD"/>
    <w:rsid w:val="00791D3F"/>
    <w:rsid w:val="007A16B7"/>
    <w:rsid w:val="007A640A"/>
    <w:rsid w:val="007B1C6B"/>
    <w:rsid w:val="007B6E88"/>
    <w:rsid w:val="007C3ABF"/>
    <w:rsid w:val="007C5498"/>
    <w:rsid w:val="007D6C7B"/>
    <w:rsid w:val="007E2271"/>
    <w:rsid w:val="007E22D3"/>
    <w:rsid w:val="007F6773"/>
    <w:rsid w:val="00810714"/>
    <w:rsid w:val="00814094"/>
    <w:rsid w:val="00814957"/>
    <w:rsid w:val="0082528F"/>
    <w:rsid w:val="00830BBF"/>
    <w:rsid w:val="00833576"/>
    <w:rsid w:val="00833781"/>
    <w:rsid w:val="00835A96"/>
    <w:rsid w:val="00836CA6"/>
    <w:rsid w:val="00844064"/>
    <w:rsid w:val="00864DD3"/>
    <w:rsid w:val="00864F1C"/>
    <w:rsid w:val="00870AE5"/>
    <w:rsid w:val="00871295"/>
    <w:rsid w:val="00880C50"/>
    <w:rsid w:val="008845A2"/>
    <w:rsid w:val="00884B8F"/>
    <w:rsid w:val="00890C31"/>
    <w:rsid w:val="008965E4"/>
    <w:rsid w:val="008A7002"/>
    <w:rsid w:val="008B1176"/>
    <w:rsid w:val="008B3FF2"/>
    <w:rsid w:val="008B505C"/>
    <w:rsid w:val="008B7008"/>
    <w:rsid w:val="008C04F2"/>
    <w:rsid w:val="008C7879"/>
    <w:rsid w:val="008D18A4"/>
    <w:rsid w:val="008D494C"/>
    <w:rsid w:val="008D4E0C"/>
    <w:rsid w:val="008D608E"/>
    <w:rsid w:val="008D61AF"/>
    <w:rsid w:val="008E3625"/>
    <w:rsid w:val="008F0C6D"/>
    <w:rsid w:val="0090006B"/>
    <w:rsid w:val="009038BE"/>
    <w:rsid w:val="0090614A"/>
    <w:rsid w:val="00914538"/>
    <w:rsid w:val="00953741"/>
    <w:rsid w:val="00964C81"/>
    <w:rsid w:val="00970DA3"/>
    <w:rsid w:val="00987B7D"/>
    <w:rsid w:val="0099133B"/>
    <w:rsid w:val="009A1A80"/>
    <w:rsid w:val="009A45B5"/>
    <w:rsid w:val="009A45C0"/>
    <w:rsid w:val="009A4867"/>
    <w:rsid w:val="009A789C"/>
    <w:rsid w:val="009B6ECF"/>
    <w:rsid w:val="009C3AFB"/>
    <w:rsid w:val="009D39CB"/>
    <w:rsid w:val="009D5EFF"/>
    <w:rsid w:val="009E219A"/>
    <w:rsid w:val="009F25D9"/>
    <w:rsid w:val="009F34E5"/>
    <w:rsid w:val="009F4588"/>
    <w:rsid w:val="009F4D46"/>
    <w:rsid w:val="009F4DB7"/>
    <w:rsid w:val="00A01F08"/>
    <w:rsid w:val="00A12B4E"/>
    <w:rsid w:val="00A17792"/>
    <w:rsid w:val="00A24824"/>
    <w:rsid w:val="00A266D2"/>
    <w:rsid w:val="00A276F2"/>
    <w:rsid w:val="00A30E11"/>
    <w:rsid w:val="00A34A54"/>
    <w:rsid w:val="00A407B2"/>
    <w:rsid w:val="00A438A3"/>
    <w:rsid w:val="00A44FC4"/>
    <w:rsid w:val="00A456AC"/>
    <w:rsid w:val="00A525F2"/>
    <w:rsid w:val="00A61100"/>
    <w:rsid w:val="00A625F4"/>
    <w:rsid w:val="00A66ED6"/>
    <w:rsid w:val="00A74E59"/>
    <w:rsid w:val="00A818DE"/>
    <w:rsid w:val="00A9328D"/>
    <w:rsid w:val="00A95C46"/>
    <w:rsid w:val="00A967B8"/>
    <w:rsid w:val="00AA3B6B"/>
    <w:rsid w:val="00AB3BFB"/>
    <w:rsid w:val="00AC40AB"/>
    <w:rsid w:val="00AC6B0F"/>
    <w:rsid w:val="00AD3360"/>
    <w:rsid w:val="00AD737A"/>
    <w:rsid w:val="00AE6AEA"/>
    <w:rsid w:val="00AF3A58"/>
    <w:rsid w:val="00AF4298"/>
    <w:rsid w:val="00B037D1"/>
    <w:rsid w:val="00B11E54"/>
    <w:rsid w:val="00B257CB"/>
    <w:rsid w:val="00B3491C"/>
    <w:rsid w:val="00B37D27"/>
    <w:rsid w:val="00B45CC5"/>
    <w:rsid w:val="00B46206"/>
    <w:rsid w:val="00B46627"/>
    <w:rsid w:val="00B46FBC"/>
    <w:rsid w:val="00B51511"/>
    <w:rsid w:val="00B55C31"/>
    <w:rsid w:val="00B64E56"/>
    <w:rsid w:val="00B65C2F"/>
    <w:rsid w:val="00B71B96"/>
    <w:rsid w:val="00B728C7"/>
    <w:rsid w:val="00B84A21"/>
    <w:rsid w:val="00B8530A"/>
    <w:rsid w:val="00B86682"/>
    <w:rsid w:val="00B8706E"/>
    <w:rsid w:val="00B92840"/>
    <w:rsid w:val="00B96845"/>
    <w:rsid w:val="00B96AE7"/>
    <w:rsid w:val="00BA00A7"/>
    <w:rsid w:val="00BA49D6"/>
    <w:rsid w:val="00BA4BCD"/>
    <w:rsid w:val="00BA5978"/>
    <w:rsid w:val="00BA7D78"/>
    <w:rsid w:val="00BB3268"/>
    <w:rsid w:val="00BF4831"/>
    <w:rsid w:val="00BF6018"/>
    <w:rsid w:val="00C005A1"/>
    <w:rsid w:val="00C0195E"/>
    <w:rsid w:val="00C0291A"/>
    <w:rsid w:val="00C0529F"/>
    <w:rsid w:val="00C14D38"/>
    <w:rsid w:val="00C15AE2"/>
    <w:rsid w:val="00C17D5F"/>
    <w:rsid w:val="00C2131D"/>
    <w:rsid w:val="00C22F82"/>
    <w:rsid w:val="00C23743"/>
    <w:rsid w:val="00C24AF6"/>
    <w:rsid w:val="00C2527D"/>
    <w:rsid w:val="00C263A2"/>
    <w:rsid w:val="00C32ED5"/>
    <w:rsid w:val="00C33935"/>
    <w:rsid w:val="00C444A8"/>
    <w:rsid w:val="00C50FB3"/>
    <w:rsid w:val="00C51AF4"/>
    <w:rsid w:val="00C51FDD"/>
    <w:rsid w:val="00C537D1"/>
    <w:rsid w:val="00C62C4A"/>
    <w:rsid w:val="00C639A1"/>
    <w:rsid w:val="00C72C70"/>
    <w:rsid w:val="00C75871"/>
    <w:rsid w:val="00C90215"/>
    <w:rsid w:val="00C9339B"/>
    <w:rsid w:val="00CA0AF0"/>
    <w:rsid w:val="00CA5C6D"/>
    <w:rsid w:val="00CB2ADE"/>
    <w:rsid w:val="00CD0086"/>
    <w:rsid w:val="00CD3871"/>
    <w:rsid w:val="00CD7BBA"/>
    <w:rsid w:val="00CE1F78"/>
    <w:rsid w:val="00CE27A7"/>
    <w:rsid w:val="00CE6EDD"/>
    <w:rsid w:val="00CF4522"/>
    <w:rsid w:val="00D00786"/>
    <w:rsid w:val="00D340A8"/>
    <w:rsid w:val="00D3453D"/>
    <w:rsid w:val="00D3561B"/>
    <w:rsid w:val="00D40EC3"/>
    <w:rsid w:val="00D50286"/>
    <w:rsid w:val="00D528FB"/>
    <w:rsid w:val="00D54407"/>
    <w:rsid w:val="00D60BBA"/>
    <w:rsid w:val="00D62243"/>
    <w:rsid w:val="00D63488"/>
    <w:rsid w:val="00D63ADF"/>
    <w:rsid w:val="00D70B94"/>
    <w:rsid w:val="00D732DA"/>
    <w:rsid w:val="00D75280"/>
    <w:rsid w:val="00D76B62"/>
    <w:rsid w:val="00D80B8B"/>
    <w:rsid w:val="00D81D68"/>
    <w:rsid w:val="00D90AE5"/>
    <w:rsid w:val="00D91ECF"/>
    <w:rsid w:val="00D9456C"/>
    <w:rsid w:val="00D97B9B"/>
    <w:rsid w:val="00DA7B2E"/>
    <w:rsid w:val="00DC0D76"/>
    <w:rsid w:val="00DC4781"/>
    <w:rsid w:val="00DC55D7"/>
    <w:rsid w:val="00DC7E90"/>
    <w:rsid w:val="00DD2967"/>
    <w:rsid w:val="00E001CE"/>
    <w:rsid w:val="00E046B2"/>
    <w:rsid w:val="00E14941"/>
    <w:rsid w:val="00E25D47"/>
    <w:rsid w:val="00E2602E"/>
    <w:rsid w:val="00E30E30"/>
    <w:rsid w:val="00E31DFA"/>
    <w:rsid w:val="00E3305B"/>
    <w:rsid w:val="00E361F6"/>
    <w:rsid w:val="00E474A6"/>
    <w:rsid w:val="00E614A3"/>
    <w:rsid w:val="00E6277A"/>
    <w:rsid w:val="00E670F8"/>
    <w:rsid w:val="00E803C0"/>
    <w:rsid w:val="00E828AF"/>
    <w:rsid w:val="00E90B53"/>
    <w:rsid w:val="00E9164D"/>
    <w:rsid w:val="00E951A1"/>
    <w:rsid w:val="00EA1422"/>
    <w:rsid w:val="00EA49A1"/>
    <w:rsid w:val="00EA7708"/>
    <w:rsid w:val="00EB3BCB"/>
    <w:rsid w:val="00ED0CC2"/>
    <w:rsid w:val="00ED12CF"/>
    <w:rsid w:val="00ED156A"/>
    <w:rsid w:val="00ED2C2C"/>
    <w:rsid w:val="00ED35D9"/>
    <w:rsid w:val="00ED42C6"/>
    <w:rsid w:val="00ED54E0"/>
    <w:rsid w:val="00F023BF"/>
    <w:rsid w:val="00F06EA4"/>
    <w:rsid w:val="00F13A0D"/>
    <w:rsid w:val="00F3144E"/>
    <w:rsid w:val="00F51731"/>
    <w:rsid w:val="00F55AAA"/>
    <w:rsid w:val="00F567F6"/>
    <w:rsid w:val="00F57678"/>
    <w:rsid w:val="00F65AF2"/>
    <w:rsid w:val="00F8024F"/>
    <w:rsid w:val="00F81877"/>
    <w:rsid w:val="00F9133B"/>
    <w:rsid w:val="00F97184"/>
    <w:rsid w:val="00FA0F1C"/>
    <w:rsid w:val="00FA5ED7"/>
    <w:rsid w:val="00FB6804"/>
    <w:rsid w:val="00FC128F"/>
    <w:rsid w:val="00FC6DF4"/>
    <w:rsid w:val="00FD06F9"/>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colormenu v:ext="edit" fillcolor="none" strokecolor="none"/>
    </o:shapedefaults>
    <o:shapelayout v:ext="edit">
      <o:idmap v:ext="edit" data="1"/>
    </o:shapelayout>
  </w:shapeDefaults>
  <w:decimalSymbol w:val="."/>
  <w:listSeparator w:val=","/>
  <w14:docId w14:val="2AEC70E8"/>
  <w15:docId w15:val="{5EDC378A-42BD-4973-81F3-FF1501CD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nhideWhenUsed/>
    <w:qFormat/>
    <w:locked/>
    <w:rsid w:val="004067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paragraph" w:customStyle="1" w:styleId="Default">
    <w:name w:val="Default"/>
    <w:rsid w:val="00473CC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44425F"/>
    <w:rPr>
      <w:sz w:val="16"/>
      <w:szCs w:val="16"/>
    </w:rPr>
  </w:style>
  <w:style w:type="paragraph" w:styleId="CommentText">
    <w:name w:val="annotation text"/>
    <w:basedOn w:val="Normal"/>
    <w:link w:val="CommentTextChar"/>
    <w:uiPriority w:val="99"/>
    <w:rsid w:val="0044425F"/>
    <w:rPr>
      <w:sz w:val="20"/>
      <w:szCs w:val="20"/>
    </w:rPr>
  </w:style>
  <w:style w:type="character" w:customStyle="1" w:styleId="CommentTextChar">
    <w:name w:val="Comment Text Char"/>
    <w:basedOn w:val="DefaultParagraphFont"/>
    <w:link w:val="CommentText"/>
    <w:uiPriority w:val="99"/>
    <w:rsid w:val="0044425F"/>
    <w:rPr>
      <w:rFonts w:eastAsia="Times New Roman"/>
      <w:lang w:eastAsia="en-US"/>
    </w:rPr>
  </w:style>
  <w:style w:type="paragraph" w:styleId="CommentSubject">
    <w:name w:val="annotation subject"/>
    <w:basedOn w:val="CommentText"/>
    <w:next w:val="CommentText"/>
    <w:link w:val="CommentSubjectChar"/>
    <w:rsid w:val="0044425F"/>
    <w:rPr>
      <w:b/>
      <w:bCs/>
    </w:rPr>
  </w:style>
  <w:style w:type="character" w:customStyle="1" w:styleId="CommentSubjectChar">
    <w:name w:val="Comment Subject Char"/>
    <w:basedOn w:val="CommentTextChar"/>
    <w:link w:val="CommentSubject"/>
    <w:rsid w:val="0044425F"/>
    <w:rPr>
      <w:rFonts w:eastAsia="Times New Roman"/>
      <w:b/>
      <w:bCs/>
      <w:lang w:eastAsia="en-US"/>
    </w:rPr>
  </w:style>
  <w:style w:type="paragraph" w:styleId="Revision">
    <w:name w:val="Revision"/>
    <w:hidden/>
    <w:uiPriority w:val="99"/>
    <w:semiHidden/>
    <w:rsid w:val="00B46FBC"/>
    <w:rPr>
      <w:rFonts w:eastAsia="Times New Roman"/>
      <w:sz w:val="22"/>
      <w:szCs w:val="22"/>
      <w:lang w:eastAsia="en-US"/>
    </w:rPr>
  </w:style>
  <w:style w:type="character" w:customStyle="1" w:styleId="Heading3Char">
    <w:name w:val="Heading 3 Char"/>
    <w:basedOn w:val="DefaultParagraphFont"/>
    <w:link w:val="Heading3"/>
    <w:rsid w:val="004067A0"/>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569538616">
      <w:bodyDiv w:val="1"/>
      <w:marLeft w:val="0"/>
      <w:marRight w:val="0"/>
      <w:marTop w:val="0"/>
      <w:marBottom w:val="0"/>
      <w:divBdr>
        <w:top w:val="none" w:sz="0" w:space="0" w:color="auto"/>
        <w:left w:val="none" w:sz="0" w:space="0" w:color="auto"/>
        <w:bottom w:val="none" w:sz="0" w:space="0" w:color="auto"/>
        <w:right w:val="none" w:sz="0" w:space="0" w:color="auto"/>
      </w:divBdr>
    </w:div>
    <w:div w:id="1149635056">
      <w:bodyDiv w:val="1"/>
      <w:marLeft w:val="0"/>
      <w:marRight w:val="0"/>
      <w:marTop w:val="0"/>
      <w:marBottom w:val="0"/>
      <w:divBdr>
        <w:top w:val="none" w:sz="0" w:space="0" w:color="auto"/>
        <w:left w:val="none" w:sz="0" w:space="0" w:color="auto"/>
        <w:bottom w:val="none" w:sz="0" w:space="0" w:color="auto"/>
        <w:right w:val="none" w:sz="0" w:space="0" w:color="auto"/>
      </w:divBdr>
    </w:div>
    <w:div w:id="11554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jp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eader" Target="header1.xml" /><Relationship Id="rId23" Type="http://schemas.openxmlformats.org/officeDocument/2006/relationships/hyperlink" Target="#" TargetMode="External" /><Relationship Id="rId28" Type="http://schemas.openxmlformats.org/officeDocument/2006/relationships/image" Target="media/image10.jpeg" /><Relationship Id="rId36" Type="http://schemas.openxmlformats.org/officeDocument/2006/relationships/hyperlink" Target="#" TargetMode="External" /><Relationship Id="rId10" Type="http://schemas.openxmlformats.org/officeDocument/2006/relationships/image" Target="media/image3.gif"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gif" /><Relationship Id="rId14" Type="http://schemas.openxmlformats.org/officeDocument/2006/relationships/hyperlink" Target="#" TargetMode="External" /><Relationship Id="rId22" Type="http://schemas.openxmlformats.org/officeDocument/2006/relationships/image" Target="media/image9.pn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image" Target="media/image1.jpeg" /><Relationship Id="rId3" Type="http://schemas.openxmlformats.org/officeDocument/2006/relationships/styles" Target="styles.xml" /><Relationship Id="rId12" Type="http://schemas.openxmlformats.org/officeDocument/2006/relationships/image" Target="media/image5.jp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3389</Words>
  <Characters>22732</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26069</CharactersWithSpaces>
  <SharedDoc>false</SharedDoc>
  <HLinks>
    <vt:vector size="144" baseType="variant">
      <vt:variant>
        <vt:i4>2097265</vt:i4>
      </vt:variant>
      <vt:variant>
        <vt:i4>63</vt:i4>
      </vt:variant>
      <vt:variant>
        <vt:i4>0</vt:i4>
      </vt:variant>
      <vt:variant>
        <vt:i4>5</vt:i4>
      </vt:variant>
      <vt:variant>
        <vt:lpwstr>https://apply.jobs.scot.nhs.uk/</vt:lpwstr>
      </vt:variant>
      <vt:variant>
        <vt:lpwstr/>
      </vt:variant>
      <vt:variant>
        <vt:i4>6750317</vt:i4>
      </vt:variant>
      <vt:variant>
        <vt:i4>60</vt:i4>
      </vt:variant>
      <vt:variant>
        <vt:i4>0</vt:i4>
      </vt:variant>
      <vt:variant>
        <vt:i4>5</vt:i4>
      </vt:variant>
      <vt:variant>
        <vt:lpwstr>http://careers.nhslothian.scot.nhs.uk/AboutNHSLothian/EqualOpportunities/Pages/default.aspx</vt:lpwstr>
      </vt:variant>
      <vt:variant>
        <vt:lpwstr/>
      </vt:variant>
      <vt:variant>
        <vt:i4>196688</vt:i4>
      </vt:variant>
      <vt:variant>
        <vt:i4>57</vt:i4>
      </vt:variant>
      <vt:variant>
        <vt:i4>0</vt:i4>
      </vt:variant>
      <vt:variant>
        <vt:i4>5</vt:i4>
      </vt:variant>
      <vt:variant>
        <vt:lpwstr>https://www.gov.uk/government/organisations/uk-visas-and-immigration</vt:lpwstr>
      </vt:variant>
      <vt:variant>
        <vt:lpwstr/>
      </vt:variant>
      <vt:variant>
        <vt:i4>7667813</vt:i4>
      </vt:variant>
      <vt:variant>
        <vt:i4>54</vt:i4>
      </vt:variant>
      <vt:variant>
        <vt:i4>0</vt:i4>
      </vt:variant>
      <vt:variant>
        <vt:i4>5</vt:i4>
      </vt:variant>
      <vt:variant>
        <vt:lpwstr>http://www.audit-scotland.gov.uk/our-work/national-fraud-initiative</vt:lpwstr>
      </vt:variant>
      <vt:variant>
        <vt:lpwstr/>
      </vt:variant>
      <vt:variant>
        <vt:i4>2818110</vt:i4>
      </vt:variant>
      <vt:variant>
        <vt:i4>51</vt:i4>
      </vt:variant>
      <vt:variant>
        <vt:i4>0</vt:i4>
      </vt:variant>
      <vt:variant>
        <vt:i4>5</vt:i4>
      </vt:variant>
      <vt:variant>
        <vt:lpwstr>https://www.nhslothian.scot.nhs.uk/YourRights/DataProtection/Pages/StaffPrivacyNotice.aspx</vt:lpwstr>
      </vt:variant>
      <vt:variant>
        <vt:lpwstr/>
      </vt:variant>
      <vt:variant>
        <vt:i4>2818110</vt:i4>
      </vt:variant>
      <vt:variant>
        <vt:i4>48</vt:i4>
      </vt:variant>
      <vt:variant>
        <vt:i4>0</vt:i4>
      </vt:variant>
      <vt:variant>
        <vt:i4>5</vt:i4>
      </vt:variant>
      <vt:variant>
        <vt:lpwstr>https://www.nhslothian.scot.nhs.uk/YourRights/DataProtection/Pages/StaffPrivacyNotice.aspx</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6488172</vt:i4>
      </vt:variant>
      <vt:variant>
        <vt:i4>18</vt:i4>
      </vt:variant>
      <vt:variant>
        <vt:i4>0</vt:i4>
      </vt:variant>
      <vt:variant>
        <vt:i4>5</vt:i4>
      </vt:variant>
      <vt:variant>
        <vt:lpwstr>https://careers.nhslothian.scot.nhs.uk/pathwaysintoemployment/OverseasWorkers/Pages/default.aspx .</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6029426</vt:i4>
      </vt:variant>
      <vt:variant>
        <vt:i4>12</vt:i4>
      </vt:variant>
      <vt:variant>
        <vt:i4>0</vt:i4>
      </vt:variant>
      <vt:variant>
        <vt:i4>5</vt:i4>
      </vt:variant>
      <vt:variant>
        <vt:lpwstr>mailto:Sharon.T.Cameron@nhslothian.scot.nhs.uk</vt:lpwstr>
      </vt:variant>
      <vt:variant>
        <vt:lpwstr/>
      </vt:variant>
      <vt:variant>
        <vt:i4>3932243</vt:i4>
      </vt:variant>
      <vt:variant>
        <vt:i4>9</vt:i4>
      </vt:variant>
      <vt:variant>
        <vt:i4>0</vt:i4>
      </vt:variant>
      <vt:variant>
        <vt:i4>5</vt:i4>
      </vt:variant>
      <vt:variant>
        <vt:lpwstr>mailto:Daniel.Clutterbuck@nhs.net</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Cliens, Lynn - (LH) HR Assistant</cp:lastModifiedBy>
  <cp:revision>2</cp:revision>
  <cp:lastPrinted>2023-11-17T10:49:00Z</cp:lastPrinted>
  <dcterms:created xsi:type="dcterms:W3CDTF">2023-11-28T09:13:00Z</dcterms:created>
  <dcterms:modified xsi:type="dcterms:W3CDTF">2023-11-28T09:13:00Z</dcterms:modified>
</cp:coreProperties>
</file>