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7777777" w:rsidR="00A45454" w:rsidRDefault="00920386">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6.25pt;margin-top:92.95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3399AA75"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010C79">
                    <w:rPr>
                      <w:rFonts w:ascii="Arial" w:hAnsi="Arial" w:cs="Arial"/>
                      <w:b/>
                      <w:color w:val="FFFFFF"/>
                      <w:lang w:val="en-US"/>
                    </w:rPr>
                    <w:t xml:space="preserve">Salaried GP – Wester </w:t>
                  </w:r>
                  <w:proofErr w:type="spellStart"/>
                  <w:r w:rsidR="00010C79">
                    <w:rPr>
                      <w:rFonts w:ascii="Arial" w:hAnsi="Arial" w:cs="Arial"/>
                      <w:b/>
                      <w:color w:val="FFFFFF"/>
                      <w:lang w:val="en-US"/>
                    </w:rPr>
                    <w:t>Hailes</w:t>
                  </w:r>
                  <w:proofErr w:type="spellEnd"/>
                  <w:r w:rsidR="00010C79">
                    <w:rPr>
                      <w:rFonts w:ascii="Arial" w:hAnsi="Arial" w:cs="Arial"/>
                      <w:b/>
                      <w:color w:val="FFFFFF"/>
                      <w:lang w:val="en-US"/>
                    </w:rPr>
                    <w:t xml:space="preserve"> Medical Practice</w:t>
                  </w:r>
                </w:p>
                <w:p w14:paraId="14721591" w14:textId="77777777" w:rsidR="00C43A7E" w:rsidRPr="00BD0AB3" w:rsidRDefault="00C43A7E" w:rsidP="00056DCE">
                  <w:pPr>
                    <w:rPr>
                      <w:rFonts w:ascii="Arial" w:hAnsi="Arial" w:cs="Arial"/>
                      <w:b/>
                      <w:color w:val="FFFFFF"/>
                      <w:lang w:val="en-US"/>
                    </w:rPr>
                  </w:pPr>
                </w:p>
                <w:p w14:paraId="77B20AF4" w14:textId="32429C0D" w:rsidR="00C43A7E" w:rsidRPr="00BD0AB3" w:rsidRDefault="00C43A7E" w:rsidP="00E719AB">
                  <w:pPr>
                    <w:rPr>
                      <w:rFonts w:ascii="Arial" w:hAnsi="Arial" w:cs="Arial"/>
                      <w:b/>
                      <w:color w:val="FFFFFF"/>
                    </w:rPr>
                  </w:pPr>
                  <w:r w:rsidRPr="00BD0AB3">
                    <w:rPr>
                      <w:rFonts w:ascii="Arial" w:hAnsi="Arial" w:cs="Arial"/>
                      <w:b/>
                      <w:color w:val="FFFFFF"/>
                    </w:rPr>
                    <w:t>JOB REFERENCE:</w:t>
                  </w:r>
                  <w:r w:rsidR="00151C40">
                    <w:rPr>
                      <w:rFonts w:ascii="Arial" w:hAnsi="Arial" w:cs="Arial"/>
                      <w:b/>
                      <w:color w:val="FFFFFF"/>
                    </w:rPr>
                    <w:t xml:space="preserve"> </w:t>
                  </w:r>
                  <w:r w:rsidR="00512F9F">
                    <w:rPr>
                      <w:rFonts w:ascii="Arial" w:hAnsi="Arial" w:cs="Arial"/>
                      <w:b/>
                      <w:color w:val="FFFFFF"/>
                    </w:rPr>
                    <w:t>172285</w:t>
                  </w:r>
                </w:p>
                <w:p w14:paraId="045B2416" w14:textId="77777777" w:rsidR="00C43A7E" w:rsidRPr="00BD0AB3" w:rsidRDefault="00C43A7E" w:rsidP="00E719AB">
                  <w:pPr>
                    <w:rPr>
                      <w:rFonts w:ascii="Arial" w:hAnsi="Arial" w:cs="Arial"/>
                      <w:b/>
                      <w:color w:val="FFFFFF"/>
                    </w:rPr>
                  </w:pPr>
                </w:p>
                <w:p w14:paraId="378413C5" w14:textId="2A4E51F5"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010C79">
                    <w:rPr>
                      <w:rFonts w:ascii="Arial" w:hAnsi="Arial" w:cs="Arial"/>
                      <w:b/>
                      <w:color w:val="FFFFFF"/>
                    </w:rPr>
                    <w:t>2</w:t>
                  </w:r>
                  <w:r w:rsidR="00512F9F">
                    <w:rPr>
                      <w:rFonts w:ascii="Arial" w:hAnsi="Arial" w:cs="Arial"/>
                      <w:b/>
                      <w:color w:val="FFFFFF"/>
                    </w:rPr>
                    <w:t>7</w:t>
                  </w:r>
                  <w:r w:rsidR="00010C79" w:rsidRPr="00010C79">
                    <w:rPr>
                      <w:rFonts w:ascii="Arial" w:hAnsi="Arial" w:cs="Arial"/>
                      <w:b/>
                      <w:color w:val="FFFFFF"/>
                      <w:vertAlign w:val="superscript"/>
                    </w:rPr>
                    <w:t>th</w:t>
                  </w:r>
                  <w:r w:rsidR="00010C79">
                    <w:rPr>
                      <w:rFonts w:ascii="Arial" w:hAnsi="Arial" w:cs="Arial"/>
                      <w:b/>
                      <w:color w:val="FFFFFF"/>
                    </w:rPr>
                    <w:t xml:space="preserve"> December 2023</w:t>
                  </w:r>
                  <w:r w:rsidRPr="00BD0AB3">
                    <w:rPr>
                      <w:rFonts w:ascii="Arial" w:hAnsi="Arial" w:cs="Arial"/>
                      <w:b/>
                      <w:color w:val="FFFFFF"/>
                    </w:rPr>
                    <w:tab/>
                  </w:r>
                  <w:r w:rsidRPr="00BD0AB3">
                    <w:rPr>
                      <w:rFonts w:ascii="Arial" w:hAnsi="Arial" w:cs="Arial"/>
                      <w:b/>
                      <w:color w:val="FFFFFF"/>
                    </w:rPr>
                    <w:tab/>
                    <w:t xml:space="preserve">INTERVIEW DATE: </w:t>
                  </w:r>
                  <w:r w:rsidR="00010C79">
                    <w:rPr>
                      <w:rFonts w:ascii="Arial" w:hAnsi="Arial" w:cs="Arial"/>
                      <w:b/>
                      <w:color w:val="FFFFFF"/>
                    </w:rPr>
                    <w:t xml:space="preserve">TBC </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703.6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 xml:space="preserve">e cannot accept </w:t>
      </w:r>
      <w:proofErr w:type="gramStart"/>
      <w:r w:rsidR="00F319A6" w:rsidRPr="00DC1836">
        <w:rPr>
          <w:rFonts w:ascii="Arial" w:hAnsi="Arial" w:cs="Arial"/>
          <w:b/>
          <w:sz w:val="24"/>
          <w:szCs w:val="24"/>
        </w:rPr>
        <w:t>CV’s</w:t>
      </w:r>
      <w:proofErr w:type="gramEnd"/>
      <w:r w:rsidR="00F319A6" w:rsidRPr="00DC1836">
        <w:rPr>
          <w:rFonts w:ascii="Arial" w:hAnsi="Arial" w:cs="Arial"/>
          <w:b/>
          <w:sz w:val="24"/>
          <w:szCs w:val="24"/>
        </w:rPr>
        <w:t xml:space="preserve">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6A7F1D8E" w14:textId="77777777" w:rsidR="00010C79"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010C79" w:rsidRPr="00010C79" w14:paraId="22ED2EC3" w14:textId="77777777" w:rsidTr="00B271B7">
        <w:trPr>
          <w:trHeight w:val="558"/>
        </w:trPr>
        <w:tc>
          <w:tcPr>
            <w:tcW w:w="9000" w:type="dxa"/>
            <w:shd w:val="clear" w:color="auto" w:fill="00B0F0"/>
            <w:vAlign w:val="center"/>
          </w:tcPr>
          <w:p w14:paraId="299DB9C9" w14:textId="77777777" w:rsidR="00010C79" w:rsidRPr="00010C79" w:rsidRDefault="00010C79" w:rsidP="00010C79">
            <w:pPr>
              <w:jc w:val="center"/>
              <w:rPr>
                <w:rFonts w:ascii="Arial" w:hAnsi="Arial" w:cs="Arial"/>
                <w:b/>
              </w:rPr>
            </w:pPr>
            <w:r w:rsidRPr="00010C79">
              <w:rPr>
                <w:rFonts w:ascii="Arial" w:hAnsi="Arial" w:cs="Arial"/>
                <w:b/>
              </w:rPr>
              <w:t>Section 1:</w:t>
            </w:r>
            <w:r w:rsidRPr="00010C79">
              <w:rPr>
                <w:rFonts w:ascii="Arial" w:hAnsi="Arial" w:cs="Arial"/>
                <w:b/>
              </w:rPr>
              <w:tab/>
              <w:t>Person Specification</w:t>
            </w:r>
          </w:p>
        </w:tc>
      </w:tr>
    </w:tbl>
    <w:p w14:paraId="0027A10C" w14:textId="77777777" w:rsidR="00010C79" w:rsidRPr="00010C79" w:rsidRDefault="00010C79" w:rsidP="00010C79">
      <w:pPr>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3420"/>
        <w:gridCol w:w="3240"/>
      </w:tblGrid>
      <w:tr w:rsidR="00010C79" w:rsidRPr="00010C79" w14:paraId="4F17A7C0" w14:textId="77777777" w:rsidTr="00B271B7">
        <w:trPr>
          <w:trHeight w:val="583"/>
        </w:trPr>
        <w:tc>
          <w:tcPr>
            <w:tcW w:w="2340" w:type="dxa"/>
            <w:vAlign w:val="center"/>
          </w:tcPr>
          <w:p w14:paraId="0B59F14D" w14:textId="77777777" w:rsidR="00010C79" w:rsidRPr="00010C79" w:rsidRDefault="00010C79" w:rsidP="00010C79">
            <w:pPr>
              <w:jc w:val="center"/>
              <w:rPr>
                <w:rFonts w:ascii="Arial" w:hAnsi="Arial" w:cs="Arial"/>
                <w:b/>
              </w:rPr>
            </w:pPr>
            <w:r w:rsidRPr="00010C79">
              <w:rPr>
                <w:rFonts w:ascii="Arial" w:hAnsi="Arial" w:cs="Arial"/>
                <w:b/>
              </w:rPr>
              <w:t>REQUIREMENTS</w:t>
            </w:r>
          </w:p>
        </w:tc>
        <w:tc>
          <w:tcPr>
            <w:tcW w:w="3420" w:type="dxa"/>
            <w:vAlign w:val="center"/>
          </w:tcPr>
          <w:p w14:paraId="148AC356" w14:textId="77777777" w:rsidR="00010C79" w:rsidRPr="00010C79" w:rsidRDefault="00010C79" w:rsidP="00010C79">
            <w:pPr>
              <w:jc w:val="center"/>
              <w:rPr>
                <w:rFonts w:ascii="Arial" w:hAnsi="Arial" w:cs="Arial"/>
                <w:b/>
              </w:rPr>
            </w:pPr>
            <w:r w:rsidRPr="00010C79">
              <w:rPr>
                <w:rFonts w:ascii="Arial" w:hAnsi="Arial" w:cs="Arial"/>
                <w:b/>
              </w:rPr>
              <w:t>ESSENTIAL</w:t>
            </w:r>
          </w:p>
        </w:tc>
        <w:tc>
          <w:tcPr>
            <w:tcW w:w="3240" w:type="dxa"/>
            <w:vAlign w:val="center"/>
          </w:tcPr>
          <w:p w14:paraId="2A746A1D" w14:textId="77777777" w:rsidR="00010C79" w:rsidRPr="00010C79" w:rsidRDefault="00010C79" w:rsidP="00010C79">
            <w:pPr>
              <w:jc w:val="center"/>
              <w:rPr>
                <w:rFonts w:ascii="Arial" w:hAnsi="Arial" w:cs="Arial"/>
                <w:b/>
              </w:rPr>
            </w:pPr>
            <w:r w:rsidRPr="00010C79">
              <w:rPr>
                <w:rFonts w:ascii="Arial" w:hAnsi="Arial" w:cs="Arial"/>
                <w:b/>
              </w:rPr>
              <w:t>DESIRABLE</w:t>
            </w:r>
          </w:p>
        </w:tc>
      </w:tr>
      <w:tr w:rsidR="00010C79" w:rsidRPr="00010C79" w14:paraId="3AD493CA" w14:textId="77777777" w:rsidTr="00B271B7">
        <w:tc>
          <w:tcPr>
            <w:tcW w:w="2340" w:type="dxa"/>
          </w:tcPr>
          <w:p w14:paraId="598B3E56" w14:textId="77777777" w:rsidR="00010C79" w:rsidRPr="00010C79" w:rsidRDefault="00010C79" w:rsidP="00010C79">
            <w:pPr>
              <w:rPr>
                <w:rFonts w:ascii="Arial" w:hAnsi="Arial" w:cs="Arial"/>
                <w:b/>
              </w:rPr>
            </w:pPr>
            <w:r w:rsidRPr="00010C79">
              <w:rPr>
                <w:rFonts w:ascii="Arial" w:hAnsi="Arial" w:cs="Arial"/>
                <w:b/>
              </w:rPr>
              <w:t>Qualifications and Training</w:t>
            </w:r>
          </w:p>
        </w:tc>
        <w:tc>
          <w:tcPr>
            <w:tcW w:w="3420" w:type="dxa"/>
          </w:tcPr>
          <w:p w14:paraId="4DE359A2" w14:textId="77777777" w:rsidR="00010C79" w:rsidRPr="00010C79" w:rsidRDefault="00010C79" w:rsidP="00010C79">
            <w:pPr>
              <w:rPr>
                <w:rFonts w:ascii="Arial" w:hAnsi="Arial" w:cs="Arial"/>
              </w:rPr>
            </w:pPr>
            <w:r w:rsidRPr="00010C79">
              <w:rPr>
                <w:rFonts w:ascii="Arial" w:hAnsi="Arial" w:cs="Arial"/>
              </w:rPr>
              <w:t>GMC registered medical practitioner</w:t>
            </w:r>
          </w:p>
          <w:p w14:paraId="25F28760" w14:textId="77777777" w:rsidR="00010C79" w:rsidRPr="00010C79" w:rsidRDefault="00010C79" w:rsidP="00010C79">
            <w:pPr>
              <w:numPr>
                <w:ilvl w:val="0"/>
                <w:numId w:val="41"/>
              </w:numPr>
              <w:tabs>
                <w:tab w:val="clear" w:pos="720"/>
                <w:tab w:val="num" w:pos="370"/>
              </w:tabs>
              <w:rPr>
                <w:rFonts w:ascii="Arial" w:hAnsi="Arial" w:cs="Arial"/>
              </w:rPr>
            </w:pPr>
            <w:r w:rsidRPr="00010C79">
              <w:rPr>
                <w:rFonts w:ascii="Arial" w:hAnsi="Arial" w:cs="Arial"/>
              </w:rPr>
              <w:t>Licence to Practice</w:t>
            </w:r>
          </w:p>
          <w:p w14:paraId="64403A73" w14:textId="77777777" w:rsidR="00010C79" w:rsidRPr="00010C79" w:rsidRDefault="00010C79" w:rsidP="00010C79">
            <w:pPr>
              <w:numPr>
                <w:ilvl w:val="0"/>
                <w:numId w:val="41"/>
              </w:numPr>
              <w:tabs>
                <w:tab w:val="clear" w:pos="720"/>
                <w:tab w:val="num" w:pos="370"/>
              </w:tabs>
              <w:rPr>
                <w:rFonts w:ascii="Arial" w:hAnsi="Arial" w:cs="Arial"/>
              </w:rPr>
            </w:pPr>
            <w:r w:rsidRPr="00010C79">
              <w:rPr>
                <w:rFonts w:ascii="Arial" w:hAnsi="Arial" w:cs="Arial"/>
              </w:rPr>
              <w:t>MRCGP or equivalent experience</w:t>
            </w:r>
          </w:p>
          <w:p w14:paraId="0F0F400C" w14:textId="77777777" w:rsidR="00010C79" w:rsidRPr="00010C79" w:rsidRDefault="00010C79" w:rsidP="00010C79">
            <w:pPr>
              <w:numPr>
                <w:ilvl w:val="0"/>
                <w:numId w:val="41"/>
              </w:numPr>
              <w:tabs>
                <w:tab w:val="clear" w:pos="720"/>
                <w:tab w:val="num" w:pos="370"/>
              </w:tabs>
              <w:rPr>
                <w:rFonts w:ascii="Arial" w:hAnsi="Arial" w:cs="Arial"/>
              </w:rPr>
            </w:pPr>
            <w:r w:rsidRPr="00010C79">
              <w:rPr>
                <w:rFonts w:ascii="Arial" w:hAnsi="Arial" w:cs="Arial"/>
              </w:rPr>
              <w:t>Evidence of regular appraisal</w:t>
            </w:r>
          </w:p>
          <w:p w14:paraId="5718BFE9" w14:textId="77777777" w:rsidR="00010C79" w:rsidRPr="00010C79" w:rsidRDefault="00010C79" w:rsidP="00010C79">
            <w:pPr>
              <w:rPr>
                <w:rFonts w:ascii="Arial" w:hAnsi="Arial" w:cs="Arial"/>
              </w:rPr>
            </w:pPr>
            <w:r w:rsidRPr="00010C79">
              <w:rPr>
                <w:rFonts w:ascii="Arial" w:hAnsi="Arial" w:cs="Arial"/>
              </w:rPr>
              <w:t>Learning and continuous professional development</w:t>
            </w:r>
          </w:p>
        </w:tc>
        <w:tc>
          <w:tcPr>
            <w:tcW w:w="3240" w:type="dxa"/>
          </w:tcPr>
          <w:p w14:paraId="6B872648" w14:textId="77777777" w:rsidR="00010C79" w:rsidRPr="00010C79" w:rsidRDefault="00010C79" w:rsidP="00010C79">
            <w:pPr>
              <w:rPr>
                <w:rFonts w:ascii="Arial" w:hAnsi="Arial" w:cs="Arial"/>
              </w:rPr>
            </w:pPr>
          </w:p>
        </w:tc>
      </w:tr>
      <w:tr w:rsidR="00010C79" w:rsidRPr="00010C79" w14:paraId="17FDBC66" w14:textId="77777777" w:rsidTr="00B271B7">
        <w:trPr>
          <w:trHeight w:val="1497"/>
        </w:trPr>
        <w:tc>
          <w:tcPr>
            <w:tcW w:w="2340" w:type="dxa"/>
          </w:tcPr>
          <w:p w14:paraId="08367B23" w14:textId="77777777" w:rsidR="00010C79" w:rsidRPr="00010C79" w:rsidRDefault="00010C79" w:rsidP="00010C79">
            <w:pPr>
              <w:rPr>
                <w:rFonts w:ascii="Arial" w:hAnsi="Arial" w:cs="Arial"/>
                <w:b/>
              </w:rPr>
            </w:pPr>
            <w:r w:rsidRPr="00010C79">
              <w:rPr>
                <w:rFonts w:ascii="Arial" w:hAnsi="Arial" w:cs="Arial"/>
                <w:b/>
              </w:rPr>
              <w:t>Experience</w:t>
            </w:r>
          </w:p>
        </w:tc>
        <w:tc>
          <w:tcPr>
            <w:tcW w:w="3420" w:type="dxa"/>
          </w:tcPr>
          <w:p w14:paraId="2D1E9D85" w14:textId="77777777" w:rsidR="00010C79" w:rsidRPr="00010C79" w:rsidRDefault="00010C79" w:rsidP="00010C79">
            <w:pPr>
              <w:numPr>
                <w:ilvl w:val="0"/>
                <w:numId w:val="42"/>
              </w:numPr>
              <w:tabs>
                <w:tab w:val="num" w:pos="370"/>
              </w:tabs>
              <w:rPr>
                <w:rFonts w:ascii="Arial" w:hAnsi="Arial" w:cs="Arial"/>
              </w:rPr>
            </w:pPr>
            <w:r w:rsidRPr="00010C79">
              <w:rPr>
                <w:rFonts w:ascii="Arial" w:hAnsi="Arial" w:cs="Arial"/>
              </w:rPr>
              <w:t xml:space="preserve">Understanding of GMS </w:t>
            </w:r>
          </w:p>
          <w:p w14:paraId="0A8DCCD0" w14:textId="77777777" w:rsidR="00010C79" w:rsidRPr="00010C79" w:rsidRDefault="00010C79" w:rsidP="00010C79">
            <w:pPr>
              <w:numPr>
                <w:ilvl w:val="0"/>
                <w:numId w:val="42"/>
              </w:numPr>
              <w:tabs>
                <w:tab w:val="num" w:pos="370"/>
              </w:tabs>
              <w:rPr>
                <w:rFonts w:ascii="Arial" w:hAnsi="Arial" w:cs="Arial"/>
              </w:rPr>
            </w:pPr>
            <w:r w:rsidRPr="00010C79">
              <w:rPr>
                <w:rFonts w:ascii="Arial" w:hAnsi="Arial" w:cs="Arial"/>
              </w:rPr>
              <w:t>Well developed interpersonal skills</w:t>
            </w:r>
          </w:p>
          <w:p w14:paraId="7CF704B3" w14:textId="77777777" w:rsidR="00010C79" w:rsidRPr="00010C79" w:rsidRDefault="00010C79" w:rsidP="00010C79">
            <w:pPr>
              <w:numPr>
                <w:ilvl w:val="0"/>
                <w:numId w:val="42"/>
              </w:numPr>
              <w:tabs>
                <w:tab w:val="num" w:pos="370"/>
              </w:tabs>
              <w:rPr>
                <w:rFonts w:ascii="Arial" w:hAnsi="Arial" w:cs="Arial"/>
              </w:rPr>
            </w:pPr>
            <w:r w:rsidRPr="00010C79">
              <w:rPr>
                <w:rFonts w:ascii="Arial" w:hAnsi="Arial" w:cs="Arial"/>
              </w:rPr>
              <w:t>Understanding of issues related to Chronic disease management</w:t>
            </w:r>
          </w:p>
          <w:p w14:paraId="2B7C4FA0" w14:textId="77777777" w:rsidR="00010C79" w:rsidRPr="00010C79" w:rsidRDefault="00010C79" w:rsidP="00010C79">
            <w:pPr>
              <w:numPr>
                <w:ilvl w:val="0"/>
                <w:numId w:val="42"/>
              </w:numPr>
              <w:tabs>
                <w:tab w:val="num" w:pos="370"/>
              </w:tabs>
              <w:rPr>
                <w:rFonts w:ascii="Arial" w:hAnsi="Arial" w:cs="Arial"/>
              </w:rPr>
            </w:pPr>
            <w:r w:rsidRPr="00010C79">
              <w:rPr>
                <w:rFonts w:ascii="Arial" w:hAnsi="Arial" w:cs="Arial"/>
              </w:rPr>
              <w:t>Understanding of health inequalities</w:t>
            </w:r>
          </w:p>
          <w:p w14:paraId="5B0765B2" w14:textId="77777777" w:rsidR="00010C79" w:rsidRPr="00010C79" w:rsidRDefault="00010C79" w:rsidP="00010C79">
            <w:pPr>
              <w:numPr>
                <w:ilvl w:val="0"/>
                <w:numId w:val="42"/>
              </w:numPr>
              <w:tabs>
                <w:tab w:val="num" w:pos="370"/>
              </w:tabs>
              <w:rPr>
                <w:rFonts w:ascii="Arial" w:hAnsi="Arial" w:cs="Arial"/>
              </w:rPr>
            </w:pPr>
            <w:r w:rsidRPr="00010C79">
              <w:rPr>
                <w:rFonts w:ascii="Arial" w:hAnsi="Arial" w:cs="Arial"/>
              </w:rPr>
              <w:t>Understanding of issues related to drug and alcohol dependency and mental health problems</w:t>
            </w:r>
          </w:p>
        </w:tc>
        <w:tc>
          <w:tcPr>
            <w:tcW w:w="3240" w:type="dxa"/>
          </w:tcPr>
          <w:p w14:paraId="45D53CD3" w14:textId="77777777" w:rsidR="00010C79" w:rsidRPr="00010C79" w:rsidRDefault="00010C79" w:rsidP="00010C79">
            <w:pPr>
              <w:numPr>
                <w:ilvl w:val="0"/>
                <w:numId w:val="42"/>
              </w:numPr>
              <w:tabs>
                <w:tab w:val="num" w:pos="253"/>
              </w:tabs>
              <w:rPr>
                <w:rFonts w:ascii="Arial" w:hAnsi="Arial" w:cs="Arial"/>
              </w:rPr>
            </w:pPr>
            <w:r w:rsidRPr="00010C79">
              <w:rPr>
                <w:rFonts w:ascii="Arial" w:hAnsi="Arial" w:cs="Arial"/>
              </w:rPr>
              <w:t xml:space="preserve">Experience in providing GP services to deprived patient groups </w:t>
            </w:r>
          </w:p>
          <w:p w14:paraId="208B385B" w14:textId="77777777" w:rsidR="00010C79" w:rsidRPr="00010C79" w:rsidRDefault="00010C79" w:rsidP="00010C79">
            <w:pPr>
              <w:rPr>
                <w:rFonts w:ascii="Arial" w:hAnsi="Arial" w:cs="Arial"/>
              </w:rPr>
            </w:pPr>
          </w:p>
        </w:tc>
      </w:tr>
      <w:tr w:rsidR="00010C79" w:rsidRPr="00010C79" w14:paraId="77F4534E" w14:textId="77777777" w:rsidTr="00B271B7">
        <w:tc>
          <w:tcPr>
            <w:tcW w:w="2340" w:type="dxa"/>
          </w:tcPr>
          <w:p w14:paraId="7C315783" w14:textId="77777777" w:rsidR="00010C79" w:rsidRPr="00010C79" w:rsidRDefault="00010C79" w:rsidP="00010C79">
            <w:pPr>
              <w:rPr>
                <w:rFonts w:ascii="Arial" w:hAnsi="Arial" w:cs="Arial"/>
                <w:b/>
              </w:rPr>
            </w:pPr>
            <w:r w:rsidRPr="00010C79">
              <w:rPr>
                <w:rFonts w:ascii="Arial" w:hAnsi="Arial" w:cs="Arial"/>
                <w:b/>
              </w:rPr>
              <w:t>Ability</w:t>
            </w:r>
          </w:p>
        </w:tc>
        <w:tc>
          <w:tcPr>
            <w:tcW w:w="3420" w:type="dxa"/>
          </w:tcPr>
          <w:p w14:paraId="0BF74137" w14:textId="77777777" w:rsidR="00010C79" w:rsidRPr="00010C79" w:rsidRDefault="00010C79" w:rsidP="00010C79">
            <w:pPr>
              <w:rPr>
                <w:rFonts w:ascii="Arial" w:hAnsi="Arial" w:cs="Arial"/>
              </w:rPr>
            </w:pPr>
            <w:r w:rsidRPr="00010C79">
              <w:rPr>
                <w:rFonts w:ascii="Arial" w:hAnsi="Arial" w:cs="Arial"/>
              </w:rPr>
              <w:t>Ability to take full responsibility for independent management of patients</w:t>
            </w:r>
          </w:p>
          <w:p w14:paraId="278DA1F0" w14:textId="77777777" w:rsidR="00010C79" w:rsidRPr="00010C79" w:rsidRDefault="00010C79" w:rsidP="00010C79">
            <w:pPr>
              <w:rPr>
                <w:rFonts w:ascii="Arial" w:hAnsi="Arial" w:cs="Arial"/>
              </w:rPr>
            </w:pPr>
            <w:r w:rsidRPr="00010C79">
              <w:rPr>
                <w:rFonts w:ascii="Arial" w:hAnsi="Arial" w:cs="Arial"/>
              </w:rPr>
              <w:t>Ability to communicate effectively and clearly with patients and other team members</w:t>
            </w:r>
          </w:p>
        </w:tc>
        <w:tc>
          <w:tcPr>
            <w:tcW w:w="3240" w:type="dxa"/>
          </w:tcPr>
          <w:p w14:paraId="7F8A4E8C" w14:textId="77777777" w:rsidR="00010C79" w:rsidRPr="00010C79" w:rsidRDefault="00010C79" w:rsidP="00010C79">
            <w:pPr>
              <w:rPr>
                <w:rFonts w:ascii="Arial" w:hAnsi="Arial" w:cs="Arial"/>
              </w:rPr>
            </w:pPr>
          </w:p>
        </w:tc>
      </w:tr>
      <w:tr w:rsidR="00010C79" w:rsidRPr="00010C79" w14:paraId="3DD6C3CB" w14:textId="77777777" w:rsidTr="00B271B7">
        <w:tc>
          <w:tcPr>
            <w:tcW w:w="2340" w:type="dxa"/>
          </w:tcPr>
          <w:p w14:paraId="732CE0AD" w14:textId="77777777" w:rsidR="00010C79" w:rsidRPr="00010C79" w:rsidRDefault="00010C79" w:rsidP="00010C79">
            <w:pPr>
              <w:rPr>
                <w:rFonts w:ascii="Arial" w:hAnsi="Arial" w:cs="Arial"/>
                <w:b/>
              </w:rPr>
            </w:pPr>
            <w:r w:rsidRPr="00010C79">
              <w:rPr>
                <w:rFonts w:ascii="Arial" w:hAnsi="Arial" w:cs="Arial"/>
                <w:b/>
              </w:rPr>
              <w:t>Academic Achievements</w:t>
            </w:r>
          </w:p>
        </w:tc>
        <w:tc>
          <w:tcPr>
            <w:tcW w:w="3420" w:type="dxa"/>
          </w:tcPr>
          <w:p w14:paraId="1BB44B1B" w14:textId="77777777" w:rsidR="00010C79" w:rsidRPr="00010C79" w:rsidRDefault="00010C79" w:rsidP="00010C79">
            <w:pPr>
              <w:rPr>
                <w:rFonts w:ascii="Arial" w:hAnsi="Arial" w:cs="Arial"/>
              </w:rPr>
            </w:pPr>
          </w:p>
        </w:tc>
        <w:tc>
          <w:tcPr>
            <w:tcW w:w="3240" w:type="dxa"/>
          </w:tcPr>
          <w:p w14:paraId="6EB200D4" w14:textId="77777777" w:rsidR="00010C79" w:rsidRPr="00010C79" w:rsidRDefault="00010C79" w:rsidP="00010C79">
            <w:pPr>
              <w:rPr>
                <w:rFonts w:ascii="Arial" w:hAnsi="Arial" w:cs="Arial"/>
              </w:rPr>
            </w:pPr>
            <w:r w:rsidRPr="00010C79">
              <w:rPr>
                <w:rFonts w:ascii="Arial" w:hAnsi="Arial" w:cs="Arial"/>
              </w:rPr>
              <w:t>Evidence of research and publications in peer reviewed journals</w:t>
            </w:r>
          </w:p>
        </w:tc>
      </w:tr>
      <w:tr w:rsidR="00010C79" w:rsidRPr="00010C79" w14:paraId="0377EBC2" w14:textId="77777777" w:rsidTr="00B271B7">
        <w:tc>
          <w:tcPr>
            <w:tcW w:w="2340" w:type="dxa"/>
          </w:tcPr>
          <w:p w14:paraId="73222978" w14:textId="77777777" w:rsidR="00010C79" w:rsidRPr="00010C79" w:rsidRDefault="00010C79" w:rsidP="00010C79">
            <w:pPr>
              <w:rPr>
                <w:rFonts w:ascii="Arial" w:hAnsi="Arial" w:cs="Arial"/>
                <w:b/>
              </w:rPr>
            </w:pPr>
            <w:r w:rsidRPr="00010C79">
              <w:rPr>
                <w:rFonts w:ascii="Arial" w:hAnsi="Arial" w:cs="Arial"/>
                <w:b/>
              </w:rPr>
              <w:t>Teaching and Audit</w:t>
            </w:r>
          </w:p>
        </w:tc>
        <w:tc>
          <w:tcPr>
            <w:tcW w:w="3420" w:type="dxa"/>
          </w:tcPr>
          <w:p w14:paraId="009DE1ED" w14:textId="77777777" w:rsidR="00010C79" w:rsidRPr="00010C79" w:rsidRDefault="00010C79" w:rsidP="00010C79">
            <w:pPr>
              <w:rPr>
                <w:rFonts w:ascii="Arial" w:hAnsi="Arial" w:cs="Arial"/>
              </w:rPr>
            </w:pPr>
            <w:r w:rsidRPr="00010C79">
              <w:rPr>
                <w:rFonts w:ascii="Arial" w:hAnsi="Arial" w:cs="Arial"/>
              </w:rPr>
              <w:t>Evidence of commitment to:</w:t>
            </w:r>
          </w:p>
          <w:p w14:paraId="43F0E1FE" w14:textId="77777777" w:rsidR="00010C79" w:rsidRPr="00010C79" w:rsidRDefault="00010C79" w:rsidP="00010C79">
            <w:pPr>
              <w:rPr>
                <w:rFonts w:ascii="Arial" w:hAnsi="Arial" w:cs="Arial"/>
              </w:rPr>
            </w:pPr>
            <w:r w:rsidRPr="00010C79">
              <w:rPr>
                <w:rFonts w:ascii="Arial" w:hAnsi="Arial" w:cs="Arial"/>
              </w:rPr>
              <w:t>clinical audit</w:t>
            </w:r>
          </w:p>
          <w:p w14:paraId="0B1A9D27" w14:textId="77777777" w:rsidR="00010C79" w:rsidRPr="00010C79" w:rsidRDefault="00010C79" w:rsidP="00010C79">
            <w:pPr>
              <w:rPr>
                <w:rFonts w:ascii="Arial" w:hAnsi="Arial" w:cs="Arial"/>
              </w:rPr>
            </w:pPr>
            <w:r w:rsidRPr="00010C79">
              <w:rPr>
                <w:rFonts w:ascii="Arial" w:hAnsi="Arial" w:cs="Arial"/>
              </w:rPr>
              <w:t>formal and informal teaching and training of trainee doctors, medical students and other clinical staff</w:t>
            </w:r>
          </w:p>
          <w:p w14:paraId="170B91E0" w14:textId="77777777" w:rsidR="00010C79" w:rsidRPr="00010C79" w:rsidRDefault="00010C79" w:rsidP="00010C79">
            <w:pPr>
              <w:rPr>
                <w:rFonts w:ascii="Arial" w:hAnsi="Arial" w:cs="Arial"/>
              </w:rPr>
            </w:pPr>
            <w:r w:rsidRPr="00010C79">
              <w:rPr>
                <w:rFonts w:ascii="Arial" w:hAnsi="Arial" w:cs="Arial"/>
              </w:rPr>
              <w:t>learning and continuing professional development</w:t>
            </w:r>
          </w:p>
        </w:tc>
        <w:tc>
          <w:tcPr>
            <w:tcW w:w="3240" w:type="dxa"/>
          </w:tcPr>
          <w:p w14:paraId="31E7F466" w14:textId="77777777" w:rsidR="00010C79" w:rsidRPr="00010C79" w:rsidRDefault="00010C79" w:rsidP="00010C79">
            <w:pPr>
              <w:rPr>
                <w:rFonts w:ascii="Arial" w:hAnsi="Arial" w:cs="Arial"/>
              </w:rPr>
            </w:pPr>
            <w:r w:rsidRPr="00010C79">
              <w:rPr>
                <w:rFonts w:ascii="Arial" w:hAnsi="Arial" w:cs="Arial"/>
              </w:rPr>
              <w:t>Experience of designing audits</w:t>
            </w:r>
          </w:p>
          <w:p w14:paraId="2A97C579" w14:textId="77777777" w:rsidR="00010C79" w:rsidRPr="00010C79" w:rsidRDefault="00010C79" w:rsidP="00010C79">
            <w:pPr>
              <w:rPr>
                <w:rFonts w:ascii="Arial" w:hAnsi="Arial" w:cs="Arial"/>
              </w:rPr>
            </w:pPr>
            <w:r w:rsidRPr="00010C79">
              <w:rPr>
                <w:rFonts w:ascii="Arial" w:hAnsi="Arial" w:cs="Arial"/>
              </w:rPr>
              <w:t>Experience of simulation training</w:t>
            </w:r>
          </w:p>
          <w:p w14:paraId="1B7F7353" w14:textId="77777777" w:rsidR="00010C79" w:rsidRPr="00010C79" w:rsidRDefault="00010C79" w:rsidP="00010C79">
            <w:pPr>
              <w:rPr>
                <w:rFonts w:ascii="Arial" w:hAnsi="Arial" w:cs="Arial"/>
              </w:rPr>
            </w:pPr>
            <w:r w:rsidRPr="00010C79">
              <w:rPr>
                <w:rFonts w:ascii="Arial" w:hAnsi="Arial" w:cs="Arial"/>
              </w:rPr>
              <w:t>Evidence of training in clinical and / or educational supervision</w:t>
            </w:r>
          </w:p>
        </w:tc>
      </w:tr>
      <w:tr w:rsidR="00010C79" w:rsidRPr="00010C79" w14:paraId="23993D76" w14:textId="77777777" w:rsidTr="00B271B7">
        <w:tc>
          <w:tcPr>
            <w:tcW w:w="2340" w:type="dxa"/>
          </w:tcPr>
          <w:p w14:paraId="2A9C1239" w14:textId="77777777" w:rsidR="00010C79" w:rsidRPr="00010C79" w:rsidRDefault="00010C79" w:rsidP="00010C79">
            <w:pPr>
              <w:rPr>
                <w:rFonts w:ascii="Arial" w:hAnsi="Arial" w:cs="Arial"/>
                <w:b/>
              </w:rPr>
            </w:pPr>
            <w:r w:rsidRPr="00010C79">
              <w:rPr>
                <w:rFonts w:ascii="Arial" w:hAnsi="Arial" w:cs="Arial"/>
                <w:b/>
              </w:rPr>
              <w:t>Motivation</w:t>
            </w:r>
          </w:p>
        </w:tc>
        <w:tc>
          <w:tcPr>
            <w:tcW w:w="3420" w:type="dxa"/>
          </w:tcPr>
          <w:p w14:paraId="4073D6A5" w14:textId="77777777" w:rsidR="00010C79" w:rsidRPr="00010C79" w:rsidRDefault="00010C79" w:rsidP="00010C79">
            <w:pPr>
              <w:rPr>
                <w:rFonts w:ascii="Arial" w:hAnsi="Arial" w:cs="Arial"/>
              </w:rPr>
            </w:pPr>
            <w:r w:rsidRPr="00010C79">
              <w:rPr>
                <w:rFonts w:ascii="Arial" w:hAnsi="Arial" w:cs="Arial"/>
              </w:rPr>
              <w:t>Evidence of commitment to:</w:t>
            </w:r>
          </w:p>
          <w:p w14:paraId="36FE4BC9" w14:textId="77777777" w:rsidR="00010C79" w:rsidRPr="00010C79" w:rsidRDefault="00010C79" w:rsidP="00010C79">
            <w:pPr>
              <w:rPr>
                <w:rFonts w:ascii="Arial" w:hAnsi="Arial" w:cs="Arial"/>
              </w:rPr>
            </w:pPr>
            <w:r w:rsidRPr="00010C79">
              <w:rPr>
                <w:rFonts w:ascii="Arial" w:hAnsi="Arial" w:cs="Arial"/>
              </w:rPr>
              <w:t>patient-focused care</w:t>
            </w:r>
          </w:p>
          <w:p w14:paraId="54AE41AC" w14:textId="77777777" w:rsidR="00010C79" w:rsidRPr="00010C79" w:rsidRDefault="00010C79" w:rsidP="00010C79">
            <w:pPr>
              <w:rPr>
                <w:rFonts w:ascii="Arial" w:hAnsi="Arial" w:cs="Arial"/>
              </w:rPr>
            </w:pPr>
            <w:r w:rsidRPr="00010C79">
              <w:rPr>
                <w:rFonts w:ascii="Arial" w:hAnsi="Arial" w:cs="Arial"/>
              </w:rPr>
              <w:t>continuous professional development and life-long learning</w:t>
            </w:r>
          </w:p>
          <w:p w14:paraId="3C1A53A7" w14:textId="77777777" w:rsidR="00010C79" w:rsidRPr="00010C79" w:rsidRDefault="00010C79" w:rsidP="00010C79">
            <w:pPr>
              <w:rPr>
                <w:rFonts w:ascii="Arial" w:hAnsi="Arial" w:cs="Arial"/>
              </w:rPr>
            </w:pPr>
            <w:r w:rsidRPr="00010C79">
              <w:rPr>
                <w:rFonts w:ascii="Arial" w:hAnsi="Arial" w:cs="Arial"/>
              </w:rPr>
              <w:t xml:space="preserve">effective and efficient use of </w:t>
            </w:r>
            <w:r w:rsidRPr="00010C79">
              <w:rPr>
                <w:rFonts w:ascii="Arial" w:hAnsi="Arial" w:cs="Arial"/>
              </w:rPr>
              <w:lastRenderedPageBreak/>
              <w:t>resources</w:t>
            </w:r>
          </w:p>
        </w:tc>
        <w:tc>
          <w:tcPr>
            <w:tcW w:w="3240" w:type="dxa"/>
          </w:tcPr>
          <w:p w14:paraId="59080449" w14:textId="77777777" w:rsidR="00010C79" w:rsidRPr="00010C79" w:rsidRDefault="00010C79" w:rsidP="00010C79">
            <w:pPr>
              <w:rPr>
                <w:rFonts w:ascii="Arial" w:hAnsi="Arial" w:cs="Arial"/>
              </w:rPr>
            </w:pPr>
            <w:r w:rsidRPr="00010C79">
              <w:rPr>
                <w:rFonts w:ascii="Arial" w:hAnsi="Arial" w:cs="Arial"/>
              </w:rPr>
              <w:lastRenderedPageBreak/>
              <w:t>Desire to develop services for patients</w:t>
            </w:r>
          </w:p>
        </w:tc>
      </w:tr>
      <w:tr w:rsidR="00010C79" w:rsidRPr="00010C79" w14:paraId="4BA9D6B6" w14:textId="77777777" w:rsidTr="00B271B7">
        <w:tc>
          <w:tcPr>
            <w:tcW w:w="2340" w:type="dxa"/>
          </w:tcPr>
          <w:p w14:paraId="48D7A2A5" w14:textId="77777777" w:rsidR="00010C79" w:rsidRPr="00010C79" w:rsidRDefault="00010C79" w:rsidP="00010C79">
            <w:pPr>
              <w:rPr>
                <w:rFonts w:ascii="Arial" w:hAnsi="Arial" w:cs="Arial"/>
                <w:b/>
              </w:rPr>
            </w:pPr>
            <w:r w:rsidRPr="00010C79">
              <w:rPr>
                <w:rFonts w:ascii="Arial" w:hAnsi="Arial" w:cs="Arial"/>
                <w:b/>
              </w:rPr>
              <w:t>Team Working</w:t>
            </w:r>
          </w:p>
        </w:tc>
        <w:tc>
          <w:tcPr>
            <w:tcW w:w="3420" w:type="dxa"/>
          </w:tcPr>
          <w:p w14:paraId="1387786C" w14:textId="77777777" w:rsidR="00010C79" w:rsidRPr="00010C79" w:rsidRDefault="00010C79" w:rsidP="00010C79">
            <w:pPr>
              <w:rPr>
                <w:rFonts w:ascii="Arial" w:hAnsi="Arial" w:cs="Arial"/>
              </w:rPr>
            </w:pPr>
            <w:r w:rsidRPr="00010C79">
              <w:rPr>
                <w:rFonts w:ascii="Arial" w:hAnsi="Arial" w:cs="Arial"/>
              </w:rPr>
              <w:t>Ability to work in a team with colleagues in own and other disciplines</w:t>
            </w:r>
          </w:p>
          <w:p w14:paraId="4F2390F7" w14:textId="77777777" w:rsidR="00010C79" w:rsidRPr="00010C79" w:rsidRDefault="00010C79" w:rsidP="00010C79">
            <w:pPr>
              <w:rPr>
                <w:rFonts w:ascii="Arial" w:hAnsi="Arial" w:cs="Arial"/>
              </w:rPr>
            </w:pPr>
            <w:r w:rsidRPr="00010C79">
              <w:rPr>
                <w:rFonts w:ascii="Arial" w:hAnsi="Arial" w:cs="Arial"/>
              </w:rPr>
              <w:t>Ability to organise time efficiently and effectively</w:t>
            </w:r>
          </w:p>
          <w:p w14:paraId="227D2362" w14:textId="77777777" w:rsidR="00010C79" w:rsidRPr="00010C79" w:rsidRDefault="00010C79" w:rsidP="00010C79">
            <w:pPr>
              <w:rPr>
                <w:rFonts w:ascii="Arial" w:hAnsi="Arial" w:cs="Arial"/>
              </w:rPr>
            </w:pPr>
            <w:r w:rsidRPr="00010C79">
              <w:rPr>
                <w:rFonts w:ascii="Arial" w:hAnsi="Arial" w:cs="Arial"/>
              </w:rPr>
              <w:t>Reliability</w:t>
            </w:r>
          </w:p>
          <w:p w14:paraId="35C31D4D" w14:textId="77777777" w:rsidR="00010C79" w:rsidRPr="00010C79" w:rsidRDefault="00010C79" w:rsidP="00010C79">
            <w:pPr>
              <w:rPr>
                <w:rFonts w:ascii="Arial" w:hAnsi="Arial" w:cs="Arial"/>
              </w:rPr>
            </w:pPr>
            <w:r w:rsidRPr="00010C79">
              <w:rPr>
                <w:rFonts w:ascii="Arial" w:hAnsi="Arial" w:cs="Arial"/>
              </w:rPr>
              <w:t>Excellent communication skills</w:t>
            </w:r>
          </w:p>
        </w:tc>
        <w:tc>
          <w:tcPr>
            <w:tcW w:w="3240" w:type="dxa"/>
          </w:tcPr>
          <w:p w14:paraId="1947DD61" w14:textId="77777777" w:rsidR="00010C79" w:rsidRPr="00010C79" w:rsidRDefault="00010C79" w:rsidP="00010C79">
            <w:pPr>
              <w:rPr>
                <w:rFonts w:ascii="Arial" w:hAnsi="Arial" w:cs="Arial"/>
              </w:rPr>
            </w:pPr>
            <w:r w:rsidRPr="00010C79">
              <w:rPr>
                <w:rFonts w:ascii="Arial" w:hAnsi="Arial" w:cs="Arial"/>
              </w:rPr>
              <w:t>Ability to motivate colleagues</w:t>
            </w:r>
          </w:p>
          <w:p w14:paraId="750493DF" w14:textId="77777777" w:rsidR="00010C79" w:rsidRPr="00010C79" w:rsidRDefault="00010C79" w:rsidP="00010C79">
            <w:pPr>
              <w:rPr>
                <w:rFonts w:ascii="Arial" w:hAnsi="Arial" w:cs="Arial"/>
              </w:rPr>
            </w:pPr>
            <w:r w:rsidRPr="00010C79">
              <w:rPr>
                <w:rFonts w:ascii="Arial" w:hAnsi="Arial" w:cs="Arial"/>
              </w:rPr>
              <w:t>Evidence of previous managerial training and experience</w:t>
            </w:r>
          </w:p>
        </w:tc>
      </w:tr>
      <w:tr w:rsidR="00010C79" w:rsidRPr="00010C79" w14:paraId="54EBD8F1" w14:textId="77777777" w:rsidTr="00B271B7">
        <w:tc>
          <w:tcPr>
            <w:tcW w:w="2340" w:type="dxa"/>
          </w:tcPr>
          <w:p w14:paraId="4D9ED1F8" w14:textId="77777777" w:rsidR="00010C79" w:rsidRPr="00010C79" w:rsidRDefault="00010C79" w:rsidP="00010C79">
            <w:pPr>
              <w:rPr>
                <w:rFonts w:ascii="Arial" w:hAnsi="Arial" w:cs="Arial"/>
                <w:b/>
                <w:lang w:val="en-US"/>
              </w:rPr>
            </w:pPr>
            <w:r w:rsidRPr="00010C79">
              <w:rPr>
                <w:rFonts w:ascii="Arial" w:hAnsi="Arial" w:cs="Arial"/>
                <w:b/>
                <w:lang w:val="en-US"/>
              </w:rPr>
              <w:t>Circumstances of Job</w:t>
            </w:r>
          </w:p>
        </w:tc>
        <w:tc>
          <w:tcPr>
            <w:tcW w:w="3420" w:type="dxa"/>
          </w:tcPr>
          <w:p w14:paraId="60E9E65E" w14:textId="77777777" w:rsidR="00010C79" w:rsidRPr="00010C79" w:rsidRDefault="00010C79" w:rsidP="00010C79">
            <w:pPr>
              <w:rPr>
                <w:rFonts w:ascii="Arial" w:hAnsi="Arial" w:cs="Arial"/>
              </w:rPr>
            </w:pPr>
            <w:r w:rsidRPr="00010C79">
              <w:rPr>
                <w:rFonts w:ascii="Arial" w:hAnsi="Arial" w:cs="Arial"/>
              </w:rPr>
              <w:t>May be required to work at any of NHS Edinburgh and the Lothian’s sites</w:t>
            </w:r>
          </w:p>
        </w:tc>
        <w:tc>
          <w:tcPr>
            <w:tcW w:w="3240" w:type="dxa"/>
          </w:tcPr>
          <w:p w14:paraId="083784BC" w14:textId="77777777" w:rsidR="00010C79" w:rsidRPr="00010C79" w:rsidRDefault="00010C79" w:rsidP="00010C79">
            <w:pPr>
              <w:rPr>
                <w:rFonts w:ascii="Arial" w:hAnsi="Arial" w:cs="Arial"/>
              </w:rPr>
            </w:pPr>
          </w:p>
        </w:tc>
      </w:tr>
    </w:tbl>
    <w:p w14:paraId="76EE7BAD" w14:textId="77777777" w:rsidR="00010C79" w:rsidRPr="00010C79" w:rsidRDefault="00010C79" w:rsidP="00010C79">
      <w:pPr>
        <w:rPr>
          <w:rFonts w:ascii="Arial" w:hAnsi="Arial" w:cs="Arial"/>
        </w:rPr>
      </w:pPr>
    </w:p>
    <w:p w14:paraId="360B8BCB" w14:textId="77777777" w:rsidR="00010C79" w:rsidRPr="00010C79" w:rsidRDefault="00010C79" w:rsidP="00010C79">
      <w:pPr>
        <w:rPr>
          <w:rFonts w:ascii="Arial" w:hAnsi="Arial" w:cs="Arial"/>
        </w:rPr>
      </w:pPr>
      <w:r w:rsidRPr="00010C79">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010C79" w:rsidRPr="00010C79" w14:paraId="0C30A98D" w14:textId="77777777" w:rsidTr="00B271B7">
        <w:trPr>
          <w:trHeight w:val="457"/>
        </w:trPr>
        <w:tc>
          <w:tcPr>
            <w:tcW w:w="9000" w:type="dxa"/>
            <w:shd w:val="clear" w:color="auto" w:fill="00B0F0"/>
            <w:vAlign w:val="center"/>
          </w:tcPr>
          <w:p w14:paraId="73FEAC9B" w14:textId="77777777" w:rsidR="00010C79" w:rsidRPr="00010C79" w:rsidRDefault="00010C79" w:rsidP="00010C79">
            <w:pPr>
              <w:rPr>
                <w:rFonts w:ascii="Arial" w:hAnsi="Arial" w:cs="Arial"/>
              </w:rPr>
            </w:pPr>
            <w:r w:rsidRPr="00010C79">
              <w:rPr>
                <w:rFonts w:ascii="Arial" w:hAnsi="Arial" w:cs="Arial"/>
                <w:b/>
              </w:rPr>
              <w:t>Section 2:</w:t>
            </w:r>
            <w:r w:rsidRPr="00010C79">
              <w:rPr>
                <w:rFonts w:ascii="Arial" w:hAnsi="Arial" w:cs="Arial"/>
                <w:b/>
              </w:rPr>
              <w:tab/>
              <w:t>Introduction to Appointment</w:t>
            </w:r>
          </w:p>
        </w:tc>
      </w:tr>
    </w:tbl>
    <w:p w14:paraId="41E547C9" w14:textId="77777777" w:rsidR="00010C79" w:rsidRPr="00010C79" w:rsidRDefault="00010C79" w:rsidP="00010C79">
      <w:pPr>
        <w:rPr>
          <w:rFonts w:ascii="Arial" w:hAnsi="Arial" w:cs="Arial"/>
        </w:rPr>
      </w:pPr>
    </w:p>
    <w:p w14:paraId="13FFC164" w14:textId="77777777" w:rsidR="00010C79" w:rsidRPr="00010C79" w:rsidRDefault="00010C79" w:rsidP="00010C79">
      <w:pPr>
        <w:rPr>
          <w:rFonts w:ascii="Arial" w:hAnsi="Arial" w:cs="Arial"/>
        </w:rPr>
      </w:pPr>
      <w:r w:rsidRPr="00010C79">
        <w:rPr>
          <w:rFonts w:ascii="Arial" w:hAnsi="Arial" w:cs="Arial"/>
          <w:b/>
        </w:rPr>
        <w:t>Job Title:</w:t>
      </w:r>
      <w:r w:rsidRPr="00010C79">
        <w:rPr>
          <w:rFonts w:ascii="Arial" w:hAnsi="Arial" w:cs="Arial"/>
          <w:b/>
        </w:rPr>
        <w:tab/>
        <w:t>Salaried General Practitioner</w:t>
      </w:r>
    </w:p>
    <w:p w14:paraId="55AAC4DC" w14:textId="77777777" w:rsidR="00010C79" w:rsidRPr="00010C79" w:rsidRDefault="00010C79" w:rsidP="00010C79">
      <w:pPr>
        <w:rPr>
          <w:rFonts w:ascii="Arial" w:hAnsi="Arial" w:cs="Arial"/>
        </w:rPr>
      </w:pPr>
    </w:p>
    <w:p w14:paraId="134F1A38" w14:textId="77777777" w:rsidR="00010C79" w:rsidRPr="00010C79" w:rsidRDefault="00010C79" w:rsidP="00010C79">
      <w:pPr>
        <w:rPr>
          <w:rFonts w:ascii="Arial" w:hAnsi="Arial" w:cs="Arial"/>
        </w:rPr>
      </w:pPr>
      <w:r w:rsidRPr="00010C79">
        <w:rPr>
          <w:rFonts w:ascii="Arial" w:hAnsi="Arial" w:cs="Arial"/>
          <w:b/>
        </w:rPr>
        <w:t>Department:</w:t>
      </w:r>
      <w:r w:rsidRPr="00010C79">
        <w:rPr>
          <w:rFonts w:ascii="Arial" w:hAnsi="Arial" w:cs="Arial"/>
          <w:b/>
        </w:rPr>
        <w:tab/>
        <w:t>Edinburgh Health and Social Care Partnership</w:t>
      </w:r>
    </w:p>
    <w:p w14:paraId="5CAD9834" w14:textId="77777777" w:rsidR="00010C79" w:rsidRPr="00010C79" w:rsidRDefault="00010C79" w:rsidP="00010C79">
      <w:pPr>
        <w:rPr>
          <w:rFonts w:ascii="Arial" w:hAnsi="Arial" w:cs="Arial"/>
        </w:rPr>
      </w:pPr>
    </w:p>
    <w:p w14:paraId="0AB4F622" w14:textId="77777777" w:rsidR="00010C79" w:rsidRPr="00010C79" w:rsidRDefault="00010C79" w:rsidP="00010C79">
      <w:pPr>
        <w:rPr>
          <w:rFonts w:ascii="Arial" w:hAnsi="Arial" w:cs="Arial"/>
        </w:rPr>
      </w:pPr>
      <w:r w:rsidRPr="00010C79">
        <w:rPr>
          <w:rFonts w:ascii="Arial" w:hAnsi="Arial" w:cs="Arial"/>
          <w:b/>
        </w:rPr>
        <w:t>Base:</w:t>
      </w:r>
      <w:r w:rsidRPr="00010C79">
        <w:rPr>
          <w:rFonts w:ascii="Arial" w:hAnsi="Arial" w:cs="Arial"/>
          <w:b/>
        </w:rPr>
        <w:tab/>
        <w:t>Wester Hailes Medical Practice</w:t>
      </w:r>
    </w:p>
    <w:p w14:paraId="5B5337C3" w14:textId="77777777" w:rsidR="00010C79" w:rsidRPr="00010C79" w:rsidRDefault="00010C79" w:rsidP="00010C79">
      <w:pPr>
        <w:rPr>
          <w:rFonts w:ascii="Arial" w:hAnsi="Arial" w:cs="Arial"/>
        </w:rPr>
      </w:pPr>
    </w:p>
    <w:p w14:paraId="228F23A3" w14:textId="77777777" w:rsidR="00010C79" w:rsidRPr="00010C79" w:rsidRDefault="00010C79" w:rsidP="00010C79">
      <w:pPr>
        <w:rPr>
          <w:rFonts w:ascii="Arial" w:hAnsi="Arial" w:cs="Arial"/>
        </w:rPr>
      </w:pPr>
      <w:r w:rsidRPr="00010C79">
        <w:rPr>
          <w:rFonts w:ascii="Arial" w:hAnsi="Arial" w:cs="Arial"/>
        </w:rPr>
        <w:t>You may also be required to work at any of NHS Lothian sites.</w:t>
      </w:r>
    </w:p>
    <w:p w14:paraId="6856D7FD" w14:textId="77777777" w:rsidR="00010C79" w:rsidRPr="00010C79" w:rsidRDefault="00010C79" w:rsidP="00010C79">
      <w:pPr>
        <w:rPr>
          <w:rFonts w:ascii="Arial" w:hAnsi="Arial" w:cs="Arial"/>
        </w:rPr>
      </w:pPr>
    </w:p>
    <w:p w14:paraId="66A8F274" w14:textId="77777777" w:rsidR="00010C79" w:rsidRPr="00010C79" w:rsidRDefault="00010C79" w:rsidP="00010C79">
      <w:pPr>
        <w:rPr>
          <w:rFonts w:ascii="Arial" w:hAnsi="Arial" w:cs="Arial"/>
        </w:rPr>
      </w:pPr>
      <w:r w:rsidRPr="00010C79">
        <w:rPr>
          <w:rFonts w:ascii="Arial" w:hAnsi="Arial" w:cs="Arial"/>
          <w:b/>
        </w:rPr>
        <w:t>Post Summary:</w:t>
      </w:r>
      <w:r w:rsidRPr="00010C79">
        <w:rPr>
          <w:rFonts w:ascii="Arial" w:hAnsi="Arial" w:cs="Arial"/>
        </w:rPr>
        <w:t xml:space="preserve"> </w:t>
      </w:r>
    </w:p>
    <w:p w14:paraId="7A6A3B68" w14:textId="77777777" w:rsidR="00010C79" w:rsidRPr="00010C79" w:rsidRDefault="00010C79" w:rsidP="00010C79">
      <w:pPr>
        <w:rPr>
          <w:rFonts w:ascii="Arial" w:hAnsi="Arial" w:cs="Arial"/>
        </w:rPr>
      </w:pPr>
    </w:p>
    <w:p w14:paraId="5875FADE" w14:textId="77777777" w:rsidR="00010C79" w:rsidRPr="00010C79" w:rsidRDefault="00010C79" w:rsidP="00010C79">
      <w:pPr>
        <w:rPr>
          <w:rFonts w:ascii="Arial" w:hAnsi="Arial" w:cs="Arial"/>
        </w:rPr>
      </w:pPr>
      <w:r w:rsidRPr="00010C79">
        <w:rPr>
          <w:rFonts w:ascii="Arial" w:hAnsi="Arial" w:cs="Arial"/>
        </w:rPr>
        <w:t>Responsible for meeting the medical needs of the patients of the practice by providing best practice in clinical care and management. The post holder will work closely with the medical and management team to develop and enhance the types and quality of services offered to patients in the locality.</w:t>
      </w:r>
    </w:p>
    <w:p w14:paraId="4125FAAE" w14:textId="77777777" w:rsidR="00010C79" w:rsidRPr="00010C79" w:rsidRDefault="00010C79" w:rsidP="00010C79">
      <w:pPr>
        <w:rPr>
          <w:rFonts w:ascii="Arial" w:hAnsi="Arial" w:cs="Arial"/>
        </w:rPr>
      </w:pPr>
    </w:p>
    <w:p w14:paraId="690EAB7E" w14:textId="77777777" w:rsidR="00010C79" w:rsidRPr="00010C79" w:rsidRDefault="00010C79" w:rsidP="00010C79">
      <w:pPr>
        <w:rPr>
          <w:rFonts w:ascii="Arial" w:hAnsi="Arial" w:cs="Arial"/>
        </w:rPr>
      </w:pPr>
    </w:p>
    <w:p w14:paraId="72D5E925" w14:textId="77777777" w:rsidR="00010C79" w:rsidRPr="00010C79" w:rsidRDefault="00010C79" w:rsidP="00010C7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010C79" w:rsidRPr="00010C79" w14:paraId="1FA259EF" w14:textId="77777777" w:rsidTr="00B271B7">
        <w:trPr>
          <w:trHeight w:val="493"/>
        </w:trPr>
        <w:tc>
          <w:tcPr>
            <w:tcW w:w="9000" w:type="dxa"/>
            <w:shd w:val="clear" w:color="auto" w:fill="00B0F0"/>
            <w:vAlign w:val="center"/>
          </w:tcPr>
          <w:p w14:paraId="135E319F" w14:textId="77777777" w:rsidR="00010C79" w:rsidRPr="00010C79" w:rsidRDefault="00010C79" w:rsidP="00010C79">
            <w:pPr>
              <w:rPr>
                <w:rFonts w:ascii="Arial" w:hAnsi="Arial" w:cs="Arial"/>
              </w:rPr>
            </w:pPr>
            <w:r w:rsidRPr="00010C79">
              <w:rPr>
                <w:rFonts w:ascii="Arial" w:hAnsi="Arial" w:cs="Arial"/>
                <w:b/>
              </w:rPr>
              <w:t>Section 3:</w:t>
            </w:r>
            <w:r w:rsidRPr="00010C79">
              <w:rPr>
                <w:rFonts w:ascii="Arial" w:hAnsi="Arial" w:cs="Arial"/>
                <w:b/>
              </w:rPr>
              <w:tab/>
              <w:t>Departmental and Directorate Information</w:t>
            </w:r>
          </w:p>
        </w:tc>
      </w:tr>
    </w:tbl>
    <w:p w14:paraId="3260F001" w14:textId="77777777" w:rsidR="00010C79" w:rsidRPr="00010C79" w:rsidRDefault="00010C79" w:rsidP="00010C79">
      <w:pPr>
        <w:rPr>
          <w:rFonts w:ascii="Arial" w:hAnsi="Arial" w:cs="Arial"/>
        </w:rPr>
      </w:pPr>
    </w:p>
    <w:p w14:paraId="4BE42975" w14:textId="77777777" w:rsidR="00010C79" w:rsidRPr="00010C79" w:rsidRDefault="00010C79" w:rsidP="00010C79">
      <w:pPr>
        <w:rPr>
          <w:rFonts w:ascii="Arial" w:hAnsi="Arial" w:cs="Arial"/>
          <w:bCs/>
        </w:rPr>
      </w:pPr>
      <w:r w:rsidRPr="00010C79">
        <w:rPr>
          <w:rFonts w:ascii="Arial" w:hAnsi="Arial" w:cs="Arial"/>
          <w:bCs/>
        </w:rPr>
        <w:t>Edinburgh Health and Social Care Partnership is based in Waverly Court Edinburgh.</w:t>
      </w:r>
    </w:p>
    <w:p w14:paraId="0B175835" w14:textId="77777777" w:rsidR="00010C79" w:rsidRPr="00010C79" w:rsidRDefault="00010C79" w:rsidP="00010C79">
      <w:pPr>
        <w:rPr>
          <w:rFonts w:ascii="Arial" w:hAnsi="Arial" w:cs="Arial"/>
          <w:bCs/>
        </w:rPr>
      </w:pPr>
    </w:p>
    <w:p w14:paraId="199F8F8C" w14:textId="77777777" w:rsidR="00010C79" w:rsidRPr="00010C79" w:rsidRDefault="00010C79" w:rsidP="00010C79">
      <w:pPr>
        <w:rPr>
          <w:rFonts w:ascii="Arial" w:hAnsi="Arial" w:cs="Arial"/>
        </w:rPr>
      </w:pPr>
    </w:p>
    <w:p w14:paraId="19529A5F" w14:textId="77777777" w:rsidR="00010C79" w:rsidRPr="00010C79" w:rsidRDefault="00010C79" w:rsidP="00010C79">
      <w:pPr>
        <w:rPr>
          <w:rFonts w:ascii="Arial" w:hAnsi="Arial" w:cs="Arial"/>
        </w:rPr>
      </w:pPr>
    </w:p>
    <w:p w14:paraId="10F8DDF2" w14:textId="77777777" w:rsidR="00010C79" w:rsidRPr="00010C79" w:rsidRDefault="00010C79" w:rsidP="00010C79">
      <w:pPr>
        <w:rPr>
          <w:rFonts w:ascii="Arial" w:hAnsi="Arial" w:cs="Arial"/>
        </w:rPr>
      </w:pPr>
    </w:p>
    <w:p w14:paraId="36673F91" w14:textId="77777777" w:rsidR="00010C79" w:rsidRPr="00010C79" w:rsidRDefault="00010C79" w:rsidP="00010C7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010C79" w:rsidRPr="00010C79" w14:paraId="09056299" w14:textId="77777777" w:rsidTr="00B271B7">
        <w:trPr>
          <w:trHeight w:val="463"/>
        </w:trPr>
        <w:tc>
          <w:tcPr>
            <w:tcW w:w="9000" w:type="dxa"/>
            <w:shd w:val="clear" w:color="auto" w:fill="00B0F0"/>
            <w:vAlign w:val="center"/>
          </w:tcPr>
          <w:p w14:paraId="31FE6F6C" w14:textId="77777777" w:rsidR="00010C79" w:rsidRPr="00010C79" w:rsidRDefault="00010C79" w:rsidP="00010C79">
            <w:pPr>
              <w:rPr>
                <w:rFonts w:ascii="Arial" w:hAnsi="Arial" w:cs="Arial"/>
              </w:rPr>
            </w:pPr>
            <w:r w:rsidRPr="00010C79">
              <w:rPr>
                <w:rFonts w:ascii="Arial" w:hAnsi="Arial" w:cs="Arial"/>
                <w:b/>
              </w:rPr>
              <w:t>Section 4:</w:t>
            </w:r>
            <w:r w:rsidRPr="00010C79">
              <w:rPr>
                <w:rFonts w:ascii="Arial" w:hAnsi="Arial" w:cs="Arial"/>
                <w:b/>
              </w:rPr>
              <w:tab/>
              <w:t>Main Duties and Responsibilities</w:t>
            </w:r>
          </w:p>
        </w:tc>
      </w:tr>
    </w:tbl>
    <w:p w14:paraId="2EA42B53" w14:textId="77777777" w:rsidR="00010C79" w:rsidRPr="00010C79" w:rsidRDefault="00010C79" w:rsidP="00010C79">
      <w:pPr>
        <w:rPr>
          <w:rFonts w:ascii="Arial" w:hAnsi="Arial" w:cs="Arial"/>
        </w:rPr>
      </w:pPr>
    </w:p>
    <w:p w14:paraId="6B1EDB47" w14:textId="77777777" w:rsidR="00010C79" w:rsidRPr="00010C79" w:rsidRDefault="00010C79" w:rsidP="00010C79">
      <w:pPr>
        <w:rPr>
          <w:rFonts w:ascii="Arial" w:hAnsi="Arial" w:cs="Arial"/>
          <w:b/>
        </w:rPr>
      </w:pPr>
      <w:r w:rsidRPr="00010C79">
        <w:rPr>
          <w:rFonts w:ascii="Arial" w:hAnsi="Arial" w:cs="Arial"/>
          <w:b/>
        </w:rPr>
        <w:t>Clinical:</w:t>
      </w:r>
    </w:p>
    <w:p w14:paraId="19CF219D" w14:textId="77777777" w:rsidR="00010C79" w:rsidRPr="00010C79" w:rsidRDefault="00010C79" w:rsidP="00010C79">
      <w:pPr>
        <w:numPr>
          <w:ilvl w:val="0"/>
          <w:numId w:val="2"/>
        </w:numPr>
        <w:rPr>
          <w:rFonts w:ascii="Arial" w:hAnsi="Arial" w:cs="Arial"/>
        </w:rPr>
      </w:pPr>
      <w:r w:rsidRPr="00010C79">
        <w:rPr>
          <w:rFonts w:ascii="Arial" w:hAnsi="Arial" w:cs="Arial"/>
        </w:rPr>
        <w:t>Undertake duties within practice rota for duty Doctor, dealing with advice calls with and without the assistance of the triage nurse, urgent consultations and home visits, specific clinics, emergency treatment and any associated follow up related to all of these.</w:t>
      </w:r>
    </w:p>
    <w:p w14:paraId="3A495063" w14:textId="77777777" w:rsidR="00010C79" w:rsidRPr="00010C79" w:rsidRDefault="00010C79" w:rsidP="00010C79">
      <w:pPr>
        <w:rPr>
          <w:rFonts w:ascii="Arial" w:hAnsi="Arial" w:cs="Arial"/>
        </w:rPr>
      </w:pPr>
    </w:p>
    <w:p w14:paraId="299DC354" w14:textId="77777777" w:rsidR="00010C79" w:rsidRPr="00010C79" w:rsidRDefault="00010C79" w:rsidP="00010C79">
      <w:pPr>
        <w:numPr>
          <w:ilvl w:val="0"/>
          <w:numId w:val="2"/>
        </w:numPr>
        <w:rPr>
          <w:rFonts w:ascii="Arial" w:hAnsi="Arial" w:cs="Arial"/>
        </w:rPr>
      </w:pPr>
      <w:r w:rsidRPr="00010C79">
        <w:rPr>
          <w:rFonts w:ascii="Arial" w:hAnsi="Arial" w:cs="Arial"/>
        </w:rPr>
        <w:t>Provide GMS clinical sessons to patients within the Practice</w:t>
      </w:r>
    </w:p>
    <w:p w14:paraId="245B2D6E" w14:textId="77777777" w:rsidR="00010C79" w:rsidRPr="00010C79" w:rsidRDefault="00010C79" w:rsidP="00010C79">
      <w:pPr>
        <w:rPr>
          <w:rFonts w:ascii="Arial" w:hAnsi="Arial" w:cs="Arial"/>
        </w:rPr>
      </w:pPr>
    </w:p>
    <w:p w14:paraId="58EAAC7A" w14:textId="77777777" w:rsidR="00010C79" w:rsidRPr="00010C79" w:rsidRDefault="00010C79" w:rsidP="00010C79">
      <w:pPr>
        <w:numPr>
          <w:ilvl w:val="0"/>
          <w:numId w:val="2"/>
        </w:numPr>
        <w:rPr>
          <w:rFonts w:ascii="Arial" w:hAnsi="Arial" w:cs="Arial"/>
        </w:rPr>
      </w:pPr>
      <w:r w:rsidRPr="00010C79">
        <w:rPr>
          <w:rFonts w:ascii="Arial" w:hAnsi="Arial" w:cs="Arial"/>
        </w:rPr>
        <w:t>Partcipate in enhanced service provision.</w:t>
      </w:r>
    </w:p>
    <w:p w14:paraId="3DE7A427" w14:textId="77777777" w:rsidR="00010C79" w:rsidRPr="00010C79" w:rsidRDefault="00010C79" w:rsidP="00010C79">
      <w:pPr>
        <w:rPr>
          <w:rFonts w:ascii="Arial" w:hAnsi="Arial" w:cs="Arial"/>
        </w:rPr>
      </w:pPr>
    </w:p>
    <w:p w14:paraId="7A915238" w14:textId="77777777" w:rsidR="00010C79" w:rsidRPr="00010C79" w:rsidRDefault="00010C79" w:rsidP="00010C79">
      <w:pPr>
        <w:numPr>
          <w:ilvl w:val="0"/>
          <w:numId w:val="2"/>
        </w:numPr>
        <w:rPr>
          <w:rFonts w:ascii="Arial" w:hAnsi="Arial" w:cs="Arial"/>
        </w:rPr>
      </w:pPr>
      <w:r w:rsidRPr="00010C79">
        <w:rPr>
          <w:rFonts w:ascii="Arial" w:hAnsi="Arial" w:cs="Arial"/>
        </w:rPr>
        <w:t xml:space="preserve">Referrals and results </w:t>
      </w:r>
    </w:p>
    <w:p w14:paraId="340C1752" w14:textId="77777777" w:rsidR="00010C79" w:rsidRPr="00010C79" w:rsidRDefault="00010C79" w:rsidP="00010C79">
      <w:pPr>
        <w:rPr>
          <w:rFonts w:ascii="Arial" w:hAnsi="Arial" w:cs="Arial"/>
        </w:rPr>
      </w:pPr>
    </w:p>
    <w:p w14:paraId="4EE76AB2" w14:textId="77777777" w:rsidR="00010C79" w:rsidRPr="00010C79" w:rsidRDefault="00010C79" w:rsidP="00010C79">
      <w:pPr>
        <w:numPr>
          <w:ilvl w:val="0"/>
          <w:numId w:val="2"/>
        </w:numPr>
        <w:rPr>
          <w:rFonts w:ascii="Arial" w:hAnsi="Arial" w:cs="Arial"/>
        </w:rPr>
      </w:pPr>
      <w:r w:rsidRPr="00010C79">
        <w:rPr>
          <w:rFonts w:ascii="Arial" w:hAnsi="Arial" w:cs="Arial"/>
        </w:rPr>
        <w:t>Housecalls</w:t>
      </w:r>
    </w:p>
    <w:p w14:paraId="1EF51A90" w14:textId="77777777" w:rsidR="00010C79" w:rsidRPr="00010C79" w:rsidRDefault="00010C79" w:rsidP="00010C79">
      <w:pPr>
        <w:rPr>
          <w:rFonts w:ascii="Arial" w:hAnsi="Arial" w:cs="Arial"/>
        </w:rPr>
      </w:pPr>
    </w:p>
    <w:p w14:paraId="3C08CF5E" w14:textId="77777777" w:rsidR="00010C79" w:rsidRPr="00010C79" w:rsidRDefault="00010C79" w:rsidP="00010C79">
      <w:pPr>
        <w:rPr>
          <w:rFonts w:ascii="Arial" w:hAnsi="Arial" w:cs="Arial"/>
          <w:b/>
        </w:rPr>
      </w:pPr>
      <w:r w:rsidRPr="00010C79">
        <w:rPr>
          <w:rFonts w:ascii="Arial" w:hAnsi="Arial" w:cs="Arial"/>
          <w:b/>
        </w:rPr>
        <w:t xml:space="preserve">Out of Hours Commitments: </w:t>
      </w:r>
      <w:r w:rsidRPr="00010C79">
        <w:rPr>
          <w:rFonts w:ascii="Arial" w:hAnsi="Arial" w:cs="Arial"/>
        </w:rPr>
        <w:t>None</w:t>
      </w:r>
    </w:p>
    <w:p w14:paraId="390826CF" w14:textId="77777777" w:rsidR="00010C79" w:rsidRPr="00010C79" w:rsidRDefault="00010C79" w:rsidP="00010C79">
      <w:pPr>
        <w:rPr>
          <w:rFonts w:ascii="Arial" w:hAnsi="Arial" w:cs="Arial"/>
        </w:rPr>
      </w:pPr>
    </w:p>
    <w:p w14:paraId="08C5AEFD" w14:textId="77777777" w:rsidR="00010C79" w:rsidRPr="00010C79" w:rsidRDefault="00010C79" w:rsidP="00010C79">
      <w:pPr>
        <w:rPr>
          <w:rFonts w:ascii="Arial" w:hAnsi="Arial" w:cs="Arial"/>
          <w:b/>
        </w:rPr>
      </w:pPr>
      <w:r w:rsidRPr="00010C79">
        <w:rPr>
          <w:rFonts w:ascii="Arial" w:hAnsi="Arial" w:cs="Arial"/>
          <w:b/>
        </w:rPr>
        <w:t>Location:</w:t>
      </w:r>
    </w:p>
    <w:p w14:paraId="22D6E6F2" w14:textId="77777777" w:rsidR="00010C79" w:rsidRPr="00010C79" w:rsidRDefault="00010C79" w:rsidP="00010C79">
      <w:pPr>
        <w:numPr>
          <w:ilvl w:val="0"/>
          <w:numId w:val="3"/>
        </w:numPr>
        <w:rPr>
          <w:rFonts w:ascii="Arial" w:hAnsi="Arial" w:cs="Arial"/>
        </w:rPr>
      </w:pPr>
      <w:r w:rsidRPr="00010C79">
        <w:rPr>
          <w:rFonts w:ascii="Arial" w:hAnsi="Arial" w:cs="Arial"/>
        </w:rPr>
        <w:t>It is anticipated the principal base of work will be Wester Hailes Medical Practice.</w:t>
      </w:r>
    </w:p>
    <w:p w14:paraId="29668CE2" w14:textId="77777777" w:rsidR="00010C79" w:rsidRPr="00010C79" w:rsidRDefault="00010C79" w:rsidP="00010C79">
      <w:pPr>
        <w:numPr>
          <w:ilvl w:val="0"/>
          <w:numId w:val="3"/>
        </w:numPr>
        <w:rPr>
          <w:rFonts w:ascii="Arial" w:hAnsi="Arial" w:cs="Arial"/>
        </w:rPr>
      </w:pPr>
      <w:r w:rsidRPr="00010C79">
        <w:rPr>
          <w:rFonts w:ascii="Arial" w:hAnsi="Arial" w:cs="Arial"/>
        </w:rPr>
        <w:t>As part of your role, you may be required to work at any of NHS Lothian’s sites</w:t>
      </w:r>
    </w:p>
    <w:p w14:paraId="5E379211" w14:textId="77777777" w:rsidR="00010C79" w:rsidRPr="00010C79" w:rsidRDefault="00010C79" w:rsidP="00010C79">
      <w:pPr>
        <w:rPr>
          <w:rFonts w:ascii="Arial" w:hAnsi="Arial" w:cs="Arial"/>
        </w:rPr>
      </w:pPr>
    </w:p>
    <w:p w14:paraId="14EB7975" w14:textId="77777777" w:rsidR="00010C79" w:rsidRPr="00010C79" w:rsidRDefault="00010C79" w:rsidP="00010C79">
      <w:pPr>
        <w:rPr>
          <w:rFonts w:ascii="Arial" w:hAnsi="Arial" w:cs="Arial"/>
          <w:b/>
        </w:rPr>
      </w:pPr>
      <w:r w:rsidRPr="00010C79">
        <w:rPr>
          <w:rFonts w:ascii="Arial" w:hAnsi="Arial" w:cs="Arial"/>
          <w:b/>
        </w:rPr>
        <w:t>Provide high quality care to patients:</w:t>
      </w:r>
    </w:p>
    <w:p w14:paraId="289F4AD5" w14:textId="77777777" w:rsidR="00010C79" w:rsidRPr="00010C79" w:rsidRDefault="00010C79" w:rsidP="00010C79">
      <w:pPr>
        <w:numPr>
          <w:ilvl w:val="0"/>
          <w:numId w:val="3"/>
        </w:numPr>
        <w:rPr>
          <w:rFonts w:ascii="Arial" w:hAnsi="Arial" w:cs="Arial"/>
        </w:rPr>
      </w:pPr>
      <w:r w:rsidRPr="00010C79">
        <w:rPr>
          <w:rFonts w:ascii="Arial" w:hAnsi="Arial" w:cs="Arial"/>
        </w:rPr>
        <w:t>Maintain GMC specialist registration and hold a licence to practice</w:t>
      </w:r>
    </w:p>
    <w:p w14:paraId="0206923E" w14:textId="77777777" w:rsidR="00010C79" w:rsidRPr="00010C79" w:rsidRDefault="00010C79" w:rsidP="00010C79">
      <w:pPr>
        <w:numPr>
          <w:ilvl w:val="0"/>
          <w:numId w:val="3"/>
        </w:numPr>
        <w:rPr>
          <w:rFonts w:ascii="Arial" w:hAnsi="Arial" w:cs="Arial"/>
        </w:rPr>
      </w:pPr>
      <w:r w:rsidRPr="00010C79">
        <w:rPr>
          <w:rFonts w:ascii="Arial" w:hAnsi="Arial" w:cs="Arial"/>
        </w:rPr>
        <w:t>Develop and maintain the competencies required to carry out the duties of the post</w:t>
      </w:r>
    </w:p>
    <w:p w14:paraId="5125053A" w14:textId="77777777" w:rsidR="00010C79" w:rsidRPr="00010C79" w:rsidRDefault="00010C79" w:rsidP="00010C79">
      <w:pPr>
        <w:numPr>
          <w:ilvl w:val="0"/>
          <w:numId w:val="3"/>
        </w:numPr>
        <w:rPr>
          <w:rFonts w:ascii="Arial" w:hAnsi="Arial" w:cs="Arial"/>
        </w:rPr>
      </w:pPr>
      <w:r w:rsidRPr="00010C79">
        <w:rPr>
          <w:rFonts w:ascii="Arial" w:hAnsi="Arial" w:cs="Arial"/>
        </w:rPr>
        <w:t>Ensure patients are involved in decisions about their care and respond to their views</w:t>
      </w:r>
    </w:p>
    <w:p w14:paraId="14465E76" w14:textId="77777777" w:rsidR="00010C79" w:rsidRPr="00010C79" w:rsidRDefault="00010C79" w:rsidP="00010C79">
      <w:pPr>
        <w:rPr>
          <w:rFonts w:ascii="Arial" w:hAnsi="Arial" w:cs="Arial"/>
        </w:rPr>
      </w:pPr>
    </w:p>
    <w:p w14:paraId="6AA29DEC" w14:textId="77777777" w:rsidR="00010C79" w:rsidRPr="00010C79" w:rsidRDefault="00010C79" w:rsidP="00010C79">
      <w:pPr>
        <w:rPr>
          <w:rFonts w:ascii="Arial" w:hAnsi="Arial" w:cs="Arial"/>
        </w:rPr>
      </w:pPr>
    </w:p>
    <w:p w14:paraId="7B914464" w14:textId="77777777" w:rsidR="00010C79" w:rsidRPr="00010C79" w:rsidRDefault="00010C79" w:rsidP="00010C79">
      <w:pPr>
        <w:rPr>
          <w:rFonts w:ascii="Arial" w:hAnsi="Arial" w:cs="Arial"/>
          <w:b/>
        </w:rPr>
      </w:pPr>
      <w:r w:rsidRPr="00010C79">
        <w:rPr>
          <w:rFonts w:ascii="Arial" w:hAnsi="Arial" w:cs="Arial"/>
          <w:b/>
        </w:rPr>
        <w:t>Governance:</w:t>
      </w:r>
    </w:p>
    <w:p w14:paraId="0EF9B27B" w14:textId="77777777" w:rsidR="00010C79" w:rsidRPr="00010C79" w:rsidRDefault="00010C79" w:rsidP="00010C79">
      <w:pPr>
        <w:numPr>
          <w:ilvl w:val="0"/>
          <w:numId w:val="8"/>
        </w:numPr>
        <w:tabs>
          <w:tab w:val="num" w:pos="720"/>
        </w:tabs>
        <w:rPr>
          <w:rFonts w:ascii="Arial" w:hAnsi="Arial" w:cs="Arial"/>
        </w:rPr>
      </w:pPr>
      <w:r w:rsidRPr="00010C79">
        <w:rPr>
          <w:rFonts w:ascii="Arial" w:hAnsi="Arial" w:cs="Arial"/>
        </w:rPr>
        <w:t>Participate in clinical audit, incident reporting and analysis and to ensure resulting actions are implemented</w:t>
      </w:r>
    </w:p>
    <w:p w14:paraId="1C40DFCB" w14:textId="77777777" w:rsidR="00010C79" w:rsidRPr="00010C79" w:rsidRDefault="00010C79" w:rsidP="00010C79">
      <w:pPr>
        <w:numPr>
          <w:ilvl w:val="0"/>
          <w:numId w:val="8"/>
        </w:numPr>
        <w:tabs>
          <w:tab w:val="num" w:pos="720"/>
        </w:tabs>
        <w:rPr>
          <w:rFonts w:ascii="Arial" w:hAnsi="Arial" w:cs="Arial"/>
        </w:rPr>
      </w:pPr>
      <w:r w:rsidRPr="00010C79">
        <w:rPr>
          <w:rFonts w:ascii="Arial" w:hAnsi="Arial" w:cs="Arial"/>
        </w:rPr>
        <w:t>Keep fully informed about best practice in the specialty areas and ensure implications for practice changes are discussed with the Clinical Director</w:t>
      </w:r>
    </w:p>
    <w:p w14:paraId="7FD630AE" w14:textId="77777777" w:rsidR="00010C79" w:rsidRPr="00010C79" w:rsidRDefault="00010C79" w:rsidP="00010C79">
      <w:pPr>
        <w:numPr>
          <w:ilvl w:val="0"/>
          <w:numId w:val="8"/>
        </w:numPr>
        <w:tabs>
          <w:tab w:val="num" w:pos="720"/>
        </w:tabs>
        <w:rPr>
          <w:rFonts w:ascii="Arial" w:hAnsi="Arial" w:cs="Arial"/>
        </w:rPr>
      </w:pPr>
      <w:r w:rsidRPr="00010C79">
        <w:rPr>
          <w:rFonts w:ascii="Arial" w:hAnsi="Arial" w:cs="Arial"/>
        </w:rPr>
        <w:t>Role model good practice for infection control to all members of the multidisciplinary team</w:t>
      </w:r>
    </w:p>
    <w:p w14:paraId="57167D6B" w14:textId="77777777" w:rsidR="00010C79" w:rsidRPr="00010C79" w:rsidRDefault="00010C79" w:rsidP="00010C79">
      <w:pPr>
        <w:rPr>
          <w:rFonts w:ascii="Arial" w:hAnsi="Arial" w:cs="Arial"/>
        </w:rPr>
      </w:pPr>
    </w:p>
    <w:p w14:paraId="14D6559B" w14:textId="77777777" w:rsidR="00010C79" w:rsidRPr="00010C79" w:rsidRDefault="00010C79" w:rsidP="00010C79">
      <w:pPr>
        <w:rPr>
          <w:rFonts w:ascii="Arial" w:hAnsi="Arial" w:cs="Arial"/>
          <w:b/>
        </w:rPr>
      </w:pPr>
      <w:r w:rsidRPr="00010C79">
        <w:rPr>
          <w:rFonts w:ascii="Arial" w:hAnsi="Arial" w:cs="Arial"/>
          <w:b/>
        </w:rPr>
        <w:t>Strategy and Business Planning:</w:t>
      </w:r>
    </w:p>
    <w:p w14:paraId="7D9EC5B7" w14:textId="77777777" w:rsidR="00010C79" w:rsidRPr="00010C79" w:rsidRDefault="00010C79" w:rsidP="00010C79">
      <w:pPr>
        <w:numPr>
          <w:ilvl w:val="0"/>
          <w:numId w:val="40"/>
        </w:numPr>
        <w:rPr>
          <w:rFonts w:ascii="Arial" w:hAnsi="Arial" w:cs="Arial"/>
        </w:rPr>
      </w:pPr>
      <w:r w:rsidRPr="00010C79">
        <w:rPr>
          <w:rFonts w:ascii="Arial" w:hAnsi="Arial" w:cs="Arial"/>
        </w:rPr>
        <w:t xml:space="preserve">To participate in the clinical and non-clinical objective setting process for the Practice </w:t>
      </w:r>
    </w:p>
    <w:p w14:paraId="4F13F657" w14:textId="77777777" w:rsidR="00010C79" w:rsidRPr="00010C79" w:rsidRDefault="00010C79" w:rsidP="00010C79">
      <w:pPr>
        <w:rPr>
          <w:rFonts w:ascii="Arial" w:hAnsi="Arial" w:cs="Arial"/>
        </w:rPr>
      </w:pPr>
    </w:p>
    <w:p w14:paraId="4BDE40FF" w14:textId="77777777" w:rsidR="00010C79" w:rsidRPr="00010C79" w:rsidRDefault="00010C79" w:rsidP="00010C79">
      <w:pPr>
        <w:rPr>
          <w:rFonts w:ascii="Arial" w:hAnsi="Arial" w:cs="Arial"/>
          <w:b/>
        </w:rPr>
      </w:pPr>
      <w:r w:rsidRPr="00010C79">
        <w:rPr>
          <w:rFonts w:ascii="Arial" w:hAnsi="Arial" w:cs="Arial"/>
          <w:b/>
        </w:rPr>
        <w:t>Leadership and Team Working:</w:t>
      </w:r>
    </w:p>
    <w:p w14:paraId="287044DD" w14:textId="77777777" w:rsidR="00010C79" w:rsidRPr="00010C79" w:rsidRDefault="00010C79" w:rsidP="00010C79">
      <w:pPr>
        <w:numPr>
          <w:ilvl w:val="0"/>
          <w:numId w:val="13"/>
        </w:numPr>
        <w:rPr>
          <w:rFonts w:ascii="Arial" w:hAnsi="Arial" w:cs="Arial"/>
        </w:rPr>
      </w:pPr>
      <w:r w:rsidRPr="00010C79">
        <w:rPr>
          <w:rFonts w:ascii="Arial" w:hAnsi="Arial" w:cs="Arial"/>
        </w:rPr>
        <w:t>To demonstrate excellent leadership skills with regard to individual performance, clinical teams and NHS Lothian and when participating in national or local initiatives</w:t>
      </w:r>
    </w:p>
    <w:p w14:paraId="760E9E09" w14:textId="77777777" w:rsidR="00010C79" w:rsidRPr="00010C79" w:rsidRDefault="00010C79" w:rsidP="00010C79">
      <w:pPr>
        <w:numPr>
          <w:ilvl w:val="0"/>
          <w:numId w:val="13"/>
        </w:numPr>
        <w:rPr>
          <w:rFonts w:ascii="Arial" w:hAnsi="Arial" w:cs="Arial"/>
        </w:rPr>
      </w:pPr>
      <w:r w:rsidRPr="00010C79">
        <w:rPr>
          <w:rFonts w:ascii="Arial" w:hAnsi="Arial" w:cs="Arial"/>
        </w:rPr>
        <w:t xml:space="preserve">To work collaboratively with all members of the team </w:t>
      </w:r>
    </w:p>
    <w:p w14:paraId="29D1B19D" w14:textId="77777777" w:rsidR="00010C79" w:rsidRPr="00010C79" w:rsidRDefault="00010C79" w:rsidP="00010C79">
      <w:pPr>
        <w:numPr>
          <w:ilvl w:val="0"/>
          <w:numId w:val="13"/>
        </w:numPr>
        <w:rPr>
          <w:rFonts w:ascii="Arial" w:hAnsi="Arial" w:cs="Arial"/>
        </w:rPr>
      </w:pPr>
      <w:r w:rsidRPr="00010C79">
        <w:rPr>
          <w:rFonts w:ascii="Arial" w:hAnsi="Arial" w:cs="Arial"/>
        </w:rPr>
        <w:t>To resolve conflict and difficult situations through negotiation and discussion, involving appropriate parties</w:t>
      </w:r>
    </w:p>
    <w:p w14:paraId="6C978EB4" w14:textId="77777777" w:rsidR="00010C79" w:rsidRPr="00010C79" w:rsidRDefault="00010C79" w:rsidP="00010C79">
      <w:pPr>
        <w:numPr>
          <w:ilvl w:val="0"/>
          <w:numId w:val="13"/>
        </w:numPr>
        <w:rPr>
          <w:rFonts w:ascii="Arial" w:hAnsi="Arial" w:cs="Arial"/>
        </w:rPr>
      </w:pPr>
      <w:r w:rsidRPr="00010C79">
        <w:rPr>
          <w:rFonts w:ascii="Arial" w:hAnsi="Arial" w:cs="Arial"/>
        </w:rPr>
        <w:t>Adhere to NHS Lothian and departmental guidelines on leave including reporting absence</w:t>
      </w:r>
    </w:p>
    <w:p w14:paraId="0D4A71DA" w14:textId="77777777" w:rsidR="00010C79" w:rsidRPr="00010C79" w:rsidRDefault="00010C79" w:rsidP="00010C79">
      <w:pPr>
        <w:numPr>
          <w:ilvl w:val="0"/>
          <w:numId w:val="13"/>
        </w:numPr>
        <w:rPr>
          <w:rFonts w:ascii="Arial" w:hAnsi="Arial" w:cs="Arial"/>
        </w:rPr>
      </w:pPr>
      <w:r w:rsidRPr="00010C79">
        <w:rPr>
          <w:rFonts w:ascii="Arial" w:hAnsi="Arial" w:cs="Arial"/>
        </w:rPr>
        <w:t>Adhere to NHS Lothian values</w:t>
      </w:r>
    </w:p>
    <w:p w14:paraId="7BFE5F61" w14:textId="77777777" w:rsidR="00010C79" w:rsidRPr="00010C79" w:rsidRDefault="00010C79" w:rsidP="00010C79">
      <w:pPr>
        <w:rPr>
          <w:rFonts w:ascii="Arial" w:hAnsi="Arial" w:cs="Arial"/>
        </w:rPr>
      </w:pPr>
      <w:r w:rsidRPr="00010C79">
        <w:rPr>
          <w:rFonts w:ascii="Arial" w:hAnsi="Arial" w:cs="Arial"/>
        </w:rPr>
        <w:br w:type="page"/>
      </w:r>
    </w:p>
    <w:p w14:paraId="689E0C5D" w14:textId="77777777" w:rsidR="00010C79" w:rsidRPr="00010C79" w:rsidRDefault="00010C79" w:rsidP="00010C7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010C79" w:rsidRPr="00010C79" w14:paraId="382A1473" w14:textId="77777777" w:rsidTr="00B271B7">
        <w:trPr>
          <w:trHeight w:val="558"/>
        </w:trPr>
        <w:tc>
          <w:tcPr>
            <w:tcW w:w="9000" w:type="dxa"/>
            <w:shd w:val="clear" w:color="auto" w:fill="00B0F0"/>
            <w:vAlign w:val="center"/>
          </w:tcPr>
          <w:p w14:paraId="124D3D01" w14:textId="77777777" w:rsidR="00010C79" w:rsidRPr="00010C79" w:rsidRDefault="00010C79" w:rsidP="00010C79">
            <w:pPr>
              <w:rPr>
                <w:rFonts w:ascii="Arial" w:hAnsi="Arial" w:cs="Arial"/>
                <w:b/>
              </w:rPr>
            </w:pPr>
            <w:r w:rsidRPr="00010C79">
              <w:rPr>
                <w:rFonts w:ascii="Arial" w:hAnsi="Arial" w:cs="Arial"/>
                <w:b/>
              </w:rPr>
              <w:t xml:space="preserve">Section 6: </w:t>
            </w:r>
            <w:r w:rsidRPr="00010C79">
              <w:rPr>
                <w:rFonts w:ascii="Arial" w:hAnsi="Arial" w:cs="Arial"/>
                <w:b/>
              </w:rPr>
              <w:tab/>
              <w:t>Contact Information</w:t>
            </w:r>
          </w:p>
        </w:tc>
      </w:tr>
    </w:tbl>
    <w:p w14:paraId="415F4563" w14:textId="77777777" w:rsidR="00010C79" w:rsidRPr="00010C79" w:rsidRDefault="00010C79" w:rsidP="00010C79">
      <w:pPr>
        <w:rPr>
          <w:rFonts w:ascii="Arial" w:hAnsi="Arial" w:cs="Arial"/>
        </w:rPr>
      </w:pPr>
    </w:p>
    <w:p w14:paraId="7EF5B6FC" w14:textId="77777777" w:rsidR="00010C79" w:rsidRPr="00010C79" w:rsidRDefault="00010C79" w:rsidP="00010C79">
      <w:pPr>
        <w:rPr>
          <w:rFonts w:ascii="Arial" w:hAnsi="Arial" w:cs="Arial"/>
        </w:rPr>
      </w:pPr>
      <w:r w:rsidRPr="00010C79">
        <w:rPr>
          <w:rFonts w:ascii="Arial" w:hAnsi="Arial" w:cs="Arial"/>
        </w:rPr>
        <w:t>Informal enquiries and visits are welcome and should initially be made to:</w:t>
      </w:r>
    </w:p>
    <w:p w14:paraId="3379E173" w14:textId="77777777" w:rsidR="00010C79" w:rsidRPr="00010C79" w:rsidRDefault="00010C79" w:rsidP="00010C79">
      <w:pPr>
        <w:rPr>
          <w:rFonts w:ascii="Arial" w:hAnsi="Arial" w:cs="Arial"/>
        </w:rPr>
      </w:pPr>
    </w:p>
    <w:p w14:paraId="65CAD503" w14:textId="77777777" w:rsidR="00010C79" w:rsidRPr="00010C79" w:rsidRDefault="00010C79" w:rsidP="00010C79">
      <w:pPr>
        <w:rPr>
          <w:rFonts w:ascii="Arial" w:hAnsi="Arial" w:cs="Arial"/>
        </w:rPr>
      </w:pPr>
      <w:r w:rsidRPr="00010C79">
        <w:rPr>
          <w:rFonts w:ascii="Arial" w:hAnsi="Arial" w:cs="Arial"/>
        </w:rPr>
        <w:t>Dr Nora Murray-Cavanagh</w:t>
      </w:r>
    </w:p>
    <w:p w14:paraId="315AC4EF" w14:textId="77777777" w:rsidR="00010C79" w:rsidRPr="00010C79" w:rsidRDefault="00010C79" w:rsidP="00010C79">
      <w:pPr>
        <w:rPr>
          <w:rFonts w:ascii="Arial" w:hAnsi="Arial" w:cs="Arial"/>
        </w:rPr>
      </w:pPr>
      <w:r w:rsidRPr="00010C79">
        <w:rPr>
          <w:rFonts w:ascii="Arial" w:hAnsi="Arial" w:cs="Arial"/>
        </w:rPr>
        <w:t>GP Wester Hailes Medical Practice</w:t>
      </w:r>
    </w:p>
    <w:p w14:paraId="0241CD6F" w14:textId="77777777" w:rsidR="00010C79" w:rsidRPr="00010C79" w:rsidRDefault="00010C79" w:rsidP="00010C79">
      <w:pPr>
        <w:rPr>
          <w:rFonts w:ascii="Arial" w:hAnsi="Arial" w:cs="Arial"/>
        </w:rPr>
      </w:pPr>
      <w:r w:rsidRPr="00010C79">
        <w:rPr>
          <w:rFonts w:ascii="Arial" w:hAnsi="Arial" w:cs="Arial"/>
        </w:rPr>
        <w:t>nora.murray-cavanagh@nhslothian.scot.nhs.uk</w:t>
      </w:r>
    </w:p>
    <w:p w14:paraId="3172CF2D" w14:textId="77777777" w:rsidR="00010C79" w:rsidRPr="00010C79" w:rsidRDefault="00010C79" w:rsidP="00010C79">
      <w:pPr>
        <w:rPr>
          <w:rFonts w:ascii="Arial" w:hAnsi="Arial" w:cs="Arial"/>
        </w:rPr>
      </w:pPr>
    </w:p>
    <w:p w14:paraId="1C82BF81" w14:textId="77777777" w:rsidR="00010C79" w:rsidRPr="00010C79" w:rsidRDefault="00010C79" w:rsidP="00010C79">
      <w:pPr>
        <w:rPr>
          <w:rFonts w:ascii="Arial" w:hAnsi="Arial" w:cs="Arial"/>
        </w:rPr>
      </w:pPr>
      <w:r w:rsidRPr="00010C79">
        <w:rPr>
          <w:rFonts w:ascii="Arial" w:hAnsi="Arial" w:cs="Arial"/>
        </w:rPr>
        <w:t>Diana Donlevy</w:t>
      </w:r>
    </w:p>
    <w:p w14:paraId="5EF96D49" w14:textId="77777777" w:rsidR="00010C79" w:rsidRPr="00010C79" w:rsidRDefault="00010C79" w:rsidP="00010C79">
      <w:pPr>
        <w:rPr>
          <w:rFonts w:ascii="Arial" w:hAnsi="Arial" w:cs="Arial"/>
        </w:rPr>
      </w:pPr>
      <w:r w:rsidRPr="00010C79">
        <w:rPr>
          <w:rFonts w:ascii="Arial" w:hAnsi="Arial" w:cs="Arial"/>
        </w:rPr>
        <w:t>Assistant Practice Manager</w:t>
      </w:r>
    </w:p>
    <w:p w14:paraId="21E276EB" w14:textId="77777777" w:rsidR="00010C79" w:rsidRPr="00010C79" w:rsidRDefault="00010C79" w:rsidP="00010C79">
      <w:pPr>
        <w:rPr>
          <w:rFonts w:ascii="Arial" w:hAnsi="Arial" w:cs="Arial"/>
        </w:rPr>
      </w:pPr>
      <w:r w:rsidRPr="00010C79">
        <w:rPr>
          <w:rFonts w:ascii="Arial" w:hAnsi="Arial" w:cs="Arial"/>
        </w:rPr>
        <w:t xml:space="preserve">Diana.donlevy@nhslothian.scot.nhs.uk </w:t>
      </w:r>
    </w:p>
    <w:p w14:paraId="71272116" w14:textId="27184E43"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77777777"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Professor John Connaghan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2"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3"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4"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City">
        <w:smartTag w:uri="urn:schemas-microsoft-com:office:smarttags" w:element="place">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5" w:history="1">
        <w:r w:rsidRPr="00E361F6">
          <w:rPr>
            <w:rStyle w:val="Hyperlink"/>
            <w:rFonts w:ascii="Arial" w:hAnsi="Arial" w:cs="Arial"/>
          </w:rPr>
          <w:t>http://www.scotmt.scot.nhs.uk/</w:t>
        </w:r>
      </w:hyperlink>
      <w:r w:rsidRPr="00E361F6">
        <w:rPr>
          <w:rFonts w:ascii="Arial" w:hAnsi="Arial" w:cs="Arial"/>
        </w:rPr>
        <w:t xml:space="preserve"> and </w:t>
      </w:r>
      <w:hyperlink r:id="rId16"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7"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18"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920386" w:rsidP="00DB1825">
      <w:pPr>
        <w:jc w:val="both"/>
        <w:rPr>
          <w:rFonts w:ascii="Arial" w:hAnsi="Arial" w:cs="Arial"/>
        </w:rPr>
      </w:pPr>
      <w:hyperlink r:id="rId19"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920386" w:rsidP="00DB1825">
      <w:pPr>
        <w:jc w:val="both"/>
        <w:rPr>
          <w:rFonts w:ascii="Arial" w:hAnsi="Arial" w:cs="Arial"/>
        </w:rPr>
      </w:pPr>
      <w:hyperlink r:id="rId20"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224FA8B" w:rsidR="00A45454" w:rsidRPr="008F7DB3" w:rsidRDefault="00A45454" w:rsidP="00D70B34">
            <w:pPr>
              <w:rPr>
                <w:rFonts w:ascii="Arial" w:hAnsi="Arial" w:cs="Arial"/>
                <w:b/>
              </w:rPr>
            </w:pPr>
            <w:r w:rsidRPr="008F7DB3">
              <w:rPr>
                <w:rFonts w:ascii="Arial" w:hAnsi="Arial" w:cs="Arial"/>
                <w:b/>
              </w:rPr>
              <w:t xml:space="preserve">Section </w:t>
            </w:r>
            <w:r w:rsidR="007E3209">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1"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5E0BD935" w:rsidR="00A45454" w:rsidRPr="00C43A7E" w:rsidRDefault="00010C79" w:rsidP="008F7DB3">
            <w:pPr>
              <w:spacing w:before="120" w:after="120"/>
              <w:rPr>
                <w:rFonts w:ascii="Arial" w:hAnsi="Arial" w:cs="Arial"/>
                <w:color w:val="FF0000"/>
              </w:rPr>
            </w:pPr>
            <w:r>
              <w:rPr>
                <w:rFonts w:ascii="Arial" w:hAnsi="Arial" w:cs="Arial"/>
                <w:color w:val="FF0000"/>
              </w:rPr>
              <w:t xml:space="preserve">Permanent </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D0232A5" w14:textId="5F87867F" w:rsidR="00C43A7E" w:rsidRPr="00C43A7E" w:rsidRDefault="00010C79" w:rsidP="008C57B3">
            <w:pPr>
              <w:spacing w:before="120" w:after="120"/>
              <w:rPr>
                <w:rFonts w:ascii="Arial" w:hAnsi="Arial" w:cs="Arial"/>
                <w:color w:val="FF0000"/>
              </w:rPr>
            </w:pPr>
            <w:r>
              <w:rPr>
                <w:rFonts w:ascii="Arial" w:hAnsi="Arial" w:cs="Arial"/>
              </w:rPr>
              <w:t>£69,993 – 104,469</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26BCB97C" w:rsidR="00A45454" w:rsidRPr="00C43A7E" w:rsidRDefault="00C8057E" w:rsidP="008F7DB3">
            <w:pPr>
              <w:spacing w:before="120" w:after="120"/>
              <w:rPr>
                <w:rFonts w:ascii="Arial" w:hAnsi="Arial" w:cs="Arial"/>
                <w:color w:val="FF0000"/>
              </w:rPr>
            </w:pPr>
            <w:r>
              <w:rPr>
                <w:rFonts w:ascii="Arial" w:hAnsi="Arial" w:cs="Arial"/>
                <w:color w:val="FF0000"/>
              </w:rPr>
              <w:t xml:space="preserve">40 hours </w:t>
            </w:r>
            <w:r w:rsidR="00C43A7E" w:rsidRPr="00C43A7E">
              <w:rPr>
                <w:rFonts w:ascii="Arial" w:hAnsi="Arial" w:cs="Arial"/>
                <w:color w:val="FF0000"/>
              </w:rPr>
              <w:t xml:space="preserve">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t xml:space="preserve">REHABILITATION </w:t>
            </w:r>
            <w:r w:rsidRPr="008F7DB3">
              <w:rPr>
                <w:rFonts w:ascii="Arial" w:hAnsi="Arial" w:cs="Arial"/>
                <w:b/>
              </w:rPr>
              <w:lastRenderedPageBreak/>
              <w:t>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lastRenderedPageBreak/>
              <w:t xml:space="preserve">The rehabilitation of Offenders act 1974 allows people who have </w:t>
            </w:r>
            <w:r w:rsidRPr="008F7DB3">
              <w:rPr>
                <w:rFonts w:ascii="Arial" w:hAnsi="Arial" w:cs="Arial"/>
              </w:rPr>
              <w:lastRenderedPageBreak/>
              <w:t>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3"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4"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5"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6"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7"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920386"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5pt;height:61.5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5pt;height:39.5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6D2419"/>
    <w:multiLevelType w:val="hybridMultilevel"/>
    <w:tmpl w:val="D6CE38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52497"/>
    <w:multiLevelType w:val="hybridMultilevel"/>
    <w:tmpl w:val="B6AA0E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128214">
    <w:abstractNumId w:val="30"/>
  </w:num>
  <w:num w:numId="2" w16cid:durableId="2139300700">
    <w:abstractNumId w:val="6"/>
  </w:num>
  <w:num w:numId="3" w16cid:durableId="1426922050">
    <w:abstractNumId w:val="26"/>
  </w:num>
  <w:num w:numId="4" w16cid:durableId="1885677166">
    <w:abstractNumId w:val="37"/>
  </w:num>
  <w:num w:numId="5" w16cid:durableId="636687760">
    <w:abstractNumId w:val="12"/>
  </w:num>
  <w:num w:numId="6" w16cid:durableId="582105587">
    <w:abstractNumId w:val="11"/>
  </w:num>
  <w:num w:numId="7" w16cid:durableId="1070229834">
    <w:abstractNumId w:val="18"/>
  </w:num>
  <w:num w:numId="8" w16cid:durableId="1048915970">
    <w:abstractNumId w:val="14"/>
  </w:num>
  <w:num w:numId="9" w16cid:durableId="979112326">
    <w:abstractNumId w:val="29"/>
  </w:num>
  <w:num w:numId="10" w16cid:durableId="160389145">
    <w:abstractNumId w:val="20"/>
  </w:num>
  <w:num w:numId="11" w16cid:durableId="708382941">
    <w:abstractNumId w:val="25"/>
  </w:num>
  <w:num w:numId="12" w16cid:durableId="2098167506">
    <w:abstractNumId w:val="40"/>
  </w:num>
  <w:num w:numId="13" w16cid:durableId="1189031278">
    <w:abstractNumId w:val="5"/>
  </w:num>
  <w:num w:numId="14" w16cid:durableId="1941645716">
    <w:abstractNumId w:val="31"/>
  </w:num>
  <w:num w:numId="15" w16cid:durableId="606544226">
    <w:abstractNumId w:val="38"/>
  </w:num>
  <w:num w:numId="16" w16cid:durableId="1396900996">
    <w:abstractNumId w:val="16"/>
  </w:num>
  <w:num w:numId="17" w16cid:durableId="603419500">
    <w:abstractNumId w:val="32"/>
  </w:num>
  <w:num w:numId="18" w16cid:durableId="373045963">
    <w:abstractNumId w:val="10"/>
  </w:num>
  <w:num w:numId="19" w16cid:durableId="151259785">
    <w:abstractNumId w:val="0"/>
  </w:num>
  <w:num w:numId="20" w16cid:durableId="1152793803">
    <w:abstractNumId w:val="21"/>
  </w:num>
  <w:num w:numId="21" w16cid:durableId="430013116">
    <w:abstractNumId w:val="39"/>
  </w:num>
  <w:num w:numId="22" w16cid:durableId="1118140503">
    <w:abstractNumId w:val="34"/>
  </w:num>
  <w:num w:numId="23" w16cid:durableId="1337346055">
    <w:abstractNumId w:val="41"/>
  </w:num>
  <w:num w:numId="24" w16cid:durableId="2122409434">
    <w:abstractNumId w:val="3"/>
  </w:num>
  <w:num w:numId="25" w16cid:durableId="1974016295">
    <w:abstractNumId w:val="8"/>
  </w:num>
  <w:num w:numId="26" w16cid:durableId="1284923361">
    <w:abstractNumId w:val="23"/>
  </w:num>
  <w:num w:numId="27" w16cid:durableId="65077475">
    <w:abstractNumId w:val="22"/>
  </w:num>
  <w:num w:numId="28" w16cid:durableId="1302272476">
    <w:abstractNumId w:val="2"/>
  </w:num>
  <w:num w:numId="29" w16cid:durableId="2092196530">
    <w:abstractNumId w:val="28"/>
  </w:num>
  <w:num w:numId="30" w16cid:durableId="535387479">
    <w:abstractNumId w:val="19"/>
  </w:num>
  <w:num w:numId="31" w16cid:durableId="1787194283">
    <w:abstractNumId w:val="13"/>
  </w:num>
  <w:num w:numId="32" w16cid:durableId="1044135099">
    <w:abstractNumId w:val="17"/>
  </w:num>
  <w:num w:numId="33" w16cid:durableId="1485586092">
    <w:abstractNumId w:val="24"/>
  </w:num>
  <w:num w:numId="34" w16cid:durableId="1013991162">
    <w:abstractNumId w:val="7"/>
  </w:num>
  <w:num w:numId="35" w16cid:durableId="1467505618">
    <w:abstractNumId w:val="35"/>
  </w:num>
  <w:num w:numId="36" w16cid:durableId="1227254053">
    <w:abstractNumId w:val="36"/>
  </w:num>
  <w:num w:numId="37" w16cid:durableId="318926829">
    <w:abstractNumId w:val="27"/>
  </w:num>
  <w:num w:numId="38" w16cid:durableId="813595497">
    <w:abstractNumId w:val="33"/>
  </w:num>
  <w:num w:numId="39" w16cid:durableId="1545556417">
    <w:abstractNumId w:val="9"/>
  </w:num>
  <w:num w:numId="40" w16cid:durableId="1278948428">
    <w:abstractNumId w:val="4"/>
  </w:num>
  <w:num w:numId="41" w16cid:durableId="2070417251">
    <w:abstractNumId w:val="15"/>
  </w:num>
  <w:num w:numId="42" w16cid:durableId="40860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1536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0C79"/>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1C40"/>
    <w:rsid w:val="0016717E"/>
    <w:rsid w:val="001674B3"/>
    <w:rsid w:val="00174653"/>
    <w:rsid w:val="0017508D"/>
    <w:rsid w:val="001808A1"/>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12F9F"/>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0386"/>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8057E"/>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5364"/>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4142</Words>
  <Characters>23612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27699</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2</cp:revision>
  <dcterms:created xsi:type="dcterms:W3CDTF">2023-11-29T12:19:00Z</dcterms:created>
  <dcterms:modified xsi:type="dcterms:W3CDTF">2023-11-29T12:19:00Z</dcterms:modified>
</cp:coreProperties>
</file>