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DBCBC" w14:textId="77777777" w:rsidR="00E10941" w:rsidRPr="00335AEC" w:rsidRDefault="004F35A2" w:rsidP="004348CA">
      <w:pPr>
        <w:rPr>
          <w:rFonts w:ascii="Arial" w:hAnsi="Arial" w:cs="Arial"/>
          <w:b/>
          <w:sz w:val="28"/>
          <w:szCs w:val="28"/>
          <w:u w:val="single"/>
        </w:rPr>
      </w:pPr>
      <w:r>
        <w:rPr>
          <w:noProof/>
          <w:lang w:eastAsia="en-GB"/>
        </w:rPr>
        <w:drawing>
          <wp:anchor distT="0" distB="0" distL="114300" distR="114300" simplePos="0" relativeHeight="251657728" behindDoc="1" locked="0" layoutInCell="1" allowOverlap="1" wp14:anchorId="3062996D" wp14:editId="51A4BE71">
            <wp:simplePos x="0" y="0"/>
            <wp:positionH relativeFrom="column">
              <wp:posOffset>5116830</wp:posOffset>
            </wp:positionH>
            <wp:positionV relativeFrom="paragraph">
              <wp:posOffset>-491490</wp:posOffset>
            </wp:positionV>
            <wp:extent cx="845820" cy="624840"/>
            <wp:effectExtent l="0" t="0" r="0" b="381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5820" cy="624840"/>
                    </a:xfrm>
                    <a:prstGeom prst="rect">
                      <a:avLst/>
                    </a:prstGeom>
                    <a:noFill/>
                  </pic:spPr>
                </pic:pic>
              </a:graphicData>
            </a:graphic>
            <wp14:sizeRelH relativeFrom="page">
              <wp14:pctWidth>0</wp14:pctWidth>
            </wp14:sizeRelH>
            <wp14:sizeRelV relativeFrom="page">
              <wp14:pctHeight>0</wp14:pctHeight>
            </wp14:sizeRelV>
          </wp:anchor>
        </w:drawing>
      </w:r>
      <w:r w:rsidR="00E10941" w:rsidRPr="00335AEC">
        <w:rPr>
          <w:rFonts w:ascii="Arial" w:hAnsi="Arial" w:cs="Arial"/>
          <w:b/>
          <w:sz w:val="28"/>
          <w:szCs w:val="28"/>
          <w:u w:val="single"/>
        </w:rPr>
        <w:t>JOB DESCRIPTION</w:t>
      </w:r>
    </w:p>
    <w:p w14:paraId="736E2EFE" w14:textId="77777777" w:rsidR="00E10941" w:rsidRDefault="00E10941" w:rsidP="00BF1522">
      <w:pPr>
        <w:autoSpaceDE w:val="0"/>
        <w:autoSpaceDN w:val="0"/>
        <w:adjustRightInd w:val="0"/>
        <w:rPr>
          <w:rFonts w:ascii="Arial" w:hAnsi="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2"/>
        <w:gridCol w:w="2160"/>
      </w:tblGrid>
      <w:tr w:rsidR="00E10941" w:rsidRPr="003244B0" w14:paraId="3CAC9BB1" w14:textId="77777777" w:rsidTr="00335AEC">
        <w:tc>
          <w:tcPr>
            <w:tcW w:w="9862" w:type="dxa"/>
            <w:gridSpan w:val="2"/>
          </w:tcPr>
          <w:p w14:paraId="650DB70A" w14:textId="77777777" w:rsidR="00E10941" w:rsidRPr="003244B0" w:rsidRDefault="00E10941" w:rsidP="00120E3E">
            <w:pPr>
              <w:jc w:val="both"/>
              <w:rPr>
                <w:rFonts w:ascii="Arial" w:hAnsi="Arial" w:cs="Arial"/>
                <w:b/>
              </w:rPr>
            </w:pPr>
          </w:p>
          <w:p w14:paraId="5A33E2B5" w14:textId="77777777" w:rsidR="00E10941" w:rsidRPr="003244B0" w:rsidRDefault="00E10941" w:rsidP="00120E3E">
            <w:pPr>
              <w:numPr>
                <w:ilvl w:val="0"/>
                <w:numId w:val="2"/>
              </w:numPr>
              <w:jc w:val="both"/>
              <w:rPr>
                <w:rFonts w:ascii="Arial" w:hAnsi="Arial" w:cs="Arial"/>
                <w:b/>
              </w:rPr>
            </w:pPr>
            <w:r w:rsidRPr="003244B0">
              <w:rPr>
                <w:rFonts w:ascii="Arial" w:hAnsi="Arial" w:cs="Arial"/>
                <w:b/>
              </w:rPr>
              <w:t>JOB IDENTIFICATION</w:t>
            </w:r>
          </w:p>
          <w:p w14:paraId="138D1F0F" w14:textId="77777777" w:rsidR="00E10941" w:rsidRPr="003244B0" w:rsidRDefault="00E10941" w:rsidP="00120E3E">
            <w:pPr>
              <w:pStyle w:val="BodyText"/>
              <w:rPr>
                <w:rFonts w:cs="Arial"/>
                <w:b/>
                <w:sz w:val="24"/>
                <w:szCs w:val="24"/>
              </w:rPr>
            </w:pPr>
          </w:p>
          <w:p w14:paraId="27ED4C1B" w14:textId="77777777" w:rsidR="00E10941" w:rsidRPr="003244B0" w:rsidRDefault="00E10941" w:rsidP="00120E3E">
            <w:pPr>
              <w:jc w:val="both"/>
              <w:rPr>
                <w:rFonts w:ascii="Arial" w:hAnsi="Arial" w:cs="Arial"/>
              </w:rPr>
            </w:pPr>
            <w:r w:rsidRPr="003244B0">
              <w:rPr>
                <w:rFonts w:ascii="Arial" w:hAnsi="Arial" w:cs="Arial"/>
                <w:b/>
              </w:rPr>
              <w:t>Title:</w:t>
            </w:r>
            <w:r w:rsidRPr="003244B0">
              <w:rPr>
                <w:rFonts w:ascii="Arial" w:hAnsi="Arial" w:cs="Arial"/>
              </w:rPr>
              <w:t xml:space="preserve">  Specialist Community Public Health  Nurse - School Nurse</w:t>
            </w:r>
            <w:r w:rsidR="007B1ED6">
              <w:rPr>
                <w:rFonts w:ascii="Arial" w:hAnsi="Arial" w:cs="Arial"/>
              </w:rPr>
              <w:t xml:space="preserve"> (Band 6)</w:t>
            </w:r>
          </w:p>
          <w:p w14:paraId="558D707D" w14:textId="77777777" w:rsidR="00E10941" w:rsidRPr="003244B0" w:rsidRDefault="00E10941" w:rsidP="00120E3E">
            <w:pPr>
              <w:jc w:val="both"/>
              <w:rPr>
                <w:rFonts w:ascii="Arial" w:hAnsi="Arial" w:cs="Arial"/>
              </w:rPr>
            </w:pPr>
          </w:p>
          <w:p w14:paraId="2E214C98" w14:textId="77777777" w:rsidR="00E10941" w:rsidRPr="003244B0" w:rsidRDefault="00E10941" w:rsidP="00120E3E">
            <w:pPr>
              <w:jc w:val="both"/>
              <w:rPr>
                <w:rFonts w:ascii="Arial" w:hAnsi="Arial" w:cs="Arial"/>
              </w:rPr>
            </w:pPr>
            <w:r w:rsidRPr="003244B0">
              <w:rPr>
                <w:rFonts w:ascii="Arial" w:hAnsi="Arial" w:cs="Arial"/>
                <w:b/>
              </w:rPr>
              <w:t>Responsible to:</w:t>
            </w:r>
            <w:r w:rsidRPr="003244B0">
              <w:rPr>
                <w:rFonts w:ascii="Arial" w:hAnsi="Arial" w:cs="Arial"/>
              </w:rPr>
              <w:t xml:space="preserve"> Team Leader Children and Families </w:t>
            </w:r>
          </w:p>
          <w:p w14:paraId="4E842D3F" w14:textId="77777777" w:rsidR="00E10941" w:rsidRPr="003244B0" w:rsidRDefault="00E10941" w:rsidP="00120E3E">
            <w:pPr>
              <w:jc w:val="both"/>
              <w:rPr>
                <w:rFonts w:ascii="Arial" w:hAnsi="Arial" w:cs="Arial"/>
              </w:rPr>
            </w:pPr>
          </w:p>
          <w:p w14:paraId="3FC8B569" w14:textId="77777777" w:rsidR="00E10941" w:rsidRPr="003244B0" w:rsidRDefault="00E10941" w:rsidP="00120E3E">
            <w:pPr>
              <w:pStyle w:val="Default"/>
              <w:jc w:val="both"/>
            </w:pPr>
            <w:r w:rsidRPr="003244B0">
              <w:rPr>
                <w:b/>
                <w:bCs/>
              </w:rPr>
              <w:t xml:space="preserve">Reporting to </w:t>
            </w:r>
            <w:r w:rsidRPr="003244B0">
              <w:t xml:space="preserve">: Team Leader – Children &amp; Families </w:t>
            </w:r>
          </w:p>
          <w:p w14:paraId="11E449B9" w14:textId="77777777" w:rsidR="00E10941" w:rsidRPr="003244B0" w:rsidRDefault="00E10941" w:rsidP="00120E3E">
            <w:pPr>
              <w:jc w:val="both"/>
              <w:rPr>
                <w:rFonts w:ascii="Arial" w:hAnsi="Arial" w:cs="Arial"/>
              </w:rPr>
            </w:pPr>
          </w:p>
          <w:p w14:paraId="7DED0A1B" w14:textId="77777777" w:rsidR="00E10941" w:rsidRPr="003244B0" w:rsidRDefault="00E10941" w:rsidP="00120E3E">
            <w:pPr>
              <w:jc w:val="both"/>
              <w:rPr>
                <w:rFonts w:ascii="Arial" w:hAnsi="Arial" w:cs="Arial"/>
              </w:rPr>
            </w:pPr>
            <w:r w:rsidRPr="003244B0">
              <w:rPr>
                <w:rFonts w:ascii="Arial" w:hAnsi="Arial" w:cs="Arial"/>
                <w:b/>
              </w:rPr>
              <w:t>Department(s):</w:t>
            </w:r>
            <w:r w:rsidRPr="003244B0">
              <w:rPr>
                <w:rFonts w:ascii="Arial" w:hAnsi="Arial" w:cs="Arial"/>
              </w:rPr>
              <w:t xml:space="preserve">   Children`s Services </w:t>
            </w:r>
          </w:p>
          <w:p w14:paraId="09A9AE17" w14:textId="77777777" w:rsidR="00E10941" w:rsidRPr="003244B0" w:rsidRDefault="00E10941" w:rsidP="00120E3E">
            <w:pPr>
              <w:widowControl w:val="0"/>
              <w:tabs>
                <w:tab w:val="left" w:pos="19"/>
                <w:tab w:val="left" w:pos="1530"/>
              </w:tabs>
              <w:autoSpaceDE w:val="0"/>
              <w:autoSpaceDN w:val="0"/>
              <w:adjustRightInd w:val="0"/>
              <w:jc w:val="both"/>
              <w:rPr>
                <w:rFonts w:ascii="Arial" w:hAnsi="Arial" w:cs="Arial"/>
              </w:rPr>
            </w:pPr>
          </w:p>
          <w:p w14:paraId="4D885AA2" w14:textId="77777777" w:rsidR="00E10941" w:rsidRPr="003244B0" w:rsidRDefault="00E10941" w:rsidP="00120E3E">
            <w:pPr>
              <w:widowControl w:val="0"/>
              <w:tabs>
                <w:tab w:val="left" w:pos="19"/>
                <w:tab w:val="left" w:pos="1530"/>
              </w:tabs>
              <w:autoSpaceDE w:val="0"/>
              <w:autoSpaceDN w:val="0"/>
              <w:adjustRightInd w:val="0"/>
              <w:jc w:val="both"/>
              <w:rPr>
                <w:rFonts w:ascii="Arial" w:hAnsi="Arial" w:cs="Arial"/>
              </w:rPr>
            </w:pPr>
            <w:r w:rsidRPr="003244B0">
              <w:rPr>
                <w:rFonts w:ascii="Arial" w:hAnsi="Arial" w:cs="Arial"/>
                <w:b/>
                <w:bCs/>
              </w:rPr>
              <w:t xml:space="preserve">Directorate: </w:t>
            </w:r>
            <w:r w:rsidRPr="003244B0">
              <w:rPr>
                <w:rFonts w:ascii="Arial" w:hAnsi="Arial" w:cs="Arial"/>
              </w:rPr>
              <w:t xml:space="preserve">Partnerships </w:t>
            </w:r>
          </w:p>
          <w:p w14:paraId="0309CE20" w14:textId="77777777" w:rsidR="00E10941" w:rsidRPr="003244B0" w:rsidRDefault="00E10941" w:rsidP="00120E3E">
            <w:pPr>
              <w:widowControl w:val="0"/>
              <w:tabs>
                <w:tab w:val="left" w:pos="19"/>
                <w:tab w:val="left" w:pos="1530"/>
              </w:tabs>
              <w:autoSpaceDE w:val="0"/>
              <w:autoSpaceDN w:val="0"/>
              <w:adjustRightInd w:val="0"/>
              <w:jc w:val="both"/>
              <w:rPr>
                <w:rFonts w:ascii="Arial" w:hAnsi="Arial" w:cs="Arial"/>
              </w:rPr>
            </w:pPr>
          </w:p>
          <w:p w14:paraId="2A3549DD" w14:textId="77777777" w:rsidR="00E10941" w:rsidRPr="003244B0" w:rsidRDefault="00E10941" w:rsidP="00120E3E">
            <w:pPr>
              <w:widowControl w:val="0"/>
              <w:tabs>
                <w:tab w:val="left" w:pos="19"/>
                <w:tab w:val="left" w:pos="1530"/>
              </w:tabs>
              <w:autoSpaceDE w:val="0"/>
              <w:autoSpaceDN w:val="0"/>
              <w:adjustRightInd w:val="0"/>
              <w:jc w:val="both"/>
              <w:rPr>
                <w:rFonts w:ascii="Arial" w:hAnsi="Arial" w:cs="Arial"/>
                <w:b/>
              </w:rPr>
            </w:pPr>
            <w:r w:rsidRPr="003244B0">
              <w:rPr>
                <w:rFonts w:ascii="Arial" w:hAnsi="Arial" w:cs="Arial"/>
                <w:b/>
              </w:rPr>
              <w:t>Job Holder Reference</w:t>
            </w:r>
            <w:r w:rsidRPr="003244B0">
              <w:rPr>
                <w:rFonts w:ascii="Arial" w:hAnsi="Arial" w:cs="Arial"/>
              </w:rPr>
              <w:t>:</w:t>
            </w:r>
          </w:p>
          <w:p w14:paraId="595F6B84" w14:textId="77777777" w:rsidR="00E10941" w:rsidRPr="003244B0" w:rsidRDefault="00E10941" w:rsidP="00120E3E">
            <w:pPr>
              <w:widowControl w:val="0"/>
              <w:tabs>
                <w:tab w:val="left" w:pos="19"/>
                <w:tab w:val="left" w:pos="1530"/>
              </w:tabs>
              <w:autoSpaceDE w:val="0"/>
              <w:autoSpaceDN w:val="0"/>
              <w:adjustRightInd w:val="0"/>
              <w:jc w:val="both"/>
              <w:rPr>
                <w:rFonts w:ascii="Arial" w:hAnsi="Arial" w:cs="Arial"/>
                <w:b/>
              </w:rPr>
            </w:pPr>
          </w:p>
        </w:tc>
      </w:tr>
      <w:tr w:rsidR="00E10941" w:rsidRPr="003244B0" w14:paraId="24793A6C" w14:textId="77777777" w:rsidTr="00335AEC">
        <w:tc>
          <w:tcPr>
            <w:tcW w:w="9862" w:type="dxa"/>
            <w:gridSpan w:val="2"/>
          </w:tcPr>
          <w:p w14:paraId="44DDAEFD" w14:textId="77777777" w:rsidR="00E10941" w:rsidRPr="003244B0" w:rsidRDefault="00E10941" w:rsidP="00120E3E">
            <w:pPr>
              <w:jc w:val="both"/>
              <w:rPr>
                <w:rFonts w:ascii="Arial" w:hAnsi="Arial" w:cs="Arial"/>
                <w:b/>
              </w:rPr>
            </w:pPr>
          </w:p>
          <w:p w14:paraId="078F0A03" w14:textId="77777777" w:rsidR="00E10941" w:rsidRPr="00B05787" w:rsidRDefault="00E10941" w:rsidP="00120E3E">
            <w:pPr>
              <w:pStyle w:val="ListParagraph"/>
              <w:numPr>
                <w:ilvl w:val="0"/>
                <w:numId w:val="2"/>
              </w:numPr>
              <w:jc w:val="both"/>
              <w:rPr>
                <w:rFonts w:ascii="Arial" w:hAnsi="Arial" w:cs="Arial"/>
                <w:b/>
                <w:szCs w:val="24"/>
              </w:rPr>
            </w:pPr>
            <w:r w:rsidRPr="00B05787">
              <w:rPr>
                <w:rFonts w:ascii="Arial" w:hAnsi="Arial" w:cs="Arial"/>
                <w:b/>
                <w:szCs w:val="24"/>
              </w:rPr>
              <w:t>JOB PURPOSE</w:t>
            </w:r>
          </w:p>
          <w:p w14:paraId="157FD05C" w14:textId="77777777" w:rsidR="00E10941" w:rsidRPr="00B05787" w:rsidRDefault="00E10941" w:rsidP="00120E3E">
            <w:pPr>
              <w:pStyle w:val="ListParagraph"/>
              <w:ind w:left="360"/>
              <w:jc w:val="both"/>
              <w:rPr>
                <w:rFonts w:ascii="Arial" w:hAnsi="Arial" w:cs="Arial"/>
                <w:b/>
                <w:szCs w:val="24"/>
              </w:rPr>
            </w:pPr>
          </w:p>
          <w:p w14:paraId="636926E5" w14:textId="77777777" w:rsidR="00E10941" w:rsidRPr="00B05787" w:rsidRDefault="00E10941" w:rsidP="00120E3E">
            <w:pPr>
              <w:pStyle w:val="ListParagraph"/>
              <w:ind w:left="360"/>
              <w:jc w:val="both"/>
              <w:rPr>
                <w:rFonts w:ascii="Arial" w:hAnsi="Arial" w:cs="Arial"/>
                <w:szCs w:val="24"/>
              </w:rPr>
            </w:pPr>
            <w:r w:rsidRPr="00B05787">
              <w:rPr>
                <w:rFonts w:ascii="Arial" w:hAnsi="Arial" w:cs="Arial"/>
                <w:szCs w:val="24"/>
              </w:rPr>
              <w:t>To co-ordinate, plan, implement and evaluate programmes of care for children and young people of school age, working in partnership with individuals, families and communities.</w:t>
            </w:r>
          </w:p>
          <w:p w14:paraId="54061859" w14:textId="77777777" w:rsidR="00E10941" w:rsidRPr="003244B0" w:rsidRDefault="00E10941" w:rsidP="00120E3E">
            <w:pPr>
              <w:ind w:left="720"/>
              <w:jc w:val="both"/>
              <w:rPr>
                <w:rFonts w:ascii="Arial" w:hAnsi="Arial" w:cs="Arial"/>
                <w:b/>
              </w:rPr>
            </w:pPr>
          </w:p>
          <w:p w14:paraId="08E10386" w14:textId="77777777" w:rsidR="00E10941" w:rsidRPr="00B05787" w:rsidRDefault="00E10941" w:rsidP="00120E3E">
            <w:pPr>
              <w:pStyle w:val="ListParagraph"/>
              <w:ind w:left="360"/>
              <w:jc w:val="both"/>
              <w:rPr>
                <w:rFonts w:ascii="Arial" w:hAnsi="Arial" w:cs="Arial"/>
                <w:szCs w:val="24"/>
              </w:rPr>
            </w:pPr>
            <w:r w:rsidRPr="00B05787">
              <w:rPr>
                <w:rFonts w:ascii="Arial" w:hAnsi="Arial" w:cs="Arial"/>
                <w:szCs w:val="24"/>
              </w:rPr>
              <w:t>To play a lead role in the provision of the refocused role for school nursing in Scotland.</w:t>
            </w:r>
          </w:p>
          <w:p w14:paraId="3B50E274" w14:textId="77777777" w:rsidR="00E10941" w:rsidRPr="00B05787" w:rsidRDefault="00E10941" w:rsidP="00120E3E">
            <w:pPr>
              <w:pStyle w:val="ListParagraph"/>
              <w:jc w:val="both"/>
              <w:rPr>
                <w:rFonts w:ascii="Arial" w:hAnsi="Arial" w:cs="Arial"/>
                <w:szCs w:val="24"/>
              </w:rPr>
            </w:pPr>
          </w:p>
          <w:p w14:paraId="290C4D84" w14:textId="77777777" w:rsidR="00E10941" w:rsidRPr="00B05787" w:rsidRDefault="00E10941" w:rsidP="00120E3E">
            <w:pPr>
              <w:pStyle w:val="ListParagraph"/>
              <w:ind w:left="360"/>
              <w:jc w:val="both"/>
              <w:rPr>
                <w:rFonts w:ascii="Arial" w:hAnsi="Arial" w:cs="Arial"/>
                <w:szCs w:val="24"/>
              </w:rPr>
            </w:pPr>
            <w:r w:rsidRPr="00B05787">
              <w:rPr>
                <w:rFonts w:ascii="Arial" w:hAnsi="Arial" w:cs="Arial"/>
                <w:szCs w:val="24"/>
              </w:rPr>
              <w:t>To assist in the development of services which contribute to the reduction of health inequalities and to achieve the national and local health objectives.</w:t>
            </w:r>
          </w:p>
          <w:p w14:paraId="58067E78" w14:textId="77777777" w:rsidR="00E10941" w:rsidRPr="00B05787" w:rsidRDefault="00E10941" w:rsidP="00120E3E">
            <w:pPr>
              <w:pStyle w:val="ListParagraph"/>
              <w:jc w:val="both"/>
              <w:rPr>
                <w:rFonts w:ascii="Arial" w:hAnsi="Arial" w:cs="Arial"/>
                <w:szCs w:val="24"/>
              </w:rPr>
            </w:pPr>
          </w:p>
          <w:p w14:paraId="0C2EA04E" w14:textId="77777777" w:rsidR="00E10941" w:rsidRPr="00B05787" w:rsidRDefault="00E10941" w:rsidP="00120E3E">
            <w:pPr>
              <w:pStyle w:val="ListParagraph"/>
              <w:ind w:left="360"/>
              <w:jc w:val="both"/>
              <w:rPr>
                <w:rFonts w:ascii="Arial" w:hAnsi="Arial" w:cs="Arial"/>
                <w:szCs w:val="24"/>
              </w:rPr>
            </w:pPr>
            <w:r w:rsidRPr="00B05787">
              <w:rPr>
                <w:rFonts w:ascii="Arial" w:hAnsi="Arial" w:cs="Arial"/>
                <w:szCs w:val="24"/>
              </w:rPr>
              <w:t>To ensure safe, effective, client-centred care and that clinical and care governance indicators and measures are in place in accordance with national,</w:t>
            </w:r>
            <w:r w:rsidR="005138C1">
              <w:rPr>
                <w:rFonts w:ascii="Arial" w:hAnsi="Arial" w:cs="Arial"/>
                <w:szCs w:val="24"/>
              </w:rPr>
              <w:t xml:space="preserve"> </w:t>
            </w:r>
            <w:r w:rsidRPr="00B05787">
              <w:rPr>
                <w:rFonts w:ascii="Arial" w:hAnsi="Arial" w:cs="Arial"/>
                <w:szCs w:val="24"/>
              </w:rPr>
              <w:t>organisational strategy, policy and procedures.</w:t>
            </w:r>
          </w:p>
          <w:p w14:paraId="73C89A96" w14:textId="77777777" w:rsidR="00E10941" w:rsidRPr="00B05787" w:rsidRDefault="00E10941" w:rsidP="00120E3E">
            <w:pPr>
              <w:pStyle w:val="ListParagraph"/>
              <w:ind w:left="360"/>
              <w:jc w:val="both"/>
              <w:rPr>
                <w:rFonts w:ascii="Arial" w:hAnsi="Arial" w:cs="Arial"/>
                <w:color w:val="000000"/>
                <w:szCs w:val="24"/>
              </w:rPr>
            </w:pPr>
          </w:p>
          <w:p w14:paraId="71DF6CEB" w14:textId="77777777" w:rsidR="00E10941" w:rsidRPr="00B05787" w:rsidRDefault="00E10941" w:rsidP="00120E3E">
            <w:pPr>
              <w:pStyle w:val="ListParagraph"/>
              <w:ind w:left="360"/>
              <w:jc w:val="both"/>
              <w:rPr>
                <w:rFonts w:ascii="Arial" w:hAnsi="Arial" w:cs="Arial"/>
                <w:color w:val="000000"/>
                <w:szCs w:val="24"/>
              </w:rPr>
            </w:pPr>
            <w:r w:rsidRPr="00B05787">
              <w:rPr>
                <w:rFonts w:ascii="Arial" w:hAnsi="Arial" w:cs="Arial"/>
                <w:color w:val="000000"/>
                <w:szCs w:val="24"/>
              </w:rPr>
              <w:t xml:space="preserve">To function as an independent autonomous practitioner by virtue of in-depth knowledge, expertise, proficiency and experience to lead and enable the school nursing/integrated team to provide a safe, person centred and effective quality service. </w:t>
            </w:r>
          </w:p>
          <w:p w14:paraId="23625A1A" w14:textId="77777777" w:rsidR="00E10941" w:rsidRPr="00B05787" w:rsidRDefault="00E10941" w:rsidP="00120E3E">
            <w:pPr>
              <w:pStyle w:val="ListParagraph"/>
              <w:ind w:left="360"/>
              <w:jc w:val="both"/>
              <w:rPr>
                <w:rFonts w:ascii="Arial" w:hAnsi="Arial" w:cs="Arial"/>
                <w:color w:val="000000"/>
                <w:szCs w:val="24"/>
              </w:rPr>
            </w:pPr>
          </w:p>
          <w:p w14:paraId="0F274C20" w14:textId="77777777" w:rsidR="00E10941" w:rsidRPr="00B05787" w:rsidRDefault="00E10941" w:rsidP="00120E3E">
            <w:pPr>
              <w:pStyle w:val="ListParagraph"/>
              <w:ind w:left="360"/>
              <w:jc w:val="both"/>
              <w:rPr>
                <w:rFonts w:ascii="Arial" w:hAnsi="Arial" w:cs="Arial"/>
                <w:color w:val="000000"/>
                <w:szCs w:val="24"/>
              </w:rPr>
            </w:pPr>
            <w:r w:rsidRPr="00B05787">
              <w:rPr>
                <w:rFonts w:ascii="Arial" w:hAnsi="Arial" w:cs="Arial"/>
                <w:color w:val="000000"/>
                <w:szCs w:val="24"/>
              </w:rPr>
              <w:t>To be the clinical expert who will be accountable for case management and school nursing activity within the caseload, and/or lead, manage and support the school nursing team.</w:t>
            </w:r>
          </w:p>
          <w:p w14:paraId="71A00F56" w14:textId="77777777" w:rsidR="00E10941" w:rsidRPr="00B05787" w:rsidRDefault="00E10941" w:rsidP="00120E3E">
            <w:pPr>
              <w:pStyle w:val="ListParagraph"/>
              <w:ind w:left="0"/>
              <w:jc w:val="both"/>
              <w:rPr>
                <w:rFonts w:ascii="Arial" w:hAnsi="Arial" w:cs="Arial"/>
                <w:szCs w:val="24"/>
              </w:rPr>
            </w:pPr>
          </w:p>
        </w:tc>
      </w:tr>
      <w:tr w:rsidR="00E10941" w:rsidRPr="003244B0" w14:paraId="2C576656" w14:textId="77777777" w:rsidTr="0082269E">
        <w:trPr>
          <w:trHeight w:val="58"/>
        </w:trPr>
        <w:tc>
          <w:tcPr>
            <w:tcW w:w="9862" w:type="dxa"/>
            <w:gridSpan w:val="2"/>
          </w:tcPr>
          <w:p w14:paraId="59C31587" w14:textId="77777777" w:rsidR="00E10941" w:rsidRPr="003244B0" w:rsidRDefault="00E10941" w:rsidP="00254404">
            <w:pPr>
              <w:rPr>
                <w:rFonts w:ascii="Arial" w:hAnsi="Arial" w:cs="Arial"/>
              </w:rPr>
            </w:pPr>
          </w:p>
          <w:p w14:paraId="2C1DC325" w14:textId="77777777" w:rsidR="00E10941" w:rsidRPr="00B05787" w:rsidRDefault="00E10941" w:rsidP="001A1C9F">
            <w:pPr>
              <w:pStyle w:val="ListParagraph"/>
              <w:numPr>
                <w:ilvl w:val="0"/>
                <w:numId w:val="2"/>
              </w:numPr>
              <w:rPr>
                <w:rFonts w:ascii="Arial" w:hAnsi="Arial" w:cs="Arial"/>
                <w:b/>
                <w:szCs w:val="24"/>
              </w:rPr>
            </w:pPr>
            <w:r w:rsidRPr="00B05787">
              <w:rPr>
                <w:rFonts w:ascii="Arial" w:hAnsi="Arial" w:cs="Arial"/>
                <w:b/>
                <w:szCs w:val="24"/>
              </w:rPr>
              <w:t>ORGANISATIONAL POSITION</w:t>
            </w:r>
          </w:p>
          <w:p w14:paraId="0CD439E3" w14:textId="77777777" w:rsidR="00E10941" w:rsidRPr="00B05787" w:rsidRDefault="00E10941" w:rsidP="0082269E">
            <w:pPr>
              <w:pStyle w:val="ListParagraph"/>
              <w:rPr>
                <w:rFonts w:ascii="Arial" w:hAnsi="Arial" w:cs="Arial"/>
                <w:szCs w:val="24"/>
              </w:rPr>
            </w:pPr>
          </w:p>
          <w:p w14:paraId="44BD6BF7" w14:textId="01C8479A" w:rsidR="00E10941" w:rsidRPr="00B05787" w:rsidRDefault="00E10941" w:rsidP="000461CD">
            <w:pPr>
              <w:pStyle w:val="ListParagraph"/>
              <w:rPr>
                <w:rFonts w:ascii="Arial" w:hAnsi="Arial" w:cs="Arial"/>
                <w:szCs w:val="24"/>
              </w:rPr>
            </w:pPr>
            <w:r w:rsidRPr="00B05787">
              <w:rPr>
                <w:rFonts w:ascii="Arial" w:hAnsi="Arial" w:cs="Arial"/>
                <w:szCs w:val="24"/>
              </w:rPr>
              <w:t xml:space="preserve">This </w:t>
            </w:r>
            <w:r w:rsidR="005138C1">
              <w:rPr>
                <w:rFonts w:ascii="Arial" w:hAnsi="Arial" w:cs="Arial"/>
                <w:szCs w:val="24"/>
              </w:rPr>
              <w:t xml:space="preserve">will </w:t>
            </w:r>
            <w:r w:rsidRPr="00B05787">
              <w:rPr>
                <w:rFonts w:ascii="Arial" w:hAnsi="Arial" w:cs="Arial"/>
                <w:szCs w:val="24"/>
              </w:rPr>
              <w:t>vary depending on service redesign and organisational change within the respective HSCPs in terms of operational</w:t>
            </w:r>
            <w:r w:rsidR="005138C1">
              <w:rPr>
                <w:rFonts w:ascii="Arial" w:hAnsi="Arial" w:cs="Arial"/>
                <w:szCs w:val="24"/>
              </w:rPr>
              <w:t xml:space="preserve"> management</w:t>
            </w:r>
            <w:r w:rsidR="008848E8">
              <w:rPr>
                <w:rFonts w:ascii="Arial" w:hAnsi="Arial" w:cs="Arial"/>
                <w:szCs w:val="24"/>
              </w:rPr>
              <w:t xml:space="preserve"> lines of accountability, </w:t>
            </w:r>
            <w:r w:rsidRPr="00B05787">
              <w:rPr>
                <w:rFonts w:ascii="Arial" w:hAnsi="Arial" w:cs="Arial"/>
                <w:szCs w:val="24"/>
              </w:rPr>
              <w:t>post is professional</w:t>
            </w:r>
            <w:r w:rsidR="005138C1">
              <w:rPr>
                <w:rFonts w:ascii="Arial" w:hAnsi="Arial" w:cs="Arial"/>
                <w:szCs w:val="24"/>
              </w:rPr>
              <w:t>ly</w:t>
            </w:r>
            <w:r w:rsidRPr="00B05787">
              <w:rPr>
                <w:rFonts w:ascii="Arial" w:hAnsi="Arial" w:cs="Arial"/>
                <w:szCs w:val="24"/>
              </w:rPr>
              <w:t xml:space="preserve"> accountable to Children and Family Team Leader through to Senior Nurse / Associate Chief Nurse/ Chief Nurse within HSCP</w:t>
            </w:r>
            <w:r w:rsidR="005138C1">
              <w:rPr>
                <w:rFonts w:ascii="Arial" w:hAnsi="Arial" w:cs="Arial"/>
                <w:szCs w:val="24"/>
              </w:rPr>
              <w:t xml:space="preserve"> through to Board Director of Nursing.</w:t>
            </w:r>
          </w:p>
          <w:p w14:paraId="31E3CCE8" w14:textId="77777777" w:rsidR="00E10941" w:rsidRPr="00B05787" w:rsidRDefault="00E10941" w:rsidP="000461CD">
            <w:pPr>
              <w:pStyle w:val="ListParagraph"/>
              <w:rPr>
                <w:rFonts w:ascii="Arial" w:hAnsi="Arial" w:cs="Arial"/>
                <w:b/>
                <w:szCs w:val="24"/>
              </w:rPr>
            </w:pPr>
          </w:p>
          <w:p w14:paraId="0B38A285" w14:textId="6849114D" w:rsidR="00E10941" w:rsidRPr="003244B0" w:rsidRDefault="008848E8" w:rsidP="0082269E">
            <w:pPr>
              <w:rPr>
                <w:rFonts w:ascii="Arial" w:hAnsi="Arial" w:cs="Arial"/>
              </w:rPr>
            </w:pPr>
            <w:r>
              <w:rPr>
                <w:noProof/>
                <w:lang w:eastAsia="en-GB"/>
              </w:rPr>
              <w:lastRenderedPageBreak/>
              <w:drawing>
                <wp:inline distT="0" distB="0" distL="0" distR="0" wp14:anchorId="5629A99D" wp14:editId="175CC26E">
                  <wp:extent cx="6063878" cy="481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6457" cy="4821699"/>
                          </a:xfrm>
                          <a:prstGeom prst="rect">
                            <a:avLst/>
                          </a:prstGeom>
                          <a:noFill/>
                        </pic:spPr>
                      </pic:pic>
                    </a:graphicData>
                  </a:graphic>
                </wp:inline>
              </w:drawing>
            </w:r>
            <w:r w:rsidR="004F35A2">
              <w:rPr>
                <w:noProof/>
                <w:lang w:eastAsia="en-GB"/>
              </w:rPr>
              <mc:AlternateContent>
                <mc:Choice Requires="wps">
                  <w:drawing>
                    <wp:anchor distT="0" distB="0" distL="114299" distR="114299" simplePos="0" relativeHeight="251656704" behindDoc="0" locked="0" layoutInCell="1" allowOverlap="1" wp14:anchorId="382AD8B5" wp14:editId="5EC8618F">
                      <wp:simplePos x="0" y="0"/>
                      <wp:positionH relativeFrom="column">
                        <wp:posOffset>4000499</wp:posOffset>
                      </wp:positionH>
                      <wp:positionV relativeFrom="paragraph">
                        <wp:posOffset>128905</wp:posOffset>
                      </wp:positionV>
                      <wp:extent cx="0" cy="1619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A1AC06" id="_x0000_t32" coordsize="21600,21600" o:spt="32" o:oned="t" path="m,l21600,21600e" filled="f">
                      <v:path arrowok="t" fillok="f" o:connecttype="none"/>
                      <o:lock v:ext="edit" shapetype="t"/>
                    </v:shapetype>
                    <v:shape id="AutoShape 3" o:spid="_x0000_s1026" type="#_x0000_t32" style="position:absolute;margin-left:315pt;margin-top:10.15pt;width:0;height:12.7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UcG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"/>
                  </w:pict>
                </mc:Fallback>
              </mc:AlternateContent>
            </w:r>
          </w:p>
          <w:p w14:paraId="16BF91AD" w14:textId="77777777" w:rsidR="00E10941" w:rsidRPr="003244B0" w:rsidRDefault="00E10941" w:rsidP="0082269E">
            <w:pPr>
              <w:rPr>
                <w:rFonts w:ascii="Arial" w:hAnsi="Arial" w:cs="Arial"/>
              </w:rPr>
            </w:pPr>
          </w:p>
          <w:p w14:paraId="4E4446A7" w14:textId="77777777" w:rsidR="00E10941" w:rsidRPr="003244B0" w:rsidRDefault="00E10941" w:rsidP="0082269E">
            <w:pPr>
              <w:rPr>
                <w:rFonts w:ascii="Arial" w:hAnsi="Arial" w:cs="Arial"/>
              </w:rPr>
            </w:pPr>
          </w:p>
        </w:tc>
      </w:tr>
      <w:tr w:rsidR="00E10941" w:rsidRPr="003244B0" w14:paraId="5329B264" w14:textId="77777777" w:rsidTr="00335AEC">
        <w:tc>
          <w:tcPr>
            <w:tcW w:w="9862" w:type="dxa"/>
            <w:gridSpan w:val="2"/>
          </w:tcPr>
          <w:p w14:paraId="2FFDB9C6" w14:textId="77777777" w:rsidR="00E10941" w:rsidRPr="003244B0" w:rsidRDefault="00E10941" w:rsidP="001861A5">
            <w:pPr>
              <w:jc w:val="both"/>
              <w:rPr>
                <w:rFonts w:ascii="Arial" w:hAnsi="Arial" w:cs="Arial"/>
                <w:b/>
              </w:rPr>
            </w:pPr>
            <w:r w:rsidRPr="003244B0">
              <w:rPr>
                <w:rFonts w:ascii="Arial" w:hAnsi="Arial" w:cs="Arial"/>
              </w:rPr>
              <w:lastRenderedPageBreak/>
              <w:br w:type="page"/>
            </w:r>
            <w:r w:rsidRPr="003244B0">
              <w:rPr>
                <w:rFonts w:ascii="Arial" w:hAnsi="Arial" w:cs="Arial"/>
                <w:b/>
              </w:rPr>
              <w:t>4.ROLE OF DEPARTMENT</w:t>
            </w:r>
          </w:p>
          <w:p w14:paraId="33CCB42D" w14:textId="77777777" w:rsidR="00E10941" w:rsidRPr="003244B0" w:rsidRDefault="00E10941" w:rsidP="001861A5">
            <w:pPr>
              <w:pStyle w:val="Default"/>
              <w:jc w:val="both"/>
            </w:pPr>
          </w:p>
          <w:p w14:paraId="4F28F49E" w14:textId="77777777" w:rsidR="00E10941" w:rsidRPr="003244B0" w:rsidRDefault="00E10941" w:rsidP="001861A5">
            <w:pPr>
              <w:pStyle w:val="Default"/>
              <w:jc w:val="both"/>
            </w:pPr>
            <w:r w:rsidRPr="003244B0">
              <w:t>The school nursing service operates an open access service to families and communities</w:t>
            </w:r>
          </w:p>
          <w:p w14:paraId="713D3C2B" w14:textId="77777777" w:rsidR="00E10941" w:rsidRPr="003244B0" w:rsidRDefault="00E10941" w:rsidP="001861A5">
            <w:pPr>
              <w:pStyle w:val="Default"/>
              <w:jc w:val="both"/>
            </w:pPr>
            <w:proofErr w:type="gramStart"/>
            <w:r w:rsidRPr="003244B0">
              <w:t>within</w:t>
            </w:r>
            <w:proofErr w:type="gramEnd"/>
            <w:r w:rsidRPr="003244B0">
              <w:t xml:space="preserve"> home, community and primary care settings. </w:t>
            </w:r>
          </w:p>
          <w:p w14:paraId="553A379A" w14:textId="77777777" w:rsidR="00E10941" w:rsidRPr="003244B0" w:rsidRDefault="00E10941" w:rsidP="001861A5">
            <w:pPr>
              <w:pStyle w:val="Default"/>
              <w:jc w:val="both"/>
            </w:pPr>
          </w:p>
          <w:p w14:paraId="3574040F" w14:textId="77777777" w:rsidR="00E10941" w:rsidRPr="003244B0" w:rsidRDefault="00E10941" w:rsidP="001861A5">
            <w:pPr>
              <w:pStyle w:val="Default"/>
              <w:jc w:val="both"/>
            </w:pPr>
            <w:r w:rsidRPr="003244B0">
              <w:t>To promote a healthy lifestyle within the local population giving particular attention to the</w:t>
            </w:r>
          </w:p>
          <w:p w14:paraId="3ECC899E" w14:textId="77777777" w:rsidR="00EC1127" w:rsidRPr="003244B0" w:rsidRDefault="00E10941" w:rsidP="001861A5">
            <w:pPr>
              <w:pStyle w:val="Default"/>
              <w:jc w:val="both"/>
            </w:pPr>
            <w:r w:rsidRPr="003244B0">
              <w:t>identif</w:t>
            </w:r>
            <w:r>
              <w:t>ied health needs of the HSCP</w:t>
            </w:r>
            <w:r w:rsidRPr="003244B0">
              <w:t>, and target groups such as school aged childre</w:t>
            </w:r>
            <w:r w:rsidR="00EC1127">
              <w:t>n</w:t>
            </w:r>
          </w:p>
          <w:p w14:paraId="47C847E4" w14:textId="77777777" w:rsidR="00E10941" w:rsidRPr="003244B0" w:rsidRDefault="00E10941" w:rsidP="001861A5">
            <w:pPr>
              <w:pStyle w:val="Default"/>
              <w:jc w:val="both"/>
            </w:pPr>
            <w:r w:rsidRPr="003244B0">
              <w:t xml:space="preserve"> and young people</w:t>
            </w:r>
            <w:r w:rsidR="00EC1127">
              <w:t xml:space="preserve"> </w:t>
            </w:r>
            <w:r w:rsidRPr="003244B0">
              <w:t xml:space="preserve">and vulnerable families </w:t>
            </w:r>
          </w:p>
          <w:p w14:paraId="697AD955" w14:textId="77777777" w:rsidR="00E10941" w:rsidRPr="003244B0" w:rsidRDefault="00E10941" w:rsidP="001861A5">
            <w:pPr>
              <w:pStyle w:val="Default"/>
              <w:jc w:val="both"/>
            </w:pPr>
          </w:p>
          <w:p w14:paraId="28F0741D" w14:textId="77777777" w:rsidR="00E10941" w:rsidRPr="003244B0" w:rsidRDefault="00E10941" w:rsidP="001861A5">
            <w:pPr>
              <w:jc w:val="both"/>
              <w:rPr>
                <w:rFonts w:ascii="Arial" w:hAnsi="Arial" w:cs="Arial"/>
              </w:rPr>
            </w:pPr>
            <w:r w:rsidRPr="003244B0">
              <w:rPr>
                <w:rFonts w:ascii="Arial" w:hAnsi="Arial" w:cs="Arial"/>
              </w:rPr>
              <w:t>To address inequalities in health through participation, collaboration, empowerment and</w:t>
            </w:r>
          </w:p>
          <w:p w14:paraId="2BA33508" w14:textId="0F0A1649" w:rsidR="00E10941" w:rsidRPr="003244B0" w:rsidRDefault="008848E8" w:rsidP="001861A5">
            <w:pPr>
              <w:jc w:val="both"/>
              <w:rPr>
                <w:rFonts w:ascii="Arial" w:hAnsi="Arial" w:cs="Arial"/>
                <w:b/>
              </w:rPr>
            </w:pPr>
            <w:r>
              <w:rPr>
                <w:rFonts w:ascii="Arial" w:hAnsi="Arial" w:cs="Arial"/>
              </w:rPr>
              <w:t>P</w:t>
            </w:r>
            <w:r w:rsidR="00E10941" w:rsidRPr="003244B0">
              <w:rPr>
                <w:rFonts w:ascii="Arial" w:hAnsi="Arial" w:cs="Arial"/>
              </w:rPr>
              <w:t xml:space="preserve">rimary care. </w:t>
            </w:r>
          </w:p>
          <w:p w14:paraId="2F364C19" w14:textId="77777777" w:rsidR="00E10941" w:rsidRPr="003244B0" w:rsidRDefault="00E10941" w:rsidP="001861A5">
            <w:pPr>
              <w:jc w:val="both"/>
              <w:rPr>
                <w:rFonts w:ascii="Arial" w:hAnsi="Arial" w:cs="Arial"/>
                <w:b/>
              </w:rPr>
            </w:pPr>
          </w:p>
          <w:p w14:paraId="51122CE7" w14:textId="77777777" w:rsidR="00E10941" w:rsidRPr="008848E8" w:rsidRDefault="00E10941" w:rsidP="008848E8">
            <w:pPr>
              <w:jc w:val="both"/>
              <w:rPr>
                <w:rFonts w:ascii="Arial" w:hAnsi="Arial" w:cs="Arial"/>
              </w:rPr>
            </w:pPr>
            <w:r w:rsidRPr="008848E8">
              <w:rPr>
                <w:rFonts w:ascii="Arial" w:hAnsi="Arial" w:cs="Arial"/>
                <w:b/>
              </w:rPr>
              <w:t>5</w:t>
            </w:r>
            <w:r w:rsidRPr="008848E8">
              <w:rPr>
                <w:rFonts w:ascii="Arial" w:hAnsi="Arial" w:cs="Arial"/>
              </w:rPr>
              <w:t xml:space="preserve">. </w:t>
            </w:r>
            <w:r w:rsidRPr="008848E8">
              <w:rPr>
                <w:rFonts w:ascii="Arial" w:hAnsi="Arial" w:cs="Arial"/>
                <w:b/>
              </w:rPr>
              <w:t>SCOPE AND RANGE</w:t>
            </w:r>
          </w:p>
          <w:p w14:paraId="4151813F" w14:textId="77777777" w:rsidR="00E10941" w:rsidRPr="003244B0" w:rsidRDefault="00E10941" w:rsidP="001861A5">
            <w:pPr>
              <w:ind w:left="720"/>
              <w:jc w:val="both"/>
              <w:rPr>
                <w:rFonts w:ascii="Arial" w:hAnsi="Arial" w:cs="Arial"/>
              </w:rPr>
            </w:pPr>
          </w:p>
          <w:p w14:paraId="6ED813DE" w14:textId="77777777" w:rsidR="00E10941" w:rsidRPr="003244B0" w:rsidRDefault="00E10941" w:rsidP="008848E8">
            <w:pPr>
              <w:jc w:val="both"/>
              <w:rPr>
                <w:rFonts w:ascii="Arial" w:hAnsi="Arial" w:cs="Arial"/>
              </w:rPr>
            </w:pPr>
            <w:r w:rsidRPr="003244B0">
              <w:rPr>
                <w:rFonts w:ascii="Arial" w:hAnsi="Arial" w:cs="Arial"/>
              </w:rPr>
              <w:t>To delivery services which meet the identified assessed needs of school aged children and young people</w:t>
            </w:r>
            <w:r w:rsidR="003B4373">
              <w:rPr>
                <w:rFonts w:ascii="Arial" w:hAnsi="Arial" w:cs="Arial"/>
              </w:rPr>
              <w:t>.</w:t>
            </w:r>
          </w:p>
          <w:p w14:paraId="727F1E83" w14:textId="77777777" w:rsidR="00E10941" w:rsidRPr="005138C1" w:rsidRDefault="00E10941" w:rsidP="001861A5">
            <w:pPr>
              <w:ind w:left="340"/>
              <w:jc w:val="both"/>
              <w:rPr>
                <w:rFonts w:ascii="Arial" w:hAnsi="Arial" w:cs="Arial"/>
                <w:sz w:val="22"/>
                <w:szCs w:val="22"/>
              </w:rPr>
            </w:pPr>
          </w:p>
          <w:p w14:paraId="11C272F7" w14:textId="77777777" w:rsidR="00C15003" w:rsidRPr="005138C1" w:rsidRDefault="00E10941" w:rsidP="003B4373">
            <w:pPr>
              <w:tabs>
                <w:tab w:val="left" w:pos="709"/>
              </w:tabs>
              <w:jc w:val="both"/>
              <w:rPr>
                <w:rFonts w:ascii="Arial" w:hAnsi="Arial" w:cs="Arial"/>
                <w:sz w:val="22"/>
                <w:szCs w:val="22"/>
              </w:rPr>
            </w:pPr>
            <w:r w:rsidRPr="005138C1">
              <w:rPr>
                <w:rFonts w:ascii="Arial" w:hAnsi="Arial" w:cs="Arial"/>
                <w:sz w:val="22"/>
                <w:szCs w:val="22"/>
              </w:rPr>
              <w:t>Responsibility / leadership for children, young people and families with additional health care</w:t>
            </w:r>
          </w:p>
          <w:p w14:paraId="6BC12C71" w14:textId="23B69C2F" w:rsidR="00C15003" w:rsidRPr="005138C1" w:rsidRDefault="00E10941" w:rsidP="00C15003">
            <w:pPr>
              <w:pStyle w:val="ListParagraph"/>
              <w:tabs>
                <w:tab w:val="left" w:pos="709"/>
              </w:tabs>
              <w:ind w:left="709" w:hanging="709"/>
              <w:jc w:val="both"/>
              <w:rPr>
                <w:rFonts w:ascii="Arial" w:hAnsi="Arial" w:cs="Arial"/>
                <w:sz w:val="22"/>
                <w:szCs w:val="22"/>
              </w:rPr>
            </w:pPr>
            <w:r w:rsidRPr="005138C1">
              <w:rPr>
                <w:rFonts w:ascii="Arial" w:hAnsi="Arial" w:cs="Arial"/>
                <w:sz w:val="22"/>
                <w:szCs w:val="22"/>
              </w:rPr>
              <w:t>needs</w:t>
            </w:r>
            <w:r w:rsidR="00EC1127" w:rsidRPr="005138C1">
              <w:rPr>
                <w:rFonts w:ascii="Arial" w:hAnsi="Arial" w:cs="Arial"/>
                <w:sz w:val="22"/>
                <w:szCs w:val="22"/>
              </w:rPr>
              <w:t xml:space="preserve"> specific to agreed priority areas for the Board </w:t>
            </w:r>
            <w:r w:rsidR="00B26CAF" w:rsidRPr="005138C1">
              <w:rPr>
                <w:rFonts w:ascii="Arial" w:hAnsi="Arial" w:cs="Arial"/>
                <w:sz w:val="22"/>
                <w:szCs w:val="22"/>
              </w:rPr>
              <w:t>i.e</w:t>
            </w:r>
            <w:r w:rsidR="008848E8">
              <w:rPr>
                <w:rFonts w:ascii="Arial" w:hAnsi="Arial" w:cs="Arial"/>
                <w:sz w:val="22"/>
                <w:szCs w:val="22"/>
              </w:rPr>
              <w:t>.</w:t>
            </w:r>
            <w:r w:rsidR="00B26CAF" w:rsidRPr="005138C1">
              <w:rPr>
                <w:rFonts w:ascii="Arial" w:hAnsi="Arial" w:cs="Arial"/>
                <w:sz w:val="22"/>
                <w:szCs w:val="22"/>
              </w:rPr>
              <w:t xml:space="preserve"> </w:t>
            </w:r>
            <w:r w:rsidR="00C15003" w:rsidRPr="005138C1">
              <w:rPr>
                <w:rFonts w:ascii="Arial" w:hAnsi="Arial" w:cs="Arial"/>
                <w:sz w:val="22"/>
                <w:szCs w:val="22"/>
              </w:rPr>
              <w:t>Emotional Health and Wellbeing,</w:t>
            </w:r>
          </w:p>
          <w:p w14:paraId="6CD2EC86" w14:textId="77777777" w:rsidR="005138C1" w:rsidRPr="005138C1" w:rsidRDefault="00C15003" w:rsidP="003B4373">
            <w:pPr>
              <w:pStyle w:val="ListParagraph"/>
              <w:tabs>
                <w:tab w:val="left" w:pos="709"/>
              </w:tabs>
              <w:ind w:left="709" w:hanging="709"/>
              <w:jc w:val="both"/>
              <w:rPr>
                <w:rFonts w:ascii="Arial" w:hAnsi="Arial" w:cs="Arial"/>
                <w:sz w:val="22"/>
                <w:szCs w:val="22"/>
              </w:rPr>
            </w:pPr>
            <w:r w:rsidRPr="005138C1">
              <w:rPr>
                <w:rFonts w:ascii="Arial" w:hAnsi="Arial" w:cs="Arial"/>
                <w:sz w:val="22"/>
                <w:szCs w:val="22"/>
              </w:rPr>
              <w:t>Transitions and Child Protection</w:t>
            </w:r>
            <w:r w:rsidR="008A1FEA" w:rsidRPr="005138C1">
              <w:rPr>
                <w:rFonts w:ascii="Arial" w:hAnsi="Arial" w:cs="Arial"/>
                <w:sz w:val="22"/>
                <w:szCs w:val="22"/>
              </w:rPr>
              <w:t xml:space="preserve"> </w:t>
            </w:r>
            <w:r w:rsidR="005138C1">
              <w:rPr>
                <w:rFonts w:ascii="Arial" w:hAnsi="Arial" w:cs="Arial"/>
                <w:sz w:val="22"/>
                <w:szCs w:val="22"/>
              </w:rPr>
              <w:t xml:space="preserve">as appropriate </w:t>
            </w:r>
            <w:r w:rsidR="008A1FEA" w:rsidRPr="005138C1">
              <w:rPr>
                <w:rFonts w:ascii="Arial" w:hAnsi="Arial" w:cs="Arial"/>
                <w:sz w:val="22"/>
                <w:szCs w:val="22"/>
              </w:rPr>
              <w:t>(</w:t>
            </w:r>
            <w:r w:rsidRPr="005138C1">
              <w:rPr>
                <w:rFonts w:ascii="Arial" w:hAnsi="Arial" w:cs="Arial"/>
                <w:color w:val="FF0000"/>
                <w:sz w:val="22"/>
                <w:szCs w:val="22"/>
              </w:rPr>
              <w:t xml:space="preserve"> </w:t>
            </w:r>
            <w:r w:rsidR="00DE5B07" w:rsidRPr="005138C1">
              <w:rPr>
                <w:rFonts w:ascii="Arial" w:hAnsi="Arial" w:cs="Arial"/>
                <w:sz w:val="22"/>
                <w:szCs w:val="22"/>
              </w:rPr>
              <w:t>and/</w:t>
            </w:r>
            <w:r w:rsidR="00EC1127" w:rsidRPr="005138C1">
              <w:rPr>
                <w:rFonts w:ascii="Arial" w:hAnsi="Arial" w:cs="Arial"/>
                <w:sz w:val="22"/>
                <w:szCs w:val="22"/>
              </w:rPr>
              <w:t xml:space="preserve">or </w:t>
            </w:r>
            <w:r w:rsidR="00DE5B07" w:rsidRPr="005138C1">
              <w:rPr>
                <w:rFonts w:ascii="Arial" w:hAnsi="Arial" w:cs="Arial"/>
                <w:sz w:val="22"/>
                <w:szCs w:val="22"/>
              </w:rPr>
              <w:t xml:space="preserve">specific </w:t>
            </w:r>
            <w:r w:rsidR="008A1FEA" w:rsidRPr="005138C1">
              <w:rPr>
                <w:rFonts w:ascii="Arial" w:hAnsi="Arial" w:cs="Arial"/>
                <w:sz w:val="22"/>
                <w:szCs w:val="22"/>
              </w:rPr>
              <w:t>to the</w:t>
            </w:r>
            <w:r w:rsidR="005138C1" w:rsidRPr="005138C1">
              <w:rPr>
                <w:rFonts w:ascii="Arial" w:hAnsi="Arial" w:cs="Arial"/>
                <w:sz w:val="22"/>
                <w:szCs w:val="22"/>
              </w:rPr>
              <w:t xml:space="preserve"> needs of the  respective</w:t>
            </w:r>
          </w:p>
          <w:p w14:paraId="72C8CC15" w14:textId="1105B9D3" w:rsidR="00E10941" w:rsidRPr="005138C1" w:rsidRDefault="005138C1" w:rsidP="005138C1">
            <w:pPr>
              <w:pStyle w:val="ListParagraph"/>
              <w:tabs>
                <w:tab w:val="left" w:pos="709"/>
              </w:tabs>
              <w:ind w:left="0"/>
              <w:jc w:val="both"/>
              <w:rPr>
                <w:rFonts w:ascii="Arial" w:hAnsi="Arial" w:cs="Arial"/>
                <w:color w:val="FF0000"/>
                <w:sz w:val="22"/>
                <w:szCs w:val="22"/>
              </w:rPr>
            </w:pPr>
            <w:r w:rsidRPr="005138C1">
              <w:rPr>
                <w:rFonts w:ascii="Arial" w:hAnsi="Arial" w:cs="Arial"/>
                <w:sz w:val="22"/>
                <w:szCs w:val="22"/>
              </w:rPr>
              <w:t xml:space="preserve">HSCPs utilising </w:t>
            </w:r>
            <w:r>
              <w:rPr>
                <w:rFonts w:ascii="Arial" w:hAnsi="Arial" w:cs="Arial"/>
                <w:sz w:val="22"/>
                <w:szCs w:val="22"/>
              </w:rPr>
              <w:t xml:space="preserve">suite of </w:t>
            </w:r>
            <w:r w:rsidR="008A1FEA" w:rsidRPr="005138C1">
              <w:rPr>
                <w:rFonts w:ascii="Arial" w:hAnsi="Arial" w:cs="Arial"/>
                <w:sz w:val="22"/>
                <w:szCs w:val="22"/>
              </w:rPr>
              <w:t xml:space="preserve">nationally agreed </w:t>
            </w:r>
            <w:r w:rsidRPr="005138C1">
              <w:rPr>
                <w:rFonts w:ascii="Arial" w:hAnsi="Arial" w:cs="Arial"/>
                <w:sz w:val="22"/>
                <w:szCs w:val="22"/>
              </w:rPr>
              <w:t xml:space="preserve">care </w:t>
            </w:r>
            <w:r w:rsidR="008A1FEA" w:rsidRPr="005138C1">
              <w:rPr>
                <w:rFonts w:ascii="Arial" w:hAnsi="Arial" w:cs="Arial"/>
                <w:sz w:val="22"/>
                <w:szCs w:val="22"/>
              </w:rPr>
              <w:t>pathways)</w:t>
            </w:r>
            <w:r w:rsidRPr="005138C1">
              <w:rPr>
                <w:rFonts w:ascii="Arial" w:hAnsi="Arial" w:cs="Arial"/>
                <w:sz w:val="22"/>
                <w:szCs w:val="22"/>
              </w:rPr>
              <w:t>.</w:t>
            </w:r>
          </w:p>
          <w:p w14:paraId="1C4A4821" w14:textId="77777777" w:rsidR="00E10941" w:rsidRPr="003244B0" w:rsidRDefault="00E10941" w:rsidP="001861A5">
            <w:pPr>
              <w:ind w:left="340"/>
              <w:jc w:val="both"/>
              <w:rPr>
                <w:rFonts w:ascii="Arial" w:hAnsi="Arial" w:cs="Arial"/>
              </w:rPr>
            </w:pPr>
          </w:p>
          <w:p w14:paraId="68BDCF43" w14:textId="77777777" w:rsidR="00E10941" w:rsidRDefault="00E10941" w:rsidP="008848E8">
            <w:pPr>
              <w:jc w:val="both"/>
              <w:rPr>
                <w:rFonts w:ascii="Arial" w:hAnsi="Arial" w:cs="Arial"/>
              </w:rPr>
            </w:pPr>
            <w:r w:rsidRPr="003244B0">
              <w:rPr>
                <w:rFonts w:ascii="Arial" w:hAnsi="Arial" w:cs="Arial"/>
              </w:rPr>
              <w:lastRenderedPageBreak/>
              <w:t xml:space="preserve">Deliver focused and targeted interventions with vulnerable population groups, focusing on </w:t>
            </w:r>
            <w:r w:rsidR="005138C1">
              <w:rPr>
                <w:rFonts w:ascii="Arial" w:hAnsi="Arial" w:cs="Arial"/>
              </w:rPr>
              <w:t xml:space="preserve">the </w:t>
            </w:r>
            <w:r>
              <w:rPr>
                <w:rFonts w:ascii="Arial" w:hAnsi="Arial" w:cs="Arial"/>
              </w:rPr>
              <w:t>defined priority areas</w:t>
            </w:r>
            <w:r w:rsidR="005138C1">
              <w:rPr>
                <w:rFonts w:ascii="Arial" w:hAnsi="Arial" w:cs="Arial"/>
              </w:rPr>
              <w:t xml:space="preserve"> as outlined above:</w:t>
            </w:r>
          </w:p>
          <w:p w14:paraId="54C51CCC" w14:textId="77777777" w:rsidR="003764A0" w:rsidRDefault="003764A0" w:rsidP="001861A5">
            <w:pPr>
              <w:ind w:left="340"/>
              <w:jc w:val="both"/>
              <w:rPr>
                <w:rFonts w:ascii="Arial" w:hAnsi="Arial" w:cs="Arial"/>
              </w:rPr>
            </w:pPr>
          </w:p>
          <w:p w14:paraId="28EEA7AF" w14:textId="77777777" w:rsidR="003764A0" w:rsidRPr="00D31E71" w:rsidRDefault="003764A0" w:rsidP="003764A0">
            <w:pPr>
              <w:numPr>
                <w:ilvl w:val="0"/>
                <w:numId w:val="29"/>
              </w:numPr>
              <w:tabs>
                <w:tab w:val="left" w:pos="1134"/>
              </w:tabs>
              <w:ind w:left="1134" w:hanging="425"/>
              <w:rPr>
                <w:rFonts w:ascii="Arial" w:hAnsi="Arial" w:cs="Arial"/>
                <w:sz w:val="22"/>
                <w:szCs w:val="22"/>
              </w:rPr>
            </w:pPr>
            <w:r w:rsidRPr="00D31E71">
              <w:rPr>
                <w:rFonts w:ascii="Arial" w:hAnsi="Arial" w:cs="Arial"/>
                <w:sz w:val="22"/>
                <w:szCs w:val="22"/>
              </w:rPr>
              <w:t>GIRFEC National Practice Model Assessment, action planning and contribution to Child Plan as required</w:t>
            </w:r>
            <w:r>
              <w:rPr>
                <w:rFonts w:ascii="Arial" w:hAnsi="Arial" w:cs="Arial"/>
                <w:sz w:val="22"/>
                <w:szCs w:val="22"/>
              </w:rPr>
              <w:t>.</w:t>
            </w:r>
          </w:p>
          <w:p w14:paraId="66A3BBCA" w14:textId="77777777" w:rsidR="003764A0" w:rsidRPr="00D31E71" w:rsidRDefault="003764A0" w:rsidP="003764A0">
            <w:pPr>
              <w:numPr>
                <w:ilvl w:val="0"/>
                <w:numId w:val="29"/>
              </w:numPr>
              <w:tabs>
                <w:tab w:val="left" w:pos="1134"/>
              </w:tabs>
              <w:ind w:left="1134" w:hanging="425"/>
              <w:rPr>
                <w:rFonts w:ascii="Arial" w:hAnsi="Arial" w:cs="Arial"/>
                <w:b/>
                <w:sz w:val="22"/>
                <w:szCs w:val="22"/>
              </w:rPr>
            </w:pPr>
            <w:r>
              <w:rPr>
                <w:rFonts w:ascii="Arial" w:hAnsi="Arial" w:cs="Arial"/>
                <w:sz w:val="22"/>
                <w:szCs w:val="22"/>
              </w:rPr>
              <w:t>Child protection meetings.as appropriate</w:t>
            </w:r>
          </w:p>
          <w:p w14:paraId="32681EB5" w14:textId="77777777" w:rsidR="003764A0" w:rsidRPr="00D31E71" w:rsidRDefault="003764A0" w:rsidP="003764A0">
            <w:pPr>
              <w:numPr>
                <w:ilvl w:val="0"/>
                <w:numId w:val="29"/>
              </w:numPr>
              <w:tabs>
                <w:tab w:val="left" w:pos="1134"/>
              </w:tabs>
              <w:ind w:left="1134" w:hanging="425"/>
              <w:rPr>
                <w:rFonts w:ascii="Arial" w:hAnsi="Arial" w:cs="Arial"/>
                <w:b/>
                <w:sz w:val="22"/>
                <w:szCs w:val="22"/>
              </w:rPr>
            </w:pPr>
            <w:r w:rsidRPr="00D31E71">
              <w:rPr>
                <w:rFonts w:ascii="Arial" w:hAnsi="Arial" w:cs="Arial"/>
                <w:sz w:val="22"/>
                <w:szCs w:val="22"/>
              </w:rPr>
              <w:t>Contributing to JST meetings and follow up</w:t>
            </w:r>
            <w:r>
              <w:rPr>
                <w:rFonts w:ascii="Arial" w:hAnsi="Arial" w:cs="Arial"/>
                <w:sz w:val="22"/>
                <w:szCs w:val="22"/>
              </w:rPr>
              <w:t xml:space="preserve"> as appropriate</w:t>
            </w:r>
          </w:p>
          <w:p w14:paraId="5F6ED5ED" w14:textId="77777777" w:rsidR="003764A0" w:rsidRPr="00D31E71" w:rsidRDefault="003764A0" w:rsidP="003764A0">
            <w:pPr>
              <w:numPr>
                <w:ilvl w:val="0"/>
                <w:numId w:val="29"/>
              </w:numPr>
              <w:tabs>
                <w:tab w:val="left" w:pos="1134"/>
              </w:tabs>
              <w:ind w:left="1134" w:hanging="425"/>
              <w:rPr>
                <w:rFonts w:ascii="Arial" w:hAnsi="Arial" w:cs="Arial"/>
                <w:b/>
                <w:sz w:val="22"/>
                <w:szCs w:val="22"/>
              </w:rPr>
            </w:pPr>
            <w:r w:rsidRPr="00D31E71">
              <w:rPr>
                <w:rFonts w:ascii="Arial" w:hAnsi="Arial" w:cs="Arial"/>
                <w:sz w:val="22"/>
                <w:szCs w:val="22"/>
              </w:rPr>
              <w:t>Named professional for co-ordinating health needs and linking as appropriate to specialist children`s services</w:t>
            </w:r>
            <w:r>
              <w:rPr>
                <w:rFonts w:ascii="Arial" w:hAnsi="Arial" w:cs="Arial"/>
                <w:sz w:val="22"/>
                <w:szCs w:val="22"/>
              </w:rPr>
              <w:t>.</w:t>
            </w:r>
          </w:p>
          <w:p w14:paraId="3A11CC93" w14:textId="77777777" w:rsidR="003764A0" w:rsidRPr="00D31E71" w:rsidRDefault="003764A0" w:rsidP="003764A0">
            <w:pPr>
              <w:numPr>
                <w:ilvl w:val="0"/>
                <w:numId w:val="29"/>
              </w:numPr>
              <w:tabs>
                <w:tab w:val="left" w:pos="1134"/>
              </w:tabs>
              <w:ind w:left="1134" w:hanging="425"/>
              <w:rPr>
                <w:rFonts w:ascii="Arial" w:hAnsi="Arial" w:cs="Arial"/>
                <w:sz w:val="22"/>
                <w:szCs w:val="22"/>
              </w:rPr>
            </w:pPr>
            <w:r w:rsidRPr="00D31E71">
              <w:rPr>
                <w:rFonts w:ascii="Arial" w:hAnsi="Arial" w:cs="Arial"/>
                <w:sz w:val="22"/>
                <w:szCs w:val="22"/>
              </w:rPr>
              <w:t xml:space="preserve">Parenting support and home visits as required </w:t>
            </w:r>
          </w:p>
          <w:p w14:paraId="57E1F752" w14:textId="77777777" w:rsidR="003764A0" w:rsidRPr="00D31E71" w:rsidRDefault="003764A0" w:rsidP="003764A0">
            <w:pPr>
              <w:numPr>
                <w:ilvl w:val="0"/>
                <w:numId w:val="29"/>
              </w:numPr>
              <w:tabs>
                <w:tab w:val="left" w:pos="1134"/>
              </w:tabs>
              <w:ind w:left="1134" w:hanging="425"/>
              <w:rPr>
                <w:rFonts w:ascii="Arial" w:hAnsi="Arial" w:cs="Arial"/>
                <w:sz w:val="22"/>
                <w:szCs w:val="22"/>
              </w:rPr>
            </w:pPr>
            <w:r w:rsidRPr="00D31E71">
              <w:rPr>
                <w:rFonts w:ascii="Arial" w:hAnsi="Arial" w:cs="Arial"/>
                <w:sz w:val="22"/>
                <w:szCs w:val="22"/>
              </w:rPr>
              <w:t>Single agency HPI assessment and action planning</w:t>
            </w:r>
            <w:r>
              <w:rPr>
                <w:rFonts w:ascii="Arial" w:hAnsi="Arial" w:cs="Arial"/>
                <w:sz w:val="22"/>
                <w:szCs w:val="22"/>
              </w:rPr>
              <w:t xml:space="preserve"> </w:t>
            </w:r>
          </w:p>
          <w:p w14:paraId="12D9EF6A" w14:textId="77777777" w:rsidR="003764A0" w:rsidRPr="00D31E71" w:rsidRDefault="003764A0" w:rsidP="003764A0">
            <w:pPr>
              <w:numPr>
                <w:ilvl w:val="0"/>
                <w:numId w:val="29"/>
              </w:numPr>
              <w:tabs>
                <w:tab w:val="left" w:pos="1134"/>
              </w:tabs>
              <w:ind w:left="1134" w:hanging="425"/>
              <w:rPr>
                <w:rFonts w:ascii="Arial" w:hAnsi="Arial" w:cs="Arial"/>
                <w:b/>
                <w:sz w:val="22"/>
                <w:szCs w:val="22"/>
              </w:rPr>
            </w:pPr>
            <w:r w:rsidRPr="00D31E71">
              <w:rPr>
                <w:rFonts w:ascii="Arial" w:hAnsi="Arial" w:cs="Arial"/>
                <w:sz w:val="22"/>
                <w:szCs w:val="22"/>
              </w:rPr>
              <w:t xml:space="preserve">Referring on to other agencies and NHS services </w:t>
            </w:r>
            <w:r>
              <w:rPr>
                <w:rFonts w:ascii="Arial" w:hAnsi="Arial" w:cs="Arial"/>
                <w:sz w:val="22"/>
                <w:szCs w:val="22"/>
              </w:rPr>
              <w:t>as appropriate</w:t>
            </w:r>
          </w:p>
          <w:p w14:paraId="4DC27B31" w14:textId="77777777" w:rsidR="003764A0" w:rsidRPr="00D31E71" w:rsidRDefault="003764A0" w:rsidP="003764A0">
            <w:pPr>
              <w:numPr>
                <w:ilvl w:val="0"/>
                <w:numId w:val="29"/>
              </w:numPr>
              <w:tabs>
                <w:tab w:val="left" w:pos="1134"/>
              </w:tabs>
              <w:ind w:left="1134" w:hanging="425"/>
              <w:rPr>
                <w:rFonts w:ascii="Arial" w:hAnsi="Arial" w:cs="Arial"/>
                <w:b/>
                <w:sz w:val="22"/>
                <w:szCs w:val="22"/>
              </w:rPr>
            </w:pPr>
            <w:r w:rsidRPr="00D31E71">
              <w:rPr>
                <w:rFonts w:ascii="Arial" w:hAnsi="Arial" w:cs="Arial"/>
                <w:sz w:val="22"/>
                <w:szCs w:val="22"/>
              </w:rPr>
              <w:t>Supporting the health needs of children and young people with emotional health and wellbeing issues /</w:t>
            </w:r>
            <w:r>
              <w:rPr>
                <w:rFonts w:ascii="Arial" w:hAnsi="Arial" w:cs="Arial"/>
                <w:sz w:val="22"/>
                <w:szCs w:val="22"/>
              </w:rPr>
              <w:t xml:space="preserve"> during periods of transition/ </w:t>
            </w:r>
            <w:r w:rsidRPr="00D31E71">
              <w:rPr>
                <w:rFonts w:ascii="Arial" w:hAnsi="Arial" w:cs="Arial"/>
                <w:sz w:val="22"/>
                <w:szCs w:val="22"/>
              </w:rPr>
              <w:t>child protection / vulnerabilities</w:t>
            </w:r>
          </w:p>
          <w:p w14:paraId="38FCDDCB" w14:textId="77777777" w:rsidR="003B4373" w:rsidRPr="002B640D" w:rsidRDefault="003B4373" w:rsidP="003B4373">
            <w:pPr>
              <w:numPr>
                <w:ilvl w:val="0"/>
                <w:numId w:val="29"/>
              </w:numPr>
              <w:tabs>
                <w:tab w:val="left" w:pos="1134"/>
              </w:tabs>
              <w:ind w:left="1134" w:hanging="425"/>
              <w:rPr>
                <w:rFonts w:ascii="Arial" w:hAnsi="Arial" w:cs="Arial"/>
                <w:sz w:val="22"/>
                <w:szCs w:val="22"/>
              </w:rPr>
            </w:pPr>
            <w:r w:rsidRPr="002B640D">
              <w:rPr>
                <w:rFonts w:ascii="Arial" w:hAnsi="Arial" w:cs="Arial"/>
                <w:sz w:val="22"/>
                <w:szCs w:val="22"/>
              </w:rPr>
              <w:t xml:space="preserve">Ensuring compliance with </w:t>
            </w:r>
            <w:r w:rsidR="003764A0" w:rsidRPr="002B640D">
              <w:rPr>
                <w:rFonts w:ascii="Arial" w:hAnsi="Arial" w:cs="Arial"/>
                <w:sz w:val="22"/>
                <w:szCs w:val="22"/>
              </w:rPr>
              <w:t>Universal contacts – Height and Weight</w:t>
            </w:r>
            <w:r w:rsidR="002B640D" w:rsidRPr="002B640D">
              <w:rPr>
                <w:rFonts w:ascii="Arial" w:hAnsi="Arial" w:cs="Arial"/>
                <w:sz w:val="22"/>
                <w:szCs w:val="22"/>
              </w:rPr>
              <w:t xml:space="preserve"> &amp; e</w:t>
            </w:r>
            <w:r w:rsidRPr="002B640D">
              <w:rPr>
                <w:rFonts w:ascii="Arial" w:hAnsi="Arial" w:cs="Arial"/>
                <w:sz w:val="22"/>
                <w:szCs w:val="22"/>
              </w:rPr>
              <w:t xml:space="preserve">nsuring compliance with </w:t>
            </w:r>
            <w:r w:rsidR="003764A0" w:rsidRPr="002B640D">
              <w:rPr>
                <w:rFonts w:ascii="Arial" w:hAnsi="Arial" w:cs="Arial"/>
                <w:sz w:val="22"/>
                <w:szCs w:val="22"/>
              </w:rPr>
              <w:t xml:space="preserve">Vision Screening </w:t>
            </w:r>
          </w:p>
          <w:p w14:paraId="57D58A2A" w14:textId="77777777" w:rsidR="00E10941" w:rsidRPr="003B4373" w:rsidRDefault="00E10941" w:rsidP="003B4373">
            <w:pPr>
              <w:tabs>
                <w:tab w:val="left" w:pos="1134"/>
              </w:tabs>
              <w:rPr>
                <w:rFonts w:ascii="Arial" w:hAnsi="Arial" w:cs="Arial"/>
              </w:rPr>
            </w:pPr>
          </w:p>
          <w:p w14:paraId="362249CC" w14:textId="2F928A52" w:rsidR="00E10941" w:rsidRPr="001538E3" w:rsidRDefault="00E10941" w:rsidP="008848E8">
            <w:pPr>
              <w:jc w:val="both"/>
              <w:rPr>
                <w:rFonts w:ascii="Arial" w:hAnsi="Arial" w:cs="Arial"/>
                <w:color w:val="FF0000"/>
              </w:rPr>
            </w:pPr>
            <w:r w:rsidRPr="003244B0">
              <w:rPr>
                <w:rFonts w:ascii="Arial" w:hAnsi="Arial" w:cs="Arial"/>
              </w:rPr>
              <w:t>Lead and co-ordinate delivery of the wider specific universal school nursing service, for example, height</w:t>
            </w:r>
            <w:r>
              <w:rPr>
                <w:rFonts w:ascii="Arial" w:hAnsi="Arial" w:cs="Arial"/>
              </w:rPr>
              <w:t>,</w:t>
            </w:r>
            <w:r w:rsidRPr="003244B0">
              <w:rPr>
                <w:rFonts w:ascii="Arial" w:hAnsi="Arial" w:cs="Arial"/>
              </w:rPr>
              <w:t xml:space="preserve"> weight and BMI</w:t>
            </w:r>
            <w:r w:rsidR="00EC1127">
              <w:rPr>
                <w:rFonts w:ascii="Arial" w:hAnsi="Arial" w:cs="Arial"/>
              </w:rPr>
              <w:t>.</w:t>
            </w:r>
            <w:r w:rsidR="001538E3">
              <w:rPr>
                <w:rFonts w:ascii="Arial" w:hAnsi="Arial" w:cs="Arial"/>
              </w:rPr>
              <w:t xml:space="preserve"> </w:t>
            </w:r>
          </w:p>
          <w:p w14:paraId="5C75D719" w14:textId="77777777" w:rsidR="00E10941" w:rsidRPr="003244B0" w:rsidRDefault="00E10941" w:rsidP="001861A5">
            <w:pPr>
              <w:ind w:left="340"/>
              <w:jc w:val="both"/>
              <w:rPr>
                <w:rFonts w:ascii="Arial" w:hAnsi="Arial" w:cs="Arial"/>
              </w:rPr>
            </w:pPr>
          </w:p>
          <w:p w14:paraId="2FC9B891" w14:textId="77777777" w:rsidR="00E10941" w:rsidRPr="003244B0" w:rsidRDefault="00E10941" w:rsidP="008848E8">
            <w:pPr>
              <w:jc w:val="both"/>
              <w:rPr>
                <w:rFonts w:ascii="Arial" w:hAnsi="Arial" w:cs="Arial"/>
              </w:rPr>
            </w:pPr>
            <w:r w:rsidRPr="003244B0">
              <w:rPr>
                <w:rFonts w:ascii="Arial" w:hAnsi="Arial" w:cs="Arial"/>
              </w:rPr>
              <w:t>Responsible for the supervision, coaching,  management, mentorship, appraisal and development of the school nursing team inclusive of pre-registration and post registration staff.</w:t>
            </w:r>
          </w:p>
          <w:p w14:paraId="68BA6E63" w14:textId="77777777" w:rsidR="00E10941" w:rsidRPr="003244B0" w:rsidRDefault="00E10941" w:rsidP="001861A5">
            <w:pPr>
              <w:autoSpaceDE w:val="0"/>
              <w:autoSpaceDN w:val="0"/>
              <w:adjustRightInd w:val="0"/>
              <w:jc w:val="both"/>
              <w:rPr>
                <w:rFonts w:ascii="Arial" w:hAnsi="Arial" w:cs="Arial"/>
              </w:rPr>
            </w:pPr>
          </w:p>
        </w:tc>
      </w:tr>
      <w:tr w:rsidR="00E10941" w:rsidRPr="003244B0" w14:paraId="4F650CA7" w14:textId="77777777" w:rsidTr="00335AEC">
        <w:tc>
          <w:tcPr>
            <w:tcW w:w="9862" w:type="dxa"/>
            <w:gridSpan w:val="2"/>
          </w:tcPr>
          <w:p w14:paraId="01AD8BC9" w14:textId="77777777" w:rsidR="00E10941" w:rsidRPr="003244B0" w:rsidRDefault="00E10941" w:rsidP="001861A5">
            <w:pPr>
              <w:jc w:val="both"/>
              <w:rPr>
                <w:rFonts w:ascii="Arial" w:hAnsi="Arial" w:cs="Arial"/>
              </w:rPr>
            </w:pPr>
          </w:p>
          <w:p w14:paraId="79D84F3F" w14:textId="77777777" w:rsidR="00E10941" w:rsidRPr="003244B0" w:rsidRDefault="00E10941" w:rsidP="00BC7A8F">
            <w:pPr>
              <w:ind w:left="347" w:hanging="347"/>
              <w:jc w:val="both"/>
              <w:rPr>
                <w:rFonts w:ascii="Arial" w:hAnsi="Arial" w:cs="Arial"/>
                <w:b/>
                <w:color w:val="000000"/>
              </w:rPr>
            </w:pPr>
            <w:r w:rsidRPr="003244B0">
              <w:rPr>
                <w:rFonts w:ascii="Arial" w:hAnsi="Arial" w:cs="Arial"/>
                <w:b/>
                <w:color w:val="000000"/>
              </w:rPr>
              <w:t>6.    MAIN DUTIES/RESPONSIBILITIES</w:t>
            </w:r>
          </w:p>
          <w:p w14:paraId="7A650AB0" w14:textId="77777777" w:rsidR="00E10941" w:rsidRPr="003244B0" w:rsidRDefault="00E10941" w:rsidP="00B57BA5">
            <w:pPr>
              <w:pStyle w:val="BodyText2"/>
              <w:spacing w:before="240"/>
              <w:ind w:left="347"/>
            </w:pPr>
            <w:r w:rsidRPr="003244B0">
              <w:rPr>
                <w:color w:val="000000"/>
              </w:rPr>
              <w:t xml:space="preserve">The </w:t>
            </w:r>
            <w:r>
              <w:rPr>
                <w:color w:val="000000"/>
              </w:rPr>
              <w:t>post holder is responsible and a</w:t>
            </w:r>
            <w:r w:rsidRPr="003244B0">
              <w:rPr>
                <w:color w:val="000000"/>
              </w:rPr>
              <w:t xml:space="preserve">ccountable for the management of the caseload to ensure the assessment, planning, implementation and evaluation of programmes of care. These will be developed in partnership with children and young people, families, carers and significant others, and will be evidence based taking into consideration the lifestyle, race, gender and cultural background, and factors which impact on physical, mental or emotional </w:t>
            </w:r>
            <w:r w:rsidRPr="003244B0">
              <w:rPr>
                <w:color w:val="000000"/>
                <w:lang w:eastAsia="en-GB"/>
              </w:rPr>
              <w:t>health.</w:t>
            </w:r>
            <w:r w:rsidRPr="003244B0">
              <w:t xml:space="preserve"> Within the governance framework of NHS</w:t>
            </w:r>
            <w:r w:rsidR="00EC1127">
              <w:t xml:space="preserve"> </w:t>
            </w:r>
            <w:r w:rsidRPr="003244B0">
              <w:t>Greater Glasgow and Clyde (NHS GG&amp;C) and the Health and Social Care Partnership</w:t>
            </w:r>
            <w:r w:rsidR="00EC1127">
              <w:t xml:space="preserve"> </w:t>
            </w:r>
            <w:r w:rsidRPr="003244B0">
              <w:t xml:space="preserve">specific to this post (including clinical, staff and financial governance) the post holder will focus and lead on the following key result areas: </w:t>
            </w:r>
          </w:p>
          <w:p w14:paraId="1157FAF3" w14:textId="77777777" w:rsidR="00E10941" w:rsidRPr="003244B0" w:rsidRDefault="00E10941" w:rsidP="001861A5">
            <w:pPr>
              <w:ind w:left="360"/>
              <w:jc w:val="both"/>
              <w:rPr>
                <w:rFonts w:ascii="Arial" w:hAnsi="Arial" w:cs="Arial"/>
                <w:bCs/>
              </w:rPr>
            </w:pPr>
          </w:p>
          <w:p w14:paraId="7742FD3D" w14:textId="77777777" w:rsidR="00E10941" w:rsidRPr="003244B0" w:rsidRDefault="00E10941" w:rsidP="00361BFC">
            <w:pPr>
              <w:pStyle w:val="Heading5"/>
              <w:jc w:val="both"/>
              <w:rPr>
                <w:rFonts w:ascii="Arial" w:hAnsi="Arial" w:cs="Arial"/>
                <w:sz w:val="24"/>
              </w:rPr>
            </w:pPr>
            <w:r w:rsidRPr="003244B0">
              <w:rPr>
                <w:rFonts w:ascii="Arial" w:hAnsi="Arial" w:cs="Arial"/>
                <w:color w:val="000000"/>
                <w:sz w:val="24"/>
              </w:rPr>
              <w:t xml:space="preserve">1.    </w:t>
            </w:r>
            <w:r w:rsidRPr="003244B0">
              <w:rPr>
                <w:rFonts w:ascii="Arial" w:hAnsi="Arial" w:cs="Arial"/>
                <w:sz w:val="24"/>
              </w:rPr>
              <w:t xml:space="preserve">TO ENSURE SAFE &amp; EFFECTIVE CLINICAL PRACTICE </w:t>
            </w:r>
          </w:p>
          <w:p w14:paraId="5FF9F981" w14:textId="77777777" w:rsidR="00E10941" w:rsidRPr="003244B0" w:rsidRDefault="00E10941" w:rsidP="00361BFC">
            <w:pPr>
              <w:pStyle w:val="Heading5"/>
              <w:jc w:val="both"/>
              <w:rPr>
                <w:rFonts w:ascii="Arial" w:hAnsi="Arial" w:cs="Arial"/>
                <w:sz w:val="24"/>
              </w:rPr>
            </w:pPr>
            <w:r w:rsidRPr="003244B0">
              <w:rPr>
                <w:rFonts w:ascii="Arial" w:hAnsi="Arial" w:cs="Arial"/>
                <w:sz w:val="24"/>
              </w:rPr>
              <w:t>1.1   Clinical Leadership and Teamwork</w:t>
            </w:r>
          </w:p>
          <w:p w14:paraId="13E5BCE2" w14:textId="77777777" w:rsidR="00E10941" w:rsidRPr="003244B0" w:rsidRDefault="00E10941" w:rsidP="001861A5">
            <w:pPr>
              <w:jc w:val="both"/>
              <w:rPr>
                <w:rFonts w:ascii="Arial" w:hAnsi="Arial" w:cs="Arial"/>
              </w:rPr>
            </w:pPr>
          </w:p>
          <w:p w14:paraId="6F8BD69B" w14:textId="77777777" w:rsidR="00E10941" w:rsidRPr="003244B0" w:rsidRDefault="00E10941" w:rsidP="001861A5">
            <w:pPr>
              <w:ind w:left="340"/>
              <w:jc w:val="both"/>
              <w:rPr>
                <w:rFonts w:ascii="Arial" w:hAnsi="Arial" w:cs="Arial"/>
              </w:rPr>
            </w:pPr>
            <w:r w:rsidRPr="003244B0">
              <w:rPr>
                <w:rFonts w:ascii="Arial" w:hAnsi="Arial" w:cs="Arial"/>
              </w:rPr>
              <w:t xml:space="preserve">To promote teamwork within a multi-professional environment, demonstrating analysis and decision making skills, leading the delivery of a clinically excellent, high quality service influencing and supporting change within school nursing and where appropriate the HSCP. </w:t>
            </w:r>
          </w:p>
          <w:p w14:paraId="62B4F477" w14:textId="77777777" w:rsidR="00E10941" w:rsidRPr="003244B0" w:rsidRDefault="00E10941" w:rsidP="001861A5">
            <w:pPr>
              <w:spacing w:line="240" w:lineRule="atLeast"/>
              <w:ind w:left="340"/>
              <w:jc w:val="both"/>
              <w:rPr>
                <w:rFonts w:ascii="Arial" w:hAnsi="Arial" w:cs="Arial"/>
              </w:rPr>
            </w:pPr>
          </w:p>
          <w:p w14:paraId="53135252" w14:textId="77777777" w:rsidR="00E10941" w:rsidRPr="003244B0" w:rsidRDefault="00E10941" w:rsidP="001861A5">
            <w:pPr>
              <w:spacing w:line="240" w:lineRule="atLeast"/>
              <w:ind w:left="340"/>
              <w:jc w:val="both"/>
              <w:rPr>
                <w:rFonts w:ascii="Arial" w:hAnsi="Arial" w:cs="Arial"/>
              </w:rPr>
            </w:pPr>
            <w:r w:rsidRPr="003244B0">
              <w:rPr>
                <w:rFonts w:ascii="Arial" w:hAnsi="Arial" w:cs="Arial"/>
              </w:rPr>
              <w:t>To strengthen and increase partnership working - particularly with parents/carers, the wider family and other partner agencies</w:t>
            </w:r>
            <w:r>
              <w:rPr>
                <w:rFonts w:ascii="Arial" w:hAnsi="Arial" w:cs="Arial"/>
              </w:rPr>
              <w:t>.</w:t>
            </w:r>
          </w:p>
          <w:p w14:paraId="2749EC82" w14:textId="77777777" w:rsidR="00E10941" w:rsidRPr="003244B0" w:rsidRDefault="00E10941" w:rsidP="001861A5">
            <w:pPr>
              <w:spacing w:line="240" w:lineRule="atLeast"/>
              <w:ind w:left="340"/>
              <w:jc w:val="both"/>
              <w:rPr>
                <w:rFonts w:ascii="Arial" w:hAnsi="Arial" w:cs="Arial"/>
              </w:rPr>
            </w:pPr>
          </w:p>
          <w:p w14:paraId="5A02ED19" w14:textId="77777777" w:rsidR="001538E3" w:rsidRDefault="00E10941" w:rsidP="001861A5">
            <w:pPr>
              <w:autoSpaceDE w:val="0"/>
              <w:autoSpaceDN w:val="0"/>
              <w:adjustRightInd w:val="0"/>
              <w:ind w:left="340"/>
              <w:jc w:val="both"/>
              <w:rPr>
                <w:rFonts w:ascii="Arial" w:hAnsi="Arial" w:cs="Arial"/>
              </w:rPr>
            </w:pPr>
            <w:r w:rsidRPr="003244B0">
              <w:rPr>
                <w:rFonts w:ascii="Arial" w:hAnsi="Arial" w:cs="Arial"/>
              </w:rPr>
              <w:t>To demonstrate leadership to other staff that is clustered / locality focused and integrated with partner agencies</w:t>
            </w:r>
            <w:r w:rsidR="001538E3">
              <w:rPr>
                <w:rFonts w:ascii="Arial" w:hAnsi="Arial" w:cs="Arial"/>
              </w:rPr>
              <w:t>.</w:t>
            </w:r>
            <w:r w:rsidRPr="003244B0">
              <w:rPr>
                <w:rFonts w:ascii="Arial" w:hAnsi="Arial" w:cs="Arial"/>
              </w:rPr>
              <w:t xml:space="preserve"> </w:t>
            </w:r>
          </w:p>
          <w:p w14:paraId="3D4EC8ED" w14:textId="77777777" w:rsidR="001538E3" w:rsidRDefault="001538E3" w:rsidP="001861A5">
            <w:pPr>
              <w:autoSpaceDE w:val="0"/>
              <w:autoSpaceDN w:val="0"/>
              <w:adjustRightInd w:val="0"/>
              <w:ind w:left="340"/>
              <w:jc w:val="both"/>
              <w:rPr>
                <w:rFonts w:ascii="Arial" w:hAnsi="Arial" w:cs="Arial"/>
              </w:rPr>
            </w:pPr>
          </w:p>
          <w:p w14:paraId="127EF4B5" w14:textId="77777777" w:rsidR="00E10941" w:rsidRPr="003244B0" w:rsidRDefault="001538E3" w:rsidP="001861A5">
            <w:pPr>
              <w:autoSpaceDE w:val="0"/>
              <w:autoSpaceDN w:val="0"/>
              <w:adjustRightInd w:val="0"/>
              <w:ind w:left="340"/>
              <w:jc w:val="both"/>
              <w:rPr>
                <w:rFonts w:ascii="Arial" w:hAnsi="Arial" w:cs="Arial"/>
              </w:rPr>
            </w:pPr>
            <w:r>
              <w:rPr>
                <w:rFonts w:ascii="Arial" w:hAnsi="Arial" w:cs="Arial"/>
              </w:rPr>
              <w:t>U</w:t>
            </w:r>
            <w:r w:rsidR="00E10941" w:rsidRPr="003244B0">
              <w:rPr>
                <w:rFonts w:ascii="Arial" w:hAnsi="Arial" w:cs="Arial"/>
              </w:rPr>
              <w:t>tilising integrated skill mix teams, with the wider school health service as a universally accessible service</w:t>
            </w:r>
            <w:r w:rsidR="00E10941">
              <w:rPr>
                <w:rFonts w:ascii="Arial" w:hAnsi="Arial" w:cs="Arial"/>
              </w:rPr>
              <w:t>.</w:t>
            </w:r>
          </w:p>
          <w:p w14:paraId="2B7E779B" w14:textId="77777777" w:rsidR="00E10941" w:rsidRPr="003244B0" w:rsidRDefault="00E10941" w:rsidP="001861A5">
            <w:pPr>
              <w:spacing w:line="240" w:lineRule="atLeast"/>
              <w:ind w:left="340"/>
              <w:jc w:val="both"/>
              <w:rPr>
                <w:rFonts w:ascii="Arial" w:hAnsi="Arial" w:cs="Arial"/>
              </w:rPr>
            </w:pPr>
          </w:p>
          <w:p w14:paraId="2DBF4376" w14:textId="77777777" w:rsidR="00E10941" w:rsidRPr="003244B0" w:rsidRDefault="00E10941" w:rsidP="001861A5">
            <w:pPr>
              <w:spacing w:line="240" w:lineRule="atLeast"/>
              <w:ind w:left="340"/>
              <w:jc w:val="both"/>
              <w:rPr>
                <w:rFonts w:ascii="Arial" w:hAnsi="Arial" w:cs="Arial"/>
              </w:rPr>
            </w:pPr>
            <w:r w:rsidRPr="003244B0">
              <w:rPr>
                <w:rFonts w:ascii="Arial" w:hAnsi="Arial" w:cs="Arial"/>
              </w:rPr>
              <w:t>Working within Nursing an</w:t>
            </w:r>
            <w:r>
              <w:rPr>
                <w:rFonts w:ascii="Arial" w:hAnsi="Arial" w:cs="Arial"/>
              </w:rPr>
              <w:t>d</w:t>
            </w:r>
            <w:r w:rsidR="00EC1127">
              <w:rPr>
                <w:rFonts w:ascii="Arial" w:hAnsi="Arial" w:cs="Arial"/>
              </w:rPr>
              <w:t xml:space="preserve"> </w:t>
            </w:r>
            <w:r w:rsidRPr="003244B0">
              <w:rPr>
                <w:rFonts w:ascii="Arial" w:hAnsi="Arial" w:cs="Arial"/>
              </w:rPr>
              <w:t>Midwifery Council (NMC) professional codes of practice, to be responsible for managing the delegation of work to the wider school health team</w:t>
            </w:r>
            <w:r>
              <w:rPr>
                <w:rFonts w:ascii="Arial" w:hAnsi="Arial" w:cs="Arial"/>
              </w:rPr>
              <w:t>.</w:t>
            </w:r>
          </w:p>
          <w:p w14:paraId="1D8BCAA7" w14:textId="77777777" w:rsidR="00E10941" w:rsidRPr="003244B0" w:rsidRDefault="00E10941" w:rsidP="001861A5">
            <w:pPr>
              <w:spacing w:line="240" w:lineRule="atLeast"/>
              <w:ind w:left="340"/>
              <w:jc w:val="both"/>
              <w:rPr>
                <w:rFonts w:ascii="Arial" w:hAnsi="Arial" w:cs="Arial"/>
              </w:rPr>
            </w:pPr>
          </w:p>
          <w:p w14:paraId="16EA38C5" w14:textId="77777777" w:rsidR="00E10941" w:rsidRPr="003244B0" w:rsidRDefault="00E10941" w:rsidP="001861A5">
            <w:pPr>
              <w:spacing w:line="240" w:lineRule="atLeast"/>
              <w:ind w:left="340"/>
              <w:jc w:val="both"/>
              <w:rPr>
                <w:rFonts w:ascii="Arial" w:hAnsi="Arial" w:cs="Arial"/>
              </w:rPr>
            </w:pPr>
            <w:r w:rsidRPr="003244B0">
              <w:rPr>
                <w:rFonts w:ascii="Arial" w:hAnsi="Arial" w:cs="Arial"/>
              </w:rPr>
              <w:t xml:space="preserve">To lead on specific targeted interventions and the delivery of </w:t>
            </w:r>
            <w:r>
              <w:rPr>
                <w:rFonts w:ascii="Arial" w:hAnsi="Arial" w:cs="Arial"/>
              </w:rPr>
              <w:t xml:space="preserve">locally </w:t>
            </w:r>
            <w:r w:rsidRPr="003244B0">
              <w:rPr>
                <w:rFonts w:ascii="Arial" w:hAnsi="Arial" w:cs="Arial"/>
              </w:rPr>
              <w:t>agreed</w:t>
            </w:r>
            <w:r w:rsidR="00EC1127">
              <w:rPr>
                <w:rFonts w:ascii="Arial" w:hAnsi="Arial" w:cs="Arial"/>
              </w:rPr>
              <w:t xml:space="preserve"> </w:t>
            </w:r>
            <w:r w:rsidRPr="003244B0">
              <w:rPr>
                <w:rFonts w:ascii="Arial" w:hAnsi="Arial" w:cs="Arial"/>
              </w:rPr>
              <w:t>care pathways within the HSCP from the suite of pathways developed as a result of the National School Nursing Redesign work stream.</w:t>
            </w:r>
          </w:p>
          <w:p w14:paraId="329097B6" w14:textId="77777777" w:rsidR="00E10941" w:rsidRPr="003244B0" w:rsidRDefault="00E10941" w:rsidP="001861A5">
            <w:pPr>
              <w:spacing w:line="240" w:lineRule="atLeast"/>
              <w:ind w:left="340"/>
              <w:jc w:val="both"/>
              <w:rPr>
                <w:rFonts w:ascii="Arial" w:hAnsi="Arial" w:cs="Arial"/>
              </w:rPr>
            </w:pPr>
          </w:p>
          <w:p w14:paraId="7018F928" w14:textId="77777777" w:rsidR="00E10941" w:rsidRPr="003244B0" w:rsidRDefault="00E10941" w:rsidP="001861A5">
            <w:pPr>
              <w:spacing w:line="240" w:lineRule="atLeast"/>
              <w:ind w:left="340"/>
              <w:jc w:val="both"/>
              <w:rPr>
                <w:rFonts w:ascii="Arial" w:hAnsi="Arial" w:cs="Arial"/>
              </w:rPr>
            </w:pPr>
            <w:r w:rsidRPr="003244B0">
              <w:rPr>
                <w:rFonts w:ascii="Arial" w:hAnsi="Arial" w:cs="Arial"/>
              </w:rPr>
              <w:t>To ensure the provision of the universal service for all school aged children and young people.</w:t>
            </w:r>
          </w:p>
          <w:p w14:paraId="091B5DC9" w14:textId="77777777" w:rsidR="00E10941" w:rsidRPr="003244B0" w:rsidRDefault="00E10941" w:rsidP="00361BFC">
            <w:pPr>
              <w:pStyle w:val="Heading6"/>
              <w:numPr>
                <w:ilvl w:val="0"/>
                <w:numId w:val="0"/>
              </w:numPr>
              <w:ind w:left="360" w:hanging="360"/>
              <w:jc w:val="both"/>
              <w:rPr>
                <w:rFonts w:cs="Arial"/>
                <w:b/>
                <w:i w:val="0"/>
                <w:color w:val="auto"/>
              </w:rPr>
            </w:pPr>
            <w:r w:rsidRPr="003244B0">
              <w:rPr>
                <w:rFonts w:cs="Arial"/>
                <w:b/>
                <w:i w:val="0"/>
                <w:color w:val="auto"/>
              </w:rPr>
              <w:t>1.2   Evidence Based Clinically Effective Practice</w:t>
            </w:r>
          </w:p>
          <w:p w14:paraId="79E98B02" w14:textId="77777777" w:rsidR="00E10941" w:rsidRPr="003244B0" w:rsidRDefault="00E10941" w:rsidP="001861A5">
            <w:pPr>
              <w:jc w:val="both"/>
              <w:rPr>
                <w:rFonts w:ascii="Arial" w:hAnsi="Arial" w:cs="Arial"/>
              </w:rPr>
            </w:pPr>
          </w:p>
          <w:p w14:paraId="0F86C543" w14:textId="77777777" w:rsidR="00E10941" w:rsidRPr="003244B0" w:rsidRDefault="00E10941" w:rsidP="001861A5">
            <w:pPr>
              <w:ind w:left="340"/>
              <w:jc w:val="both"/>
              <w:rPr>
                <w:rFonts w:ascii="Arial" w:hAnsi="Arial" w:cs="Arial"/>
                <w:b/>
                <w:bCs/>
                <w:i/>
                <w:iCs/>
                <w:color w:val="FF0000"/>
              </w:rPr>
            </w:pPr>
            <w:r w:rsidRPr="003244B0">
              <w:rPr>
                <w:rFonts w:ascii="Arial" w:hAnsi="Arial" w:cs="Arial"/>
              </w:rPr>
              <w:t>Act as a change agent supporting the development of clinically effective practice through the interpretation of evidence; supporting the development and implementation of evidence based policies, procedures and protocols</w:t>
            </w:r>
          </w:p>
          <w:p w14:paraId="404A66CB" w14:textId="77777777" w:rsidR="00E10941" w:rsidRPr="003244B0" w:rsidRDefault="00E10941" w:rsidP="001861A5">
            <w:pPr>
              <w:pStyle w:val="Body1"/>
              <w:ind w:left="340"/>
              <w:jc w:val="both"/>
              <w:rPr>
                <w:rFonts w:ascii="Arial" w:hAnsi="Arial" w:cs="Arial"/>
              </w:rPr>
            </w:pPr>
          </w:p>
          <w:p w14:paraId="01565038" w14:textId="77777777" w:rsidR="00E10941" w:rsidRPr="003244B0" w:rsidRDefault="00E10941" w:rsidP="001861A5">
            <w:pPr>
              <w:pStyle w:val="Body1"/>
              <w:ind w:left="340"/>
              <w:jc w:val="both"/>
              <w:rPr>
                <w:rFonts w:ascii="Arial" w:hAnsi="Arial" w:cs="Arial"/>
              </w:rPr>
            </w:pPr>
            <w:r w:rsidRPr="003244B0">
              <w:rPr>
                <w:rFonts w:ascii="Arial" w:hAnsi="Arial" w:cs="Arial"/>
              </w:rPr>
              <w:t>Ensure that agreed standards of practise are maintained, reviewed and continuously developed so that staff deliver safe, effective, client–centred, efficient, timely and equitable care within their scope of practise as part of an integrated team supporting school aged children within the HSCP.</w:t>
            </w:r>
          </w:p>
          <w:p w14:paraId="675018FB" w14:textId="77777777" w:rsidR="00E10941" w:rsidRDefault="00E10941" w:rsidP="001861A5">
            <w:pPr>
              <w:pStyle w:val="Heading6"/>
              <w:numPr>
                <w:ilvl w:val="0"/>
                <w:numId w:val="0"/>
              </w:numPr>
              <w:ind w:left="360" w:hanging="13"/>
              <w:jc w:val="both"/>
              <w:rPr>
                <w:rFonts w:cs="Arial"/>
                <w:color w:val="000000"/>
              </w:rPr>
            </w:pPr>
            <w:r w:rsidRPr="003244B0">
              <w:rPr>
                <w:rFonts w:cs="Arial"/>
                <w:i w:val="0"/>
                <w:color w:val="000000"/>
              </w:rPr>
              <w:t xml:space="preserve">To support the development of the Child’s Plan and </w:t>
            </w:r>
            <w:r w:rsidR="001538E3">
              <w:rPr>
                <w:rFonts w:cs="Arial"/>
                <w:i w:val="0"/>
                <w:color w:val="000000"/>
              </w:rPr>
              <w:t xml:space="preserve">use of </w:t>
            </w:r>
            <w:r w:rsidRPr="003244B0">
              <w:rPr>
                <w:rFonts w:cs="Arial"/>
                <w:i w:val="0"/>
                <w:color w:val="000000"/>
              </w:rPr>
              <w:t>National Practice Model through GIRFEC Child’s Plan Meet</w:t>
            </w:r>
            <w:r>
              <w:rPr>
                <w:rFonts w:cs="Arial"/>
                <w:i w:val="0"/>
                <w:color w:val="000000"/>
              </w:rPr>
              <w:t>ing and where appropriate adopt</w:t>
            </w:r>
            <w:r w:rsidRPr="003244B0">
              <w:rPr>
                <w:rFonts w:cs="Arial"/>
                <w:i w:val="0"/>
                <w:color w:val="000000"/>
              </w:rPr>
              <w:t xml:space="preserve"> the Lead Professional role</w:t>
            </w:r>
            <w:r w:rsidR="00EC1127">
              <w:rPr>
                <w:rFonts w:cs="Arial"/>
                <w:i w:val="0"/>
                <w:color w:val="000000"/>
              </w:rPr>
              <w:t xml:space="preserve"> </w:t>
            </w:r>
            <w:r w:rsidRPr="003244B0">
              <w:rPr>
                <w:rFonts w:cs="Arial"/>
                <w:i w:val="0"/>
                <w:color w:val="000000"/>
              </w:rPr>
              <w:t>following Multidisciplinary Team Discussion</w:t>
            </w:r>
            <w:r w:rsidRPr="003244B0">
              <w:rPr>
                <w:rFonts w:cs="Arial"/>
                <w:color w:val="000000"/>
              </w:rPr>
              <w:t>.</w:t>
            </w:r>
          </w:p>
          <w:p w14:paraId="06DB4E93" w14:textId="77777777" w:rsidR="005138C1" w:rsidRDefault="005138C1" w:rsidP="005138C1"/>
          <w:p w14:paraId="2661FFDF" w14:textId="77777777" w:rsidR="005138C1" w:rsidRPr="005138C1" w:rsidRDefault="005138C1" w:rsidP="005138C1"/>
          <w:p w14:paraId="18A1D6C5" w14:textId="77777777" w:rsidR="00E10941" w:rsidRPr="003244B0" w:rsidRDefault="00E10941" w:rsidP="00361BFC">
            <w:pPr>
              <w:pStyle w:val="Heading6"/>
              <w:numPr>
                <w:ilvl w:val="0"/>
                <w:numId w:val="0"/>
              </w:numPr>
              <w:ind w:left="360" w:hanging="360"/>
              <w:jc w:val="both"/>
              <w:rPr>
                <w:rFonts w:cs="Arial"/>
                <w:b/>
                <w:i w:val="0"/>
              </w:rPr>
            </w:pPr>
            <w:r w:rsidRPr="003244B0">
              <w:rPr>
                <w:rFonts w:cs="Arial"/>
                <w:b/>
                <w:i w:val="0"/>
                <w:color w:val="auto"/>
              </w:rPr>
              <w:t>1.3   Continuous Quality Improvement</w:t>
            </w:r>
          </w:p>
          <w:p w14:paraId="13B9055B" w14:textId="77777777" w:rsidR="00E10941" w:rsidRPr="003244B0" w:rsidRDefault="00E10941" w:rsidP="001861A5">
            <w:pPr>
              <w:jc w:val="both"/>
              <w:rPr>
                <w:rFonts w:ascii="Arial" w:hAnsi="Arial" w:cs="Arial"/>
              </w:rPr>
            </w:pPr>
          </w:p>
          <w:p w14:paraId="3C0F39F8" w14:textId="77777777" w:rsidR="00E10941" w:rsidRPr="003244B0" w:rsidRDefault="00E10941" w:rsidP="00EC587F">
            <w:pPr>
              <w:ind w:left="340"/>
              <w:jc w:val="both"/>
              <w:rPr>
                <w:rFonts w:ascii="Arial" w:hAnsi="Arial" w:cs="Arial"/>
              </w:rPr>
            </w:pPr>
            <w:r w:rsidRPr="003244B0">
              <w:rPr>
                <w:rFonts w:ascii="Arial" w:hAnsi="Arial" w:cs="Arial"/>
              </w:rPr>
              <w:t>Support a culture of continuous quality improvement through participation in research, audit, client feedback and reflection on practice by self and other members of the team</w:t>
            </w:r>
            <w:r>
              <w:rPr>
                <w:rFonts w:ascii="Arial" w:hAnsi="Arial" w:cs="Arial"/>
              </w:rPr>
              <w:t>.</w:t>
            </w:r>
          </w:p>
          <w:p w14:paraId="2F2FA4A1" w14:textId="77777777" w:rsidR="00E10941" w:rsidRPr="003244B0" w:rsidRDefault="00E10941" w:rsidP="001861A5">
            <w:pPr>
              <w:ind w:left="340"/>
              <w:jc w:val="both"/>
              <w:rPr>
                <w:rFonts w:ascii="Arial" w:hAnsi="Arial" w:cs="Arial"/>
              </w:rPr>
            </w:pPr>
          </w:p>
          <w:p w14:paraId="51CB7D8B" w14:textId="77777777" w:rsidR="00E10941" w:rsidRPr="003244B0" w:rsidRDefault="00E10941" w:rsidP="00B00A88">
            <w:pPr>
              <w:ind w:left="340"/>
              <w:jc w:val="both"/>
              <w:rPr>
                <w:rFonts w:ascii="Arial" w:hAnsi="Arial" w:cs="Arial"/>
              </w:rPr>
            </w:pPr>
            <w:r w:rsidRPr="003244B0">
              <w:rPr>
                <w:rFonts w:ascii="Arial" w:hAnsi="Arial" w:cs="Arial"/>
              </w:rPr>
              <w:t>Participate in supervision (managerial, clinical, child protection) as per NHS GG&amp;C</w:t>
            </w:r>
            <w:r w:rsidR="00EC1127">
              <w:rPr>
                <w:rFonts w:ascii="Arial" w:hAnsi="Arial" w:cs="Arial"/>
              </w:rPr>
              <w:t xml:space="preserve"> </w:t>
            </w:r>
            <w:r w:rsidRPr="003244B0">
              <w:rPr>
                <w:rFonts w:ascii="Arial" w:hAnsi="Arial" w:cs="Arial"/>
              </w:rPr>
              <w:t>Policy</w:t>
            </w:r>
            <w:r>
              <w:rPr>
                <w:rFonts w:ascii="Arial" w:hAnsi="Arial" w:cs="Arial"/>
              </w:rPr>
              <w:t>.</w:t>
            </w:r>
          </w:p>
          <w:p w14:paraId="069C1B29" w14:textId="77777777" w:rsidR="00E10941" w:rsidRPr="003244B0" w:rsidRDefault="00E10941" w:rsidP="00B00A88">
            <w:pPr>
              <w:jc w:val="both"/>
              <w:rPr>
                <w:rFonts w:ascii="Arial" w:hAnsi="Arial" w:cs="Arial"/>
              </w:rPr>
            </w:pPr>
          </w:p>
          <w:p w14:paraId="2DCAA952" w14:textId="77777777" w:rsidR="00E10941" w:rsidRPr="003244B0" w:rsidRDefault="00E10941" w:rsidP="001861A5">
            <w:pPr>
              <w:ind w:left="340"/>
              <w:jc w:val="both"/>
              <w:rPr>
                <w:rFonts w:ascii="Arial" w:hAnsi="Arial" w:cs="Arial"/>
                <w:b/>
                <w:bCs/>
                <w:i/>
                <w:iCs/>
                <w:color w:val="FF0000"/>
              </w:rPr>
            </w:pPr>
            <w:r w:rsidRPr="003244B0">
              <w:rPr>
                <w:rFonts w:ascii="Arial" w:hAnsi="Arial" w:cs="Arial"/>
              </w:rPr>
              <w:t>Undertake appropriate Continual Professional Development to support delivery of nationally agreed clinical care pathways to meet locally identified needs for school aged children and young people.</w:t>
            </w:r>
          </w:p>
          <w:p w14:paraId="52CE75D2" w14:textId="77777777" w:rsidR="00E10941" w:rsidRPr="003244B0" w:rsidRDefault="00E10941" w:rsidP="00361BFC">
            <w:pPr>
              <w:pStyle w:val="Heading6"/>
              <w:numPr>
                <w:ilvl w:val="0"/>
                <w:numId w:val="0"/>
              </w:numPr>
              <w:ind w:left="360" w:hanging="360"/>
              <w:jc w:val="both"/>
              <w:rPr>
                <w:rFonts w:cs="Arial"/>
                <w:b/>
                <w:i w:val="0"/>
                <w:color w:val="auto"/>
              </w:rPr>
            </w:pPr>
            <w:r w:rsidRPr="003244B0">
              <w:rPr>
                <w:rFonts w:cs="Arial"/>
                <w:b/>
                <w:i w:val="0"/>
                <w:color w:val="auto"/>
              </w:rPr>
              <w:t>1.4   Patient Safety</w:t>
            </w:r>
          </w:p>
          <w:p w14:paraId="558ADA9F" w14:textId="77777777" w:rsidR="00E10941" w:rsidRPr="003244B0" w:rsidRDefault="00E10941" w:rsidP="001861A5">
            <w:pPr>
              <w:jc w:val="both"/>
              <w:rPr>
                <w:rFonts w:ascii="Arial" w:hAnsi="Arial" w:cs="Arial"/>
              </w:rPr>
            </w:pPr>
          </w:p>
          <w:p w14:paraId="4AF1DDBA" w14:textId="77777777" w:rsidR="00E10941" w:rsidRPr="00B05787" w:rsidRDefault="00E10941" w:rsidP="001861A5">
            <w:pPr>
              <w:pStyle w:val="ListParagraph"/>
              <w:ind w:left="340"/>
              <w:jc w:val="both"/>
              <w:rPr>
                <w:rFonts w:ascii="Arial" w:hAnsi="Arial" w:cs="Arial"/>
                <w:b/>
                <w:bCs/>
                <w:i/>
                <w:iCs/>
                <w:color w:val="FF0000"/>
                <w:szCs w:val="24"/>
              </w:rPr>
            </w:pPr>
            <w:r w:rsidRPr="00B05787">
              <w:rPr>
                <w:rFonts w:ascii="Arial" w:hAnsi="Arial" w:cs="Arial"/>
                <w:szCs w:val="24"/>
              </w:rPr>
              <w:t>Support the promotion of a safe environment for staff and clients by ensuring compliance with legislation, policies,</w:t>
            </w:r>
            <w:r w:rsidR="00EC1127">
              <w:rPr>
                <w:rFonts w:ascii="Arial" w:hAnsi="Arial" w:cs="Arial"/>
                <w:szCs w:val="24"/>
              </w:rPr>
              <w:t xml:space="preserve"> </w:t>
            </w:r>
            <w:r w:rsidRPr="00B05787">
              <w:rPr>
                <w:rFonts w:ascii="Arial" w:hAnsi="Arial" w:cs="Arial"/>
                <w:szCs w:val="24"/>
              </w:rPr>
              <w:t>protocols, guidelines and standards e.g. health and safety, healthcare associated infection, risk management and critical incident reporting and analysis, assessing and managing actual and potential risks to health and wellbeing.</w:t>
            </w:r>
          </w:p>
          <w:p w14:paraId="3BD40BDA" w14:textId="77777777" w:rsidR="00E10941" w:rsidRPr="003244B0" w:rsidRDefault="00E10941" w:rsidP="001861A5">
            <w:pPr>
              <w:ind w:left="340"/>
              <w:jc w:val="both"/>
              <w:rPr>
                <w:rFonts w:ascii="Arial" w:hAnsi="Arial" w:cs="Arial"/>
                <w:color w:val="FF0000"/>
              </w:rPr>
            </w:pPr>
          </w:p>
          <w:p w14:paraId="50D77785" w14:textId="77777777" w:rsidR="00E10941" w:rsidRPr="00B05787" w:rsidRDefault="00E10941" w:rsidP="001861A5">
            <w:pPr>
              <w:pStyle w:val="ListParagraph"/>
              <w:ind w:left="340"/>
              <w:jc w:val="both"/>
              <w:rPr>
                <w:rFonts w:ascii="Arial" w:hAnsi="Arial" w:cs="Arial"/>
                <w:b/>
                <w:bCs/>
                <w:i/>
                <w:iCs/>
                <w:color w:val="FF0000"/>
                <w:szCs w:val="24"/>
              </w:rPr>
            </w:pPr>
            <w:r w:rsidRPr="00B05787">
              <w:rPr>
                <w:rFonts w:ascii="Arial" w:hAnsi="Arial" w:cs="Arial"/>
                <w:szCs w:val="24"/>
                <w:lang w:eastAsia="en-GB"/>
              </w:rPr>
              <w:t>Ensure agreed standard of record keeping in accordance with Nursing and Midwifery Council, national legislation and local standards, facilitating effective communication with multi-agency teams regarding client care.</w:t>
            </w:r>
          </w:p>
          <w:p w14:paraId="75111489" w14:textId="77777777" w:rsidR="00E10941" w:rsidRPr="00B05787" w:rsidRDefault="00E10941" w:rsidP="001861A5">
            <w:pPr>
              <w:pStyle w:val="ListParagraph"/>
              <w:ind w:left="340"/>
              <w:jc w:val="both"/>
              <w:rPr>
                <w:rFonts w:ascii="Arial" w:hAnsi="Arial" w:cs="Arial"/>
                <w:szCs w:val="24"/>
              </w:rPr>
            </w:pPr>
          </w:p>
          <w:p w14:paraId="2B4DC933" w14:textId="77777777" w:rsidR="00E10941" w:rsidRPr="00B05787" w:rsidRDefault="00E10941" w:rsidP="001861A5">
            <w:pPr>
              <w:pStyle w:val="ListParagraph"/>
              <w:tabs>
                <w:tab w:val="center" w:pos="4320"/>
                <w:tab w:val="right" w:pos="8640"/>
              </w:tabs>
              <w:ind w:left="340"/>
              <w:jc w:val="both"/>
              <w:rPr>
                <w:rFonts w:ascii="Arial" w:hAnsi="Arial" w:cs="Arial"/>
                <w:bCs/>
                <w:iCs/>
                <w:szCs w:val="24"/>
              </w:rPr>
            </w:pPr>
            <w:r w:rsidRPr="00B05787">
              <w:rPr>
                <w:rFonts w:ascii="Arial" w:hAnsi="Arial" w:cs="Arial"/>
                <w:szCs w:val="24"/>
              </w:rPr>
              <w:t>To undertake specialist assessments e.g. risk assessments/ vulnerability assessments, for clients with complex needs, using appropriate assessment tool</w:t>
            </w:r>
          </w:p>
          <w:p w14:paraId="622C8610" w14:textId="77777777" w:rsidR="00E10941" w:rsidRPr="003244B0" w:rsidRDefault="00E10941" w:rsidP="001861A5">
            <w:pPr>
              <w:pStyle w:val="Heading7"/>
              <w:jc w:val="both"/>
              <w:rPr>
                <w:rFonts w:ascii="Arial" w:hAnsi="Arial" w:cs="Arial"/>
                <w:b/>
              </w:rPr>
            </w:pPr>
            <w:r w:rsidRPr="003244B0">
              <w:rPr>
                <w:rFonts w:ascii="Arial" w:hAnsi="Arial" w:cs="Arial"/>
                <w:b/>
              </w:rPr>
              <w:lastRenderedPageBreak/>
              <w:t xml:space="preserve">2.  </w:t>
            </w:r>
            <w:r w:rsidRPr="003244B0">
              <w:rPr>
                <w:rFonts w:ascii="Arial" w:hAnsi="Arial" w:cs="Arial"/>
                <w:b/>
                <w:i w:val="0"/>
              </w:rPr>
              <w:t>TO ENHANCE THE PATIENTS EXPERIENCE</w:t>
            </w:r>
          </w:p>
          <w:p w14:paraId="611FFA2A" w14:textId="77777777" w:rsidR="00E10941" w:rsidRPr="003244B0" w:rsidRDefault="00E10941" w:rsidP="001861A5">
            <w:pPr>
              <w:pStyle w:val="Heading6"/>
              <w:numPr>
                <w:ilvl w:val="0"/>
                <w:numId w:val="0"/>
              </w:numPr>
              <w:ind w:left="360" w:hanging="360"/>
              <w:jc w:val="both"/>
              <w:rPr>
                <w:rFonts w:cs="Arial"/>
                <w:b/>
                <w:i w:val="0"/>
                <w:color w:val="auto"/>
              </w:rPr>
            </w:pPr>
            <w:r w:rsidRPr="003244B0">
              <w:rPr>
                <w:rFonts w:cs="Arial"/>
                <w:b/>
                <w:i w:val="0"/>
                <w:color w:val="auto"/>
              </w:rPr>
              <w:t>2.1 Coordination of the Child/Young Person’s Journey</w:t>
            </w:r>
          </w:p>
          <w:p w14:paraId="22CCFBBF" w14:textId="77777777" w:rsidR="00E10941" w:rsidRPr="003244B0" w:rsidRDefault="00E10941" w:rsidP="001861A5">
            <w:pPr>
              <w:pStyle w:val="Heading8"/>
              <w:ind w:left="340"/>
              <w:jc w:val="both"/>
              <w:rPr>
                <w:rFonts w:ascii="Arial" w:hAnsi="Arial" w:cs="Arial"/>
                <w:sz w:val="24"/>
                <w:szCs w:val="24"/>
              </w:rPr>
            </w:pPr>
            <w:r w:rsidRPr="003244B0">
              <w:rPr>
                <w:rFonts w:ascii="Arial" w:hAnsi="Arial" w:cs="Arial"/>
                <w:color w:val="auto"/>
                <w:sz w:val="24"/>
                <w:szCs w:val="24"/>
              </w:rPr>
              <w:t>Responsible for co-ordination of the child/young person’s journey by planning and co-ordinating the episode of care including the transition and referral to other services, promoting effective discharge from completed targeted intervention and communication with multi-disciplinary and multi-agency teams as required</w:t>
            </w:r>
            <w:r w:rsidRPr="003244B0">
              <w:rPr>
                <w:rFonts w:ascii="Arial" w:hAnsi="Arial" w:cs="Arial"/>
                <w:sz w:val="24"/>
                <w:szCs w:val="24"/>
              </w:rPr>
              <w:t>.</w:t>
            </w:r>
          </w:p>
          <w:p w14:paraId="2CE283BD" w14:textId="77777777" w:rsidR="00E10941" w:rsidRPr="003244B0" w:rsidRDefault="00E10941" w:rsidP="001861A5">
            <w:pPr>
              <w:ind w:left="340"/>
              <w:jc w:val="both"/>
              <w:rPr>
                <w:rFonts w:ascii="Arial" w:hAnsi="Arial" w:cs="Arial"/>
              </w:rPr>
            </w:pPr>
          </w:p>
          <w:p w14:paraId="08E4A9BA" w14:textId="77777777" w:rsidR="00E10941" w:rsidRPr="003244B0" w:rsidRDefault="00E10941" w:rsidP="001861A5">
            <w:pPr>
              <w:ind w:left="340"/>
              <w:jc w:val="both"/>
              <w:rPr>
                <w:rFonts w:ascii="Arial" w:hAnsi="Arial" w:cs="Arial"/>
              </w:rPr>
            </w:pPr>
            <w:r w:rsidRPr="003244B0">
              <w:rPr>
                <w:rFonts w:ascii="Arial" w:hAnsi="Arial" w:cs="Arial"/>
              </w:rPr>
              <w:t xml:space="preserve">Responsible for </w:t>
            </w:r>
            <w:r w:rsidR="001538E3">
              <w:rPr>
                <w:rFonts w:ascii="Arial" w:hAnsi="Arial" w:cs="Arial"/>
              </w:rPr>
              <w:t>contributing to (rational is that other health services may also be involved)</w:t>
            </w:r>
            <w:r w:rsidR="00EC1127">
              <w:rPr>
                <w:rFonts w:ascii="Arial" w:hAnsi="Arial" w:cs="Arial"/>
              </w:rPr>
              <w:t xml:space="preserve"> the </w:t>
            </w:r>
            <w:r w:rsidRPr="003244B0">
              <w:rPr>
                <w:rFonts w:ascii="Arial" w:hAnsi="Arial" w:cs="Arial"/>
              </w:rPr>
              <w:t>provi</w:t>
            </w:r>
            <w:r w:rsidR="00EC1127">
              <w:rPr>
                <w:rFonts w:ascii="Arial" w:hAnsi="Arial" w:cs="Arial"/>
              </w:rPr>
              <w:t xml:space="preserve">sion of </w:t>
            </w:r>
            <w:r w:rsidRPr="003244B0">
              <w:rPr>
                <w:rFonts w:ascii="Arial" w:hAnsi="Arial" w:cs="Arial"/>
              </w:rPr>
              <w:t>the health assessment component to the Child’s Plan working in conjunction with multi-agency partners.</w:t>
            </w:r>
          </w:p>
          <w:p w14:paraId="475003A9" w14:textId="77777777" w:rsidR="00E10941" w:rsidRPr="003244B0" w:rsidRDefault="00E10941" w:rsidP="001861A5">
            <w:pPr>
              <w:ind w:left="340"/>
              <w:jc w:val="both"/>
              <w:rPr>
                <w:rFonts w:ascii="Arial" w:hAnsi="Arial" w:cs="Arial"/>
              </w:rPr>
            </w:pPr>
          </w:p>
          <w:p w14:paraId="63A941FC" w14:textId="77777777" w:rsidR="00E10941" w:rsidRPr="003244B0" w:rsidRDefault="00E10941" w:rsidP="001861A5">
            <w:pPr>
              <w:jc w:val="both"/>
              <w:rPr>
                <w:rFonts w:ascii="Arial" w:hAnsi="Arial" w:cs="Arial"/>
                <w:b/>
                <w:color w:val="000000"/>
              </w:rPr>
            </w:pPr>
            <w:r w:rsidRPr="003244B0">
              <w:rPr>
                <w:rFonts w:ascii="Arial" w:hAnsi="Arial" w:cs="Arial"/>
                <w:b/>
                <w:color w:val="000000"/>
              </w:rPr>
              <w:t>2.2  Clinical Expertise</w:t>
            </w:r>
          </w:p>
          <w:p w14:paraId="6F554759" w14:textId="77777777" w:rsidR="00E10941" w:rsidRPr="003244B0" w:rsidRDefault="00E10941" w:rsidP="001861A5">
            <w:pPr>
              <w:jc w:val="both"/>
              <w:rPr>
                <w:rFonts w:ascii="Arial" w:hAnsi="Arial" w:cs="Arial"/>
                <w:i/>
                <w:iCs/>
              </w:rPr>
            </w:pPr>
          </w:p>
          <w:p w14:paraId="359F0344" w14:textId="77777777" w:rsidR="00E10941" w:rsidRPr="003244B0" w:rsidRDefault="00E10941" w:rsidP="001861A5">
            <w:pPr>
              <w:ind w:left="340"/>
              <w:jc w:val="both"/>
              <w:rPr>
                <w:rFonts w:ascii="Arial" w:hAnsi="Arial" w:cs="Arial"/>
              </w:rPr>
            </w:pPr>
            <w:r w:rsidRPr="003244B0">
              <w:rPr>
                <w:rFonts w:ascii="Arial" w:hAnsi="Arial" w:cs="Arial"/>
              </w:rPr>
              <w:t>Responsibility for the assessment of the health and well-being needs of children and young people using a range of evidence based assessment models and tools including the Getting It Right for Every Child, National Practice Model and National Risk Assessment Tools</w:t>
            </w:r>
            <w:r>
              <w:rPr>
                <w:rFonts w:ascii="Arial" w:hAnsi="Arial" w:cs="Arial"/>
              </w:rPr>
              <w:t>.</w:t>
            </w:r>
          </w:p>
          <w:p w14:paraId="304D0AC4" w14:textId="77777777" w:rsidR="00E10941" w:rsidRPr="003244B0" w:rsidRDefault="00E10941" w:rsidP="001861A5">
            <w:pPr>
              <w:ind w:left="340"/>
              <w:jc w:val="both"/>
              <w:rPr>
                <w:rFonts w:ascii="Arial" w:hAnsi="Arial" w:cs="Arial"/>
                <w:i/>
                <w:iCs/>
              </w:rPr>
            </w:pPr>
          </w:p>
          <w:p w14:paraId="16A2CA7C" w14:textId="77777777" w:rsidR="00E10941" w:rsidRPr="00383AE4" w:rsidRDefault="00E10941" w:rsidP="001861A5">
            <w:pPr>
              <w:ind w:left="340"/>
              <w:jc w:val="both"/>
              <w:rPr>
                <w:rFonts w:ascii="Arial" w:hAnsi="Arial" w:cs="Arial"/>
              </w:rPr>
            </w:pPr>
            <w:r w:rsidRPr="003244B0">
              <w:rPr>
                <w:rFonts w:ascii="Arial" w:hAnsi="Arial" w:cs="Arial"/>
              </w:rPr>
              <w:t xml:space="preserve">Responsible for undertaking specialist assessment of all vulnerable children and families with complex needs, using appropriate assessment </w:t>
            </w:r>
            <w:proofErr w:type="gramStart"/>
            <w:r w:rsidRPr="003244B0">
              <w:rPr>
                <w:rFonts w:ascii="Arial" w:hAnsi="Arial" w:cs="Arial"/>
              </w:rPr>
              <w:t>tools  -</w:t>
            </w:r>
            <w:proofErr w:type="gramEnd"/>
            <w:r w:rsidR="007758C6">
              <w:rPr>
                <w:rFonts w:ascii="Arial" w:hAnsi="Arial" w:cs="Arial"/>
              </w:rPr>
              <w:t xml:space="preserve"> </w:t>
            </w:r>
            <w:r w:rsidRPr="003244B0">
              <w:rPr>
                <w:rFonts w:ascii="Arial" w:hAnsi="Arial" w:cs="Arial"/>
              </w:rPr>
              <w:t>(</w:t>
            </w:r>
            <w:r w:rsidRPr="007758C6">
              <w:rPr>
                <w:rFonts w:ascii="Arial" w:hAnsi="Arial" w:cs="Arial"/>
              </w:rPr>
              <w:t>this could include looked after children depending on strategic plans / organisational chang</w:t>
            </w:r>
            <w:r w:rsidR="007758C6">
              <w:rPr>
                <w:rFonts w:ascii="Arial" w:hAnsi="Arial" w:cs="Arial"/>
              </w:rPr>
              <w:t xml:space="preserve">es </w:t>
            </w:r>
            <w:r w:rsidRPr="00383AE4">
              <w:rPr>
                <w:rFonts w:ascii="Arial" w:hAnsi="Arial" w:cs="Arial"/>
              </w:rPr>
              <w:t>within the respective HSCP`s).</w:t>
            </w:r>
          </w:p>
          <w:p w14:paraId="7E3EC33F" w14:textId="77777777" w:rsidR="00E10941" w:rsidRPr="003244B0" w:rsidRDefault="00E10941" w:rsidP="001861A5">
            <w:pPr>
              <w:ind w:left="340"/>
              <w:jc w:val="both"/>
              <w:rPr>
                <w:rFonts w:ascii="Arial" w:hAnsi="Arial" w:cs="Arial"/>
              </w:rPr>
            </w:pPr>
          </w:p>
          <w:p w14:paraId="48D53DAC" w14:textId="77777777" w:rsidR="00E10941" w:rsidRPr="003244B0" w:rsidRDefault="00E10941" w:rsidP="001861A5">
            <w:pPr>
              <w:ind w:left="340"/>
              <w:jc w:val="both"/>
              <w:rPr>
                <w:rFonts w:ascii="Arial" w:hAnsi="Arial" w:cs="Arial"/>
              </w:rPr>
            </w:pPr>
            <w:r w:rsidRPr="003244B0">
              <w:rPr>
                <w:rFonts w:ascii="Arial" w:hAnsi="Arial" w:cs="Arial"/>
              </w:rPr>
              <w:t>Responsible for delivery of focused and targeted interventions with vulnerable population groups, focusing on priority areas as defined by national and local Health and Social Care Partnership strategic plans, policy and guidance with delegation where appropriate to wider school nursing or local integrated team.</w:t>
            </w:r>
          </w:p>
          <w:p w14:paraId="37ABDE01" w14:textId="77777777" w:rsidR="00E10941" w:rsidRPr="003244B0" w:rsidRDefault="00E10941" w:rsidP="001861A5">
            <w:pPr>
              <w:ind w:left="340"/>
              <w:jc w:val="both"/>
              <w:rPr>
                <w:rFonts w:ascii="Arial" w:hAnsi="Arial" w:cs="Arial"/>
              </w:rPr>
            </w:pPr>
          </w:p>
          <w:p w14:paraId="5770A321" w14:textId="77777777" w:rsidR="00E10941" w:rsidRPr="003244B0" w:rsidRDefault="00E10941" w:rsidP="001861A5">
            <w:pPr>
              <w:ind w:left="340"/>
              <w:jc w:val="both"/>
              <w:rPr>
                <w:rFonts w:ascii="Arial" w:hAnsi="Arial" w:cs="Arial"/>
                <w:i/>
                <w:iCs/>
              </w:rPr>
            </w:pPr>
            <w:r w:rsidRPr="003244B0">
              <w:rPr>
                <w:rFonts w:ascii="Arial" w:hAnsi="Arial" w:cs="Arial"/>
              </w:rPr>
              <w:t>To support the development of the Child’s Plan through GIRFEC Child’s Plan Meeting and where appropriate undertake the functions of the Lead Professional</w:t>
            </w:r>
          </w:p>
          <w:p w14:paraId="172F0FDE" w14:textId="77777777" w:rsidR="00E10941" w:rsidRPr="003244B0" w:rsidRDefault="00E10941" w:rsidP="001861A5">
            <w:pPr>
              <w:ind w:left="340"/>
              <w:jc w:val="both"/>
              <w:rPr>
                <w:rFonts w:ascii="Arial" w:hAnsi="Arial" w:cs="Arial"/>
                <w:i/>
                <w:iCs/>
              </w:rPr>
            </w:pPr>
          </w:p>
          <w:p w14:paraId="03807A30" w14:textId="77777777" w:rsidR="00E10941" w:rsidRPr="003244B0" w:rsidRDefault="00E10941" w:rsidP="001861A5">
            <w:pPr>
              <w:ind w:left="340"/>
              <w:jc w:val="both"/>
              <w:rPr>
                <w:rFonts w:ascii="Arial" w:hAnsi="Arial" w:cs="Arial"/>
              </w:rPr>
            </w:pPr>
            <w:r w:rsidRPr="003244B0">
              <w:rPr>
                <w:rFonts w:ascii="Arial" w:hAnsi="Arial" w:cs="Arial"/>
              </w:rPr>
              <w:t>To ensure that agreed standard of client care is maintained through evaluation of Child’s Plans and appraisal using advanced reasoning and negotiating skills.</w:t>
            </w:r>
          </w:p>
          <w:p w14:paraId="72DC424D" w14:textId="77777777" w:rsidR="00E10941" w:rsidRPr="003244B0" w:rsidRDefault="00E10941" w:rsidP="001861A5">
            <w:pPr>
              <w:ind w:left="340"/>
              <w:jc w:val="both"/>
              <w:rPr>
                <w:rFonts w:ascii="Arial" w:hAnsi="Arial" w:cs="Arial"/>
              </w:rPr>
            </w:pPr>
          </w:p>
          <w:p w14:paraId="06E86D07" w14:textId="77777777" w:rsidR="00E10941" w:rsidRPr="003244B0" w:rsidRDefault="00E10941" w:rsidP="001861A5">
            <w:pPr>
              <w:ind w:left="340"/>
              <w:jc w:val="both"/>
              <w:rPr>
                <w:rFonts w:ascii="Arial" w:hAnsi="Arial" w:cs="Arial"/>
              </w:rPr>
            </w:pPr>
            <w:r w:rsidRPr="003244B0">
              <w:rPr>
                <w:rFonts w:ascii="Arial" w:hAnsi="Arial" w:cs="Arial"/>
              </w:rPr>
              <w:t>The Post</w:t>
            </w:r>
            <w:r w:rsidR="00383AE4">
              <w:rPr>
                <w:rFonts w:ascii="Arial" w:hAnsi="Arial" w:cs="Arial"/>
              </w:rPr>
              <w:t xml:space="preserve"> </w:t>
            </w:r>
            <w:r w:rsidRPr="003244B0">
              <w:rPr>
                <w:rFonts w:ascii="Arial" w:hAnsi="Arial" w:cs="Arial"/>
              </w:rPr>
              <w:t>holder will be expected to analyse and interpret complex facts/policies and make professional judgements from these.</w:t>
            </w:r>
          </w:p>
          <w:p w14:paraId="1DAB4C22" w14:textId="77777777" w:rsidR="00E10941" w:rsidRPr="003244B0" w:rsidRDefault="00E10941" w:rsidP="001861A5">
            <w:pPr>
              <w:pStyle w:val="Body1"/>
              <w:jc w:val="both"/>
              <w:rPr>
                <w:rFonts w:ascii="Arial" w:hAnsi="Arial" w:cs="Arial"/>
              </w:rPr>
            </w:pPr>
          </w:p>
          <w:p w14:paraId="4F947CBB" w14:textId="77777777" w:rsidR="00E10941" w:rsidRPr="003244B0" w:rsidRDefault="00E10941" w:rsidP="001861A5">
            <w:pPr>
              <w:ind w:left="340"/>
              <w:jc w:val="both"/>
              <w:rPr>
                <w:rFonts w:ascii="Arial" w:hAnsi="Arial" w:cs="Arial"/>
              </w:rPr>
            </w:pPr>
            <w:r w:rsidRPr="003244B0">
              <w:rPr>
                <w:rFonts w:ascii="Arial" w:hAnsi="Arial" w:cs="Arial"/>
              </w:rPr>
              <w:t>To achieve the effective management of a school nursing caseload including responding to urgent referrals and Requests for Assistance, prioritising work and balancing other client related and professional activities.</w:t>
            </w:r>
          </w:p>
          <w:p w14:paraId="0E81FD9C" w14:textId="77777777" w:rsidR="00E10941" w:rsidRPr="003244B0" w:rsidDel="00295BF3" w:rsidRDefault="00E10941" w:rsidP="001861A5">
            <w:pPr>
              <w:ind w:left="340"/>
              <w:jc w:val="both"/>
              <w:rPr>
                <w:rFonts w:ascii="Arial" w:hAnsi="Arial" w:cs="Arial"/>
              </w:rPr>
            </w:pPr>
          </w:p>
          <w:p w14:paraId="2BEAFDD3" w14:textId="77777777" w:rsidR="00E10941" w:rsidRPr="003244B0" w:rsidRDefault="00E10941" w:rsidP="001861A5">
            <w:pPr>
              <w:ind w:left="340"/>
              <w:jc w:val="both"/>
              <w:rPr>
                <w:rFonts w:ascii="Arial" w:hAnsi="Arial" w:cs="Arial"/>
              </w:rPr>
            </w:pPr>
            <w:r w:rsidRPr="003244B0">
              <w:rPr>
                <w:rFonts w:ascii="Arial" w:hAnsi="Arial" w:cs="Arial"/>
              </w:rPr>
              <w:t>Responsible for the identification of child protection issues and participates fully in their effective management in accordance with national and local child protection guidelines and policies</w:t>
            </w:r>
          </w:p>
          <w:p w14:paraId="71184B4F" w14:textId="77777777" w:rsidR="00E10941" w:rsidRPr="003244B0" w:rsidRDefault="00E10941" w:rsidP="001861A5">
            <w:pPr>
              <w:ind w:left="340"/>
              <w:jc w:val="both"/>
              <w:rPr>
                <w:rFonts w:ascii="Arial" w:hAnsi="Arial" w:cs="Arial"/>
              </w:rPr>
            </w:pPr>
          </w:p>
          <w:p w14:paraId="4C0E16BA" w14:textId="77777777" w:rsidR="00E10941" w:rsidRPr="003244B0" w:rsidRDefault="00E10941" w:rsidP="001861A5">
            <w:pPr>
              <w:ind w:left="340"/>
              <w:jc w:val="both"/>
              <w:rPr>
                <w:rFonts w:ascii="Arial" w:hAnsi="Arial" w:cs="Arial"/>
              </w:rPr>
            </w:pPr>
            <w:r w:rsidRPr="003244B0">
              <w:rPr>
                <w:rFonts w:ascii="Arial" w:hAnsi="Arial" w:cs="Arial"/>
              </w:rPr>
              <w:t>Liaison with and provide effective communication channels with the multi-disciplinary/multi-agency workforce including third sector organisations.</w:t>
            </w:r>
          </w:p>
          <w:p w14:paraId="538AAF51" w14:textId="77777777" w:rsidR="00E10941" w:rsidRPr="003244B0" w:rsidRDefault="00E10941" w:rsidP="001861A5">
            <w:pPr>
              <w:ind w:left="340"/>
              <w:jc w:val="both"/>
              <w:rPr>
                <w:rFonts w:ascii="Arial" w:hAnsi="Arial" w:cs="Arial"/>
              </w:rPr>
            </w:pPr>
          </w:p>
          <w:p w14:paraId="0A7496CA" w14:textId="77777777" w:rsidR="00E10941" w:rsidRPr="003244B0" w:rsidRDefault="00E10941" w:rsidP="001861A5">
            <w:pPr>
              <w:ind w:left="340"/>
              <w:jc w:val="both"/>
              <w:rPr>
                <w:rFonts w:ascii="Arial" w:hAnsi="Arial" w:cs="Arial"/>
              </w:rPr>
            </w:pPr>
            <w:r w:rsidRPr="003244B0">
              <w:rPr>
                <w:rFonts w:ascii="Arial" w:hAnsi="Arial" w:cs="Arial"/>
              </w:rPr>
              <w:t>To contribute as appropriate to programmes of parent education and information, targeting vulnerable families and priority health needs.</w:t>
            </w:r>
          </w:p>
          <w:p w14:paraId="35C96720" w14:textId="77777777" w:rsidR="00E10941" w:rsidRPr="003244B0" w:rsidRDefault="00E10941" w:rsidP="001861A5">
            <w:pPr>
              <w:ind w:left="340"/>
              <w:jc w:val="both"/>
              <w:rPr>
                <w:rFonts w:ascii="Arial" w:hAnsi="Arial" w:cs="Arial"/>
              </w:rPr>
            </w:pPr>
          </w:p>
          <w:p w14:paraId="0A8602C1" w14:textId="77777777" w:rsidR="00E10941" w:rsidRPr="003244B0" w:rsidRDefault="00E10941" w:rsidP="001861A5">
            <w:pPr>
              <w:pStyle w:val="Heading7"/>
              <w:jc w:val="both"/>
              <w:rPr>
                <w:rFonts w:ascii="Arial" w:hAnsi="Arial" w:cs="Arial"/>
                <w:b/>
                <w:i w:val="0"/>
              </w:rPr>
            </w:pPr>
            <w:r w:rsidRPr="003244B0">
              <w:rPr>
                <w:rFonts w:ascii="Arial" w:hAnsi="Arial" w:cs="Arial"/>
                <w:b/>
                <w:i w:val="0"/>
              </w:rPr>
              <w:t>3.  TO SUPPORT &amp; DEVELOP THE PERFORMANCE OF THE SCHOOL NURSING TEAM</w:t>
            </w:r>
          </w:p>
          <w:p w14:paraId="52246E91" w14:textId="77777777" w:rsidR="00E10941" w:rsidRPr="003244B0" w:rsidRDefault="00E10941" w:rsidP="001861A5">
            <w:pPr>
              <w:pStyle w:val="Heading6"/>
              <w:numPr>
                <w:ilvl w:val="0"/>
                <w:numId w:val="0"/>
              </w:numPr>
              <w:ind w:left="360" w:hanging="360"/>
              <w:jc w:val="both"/>
              <w:rPr>
                <w:rFonts w:cs="Arial"/>
                <w:b/>
                <w:i w:val="0"/>
                <w:color w:val="auto"/>
              </w:rPr>
            </w:pPr>
            <w:r w:rsidRPr="003244B0">
              <w:rPr>
                <w:rFonts w:cs="Arial"/>
                <w:b/>
                <w:i w:val="0"/>
                <w:color w:val="auto"/>
              </w:rPr>
              <w:t>3.1 Role Model</w:t>
            </w:r>
          </w:p>
          <w:p w14:paraId="5AB2A351" w14:textId="77777777" w:rsidR="00E10941" w:rsidRPr="003244B0" w:rsidRDefault="00E10941" w:rsidP="001861A5">
            <w:pPr>
              <w:jc w:val="both"/>
              <w:rPr>
                <w:rFonts w:ascii="Arial" w:hAnsi="Arial" w:cs="Arial"/>
              </w:rPr>
            </w:pPr>
          </w:p>
          <w:p w14:paraId="123030D2" w14:textId="77777777" w:rsidR="00E10941" w:rsidRPr="003244B0" w:rsidRDefault="00E10941" w:rsidP="001861A5">
            <w:pPr>
              <w:ind w:left="340"/>
              <w:jc w:val="both"/>
              <w:rPr>
                <w:rFonts w:ascii="Arial" w:hAnsi="Arial" w:cs="Arial"/>
              </w:rPr>
            </w:pPr>
            <w:r w:rsidRPr="003244B0">
              <w:rPr>
                <w:rFonts w:ascii="Arial" w:hAnsi="Arial" w:cs="Arial"/>
              </w:rPr>
              <w:t xml:space="preserve">Act as a role model, contributing to a supportive ethos to empower staff to contribute to the delivery of high quality person-centred care </w:t>
            </w:r>
          </w:p>
          <w:p w14:paraId="5DCDAC53" w14:textId="77777777" w:rsidR="00E10941" w:rsidRPr="003244B0" w:rsidRDefault="00E10941" w:rsidP="001861A5">
            <w:pPr>
              <w:pStyle w:val="Heading6"/>
              <w:numPr>
                <w:ilvl w:val="0"/>
                <w:numId w:val="0"/>
              </w:numPr>
              <w:ind w:left="360" w:hanging="360"/>
              <w:jc w:val="both"/>
              <w:rPr>
                <w:rFonts w:cs="Arial"/>
                <w:b/>
                <w:i w:val="0"/>
                <w:color w:val="auto"/>
              </w:rPr>
            </w:pPr>
            <w:r w:rsidRPr="003244B0">
              <w:rPr>
                <w:rFonts w:cs="Arial"/>
                <w:b/>
                <w:i w:val="0"/>
                <w:color w:val="auto"/>
              </w:rPr>
              <w:t>3.2 Learning and Development</w:t>
            </w:r>
          </w:p>
          <w:p w14:paraId="3658C34B" w14:textId="77777777" w:rsidR="00E10941" w:rsidRPr="003244B0" w:rsidRDefault="00E10941" w:rsidP="001861A5">
            <w:pPr>
              <w:jc w:val="both"/>
              <w:rPr>
                <w:rFonts w:ascii="Arial" w:hAnsi="Arial" w:cs="Arial"/>
              </w:rPr>
            </w:pPr>
          </w:p>
          <w:p w14:paraId="0648F79B" w14:textId="77777777" w:rsidR="00E10941" w:rsidRPr="003244B0" w:rsidRDefault="00E10941" w:rsidP="00FA4B27">
            <w:pPr>
              <w:ind w:left="340"/>
              <w:rPr>
                <w:rFonts w:ascii="Arial" w:hAnsi="Arial" w:cs="Arial"/>
              </w:rPr>
            </w:pPr>
            <w:r w:rsidRPr="003244B0">
              <w:rPr>
                <w:rFonts w:ascii="Arial" w:hAnsi="Arial" w:cs="Arial"/>
              </w:rPr>
              <w:t>The post holder will be expected to supervise, teach, mentor, coach and support the school nursing team</w:t>
            </w:r>
            <w:r w:rsidR="007758C6">
              <w:rPr>
                <w:rFonts w:ascii="Arial" w:hAnsi="Arial" w:cs="Arial"/>
              </w:rPr>
              <w:t xml:space="preserve"> </w:t>
            </w:r>
            <w:r w:rsidRPr="003244B0">
              <w:rPr>
                <w:rFonts w:ascii="Arial" w:hAnsi="Arial" w:cs="Arial"/>
              </w:rPr>
              <w:t>and pre-registration students.</w:t>
            </w:r>
          </w:p>
          <w:p w14:paraId="384FA33E" w14:textId="77777777" w:rsidR="00E10941" w:rsidRPr="003244B0" w:rsidRDefault="00E10941" w:rsidP="00FA4B27">
            <w:pPr>
              <w:ind w:left="340"/>
              <w:rPr>
                <w:rFonts w:ascii="Arial" w:hAnsi="Arial" w:cs="Arial"/>
              </w:rPr>
            </w:pPr>
          </w:p>
          <w:p w14:paraId="62364242" w14:textId="77777777" w:rsidR="00E10941" w:rsidRPr="005138C1" w:rsidRDefault="00E10941" w:rsidP="00FA4B27">
            <w:pPr>
              <w:ind w:left="340"/>
              <w:rPr>
                <w:rFonts w:ascii="Arial" w:hAnsi="Arial" w:cs="Arial"/>
                <w:color w:val="FF0000"/>
              </w:rPr>
            </w:pPr>
            <w:r w:rsidRPr="003244B0">
              <w:rPr>
                <w:rFonts w:ascii="Arial" w:hAnsi="Arial" w:cs="Arial"/>
              </w:rPr>
              <w:t xml:space="preserve">Practitioners who hold a Specialist Community Public Health Nursing qualification on Part 3 of the NMC register with two </w:t>
            </w:r>
            <w:r w:rsidR="002B640D" w:rsidRPr="003244B0">
              <w:rPr>
                <w:rFonts w:ascii="Arial" w:hAnsi="Arial" w:cs="Arial"/>
              </w:rPr>
              <w:t>years</w:t>
            </w:r>
            <w:r w:rsidR="002B640D">
              <w:rPr>
                <w:rFonts w:ascii="Arial" w:hAnsi="Arial" w:cs="Arial"/>
              </w:rPr>
              <w:t>’</w:t>
            </w:r>
            <w:r w:rsidR="002B640D" w:rsidRPr="003244B0">
              <w:rPr>
                <w:rFonts w:ascii="Arial" w:hAnsi="Arial" w:cs="Arial"/>
              </w:rPr>
              <w:t xml:space="preserve"> experience</w:t>
            </w:r>
            <w:r w:rsidRPr="003244B0">
              <w:rPr>
                <w:rFonts w:ascii="Arial" w:hAnsi="Arial" w:cs="Arial"/>
              </w:rPr>
              <w:t xml:space="preserve"> will act as facilitators for </w:t>
            </w:r>
            <w:r>
              <w:rPr>
                <w:rFonts w:ascii="Arial" w:hAnsi="Arial" w:cs="Arial"/>
              </w:rPr>
              <w:t>SCPHN - School N</w:t>
            </w:r>
            <w:r w:rsidRPr="003244B0">
              <w:rPr>
                <w:rFonts w:ascii="Arial" w:hAnsi="Arial" w:cs="Arial"/>
              </w:rPr>
              <w:t xml:space="preserve">ursing students. In line with the NMC circular (2010) the </w:t>
            </w:r>
            <w:r>
              <w:rPr>
                <w:rFonts w:ascii="Arial" w:hAnsi="Arial" w:cs="Arial"/>
              </w:rPr>
              <w:t>School Nurse</w:t>
            </w:r>
            <w:r w:rsidRPr="003244B0">
              <w:rPr>
                <w:rFonts w:ascii="Arial" w:hAnsi="Arial" w:cs="Arial"/>
              </w:rPr>
              <w:t xml:space="preserve"> Facilitator will be supported by a recognised Practice Teacher on the same part of the register as the graduating student</w:t>
            </w:r>
            <w:r w:rsidRPr="005138C1">
              <w:rPr>
                <w:rFonts w:ascii="Arial" w:hAnsi="Arial" w:cs="Arial"/>
                <w:color w:val="FF0000"/>
              </w:rPr>
              <w:t>.</w:t>
            </w:r>
            <w:r w:rsidR="000E6BEF" w:rsidRPr="005138C1">
              <w:rPr>
                <w:rFonts w:ascii="Arial" w:hAnsi="Arial" w:cs="Arial"/>
                <w:color w:val="FF0000"/>
              </w:rPr>
              <w:t xml:space="preserve"> </w:t>
            </w:r>
          </w:p>
          <w:p w14:paraId="5698DBC8" w14:textId="77777777" w:rsidR="00E10941" w:rsidRPr="003244B0" w:rsidRDefault="00E10941" w:rsidP="00FA4B27">
            <w:pPr>
              <w:ind w:left="340"/>
              <w:rPr>
                <w:rFonts w:ascii="Arial" w:hAnsi="Arial" w:cs="Arial"/>
              </w:rPr>
            </w:pPr>
          </w:p>
          <w:p w14:paraId="41346085" w14:textId="77777777" w:rsidR="00E10941" w:rsidRPr="003244B0" w:rsidRDefault="00E10941" w:rsidP="00FA4B27">
            <w:pPr>
              <w:ind w:left="340"/>
              <w:rPr>
                <w:rFonts w:ascii="Arial" w:hAnsi="Arial" w:cs="Arial"/>
              </w:rPr>
            </w:pPr>
            <w:r w:rsidRPr="003244B0">
              <w:rPr>
                <w:rFonts w:ascii="Arial" w:hAnsi="Arial" w:cs="Arial"/>
              </w:rPr>
              <w:t>The School Nurse Facilitator and will be responsible for day to day student supervision and teaching, under the guidance of a recognised Practice Teacher</w:t>
            </w:r>
            <w:r w:rsidR="003B4373">
              <w:rPr>
                <w:rFonts w:ascii="Arial" w:hAnsi="Arial" w:cs="Arial"/>
              </w:rPr>
              <w:t>/</w:t>
            </w:r>
            <w:r w:rsidR="003B4373" w:rsidRPr="002B640D">
              <w:rPr>
                <w:rFonts w:ascii="Arial" w:hAnsi="Arial" w:cs="Arial"/>
              </w:rPr>
              <w:t>Supervisor</w:t>
            </w:r>
            <w:r w:rsidR="003B4373">
              <w:rPr>
                <w:rFonts w:ascii="Arial" w:hAnsi="Arial" w:cs="Arial"/>
              </w:rPr>
              <w:t xml:space="preserve">. </w:t>
            </w:r>
            <w:r w:rsidRPr="003244B0">
              <w:rPr>
                <w:rFonts w:ascii="Arial" w:hAnsi="Arial" w:cs="Arial"/>
              </w:rPr>
              <w:t xml:space="preserve">  </w:t>
            </w:r>
          </w:p>
          <w:p w14:paraId="1167B87E" w14:textId="77777777" w:rsidR="00E10941" w:rsidRPr="003244B0" w:rsidRDefault="00E10941" w:rsidP="00FA4B27">
            <w:pPr>
              <w:pStyle w:val="Default"/>
            </w:pPr>
          </w:p>
          <w:p w14:paraId="531D7C02" w14:textId="77777777" w:rsidR="00E10941" w:rsidRPr="003244B0" w:rsidRDefault="00E10941" w:rsidP="00FA4B27">
            <w:pPr>
              <w:ind w:left="340"/>
              <w:jc w:val="both"/>
              <w:rPr>
                <w:rFonts w:ascii="Arial" w:hAnsi="Arial" w:cs="Arial"/>
              </w:rPr>
            </w:pPr>
            <w:r w:rsidRPr="003244B0">
              <w:rPr>
                <w:rFonts w:ascii="Arial" w:hAnsi="Arial" w:cs="Arial"/>
              </w:rPr>
              <w:t xml:space="preserve">Support the career pathway of individual team members by ensuring skill mix staff  have Individual Performance Review and Personal Development Plans and they maintain an up to date knowledge of current clinical and professional issues and legalities </w:t>
            </w:r>
          </w:p>
          <w:p w14:paraId="2D2B4872" w14:textId="77777777" w:rsidR="00E10941" w:rsidRPr="003244B0" w:rsidRDefault="00E10941" w:rsidP="00FA4B27">
            <w:pPr>
              <w:ind w:left="340"/>
              <w:rPr>
                <w:rFonts w:ascii="Arial" w:hAnsi="Arial" w:cs="Arial"/>
              </w:rPr>
            </w:pPr>
          </w:p>
          <w:p w14:paraId="70871095" w14:textId="77777777" w:rsidR="00E10941" w:rsidRPr="003244B0" w:rsidRDefault="00E10941" w:rsidP="00FA4B27">
            <w:pPr>
              <w:ind w:left="340"/>
              <w:rPr>
                <w:rFonts w:ascii="Arial" w:hAnsi="Arial" w:cs="Arial"/>
              </w:rPr>
            </w:pPr>
            <w:r w:rsidRPr="003244B0">
              <w:rPr>
                <w:rFonts w:ascii="Arial" w:hAnsi="Arial" w:cs="Arial"/>
              </w:rPr>
              <w:t>To co-ordinate and contribute to programmes, targeting vulnerable families and priority areas</w:t>
            </w:r>
          </w:p>
          <w:p w14:paraId="089415CD" w14:textId="77777777" w:rsidR="00E10941" w:rsidRPr="003244B0" w:rsidRDefault="00E10941" w:rsidP="00FA4B27">
            <w:pPr>
              <w:ind w:left="340"/>
              <w:rPr>
                <w:rFonts w:ascii="Arial" w:hAnsi="Arial" w:cs="Arial"/>
              </w:rPr>
            </w:pPr>
          </w:p>
          <w:p w14:paraId="3414FBB7" w14:textId="77777777" w:rsidR="00E10941" w:rsidRPr="003244B0" w:rsidRDefault="00E10941" w:rsidP="00FA4B27">
            <w:pPr>
              <w:ind w:left="340"/>
              <w:rPr>
                <w:rFonts w:ascii="Arial" w:hAnsi="Arial" w:cs="Arial"/>
              </w:rPr>
            </w:pPr>
            <w:r w:rsidRPr="003244B0">
              <w:rPr>
                <w:rFonts w:ascii="Arial" w:hAnsi="Arial" w:cs="Arial"/>
              </w:rPr>
              <w:t xml:space="preserve">Audit the quality of the clinical placement in partnership with Higher Education Institutions and implement any changes as required, working in collaboration with the Board’s Practice Education Facilitators. </w:t>
            </w:r>
          </w:p>
          <w:p w14:paraId="240975B2" w14:textId="77777777" w:rsidR="00E10941" w:rsidRPr="003244B0" w:rsidRDefault="00E10941" w:rsidP="00FA4B27">
            <w:pPr>
              <w:ind w:left="340"/>
              <w:rPr>
                <w:rFonts w:ascii="Arial" w:hAnsi="Arial" w:cs="Arial"/>
              </w:rPr>
            </w:pPr>
          </w:p>
          <w:p w14:paraId="19F4FBD1" w14:textId="77777777" w:rsidR="00E10941" w:rsidRPr="003244B0" w:rsidRDefault="00E10941" w:rsidP="00FA4B27">
            <w:pPr>
              <w:ind w:left="340"/>
              <w:rPr>
                <w:rFonts w:ascii="Arial" w:hAnsi="Arial" w:cs="Arial"/>
              </w:rPr>
            </w:pPr>
            <w:r w:rsidRPr="003244B0">
              <w:rPr>
                <w:rFonts w:ascii="Arial" w:hAnsi="Arial" w:cs="Arial"/>
              </w:rPr>
              <w:t xml:space="preserve">Implement and evaluate a preceptorship programme for newly qualified nursing staff within their team. </w:t>
            </w:r>
          </w:p>
          <w:p w14:paraId="666D45B5" w14:textId="77777777" w:rsidR="00E10941" w:rsidRPr="003244B0" w:rsidRDefault="00E10941" w:rsidP="00FA4B27">
            <w:pPr>
              <w:pStyle w:val="Heading9"/>
              <w:rPr>
                <w:rFonts w:ascii="Arial" w:hAnsi="Arial" w:cs="Arial"/>
                <w:b/>
                <w:i w:val="0"/>
                <w:color w:val="auto"/>
                <w:sz w:val="24"/>
                <w:szCs w:val="24"/>
              </w:rPr>
            </w:pPr>
            <w:r w:rsidRPr="003244B0">
              <w:rPr>
                <w:rFonts w:ascii="Arial" w:hAnsi="Arial" w:cs="Arial"/>
                <w:b/>
                <w:i w:val="0"/>
                <w:color w:val="auto"/>
                <w:sz w:val="24"/>
                <w:szCs w:val="24"/>
              </w:rPr>
              <w:t>3.3 Managing the Practice Setting</w:t>
            </w:r>
          </w:p>
          <w:p w14:paraId="09182738" w14:textId="77777777" w:rsidR="00E10941" w:rsidRPr="003244B0" w:rsidRDefault="00E10941" w:rsidP="00FA4B27">
            <w:pPr>
              <w:rPr>
                <w:rFonts w:ascii="Arial" w:hAnsi="Arial" w:cs="Arial"/>
              </w:rPr>
            </w:pPr>
          </w:p>
          <w:p w14:paraId="7EA5497C" w14:textId="77777777" w:rsidR="00E10941" w:rsidRDefault="00E10941" w:rsidP="001861A5">
            <w:pPr>
              <w:ind w:left="340"/>
              <w:jc w:val="both"/>
              <w:rPr>
                <w:rFonts w:ascii="Arial" w:hAnsi="Arial" w:cs="Arial"/>
              </w:rPr>
            </w:pPr>
            <w:r w:rsidRPr="003244B0">
              <w:rPr>
                <w:rFonts w:ascii="Arial" w:hAnsi="Arial" w:cs="Arial"/>
              </w:rPr>
              <w:t>Provide direct support to the appropriate Senior Nurse/Service Manager  in the management of  the skill mix team by ensuring compliance by self and others with professional standards, legislation, national and organisational policies, supporting   recruitment and selection, attendance management, ensuring grievance and disciplinary matters within own department are identified, and reported to the appropriate manager</w:t>
            </w:r>
          </w:p>
          <w:p w14:paraId="26011874" w14:textId="77777777" w:rsidR="00E10941" w:rsidRPr="003244B0" w:rsidRDefault="00E10941" w:rsidP="001861A5">
            <w:pPr>
              <w:ind w:left="340"/>
              <w:jc w:val="both"/>
              <w:rPr>
                <w:rFonts w:ascii="Arial" w:hAnsi="Arial" w:cs="Arial"/>
              </w:rPr>
            </w:pPr>
          </w:p>
          <w:p w14:paraId="1313DE1B" w14:textId="77777777" w:rsidR="00E10941" w:rsidRPr="003244B0" w:rsidRDefault="00E10941" w:rsidP="001861A5">
            <w:pPr>
              <w:pStyle w:val="Heading7"/>
              <w:jc w:val="both"/>
              <w:rPr>
                <w:rFonts w:ascii="Arial" w:hAnsi="Arial" w:cs="Arial"/>
                <w:b/>
                <w:i w:val="0"/>
              </w:rPr>
            </w:pPr>
            <w:r w:rsidRPr="003244B0">
              <w:rPr>
                <w:rFonts w:ascii="Arial" w:hAnsi="Arial" w:cs="Arial"/>
                <w:b/>
                <w:i w:val="0"/>
              </w:rPr>
              <w:t>4.  TO CONTRIBUTE TO THE DELIVERY OF THE ORGANISATION’S OBJECTIVES</w:t>
            </w:r>
          </w:p>
          <w:p w14:paraId="7C3C5B9E" w14:textId="77777777" w:rsidR="00E10941" w:rsidRPr="003244B0" w:rsidRDefault="00E10941" w:rsidP="001861A5">
            <w:pPr>
              <w:pStyle w:val="Heading6"/>
              <w:numPr>
                <w:ilvl w:val="0"/>
                <w:numId w:val="0"/>
              </w:numPr>
              <w:ind w:left="360" w:hanging="360"/>
              <w:jc w:val="both"/>
              <w:rPr>
                <w:rFonts w:cs="Arial"/>
                <w:b/>
                <w:i w:val="0"/>
                <w:color w:val="auto"/>
              </w:rPr>
            </w:pPr>
            <w:r w:rsidRPr="003244B0">
              <w:rPr>
                <w:rFonts w:cs="Arial"/>
                <w:b/>
                <w:i w:val="0"/>
                <w:color w:val="auto"/>
              </w:rPr>
              <w:t>4.1 Networking</w:t>
            </w:r>
          </w:p>
          <w:p w14:paraId="3293A3E0" w14:textId="77777777" w:rsidR="00E10941" w:rsidRPr="003244B0" w:rsidRDefault="00E10941" w:rsidP="001861A5">
            <w:pPr>
              <w:jc w:val="both"/>
              <w:rPr>
                <w:rFonts w:ascii="Arial" w:hAnsi="Arial" w:cs="Arial"/>
              </w:rPr>
            </w:pPr>
          </w:p>
          <w:p w14:paraId="65029C5E" w14:textId="77777777" w:rsidR="00E10941" w:rsidRPr="003244B0" w:rsidRDefault="00E10941" w:rsidP="001861A5">
            <w:pPr>
              <w:ind w:left="340"/>
              <w:jc w:val="both"/>
              <w:rPr>
                <w:rFonts w:ascii="Arial" w:hAnsi="Arial" w:cs="Arial"/>
              </w:rPr>
            </w:pPr>
            <w:r w:rsidRPr="003244B0">
              <w:rPr>
                <w:rFonts w:ascii="Arial" w:hAnsi="Arial" w:cs="Arial"/>
              </w:rPr>
              <w:t>Network with peers across professional groups promoting the exchange of knowledge, skills and resources</w:t>
            </w:r>
          </w:p>
          <w:p w14:paraId="3035B3BE" w14:textId="77777777" w:rsidR="00E10941" w:rsidRPr="003244B0" w:rsidRDefault="00E10941" w:rsidP="001861A5">
            <w:pPr>
              <w:pStyle w:val="Heading6"/>
              <w:numPr>
                <w:ilvl w:val="0"/>
                <w:numId w:val="0"/>
              </w:numPr>
              <w:ind w:left="360" w:hanging="360"/>
              <w:jc w:val="both"/>
              <w:rPr>
                <w:rFonts w:cs="Arial"/>
                <w:b/>
                <w:i w:val="0"/>
                <w:color w:val="auto"/>
              </w:rPr>
            </w:pPr>
            <w:r w:rsidRPr="003244B0">
              <w:rPr>
                <w:rFonts w:cs="Arial"/>
                <w:b/>
                <w:i w:val="0"/>
                <w:color w:val="auto"/>
              </w:rPr>
              <w:lastRenderedPageBreak/>
              <w:t>4.2 Service Development</w:t>
            </w:r>
          </w:p>
          <w:p w14:paraId="173D4197" w14:textId="77777777" w:rsidR="00E10941" w:rsidRPr="003244B0" w:rsidRDefault="00E10941" w:rsidP="001861A5">
            <w:pPr>
              <w:jc w:val="both"/>
              <w:rPr>
                <w:rFonts w:ascii="Arial" w:hAnsi="Arial" w:cs="Arial"/>
              </w:rPr>
            </w:pPr>
          </w:p>
          <w:p w14:paraId="2409EEDC" w14:textId="77777777" w:rsidR="00E10941" w:rsidRPr="003244B0" w:rsidRDefault="00E10941" w:rsidP="00B00A88">
            <w:pPr>
              <w:ind w:left="340"/>
              <w:jc w:val="both"/>
              <w:rPr>
                <w:rFonts w:ascii="Arial" w:hAnsi="Arial" w:cs="Arial"/>
              </w:rPr>
            </w:pPr>
            <w:r w:rsidRPr="003244B0">
              <w:rPr>
                <w:rFonts w:ascii="Arial" w:hAnsi="Arial" w:cs="Arial"/>
              </w:rPr>
              <w:t>Work in partnership with a range of colleagues and agencies supporting planning or development of the school nursing service promoting the involvement of children/young people/families/communities</w:t>
            </w:r>
          </w:p>
          <w:p w14:paraId="2C1D3FD2" w14:textId="77777777" w:rsidR="00E10941" w:rsidRPr="003244B0" w:rsidRDefault="00E10941" w:rsidP="001861A5">
            <w:pPr>
              <w:pStyle w:val="Heading6"/>
              <w:numPr>
                <w:ilvl w:val="0"/>
                <w:numId w:val="0"/>
              </w:numPr>
              <w:ind w:left="360" w:hanging="360"/>
              <w:jc w:val="both"/>
              <w:rPr>
                <w:rFonts w:cs="Arial"/>
                <w:b/>
                <w:i w:val="0"/>
                <w:color w:val="auto"/>
              </w:rPr>
            </w:pPr>
            <w:r w:rsidRPr="003244B0">
              <w:rPr>
                <w:rFonts w:cs="Arial"/>
                <w:b/>
                <w:i w:val="0"/>
                <w:color w:val="auto"/>
              </w:rPr>
              <w:t>4.3 Political and Strategic Awareness</w:t>
            </w:r>
          </w:p>
          <w:p w14:paraId="79262338" w14:textId="77777777" w:rsidR="00E10941" w:rsidRPr="003244B0" w:rsidRDefault="00E10941" w:rsidP="001861A5">
            <w:pPr>
              <w:jc w:val="both"/>
              <w:rPr>
                <w:rFonts w:ascii="Arial" w:hAnsi="Arial" w:cs="Arial"/>
                <w:iCs/>
              </w:rPr>
            </w:pPr>
          </w:p>
          <w:p w14:paraId="47220392" w14:textId="77777777" w:rsidR="00E10941" w:rsidRPr="003244B0" w:rsidRDefault="00E10941" w:rsidP="001861A5">
            <w:pPr>
              <w:ind w:left="340"/>
              <w:jc w:val="both"/>
              <w:rPr>
                <w:rFonts w:ascii="Arial" w:hAnsi="Arial" w:cs="Arial"/>
              </w:rPr>
            </w:pPr>
            <w:r w:rsidRPr="003244B0">
              <w:rPr>
                <w:rFonts w:ascii="Arial" w:hAnsi="Arial" w:cs="Arial"/>
              </w:rPr>
              <w:t>Develop and maintain an awareness of current developments in public health and child protection legislation, analysing current research and implementing changes in practice accordingly.</w:t>
            </w:r>
          </w:p>
          <w:p w14:paraId="7EEFC4FD" w14:textId="77777777" w:rsidR="00E10941" w:rsidRPr="003244B0" w:rsidRDefault="00E10941" w:rsidP="001861A5">
            <w:pPr>
              <w:jc w:val="both"/>
              <w:rPr>
                <w:rFonts w:ascii="Arial" w:hAnsi="Arial" w:cs="Arial"/>
              </w:rPr>
            </w:pPr>
          </w:p>
        </w:tc>
      </w:tr>
      <w:tr w:rsidR="00E10941" w:rsidRPr="003244B0" w14:paraId="7379DB0B" w14:textId="77777777" w:rsidTr="00335AEC">
        <w:tc>
          <w:tcPr>
            <w:tcW w:w="9862" w:type="dxa"/>
            <w:gridSpan w:val="2"/>
          </w:tcPr>
          <w:p w14:paraId="72A34E7D" w14:textId="77777777" w:rsidR="00E10941" w:rsidRPr="003244B0" w:rsidRDefault="00E10941" w:rsidP="00254404">
            <w:pPr>
              <w:jc w:val="both"/>
              <w:rPr>
                <w:rFonts w:ascii="Arial" w:hAnsi="Arial" w:cs="Arial"/>
              </w:rPr>
            </w:pPr>
          </w:p>
          <w:p w14:paraId="7E06F9DB" w14:textId="77777777" w:rsidR="00E10941" w:rsidRPr="003244B0" w:rsidRDefault="00E10941" w:rsidP="001A1C9F">
            <w:pPr>
              <w:numPr>
                <w:ilvl w:val="0"/>
                <w:numId w:val="1"/>
              </w:numPr>
              <w:jc w:val="both"/>
              <w:rPr>
                <w:rFonts w:ascii="Arial" w:hAnsi="Arial" w:cs="Arial"/>
                <w:b/>
              </w:rPr>
            </w:pPr>
            <w:r w:rsidRPr="003244B0">
              <w:rPr>
                <w:rFonts w:ascii="Arial" w:hAnsi="Arial" w:cs="Arial"/>
                <w:b/>
              </w:rPr>
              <w:t xml:space="preserve">SYSTEMS AND EQUIPMENT </w:t>
            </w:r>
          </w:p>
          <w:p w14:paraId="6CAC4EDA" w14:textId="77777777" w:rsidR="00E10941" w:rsidRPr="003244B0" w:rsidRDefault="00E10941" w:rsidP="00CE78BD">
            <w:pPr>
              <w:rPr>
                <w:rFonts w:ascii="Arial" w:hAnsi="Arial" w:cs="Arial"/>
              </w:rPr>
            </w:pPr>
          </w:p>
          <w:p w14:paraId="2959EA9F" w14:textId="77777777" w:rsidR="00E10941" w:rsidRPr="003244B0" w:rsidRDefault="00E10941" w:rsidP="00FA4B27">
            <w:pPr>
              <w:ind w:left="360"/>
              <w:jc w:val="both"/>
              <w:rPr>
                <w:rFonts w:ascii="Arial" w:hAnsi="Arial" w:cs="Arial"/>
              </w:rPr>
            </w:pPr>
            <w:r w:rsidRPr="003244B0">
              <w:rPr>
                <w:rFonts w:ascii="Arial" w:hAnsi="Arial" w:cs="Arial"/>
              </w:rPr>
              <w:t>The School Nurse is expected to have the knowledge and skills necessary to use all equipment safely within school nursing service. Is responsible for ensuring that systems/policies/procedures are followed ensuring safe use, maintenance and storage of equipment in the area:</w:t>
            </w:r>
          </w:p>
          <w:p w14:paraId="798A9F1D" w14:textId="77777777" w:rsidR="00E10941" w:rsidRPr="003244B0" w:rsidRDefault="00E10941" w:rsidP="00FA4B27">
            <w:pPr>
              <w:jc w:val="both"/>
              <w:rPr>
                <w:rFonts w:ascii="Arial" w:hAnsi="Arial" w:cs="Arial"/>
              </w:rPr>
            </w:pPr>
          </w:p>
          <w:p w14:paraId="56071511" w14:textId="77777777" w:rsidR="00E10941" w:rsidRPr="003244B0" w:rsidRDefault="00E10941" w:rsidP="00FA4B27">
            <w:pPr>
              <w:numPr>
                <w:ilvl w:val="0"/>
                <w:numId w:val="10"/>
              </w:numPr>
              <w:jc w:val="both"/>
              <w:rPr>
                <w:rFonts w:ascii="Arial" w:hAnsi="Arial" w:cs="Arial"/>
              </w:rPr>
            </w:pPr>
            <w:r w:rsidRPr="003244B0">
              <w:rPr>
                <w:rFonts w:ascii="Arial" w:hAnsi="Arial" w:cs="Arial"/>
              </w:rPr>
              <w:t xml:space="preserve">Specialist and technical equipment  </w:t>
            </w:r>
          </w:p>
          <w:p w14:paraId="68C01EFD" w14:textId="77777777" w:rsidR="00E10941" w:rsidRDefault="00E10941" w:rsidP="00FA4B27">
            <w:pPr>
              <w:numPr>
                <w:ilvl w:val="0"/>
                <w:numId w:val="11"/>
              </w:numPr>
              <w:jc w:val="both"/>
              <w:rPr>
                <w:rFonts w:ascii="Arial" w:hAnsi="Arial" w:cs="Arial"/>
              </w:rPr>
            </w:pPr>
            <w:r w:rsidRPr="003244B0">
              <w:rPr>
                <w:rFonts w:ascii="Arial" w:hAnsi="Arial" w:cs="Arial"/>
              </w:rPr>
              <w:t>IT equipment including local and national systems to read, analyse, record and transmit patient and staff information within the boundaries of local and national policies and legislation</w:t>
            </w:r>
          </w:p>
          <w:p w14:paraId="2D71CCBE" w14:textId="77777777" w:rsidR="005138C1" w:rsidRDefault="005138C1" w:rsidP="005138C1">
            <w:pPr>
              <w:ind w:left="720"/>
              <w:jc w:val="both"/>
              <w:rPr>
                <w:rFonts w:ascii="Arial" w:hAnsi="Arial" w:cs="Arial"/>
              </w:rPr>
            </w:pPr>
          </w:p>
          <w:p w14:paraId="01C86008" w14:textId="77777777" w:rsidR="005138C1" w:rsidRPr="003244B0" w:rsidRDefault="005138C1" w:rsidP="005138C1">
            <w:pPr>
              <w:ind w:left="720"/>
              <w:jc w:val="both"/>
              <w:rPr>
                <w:rFonts w:ascii="Arial" w:hAnsi="Arial" w:cs="Arial"/>
              </w:rPr>
            </w:pPr>
          </w:p>
          <w:p w14:paraId="7F18BF8F" w14:textId="77777777" w:rsidR="00E10941" w:rsidRPr="003244B0" w:rsidRDefault="00E10941" w:rsidP="00CE78BD">
            <w:pPr>
              <w:rPr>
                <w:rFonts w:ascii="Arial" w:hAnsi="Arial" w:cs="Arial"/>
              </w:rPr>
            </w:pPr>
          </w:p>
        </w:tc>
      </w:tr>
      <w:tr w:rsidR="00E10941" w:rsidRPr="003244B0" w14:paraId="1DF54FD3" w14:textId="77777777" w:rsidTr="00335AEC">
        <w:tc>
          <w:tcPr>
            <w:tcW w:w="9862" w:type="dxa"/>
            <w:gridSpan w:val="2"/>
          </w:tcPr>
          <w:p w14:paraId="24D51CC6" w14:textId="77777777" w:rsidR="00E10941" w:rsidRPr="003244B0" w:rsidRDefault="00E10941" w:rsidP="00254404">
            <w:pPr>
              <w:jc w:val="both"/>
              <w:rPr>
                <w:rFonts w:ascii="Arial" w:hAnsi="Arial" w:cs="Arial"/>
              </w:rPr>
            </w:pPr>
          </w:p>
          <w:p w14:paraId="1EBDA170" w14:textId="77777777" w:rsidR="00E10941" w:rsidRPr="003244B0" w:rsidRDefault="00E10941" w:rsidP="00CB1684">
            <w:pPr>
              <w:rPr>
                <w:rFonts w:ascii="Arial" w:hAnsi="Arial" w:cs="Arial"/>
              </w:rPr>
            </w:pPr>
            <w:r w:rsidRPr="003244B0">
              <w:rPr>
                <w:rFonts w:ascii="Arial" w:hAnsi="Arial" w:cs="Arial"/>
                <w:b/>
              </w:rPr>
              <w:t>7.DECISIONS AND JUDGEMENTS</w:t>
            </w:r>
          </w:p>
          <w:p w14:paraId="6BE7006E" w14:textId="77777777" w:rsidR="00E10941" w:rsidRPr="003244B0" w:rsidRDefault="00E10941" w:rsidP="00CB1684">
            <w:pPr>
              <w:rPr>
                <w:rFonts w:ascii="Arial" w:hAnsi="Arial" w:cs="Arial"/>
              </w:rPr>
            </w:pPr>
          </w:p>
          <w:p w14:paraId="18086563" w14:textId="77777777" w:rsidR="00E10941" w:rsidRPr="003244B0" w:rsidRDefault="00E10941" w:rsidP="00CB1684">
            <w:pPr>
              <w:pStyle w:val="Default"/>
              <w:ind w:left="347"/>
            </w:pPr>
            <w:r w:rsidRPr="003244B0">
              <w:t xml:space="preserve">The post holder is accountable for his/her own professional actions and must be able to justify decisions based on the assessment of the child, young person, family/carer and environment. The range of resulting interventions may be complex and require a higher level of ongoing decision-making to ensure that clients/families receive the appropriate level of care. </w:t>
            </w:r>
          </w:p>
          <w:p w14:paraId="15265053" w14:textId="77777777" w:rsidR="00E10941" w:rsidRPr="003244B0" w:rsidRDefault="00E10941" w:rsidP="00CB1684">
            <w:pPr>
              <w:pStyle w:val="Default"/>
            </w:pPr>
          </w:p>
          <w:p w14:paraId="79E42CF5" w14:textId="77777777" w:rsidR="00E10941" w:rsidRPr="003244B0" w:rsidRDefault="00E10941" w:rsidP="006B6714">
            <w:pPr>
              <w:pStyle w:val="Default"/>
              <w:ind w:left="347"/>
              <w:jc w:val="both"/>
            </w:pPr>
            <w:r w:rsidRPr="003244B0">
              <w:t xml:space="preserve">The post holder must be aware of his/her own scope of practice and that of the school nursing / integrated team members. In addition he/she is accountable for the appropriate delegation of work to others providing care to clients/families within the caseload. </w:t>
            </w:r>
          </w:p>
          <w:p w14:paraId="419DA4AC" w14:textId="77777777" w:rsidR="00E10941" w:rsidRPr="003244B0" w:rsidRDefault="00E10941" w:rsidP="006B6714">
            <w:pPr>
              <w:pStyle w:val="Default"/>
              <w:ind w:left="488"/>
              <w:jc w:val="both"/>
            </w:pPr>
          </w:p>
          <w:p w14:paraId="57C32317" w14:textId="77777777" w:rsidR="00E10941" w:rsidRPr="003244B0" w:rsidRDefault="00E10941" w:rsidP="006B6714">
            <w:pPr>
              <w:pStyle w:val="Default"/>
              <w:ind w:left="347"/>
              <w:jc w:val="both"/>
            </w:pPr>
            <w:r w:rsidRPr="003244B0">
              <w:t xml:space="preserve">The post holder will work as an autonomous practitioner – will have the ability to identify their own training needs and recognise who or where to contact for support. </w:t>
            </w:r>
          </w:p>
          <w:p w14:paraId="74260391" w14:textId="77777777" w:rsidR="00E10941" w:rsidRPr="003244B0" w:rsidRDefault="00E10941" w:rsidP="006B6714">
            <w:pPr>
              <w:pStyle w:val="Default"/>
              <w:jc w:val="both"/>
            </w:pPr>
          </w:p>
          <w:p w14:paraId="7163C630" w14:textId="77777777" w:rsidR="00E10941" w:rsidRPr="003244B0" w:rsidRDefault="00E10941" w:rsidP="006B6714">
            <w:pPr>
              <w:ind w:left="340"/>
              <w:jc w:val="both"/>
              <w:rPr>
                <w:rFonts w:ascii="Arial" w:hAnsi="Arial" w:cs="Arial"/>
              </w:rPr>
            </w:pPr>
            <w:r w:rsidRPr="003244B0">
              <w:rPr>
                <w:rFonts w:ascii="Arial" w:hAnsi="Arial" w:cs="Arial"/>
              </w:rPr>
              <w:t>The post holder will have regular supervision from the School Nursing Team leader Nursing in respect of guidance and professional management, work review and formal appraisal of performance.</w:t>
            </w:r>
          </w:p>
          <w:p w14:paraId="1BB70AAA" w14:textId="77777777" w:rsidR="00E10941" w:rsidRPr="003244B0" w:rsidRDefault="00E10941" w:rsidP="006B6714">
            <w:pPr>
              <w:ind w:left="340"/>
              <w:jc w:val="both"/>
              <w:rPr>
                <w:rFonts w:ascii="Arial" w:hAnsi="Arial" w:cs="Arial"/>
              </w:rPr>
            </w:pPr>
          </w:p>
          <w:p w14:paraId="5820CC89" w14:textId="77777777" w:rsidR="00E10941" w:rsidRPr="003244B0" w:rsidRDefault="00E10941" w:rsidP="00CB1684">
            <w:pPr>
              <w:ind w:left="340"/>
              <w:rPr>
                <w:rFonts w:ascii="Arial" w:hAnsi="Arial" w:cs="Arial"/>
              </w:rPr>
            </w:pPr>
            <w:r w:rsidRPr="003244B0">
              <w:rPr>
                <w:rFonts w:ascii="Arial" w:hAnsi="Arial" w:cs="Arial"/>
              </w:rPr>
              <w:t>Will have responsibility for their own caseload management and delegation, supervision and evaluation of work to the wider School Nursing team maintaining standards and quality of practice.</w:t>
            </w:r>
          </w:p>
          <w:p w14:paraId="7D53871F" w14:textId="77777777" w:rsidR="00E10941" w:rsidRPr="003244B0" w:rsidRDefault="00E10941" w:rsidP="00CB1684">
            <w:pPr>
              <w:ind w:left="340"/>
              <w:rPr>
                <w:rFonts w:ascii="Arial" w:hAnsi="Arial" w:cs="Arial"/>
              </w:rPr>
            </w:pPr>
          </w:p>
          <w:p w14:paraId="0873AAEC" w14:textId="77777777" w:rsidR="00E10941" w:rsidRPr="003244B0" w:rsidRDefault="00E10941" w:rsidP="00CB1684">
            <w:pPr>
              <w:ind w:left="340"/>
              <w:rPr>
                <w:rFonts w:ascii="Arial" w:hAnsi="Arial" w:cs="Arial"/>
              </w:rPr>
            </w:pPr>
            <w:r w:rsidRPr="003244B0">
              <w:rPr>
                <w:rFonts w:ascii="Arial" w:hAnsi="Arial" w:cs="Arial"/>
              </w:rPr>
              <w:lastRenderedPageBreak/>
              <w:t>Will support the Children and Family Team Leader /Service Manager with any delegated line management of band 3 or 5 staff within the team.</w:t>
            </w:r>
          </w:p>
          <w:p w14:paraId="5870E08C" w14:textId="77777777" w:rsidR="00E10941" w:rsidRPr="003244B0" w:rsidRDefault="00E10941" w:rsidP="00CB1684">
            <w:pPr>
              <w:ind w:left="340"/>
              <w:rPr>
                <w:rFonts w:ascii="Arial" w:hAnsi="Arial" w:cs="Arial"/>
              </w:rPr>
            </w:pPr>
          </w:p>
          <w:p w14:paraId="7D633944" w14:textId="77777777" w:rsidR="00E10941" w:rsidRPr="003244B0" w:rsidRDefault="00E10941" w:rsidP="00CB1684">
            <w:pPr>
              <w:ind w:left="347"/>
              <w:jc w:val="both"/>
              <w:rPr>
                <w:rFonts w:ascii="Arial" w:hAnsi="Arial" w:cs="Arial"/>
              </w:rPr>
            </w:pPr>
            <w:r w:rsidRPr="003244B0">
              <w:rPr>
                <w:rFonts w:ascii="Arial" w:hAnsi="Arial" w:cs="Arial"/>
              </w:rPr>
              <w:t>Will deputise in the absence of the line manager taking responsibility for reporting to the Service Manager</w:t>
            </w:r>
          </w:p>
          <w:p w14:paraId="6298E0CF" w14:textId="77777777" w:rsidR="00E10941" w:rsidRPr="003244B0" w:rsidRDefault="00E10941" w:rsidP="00B00A88">
            <w:pPr>
              <w:jc w:val="both"/>
              <w:rPr>
                <w:rFonts w:ascii="Arial" w:hAnsi="Arial" w:cs="Arial"/>
              </w:rPr>
            </w:pPr>
          </w:p>
        </w:tc>
      </w:tr>
      <w:tr w:rsidR="00E10941" w:rsidRPr="003244B0" w14:paraId="14CDE6DE" w14:textId="77777777" w:rsidTr="00335AEC">
        <w:tc>
          <w:tcPr>
            <w:tcW w:w="9862" w:type="dxa"/>
            <w:gridSpan w:val="2"/>
          </w:tcPr>
          <w:p w14:paraId="67041755" w14:textId="77777777" w:rsidR="00E10941" w:rsidRPr="003244B0" w:rsidRDefault="00E10941" w:rsidP="001861A5">
            <w:pPr>
              <w:jc w:val="both"/>
              <w:rPr>
                <w:rFonts w:ascii="Arial" w:hAnsi="Arial" w:cs="Arial"/>
              </w:rPr>
            </w:pPr>
          </w:p>
          <w:p w14:paraId="2300153C" w14:textId="77777777" w:rsidR="00E10941" w:rsidRPr="00B05787" w:rsidRDefault="00E10941" w:rsidP="001861A5">
            <w:pPr>
              <w:pStyle w:val="ListParagraph"/>
              <w:numPr>
                <w:ilvl w:val="0"/>
                <w:numId w:val="21"/>
              </w:numPr>
              <w:jc w:val="both"/>
              <w:rPr>
                <w:rFonts w:ascii="Arial" w:hAnsi="Arial" w:cs="Arial"/>
                <w:b/>
                <w:szCs w:val="24"/>
              </w:rPr>
            </w:pPr>
            <w:r w:rsidRPr="00B05787">
              <w:rPr>
                <w:rFonts w:ascii="Arial" w:hAnsi="Arial" w:cs="Arial"/>
                <w:b/>
                <w:szCs w:val="24"/>
              </w:rPr>
              <w:t>COMMUNICATIONS AND RELATIONSHIPS</w:t>
            </w:r>
          </w:p>
          <w:p w14:paraId="553B7437" w14:textId="77777777" w:rsidR="00E10941" w:rsidRPr="003244B0" w:rsidRDefault="00E10941" w:rsidP="001861A5">
            <w:pPr>
              <w:ind w:left="720"/>
              <w:jc w:val="both"/>
              <w:rPr>
                <w:rFonts w:ascii="Arial" w:hAnsi="Arial" w:cs="Arial"/>
              </w:rPr>
            </w:pPr>
          </w:p>
          <w:p w14:paraId="64E63E84" w14:textId="77777777" w:rsidR="00E10941" w:rsidRPr="00B05787" w:rsidRDefault="00E10941" w:rsidP="001861A5">
            <w:pPr>
              <w:pStyle w:val="ListParagraph"/>
              <w:ind w:left="340"/>
              <w:jc w:val="both"/>
              <w:rPr>
                <w:rFonts w:ascii="Arial" w:hAnsi="Arial" w:cs="Arial"/>
                <w:szCs w:val="24"/>
              </w:rPr>
            </w:pPr>
            <w:r w:rsidRPr="00B05787">
              <w:rPr>
                <w:rFonts w:ascii="Arial" w:hAnsi="Arial" w:cs="Arial"/>
                <w:szCs w:val="24"/>
              </w:rPr>
              <w:t>Continuous responsibility for supporting systems and standards of communication for routine, complex and potentially stressful matters with a wide range of health and social care workers, patients, families, carers other relevant departments/agencies using a wide range of media such as telephone, verbal, IT and written communications to overcome any difficulties in communication with people involved, identifying and negotiating appropriate actions to reach agreed outcomes, demonstrating sensitivity and empathy when communicating with people.</w:t>
            </w:r>
          </w:p>
          <w:p w14:paraId="6FF9344D" w14:textId="77777777" w:rsidR="00E10941" w:rsidRPr="003244B0" w:rsidRDefault="00E10941" w:rsidP="00061093">
            <w:pPr>
              <w:pStyle w:val="Default"/>
              <w:jc w:val="both"/>
              <w:rPr>
                <w:color w:val="auto"/>
              </w:rPr>
            </w:pPr>
          </w:p>
          <w:p w14:paraId="465872D2" w14:textId="77777777" w:rsidR="00E10941" w:rsidRPr="003244B0" w:rsidRDefault="00E10941" w:rsidP="00061093">
            <w:pPr>
              <w:pStyle w:val="BodyTextIndent"/>
              <w:ind w:left="347"/>
              <w:jc w:val="both"/>
              <w:rPr>
                <w:rFonts w:ascii="Arial" w:hAnsi="Arial" w:cs="Arial"/>
              </w:rPr>
            </w:pPr>
            <w:r w:rsidRPr="003244B0">
              <w:rPr>
                <w:rFonts w:ascii="Arial" w:hAnsi="Arial" w:cs="Arial"/>
                <w:color w:val="000000"/>
              </w:rPr>
              <w:t xml:space="preserve">The role will involve an educational dimension with children, young people, families/carers and colleagues. The post holder will be required to receive and communicate highly complex and sensitive information on a daily basis and identify potential interpersonal conflict and manage this using motivational, persuasive and negotiating skills. This is a feature of the clinical or managerial/leadership dimension of their role. </w:t>
            </w:r>
          </w:p>
          <w:p w14:paraId="4A39BE13" w14:textId="77777777" w:rsidR="00E10941" w:rsidRPr="00B05787" w:rsidRDefault="00E10941" w:rsidP="001861A5">
            <w:pPr>
              <w:pStyle w:val="ListParagraph"/>
              <w:ind w:left="340"/>
              <w:jc w:val="both"/>
              <w:rPr>
                <w:rFonts w:ascii="Arial" w:hAnsi="Arial" w:cs="Arial"/>
                <w:szCs w:val="24"/>
              </w:rPr>
            </w:pPr>
          </w:p>
          <w:p w14:paraId="243DCC4D" w14:textId="105CF5E0" w:rsidR="00E10941" w:rsidRPr="00B05787" w:rsidRDefault="00E10941" w:rsidP="001861A5">
            <w:pPr>
              <w:pStyle w:val="ListParagraph"/>
              <w:ind w:left="340"/>
              <w:jc w:val="both"/>
              <w:rPr>
                <w:rFonts w:ascii="Arial" w:hAnsi="Arial" w:cs="Arial"/>
                <w:szCs w:val="24"/>
              </w:rPr>
            </w:pPr>
            <w:r w:rsidRPr="00B05787">
              <w:rPr>
                <w:rFonts w:ascii="Arial" w:hAnsi="Arial" w:cs="Arial"/>
                <w:szCs w:val="24"/>
              </w:rPr>
              <w:t xml:space="preserve">To complete accurate and comprehensive reports when required by Social Services, </w:t>
            </w:r>
            <w:r w:rsidR="001538E3">
              <w:rPr>
                <w:rFonts w:ascii="Arial" w:hAnsi="Arial" w:cs="Arial"/>
                <w:szCs w:val="24"/>
              </w:rPr>
              <w:t xml:space="preserve">or by </w:t>
            </w:r>
            <w:bookmarkStart w:id="0" w:name="_GoBack"/>
            <w:bookmarkEnd w:id="0"/>
            <w:r w:rsidRPr="00B05787">
              <w:rPr>
                <w:rFonts w:ascii="Arial" w:hAnsi="Arial" w:cs="Arial"/>
                <w:szCs w:val="24"/>
              </w:rPr>
              <w:t>the Children’s Panel and Education Department.</w:t>
            </w:r>
          </w:p>
          <w:p w14:paraId="71D360F0" w14:textId="77777777" w:rsidR="00E10941" w:rsidRPr="00B05787" w:rsidRDefault="00E10941" w:rsidP="001861A5">
            <w:pPr>
              <w:pStyle w:val="ListParagraph"/>
              <w:ind w:left="340"/>
              <w:jc w:val="both"/>
              <w:rPr>
                <w:rFonts w:ascii="Arial" w:hAnsi="Arial" w:cs="Arial"/>
                <w:szCs w:val="24"/>
              </w:rPr>
            </w:pPr>
          </w:p>
          <w:p w14:paraId="553AD584" w14:textId="77777777" w:rsidR="00E10941" w:rsidRPr="00B05787" w:rsidRDefault="00E10941" w:rsidP="001861A5">
            <w:pPr>
              <w:pStyle w:val="ListParagraph"/>
              <w:ind w:left="340"/>
              <w:jc w:val="both"/>
              <w:rPr>
                <w:rFonts w:ascii="Arial" w:hAnsi="Arial" w:cs="Arial"/>
                <w:szCs w:val="24"/>
              </w:rPr>
            </w:pPr>
            <w:r w:rsidRPr="00B05787">
              <w:rPr>
                <w:rFonts w:ascii="Arial" w:hAnsi="Arial" w:cs="Arial"/>
                <w:szCs w:val="24"/>
              </w:rPr>
              <w:t>To participate, as appropriate, at meetings and case conferences, in order to contribute to the achievement of comprehensive, confidential and client centred case management e.g. Children’s Panel Hearing and Core Group</w:t>
            </w:r>
            <w:r w:rsidR="000E6BEF">
              <w:rPr>
                <w:rFonts w:ascii="Arial" w:hAnsi="Arial" w:cs="Arial"/>
                <w:szCs w:val="24"/>
              </w:rPr>
              <w:t xml:space="preserve"> </w:t>
            </w:r>
            <w:r w:rsidRPr="00B05787">
              <w:rPr>
                <w:rFonts w:ascii="Arial" w:hAnsi="Arial" w:cs="Arial"/>
                <w:szCs w:val="24"/>
              </w:rPr>
              <w:t>meetings.</w:t>
            </w:r>
          </w:p>
          <w:p w14:paraId="4D1E0C62" w14:textId="77777777" w:rsidR="00E10941" w:rsidRPr="003244B0" w:rsidRDefault="00E10941" w:rsidP="001861A5">
            <w:pPr>
              <w:pStyle w:val="BodyText"/>
              <w:spacing w:line="264" w:lineRule="auto"/>
              <w:rPr>
                <w:rFonts w:cs="Arial"/>
                <w:sz w:val="24"/>
                <w:szCs w:val="24"/>
              </w:rPr>
            </w:pPr>
          </w:p>
        </w:tc>
      </w:tr>
      <w:tr w:rsidR="00E10941" w:rsidRPr="003244B0" w14:paraId="6B2E9A5E" w14:textId="77777777" w:rsidTr="00335AEC">
        <w:tc>
          <w:tcPr>
            <w:tcW w:w="9862" w:type="dxa"/>
            <w:gridSpan w:val="2"/>
          </w:tcPr>
          <w:p w14:paraId="3A1E8F44" w14:textId="77777777" w:rsidR="00E10941" w:rsidRPr="003244B0" w:rsidRDefault="00E10941" w:rsidP="001861A5">
            <w:pPr>
              <w:jc w:val="both"/>
              <w:rPr>
                <w:rFonts w:ascii="Arial" w:hAnsi="Arial" w:cs="Arial"/>
              </w:rPr>
            </w:pPr>
            <w:r w:rsidRPr="003244B0">
              <w:rPr>
                <w:rFonts w:ascii="Arial" w:hAnsi="Arial" w:cs="Arial"/>
                <w:b/>
              </w:rPr>
              <w:t>9.DEMANDS OF THE JOB ( Physical, Mental, Emotional)</w:t>
            </w:r>
          </w:p>
          <w:p w14:paraId="416AFB85" w14:textId="77777777" w:rsidR="00E10941" w:rsidRPr="003244B0" w:rsidRDefault="00E10941" w:rsidP="001861A5">
            <w:pPr>
              <w:jc w:val="both"/>
              <w:rPr>
                <w:rFonts w:ascii="Arial" w:hAnsi="Arial" w:cs="Arial"/>
              </w:rPr>
            </w:pPr>
          </w:p>
          <w:p w14:paraId="403FF2A9" w14:textId="77777777" w:rsidR="00E10941" w:rsidRPr="003244B0" w:rsidRDefault="00E10941" w:rsidP="001861A5">
            <w:pPr>
              <w:numPr>
                <w:ilvl w:val="0"/>
                <w:numId w:val="19"/>
              </w:numPr>
              <w:jc w:val="both"/>
              <w:rPr>
                <w:rFonts w:ascii="Arial" w:hAnsi="Arial" w:cs="Arial"/>
              </w:rPr>
            </w:pPr>
            <w:r w:rsidRPr="003244B0">
              <w:rPr>
                <w:rFonts w:ascii="Arial" w:hAnsi="Arial" w:cs="Arial"/>
              </w:rPr>
              <w:t>Will be required to exhibit the appropriate degree of dexterity whilst working with Children and Young People in a variety of settings</w:t>
            </w:r>
          </w:p>
          <w:p w14:paraId="704D12F6" w14:textId="77777777" w:rsidR="00E10941" w:rsidRPr="003244B0" w:rsidRDefault="00E10941" w:rsidP="001861A5">
            <w:pPr>
              <w:numPr>
                <w:ilvl w:val="0"/>
                <w:numId w:val="19"/>
              </w:numPr>
              <w:jc w:val="both"/>
              <w:rPr>
                <w:rFonts w:ascii="Arial" w:hAnsi="Arial" w:cs="Arial"/>
              </w:rPr>
            </w:pPr>
            <w:r w:rsidRPr="003244B0">
              <w:rPr>
                <w:rFonts w:ascii="Arial" w:hAnsi="Arial" w:cs="Arial"/>
              </w:rPr>
              <w:t>Communicating complex and sometimes distressing/ sensitive information to clients/ carers whilst exhibiting empathy and reassurance.</w:t>
            </w:r>
          </w:p>
          <w:p w14:paraId="57DD51D7" w14:textId="77777777" w:rsidR="00E10941" w:rsidRPr="003244B0" w:rsidRDefault="00E10941" w:rsidP="001861A5">
            <w:pPr>
              <w:numPr>
                <w:ilvl w:val="0"/>
                <w:numId w:val="19"/>
              </w:numPr>
              <w:jc w:val="both"/>
              <w:rPr>
                <w:rFonts w:ascii="Arial" w:hAnsi="Arial" w:cs="Arial"/>
              </w:rPr>
            </w:pPr>
            <w:r w:rsidRPr="003244B0">
              <w:rPr>
                <w:rFonts w:ascii="Arial" w:hAnsi="Arial" w:cs="Arial"/>
              </w:rPr>
              <w:t>Managing challenging/ aggressive behaviour in a sensitive and controlled manner as prescribed in local procedures.</w:t>
            </w:r>
          </w:p>
          <w:p w14:paraId="6099834A" w14:textId="77777777" w:rsidR="00E10941" w:rsidRPr="003244B0" w:rsidRDefault="00E10941" w:rsidP="001861A5">
            <w:pPr>
              <w:numPr>
                <w:ilvl w:val="0"/>
                <w:numId w:val="19"/>
              </w:numPr>
              <w:jc w:val="both"/>
              <w:rPr>
                <w:rFonts w:ascii="Arial" w:hAnsi="Arial" w:cs="Arial"/>
              </w:rPr>
            </w:pPr>
            <w:r w:rsidRPr="003244B0">
              <w:rPr>
                <w:rFonts w:ascii="Arial" w:hAnsi="Arial" w:cs="Arial"/>
              </w:rPr>
              <w:t>Dealing sensitively with staff issues.</w:t>
            </w:r>
          </w:p>
          <w:p w14:paraId="7C4E9415" w14:textId="77777777" w:rsidR="00E10941" w:rsidRPr="003244B0" w:rsidRDefault="00E10941" w:rsidP="001861A5">
            <w:pPr>
              <w:numPr>
                <w:ilvl w:val="0"/>
                <w:numId w:val="19"/>
              </w:numPr>
              <w:jc w:val="both"/>
              <w:rPr>
                <w:rFonts w:ascii="Arial" w:hAnsi="Arial" w:cs="Arial"/>
              </w:rPr>
            </w:pPr>
            <w:r w:rsidRPr="003244B0">
              <w:rPr>
                <w:rFonts w:ascii="Arial" w:hAnsi="Arial" w:cs="Arial"/>
              </w:rPr>
              <w:t>Expected to work within a changing environment which at times may be stressful.</w:t>
            </w:r>
          </w:p>
          <w:p w14:paraId="6D93E08A" w14:textId="77777777" w:rsidR="00E10941" w:rsidRPr="003244B0" w:rsidRDefault="00E10941" w:rsidP="001861A5">
            <w:pPr>
              <w:numPr>
                <w:ilvl w:val="0"/>
                <w:numId w:val="19"/>
              </w:numPr>
              <w:jc w:val="both"/>
              <w:rPr>
                <w:rFonts w:ascii="Arial" w:hAnsi="Arial" w:cs="Arial"/>
              </w:rPr>
            </w:pPr>
            <w:r w:rsidRPr="003244B0">
              <w:rPr>
                <w:rFonts w:ascii="Arial" w:hAnsi="Arial" w:cs="Arial"/>
              </w:rPr>
              <w:t>Effectively assessing and prioritising a rapidly changing workload in an event driven environment.</w:t>
            </w:r>
          </w:p>
          <w:p w14:paraId="5D19F229" w14:textId="77777777" w:rsidR="00E10941" w:rsidRPr="003244B0" w:rsidRDefault="00E10941" w:rsidP="001861A5">
            <w:pPr>
              <w:numPr>
                <w:ilvl w:val="0"/>
                <w:numId w:val="19"/>
              </w:numPr>
              <w:jc w:val="both"/>
              <w:rPr>
                <w:rFonts w:ascii="Arial" w:hAnsi="Arial" w:cs="Arial"/>
              </w:rPr>
            </w:pPr>
            <w:r w:rsidRPr="003244B0">
              <w:rPr>
                <w:rFonts w:ascii="Arial" w:hAnsi="Arial" w:cs="Arial"/>
              </w:rPr>
              <w:t>Within the community setting will be required to work alone.</w:t>
            </w:r>
          </w:p>
          <w:p w14:paraId="476BFB9E" w14:textId="77777777" w:rsidR="00E10941" w:rsidRPr="003244B0" w:rsidRDefault="00E10941" w:rsidP="001861A5">
            <w:pPr>
              <w:numPr>
                <w:ilvl w:val="0"/>
                <w:numId w:val="19"/>
              </w:numPr>
              <w:jc w:val="both"/>
              <w:rPr>
                <w:rFonts w:ascii="Arial" w:hAnsi="Arial" w:cs="Arial"/>
              </w:rPr>
            </w:pPr>
            <w:r w:rsidRPr="003244B0">
              <w:rPr>
                <w:rFonts w:ascii="Arial" w:hAnsi="Arial" w:cs="Arial"/>
              </w:rPr>
              <w:t>May be required to give evidence in court particularly in relation to Child</w:t>
            </w:r>
          </w:p>
          <w:p w14:paraId="14A0A562" w14:textId="77777777" w:rsidR="00E10941" w:rsidRPr="003244B0" w:rsidRDefault="00E10941" w:rsidP="001861A5">
            <w:pPr>
              <w:numPr>
                <w:ilvl w:val="0"/>
                <w:numId w:val="19"/>
              </w:numPr>
              <w:jc w:val="both"/>
              <w:rPr>
                <w:rFonts w:ascii="Arial" w:hAnsi="Arial" w:cs="Arial"/>
              </w:rPr>
            </w:pPr>
            <w:r w:rsidRPr="003244B0">
              <w:rPr>
                <w:rFonts w:ascii="Arial" w:hAnsi="Arial" w:cs="Arial"/>
              </w:rPr>
              <w:t>Protection proceedings.</w:t>
            </w:r>
          </w:p>
          <w:p w14:paraId="71F550ED" w14:textId="77777777" w:rsidR="00E10941" w:rsidRPr="003244B0" w:rsidRDefault="00E10941" w:rsidP="001861A5">
            <w:pPr>
              <w:jc w:val="both"/>
              <w:rPr>
                <w:rFonts w:ascii="Arial" w:hAnsi="Arial" w:cs="Arial"/>
              </w:rPr>
            </w:pPr>
          </w:p>
        </w:tc>
      </w:tr>
      <w:tr w:rsidR="00E10941" w:rsidRPr="003244B0" w14:paraId="33F43532" w14:textId="77777777" w:rsidTr="00335AEC">
        <w:tc>
          <w:tcPr>
            <w:tcW w:w="9862" w:type="dxa"/>
            <w:gridSpan w:val="2"/>
          </w:tcPr>
          <w:p w14:paraId="75E4F52B" w14:textId="77777777" w:rsidR="00E10941" w:rsidRPr="003244B0" w:rsidRDefault="00E10941" w:rsidP="00254404">
            <w:pPr>
              <w:jc w:val="both"/>
              <w:rPr>
                <w:rFonts w:ascii="Arial" w:hAnsi="Arial" w:cs="Arial"/>
              </w:rPr>
            </w:pPr>
          </w:p>
          <w:p w14:paraId="6B9E578C" w14:textId="77777777" w:rsidR="00E10941" w:rsidRPr="003244B0" w:rsidRDefault="00E10941" w:rsidP="00254404">
            <w:pPr>
              <w:jc w:val="both"/>
              <w:rPr>
                <w:rFonts w:ascii="Arial" w:hAnsi="Arial" w:cs="Arial"/>
              </w:rPr>
            </w:pPr>
            <w:r w:rsidRPr="003244B0">
              <w:rPr>
                <w:rFonts w:ascii="Arial" w:hAnsi="Arial" w:cs="Arial"/>
                <w:b/>
              </w:rPr>
              <w:t>10</w:t>
            </w:r>
            <w:r w:rsidRPr="003244B0">
              <w:rPr>
                <w:rFonts w:ascii="Arial" w:hAnsi="Arial" w:cs="Arial"/>
              </w:rPr>
              <w:t xml:space="preserve">. </w:t>
            </w:r>
            <w:r w:rsidRPr="003244B0">
              <w:rPr>
                <w:rFonts w:ascii="Arial" w:hAnsi="Arial" w:cs="Arial"/>
                <w:b/>
              </w:rPr>
              <w:t>KNOWLEDGE, TRAINING AND EXPERIENCE REQUIRED TO DO THE JOB</w:t>
            </w:r>
          </w:p>
          <w:p w14:paraId="3491897A" w14:textId="77777777" w:rsidR="00E10941" w:rsidRPr="003244B0" w:rsidRDefault="00E10941" w:rsidP="00254404">
            <w:pPr>
              <w:jc w:val="both"/>
              <w:rPr>
                <w:rFonts w:ascii="Arial" w:hAnsi="Arial" w:cs="Arial"/>
              </w:rPr>
            </w:pPr>
          </w:p>
          <w:p w14:paraId="4E53CB49" w14:textId="77777777" w:rsidR="00E10941" w:rsidRPr="003244B0" w:rsidRDefault="00E10941" w:rsidP="00254404">
            <w:pPr>
              <w:pStyle w:val="Heading4"/>
              <w:rPr>
                <w:rFonts w:cs="Arial"/>
                <w:b w:val="0"/>
              </w:rPr>
            </w:pPr>
            <w:r w:rsidRPr="003244B0">
              <w:rPr>
                <w:rFonts w:cs="Arial"/>
                <w:b w:val="0"/>
              </w:rPr>
              <w:lastRenderedPageBreak/>
              <w:t>The post holder will possess:-</w:t>
            </w:r>
          </w:p>
          <w:p w14:paraId="7FAA91AC" w14:textId="77777777" w:rsidR="00E10941" w:rsidRPr="003244B0" w:rsidRDefault="00E10941" w:rsidP="003E3397">
            <w:pPr>
              <w:rPr>
                <w:rFonts w:ascii="Arial" w:hAnsi="Arial" w:cs="Arial"/>
              </w:rPr>
            </w:pPr>
          </w:p>
          <w:p w14:paraId="4DA371BD" w14:textId="77777777" w:rsidR="00E10941" w:rsidRPr="003244B0" w:rsidRDefault="00E10941" w:rsidP="001A1C9F">
            <w:pPr>
              <w:numPr>
                <w:ilvl w:val="0"/>
                <w:numId w:val="15"/>
              </w:numPr>
              <w:jc w:val="both"/>
              <w:rPr>
                <w:rFonts w:ascii="Arial" w:hAnsi="Arial" w:cs="Arial"/>
              </w:rPr>
            </w:pPr>
            <w:r w:rsidRPr="003244B0">
              <w:rPr>
                <w:rFonts w:ascii="Arial" w:hAnsi="Arial" w:cs="Arial"/>
              </w:rPr>
              <w:t xml:space="preserve">First level registration  </w:t>
            </w:r>
          </w:p>
          <w:p w14:paraId="124F3C0D" w14:textId="77777777" w:rsidR="00E10941" w:rsidRPr="003244B0" w:rsidRDefault="00E10941" w:rsidP="001A1C9F">
            <w:pPr>
              <w:numPr>
                <w:ilvl w:val="0"/>
                <w:numId w:val="15"/>
              </w:numPr>
              <w:jc w:val="both"/>
              <w:rPr>
                <w:rFonts w:ascii="Arial" w:hAnsi="Arial" w:cs="Arial"/>
              </w:rPr>
            </w:pPr>
            <w:r w:rsidRPr="003244B0">
              <w:rPr>
                <w:rFonts w:ascii="Arial" w:hAnsi="Arial" w:cs="Arial"/>
              </w:rPr>
              <w:t>Specialist Community Public Health Nursing –School Nurse or Public Health Nurse Degree on 3</w:t>
            </w:r>
            <w:r w:rsidRPr="003244B0">
              <w:rPr>
                <w:rFonts w:ascii="Arial" w:hAnsi="Arial" w:cs="Arial"/>
                <w:vertAlign w:val="superscript"/>
              </w:rPr>
              <w:t>rd</w:t>
            </w:r>
            <w:r w:rsidRPr="003244B0">
              <w:rPr>
                <w:rFonts w:ascii="Arial" w:hAnsi="Arial" w:cs="Arial"/>
              </w:rPr>
              <w:t xml:space="preserve"> part of the Nursing and Midwifery Council register  </w:t>
            </w:r>
          </w:p>
          <w:p w14:paraId="04BF70C7" w14:textId="77777777" w:rsidR="00E10941" w:rsidRPr="003244B0" w:rsidRDefault="00E10941" w:rsidP="001A1C9F">
            <w:pPr>
              <w:numPr>
                <w:ilvl w:val="0"/>
                <w:numId w:val="15"/>
              </w:numPr>
              <w:jc w:val="both"/>
              <w:rPr>
                <w:rFonts w:ascii="Arial" w:hAnsi="Arial" w:cs="Arial"/>
              </w:rPr>
            </w:pPr>
            <w:r w:rsidRPr="003244B0">
              <w:rPr>
                <w:rFonts w:ascii="Arial" w:hAnsi="Arial" w:cs="Arial"/>
              </w:rPr>
              <w:t>Evidence of ongoing post registration personal/ continuous professional development (CPD)</w:t>
            </w:r>
          </w:p>
          <w:p w14:paraId="3F5642A8" w14:textId="77777777" w:rsidR="00E10941" w:rsidRPr="003244B0" w:rsidRDefault="00E10941" w:rsidP="001A1C9F">
            <w:pPr>
              <w:numPr>
                <w:ilvl w:val="0"/>
                <w:numId w:val="15"/>
              </w:numPr>
              <w:jc w:val="both"/>
              <w:rPr>
                <w:rFonts w:ascii="Arial" w:hAnsi="Arial" w:cs="Arial"/>
              </w:rPr>
            </w:pPr>
            <w:r w:rsidRPr="003244B0">
              <w:rPr>
                <w:rFonts w:ascii="Arial" w:hAnsi="Arial" w:cs="Arial"/>
              </w:rPr>
              <w:t>Evidence of CPD to include participation in essential CAMHS training and modules provided by Higher Educational Institutions to support implementation of nationally agreed refocused School Nursing role.</w:t>
            </w:r>
          </w:p>
          <w:p w14:paraId="6B4801FE" w14:textId="77777777" w:rsidR="00E10941" w:rsidRPr="003244B0" w:rsidRDefault="00E10941" w:rsidP="001A1C9F">
            <w:pPr>
              <w:numPr>
                <w:ilvl w:val="0"/>
                <w:numId w:val="15"/>
              </w:numPr>
              <w:jc w:val="both"/>
              <w:rPr>
                <w:rFonts w:ascii="Arial" w:hAnsi="Arial" w:cs="Arial"/>
              </w:rPr>
            </w:pPr>
            <w:r w:rsidRPr="003244B0">
              <w:rPr>
                <w:rFonts w:ascii="Arial" w:hAnsi="Arial" w:cs="Arial"/>
              </w:rPr>
              <w:t>Current Driving Licence</w:t>
            </w:r>
          </w:p>
          <w:p w14:paraId="44815ABE" w14:textId="77777777" w:rsidR="00E10941" w:rsidRPr="003244B0" w:rsidRDefault="00E10941" w:rsidP="001A1C9F">
            <w:pPr>
              <w:numPr>
                <w:ilvl w:val="0"/>
                <w:numId w:val="15"/>
              </w:numPr>
              <w:jc w:val="both"/>
              <w:rPr>
                <w:rFonts w:ascii="Arial" w:hAnsi="Arial" w:cs="Arial"/>
              </w:rPr>
            </w:pPr>
            <w:r w:rsidRPr="003244B0">
              <w:rPr>
                <w:rFonts w:ascii="Arial" w:hAnsi="Arial" w:cs="Arial"/>
              </w:rPr>
              <w:t>Demonstrate knowledge and understanding of current Public Health Initiatives at national and local levels.</w:t>
            </w:r>
          </w:p>
          <w:p w14:paraId="31831366" w14:textId="77777777" w:rsidR="00E10941" w:rsidRPr="003244B0" w:rsidRDefault="00E10941" w:rsidP="001A1C9F">
            <w:pPr>
              <w:numPr>
                <w:ilvl w:val="0"/>
                <w:numId w:val="15"/>
              </w:numPr>
              <w:jc w:val="both"/>
              <w:rPr>
                <w:rFonts w:ascii="Arial" w:hAnsi="Arial" w:cs="Arial"/>
              </w:rPr>
            </w:pPr>
            <w:r w:rsidRPr="003244B0">
              <w:rPr>
                <w:rFonts w:ascii="Arial" w:hAnsi="Arial" w:cs="Arial"/>
              </w:rPr>
              <w:t>Knowledge of Getting it Right for every Child and the Children and Young Person (Scotland) Act 2014</w:t>
            </w:r>
          </w:p>
          <w:p w14:paraId="0C8C0ADF" w14:textId="77777777" w:rsidR="00E10941" w:rsidRPr="003244B0" w:rsidRDefault="00E10941" w:rsidP="001A1C9F">
            <w:pPr>
              <w:numPr>
                <w:ilvl w:val="0"/>
                <w:numId w:val="15"/>
              </w:numPr>
              <w:jc w:val="both"/>
              <w:rPr>
                <w:rFonts w:ascii="Arial" w:hAnsi="Arial" w:cs="Arial"/>
              </w:rPr>
            </w:pPr>
            <w:r w:rsidRPr="003244B0">
              <w:rPr>
                <w:rFonts w:ascii="Arial" w:hAnsi="Arial" w:cs="Arial"/>
              </w:rPr>
              <w:t>Knowledge of relevant Sign Guidelines/Best Practice Statements</w:t>
            </w:r>
          </w:p>
          <w:p w14:paraId="7389C62E" w14:textId="77777777" w:rsidR="00E10941" w:rsidRPr="003244B0" w:rsidRDefault="00E10941" w:rsidP="001A1C9F">
            <w:pPr>
              <w:numPr>
                <w:ilvl w:val="0"/>
                <w:numId w:val="15"/>
              </w:numPr>
              <w:jc w:val="both"/>
              <w:rPr>
                <w:rFonts w:ascii="Arial" w:hAnsi="Arial" w:cs="Arial"/>
              </w:rPr>
            </w:pPr>
            <w:r w:rsidRPr="003244B0">
              <w:rPr>
                <w:rFonts w:ascii="Arial" w:hAnsi="Arial" w:cs="Arial"/>
              </w:rPr>
              <w:t>Knowledge and understanding of current Child Protection National and Local Guidelines</w:t>
            </w:r>
          </w:p>
          <w:p w14:paraId="0784C342" w14:textId="77777777" w:rsidR="00E10941" w:rsidRPr="00B05787" w:rsidRDefault="00E10941" w:rsidP="001A1C9F">
            <w:pPr>
              <w:pStyle w:val="ListParagraph"/>
              <w:numPr>
                <w:ilvl w:val="0"/>
                <w:numId w:val="15"/>
              </w:numPr>
              <w:rPr>
                <w:rFonts w:ascii="Arial" w:hAnsi="Arial" w:cs="Arial"/>
                <w:szCs w:val="24"/>
              </w:rPr>
            </w:pPr>
            <w:r w:rsidRPr="00B05787">
              <w:rPr>
                <w:rFonts w:ascii="Arial" w:hAnsi="Arial" w:cs="Arial"/>
                <w:szCs w:val="24"/>
              </w:rPr>
              <w:t xml:space="preserve">Experience of working with children and young people </w:t>
            </w:r>
          </w:p>
          <w:p w14:paraId="0B4367DD" w14:textId="77777777" w:rsidR="00E10941" w:rsidRPr="003244B0" w:rsidRDefault="00E10941" w:rsidP="002E7994">
            <w:pPr>
              <w:ind w:left="360"/>
              <w:rPr>
                <w:rFonts w:ascii="Arial" w:hAnsi="Arial" w:cs="Arial"/>
              </w:rPr>
            </w:pPr>
          </w:p>
        </w:tc>
      </w:tr>
      <w:tr w:rsidR="00E10941" w:rsidRPr="003244B0" w14:paraId="17E366C8" w14:textId="77777777" w:rsidTr="00335AEC">
        <w:trPr>
          <w:trHeight w:val="2438"/>
        </w:trPr>
        <w:tc>
          <w:tcPr>
            <w:tcW w:w="7702" w:type="dxa"/>
          </w:tcPr>
          <w:p w14:paraId="3AA98393" w14:textId="77777777" w:rsidR="00E10941" w:rsidRPr="003244B0" w:rsidRDefault="00E10941" w:rsidP="00254404">
            <w:pPr>
              <w:jc w:val="both"/>
              <w:rPr>
                <w:rFonts w:ascii="Arial" w:hAnsi="Arial" w:cs="Arial"/>
              </w:rPr>
            </w:pPr>
          </w:p>
          <w:p w14:paraId="14297206" w14:textId="77777777" w:rsidR="00E10941" w:rsidRPr="003244B0" w:rsidRDefault="00E10941" w:rsidP="00254404">
            <w:pPr>
              <w:jc w:val="both"/>
              <w:rPr>
                <w:rFonts w:ascii="Arial" w:hAnsi="Arial" w:cs="Arial"/>
              </w:rPr>
            </w:pPr>
            <w:r w:rsidRPr="003244B0">
              <w:rPr>
                <w:rFonts w:ascii="Arial" w:hAnsi="Arial" w:cs="Arial"/>
                <w:b/>
              </w:rPr>
              <w:t>11.JOB DESCRIPTION AGREEMENT</w:t>
            </w:r>
          </w:p>
          <w:p w14:paraId="15081EEF" w14:textId="77777777" w:rsidR="00E10941" w:rsidRPr="003244B0" w:rsidRDefault="00E10941" w:rsidP="00254404">
            <w:pPr>
              <w:tabs>
                <w:tab w:val="left" w:pos="630"/>
              </w:tabs>
              <w:jc w:val="both"/>
              <w:rPr>
                <w:rFonts w:ascii="Arial" w:hAnsi="Arial" w:cs="Arial"/>
              </w:rPr>
            </w:pPr>
          </w:p>
          <w:p w14:paraId="739766A0" w14:textId="77777777" w:rsidR="00E10941" w:rsidRPr="003244B0" w:rsidRDefault="00E10941" w:rsidP="00254404">
            <w:pPr>
              <w:jc w:val="both"/>
              <w:rPr>
                <w:rFonts w:ascii="Arial" w:hAnsi="Arial" w:cs="Arial"/>
              </w:rPr>
            </w:pPr>
            <w:r w:rsidRPr="003244B0">
              <w:rPr>
                <w:rFonts w:ascii="Arial" w:hAnsi="Arial" w:cs="Arial"/>
              </w:rPr>
              <w:t xml:space="preserve"> Job Holder’s Signature:</w:t>
            </w:r>
          </w:p>
          <w:p w14:paraId="124903FC" w14:textId="77777777" w:rsidR="00E10941" w:rsidRPr="003244B0" w:rsidRDefault="00E10941" w:rsidP="00254404">
            <w:pPr>
              <w:jc w:val="both"/>
              <w:rPr>
                <w:rFonts w:ascii="Arial" w:hAnsi="Arial" w:cs="Arial"/>
              </w:rPr>
            </w:pPr>
          </w:p>
          <w:p w14:paraId="162A97C4" w14:textId="77777777" w:rsidR="00E10941" w:rsidRPr="003244B0" w:rsidRDefault="00E10941" w:rsidP="00254404">
            <w:pPr>
              <w:jc w:val="both"/>
              <w:rPr>
                <w:rFonts w:ascii="Arial" w:hAnsi="Arial" w:cs="Arial"/>
              </w:rPr>
            </w:pPr>
          </w:p>
          <w:p w14:paraId="7B0CFD09" w14:textId="77777777" w:rsidR="00E10941" w:rsidRPr="003244B0" w:rsidRDefault="00E10941" w:rsidP="00254404">
            <w:pPr>
              <w:jc w:val="both"/>
              <w:rPr>
                <w:rFonts w:ascii="Arial" w:hAnsi="Arial" w:cs="Arial"/>
              </w:rPr>
            </w:pPr>
            <w:r w:rsidRPr="003244B0">
              <w:rPr>
                <w:rFonts w:ascii="Arial" w:hAnsi="Arial" w:cs="Arial"/>
              </w:rPr>
              <w:t xml:space="preserve"> Head of Department Signature:</w:t>
            </w:r>
          </w:p>
          <w:p w14:paraId="3C54435F" w14:textId="77777777" w:rsidR="00E10941" w:rsidRPr="003244B0" w:rsidRDefault="00E10941" w:rsidP="00254404">
            <w:pPr>
              <w:jc w:val="both"/>
              <w:rPr>
                <w:rFonts w:ascii="Arial" w:hAnsi="Arial" w:cs="Arial"/>
              </w:rPr>
            </w:pPr>
          </w:p>
        </w:tc>
        <w:tc>
          <w:tcPr>
            <w:tcW w:w="2160" w:type="dxa"/>
          </w:tcPr>
          <w:p w14:paraId="07A96C28" w14:textId="77777777" w:rsidR="00E10941" w:rsidRPr="003244B0" w:rsidRDefault="00E10941" w:rsidP="00254404">
            <w:pPr>
              <w:jc w:val="both"/>
              <w:rPr>
                <w:rFonts w:ascii="Arial" w:hAnsi="Arial" w:cs="Arial"/>
              </w:rPr>
            </w:pPr>
          </w:p>
          <w:p w14:paraId="09A6E971" w14:textId="77777777" w:rsidR="00E10941" w:rsidRPr="003244B0" w:rsidRDefault="00E10941" w:rsidP="00254404">
            <w:pPr>
              <w:jc w:val="both"/>
              <w:rPr>
                <w:rFonts w:ascii="Arial" w:hAnsi="Arial" w:cs="Arial"/>
              </w:rPr>
            </w:pPr>
          </w:p>
          <w:p w14:paraId="63563C49" w14:textId="77777777" w:rsidR="00E10941" w:rsidRPr="003244B0" w:rsidRDefault="00E10941" w:rsidP="00254404">
            <w:pPr>
              <w:jc w:val="both"/>
              <w:rPr>
                <w:rFonts w:ascii="Arial" w:hAnsi="Arial" w:cs="Arial"/>
              </w:rPr>
            </w:pPr>
          </w:p>
          <w:p w14:paraId="7E53AB1C" w14:textId="77777777" w:rsidR="00E10941" w:rsidRPr="003244B0" w:rsidRDefault="00E10941" w:rsidP="00254404">
            <w:pPr>
              <w:jc w:val="both"/>
              <w:rPr>
                <w:rFonts w:ascii="Arial" w:hAnsi="Arial" w:cs="Arial"/>
              </w:rPr>
            </w:pPr>
            <w:r w:rsidRPr="003244B0">
              <w:rPr>
                <w:rFonts w:ascii="Arial" w:hAnsi="Arial" w:cs="Arial"/>
              </w:rPr>
              <w:t>Date:</w:t>
            </w:r>
          </w:p>
          <w:p w14:paraId="6AD85545" w14:textId="77777777" w:rsidR="00E10941" w:rsidRPr="003244B0" w:rsidRDefault="00E10941" w:rsidP="00254404">
            <w:pPr>
              <w:jc w:val="both"/>
              <w:rPr>
                <w:rFonts w:ascii="Arial" w:hAnsi="Arial" w:cs="Arial"/>
              </w:rPr>
            </w:pPr>
          </w:p>
          <w:p w14:paraId="084C1AE7" w14:textId="77777777" w:rsidR="00E10941" w:rsidRPr="003244B0" w:rsidRDefault="00E10941" w:rsidP="00254404">
            <w:pPr>
              <w:jc w:val="both"/>
              <w:rPr>
                <w:rFonts w:ascii="Arial" w:hAnsi="Arial" w:cs="Arial"/>
              </w:rPr>
            </w:pPr>
          </w:p>
          <w:p w14:paraId="6AB0B382" w14:textId="77777777" w:rsidR="00E10941" w:rsidRPr="003244B0" w:rsidRDefault="00E10941" w:rsidP="00254404">
            <w:pPr>
              <w:jc w:val="both"/>
              <w:rPr>
                <w:rFonts w:ascii="Arial" w:hAnsi="Arial" w:cs="Arial"/>
              </w:rPr>
            </w:pPr>
            <w:r w:rsidRPr="003244B0">
              <w:rPr>
                <w:rFonts w:ascii="Arial" w:hAnsi="Arial" w:cs="Arial"/>
              </w:rPr>
              <w:t>Date:</w:t>
            </w:r>
          </w:p>
        </w:tc>
      </w:tr>
    </w:tbl>
    <w:p w14:paraId="09EAD75C" w14:textId="77777777" w:rsidR="00E10941" w:rsidRPr="003244B0" w:rsidRDefault="00E10941" w:rsidP="002C5020">
      <w:pPr>
        <w:pStyle w:val="Heading2"/>
        <w:rPr>
          <w:rFonts w:cs="Arial"/>
        </w:rPr>
      </w:pPr>
    </w:p>
    <w:p w14:paraId="11548997" w14:textId="77777777" w:rsidR="00E10941" w:rsidRPr="003244B0" w:rsidRDefault="00E10941" w:rsidP="002C5020">
      <w:pPr>
        <w:pStyle w:val="Heading2"/>
        <w:rPr>
          <w:rFonts w:cs="Arial"/>
        </w:rPr>
      </w:pPr>
    </w:p>
    <w:p w14:paraId="732F1CED" w14:textId="77777777" w:rsidR="00E10941" w:rsidRPr="003244B0" w:rsidRDefault="00E10941" w:rsidP="002C5020">
      <w:pPr>
        <w:pStyle w:val="Heading2"/>
        <w:rPr>
          <w:rFonts w:cs="Arial"/>
        </w:rPr>
      </w:pPr>
    </w:p>
    <w:p w14:paraId="71759D57" w14:textId="77777777" w:rsidR="00E10941" w:rsidRPr="003244B0" w:rsidRDefault="00E10941" w:rsidP="002C5020">
      <w:pPr>
        <w:pStyle w:val="Heading2"/>
        <w:rPr>
          <w:rFonts w:cs="Arial"/>
        </w:rPr>
      </w:pPr>
    </w:p>
    <w:p w14:paraId="48220C83" w14:textId="77777777" w:rsidR="00E10941" w:rsidRPr="003244B0" w:rsidRDefault="00E10941" w:rsidP="004453F9">
      <w:pPr>
        <w:rPr>
          <w:rFonts w:ascii="Arial" w:hAnsi="Arial" w:cs="Arial"/>
        </w:rPr>
      </w:pPr>
    </w:p>
    <w:p w14:paraId="5D46EBCF" w14:textId="77777777" w:rsidR="00E10941" w:rsidRPr="003244B0" w:rsidRDefault="00E10941" w:rsidP="004453F9">
      <w:pPr>
        <w:rPr>
          <w:rFonts w:ascii="Arial" w:hAnsi="Arial" w:cs="Arial"/>
        </w:rPr>
      </w:pPr>
    </w:p>
    <w:p w14:paraId="04D14576" w14:textId="77777777" w:rsidR="00E10941" w:rsidRPr="003244B0" w:rsidRDefault="00E10941" w:rsidP="004453F9">
      <w:pPr>
        <w:rPr>
          <w:rFonts w:ascii="Arial" w:hAnsi="Arial" w:cs="Arial"/>
        </w:rPr>
      </w:pPr>
    </w:p>
    <w:p w14:paraId="6B626A80" w14:textId="77777777" w:rsidR="00E10941" w:rsidRPr="003244B0" w:rsidRDefault="00E10941" w:rsidP="004453F9">
      <w:pPr>
        <w:rPr>
          <w:rFonts w:ascii="Arial" w:hAnsi="Arial" w:cs="Arial"/>
        </w:rPr>
      </w:pPr>
    </w:p>
    <w:p w14:paraId="399C97E7" w14:textId="77777777" w:rsidR="00E10941" w:rsidRPr="003244B0" w:rsidRDefault="00E10941" w:rsidP="004453F9">
      <w:pPr>
        <w:rPr>
          <w:rFonts w:ascii="Arial" w:hAnsi="Arial" w:cs="Arial"/>
        </w:rPr>
      </w:pPr>
    </w:p>
    <w:p w14:paraId="477C45DF" w14:textId="77777777" w:rsidR="00E10941" w:rsidRPr="003244B0" w:rsidRDefault="00E10941" w:rsidP="004453F9">
      <w:pPr>
        <w:rPr>
          <w:rFonts w:ascii="Arial" w:hAnsi="Arial" w:cs="Arial"/>
        </w:rPr>
      </w:pPr>
    </w:p>
    <w:p w14:paraId="05914465" w14:textId="77777777" w:rsidR="00E10941" w:rsidRPr="003244B0" w:rsidRDefault="00E10941" w:rsidP="004453F9">
      <w:pPr>
        <w:rPr>
          <w:rFonts w:ascii="Arial" w:hAnsi="Arial" w:cs="Arial"/>
        </w:rPr>
      </w:pPr>
    </w:p>
    <w:p w14:paraId="30F99C00" w14:textId="77777777" w:rsidR="00E10941" w:rsidRPr="003244B0" w:rsidRDefault="00E10941" w:rsidP="004453F9">
      <w:pPr>
        <w:rPr>
          <w:rFonts w:ascii="Arial" w:hAnsi="Arial" w:cs="Arial"/>
        </w:rPr>
      </w:pPr>
    </w:p>
    <w:p w14:paraId="72E28683" w14:textId="77777777" w:rsidR="00E10941" w:rsidRDefault="00E10941" w:rsidP="004453F9">
      <w:pPr>
        <w:rPr>
          <w:rFonts w:ascii="Arial" w:hAnsi="Arial" w:cs="Arial"/>
        </w:rPr>
      </w:pPr>
    </w:p>
    <w:p w14:paraId="774F399C" w14:textId="77777777" w:rsidR="005138C1" w:rsidRDefault="005138C1" w:rsidP="004453F9">
      <w:pPr>
        <w:rPr>
          <w:rFonts w:ascii="Arial" w:hAnsi="Arial" w:cs="Arial"/>
        </w:rPr>
      </w:pPr>
    </w:p>
    <w:p w14:paraId="356216C6" w14:textId="77777777" w:rsidR="005138C1" w:rsidRDefault="005138C1" w:rsidP="004453F9">
      <w:pPr>
        <w:rPr>
          <w:rFonts w:ascii="Arial" w:hAnsi="Arial" w:cs="Arial"/>
        </w:rPr>
      </w:pPr>
    </w:p>
    <w:p w14:paraId="0F108293" w14:textId="77777777" w:rsidR="005138C1" w:rsidRDefault="005138C1" w:rsidP="004453F9">
      <w:pPr>
        <w:rPr>
          <w:rFonts w:ascii="Arial" w:hAnsi="Arial" w:cs="Arial"/>
        </w:rPr>
      </w:pPr>
    </w:p>
    <w:p w14:paraId="076DF050" w14:textId="77777777" w:rsidR="005138C1" w:rsidRDefault="005138C1" w:rsidP="004453F9">
      <w:pPr>
        <w:rPr>
          <w:rFonts w:ascii="Arial" w:hAnsi="Arial" w:cs="Arial"/>
        </w:rPr>
      </w:pPr>
    </w:p>
    <w:p w14:paraId="1FA8D54D" w14:textId="77777777" w:rsidR="005138C1" w:rsidRDefault="005138C1" w:rsidP="004453F9">
      <w:pPr>
        <w:rPr>
          <w:rFonts w:ascii="Arial" w:hAnsi="Arial" w:cs="Arial"/>
        </w:rPr>
      </w:pPr>
    </w:p>
    <w:p w14:paraId="2B0BB335" w14:textId="77777777" w:rsidR="005138C1" w:rsidRDefault="005138C1" w:rsidP="004453F9">
      <w:pPr>
        <w:rPr>
          <w:rFonts w:ascii="Arial" w:hAnsi="Arial" w:cs="Arial"/>
        </w:rPr>
      </w:pPr>
    </w:p>
    <w:p w14:paraId="7AE6AF9F" w14:textId="77777777" w:rsidR="005138C1" w:rsidRDefault="005138C1" w:rsidP="004453F9">
      <w:pPr>
        <w:rPr>
          <w:rFonts w:ascii="Arial" w:hAnsi="Arial" w:cs="Arial"/>
        </w:rPr>
      </w:pPr>
    </w:p>
    <w:p w14:paraId="7EEC6FE1" w14:textId="77777777" w:rsidR="005138C1" w:rsidRDefault="005138C1" w:rsidP="004453F9">
      <w:pPr>
        <w:rPr>
          <w:rFonts w:ascii="Arial" w:hAnsi="Arial" w:cs="Arial"/>
        </w:rPr>
      </w:pPr>
    </w:p>
    <w:p w14:paraId="4F8CF429" w14:textId="77777777" w:rsidR="005138C1" w:rsidRDefault="005138C1" w:rsidP="004453F9">
      <w:pPr>
        <w:rPr>
          <w:rFonts w:ascii="Arial" w:hAnsi="Arial" w:cs="Arial"/>
        </w:rPr>
      </w:pPr>
    </w:p>
    <w:p w14:paraId="6D7FB89C" w14:textId="77777777" w:rsidR="005138C1" w:rsidRDefault="005138C1" w:rsidP="004453F9">
      <w:pPr>
        <w:rPr>
          <w:rFonts w:ascii="Arial" w:hAnsi="Arial" w:cs="Arial"/>
        </w:rPr>
      </w:pPr>
    </w:p>
    <w:p w14:paraId="57DA3234" w14:textId="77777777" w:rsidR="005138C1" w:rsidRDefault="005138C1" w:rsidP="004453F9">
      <w:pPr>
        <w:rPr>
          <w:rFonts w:ascii="Arial" w:hAnsi="Arial" w:cs="Arial"/>
        </w:rPr>
      </w:pPr>
    </w:p>
    <w:p w14:paraId="68C4E6B4" w14:textId="77777777" w:rsidR="005138C1" w:rsidRPr="003244B0" w:rsidRDefault="005138C1" w:rsidP="004453F9">
      <w:pPr>
        <w:rPr>
          <w:rFonts w:ascii="Arial" w:hAnsi="Arial" w:cs="Arial"/>
        </w:rPr>
      </w:pPr>
    </w:p>
    <w:p w14:paraId="64D38438" w14:textId="77777777" w:rsidR="00E10941" w:rsidRDefault="00E10941" w:rsidP="004453F9">
      <w:pPr>
        <w:rPr>
          <w:rFonts w:ascii="Arial" w:hAnsi="Arial" w:cs="Arial"/>
        </w:rPr>
      </w:pPr>
    </w:p>
    <w:p w14:paraId="218449B6" w14:textId="77777777" w:rsidR="005138C1" w:rsidRDefault="005138C1" w:rsidP="004453F9">
      <w:pPr>
        <w:rPr>
          <w:rFonts w:ascii="Arial" w:hAnsi="Arial" w:cs="Arial"/>
        </w:rPr>
      </w:pPr>
    </w:p>
    <w:p w14:paraId="6B0C9E23" w14:textId="77777777" w:rsidR="005138C1" w:rsidRDefault="005138C1" w:rsidP="004453F9">
      <w:pPr>
        <w:rPr>
          <w:rFonts w:ascii="Arial" w:hAnsi="Arial" w:cs="Arial"/>
        </w:rPr>
      </w:pPr>
    </w:p>
    <w:p w14:paraId="5E1B8871" w14:textId="77777777" w:rsidR="005138C1" w:rsidRDefault="005138C1" w:rsidP="004453F9">
      <w:pPr>
        <w:rPr>
          <w:rFonts w:ascii="Arial" w:hAnsi="Arial" w:cs="Arial"/>
        </w:rPr>
      </w:pPr>
    </w:p>
    <w:p w14:paraId="614E4E43" w14:textId="77777777" w:rsidR="005138C1" w:rsidRDefault="005138C1" w:rsidP="004453F9">
      <w:pPr>
        <w:rPr>
          <w:rFonts w:ascii="Arial" w:hAnsi="Arial" w:cs="Arial"/>
        </w:rPr>
      </w:pPr>
    </w:p>
    <w:p w14:paraId="141D39CF" w14:textId="77777777" w:rsidR="005138C1" w:rsidRDefault="005138C1" w:rsidP="004453F9">
      <w:pPr>
        <w:rPr>
          <w:rFonts w:ascii="Arial" w:hAnsi="Arial" w:cs="Arial"/>
        </w:rPr>
      </w:pPr>
    </w:p>
    <w:p w14:paraId="403F6908" w14:textId="77777777" w:rsidR="005138C1" w:rsidRDefault="005138C1" w:rsidP="004453F9">
      <w:pPr>
        <w:rPr>
          <w:rFonts w:ascii="Arial" w:hAnsi="Arial" w:cs="Arial"/>
        </w:rPr>
      </w:pPr>
    </w:p>
    <w:p w14:paraId="5BAD1F89" w14:textId="77777777" w:rsidR="005138C1" w:rsidRDefault="005138C1" w:rsidP="004453F9">
      <w:pPr>
        <w:rPr>
          <w:rFonts w:ascii="Arial" w:hAnsi="Arial" w:cs="Arial"/>
        </w:rPr>
      </w:pPr>
    </w:p>
    <w:p w14:paraId="1B9FBD7D" w14:textId="77777777" w:rsidR="005138C1" w:rsidRDefault="005138C1" w:rsidP="004453F9">
      <w:pPr>
        <w:rPr>
          <w:rFonts w:ascii="Arial" w:hAnsi="Arial" w:cs="Arial"/>
        </w:rPr>
      </w:pPr>
    </w:p>
    <w:p w14:paraId="5A351B68" w14:textId="77777777" w:rsidR="005138C1" w:rsidRDefault="005138C1" w:rsidP="004453F9">
      <w:pPr>
        <w:rPr>
          <w:rFonts w:ascii="Arial" w:hAnsi="Arial" w:cs="Arial"/>
        </w:rPr>
      </w:pPr>
    </w:p>
    <w:p w14:paraId="42694B0F" w14:textId="77777777" w:rsidR="005138C1" w:rsidRPr="003244B0" w:rsidRDefault="005138C1" w:rsidP="004453F9">
      <w:pPr>
        <w:rPr>
          <w:rFonts w:ascii="Arial" w:hAnsi="Arial" w:cs="Arial"/>
        </w:rPr>
      </w:pPr>
    </w:p>
    <w:p w14:paraId="5C7155F7" w14:textId="77777777" w:rsidR="00E10941" w:rsidRPr="003244B0" w:rsidRDefault="00E10941" w:rsidP="004453F9">
      <w:pPr>
        <w:rPr>
          <w:rFonts w:ascii="Arial" w:hAnsi="Arial" w:cs="Arial"/>
        </w:rPr>
      </w:pPr>
    </w:p>
    <w:p w14:paraId="02FBC491" w14:textId="77777777" w:rsidR="00E10941" w:rsidRPr="003244B0" w:rsidRDefault="00E10941" w:rsidP="004453F9">
      <w:pPr>
        <w:rPr>
          <w:rFonts w:ascii="Arial" w:hAnsi="Arial" w:cs="Arial"/>
        </w:rPr>
      </w:pPr>
    </w:p>
    <w:p w14:paraId="0FB0AE5E" w14:textId="77777777" w:rsidR="00E10941" w:rsidRPr="003244B0" w:rsidRDefault="00E10941" w:rsidP="004453F9">
      <w:pPr>
        <w:rPr>
          <w:rFonts w:ascii="Arial" w:hAnsi="Arial" w:cs="Arial"/>
        </w:rPr>
      </w:pPr>
    </w:p>
    <w:p w14:paraId="081E0EC4" w14:textId="77777777" w:rsidR="00E10941" w:rsidRPr="003244B0" w:rsidRDefault="00E10941" w:rsidP="004453F9">
      <w:pPr>
        <w:rPr>
          <w:rFonts w:ascii="Arial" w:hAnsi="Arial" w:cs="Arial"/>
        </w:rPr>
      </w:pPr>
    </w:p>
    <w:p w14:paraId="04292BAE" w14:textId="77777777" w:rsidR="00E10941" w:rsidRPr="003244B0" w:rsidRDefault="00E10941" w:rsidP="004453F9">
      <w:pPr>
        <w:rPr>
          <w:rFonts w:ascii="Arial" w:hAnsi="Arial" w:cs="Arial"/>
        </w:rPr>
      </w:pPr>
    </w:p>
    <w:p w14:paraId="3A7D67B6" w14:textId="77777777" w:rsidR="00E10941" w:rsidRPr="003244B0" w:rsidRDefault="004F35A2" w:rsidP="002C5020">
      <w:pPr>
        <w:pStyle w:val="Heading2"/>
        <w:rPr>
          <w:rFonts w:cs="Arial"/>
          <w:b w:val="0"/>
        </w:rPr>
      </w:pPr>
      <w:r>
        <w:rPr>
          <w:noProof/>
          <w:lang w:eastAsia="en-GB"/>
        </w:rPr>
        <w:drawing>
          <wp:anchor distT="0" distB="0" distL="114300" distR="114300" simplePos="0" relativeHeight="251658752" behindDoc="1" locked="0" layoutInCell="1" allowOverlap="1" wp14:anchorId="48538191" wp14:editId="469E709E">
            <wp:simplePos x="0" y="0"/>
            <wp:positionH relativeFrom="column">
              <wp:posOffset>4903470</wp:posOffset>
            </wp:positionH>
            <wp:positionV relativeFrom="paragraph">
              <wp:posOffset>-400050</wp:posOffset>
            </wp:positionV>
            <wp:extent cx="845820" cy="624840"/>
            <wp:effectExtent l="0" t="0" r="0" b="381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5820" cy="624840"/>
                    </a:xfrm>
                    <a:prstGeom prst="rect">
                      <a:avLst/>
                    </a:prstGeom>
                    <a:noFill/>
                  </pic:spPr>
                </pic:pic>
              </a:graphicData>
            </a:graphic>
            <wp14:sizeRelH relativeFrom="page">
              <wp14:pctWidth>0</wp14:pctWidth>
            </wp14:sizeRelH>
            <wp14:sizeRelV relativeFrom="page">
              <wp14:pctHeight>0</wp14:pctHeight>
            </wp14:sizeRelV>
          </wp:anchor>
        </w:drawing>
      </w:r>
      <w:r w:rsidR="00E10941" w:rsidRPr="003244B0">
        <w:rPr>
          <w:rFonts w:cs="Arial"/>
        </w:rPr>
        <w:t>PERSON SPECIFICATION</w:t>
      </w:r>
    </w:p>
    <w:p w14:paraId="78007F1D" w14:textId="77777777" w:rsidR="00E10941" w:rsidRPr="003244B0" w:rsidRDefault="00E10941" w:rsidP="002C5020">
      <w:pPr>
        <w:pStyle w:val="Heading2"/>
        <w:rPr>
          <w:rFonts w:cs="Arial"/>
          <w:b w:val="0"/>
          <w:lang w:val="en-US"/>
        </w:rPr>
      </w:pPr>
      <w:r w:rsidRPr="003244B0">
        <w:rPr>
          <w:rFonts w:cs="Arial"/>
          <w:lang w:val="en-US"/>
        </w:rPr>
        <w:t>JOB TITLE:  SCHOOL NURSE - Band 6</w:t>
      </w:r>
    </w:p>
    <w:p w14:paraId="46197F1C" w14:textId="77777777" w:rsidR="00E10941" w:rsidRPr="003244B0" w:rsidRDefault="00E10941" w:rsidP="002C5020">
      <w:pPr>
        <w:jc w:val="center"/>
        <w:rPr>
          <w:rFonts w:ascii="Arial" w:hAnsi="Arial" w:cs="Arial"/>
        </w:rPr>
      </w:pP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60"/>
        <w:gridCol w:w="4680"/>
      </w:tblGrid>
      <w:tr w:rsidR="00E10941" w:rsidRPr="003244B0" w14:paraId="0A89676B" w14:textId="77777777" w:rsidTr="008516AA">
        <w:tc>
          <w:tcPr>
            <w:tcW w:w="4860" w:type="dxa"/>
          </w:tcPr>
          <w:p w14:paraId="5B2E2D83" w14:textId="77777777" w:rsidR="00E10941" w:rsidRPr="003244B0" w:rsidRDefault="00E10941" w:rsidP="008516AA">
            <w:pPr>
              <w:jc w:val="center"/>
              <w:rPr>
                <w:rFonts w:ascii="Arial" w:hAnsi="Arial" w:cs="Arial"/>
                <w:b/>
              </w:rPr>
            </w:pPr>
            <w:r w:rsidRPr="003244B0">
              <w:rPr>
                <w:rFonts w:ascii="Arial" w:hAnsi="Arial" w:cs="Arial"/>
                <w:b/>
              </w:rPr>
              <w:t>ESSENTIAL</w:t>
            </w:r>
          </w:p>
        </w:tc>
        <w:tc>
          <w:tcPr>
            <w:tcW w:w="4680" w:type="dxa"/>
          </w:tcPr>
          <w:p w14:paraId="1594DA5A" w14:textId="77777777" w:rsidR="00E10941" w:rsidRPr="003244B0" w:rsidRDefault="00E10941" w:rsidP="008516AA">
            <w:pPr>
              <w:jc w:val="center"/>
              <w:rPr>
                <w:rFonts w:ascii="Arial" w:hAnsi="Arial" w:cs="Arial"/>
                <w:b/>
              </w:rPr>
            </w:pPr>
            <w:r w:rsidRPr="003244B0">
              <w:rPr>
                <w:rFonts w:ascii="Arial" w:hAnsi="Arial" w:cs="Arial"/>
                <w:b/>
              </w:rPr>
              <w:t>DESIRABLE</w:t>
            </w:r>
          </w:p>
        </w:tc>
      </w:tr>
      <w:tr w:rsidR="00E10941" w:rsidRPr="003244B0" w14:paraId="17F977F2" w14:textId="77777777" w:rsidTr="008516AA">
        <w:tc>
          <w:tcPr>
            <w:tcW w:w="4860" w:type="dxa"/>
          </w:tcPr>
          <w:p w14:paraId="54513A9A" w14:textId="77777777" w:rsidR="00E10941" w:rsidRPr="003244B0" w:rsidRDefault="00E10941" w:rsidP="008516AA">
            <w:pPr>
              <w:pStyle w:val="Heading3"/>
              <w:rPr>
                <w:rFonts w:cs="Arial"/>
              </w:rPr>
            </w:pPr>
            <w:r w:rsidRPr="003244B0">
              <w:rPr>
                <w:rFonts w:cs="Arial"/>
                <w:b w:val="0"/>
              </w:rPr>
              <w:t>Qualifications</w:t>
            </w:r>
          </w:p>
          <w:p w14:paraId="4B4211C4" w14:textId="77777777" w:rsidR="00E10941" w:rsidRPr="003244B0" w:rsidRDefault="00E10941" w:rsidP="002C5020">
            <w:pPr>
              <w:numPr>
                <w:ilvl w:val="0"/>
                <w:numId w:val="22"/>
              </w:numPr>
              <w:rPr>
                <w:rFonts w:ascii="Arial" w:hAnsi="Arial" w:cs="Arial"/>
              </w:rPr>
            </w:pPr>
            <w:r w:rsidRPr="003244B0">
              <w:rPr>
                <w:rFonts w:ascii="Arial" w:hAnsi="Arial" w:cs="Arial"/>
              </w:rPr>
              <w:t>Current NMC registration for RGN or RSCN (child branch)</w:t>
            </w:r>
          </w:p>
          <w:p w14:paraId="40B074A7" w14:textId="77777777" w:rsidR="00E10941" w:rsidRPr="003244B0" w:rsidRDefault="00E10941" w:rsidP="002C5020">
            <w:pPr>
              <w:numPr>
                <w:ilvl w:val="0"/>
                <w:numId w:val="27"/>
              </w:numPr>
              <w:rPr>
                <w:rFonts w:ascii="Arial" w:hAnsi="Arial" w:cs="Arial"/>
              </w:rPr>
            </w:pPr>
            <w:r w:rsidRPr="003244B0">
              <w:rPr>
                <w:rFonts w:ascii="Arial" w:hAnsi="Arial" w:cs="Arial"/>
              </w:rPr>
              <w:t xml:space="preserve">SCPHN-SC/School Nurse </w:t>
            </w:r>
          </w:p>
          <w:p w14:paraId="4C780C73" w14:textId="77777777" w:rsidR="00E10941" w:rsidRPr="003244B0" w:rsidRDefault="00E10941" w:rsidP="002C5020">
            <w:pPr>
              <w:numPr>
                <w:ilvl w:val="0"/>
                <w:numId w:val="27"/>
              </w:numPr>
              <w:rPr>
                <w:rFonts w:ascii="Arial" w:hAnsi="Arial" w:cs="Arial"/>
                <w:color w:val="000000"/>
              </w:rPr>
            </w:pPr>
            <w:r w:rsidRPr="003244B0">
              <w:rPr>
                <w:rFonts w:ascii="Arial" w:hAnsi="Arial" w:cs="Arial"/>
                <w:color w:val="000000"/>
              </w:rPr>
              <w:t>Currently on 3</w:t>
            </w:r>
            <w:r w:rsidRPr="003244B0">
              <w:rPr>
                <w:rFonts w:ascii="Arial" w:hAnsi="Arial" w:cs="Arial"/>
                <w:color w:val="000000"/>
                <w:vertAlign w:val="superscript"/>
              </w:rPr>
              <w:t>rd</w:t>
            </w:r>
            <w:r w:rsidRPr="003244B0">
              <w:rPr>
                <w:rFonts w:ascii="Arial" w:hAnsi="Arial" w:cs="Arial"/>
                <w:color w:val="000000"/>
              </w:rPr>
              <w:t xml:space="preserve"> part of the NMC register </w:t>
            </w:r>
          </w:p>
          <w:p w14:paraId="34827331" w14:textId="77777777" w:rsidR="00E10941" w:rsidRPr="003244B0" w:rsidRDefault="00E10941" w:rsidP="002C5020">
            <w:pPr>
              <w:numPr>
                <w:ilvl w:val="0"/>
                <w:numId w:val="22"/>
              </w:numPr>
              <w:rPr>
                <w:rFonts w:ascii="Arial" w:hAnsi="Arial" w:cs="Arial"/>
              </w:rPr>
            </w:pPr>
            <w:r w:rsidRPr="003244B0">
              <w:rPr>
                <w:rFonts w:ascii="Arial" w:hAnsi="Arial" w:cs="Arial"/>
              </w:rPr>
              <w:t>Current driving license</w:t>
            </w:r>
          </w:p>
        </w:tc>
        <w:tc>
          <w:tcPr>
            <w:tcW w:w="4680" w:type="dxa"/>
          </w:tcPr>
          <w:p w14:paraId="0B89E95C" w14:textId="77777777" w:rsidR="00E10941" w:rsidRPr="003244B0" w:rsidRDefault="00E10941" w:rsidP="002C5020">
            <w:pPr>
              <w:numPr>
                <w:ilvl w:val="0"/>
                <w:numId w:val="22"/>
              </w:numPr>
              <w:rPr>
                <w:rFonts w:ascii="Arial" w:hAnsi="Arial" w:cs="Arial"/>
              </w:rPr>
            </w:pPr>
            <w:r w:rsidRPr="003244B0">
              <w:rPr>
                <w:rFonts w:ascii="Arial" w:hAnsi="Arial" w:cs="Arial"/>
              </w:rPr>
              <w:t>Current mentorship registration</w:t>
            </w:r>
          </w:p>
          <w:p w14:paraId="44CA17A2" w14:textId="77777777" w:rsidR="00E10941" w:rsidRPr="003244B0" w:rsidRDefault="00E10941" w:rsidP="008516AA">
            <w:pPr>
              <w:rPr>
                <w:rFonts w:ascii="Arial" w:hAnsi="Arial" w:cs="Arial"/>
              </w:rPr>
            </w:pPr>
          </w:p>
        </w:tc>
      </w:tr>
      <w:tr w:rsidR="00E10941" w:rsidRPr="003244B0" w14:paraId="50AA43EB" w14:textId="77777777" w:rsidTr="008516AA">
        <w:tc>
          <w:tcPr>
            <w:tcW w:w="4860" w:type="dxa"/>
          </w:tcPr>
          <w:p w14:paraId="587B4D70" w14:textId="77777777" w:rsidR="00E10941" w:rsidRPr="003244B0" w:rsidRDefault="00E10941" w:rsidP="008516AA">
            <w:pPr>
              <w:rPr>
                <w:rFonts w:ascii="Arial" w:hAnsi="Arial" w:cs="Arial"/>
              </w:rPr>
            </w:pPr>
          </w:p>
        </w:tc>
        <w:tc>
          <w:tcPr>
            <w:tcW w:w="4680" w:type="dxa"/>
          </w:tcPr>
          <w:p w14:paraId="0D56A951" w14:textId="77777777" w:rsidR="00E10941" w:rsidRPr="003244B0" w:rsidRDefault="00E10941" w:rsidP="008516AA">
            <w:pPr>
              <w:rPr>
                <w:rFonts w:ascii="Arial" w:hAnsi="Arial" w:cs="Arial"/>
              </w:rPr>
            </w:pPr>
          </w:p>
        </w:tc>
      </w:tr>
      <w:tr w:rsidR="00E10941" w:rsidRPr="003244B0" w14:paraId="1E08C36C" w14:textId="77777777" w:rsidTr="008516AA">
        <w:tc>
          <w:tcPr>
            <w:tcW w:w="4860" w:type="dxa"/>
          </w:tcPr>
          <w:p w14:paraId="2EFC70C1" w14:textId="77777777" w:rsidR="00E10941" w:rsidRPr="003244B0" w:rsidRDefault="00E10941" w:rsidP="008516AA">
            <w:pPr>
              <w:pStyle w:val="Heading1"/>
            </w:pPr>
            <w:r w:rsidRPr="003244B0">
              <w:t>Skills</w:t>
            </w:r>
            <w:proofErr w:type="gramStart"/>
            <w:r w:rsidRPr="003244B0">
              <w:t>:-</w:t>
            </w:r>
            <w:proofErr w:type="gramEnd"/>
            <w:r w:rsidRPr="003244B0">
              <w:t xml:space="preserve"> evidence of </w:t>
            </w:r>
          </w:p>
          <w:p w14:paraId="257E628C" w14:textId="77777777" w:rsidR="00E10941" w:rsidRPr="003244B0" w:rsidRDefault="00E10941" w:rsidP="002C5020">
            <w:pPr>
              <w:numPr>
                <w:ilvl w:val="0"/>
                <w:numId w:val="24"/>
              </w:numPr>
              <w:rPr>
                <w:rFonts w:ascii="Arial" w:hAnsi="Arial" w:cs="Arial"/>
              </w:rPr>
            </w:pPr>
            <w:r w:rsidRPr="003244B0">
              <w:rPr>
                <w:rFonts w:ascii="Arial" w:hAnsi="Arial" w:cs="Arial"/>
              </w:rPr>
              <w:t xml:space="preserve">Excellent communication skills </w:t>
            </w:r>
          </w:p>
          <w:p w14:paraId="7C9764CE" w14:textId="77777777" w:rsidR="00E10941" w:rsidRPr="003244B0" w:rsidRDefault="00E10941" w:rsidP="002C5020">
            <w:pPr>
              <w:numPr>
                <w:ilvl w:val="0"/>
                <w:numId w:val="24"/>
              </w:numPr>
              <w:rPr>
                <w:rFonts w:ascii="Arial" w:hAnsi="Arial" w:cs="Arial"/>
              </w:rPr>
            </w:pPr>
            <w:r w:rsidRPr="003244B0">
              <w:rPr>
                <w:rFonts w:ascii="Arial" w:hAnsi="Arial" w:cs="Arial"/>
              </w:rPr>
              <w:t>Updating own existing skills and knowledge including e-KSF requirements relevant to the duties of the post</w:t>
            </w:r>
          </w:p>
          <w:p w14:paraId="57032BC5" w14:textId="77777777" w:rsidR="00E10941" w:rsidRPr="003244B0" w:rsidRDefault="00E10941" w:rsidP="002C5020">
            <w:pPr>
              <w:numPr>
                <w:ilvl w:val="0"/>
                <w:numId w:val="24"/>
              </w:numPr>
              <w:rPr>
                <w:rFonts w:ascii="Arial" w:hAnsi="Arial" w:cs="Arial"/>
              </w:rPr>
            </w:pPr>
            <w:r w:rsidRPr="003244B0">
              <w:rPr>
                <w:rFonts w:ascii="Arial" w:hAnsi="Arial" w:cs="Arial"/>
              </w:rPr>
              <w:t>Able to work independently and on own initiative  with ability to be adaptable and flexible</w:t>
            </w:r>
          </w:p>
          <w:p w14:paraId="2FB30500" w14:textId="77777777" w:rsidR="00E10941" w:rsidRPr="003244B0" w:rsidRDefault="00E10941" w:rsidP="002C5020">
            <w:pPr>
              <w:numPr>
                <w:ilvl w:val="0"/>
                <w:numId w:val="24"/>
              </w:numPr>
              <w:rPr>
                <w:rFonts w:ascii="Arial" w:hAnsi="Arial" w:cs="Arial"/>
              </w:rPr>
            </w:pPr>
            <w:r w:rsidRPr="003244B0">
              <w:rPr>
                <w:rFonts w:ascii="Arial" w:hAnsi="Arial" w:cs="Arial"/>
              </w:rPr>
              <w:t xml:space="preserve">Working within a team </w:t>
            </w:r>
          </w:p>
          <w:p w14:paraId="01D3A214" w14:textId="77777777" w:rsidR="00E10941" w:rsidRPr="003244B0" w:rsidRDefault="00E10941" w:rsidP="002C5020">
            <w:pPr>
              <w:numPr>
                <w:ilvl w:val="0"/>
                <w:numId w:val="24"/>
              </w:numPr>
              <w:rPr>
                <w:rFonts w:ascii="Arial" w:hAnsi="Arial" w:cs="Arial"/>
              </w:rPr>
            </w:pPr>
            <w:r w:rsidRPr="003244B0">
              <w:rPr>
                <w:rFonts w:ascii="Arial" w:hAnsi="Arial" w:cs="Arial"/>
              </w:rPr>
              <w:t>IM&amp;T Skills</w:t>
            </w:r>
          </w:p>
        </w:tc>
        <w:tc>
          <w:tcPr>
            <w:tcW w:w="4680" w:type="dxa"/>
          </w:tcPr>
          <w:p w14:paraId="2EFD7AE9" w14:textId="77777777" w:rsidR="00E10941" w:rsidRPr="003244B0" w:rsidRDefault="00E10941" w:rsidP="002C5020">
            <w:pPr>
              <w:numPr>
                <w:ilvl w:val="0"/>
                <w:numId w:val="24"/>
              </w:numPr>
              <w:rPr>
                <w:rFonts w:ascii="Arial" w:hAnsi="Arial" w:cs="Arial"/>
              </w:rPr>
            </w:pPr>
            <w:r w:rsidRPr="003244B0">
              <w:rPr>
                <w:rFonts w:ascii="Arial" w:hAnsi="Arial" w:cs="Arial"/>
              </w:rPr>
              <w:t>Presentation skills</w:t>
            </w:r>
          </w:p>
          <w:p w14:paraId="4D61057A" w14:textId="77777777" w:rsidR="00E10941" w:rsidRPr="003244B0" w:rsidRDefault="00E10941" w:rsidP="002C5020">
            <w:pPr>
              <w:numPr>
                <w:ilvl w:val="0"/>
                <w:numId w:val="24"/>
              </w:numPr>
              <w:rPr>
                <w:rFonts w:ascii="Arial" w:hAnsi="Arial" w:cs="Arial"/>
              </w:rPr>
            </w:pPr>
            <w:r w:rsidRPr="003244B0">
              <w:rPr>
                <w:rFonts w:ascii="Arial" w:hAnsi="Arial" w:cs="Arial"/>
              </w:rPr>
              <w:t>Teaching skills</w:t>
            </w:r>
          </w:p>
          <w:p w14:paraId="1E1BF915" w14:textId="77777777" w:rsidR="00E10941" w:rsidRPr="003244B0" w:rsidRDefault="00E10941" w:rsidP="008516AA">
            <w:pPr>
              <w:ind w:left="360"/>
              <w:rPr>
                <w:rFonts w:ascii="Arial" w:hAnsi="Arial" w:cs="Arial"/>
              </w:rPr>
            </w:pPr>
            <w:r w:rsidRPr="003244B0">
              <w:rPr>
                <w:rFonts w:ascii="Arial" w:hAnsi="Arial" w:cs="Arial"/>
              </w:rPr>
              <w:t xml:space="preserve">       (both to groups, families and </w:t>
            </w:r>
          </w:p>
          <w:p w14:paraId="322F535A" w14:textId="77777777" w:rsidR="00E10941" w:rsidRPr="003244B0" w:rsidRDefault="007758C6" w:rsidP="008516AA">
            <w:pPr>
              <w:ind w:left="360"/>
              <w:rPr>
                <w:rFonts w:ascii="Arial" w:hAnsi="Arial" w:cs="Arial"/>
              </w:rPr>
            </w:pPr>
            <w:r>
              <w:rPr>
                <w:rFonts w:ascii="Arial" w:hAnsi="Arial" w:cs="Arial"/>
              </w:rPr>
              <w:t xml:space="preserve">       </w:t>
            </w:r>
            <w:r w:rsidR="00E10941" w:rsidRPr="003244B0">
              <w:rPr>
                <w:rFonts w:ascii="Arial" w:hAnsi="Arial" w:cs="Arial"/>
              </w:rPr>
              <w:t>individuals)</w:t>
            </w:r>
          </w:p>
          <w:p w14:paraId="5C9D6A6D" w14:textId="77777777" w:rsidR="00E10941" w:rsidRPr="003244B0" w:rsidRDefault="00E10941" w:rsidP="002C5020">
            <w:pPr>
              <w:numPr>
                <w:ilvl w:val="0"/>
                <w:numId w:val="25"/>
              </w:numPr>
              <w:rPr>
                <w:rFonts w:ascii="Arial" w:hAnsi="Arial" w:cs="Arial"/>
              </w:rPr>
            </w:pPr>
            <w:r w:rsidRPr="003244B0">
              <w:rPr>
                <w:rFonts w:ascii="Arial" w:hAnsi="Arial" w:cs="Arial"/>
              </w:rPr>
              <w:t>Ability to take the lead for areas of work within a team</w:t>
            </w:r>
          </w:p>
        </w:tc>
      </w:tr>
      <w:tr w:rsidR="00E10941" w:rsidRPr="003244B0" w14:paraId="4DD36373" w14:textId="77777777" w:rsidTr="008516AA">
        <w:tc>
          <w:tcPr>
            <w:tcW w:w="4860" w:type="dxa"/>
          </w:tcPr>
          <w:p w14:paraId="513DC852" w14:textId="77777777" w:rsidR="00E10941" w:rsidRPr="003244B0" w:rsidRDefault="00E10941" w:rsidP="008516AA">
            <w:pPr>
              <w:rPr>
                <w:rFonts w:ascii="Arial" w:hAnsi="Arial" w:cs="Arial"/>
              </w:rPr>
            </w:pPr>
          </w:p>
        </w:tc>
        <w:tc>
          <w:tcPr>
            <w:tcW w:w="4680" w:type="dxa"/>
          </w:tcPr>
          <w:p w14:paraId="4A3AD392" w14:textId="77777777" w:rsidR="00E10941" w:rsidRPr="003244B0" w:rsidRDefault="00E10941" w:rsidP="008516AA">
            <w:pPr>
              <w:rPr>
                <w:rFonts w:ascii="Arial" w:hAnsi="Arial" w:cs="Arial"/>
              </w:rPr>
            </w:pPr>
          </w:p>
        </w:tc>
      </w:tr>
      <w:tr w:rsidR="00E10941" w:rsidRPr="003244B0" w14:paraId="1EB33789" w14:textId="77777777" w:rsidTr="008516AA">
        <w:tc>
          <w:tcPr>
            <w:tcW w:w="4860" w:type="dxa"/>
          </w:tcPr>
          <w:p w14:paraId="419B23B2" w14:textId="77777777" w:rsidR="00E10941" w:rsidRPr="003244B0" w:rsidRDefault="00E10941" w:rsidP="008516AA">
            <w:pPr>
              <w:pStyle w:val="Heading1"/>
              <w:rPr>
                <w:u w:val="single"/>
              </w:rPr>
            </w:pPr>
            <w:r w:rsidRPr="003244B0">
              <w:rPr>
                <w:u w:val="single"/>
              </w:rPr>
              <w:lastRenderedPageBreak/>
              <w:t>Experience and evidence of</w:t>
            </w:r>
          </w:p>
          <w:p w14:paraId="77B5333C" w14:textId="77777777" w:rsidR="00E10941" w:rsidRPr="003244B0" w:rsidRDefault="00E10941" w:rsidP="002C5020">
            <w:pPr>
              <w:numPr>
                <w:ilvl w:val="0"/>
                <w:numId w:val="23"/>
              </w:numPr>
              <w:rPr>
                <w:rFonts w:ascii="Arial" w:hAnsi="Arial" w:cs="Arial"/>
              </w:rPr>
            </w:pPr>
            <w:r w:rsidRPr="003244B0">
              <w:rPr>
                <w:rFonts w:ascii="Arial" w:hAnsi="Arial" w:cs="Arial"/>
                <w:b/>
              </w:rPr>
              <w:t>Two</w:t>
            </w:r>
            <w:r w:rsidRPr="003244B0">
              <w:rPr>
                <w:rFonts w:ascii="Arial" w:hAnsi="Arial" w:cs="Arial"/>
              </w:rPr>
              <w:t xml:space="preserve"> Years post registration experience</w:t>
            </w:r>
          </w:p>
          <w:p w14:paraId="7D7B8140" w14:textId="77777777" w:rsidR="00E10941" w:rsidRPr="003244B0" w:rsidRDefault="00E10941" w:rsidP="002C5020">
            <w:pPr>
              <w:numPr>
                <w:ilvl w:val="0"/>
                <w:numId w:val="23"/>
              </w:numPr>
              <w:rPr>
                <w:rFonts w:ascii="Arial" w:hAnsi="Arial" w:cs="Arial"/>
              </w:rPr>
            </w:pPr>
            <w:r w:rsidRPr="003244B0">
              <w:rPr>
                <w:rFonts w:ascii="Arial" w:hAnsi="Arial" w:cs="Arial"/>
              </w:rPr>
              <w:t>Community working experience</w:t>
            </w:r>
          </w:p>
          <w:p w14:paraId="061A6938" w14:textId="77777777" w:rsidR="00E10941" w:rsidRPr="003244B0" w:rsidRDefault="00E10941" w:rsidP="002C5020">
            <w:pPr>
              <w:numPr>
                <w:ilvl w:val="0"/>
                <w:numId w:val="23"/>
              </w:numPr>
              <w:rPr>
                <w:rFonts w:ascii="Arial" w:hAnsi="Arial" w:cs="Arial"/>
              </w:rPr>
            </w:pPr>
            <w:r w:rsidRPr="003244B0">
              <w:rPr>
                <w:rFonts w:ascii="Arial" w:hAnsi="Arial" w:cs="Arial"/>
              </w:rPr>
              <w:t>Supervising and teaching of nurses in training.</w:t>
            </w:r>
          </w:p>
          <w:p w14:paraId="3E432B49" w14:textId="77777777" w:rsidR="00E10941" w:rsidRPr="003244B0" w:rsidRDefault="00E10941" w:rsidP="002C5020">
            <w:pPr>
              <w:numPr>
                <w:ilvl w:val="0"/>
                <w:numId w:val="23"/>
              </w:numPr>
              <w:rPr>
                <w:rFonts w:ascii="Arial" w:hAnsi="Arial" w:cs="Arial"/>
              </w:rPr>
            </w:pPr>
            <w:r w:rsidRPr="003244B0">
              <w:rPr>
                <w:rFonts w:ascii="Arial" w:hAnsi="Arial" w:cs="Arial"/>
              </w:rPr>
              <w:t xml:space="preserve">Developing and implementing creative/complex packages of care and care planning </w:t>
            </w:r>
          </w:p>
          <w:p w14:paraId="31E07439" w14:textId="77777777" w:rsidR="00E10941" w:rsidRPr="003244B0" w:rsidRDefault="00E10941" w:rsidP="002C5020">
            <w:pPr>
              <w:numPr>
                <w:ilvl w:val="0"/>
                <w:numId w:val="23"/>
              </w:numPr>
              <w:rPr>
                <w:rFonts w:ascii="Arial" w:hAnsi="Arial" w:cs="Arial"/>
              </w:rPr>
            </w:pPr>
            <w:r w:rsidRPr="003244B0">
              <w:rPr>
                <w:rFonts w:ascii="Arial" w:hAnsi="Arial" w:cs="Arial"/>
              </w:rPr>
              <w:t xml:space="preserve">Multi agency working, working in collaboration with other professionals across organisational boundaries </w:t>
            </w:r>
          </w:p>
          <w:p w14:paraId="0AD78D58" w14:textId="77777777" w:rsidR="00E10941" w:rsidRPr="003244B0" w:rsidRDefault="00E10941" w:rsidP="002C5020">
            <w:pPr>
              <w:numPr>
                <w:ilvl w:val="0"/>
                <w:numId w:val="23"/>
              </w:numPr>
              <w:rPr>
                <w:rFonts w:ascii="Arial" w:hAnsi="Arial" w:cs="Arial"/>
              </w:rPr>
            </w:pPr>
            <w:r w:rsidRPr="003244B0">
              <w:rPr>
                <w:rFonts w:ascii="Arial" w:hAnsi="Arial" w:cs="Arial"/>
              </w:rPr>
              <w:t>Experience of working with children and young people, adults, families, carers and communities</w:t>
            </w:r>
          </w:p>
          <w:p w14:paraId="0A562C42" w14:textId="77777777" w:rsidR="00E10941" w:rsidRPr="003244B0" w:rsidRDefault="00E10941" w:rsidP="00B57BA5">
            <w:pPr>
              <w:ind w:left="360"/>
              <w:jc w:val="center"/>
              <w:rPr>
                <w:rFonts w:ascii="Arial" w:hAnsi="Arial" w:cs="Arial"/>
              </w:rPr>
            </w:pPr>
          </w:p>
        </w:tc>
        <w:tc>
          <w:tcPr>
            <w:tcW w:w="4680" w:type="dxa"/>
          </w:tcPr>
          <w:p w14:paraId="26EC97CD" w14:textId="77777777" w:rsidR="00E10941" w:rsidRPr="003244B0" w:rsidRDefault="00E10941" w:rsidP="008516AA">
            <w:pPr>
              <w:rPr>
                <w:rFonts w:ascii="Arial" w:hAnsi="Arial" w:cs="Arial"/>
              </w:rPr>
            </w:pPr>
          </w:p>
          <w:p w14:paraId="5D88534F" w14:textId="77777777" w:rsidR="00E10941" w:rsidRPr="003244B0" w:rsidRDefault="00E10941" w:rsidP="002C5020">
            <w:pPr>
              <w:numPr>
                <w:ilvl w:val="0"/>
                <w:numId w:val="23"/>
              </w:numPr>
              <w:rPr>
                <w:rFonts w:ascii="Arial" w:hAnsi="Arial" w:cs="Arial"/>
              </w:rPr>
            </w:pPr>
            <w:r w:rsidRPr="003244B0">
              <w:rPr>
                <w:rFonts w:ascii="Arial" w:hAnsi="Arial" w:cs="Arial"/>
              </w:rPr>
              <w:t>Management Experience</w:t>
            </w:r>
          </w:p>
          <w:p w14:paraId="51F0F49C" w14:textId="77777777" w:rsidR="00E10941" w:rsidRPr="003244B0" w:rsidRDefault="00E10941" w:rsidP="008516AA">
            <w:pPr>
              <w:rPr>
                <w:rFonts w:ascii="Arial" w:hAnsi="Arial" w:cs="Arial"/>
              </w:rPr>
            </w:pPr>
          </w:p>
          <w:p w14:paraId="23E4E8A1" w14:textId="77777777" w:rsidR="00E10941" w:rsidRPr="003244B0" w:rsidRDefault="00E10941" w:rsidP="002C5020">
            <w:pPr>
              <w:numPr>
                <w:ilvl w:val="0"/>
                <w:numId w:val="23"/>
              </w:numPr>
              <w:rPr>
                <w:rFonts w:ascii="Arial" w:hAnsi="Arial" w:cs="Arial"/>
              </w:rPr>
            </w:pPr>
            <w:r w:rsidRPr="003244B0">
              <w:rPr>
                <w:rFonts w:ascii="Arial" w:hAnsi="Arial" w:cs="Arial"/>
              </w:rPr>
              <w:t>TURAS Reviewer</w:t>
            </w:r>
          </w:p>
          <w:p w14:paraId="1FBD27CE" w14:textId="77777777" w:rsidR="00E10941" w:rsidRPr="003244B0" w:rsidRDefault="00E10941" w:rsidP="008516AA">
            <w:pPr>
              <w:rPr>
                <w:rFonts w:ascii="Arial" w:hAnsi="Arial" w:cs="Arial"/>
              </w:rPr>
            </w:pPr>
          </w:p>
          <w:p w14:paraId="36ACCFF8" w14:textId="77777777" w:rsidR="00E10941" w:rsidRPr="003244B0" w:rsidRDefault="00E10941" w:rsidP="002C5020">
            <w:pPr>
              <w:numPr>
                <w:ilvl w:val="0"/>
                <w:numId w:val="23"/>
              </w:numPr>
              <w:rPr>
                <w:rFonts w:ascii="Arial" w:hAnsi="Arial" w:cs="Arial"/>
              </w:rPr>
            </w:pPr>
            <w:r w:rsidRPr="003244B0">
              <w:rPr>
                <w:rFonts w:ascii="Arial" w:hAnsi="Arial" w:cs="Arial"/>
              </w:rPr>
              <w:t>Clinical Supervision</w:t>
            </w:r>
          </w:p>
        </w:tc>
      </w:tr>
      <w:tr w:rsidR="00E10941" w:rsidRPr="003244B0" w14:paraId="07F787E5" w14:textId="77777777" w:rsidTr="008516AA">
        <w:tc>
          <w:tcPr>
            <w:tcW w:w="4860" w:type="dxa"/>
          </w:tcPr>
          <w:p w14:paraId="5C663F76" w14:textId="77777777" w:rsidR="00E10941" w:rsidRPr="003244B0" w:rsidRDefault="00E10941" w:rsidP="008516AA">
            <w:pPr>
              <w:rPr>
                <w:rFonts w:ascii="Arial" w:hAnsi="Arial" w:cs="Arial"/>
              </w:rPr>
            </w:pPr>
          </w:p>
        </w:tc>
        <w:tc>
          <w:tcPr>
            <w:tcW w:w="4680" w:type="dxa"/>
          </w:tcPr>
          <w:p w14:paraId="599D70A6" w14:textId="77777777" w:rsidR="00E10941" w:rsidRPr="003244B0" w:rsidRDefault="00E10941" w:rsidP="008516AA">
            <w:pPr>
              <w:rPr>
                <w:rFonts w:ascii="Arial" w:hAnsi="Arial" w:cs="Arial"/>
              </w:rPr>
            </w:pPr>
          </w:p>
        </w:tc>
      </w:tr>
      <w:tr w:rsidR="00E10941" w:rsidRPr="003244B0" w14:paraId="6103DF30" w14:textId="77777777" w:rsidTr="008516AA">
        <w:tc>
          <w:tcPr>
            <w:tcW w:w="4860" w:type="dxa"/>
          </w:tcPr>
          <w:p w14:paraId="3E250BC5" w14:textId="77777777" w:rsidR="00E10941" w:rsidRPr="003244B0" w:rsidRDefault="00E10941" w:rsidP="008516AA">
            <w:pPr>
              <w:pStyle w:val="Heading1"/>
              <w:rPr>
                <w:u w:val="single"/>
              </w:rPr>
            </w:pPr>
            <w:r w:rsidRPr="003244B0">
              <w:rPr>
                <w:u w:val="single"/>
              </w:rPr>
              <w:t>Knowledge</w:t>
            </w:r>
          </w:p>
          <w:p w14:paraId="2E416B85" w14:textId="77777777" w:rsidR="00E10941" w:rsidRPr="003244B0" w:rsidRDefault="00E10941" w:rsidP="008516AA">
            <w:pPr>
              <w:rPr>
                <w:rFonts w:ascii="Arial" w:hAnsi="Arial" w:cs="Arial"/>
              </w:rPr>
            </w:pPr>
          </w:p>
          <w:p w14:paraId="1EC696D3" w14:textId="77777777" w:rsidR="00E10941" w:rsidRPr="003244B0" w:rsidRDefault="00E10941" w:rsidP="00BF1522">
            <w:pPr>
              <w:numPr>
                <w:ilvl w:val="0"/>
                <w:numId w:val="26"/>
              </w:numPr>
              <w:rPr>
                <w:rFonts w:ascii="Arial" w:hAnsi="Arial" w:cs="Arial"/>
              </w:rPr>
            </w:pPr>
            <w:r w:rsidRPr="003244B0">
              <w:rPr>
                <w:rFonts w:ascii="Arial" w:hAnsi="Arial" w:cs="Arial"/>
              </w:rPr>
              <w:t>NMC Code of Conduct</w:t>
            </w:r>
          </w:p>
          <w:p w14:paraId="4394D765" w14:textId="77777777" w:rsidR="00E10941" w:rsidRPr="003244B0" w:rsidRDefault="00E10941" w:rsidP="00BF1522">
            <w:pPr>
              <w:numPr>
                <w:ilvl w:val="0"/>
                <w:numId w:val="26"/>
              </w:numPr>
              <w:rPr>
                <w:rFonts w:ascii="Arial" w:hAnsi="Arial" w:cs="Arial"/>
              </w:rPr>
            </w:pPr>
            <w:r w:rsidRPr="003244B0">
              <w:rPr>
                <w:rFonts w:ascii="Arial" w:hAnsi="Arial" w:cs="Arial"/>
              </w:rPr>
              <w:t>All current National Policy drivers including, Refresh of Hall 4, Getting it Right for every Child (GIRFEC), Equally Well, etc.</w:t>
            </w:r>
          </w:p>
          <w:p w14:paraId="4018271E" w14:textId="77777777" w:rsidR="00E10941" w:rsidRPr="003244B0" w:rsidRDefault="00E10941" w:rsidP="002C5020">
            <w:pPr>
              <w:numPr>
                <w:ilvl w:val="0"/>
                <w:numId w:val="26"/>
              </w:numPr>
              <w:rPr>
                <w:rFonts w:ascii="Arial" w:hAnsi="Arial" w:cs="Arial"/>
              </w:rPr>
            </w:pPr>
            <w:r w:rsidRPr="003244B0">
              <w:rPr>
                <w:rFonts w:ascii="Arial" w:hAnsi="Arial" w:cs="Arial"/>
              </w:rPr>
              <w:t>Child Protection policy and procedures</w:t>
            </w:r>
          </w:p>
          <w:p w14:paraId="79A1732D" w14:textId="77777777" w:rsidR="00E10941" w:rsidRPr="003244B0" w:rsidRDefault="00E10941" w:rsidP="002C5020">
            <w:pPr>
              <w:numPr>
                <w:ilvl w:val="0"/>
                <w:numId w:val="26"/>
              </w:numPr>
              <w:rPr>
                <w:rFonts w:ascii="Arial" w:hAnsi="Arial" w:cs="Arial"/>
              </w:rPr>
            </w:pPr>
            <w:r w:rsidRPr="003244B0">
              <w:rPr>
                <w:rFonts w:ascii="Arial" w:hAnsi="Arial" w:cs="Arial"/>
              </w:rPr>
              <w:t xml:space="preserve">Immunisation  schedule </w:t>
            </w:r>
          </w:p>
          <w:p w14:paraId="41CC77EA" w14:textId="77777777" w:rsidR="00E10941" w:rsidRPr="003244B0" w:rsidRDefault="00E10941" w:rsidP="002C5020">
            <w:pPr>
              <w:numPr>
                <w:ilvl w:val="0"/>
                <w:numId w:val="26"/>
              </w:numPr>
              <w:rPr>
                <w:rFonts w:ascii="Arial" w:hAnsi="Arial" w:cs="Arial"/>
              </w:rPr>
            </w:pPr>
            <w:r w:rsidRPr="003244B0">
              <w:rPr>
                <w:rFonts w:ascii="Arial" w:hAnsi="Arial" w:cs="Arial"/>
              </w:rPr>
              <w:t xml:space="preserve">Health targets </w:t>
            </w:r>
          </w:p>
          <w:p w14:paraId="5C211B81" w14:textId="77777777" w:rsidR="00E10941" w:rsidRPr="003244B0" w:rsidRDefault="00E10941" w:rsidP="002C5020">
            <w:pPr>
              <w:numPr>
                <w:ilvl w:val="0"/>
                <w:numId w:val="26"/>
              </w:numPr>
              <w:rPr>
                <w:rFonts w:ascii="Arial" w:hAnsi="Arial" w:cs="Arial"/>
              </w:rPr>
            </w:pPr>
            <w:r w:rsidRPr="003244B0">
              <w:rPr>
                <w:rFonts w:ascii="Arial" w:hAnsi="Arial" w:cs="Arial"/>
              </w:rPr>
              <w:t>SIGN guidelines</w:t>
            </w:r>
          </w:p>
          <w:p w14:paraId="7D291959" w14:textId="77777777" w:rsidR="00E10941" w:rsidRPr="003244B0" w:rsidRDefault="00E10941" w:rsidP="002C5020">
            <w:pPr>
              <w:numPr>
                <w:ilvl w:val="0"/>
                <w:numId w:val="26"/>
              </w:numPr>
              <w:rPr>
                <w:rFonts w:ascii="Arial" w:hAnsi="Arial" w:cs="Arial"/>
              </w:rPr>
            </w:pPr>
            <w:r w:rsidRPr="003244B0">
              <w:rPr>
                <w:rFonts w:ascii="Arial" w:hAnsi="Arial" w:cs="Arial"/>
              </w:rPr>
              <w:t xml:space="preserve">Implications of Revalidation </w:t>
            </w:r>
          </w:p>
          <w:p w14:paraId="2CBE6458" w14:textId="77777777" w:rsidR="00E10941" w:rsidRPr="003244B0" w:rsidRDefault="00E10941" w:rsidP="002C5020">
            <w:pPr>
              <w:numPr>
                <w:ilvl w:val="0"/>
                <w:numId w:val="26"/>
              </w:numPr>
              <w:rPr>
                <w:rFonts w:ascii="Arial" w:hAnsi="Arial" w:cs="Arial"/>
              </w:rPr>
            </w:pPr>
            <w:r w:rsidRPr="003244B0">
              <w:rPr>
                <w:rFonts w:ascii="Arial" w:hAnsi="Arial" w:cs="Arial"/>
              </w:rPr>
              <w:t>Setting standards of care for aspects of service provision</w:t>
            </w:r>
          </w:p>
        </w:tc>
        <w:tc>
          <w:tcPr>
            <w:tcW w:w="4680" w:type="dxa"/>
          </w:tcPr>
          <w:p w14:paraId="1F1C44EF" w14:textId="77777777" w:rsidR="00E10941" w:rsidRPr="003244B0" w:rsidRDefault="00E10941" w:rsidP="008516AA">
            <w:pPr>
              <w:rPr>
                <w:rFonts w:ascii="Arial" w:hAnsi="Arial" w:cs="Arial"/>
              </w:rPr>
            </w:pPr>
          </w:p>
          <w:p w14:paraId="1A8D4ACF" w14:textId="77777777" w:rsidR="00E10941" w:rsidRPr="003244B0" w:rsidRDefault="00E10941" w:rsidP="002C5020">
            <w:pPr>
              <w:numPr>
                <w:ilvl w:val="0"/>
                <w:numId w:val="26"/>
              </w:numPr>
              <w:rPr>
                <w:rFonts w:ascii="Arial" w:hAnsi="Arial" w:cs="Arial"/>
              </w:rPr>
            </w:pPr>
            <w:r w:rsidRPr="003244B0">
              <w:rPr>
                <w:rFonts w:ascii="Arial" w:hAnsi="Arial" w:cs="Arial"/>
              </w:rPr>
              <w:t>Health &amp; Safety legislation for patients and staff</w:t>
            </w:r>
          </w:p>
          <w:p w14:paraId="397BB3B4" w14:textId="77777777" w:rsidR="00E10941" w:rsidRPr="003244B0" w:rsidRDefault="00E10941" w:rsidP="002C5020">
            <w:pPr>
              <w:numPr>
                <w:ilvl w:val="0"/>
                <w:numId w:val="26"/>
              </w:numPr>
              <w:rPr>
                <w:rFonts w:ascii="Arial" w:hAnsi="Arial" w:cs="Arial"/>
              </w:rPr>
            </w:pPr>
            <w:r w:rsidRPr="003244B0">
              <w:rPr>
                <w:rFonts w:ascii="Arial" w:hAnsi="Arial" w:cs="Arial"/>
              </w:rPr>
              <w:t>Risk assessment/</w:t>
            </w:r>
            <w:proofErr w:type="spellStart"/>
            <w:r w:rsidRPr="003244B0">
              <w:rPr>
                <w:rFonts w:ascii="Arial" w:hAnsi="Arial" w:cs="Arial"/>
              </w:rPr>
              <w:t>Datix</w:t>
            </w:r>
            <w:proofErr w:type="spellEnd"/>
          </w:p>
          <w:p w14:paraId="59A9C553" w14:textId="77777777" w:rsidR="00E10941" w:rsidRPr="003244B0" w:rsidRDefault="00E10941" w:rsidP="008516AA">
            <w:pPr>
              <w:ind w:left="360"/>
              <w:rPr>
                <w:rFonts w:ascii="Arial" w:hAnsi="Arial" w:cs="Arial"/>
              </w:rPr>
            </w:pPr>
          </w:p>
        </w:tc>
      </w:tr>
      <w:tr w:rsidR="00E10941" w:rsidRPr="003244B0" w14:paraId="5E627DFD" w14:textId="77777777" w:rsidTr="008516AA">
        <w:tc>
          <w:tcPr>
            <w:tcW w:w="4860" w:type="dxa"/>
          </w:tcPr>
          <w:p w14:paraId="6C960CB3" w14:textId="77777777" w:rsidR="00E10941" w:rsidRPr="003244B0" w:rsidRDefault="00E10941" w:rsidP="008516AA">
            <w:pPr>
              <w:rPr>
                <w:rFonts w:ascii="Arial" w:hAnsi="Arial" w:cs="Arial"/>
              </w:rPr>
            </w:pPr>
          </w:p>
        </w:tc>
        <w:tc>
          <w:tcPr>
            <w:tcW w:w="4680" w:type="dxa"/>
          </w:tcPr>
          <w:p w14:paraId="53722E2E" w14:textId="77777777" w:rsidR="00E10941" w:rsidRPr="003244B0" w:rsidRDefault="00E10941" w:rsidP="008516AA">
            <w:pPr>
              <w:rPr>
                <w:rFonts w:ascii="Arial" w:hAnsi="Arial" w:cs="Arial"/>
              </w:rPr>
            </w:pPr>
          </w:p>
        </w:tc>
      </w:tr>
      <w:tr w:rsidR="00E10941" w:rsidRPr="003244B0" w14:paraId="47325C48" w14:textId="77777777" w:rsidTr="008516AA">
        <w:tc>
          <w:tcPr>
            <w:tcW w:w="4860" w:type="dxa"/>
          </w:tcPr>
          <w:p w14:paraId="0388469A" w14:textId="77777777" w:rsidR="00E10941" w:rsidRPr="003244B0" w:rsidRDefault="00E10941" w:rsidP="008516AA">
            <w:pPr>
              <w:pStyle w:val="Heading1"/>
              <w:rPr>
                <w:u w:val="single"/>
              </w:rPr>
            </w:pPr>
            <w:r w:rsidRPr="003244B0">
              <w:rPr>
                <w:u w:val="single"/>
              </w:rPr>
              <w:t>Personal Characteristics</w:t>
            </w:r>
          </w:p>
          <w:p w14:paraId="1E0946CF" w14:textId="77777777" w:rsidR="00E10941" w:rsidRPr="003244B0" w:rsidRDefault="00E10941" w:rsidP="008516AA">
            <w:pPr>
              <w:rPr>
                <w:rFonts w:ascii="Arial" w:hAnsi="Arial" w:cs="Arial"/>
              </w:rPr>
            </w:pPr>
            <w:r w:rsidRPr="003244B0">
              <w:rPr>
                <w:rFonts w:ascii="Arial" w:hAnsi="Arial" w:cs="Arial"/>
              </w:rPr>
              <w:t>Stress tolerant</w:t>
            </w:r>
          </w:p>
          <w:p w14:paraId="64EE23E7" w14:textId="77777777" w:rsidR="00E10941" w:rsidRPr="003244B0" w:rsidRDefault="00E10941" w:rsidP="008516AA">
            <w:pPr>
              <w:rPr>
                <w:rFonts w:ascii="Arial" w:hAnsi="Arial" w:cs="Arial"/>
              </w:rPr>
            </w:pPr>
            <w:r w:rsidRPr="003244B0">
              <w:rPr>
                <w:rFonts w:ascii="Arial" w:hAnsi="Arial" w:cs="Arial"/>
              </w:rPr>
              <w:t>Participative</w:t>
            </w:r>
          </w:p>
          <w:p w14:paraId="1EE4314F" w14:textId="77777777" w:rsidR="00E10941" w:rsidRPr="003244B0" w:rsidRDefault="00E10941" w:rsidP="008516AA">
            <w:pPr>
              <w:rPr>
                <w:rFonts w:ascii="Arial" w:hAnsi="Arial" w:cs="Arial"/>
              </w:rPr>
            </w:pPr>
            <w:r w:rsidRPr="003244B0">
              <w:rPr>
                <w:rFonts w:ascii="Arial" w:hAnsi="Arial" w:cs="Arial"/>
              </w:rPr>
              <w:t>Assertive</w:t>
            </w:r>
          </w:p>
          <w:p w14:paraId="334455C1" w14:textId="77777777" w:rsidR="00E10941" w:rsidRPr="003244B0" w:rsidRDefault="00E10941" w:rsidP="008516AA">
            <w:pPr>
              <w:rPr>
                <w:rFonts w:ascii="Arial" w:hAnsi="Arial" w:cs="Arial"/>
              </w:rPr>
            </w:pPr>
            <w:r w:rsidRPr="003244B0">
              <w:rPr>
                <w:rFonts w:ascii="Arial" w:hAnsi="Arial" w:cs="Arial"/>
              </w:rPr>
              <w:t>Professional in appearance and manner</w:t>
            </w:r>
          </w:p>
        </w:tc>
        <w:tc>
          <w:tcPr>
            <w:tcW w:w="4680" w:type="dxa"/>
          </w:tcPr>
          <w:p w14:paraId="5F9A8D7A" w14:textId="77777777" w:rsidR="00E10941" w:rsidRPr="003244B0" w:rsidRDefault="00E10941" w:rsidP="008516AA">
            <w:pPr>
              <w:rPr>
                <w:rFonts w:ascii="Arial" w:hAnsi="Arial" w:cs="Arial"/>
              </w:rPr>
            </w:pPr>
          </w:p>
        </w:tc>
      </w:tr>
    </w:tbl>
    <w:p w14:paraId="720B23A0" w14:textId="77777777" w:rsidR="00E10941" w:rsidRPr="003244B0" w:rsidRDefault="00E10941" w:rsidP="00F746D1">
      <w:pPr>
        <w:rPr>
          <w:rFonts w:ascii="Arial" w:hAnsi="Arial" w:cs="Arial"/>
          <w:b/>
        </w:rPr>
      </w:pPr>
    </w:p>
    <w:sectPr w:rsidR="00E10941" w:rsidRPr="003244B0" w:rsidSect="00335AEC">
      <w:headerReference w:type="default" r:id="rId12"/>
      <w:pgSz w:w="11907" w:h="16840" w:code="9"/>
      <w:pgMar w:top="1134" w:right="1134" w:bottom="1134" w:left="1134"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4D954" w14:textId="77777777" w:rsidR="008A35E4" w:rsidRDefault="008A35E4">
      <w:r>
        <w:separator/>
      </w:r>
    </w:p>
  </w:endnote>
  <w:endnote w:type="continuationSeparator" w:id="0">
    <w:p w14:paraId="6B3B1E28" w14:textId="77777777" w:rsidR="008A35E4" w:rsidRDefault="008A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3282D" w14:textId="77777777" w:rsidR="008A35E4" w:rsidRDefault="008A35E4">
      <w:r>
        <w:separator/>
      </w:r>
    </w:p>
  </w:footnote>
  <w:footnote w:type="continuationSeparator" w:id="0">
    <w:p w14:paraId="182CD0BF" w14:textId="77777777" w:rsidR="008A35E4" w:rsidRDefault="008A3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08C7F" w14:textId="77777777" w:rsidR="00E10941" w:rsidRDefault="00E10941" w:rsidP="00335AEC">
    <w:pPr>
      <w:ind w:right="-357"/>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2F7"/>
    <w:multiLevelType w:val="hybridMultilevel"/>
    <w:tmpl w:val="D00CF8C0"/>
    <w:lvl w:ilvl="0" w:tplc="0809000F">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1BD570F"/>
    <w:multiLevelType w:val="hybridMultilevel"/>
    <w:tmpl w:val="68366644"/>
    <w:lvl w:ilvl="0" w:tplc="AD52D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F5321"/>
    <w:multiLevelType w:val="hybridMultilevel"/>
    <w:tmpl w:val="E51C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318E9"/>
    <w:multiLevelType w:val="hybridMultilevel"/>
    <w:tmpl w:val="BCC8B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8010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06038F"/>
    <w:multiLevelType w:val="multilevel"/>
    <w:tmpl w:val="42D2F3C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i/>
        <w:color w:val="auto"/>
        <w:u w:val="non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C896B86"/>
    <w:multiLevelType w:val="multilevel"/>
    <w:tmpl w:val="5444110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22361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707E38"/>
    <w:multiLevelType w:val="hybridMultilevel"/>
    <w:tmpl w:val="17A0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202D2"/>
    <w:multiLevelType w:val="hybridMultilevel"/>
    <w:tmpl w:val="B3A2F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57156"/>
    <w:multiLevelType w:val="hybridMultilevel"/>
    <w:tmpl w:val="9390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1762A"/>
    <w:multiLevelType w:val="multilevel"/>
    <w:tmpl w:val="E49A8F0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2EF3007"/>
    <w:multiLevelType w:val="hybridMultilevel"/>
    <w:tmpl w:val="CF0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47C21"/>
    <w:multiLevelType w:val="hybridMultilevel"/>
    <w:tmpl w:val="AC1A1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52C91"/>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15" w15:restartNumberingAfterBreak="0">
    <w:nsid w:val="47485B19"/>
    <w:multiLevelType w:val="hybridMultilevel"/>
    <w:tmpl w:val="2D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45D88"/>
    <w:multiLevelType w:val="hybridMultilevel"/>
    <w:tmpl w:val="99109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765217"/>
    <w:multiLevelType w:val="singleLevel"/>
    <w:tmpl w:val="AD52D786"/>
    <w:lvl w:ilvl="0">
      <w:start w:val="1"/>
      <w:numFmt w:val="bullet"/>
      <w:lvlText w:val=""/>
      <w:lvlJc w:val="left"/>
      <w:pPr>
        <w:ind w:left="720" w:hanging="360"/>
      </w:pPr>
      <w:rPr>
        <w:rFonts w:ascii="Symbol" w:hAnsi="Symbol" w:hint="default"/>
        <w:color w:val="auto"/>
      </w:rPr>
    </w:lvl>
  </w:abstractNum>
  <w:abstractNum w:abstractNumId="18" w15:restartNumberingAfterBreak="0">
    <w:nsid w:val="524739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7F30A6"/>
    <w:multiLevelType w:val="hybridMultilevel"/>
    <w:tmpl w:val="06E2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C56D5A"/>
    <w:multiLevelType w:val="multilevel"/>
    <w:tmpl w:val="389C3958"/>
    <w:lvl w:ilvl="0">
      <w:start w:val="2"/>
      <w:numFmt w:val="decimal"/>
      <w:lvlText w:val="%1"/>
      <w:lvlJc w:val="left"/>
      <w:pPr>
        <w:ind w:left="360" w:hanging="360"/>
      </w:pPr>
      <w:rPr>
        <w:rFonts w:cs="Times New Roman" w:hint="default"/>
      </w:rPr>
    </w:lvl>
    <w:lvl w:ilvl="1">
      <w:start w:val="2"/>
      <w:numFmt w:val="decimal"/>
      <w:pStyle w:val="Heading6"/>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EC73566"/>
    <w:multiLevelType w:val="hybridMultilevel"/>
    <w:tmpl w:val="9A203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7E5B6E"/>
    <w:multiLevelType w:val="hybridMultilevel"/>
    <w:tmpl w:val="EE20038E"/>
    <w:lvl w:ilvl="0" w:tplc="F788AFB4">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6B7952D4"/>
    <w:multiLevelType w:val="hybridMultilevel"/>
    <w:tmpl w:val="DEEEF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AF5A0C"/>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1562FFA"/>
    <w:multiLevelType w:val="hybridMultilevel"/>
    <w:tmpl w:val="8A4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42262"/>
    <w:multiLevelType w:val="hybridMultilevel"/>
    <w:tmpl w:val="6EB6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433D8"/>
    <w:multiLevelType w:val="hybridMultilevel"/>
    <w:tmpl w:val="C5CA816A"/>
    <w:lvl w:ilvl="0" w:tplc="4D680756">
      <w:start w:val="6"/>
      <w:numFmt w:val="decimal"/>
      <w:lvlText w:val="%1."/>
      <w:lvlJc w:val="left"/>
      <w:pPr>
        <w:tabs>
          <w:tab w:val="num" w:pos="720"/>
        </w:tabs>
        <w:ind w:left="720" w:hanging="360"/>
      </w:pPr>
      <w:rPr>
        <w:rFonts w:cs="Times New Roman" w:hint="default"/>
      </w:rPr>
    </w:lvl>
    <w:lvl w:ilvl="1" w:tplc="ACDE71DE" w:tentative="1">
      <w:start w:val="1"/>
      <w:numFmt w:val="lowerLetter"/>
      <w:lvlText w:val="%2."/>
      <w:lvlJc w:val="left"/>
      <w:pPr>
        <w:tabs>
          <w:tab w:val="num" w:pos="1440"/>
        </w:tabs>
        <w:ind w:left="1440" w:hanging="360"/>
      </w:pPr>
      <w:rPr>
        <w:rFonts w:cs="Times New Roman"/>
      </w:rPr>
    </w:lvl>
    <w:lvl w:ilvl="2" w:tplc="CD5A925A" w:tentative="1">
      <w:start w:val="1"/>
      <w:numFmt w:val="lowerRoman"/>
      <w:lvlText w:val="%3."/>
      <w:lvlJc w:val="right"/>
      <w:pPr>
        <w:tabs>
          <w:tab w:val="num" w:pos="2160"/>
        </w:tabs>
        <w:ind w:left="2160" w:hanging="180"/>
      </w:pPr>
      <w:rPr>
        <w:rFonts w:cs="Times New Roman"/>
      </w:rPr>
    </w:lvl>
    <w:lvl w:ilvl="3" w:tplc="1FA66C7A" w:tentative="1">
      <w:start w:val="1"/>
      <w:numFmt w:val="decimal"/>
      <w:lvlText w:val="%4."/>
      <w:lvlJc w:val="left"/>
      <w:pPr>
        <w:tabs>
          <w:tab w:val="num" w:pos="2880"/>
        </w:tabs>
        <w:ind w:left="2880" w:hanging="360"/>
      </w:pPr>
      <w:rPr>
        <w:rFonts w:cs="Times New Roman"/>
      </w:rPr>
    </w:lvl>
    <w:lvl w:ilvl="4" w:tplc="F70664D0" w:tentative="1">
      <w:start w:val="1"/>
      <w:numFmt w:val="lowerLetter"/>
      <w:lvlText w:val="%5."/>
      <w:lvlJc w:val="left"/>
      <w:pPr>
        <w:tabs>
          <w:tab w:val="num" w:pos="3600"/>
        </w:tabs>
        <w:ind w:left="3600" w:hanging="360"/>
      </w:pPr>
      <w:rPr>
        <w:rFonts w:cs="Times New Roman"/>
      </w:rPr>
    </w:lvl>
    <w:lvl w:ilvl="5" w:tplc="1632F06E" w:tentative="1">
      <w:start w:val="1"/>
      <w:numFmt w:val="lowerRoman"/>
      <w:lvlText w:val="%6."/>
      <w:lvlJc w:val="right"/>
      <w:pPr>
        <w:tabs>
          <w:tab w:val="num" w:pos="4320"/>
        </w:tabs>
        <w:ind w:left="4320" w:hanging="180"/>
      </w:pPr>
      <w:rPr>
        <w:rFonts w:cs="Times New Roman"/>
      </w:rPr>
    </w:lvl>
    <w:lvl w:ilvl="6" w:tplc="6D6433AC" w:tentative="1">
      <w:start w:val="1"/>
      <w:numFmt w:val="decimal"/>
      <w:lvlText w:val="%7."/>
      <w:lvlJc w:val="left"/>
      <w:pPr>
        <w:tabs>
          <w:tab w:val="num" w:pos="5040"/>
        </w:tabs>
        <w:ind w:left="5040" w:hanging="360"/>
      </w:pPr>
      <w:rPr>
        <w:rFonts w:cs="Times New Roman"/>
      </w:rPr>
    </w:lvl>
    <w:lvl w:ilvl="7" w:tplc="B2F84ABE" w:tentative="1">
      <w:start w:val="1"/>
      <w:numFmt w:val="lowerLetter"/>
      <w:lvlText w:val="%8."/>
      <w:lvlJc w:val="left"/>
      <w:pPr>
        <w:tabs>
          <w:tab w:val="num" w:pos="5760"/>
        </w:tabs>
        <w:ind w:left="5760" w:hanging="360"/>
      </w:pPr>
      <w:rPr>
        <w:rFonts w:cs="Times New Roman"/>
      </w:rPr>
    </w:lvl>
    <w:lvl w:ilvl="8" w:tplc="D430B2F2" w:tentative="1">
      <w:start w:val="1"/>
      <w:numFmt w:val="lowerRoman"/>
      <w:lvlText w:val="%9."/>
      <w:lvlJc w:val="right"/>
      <w:pPr>
        <w:tabs>
          <w:tab w:val="num" w:pos="6480"/>
        </w:tabs>
        <w:ind w:left="6480" w:hanging="180"/>
      </w:pPr>
      <w:rPr>
        <w:rFonts w:cs="Times New Roman"/>
      </w:rPr>
    </w:lvl>
  </w:abstractNum>
  <w:num w:numId="1">
    <w:abstractNumId w:val="27"/>
  </w:num>
  <w:num w:numId="2">
    <w:abstractNumId w:val="6"/>
  </w:num>
  <w:num w:numId="3">
    <w:abstractNumId w:val="17"/>
  </w:num>
  <w:num w:numId="4">
    <w:abstractNumId w:val="18"/>
  </w:num>
  <w:num w:numId="5">
    <w:abstractNumId w:val="7"/>
  </w:num>
  <w:num w:numId="6">
    <w:abstractNumId w:val="14"/>
  </w:num>
  <w:num w:numId="7">
    <w:abstractNumId w:val="21"/>
  </w:num>
  <w:num w:numId="8">
    <w:abstractNumId w:val="20"/>
  </w:num>
  <w:num w:numId="9">
    <w:abstractNumId w:val="10"/>
  </w:num>
  <w:num w:numId="10">
    <w:abstractNumId w:val="4"/>
  </w:num>
  <w:num w:numId="11">
    <w:abstractNumId w:val="24"/>
  </w:num>
  <w:num w:numId="12">
    <w:abstractNumId w:val="22"/>
  </w:num>
  <w:num w:numId="13">
    <w:abstractNumId w:val="25"/>
  </w:num>
  <w:num w:numId="14">
    <w:abstractNumId w:val="8"/>
  </w:num>
  <w:num w:numId="15">
    <w:abstractNumId w:val="15"/>
  </w:num>
  <w:num w:numId="16">
    <w:abstractNumId w:val="19"/>
  </w:num>
  <w:num w:numId="17">
    <w:abstractNumId w:val="12"/>
  </w:num>
  <w:num w:numId="18">
    <w:abstractNumId w:val="20"/>
    <w:lvlOverride w:ilvl="0">
      <w:startOverride w:val="2"/>
    </w:lvlOverride>
    <w:lvlOverride w:ilvl="1">
      <w:startOverride w:val="2"/>
    </w:lvlOverride>
  </w:num>
  <w:num w:numId="19">
    <w:abstractNumId w:val="1"/>
  </w:num>
  <w:num w:numId="20">
    <w:abstractNumId w:val="5"/>
  </w:num>
  <w:num w:numId="21">
    <w:abstractNumId w:val="0"/>
  </w:num>
  <w:num w:numId="22">
    <w:abstractNumId w:val="16"/>
  </w:num>
  <w:num w:numId="23">
    <w:abstractNumId w:val="3"/>
  </w:num>
  <w:num w:numId="24">
    <w:abstractNumId w:val="13"/>
  </w:num>
  <w:num w:numId="25">
    <w:abstractNumId w:val="9"/>
  </w:num>
  <w:num w:numId="26">
    <w:abstractNumId w:val="23"/>
  </w:num>
  <w:num w:numId="27">
    <w:abstractNumId w:val="26"/>
  </w:num>
  <w:num w:numId="28">
    <w:abstractNumId w:val="11"/>
  </w:num>
  <w:num w:numId="2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ED"/>
    <w:rsid w:val="000018ED"/>
    <w:rsid w:val="000140E0"/>
    <w:rsid w:val="00021BAE"/>
    <w:rsid w:val="0002267A"/>
    <w:rsid w:val="000312FB"/>
    <w:rsid w:val="00034964"/>
    <w:rsid w:val="000461CD"/>
    <w:rsid w:val="00061093"/>
    <w:rsid w:val="00080E7C"/>
    <w:rsid w:val="000B1102"/>
    <w:rsid w:val="000E5F90"/>
    <w:rsid w:val="000E6BEF"/>
    <w:rsid w:val="000E71BD"/>
    <w:rsid w:val="00107644"/>
    <w:rsid w:val="00116805"/>
    <w:rsid w:val="00120E3E"/>
    <w:rsid w:val="00126D9D"/>
    <w:rsid w:val="00131558"/>
    <w:rsid w:val="00133CED"/>
    <w:rsid w:val="00135787"/>
    <w:rsid w:val="001447D9"/>
    <w:rsid w:val="001538E3"/>
    <w:rsid w:val="00153CA3"/>
    <w:rsid w:val="00164099"/>
    <w:rsid w:val="00184805"/>
    <w:rsid w:val="001861A5"/>
    <w:rsid w:val="00190E56"/>
    <w:rsid w:val="00191125"/>
    <w:rsid w:val="00191646"/>
    <w:rsid w:val="001A1C9F"/>
    <w:rsid w:val="001C3B00"/>
    <w:rsid w:val="001C6DED"/>
    <w:rsid w:val="001E08D4"/>
    <w:rsid w:val="001E3B0C"/>
    <w:rsid w:val="001E5853"/>
    <w:rsid w:val="00200498"/>
    <w:rsid w:val="00204B36"/>
    <w:rsid w:val="0022785F"/>
    <w:rsid w:val="00241B8C"/>
    <w:rsid w:val="00254404"/>
    <w:rsid w:val="002608B0"/>
    <w:rsid w:val="00263FE5"/>
    <w:rsid w:val="00295BF3"/>
    <w:rsid w:val="002A4F00"/>
    <w:rsid w:val="002B640D"/>
    <w:rsid w:val="002C09D1"/>
    <w:rsid w:val="002C5020"/>
    <w:rsid w:val="002D2D36"/>
    <w:rsid w:val="002E7994"/>
    <w:rsid w:val="003011F5"/>
    <w:rsid w:val="00301F29"/>
    <w:rsid w:val="00307BE9"/>
    <w:rsid w:val="00317036"/>
    <w:rsid w:val="003244B0"/>
    <w:rsid w:val="00326317"/>
    <w:rsid w:val="00335AEC"/>
    <w:rsid w:val="00350335"/>
    <w:rsid w:val="00356420"/>
    <w:rsid w:val="00361BFC"/>
    <w:rsid w:val="003764A0"/>
    <w:rsid w:val="003773F9"/>
    <w:rsid w:val="00383AE4"/>
    <w:rsid w:val="003931AF"/>
    <w:rsid w:val="003A5020"/>
    <w:rsid w:val="003B4373"/>
    <w:rsid w:val="003C3445"/>
    <w:rsid w:val="003D2AA7"/>
    <w:rsid w:val="003E3397"/>
    <w:rsid w:val="003F1854"/>
    <w:rsid w:val="004122F5"/>
    <w:rsid w:val="004166AA"/>
    <w:rsid w:val="00432935"/>
    <w:rsid w:val="00433851"/>
    <w:rsid w:val="004348CA"/>
    <w:rsid w:val="00444FBA"/>
    <w:rsid w:val="004453F9"/>
    <w:rsid w:val="0045246D"/>
    <w:rsid w:val="00490BAC"/>
    <w:rsid w:val="00497331"/>
    <w:rsid w:val="004A58A3"/>
    <w:rsid w:val="004B1501"/>
    <w:rsid w:val="004F35A2"/>
    <w:rsid w:val="005138C1"/>
    <w:rsid w:val="00520668"/>
    <w:rsid w:val="005355F0"/>
    <w:rsid w:val="005611F9"/>
    <w:rsid w:val="00573744"/>
    <w:rsid w:val="005775C7"/>
    <w:rsid w:val="00580D2C"/>
    <w:rsid w:val="00586B69"/>
    <w:rsid w:val="00595D0C"/>
    <w:rsid w:val="005A606C"/>
    <w:rsid w:val="00646DD6"/>
    <w:rsid w:val="00665C94"/>
    <w:rsid w:val="006763A7"/>
    <w:rsid w:val="00676CFD"/>
    <w:rsid w:val="00681038"/>
    <w:rsid w:val="006A6030"/>
    <w:rsid w:val="006B0161"/>
    <w:rsid w:val="006B6714"/>
    <w:rsid w:val="006D7499"/>
    <w:rsid w:val="006E50AC"/>
    <w:rsid w:val="006F19CB"/>
    <w:rsid w:val="006F680E"/>
    <w:rsid w:val="007104B6"/>
    <w:rsid w:val="00715CC6"/>
    <w:rsid w:val="00724622"/>
    <w:rsid w:val="00734EE0"/>
    <w:rsid w:val="007501D8"/>
    <w:rsid w:val="007573E5"/>
    <w:rsid w:val="007758C6"/>
    <w:rsid w:val="00796FE7"/>
    <w:rsid w:val="007B1257"/>
    <w:rsid w:val="007B1ED6"/>
    <w:rsid w:val="007C6AE7"/>
    <w:rsid w:val="007D61F8"/>
    <w:rsid w:val="007E792E"/>
    <w:rsid w:val="0082269E"/>
    <w:rsid w:val="0082271A"/>
    <w:rsid w:val="0082274B"/>
    <w:rsid w:val="00831776"/>
    <w:rsid w:val="00845256"/>
    <w:rsid w:val="008516AA"/>
    <w:rsid w:val="008527F0"/>
    <w:rsid w:val="00853EA4"/>
    <w:rsid w:val="00855A62"/>
    <w:rsid w:val="008650E1"/>
    <w:rsid w:val="0086757E"/>
    <w:rsid w:val="008848E8"/>
    <w:rsid w:val="00887060"/>
    <w:rsid w:val="00890989"/>
    <w:rsid w:val="008A1FEA"/>
    <w:rsid w:val="008A35E4"/>
    <w:rsid w:val="008D4306"/>
    <w:rsid w:val="008E2EFC"/>
    <w:rsid w:val="00921AE9"/>
    <w:rsid w:val="00924F31"/>
    <w:rsid w:val="00955208"/>
    <w:rsid w:val="00961185"/>
    <w:rsid w:val="00967DA9"/>
    <w:rsid w:val="00983892"/>
    <w:rsid w:val="009B6E6C"/>
    <w:rsid w:val="009D05D9"/>
    <w:rsid w:val="009D2320"/>
    <w:rsid w:val="009E6A32"/>
    <w:rsid w:val="00A01D4F"/>
    <w:rsid w:val="00A037F2"/>
    <w:rsid w:val="00A1480D"/>
    <w:rsid w:val="00A22393"/>
    <w:rsid w:val="00A40AF2"/>
    <w:rsid w:val="00A77D07"/>
    <w:rsid w:val="00AB7311"/>
    <w:rsid w:val="00AF72D8"/>
    <w:rsid w:val="00B00A88"/>
    <w:rsid w:val="00B05787"/>
    <w:rsid w:val="00B114F1"/>
    <w:rsid w:val="00B26CAF"/>
    <w:rsid w:val="00B44CAE"/>
    <w:rsid w:val="00B57BA5"/>
    <w:rsid w:val="00B84770"/>
    <w:rsid w:val="00B864C1"/>
    <w:rsid w:val="00B91993"/>
    <w:rsid w:val="00B96837"/>
    <w:rsid w:val="00BA06B7"/>
    <w:rsid w:val="00BA5A08"/>
    <w:rsid w:val="00BC7A8F"/>
    <w:rsid w:val="00BD4527"/>
    <w:rsid w:val="00BE4BF1"/>
    <w:rsid w:val="00BE507A"/>
    <w:rsid w:val="00BE7ECC"/>
    <w:rsid w:val="00BF1522"/>
    <w:rsid w:val="00C029EA"/>
    <w:rsid w:val="00C06380"/>
    <w:rsid w:val="00C15003"/>
    <w:rsid w:val="00C2766B"/>
    <w:rsid w:val="00C4028F"/>
    <w:rsid w:val="00C7798F"/>
    <w:rsid w:val="00C9597B"/>
    <w:rsid w:val="00C95FEE"/>
    <w:rsid w:val="00CA4797"/>
    <w:rsid w:val="00CB1684"/>
    <w:rsid w:val="00CB3BE2"/>
    <w:rsid w:val="00CD3D24"/>
    <w:rsid w:val="00CD5724"/>
    <w:rsid w:val="00CE187A"/>
    <w:rsid w:val="00CE6BF1"/>
    <w:rsid w:val="00CE78BD"/>
    <w:rsid w:val="00CF1C1E"/>
    <w:rsid w:val="00D01583"/>
    <w:rsid w:val="00D017B4"/>
    <w:rsid w:val="00D07DDA"/>
    <w:rsid w:val="00D1079A"/>
    <w:rsid w:val="00D15256"/>
    <w:rsid w:val="00D16169"/>
    <w:rsid w:val="00D231E1"/>
    <w:rsid w:val="00D3109B"/>
    <w:rsid w:val="00D402A4"/>
    <w:rsid w:val="00D64AAC"/>
    <w:rsid w:val="00D711FE"/>
    <w:rsid w:val="00D7747D"/>
    <w:rsid w:val="00D77E76"/>
    <w:rsid w:val="00D91EA5"/>
    <w:rsid w:val="00DA75E2"/>
    <w:rsid w:val="00DD2689"/>
    <w:rsid w:val="00DE5B07"/>
    <w:rsid w:val="00E10941"/>
    <w:rsid w:val="00E118E5"/>
    <w:rsid w:val="00E21061"/>
    <w:rsid w:val="00E45E11"/>
    <w:rsid w:val="00E6004D"/>
    <w:rsid w:val="00E77DD6"/>
    <w:rsid w:val="00EA0280"/>
    <w:rsid w:val="00EB338F"/>
    <w:rsid w:val="00EC1127"/>
    <w:rsid w:val="00EC587F"/>
    <w:rsid w:val="00EE24BD"/>
    <w:rsid w:val="00EF5776"/>
    <w:rsid w:val="00F01F6D"/>
    <w:rsid w:val="00F17827"/>
    <w:rsid w:val="00F20E7D"/>
    <w:rsid w:val="00F273ED"/>
    <w:rsid w:val="00F36E6C"/>
    <w:rsid w:val="00F746D1"/>
    <w:rsid w:val="00FA4B27"/>
    <w:rsid w:val="00FB083D"/>
    <w:rsid w:val="00FF27B0"/>
    <w:rsid w:val="00FF3665"/>
    <w:rsid w:val="00FF7262"/>
    <w:rsid w:val="00FF7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691507D"/>
  <w15:docId w15:val="{CE0CD9A1-A804-4005-854A-AD223CAE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ECC"/>
    <w:rPr>
      <w:sz w:val="24"/>
      <w:szCs w:val="24"/>
      <w:lang w:eastAsia="en-US"/>
    </w:rPr>
  </w:style>
  <w:style w:type="paragraph" w:styleId="Heading1">
    <w:name w:val="heading 1"/>
    <w:basedOn w:val="Normal"/>
    <w:next w:val="Normal"/>
    <w:link w:val="Heading1Char"/>
    <w:uiPriority w:val="99"/>
    <w:qFormat/>
    <w:rsid w:val="00BE7ECC"/>
    <w:pPr>
      <w:keepNext/>
      <w:ind w:right="-360"/>
      <w:outlineLvl w:val="0"/>
    </w:pPr>
    <w:rPr>
      <w:rFonts w:ascii="Arial" w:hAnsi="Arial" w:cs="Arial"/>
      <w:b/>
      <w:bCs/>
    </w:rPr>
  </w:style>
  <w:style w:type="paragraph" w:styleId="Heading2">
    <w:name w:val="heading 2"/>
    <w:basedOn w:val="Normal"/>
    <w:next w:val="Normal"/>
    <w:link w:val="Heading2Char"/>
    <w:uiPriority w:val="99"/>
    <w:qFormat/>
    <w:rsid w:val="00BE7ECC"/>
    <w:pPr>
      <w:keepNext/>
      <w:outlineLvl w:val="1"/>
    </w:pPr>
    <w:rPr>
      <w:rFonts w:ascii="Arial" w:hAnsi="Arial"/>
      <w:b/>
      <w:u w:val="single"/>
    </w:rPr>
  </w:style>
  <w:style w:type="paragraph" w:styleId="Heading3">
    <w:name w:val="heading 3"/>
    <w:basedOn w:val="Normal"/>
    <w:next w:val="Normal"/>
    <w:link w:val="Heading3Char"/>
    <w:uiPriority w:val="99"/>
    <w:qFormat/>
    <w:rsid w:val="00BE7ECC"/>
    <w:pPr>
      <w:keepNext/>
      <w:outlineLvl w:val="2"/>
    </w:pPr>
    <w:rPr>
      <w:rFonts w:ascii="Arial" w:hAnsi="Arial"/>
      <w:b/>
    </w:rPr>
  </w:style>
  <w:style w:type="paragraph" w:styleId="Heading4">
    <w:name w:val="heading 4"/>
    <w:basedOn w:val="Normal"/>
    <w:next w:val="Normal"/>
    <w:link w:val="Heading4Char"/>
    <w:uiPriority w:val="99"/>
    <w:qFormat/>
    <w:rsid w:val="00BE7ECC"/>
    <w:pPr>
      <w:keepNext/>
      <w:jc w:val="both"/>
      <w:outlineLvl w:val="3"/>
    </w:pPr>
    <w:rPr>
      <w:rFonts w:ascii="Arial" w:hAnsi="Arial"/>
      <w:b/>
    </w:rPr>
  </w:style>
  <w:style w:type="paragraph" w:styleId="Heading5">
    <w:name w:val="heading 5"/>
    <w:basedOn w:val="Normal"/>
    <w:next w:val="Normal"/>
    <w:link w:val="Heading5Char"/>
    <w:uiPriority w:val="99"/>
    <w:qFormat/>
    <w:rsid w:val="00BE7ECC"/>
    <w:pPr>
      <w:keepNext/>
      <w:outlineLvl w:val="4"/>
    </w:pPr>
    <w:rPr>
      <w:b/>
      <w:sz w:val="28"/>
    </w:rPr>
  </w:style>
  <w:style w:type="paragraph" w:styleId="Heading6">
    <w:name w:val="heading 6"/>
    <w:basedOn w:val="Normal"/>
    <w:next w:val="Normal"/>
    <w:link w:val="Heading6Char"/>
    <w:uiPriority w:val="99"/>
    <w:qFormat/>
    <w:rsid w:val="001E5853"/>
    <w:pPr>
      <w:keepNext/>
      <w:keepLines/>
      <w:numPr>
        <w:ilvl w:val="1"/>
        <w:numId w:val="8"/>
      </w:numPr>
      <w:spacing w:before="200"/>
      <w:outlineLvl w:val="5"/>
    </w:pPr>
    <w:rPr>
      <w:rFonts w:ascii="Arial" w:hAnsi="Arial"/>
      <w:i/>
      <w:iCs/>
      <w:color w:val="243F60"/>
    </w:rPr>
  </w:style>
  <w:style w:type="paragraph" w:styleId="Heading7">
    <w:name w:val="heading 7"/>
    <w:basedOn w:val="Normal"/>
    <w:next w:val="Normal"/>
    <w:link w:val="Heading7Char"/>
    <w:uiPriority w:val="99"/>
    <w:qFormat/>
    <w:rsid w:val="00080E7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080E7C"/>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080E7C"/>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1E5853"/>
    <w:rPr>
      <w:rFonts w:ascii="Arial" w:hAnsi="Arial" w:cs="Times New Roman"/>
      <w:i/>
      <w:iCs/>
      <w:color w:val="243F60"/>
      <w:sz w:val="24"/>
      <w:szCs w:val="24"/>
      <w:lang w:eastAsia="en-US"/>
    </w:rPr>
  </w:style>
  <w:style w:type="character" w:customStyle="1" w:styleId="Heading7Char">
    <w:name w:val="Heading 7 Char"/>
    <w:basedOn w:val="DefaultParagraphFont"/>
    <w:link w:val="Heading7"/>
    <w:uiPriority w:val="99"/>
    <w:semiHidden/>
    <w:locked/>
    <w:rsid w:val="00080E7C"/>
    <w:rPr>
      <w:rFonts w:ascii="Cambria" w:hAnsi="Cambria" w:cs="Times New Roman"/>
      <w:i/>
      <w:iCs/>
      <w:color w:val="404040"/>
      <w:sz w:val="24"/>
      <w:szCs w:val="24"/>
      <w:lang w:eastAsia="en-US"/>
    </w:rPr>
  </w:style>
  <w:style w:type="character" w:customStyle="1" w:styleId="Heading8Char">
    <w:name w:val="Heading 8 Char"/>
    <w:basedOn w:val="DefaultParagraphFont"/>
    <w:link w:val="Heading8"/>
    <w:uiPriority w:val="99"/>
    <w:locked/>
    <w:rsid w:val="00080E7C"/>
    <w:rPr>
      <w:rFonts w:ascii="Cambria" w:hAnsi="Cambria" w:cs="Times New Roman"/>
      <w:color w:val="404040"/>
      <w:lang w:eastAsia="en-US"/>
    </w:rPr>
  </w:style>
  <w:style w:type="character" w:customStyle="1" w:styleId="Heading9Char">
    <w:name w:val="Heading 9 Char"/>
    <w:basedOn w:val="DefaultParagraphFont"/>
    <w:link w:val="Heading9"/>
    <w:uiPriority w:val="99"/>
    <w:locked/>
    <w:rsid w:val="00080E7C"/>
    <w:rPr>
      <w:rFonts w:ascii="Cambria" w:hAnsi="Cambria" w:cs="Times New Roman"/>
      <w:i/>
      <w:iCs/>
      <w:color w:val="404040"/>
      <w:lang w:eastAsia="en-US"/>
    </w:rPr>
  </w:style>
  <w:style w:type="paragraph" w:styleId="BodyText">
    <w:name w:val="Body Text"/>
    <w:basedOn w:val="Normal"/>
    <w:link w:val="BodyTextChar"/>
    <w:uiPriority w:val="99"/>
    <w:rsid w:val="00BE7ECC"/>
    <w:pPr>
      <w:jc w:val="both"/>
    </w:pPr>
    <w:rPr>
      <w:rFonts w:ascii="Arial" w:hAnsi="Arial"/>
      <w:sz w:val="22"/>
      <w:szCs w:val="20"/>
    </w:rPr>
  </w:style>
  <w:style w:type="character" w:customStyle="1" w:styleId="BodyTextChar">
    <w:name w:val="Body Text Char"/>
    <w:basedOn w:val="DefaultParagraphFont"/>
    <w:link w:val="BodyText"/>
    <w:uiPriority w:val="99"/>
    <w:semiHidden/>
    <w:locked/>
    <w:rPr>
      <w:rFonts w:cs="Times New Roman"/>
      <w:sz w:val="24"/>
      <w:szCs w:val="24"/>
      <w:lang w:eastAsia="en-US"/>
    </w:rPr>
  </w:style>
  <w:style w:type="paragraph" w:styleId="BodyText2">
    <w:name w:val="Body Text 2"/>
    <w:basedOn w:val="Normal"/>
    <w:link w:val="BodyText2Char"/>
    <w:uiPriority w:val="99"/>
    <w:rsid w:val="00BE7ECC"/>
    <w:pPr>
      <w:jc w:val="both"/>
    </w:pPr>
    <w:rPr>
      <w:rFonts w:ascii="Arial" w:hAnsi="Arial" w:cs="Arial"/>
    </w:rPr>
  </w:style>
  <w:style w:type="character" w:customStyle="1" w:styleId="BodyText2Char">
    <w:name w:val="Body Text 2 Char"/>
    <w:basedOn w:val="DefaultParagraphFont"/>
    <w:link w:val="BodyText2"/>
    <w:uiPriority w:val="99"/>
    <w:semiHidden/>
    <w:locked/>
    <w:rsid w:val="000E5F90"/>
    <w:rPr>
      <w:rFonts w:ascii="Arial" w:hAnsi="Arial" w:cs="Arial"/>
      <w:sz w:val="24"/>
      <w:szCs w:val="24"/>
      <w:lang w:val="en-GB" w:eastAsia="en-US" w:bidi="ar-SA"/>
    </w:rPr>
  </w:style>
  <w:style w:type="paragraph" w:styleId="Header">
    <w:name w:val="header"/>
    <w:basedOn w:val="Normal"/>
    <w:link w:val="HeaderChar"/>
    <w:uiPriority w:val="99"/>
    <w:rsid w:val="00BE7ECC"/>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eastAsia="en-US"/>
    </w:rPr>
  </w:style>
  <w:style w:type="paragraph" w:styleId="Footer">
    <w:name w:val="footer"/>
    <w:basedOn w:val="Normal"/>
    <w:link w:val="FooterChar"/>
    <w:uiPriority w:val="99"/>
    <w:rsid w:val="00BE7ECC"/>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eastAsia="en-US"/>
    </w:rPr>
  </w:style>
  <w:style w:type="paragraph" w:styleId="BlockText">
    <w:name w:val="Block Text"/>
    <w:basedOn w:val="Normal"/>
    <w:uiPriority w:val="99"/>
    <w:rsid w:val="00BE7ECC"/>
    <w:pPr>
      <w:ind w:left="720" w:right="-270"/>
    </w:pPr>
    <w:rPr>
      <w:rFonts w:ascii="Arial" w:hAnsi="Arial"/>
      <w:b/>
    </w:rPr>
  </w:style>
  <w:style w:type="paragraph" w:styleId="BodyText3">
    <w:name w:val="Body Text 3"/>
    <w:basedOn w:val="Normal"/>
    <w:link w:val="BodyText3Char"/>
    <w:uiPriority w:val="99"/>
    <w:rsid w:val="00BE7ECC"/>
    <w:rPr>
      <w:b/>
      <w:sz w:val="28"/>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character" w:styleId="Hyperlink">
    <w:name w:val="Hyperlink"/>
    <w:basedOn w:val="DefaultParagraphFont"/>
    <w:uiPriority w:val="99"/>
    <w:rsid w:val="00D07DDA"/>
    <w:rPr>
      <w:rFonts w:cs="Times New Roman"/>
      <w:color w:val="0000FF"/>
      <w:u w:val="single"/>
    </w:rPr>
  </w:style>
  <w:style w:type="table" w:styleId="TableGrid">
    <w:name w:val="Table Grid"/>
    <w:basedOn w:val="TableNormal"/>
    <w:uiPriority w:val="99"/>
    <w:rsid w:val="00D07D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99"/>
    <w:qFormat/>
    <w:rsid w:val="003773F9"/>
    <w:pPr>
      <w:ind w:left="720"/>
      <w:contextualSpacing/>
    </w:pPr>
    <w:rPr>
      <w:szCs w:val="20"/>
    </w:rPr>
  </w:style>
  <w:style w:type="paragraph" w:customStyle="1" w:styleId="Body1">
    <w:name w:val="Body 1"/>
    <w:uiPriority w:val="99"/>
    <w:rsid w:val="00326317"/>
    <w:pPr>
      <w:outlineLvl w:val="0"/>
    </w:pPr>
    <w:rPr>
      <w:rFonts w:eastAsia="Arial Unicode MS"/>
      <w:color w:val="000000"/>
      <w:sz w:val="24"/>
      <w:szCs w:val="24"/>
      <w:u w:color="000000"/>
    </w:rPr>
  </w:style>
  <w:style w:type="paragraph" w:customStyle="1" w:styleId="Default">
    <w:name w:val="Default"/>
    <w:uiPriority w:val="99"/>
    <w:rsid w:val="00326317"/>
    <w:pPr>
      <w:autoSpaceDE w:val="0"/>
      <w:autoSpaceDN w:val="0"/>
      <w:adjustRightInd w:val="0"/>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99"/>
    <w:locked/>
    <w:rsid w:val="00080E7C"/>
    <w:rPr>
      <w:sz w:val="24"/>
      <w:lang w:eastAsia="en-US"/>
    </w:rPr>
  </w:style>
  <w:style w:type="paragraph" w:styleId="BalloonText">
    <w:name w:val="Balloon Text"/>
    <w:basedOn w:val="Normal"/>
    <w:link w:val="BalloonTextChar"/>
    <w:uiPriority w:val="99"/>
    <w:rsid w:val="00190E56"/>
    <w:rPr>
      <w:rFonts w:ascii="Tahoma" w:hAnsi="Tahoma" w:cs="Tahoma"/>
      <w:sz w:val="16"/>
      <w:szCs w:val="16"/>
    </w:rPr>
  </w:style>
  <w:style w:type="character" w:customStyle="1" w:styleId="BalloonTextChar">
    <w:name w:val="Balloon Text Char"/>
    <w:basedOn w:val="DefaultParagraphFont"/>
    <w:link w:val="BalloonText"/>
    <w:uiPriority w:val="99"/>
    <w:locked/>
    <w:rsid w:val="00190E56"/>
    <w:rPr>
      <w:rFonts w:ascii="Tahoma" w:hAnsi="Tahoma" w:cs="Tahoma"/>
      <w:sz w:val="16"/>
      <w:szCs w:val="16"/>
      <w:lang w:eastAsia="en-US"/>
    </w:rPr>
  </w:style>
  <w:style w:type="paragraph" w:styleId="BodyTextIndent">
    <w:name w:val="Body Text Indent"/>
    <w:basedOn w:val="Normal"/>
    <w:link w:val="BodyTextIndentChar"/>
    <w:uiPriority w:val="99"/>
    <w:rsid w:val="00061093"/>
    <w:pPr>
      <w:spacing w:after="120"/>
      <w:ind w:left="283"/>
    </w:pPr>
  </w:style>
  <w:style w:type="character" w:customStyle="1" w:styleId="BodyTextIndentChar">
    <w:name w:val="Body Text Indent Char"/>
    <w:basedOn w:val="DefaultParagraphFont"/>
    <w:link w:val="BodyTextIndent"/>
    <w:uiPriority w:val="99"/>
    <w:locked/>
    <w:rsid w:val="00061093"/>
    <w:rPr>
      <w:rFonts w:cs="Times New Roman"/>
      <w:sz w:val="24"/>
      <w:szCs w:val="24"/>
      <w:lang w:eastAsia="en-US"/>
    </w:rPr>
  </w:style>
  <w:style w:type="character" w:styleId="CommentReference">
    <w:name w:val="annotation reference"/>
    <w:basedOn w:val="DefaultParagraphFont"/>
    <w:uiPriority w:val="99"/>
    <w:semiHidden/>
    <w:unhideWhenUsed/>
    <w:rsid w:val="001538E3"/>
    <w:rPr>
      <w:sz w:val="16"/>
      <w:szCs w:val="16"/>
    </w:rPr>
  </w:style>
  <w:style w:type="paragraph" w:styleId="CommentText">
    <w:name w:val="annotation text"/>
    <w:basedOn w:val="Normal"/>
    <w:link w:val="CommentTextChar"/>
    <w:uiPriority w:val="99"/>
    <w:semiHidden/>
    <w:unhideWhenUsed/>
    <w:rsid w:val="001538E3"/>
    <w:rPr>
      <w:sz w:val="20"/>
      <w:szCs w:val="20"/>
    </w:rPr>
  </w:style>
  <w:style w:type="character" w:customStyle="1" w:styleId="CommentTextChar">
    <w:name w:val="Comment Text Char"/>
    <w:basedOn w:val="DefaultParagraphFont"/>
    <w:link w:val="CommentText"/>
    <w:uiPriority w:val="99"/>
    <w:semiHidden/>
    <w:rsid w:val="001538E3"/>
    <w:rPr>
      <w:sz w:val="20"/>
      <w:szCs w:val="20"/>
      <w:lang w:eastAsia="en-US"/>
    </w:rPr>
  </w:style>
  <w:style w:type="paragraph" w:styleId="CommentSubject">
    <w:name w:val="annotation subject"/>
    <w:basedOn w:val="CommentText"/>
    <w:next w:val="CommentText"/>
    <w:link w:val="CommentSubjectChar"/>
    <w:uiPriority w:val="99"/>
    <w:semiHidden/>
    <w:unhideWhenUsed/>
    <w:rsid w:val="001538E3"/>
    <w:rPr>
      <w:b/>
      <w:bCs/>
    </w:rPr>
  </w:style>
  <w:style w:type="character" w:customStyle="1" w:styleId="CommentSubjectChar">
    <w:name w:val="Comment Subject Char"/>
    <w:basedOn w:val="CommentTextChar"/>
    <w:link w:val="CommentSubject"/>
    <w:uiPriority w:val="99"/>
    <w:semiHidden/>
    <w:rsid w:val="001538E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header" Target="header1.xml" /><Relationship Id="rId6" Type="http://schemas.openxmlformats.org/officeDocument/2006/relationships/settings" Target="settings.xml" /><Relationship Id="rId11" Type="http://schemas.openxmlformats.org/officeDocument/2006/relationships/image" Target="media/image2.png" /><Relationship Id="rId5" Type="http://schemas.openxmlformats.org/officeDocument/2006/relationships/styles" Target="styles.xml" /><Relationship Id="rId10" Type="http://schemas.openxmlformats.org/officeDocument/2006/relationships/image" Target="media/image1.emf"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 and questions</Template>
  <TotalTime>2</TotalTime>
  <Pages>11</Pages>
  <Words>2829</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20263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Barbara Roxburgh</dc:creator>
  <cp:lastModifiedBy>Kelly, Alison</cp:lastModifiedBy>
  <cp:revision>3</cp:revision>
  <cp:lastPrinted>2018-03-28T15:08:00Z</cp:lastPrinted>
  <dcterms:created xsi:type="dcterms:W3CDTF">2023-10-17T07:25:00Z</dcterms:created>
  <dcterms:modified xsi:type="dcterms:W3CDTF">2023-10-17T07:49:00Z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0x0101008E64213C83D6D84D8457953640E15C0E</vt:lpwstr>
  </property>
  <property fmtid="{D5CDD505-2E9C-101B-9397-08002B2CF9AE}" pid="3" name="Member-Visible">
    <vt:lpwstr>false</vt:lpwstr>
  </property>
  <property fmtid="{D5CDD505-2E9C-101B-9397-08002B2CF9AE}" pid="4" name="lcf76f155ced4ddcb4097134ff3c332f">
    <vt:lpwstr/>
  </property>
</Properties>
</file>