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6"/>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1A59" w:rsidRPr="00FC0C2F" w:rsidTr="00E41A59">
        <w:tc>
          <w:tcPr>
            <w:tcW w:w="10440" w:type="dxa"/>
            <w:tcBorders>
              <w:top w:val="single" w:sz="4" w:space="0" w:color="auto"/>
            </w:tcBorders>
          </w:tcPr>
          <w:p w:rsidR="00E41A59" w:rsidRPr="002911E4" w:rsidRDefault="00E41A59" w:rsidP="00D1461F">
            <w:pPr>
              <w:pStyle w:val="Heading3"/>
              <w:spacing w:before="120" w:after="120"/>
            </w:pPr>
            <w:bookmarkStart w:id="0" w:name="_GoBack"/>
            <w:bookmarkEnd w:id="0"/>
            <w:r>
              <w:t xml:space="preserve">1.  </w:t>
            </w:r>
            <w:r w:rsidRPr="002911E4">
              <w:t>Job Identification</w:t>
            </w:r>
          </w:p>
        </w:tc>
      </w:tr>
      <w:tr w:rsidR="00E41A59" w:rsidRPr="00FC0C2F" w:rsidTr="00435905">
        <w:trPr>
          <w:trHeight w:val="4703"/>
        </w:trPr>
        <w:tc>
          <w:tcPr>
            <w:tcW w:w="10440" w:type="dxa"/>
          </w:tcPr>
          <w:p w:rsidR="00E41A59" w:rsidRPr="000D5640" w:rsidRDefault="00E41A59" w:rsidP="00E41A59">
            <w:pPr>
              <w:pStyle w:val="BodyText"/>
              <w:rPr>
                <w:rFonts w:cs="Arial"/>
                <w:sz w:val="24"/>
                <w:szCs w:val="24"/>
              </w:rPr>
            </w:pPr>
          </w:p>
          <w:p w:rsidR="00E41A59" w:rsidRPr="00173DC4" w:rsidRDefault="00E41A59" w:rsidP="00E41A59">
            <w:pPr>
              <w:spacing w:after="0" w:line="240" w:lineRule="auto"/>
              <w:jc w:val="both"/>
              <w:rPr>
                <w:rFonts w:ascii="Arial" w:hAnsi="Arial" w:cs="Arial"/>
                <w:color w:val="000000" w:themeColor="text1"/>
                <w:sz w:val="24"/>
                <w:szCs w:val="24"/>
              </w:rPr>
            </w:pPr>
            <w:r w:rsidRPr="000D5640">
              <w:rPr>
                <w:rFonts w:ascii="Arial" w:hAnsi="Arial" w:cs="Arial"/>
                <w:sz w:val="24"/>
                <w:szCs w:val="24"/>
              </w:rPr>
              <w:t>Job Title:</w:t>
            </w:r>
            <w:r w:rsidRPr="000D5640">
              <w:rPr>
                <w:rFonts w:ascii="Arial" w:hAnsi="Arial" w:cs="Arial"/>
                <w:b/>
                <w:sz w:val="24"/>
                <w:szCs w:val="24"/>
              </w:rPr>
              <w:t xml:space="preserve"> </w:t>
            </w:r>
            <w:r w:rsidR="00216F8B" w:rsidRPr="000D5640">
              <w:rPr>
                <w:rFonts w:ascii="Arial" w:hAnsi="Arial" w:cs="Arial"/>
                <w:b/>
                <w:sz w:val="24"/>
                <w:szCs w:val="24"/>
              </w:rPr>
              <w:tab/>
            </w:r>
            <w:r w:rsidR="00216F8B" w:rsidRPr="000D5640">
              <w:rPr>
                <w:rFonts w:ascii="Arial" w:hAnsi="Arial" w:cs="Arial"/>
                <w:b/>
                <w:sz w:val="24"/>
                <w:szCs w:val="24"/>
              </w:rPr>
              <w:tab/>
            </w:r>
            <w:r w:rsidR="00216F8B" w:rsidRPr="000D5640">
              <w:rPr>
                <w:rFonts w:ascii="Arial" w:hAnsi="Arial" w:cs="Arial"/>
                <w:b/>
                <w:sz w:val="24"/>
                <w:szCs w:val="24"/>
              </w:rPr>
              <w:tab/>
            </w:r>
            <w:r w:rsidRPr="000D5640">
              <w:rPr>
                <w:rFonts w:ascii="Arial" w:hAnsi="Arial" w:cs="Arial"/>
                <w:sz w:val="24"/>
                <w:szCs w:val="24"/>
              </w:rPr>
              <w:t xml:space="preserve">Specialist </w:t>
            </w:r>
            <w:r w:rsidR="00173DC4">
              <w:rPr>
                <w:rFonts w:ascii="Arial" w:hAnsi="Arial" w:cs="Arial"/>
                <w:sz w:val="24"/>
                <w:szCs w:val="24"/>
              </w:rPr>
              <w:t xml:space="preserve">Rotational </w:t>
            </w:r>
            <w:r w:rsidR="00D1461F" w:rsidRPr="000D5640">
              <w:rPr>
                <w:rFonts w:ascii="Arial" w:hAnsi="Arial" w:cs="Arial"/>
                <w:sz w:val="24"/>
                <w:szCs w:val="24"/>
              </w:rPr>
              <w:t>Physiothera</w:t>
            </w:r>
            <w:r w:rsidR="00D1461F" w:rsidRPr="00173DC4">
              <w:rPr>
                <w:rFonts w:ascii="Arial" w:hAnsi="Arial" w:cs="Arial"/>
                <w:color w:val="000000" w:themeColor="text1"/>
                <w:sz w:val="24"/>
                <w:szCs w:val="24"/>
              </w:rPr>
              <w:t xml:space="preserve">pist </w:t>
            </w:r>
            <w:r w:rsidR="004D1673" w:rsidRPr="00173DC4">
              <w:rPr>
                <w:rFonts w:ascii="Arial" w:hAnsi="Arial" w:cs="Arial"/>
                <w:color w:val="000000" w:themeColor="text1"/>
                <w:sz w:val="24"/>
                <w:szCs w:val="24"/>
              </w:rPr>
              <w:t xml:space="preserve">– </w:t>
            </w:r>
            <w:r w:rsidR="00173DC4" w:rsidRPr="00173DC4">
              <w:rPr>
                <w:rFonts w:ascii="Arial" w:hAnsi="Arial" w:cs="Arial"/>
                <w:color w:val="000000" w:themeColor="text1"/>
                <w:sz w:val="24"/>
                <w:szCs w:val="24"/>
              </w:rPr>
              <w:t>South HSCP</w:t>
            </w:r>
          </w:p>
          <w:p w:rsidR="00E41A59" w:rsidRPr="00173DC4" w:rsidRDefault="00E41A59" w:rsidP="00E41A59">
            <w:pPr>
              <w:spacing w:after="0" w:line="240" w:lineRule="auto"/>
              <w:jc w:val="both"/>
              <w:rPr>
                <w:rFonts w:ascii="Arial" w:hAnsi="Arial" w:cs="Arial"/>
                <w:color w:val="000000" w:themeColor="text1"/>
                <w:sz w:val="24"/>
                <w:szCs w:val="24"/>
              </w:rPr>
            </w:pPr>
          </w:p>
          <w:p w:rsidR="00E41A59" w:rsidRPr="00173DC4" w:rsidRDefault="00E41A59" w:rsidP="00E41A59">
            <w:pPr>
              <w:spacing w:after="0" w:line="240" w:lineRule="auto"/>
              <w:jc w:val="both"/>
              <w:rPr>
                <w:rFonts w:ascii="Arial" w:hAnsi="Arial" w:cs="Arial"/>
                <w:b/>
                <w:color w:val="000000" w:themeColor="text1"/>
                <w:sz w:val="24"/>
                <w:szCs w:val="24"/>
              </w:rPr>
            </w:pPr>
            <w:r w:rsidRPr="00173DC4">
              <w:rPr>
                <w:rFonts w:ascii="Arial" w:hAnsi="Arial" w:cs="Arial"/>
                <w:color w:val="000000" w:themeColor="text1"/>
                <w:sz w:val="24"/>
                <w:szCs w:val="24"/>
              </w:rPr>
              <w:t>Responsible to</w:t>
            </w:r>
            <w:r w:rsidR="00216F8B" w:rsidRPr="00173DC4">
              <w:rPr>
                <w:rFonts w:ascii="Arial" w:hAnsi="Arial" w:cs="Arial"/>
                <w:color w:val="000000" w:themeColor="text1"/>
                <w:sz w:val="24"/>
                <w:szCs w:val="24"/>
              </w:rPr>
              <w:t>:</w:t>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Pr="00173DC4">
              <w:rPr>
                <w:rFonts w:ascii="Arial" w:hAnsi="Arial" w:cs="Arial"/>
                <w:color w:val="000000" w:themeColor="text1"/>
                <w:sz w:val="24"/>
                <w:szCs w:val="24"/>
              </w:rPr>
              <w:t>Physiotherapy Team Lead</w:t>
            </w:r>
            <w:r w:rsidR="00DE1778" w:rsidRPr="00173DC4">
              <w:rPr>
                <w:rFonts w:ascii="Arial" w:hAnsi="Arial" w:cs="Arial"/>
                <w:color w:val="000000" w:themeColor="text1"/>
                <w:sz w:val="24"/>
                <w:szCs w:val="24"/>
              </w:rPr>
              <w:t xml:space="preserve"> </w:t>
            </w:r>
            <w:r w:rsidR="00173DC4" w:rsidRPr="00173DC4">
              <w:rPr>
                <w:rFonts w:ascii="Arial" w:hAnsi="Arial" w:cs="Arial"/>
                <w:color w:val="000000" w:themeColor="text1"/>
                <w:sz w:val="24"/>
                <w:szCs w:val="24"/>
              </w:rPr>
              <w:t>- South HSCP</w:t>
            </w:r>
          </w:p>
          <w:p w:rsidR="00E41A59" w:rsidRPr="00173DC4" w:rsidRDefault="00E41A59" w:rsidP="00E41A59">
            <w:pPr>
              <w:spacing w:after="0" w:line="240" w:lineRule="auto"/>
              <w:jc w:val="both"/>
              <w:rPr>
                <w:rFonts w:ascii="Arial" w:hAnsi="Arial" w:cs="Arial"/>
                <w:color w:val="000000" w:themeColor="text1"/>
                <w:sz w:val="24"/>
                <w:szCs w:val="24"/>
              </w:rPr>
            </w:pPr>
          </w:p>
          <w:p w:rsidR="00E41A59" w:rsidRPr="00173DC4" w:rsidRDefault="00E41A59" w:rsidP="00E41A59">
            <w:pPr>
              <w:spacing w:after="0" w:line="240" w:lineRule="auto"/>
              <w:jc w:val="both"/>
              <w:rPr>
                <w:rFonts w:ascii="Arial" w:hAnsi="Arial" w:cs="Arial"/>
                <w:b/>
                <w:color w:val="000000" w:themeColor="text1"/>
                <w:sz w:val="24"/>
                <w:szCs w:val="24"/>
              </w:rPr>
            </w:pPr>
            <w:r w:rsidRPr="00173DC4">
              <w:rPr>
                <w:rFonts w:ascii="Arial" w:hAnsi="Arial" w:cs="Arial"/>
                <w:color w:val="000000" w:themeColor="text1"/>
                <w:sz w:val="24"/>
                <w:szCs w:val="24"/>
              </w:rPr>
              <w:t>Department</w:t>
            </w:r>
            <w:r w:rsidR="00B65C01" w:rsidRPr="00173DC4">
              <w:rPr>
                <w:rFonts w:ascii="Arial" w:hAnsi="Arial" w:cs="Arial"/>
                <w:color w:val="000000" w:themeColor="text1"/>
                <w:sz w:val="24"/>
                <w:szCs w:val="24"/>
              </w:rPr>
              <w:t>:</w:t>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Pr="00173DC4">
              <w:rPr>
                <w:rFonts w:ascii="Arial" w:hAnsi="Arial" w:cs="Arial"/>
                <w:color w:val="000000" w:themeColor="text1"/>
                <w:sz w:val="24"/>
                <w:szCs w:val="24"/>
              </w:rPr>
              <w:t>Physiotherapy</w:t>
            </w:r>
          </w:p>
          <w:p w:rsidR="00E41A59" w:rsidRPr="00173DC4" w:rsidRDefault="00E41A59" w:rsidP="00E41A59">
            <w:pPr>
              <w:spacing w:after="0" w:line="240" w:lineRule="auto"/>
              <w:jc w:val="both"/>
              <w:rPr>
                <w:rFonts w:ascii="Arial" w:hAnsi="Arial" w:cs="Arial"/>
                <w:color w:val="000000" w:themeColor="text1"/>
                <w:sz w:val="24"/>
                <w:szCs w:val="24"/>
              </w:rPr>
            </w:pPr>
          </w:p>
          <w:p w:rsidR="00E41A59" w:rsidRDefault="00E41A59" w:rsidP="00B45936">
            <w:pPr>
              <w:spacing w:after="0" w:line="240" w:lineRule="auto"/>
              <w:jc w:val="both"/>
              <w:rPr>
                <w:rFonts w:ascii="Arial" w:hAnsi="Arial" w:cs="Arial"/>
                <w:sz w:val="24"/>
                <w:szCs w:val="24"/>
              </w:rPr>
            </w:pPr>
            <w:r w:rsidRPr="00173DC4">
              <w:rPr>
                <w:rFonts w:ascii="Arial" w:hAnsi="Arial" w:cs="Arial"/>
                <w:color w:val="000000" w:themeColor="text1"/>
                <w:sz w:val="24"/>
                <w:szCs w:val="24"/>
              </w:rPr>
              <w:t xml:space="preserve">Directorate: </w:t>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00B65C01" w:rsidRPr="00173DC4">
              <w:rPr>
                <w:rFonts w:ascii="Arial" w:hAnsi="Arial" w:cs="Arial"/>
                <w:color w:val="000000" w:themeColor="text1"/>
                <w:sz w:val="24"/>
                <w:szCs w:val="24"/>
              </w:rPr>
              <w:tab/>
            </w:r>
            <w:r w:rsidR="00173DC4" w:rsidRPr="00173DC4">
              <w:rPr>
                <w:rFonts w:ascii="Arial" w:hAnsi="Arial" w:cs="Arial"/>
                <w:color w:val="000000" w:themeColor="text1"/>
                <w:sz w:val="24"/>
                <w:szCs w:val="24"/>
              </w:rPr>
              <w:t>South</w:t>
            </w:r>
            <w:r w:rsidR="004D1673" w:rsidRPr="00173DC4">
              <w:rPr>
                <w:rFonts w:ascii="Arial" w:hAnsi="Arial" w:cs="Arial"/>
                <w:color w:val="000000" w:themeColor="text1"/>
                <w:sz w:val="24"/>
                <w:szCs w:val="24"/>
              </w:rPr>
              <w:t xml:space="preserve"> </w:t>
            </w:r>
            <w:r w:rsidRPr="00173DC4">
              <w:rPr>
                <w:rFonts w:ascii="Arial" w:hAnsi="Arial" w:cs="Arial"/>
                <w:color w:val="000000" w:themeColor="text1"/>
                <w:sz w:val="24"/>
                <w:szCs w:val="24"/>
              </w:rPr>
              <w:t xml:space="preserve">Ayrshire Health </w:t>
            </w:r>
            <w:r>
              <w:rPr>
                <w:rFonts w:ascii="Arial" w:hAnsi="Arial" w:cs="Arial"/>
                <w:sz w:val="24"/>
                <w:szCs w:val="24"/>
              </w:rPr>
              <w:t>&amp; Social Care Partnership</w:t>
            </w:r>
          </w:p>
          <w:p w:rsidR="008A1E0A" w:rsidRDefault="008A1E0A" w:rsidP="00B45936">
            <w:pPr>
              <w:spacing w:after="0" w:line="240" w:lineRule="auto"/>
              <w:jc w:val="both"/>
              <w:rPr>
                <w:rFonts w:ascii="Arial" w:hAnsi="Arial" w:cs="Arial"/>
                <w:sz w:val="24"/>
                <w:szCs w:val="24"/>
              </w:rPr>
            </w:pPr>
          </w:p>
          <w:p w:rsidR="008A1E0A" w:rsidRPr="00254B80" w:rsidRDefault="008A1E0A" w:rsidP="00B45936">
            <w:pPr>
              <w:spacing w:after="0" w:line="240" w:lineRule="auto"/>
              <w:jc w:val="both"/>
              <w:rPr>
                <w:rFonts w:ascii="Arial" w:hAnsi="Arial" w:cs="Arial"/>
                <w:b/>
                <w:sz w:val="24"/>
                <w:szCs w:val="24"/>
              </w:rPr>
            </w:pPr>
            <w:r>
              <w:rPr>
                <w:rFonts w:ascii="Arial" w:hAnsi="Arial" w:cs="Arial"/>
                <w:sz w:val="24"/>
                <w:szCs w:val="24"/>
              </w:rPr>
              <w:t>Operating Division:             NHS Ayrshire &amp; Arran</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B45936">
            <w:pPr>
              <w:spacing w:after="0" w:line="240" w:lineRule="auto"/>
              <w:jc w:val="both"/>
              <w:rPr>
                <w:rFonts w:ascii="Arial" w:hAnsi="Arial" w:cs="Arial"/>
                <w:sz w:val="24"/>
                <w:szCs w:val="24"/>
              </w:rPr>
            </w:pPr>
            <w:r w:rsidRPr="00254B80">
              <w:rPr>
                <w:rFonts w:ascii="Arial" w:hAnsi="Arial" w:cs="Arial"/>
                <w:sz w:val="24"/>
                <w:szCs w:val="24"/>
              </w:rPr>
              <w:t>Job Reference:</w:t>
            </w:r>
            <w:r w:rsidR="00B45936">
              <w:rPr>
                <w:rFonts w:ascii="Arial" w:hAnsi="Arial" w:cs="Arial"/>
                <w:sz w:val="24"/>
                <w:szCs w:val="24"/>
              </w:rPr>
              <w:tab/>
            </w:r>
            <w:r w:rsidR="00B45936">
              <w:rPr>
                <w:rFonts w:ascii="Arial" w:hAnsi="Arial" w:cs="Arial"/>
                <w:sz w:val="24"/>
                <w:szCs w:val="24"/>
              </w:rPr>
              <w:tab/>
            </w:r>
            <w:r w:rsidR="002416A5">
              <w:rPr>
                <w:rFonts w:ascii="Arial" w:hAnsi="Arial" w:cs="Arial"/>
                <w:sz w:val="24"/>
                <w:szCs w:val="24"/>
              </w:rPr>
              <w:t xml:space="preserve">CAJE </w:t>
            </w:r>
            <w:r w:rsidR="002416A5" w:rsidRPr="00173DC4">
              <w:rPr>
                <w:rFonts w:ascii="Arial" w:hAnsi="Arial" w:cs="Arial"/>
                <w:color w:val="000000" w:themeColor="text1"/>
                <w:sz w:val="24"/>
                <w:szCs w:val="24"/>
              </w:rPr>
              <w:t>Number: 800-2363</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B45936">
            <w:pPr>
              <w:spacing w:after="0" w:line="240" w:lineRule="auto"/>
              <w:jc w:val="both"/>
              <w:rPr>
                <w:rFonts w:ascii="Arial" w:hAnsi="Arial" w:cs="Arial"/>
                <w:b/>
                <w:sz w:val="24"/>
                <w:szCs w:val="24"/>
              </w:rPr>
            </w:pPr>
            <w:r w:rsidRPr="00254B80">
              <w:rPr>
                <w:rFonts w:ascii="Arial" w:hAnsi="Arial" w:cs="Arial"/>
                <w:sz w:val="24"/>
                <w:szCs w:val="24"/>
              </w:rPr>
              <w:t>No of Job Holders:</w:t>
            </w:r>
            <w:r w:rsidR="00B45936">
              <w:rPr>
                <w:rFonts w:ascii="Arial" w:hAnsi="Arial" w:cs="Arial"/>
                <w:sz w:val="24"/>
                <w:szCs w:val="24"/>
              </w:rPr>
              <w:tab/>
            </w:r>
            <w:r w:rsidR="00B45936">
              <w:rPr>
                <w:rFonts w:ascii="Arial" w:hAnsi="Arial" w:cs="Arial"/>
                <w:sz w:val="24"/>
                <w:szCs w:val="24"/>
              </w:rPr>
              <w:tab/>
            </w:r>
            <w:r w:rsidR="00173DC4" w:rsidRPr="00173DC4">
              <w:rPr>
                <w:rFonts w:ascii="Arial" w:hAnsi="Arial" w:cs="Arial"/>
                <w:color w:val="000000" w:themeColor="text1"/>
                <w:sz w:val="24"/>
                <w:szCs w:val="24"/>
              </w:rPr>
              <w:t>3</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435905">
            <w:pPr>
              <w:spacing w:after="0" w:line="240" w:lineRule="auto"/>
              <w:jc w:val="both"/>
              <w:rPr>
                <w:rFonts w:ascii="Arial" w:hAnsi="Arial" w:cs="Arial"/>
                <w:sz w:val="24"/>
                <w:szCs w:val="24"/>
              </w:rPr>
            </w:pPr>
            <w:r w:rsidRPr="00254B80">
              <w:rPr>
                <w:rFonts w:ascii="Arial" w:hAnsi="Arial" w:cs="Arial"/>
                <w:sz w:val="24"/>
                <w:szCs w:val="24"/>
              </w:rPr>
              <w:t>Last Update</w:t>
            </w:r>
            <w:r w:rsidR="00B45936">
              <w:rPr>
                <w:rFonts w:ascii="Arial" w:hAnsi="Arial" w:cs="Arial"/>
                <w:sz w:val="24"/>
                <w:szCs w:val="24"/>
              </w:rPr>
              <w:t>:</w:t>
            </w:r>
            <w:r w:rsidR="00B45936">
              <w:rPr>
                <w:rFonts w:ascii="Arial" w:hAnsi="Arial" w:cs="Arial"/>
                <w:sz w:val="24"/>
                <w:szCs w:val="24"/>
              </w:rPr>
              <w:tab/>
            </w:r>
            <w:r w:rsidR="00B45936">
              <w:rPr>
                <w:rFonts w:ascii="Arial" w:hAnsi="Arial" w:cs="Arial"/>
                <w:sz w:val="24"/>
                <w:szCs w:val="24"/>
              </w:rPr>
              <w:tab/>
            </w:r>
            <w:r w:rsidR="00B45936">
              <w:rPr>
                <w:rFonts w:ascii="Arial" w:hAnsi="Arial" w:cs="Arial"/>
                <w:sz w:val="24"/>
                <w:szCs w:val="24"/>
              </w:rPr>
              <w:tab/>
            </w:r>
            <w:r w:rsidR="008A1E0A">
              <w:rPr>
                <w:rFonts w:ascii="Arial" w:hAnsi="Arial" w:cs="Arial"/>
                <w:sz w:val="24"/>
                <w:szCs w:val="24"/>
              </w:rPr>
              <w:t>October 2020</w:t>
            </w:r>
          </w:p>
        </w:tc>
      </w:tr>
      <w:tr w:rsidR="008A1E0A" w:rsidRPr="00FC0C2F" w:rsidTr="00435905">
        <w:trPr>
          <w:trHeight w:val="137"/>
        </w:trPr>
        <w:tc>
          <w:tcPr>
            <w:tcW w:w="10440" w:type="dxa"/>
            <w:tcBorders>
              <w:bottom w:val="single" w:sz="4" w:space="0" w:color="auto"/>
            </w:tcBorders>
          </w:tcPr>
          <w:p w:rsidR="008A1E0A" w:rsidRPr="00254B80" w:rsidRDefault="008A1E0A" w:rsidP="00E41A59">
            <w:pPr>
              <w:pStyle w:val="BodyText"/>
              <w:rPr>
                <w:rFonts w:cs="Arial"/>
                <w:sz w:val="24"/>
                <w:szCs w:val="24"/>
              </w:rPr>
            </w:pPr>
          </w:p>
        </w:tc>
      </w:tr>
    </w:tbl>
    <w:p w:rsidR="00114171" w:rsidRPr="00615876" w:rsidRDefault="00114171" w:rsidP="00615876">
      <w:pPr>
        <w:spacing w:after="0"/>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2911E4" w:rsidRDefault="00114171" w:rsidP="0019218A">
            <w:pPr>
              <w:pStyle w:val="Heading3"/>
              <w:spacing w:before="120" w:after="120"/>
            </w:pPr>
            <w:r w:rsidRPr="002911E4">
              <w:t>2.  Job Purpose</w:t>
            </w:r>
          </w:p>
        </w:tc>
      </w:tr>
      <w:tr w:rsidR="00254B80" w:rsidRPr="00FC0C2F" w:rsidTr="00E41A59">
        <w:trPr>
          <w:jc w:val="center"/>
        </w:trPr>
        <w:tc>
          <w:tcPr>
            <w:tcW w:w="10440" w:type="dxa"/>
          </w:tcPr>
          <w:p w:rsidR="00254B80" w:rsidRPr="00254B80" w:rsidRDefault="00254B80" w:rsidP="000D4316">
            <w:pPr>
              <w:pStyle w:val="BodyText2"/>
              <w:tabs>
                <w:tab w:val="num" w:pos="678"/>
              </w:tabs>
              <w:spacing w:before="120" w:after="0" w:line="240" w:lineRule="auto"/>
              <w:ind w:right="227"/>
              <w:rPr>
                <w:rFonts w:ascii="Arial" w:hAnsi="Arial" w:cs="Arial"/>
                <w:sz w:val="24"/>
                <w:szCs w:val="24"/>
              </w:rPr>
            </w:pPr>
            <w:r w:rsidRPr="00254B80">
              <w:rPr>
                <w:rFonts w:ascii="Arial" w:hAnsi="Arial" w:cs="Arial"/>
                <w:b/>
                <w:sz w:val="24"/>
                <w:szCs w:val="24"/>
              </w:rPr>
              <w:t>Clinical</w:t>
            </w:r>
          </w:p>
          <w:p w:rsidR="00510EBE" w:rsidRPr="000D4316" w:rsidRDefault="00254B80" w:rsidP="00B52862">
            <w:pPr>
              <w:pStyle w:val="BodyText2"/>
              <w:numPr>
                <w:ilvl w:val="0"/>
                <w:numId w:val="1"/>
              </w:numPr>
              <w:spacing w:after="0" w:line="240" w:lineRule="auto"/>
              <w:ind w:right="227"/>
              <w:jc w:val="both"/>
              <w:rPr>
                <w:rFonts w:ascii="Arial" w:hAnsi="Arial" w:cs="Arial"/>
                <w:sz w:val="24"/>
                <w:szCs w:val="24"/>
              </w:rPr>
            </w:pPr>
            <w:r w:rsidRPr="00254B80">
              <w:rPr>
                <w:rFonts w:ascii="Arial" w:hAnsi="Arial" w:cs="Arial"/>
                <w:sz w:val="24"/>
                <w:szCs w:val="24"/>
              </w:rPr>
              <w:t xml:space="preserve">To deliver high quality physiotherapy care to service </w:t>
            </w:r>
            <w:r w:rsidRPr="000D5640">
              <w:rPr>
                <w:rFonts w:ascii="Arial" w:hAnsi="Arial" w:cs="Arial"/>
                <w:sz w:val="24"/>
                <w:szCs w:val="24"/>
              </w:rPr>
              <w:t>users within the</w:t>
            </w:r>
            <w:r w:rsidRPr="00173DC4">
              <w:rPr>
                <w:rFonts w:ascii="Arial" w:hAnsi="Arial" w:cs="Arial"/>
                <w:color w:val="000000" w:themeColor="text1"/>
                <w:sz w:val="24"/>
                <w:szCs w:val="24"/>
              </w:rPr>
              <w:t xml:space="preserve"> </w:t>
            </w:r>
            <w:r w:rsidR="00173DC4" w:rsidRPr="00173DC4">
              <w:rPr>
                <w:rFonts w:ascii="Arial" w:hAnsi="Arial" w:cs="Arial"/>
                <w:color w:val="000000" w:themeColor="text1"/>
                <w:sz w:val="24"/>
                <w:szCs w:val="24"/>
              </w:rPr>
              <w:t xml:space="preserve">rotation </w:t>
            </w:r>
            <w:r w:rsidR="00173DC4" w:rsidRPr="000D5640">
              <w:rPr>
                <w:rFonts w:ascii="Arial" w:hAnsi="Arial" w:cs="Arial"/>
                <w:sz w:val="24"/>
                <w:szCs w:val="24"/>
              </w:rPr>
              <w:t>specialty</w:t>
            </w:r>
            <w:r w:rsidR="00173DC4" w:rsidRPr="00173DC4">
              <w:rPr>
                <w:rFonts w:ascii="Arial" w:hAnsi="Arial" w:cs="Arial"/>
                <w:color w:val="000000" w:themeColor="text1"/>
                <w:sz w:val="24"/>
                <w:szCs w:val="24"/>
              </w:rPr>
              <w:t xml:space="preserve"> (these are Unscheduled Care, Vascular, </w:t>
            </w:r>
            <w:proofErr w:type="gramStart"/>
            <w:r w:rsidR="00173DC4" w:rsidRPr="00173DC4">
              <w:rPr>
                <w:rFonts w:ascii="Arial" w:hAnsi="Arial" w:cs="Arial"/>
                <w:color w:val="000000" w:themeColor="text1"/>
                <w:sz w:val="24"/>
                <w:szCs w:val="24"/>
              </w:rPr>
              <w:t>Elderly</w:t>
            </w:r>
            <w:proofErr w:type="gramEnd"/>
            <w:r w:rsidR="00173DC4" w:rsidRPr="00173DC4">
              <w:rPr>
                <w:rFonts w:ascii="Arial" w:hAnsi="Arial" w:cs="Arial"/>
                <w:color w:val="000000" w:themeColor="text1"/>
                <w:sz w:val="24"/>
                <w:szCs w:val="24"/>
              </w:rPr>
              <w:t xml:space="preserve"> </w:t>
            </w:r>
            <w:proofErr w:type="spellStart"/>
            <w:r w:rsidR="00173DC4" w:rsidRPr="00173DC4">
              <w:rPr>
                <w:rFonts w:ascii="Arial" w:hAnsi="Arial" w:cs="Arial"/>
                <w:color w:val="000000" w:themeColor="text1"/>
                <w:sz w:val="24"/>
                <w:szCs w:val="24"/>
              </w:rPr>
              <w:t>Rehabitation</w:t>
            </w:r>
            <w:proofErr w:type="spellEnd"/>
            <w:r w:rsidR="00173DC4" w:rsidRPr="00173DC4">
              <w:rPr>
                <w:rFonts w:ascii="Arial" w:hAnsi="Arial" w:cs="Arial"/>
                <w:color w:val="000000" w:themeColor="text1"/>
                <w:sz w:val="24"/>
                <w:szCs w:val="24"/>
              </w:rPr>
              <w:t>)</w:t>
            </w:r>
            <w:r w:rsidRPr="00254B80">
              <w:rPr>
                <w:rFonts w:ascii="Arial" w:hAnsi="Arial" w:cs="Arial"/>
                <w:sz w:val="24"/>
                <w:szCs w:val="24"/>
              </w:rPr>
              <w:t>.</w:t>
            </w:r>
          </w:p>
          <w:p w:rsidR="00254B80" w:rsidRPr="00254B80" w:rsidRDefault="00254B80" w:rsidP="00D1461F">
            <w:pPr>
              <w:pStyle w:val="BodyText2"/>
              <w:spacing w:before="120" w:after="0" w:line="240" w:lineRule="auto"/>
              <w:ind w:right="227"/>
              <w:rPr>
                <w:rFonts w:ascii="Arial" w:hAnsi="Arial" w:cs="Arial"/>
                <w:b/>
                <w:sz w:val="24"/>
                <w:szCs w:val="24"/>
              </w:rPr>
            </w:pPr>
            <w:r w:rsidRPr="00254B80">
              <w:rPr>
                <w:rFonts w:ascii="Arial" w:hAnsi="Arial" w:cs="Arial"/>
                <w:b/>
                <w:sz w:val="24"/>
                <w:szCs w:val="24"/>
              </w:rPr>
              <w:t>Management</w:t>
            </w:r>
          </w:p>
          <w:p w:rsidR="00510EBE" w:rsidRPr="000D4316" w:rsidRDefault="00254B80" w:rsidP="00D1461F">
            <w:pPr>
              <w:pStyle w:val="BodyText2"/>
              <w:numPr>
                <w:ilvl w:val="0"/>
                <w:numId w:val="1"/>
              </w:numPr>
              <w:spacing w:line="240" w:lineRule="auto"/>
              <w:ind w:left="357" w:right="227" w:hanging="357"/>
              <w:jc w:val="both"/>
              <w:rPr>
                <w:rFonts w:ascii="Arial" w:hAnsi="Arial" w:cs="Arial"/>
                <w:b/>
                <w:sz w:val="24"/>
                <w:szCs w:val="24"/>
              </w:rPr>
            </w:pPr>
            <w:r w:rsidRPr="00254B80">
              <w:rPr>
                <w:rFonts w:ascii="Arial" w:hAnsi="Arial" w:cs="Arial"/>
                <w:sz w:val="24"/>
                <w:szCs w:val="24"/>
              </w:rPr>
              <w:t>To provide support to the Physiotherapy Team Lead in managing and delivering an efficient, equitable and responsive Physiotherapy service.</w:t>
            </w:r>
          </w:p>
        </w:tc>
      </w:tr>
    </w:tbl>
    <w:p w:rsidR="00114171" w:rsidRPr="00510EBE" w:rsidRDefault="00114171" w:rsidP="00E41A59">
      <w:pPr>
        <w:spacing w:after="0" w:line="240" w:lineRule="auto"/>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510EBE" w:rsidRDefault="00114171" w:rsidP="0019218A">
            <w:pPr>
              <w:spacing w:before="120" w:after="120"/>
              <w:jc w:val="both"/>
              <w:rPr>
                <w:rFonts w:ascii="Arial" w:hAnsi="Arial"/>
                <w:b/>
                <w:sz w:val="24"/>
                <w:szCs w:val="24"/>
              </w:rPr>
            </w:pPr>
            <w:r w:rsidRPr="00510EBE">
              <w:rPr>
                <w:rFonts w:ascii="Arial" w:hAnsi="Arial"/>
                <w:b/>
                <w:sz w:val="24"/>
                <w:szCs w:val="24"/>
              </w:rPr>
              <w:t xml:space="preserve">3. </w:t>
            </w:r>
            <w:r w:rsidR="00510EBE" w:rsidRPr="00510EBE">
              <w:rPr>
                <w:rFonts w:ascii="Arial" w:hAnsi="Arial"/>
                <w:b/>
                <w:sz w:val="24"/>
                <w:szCs w:val="24"/>
              </w:rPr>
              <w:t xml:space="preserve"> </w:t>
            </w:r>
            <w:r w:rsidRPr="00510EBE">
              <w:rPr>
                <w:rFonts w:ascii="Arial" w:hAnsi="Arial"/>
                <w:b/>
                <w:sz w:val="24"/>
                <w:szCs w:val="24"/>
              </w:rPr>
              <w:t>Dimensions</w:t>
            </w:r>
          </w:p>
        </w:tc>
      </w:tr>
      <w:tr w:rsidR="00254B80" w:rsidRPr="00FC0C2F" w:rsidTr="00E41A59">
        <w:trPr>
          <w:jc w:val="center"/>
        </w:trPr>
        <w:tc>
          <w:tcPr>
            <w:tcW w:w="10440" w:type="dxa"/>
          </w:tcPr>
          <w:p w:rsidR="00254B80" w:rsidRPr="00254B80" w:rsidRDefault="00254B80" w:rsidP="00CA46F4">
            <w:pPr>
              <w:pStyle w:val="BodyText3"/>
              <w:spacing w:before="120"/>
              <w:ind w:right="74"/>
              <w:rPr>
                <w:b/>
              </w:rPr>
            </w:pPr>
            <w:r w:rsidRPr="00254B80">
              <w:rPr>
                <w:b/>
              </w:rPr>
              <w:t>Clinical</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 xml:space="preserve">To act autonomously and without direct supervision in assessing, diagnosing and care planning patients within </w:t>
            </w:r>
            <w:r w:rsidRPr="00173DC4">
              <w:rPr>
                <w:rFonts w:ascii="Arial" w:hAnsi="Arial" w:cs="Arial"/>
                <w:color w:val="000000" w:themeColor="text1"/>
                <w:sz w:val="24"/>
                <w:szCs w:val="24"/>
              </w:rPr>
              <w:t xml:space="preserve">the </w:t>
            </w:r>
            <w:r w:rsidR="00596DC1" w:rsidRPr="00173DC4">
              <w:rPr>
                <w:rFonts w:ascii="Arial" w:hAnsi="Arial" w:cs="Arial"/>
                <w:color w:val="000000" w:themeColor="text1"/>
                <w:sz w:val="24"/>
                <w:szCs w:val="24"/>
              </w:rPr>
              <w:t xml:space="preserve">clinical </w:t>
            </w:r>
            <w:r w:rsidRPr="000D5640">
              <w:rPr>
                <w:rFonts w:ascii="Arial" w:hAnsi="Arial" w:cs="Arial"/>
                <w:sz w:val="24"/>
                <w:szCs w:val="24"/>
              </w:rPr>
              <w:t xml:space="preserve">specialty. </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To plan, organise and manage a large varied caseload, treating a diverse range of patients, many who also present with age related diseases and chronic medical problems.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To work both independently and as part of a multidisciplinary team, providing specialist knowledge and skills.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Act as a practice educator for Physiotherapy students.</w:t>
            </w:r>
          </w:p>
          <w:p w:rsidR="00254B80" w:rsidRPr="00254B80" w:rsidRDefault="00254B80" w:rsidP="00B52862">
            <w:pPr>
              <w:pStyle w:val="BodyText3"/>
              <w:numPr>
                <w:ilvl w:val="0"/>
                <w:numId w:val="2"/>
              </w:numPr>
              <w:spacing w:before="20" w:after="20"/>
              <w:ind w:left="363" w:right="227" w:hanging="357"/>
            </w:pPr>
            <w:r w:rsidRPr="00254B80">
              <w:t xml:space="preserve">Supervise and delegate tasks to physiotherapy </w:t>
            </w:r>
            <w:proofErr w:type="spellStart"/>
            <w:r w:rsidRPr="00254B80">
              <w:t>assistants</w:t>
            </w:r>
            <w:proofErr w:type="gramStart"/>
            <w:r w:rsidRPr="00254B80">
              <w:t>,</w:t>
            </w:r>
            <w:r w:rsidR="00596DC1">
              <w:t>technical</w:t>
            </w:r>
            <w:proofErr w:type="spellEnd"/>
            <w:proofErr w:type="gramEnd"/>
            <w:r w:rsidR="00596DC1">
              <w:t xml:space="preserve"> instructors,</w:t>
            </w:r>
            <w:r w:rsidRPr="00254B80">
              <w:t xml:space="preserve"> </w:t>
            </w:r>
            <w:proofErr w:type="spellStart"/>
            <w:r w:rsidR="00596DC1">
              <w:t>assisatant</w:t>
            </w:r>
            <w:proofErr w:type="spellEnd"/>
            <w:r w:rsidR="00596DC1">
              <w:t xml:space="preserve"> </w:t>
            </w:r>
            <w:proofErr w:type="spellStart"/>
            <w:r w:rsidR="00596DC1">
              <w:t>practioners</w:t>
            </w:r>
            <w:proofErr w:type="spellEnd"/>
            <w:r w:rsidR="00596DC1">
              <w:t xml:space="preserve">, </w:t>
            </w:r>
            <w:r w:rsidRPr="00254B80">
              <w:t xml:space="preserve"> and </w:t>
            </w:r>
            <w:r w:rsidR="00596DC1">
              <w:t xml:space="preserve">rotational band 5 </w:t>
            </w:r>
            <w:r w:rsidRPr="00254B80">
              <w:t>staff.</w:t>
            </w:r>
          </w:p>
          <w:p w:rsidR="00254B80" w:rsidRPr="00254B80" w:rsidRDefault="00254B80" w:rsidP="00B52862">
            <w:pPr>
              <w:pStyle w:val="BodyText3"/>
              <w:numPr>
                <w:ilvl w:val="0"/>
                <w:numId w:val="2"/>
              </w:numPr>
              <w:spacing w:before="20" w:after="20"/>
              <w:ind w:left="363" w:right="227" w:hanging="357"/>
            </w:pPr>
            <w:r w:rsidRPr="00254B80">
              <w:t>The post is non rotational.</w:t>
            </w:r>
          </w:p>
          <w:p w:rsidR="00E41A59" w:rsidRPr="00CA46F4" w:rsidRDefault="00254B80" w:rsidP="00CA46F4">
            <w:pPr>
              <w:pStyle w:val="ListParagraph"/>
              <w:numPr>
                <w:ilvl w:val="0"/>
                <w:numId w:val="2"/>
              </w:numPr>
              <w:spacing w:before="120" w:after="120" w:line="240" w:lineRule="auto"/>
              <w:ind w:left="5" w:right="227" w:hanging="357"/>
              <w:contextualSpacing w:val="0"/>
              <w:jc w:val="both"/>
              <w:rPr>
                <w:rFonts w:ascii="Arial" w:hAnsi="Arial" w:cs="Arial"/>
                <w:b/>
                <w:sz w:val="24"/>
                <w:szCs w:val="24"/>
              </w:rPr>
            </w:pPr>
            <w:r w:rsidRPr="000D4316">
              <w:rPr>
                <w:rFonts w:ascii="Arial" w:hAnsi="Arial" w:cs="Arial"/>
                <w:sz w:val="24"/>
                <w:szCs w:val="24"/>
              </w:rPr>
              <w:t xml:space="preserve">Patient throughput is impossible to quantify.  Treatments can take varying amounts of time depending on the complexity of presenting conditions and the differing clinical, social and psychological needs of the patient. Many of the treatments carried out will require more than one </w:t>
            </w:r>
            <w:r w:rsidR="008A1E0A" w:rsidRPr="000D4316">
              <w:rPr>
                <w:rFonts w:ascii="Arial" w:hAnsi="Arial" w:cs="Arial"/>
                <w:sz w:val="24"/>
                <w:szCs w:val="24"/>
              </w:rPr>
              <w:t>physioth</w:t>
            </w:r>
            <w:r w:rsidR="008A1E0A">
              <w:rPr>
                <w:rFonts w:ascii="Arial" w:hAnsi="Arial" w:cs="Arial"/>
                <w:sz w:val="24"/>
                <w:szCs w:val="24"/>
              </w:rPr>
              <w:t>e</w:t>
            </w:r>
            <w:r w:rsidR="008A1E0A" w:rsidRPr="000D4316">
              <w:rPr>
                <w:rFonts w:ascii="Arial" w:hAnsi="Arial" w:cs="Arial"/>
                <w:sz w:val="24"/>
                <w:szCs w:val="24"/>
              </w:rPr>
              <w:t>rapist</w:t>
            </w:r>
            <w:r w:rsidRPr="000D4316">
              <w:rPr>
                <w:rFonts w:ascii="Arial" w:hAnsi="Arial" w:cs="Arial"/>
                <w:sz w:val="24"/>
                <w:szCs w:val="24"/>
              </w:rPr>
              <w:t>.</w:t>
            </w:r>
          </w:p>
          <w:p w:rsidR="00254B80" w:rsidRPr="00254B80" w:rsidRDefault="008A1E0A" w:rsidP="000D4316">
            <w:pPr>
              <w:spacing w:before="120" w:after="0" w:line="240" w:lineRule="auto"/>
              <w:jc w:val="both"/>
              <w:rPr>
                <w:rFonts w:ascii="Arial" w:hAnsi="Arial" w:cs="Arial"/>
                <w:b/>
                <w:sz w:val="24"/>
                <w:szCs w:val="24"/>
              </w:rPr>
            </w:pPr>
            <w:r>
              <w:rPr>
                <w:rFonts w:ascii="Arial" w:hAnsi="Arial" w:cs="Arial"/>
                <w:b/>
                <w:sz w:val="24"/>
                <w:szCs w:val="24"/>
              </w:rPr>
              <w:t xml:space="preserve">Leadership and </w:t>
            </w:r>
            <w:r w:rsidR="00254B80" w:rsidRPr="00254B80">
              <w:rPr>
                <w:rFonts w:ascii="Arial" w:hAnsi="Arial" w:cs="Arial"/>
                <w:b/>
                <w:sz w:val="24"/>
                <w:szCs w:val="24"/>
              </w:rPr>
              <w:t>Management</w:t>
            </w:r>
          </w:p>
          <w:p w:rsidR="00254B80" w:rsidRPr="00254B80" w:rsidRDefault="00254B80" w:rsidP="00596DC1">
            <w:pPr>
              <w:pStyle w:val="ListParagraph"/>
              <w:numPr>
                <w:ilvl w:val="0"/>
                <w:numId w:val="3"/>
              </w:numPr>
              <w:spacing w:after="120" w:line="240" w:lineRule="auto"/>
              <w:ind w:left="357" w:right="227" w:hanging="357"/>
              <w:jc w:val="both"/>
              <w:rPr>
                <w:rFonts w:ascii="Arial" w:hAnsi="Arial" w:cs="Arial"/>
                <w:sz w:val="24"/>
                <w:szCs w:val="24"/>
              </w:rPr>
            </w:pPr>
            <w:r w:rsidRPr="00254B80">
              <w:rPr>
                <w:rFonts w:ascii="Arial" w:hAnsi="Arial" w:cs="Arial"/>
                <w:sz w:val="24"/>
                <w:szCs w:val="24"/>
              </w:rPr>
              <w:lastRenderedPageBreak/>
              <w:t xml:space="preserve">To contribute to the implementation of the </w:t>
            </w:r>
            <w:proofErr w:type="gramStart"/>
            <w:r w:rsidR="00596DC1">
              <w:rPr>
                <w:rFonts w:ascii="Arial" w:hAnsi="Arial" w:cs="Arial"/>
                <w:sz w:val="24"/>
                <w:szCs w:val="24"/>
              </w:rPr>
              <w:t>Organisational  Strategic</w:t>
            </w:r>
            <w:proofErr w:type="gramEnd"/>
            <w:r w:rsidR="00596DC1">
              <w:rPr>
                <w:rFonts w:ascii="Arial" w:hAnsi="Arial" w:cs="Arial"/>
                <w:sz w:val="24"/>
                <w:szCs w:val="24"/>
              </w:rPr>
              <w:t xml:space="preserve"> </w:t>
            </w:r>
            <w:r w:rsidRPr="00254B80">
              <w:rPr>
                <w:rFonts w:ascii="Arial" w:hAnsi="Arial" w:cs="Arial"/>
                <w:sz w:val="24"/>
                <w:szCs w:val="24"/>
              </w:rPr>
              <w:t xml:space="preserve"> plan</w:t>
            </w:r>
            <w:r w:rsidR="00596DC1">
              <w:rPr>
                <w:rFonts w:ascii="Arial" w:hAnsi="Arial" w:cs="Arial"/>
                <w:sz w:val="24"/>
                <w:szCs w:val="24"/>
              </w:rPr>
              <w:t>s at the clinical</w:t>
            </w:r>
            <w:r w:rsidRPr="00254B80">
              <w:rPr>
                <w:rFonts w:ascii="Arial" w:hAnsi="Arial" w:cs="Arial"/>
                <w:sz w:val="24"/>
                <w:szCs w:val="24"/>
              </w:rPr>
              <w:t xml:space="preserve"> team level.</w:t>
            </w:r>
          </w:p>
        </w:tc>
      </w:tr>
    </w:tbl>
    <w:p w:rsidR="00254B80" w:rsidRDefault="00254B80" w:rsidP="00191A3C">
      <w:pPr>
        <w:spacing w:after="0" w:line="240" w:lineRule="auto"/>
        <w:rPr>
          <w:rFonts w:ascii="Arial" w:hAnsi="Arial" w:cs="Arial"/>
          <w:sz w:val="24"/>
          <w:szCs w:val="24"/>
        </w:rPr>
      </w:pPr>
    </w:p>
    <w:tbl>
      <w:tblPr>
        <w:tblW w:w="104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9"/>
      </w:tblGrid>
      <w:tr w:rsidR="00191A3C" w:rsidRPr="00FA5672" w:rsidTr="00435905">
        <w:trPr>
          <w:trHeight w:val="205"/>
          <w:jc w:val="center"/>
        </w:trPr>
        <w:tc>
          <w:tcPr>
            <w:tcW w:w="10499" w:type="dxa"/>
            <w:tcBorders>
              <w:top w:val="single" w:sz="4" w:space="0" w:color="auto"/>
              <w:bottom w:val="single" w:sz="4" w:space="0" w:color="auto"/>
            </w:tcBorders>
          </w:tcPr>
          <w:p w:rsidR="00191A3C" w:rsidRPr="00FA5672" w:rsidRDefault="00191A3C" w:rsidP="00191A3C">
            <w:pPr>
              <w:pStyle w:val="BodyText"/>
              <w:spacing w:before="120" w:after="120"/>
              <w:rPr>
                <w:rFonts w:cs="Arial"/>
                <w:b/>
                <w:sz w:val="24"/>
                <w:szCs w:val="24"/>
              </w:rPr>
            </w:pPr>
            <w:r>
              <w:rPr>
                <w:rFonts w:cs="Arial"/>
                <w:b/>
                <w:sz w:val="24"/>
                <w:szCs w:val="24"/>
              </w:rPr>
              <w:t>4.  Organisational position</w:t>
            </w:r>
          </w:p>
        </w:tc>
      </w:tr>
      <w:tr w:rsidR="00191A3C" w:rsidRPr="00FA5672" w:rsidTr="00435905">
        <w:trPr>
          <w:trHeight w:val="2097"/>
          <w:jc w:val="center"/>
        </w:trPr>
        <w:tc>
          <w:tcPr>
            <w:tcW w:w="10499" w:type="dxa"/>
            <w:tcBorders>
              <w:top w:val="single" w:sz="4" w:space="0" w:color="auto"/>
              <w:bottom w:val="single" w:sz="4" w:space="0" w:color="auto"/>
            </w:tcBorders>
          </w:tcPr>
          <w:p w:rsidR="00191A3C" w:rsidRDefault="00191A3C" w:rsidP="00191A3C">
            <w:pPr>
              <w:pStyle w:val="BodyText"/>
              <w:tabs>
                <w:tab w:val="left" w:pos="0"/>
              </w:tabs>
              <w:rPr>
                <w:rFonts w:cs="Arial"/>
                <w:b/>
                <w:sz w:val="24"/>
                <w:szCs w:val="24"/>
              </w:rPr>
            </w:pPr>
          </w:p>
          <w:p w:rsidR="00191A3C" w:rsidRPr="004F7F57" w:rsidRDefault="00E97D23" w:rsidP="00191A3C">
            <w:pPr>
              <w:pStyle w:val="BodyText"/>
              <w:tabs>
                <w:tab w:val="left" w:pos="0"/>
              </w:tabs>
              <w:rPr>
                <w:rFonts w:cs="Arial"/>
                <w:sz w:val="24"/>
                <w:szCs w:val="24"/>
              </w:rPr>
            </w:pPr>
            <w:r>
              <w:rPr>
                <w:rFonts w:cs="Arial"/>
                <w:sz w:val="24"/>
                <w:szCs w:val="24"/>
              </w:rPr>
              <w:t>See attached sheet</w:t>
            </w:r>
          </w:p>
          <w:p w:rsidR="00191A3C" w:rsidRPr="004F7F57" w:rsidRDefault="00191A3C" w:rsidP="00191A3C">
            <w:pPr>
              <w:pStyle w:val="BodyText"/>
              <w:tabs>
                <w:tab w:val="left" w:pos="0"/>
              </w:tabs>
              <w:rPr>
                <w:rFonts w:cs="Arial"/>
                <w:b/>
                <w:sz w:val="24"/>
                <w:szCs w:val="24"/>
              </w:rPr>
            </w:pPr>
          </w:p>
          <w:p w:rsidR="00191A3C" w:rsidRPr="004F7F57" w:rsidRDefault="00191A3C" w:rsidP="00191A3C">
            <w:pPr>
              <w:pStyle w:val="BodyText"/>
              <w:tabs>
                <w:tab w:val="left" w:pos="0"/>
              </w:tabs>
              <w:rPr>
                <w:rFonts w:cs="Arial"/>
                <w:b/>
                <w:sz w:val="24"/>
                <w:szCs w:val="24"/>
              </w:rPr>
            </w:pPr>
          </w:p>
          <w:p w:rsidR="00191A3C" w:rsidRPr="00FA5672" w:rsidRDefault="00191A3C" w:rsidP="00191A3C">
            <w:pPr>
              <w:pStyle w:val="BodyText"/>
              <w:tabs>
                <w:tab w:val="left" w:pos="0"/>
              </w:tabs>
              <w:rPr>
                <w:rFonts w:cs="Arial"/>
                <w:b/>
                <w:sz w:val="16"/>
                <w:szCs w:val="16"/>
              </w:rPr>
            </w:pPr>
          </w:p>
        </w:tc>
      </w:tr>
    </w:tbl>
    <w:p w:rsidR="00010C39" w:rsidRPr="00191A3C" w:rsidRDefault="00010C39" w:rsidP="00191A3C">
      <w:pPr>
        <w:spacing w:after="0" w:line="240" w:lineRule="auto"/>
        <w:rPr>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pPr>
            <w:r>
              <w:t xml:space="preserve">5. </w:t>
            </w:r>
            <w:r w:rsidR="009A59EE" w:rsidRPr="00926D64">
              <w:t xml:space="preserve"> ROLE OF </w:t>
            </w:r>
            <w:r w:rsidR="008A1E0A">
              <w:t>PHYSIOTHERAPY SERVICE</w:t>
            </w:r>
          </w:p>
        </w:tc>
      </w:tr>
      <w:tr w:rsidR="009A59EE" w:rsidRPr="00926D64" w:rsidTr="00E41A59">
        <w:trPr>
          <w:trHeight w:val="3838"/>
          <w:jc w:val="center"/>
        </w:trPr>
        <w:tc>
          <w:tcPr>
            <w:tcW w:w="10440" w:type="dxa"/>
            <w:tcBorders>
              <w:top w:val="single" w:sz="6" w:space="0" w:color="auto"/>
              <w:left w:val="single" w:sz="4" w:space="0" w:color="auto"/>
              <w:bottom w:val="single" w:sz="6" w:space="0" w:color="auto"/>
              <w:right w:val="single" w:sz="4" w:space="0" w:color="auto"/>
            </w:tcBorders>
          </w:tcPr>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The department provides physiotherapy care to a diverse range of patients with a variety of clinical conditions across Ayrshire and Arran.  This includes a 24-hour, year round emergency respiratory service, and weekend cover for agreed patients who have urgent rehabilitation needs in order to facilitate their discharge.</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a health care profession concerned with human function and movement and maximising individuals’ potential within these. The Physiotherapist will consider all aspects of the patients’ life roles and will co-ordinate with other health disciplines, community services, and carers in ensuring a seamless service.</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 xml:space="preserve">Physiotherapists use physical approaches to promote, maintain, and restore physical, psychological and social </w:t>
            </w:r>
            <w:proofErr w:type="spellStart"/>
            <w:r w:rsidRPr="009A59EE">
              <w:rPr>
                <w:rFonts w:ascii="Arial" w:hAnsi="Arial" w:cs="Arial"/>
                <w:sz w:val="24"/>
                <w:szCs w:val="24"/>
              </w:rPr>
              <w:t>well being</w:t>
            </w:r>
            <w:proofErr w:type="spellEnd"/>
            <w:r w:rsidRPr="009A59EE">
              <w:rPr>
                <w:rFonts w:ascii="Arial" w:hAnsi="Arial" w:cs="Arial"/>
                <w:sz w:val="24"/>
                <w:szCs w:val="24"/>
              </w:rPr>
              <w:t>, taking account of variations in health status.</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science-based and is committed to extending, applying, evaluating, and reviewing the evidence that underpins and informs its practice and delivery.</w:t>
            </w:r>
          </w:p>
          <w:p w:rsidR="009A59EE" w:rsidRPr="009A59EE" w:rsidRDefault="009A59EE" w:rsidP="00463D06">
            <w:pPr>
              <w:spacing w:before="20" w:after="120" w:line="240" w:lineRule="auto"/>
              <w:ind w:right="227"/>
              <w:jc w:val="both"/>
              <w:rPr>
                <w:rFonts w:ascii="Arial" w:hAnsi="Arial" w:cs="Arial"/>
                <w:sz w:val="24"/>
                <w:szCs w:val="24"/>
              </w:rPr>
            </w:pPr>
            <w:r w:rsidRPr="009A59EE">
              <w:rPr>
                <w:rFonts w:ascii="Arial" w:hAnsi="Arial" w:cs="Arial"/>
                <w:sz w:val="24"/>
                <w:szCs w:val="24"/>
              </w:rPr>
              <w:t>The exercise of clinical judgement and information interpretation are at its core.</w:t>
            </w:r>
          </w:p>
        </w:tc>
      </w:tr>
    </w:tbl>
    <w:p w:rsidR="00685D03" w:rsidRPr="00685D03" w:rsidRDefault="00685D03" w:rsidP="00685D03">
      <w:pPr>
        <w:spacing w:after="0" w:line="240" w:lineRule="auto"/>
        <w:rPr>
          <w:rFonts w:ascii="Arial" w:hAnsi="Arial" w:cs="Arial"/>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rPr>
                <w:b w:val="0"/>
              </w:rPr>
            </w:pPr>
            <w:r>
              <w:t xml:space="preserve">6.  </w:t>
            </w:r>
            <w:r w:rsidR="009A59EE" w:rsidRPr="00926D64">
              <w:t>KEY RESULT AREAS</w:t>
            </w:r>
          </w:p>
        </w:tc>
      </w:tr>
      <w:tr w:rsidR="009A59EE" w:rsidRPr="00926D64" w:rsidTr="00E41A59">
        <w:trPr>
          <w:trHeight w:val="1827"/>
          <w:jc w:val="center"/>
        </w:trPr>
        <w:tc>
          <w:tcPr>
            <w:tcW w:w="10440" w:type="dxa"/>
            <w:tcBorders>
              <w:top w:val="single" w:sz="6" w:space="0" w:color="auto"/>
              <w:left w:val="single" w:sz="4" w:space="0" w:color="auto"/>
              <w:bottom w:val="single" w:sz="4" w:space="0" w:color="auto"/>
              <w:right w:val="single" w:sz="4" w:space="0" w:color="auto"/>
            </w:tcBorders>
          </w:tcPr>
          <w:p w:rsidR="009A59EE" w:rsidRPr="009A59EE" w:rsidRDefault="009A59EE" w:rsidP="003A52EE">
            <w:pPr>
              <w:spacing w:before="120" w:after="20" w:line="240" w:lineRule="auto"/>
              <w:ind w:right="227"/>
              <w:jc w:val="both"/>
              <w:rPr>
                <w:rFonts w:ascii="Arial" w:hAnsi="Arial" w:cs="Arial"/>
                <w:sz w:val="24"/>
                <w:szCs w:val="24"/>
              </w:rPr>
            </w:pPr>
            <w:r w:rsidRPr="009A59EE">
              <w:rPr>
                <w:rFonts w:ascii="Arial" w:hAnsi="Arial" w:cs="Arial"/>
                <w:b/>
                <w:sz w:val="24"/>
                <w:szCs w:val="24"/>
              </w:rPr>
              <w:t>Clinical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Undertake a comprehensive specialised assessment of patients, including those with diverse or complex presentations or multiple pathologies. Use advanced clinical reasoning skills to provide a physiotherapy diagnosis.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Develop appropriate treatment programmes. This involves evaluating progress, altering treatment programmes, and referring to appropriate professions as required to maximise rehabilitation potential.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Plan the appropriate discharge of patients in your care. This may involve liaising with the multidisciplinary team and co-ordinating follow-up treatment to facilitate the patient journey and transfer of care within the service. Discharge from Physiotherapy is an autonomous decision and is not necessarily related to ongoing treatment from other disciplines.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Co-ordinate a caseload of patients efficiently and effectively ensuring that more junior staff are managing caseloads. This involves deciding if advice or support is required or if workload requires redistribution within the team, to ensure equity of service within staffing constraints.</w:t>
            </w:r>
          </w:p>
          <w:p w:rsidR="009A59EE" w:rsidRPr="009A59EE" w:rsidRDefault="009A59EE" w:rsidP="00B52862">
            <w:pPr>
              <w:numPr>
                <w:ilvl w:val="0"/>
                <w:numId w:val="4"/>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Assess to determine if walking aids or supports are required. Provide the most appropriate aid, adjust to suit the patient, and educate in safe and correct use in order to maximise patient safety and rehabilitation potential.</w:t>
            </w:r>
          </w:p>
          <w:p w:rsidR="009A59EE" w:rsidRPr="009A59EE" w:rsidRDefault="00685D03" w:rsidP="00B52862">
            <w:pPr>
              <w:numPr>
                <w:ilvl w:val="0"/>
                <w:numId w:val="4"/>
              </w:numPr>
              <w:spacing w:before="20" w:after="20" w:line="240" w:lineRule="auto"/>
              <w:ind w:left="363" w:right="227" w:hanging="357"/>
              <w:jc w:val="both"/>
              <w:rPr>
                <w:rFonts w:ascii="Arial" w:hAnsi="Arial" w:cs="Arial"/>
                <w:sz w:val="24"/>
                <w:szCs w:val="24"/>
              </w:rPr>
            </w:pPr>
            <w:r>
              <w:rPr>
                <w:rFonts w:ascii="Arial" w:hAnsi="Arial" w:cs="Arial"/>
                <w:sz w:val="24"/>
                <w:szCs w:val="24"/>
              </w:rPr>
              <w:lastRenderedPageBreak/>
              <w:t>Be the physiotherapy lead</w:t>
            </w:r>
            <w:r w:rsidR="009A59EE" w:rsidRPr="009A59EE">
              <w:rPr>
                <w:rFonts w:ascii="Arial" w:hAnsi="Arial" w:cs="Arial"/>
                <w:sz w:val="24"/>
                <w:szCs w:val="24"/>
              </w:rPr>
              <w:t xml:space="preserve"> in the multi-disciplinary team to ensure integration of the physiotherapy treatment into the individual patient’s overall treatment programmes.</w:t>
            </w:r>
            <w:r w:rsidR="003A52EE">
              <w:rPr>
                <w:rFonts w:ascii="Arial" w:hAnsi="Arial" w:cs="Arial"/>
                <w:sz w:val="24"/>
                <w:szCs w:val="24"/>
              </w:rPr>
              <w:t xml:space="preserve"> This involves providing specialist advice to consultants, general practitioners, and other medical and health professional staff.</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Maintain accurate and comprehensive patient treatment records</w:t>
            </w:r>
            <w:r w:rsidRPr="009A59EE">
              <w:rPr>
                <w:rFonts w:ascii="Arial" w:hAnsi="Arial" w:cs="Arial"/>
                <w:b/>
                <w:sz w:val="24"/>
                <w:szCs w:val="24"/>
              </w:rPr>
              <w:t xml:space="preserve"> </w:t>
            </w:r>
            <w:r w:rsidRPr="009A59EE">
              <w:rPr>
                <w:rFonts w:ascii="Arial" w:hAnsi="Arial" w:cs="Arial"/>
                <w:sz w:val="24"/>
                <w:szCs w:val="24"/>
              </w:rPr>
              <w:t>to reflect</w:t>
            </w:r>
            <w:r w:rsidRPr="009A59EE">
              <w:rPr>
                <w:rFonts w:ascii="Arial" w:hAnsi="Arial" w:cs="Arial"/>
                <w:b/>
                <w:sz w:val="24"/>
                <w:szCs w:val="24"/>
              </w:rPr>
              <w:t xml:space="preserve"> </w:t>
            </w:r>
            <w:r w:rsidRPr="009A59EE">
              <w:rPr>
                <w:rFonts w:ascii="Arial" w:hAnsi="Arial" w:cs="Arial"/>
                <w:sz w:val="24"/>
                <w:szCs w:val="24"/>
              </w:rPr>
              <w:t>care provided in line with professional and local standards of practice.</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Following satisfactory completion of the on-call induction programme, participate in the evening on-call and 24-hour weekend physiotherapy service to support the service for acutely ill patients.</w:t>
            </w:r>
          </w:p>
          <w:p w:rsid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Be responsible for your own health and safety and that of your patients and colleagues in line with divisional and departmental policies. This involves highlighting and re</w:t>
            </w:r>
            <w:r w:rsidR="00463D06">
              <w:rPr>
                <w:rFonts w:ascii="Arial" w:hAnsi="Arial" w:cs="Arial"/>
                <w:sz w:val="24"/>
                <w:szCs w:val="24"/>
              </w:rPr>
              <w:t>porting areas of concern to the Physiotherapy Team L</w:t>
            </w:r>
            <w:r w:rsidRPr="009A59EE">
              <w:rPr>
                <w:rFonts w:ascii="Arial" w:hAnsi="Arial" w:cs="Arial"/>
                <w:sz w:val="24"/>
                <w:szCs w:val="24"/>
              </w:rPr>
              <w:t>ead.</w:t>
            </w:r>
          </w:p>
          <w:p w:rsidR="00CA46F4" w:rsidRPr="009A59EE" w:rsidRDefault="00CA46F4" w:rsidP="00CA46F4">
            <w:pPr>
              <w:spacing w:before="20" w:after="20" w:line="240" w:lineRule="auto"/>
              <w:ind w:right="227"/>
              <w:jc w:val="both"/>
              <w:rPr>
                <w:rFonts w:ascii="Arial" w:hAnsi="Arial" w:cs="Arial"/>
                <w:sz w:val="24"/>
                <w:szCs w:val="24"/>
              </w:rPr>
            </w:pPr>
          </w:p>
          <w:p w:rsidR="009A59EE" w:rsidRPr="009A59EE" w:rsidRDefault="009A59EE" w:rsidP="00580D3D">
            <w:pPr>
              <w:numPr>
                <w:ilvl w:val="0"/>
                <w:numId w:val="4"/>
              </w:numPr>
              <w:spacing w:before="120" w:after="20" w:line="240" w:lineRule="auto"/>
              <w:ind w:left="357" w:right="227" w:hanging="357"/>
              <w:jc w:val="both"/>
              <w:rPr>
                <w:rFonts w:ascii="Arial" w:hAnsi="Arial" w:cs="Arial"/>
                <w:sz w:val="24"/>
                <w:szCs w:val="24"/>
              </w:rPr>
            </w:pPr>
            <w:r w:rsidRPr="009A59EE">
              <w:rPr>
                <w:rFonts w:ascii="Arial" w:hAnsi="Arial" w:cs="Arial"/>
                <w:sz w:val="24"/>
                <w:szCs w:val="24"/>
              </w:rPr>
              <w:t>Have the knowledge to recognise and take appropriate steps to deal with an emergency situation until assistance arrives. Maintain up to date Basic Life Support training.</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Provide patient education, health promotion and lifestyle advice on an individual basis, or in a group setting, to maximise treatment potential and prevent further problems.</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To work throughout Ayrshire in order to meet the n</w:t>
            </w:r>
            <w:r w:rsidR="00C1234C">
              <w:rPr>
                <w:rFonts w:ascii="Arial" w:hAnsi="Arial" w:cs="Arial"/>
                <w:sz w:val="24"/>
                <w:szCs w:val="24"/>
              </w:rPr>
              <w:t xml:space="preserve">eeds of the </w:t>
            </w:r>
            <w:proofErr w:type="gramStart"/>
            <w:r w:rsidR="00C1234C">
              <w:rPr>
                <w:rFonts w:ascii="Arial" w:hAnsi="Arial" w:cs="Arial"/>
                <w:sz w:val="24"/>
                <w:szCs w:val="24"/>
              </w:rPr>
              <w:t xml:space="preserve">clinical </w:t>
            </w:r>
            <w:r w:rsidRPr="009A59EE">
              <w:rPr>
                <w:rFonts w:ascii="Arial" w:hAnsi="Arial" w:cs="Arial"/>
                <w:sz w:val="24"/>
                <w:szCs w:val="24"/>
              </w:rPr>
              <w:t xml:space="preserve"> physiotherapy</w:t>
            </w:r>
            <w:proofErr w:type="gramEnd"/>
            <w:r w:rsidRPr="009A59EE">
              <w:rPr>
                <w:rFonts w:ascii="Arial" w:hAnsi="Arial" w:cs="Arial"/>
                <w:sz w:val="24"/>
                <w:szCs w:val="24"/>
              </w:rPr>
              <w:t xml:space="preserve"> service.</w:t>
            </w:r>
          </w:p>
          <w:p w:rsidR="009A59EE" w:rsidRPr="009A59EE" w:rsidRDefault="009A59EE" w:rsidP="003A52EE">
            <w:pPr>
              <w:spacing w:before="120" w:after="20" w:line="240" w:lineRule="auto"/>
              <w:ind w:right="227"/>
              <w:jc w:val="both"/>
              <w:rPr>
                <w:rFonts w:ascii="Arial" w:hAnsi="Arial" w:cs="Arial"/>
                <w:b/>
                <w:sz w:val="24"/>
                <w:szCs w:val="24"/>
              </w:rPr>
            </w:pPr>
            <w:r w:rsidRPr="009A59EE">
              <w:rPr>
                <w:rFonts w:ascii="Arial" w:hAnsi="Arial" w:cs="Arial"/>
                <w:b/>
                <w:sz w:val="24"/>
                <w:szCs w:val="24"/>
              </w:rPr>
              <w:t>Managerial</w:t>
            </w:r>
          </w:p>
          <w:p w:rsidR="009A59EE" w:rsidRPr="009A59EE" w:rsidRDefault="009A59EE" w:rsidP="00B52862">
            <w:pPr>
              <w:numPr>
                <w:ilvl w:val="0"/>
                <w:numId w:val="6"/>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Alongside the Physiotherapy Team Lead, take a key role in planning, co-ordinating, delivering, and evaluating the physiotherapy service in your area, on both a daily and ongoing basis. This involves performance management and delegated implementation of policies and services changes to allow the smooth running of and development of the service.</w:t>
            </w:r>
          </w:p>
          <w:p w:rsidR="009A59EE" w:rsidRPr="009A59EE" w:rsidRDefault="009A59EE" w:rsidP="00B52862">
            <w:pPr>
              <w:numPr>
                <w:ilvl w:val="0"/>
                <w:numId w:val="6"/>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 xml:space="preserve">Assist the Physiotherapy Team Lead in the operational management of the team and deputise in </w:t>
            </w:r>
            <w:r w:rsidR="00C1234C">
              <w:rPr>
                <w:rFonts w:ascii="Arial" w:hAnsi="Arial" w:cs="Arial"/>
                <w:sz w:val="24"/>
                <w:szCs w:val="24"/>
              </w:rPr>
              <w:t>their</w:t>
            </w:r>
            <w:r w:rsidRPr="009A59EE">
              <w:rPr>
                <w:rFonts w:ascii="Arial" w:hAnsi="Arial" w:cs="Arial"/>
                <w:sz w:val="24"/>
                <w:szCs w:val="24"/>
              </w:rPr>
              <w:t xml:space="preserve"> absence. Analyse and plan the appropriate delegation of tasks to Physiotherapists, </w:t>
            </w:r>
            <w:r w:rsidR="00C1234C">
              <w:rPr>
                <w:rFonts w:ascii="Arial" w:hAnsi="Arial" w:cs="Arial"/>
                <w:sz w:val="24"/>
                <w:szCs w:val="24"/>
              </w:rPr>
              <w:t>health care support workers</w:t>
            </w:r>
            <w:r w:rsidRPr="009A59EE">
              <w:rPr>
                <w:rFonts w:ascii="Arial" w:hAnsi="Arial" w:cs="Arial"/>
                <w:sz w:val="24"/>
                <w:szCs w:val="24"/>
              </w:rPr>
              <w:t xml:space="preserve"> and monitor their workloads, to ensure efficiency and maximise treatment outcomes.</w:t>
            </w:r>
          </w:p>
          <w:p w:rsidR="009A59EE" w:rsidRPr="009A59EE" w:rsidRDefault="009A59EE" w:rsidP="00B52862">
            <w:pPr>
              <w:pStyle w:val="ListParagraph"/>
              <w:numPr>
                <w:ilvl w:val="0"/>
                <w:numId w:val="6"/>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Complete monthly numbers sheets and patient statistics as required by the line manager. Assist in or initiate (where appropriate) data collection for use in a</w:t>
            </w:r>
            <w:r w:rsidR="004240A8">
              <w:rPr>
                <w:rFonts w:ascii="Arial" w:hAnsi="Arial" w:cs="Arial"/>
                <w:sz w:val="24"/>
                <w:szCs w:val="24"/>
              </w:rPr>
              <w:t>udit and research to support the physiotherapy clinical g</w:t>
            </w:r>
            <w:r w:rsidR="003A52EE">
              <w:rPr>
                <w:rFonts w:ascii="Arial" w:hAnsi="Arial" w:cs="Arial"/>
                <w:sz w:val="24"/>
                <w:szCs w:val="24"/>
              </w:rPr>
              <w:t>overnance</w:t>
            </w:r>
            <w:r w:rsidR="004240A8">
              <w:rPr>
                <w:rFonts w:ascii="Arial" w:hAnsi="Arial" w:cs="Arial"/>
                <w:sz w:val="24"/>
                <w:szCs w:val="24"/>
              </w:rPr>
              <w:t xml:space="preserve"> objectives</w:t>
            </w:r>
            <w:r w:rsidR="00463D06">
              <w:rPr>
                <w:rFonts w:ascii="Arial" w:hAnsi="Arial" w:cs="Arial"/>
                <w:sz w:val="24"/>
                <w:szCs w:val="24"/>
              </w:rPr>
              <w:t>.</w:t>
            </w:r>
            <w:r w:rsidRPr="009A59EE">
              <w:rPr>
                <w:rFonts w:ascii="Arial" w:hAnsi="Arial" w:cs="Arial"/>
                <w:sz w:val="24"/>
                <w:szCs w:val="24"/>
              </w:rPr>
              <w:t xml:space="preserve"> This may involve designing data collection tools, the analysis and interpretation of raw data, and the production of reports.</w:t>
            </w:r>
          </w:p>
          <w:p w:rsidR="004240A8" w:rsidRDefault="004240A8" w:rsidP="00B52862">
            <w:pPr>
              <w:pStyle w:val="ListParagraph"/>
              <w:numPr>
                <w:ilvl w:val="0"/>
                <w:numId w:val="6"/>
              </w:numPr>
              <w:spacing w:before="20" w:after="120" w:line="240" w:lineRule="auto"/>
              <w:ind w:left="357" w:right="227" w:hanging="357"/>
              <w:contextualSpacing w:val="0"/>
              <w:jc w:val="both"/>
              <w:rPr>
                <w:rFonts w:ascii="Arial" w:hAnsi="Arial" w:cs="Arial"/>
                <w:sz w:val="24"/>
                <w:szCs w:val="24"/>
              </w:rPr>
            </w:pPr>
            <w:r>
              <w:rPr>
                <w:rFonts w:ascii="Arial" w:hAnsi="Arial" w:cs="Arial"/>
                <w:sz w:val="24"/>
                <w:szCs w:val="24"/>
              </w:rPr>
              <w:t>Conduct staff appraisals to facilitate staff development and ensure th</w:t>
            </w:r>
            <w:r w:rsidR="00463D06">
              <w:rPr>
                <w:rFonts w:ascii="Arial" w:hAnsi="Arial" w:cs="Arial"/>
                <w:sz w:val="24"/>
                <w:szCs w:val="24"/>
              </w:rPr>
              <w:t>a</w:t>
            </w:r>
            <w:r>
              <w:rPr>
                <w:rFonts w:ascii="Arial" w:hAnsi="Arial" w:cs="Arial"/>
                <w:sz w:val="24"/>
                <w:szCs w:val="24"/>
              </w:rPr>
              <w:t>t organisational objectives are met.</w:t>
            </w:r>
          </w:p>
          <w:p w:rsidR="009A59EE" w:rsidRPr="009A59EE" w:rsidRDefault="009A59EE" w:rsidP="003A52EE">
            <w:pPr>
              <w:pStyle w:val="Heading6"/>
              <w:spacing w:before="20" w:after="20" w:line="240" w:lineRule="auto"/>
              <w:ind w:right="227"/>
              <w:rPr>
                <w:rFonts w:ascii="Arial" w:hAnsi="Arial" w:cs="Arial"/>
                <w:sz w:val="24"/>
                <w:szCs w:val="24"/>
              </w:rPr>
            </w:pPr>
            <w:r w:rsidRPr="009A59EE">
              <w:rPr>
                <w:rFonts w:ascii="Arial" w:hAnsi="Arial" w:cs="Arial"/>
                <w:sz w:val="24"/>
                <w:szCs w:val="24"/>
              </w:rPr>
              <w:t>Educational</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Support junior staff with their clinical development by appraising, clinical supervision, co-ordinating and participating in training, promoting an environment of continuous learning, and being a source of highly specialised up to date knowledge</w:t>
            </w:r>
            <w:r w:rsidRPr="009A59EE">
              <w:rPr>
                <w:rFonts w:ascii="Arial" w:hAnsi="Arial" w:cs="Arial"/>
                <w:b/>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Contribute to the practice education of undergraduate physiotherapists in your role as a practice educator. This will involve liaison with practice education colleagues, ongoing development of the practice placement and communication with the higher education establishments.</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Plan your own</w:t>
            </w:r>
            <w:r w:rsidRPr="009A59EE">
              <w:rPr>
                <w:rFonts w:ascii="Arial" w:hAnsi="Arial" w:cs="Arial"/>
                <w:b/>
                <w:sz w:val="24"/>
                <w:szCs w:val="24"/>
              </w:rPr>
              <w:t xml:space="preserve"> </w:t>
            </w:r>
            <w:r w:rsidRPr="009A59EE">
              <w:rPr>
                <w:rFonts w:ascii="Arial" w:hAnsi="Arial" w:cs="Arial"/>
                <w:sz w:val="24"/>
                <w:szCs w:val="24"/>
              </w:rPr>
              <w:t>clinical development in consultation with line manager to promote personal and service developments. This will be achieved and evidenced via</w:t>
            </w:r>
            <w:r w:rsidR="004240A8">
              <w:rPr>
                <w:rFonts w:ascii="Arial" w:hAnsi="Arial" w:cs="Arial"/>
                <w:sz w:val="24"/>
                <w:szCs w:val="24"/>
              </w:rPr>
              <w:t xml:space="preserve"> the personal development staff appraisal processes a</w:t>
            </w:r>
            <w:r w:rsidRPr="009A59EE">
              <w:rPr>
                <w:rFonts w:ascii="Arial" w:hAnsi="Arial" w:cs="Arial"/>
                <w:sz w:val="24"/>
                <w:szCs w:val="24"/>
              </w:rPr>
              <w:t>nd a continuous professional development portfolio</w:t>
            </w:r>
            <w:r w:rsidR="004240A8">
              <w:rPr>
                <w:rFonts w:ascii="Arial" w:hAnsi="Arial" w:cs="Arial"/>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Promote the Physiotherapy profession and educate other professionals and undergraduates regarding appropriate referrals and aims of treatment.  This may involve some workplace shadowing.</w:t>
            </w:r>
          </w:p>
          <w:p w:rsidR="009A59EE" w:rsidRPr="009A59EE" w:rsidRDefault="009A59EE" w:rsidP="00B52862">
            <w:pPr>
              <w:pStyle w:val="ListParagraph"/>
              <w:numPr>
                <w:ilvl w:val="0"/>
                <w:numId w:val="7"/>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Be aware of local and national clinical guidelines and standards, published research, and audits to ensure clini</w:t>
            </w:r>
            <w:r w:rsidR="004240A8">
              <w:rPr>
                <w:rFonts w:ascii="Arial" w:hAnsi="Arial" w:cs="Arial"/>
                <w:sz w:val="24"/>
                <w:szCs w:val="24"/>
              </w:rPr>
              <w:t>cal practice is evidence-based.</w:t>
            </w:r>
          </w:p>
        </w:tc>
      </w:tr>
    </w:tbl>
    <w:p w:rsidR="009A59EE" w:rsidRPr="004240A8" w:rsidRDefault="009A59EE" w:rsidP="004240A8">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26D64" w:rsidRDefault="009A59EE" w:rsidP="004240A8">
            <w:pPr>
              <w:pStyle w:val="Heading3"/>
              <w:spacing w:before="120" w:after="120"/>
              <w:ind w:right="227"/>
            </w:pPr>
            <w:r w:rsidRPr="00926D64">
              <w:t>7a</w:t>
            </w:r>
            <w:proofErr w:type="gramStart"/>
            <w:r w:rsidRPr="00926D64">
              <w:t xml:space="preserve">. </w:t>
            </w:r>
            <w:r>
              <w:t xml:space="preserve"> </w:t>
            </w:r>
            <w:r w:rsidRPr="00926D64">
              <w:t>EQUIPMENT</w:t>
            </w:r>
            <w:proofErr w:type="gramEnd"/>
            <w:r w:rsidRPr="00926D64">
              <w:t xml:space="preserve"> AND MACHINERY</w:t>
            </w:r>
          </w:p>
        </w:tc>
      </w:tr>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745ED4">
            <w:pPr>
              <w:spacing w:beforeLines="20" w:before="48" w:after="20" w:line="240" w:lineRule="auto"/>
              <w:ind w:right="227"/>
              <w:jc w:val="both"/>
              <w:rPr>
                <w:rFonts w:ascii="Arial" w:hAnsi="Arial" w:cs="Arial"/>
                <w:sz w:val="24"/>
                <w:szCs w:val="24"/>
              </w:rPr>
            </w:pPr>
            <w:r w:rsidRPr="009A59EE">
              <w:rPr>
                <w:rFonts w:ascii="Arial" w:hAnsi="Arial" w:cs="Arial"/>
                <w:sz w:val="24"/>
                <w:szCs w:val="24"/>
              </w:rPr>
              <w:t>After an assessment of patient needs, the following items of equipment may be used or provided:</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Walking aids to promote safe mobility - including pulpit frames, walking frames, elbow crutches, sticks, and specialist walking aids.</w:t>
            </w:r>
          </w:p>
          <w:p w:rsidR="009D59AC" w:rsidRPr="00745ED4"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Manual handling equipment to ensure safe patient transfers – including hoists, stand aids, sliding boards, and sliding sheets.</w:t>
            </w:r>
          </w:p>
          <w:p w:rsidR="009A59EE" w:rsidRPr="009A59EE" w:rsidRDefault="009A59EE" w:rsidP="00580D3D">
            <w:pPr>
              <w:numPr>
                <w:ilvl w:val="0"/>
                <w:numId w:val="7"/>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 xml:space="preserve">Electrical equipment to contribute to treatment programme – including ultrasound, </w:t>
            </w:r>
            <w:r w:rsidR="00C1234C">
              <w:rPr>
                <w:rFonts w:ascii="Arial" w:hAnsi="Arial" w:cs="Arial"/>
                <w:sz w:val="24"/>
                <w:szCs w:val="24"/>
              </w:rPr>
              <w:t>shortwave diathermy,</w:t>
            </w:r>
            <w:r w:rsidRPr="009A59EE">
              <w:rPr>
                <w:rFonts w:ascii="Arial" w:hAnsi="Arial" w:cs="Arial"/>
                <w:sz w:val="24"/>
                <w:szCs w:val="24"/>
              </w:rPr>
              <w:t xml:space="preserve"> interferential therapy, transcutaneous electrical nerve stimulation machine, biofeedback machine, continuous passive movement machines, and functional electrical stimulation machine.</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Respiratory equipment to optimise respiratory function – including stethoscope, invasive and non-invasive ventilators, continuous positive pressure ventilation (C.P.A.P.), positive expiratory pressure mask (P.E.P.), suction units, nasal and oral airways, peak flow meters, acapella device, flutter device and incentive spirometers.</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Supports to optimise functional status – a range of appliances and orthoses are available from the department or can be ordered from the Appliances Department.</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Rehabilitation equipment to contribute to treatment programmes – including exercise bikes, weights, balance</w:t>
            </w:r>
            <w:r w:rsidRPr="009A59EE">
              <w:rPr>
                <w:rFonts w:ascii="Arial" w:hAnsi="Arial" w:cs="Arial"/>
                <w:b/>
                <w:sz w:val="24"/>
                <w:szCs w:val="24"/>
              </w:rPr>
              <w:t xml:space="preserve"> </w:t>
            </w:r>
            <w:r w:rsidRPr="009A59EE">
              <w:rPr>
                <w:rFonts w:ascii="Arial" w:hAnsi="Arial" w:cs="Arial"/>
                <w:sz w:val="24"/>
                <w:szCs w:val="24"/>
              </w:rPr>
              <w:t xml:space="preserve">boards, gymnastic balls, </w:t>
            </w:r>
            <w:proofErr w:type="spellStart"/>
            <w:r w:rsidRPr="009A59EE">
              <w:rPr>
                <w:rFonts w:ascii="Arial" w:hAnsi="Arial" w:cs="Arial"/>
                <w:sz w:val="24"/>
                <w:szCs w:val="24"/>
              </w:rPr>
              <w:t>theraband</w:t>
            </w:r>
            <w:proofErr w:type="spellEnd"/>
            <w:r w:rsidRPr="009A59EE">
              <w:rPr>
                <w:rFonts w:ascii="Arial" w:hAnsi="Arial" w:cs="Arial"/>
                <w:sz w:val="24"/>
                <w:szCs w:val="24"/>
              </w:rPr>
              <w:t>, treadmills, steppers, tilt tables, standing frames, and hydrotherapy equipment.</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Measurement devices for objective assessment – including goniometers, dynamometer, inclinometer, tape measure, stop watch, heart rate monitor, blood pressure cuffs, and pulse oximetry.</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Thermal equipment to assist in pain management and the healing process – inclu</w:t>
            </w:r>
            <w:r w:rsidR="004240A8">
              <w:rPr>
                <w:rFonts w:ascii="Arial" w:hAnsi="Arial" w:cs="Arial"/>
                <w:sz w:val="24"/>
                <w:szCs w:val="24"/>
              </w:rPr>
              <w:t>ding heat packs</w:t>
            </w:r>
            <w:r w:rsidRPr="009A59EE">
              <w:rPr>
                <w:rFonts w:ascii="Arial" w:hAnsi="Arial" w:cs="Arial"/>
                <w:sz w:val="24"/>
                <w:szCs w:val="24"/>
              </w:rPr>
              <w:t xml:space="preserve"> and ice.</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Information technology equipment, e.g. comp</w:t>
            </w:r>
            <w:r w:rsidR="004240A8">
              <w:rPr>
                <w:rFonts w:ascii="Arial" w:hAnsi="Arial" w:cs="Arial"/>
                <w:sz w:val="24"/>
                <w:szCs w:val="24"/>
              </w:rPr>
              <w:t>uters and printers</w:t>
            </w:r>
            <w:r w:rsidR="00895178">
              <w:rPr>
                <w:rFonts w:ascii="Arial" w:hAnsi="Arial" w:cs="Arial"/>
                <w:sz w:val="24"/>
                <w:szCs w:val="24"/>
              </w:rPr>
              <w:t>.</w:t>
            </w:r>
          </w:p>
          <w:p w:rsidR="009A59EE" w:rsidRPr="009A59EE" w:rsidRDefault="009A59EE" w:rsidP="00B52862">
            <w:pPr>
              <w:numPr>
                <w:ilvl w:val="0"/>
                <w:numId w:val="7"/>
              </w:numPr>
              <w:spacing w:before="20" w:after="20" w:line="240" w:lineRule="auto"/>
              <w:ind w:right="227"/>
              <w:jc w:val="both"/>
              <w:rPr>
                <w:rFonts w:ascii="Arial" w:hAnsi="Arial" w:cs="Arial"/>
                <w:sz w:val="24"/>
                <w:szCs w:val="24"/>
              </w:rPr>
            </w:pPr>
            <w:r w:rsidRPr="009A59EE">
              <w:rPr>
                <w:rFonts w:ascii="Arial" w:hAnsi="Arial" w:cs="Arial"/>
                <w:sz w:val="24"/>
                <w:szCs w:val="24"/>
              </w:rPr>
              <w:t>Acupuncture needles may be used to contribute to treatment programmes if an appropriate, recognised course has been completed.</w:t>
            </w:r>
          </w:p>
          <w:p w:rsidR="004240A8" w:rsidRDefault="004240A8" w:rsidP="004240A8">
            <w:pPr>
              <w:pStyle w:val="ListParagraph"/>
              <w:spacing w:before="20" w:after="20" w:line="240" w:lineRule="auto"/>
              <w:ind w:left="357" w:right="227"/>
              <w:jc w:val="both"/>
              <w:rPr>
                <w:rFonts w:ascii="Arial" w:hAnsi="Arial" w:cs="Arial"/>
                <w:sz w:val="24"/>
                <w:szCs w:val="24"/>
              </w:rPr>
            </w:pPr>
          </w:p>
          <w:p w:rsidR="009A59EE" w:rsidRPr="009A59EE" w:rsidRDefault="009A59EE" w:rsidP="00580D3D">
            <w:pPr>
              <w:pStyle w:val="ListParagraph"/>
              <w:spacing w:before="20" w:after="120" w:line="240" w:lineRule="auto"/>
              <w:ind w:left="0" w:right="227"/>
              <w:jc w:val="both"/>
              <w:rPr>
                <w:rFonts w:ascii="Arial" w:hAnsi="Arial" w:cs="Arial"/>
                <w:sz w:val="24"/>
                <w:szCs w:val="24"/>
              </w:rPr>
            </w:pPr>
            <w:r w:rsidRPr="009A59EE">
              <w:rPr>
                <w:rFonts w:ascii="Arial" w:hAnsi="Arial" w:cs="Arial"/>
                <w:sz w:val="24"/>
                <w:szCs w:val="24"/>
              </w:rPr>
              <w:t>Please note that this is not an exhaustive list.  Equipment used will vary depending on clinical caseload and working environment.</w:t>
            </w:r>
          </w:p>
        </w:tc>
      </w:tr>
    </w:tbl>
    <w:p w:rsidR="00E74C47" w:rsidRPr="008F6A2D" w:rsidRDefault="00E74C47"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trHeight w:val="100"/>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72"/>
              <w:jc w:val="both"/>
              <w:rPr>
                <w:rFonts w:ascii="Arial" w:hAnsi="Arial"/>
                <w:b/>
              </w:rPr>
            </w:pPr>
            <w:r w:rsidRPr="00FC0C2F">
              <w:rPr>
                <w:rFonts w:ascii="Arial" w:hAnsi="Arial"/>
                <w:b/>
              </w:rPr>
              <w:t>7b.  Systems</w:t>
            </w:r>
          </w:p>
        </w:tc>
      </w:tr>
      <w:tr w:rsidR="009A59EE" w:rsidRPr="00FC0C2F" w:rsidTr="00E41A59">
        <w:trPr>
          <w:jc w:val="center"/>
        </w:trPr>
        <w:tc>
          <w:tcPr>
            <w:tcW w:w="10440" w:type="dxa"/>
            <w:tcBorders>
              <w:top w:val="nil"/>
              <w:left w:val="single" w:sz="4" w:space="0" w:color="auto"/>
              <w:bottom w:val="single" w:sz="4" w:space="0" w:color="auto"/>
              <w:right w:val="single" w:sz="4" w:space="0" w:color="auto"/>
            </w:tcBorders>
          </w:tcPr>
          <w:p w:rsidR="009A59EE" w:rsidRPr="009A59EE" w:rsidRDefault="009A59EE" w:rsidP="00B52862">
            <w:pPr>
              <w:numPr>
                <w:ilvl w:val="0"/>
                <w:numId w:val="7"/>
              </w:numPr>
              <w:spacing w:before="120" w:after="20" w:line="240" w:lineRule="auto"/>
              <w:ind w:left="363" w:right="227" w:hanging="357"/>
              <w:jc w:val="both"/>
              <w:rPr>
                <w:rFonts w:ascii="Arial" w:hAnsi="Arial" w:cs="Arial"/>
                <w:sz w:val="24"/>
                <w:szCs w:val="24"/>
              </w:rPr>
            </w:pPr>
            <w:r w:rsidRPr="009A59EE">
              <w:rPr>
                <w:rFonts w:ascii="Arial" w:hAnsi="Arial" w:cs="Arial"/>
                <w:sz w:val="24"/>
                <w:szCs w:val="24"/>
              </w:rPr>
              <w:t>Patient Physiotherapy records – maintain up-to-date records of assessment, treatment and outcome for individual patients.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Appraisal, continuous personal development and training systems.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Monthly statistics data collection sheets to monitor monthly patient treatments and discharges.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Referral to other professions or physio</w:t>
            </w:r>
            <w:r w:rsidR="00F52551">
              <w:rPr>
                <w:rFonts w:ascii="Arial" w:hAnsi="Arial" w:cs="Arial"/>
                <w:sz w:val="24"/>
                <w:szCs w:val="24"/>
              </w:rPr>
              <w:t xml:space="preserve">therapy colleagues </w:t>
            </w:r>
            <w:proofErr w:type="gramStart"/>
            <w:r w:rsidR="00F52551">
              <w:rPr>
                <w:rFonts w:ascii="Arial" w:hAnsi="Arial" w:cs="Arial"/>
                <w:sz w:val="24"/>
                <w:szCs w:val="24"/>
              </w:rPr>
              <w:t xml:space="preserve">– </w:t>
            </w:r>
            <w:r w:rsidRPr="009A59EE">
              <w:rPr>
                <w:rFonts w:ascii="Arial" w:hAnsi="Arial" w:cs="Arial"/>
                <w:sz w:val="24"/>
                <w:szCs w:val="24"/>
              </w:rPr>
              <w:t xml:space="preserve"> referral</w:t>
            </w:r>
            <w:proofErr w:type="gramEnd"/>
            <w:r w:rsidRPr="009A59EE">
              <w:rPr>
                <w:rFonts w:ascii="Arial" w:hAnsi="Arial" w:cs="Arial"/>
                <w:sz w:val="24"/>
                <w:szCs w:val="24"/>
              </w:rPr>
              <w:t xml:space="preserve"> where appropriate to share patient information to allow further input as a</w:t>
            </w:r>
            <w:r w:rsidR="00895178">
              <w:rPr>
                <w:rFonts w:ascii="Arial" w:hAnsi="Arial" w:cs="Arial"/>
                <w:sz w:val="24"/>
                <w:szCs w:val="24"/>
              </w:rPr>
              <w:t>ssessed and deemed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Multidisciplinary discharge summary sheet within the nursing documentation – to be completed by all disciplines </w:t>
            </w:r>
            <w:r w:rsidR="00686D0D" w:rsidRPr="009A59EE">
              <w:rPr>
                <w:rFonts w:ascii="Arial" w:hAnsi="Arial" w:cs="Arial"/>
                <w:sz w:val="24"/>
                <w:szCs w:val="24"/>
              </w:rPr>
              <w:t>that</w:t>
            </w:r>
            <w:r w:rsidRPr="009A59EE">
              <w:rPr>
                <w:rFonts w:ascii="Arial" w:hAnsi="Arial" w:cs="Arial"/>
                <w:sz w:val="24"/>
                <w:szCs w:val="24"/>
              </w:rPr>
              <w:t xml:space="preserve"> had input with an individual during a hospital admission.</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Medical notes – access medical notes for patient information, diagnos</w:t>
            </w:r>
            <w:r w:rsidR="00895178">
              <w:rPr>
                <w:rFonts w:ascii="Arial" w:hAnsi="Arial" w:cs="Arial"/>
                <w:sz w:val="24"/>
                <w:szCs w:val="24"/>
              </w:rPr>
              <w:t>is, results and investigations.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On line travel expenses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Overtime and additional </w:t>
            </w:r>
            <w:proofErr w:type="gramStart"/>
            <w:r w:rsidRPr="009A59EE">
              <w:rPr>
                <w:rFonts w:ascii="Arial" w:hAnsi="Arial" w:cs="Arial"/>
                <w:sz w:val="24"/>
                <w:szCs w:val="24"/>
              </w:rPr>
              <w:t>hours</w:t>
            </w:r>
            <w:proofErr w:type="gramEnd"/>
            <w:r w:rsidRPr="009A59EE">
              <w:rPr>
                <w:rFonts w:ascii="Arial" w:hAnsi="Arial" w:cs="Arial"/>
                <w:sz w:val="24"/>
                <w:szCs w:val="24"/>
              </w:rPr>
              <w:t xml:space="preserve"> timesheet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Datix forms to report any incidents.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lastRenderedPageBreak/>
              <w:t>Integrated care pathways – to note physiotherapy treatment and assessment.</w:t>
            </w:r>
          </w:p>
          <w:p w:rsidR="00F52551" w:rsidRDefault="00F52551" w:rsidP="00F52551">
            <w:pPr>
              <w:numPr>
                <w:ilvl w:val="0"/>
                <w:numId w:val="7"/>
              </w:numPr>
              <w:spacing w:before="20" w:after="20" w:line="240" w:lineRule="auto"/>
              <w:ind w:left="363" w:right="227" w:hanging="357"/>
              <w:jc w:val="both"/>
              <w:rPr>
                <w:rFonts w:ascii="Arial" w:hAnsi="Arial" w:cs="Arial"/>
                <w:sz w:val="24"/>
                <w:szCs w:val="24"/>
              </w:rPr>
            </w:pPr>
            <w:r>
              <w:rPr>
                <w:rFonts w:ascii="Arial" w:hAnsi="Arial" w:cs="Arial"/>
                <w:sz w:val="24"/>
                <w:szCs w:val="24"/>
              </w:rPr>
              <w:t>P</w:t>
            </w:r>
            <w:r w:rsidR="00686D0D">
              <w:rPr>
                <w:rFonts w:ascii="Arial" w:hAnsi="Arial" w:cs="Arial"/>
                <w:sz w:val="24"/>
                <w:szCs w:val="24"/>
              </w:rPr>
              <w:t xml:space="preserve">atient management and </w:t>
            </w:r>
            <w:r w:rsidR="009A59EE" w:rsidRPr="009A59EE">
              <w:rPr>
                <w:rFonts w:ascii="Arial" w:hAnsi="Arial" w:cs="Arial"/>
                <w:sz w:val="24"/>
                <w:szCs w:val="24"/>
              </w:rPr>
              <w:t>information system</w:t>
            </w:r>
            <w:r w:rsidR="00686D0D">
              <w:rPr>
                <w:rFonts w:ascii="Arial" w:hAnsi="Arial" w:cs="Arial"/>
                <w:sz w:val="24"/>
                <w:szCs w:val="24"/>
              </w:rPr>
              <w:t>s</w:t>
            </w:r>
            <w:r w:rsidR="009A59EE" w:rsidRPr="009A59EE">
              <w:rPr>
                <w:rFonts w:ascii="Arial" w:hAnsi="Arial" w:cs="Arial"/>
                <w:sz w:val="24"/>
                <w:szCs w:val="24"/>
              </w:rPr>
              <w:t xml:space="preserve"> – to </w:t>
            </w:r>
            <w:r>
              <w:rPr>
                <w:rFonts w:ascii="Arial" w:hAnsi="Arial" w:cs="Arial"/>
                <w:sz w:val="24"/>
                <w:szCs w:val="24"/>
              </w:rPr>
              <w:t xml:space="preserve">receive and manage </w:t>
            </w:r>
            <w:r w:rsidR="00686D0D">
              <w:rPr>
                <w:rFonts w:ascii="Arial" w:hAnsi="Arial" w:cs="Arial"/>
                <w:sz w:val="24"/>
                <w:szCs w:val="24"/>
              </w:rPr>
              <w:t>physiotherapy referrals; view results of patient investigations and information</w:t>
            </w:r>
            <w:r>
              <w:rPr>
                <w:rFonts w:ascii="Arial" w:hAnsi="Arial" w:cs="Arial"/>
                <w:sz w:val="24"/>
                <w:szCs w:val="24"/>
              </w:rPr>
              <w:t>.</w:t>
            </w:r>
          </w:p>
          <w:p w:rsidR="009A59EE" w:rsidRPr="009A59EE" w:rsidRDefault="009A59EE" w:rsidP="00F52551">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May be required to write medical/legal reports</w:t>
            </w:r>
            <w:r w:rsidR="00895178">
              <w:rPr>
                <w:rFonts w:ascii="Arial" w:hAnsi="Arial" w:cs="Arial"/>
                <w:sz w:val="24"/>
                <w:szCs w:val="24"/>
              </w:rPr>
              <w:t>.</w:t>
            </w:r>
          </w:p>
        </w:tc>
      </w:tr>
    </w:tbl>
    <w:p w:rsidR="00E41A59" w:rsidRPr="00E41A59" w:rsidRDefault="00E41A59">
      <w:pPr>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 xml:space="preserve">8. </w:t>
            </w:r>
            <w:r w:rsidR="00686D0D">
              <w:t xml:space="preserve"> </w:t>
            </w:r>
            <w:r w:rsidRPr="002911E4">
              <w:t>Assignment and Review of Work</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F52551" w:rsidP="00B52862">
            <w:pPr>
              <w:numPr>
                <w:ilvl w:val="0"/>
                <w:numId w:val="9"/>
              </w:numPr>
              <w:spacing w:before="120" w:after="20" w:line="240" w:lineRule="auto"/>
              <w:ind w:left="363" w:right="227" w:hanging="391"/>
              <w:jc w:val="both"/>
              <w:rPr>
                <w:rFonts w:ascii="Arial" w:hAnsi="Arial" w:cs="Arial"/>
                <w:sz w:val="24"/>
                <w:szCs w:val="24"/>
              </w:rPr>
            </w:pPr>
            <w:r>
              <w:rPr>
                <w:rFonts w:ascii="Arial" w:hAnsi="Arial" w:cs="Arial"/>
                <w:sz w:val="24"/>
                <w:szCs w:val="24"/>
              </w:rPr>
              <w:t>R</w:t>
            </w:r>
            <w:r w:rsidR="009A59EE" w:rsidRPr="009A59EE">
              <w:rPr>
                <w:rFonts w:ascii="Arial" w:hAnsi="Arial" w:cs="Arial"/>
                <w:sz w:val="24"/>
                <w:szCs w:val="24"/>
              </w:rPr>
              <w:t>ef</w:t>
            </w:r>
            <w:r>
              <w:rPr>
                <w:rFonts w:ascii="Arial" w:hAnsi="Arial" w:cs="Arial"/>
                <w:sz w:val="24"/>
                <w:szCs w:val="24"/>
              </w:rPr>
              <w:t>errals will be accepted from</w:t>
            </w:r>
            <w:r w:rsidR="009A59EE" w:rsidRPr="009A59EE">
              <w:rPr>
                <w:rFonts w:ascii="Arial" w:hAnsi="Arial" w:cs="Arial"/>
                <w:sz w:val="24"/>
                <w:szCs w:val="24"/>
              </w:rPr>
              <w:t xml:space="preserve"> health care professional. The post holder will decide if treatment is appropriate and if so the urgency, frequency, and type of intervention required.</w:t>
            </w:r>
          </w:p>
          <w:p w:rsidR="009A59EE" w:rsidRPr="009A59EE" w:rsidRDefault="009A59EE" w:rsidP="00B52862">
            <w:pPr>
              <w:pStyle w:val="ListParagraph"/>
              <w:numPr>
                <w:ilvl w:val="0"/>
                <w:numId w:val="9"/>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 xml:space="preserve">Plan, organise and implement own work as well as assign and support the work of physiotherapists and </w:t>
            </w:r>
            <w:r w:rsidR="00F52551">
              <w:rPr>
                <w:rFonts w:ascii="Arial" w:hAnsi="Arial" w:cs="Arial"/>
                <w:sz w:val="24"/>
                <w:szCs w:val="24"/>
              </w:rPr>
              <w:t>support workers within the</w:t>
            </w:r>
            <w:r w:rsidRPr="009A59EE">
              <w:rPr>
                <w:rFonts w:ascii="Arial" w:hAnsi="Arial" w:cs="Arial"/>
                <w:sz w:val="24"/>
                <w:szCs w:val="24"/>
              </w:rPr>
              <w:t xml:space="preserve"> team, ensuring best practice, effective use of skill mix and best use of clinical time to accommodate changes in priorities and in existing patient’s conditions.</w:t>
            </w:r>
          </w:p>
          <w:p w:rsidR="009A59EE" w:rsidRPr="009A59EE" w:rsidRDefault="009A59EE" w:rsidP="00B52862">
            <w:pPr>
              <w:pStyle w:val="ListParagraph"/>
              <w:numPr>
                <w:ilvl w:val="0"/>
                <w:numId w:val="8"/>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Delegate appropriate tasks to more junior staff and monitor the outcomes.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t>Additional clinical and non-clinical tasks can be delegated from the Physiotherapy Team Lead. Non clinical tasks may include assisting in the development, implementation, and review of policies, protocols, and clinical guidelines.</w:t>
            </w:r>
          </w:p>
          <w:p w:rsidR="00686D0D" w:rsidRDefault="00BE3DDA" w:rsidP="00B52862">
            <w:pPr>
              <w:numPr>
                <w:ilvl w:val="0"/>
                <w:numId w:val="9"/>
              </w:numPr>
              <w:spacing w:before="20" w:after="20" w:line="240" w:lineRule="auto"/>
              <w:ind w:left="363" w:right="227" w:hanging="391"/>
              <w:jc w:val="both"/>
              <w:rPr>
                <w:rFonts w:ascii="Arial" w:hAnsi="Arial" w:cs="Arial"/>
                <w:sz w:val="24"/>
                <w:szCs w:val="24"/>
              </w:rPr>
            </w:pPr>
            <w:r>
              <w:rPr>
                <w:rFonts w:ascii="Arial" w:hAnsi="Arial" w:cs="Arial"/>
                <w:sz w:val="24"/>
                <w:szCs w:val="24"/>
              </w:rPr>
              <w:t>Deputise for</w:t>
            </w:r>
            <w:r w:rsidR="00686D0D" w:rsidRPr="009A59EE">
              <w:rPr>
                <w:rFonts w:ascii="Arial" w:hAnsi="Arial" w:cs="Arial"/>
                <w:sz w:val="24"/>
                <w:szCs w:val="24"/>
              </w:rPr>
              <w:t xml:space="preserve"> Team Lead in </w:t>
            </w:r>
            <w:r w:rsidR="00F52551">
              <w:rPr>
                <w:rFonts w:ascii="Arial" w:hAnsi="Arial" w:cs="Arial"/>
                <w:sz w:val="24"/>
                <w:szCs w:val="24"/>
              </w:rPr>
              <w:t>their</w:t>
            </w:r>
            <w:r w:rsidR="00686D0D" w:rsidRPr="009A59EE">
              <w:rPr>
                <w:rFonts w:ascii="Arial" w:hAnsi="Arial" w:cs="Arial"/>
                <w:sz w:val="24"/>
                <w:szCs w:val="24"/>
              </w:rPr>
              <w:t xml:space="preserve"> absence to maintain continuity of service delivery. This may involve representing physiotherapy on local or national groups and leading staff meetings.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t>Accountable to the Physiot</w:t>
            </w:r>
            <w:r w:rsidR="00686D0D">
              <w:rPr>
                <w:rFonts w:ascii="Arial" w:hAnsi="Arial" w:cs="Arial"/>
                <w:sz w:val="24"/>
                <w:szCs w:val="24"/>
              </w:rPr>
              <w:t xml:space="preserve">herapy Team </w:t>
            </w:r>
            <w:proofErr w:type="gramStart"/>
            <w:r w:rsidR="00686D0D">
              <w:rPr>
                <w:rFonts w:ascii="Arial" w:hAnsi="Arial" w:cs="Arial"/>
                <w:sz w:val="24"/>
                <w:szCs w:val="24"/>
              </w:rPr>
              <w:t xml:space="preserve">Lead </w:t>
            </w:r>
            <w:r w:rsidRPr="009A59EE">
              <w:rPr>
                <w:rFonts w:ascii="Arial" w:hAnsi="Arial" w:cs="Arial"/>
                <w:sz w:val="24"/>
                <w:szCs w:val="24"/>
              </w:rPr>
              <w:t xml:space="preserve"> who</w:t>
            </w:r>
            <w:proofErr w:type="gramEnd"/>
            <w:r w:rsidRPr="009A59EE">
              <w:rPr>
                <w:rFonts w:ascii="Arial" w:hAnsi="Arial" w:cs="Arial"/>
                <w:sz w:val="24"/>
                <w:szCs w:val="24"/>
              </w:rPr>
              <w:t xml:space="preserve"> will provide induction. Performance reviews will be carried out every six months or more frequently as deemed appropriate.</w:t>
            </w:r>
          </w:p>
          <w:p w:rsidR="009A59EE" w:rsidRPr="00686D0D" w:rsidRDefault="009A59EE" w:rsidP="00B52862">
            <w:pPr>
              <w:numPr>
                <w:ilvl w:val="0"/>
                <w:numId w:val="9"/>
              </w:numPr>
              <w:spacing w:before="20" w:after="120" w:line="240" w:lineRule="auto"/>
              <w:ind w:left="363" w:right="227" w:hanging="391"/>
              <w:jc w:val="both"/>
              <w:rPr>
                <w:rFonts w:ascii="Arial" w:hAnsi="Arial" w:cs="Arial"/>
                <w:sz w:val="24"/>
                <w:szCs w:val="24"/>
              </w:rPr>
            </w:pPr>
            <w:r w:rsidRPr="009A59EE">
              <w:rPr>
                <w:rFonts w:ascii="Arial" w:hAnsi="Arial" w:cs="Arial"/>
                <w:sz w:val="24"/>
                <w:szCs w:val="24"/>
              </w:rPr>
              <w:t>Professionally and legally accountable for all aspects of your own work including the management of patients in your care.</w:t>
            </w:r>
          </w:p>
        </w:tc>
      </w:tr>
    </w:tbl>
    <w:p w:rsidR="00EF78C1" w:rsidRPr="00BE3DDA" w:rsidRDefault="00EF78C1" w:rsidP="00BE3DDA">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t>9.  Decisions and Judgements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Default="009A59EE" w:rsidP="00B52862">
            <w:pPr>
              <w:pStyle w:val="BodyText3"/>
              <w:numPr>
                <w:ilvl w:val="0"/>
                <w:numId w:val="8"/>
              </w:numPr>
              <w:spacing w:before="120" w:after="20"/>
              <w:ind w:left="357" w:right="227" w:hanging="357"/>
            </w:pPr>
            <w:r w:rsidRPr="009A59EE">
              <w:t>As an autonomous professional you will assess patients and use advanced clinical reasoning to arrive at a physiotherapy diagnosis which may differ from medical opinion.  Independent decisions will be made based on professional and clinical guidelines as well as departmental standards.</w:t>
            </w:r>
          </w:p>
          <w:p w:rsidR="00463D06" w:rsidRDefault="00463D06" w:rsidP="00B52862">
            <w:pPr>
              <w:pStyle w:val="BodyText3"/>
              <w:numPr>
                <w:ilvl w:val="0"/>
                <w:numId w:val="8"/>
              </w:numPr>
              <w:spacing w:before="20" w:after="20"/>
              <w:ind w:left="357" w:right="227" w:hanging="357"/>
            </w:pPr>
            <w:r>
              <w:t>Determine if an individual is physically abl</w:t>
            </w:r>
            <w:r w:rsidR="00F52551">
              <w:t xml:space="preserve">e to be </w:t>
            </w:r>
            <w:proofErr w:type="gramStart"/>
            <w:r w:rsidR="00F52551">
              <w:t xml:space="preserve">discharged </w:t>
            </w:r>
            <w:r>
              <w:t xml:space="preserve"> and</w:t>
            </w:r>
            <w:proofErr w:type="gramEnd"/>
            <w:r>
              <w:t xml:space="preserve"> make recommendations of any follow up physiotherapy requirements once discharged</w:t>
            </w:r>
            <w:r w:rsidR="00895178">
              <w:t>.</w:t>
            </w:r>
          </w:p>
          <w:p w:rsidR="00BE3DDA" w:rsidRDefault="00895178" w:rsidP="00B52862">
            <w:pPr>
              <w:pStyle w:val="BodyText3"/>
              <w:numPr>
                <w:ilvl w:val="0"/>
                <w:numId w:val="8"/>
              </w:numPr>
              <w:spacing w:before="20" w:after="20"/>
              <w:ind w:left="357" w:right="227" w:hanging="357"/>
            </w:pPr>
            <w:r>
              <w:t>Ensure procedures carried out ar</w:t>
            </w:r>
            <w:r w:rsidR="00BE3DDA">
              <w:t>e within scope of practice and that they have been appropriately risk assessed</w:t>
            </w:r>
            <w:r>
              <w:t>.</w:t>
            </w:r>
          </w:p>
          <w:p w:rsidR="00BE3DDA" w:rsidRDefault="00BE3DDA" w:rsidP="00B52862">
            <w:pPr>
              <w:pStyle w:val="BodyText3"/>
              <w:numPr>
                <w:ilvl w:val="0"/>
                <w:numId w:val="8"/>
              </w:numPr>
              <w:spacing w:before="20" w:after="20"/>
              <w:ind w:left="357" w:right="227" w:hanging="357"/>
            </w:pPr>
            <w:r>
              <w:t>Prioritisation of workload dependent on current caseload and number and urgency of new referrals, taking into account of staffing levels and non-clinical responsibilities</w:t>
            </w:r>
            <w:r w:rsidR="00895178">
              <w:t>.</w:t>
            </w:r>
          </w:p>
          <w:p w:rsidR="00BE3DDA" w:rsidRDefault="00BE3DDA" w:rsidP="00B52862">
            <w:pPr>
              <w:pStyle w:val="BodyText3"/>
              <w:numPr>
                <w:ilvl w:val="0"/>
                <w:numId w:val="8"/>
              </w:numPr>
              <w:spacing w:before="20" w:after="20"/>
              <w:ind w:left="357" w:right="227" w:hanging="357"/>
            </w:pPr>
            <w:r>
              <w:t>Recognise changes in the patient’s condition that may require medical review either urgently or routinely</w:t>
            </w:r>
            <w:r w:rsidR="00463D06">
              <w:t>; and initiate this process</w:t>
            </w:r>
            <w:r w:rsidR="00895178">
              <w:t>.</w:t>
            </w:r>
          </w:p>
          <w:p w:rsidR="00745ED4" w:rsidRPr="00463D06" w:rsidRDefault="00463D06" w:rsidP="00745ED4">
            <w:pPr>
              <w:pStyle w:val="BodyText3"/>
              <w:numPr>
                <w:ilvl w:val="0"/>
                <w:numId w:val="8"/>
              </w:numPr>
              <w:spacing w:before="20" w:after="120"/>
              <w:ind w:left="357" w:right="227" w:hanging="357"/>
            </w:pPr>
            <w:r>
              <w:t>Recognise changes in team dynamics and working relationships to prevent escalation of problems affecting harmony in the workplace</w:t>
            </w:r>
            <w:r w:rsidR="00895178">
              <w:t>.</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10.  Most Challenging/Difficult Parts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B52862">
            <w:pPr>
              <w:pStyle w:val="ListParagraph"/>
              <w:numPr>
                <w:ilvl w:val="0"/>
                <w:numId w:val="10"/>
              </w:numPr>
              <w:spacing w:before="1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Undertaking a mentally and physically demanding job while at the same time taking care to safeguard your health and safety as well as t</w:t>
            </w:r>
            <w:r w:rsidR="00895178">
              <w:rPr>
                <w:rFonts w:ascii="Arial" w:hAnsi="Arial" w:cs="Arial"/>
                <w:sz w:val="24"/>
                <w:szCs w:val="24"/>
              </w:rPr>
              <w:t>hat of colleagues and patients.</w:t>
            </w:r>
          </w:p>
          <w:p w:rsidR="009A59EE" w:rsidRPr="009A59EE" w:rsidRDefault="009A59EE" w:rsidP="00B52862">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Time management when trying to balance clinical priorities with other duties, such as multidisciplinary meetings, training of staff, paperwork, and non-clinical meetings.</w:t>
            </w:r>
          </w:p>
          <w:p w:rsidR="009D59AC" w:rsidRPr="00745ED4" w:rsidRDefault="009A59EE" w:rsidP="00745ED4">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Identifying detrimental changes in patients’ conditions that need review by medical professionals.</w:t>
            </w:r>
          </w:p>
          <w:p w:rsidR="00745ED4" w:rsidRPr="00745ED4" w:rsidRDefault="009A59EE" w:rsidP="00745ED4">
            <w:pPr>
              <w:pStyle w:val="ListParagraph"/>
              <w:numPr>
                <w:ilvl w:val="0"/>
                <w:numId w:val="10"/>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lastRenderedPageBreak/>
              <w:t xml:space="preserve">On-call involves deciding from information given by telephone if a call out is appropriate.  Patients requiring assessment and treatment are likely to be acutely ill with respiratory </w:t>
            </w:r>
            <w:r w:rsidR="00580D3D" w:rsidRPr="009A59EE">
              <w:rPr>
                <w:rFonts w:ascii="Arial" w:hAnsi="Arial" w:cs="Arial"/>
                <w:sz w:val="24"/>
                <w:szCs w:val="24"/>
              </w:rPr>
              <w:t>problems and</w:t>
            </w:r>
            <w:r w:rsidRPr="009A59EE">
              <w:rPr>
                <w:rFonts w:ascii="Arial" w:hAnsi="Arial" w:cs="Arial"/>
                <w:sz w:val="24"/>
                <w:szCs w:val="24"/>
              </w:rPr>
              <w:t xml:space="preserve"> may have complex presentations.  You will decide if further Physiotherapy treatment is required over the on-call period.  When in attendance, you will be the sole Physiotherapist in the hospital.</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t>11.  Communications and Relationships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580D3D">
            <w:pPr>
              <w:pStyle w:val="BodyText3"/>
              <w:spacing w:before="120" w:after="120"/>
              <w:ind w:right="227"/>
            </w:pPr>
            <w:r w:rsidRPr="009A59EE">
              <w:t xml:space="preserve">The post-holder will communicate with various people </w:t>
            </w:r>
            <w:r w:rsidR="0045173C">
              <w:t>via any appropriate communication method.</w:t>
            </w:r>
          </w:p>
          <w:p w:rsidR="009A59EE" w:rsidRPr="009A59EE" w:rsidRDefault="009A59EE" w:rsidP="00B52862">
            <w:pPr>
              <w:numPr>
                <w:ilvl w:val="0"/>
                <w:numId w:val="11"/>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Effectively utilise a range of verbal and non-verbal communication techniques at all times in order to gain consent for treatment and optimise treatment outcomes.  This may include patients with communication or cognitive impairments or those who lack the capacity to give consent.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Reassure, support, encourage, motivate, and educate to achieve the best possible outcome from treatment.  The pain or apprehension that patients may associate with and/or experience during treatment often complicates this.</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Convey information in a particularly sensitive manner when it is contrary to the expectations or desires of the patient, carer, or family.</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Provide an explanation of physiotherapy treatment in a manner and at a pace that is appropriate for each individual.  This may involve emphasising and reiterating points to ensure a full understanding.</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Be aware of cultural diversity and its impact on treatment, and alter communication as appropriate.</w:t>
            </w:r>
          </w:p>
          <w:p w:rsidR="009A59EE" w:rsidRPr="00895178" w:rsidRDefault="00895178" w:rsidP="00580D3D">
            <w:pPr>
              <w:pStyle w:val="ListParagraph"/>
              <w:numPr>
                <w:ilvl w:val="0"/>
                <w:numId w:val="11"/>
              </w:numPr>
              <w:spacing w:before="20" w:after="120" w:line="240" w:lineRule="auto"/>
              <w:ind w:left="357" w:right="227" w:hanging="357"/>
              <w:jc w:val="both"/>
              <w:rPr>
                <w:rFonts w:ascii="Arial" w:hAnsi="Arial" w:cs="Arial"/>
                <w:sz w:val="24"/>
                <w:szCs w:val="24"/>
              </w:rPr>
            </w:pPr>
            <w:r w:rsidRPr="00895178">
              <w:rPr>
                <w:rFonts w:ascii="Arial" w:hAnsi="Arial" w:cs="Arial"/>
                <w:sz w:val="24"/>
                <w:szCs w:val="24"/>
              </w:rPr>
              <w:t xml:space="preserve">Demonstrate </w:t>
            </w:r>
            <w:r w:rsidR="009A59EE" w:rsidRPr="00895178">
              <w:rPr>
                <w:rFonts w:ascii="Arial" w:hAnsi="Arial" w:cs="Arial"/>
                <w:sz w:val="24"/>
                <w:szCs w:val="24"/>
              </w:rPr>
              <w:t>specific techniques to</w:t>
            </w:r>
            <w:r w:rsidRPr="00895178">
              <w:rPr>
                <w:rFonts w:ascii="Arial" w:hAnsi="Arial" w:cs="Arial"/>
                <w:sz w:val="24"/>
                <w:szCs w:val="24"/>
              </w:rPr>
              <w:t xml:space="preserve"> relatives/carers to</w:t>
            </w:r>
            <w:r w:rsidR="009A59EE" w:rsidRPr="00895178">
              <w:rPr>
                <w:rFonts w:ascii="Arial" w:hAnsi="Arial" w:cs="Arial"/>
                <w:sz w:val="24"/>
                <w:szCs w:val="24"/>
              </w:rPr>
              <w:t xml:space="preserve"> optimise individual rehabilitation potentials as appropriate.</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Seek advice from senior staff and provide advice to junior staff</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Delegate tasks to</w:t>
            </w:r>
            <w:r w:rsidR="008C2A8E">
              <w:rPr>
                <w:rFonts w:ascii="Arial" w:hAnsi="Arial" w:cs="Arial"/>
                <w:sz w:val="24"/>
                <w:szCs w:val="24"/>
              </w:rPr>
              <w:t xml:space="preserve"> health care</w:t>
            </w:r>
            <w:r w:rsidRPr="009A59EE">
              <w:rPr>
                <w:rFonts w:ascii="Arial" w:hAnsi="Arial" w:cs="Arial"/>
                <w:sz w:val="24"/>
                <w:szCs w:val="24"/>
              </w:rPr>
              <w:t xml:space="preserve"> </w:t>
            </w:r>
            <w:r w:rsidR="008C2A8E">
              <w:rPr>
                <w:rFonts w:ascii="Arial" w:hAnsi="Arial" w:cs="Arial"/>
                <w:sz w:val="24"/>
                <w:szCs w:val="24"/>
              </w:rPr>
              <w:t>support workers</w:t>
            </w:r>
            <w:r w:rsidRPr="009A59EE">
              <w:rPr>
                <w:rFonts w:ascii="Arial" w:hAnsi="Arial" w:cs="Arial"/>
                <w:sz w:val="24"/>
                <w:szCs w:val="24"/>
              </w:rPr>
              <w:t xml:space="preserve"> and seek feedback on the progress of these</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 xml:space="preserve">Share information with </w:t>
            </w:r>
            <w:r w:rsidR="008C2A8E">
              <w:rPr>
                <w:rFonts w:ascii="Arial" w:hAnsi="Arial" w:cs="Arial"/>
                <w:sz w:val="24"/>
                <w:szCs w:val="24"/>
              </w:rPr>
              <w:t>appropriate colleagues on transfer or discharge of patient</w:t>
            </w:r>
            <w:r w:rsidRPr="009A59EE">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b/>
                <w:sz w:val="24"/>
                <w:szCs w:val="24"/>
              </w:rPr>
            </w:pPr>
            <w:r w:rsidRPr="009A59EE">
              <w:rPr>
                <w:rFonts w:ascii="Arial" w:hAnsi="Arial" w:cs="Arial"/>
                <w:sz w:val="24"/>
                <w:szCs w:val="24"/>
              </w:rPr>
              <w:t>Feedback on the progress of patients in your care</w:t>
            </w:r>
            <w:r w:rsidR="00580D3D">
              <w:rPr>
                <w:rFonts w:ascii="Arial" w:hAnsi="Arial" w:cs="Arial"/>
                <w:sz w:val="24"/>
                <w:szCs w:val="24"/>
              </w:rPr>
              <w:t>.</w:t>
            </w:r>
          </w:p>
          <w:p w:rsidR="009A59EE" w:rsidRPr="00895178" w:rsidRDefault="009A59EE" w:rsidP="00580D3D">
            <w:pPr>
              <w:numPr>
                <w:ilvl w:val="0"/>
                <w:numId w:val="11"/>
              </w:numPr>
              <w:spacing w:before="20" w:after="120" w:line="240" w:lineRule="auto"/>
              <w:ind w:left="357" w:right="227" w:hanging="357"/>
              <w:jc w:val="both"/>
              <w:rPr>
                <w:rFonts w:ascii="Arial" w:hAnsi="Arial" w:cs="Arial"/>
                <w:b/>
                <w:sz w:val="24"/>
                <w:szCs w:val="24"/>
              </w:rPr>
            </w:pPr>
            <w:r w:rsidRPr="009A59EE">
              <w:rPr>
                <w:rFonts w:ascii="Arial" w:hAnsi="Arial" w:cs="Arial"/>
                <w:sz w:val="24"/>
                <w:szCs w:val="24"/>
              </w:rPr>
              <w:t>Suggest service improvements to senior staff and highlight areas of staff concern</w:t>
            </w:r>
            <w:r w:rsidR="00580D3D">
              <w:rPr>
                <w:rFonts w:ascii="Arial" w:hAnsi="Arial" w:cs="Arial"/>
                <w:sz w:val="24"/>
                <w:szCs w:val="24"/>
              </w:rPr>
              <w:t>.</w:t>
            </w:r>
          </w:p>
          <w:p w:rsidR="009A59EE" w:rsidRP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Report physiotherapy assessment findings and treatment outcomes verbally or in writing.</w:t>
            </w:r>
          </w:p>
          <w:p w:rsidR="009A59EE" w:rsidRPr="009A59EE" w:rsidRDefault="009A59EE" w:rsidP="008F6A2D">
            <w:pPr>
              <w:pStyle w:val="BodyText"/>
              <w:numPr>
                <w:ilvl w:val="0"/>
                <w:numId w:val="11"/>
              </w:numPr>
              <w:spacing w:before="20" w:after="20"/>
              <w:ind w:left="357" w:right="227" w:hanging="357"/>
              <w:rPr>
                <w:rFonts w:cs="Arial"/>
                <w:sz w:val="24"/>
                <w:szCs w:val="24"/>
              </w:rPr>
            </w:pPr>
            <w:r w:rsidRPr="009A59EE">
              <w:rPr>
                <w:rFonts w:cs="Arial"/>
                <w:sz w:val="24"/>
                <w:szCs w:val="24"/>
              </w:rPr>
              <w:t>Actively participate in discussions regarding patient care, progress and discharge planning.  This can be on a formal or informal basis.</w:t>
            </w:r>
          </w:p>
          <w:p w:rsid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 xml:space="preserve">Demonstrate and advise on Physiotherapy </w:t>
            </w:r>
            <w:r w:rsidR="008C2A8E">
              <w:rPr>
                <w:rFonts w:cs="Arial"/>
                <w:sz w:val="24"/>
                <w:szCs w:val="24"/>
              </w:rPr>
              <w:t>intervention</w:t>
            </w:r>
            <w:r w:rsidRPr="009A59EE">
              <w:rPr>
                <w:rFonts w:cs="Arial"/>
                <w:sz w:val="24"/>
                <w:szCs w:val="24"/>
              </w:rPr>
              <w:t xml:space="preserve"> strategies to optimise patient care.</w:t>
            </w:r>
          </w:p>
          <w:p w:rsidR="008048CE" w:rsidRPr="009A59EE" w:rsidRDefault="008C2A8E" w:rsidP="00B52862">
            <w:pPr>
              <w:pStyle w:val="BodyText"/>
              <w:numPr>
                <w:ilvl w:val="0"/>
                <w:numId w:val="11"/>
              </w:numPr>
              <w:spacing w:before="20" w:after="20"/>
              <w:ind w:right="227"/>
              <w:rPr>
                <w:rFonts w:cs="Arial"/>
                <w:sz w:val="24"/>
                <w:szCs w:val="24"/>
              </w:rPr>
            </w:pPr>
            <w:r>
              <w:rPr>
                <w:rFonts w:cs="Arial"/>
                <w:sz w:val="24"/>
                <w:szCs w:val="24"/>
              </w:rPr>
              <w:t>Where appropriate, c</w:t>
            </w:r>
            <w:r w:rsidR="008048CE">
              <w:rPr>
                <w:rFonts w:cs="Arial"/>
                <w:sz w:val="24"/>
                <w:szCs w:val="24"/>
              </w:rPr>
              <w:t>o-ordinate and organise MDT meetings within the clinical area</w:t>
            </w:r>
          </w:p>
          <w:p w:rsidR="008F6A2D" w:rsidRPr="008F6A2D" w:rsidRDefault="009A59EE" w:rsidP="00DE2A0C">
            <w:pPr>
              <w:pStyle w:val="BodyText"/>
              <w:numPr>
                <w:ilvl w:val="0"/>
                <w:numId w:val="11"/>
              </w:numPr>
              <w:spacing w:before="20" w:after="20"/>
              <w:ind w:left="357" w:right="227" w:hanging="357"/>
              <w:rPr>
                <w:rFonts w:cs="Arial"/>
                <w:b/>
                <w:sz w:val="24"/>
                <w:szCs w:val="24"/>
              </w:rPr>
            </w:pPr>
            <w:r w:rsidRPr="009A59EE">
              <w:rPr>
                <w:rFonts w:cs="Arial"/>
                <w:sz w:val="24"/>
                <w:szCs w:val="24"/>
              </w:rPr>
              <w:t>Explain the role of physiotherapy and clarify the appropriateness and frequency of continued intervention.</w:t>
            </w:r>
          </w:p>
          <w:p w:rsidR="008F6A2D" w:rsidRPr="008F6A2D" w:rsidRDefault="009A59EE" w:rsidP="00DE2A0C">
            <w:pPr>
              <w:pStyle w:val="BodyText"/>
              <w:numPr>
                <w:ilvl w:val="0"/>
                <w:numId w:val="11"/>
              </w:numPr>
              <w:spacing w:before="20" w:after="20"/>
              <w:ind w:left="357" w:right="227" w:hanging="357"/>
              <w:rPr>
                <w:rFonts w:cs="Arial"/>
                <w:sz w:val="24"/>
                <w:szCs w:val="24"/>
              </w:rPr>
            </w:pPr>
            <w:r w:rsidRPr="009A59EE">
              <w:rPr>
                <w:rFonts w:cs="Arial"/>
                <w:sz w:val="24"/>
                <w:szCs w:val="24"/>
              </w:rPr>
              <w:t>Suggest input of other professional teams as appropriate.</w:t>
            </w:r>
          </w:p>
          <w:p w:rsidR="008F6A2D" w:rsidRPr="008F6A2D" w:rsidRDefault="009A59EE" w:rsidP="008F6A2D">
            <w:pPr>
              <w:pStyle w:val="BodyText"/>
              <w:numPr>
                <w:ilvl w:val="0"/>
                <w:numId w:val="11"/>
              </w:numPr>
              <w:spacing w:after="120"/>
              <w:ind w:left="357" w:right="227" w:hanging="357"/>
              <w:rPr>
                <w:rFonts w:cs="Arial"/>
                <w:b/>
                <w:sz w:val="24"/>
                <w:szCs w:val="24"/>
              </w:rPr>
            </w:pPr>
            <w:r w:rsidRPr="009A59EE">
              <w:rPr>
                <w:rFonts w:cs="Arial"/>
                <w:sz w:val="24"/>
                <w:szCs w:val="24"/>
              </w:rPr>
              <w:t>Refer patients to Local Authority Services and the voluntary sector as appropriate.</w:t>
            </w:r>
          </w:p>
        </w:tc>
      </w:tr>
    </w:tbl>
    <w:p w:rsidR="008048CE" w:rsidRPr="008048CE" w:rsidRDefault="008048CE" w:rsidP="008F6A2D">
      <w:pPr>
        <w:spacing w:after="12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br w:type="page"/>
            </w:r>
            <w:r w:rsidRPr="00FC0C2F">
              <w:rPr>
                <w:rFonts w:ascii="Arial" w:hAnsi="Arial"/>
                <w:b/>
              </w:rPr>
              <w:t>12. Physical, Mental, Emotional and Environmental Demands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45173C" w:rsidP="00DE2A0C">
            <w:pPr>
              <w:spacing w:before="120" w:after="0" w:line="240" w:lineRule="auto"/>
              <w:ind w:right="227"/>
              <w:jc w:val="both"/>
              <w:rPr>
                <w:rFonts w:ascii="Arial" w:hAnsi="Arial" w:cs="Arial"/>
                <w:sz w:val="24"/>
                <w:szCs w:val="24"/>
              </w:rPr>
            </w:pPr>
            <w:r>
              <w:rPr>
                <w:rFonts w:ascii="Arial" w:hAnsi="Arial" w:cs="Arial"/>
                <w:sz w:val="24"/>
                <w:szCs w:val="24"/>
              </w:rPr>
              <w:t xml:space="preserve">Environmental demands </w:t>
            </w:r>
            <w:r w:rsidR="009A59EE" w:rsidRPr="009A59EE">
              <w:rPr>
                <w:rFonts w:ascii="Arial" w:hAnsi="Arial" w:cs="Arial"/>
                <w:sz w:val="24"/>
                <w:szCs w:val="24"/>
              </w:rPr>
              <w:t>and physical tasks are continually risk-assessed with reasonable preventative steps taken; however, it is recognised that risk cannot be entirely eliminated.</w:t>
            </w:r>
          </w:p>
          <w:p w:rsidR="009A59EE" w:rsidRPr="009A59EE" w:rsidRDefault="009A59EE" w:rsidP="00DE2A0C">
            <w:pPr>
              <w:spacing w:before="120" w:after="20" w:line="240" w:lineRule="auto"/>
              <w:rPr>
                <w:rFonts w:ascii="Arial" w:hAnsi="Arial" w:cs="Arial"/>
                <w:b/>
                <w:sz w:val="24"/>
                <w:szCs w:val="24"/>
              </w:rPr>
            </w:pPr>
            <w:r w:rsidRPr="009A59EE">
              <w:rPr>
                <w:rFonts w:ascii="Arial" w:hAnsi="Arial" w:cs="Arial"/>
                <w:b/>
                <w:sz w:val="24"/>
                <w:szCs w:val="24"/>
              </w:rPr>
              <w:t>Physical effort/skills:</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Physiotherapy assessments and techniques require a high degree of dexterity and sensory acuity. Co-ordination and precision are essential to allow facilitation of movement, limb mobilisation and fine joint mobilisation.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 xml:space="preserve">Therapeutic handling of patients without lifting equipment, </w:t>
            </w:r>
            <w:r w:rsidR="008048CE">
              <w:rPr>
                <w:rFonts w:ascii="Arial" w:hAnsi="Arial" w:cs="Arial"/>
                <w:sz w:val="24"/>
                <w:szCs w:val="24"/>
              </w:rPr>
              <w:t>frequently throughout the working day</w:t>
            </w:r>
            <w:r w:rsidRPr="009A59EE">
              <w:rPr>
                <w:rFonts w:ascii="Arial" w:hAnsi="Arial" w:cs="Arial"/>
                <w:sz w:val="24"/>
                <w:szCs w:val="24"/>
              </w:rPr>
              <w:t>. This may include assisting patients with significant physical, cognitive or behavioural impairment who may be reluctan</w:t>
            </w:r>
            <w:r w:rsidR="001F4E54">
              <w:rPr>
                <w:rFonts w:ascii="Arial" w:hAnsi="Arial" w:cs="Arial"/>
                <w:sz w:val="24"/>
                <w:szCs w:val="24"/>
              </w:rPr>
              <w:t>t to co-operate, immobile, bariatric</w:t>
            </w:r>
            <w:r w:rsidRPr="009A59EE">
              <w:rPr>
                <w:rFonts w:ascii="Arial" w:hAnsi="Arial" w:cs="Arial"/>
                <w:sz w:val="24"/>
                <w:szCs w:val="24"/>
              </w:rPr>
              <w:t xml:space="preserve"> or unconscious. Patients may be assisted or facilitated when being positioned in bed or chair, moving from lying to sitting, sitting to standing, transferring from bed to chair, and when mobilising. This can all happen during one treatment session.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Daily application of manual therapeutic techniques which can involve supporting the weight of a patient’s limb to resisting their movement, and small and large joint mobilisations.</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use and moving of hoists, wheelchairs, walking aids, or other physiotherapy equipment throughout the working day.</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The unpredictability of patients can result in a sudden effort being required, for example to prevent a loss of balance/fall.</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Standing and walking for the majority of the working day.</w:t>
            </w:r>
          </w:p>
          <w:p w:rsidR="009A59EE" w:rsidRPr="008048C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kneeling, sitting, bending, crouching, and working in confined space at patients’ bedside and in treatment areas throughout the working day.</w:t>
            </w: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Mental effort/skills:</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Intense concentration is required during patient contact as incorrectly applied techniques can endanger the patient.</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Responding to frequent changes in patients’ conditions. This requires being alert in order to undertake a high standard of clinical reasoning involving constant reassessment regarding clinical management.</w:t>
            </w:r>
          </w:p>
          <w:p w:rsidR="009A59EE" w:rsidRPr="009A59EE" w:rsidRDefault="001F4E54" w:rsidP="00B52862">
            <w:pPr>
              <w:numPr>
                <w:ilvl w:val="2"/>
                <w:numId w:val="13"/>
              </w:numPr>
              <w:spacing w:before="20" w:after="20" w:line="240" w:lineRule="auto"/>
              <w:ind w:left="360" w:right="227"/>
              <w:jc w:val="both"/>
              <w:rPr>
                <w:rFonts w:ascii="Arial" w:hAnsi="Arial" w:cs="Arial"/>
                <w:sz w:val="24"/>
                <w:szCs w:val="24"/>
              </w:rPr>
            </w:pPr>
            <w:r>
              <w:rPr>
                <w:rFonts w:ascii="Arial" w:hAnsi="Arial" w:cs="Arial"/>
                <w:sz w:val="24"/>
                <w:szCs w:val="24"/>
              </w:rPr>
              <w:t>Frequent i</w:t>
            </w:r>
            <w:r w:rsidR="009A59EE" w:rsidRPr="009A59EE">
              <w:rPr>
                <w:rFonts w:ascii="Arial" w:hAnsi="Arial" w:cs="Arial"/>
                <w:sz w:val="24"/>
                <w:szCs w:val="24"/>
              </w:rPr>
              <w:t>nterruptions from colleagues via the telephone/pager which can involve having to re-arrange a clinical caseload to respond to urgent referrals at short notice, supporting junior staff or liaising with other members of the multi-disciplinary team.</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You may have to lead a group-based treatment or treat more than one patient at a time.</w:t>
            </w:r>
          </w:p>
          <w:p w:rsidR="009A59EE" w:rsidRPr="009A59EE" w:rsidRDefault="009A59EE" w:rsidP="00B52862">
            <w:pPr>
              <w:numPr>
                <w:ilvl w:val="2"/>
                <w:numId w:val="13"/>
              </w:numPr>
              <w:spacing w:before="20" w:after="20" w:line="240" w:lineRule="auto"/>
              <w:ind w:left="360" w:right="227"/>
              <w:jc w:val="both"/>
              <w:rPr>
                <w:rFonts w:ascii="Arial" w:hAnsi="Arial" w:cs="Arial"/>
                <w:b/>
                <w:sz w:val="24"/>
                <w:szCs w:val="24"/>
              </w:rPr>
            </w:pPr>
            <w:r w:rsidRPr="009A59EE">
              <w:rPr>
                <w:rFonts w:ascii="Arial" w:hAnsi="Arial" w:cs="Arial"/>
                <w:sz w:val="24"/>
                <w:szCs w:val="24"/>
              </w:rPr>
              <w:t>Regular use of computers</w:t>
            </w:r>
            <w:r w:rsidRPr="009A59EE">
              <w:rPr>
                <w:rFonts w:ascii="Arial" w:hAnsi="Arial" w:cs="Arial"/>
                <w:b/>
                <w:sz w:val="24"/>
                <w:szCs w:val="24"/>
              </w:rPr>
              <w:t>.</w:t>
            </w:r>
          </w:p>
          <w:p w:rsidR="009A59EE" w:rsidRPr="009A59EE" w:rsidRDefault="009A59EE" w:rsidP="00B52862">
            <w:pPr>
              <w:numPr>
                <w:ilvl w:val="2"/>
                <w:numId w:val="13"/>
              </w:numPr>
              <w:spacing w:before="20" w:after="20" w:line="240" w:lineRule="auto"/>
              <w:ind w:left="360" w:right="227"/>
              <w:jc w:val="both"/>
              <w:rPr>
                <w:rFonts w:ascii="Arial" w:hAnsi="Arial" w:cs="Arial"/>
                <w:i/>
                <w:sz w:val="24"/>
                <w:szCs w:val="24"/>
              </w:rPr>
            </w:pPr>
            <w:r w:rsidRPr="009A59EE">
              <w:rPr>
                <w:rFonts w:ascii="Arial" w:hAnsi="Arial" w:cs="Arial"/>
                <w:sz w:val="24"/>
                <w:szCs w:val="24"/>
              </w:rPr>
              <w:t>Occasional requirement to write reports which demands a high level of concentration</w:t>
            </w:r>
            <w:r w:rsidRPr="009A59EE">
              <w:rPr>
                <w:rFonts w:ascii="Arial" w:hAnsi="Arial" w:cs="Arial"/>
                <w:i/>
                <w:sz w:val="24"/>
                <w:szCs w:val="24"/>
              </w:rPr>
              <w:t>.</w:t>
            </w:r>
          </w:p>
          <w:p w:rsidR="009A59EE" w:rsidRPr="008048C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Daily requirement to maintain treatment records to required legal standards.</w:t>
            </w: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Emotional effort/skills:</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The job involves working with critically or terminally ill patients, those with chronic degenerative disorders, those who exhibit</w:t>
            </w:r>
            <w:r w:rsidR="001F4E54">
              <w:rPr>
                <w:rFonts w:ascii="Arial" w:hAnsi="Arial" w:cs="Arial"/>
                <w:sz w:val="24"/>
                <w:szCs w:val="24"/>
              </w:rPr>
              <w:t xml:space="preserve"> challenging behaviour, or mood.</w:t>
            </w:r>
            <w:r w:rsidRPr="009A59EE">
              <w:rPr>
                <w:rFonts w:ascii="Arial" w:hAnsi="Arial" w:cs="Arial"/>
                <w:sz w:val="24"/>
                <w:szCs w:val="24"/>
              </w:rPr>
              <w:t xml:space="preserve">   These patients can be from any age group.</w:t>
            </w:r>
          </w:p>
          <w:p w:rsidR="009A59EE" w:rsidRPr="009A59EE" w:rsidRDefault="009A59EE" w:rsidP="008F6A2D">
            <w:pPr>
              <w:numPr>
                <w:ilvl w:val="0"/>
                <w:numId w:val="14"/>
              </w:numPr>
              <w:spacing w:before="20" w:after="120" w:line="240" w:lineRule="auto"/>
              <w:ind w:left="357" w:right="227" w:hanging="357"/>
              <w:jc w:val="both"/>
              <w:rPr>
                <w:rFonts w:ascii="Arial" w:hAnsi="Arial" w:cs="Arial"/>
                <w:sz w:val="24"/>
                <w:szCs w:val="24"/>
              </w:rPr>
            </w:pPr>
            <w:r w:rsidRPr="009A59EE">
              <w:rPr>
                <w:rFonts w:ascii="Arial" w:hAnsi="Arial" w:cs="Arial"/>
                <w:sz w:val="24"/>
                <w:szCs w:val="24"/>
              </w:rPr>
              <w:t>Conveying information that is contrary to patient’s expectations requires good communication skills and can add to the emotional effort of the job.</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On-call can involve working at unpredictable times leading to sleep disturbance, which can impact on clinical decision making and performance.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Working as the sole physiotherapist when on-call can lead to an increase in emotional stress.</w:t>
            </w:r>
          </w:p>
          <w:p w:rsidR="009A59EE" w:rsidRPr="008048CE" w:rsidRDefault="009A59EE" w:rsidP="00B52862">
            <w:pPr>
              <w:numPr>
                <w:ilvl w:val="0"/>
                <w:numId w:val="14"/>
              </w:numPr>
              <w:spacing w:before="20" w:after="20" w:line="240" w:lineRule="auto"/>
              <w:ind w:left="360" w:right="227"/>
              <w:jc w:val="both"/>
              <w:rPr>
                <w:rFonts w:ascii="Arial" w:hAnsi="Arial" w:cs="Arial"/>
                <w:b/>
                <w:sz w:val="24"/>
                <w:szCs w:val="24"/>
              </w:rPr>
            </w:pPr>
            <w:r w:rsidRPr="008048CE">
              <w:rPr>
                <w:rFonts w:ascii="Arial" w:hAnsi="Arial" w:cs="Arial"/>
                <w:sz w:val="24"/>
                <w:szCs w:val="24"/>
              </w:rPr>
              <w:t xml:space="preserve">Undertaking distressing treatment modalities, e.g. </w:t>
            </w:r>
            <w:proofErr w:type="spellStart"/>
            <w:r w:rsidRPr="008048CE">
              <w:rPr>
                <w:rFonts w:ascii="Arial" w:hAnsi="Arial" w:cs="Arial"/>
                <w:sz w:val="24"/>
                <w:szCs w:val="24"/>
              </w:rPr>
              <w:t>nasopharangeal</w:t>
            </w:r>
            <w:proofErr w:type="spellEnd"/>
            <w:r w:rsidRPr="008048CE">
              <w:rPr>
                <w:rFonts w:ascii="Arial" w:hAnsi="Arial" w:cs="Arial"/>
                <w:sz w:val="24"/>
                <w:szCs w:val="24"/>
              </w:rPr>
              <w:t xml:space="preserve"> suctioning, passive stretching into a painful range</w:t>
            </w:r>
            <w:r w:rsidR="008048CE">
              <w:rPr>
                <w:rFonts w:ascii="Arial" w:hAnsi="Arial" w:cs="Arial"/>
                <w:sz w:val="24"/>
                <w:szCs w:val="24"/>
              </w:rPr>
              <w:t>.</w:t>
            </w:r>
          </w:p>
          <w:p w:rsidR="009A59EE" w:rsidRPr="009A59EE" w:rsidRDefault="0045173C" w:rsidP="008048CE">
            <w:pPr>
              <w:spacing w:before="120" w:after="20" w:line="240" w:lineRule="auto"/>
              <w:ind w:right="227"/>
              <w:jc w:val="both"/>
              <w:rPr>
                <w:rFonts w:ascii="Arial" w:hAnsi="Arial" w:cs="Arial"/>
                <w:b/>
                <w:sz w:val="24"/>
                <w:szCs w:val="24"/>
              </w:rPr>
            </w:pPr>
            <w:r>
              <w:rPr>
                <w:rFonts w:ascii="Arial" w:hAnsi="Arial" w:cs="Arial"/>
                <w:b/>
                <w:sz w:val="24"/>
                <w:szCs w:val="24"/>
              </w:rPr>
              <w:t>Environmental Demands</w:t>
            </w:r>
            <w:r w:rsidR="009A59EE" w:rsidRPr="009A59EE">
              <w:rPr>
                <w:rFonts w:ascii="Arial" w:hAnsi="Arial" w:cs="Arial"/>
                <w:b/>
                <w:sz w:val="24"/>
                <w:szCs w:val="24"/>
              </w:rPr>
              <w:t>:</w:t>
            </w:r>
          </w:p>
          <w:p w:rsidR="009A59EE" w:rsidRPr="009A59EE" w:rsidRDefault="009A59EE" w:rsidP="00B52862">
            <w:pPr>
              <w:pStyle w:val="Heading3"/>
              <w:numPr>
                <w:ilvl w:val="0"/>
                <w:numId w:val="14"/>
              </w:numPr>
              <w:spacing w:before="20" w:after="20"/>
              <w:ind w:left="360" w:right="227"/>
              <w:rPr>
                <w:b w:val="0"/>
              </w:rPr>
            </w:pPr>
            <w:r w:rsidRPr="009A59EE">
              <w:rPr>
                <w:b w:val="0"/>
              </w:rPr>
              <w:t xml:space="preserve">Frequent daily exposure to unpleasant working conditions, which may involve direct contact with all forms of bodily fluids and occasionally parasites.  </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Occasional subjection to verbal and/or physical abuse.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Daily exposure to transmittable diseases and infections.</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You may have to make home visits to a patient, with limited chance to risk assess prior to visiting</w:t>
            </w:r>
          </w:p>
          <w:p w:rsidR="009A59EE" w:rsidRPr="009A59EE" w:rsidRDefault="009A59EE" w:rsidP="008F6A2D">
            <w:pPr>
              <w:pStyle w:val="ListParagraph"/>
              <w:numPr>
                <w:ilvl w:val="0"/>
                <w:numId w:val="14"/>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Working patterns can be unpredictable therefore break times are not always at set times.</w:t>
            </w:r>
          </w:p>
        </w:tc>
      </w:tr>
    </w:tbl>
    <w:p w:rsidR="007E3E16" w:rsidRPr="00E41A59" w:rsidRDefault="007E3E16" w:rsidP="00E41A59">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7225"/>
        <w:gridCol w:w="3215"/>
      </w:tblGrid>
      <w:tr w:rsidR="00114171" w:rsidRPr="00FC0C2F"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 xml:space="preserve">13.  Knowledge, Training and Experience </w:t>
            </w:r>
            <w:proofErr w:type="gramStart"/>
            <w:r w:rsidRPr="002911E4">
              <w:t>Required</w:t>
            </w:r>
            <w:proofErr w:type="gramEnd"/>
            <w:r w:rsidRPr="002911E4">
              <w:t xml:space="preserve"> to do the Job</w:t>
            </w:r>
          </w:p>
        </w:tc>
      </w:tr>
      <w:tr w:rsidR="009A59EE" w:rsidRPr="00FC0C2F"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9A59EE" w:rsidRPr="009A59EE" w:rsidRDefault="009A59EE" w:rsidP="00081603">
            <w:pPr>
              <w:spacing w:before="120" w:after="20" w:line="240" w:lineRule="auto"/>
              <w:ind w:right="227"/>
              <w:jc w:val="both"/>
              <w:rPr>
                <w:rFonts w:ascii="Arial" w:hAnsi="Arial" w:cs="Arial"/>
                <w:b/>
                <w:sz w:val="24"/>
                <w:szCs w:val="24"/>
              </w:rPr>
            </w:pPr>
            <w:r w:rsidRPr="009A59EE">
              <w:rPr>
                <w:rFonts w:ascii="Arial" w:hAnsi="Arial" w:cs="Arial"/>
                <w:b/>
                <w:sz w:val="24"/>
                <w:szCs w:val="24"/>
              </w:rPr>
              <w:t>Essential</w:t>
            </w:r>
          </w:p>
          <w:p w:rsidR="008048CE" w:rsidRPr="004F7F57" w:rsidRDefault="008048CE" w:rsidP="00435905">
            <w:pPr>
              <w:pStyle w:val="Heading3"/>
              <w:numPr>
                <w:ilvl w:val="0"/>
                <w:numId w:val="15"/>
              </w:numPr>
              <w:spacing w:before="20" w:after="20"/>
              <w:rPr>
                <w:b w:val="0"/>
              </w:rPr>
            </w:pPr>
            <w:r w:rsidRPr="004F7F57">
              <w:rPr>
                <w:b w:val="0"/>
              </w:rPr>
              <w:t>Diploma/MSc/BSc in Phy</w:t>
            </w:r>
            <w:r>
              <w:rPr>
                <w:b w:val="0"/>
              </w:rPr>
              <w:t>siotherapy</w:t>
            </w:r>
          </w:p>
          <w:p w:rsidR="008048CE" w:rsidRPr="004F7F57" w:rsidRDefault="008048CE" w:rsidP="00435905">
            <w:pPr>
              <w:pStyle w:val="BodyText3"/>
              <w:numPr>
                <w:ilvl w:val="0"/>
                <w:numId w:val="15"/>
              </w:numPr>
              <w:spacing w:before="20" w:after="20"/>
            </w:pPr>
            <w:r w:rsidRPr="004F7F57">
              <w:t>Current Health P</w:t>
            </w:r>
            <w:r>
              <w:t>rofessions Council registration</w:t>
            </w:r>
          </w:p>
          <w:p w:rsidR="008048CE" w:rsidRPr="00435905" w:rsidRDefault="00FA308B" w:rsidP="00435905">
            <w:pPr>
              <w:pStyle w:val="ListParagraph"/>
              <w:numPr>
                <w:ilvl w:val="0"/>
                <w:numId w:val="15"/>
              </w:numPr>
              <w:spacing w:before="20" w:after="20" w:line="240" w:lineRule="auto"/>
              <w:rPr>
                <w:rFonts w:ascii="Arial" w:hAnsi="Arial" w:cs="Arial"/>
                <w:sz w:val="24"/>
                <w:szCs w:val="24"/>
              </w:rPr>
            </w:pPr>
            <w:r w:rsidRPr="00435905">
              <w:rPr>
                <w:rFonts w:ascii="Arial" w:hAnsi="Arial" w:cs="Arial"/>
                <w:sz w:val="24"/>
                <w:szCs w:val="24"/>
              </w:rPr>
              <w:t xml:space="preserve">Proven clinical experience </w:t>
            </w:r>
            <w:r w:rsidR="00081603" w:rsidRPr="00435905">
              <w:rPr>
                <w:rFonts w:ascii="Arial" w:hAnsi="Arial" w:cs="Arial"/>
                <w:sz w:val="24"/>
                <w:szCs w:val="24"/>
              </w:rPr>
              <w:t xml:space="preserve"> in relevant clinical specialty</w:t>
            </w:r>
          </w:p>
          <w:p w:rsidR="008048CE" w:rsidRPr="00435905" w:rsidRDefault="008048CE" w:rsidP="00435905">
            <w:pPr>
              <w:pStyle w:val="ListParagraph"/>
              <w:numPr>
                <w:ilvl w:val="0"/>
                <w:numId w:val="15"/>
              </w:numPr>
              <w:spacing w:before="20" w:after="20" w:line="240" w:lineRule="auto"/>
              <w:ind w:right="-270"/>
              <w:jc w:val="both"/>
              <w:rPr>
                <w:rFonts w:ascii="Arial" w:hAnsi="Arial" w:cs="Arial"/>
                <w:sz w:val="24"/>
                <w:szCs w:val="24"/>
              </w:rPr>
            </w:pPr>
            <w:r w:rsidRPr="00435905">
              <w:rPr>
                <w:rFonts w:ascii="Arial" w:hAnsi="Arial" w:cs="Arial"/>
                <w:sz w:val="24"/>
                <w:szCs w:val="24"/>
              </w:rPr>
              <w:t>Evidence of continuing profession</w:t>
            </w:r>
            <w:r w:rsidR="00081603" w:rsidRPr="00435905">
              <w:rPr>
                <w:rFonts w:ascii="Arial" w:hAnsi="Arial" w:cs="Arial"/>
                <w:sz w:val="24"/>
                <w:szCs w:val="24"/>
              </w:rPr>
              <w:t>al development</w:t>
            </w:r>
          </w:p>
          <w:p w:rsidR="008048CE" w:rsidRPr="00822F3C" w:rsidRDefault="00081603" w:rsidP="00435905">
            <w:pPr>
              <w:pStyle w:val="Heading4"/>
              <w:numPr>
                <w:ilvl w:val="0"/>
                <w:numId w:val="15"/>
              </w:numPr>
              <w:spacing w:before="20" w:after="20" w:line="240" w:lineRule="auto"/>
              <w:jc w:val="both"/>
              <w:rPr>
                <w:rFonts w:ascii="Arial" w:hAnsi="Arial" w:cs="Arial"/>
                <w:b w:val="0"/>
                <w:sz w:val="24"/>
                <w:szCs w:val="24"/>
              </w:rPr>
            </w:pPr>
            <w:r>
              <w:rPr>
                <w:rFonts w:ascii="Arial" w:hAnsi="Arial" w:cs="Arial"/>
                <w:b w:val="0"/>
                <w:sz w:val="24"/>
                <w:szCs w:val="24"/>
              </w:rPr>
              <w:t>Excellent</w:t>
            </w:r>
            <w:r w:rsidR="008048CE" w:rsidRPr="00822F3C">
              <w:rPr>
                <w:rFonts w:ascii="Arial" w:hAnsi="Arial" w:cs="Arial"/>
                <w:b w:val="0"/>
                <w:sz w:val="24"/>
                <w:szCs w:val="24"/>
              </w:rPr>
              <w:t xml:space="preserve"> communication</w:t>
            </w:r>
            <w:r w:rsidR="00730967">
              <w:rPr>
                <w:rFonts w:ascii="Arial" w:hAnsi="Arial" w:cs="Arial"/>
                <w:b w:val="0"/>
                <w:sz w:val="24"/>
                <w:szCs w:val="24"/>
              </w:rPr>
              <w:t xml:space="preserve"> and interpersonal</w:t>
            </w:r>
            <w:r w:rsidR="008048CE" w:rsidRPr="00822F3C">
              <w:rPr>
                <w:rFonts w:ascii="Arial" w:hAnsi="Arial" w:cs="Arial"/>
                <w:b w:val="0"/>
                <w:sz w:val="24"/>
                <w:szCs w:val="24"/>
              </w:rPr>
              <w:t xml:space="preserve"> skills</w:t>
            </w:r>
          </w:p>
          <w:p w:rsidR="00D044CA" w:rsidRPr="00435905" w:rsidRDefault="008048CE"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Proven su</w:t>
            </w:r>
            <w:r w:rsidR="00081603" w:rsidRPr="00435905">
              <w:rPr>
                <w:rFonts w:ascii="Arial" w:hAnsi="Arial" w:cs="Arial"/>
                <w:sz w:val="24"/>
                <w:szCs w:val="24"/>
              </w:rPr>
              <w:t>pervisory and staff appraisal skills</w:t>
            </w:r>
            <w:r w:rsidR="00D044CA" w:rsidRPr="00435905">
              <w:rPr>
                <w:rFonts w:ascii="Arial" w:hAnsi="Arial" w:cs="Arial"/>
                <w:sz w:val="24"/>
                <w:szCs w:val="24"/>
              </w:rPr>
              <w:t xml:space="preserve"> </w:t>
            </w:r>
          </w:p>
          <w:p w:rsidR="00FA308B" w:rsidRPr="00435905" w:rsidRDefault="00497032"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Digital literacy </w:t>
            </w:r>
          </w:p>
          <w:p w:rsidR="00D044CA" w:rsidRPr="00435905" w:rsidRDefault="00D044CA"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Leadership skills </w:t>
            </w:r>
          </w:p>
          <w:p w:rsidR="009A59EE" w:rsidRPr="00081603" w:rsidRDefault="00D044CA" w:rsidP="00435905">
            <w:pPr>
              <w:pStyle w:val="Heading5"/>
              <w:numPr>
                <w:ilvl w:val="0"/>
                <w:numId w:val="15"/>
              </w:numPr>
              <w:spacing w:before="20" w:after="20" w:line="240" w:lineRule="auto"/>
              <w:jc w:val="both"/>
              <w:rPr>
                <w:rFonts w:ascii="Arial" w:hAnsi="Arial" w:cs="Arial"/>
                <w:b w:val="0"/>
                <w:i w:val="0"/>
                <w:sz w:val="24"/>
                <w:szCs w:val="24"/>
              </w:rPr>
            </w:pPr>
            <w:r w:rsidRPr="00D044CA">
              <w:rPr>
                <w:rFonts w:ascii="Arial" w:hAnsi="Arial" w:cs="Arial"/>
                <w:b w:val="0"/>
                <w:i w:val="0"/>
                <w:sz w:val="24"/>
                <w:szCs w:val="24"/>
              </w:rPr>
              <w:t>Car driver</w:t>
            </w:r>
          </w:p>
          <w:p w:rsidR="00D044CA" w:rsidRDefault="00D044CA" w:rsidP="009A59EE">
            <w:pPr>
              <w:spacing w:after="0" w:line="240" w:lineRule="auto"/>
              <w:ind w:right="227"/>
              <w:jc w:val="both"/>
              <w:rPr>
                <w:rFonts w:ascii="Arial" w:hAnsi="Arial" w:cs="Arial"/>
                <w:b/>
                <w:sz w:val="24"/>
                <w:szCs w:val="24"/>
              </w:rPr>
            </w:pPr>
          </w:p>
          <w:p w:rsidR="009A59EE" w:rsidRPr="009A59EE" w:rsidRDefault="009A59EE" w:rsidP="009A59EE">
            <w:pPr>
              <w:spacing w:after="0" w:line="240" w:lineRule="auto"/>
              <w:ind w:right="227"/>
              <w:jc w:val="both"/>
              <w:rPr>
                <w:rFonts w:ascii="Arial" w:hAnsi="Arial" w:cs="Arial"/>
                <w:b/>
                <w:sz w:val="24"/>
                <w:szCs w:val="24"/>
              </w:rPr>
            </w:pPr>
            <w:r w:rsidRPr="009A59EE">
              <w:rPr>
                <w:rFonts w:ascii="Arial" w:hAnsi="Arial" w:cs="Arial"/>
                <w:b/>
                <w:sz w:val="24"/>
                <w:szCs w:val="24"/>
              </w:rPr>
              <w:t>Desirable</w:t>
            </w:r>
          </w:p>
          <w:p w:rsidR="00081603" w:rsidRPr="00435905" w:rsidRDefault="00081603"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Recognised additional postgraduate qualifications relevant to the post</w:t>
            </w:r>
          </w:p>
          <w:p w:rsidR="003E0587" w:rsidRPr="00435905"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Practice education and clinical development of others</w:t>
            </w:r>
          </w:p>
          <w:p w:rsidR="003E0587" w:rsidRPr="00435905"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Quality improvement </w:t>
            </w:r>
            <w:r w:rsidR="00A9251F" w:rsidRPr="00435905">
              <w:rPr>
                <w:rFonts w:ascii="Arial" w:hAnsi="Arial" w:cs="Arial"/>
                <w:sz w:val="24"/>
                <w:szCs w:val="24"/>
              </w:rPr>
              <w:t>experience</w:t>
            </w:r>
          </w:p>
          <w:p w:rsidR="00730967" w:rsidRPr="00435905" w:rsidRDefault="0073096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Membership of professional special interest group</w:t>
            </w:r>
          </w:p>
          <w:p w:rsidR="009D59AC" w:rsidRPr="009A59EE" w:rsidRDefault="009D59AC" w:rsidP="00730967">
            <w:pPr>
              <w:spacing w:before="20" w:after="120" w:line="240" w:lineRule="auto"/>
              <w:ind w:right="227"/>
              <w:jc w:val="both"/>
              <w:rPr>
                <w:rFonts w:ascii="Arial" w:hAnsi="Arial" w:cs="Arial"/>
                <w:sz w:val="24"/>
                <w:szCs w:val="24"/>
              </w:rPr>
            </w:pPr>
          </w:p>
        </w:tc>
      </w:tr>
      <w:tr w:rsidR="0045173C" w:rsidRPr="00433ADF" w:rsidTr="0045173C">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45173C" w:rsidRPr="0045173C" w:rsidRDefault="0045173C" w:rsidP="0045173C">
            <w:pPr>
              <w:spacing w:before="120" w:after="20" w:line="240" w:lineRule="auto"/>
              <w:ind w:right="227"/>
              <w:jc w:val="both"/>
              <w:rPr>
                <w:rFonts w:ascii="Arial" w:hAnsi="Arial" w:cs="Arial"/>
                <w:b/>
                <w:sz w:val="24"/>
                <w:szCs w:val="24"/>
              </w:rPr>
            </w:pPr>
            <w:r w:rsidRPr="0045173C">
              <w:rPr>
                <w:rFonts w:ascii="Arial" w:hAnsi="Arial" w:cs="Arial"/>
                <w:b/>
                <w:sz w:val="24"/>
                <w:szCs w:val="24"/>
              </w:rPr>
              <w:t>14.  JOB DESCRIPTION AGREEMENT</w:t>
            </w:r>
          </w:p>
        </w:tc>
      </w:tr>
      <w:tr w:rsidR="0045173C" w:rsidRPr="00433ADF" w:rsidTr="00435905">
        <w:trPr>
          <w:jc w:val="center"/>
        </w:trPr>
        <w:tc>
          <w:tcPr>
            <w:tcW w:w="7225" w:type="dxa"/>
            <w:tcBorders>
              <w:top w:val="single" w:sz="4" w:space="0" w:color="auto"/>
              <w:left w:val="single" w:sz="4" w:space="0" w:color="auto"/>
              <w:bottom w:val="single" w:sz="4" w:space="0" w:color="auto"/>
              <w:right w:val="single" w:sz="4" w:space="0" w:color="auto"/>
            </w:tcBorders>
          </w:tcPr>
          <w:p w:rsidR="0045173C" w:rsidRDefault="0045173C" w:rsidP="0045173C">
            <w:pPr>
              <w:spacing w:before="120" w:after="20" w:line="240" w:lineRule="auto"/>
              <w:ind w:right="227"/>
              <w:jc w:val="both"/>
              <w:rPr>
                <w:rFonts w:ascii="Arial" w:hAnsi="Arial" w:cs="Arial"/>
                <w:sz w:val="24"/>
                <w:szCs w:val="24"/>
              </w:rPr>
            </w:pPr>
            <w:r w:rsidRPr="00435905">
              <w:rPr>
                <w:rFonts w:ascii="Arial" w:hAnsi="Arial" w:cs="Arial"/>
                <w:sz w:val="24"/>
                <w:szCs w:val="24"/>
              </w:rPr>
              <w:t>A separate job description will need to be signed off by each jobholder to whom the job description applies.</w:t>
            </w:r>
          </w:p>
          <w:p w:rsidR="0045173C" w:rsidRDefault="0045173C" w:rsidP="0045173C">
            <w:pPr>
              <w:spacing w:before="120" w:after="20" w:line="240" w:lineRule="auto"/>
              <w:ind w:right="227"/>
              <w:jc w:val="both"/>
              <w:rPr>
                <w:rFonts w:ascii="Arial" w:hAnsi="Arial" w:cs="Arial"/>
                <w:sz w:val="24"/>
                <w:szCs w:val="24"/>
              </w:rPr>
            </w:pPr>
          </w:p>
          <w:p w:rsidR="0045173C" w:rsidRPr="00AD3B04" w:rsidRDefault="0045173C" w:rsidP="0045173C">
            <w:pPr>
              <w:spacing w:before="120" w:after="20" w:line="240" w:lineRule="auto"/>
              <w:ind w:right="227"/>
              <w:jc w:val="both"/>
              <w:rPr>
                <w:rFonts w:ascii="Arial" w:hAnsi="Arial" w:cs="Arial"/>
                <w:sz w:val="24"/>
                <w:szCs w:val="24"/>
              </w:rPr>
            </w:pPr>
            <w:r w:rsidRPr="00AD3B04">
              <w:rPr>
                <w:rFonts w:ascii="Arial" w:hAnsi="Arial" w:cs="Arial"/>
                <w:sz w:val="24"/>
                <w:szCs w:val="24"/>
              </w:rPr>
              <w:t>Head of Department Signature:</w:t>
            </w:r>
          </w:p>
          <w:p w:rsidR="0045173C" w:rsidRPr="00435905" w:rsidRDefault="0045173C" w:rsidP="0045173C">
            <w:pPr>
              <w:spacing w:before="120" w:after="20" w:line="240" w:lineRule="auto"/>
              <w:ind w:right="227"/>
              <w:jc w:val="both"/>
              <w:rPr>
                <w:rFonts w:ascii="Arial" w:hAnsi="Arial" w:cs="Arial"/>
                <w:sz w:val="24"/>
                <w:szCs w:val="24"/>
              </w:rPr>
            </w:pPr>
          </w:p>
          <w:p w:rsidR="0045173C" w:rsidRPr="00435905" w:rsidRDefault="0045173C" w:rsidP="0045173C">
            <w:pPr>
              <w:spacing w:before="120" w:after="20" w:line="240" w:lineRule="auto"/>
              <w:ind w:right="227"/>
              <w:jc w:val="both"/>
              <w:rPr>
                <w:rFonts w:ascii="Arial" w:hAnsi="Arial" w:cs="Arial"/>
                <w:sz w:val="24"/>
                <w:szCs w:val="24"/>
              </w:rPr>
            </w:pPr>
            <w:r w:rsidRPr="00435905">
              <w:rPr>
                <w:rFonts w:ascii="Arial" w:hAnsi="Arial" w:cs="Arial"/>
                <w:sz w:val="24"/>
                <w:szCs w:val="24"/>
              </w:rPr>
              <w:t xml:space="preserve"> Job Holder’s Signature:</w:t>
            </w:r>
          </w:p>
          <w:p w:rsidR="0045173C" w:rsidRDefault="0045173C" w:rsidP="0045173C">
            <w:pPr>
              <w:spacing w:before="120" w:after="20" w:line="240" w:lineRule="auto"/>
              <w:ind w:right="227"/>
              <w:jc w:val="both"/>
              <w:rPr>
                <w:rFonts w:ascii="Arial" w:hAnsi="Arial" w:cs="Arial"/>
                <w:sz w:val="24"/>
                <w:szCs w:val="24"/>
              </w:rPr>
            </w:pPr>
          </w:p>
          <w:p w:rsidR="0045173C" w:rsidRPr="0045173C" w:rsidRDefault="0045173C" w:rsidP="0045173C">
            <w:pPr>
              <w:spacing w:before="120" w:after="20" w:line="240" w:lineRule="auto"/>
              <w:ind w:right="227"/>
              <w:jc w:val="both"/>
              <w:rPr>
                <w:rFonts w:ascii="Arial" w:hAnsi="Arial" w:cs="Arial"/>
                <w:sz w:val="24"/>
                <w:szCs w:val="24"/>
              </w:rPr>
            </w:pPr>
          </w:p>
        </w:tc>
        <w:tc>
          <w:tcPr>
            <w:tcW w:w="3215" w:type="dxa"/>
            <w:tcBorders>
              <w:top w:val="single" w:sz="4" w:space="0" w:color="auto"/>
              <w:left w:val="single" w:sz="4" w:space="0" w:color="auto"/>
              <w:bottom w:val="single" w:sz="4" w:space="0" w:color="auto"/>
              <w:right w:val="single" w:sz="4" w:space="0" w:color="auto"/>
            </w:tcBorders>
          </w:tcPr>
          <w:p w:rsidR="0045173C" w:rsidRDefault="0045173C">
            <w:pPr>
              <w:spacing w:before="120" w:after="20" w:line="240" w:lineRule="auto"/>
              <w:ind w:right="227"/>
              <w:jc w:val="both"/>
              <w:rPr>
                <w:rFonts w:ascii="Arial" w:hAnsi="Arial" w:cs="Arial"/>
                <w:sz w:val="24"/>
                <w:szCs w:val="24"/>
              </w:rPr>
            </w:pPr>
            <w:r w:rsidRPr="00435905">
              <w:rPr>
                <w:rFonts w:ascii="Arial" w:hAnsi="Arial" w:cs="Arial"/>
                <w:sz w:val="24"/>
                <w:szCs w:val="24"/>
              </w:rPr>
              <w:t xml:space="preserve"> </w:t>
            </w:r>
          </w:p>
          <w:p w:rsidR="0045173C" w:rsidRDefault="0045173C">
            <w:pPr>
              <w:spacing w:before="120" w:after="20" w:line="240" w:lineRule="auto"/>
              <w:ind w:right="227"/>
              <w:jc w:val="both"/>
              <w:rPr>
                <w:rFonts w:ascii="Arial" w:hAnsi="Arial" w:cs="Arial"/>
                <w:sz w:val="24"/>
                <w:szCs w:val="24"/>
              </w:rPr>
            </w:pPr>
          </w:p>
          <w:p w:rsidR="0045173C" w:rsidRDefault="0045173C">
            <w:pPr>
              <w:spacing w:before="120" w:after="20" w:line="240" w:lineRule="auto"/>
              <w:ind w:right="227"/>
              <w:jc w:val="both"/>
              <w:rPr>
                <w:rFonts w:ascii="Arial" w:hAnsi="Arial" w:cs="Arial"/>
                <w:sz w:val="24"/>
                <w:szCs w:val="24"/>
              </w:rPr>
            </w:pPr>
          </w:p>
          <w:p w:rsidR="0045173C" w:rsidRDefault="0045173C">
            <w:pPr>
              <w:spacing w:before="120" w:after="20" w:line="240" w:lineRule="auto"/>
              <w:ind w:right="227"/>
              <w:jc w:val="both"/>
              <w:rPr>
                <w:rFonts w:ascii="Arial" w:hAnsi="Arial" w:cs="Arial"/>
                <w:sz w:val="24"/>
                <w:szCs w:val="24"/>
              </w:rPr>
            </w:pPr>
            <w:r>
              <w:rPr>
                <w:rFonts w:ascii="Arial" w:hAnsi="Arial" w:cs="Arial"/>
                <w:sz w:val="24"/>
                <w:szCs w:val="24"/>
              </w:rPr>
              <w:t>Date:</w:t>
            </w:r>
          </w:p>
          <w:p w:rsidR="0045173C" w:rsidRDefault="0045173C">
            <w:pPr>
              <w:spacing w:before="120" w:after="20" w:line="240" w:lineRule="auto"/>
              <w:ind w:right="227"/>
              <w:jc w:val="both"/>
              <w:rPr>
                <w:rFonts w:ascii="Arial" w:hAnsi="Arial" w:cs="Arial"/>
                <w:sz w:val="24"/>
                <w:szCs w:val="24"/>
              </w:rPr>
            </w:pPr>
          </w:p>
          <w:p w:rsidR="0045173C" w:rsidRPr="0045173C" w:rsidRDefault="0045173C">
            <w:pPr>
              <w:spacing w:before="120" w:after="20" w:line="240" w:lineRule="auto"/>
              <w:ind w:right="227"/>
              <w:jc w:val="both"/>
              <w:rPr>
                <w:rFonts w:ascii="Arial" w:hAnsi="Arial" w:cs="Arial"/>
                <w:b/>
                <w:sz w:val="24"/>
                <w:szCs w:val="24"/>
              </w:rPr>
            </w:pPr>
            <w:r>
              <w:rPr>
                <w:rFonts w:ascii="Arial" w:hAnsi="Arial" w:cs="Arial"/>
                <w:sz w:val="24"/>
                <w:szCs w:val="24"/>
              </w:rPr>
              <w:t>Date:</w:t>
            </w:r>
          </w:p>
        </w:tc>
      </w:tr>
    </w:tbl>
    <w:p w:rsidR="00200906" w:rsidRPr="00DE2A0C" w:rsidRDefault="00173DC4" w:rsidP="00173DC4">
      <w:pPr>
        <w:spacing w:after="0"/>
        <w:rPr>
          <w:rFonts w:ascii="Arial" w:hAnsi="Arial" w:cs="Arial"/>
          <w:color w:val="004786"/>
          <w:sz w:val="6"/>
          <w:szCs w:val="24"/>
        </w:rPr>
      </w:pPr>
      <w:r w:rsidRPr="00DE2A0C">
        <w:rPr>
          <w:rFonts w:ascii="Arial" w:hAnsi="Arial" w:cs="Arial"/>
          <w:color w:val="004786"/>
          <w:sz w:val="6"/>
          <w:szCs w:val="24"/>
        </w:rPr>
        <w:t xml:space="preserve"> </w:t>
      </w:r>
    </w:p>
    <w:sectPr w:rsidR="00200906" w:rsidRPr="00DE2A0C" w:rsidSect="009D59AC">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13F"/>
    <w:multiLevelType w:val="hybridMultilevel"/>
    <w:tmpl w:val="9CEA4D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6F88"/>
    <w:multiLevelType w:val="hybridMultilevel"/>
    <w:tmpl w:val="06FE9F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82AEB"/>
    <w:multiLevelType w:val="hybridMultilevel"/>
    <w:tmpl w:val="6FC42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2602"/>
    <w:multiLevelType w:val="multilevel"/>
    <w:tmpl w:val="281ACF86"/>
    <w:lvl w:ilvl="0">
      <w:start w:val="1"/>
      <w:numFmt w:val="bullet"/>
      <w:lvlText w:val=""/>
      <w:lvlJc w:val="left"/>
      <w:pPr>
        <w:tabs>
          <w:tab w:val="num" w:pos="450"/>
        </w:tabs>
        <w:ind w:left="450" w:hanging="450"/>
      </w:pPr>
      <w:rPr>
        <w:rFonts w:ascii="Wingdings" w:hAnsi="Wingdings" w:hint="default"/>
        <w:b w:val="0"/>
        <w:i w:val="0"/>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1.%2.%3"/>
      <w:lvlJc w:val="left"/>
      <w:pPr>
        <w:tabs>
          <w:tab w:val="num" w:pos="720"/>
        </w:tabs>
        <w:ind w:left="720" w:hanging="720"/>
      </w:pPr>
      <w:rPr>
        <w:rFonts w:ascii="Arial" w:hAnsi="Arial"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A6668E"/>
    <w:multiLevelType w:val="hybridMultilevel"/>
    <w:tmpl w:val="765282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F04FB"/>
    <w:multiLevelType w:val="hybridMultilevel"/>
    <w:tmpl w:val="27FA08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9E5AB7"/>
    <w:multiLevelType w:val="hybridMultilevel"/>
    <w:tmpl w:val="7EA295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7C31E4"/>
    <w:multiLevelType w:val="hybridMultilevel"/>
    <w:tmpl w:val="DC400F2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DE2E38"/>
    <w:multiLevelType w:val="hybridMultilevel"/>
    <w:tmpl w:val="D6BA4C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466E4"/>
    <w:multiLevelType w:val="hybridMultilevel"/>
    <w:tmpl w:val="262020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412D54"/>
    <w:multiLevelType w:val="hybridMultilevel"/>
    <w:tmpl w:val="5978D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07970"/>
    <w:multiLevelType w:val="hybridMultilevel"/>
    <w:tmpl w:val="BBB236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271746"/>
    <w:multiLevelType w:val="hybridMultilevel"/>
    <w:tmpl w:val="17D6BC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C14B11"/>
    <w:multiLevelType w:val="hybridMultilevel"/>
    <w:tmpl w:val="137CBE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817FF1"/>
    <w:multiLevelType w:val="hybridMultilevel"/>
    <w:tmpl w:val="32A8A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03774A"/>
    <w:multiLevelType w:val="hybridMultilevel"/>
    <w:tmpl w:val="6C849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5"/>
  </w:num>
  <w:num w:numId="5">
    <w:abstractNumId w:val="11"/>
  </w:num>
  <w:num w:numId="6">
    <w:abstractNumId w:val="12"/>
  </w:num>
  <w:num w:numId="7">
    <w:abstractNumId w:val="7"/>
  </w:num>
  <w:num w:numId="8">
    <w:abstractNumId w:val="9"/>
  </w:num>
  <w:num w:numId="9">
    <w:abstractNumId w:val="3"/>
  </w:num>
  <w:num w:numId="10">
    <w:abstractNumId w:val="1"/>
  </w:num>
  <w:num w:numId="11">
    <w:abstractNumId w:val="6"/>
  </w:num>
  <w:num w:numId="12">
    <w:abstractNumId w:val="2"/>
  </w:num>
  <w:num w:numId="13">
    <w:abstractNumId w:val="10"/>
  </w:num>
  <w:num w:numId="14">
    <w:abstractNumId w:val="8"/>
  </w:num>
  <w:num w:numId="15">
    <w:abstractNumId w:val="15"/>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5A"/>
    <w:rsid w:val="00000C36"/>
    <w:rsid w:val="00010C39"/>
    <w:rsid w:val="00011810"/>
    <w:rsid w:val="00030318"/>
    <w:rsid w:val="00030DA1"/>
    <w:rsid w:val="00071DBA"/>
    <w:rsid w:val="00080152"/>
    <w:rsid w:val="00081603"/>
    <w:rsid w:val="00093D26"/>
    <w:rsid w:val="000D18E2"/>
    <w:rsid w:val="000D4316"/>
    <w:rsid w:val="000D5640"/>
    <w:rsid w:val="00114171"/>
    <w:rsid w:val="001261E5"/>
    <w:rsid w:val="00156DA3"/>
    <w:rsid w:val="00173DC4"/>
    <w:rsid w:val="00174956"/>
    <w:rsid w:val="0017566F"/>
    <w:rsid w:val="00175E2E"/>
    <w:rsid w:val="00191A3C"/>
    <w:rsid w:val="0019218A"/>
    <w:rsid w:val="00192719"/>
    <w:rsid w:val="001A3407"/>
    <w:rsid w:val="001F1C0A"/>
    <w:rsid w:val="001F4E54"/>
    <w:rsid w:val="00200906"/>
    <w:rsid w:val="00207EE5"/>
    <w:rsid w:val="00210F75"/>
    <w:rsid w:val="00216F8B"/>
    <w:rsid w:val="002416A5"/>
    <w:rsid w:val="00254B80"/>
    <w:rsid w:val="002911E4"/>
    <w:rsid w:val="00293688"/>
    <w:rsid w:val="00297BF3"/>
    <w:rsid w:val="002C7822"/>
    <w:rsid w:val="00332B5A"/>
    <w:rsid w:val="00360D5E"/>
    <w:rsid w:val="00361DB0"/>
    <w:rsid w:val="003A52EE"/>
    <w:rsid w:val="003A7E1E"/>
    <w:rsid w:val="003C27A1"/>
    <w:rsid w:val="003C56C1"/>
    <w:rsid w:val="003E0587"/>
    <w:rsid w:val="003E2D73"/>
    <w:rsid w:val="004240A8"/>
    <w:rsid w:val="00435905"/>
    <w:rsid w:val="00450A49"/>
    <w:rsid w:val="0045173C"/>
    <w:rsid w:val="00462C6A"/>
    <w:rsid w:val="00463D06"/>
    <w:rsid w:val="00487EAB"/>
    <w:rsid w:val="00497032"/>
    <w:rsid w:val="004A7D10"/>
    <w:rsid w:val="004B4DCE"/>
    <w:rsid w:val="004B5E7D"/>
    <w:rsid w:val="004D1673"/>
    <w:rsid w:val="004E412E"/>
    <w:rsid w:val="00510EBE"/>
    <w:rsid w:val="00525074"/>
    <w:rsid w:val="00556DDE"/>
    <w:rsid w:val="00564D6F"/>
    <w:rsid w:val="00570237"/>
    <w:rsid w:val="00580D3D"/>
    <w:rsid w:val="00596DC1"/>
    <w:rsid w:val="005B0A81"/>
    <w:rsid w:val="005E4BD2"/>
    <w:rsid w:val="00615876"/>
    <w:rsid w:val="00627E0A"/>
    <w:rsid w:val="00632FA5"/>
    <w:rsid w:val="00685D03"/>
    <w:rsid w:val="00686D0D"/>
    <w:rsid w:val="006A3EA6"/>
    <w:rsid w:val="006B213A"/>
    <w:rsid w:val="006C7F5A"/>
    <w:rsid w:val="00713BD5"/>
    <w:rsid w:val="00720F8D"/>
    <w:rsid w:val="00730967"/>
    <w:rsid w:val="00745ED4"/>
    <w:rsid w:val="007559E3"/>
    <w:rsid w:val="00760905"/>
    <w:rsid w:val="007A54B6"/>
    <w:rsid w:val="007C34D0"/>
    <w:rsid w:val="007D0FA5"/>
    <w:rsid w:val="007D38FE"/>
    <w:rsid w:val="007D6130"/>
    <w:rsid w:val="007E1B99"/>
    <w:rsid w:val="007E3E16"/>
    <w:rsid w:val="007F6D29"/>
    <w:rsid w:val="007F7E30"/>
    <w:rsid w:val="008048CE"/>
    <w:rsid w:val="00807624"/>
    <w:rsid w:val="00845385"/>
    <w:rsid w:val="008458A0"/>
    <w:rsid w:val="00853D53"/>
    <w:rsid w:val="00895178"/>
    <w:rsid w:val="008A1E0A"/>
    <w:rsid w:val="008A4312"/>
    <w:rsid w:val="008A6BA4"/>
    <w:rsid w:val="008C2A8E"/>
    <w:rsid w:val="008E1A7D"/>
    <w:rsid w:val="008E7DF5"/>
    <w:rsid w:val="008F3702"/>
    <w:rsid w:val="008F6A2D"/>
    <w:rsid w:val="009174EC"/>
    <w:rsid w:val="00940551"/>
    <w:rsid w:val="0094555A"/>
    <w:rsid w:val="009A59EE"/>
    <w:rsid w:val="009B2EA5"/>
    <w:rsid w:val="009B6992"/>
    <w:rsid w:val="009C32C6"/>
    <w:rsid w:val="009D59AC"/>
    <w:rsid w:val="009F3C48"/>
    <w:rsid w:val="00A0147D"/>
    <w:rsid w:val="00A27B84"/>
    <w:rsid w:val="00A53CE1"/>
    <w:rsid w:val="00A9251F"/>
    <w:rsid w:val="00AA241E"/>
    <w:rsid w:val="00AF3DBE"/>
    <w:rsid w:val="00B2135F"/>
    <w:rsid w:val="00B45936"/>
    <w:rsid w:val="00B52862"/>
    <w:rsid w:val="00B65C01"/>
    <w:rsid w:val="00BC4E46"/>
    <w:rsid w:val="00BD29F0"/>
    <w:rsid w:val="00BE3DDA"/>
    <w:rsid w:val="00BF1950"/>
    <w:rsid w:val="00C1234C"/>
    <w:rsid w:val="00C258E3"/>
    <w:rsid w:val="00C71D59"/>
    <w:rsid w:val="00CA46F4"/>
    <w:rsid w:val="00CC6E03"/>
    <w:rsid w:val="00CE2A3C"/>
    <w:rsid w:val="00CF252A"/>
    <w:rsid w:val="00D044CA"/>
    <w:rsid w:val="00D1461F"/>
    <w:rsid w:val="00D628B5"/>
    <w:rsid w:val="00DB13D0"/>
    <w:rsid w:val="00DB6FE8"/>
    <w:rsid w:val="00DE1778"/>
    <w:rsid w:val="00DE2A0C"/>
    <w:rsid w:val="00E41A59"/>
    <w:rsid w:val="00E63AA9"/>
    <w:rsid w:val="00E74C47"/>
    <w:rsid w:val="00E86065"/>
    <w:rsid w:val="00E97D23"/>
    <w:rsid w:val="00EB0D61"/>
    <w:rsid w:val="00EB3BAE"/>
    <w:rsid w:val="00EE4F7D"/>
    <w:rsid w:val="00EE6DAB"/>
    <w:rsid w:val="00EF78C1"/>
    <w:rsid w:val="00F12316"/>
    <w:rsid w:val="00F319BB"/>
    <w:rsid w:val="00F52551"/>
    <w:rsid w:val="00F5371D"/>
    <w:rsid w:val="00FA308B"/>
    <w:rsid w:val="00FC0C2F"/>
    <w:rsid w:val="00FC121B"/>
    <w:rsid w:val="00FE5AA6"/>
    <w:rsid w:val="00FF2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224B37-DDE2-4A4D-995C-326177BB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7D"/>
    <w:pPr>
      <w:spacing w:after="200" w:line="276" w:lineRule="auto"/>
    </w:pPr>
    <w:rPr>
      <w:rFonts w:eastAsia="Times New Roman"/>
      <w:sz w:val="22"/>
      <w:szCs w:val="22"/>
      <w:lang w:eastAsia="en-US"/>
    </w:rPr>
  </w:style>
  <w:style w:type="paragraph" w:styleId="Heading1">
    <w:name w:val="heading 1"/>
    <w:basedOn w:val="Normal"/>
    <w:next w:val="Normal"/>
    <w:qFormat/>
    <w:locked/>
    <w:rsid w:val="00D628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010C3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9218A"/>
    <w:pPr>
      <w:keepNext/>
      <w:spacing w:after="0" w:line="240" w:lineRule="auto"/>
      <w:jc w:val="both"/>
      <w:outlineLvl w:val="2"/>
    </w:pPr>
    <w:rPr>
      <w:rFonts w:ascii="Arial" w:eastAsia="Calibri" w:hAnsi="Arial" w:cs="Arial"/>
      <w:b/>
      <w:bCs/>
      <w:sz w:val="24"/>
      <w:szCs w:val="24"/>
    </w:rPr>
  </w:style>
  <w:style w:type="paragraph" w:styleId="Heading4">
    <w:name w:val="heading 4"/>
    <w:basedOn w:val="Normal"/>
    <w:next w:val="Normal"/>
    <w:link w:val="Heading4Char"/>
    <w:qFormat/>
    <w:locked/>
    <w:rsid w:val="00EF78C1"/>
    <w:pPr>
      <w:keepNext/>
      <w:spacing w:before="240" w:after="60"/>
      <w:outlineLvl w:val="3"/>
    </w:pPr>
    <w:rPr>
      <w:b/>
      <w:bCs/>
      <w:sz w:val="28"/>
      <w:szCs w:val="28"/>
    </w:rPr>
  </w:style>
  <w:style w:type="paragraph" w:styleId="Heading5">
    <w:name w:val="heading 5"/>
    <w:basedOn w:val="Normal"/>
    <w:next w:val="Normal"/>
    <w:link w:val="Heading5Char"/>
    <w:qFormat/>
    <w:locked/>
    <w:rsid w:val="00EF78C1"/>
    <w:pPr>
      <w:spacing w:before="240" w:after="60"/>
      <w:outlineLvl w:val="4"/>
    </w:pPr>
    <w:rPr>
      <w:b/>
      <w:bCs/>
      <w:i/>
      <w:iCs/>
      <w:sz w:val="26"/>
      <w:szCs w:val="26"/>
    </w:rPr>
  </w:style>
  <w:style w:type="paragraph" w:styleId="Heading6">
    <w:name w:val="heading 6"/>
    <w:basedOn w:val="Normal"/>
    <w:next w:val="Normal"/>
    <w:link w:val="Heading6Char"/>
    <w:qFormat/>
    <w:locked/>
    <w:rsid w:val="00EF78C1"/>
    <w:pPr>
      <w:spacing w:before="240" w:after="60"/>
      <w:outlineLvl w:val="5"/>
    </w:pPr>
    <w:rPr>
      <w:b/>
      <w:bCs/>
    </w:rPr>
  </w:style>
  <w:style w:type="paragraph" w:styleId="Heading7">
    <w:name w:val="heading 7"/>
    <w:basedOn w:val="Normal"/>
    <w:next w:val="Normal"/>
    <w:link w:val="Heading7Char"/>
    <w:qFormat/>
    <w:locked/>
    <w:rsid w:val="00EF78C1"/>
    <w:pPr>
      <w:spacing w:before="240" w:after="60"/>
      <w:outlineLvl w:val="6"/>
    </w:pPr>
    <w:rPr>
      <w:sz w:val="24"/>
      <w:szCs w:val="24"/>
    </w:rPr>
  </w:style>
  <w:style w:type="paragraph" w:styleId="Heading8">
    <w:name w:val="heading 8"/>
    <w:basedOn w:val="Normal"/>
    <w:next w:val="Normal"/>
    <w:qFormat/>
    <w:locked/>
    <w:rsid w:val="009A59EE"/>
    <w:pPr>
      <w:keepNext/>
      <w:spacing w:after="0" w:line="240" w:lineRule="auto"/>
      <w:ind w:right="-270"/>
      <w:outlineLvl w:val="7"/>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32B5A"/>
    <w:rPr>
      <w:rFonts w:ascii="Tahoma" w:hAnsi="Tahoma" w:cs="Tahoma"/>
      <w:sz w:val="16"/>
      <w:szCs w:val="16"/>
    </w:rPr>
  </w:style>
  <w:style w:type="character" w:styleId="Hyperlink">
    <w:name w:val="Hyperlink"/>
    <w:basedOn w:val="DefaultParagraphFont"/>
    <w:rsid w:val="00C258E3"/>
    <w:rPr>
      <w:rFonts w:cs="Times New Roman"/>
      <w:color w:val="0000FF"/>
      <w:u w:val="single"/>
    </w:rPr>
  </w:style>
  <w:style w:type="paragraph" w:styleId="ListParagraph">
    <w:name w:val="List Paragraph"/>
    <w:basedOn w:val="Normal"/>
    <w:uiPriority w:val="34"/>
    <w:qFormat/>
    <w:rsid w:val="00210F75"/>
    <w:pPr>
      <w:ind w:left="720"/>
      <w:contextualSpacing/>
    </w:pPr>
  </w:style>
  <w:style w:type="character" w:customStyle="1" w:styleId="Heading3Char">
    <w:name w:val="Heading 3 Char"/>
    <w:basedOn w:val="DefaultParagraphFont"/>
    <w:link w:val="Heading3"/>
    <w:locked/>
    <w:rsid w:val="0019218A"/>
    <w:rPr>
      <w:rFonts w:ascii="Arial" w:hAnsi="Arial" w:cs="Arial"/>
      <w:b/>
      <w:bCs/>
      <w:sz w:val="24"/>
      <w:szCs w:val="24"/>
    </w:rPr>
  </w:style>
  <w:style w:type="paragraph" w:styleId="BodyText">
    <w:name w:val="Body Text"/>
    <w:basedOn w:val="Normal"/>
    <w:link w:val="BodyTextChar"/>
    <w:rsid w:val="0019218A"/>
    <w:pPr>
      <w:spacing w:after="0" w:line="240" w:lineRule="auto"/>
      <w:jc w:val="both"/>
    </w:pPr>
    <w:rPr>
      <w:rFonts w:ascii="Arial" w:eastAsia="Calibri" w:hAnsi="Arial"/>
      <w:szCs w:val="20"/>
    </w:rPr>
  </w:style>
  <w:style w:type="character" w:customStyle="1" w:styleId="BodyTextChar">
    <w:name w:val="Body Text Char"/>
    <w:basedOn w:val="DefaultParagraphFont"/>
    <w:link w:val="BodyText"/>
    <w:locked/>
    <w:rsid w:val="0019218A"/>
    <w:rPr>
      <w:rFonts w:ascii="Arial" w:hAnsi="Arial" w:cs="Times New Roman"/>
      <w:sz w:val="20"/>
      <w:szCs w:val="20"/>
    </w:rPr>
  </w:style>
  <w:style w:type="character" w:customStyle="1" w:styleId="Heading7Char">
    <w:name w:val="Heading 7 Char"/>
    <w:basedOn w:val="DefaultParagraphFont"/>
    <w:link w:val="Heading7"/>
    <w:semiHidden/>
    <w:rsid w:val="00EF78C1"/>
    <w:rPr>
      <w:rFonts w:ascii="Calibri" w:eastAsia="Times New Roman" w:hAnsi="Calibri" w:cs="Times New Roman"/>
      <w:sz w:val="24"/>
      <w:szCs w:val="24"/>
      <w:lang w:eastAsia="en-US"/>
    </w:rPr>
  </w:style>
  <w:style w:type="character" w:customStyle="1" w:styleId="Heading4Char">
    <w:name w:val="Heading 4 Char"/>
    <w:basedOn w:val="DefaultParagraphFont"/>
    <w:link w:val="Heading4"/>
    <w:semiHidden/>
    <w:rsid w:val="00EF78C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EF78C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F78C1"/>
    <w:rPr>
      <w:rFonts w:ascii="Calibri" w:eastAsia="Times New Roman" w:hAnsi="Calibri" w:cs="Times New Roman"/>
      <w:b/>
      <w:bCs/>
      <w:sz w:val="22"/>
      <w:szCs w:val="22"/>
      <w:lang w:eastAsia="en-US"/>
    </w:rPr>
  </w:style>
  <w:style w:type="paragraph" w:styleId="BodyText2">
    <w:name w:val="Body Text 2"/>
    <w:basedOn w:val="Normal"/>
    <w:link w:val="BodyText2Char"/>
    <w:rsid w:val="00EF78C1"/>
    <w:pPr>
      <w:spacing w:after="120" w:line="480" w:lineRule="auto"/>
    </w:pPr>
  </w:style>
  <w:style w:type="character" w:customStyle="1" w:styleId="BodyText2Char">
    <w:name w:val="Body Text 2 Char"/>
    <w:basedOn w:val="DefaultParagraphFont"/>
    <w:link w:val="BodyText2"/>
    <w:rsid w:val="00EF78C1"/>
    <w:rPr>
      <w:rFonts w:eastAsia="Times New Roman"/>
      <w:sz w:val="22"/>
      <w:szCs w:val="22"/>
      <w:lang w:eastAsia="en-US"/>
    </w:rPr>
  </w:style>
  <w:style w:type="paragraph" w:styleId="BlockText">
    <w:name w:val="Block Text"/>
    <w:basedOn w:val="Normal"/>
    <w:rsid w:val="00EF78C1"/>
    <w:pPr>
      <w:spacing w:after="0" w:line="240" w:lineRule="auto"/>
      <w:ind w:left="475" w:right="252"/>
      <w:jc w:val="both"/>
    </w:pPr>
    <w:rPr>
      <w:rFonts w:ascii="Arial" w:hAnsi="Arial"/>
      <w:sz w:val="24"/>
      <w:szCs w:val="24"/>
    </w:rPr>
  </w:style>
  <w:style w:type="paragraph" w:styleId="Header">
    <w:name w:val="header"/>
    <w:basedOn w:val="Normal"/>
    <w:link w:val="HeaderChar"/>
    <w:rsid w:val="00EF78C1"/>
    <w:pPr>
      <w:widowControl w:val="0"/>
      <w:tabs>
        <w:tab w:val="center" w:pos="4153"/>
        <w:tab w:val="right" w:pos="8306"/>
      </w:tabs>
      <w:overflowPunct w:val="0"/>
      <w:autoSpaceDE w:val="0"/>
      <w:autoSpaceDN w:val="0"/>
      <w:adjustRightInd w:val="0"/>
      <w:spacing w:after="0" w:line="240" w:lineRule="auto"/>
      <w:jc w:val="both"/>
      <w:textAlignment w:val="baseline"/>
    </w:pPr>
    <w:rPr>
      <w:rFonts w:ascii="Times New Roman" w:hAnsi="Times New Roman"/>
      <w:sz w:val="20"/>
      <w:szCs w:val="20"/>
      <w:lang w:val="en-US"/>
    </w:rPr>
  </w:style>
  <w:style w:type="character" w:customStyle="1" w:styleId="HeaderChar">
    <w:name w:val="Header Char"/>
    <w:basedOn w:val="DefaultParagraphFont"/>
    <w:link w:val="Header"/>
    <w:rsid w:val="00EF78C1"/>
    <w:rPr>
      <w:rFonts w:ascii="Times New Roman" w:eastAsia="Times New Roman" w:hAnsi="Times New Roman"/>
      <w:lang w:val="en-US" w:eastAsia="en-US"/>
    </w:rPr>
  </w:style>
  <w:style w:type="character" w:styleId="FollowedHyperlink">
    <w:name w:val="FollowedHyperlink"/>
    <w:basedOn w:val="DefaultParagraphFont"/>
    <w:rsid w:val="007D0FA5"/>
    <w:rPr>
      <w:color w:val="800080"/>
      <w:u w:val="single"/>
    </w:rPr>
  </w:style>
  <w:style w:type="character" w:customStyle="1" w:styleId="Heading2Char">
    <w:name w:val="Heading 2 Char"/>
    <w:basedOn w:val="DefaultParagraphFont"/>
    <w:link w:val="Heading2"/>
    <w:semiHidden/>
    <w:rsid w:val="00010C39"/>
    <w:rPr>
      <w:rFonts w:ascii="Cambria" w:eastAsia="Times New Roman" w:hAnsi="Cambria" w:cs="Times New Roman"/>
      <w:b/>
      <w:bCs/>
      <w:i/>
      <w:iCs/>
      <w:sz w:val="28"/>
      <w:szCs w:val="28"/>
      <w:lang w:eastAsia="en-US"/>
    </w:rPr>
  </w:style>
  <w:style w:type="paragraph" w:styleId="BodyText3">
    <w:name w:val="Body Text 3"/>
    <w:basedOn w:val="Normal"/>
    <w:rsid w:val="00254B80"/>
    <w:pPr>
      <w:spacing w:after="0" w:line="240" w:lineRule="auto"/>
      <w:ind w:right="-270"/>
      <w:jc w:val="both"/>
    </w:pPr>
    <w:rPr>
      <w:rFonts w:ascii="Arial" w:hAnsi="Arial" w:cs="Arial"/>
      <w:sz w:val="24"/>
      <w:szCs w:val="24"/>
    </w:rPr>
  </w:style>
  <w:style w:type="character" w:customStyle="1" w:styleId="CharChar13">
    <w:name w:val="Char Char13"/>
    <w:basedOn w:val="DefaultParagraphFont"/>
    <w:semiHidden/>
    <w:locked/>
    <w:rsid w:val="009A59EE"/>
    <w:rPr>
      <w:rFonts w:ascii="Cambria" w:hAnsi="Cambria" w:cs="Times New Roman"/>
      <w:b/>
      <w:bCs/>
      <w:sz w:val="26"/>
      <w:szCs w:val="26"/>
      <w:lang w:eastAsia="en-US"/>
    </w:rPr>
  </w:style>
  <w:style w:type="character" w:customStyle="1" w:styleId="CharChar12">
    <w:name w:val="Char Char12"/>
    <w:basedOn w:val="DefaultParagraphFont"/>
    <w:semiHidden/>
    <w:locked/>
    <w:rsid w:val="009A59EE"/>
    <w:rPr>
      <w:rFonts w:ascii="Calibri" w:hAnsi="Calibri" w:cs="Times New Roman"/>
      <w:b/>
      <w:bCs/>
      <w:sz w:val="28"/>
      <w:szCs w:val="28"/>
      <w:lang w:eastAsia="en-US"/>
    </w:rPr>
  </w:style>
  <w:style w:type="character" w:customStyle="1" w:styleId="CharChar11">
    <w:name w:val="Char Char11"/>
    <w:basedOn w:val="DefaultParagraphFont"/>
    <w:semiHidden/>
    <w:locked/>
    <w:rsid w:val="009A59EE"/>
    <w:rPr>
      <w:rFonts w:ascii="Calibri" w:hAnsi="Calibri" w:cs="Times New Roman"/>
      <w:b/>
      <w:bCs/>
      <w:i/>
      <w:iCs/>
      <w:sz w:val="26"/>
      <w:szCs w:val="26"/>
      <w:lang w:eastAsia="en-US"/>
    </w:rPr>
  </w:style>
  <w:style w:type="character" w:styleId="CommentReference">
    <w:name w:val="annotation reference"/>
    <w:basedOn w:val="DefaultParagraphFont"/>
    <w:semiHidden/>
    <w:unhideWhenUsed/>
    <w:rsid w:val="000D18E2"/>
    <w:rPr>
      <w:sz w:val="16"/>
      <w:szCs w:val="16"/>
    </w:rPr>
  </w:style>
  <w:style w:type="paragraph" w:styleId="CommentText">
    <w:name w:val="annotation text"/>
    <w:basedOn w:val="Normal"/>
    <w:link w:val="CommentTextChar"/>
    <w:semiHidden/>
    <w:unhideWhenUsed/>
    <w:rsid w:val="000D18E2"/>
    <w:pPr>
      <w:spacing w:line="240" w:lineRule="auto"/>
    </w:pPr>
    <w:rPr>
      <w:sz w:val="20"/>
      <w:szCs w:val="20"/>
    </w:rPr>
  </w:style>
  <w:style w:type="character" w:customStyle="1" w:styleId="CommentTextChar">
    <w:name w:val="Comment Text Char"/>
    <w:basedOn w:val="DefaultParagraphFont"/>
    <w:link w:val="CommentText"/>
    <w:semiHidden/>
    <w:rsid w:val="000D18E2"/>
    <w:rPr>
      <w:rFonts w:eastAsia="Times New Roman"/>
      <w:lang w:eastAsia="en-US"/>
    </w:rPr>
  </w:style>
  <w:style w:type="paragraph" w:styleId="CommentSubject">
    <w:name w:val="annotation subject"/>
    <w:basedOn w:val="CommentText"/>
    <w:next w:val="CommentText"/>
    <w:link w:val="CommentSubjectChar"/>
    <w:semiHidden/>
    <w:unhideWhenUsed/>
    <w:rsid w:val="000D18E2"/>
    <w:rPr>
      <w:b/>
      <w:bCs/>
    </w:rPr>
  </w:style>
  <w:style w:type="character" w:customStyle="1" w:styleId="CommentSubjectChar">
    <w:name w:val="Comment Subject Char"/>
    <w:basedOn w:val="CommentTextChar"/>
    <w:link w:val="CommentSubject"/>
    <w:semiHidden/>
    <w:rsid w:val="000D18E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958">
      <w:bodyDiv w:val="1"/>
      <w:marLeft w:val="0"/>
      <w:marRight w:val="0"/>
      <w:marTop w:val="0"/>
      <w:marBottom w:val="0"/>
      <w:divBdr>
        <w:top w:val="none" w:sz="0" w:space="0" w:color="auto"/>
        <w:left w:val="none" w:sz="0" w:space="0" w:color="auto"/>
        <w:bottom w:val="none" w:sz="0" w:space="0" w:color="auto"/>
        <w:right w:val="none" w:sz="0" w:space="0" w:color="auto"/>
      </w:divBdr>
    </w:div>
    <w:div w:id="148251828">
      <w:bodyDiv w:val="1"/>
      <w:marLeft w:val="0"/>
      <w:marRight w:val="0"/>
      <w:marTop w:val="0"/>
      <w:marBottom w:val="0"/>
      <w:divBdr>
        <w:top w:val="none" w:sz="0" w:space="0" w:color="auto"/>
        <w:left w:val="none" w:sz="0" w:space="0" w:color="auto"/>
        <w:bottom w:val="none" w:sz="0" w:space="0" w:color="auto"/>
        <w:right w:val="none" w:sz="0" w:space="0" w:color="auto"/>
      </w:divBdr>
    </w:div>
    <w:div w:id="277414863">
      <w:bodyDiv w:val="1"/>
      <w:marLeft w:val="0"/>
      <w:marRight w:val="0"/>
      <w:marTop w:val="0"/>
      <w:marBottom w:val="0"/>
      <w:divBdr>
        <w:top w:val="none" w:sz="0" w:space="0" w:color="auto"/>
        <w:left w:val="none" w:sz="0" w:space="0" w:color="auto"/>
        <w:bottom w:val="none" w:sz="0" w:space="0" w:color="auto"/>
        <w:right w:val="none" w:sz="0" w:space="0" w:color="auto"/>
      </w:divBdr>
    </w:div>
    <w:div w:id="288979208">
      <w:bodyDiv w:val="1"/>
      <w:marLeft w:val="0"/>
      <w:marRight w:val="0"/>
      <w:marTop w:val="0"/>
      <w:marBottom w:val="0"/>
      <w:divBdr>
        <w:top w:val="none" w:sz="0" w:space="0" w:color="auto"/>
        <w:left w:val="none" w:sz="0" w:space="0" w:color="auto"/>
        <w:bottom w:val="none" w:sz="0" w:space="0" w:color="auto"/>
        <w:right w:val="none" w:sz="0" w:space="0" w:color="auto"/>
      </w:divBdr>
    </w:div>
    <w:div w:id="317199010">
      <w:bodyDiv w:val="1"/>
      <w:marLeft w:val="0"/>
      <w:marRight w:val="0"/>
      <w:marTop w:val="0"/>
      <w:marBottom w:val="0"/>
      <w:divBdr>
        <w:top w:val="none" w:sz="0" w:space="0" w:color="auto"/>
        <w:left w:val="none" w:sz="0" w:space="0" w:color="auto"/>
        <w:bottom w:val="none" w:sz="0" w:space="0" w:color="auto"/>
        <w:right w:val="none" w:sz="0" w:space="0" w:color="auto"/>
      </w:divBdr>
    </w:div>
    <w:div w:id="329063404">
      <w:bodyDiv w:val="1"/>
      <w:marLeft w:val="0"/>
      <w:marRight w:val="0"/>
      <w:marTop w:val="0"/>
      <w:marBottom w:val="0"/>
      <w:divBdr>
        <w:top w:val="none" w:sz="0" w:space="0" w:color="auto"/>
        <w:left w:val="none" w:sz="0" w:space="0" w:color="auto"/>
        <w:bottom w:val="none" w:sz="0" w:space="0" w:color="auto"/>
        <w:right w:val="none" w:sz="0" w:space="0" w:color="auto"/>
      </w:divBdr>
    </w:div>
    <w:div w:id="374038942">
      <w:bodyDiv w:val="1"/>
      <w:marLeft w:val="0"/>
      <w:marRight w:val="0"/>
      <w:marTop w:val="0"/>
      <w:marBottom w:val="0"/>
      <w:divBdr>
        <w:top w:val="none" w:sz="0" w:space="0" w:color="auto"/>
        <w:left w:val="none" w:sz="0" w:space="0" w:color="auto"/>
        <w:bottom w:val="none" w:sz="0" w:space="0" w:color="auto"/>
        <w:right w:val="none" w:sz="0" w:space="0" w:color="auto"/>
      </w:divBdr>
    </w:div>
    <w:div w:id="539783444">
      <w:bodyDiv w:val="1"/>
      <w:marLeft w:val="0"/>
      <w:marRight w:val="0"/>
      <w:marTop w:val="0"/>
      <w:marBottom w:val="0"/>
      <w:divBdr>
        <w:top w:val="none" w:sz="0" w:space="0" w:color="auto"/>
        <w:left w:val="none" w:sz="0" w:space="0" w:color="auto"/>
        <w:bottom w:val="none" w:sz="0" w:space="0" w:color="auto"/>
        <w:right w:val="none" w:sz="0" w:space="0" w:color="auto"/>
      </w:divBdr>
    </w:div>
    <w:div w:id="589893970">
      <w:bodyDiv w:val="1"/>
      <w:marLeft w:val="0"/>
      <w:marRight w:val="0"/>
      <w:marTop w:val="0"/>
      <w:marBottom w:val="0"/>
      <w:divBdr>
        <w:top w:val="none" w:sz="0" w:space="0" w:color="auto"/>
        <w:left w:val="none" w:sz="0" w:space="0" w:color="auto"/>
        <w:bottom w:val="none" w:sz="0" w:space="0" w:color="auto"/>
        <w:right w:val="none" w:sz="0" w:space="0" w:color="auto"/>
      </w:divBdr>
    </w:div>
    <w:div w:id="870923025">
      <w:bodyDiv w:val="1"/>
      <w:marLeft w:val="0"/>
      <w:marRight w:val="0"/>
      <w:marTop w:val="0"/>
      <w:marBottom w:val="0"/>
      <w:divBdr>
        <w:top w:val="none" w:sz="0" w:space="0" w:color="auto"/>
        <w:left w:val="none" w:sz="0" w:space="0" w:color="auto"/>
        <w:bottom w:val="none" w:sz="0" w:space="0" w:color="auto"/>
        <w:right w:val="none" w:sz="0" w:space="0" w:color="auto"/>
      </w:divBdr>
    </w:div>
    <w:div w:id="1065449105">
      <w:bodyDiv w:val="1"/>
      <w:marLeft w:val="0"/>
      <w:marRight w:val="0"/>
      <w:marTop w:val="0"/>
      <w:marBottom w:val="0"/>
      <w:divBdr>
        <w:top w:val="none" w:sz="0" w:space="0" w:color="auto"/>
        <w:left w:val="none" w:sz="0" w:space="0" w:color="auto"/>
        <w:bottom w:val="none" w:sz="0" w:space="0" w:color="auto"/>
        <w:right w:val="none" w:sz="0" w:space="0" w:color="auto"/>
      </w:divBdr>
    </w:div>
    <w:div w:id="1085612958">
      <w:bodyDiv w:val="1"/>
      <w:marLeft w:val="0"/>
      <w:marRight w:val="0"/>
      <w:marTop w:val="0"/>
      <w:marBottom w:val="0"/>
      <w:divBdr>
        <w:top w:val="none" w:sz="0" w:space="0" w:color="auto"/>
        <w:left w:val="none" w:sz="0" w:space="0" w:color="auto"/>
        <w:bottom w:val="none" w:sz="0" w:space="0" w:color="auto"/>
        <w:right w:val="none" w:sz="0" w:space="0" w:color="auto"/>
      </w:divBdr>
    </w:div>
    <w:div w:id="1145046997">
      <w:bodyDiv w:val="1"/>
      <w:marLeft w:val="0"/>
      <w:marRight w:val="0"/>
      <w:marTop w:val="0"/>
      <w:marBottom w:val="0"/>
      <w:divBdr>
        <w:top w:val="none" w:sz="0" w:space="0" w:color="auto"/>
        <w:left w:val="none" w:sz="0" w:space="0" w:color="auto"/>
        <w:bottom w:val="none" w:sz="0" w:space="0" w:color="auto"/>
        <w:right w:val="none" w:sz="0" w:space="0" w:color="auto"/>
      </w:divBdr>
    </w:div>
    <w:div w:id="1178812589">
      <w:bodyDiv w:val="1"/>
      <w:marLeft w:val="0"/>
      <w:marRight w:val="0"/>
      <w:marTop w:val="0"/>
      <w:marBottom w:val="0"/>
      <w:divBdr>
        <w:top w:val="none" w:sz="0" w:space="0" w:color="auto"/>
        <w:left w:val="none" w:sz="0" w:space="0" w:color="auto"/>
        <w:bottom w:val="none" w:sz="0" w:space="0" w:color="auto"/>
        <w:right w:val="none" w:sz="0" w:space="0" w:color="auto"/>
      </w:divBdr>
    </w:div>
    <w:div w:id="1622348112">
      <w:bodyDiv w:val="1"/>
      <w:marLeft w:val="0"/>
      <w:marRight w:val="0"/>
      <w:marTop w:val="0"/>
      <w:marBottom w:val="0"/>
      <w:divBdr>
        <w:top w:val="none" w:sz="0" w:space="0" w:color="auto"/>
        <w:left w:val="none" w:sz="0" w:space="0" w:color="auto"/>
        <w:bottom w:val="none" w:sz="0" w:space="0" w:color="auto"/>
        <w:right w:val="none" w:sz="0" w:space="0" w:color="auto"/>
      </w:divBdr>
    </w:div>
    <w:div w:id="1665469141">
      <w:bodyDiv w:val="1"/>
      <w:marLeft w:val="0"/>
      <w:marRight w:val="0"/>
      <w:marTop w:val="0"/>
      <w:marBottom w:val="0"/>
      <w:divBdr>
        <w:top w:val="none" w:sz="0" w:space="0" w:color="auto"/>
        <w:left w:val="none" w:sz="0" w:space="0" w:color="auto"/>
        <w:bottom w:val="none" w:sz="0" w:space="0" w:color="auto"/>
        <w:right w:val="none" w:sz="0" w:space="0" w:color="auto"/>
      </w:divBdr>
    </w:div>
    <w:div w:id="1721436389">
      <w:bodyDiv w:val="1"/>
      <w:marLeft w:val="0"/>
      <w:marRight w:val="0"/>
      <w:marTop w:val="0"/>
      <w:marBottom w:val="0"/>
      <w:divBdr>
        <w:top w:val="none" w:sz="0" w:space="0" w:color="auto"/>
        <w:left w:val="none" w:sz="0" w:space="0" w:color="auto"/>
        <w:bottom w:val="none" w:sz="0" w:space="0" w:color="auto"/>
        <w:right w:val="none" w:sz="0" w:space="0" w:color="auto"/>
      </w:divBdr>
    </w:div>
    <w:div w:id="1803309954">
      <w:bodyDiv w:val="1"/>
      <w:marLeft w:val="0"/>
      <w:marRight w:val="0"/>
      <w:marTop w:val="0"/>
      <w:marBottom w:val="0"/>
      <w:divBdr>
        <w:top w:val="none" w:sz="0" w:space="0" w:color="auto"/>
        <w:left w:val="none" w:sz="0" w:space="0" w:color="auto"/>
        <w:bottom w:val="none" w:sz="0" w:space="0" w:color="auto"/>
        <w:right w:val="none" w:sz="0" w:space="0" w:color="auto"/>
      </w:divBdr>
    </w:div>
    <w:div w:id="1846240562">
      <w:bodyDiv w:val="1"/>
      <w:marLeft w:val="0"/>
      <w:marRight w:val="0"/>
      <w:marTop w:val="0"/>
      <w:marBottom w:val="0"/>
      <w:divBdr>
        <w:top w:val="none" w:sz="0" w:space="0" w:color="auto"/>
        <w:left w:val="none" w:sz="0" w:space="0" w:color="auto"/>
        <w:bottom w:val="none" w:sz="0" w:space="0" w:color="auto"/>
        <w:right w:val="none" w:sz="0" w:space="0" w:color="auto"/>
      </w:divBdr>
    </w:div>
    <w:div w:id="18469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18006</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Working together to achieve the healthiest</vt:lpstr>
    </vt:vector>
  </TitlesOfParts>
  <Company>NHSAA</Company>
  <LinksUpToDate>false</LinksUpToDate>
  <CharactersWithSpaces>20985</CharactersWithSpaces>
  <SharedDoc>false</SharedDoc>
  <HLinks>
    <vt:vector size="48" baseType="variant">
      <vt:variant>
        <vt:i4>3342370</vt:i4>
      </vt:variant>
      <vt:variant>
        <vt:i4>21</vt:i4>
      </vt:variant>
      <vt:variant>
        <vt:i4>0</vt:i4>
      </vt:variant>
      <vt:variant>
        <vt:i4>5</vt:i4>
      </vt:variant>
      <vt:variant>
        <vt:lpwstr>http://www.nhsaaa.net/</vt:lpwstr>
      </vt:variant>
      <vt:variant>
        <vt:lpwstr/>
      </vt:variant>
      <vt:variant>
        <vt:i4>4718596</vt:i4>
      </vt:variant>
      <vt:variant>
        <vt:i4>18</vt:i4>
      </vt:variant>
      <vt:variant>
        <vt:i4>0</vt:i4>
      </vt:variant>
      <vt:variant>
        <vt:i4>5</vt:i4>
      </vt:variant>
      <vt:variant>
        <vt:lpwstr>http://www.south-ayrshire.gov.uk/</vt:lpwstr>
      </vt:variant>
      <vt:variant>
        <vt:lpwstr/>
      </vt:variant>
      <vt:variant>
        <vt:i4>5373956</vt:i4>
      </vt:variant>
      <vt:variant>
        <vt:i4>15</vt:i4>
      </vt:variant>
      <vt:variant>
        <vt:i4>0</vt:i4>
      </vt:variant>
      <vt:variant>
        <vt:i4>5</vt:i4>
      </vt:variant>
      <vt:variant>
        <vt:lpwstr>http://www.north-ayrshire.gov.uk/</vt:lpwstr>
      </vt:variant>
      <vt:variant>
        <vt:lpwstr/>
      </vt:variant>
      <vt:variant>
        <vt:i4>6094920</vt:i4>
      </vt:variant>
      <vt:variant>
        <vt:i4>12</vt:i4>
      </vt:variant>
      <vt:variant>
        <vt:i4>0</vt:i4>
      </vt:variant>
      <vt:variant>
        <vt:i4>5</vt:i4>
      </vt:variant>
      <vt:variant>
        <vt:lpwstr>http://www.east-ayrshire.gov.uk/</vt:lpwstr>
      </vt:variant>
      <vt:variant>
        <vt:lpwstr/>
      </vt:variant>
      <vt:variant>
        <vt:i4>7405621</vt:i4>
      </vt:variant>
      <vt:variant>
        <vt:i4>9</vt:i4>
      </vt:variant>
      <vt:variant>
        <vt:i4>0</vt:i4>
      </vt:variant>
      <vt:variant>
        <vt:i4>5</vt:i4>
      </vt:variant>
      <vt:variant>
        <vt:lpwstr>http://www.visitscotland.com/ayrshire-arran</vt:lpwstr>
      </vt:variant>
      <vt:variant>
        <vt:lpwstr/>
      </vt:variant>
      <vt:variant>
        <vt:i4>8323089</vt:i4>
      </vt:variant>
      <vt:variant>
        <vt:i4>6</vt:i4>
      </vt:variant>
      <vt:variant>
        <vt:i4>0</vt:i4>
      </vt:variant>
      <vt:variant>
        <vt:i4>5</vt:i4>
      </vt:variant>
      <vt:variant>
        <vt:lpwstr>mailto:leena.alnaib@aapct.scot.nhs.uk</vt:lpwstr>
      </vt:variant>
      <vt:variant>
        <vt:lpwstr/>
      </vt:variant>
      <vt:variant>
        <vt:i4>6094931</vt:i4>
      </vt:variant>
      <vt:variant>
        <vt:i4>3</vt:i4>
      </vt:variant>
      <vt:variant>
        <vt:i4>0</vt:i4>
      </vt:variant>
      <vt:variant>
        <vt:i4>5</vt:i4>
      </vt:variant>
      <vt:variant>
        <vt:lpwstr>http://www.jobs.scot.nhs.uk/</vt:lpwstr>
      </vt:variant>
      <vt:variant>
        <vt:lpwstr/>
      </vt:variant>
      <vt:variant>
        <vt:i4>6094906</vt:i4>
      </vt:variant>
      <vt:variant>
        <vt:i4>0</vt:i4>
      </vt:variant>
      <vt:variant>
        <vt:i4>0</vt:i4>
      </vt:variant>
      <vt:variant>
        <vt:i4>5</vt:i4>
      </vt:variant>
      <vt:variant>
        <vt:lpwstr>mailto:mary.kelso@aaaht.scot.nhs.uk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to achieve the healthiest</dc:title>
  <dc:creator>hr5012</dc:creator>
  <cp:lastModifiedBy>Caroline McCluskey (AA O&amp;HRD)</cp:lastModifiedBy>
  <cp:revision>2</cp:revision>
  <cp:lastPrinted>2019-01-09T10:01:00Z</cp:lastPrinted>
  <dcterms:created xsi:type="dcterms:W3CDTF">2023-10-31T15:10:00Z</dcterms:created>
  <dcterms:modified xsi:type="dcterms:W3CDTF">2023-10-31T15:10:00Z</dcterms:modified>
</cp:coreProperties>
</file>