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65E9" w14:textId="77777777" w:rsidR="00722437" w:rsidRDefault="00722437">
      <w:pPr>
        <w:ind w:left="540" w:hanging="540"/>
        <w:rPr>
          <w:sz w:val="32"/>
          <w:szCs w:val="32"/>
        </w:rPr>
      </w:pPr>
    </w:p>
    <w:p w14:paraId="02677EB4" w14:textId="77777777" w:rsidR="00722437" w:rsidRDefault="007224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NHS LOTHIAN</w:t>
      </w:r>
    </w:p>
    <w:p w14:paraId="577477F6" w14:textId="6FB53CC3" w:rsidR="00722437" w:rsidRDefault="007224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Post: </w:t>
      </w:r>
      <w:r w:rsidR="00A31069">
        <w:rPr>
          <w:rFonts w:ascii="Arial" w:hAnsi="Arial" w:cs="Arial"/>
          <w:b/>
          <w:bCs/>
        </w:rPr>
        <w:t xml:space="preserve">Directorate Assistant </w:t>
      </w:r>
      <w:r w:rsidR="006A2DD5">
        <w:rPr>
          <w:rFonts w:ascii="Arial" w:hAnsi="Arial" w:cs="Arial"/>
          <w:b/>
          <w:bCs/>
        </w:rPr>
        <w:t xml:space="preserve">Band </w:t>
      </w:r>
      <w:r w:rsidR="00A31069">
        <w:rPr>
          <w:rFonts w:ascii="Arial" w:hAnsi="Arial" w:cs="Arial"/>
          <w:b/>
          <w:bCs/>
        </w:rPr>
        <w:t>5</w:t>
      </w:r>
    </w:p>
    <w:p w14:paraId="2A2AF788" w14:textId="77777777" w:rsidR="00722437" w:rsidRDefault="007224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14:paraId="4D66DABF" w14:textId="77777777" w:rsidR="00722437" w:rsidRDefault="00722437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In order to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p w14:paraId="7DE2B005" w14:textId="77777777" w:rsidR="00722437" w:rsidRDefault="00722437">
      <w:pPr>
        <w:pStyle w:val="Title"/>
        <w:rPr>
          <w:b w:val="0"/>
          <w:bCs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140"/>
        <w:gridCol w:w="3060"/>
        <w:gridCol w:w="1440"/>
      </w:tblGrid>
      <w:tr w:rsidR="00722437" w14:paraId="3D01DB54" w14:textId="77777777">
        <w:trPr>
          <w:trHeight w:val="400"/>
        </w:trPr>
        <w:tc>
          <w:tcPr>
            <w:tcW w:w="1908" w:type="dxa"/>
            <w:vAlign w:val="center"/>
          </w:tcPr>
          <w:p w14:paraId="7C879976" w14:textId="77777777" w:rsidR="00722437" w:rsidRDefault="00722437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79174890" w14:textId="77777777" w:rsidR="00722437" w:rsidRDefault="00722437">
            <w:pPr>
              <w:pStyle w:val="Titl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140" w:type="dxa"/>
            <w:vAlign w:val="center"/>
          </w:tcPr>
          <w:p w14:paraId="0D47B088" w14:textId="77777777" w:rsidR="00722437" w:rsidRDefault="00722437">
            <w:pPr>
              <w:pStyle w:val="Title"/>
              <w:rPr>
                <w:rFonts w:ascii="Arial" w:hAnsi="Arial" w:cs="Arial"/>
              </w:rPr>
            </w:pPr>
          </w:p>
          <w:p w14:paraId="124BFA65" w14:textId="77777777" w:rsidR="00722437" w:rsidRDefault="00722437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3060" w:type="dxa"/>
            <w:vAlign w:val="center"/>
          </w:tcPr>
          <w:p w14:paraId="07D1B5E2" w14:textId="77777777" w:rsidR="00722437" w:rsidRDefault="00722437">
            <w:pPr>
              <w:pStyle w:val="Title"/>
              <w:rPr>
                <w:rFonts w:ascii="Arial" w:hAnsi="Arial" w:cs="Arial"/>
              </w:rPr>
            </w:pPr>
          </w:p>
          <w:p w14:paraId="133B53A1" w14:textId="77777777" w:rsidR="00722437" w:rsidRDefault="00722437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  <w:tc>
          <w:tcPr>
            <w:tcW w:w="1440" w:type="dxa"/>
          </w:tcPr>
          <w:p w14:paraId="660407A0" w14:textId="77777777" w:rsidR="00722437" w:rsidRDefault="00722437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43A5718C" w14:textId="77777777" w:rsidR="00722437" w:rsidRDefault="00722437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How assessed</w:t>
            </w:r>
          </w:p>
        </w:tc>
      </w:tr>
      <w:tr w:rsidR="00722437" w14:paraId="487C57DF" w14:textId="77777777">
        <w:tc>
          <w:tcPr>
            <w:tcW w:w="1908" w:type="dxa"/>
          </w:tcPr>
          <w:p w14:paraId="0B480CB2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A27C02">
              <w:rPr>
                <w:rFonts w:ascii="Arial" w:hAnsi="Arial" w:cs="Arial"/>
                <w:b w:val="0"/>
                <w:bCs w:val="0"/>
              </w:rPr>
              <w:t>Personal Traits</w:t>
            </w:r>
          </w:p>
          <w:p w14:paraId="661BC0B5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1BCDADC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5251478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A8F24AD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07EB599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80983A1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00B712E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</w:tcPr>
          <w:p w14:paraId="12A6288E" w14:textId="06420DB9" w:rsidR="006A2DD5" w:rsidRPr="00A27C02" w:rsidRDefault="006A2DD5" w:rsidP="006A2DD5">
            <w:pPr>
              <w:ind w:right="164"/>
              <w:jc w:val="both"/>
              <w:rPr>
                <w:rFonts w:ascii="Arial" w:hAnsi="Arial" w:cs="Arial"/>
              </w:rPr>
            </w:pPr>
            <w:r w:rsidRPr="00A27C02">
              <w:rPr>
                <w:rFonts w:ascii="Arial" w:hAnsi="Arial" w:cs="Arial"/>
              </w:rPr>
              <w:t>Understands and demonstrates the NHS Lothian’s values of quality, teamwork, care &amp; compassion, dignity &amp; respect, and openness, honesty &amp; responsibility through the application of appropriate behaviours and attitudes</w:t>
            </w:r>
          </w:p>
          <w:p w14:paraId="55D197CF" w14:textId="77777777" w:rsidR="006A2DD5" w:rsidRPr="00A27C02" w:rsidRDefault="006A2DD5" w:rsidP="006A2DD5">
            <w:pPr>
              <w:ind w:right="164"/>
              <w:jc w:val="both"/>
              <w:rPr>
                <w:rFonts w:ascii="Arial" w:hAnsi="Arial" w:cs="Arial"/>
              </w:rPr>
            </w:pPr>
          </w:p>
          <w:p w14:paraId="44BE1C52" w14:textId="5D8DAC52" w:rsidR="006A2DD5" w:rsidRPr="00A27C02" w:rsidRDefault="00722437" w:rsidP="006A2DD5">
            <w:pPr>
              <w:ind w:right="164"/>
              <w:jc w:val="both"/>
              <w:rPr>
                <w:rFonts w:ascii="Arial" w:hAnsi="Arial" w:cs="Arial"/>
              </w:rPr>
            </w:pPr>
            <w:r w:rsidRPr="00A27C02">
              <w:rPr>
                <w:rFonts w:ascii="Arial" w:hAnsi="Arial" w:cs="Arial"/>
              </w:rPr>
              <w:t xml:space="preserve">Confident and Articulate. </w:t>
            </w:r>
          </w:p>
          <w:p w14:paraId="76136A42" w14:textId="77777777" w:rsidR="00A27C02" w:rsidRPr="00A27C02" w:rsidRDefault="00A27C02" w:rsidP="00A27C02">
            <w:pPr>
              <w:rPr>
                <w:rFonts w:ascii="Arial" w:hAnsi="Arial" w:cs="Arial"/>
                <w:b/>
              </w:rPr>
            </w:pPr>
          </w:p>
          <w:p w14:paraId="38F2BAAA" w14:textId="77777777" w:rsidR="00A27C02" w:rsidRPr="00A27C02" w:rsidRDefault="00A27C02" w:rsidP="00A27C02">
            <w:pPr>
              <w:rPr>
                <w:rFonts w:ascii="Arial" w:hAnsi="Arial" w:cs="Arial"/>
              </w:rPr>
            </w:pPr>
            <w:r w:rsidRPr="00A27C02">
              <w:rPr>
                <w:rFonts w:ascii="Arial" w:hAnsi="Arial" w:cs="Arial"/>
              </w:rPr>
              <w:t>Motivated to achieve results</w:t>
            </w:r>
          </w:p>
          <w:p w14:paraId="737636F7" w14:textId="77777777" w:rsidR="00A27C02" w:rsidRPr="00A27C02" w:rsidRDefault="00A27C02" w:rsidP="00A27C02">
            <w:pPr>
              <w:rPr>
                <w:rFonts w:ascii="Arial" w:hAnsi="Arial" w:cs="Arial"/>
                <w:b/>
              </w:rPr>
            </w:pPr>
          </w:p>
          <w:p w14:paraId="20CC9BF4" w14:textId="0066223D" w:rsidR="00A27C02" w:rsidRPr="00A27C02" w:rsidRDefault="00A27C02" w:rsidP="00A27C02">
            <w:pPr>
              <w:rPr>
                <w:rFonts w:ascii="Arial" w:hAnsi="Arial" w:cs="Arial"/>
                <w:color w:val="000000"/>
                <w:w w:val="105"/>
              </w:rPr>
            </w:pPr>
            <w:r w:rsidRPr="00A27C02">
              <w:rPr>
                <w:rFonts w:ascii="Arial" w:hAnsi="Arial" w:cs="Arial"/>
                <w:color w:val="000000"/>
                <w:w w:val="105"/>
              </w:rPr>
              <w:t>Positive</w:t>
            </w:r>
            <w:r w:rsidRPr="00A27C02">
              <w:rPr>
                <w:rFonts w:ascii="Arial" w:hAnsi="Arial" w:cs="Arial"/>
                <w:color w:val="000000"/>
                <w:spacing w:val="-22"/>
                <w:w w:val="105"/>
              </w:rPr>
              <w:t xml:space="preserve"> </w:t>
            </w:r>
            <w:r w:rsidRPr="00A27C02">
              <w:rPr>
                <w:rFonts w:ascii="Arial" w:hAnsi="Arial" w:cs="Arial"/>
                <w:color w:val="000000"/>
                <w:w w:val="105"/>
              </w:rPr>
              <w:t>attitude</w:t>
            </w:r>
            <w:r w:rsidRPr="00A27C02">
              <w:rPr>
                <w:rFonts w:ascii="Arial" w:hAnsi="Arial" w:cs="Arial"/>
                <w:color w:val="000000"/>
                <w:spacing w:val="-17"/>
                <w:w w:val="105"/>
              </w:rPr>
              <w:t xml:space="preserve"> </w:t>
            </w:r>
            <w:r w:rsidRPr="00A27C02">
              <w:rPr>
                <w:rFonts w:ascii="Arial" w:hAnsi="Arial" w:cs="Arial"/>
                <w:color w:val="000000"/>
                <w:w w:val="105"/>
              </w:rPr>
              <w:t>to</w:t>
            </w:r>
            <w:r w:rsidRPr="00A27C02">
              <w:rPr>
                <w:rFonts w:ascii="Arial" w:hAnsi="Arial" w:cs="Arial"/>
                <w:color w:val="000000"/>
                <w:spacing w:val="-11"/>
                <w:w w:val="105"/>
              </w:rPr>
              <w:t xml:space="preserve"> </w:t>
            </w:r>
            <w:r w:rsidRPr="00A27C02">
              <w:rPr>
                <w:rFonts w:ascii="Arial" w:hAnsi="Arial" w:cs="Arial"/>
                <w:color w:val="000000"/>
                <w:w w:val="105"/>
              </w:rPr>
              <w:t>change</w:t>
            </w:r>
          </w:p>
          <w:p w14:paraId="1477C0F6" w14:textId="77777777" w:rsidR="00A27C02" w:rsidRPr="00A27C02" w:rsidRDefault="00A27C02" w:rsidP="00A27C02">
            <w:pPr>
              <w:rPr>
                <w:rFonts w:ascii="Arial" w:hAnsi="Arial" w:cs="Arial"/>
                <w:b/>
              </w:rPr>
            </w:pPr>
          </w:p>
          <w:p w14:paraId="57D2C551" w14:textId="3EB89D11" w:rsidR="00A27C02" w:rsidRDefault="00A27C02" w:rsidP="00A27C02">
            <w:pPr>
              <w:rPr>
                <w:rFonts w:ascii="Arial" w:hAnsi="Arial" w:cs="Arial"/>
                <w:color w:val="000000"/>
                <w:w w:val="105"/>
              </w:rPr>
            </w:pPr>
            <w:r w:rsidRPr="00A27C02">
              <w:rPr>
                <w:rFonts w:ascii="Arial" w:hAnsi="Arial" w:cs="Arial"/>
                <w:color w:val="000000"/>
                <w:w w:val="105"/>
              </w:rPr>
              <w:t>Organised and adaptable</w:t>
            </w:r>
          </w:p>
          <w:p w14:paraId="4B6E6CEB" w14:textId="77777777" w:rsidR="00A27C02" w:rsidRPr="00A27C02" w:rsidRDefault="00A27C02" w:rsidP="00A27C02">
            <w:pPr>
              <w:rPr>
                <w:rFonts w:ascii="Arial" w:hAnsi="Arial" w:cs="Arial"/>
                <w:b/>
              </w:rPr>
            </w:pPr>
          </w:p>
          <w:p w14:paraId="3FE25690" w14:textId="4BE88CFE" w:rsidR="00A27C02" w:rsidRPr="00A27C02" w:rsidRDefault="00A27C02" w:rsidP="00A27C02">
            <w:pPr>
              <w:ind w:right="164"/>
              <w:jc w:val="both"/>
              <w:rPr>
                <w:rFonts w:ascii="Arial" w:hAnsi="Arial" w:cs="Arial"/>
              </w:rPr>
            </w:pPr>
            <w:r w:rsidRPr="00A27C02">
              <w:rPr>
                <w:rFonts w:ascii="Arial" w:hAnsi="Arial" w:cs="Arial"/>
                <w:color w:val="000000"/>
                <w:w w:val="105"/>
              </w:rPr>
              <w:t>Enthusiastic</w:t>
            </w:r>
          </w:p>
          <w:p w14:paraId="0201ECAC" w14:textId="485F6E59" w:rsidR="006A2DD5" w:rsidRPr="00A27C02" w:rsidRDefault="006A2DD5" w:rsidP="00A31069">
            <w:pPr>
              <w:ind w:right="164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EE138CF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40" w:type="dxa"/>
          </w:tcPr>
          <w:p w14:paraId="414D2B21" w14:textId="043F82F2" w:rsidR="00722437" w:rsidRPr="00A27C02" w:rsidRDefault="00A27C02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A27C02">
              <w:rPr>
                <w:rFonts w:ascii="Arial" w:hAnsi="Arial" w:cs="Arial"/>
                <w:b w:val="0"/>
                <w:bCs w:val="0"/>
              </w:rPr>
              <w:t xml:space="preserve">A / </w:t>
            </w:r>
            <w:r w:rsidR="00722437" w:rsidRPr="00A27C02">
              <w:rPr>
                <w:rFonts w:ascii="Arial" w:hAnsi="Arial" w:cs="Arial"/>
                <w:b w:val="0"/>
                <w:bCs w:val="0"/>
              </w:rPr>
              <w:t xml:space="preserve">I </w:t>
            </w:r>
            <w:r w:rsidR="006A2DD5" w:rsidRPr="00A27C02">
              <w:rPr>
                <w:rFonts w:ascii="Arial" w:hAnsi="Arial" w:cs="Arial"/>
                <w:b w:val="0"/>
                <w:bCs w:val="0"/>
              </w:rPr>
              <w:t>/ R</w:t>
            </w:r>
          </w:p>
        </w:tc>
      </w:tr>
      <w:tr w:rsidR="00722437" w14:paraId="2A5536D0" w14:textId="77777777">
        <w:tc>
          <w:tcPr>
            <w:tcW w:w="1908" w:type="dxa"/>
          </w:tcPr>
          <w:p w14:paraId="6543D968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A27C02">
              <w:rPr>
                <w:rFonts w:ascii="Arial" w:hAnsi="Arial" w:cs="Arial"/>
                <w:b w:val="0"/>
                <w:bCs w:val="0"/>
              </w:rPr>
              <w:t>Qualifications and Training</w:t>
            </w:r>
          </w:p>
          <w:p w14:paraId="3A094BD0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1AE39EA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</w:tcPr>
          <w:p w14:paraId="5FE4B0D1" w14:textId="0ADBED15" w:rsidR="006A2DD5" w:rsidRPr="00A27C02" w:rsidRDefault="00A31069" w:rsidP="00A31069">
            <w:pPr>
              <w:ind w:right="612"/>
              <w:rPr>
                <w:rFonts w:ascii="Arial" w:hAnsi="Arial" w:cs="Arial"/>
              </w:rPr>
            </w:pPr>
            <w:r w:rsidRPr="00A27C02">
              <w:rPr>
                <w:rFonts w:ascii="Arial" w:hAnsi="Arial" w:cs="Arial"/>
              </w:rPr>
              <w:t xml:space="preserve">HND in business / administration related subject </w:t>
            </w:r>
            <w:r w:rsidRPr="00A27C02">
              <w:rPr>
                <w:rFonts w:ascii="Arial" w:hAnsi="Arial" w:cs="Arial"/>
                <w:b/>
                <w:bCs/>
                <w:u w:val="single"/>
              </w:rPr>
              <w:t>or</w:t>
            </w:r>
            <w:r w:rsidRPr="00A27C02">
              <w:rPr>
                <w:rFonts w:ascii="Arial" w:hAnsi="Arial" w:cs="Arial"/>
              </w:rPr>
              <w:t xml:space="preserve"> equivalent experience.  </w:t>
            </w:r>
          </w:p>
        </w:tc>
        <w:tc>
          <w:tcPr>
            <w:tcW w:w="3060" w:type="dxa"/>
          </w:tcPr>
          <w:p w14:paraId="5DA7957A" w14:textId="77777777" w:rsidR="00A27C02" w:rsidRPr="00A27C02" w:rsidRDefault="00A27C02" w:rsidP="00A27C02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A27C02">
              <w:rPr>
                <w:rFonts w:ascii="Arial" w:hAnsi="Arial" w:cs="Arial"/>
                <w:b w:val="0"/>
              </w:rPr>
              <w:t>Trak training</w:t>
            </w:r>
          </w:p>
          <w:p w14:paraId="27FC71DC" w14:textId="1A9163D6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1B5C120" w14:textId="77777777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40" w:type="dxa"/>
          </w:tcPr>
          <w:p w14:paraId="400F69A8" w14:textId="665541BE" w:rsidR="00722437" w:rsidRPr="00A27C02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A27C02">
              <w:rPr>
                <w:rFonts w:ascii="Arial" w:hAnsi="Arial" w:cs="Arial"/>
                <w:b w:val="0"/>
                <w:bCs w:val="0"/>
              </w:rPr>
              <w:t>A</w:t>
            </w:r>
            <w:r w:rsidR="006A2DD5" w:rsidRPr="00A27C02">
              <w:rPr>
                <w:rFonts w:ascii="Arial" w:hAnsi="Arial" w:cs="Arial"/>
                <w:b w:val="0"/>
                <w:bCs w:val="0"/>
              </w:rPr>
              <w:t xml:space="preserve"> / C / I</w:t>
            </w:r>
          </w:p>
        </w:tc>
      </w:tr>
      <w:tr w:rsidR="00722437" w14:paraId="6150F0A2" w14:textId="77777777">
        <w:tc>
          <w:tcPr>
            <w:tcW w:w="1908" w:type="dxa"/>
          </w:tcPr>
          <w:p w14:paraId="222488CE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Experience and Knowledge</w:t>
            </w:r>
          </w:p>
          <w:p w14:paraId="6EA105FF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2700C90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F9EACC8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5573E89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F06EB5C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</w:tcPr>
          <w:p w14:paraId="177FD6E1" w14:textId="4129D644" w:rsidR="00722437" w:rsidRPr="006A2DD5" w:rsidRDefault="00722437" w:rsidP="006E4F5B">
            <w:pPr>
              <w:ind w:right="612"/>
              <w:jc w:val="both"/>
              <w:rPr>
                <w:rFonts w:ascii="Arial" w:hAnsi="Arial" w:cs="Arial"/>
              </w:rPr>
            </w:pPr>
            <w:r w:rsidRPr="006A2DD5">
              <w:rPr>
                <w:rFonts w:ascii="Arial" w:hAnsi="Arial" w:cs="Arial"/>
              </w:rPr>
              <w:t>Knowledge of</w:t>
            </w:r>
            <w:r w:rsidR="00A31069">
              <w:rPr>
                <w:rFonts w:ascii="Arial" w:hAnsi="Arial" w:cs="Arial"/>
              </w:rPr>
              <w:t xml:space="preserve"> the health and social care sector.</w:t>
            </w:r>
          </w:p>
          <w:p w14:paraId="1E6340E5" w14:textId="77777777" w:rsidR="00722437" w:rsidRPr="006A2DD5" w:rsidRDefault="00722437" w:rsidP="009D7DE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BD4BC9" w14:textId="498206D7" w:rsidR="00722437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supervisory experience.  </w:t>
            </w:r>
          </w:p>
          <w:p w14:paraId="1C4D4976" w14:textId="5C080829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2DF3FF" w14:textId="61927B54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monitoring budgets.</w:t>
            </w:r>
          </w:p>
          <w:p w14:paraId="4B923695" w14:textId="4344CFA4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1DE946E" w14:textId="43B7B429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change</w:t>
            </w:r>
          </w:p>
          <w:p w14:paraId="79876B0C" w14:textId="5B22A99D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D1C86C" w14:textId="004B3E99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management experience.  </w:t>
            </w:r>
          </w:p>
          <w:p w14:paraId="61AD31D9" w14:textId="4C5E2980" w:rsidR="00A31069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36AE94B" w14:textId="3369CB9E" w:rsidR="00A31069" w:rsidRPr="006A2DD5" w:rsidRDefault="00A31069" w:rsidP="009D7DE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Proficient in Microsoft Office software</w:t>
            </w:r>
          </w:p>
          <w:p w14:paraId="59113981" w14:textId="26CE20BE" w:rsidR="00722437" w:rsidRDefault="00722437" w:rsidP="009D7DE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CCAD03F" w14:textId="24F2C655" w:rsidR="005F5C3C" w:rsidRDefault="005F5C3C" w:rsidP="009D7DE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data analysis </w:t>
            </w:r>
            <w:r w:rsidR="00A27C02">
              <w:rPr>
                <w:rFonts w:ascii="Arial" w:hAnsi="Arial" w:cs="Arial"/>
              </w:rPr>
              <w:t>and manipulation</w:t>
            </w:r>
            <w:r>
              <w:rPr>
                <w:rFonts w:ascii="Arial" w:hAnsi="Arial" w:cs="Arial"/>
              </w:rPr>
              <w:t>.</w:t>
            </w:r>
          </w:p>
          <w:p w14:paraId="7AA78BD7" w14:textId="77777777" w:rsidR="00722437" w:rsidRPr="006A2DD5" w:rsidRDefault="00722437" w:rsidP="00A3106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60" w:type="dxa"/>
          </w:tcPr>
          <w:p w14:paraId="08ACB477" w14:textId="7CB529E9" w:rsidR="00722437" w:rsidRDefault="00A3106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Experience of working in the health and social care sector.  </w:t>
            </w:r>
          </w:p>
          <w:p w14:paraId="4D15D4B7" w14:textId="598E6119" w:rsidR="00A31069" w:rsidRDefault="00A3106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62FD625" w14:textId="7101D5E0" w:rsidR="00A31069" w:rsidRPr="006A2DD5" w:rsidRDefault="00A3106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Experience of managing Waiting Lists.  </w:t>
            </w:r>
          </w:p>
          <w:p w14:paraId="6493E85C" w14:textId="6A03C100" w:rsidR="00722437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D0FFEA2" w14:textId="235D02C0" w:rsidR="00A27C02" w:rsidRPr="006A2DD5" w:rsidRDefault="00215D4C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</w:t>
            </w:r>
            <w:r w:rsidR="00A27C02">
              <w:rPr>
                <w:rFonts w:ascii="Arial" w:hAnsi="Arial" w:cs="Arial"/>
                <w:b w:val="0"/>
                <w:bCs w:val="0"/>
              </w:rPr>
              <w:t xml:space="preserve">ine management experience </w:t>
            </w:r>
          </w:p>
          <w:p w14:paraId="1945F4EE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BD20A55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40" w:type="dxa"/>
          </w:tcPr>
          <w:p w14:paraId="2C01EF95" w14:textId="0A93F46A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A</w:t>
            </w:r>
            <w:r w:rsidR="006A2DD5" w:rsidRPr="006A2DD5">
              <w:rPr>
                <w:rFonts w:ascii="Arial" w:hAnsi="Arial" w:cs="Arial"/>
                <w:b w:val="0"/>
                <w:bCs w:val="0"/>
              </w:rPr>
              <w:t xml:space="preserve"> / I / R</w:t>
            </w:r>
          </w:p>
        </w:tc>
      </w:tr>
      <w:tr w:rsidR="00722437" w14:paraId="0FB1BF2E" w14:textId="77777777">
        <w:tc>
          <w:tcPr>
            <w:tcW w:w="1908" w:type="dxa"/>
          </w:tcPr>
          <w:p w14:paraId="792C57F5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Skills and/or Abilities</w:t>
            </w:r>
          </w:p>
          <w:p w14:paraId="35373B6E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2EFB451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0E55A98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9D16AE2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</w:tcPr>
          <w:p w14:paraId="3E0BE353" w14:textId="77777777" w:rsidR="00A27C02" w:rsidRPr="00A27C02" w:rsidRDefault="00A27C02" w:rsidP="00A27C02">
            <w:pPr>
              <w:ind w:right="164"/>
              <w:jc w:val="both"/>
              <w:rPr>
                <w:rFonts w:ascii="Arial" w:hAnsi="Arial" w:cs="Arial"/>
              </w:rPr>
            </w:pPr>
            <w:r w:rsidRPr="00A27C02">
              <w:rPr>
                <w:rFonts w:ascii="Arial" w:hAnsi="Arial" w:cs="Arial"/>
              </w:rPr>
              <w:t xml:space="preserve">Excellent Communication Skills </w:t>
            </w:r>
          </w:p>
          <w:p w14:paraId="71434DC8" w14:textId="77777777" w:rsidR="00A27C02" w:rsidRDefault="00A27C02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250335F" w14:textId="34F9E141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Able to effectively manage conflict.</w:t>
            </w:r>
          </w:p>
          <w:p w14:paraId="39CFAE49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F5DFA23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Skilled in negotiation.</w:t>
            </w:r>
          </w:p>
          <w:p w14:paraId="035205D5" w14:textId="77777777" w:rsidR="00722437" w:rsidRPr="00215D4C" w:rsidRDefault="00722437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7CB66C41" w14:textId="7E2BD43D" w:rsidR="00722437" w:rsidRPr="00215D4C" w:rsidRDefault="00A3106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215D4C">
              <w:rPr>
                <w:rFonts w:ascii="Arial" w:hAnsi="Arial" w:cs="Arial"/>
                <w:b w:val="0"/>
                <w:bCs w:val="0"/>
              </w:rPr>
              <w:t xml:space="preserve">Robust numerical skills </w:t>
            </w:r>
          </w:p>
          <w:p w14:paraId="7D63FC70" w14:textId="77777777" w:rsidR="00722437" w:rsidRPr="00215D4C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C7EB4F7" w14:textId="064818A6" w:rsidR="00722437" w:rsidRPr="00215D4C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215D4C">
              <w:rPr>
                <w:rFonts w:ascii="Arial" w:hAnsi="Arial" w:cs="Arial"/>
                <w:b w:val="0"/>
                <w:bCs w:val="0"/>
              </w:rPr>
              <w:t>Able to support staff development</w:t>
            </w:r>
          </w:p>
          <w:p w14:paraId="16E63C20" w14:textId="199D445C" w:rsidR="005F5C3C" w:rsidRPr="00215D4C" w:rsidRDefault="005F5C3C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15441C2" w14:textId="3FEF2D0A" w:rsidR="005F5C3C" w:rsidRPr="00215D4C" w:rsidRDefault="005F5C3C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215D4C">
              <w:rPr>
                <w:rFonts w:ascii="Arial" w:hAnsi="Arial" w:cs="Arial"/>
                <w:b w:val="0"/>
                <w:bCs w:val="0"/>
              </w:rPr>
              <w:t>Proactive problem solving</w:t>
            </w:r>
          </w:p>
          <w:p w14:paraId="559FB698" w14:textId="6B2CB683" w:rsidR="00A27C02" w:rsidRPr="00215D4C" w:rsidRDefault="00A27C02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0DA7B1E" w14:textId="77777777" w:rsidR="00A27C02" w:rsidRPr="00215D4C" w:rsidRDefault="00A27C02" w:rsidP="00A27C02">
            <w:pPr>
              <w:rPr>
                <w:rFonts w:ascii="Arial" w:hAnsi="Arial" w:cs="Arial"/>
                <w:color w:val="000000"/>
                <w:w w:val="105"/>
              </w:rPr>
            </w:pPr>
            <w:r w:rsidRPr="00215D4C">
              <w:rPr>
                <w:rFonts w:ascii="Arial" w:hAnsi="Arial" w:cs="Arial"/>
                <w:color w:val="000000"/>
                <w:w w:val="110"/>
              </w:rPr>
              <w:t>Ability</w:t>
            </w:r>
            <w:r w:rsidRPr="00215D4C">
              <w:rPr>
                <w:rFonts w:ascii="Arial" w:hAnsi="Arial" w:cs="Arial"/>
                <w:color w:val="000000"/>
                <w:spacing w:val="9"/>
                <w:w w:val="110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10"/>
              </w:rPr>
              <w:t>to</w:t>
            </w:r>
            <w:r w:rsidRPr="00215D4C">
              <w:rPr>
                <w:rFonts w:ascii="Arial" w:hAnsi="Arial" w:cs="Arial"/>
                <w:color w:val="000000"/>
                <w:spacing w:val="8"/>
                <w:w w:val="110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10"/>
              </w:rPr>
              <w:t>prioritise</w:t>
            </w:r>
            <w:r w:rsidRPr="00215D4C">
              <w:rPr>
                <w:rFonts w:ascii="Arial" w:hAnsi="Arial" w:cs="Arial"/>
                <w:color w:val="000000"/>
                <w:spacing w:val="1"/>
                <w:w w:val="110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10"/>
              </w:rPr>
              <w:t>wor</w:t>
            </w:r>
            <w:r w:rsidRPr="00215D4C">
              <w:rPr>
                <w:rFonts w:ascii="Arial" w:hAnsi="Arial" w:cs="Arial"/>
                <w:color w:val="000000"/>
                <w:spacing w:val="16"/>
                <w:w w:val="110"/>
              </w:rPr>
              <w:t>k</w:t>
            </w:r>
            <w:r w:rsidRPr="00215D4C">
              <w:rPr>
                <w:rFonts w:ascii="Arial" w:hAnsi="Arial" w:cs="Arial"/>
                <w:color w:val="000000"/>
                <w:w w:val="110"/>
              </w:rPr>
              <w:t>loa</w:t>
            </w:r>
            <w:r w:rsidRPr="00215D4C">
              <w:rPr>
                <w:rFonts w:ascii="Arial" w:hAnsi="Arial" w:cs="Arial"/>
                <w:color w:val="000000"/>
                <w:spacing w:val="7"/>
                <w:w w:val="110"/>
              </w:rPr>
              <w:t>d</w:t>
            </w:r>
            <w:r w:rsidRPr="00215D4C">
              <w:rPr>
                <w:rFonts w:ascii="Arial" w:hAnsi="Arial" w:cs="Arial"/>
                <w:color w:val="000000"/>
                <w:w w:val="110"/>
              </w:rPr>
              <w:t>,</w:t>
            </w:r>
            <w:r w:rsidRPr="00215D4C">
              <w:rPr>
                <w:rFonts w:ascii="Arial" w:hAnsi="Arial" w:cs="Arial"/>
                <w:color w:val="000000"/>
                <w:spacing w:val="-26"/>
                <w:w w:val="110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10"/>
              </w:rPr>
              <w:t>manage</w:t>
            </w:r>
            <w:r w:rsidRPr="00215D4C">
              <w:rPr>
                <w:rFonts w:ascii="Arial" w:hAnsi="Arial" w:cs="Arial"/>
                <w:color w:val="000000"/>
                <w:w w:val="105"/>
              </w:rPr>
              <w:t xml:space="preserve"> competing demands</w:t>
            </w:r>
            <w:r w:rsidRPr="00215D4C">
              <w:rPr>
                <w:rFonts w:ascii="Arial" w:hAnsi="Arial" w:cs="Arial"/>
                <w:color w:val="000000"/>
                <w:spacing w:val="-4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and</w:t>
            </w:r>
            <w:r w:rsidRPr="00215D4C">
              <w:rPr>
                <w:rFonts w:ascii="Arial" w:hAnsi="Arial" w:cs="Arial"/>
                <w:color w:val="000000"/>
                <w:spacing w:val="-11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use</w:t>
            </w:r>
            <w:r w:rsidRPr="00215D4C">
              <w:rPr>
                <w:rFonts w:ascii="Arial" w:hAnsi="Arial" w:cs="Arial"/>
                <w:color w:val="000000"/>
                <w:spacing w:val="-10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own i</w:t>
            </w:r>
            <w:r w:rsidRPr="00215D4C">
              <w:rPr>
                <w:rFonts w:ascii="Arial" w:hAnsi="Arial" w:cs="Arial"/>
                <w:color w:val="000000"/>
                <w:spacing w:val="-9"/>
                <w:w w:val="105"/>
              </w:rPr>
              <w:t>n</w:t>
            </w:r>
            <w:r w:rsidRPr="00215D4C">
              <w:rPr>
                <w:rFonts w:ascii="Arial" w:hAnsi="Arial" w:cs="Arial"/>
                <w:color w:val="000000"/>
                <w:spacing w:val="-17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w w:val="105"/>
              </w:rPr>
              <w:t>tiat</w:t>
            </w:r>
            <w:r w:rsidRPr="00215D4C">
              <w:rPr>
                <w:rFonts w:ascii="Arial" w:hAnsi="Arial" w:cs="Arial"/>
                <w:color w:val="000000"/>
                <w:spacing w:val="-24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w w:val="105"/>
              </w:rPr>
              <w:t>ve</w:t>
            </w:r>
          </w:p>
          <w:p w14:paraId="18B1F7C8" w14:textId="77777777" w:rsidR="00A27C02" w:rsidRPr="00215D4C" w:rsidRDefault="00A27C02" w:rsidP="00A27C02">
            <w:pPr>
              <w:rPr>
                <w:rFonts w:ascii="Arial" w:hAnsi="Arial" w:cs="Arial"/>
                <w:b/>
              </w:rPr>
            </w:pPr>
          </w:p>
          <w:p w14:paraId="7E7B6AE0" w14:textId="77777777" w:rsidR="00A27C02" w:rsidRPr="00215D4C" w:rsidRDefault="00A27C02" w:rsidP="00A27C02">
            <w:pPr>
              <w:rPr>
                <w:rFonts w:ascii="Arial" w:hAnsi="Arial" w:cs="Arial"/>
                <w:color w:val="000000"/>
                <w:w w:val="105"/>
              </w:rPr>
            </w:pPr>
            <w:r w:rsidRPr="00215D4C">
              <w:rPr>
                <w:rFonts w:ascii="Arial" w:hAnsi="Arial" w:cs="Arial"/>
                <w:color w:val="000000"/>
                <w:w w:val="105"/>
              </w:rPr>
              <w:t>Ability</w:t>
            </w:r>
            <w:r w:rsidRPr="00215D4C">
              <w:rPr>
                <w:rFonts w:ascii="Arial" w:hAnsi="Arial" w:cs="Arial"/>
                <w:color w:val="000000"/>
                <w:spacing w:val="-8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to</w:t>
            </w:r>
            <w:r w:rsidRPr="00215D4C">
              <w:rPr>
                <w:rFonts w:ascii="Arial" w:hAnsi="Arial" w:cs="Arial"/>
                <w:color w:val="000000"/>
                <w:spacing w:val="-15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work</w:t>
            </w:r>
            <w:r w:rsidRPr="00215D4C">
              <w:rPr>
                <w:rFonts w:ascii="Arial" w:hAnsi="Arial" w:cs="Arial"/>
                <w:color w:val="000000"/>
                <w:spacing w:val="5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autonomously</w:t>
            </w:r>
            <w:r w:rsidRPr="00215D4C">
              <w:rPr>
                <w:rFonts w:ascii="Arial" w:hAnsi="Arial" w:cs="Arial"/>
                <w:color w:val="000000"/>
                <w:spacing w:val="2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with mi</w:t>
            </w:r>
            <w:r w:rsidRPr="00215D4C">
              <w:rPr>
                <w:rFonts w:ascii="Arial" w:hAnsi="Arial" w:cs="Arial"/>
                <w:color w:val="000000"/>
                <w:spacing w:val="-6"/>
                <w:w w:val="105"/>
              </w:rPr>
              <w:t>n</w:t>
            </w:r>
            <w:r w:rsidRPr="00215D4C">
              <w:rPr>
                <w:rFonts w:ascii="Arial" w:hAnsi="Arial" w:cs="Arial"/>
                <w:color w:val="000000"/>
                <w:spacing w:val="-17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w w:val="105"/>
              </w:rPr>
              <w:t>mum</w:t>
            </w:r>
            <w:r w:rsidRPr="00215D4C">
              <w:rPr>
                <w:rFonts w:ascii="Arial" w:hAnsi="Arial" w:cs="Arial"/>
                <w:color w:val="000000"/>
                <w:w w:val="104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super</w:t>
            </w:r>
            <w:r w:rsidRPr="00215D4C">
              <w:rPr>
                <w:rFonts w:ascii="Arial" w:hAnsi="Arial" w:cs="Arial"/>
                <w:color w:val="000000"/>
                <w:spacing w:val="13"/>
                <w:w w:val="105"/>
              </w:rPr>
              <w:t>v</w:t>
            </w:r>
            <w:r w:rsidRPr="00215D4C">
              <w:rPr>
                <w:rFonts w:ascii="Arial" w:hAnsi="Arial" w:cs="Arial"/>
                <w:color w:val="000000"/>
                <w:spacing w:val="-17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w w:val="105"/>
              </w:rPr>
              <w:t>sion</w:t>
            </w:r>
          </w:p>
          <w:p w14:paraId="2D62C2DE" w14:textId="75167966" w:rsidR="00A27C02" w:rsidRPr="00215D4C" w:rsidRDefault="00A27C02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46C78E0" w14:textId="4537CCAA" w:rsidR="00A27C02" w:rsidRPr="00215D4C" w:rsidRDefault="00A27C02" w:rsidP="00A27C02">
            <w:pPr>
              <w:rPr>
                <w:rFonts w:ascii="Arial" w:hAnsi="Arial" w:cs="Arial"/>
                <w:color w:val="000000"/>
              </w:rPr>
            </w:pPr>
            <w:r w:rsidRPr="00215D4C">
              <w:rPr>
                <w:rFonts w:ascii="Arial" w:hAnsi="Arial" w:cs="Arial"/>
                <w:color w:val="000000"/>
              </w:rPr>
              <w:t>Ability to collaborate and achieve consensus</w:t>
            </w:r>
          </w:p>
          <w:p w14:paraId="08B36FE6" w14:textId="66D891BC" w:rsidR="00A27C02" w:rsidRPr="00215D4C" w:rsidRDefault="00A27C02" w:rsidP="00A27C02">
            <w:pPr>
              <w:rPr>
                <w:rFonts w:ascii="Arial" w:hAnsi="Arial" w:cs="Arial"/>
                <w:color w:val="000000"/>
              </w:rPr>
            </w:pPr>
          </w:p>
          <w:p w14:paraId="652A3266" w14:textId="77777777" w:rsidR="00A27C02" w:rsidRPr="00215D4C" w:rsidRDefault="00A27C02" w:rsidP="00A27C02">
            <w:pPr>
              <w:rPr>
                <w:rFonts w:ascii="Arial" w:hAnsi="Arial" w:cs="Arial"/>
                <w:color w:val="000000"/>
                <w:w w:val="105"/>
              </w:rPr>
            </w:pPr>
            <w:r w:rsidRPr="00215D4C">
              <w:rPr>
                <w:rFonts w:ascii="Arial" w:hAnsi="Arial" w:cs="Arial"/>
              </w:rPr>
              <w:t xml:space="preserve">Ability to develop strong working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relationships</w:t>
            </w:r>
            <w:r w:rsidRPr="00215D4C">
              <w:rPr>
                <w:rFonts w:ascii="Arial" w:hAnsi="Arial" w:cs="Arial"/>
                <w:color w:val="000000"/>
                <w:spacing w:val="8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across</w:t>
            </w:r>
            <w:r w:rsidRPr="00215D4C">
              <w:rPr>
                <w:rFonts w:ascii="Arial" w:hAnsi="Arial" w:cs="Arial"/>
                <w:color w:val="000000"/>
                <w:spacing w:val="8"/>
                <w:w w:val="105"/>
              </w:rPr>
              <w:t xml:space="preserve"> </w:t>
            </w:r>
            <w:r w:rsidRPr="00215D4C">
              <w:rPr>
                <w:rFonts w:ascii="Arial" w:hAnsi="Arial" w:cs="Arial"/>
                <w:color w:val="000000"/>
                <w:w w:val="105"/>
              </w:rPr>
              <w:t>mult</w:t>
            </w:r>
            <w:r w:rsidRPr="00215D4C">
              <w:rPr>
                <w:rFonts w:ascii="Arial" w:hAnsi="Arial" w:cs="Arial"/>
                <w:color w:val="000000"/>
                <w:spacing w:val="-12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spacing w:val="-4"/>
                <w:w w:val="105"/>
              </w:rPr>
              <w:t>-d</w:t>
            </w:r>
            <w:r w:rsidRPr="00215D4C">
              <w:rPr>
                <w:rFonts w:ascii="Arial" w:hAnsi="Arial" w:cs="Arial"/>
                <w:color w:val="000000"/>
                <w:spacing w:val="-17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w w:val="105"/>
              </w:rPr>
              <w:t>s</w:t>
            </w:r>
            <w:r w:rsidRPr="00215D4C">
              <w:rPr>
                <w:rFonts w:ascii="Arial" w:hAnsi="Arial" w:cs="Arial"/>
                <w:color w:val="000000"/>
                <w:spacing w:val="3"/>
                <w:w w:val="105"/>
              </w:rPr>
              <w:t>c</w:t>
            </w:r>
            <w:r w:rsidRPr="00215D4C">
              <w:rPr>
                <w:rFonts w:ascii="Arial" w:hAnsi="Arial" w:cs="Arial"/>
                <w:color w:val="000000"/>
                <w:spacing w:val="-27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spacing w:val="-14"/>
                <w:w w:val="105"/>
              </w:rPr>
              <w:t>p</w:t>
            </w:r>
            <w:r w:rsidRPr="00215D4C">
              <w:rPr>
                <w:rFonts w:ascii="Arial" w:hAnsi="Arial" w:cs="Arial"/>
                <w:color w:val="000000"/>
                <w:w w:val="105"/>
              </w:rPr>
              <w:t>l</w:t>
            </w:r>
            <w:r w:rsidRPr="00215D4C">
              <w:rPr>
                <w:rFonts w:ascii="Arial" w:hAnsi="Arial" w:cs="Arial"/>
                <w:color w:val="000000"/>
                <w:spacing w:val="-11"/>
                <w:w w:val="105"/>
              </w:rPr>
              <w:t>i</w:t>
            </w:r>
            <w:r w:rsidRPr="00215D4C">
              <w:rPr>
                <w:rFonts w:ascii="Arial" w:hAnsi="Arial" w:cs="Arial"/>
                <w:color w:val="000000"/>
                <w:w w:val="105"/>
              </w:rPr>
              <w:t>nary teams</w:t>
            </w:r>
          </w:p>
          <w:p w14:paraId="1D5BC891" w14:textId="1EDC5716" w:rsidR="00A27C02" w:rsidRPr="00215D4C" w:rsidRDefault="00A27C02" w:rsidP="00A27C02">
            <w:pPr>
              <w:rPr>
                <w:rFonts w:ascii="Arial" w:hAnsi="Arial" w:cs="Arial"/>
                <w:color w:val="000000"/>
              </w:rPr>
            </w:pPr>
          </w:p>
          <w:p w14:paraId="11ABA812" w14:textId="423F4F8C" w:rsidR="00A27C02" w:rsidRPr="00215D4C" w:rsidRDefault="00A27C02" w:rsidP="00215D4C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15D4C">
              <w:rPr>
                <w:rFonts w:ascii="Arial" w:hAnsi="Arial" w:cs="Arial"/>
                <w:b w:val="0"/>
              </w:rPr>
              <w:t>Advanced keyboard typing skills</w:t>
            </w:r>
          </w:p>
          <w:p w14:paraId="556F445A" w14:textId="77777777" w:rsidR="00215D4C" w:rsidRPr="00215D4C" w:rsidRDefault="00215D4C" w:rsidP="00215D4C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015B8360" w14:textId="4C50EA8A" w:rsidR="00A27C02" w:rsidRPr="00215D4C" w:rsidRDefault="00215D4C" w:rsidP="00215D4C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15D4C">
              <w:rPr>
                <w:rFonts w:ascii="Arial" w:hAnsi="Arial" w:cs="Arial"/>
                <w:b w:val="0"/>
              </w:rPr>
              <w:t xml:space="preserve">Skilled in </w:t>
            </w:r>
            <w:r w:rsidR="00A27C02" w:rsidRPr="00215D4C">
              <w:rPr>
                <w:rFonts w:ascii="Arial" w:hAnsi="Arial" w:cs="Arial"/>
                <w:b w:val="0"/>
              </w:rPr>
              <w:t>minute taking</w:t>
            </w:r>
          </w:p>
          <w:p w14:paraId="57428853" w14:textId="77777777" w:rsidR="00215D4C" w:rsidRPr="00215D4C" w:rsidRDefault="00215D4C" w:rsidP="00215D4C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542AD6F8" w14:textId="77777777" w:rsidR="00A27C02" w:rsidRPr="00215D4C" w:rsidRDefault="00A27C02" w:rsidP="00215D4C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15D4C">
              <w:rPr>
                <w:rFonts w:ascii="Arial" w:hAnsi="Arial" w:cs="Arial"/>
                <w:b w:val="0"/>
              </w:rPr>
              <w:t>Critical thinking skills</w:t>
            </w:r>
          </w:p>
          <w:p w14:paraId="73F129D0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60" w:type="dxa"/>
          </w:tcPr>
          <w:p w14:paraId="3466B33E" w14:textId="53600C8B" w:rsidR="00722437" w:rsidRPr="006A2DD5" w:rsidRDefault="0072243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20DE6D" w14:textId="67837A44" w:rsidR="00722437" w:rsidRPr="006A2DD5" w:rsidRDefault="006A2DD5">
            <w:pPr>
              <w:rPr>
                <w:rFonts w:ascii="Arial" w:hAnsi="Arial" w:cs="Arial"/>
              </w:rPr>
            </w:pPr>
            <w:r w:rsidRPr="006A2DD5">
              <w:rPr>
                <w:rFonts w:ascii="Arial" w:hAnsi="Arial" w:cs="Arial"/>
              </w:rPr>
              <w:t>A / I / R</w:t>
            </w:r>
          </w:p>
          <w:p w14:paraId="4E01F02F" w14:textId="77777777" w:rsidR="00722437" w:rsidRPr="006A2DD5" w:rsidRDefault="00722437">
            <w:pPr>
              <w:rPr>
                <w:rFonts w:ascii="Arial" w:hAnsi="Arial" w:cs="Arial"/>
              </w:rPr>
            </w:pPr>
          </w:p>
          <w:p w14:paraId="3B682D31" w14:textId="77777777" w:rsidR="00722437" w:rsidRPr="006A2DD5" w:rsidRDefault="00722437">
            <w:pPr>
              <w:rPr>
                <w:rFonts w:ascii="Arial" w:hAnsi="Arial" w:cs="Arial"/>
              </w:rPr>
            </w:pPr>
          </w:p>
          <w:p w14:paraId="269A7CC8" w14:textId="77777777" w:rsidR="00722437" w:rsidRPr="006A2DD5" w:rsidRDefault="00722437">
            <w:pPr>
              <w:rPr>
                <w:rFonts w:ascii="Arial" w:hAnsi="Arial" w:cs="Arial"/>
              </w:rPr>
            </w:pPr>
          </w:p>
        </w:tc>
      </w:tr>
      <w:tr w:rsidR="00722437" w14:paraId="5F84779A" w14:textId="77777777">
        <w:tc>
          <w:tcPr>
            <w:tcW w:w="1908" w:type="dxa"/>
          </w:tcPr>
          <w:p w14:paraId="30FFF5DE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Specific Job Requirements</w:t>
            </w:r>
          </w:p>
          <w:p w14:paraId="66881B4A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E8BD754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5D06525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6C4F5B0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40" w:type="dxa"/>
          </w:tcPr>
          <w:p w14:paraId="1A5863C4" w14:textId="2887A338" w:rsidR="00722437" w:rsidRPr="006A2DD5" w:rsidRDefault="00A31069">
            <w:pPr>
              <w:ind w:right="6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Eligible for membership of the Protecting Vulnerable Groups scheme.  </w:t>
            </w:r>
          </w:p>
          <w:p w14:paraId="4BF80DA6" w14:textId="77777777" w:rsidR="00722437" w:rsidRPr="006A2DD5" w:rsidRDefault="00722437">
            <w:pPr>
              <w:ind w:right="612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6308308" w14:textId="77777777" w:rsidR="00722437" w:rsidRPr="006A2DD5" w:rsidRDefault="00722437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40" w:type="dxa"/>
          </w:tcPr>
          <w:p w14:paraId="499B226C" w14:textId="2F4953DA" w:rsidR="00722437" w:rsidRPr="006A2DD5" w:rsidRDefault="006A2DD5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6A2DD5">
              <w:rPr>
                <w:rFonts w:ascii="Arial" w:hAnsi="Arial" w:cs="Arial"/>
                <w:b w:val="0"/>
                <w:bCs w:val="0"/>
              </w:rPr>
              <w:t>A / I / R</w:t>
            </w:r>
          </w:p>
        </w:tc>
      </w:tr>
    </w:tbl>
    <w:p w14:paraId="77ED3E23" w14:textId="77777777" w:rsidR="00722437" w:rsidRDefault="007224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5227"/>
      </w:tblGrid>
      <w:tr w:rsidR="00722437" w14:paraId="3580DA9B" w14:textId="77777777">
        <w:tc>
          <w:tcPr>
            <w:tcW w:w="10683" w:type="dxa"/>
            <w:gridSpan w:val="2"/>
          </w:tcPr>
          <w:p w14:paraId="6375B3D5" w14:textId="77777777" w:rsidR="00722437" w:rsidRPr="00351704" w:rsidRDefault="00722437" w:rsidP="0035170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04">
              <w:rPr>
                <w:rFonts w:ascii="Arial" w:hAnsi="Arial" w:cs="Arial"/>
                <w:b/>
                <w:bCs/>
              </w:rPr>
              <w:t>Key – how assessed</w:t>
            </w:r>
          </w:p>
        </w:tc>
      </w:tr>
      <w:tr w:rsidR="00722437" w14:paraId="6CA11F9F" w14:textId="77777777">
        <w:tc>
          <w:tcPr>
            <w:tcW w:w="5341" w:type="dxa"/>
          </w:tcPr>
          <w:p w14:paraId="2B4F3930" w14:textId="77777777" w:rsidR="00722437" w:rsidRPr="00351704" w:rsidRDefault="00722437">
            <w:pPr>
              <w:rPr>
                <w:rFonts w:ascii="Arial" w:hAnsi="Arial" w:cs="Arial"/>
              </w:rPr>
            </w:pPr>
            <w:r w:rsidRPr="00351704">
              <w:rPr>
                <w:rFonts w:ascii="Arial" w:hAnsi="Arial" w:cs="Arial"/>
              </w:rPr>
              <w:t>A = Application form</w:t>
            </w:r>
          </w:p>
        </w:tc>
        <w:tc>
          <w:tcPr>
            <w:tcW w:w="5342" w:type="dxa"/>
          </w:tcPr>
          <w:p w14:paraId="1951A7DA" w14:textId="77777777" w:rsidR="00722437" w:rsidRPr="00351704" w:rsidRDefault="00722437">
            <w:pPr>
              <w:rPr>
                <w:rFonts w:ascii="Arial" w:hAnsi="Arial" w:cs="Arial"/>
              </w:rPr>
            </w:pPr>
            <w:r w:rsidRPr="00351704">
              <w:rPr>
                <w:rFonts w:ascii="Arial" w:hAnsi="Arial" w:cs="Arial"/>
              </w:rPr>
              <w:t>I = Interview</w:t>
            </w:r>
          </w:p>
        </w:tc>
      </w:tr>
      <w:tr w:rsidR="00722437" w14:paraId="13FF7752" w14:textId="77777777">
        <w:trPr>
          <w:trHeight w:val="151"/>
        </w:trPr>
        <w:tc>
          <w:tcPr>
            <w:tcW w:w="5341" w:type="dxa"/>
          </w:tcPr>
          <w:p w14:paraId="7C471743" w14:textId="77777777" w:rsidR="00722437" w:rsidRPr="00351704" w:rsidRDefault="00722437">
            <w:pPr>
              <w:rPr>
                <w:rFonts w:ascii="Arial" w:hAnsi="Arial" w:cs="Arial"/>
              </w:rPr>
            </w:pPr>
            <w:r w:rsidRPr="00351704">
              <w:rPr>
                <w:rFonts w:ascii="Arial" w:hAnsi="Arial" w:cs="Arial"/>
              </w:rPr>
              <w:t>C = Copies of certificates</w:t>
            </w:r>
          </w:p>
        </w:tc>
        <w:tc>
          <w:tcPr>
            <w:tcW w:w="5342" w:type="dxa"/>
          </w:tcPr>
          <w:p w14:paraId="4E5452F6" w14:textId="77777777" w:rsidR="00722437" w:rsidRPr="00351704" w:rsidRDefault="00722437">
            <w:pPr>
              <w:rPr>
                <w:rFonts w:ascii="Arial" w:hAnsi="Arial" w:cs="Arial"/>
              </w:rPr>
            </w:pPr>
            <w:r w:rsidRPr="00351704">
              <w:rPr>
                <w:rFonts w:ascii="Arial" w:hAnsi="Arial" w:cs="Arial"/>
              </w:rPr>
              <w:t>T= Test or exercise</w:t>
            </w:r>
          </w:p>
        </w:tc>
      </w:tr>
      <w:tr w:rsidR="00722437" w14:paraId="1E71CEDF" w14:textId="77777777">
        <w:tc>
          <w:tcPr>
            <w:tcW w:w="5341" w:type="dxa"/>
          </w:tcPr>
          <w:p w14:paraId="4A9130FF" w14:textId="77777777" w:rsidR="00722437" w:rsidRPr="00351704" w:rsidRDefault="00722437">
            <w:pPr>
              <w:rPr>
                <w:rFonts w:ascii="Arial" w:hAnsi="Arial" w:cs="Arial"/>
              </w:rPr>
            </w:pPr>
            <w:r w:rsidRPr="00351704">
              <w:rPr>
                <w:rFonts w:ascii="Arial" w:hAnsi="Arial" w:cs="Arial"/>
              </w:rPr>
              <w:t>P = Presentation</w:t>
            </w:r>
          </w:p>
        </w:tc>
        <w:tc>
          <w:tcPr>
            <w:tcW w:w="5342" w:type="dxa"/>
          </w:tcPr>
          <w:p w14:paraId="3F1186EC" w14:textId="77777777" w:rsidR="00722437" w:rsidRPr="00351704" w:rsidRDefault="00722437">
            <w:pPr>
              <w:rPr>
                <w:rFonts w:ascii="Arial" w:hAnsi="Arial" w:cs="Arial"/>
              </w:rPr>
            </w:pPr>
            <w:r w:rsidRPr="00351704">
              <w:rPr>
                <w:rFonts w:ascii="Arial" w:hAnsi="Arial" w:cs="Arial"/>
              </w:rPr>
              <w:t>R = References</w:t>
            </w:r>
          </w:p>
        </w:tc>
      </w:tr>
    </w:tbl>
    <w:p w14:paraId="0F1A1143" w14:textId="77777777" w:rsidR="00722437" w:rsidRDefault="00722437">
      <w:pPr>
        <w:rPr>
          <w:rFonts w:ascii="Arial" w:hAnsi="Arial" w:cs="Arial"/>
        </w:rPr>
      </w:pPr>
    </w:p>
    <w:sectPr w:rsidR="00722437" w:rsidSect="00324560">
      <w:pgSz w:w="11907" w:h="16840" w:code="9"/>
      <w:pgMar w:top="719" w:right="720" w:bottom="144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A53"/>
    <w:multiLevelType w:val="hybridMultilevel"/>
    <w:tmpl w:val="B5A40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312"/>
    <w:multiLevelType w:val="hybridMultilevel"/>
    <w:tmpl w:val="D5C0B6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623FE"/>
    <w:multiLevelType w:val="hybridMultilevel"/>
    <w:tmpl w:val="B58669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D4426"/>
    <w:multiLevelType w:val="hybridMultilevel"/>
    <w:tmpl w:val="F6F6E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F1"/>
    <w:rsid w:val="0008667C"/>
    <w:rsid w:val="000A74DF"/>
    <w:rsid w:val="000C2016"/>
    <w:rsid w:val="001835E9"/>
    <w:rsid w:val="00201ABF"/>
    <w:rsid w:val="00215D4C"/>
    <w:rsid w:val="00251191"/>
    <w:rsid w:val="00274299"/>
    <w:rsid w:val="00296ADB"/>
    <w:rsid w:val="00324560"/>
    <w:rsid w:val="00351704"/>
    <w:rsid w:val="003A1A29"/>
    <w:rsid w:val="003F3385"/>
    <w:rsid w:val="00531E10"/>
    <w:rsid w:val="005F5C3C"/>
    <w:rsid w:val="006744F2"/>
    <w:rsid w:val="006A2DD5"/>
    <w:rsid w:val="006E4F5B"/>
    <w:rsid w:val="006E514C"/>
    <w:rsid w:val="00722437"/>
    <w:rsid w:val="00740162"/>
    <w:rsid w:val="008C0C6C"/>
    <w:rsid w:val="008F56BC"/>
    <w:rsid w:val="009909A9"/>
    <w:rsid w:val="009D16FB"/>
    <w:rsid w:val="009D7DE3"/>
    <w:rsid w:val="00A27C02"/>
    <w:rsid w:val="00A31069"/>
    <w:rsid w:val="00A73696"/>
    <w:rsid w:val="00A81CD4"/>
    <w:rsid w:val="00B03D15"/>
    <w:rsid w:val="00B11926"/>
    <w:rsid w:val="00B64EF8"/>
    <w:rsid w:val="00B742AC"/>
    <w:rsid w:val="00BC0386"/>
    <w:rsid w:val="00C7192E"/>
    <w:rsid w:val="00D94EAF"/>
    <w:rsid w:val="00DB2D41"/>
    <w:rsid w:val="00F124BA"/>
    <w:rsid w:val="00F601F1"/>
    <w:rsid w:val="00F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7A209"/>
  <w15:docId w15:val="{AA08BC42-2AF5-4E1D-B4F3-3DA1FD3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245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74DF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32456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A74D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3245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74DF"/>
    <w:rPr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245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7DE3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NHS Lothian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chloe.mcintyre</dc:creator>
  <cp:lastModifiedBy>Randell, Louise</cp:lastModifiedBy>
  <cp:revision>2</cp:revision>
  <cp:lastPrinted>2013-11-01T17:11:00Z</cp:lastPrinted>
  <dcterms:created xsi:type="dcterms:W3CDTF">2022-09-21T09:06:00Z</dcterms:created>
  <dcterms:modified xsi:type="dcterms:W3CDTF">2022-09-21T09:06:00Z</dcterms:modified>
</cp:coreProperties>
</file>