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170452B2"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4774DC">
        <w:rPr>
          <w:rFonts w:ascii="Calibri" w:hAnsi="Calibri" w:cs="Arial"/>
          <w:b/>
          <w:color w:val="002060"/>
          <w:sz w:val="48"/>
          <w:szCs w:val="22"/>
        </w:rPr>
        <w:t>Psychiatry</w:t>
      </w:r>
    </w:p>
    <w:p w14:paraId="309776DC" w14:textId="3A5B9B5D"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4774DC">
        <w:rPr>
          <w:rFonts w:ascii="Calibri" w:hAnsi="Calibri" w:cs="Arial"/>
          <w:b/>
          <w:color w:val="002060"/>
          <w:sz w:val="48"/>
          <w:szCs w:val="22"/>
        </w:rPr>
        <w:t>Crown House – Clyde Sector</w:t>
      </w:r>
    </w:p>
    <w:p w14:paraId="3DB7B143" w14:textId="1096CDB0"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4774DC">
        <w:rPr>
          <w:rFonts w:ascii="Calibri" w:hAnsi="Calibri" w:cs="Arial"/>
          <w:b/>
          <w:color w:val="002060"/>
          <w:sz w:val="48"/>
          <w:szCs w:val="22"/>
        </w:rPr>
        <w:t>174978</w:t>
      </w:r>
    </w:p>
    <w:p w14:paraId="4B181AED" w14:textId="7EFC71D5"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4774DC">
        <w:rPr>
          <w:rFonts w:ascii="Calibri" w:hAnsi="Calibri" w:cs="Arial"/>
          <w:b/>
          <w:color w:val="002060"/>
          <w:sz w:val="48"/>
          <w:szCs w:val="22"/>
        </w:rPr>
        <w:t xml:space="preserve"> 28</w:t>
      </w:r>
      <w:r w:rsidR="004774DC" w:rsidRPr="004774DC">
        <w:rPr>
          <w:rFonts w:ascii="Calibri" w:hAnsi="Calibri" w:cs="Arial"/>
          <w:b/>
          <w:color w:val="002060"/>
          <w:sz w:val="48"/>
          <w:szCs w:val="22"/>
          <w:vertAlign w:val="superscript"/>
        </w:rPr>
        <w:t>th</w:t>
      </w:r>
      <w:r w:rsidR="004774DC">
        <w:rPr>
          <w:rFonts w:ascii="Calibri" w:hAnsi="Calibri" w:cs="Arial"/>
          <w:b/>
          <w:color w:val="002060"/>
          <w:sz w:val="48"/>
          <w:szCs w:val="22"/>
        </w:rPr>
        <w:t xml:space="preserve"> January</w:t>
      </w:r>
      <w:r w:rsidRPr="008A52ED">
        <w:rPr>
          <w:rFonts w:ascii="Calibri" w:hAnsi="Calibri" w:cs="Arial"/>
          <w:b/>
          <w:color w:val="002060"/>
          <w:sz w:val="48"/>
          <w:szCs w:val="22"/>
        </w:rPr>
        <w:t xml:space="preserve"> </w:t>
      </w:r>
      <w:r w:rsidR="00BF2B07">
        <w:rPr>
          <w:rFonts w:ascii="Calibri" w:hAnsi="Calibri" w:cs="Arial"/>
          <w:b/>
          <w:color w:val="002060"/>
          <w:sz w:val="48"/>
          <w:szCs w:val="22"/>
        </w:rPr>
        <w:t>202</w:t>
      </w:r>
      <w:r w:rsidR="004774DC">
        <w:rPr>
          <w:rFonts w:ascii="Calibri" w:hAnsi="Calibri" w:cs="Arial"/>
          <w:b/>
          <w:color w:val="002060"/>
          <w:sz w:val="48"/>
          <w:szCs w:val="22"/>
        </w:rPr>
        <w:t>4</w:t>
      </w:r>
    </w:p>
    <w:p w14:paraId="76CDC9CA" w14:textId="3FD5A5E7"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4774DC">
        <w:rPr>
          <w:rFonts w:ascii="Calibri" w:hAnsi="Calibri" w:cs="Arial"/>
          <w:b/>
          <w:color w:val="002060"/>
          <w:sz w:val="48"/>
          <w:szCs w:val="22"/>
        </w:rPr>
        <w:t>8</w:t>
      </w:r>
      <w:r w:rsidR="004774DC" w:rsidRPr="004774DC">
        <w:rPr>
          <w:rFonts w:ascii="Calibri" w:hAnsi="Calibri" w:cs="Arial"/>
          <w:b/>
          <w:color w:val="002060"/>
          <w:sz w:val="48"/>
          <w:szCs w:val="22"/>
          <w:vertAlign w:val="superscript"/>
        </w:rPr>
        <w:t>th</w:t>
      </w:r>
      <w:r w:rsidR="004774DC">
        <w:rPr>
          <w:rFonts w:ascii="Calibri" w:hAnsi="Calibri" w:cs="Arial"/>
          <w:b/>
          <w:color w:val="002060"/>
          <w:sz w:val="48"/>
          <w:szCs w:val="22"/>
        </w:rPr>
        <w:t xml:space="preserve"> February </w:t>
      </w:r>
      <w:r w:rsidR="00BF2B07">
        <w:rPr>
          <w:rFonts w:ascii="Calibri" w:hAnsi="Calibri" w:cs="Arial"/>
          <w:b/>
          <w:color w:val="002060"/>
          <w:sz w:val="48"/>
          <w:szCs w:val="22"/>
        </w:rPr>
        <w:t>202</w:t>
      </w:r>
      <w:r w:rsidR="004774DC">
        <w:rPr>
          <w:rFonts w:ascii="Calibri" w:hAnsi="Calibri" w:cs="Arial"/>
          <w:b/>
          <w:color w:val="002060"/>
          <w:sz w:val="48"/>
          <w:szCs w:val="22"/>
        </w:rPr>
        <w:t>4</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6095"/>
      </w:tblGrid>
      <w:tr w:rsidR="008A52ED" w:rsidRPr="008A52ED" w14:paraId="39F559F7" w14:textId="77777777" w:rsidTr="00A9006B">
        <w:trPr>
          <w:trHeight w:val="930"/>
        </w:trPr>
        <w:tc>
          <w:tcPr>
            <w:tcW w:w="10807" w:type="dxa"/>
            <w:gridSpan w:val="3"/>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4774DC" w:rsidRPr="008A52ED" w14:paraId="537C8E04" w14:textId="77777777" w:rsidTr="007E7A63">
        <w:trPr>
          <w:trHeight w:val="165"/>
        </w:trPr>
        <w:tc>
          <w:tcPr>
            <w:tcW w:w="2160" w:type="dxa"/>
            <w:shd w:val="clear" w:color="auto" w:fill="DDD9C3"/>
          </w:tcPr>
          <w:p w14:paraId="14891CB2" w14:textId="77777777" w:rsidR="004774DC" w:rsidRPr="008A52ED" w:rsidRDefault="004774DC"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4774DC" w:rsidRPr="008A52ED" w:rsidRDefault="004774DC" w:rsidP="00672F8B">
            <w:pPr>
              <w:pStyle w:val="Default"/>
              <w:ind w:left="420"/>
              <w:rPr>
                <w:b/>
                <w:color w:val="002060"/>
              </w:rPr>
            </w:pPr>
            <w:r w:rsidRPr="008A52ED">
              <w:rPr>
                <w:b/>
                <w:color w:val="002060"/>
              </w:rPr>
              <w:t xml:space="preserve">Job Title </w:t>
            </w:r>
          </w:p>
        </w:tc>
        <w:tc>
          <w:tcPr>
            <w:tcW w:w="6095" w:type="dxa"/>
            <w:shd w:val="clear" w:color="auto" w:fill="DDD9C3"/>
          </w:tcPr>
          <w:p w14:paraId="2FA7CD52" w14:textId="6C8AE529" w:rsidR="004774DC" w:rsidRPr="008A52ED" w:rsidRDefault="004774DC" w:rsidP="004774DC">
            <w:pPr>
              <w:pStyle w:val="Default"/>
              <w:rPr>
                <w:b/>
                <w:color w:val="002060"/>
              </w:rPr>
            </w:pPr>
            <w:r w:rsidRPr="008A52ED">
              <w:rPr>
                <w:b/>
                <w:color w:val="002060"/>
              </w:rPr>
              <w:t xml:space="preserve">Email </w:t>
            </w:r>
          </w:p>
        </w:tc>
      </w:tr>
      <w:tr w:rsidR="004774DC" w:rsidRPr="008A52ED" w14:paraId="13623FEC" w14:textId="77777777" w:rsidTr="00857263">
        <w:trPr>
          <w:trHeight w:val="375"/>
        </w:trPr>
        <w:tc>
          <w:tcPr>
            <w:tcW w:w="2160" w:type="dxa"/>
          </w:tcPr>
          <w:p w14:paraId="4FD092A8" w14:textId="304930FF" w:rsidR="004774DC" w:rsidRPr="004774DC" w:rsidRDefault="004774DC" w:rsidP="00781201">
            <w:pPr>
              <w:pStyle w:val="Default"/>
              <w:rPr>
                <w:color w:val="002060"/>
              </w:rPr>
            </w:pPr>
            <w:r w:rsidRPr="004774DC">
              <w:rPr>
                <w:color w:val="002060"/>
              </w:rPr>
              <w:t>Dr Una Graham</w:t>
            </w:r>
          </w:p>
        </w:tc>
        <w:tc>
          <w:tcPr>
            <w:tcW w:w="2552" w:type="dxa"/>
          </w:tcPr>
          <w:p w14:paraId="0F97258E" w14:textId="237C5562" w:rsidR="004774DC" w:rsidRPr="004774DC" w:rsidRDefault="004774DC" w:rsidP="00303A7F">
            <w:pPr>
              <w:pStyle w:val="Default"/>
              <w:ind w:left="12" w:hanging="12"/>
              <w:rPr>
                <w:color w:val="002060"/>
              </w:rPr>
            </w:pPr>
            <w:r w:rsidRPr="004774DC">
              <w:rPr>
                <w:color w:val="002060"/>
              </w:rPr>
              <w:t>Clinical Director</w:t>
            </w:r>
          </w:p>
        </w:tc>
        <w:tc>
          <w:tcPr>
            <w:tcW w:w="6095" w:type="dxa"/>
          </w:tcPr>
          <w:p w14:paraId="703098C9" w14:textId="163DCE4E" w:rsidR="004774DC" w:rsidRPr="004774DC" w:rsidRDefault="004774DC" w:rsidP="00F913E1">
            <w:pPr>
              <w:pStyle w:val="Default"/>
              <w:ind w:firstLine="15"/>
              <w:rPr>
                <w:color w:val="002060"/>
              </w:rPr>
            </w:pPr>
            <w:r w:rsidRPr="004774DC">
              <w:rPr>
                <w:color w:val="002060"/>
              </w:rPr>
              <w:t>Una.graham@ggc.scot.nhs.uk</w:t>
            </w:r>
          </w:p>
        </w:tc>
      </w:tr>
    </w:tbl>
    <w:p w14:paraId="45330E19" w14:textId="77777777" w:rsidR="00BF2B07" w:rsidRDefault="00BF2B07" w:rsidP="00BF2B07">
      <w:pPr>
        <w:rPr>
          <w:rFonts w:ascii="Arial" w:hAnsi="Arial" w:cs="Arial"/>
          <w:b/>
          <w:bCs/>
          <w:sz w:val="22"/>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4A19A28F" w14:textId="77777777" w:rsidR="004774DC" w:rsidRDefault="004774DC" w:rsidP="004774DC">
      <w:pPr>
        <w:rPr>
          <w:rFonts w:ascii="Arial" w:hAnsi="Arial" w:cs="Arial"/>
          <w:color w:val="002060"/>
          <w:sz w:val="22"/>
          <w:szCs w:val="22"/>
        </w:rPr>
      </w:pPr>
      <w:r w:rsidRPr="004774DC">
        <w:rPr>
          <w:rFonts w:ascii="Arial" w:hAnsi="Arial" w:cs="Arial"/>
          <w:color w:val="002060"/>
          <w:sz w:val="22"/>
          <w:szCs w:val="22"/>
        </w:rPr>
        <w:t xml:space="preserve">Applications are invited for this post in General Adult Psychiatry. We are seeking to recruit an innovative and motivated psychiatrist with an interest in Quality Improvement and Service Development to work in our team. The successful candidate will have an exciting role in developing services locally and will have time protected in their job plan for this role. He/she will be supported by a junior doctor and a Medical Secretary.  The post is full time although there is capacity for the post to be is less than full time. </w:t>
      </w:r>
    </w:p>
    <w:p w14:paraId="25E4BFCC" w14:textId="77777777" w:rsidR="004774DC" w:rsidRPr="004774DC" w:rsidRDefault="004774DC" w:rsidP="004774DC">
      <w:pPr>
        <w:rPr>
          <w:rFonts w:ascii="Arial" w:hAnsi="Arial" w:cs="Arial"/>
          <w:color w:val="002060"/>
          <w:sz w:val="22"/>
          <w:szCs w:val="22"/>
        </w:rPr>
      </w:pPr>
    </w:p>
    <w:p w14:paraId="547E1C64" w14:textId="77777777" w:rsidR="004774DC" w:rsidRPr="004774DC" w:rsidRDefault="004774DC" w:rsidP="004774DC">
      <w:pPr>
        <w:rPr>
          <w:rFonts w:ascii="Arial" w:hAnsi="Arial" w:cs="Arial"/>
          <w:color w:val="002060"/>
          <w:sz w:val="22"/>
          <w:szCs w:val="22"/>
        </w:rPr>
      </w:pPr>
      <w:r w:rsidRPr="004774DC">
        <w:rPr>
          <w:rFonts w:ascii="Arial" w:hAnsi="Arial" w:cs="Arial"/>
          <w:color w:val="002060"/>
          <w:sz w:val="22"/>
          <w:szCs w:val="22"/>
        </w:rPr>
        <w:t xml:space="preserve">The post will be based for inpatients at the </w:t>
      </w:r>
      <w:proofErr w:type="spellStart"/>
      <w:r w:rsidRPr="004774DC">
        <w:rPr>
          <w:rFonts w:ascii="Arial" w:hAnsi="Arial" w:cs="Arial"/>
          <w:color w:val="002060"/>
          <w:sz w:val="22"/>
          <w:szCs w:val="22"/>
        </w:rPr>
        <w:t>Langhill</w:t>
      </w:r>
      <w:proofErr w:type="spellEnd"/>
      <w:r w:rsidRPr="004774DC">
        <w:rPr>
          <w:rFonts w:ascii="Arial" w:hAnsi="Arial" w:cs="Arial"/>
          <w:color w:val="002060"/>
          <w:sz w:val="22"/>
          <w:szCs w:val="22"/>
        </w:rPr>
        <w:t xml:space="preserve"> Clinic and community based at Crown House. There is a </w:t>
      </w:r>
      <w:proofErr w:type="spellStart"/>
      <w:r w:rsidRPr="004774DC">
        <w:rPr>
          <w:rFonts w:ascii="Arial" w:hAnsi="Arial" w:cs="Arial"/>
          <w:color w:val="002060"/>
          <w:sz w:val="22"/>
          <w:szCs w:val="22"/>
        </w:rPr>
        <w:t>well resourced</w:t>
      </w:r>
      <w:proofErr w:type="spellEnd"/>
      <w:r w:rsidRPr="004774DC">
        <w:rPr>
          <w:rFonts w:ascii="Arial" w:hAnsi="Arial" w:cs="Arial"/>
          <w:color w:val="002060"/>
          <w:sz w:val="22"/>
          <w:szCs w:val="22"/>
        </w:rPr>
        <w:t xml:space="preserve"> and established Community Mental Health Team at Crown House. The successful applicant will be expected to work closely with colleagues to provide a full range of services to the community team. He/she will join 34 other Consultants in South Glasgow and will take part in a </w:t>
      </w:r>
      <w:proofErr w:type="gramStart"/>
      <w:r w:rsidRPr="004774DC">
        <w:rPr>
          <w:rFonts w:ascii="Arial" w:hAnsi="Arial" w:cs="Arial"/>
          <w:color w:val="002060"/>
          <w:sz w:val="22"/>
          <w:szCs w:val="22"/>
        </w:rPr>
        <w:t>combined on</w:t>
      </w:r>
      <w:proofErr w:type="gramEnd"/>
      <w:r w:rsidRPr="004774DC">
        <w:rPr>
          <w:rFonts w:ascii="Arial" w:hAnsi="Arial" w:cs="Arial"/>
          <w:color w:val="002060"/>
          <w:sz w:val="22"/>
          <w:szCs w:val="22"/>
        </w:rPr>
        <w:t xml:space="preserve"> call rota on a pro rata basis.  </w:t>
      </w:r>
    </w:p>
    <w:p w14:paraId="05141D5F" w14:textId="77777777" w:rsidR="004774DC" w:rsidRPr="004774DC" w:rsidRDefault="004774DC" w:rsidP="004774DC">
      <w:pPr>
        <w:rPr>
          <w:rFonts w:ascii="Arial" w:hAnsi="Arial" w:cs="Arial"/>
          <w:color w:val="002060"/>
          <w:sz w:val="22"/>
          <w:szCs w:val="22"/>
        </w:rPr>
      </w:pPr>
    </w:p>
    <w:p w14:paraId="6FB76E58" w14:textId="77777777" w:rsidR="004774DC" w:rsidRPr="004774DC" w:rsidRDefault="004774DC" w:rsidP="004774DC">
      <w:pPr>
        <w:rPr>
          <w:rFonts w:ascii="Arial" w:hAnsi="Arial" w:cs="Arial"/>
          <w:color w:val="002060"/>
          <w:sz w:val="22"/>
          <w:szCs w:val="22"/>
        </w:rPr>
      </w:pPr>
      <w:r w:rsidRPr="004774DC">
        <w:rPr>
          <w:rFonts w:ascii="Arial" w:hAnsi="Arial" w:cs="Arial"/>
          <w:color w:val="002060"/>
          <w:sz w:val="22"/>
          <w:szCs w:val="22"/>
        </w:rPr>
        <w:t xml:space="preserve">Mental Health Services in Inverclyde are delivered in conjunction with the Inverclyde HSCP and other outlying HSCPs for the whole of Greater Glasgow and Clyde.  The Deputy Medical Director for Mental Health and ADRS is Dr Martin Culshaw. The Management Team for Inverclyde is HSCP Chief Officer Kate Rocks, Mrs Gail Kilbane is interim Head of Mental Health &amp; Alcohol and Drug Recovery and Homelessness </w:t>
      </w:r>
      <w:proofErr w:type="gramStart"/>
      <w:r w:rsidRPr="004774DC">
        <w:rPr>
          <w:rFonts w:ascii="Arial" w:hAnsi="Arial" w:cs="Arial"/>
          <w:color w:val="002060"/>
          <w:sz w:val="22"/>
          <w:szCs w:val="22"/>
        </w:rPr>
        <w:t>Services</w:t>
      </w:r>
      <w:proofErr w:type="gramEnd"/>
      <w:r w:rsidRPr="004774DC">
        <w:rPr>
          <w:rFonts w:ascii="Arial" w:hAnsi="Arial" w:cs="Arial"/>
          <w:color w:val="002060"/>
          <w:sz w:val="22"/>
          <w:szCs w:val="22"/>
        </w:rPr>
        <w:t xml:space="preserve"> and the Clinical Director is Dr Una Graham. Inverclyde is an area of mixed deprivation with pockets of high unemployment, significant poverty and a high prevalence of mental disorders and substance misuse adjacent to areas of significant affluence.  Inverclyde Royal Hospital (IRH) is the adjacent district general hospital which provides NHS resources for the local population. Inverclyde psychiatric services are for </w:t>
      </w:r>
      <w:proofErr w:type="gramStart"/>
      <w:r w:rsidRPr="004774DC">
        <w:rPr>
          <w:rFonts w:ascii="Arial" w:hAnsi="Arial" w:cs="Arial"/>
          <w:color w:val="002060"/>
          <w:sz w:val="22"/>
          <w:szCs w:val="22"/>
        </w:rPr>
        <w:t>patients</w:t>
      </w:r>
      <w:proofErr w:type="gramEnd"/>
      <w:r w:rsidRPr="004774DC">
        <w:rPr>
          <w:rFonts w:ascii="Arial" w:hAnsi="Arial" w:cs="Arial"/>
          <w:color w:val="002060"/>
          <w:sz w:val="22"/>
          <w:szCs w:val="22"/>
        </w:rPr>
        <w:t xml:space="preserve"> resident in Inverclyde and does not include North Ayrshire, Argyll and Bute, or Renfrewshire.</w:t>
      </w:r>
    </w:p>
    <w:p w14:paraId="0BE9980C" w14:textId="77777777" w:rsidR="004774DC" w:rsidRPr="004774DC" w:rsidRDefault="004774DC" w:rsidP="004774DC">
      <w:pPr>
        <w:shd w:val="clear" w:color="auto" w:fill="FFFFFF"/>
        <w:spacing w:before="100" w:beforeAutospacing="1" w:after="100" w:afterAutospacing="1"/>
        <w:rPr>
          <w:rFonts w:ascii="Arial" w:hAnsi="Arial" w:cs="Arial"/>
          <w:color w:val="002060"/>
          <w:sz w:val="22"/>
          <w:szCs w:val="22"/>
        </w:rPr>
      </w:pPr>
      <w:r w:rsidRPr="004774DC">
        <w:rPr>
          <w:rFonts w:ascii="Arial" w:hAnsi="Arial" w:cs="Arial"/>
          <w:color w:val="002060"/>
          <w:sz w:val="22"/>
          <w:szCs w:val="22"/>
        </w:rPr>
        <w:t>NHS GG&amp;C is the largest healthcare system in the UK with an annual revenue budget of £3.1 billion, employing over 39,000 staff. We serve a population of around 1.4 million (21.4% of the Scottish population). NHS GG&amp;C plays a vital role in the education and training of doctors, nurses, allied health professional and other support staff, working closely with local Universities and Colleges. Our Culture is underpinned by core NHS values, and we are committed to equality and diversity.</w:t>
      </w:r>
    </w:p>
    <w:p w14:paraId="1B7AC3D4" w14:textId="77777777" w:rsidR="004774DC" w:rsidRPr="004774DC" w:rsidRDefault="004774DC" w:rsidP="004774DC">
      <w:pPr>
        <w:shd w:val="clear" w:color="auto" w:fill="FFFFFF"/>
        <w:spacing w:before="100" w:beforeAutospacing="1" w:after="100" w:afterAutospacing="1"/>
        <w:rPr>
          <w:rFonts w:ascii="Arial" w:hAnsi="Arial" w:cs="Arial"/>
          <w:color w:val="002060"/>
          <w:sz w:val="22"/>
          <w:szCs w:val="22"/>
        </w:rPr>
      </w:pPr>
      <w:r w:rsidRPr="004774DC">
        <w:rPr>
          <w:rFonts w:ascii="Arial" w:hAnsi="Arial" w:cs="Arial"/>
          <w:color w:val="002060"/>
          <w:sz w:val="22"/>
          <w:szCs w:val="22"/>
        </w:rPr>
        <w:t>Mental Health and Addiction Services in NHS GG&amp;C are delivered through six integrated Health and Social Care Partnerships (HSCPs). Inpatient services are primarily located across five main hospital sites. There are multiple Primary and Secondary care services including some very specialist ones with advanced plans to shift the balance of care provision further to the community, including at the primary care interface.</w:t>
      </w:r>
    </w:p>
    <w:p w14:paraId="4FB749B9" w14:textId="77777777" w:rsidR="004774DC" w:rsidRPr="004774DC" w:rsidRDefault="004774DC" w:rsidP="004774DC">
      <w:pPr>
        <w:shd w:val="clear" w:color="auto" w:fill="FFFFFF"/>
        <w:spacing w:before="100" w:beforeAutospacing="1" w:after="100" w:afterAutospacing="1"/>
        <w:rPr>
          <w:rFonts w:ascii="Arial" w:hAnsi="Arial" w:cs="Arial"/>
          <w:color w:val="002060"/>
          <w:sz w:val="22"/>
          <w:szCs w:val="22"/>
        </w:rPr>
      </w:pPr>
      <w:r w:rsidRPr="004774DC">
        <w:rPr>
          <w:rFonts w:ascii="Arial" w:hAnsi="Arial" w:cs="Arial"/>
          <w:color w:val="002060"/>
          <w:sz w:val="22"/>
          <w:szCs w:val="22"/>
        </w:rPr>
        <w:t xml:space="preserve">A career in Psychiatry within NHS GG&amp;C offers a wide range of opportunities to become involved in Academia, Medical Education, Research, Management and Service Development. We have close links with Universities across the West of Scotland including University of Glasgow, University of </w:t>
      </w:r>
      <w:proofErr w:type="gramStart"/>
      <w:r w:rsidRPr="004774DC">
        <w:rPr>
          <w:rFonts w:ascii="Arial" w:hAnsi="Arial" w:cs="Arial"/>
          <w:color w:val="002060"/>
          <w:sz w:val="22"/>
          <w:szCs w:val="22"/>
        </w:rPr>
        <w:t>Strathclyde</w:t>
      </w:r>
      <w:proofErr w:type="gramEnd"/>
      <w:r w:rsidRPr="004774DC">
        <w:rPr>
          <w:rFonts w:ascii="Arial" w:hAnsi="Arial" w:cs="Arial"/>
          <w:color w:val="002060"/>
          <w:sz w:val="22"/>
          <w:szCs w:val="22"/>
        </w:rPr>
        <w:t xml:space="preserve"> and Glasgow Caledonian University, as well as access to the National Neuroscience Institute and the Precision Medicine Centre.</w:t>
      </w:r>
    </w:p>
    <w:p w14:paraId="45941067" w14:textId="77777777" w:rsidR="004774DC" w:rsidRPr="004774DC" w:rsidRDefault="004774DC" w:rsidP="004774DC">
      <w:pPr>
        <w:rPr>
          <w:rFonts w:ascii="Arial" w:hAnsi="Arial" w:cs="Arial"/>
          <w:color w:val="002060"/>
          <w:sz w:val="22"/>
          <w:szCs w:val="22"/>
        </w:rPr>
      </w:pPr>
      <w:r w:rsidRPr="004774DC">
        <w:rPr>
          <w:rFonts w:ascii="Arial" w:hAnsi="Arial" w:cs="Arial"/>
          <w:color w:val="002060"/>
          <w:sz w:val="22"/>
          <w:szCs w:val="22"/>
        </w:rPr>
        <w:t xml:space="preserve">NHS GG&amp;C has invested extensively in service re-design, development and innovation over the past 4 years as part of an ambitious and far reaching </w:t>
      </w:r>
      <w:proofErr w:type="gramStart"/>
      <w:r w:rsidRPr="004774DC">
        <w:rPr>
          <w:rFonts w:ascii="Arial" w:hAnsi="Arial" w:cs="Arial"/>
          <w:color w:val="002060"/>
          <w:sz w:val="22"/>
          <w:szCs w:val="22"/>
        </w:rPr>
        <w:t>5 year</w:t>
      </w:r>
      <w:proofErr w:type="gramEnd"/>
      <w:r w:rsidRPr="004774DC">
        <w:rPr>
          <w:rFonts w:ascii="Arial" w:hAnsi="Arial" w:cs="Arial"/>
          <w:color w:val="002060"/>
          <w:sz w:val="22"/>
          <w:szCs w:val="22"/>
        </w:rPr>
        <w:t xml:space="preserve"> MH strategy. This has included substantial investment in developing services for individuals with personality disorders including provision of a range of specialist treatment modalities, an enhanced psychological therapies group programme to complement existing psychological therapy provision, investment in digital resources and introduction of discharge co-ordination teams within inpatient services to address barriers to discharge. </w:t>
      </w:r>
    </w:p>
    <w:p w14:paraId="5C462339" w14:textId="77777777" w:rsidR="004774DC" w:rsidRPr="004774DC" w:rsidRDefault="004774DC" w:rsidP="004774DC">
      <w:pPr>
        <w:rPr>
          <w:rFonts w:ascii="Arial" w:hAnsi="Arial" w:cs="Arial"/>
          <w:color w:val="002060"/>
          <w:sz w:val="22"/>
          <w:szCs w:val="22"/>
        </w:rPr>
      </w:pPr>
    </w:p>
    <w:p w14:paraId="09C21974" w14:textId="77777777" w:rsidR="004774DC" w:rsidRPr="004774DC" w:rsidRDefault="004774DC" w:rsidP="004774DC">
      <w:pPr>
        <w:rPr>
          <w:rFonts w:ascii="Arial" w:hAnsi="Arial" w:cs="Arial"/>
          <w:color w:val="002060"/>
          <w:sz w:val="22"/>
          <w:szCs w:val="22"/>
        </w:rPr>
      </w:pPr>
      <w:r w:rsidRPr="004774DC">
        <w:rPr>
          <w:rFonts w:ascii="Arial" w:hAnsi="Arial" w:cs="Arial"/>
          <w:color w:val="002060"/>
          <w:sz w:val="22"/>
          <w:szCs w:val="22"/>
        </w:rPr>
        <w:t xml:space="preserve">MHS in GG&amp;C are also the only service in Scotland developing the roll out of Schwartz rounds in conjunction with the Point of Care Foundation. All consultants are offered access to consultant reflective practice. We have developed a forum for ethical consideration of complex </w:t>
      </w:r>
      <w:proofErr w:type="gramStart"/>
      <w:r w:rsidRPr="004774DC">
        <w:rPr>
          <w:rFonts w:ascii="Arial" w:hAnsi="Arial" w:cs="Arial"/>
          <w:color w:val="002060"/>
          <w:sz w:val="22"/>
          <w:szCs w:val="22"/>
        </w:rPr>
        <w:t>cases;</w:t>
      </w:r>
      <w:proofErr w:type="gramEnd"/>
      <w:r w:rsidRPr="004774DC">
        <w:rPr>
          <w:rFonts w:ascii="Arial" w:hAnsi="Arial" w:cs="Arial"/>
          <w:color w:val="002060"/>
          <w:sz w:val="22"/>
          <w:szCs w:val="22"/>
        </w:rPr>
        <w:t xml:space="preserve"> the Clinical Risk Reference Panel.</w:t>
      </w:r>
    </w:p>
    <w:p w14:paraId="76571F26" w14:textId="77777777" w:rsidR="004774DC" w:rsidRPr="004774DC" w:rsidRDefault="004774DC" w:rsidP="004774DC">
      <w:pPr>
        <w:rPr>
          <w:rFonts w:ascii="Arial" w:hAnsi="Arial" w:cs="Arial"/>
          <w:color w:val="002060"/>
          <w:sz w:val="22"/>
          <w:szCs w:val="22"/>
        </w:rPr>
      </w:pPr>
    </w:p>
    <w:p w14:paraId="14885FBC" w14:textId="77777777" w:rsidR="004774DC" w:rsidRPr="004774DC" w:rsidRDefault="004774DC" w:rsidP="004774DC">
      <w:pPr>
        <w:ind w:right="-82"/>
        <w:rPr>
          <w:rFonts w:ascii="Arial" w:hAnsi="Arial" w:cs="Arial"/>
          <w:color w:val="002060"/>
          <w:sz w:val="22"/>
          <w:szCs w:val="22"/>
        </w:rPr>
      </w:pPr>
      <w:r w:rsidRPr="004774DC">
        <w:rPr>
          <w:rFonts w:ascii="Arial" w:hAnsi="Arial" w:cs="Arial"/>
          <w:color w:val="002060"/>
          <w:sz w:val="22"/>
          <w:szCs w:val="22"/>
        </w:rPr>
        <w:t xml:space="preserve">The mental health services in Inverclyde provide care for a total population of approximately 77,000.  Community adult services are based at Crown House, Greenock.  The inpatient beds are at Inverclyde Royal Hospital, Greenock. There are excellent clinical and non-clinical support services available including the full range of psychiatric sub-specialities. The Community Mental Health Team is supported by the urgent intervention Community Response Service. A First Episode Psychosis team (Esteem), a perinatal team, an </w:t>
      </w:r>
      <w:proofErr w:type="gramStart"/>
      <w:r w:rsidRPr="004774DC">
        <w:rPr>
          <w:rFonts w:ascii="Arial" w:hAnsi="Arial" w:cs="Arial"/>
          <w:color w:val="002060"/>
          <w:sz w:val="22"/>
          <w:szCs w:val="22"/>
        </w:rPr>
        <w:t>Eating Disorder</w:t>
      </w:r>
      <w:proofErr w:type="gramEnd"/>
      <w:r w:rsidRPr="004774DC">
        <w:rPr>
          <w:rFonts w:ascii="Arial" w:hAnsi="Arial" w:cs="Arial"/>
          <w:color w:val="002060"/>
          <w:sz w:val="22"/>
          <w:szCs w:val="22"/>
        </w:rPr>
        <w:t xml:space="preserve"> team are part of GGC wide services.  There are separate teams for Liaison Psychiatry which provides input to the Acute Hospital at Inverclyde Royal Hospital and Rehabilitation Services. There is an established Primary Care Mental Health Team which provides time limited psychological interventions to patients with mild to moderate mental health difficulties delivered within a primary care setting.  </w:t>
      </w:r>
    </w:p>
    <w:p w14:paraId="4ECD7188" w14:textId="77777777" w:rsidR="004774DC" w:rsidRPr="004774DC" w:rsidRDefault="004774DC" w:rsidP="004774DC">
      <w:pPr>
        <w:ind w:right="-82"/>
        <w:rPr>
          <w:rFonts w:ascii="Arial" w:hAnsi="Arial" w:cs="Arial"/>
          <w:color w:val="002060"/>
          <w:sz w:val="22"/>
          <w:szCs w:val="22"/>
        </w:rPr>
      </w:pPr>
    </w:p>
    <w:p w14:paraId="3A895E20" w14:textId="77777777" w:rsidR="004774DC" w:rsidRPr="004774DC" w:rsidRDefault="004774DC" w:rsidP="004774DC">
      <w:pPr>
        <w:ind w:right="-82"/>
        <w:rPr>
          <w:rFonts w:ascii="Arial" w:hAnsi="Arial" w:cs="Arial"/>
          <w:b/>
          <w:color w:val="002060"/>
          <w:sz w:val="22"/>
          <w:szCs w:val="22"/>
        </w:rPr>
      </w:pPr>
      <w:r w:rsidRPr="004774DC">
        <w:rPr>
          <w:rFonts w:ascii="Arial" w:hAnsi="Arial" w:cs="Arial"/>
          <w:b/>
          <w:color w:val="002060"/>
          <w:sz w:val="22"/>
          <w:szCs w:val="22"/>
        </w:rPr>
        <w:t>Senior Management Team Inverclyde Mental Health Services</w:t>
      </w:r>
    </w:p>
    <w:p w14:paraId="42ECC4CC" w14:textId="77777777" w:rsidR="004774DC" w:rsidRPr="004774DC" w:rsidRDefault="004774DC" w:rsidP="004774DC">
      <w:pPr>
        <w:ind w:right="-82"/>
        <w:rPr>
          <w:rFonts w:ascii="Arial" w:hAnsi="Arial" w:cs="Arial"/>
          <w:color w:val="002060"/>
          <w:sz w:val="22"/>
          <w:szCs w:val="22"/>
        </w:rPr>
      </w:pPr>
    </w:p>
    <w:p w14:paraId="1046916A" w14:textId="77777777" w:rsidR="004774DC" w:rsidRPr="004774DC" w:rsidRDefault="004774DC" w:rsidP="004774DC">
      <w:pPr>
        <w:ind w:right="-82"/>
        <w:rPr>
          <w:rFonts w:ascii="Arial" w:hAnsi="Arial" w:cs="Arial"/>
          <w:color w:val="002060"/>
          <w:sz w:val="22"/>
          <w:szCs w:val="22"/>
        </w:rPr>
      </w:pPr>
      <w:r w:rsidRPr="004774DC">
        <w:rPr>
          <w:rFonts w:ascii="Arial" w:hAnsi="Arial" w:cs="Arial"/>
          <w:color w:val="002060"/>
          <w:sz w:val="22"/>
          <w:szCs w:val="22"/>
        </w:rPr>
        <w:t>Interim Head of Mental Health – Gail Kilbane</w:t>
      </w:r>
    </w:p>
    <w:p w14:paraId="7E455809" w14:textId="77777777" w:rsidR="004774DC" w:rsidRPr="004774DC" w:rsidRDefault="004774DC" w:rsidP="004774DC">
      <w:pPr>
        <w:ind w:right="-82"/>
        <w:rPr>
          <w:rFonts w:ascii="Arial" w:hAnsi="Arial" w:cs="Arial"/>
          <w:color w:val="002060"/>
          <w:sz w:val="22"/>
          <w:szCs w:val="22"/>
        </w:rPr>
      </w:pPr>
    </w:p>
    <w:p w14:paraId="454F4AE1" w14:textId="77777777" w:rsidR="004774DC" w:rsidRPr="004774DC" w:rsidRDefault="004774DC" w:rsidP="004774DC">
      <w:pPr>
        <w:ind w:right="-82"/>
        <w:rPr>
          <w:rFonts w:ascii="Arial" w:hAnsi="Arial" w:cs="Arial"/>
          <w:color w:val="002060"/>
          <w:sz w:val="22"/>
          <w:szCs w:val="22"/>
        </w:rPr>
      </w:pPr>
      <w:r w:rsidRPr="004774DC">
        <w:rPr>
          <w:rFonts w:ascii="Arial" w:hAnsi="Arial" w:cs="Arial"/>
          <w:color w:val="002060"/>
          <w:sz w:val="22"/>
          <w:szCs w:val="22"/>
        </w:rPr>
        <w:t>Clinical Director – Dr Una Graham</w:t>
      </w:r>
    </w:p>
    <w:p w14:paraId="0DF86C16" w14:textId="77777777" w:rsidR="004774DC" w:rsidRPr="004774DC" w:rsidRDefault="004774DC" w:rsidP="004774DC">
      <w:pPr>
        <w:ind w:right="-82"/>
        <w:rPr>
          <w:rFonts w:ascii="Arial" w:hAnsi="Arial" w:cs="Arial"/>
          <w:color w:val="002060"/>
          <w:sz w:val="22"/>
          <w:szCs w:val="22"/>
        </w:rPr>
      </w:pPr>
    </w:p>
    <w:p w14:paraId="0E575360" w14:textId="77777777" w:rsidR="004774DC" w:rsidRPr="004774DC" w:rsidRDefault="004774DC" w:rsidP="004774DC">
      <w:pPr>
        <w:ind w:right="-82"/>
        <w:rPr>
          <w:rFonts w:ascii="Arial" w:hAnsi="Arial" w:cs="Arial"/>
          <w:color w:val="002060"/>
          <w:sz w:val="22"/>
          <w:szCs w:val="22"/>
        </w:rPr>
      </w:pPr>
      <w:r w:rsidRPr="004774DC">
        <w:rPr>
          <w:rFonts w:ascii="Arial" w:hAnsi="Arial" w:cs="Arial"/>
          <w:color w:val="002060"/>
          <w:sz w:val="22"/>
          <w:szCs w:val="22"/>
        </w:rPr>
        <w:t>Service Manager Adult CMHT – Alan Crawford</w:t>
      </w:r>
    </w:p>
    <w:p w14:paraId="47263303" w14:textId="77777777" w:rsidR="004774DC" w:rsidRPr="004774DC" w:rsidRDefault="004774DC" w:rsidP="004774DC">
      <w:pPr>
        <w:ind w:right="-82"/>
        <w:rPr>
          <w:rFonts w:ascii="Arial" w:hAnsi="Arial" w:cs="Arial"/>
          <w:color w:val="002060"/>
          <w:sz w:val="22"/>
          <w:szCs w:val="22"/>
        </w:rPr>
      </w:pPr>
    </w:p>
    <w:p w14:paraId="1F7FC937" w14:textId="77777777" w:rsidR="004774DC" w:rsidRPr="004774DC" w:rsidRDefault="004774DC" w:rsidP="004774DC">
      <w:pPr>
        <w:ind w:right="-82"/>
        <w:rPr>
          <w:rFonts w:ascii="Arial" w:hAnsi="Arial" w:cs="Arial"/>
          <w:color w:val="002060"/>
          <w:sz w:val="22"/>
          <w:szCs w:val="22"/>
        </w:rPr>
      </w:pPr>
      <w:r w:rsidRPr="004774DC">
        <w:rPr>
          <w:rFonts w:ascii="Arial" w:hAnsi="Arial" w:cs="Arial"/>
          <w:color w:val="002060"/>
          <w:sz w:val="22"/>
          <w:szCs w:val="22"/>
        </w:rPr>
        <w:t>Inpatient Service Manager – Caroline Fitzharris</w:t>
      </w:r>
    </w:p>
    <w:p w14:paraId="045715A1" w14:textId="77777777" w:rsidR="004774DC" w:rsidRPr="004774DC" w:rsidRDefault="004774DC" w:rsidP="004774DC">
      <w:pPr>
        <w:ind w:right="-82"/>
        <w:rPr>
          <w:rFonts w:ascii="Arial" w:hAnsi="Arial" w:cs="Arial"/>
          <w:color w:val="002060"/>
          <w:sz w:val="22"/>
          <w:szCs w:val="22"/>
        </w:rPr>
      </w:pPr>
    </w:p>
    <w:p w14:paraId="56DCC83C" w14:textId="35231FCB" w:rsidR="004774DC" w:rsidRPr="004774DC" w:rsidRDefault="004774DC" w:rsidP="004774DC">
      <w:pPr>
        <w:keepNext/>
        <w:autoSpaceDE w:val="0"/>
        <w:autoSpaceDN w:val="0"/>
        <w:adjustRightInd w:val="0"/>
        <w:outlineLvl w:val="3"/>
        <w:rPr>
          <w:rFonts w:ascii="Arial" w:hAnsi="Arial" w:cs="Arial"/>
          <w:color w:val="002060"/>
          <w:sz w:val="22"/>
          <w:szCs w:val="22"/>
        </w:rPr>
      </w:pPr>
      <w:r w:rsidRPr="004774DC">
        <w:rPr>
          <w:rFonts w:ascii="Arial" w:hAnsi="Arial" w:cs="Arial"/>
          <w:b/>
          <w:color w:val="002060"/>
          <w:sz w:val="22"/>
          <w:szCs w:val="22"/>
          <w:u w:val="single"/>
        </w:rPr>
        <w:t xml:space="preserve">Inpatient Facilities- </w:t>
      </w:r>
      <w:proofErr w:type="spellStart"/>
      <w:r w:rsidRPr="004774DC">
        <w:rPr>
          <w:rFonts w:ascii="Arial" w:hAnsi="Arial" w:cs="Arial"/>
          <w:b/>
          <w:color w:val="002060"/>
          <w:sz w:val="22"/>
          <w:szCs w:val="22"/>
          <w:u w:val="single"/>
        </w:rPr>
        <w:t>Langhill</w:t>
      </w:r>
      <w:proofErr w:type="spellEnd"/>
      <w:r w:rsidRPr="004774DC">
        <w:rPr>
          <w:rFonts w:ascii="Arial" w:hAnsi="Arial" w:cs="Arial"/>
          <w:b/>
          <w:color w:val="002060"/>
          <w:sz w:val="22"/>
          <w:szCs w:val="22"/>
          <w:u w:val="single"/>
        </w:rPr>
        <w:t xml:space="preserve"> Clinic</w:t>
      </w:r>
    </w:p>
    <w:p w14:paraId="6EFA90B8" w14:textId="77777777" w:rsidR="004774DC" w:rsidRPr="004774DC" w:rsidRDefault="004774DC" w:rsidP="004774DC">
      <w:pPr>
        <w:rPr>
          <w:rFonts w:ascii="Arial" w:hAnsi="Arial" w:cs="Arial"/>
          <w:color w:val="002060"/>
          <w:sz w:val="22"/>
          <w:szCs w:val="22"/>
        </w:rPr>
      </w:pPr>
    </w:p>
    <w:p w14:paraId="1D8EC467" w14:textId="77777777" w:rsidR="004774DC" w:rsidRPr="004774DC" w:rsidRDefault="004774DC" w:rsidP="004774DC">
      <w:pPr>
        <w:rPr>
          <w:rFonts w:ascii="Arial" w:hAnsi="Arial" w:cs="Arial"/>
          <w:color w:val="002060"/>
          <w:sz w:val="22"/>
          <w:szCs w:val="22"/>
        </w:rPr>
      </w:pPr>
      <w:r w:rsidRPr="004774DC">
        <w:rPr>
          <w:rFonts w:ascii="Arial" w:hAnsi="Arial" w:cs="Arial"/>
          <w:color w:val="002060"/>
          <w:sz w:val="22"/>
          <w:szCs w:val="22"/>
        </w:rPr>
        <w:t xml:space="preserve">The </w:t>
      </w:r>
      <w:proofErr w:type="spellStart"/>
      <w:r w:rsidRPr="004774DC">
        <w:rPr>
          <w:rFonts w:ascii="Arial" w:hAnsi="Arial" w:cs="Arial"/>
          <w:color w:val="002060"/>
          <w:sz w:val="22"/>
          <w:szCs w:val="22"/>
        </w:rPr>
        <w:t>Langhill</w:t>
      </w:r>
      <w:proofErr w:type="spellEnd"/>
      <w:r w:rsidRPr="004774DC">
        <w:rPr>
          <w:rFonts w:ascii="Arial" w:hAnsi="Arial" w:cs="Arial"/>
          <w:color w:val="002060"/>
          <w:sz w:val="22"/>
          <w:szCs w:val="22"/>
        </w:rPr>
        <w:t xml:space="preserve"> Clinic is a separate building co-</w:t>
      </w:r>
      <w:proofErr w:type="gramStart"/>
      <w:r w:rsidRPr="004774DC">
        <w:rPr>
          <w:rFonts w:ascii="Arial" w:hAnsi="Arial" w:cs="Arial"/>
          <w:color w:val="002060"/>
          <w:sz w:val="22"/>
          <w:szCs w:val="22"/>
        </w:rPr>
        <w:t>located  with</w:t>
      </w:r>
      <w:proofErr w:type="gramEnd"/>
      <w:r w:rsidRPr="004774DC">
        <w:rPr>
          <w:rFonts w:ascii="Arial" w:hAnsi="Arial" w:cs="Arial"/>
          <w:color w:val="002060"/>
          <w:sz w:val="22"/>
          <w:szCs w:val="22"/>
        </w:rPr>
        <w:t xml:space="preserve"> the IRH. There are 2 separate wards the AAU, a 20 bed Acute Adult Unit which is the adult psychiatry admission ward and an 8 bed IPCU, Intensive Psychiatric Care Unit. The building also houses the Milan </w:t>
      </w:r>
      <w:proofErr w:type="gramStart"/>
      <w:r w:rsidRPr="004774DC">
        <w:rPr>
          <w:rFonts w:ascii="Arial" w:hAnsi="Arial" w:cs="Arial"/>
          <w:color w:val="002060"/>
          <w:sz w:val="22"/>
          <w:szCs w:val="22"/>
        </w:rPr>
        <w:t>Suite;</w:t>
      </w:r>
      <w:proofErr w:type="gramEnd"/>
      <w:r w:rsidRPr="004774DC">
        <w:rPr>
          <w:rFonts w:ascii="Arial" w:hAnsi="Arial" w:cs="Arial"/>
          <w:color w:val="002060"/>
          <w:sz w:val="22"/>
          <w:szCs w:val="22"/>
        </w:rPr>
        <w:t xml:space="preserve"> which hosts Mental Health Act Tribunals. MHA tribunals also continue to be held via telephone in a hybrid model. Each patient has their own bedroom with </w:t>
      </w:r>
      <w:proofErr w:type="spellStart"/>
      <w:r w:rsidRPr="004774DC">
        <w:rPr>
          <w:rFonts w:ascii="Arial" w:hAnsi="Arial" w:cs="Arial"/>
          <w:color w:val="002060"/>
          <w:sz w:val="22"/>
          <w:szCs w:val="22"/>
        </w:rPr>
        <w:t>en</w:t>
      </w:r>
      <w:proofErr w:type="spellEnd"/>
      <w:r w:rsidRPr="004774DC">
        <w:rPr>
          <w:rFonts w:ascii="Arial" w:hAnsi="Arial" w:cs="Arial"/>
          <w:color w:val="002060"/>
          <w:sz w:val="22"/>
          <w:szCs w:val="22"/>
        </w:rPr>
        <w:t xml:space="preserve">-suite shower and facilities. The clinic also has </w:t>
      </w:r>
      <w:proofErr w:type="gramStart"/>
      <w:r w:rsidRPr="004774DC">
        <w:rPr>
          <w:rFonts w:ascii="Arial" w:hAnsi="Arial" w:cs="Arial"/>
          <w:color w:val="002060"/>
          <w:sz w:val="22"/>
          <w:szCs w:val="22"/>
        </w:rPr>
        <w:t>purpose built</w:t>
      </w:r>
      <w:proofErr w:type="gramEnd"/>
      <w:r w:rsidRPr="004774DC">
        <w:rPr>
          <w:rFonts w:ascii="Arial" w:hAnsi="Arial" w:cs="Arial"/>
          <w:color w:val="002060"/>
          <w:sz w:val="22"/>
          <w:szCs w:val="22"/>
        </w:rPr>
        <w:t xml:space="preserve"> activity areas and landscaped gardens accessible from the wards. The ground floor of the clinic houses a day patient facility and treatment rooms, alongside an out-of-hour’s acute assessment room. We have 3 ANPs employed within the inpatient service who contribute to MDTs, physical health monitoring and clinical assessments.</w:t>
      </w:r>
    </w:p>
    <w:p w14:paraId="09116A14" w14:textId="77777777" w:rsidR="004774DC" w:rsidRPr="004774DC" w:rsidRDefault="004774DC" w:rsidP="004774DC">
      <w:pPr>
        <w:rPr>
          <w:rFonts w:ascii="Arial" w:hAnsi="Arial" w:cs="Arial"/>
          <w:color w:val="002060"/>
          <w:sz w:val="22"/>
          <w:szCs w:val="22"/>
        </w:rPr>
      </w:pPr>
    </w:p>
    <w:p w14:paraId="7C1F3FC1" w14:textId="77777777" w:rsidR="004774DC" w:rsidRPr="004774DC" w:rsidRDefault="004774DC" w:rsidP="004774DC">
      <w:pPr>
        <w:rPr>
          <w:rFonts w:ascii="Arial" w:hAnsi="Arial" w:cs="Arial"/>
          <w:color w:val="002060"/>
          <w:sz w:val="22"/>
          <w:szCs w:val="22"/>
        </w:rPr>
      </w:pPr>
      <w:r w:rsidRPr="004774DC">
        <w:rPr>
          <w:rFonts w:ascii="Arial" w:hAnsi="Arial" w:cs="Arial"/>
          <w:b/>
          <w:color w:val="002060"/>
          <w:sz w:val="22"/>
          <w:szCs w:val="22"/>
        </w:rPr>
        <w:t xml:space="preserve"> </w:t>
      </w:r>
      <w:r w:rsidRPr="004774DC">
        <w:rPr>
          <w:rFonts w:ascii="Arial" w:hAnsi="Arial" w:cs="Arial"/>
          <w:color w:val="002060"/>
          <w:sz w:val="22"/>
          <w:szCs w:val="22"/>
        </w:rPr>
        <w:t xml:space="preserve">Ward 4 is a 20 bedded Old Age Psychiatry Functional Assessment ward based within the Larkfield Unit; the Larkfield Unit is located adjacent to the main IRH building </w:t>
      </w:r>
      <w:proofErr w:type="gramStart"/>
      <w:r w:rsidRPr="004774DC">
        <w:rPr>
          <w:rFonts w:ascii="Arial" w:hAnsi="Arial" w:cs="Arial"/>
          <w:color w:val="002060"/>
          <w:sz w:val="22"/>
          <w:szCs w:val="22"/>
        </w:rPr>
        <w:t>and also</w:t>
      </w:r>
      <w:proofErr w:type="gramEnd"/>
      <w:r w:rsidRPr="004774DC">
        <w:rPr>
          <w:rFonts w:ascii="Arial" w:hAnsi="Arial" w:cs="Arial"/>
          <w:color w:val="002060"/>
          <w:sz w:val="22"/>
          <w:szCs w:val="22"/>
        </w:rPr>
        <w:t xml:space="preserve"> has the Department of Old Age Medicine admission wards. The Old Age Consultant Psychiatrists are based within the Larkfield Unit. The Community Old Age Mental Health Team is based at the Older Persons Mental Health Service, Crown House, Greenock. Orchard View is a new </w:t>
      </w:r>
      <w:proofErr w:type="gramStart"/>
      <w:r w:rsidRPr="004774DC">
        <w:rPr>
          <w:rFonts w:ascii="Arial" w:hAnsi="Arial" w:cs="Arial"/>
          <w:color w:val="002060"/>
          <w:sz w:val="22"/>
          <w:szCs w:val="22"/>
        </w:rPr>
        <w:t>purpose built</w:t>
      </w:r>
      <w:proofErr w:type="gramEnd"/>
      <w:r w:rsidRPr="004774DC">
        <w:rPr>
          <w:rFonts w:ascii="Arial" w:hAnsi="Arial" w:cs="Arial"/>
          <w:color w:val="002060"/>
          <w:sz w:val="22"/>
          <w:szCs w:val="22"/>
        </w:rPr>
        <w:t xml:space="preserve"> unit behind the main hospital.  Oak and Willow wards are complex </w:t>
      </w:r>
      <w:proofErr w:type="gramStart"/>
      <w:r w:rsidRPr="004774DC">
        <w:rPr>
          <w:rFonts w:ascii="Arial" w:hAnsi="Arial" w:cs="Arial"/>
          <w:color w:val="002060"/>
          <w:sz w:val="22"/>
          <w:szCs w:val="22"/>
        </w:rPr>
        <w:t>hospital based</w:t>
      </w:r>
      <w:proofErr w:type="gramEnd"/>
      <w:r w:rsidRPr="004774DC">
        <w:rPr>
          <w:rFonts w:ascii="Arial" w:hAnsi="Arial" w:cs="Arial"/>
          <w:color w:val="002060"/>
          <w:sz w:val="22"/>
          <w:szCs w:val="22"/>
        </w:rPr>
        <w:t xml:space="preserve"> care wards providing longer term rehabilitation. Oak ward is a 12 bedded General Adult Psychiatry facility and Willow ward is a 20 bedded Old Age Psychiatry ward.   </w:t>
      </w:r>
    </w:p>
    <w:p w14:paraId="55DDBBAF" w14:textId="77777777" w:rsidR="004774DC" w:rsidRPr="004774DC" w:rsidRDefault="004774DC" w:rsidP="004774DC">
      <w:pPr>
        <w:rPr>
          <w:rFonts w:ascii="Arial" w:hAnsi="Arial" w:cs="Arial"/>
          <w:color w:val="002060"/>
          <w:sz w:val="22"/>
          <w:szCs w:val="22"/>
        </w:rPr>
      </w:pPr>
    </w:p>
    <w:p w14:paraId="36760A0F" w14:textId="77777777" w:rsidR="004774DC" w:rsidRPr="004774DC" w:rsidRDefault="004774DC" w:rsidP="004774DC">
      <w:pPr>
        <w:rPr>
          <w:rFonts w:ascii="Arial" w:hAnsi="Arial" w:cs="Arial"/>
          <w:b/>
          <w:color w:val="002060"/>
          <w:sz w:val="22"/>
          <w:szCs w:val="22"/>
          <w:u w:val="single"/>
        </w:rPr>
      </w:pPr>
      <w:r w:rsidRPr="004774DC">
        <w:rPr>
          <w:rFonts w:ascii="Arial" w:hAnsi="Arial" w:cs="Arial"/>
          <w:b/>
          <w:color w:val="002060"/>
          <w:sz w:val="22"/>
          <w:szCs w:val="22"/>
          <w:u w:val="single"/>
        </w:rPr>
        <w:t>Adult Community Mental Health Team</w:t>
      </w:r>
    </w:p>
    <w:p w14:paraId="696CA0FC" w14:textId="77777777" w:rsidR="004774DC" w:rsidRPr="004774DC" w:rsidRDefault="004774DC" w:rsidP="004774DC">
      <w:pPr>
        <w:rPr>
          <w:rFonts w:ascii="Arial" w:hAnsi="Arial" w:cs="Arial"/>
          <w:b/>
          <w:color w:val="002060"/>
          <w:sz w:val="22"/>
          <w:szCs w:val="22"/>
          <w:u w:val="single"/>
        </w:rPr>
      </w:pPr>
    </w:p>
    <w:p w14:paraId="0768E4F4" w14:textId="77777777" w:rsidR="004774DC" w:rsidRPr="004774DC" w:rsidRDefault="004774DC" w:rsidP="004774DC">
      <w:pPr>
        <w:rPr>
          <w:rFonts w:ascii="Arial" w:hAnsi="Arial" w:cs="Arial"/>
          <w:b/>
          <w:color w:val="002060"/>
          <w:sz w:val="22"/>
          <w:szCs w:val="22"/>
        </w:rPr>
      </w:pPr>
      <w:r w:rsidRPr="004774DC">
        <w:rPr>
          <w:rFonts w:ascii="Arial" w:hAnsi="Arial" w:cs="Arial"/>
          <w:color w:val="002060"/>
          <w:sz w:val="22"/>
          <w:szCs w:val="22"/>
        </w:rPr>
        <w:t xml:space="preserve">Crown House in King Street Greenock is the base for the Inverclyde Adult Community Mental Health Team. This is a large CMHT consisting of Community Psychiatric Nurses (CPNs), Social Workers (SW), Occupational Therapists (OT), Psychologists and Psychiatrists. In </w:t>
      </w:r>
      <w:proofErr w:type="gramStart"/>
      <w:r w:rsidRPr="004774DC">
        <w:rPr>
          <w:rFonts w:ascii="Arial" w:hAnsi="Arial" w:cs="Arial"/>
          <w:color w:val="002060"/>
          <w:sz w:val="22"/>
          <w:szCs w:val="22"/>
        </w:rPr>
        <w:t>addition</w:t>
      </w:r>
      <w:proofErr w:type="gramEnd"/>
      <w:r w:rsidRPr="004774DC">
        <w:rPr>
          <w:rFonts w:ascii="Arial" w:hAnsi="Arial" w:cs="Arial"/>
          <w:color w:val="002060"/>
          <w:sz w:val="22"/>
          <w:szCs w:val="22"/>
        </w:rPr>
        <w:t xml:space="preserve"> there are peer support workers working at level of Health Care Assistants / Social Work Care Assistants. The Community Response Service (CRS) is the local adult psychiatry Crisis Team. The CRS team is based within same area of Crown House as the CMHT. The CRS provides an acute assessment service for urgent/emergency referrals and provides short term intensive community treatment for patients presenting in crisis and or with acute relapses of illness.</w:t>
      </w:r>
      <w:r w:rsidRPr="004774DC">
        <w:rPr>
          <w:rFonts w:ascii="Arial" w:hAnsi="Arial" w:cs="Arial"/>
          <w:b/>
          <w:color w:val="002060"/>
          <w:sz w:val="22"/>
          <w:szCs w:val="22"/>
          <w:u w:val="single"/>
        </w:rPr>
        <w:t xml:space="preserve"> </w:t>
      </w:r>
    </w:p>
    <w:p w14:paraId="5E240C5A" w14:textId="77777777" w:rsidR="004774DC" w:rsidRPr="004774DC" w:rsidRDefault="004774DC" w:rsidP="004774DC">
      <w:pPr>
        <w:ind w:left="720" w:right="-82"/>
        <w:rPr>
          <w:rFonts w:ascii="Arial" w:hAnsi="Arial" w:cs="Arial"/>
          <w:b/>
          <w:color w:val="002060"/>
          <w:sz w:val="22"/>
          <w:szCs w:val="22"/>
        </w:rPr>
      </w:pPr>
    </w:p>
    <w:p w14:paraId="27FABCE0" w14:textId="77777777" w:rsidR="004774DC" w:rsidRPr="004774DC" w:rsidRDefault="004774DC" w:rsidP="004774DC">
      <w:pPr>
        <w:ind w:left="720" w:right="-82"/>
        <w:rPr>
          <w:rFonts w:ascii="Arial" w:hAnsi="Arial" w:cs="Arial"/>
          <w:color w:val="002060"/>
          <w:sz w:val="22"/>
          <w:szCs w:val="22"/>
        </w:rPr>
      </w:pPr>
    </w:p>
    <w:p w14:paraId="592CB198" w14:textId="1F877B66" w:rsidR="004774DC" w:rsidRPr="004774DC" w:rsidRDefault="004774DC" w:rsidP="004774DC">
      <w:pPr>
        <w:ind w:right="-900"/>
        <w:rPr>
          <w:rFonts w:ascii="Arial" w:hAnsi="Arial" w:cs="Arial"/>
          <w:b/>
          <w:caps/>
          <w:color w:val="002060"/>
          <w:sz w:val="22"/>
          <w:szCs w:val="22"/>
          <w:u w:val="single"/>
        </w:rPr>
      </w:pPr>
      <w:r w:rsidRPr="004774DC">
        <w:rPr>
          <w:rFonts w:ascii="Arial" w:hAnsi="Arial" w:cs="Arial"/>
          <w:b/>
          <w:caps/>
          <w:color w:val="002060"/>
          <w:sz w:val="22"/>
          <w:szCs w:val="22"/>
          <w:u w:val="single"/>
        </w:rPr>
        <w:t>Medical Staffing</w:t>
      </w:r>
    </w:p>
    <w:p w14:paraId="22A5F45B" w14:textId="77777777" w:rsidR="004774DC" w:rsidRPr="004774DC" w:rsidRDefault="004774DC" w:rsidP="004774DC">
      <w:pPr>
        <w:ind w:right="-900"/>
        <w:rPr>
          <w:rFonts w:ascii="Arial" w:hAnsi="Arial" w:cs="Arial"/>
          <w:b/>
          <w:color w:val="002060"/>
          <w:sz w:val="22"/>
          <w:szCs w:val="22"/>
          <w:u w:val="single"/>
        </w:rPr>
      </w:pPr>
    </w:p>
    <w:p w14:paraId="539BFC42" w14:textId="68D1D721" w:rsidR="004774DC" w:rsidRPr="004774DC" w:rsidRDefault="004774DC" w:rsidP="004774DC">
      <w:pPr>
        <w:ind w:right="-900"/>
        <w:rPr>
          <w:rFonts w:ascii="Arial" w:hAnsi="Arial" w:cs="Arial"/>
          <w:b/>
          <w:color w:val="002060"/>
          <w:sz w:val="22"/>
          <w:szCs w:val="22"/>
          <w:u w:val="single"/>
        </w:rPr>
      </w:pPr>
      <w:r w:rsidRPr="004774DC">
        <w:rPr>
          <w:rFonts w:ascii="Arial" w:hAnsi="Arial" w:cs="Arial"/>
          <w:b/>
          <w:color w:val="002060"/>
          <w:sz w:val="22"/>
          <w:szCs w:val="22"/>
          <w:u w:val="single"/>
        </w:rPr>
        <w:t>General Adult Consultant Staffing</w:t>
      </w:r>
    </w:p>
    <w:p w14:paraId="22294878" w14:textId="77777777" w:rsidR="004774DC" w:rsidRPr="004774DC" w:rsidRDefault="004774DC" w:rsidP="004774DC">
      <w:pPr>
        <w:ind w:right="-900"/>
        <w:rPr>
          <w:rFonts w:ascii="Arial" w:hAnsi="Arial" w:cs="Arial"/>
          <w:color w:val="002060"/>
          <w:sz w:val="22"/>
          <w:szCs w:val="22"/>
        </w:rPr>
      </w:pPr>
      <w:r w:rsidRPr="004774DC">
        <w:rPr>
          <w:rFonts w:ascii="Arial" w:hAnsi="Arial" w:cs="Arial"/>
          <w:color w:val="002060"/>
          <w:sz w:val="22"/>
          <w:szCs w:val="22"/>
        </w:rPr>
        <w:tab/>
        <w:t>Dr Euan Easton</w:t>
      </w:r>
    </w:p>
    <w:p w14:paraId="24CDEAED" w14:textId="77777777" w:rsidR="004774DC" w:rsidRPr="004774DC" w:rsidRDefault="004774DC" w:rsidP="004774DC">
      <w:pPr>
        <w:ind w:right="-900" w:firstLine="720"/>
        <w:rPr>
          <w:rFonts w:ascii="Arial" w:hAnsi="Arial" w:cs="Arial"/>
          <w:color w:val="002060"/>
          <w:sz w:val="22"/>
          <w:szCs w:val="22"/>
        </w:rPr>
      </w:pPr>
      <w:r w:rsidRPr="004774DC">
        <w:rPr>
          <w:rFonts w:ascii="Arial" w:hAnsi="Arial" w:cs="Arial"/>
          <w:color w:val="002060"/>
          <w:sz w:val="22"/>
          <w:szCs w:val="22"/>
        </w:rPr>
        <w:t>Dr Stewart Roberts</w:t>
      </w:r>
    </w:p>
    <w:p w14:paraId="0ABA5CF1" w14:textId="77777777" w:rsidR="004774DC" w:rsidRPr="004774DC" w:rsidRDefault="004774DC" w:rsidP="004774DC">
      <w:pPr>
        <w:ind w:right="-900" w:firstLine="720"/>
        <w:rPr>
          <w:rFonts w:ascii="Arial" w:hAnsi="Arial" w:cs="Arial"/>
          <w:color w:val="002060"/>
          <w:sz w:val="22"/>
          <w:szCs w:val="22"/>
        </w:rPr>
      </w:pPr>
      <w:r w:rsidRPr="004774DC">
        <w:rPr>
          <w:rFonts w:ascii="Arial" w:hAnsi="Arial" w:cs="Arial"/>
          <w:color w:val="002060"/>
          <w:sz w:val="22"/>
          <w:szCs w:val="22"/>
        </w:rPr>
        <w:t>Dr Douglas Gray IPCU</w:t>
      </w:r>
    </w:p>
    <w:p w14:paraId="2A8C5109" w14:textId="77777777" w:rsidR="004774DC" w:rsidRPr="004774DC" w:rsidRDefault="004774DC" w:rsidP="004774DC">
      <w:pPr>
        <w:ind w:right="-900"/>
        <w:rPr>
          <w:rFonts w:ascii="Arial" w:hAnsi="Arial" w:cs="Arial"/>
          <w:color w:val="002060"/>
          <w:sz w:val="22"/>
          <w:szCs w:val="22"/>
        </w:rPr>
      </w:pPr>
      <w:r w:rsidRPr="004774DC">
        <w:rPr>
          <w:rFonts w:ascii="Arial" w:hAnsi="Arial" w:cs="Arial"/>
          <w:color w:val="002060"/>
          <w:sz w:val="22"/>
          <w:szCs w:val="22"/>
        </w:rPr>
        <w:tab/>
        <w:t xml:space="preserve">Dr Jan Calder </w:t>
      </w:r>
      <w:r w:rsidRPr="004774DC">
        <w:rPr>
          <w:rFonts w:ascii="Arial" w:hAnsi="Arial" w:cs="Arial"/>
          <w:color w:val="002060"/>
          <w:sz w:val="22"/>
          <w:szCs w:val="22"/>
        </w:rPr>
        <w:tab/>
      </w:r>
    </w:p>
    <w:p w14:paraId="640D84AF" w14:textId="77777777" w:rsidR="004774DC" w:rsidRPr="004774DC" w:rsidRDefault="004774DC" w:rsidP="004774DC">
      <w:pPr>
        <w:ind w:right="-900" w:firstLine="720"/>
        <w:rPr>
          <w:rFonts w:ascii="Arial" w:hAnsi="Arial" w:cs="Arial"/>
          <w:b/>
          <w:color w:val="002060"/>
          <w:sz w:val="22"/>
          <w:szCs w:val="22"/>
          <w:u w:val="single"/>
        </w:rPr>
      </w:pPr>
    </w:p>
    <w:p w14:paraId="75A8132D" w14:textId="77777777" w:rsidR="004774DC" w:rsidRPr="004774DC" w:rsidRDefault="004774DC" w:rsidP="004774DC">
      <w:pPr>
        <w:ind w:right="-900"/>
        <w:rPr>
          <w:rFonts w:ascii="Arial" w:hAnsi="Arial" w:cs="Arial"/>
          <w:b/>
          <w:color w:val="002060"/>
          <w:sz w:val="22"/>
          <w:szCs w:val="22"/>
          <w:u w:val="single"/>
        </w:rPr>
      </w:pPr>
      <w:r w:rsidRPr="004774DC">
        <w:rPr>
          <w:rFonts w:ascii="Arial" w:hAnsi="Arial" w:cs="Arial"/>
          <w:b/>
          <w:color w:val="002060"/>
          <w:sz w:val="22"/>
          <w:szCs w:val="22"/>
          <w:u w:val="single"/>
        </w:rPr>
        <w:t>Other Consultant Staffing</w:t>
      </w:r>
    </w:p>
    <w:p w14:paraId="4BF48AE0" w14:textId="77777777" w:rsidR="004774DC" w:rsidRPr="004774DC" w:rsidRDefault="004774DC" w:rsidP="004774DC">
      <w:pPr>
        <w:ind w:left="720" w:right="-900"/>
        <w:rPr>
          <w:rFonts w:ascii="Arial" w:hAnsi="Arial" w:cs="Arial"/>
          <w:color w:val="002060"/>
          <w:sz w:val="22"/>
          <w:szCs w:val="22"/>
        </w:rPr>
      </w:pPr>
      <w:r w:rsidRPr="004774DC">
        <w:rPr>
          <w:rFonts w:ascii="Arial" w:hAnsi="Arial" w:cs="Arial"/>
          <w:color w:val="002060"/>
          <w:sz w:val="22"/>
          <w:szCs w:val="22"/>
        </w:rPr>
        <w:t>Dr Ashleigh McAuley</w:t>
      </w:r>
      <w:r w:rsidRPr="004774DC">
        <w:rPr>
          <w:rFonts w:ascii="Arial" w:hAnsi="Arial" w:cs="Arial"/>
          <w:color w:val="002060"/>
          <w:sz w:val="22"/>
          <w:szCs w:val="22"/>
        </w:rPr>
        <w:tab/>
      </w:r>
      <w:r w:rsidRPr="004774DC">
        <w:rPr>
          <w:rFonts w:ascii="Arial" w:hAnsi="Arial" w:cs="Arial"/>
          <w:color w:val="002060"/>
          <w:sz w:val="22"/>
          <w:szCs w:val="22"/>
        </w:rPr>
        <w:tab/>
        <w:t>- Perinatal Psychiatry</w:t>
      </w:r>
    </w:p>
    <w:p w14:paraId="7F809202" w14:textId="77777777" w:rsidR="004774DC" w:rsidRPr="004774DC" w:rsidRDefault="004774DC" w:rsidP="004774DC">
      <w:pPr>
        <w:ind w:left="720" w:right="-900"/>
        <w:rPr>
          <w:rFonts w:ascii="Arial" w:hAnsi="Arial" w:cs="Arial"/>
          <w:color w:val="002060"/>
          <w:sz w:val="22"/>
          <w:szCs w:val="22"/>
        </w:rPr>
      </w:pPr>
      <w:r w:rsidRPr="004774DC">
        <w:rPr>
          <w:rFonts w:ascii="Arial" w:hAnsi="Arial" w:cs="Arial"/>
          <w:color w:val="002060"/>
          <w:sz w:val="22"/>
          <w:szCs w:val="22"/>
        </w:rPr>
        <w:t>Dr Aman Durrani</w:t>
      </w:r>
      <w:r w:rsidRPr="004774DC">
        <w:rPr>
          <w:rFonts w:ascii="Arial" w:hAnsi="Arial" w:cs="Arial"/>
          <w:color w:val="002060"/>
          <w:sz w:val="22"/>
          <w:szCs w:val="22"/>
        </w:rPr>
        <w:tab/>
      </w:r>
      <w:r w:rsidRPr="004774DC">
        <w:rPr>
          <w:rFonts w:ascii="Arial" w:hAnsi="Arial" w:cs="Arial"/>
          <w:color w:val="002060"/>
          <w:sz w:val="22"/>
          <w:szCs w:val="22"/>
        </w:rPr>
        <w:tab/>
        <w:t>- Perinatal Psychiatry</w:t>
      </w:r>
      <w:r w:rsidRPr="004774DC">
        <w:rPr>
          <w:rFonts w:ascii="Arial" w:hAnsi="Arial" w:cs="Arial"/>
          <w:color w:val="002060"/>
          <w:sz w:val="22"/>
          <w:szCs w:val="22"/>
        </w:rPr>
        <w:tab/>
      </w:r>
    </w:p>
    <w:p w14:paraId="026E4061" w14:textId="3223FB40" w:rsidR="004774DC" w:rsidRPr="004774DC" w:rsidRDefault="004774DC" w:rsidP="004774DC">
      <w:pPr>
        <w:ind w:left="720" w:right="-900"/>
        <w:rPr>
          <w:rFonts w:ascii="Arial" w:hAnsi="Arial" w:cs="Arial"/>
          <w:color w:val="002060"/>
          <w:sz w:val="22"/>
          <w:szCs w:val="22"/>
        </w:rPr>
      </w:pPr>
      <w:r w:rsidRPr="004774DC">
        <w:rPr>
          <w:rFonts w:ascii="Arial" w:hAnsi="Arial" w:cs="Arial"/>
          <w:color w:val="002060"/>
          <w:sz w:val="22"/>
          <w:szCs w:val="22"/>
        </w:rPr>
        <w:t xml:space="preserve">Dr Alexis McLauglin               -Esteem, First Episode Psychosis (East Renfrewshire)  </w:t>
      </w:r>
    </w:p>
    <w:p w14:paraId="5AA88135" w14:textId="77777777" w:rsidR="004774DC" w:rsidRPr="004774DC" w:rsidRDefault="004774DC" w:rsidP="004774DC">
      <w:pPr>
        <w:ind w:left="720" w:right="-900"/>
        <w:rPr>
          <w:rFonts w:ascii="Arial" w:hAnsi="Arial" w:cs="Arial"/>
          <w:color w:val="002060"/>
          <w:sz w:val="22"/>
          <w:szCs w:val="22"/>
        </w:rPr>
      </w:pPr>
      <w:r w:rsidRPr="004774DC">
        <w:rPr>
          <w:rFonts w:ascii="Arial" w:hAnsi="Arial" w:cs="Arial"/>
          <w:color w:val="002060"/>
          <w:sz w:val="22"/>
          <w:szCs w:val="22"/>
        </w:rPr>
        <w:t>Dr Helen Anderson</w:t>
      </w:r>
      <w:r w:rsidRPr="004774DC">
        <w:rPr>
          <w:rFonts w:ascii="Arial" w:hAnsi="Arial" w:cs="Arial"/>
          <w:color w:val="002060"/>
          <w:sz w:val="22"/>
          <w:szCs w:val="22"/>
        </w:rPr>
        <w:tab/>
      </w:r>
      <w:r w:rsidRPr="004774DC">
        <w:rPr>
          <w:rFonts w:ascii="Arial" w:hAnsi="Arial" w:cs="Arial"/>
          <w:color w:val="002060"/>
          <w:sz w:val="22"/>
          <w:szCs w:val="22"/>
        </w:rPr>
        <w:tab/>
        <w:t>- Liaison Psychiatry</w:t>
      </w:r>
      <w:r w:rsidRPr="004774DC">
        <w:rPr>
          <w:rFonts w:ascii="Arial" w:hAnsi="Arial" w:cs="Arial"/>
          <w:color w:val="002060"/>
          <w:sz w:val="22"/>
          <w:szCs w:val="22"/>
        </w:rPr>
        <w:tab/>
      </w:r>
    </w:p>
    <w:p w14:paraId="0D71C266" w14:textId="77777777" w:rsidR="004774DC" w:rsidRPr="004774DC" w:rsidRDefault="004774DC" w:rsidP="004774DC">
      <w:pPr>
        <w:ind w:left="720" w:right="-900"/>
        <w:rPr>
          <w:rFonts w:ascii="Arial" w:hAnsi="Arial" w:cs="Arial"/>
          <w:color w:val="002060"/>
          <w:sz w:val="22"/>
          <w:szCs w:val="22"/>
        </w:rPr>
      </w:pPr>
      <w:r w:rsidRPr="004774DC">
        <w:rPr>
          <w:rFonts w:ascii="Arial" w:hAnsi="Arial" w:cs="Arial"/>
          <w:color w:val="002060"/>
          <w:sz w:val="22"/>
          <w:szCs w:val="22"/>
        </w:rPr>
        <w:t>Dr Paula McCahon</w:t>
      </w:r>
      <w:r w:rsidRPr="004774DC">
        <w:rPr>
          <w:rFonts w:ascii="Arial" w:hAnsi="Arial" w:cs="Arial"/>
          <w:color w:val="002060"/>
          <w:sz w:val="22"/>
          <w:szCs w:val="22"/>
        </w:rPr>
        <w:tab/>
      </w:r>
      <w:r w:rsidRPr="004774DC">
        <w:rPr>
          <w:rFonts w:ascii="Arial" w:hAnsi="Arial" w:cs="Arial"/>
          <w:color w:val="002060"/>
          <w:sz w:val="22"/>
          <w:szCs w:val="22"/>
        </w:rPr>
        <w:tab/>
        <w:t>- Addictions Psychiatry &amp; Educational Supervisor</w:t>
      </w:r>
    </w:p>
    <w:p w14:paraId="603B7C00" w14:textId="11874258" w:rsidR="004774DC" w:rsidRPr="004774DC" w:rsidRDefault="004774DC" w:rsidP="004774DC">
      <w:pPr>
        <w:ind w:left="720" w:right="-900"/>
        <w:rPr>
          <w:rFonts w:ascii="Arial" w:hAnsi="Arial" w:cs="Arial"/>
          <w:color w:val="002060"/>
          <w:sz w:val="22"/>
          <w:szCs w:val="22"/>
        </w:rPr>
      </w:pPr>
      <w:r w:rsidRPr="004774DC">
        <w:rPr>
          <w:rFonts w:ascii="Arial" w:hAnsi="Arial" w:cs="Arial"/>
          <w:color w:val="002060"/>
          <w:sz w:val="22"/>
          <w:szCs w:val="22"/>
        </w:rPr>
        <w:t>Dr Beate Beck Schwann        - Addiction Psychiatry</w:t>
      </w:r>
    </w:p>
    <w:p w14:paraId="6510E7A3" w14:textId="77777777" w:rsidR="004774DC" w:rsidRPr="004774DC" w:rsidRDefault="004774DC" w:rsidP="004774DC">
      <w:pPr>
        <w:ind w:left="720" w:right="-900"/>
        <w:rPr>
          <w:rFonts w:ascii="Arial" w:hAnsi="Arial" w:cs="Arial"/>
          <w:color w:val="002060"/>
          <w:sz w:val="22"/>
          <w:szCs w:val="22"/>
        </w:rPr>
      </w:pPr>
      <w:r w:rsidRPr="004774DC">
        <w:rPr>
          <w:rFonts w:ascii="Arial" w:hAnsi="Arial" w:cs="Arial"/>
          <w:color w:val="002060"/>
          <w:sz w:val="22"/>
          <w:szCs w:val="22"/>
        </w:rPr>
        <w:t xml:space="preserve">Dr Alistair </w:t>
      </w:r>
      <w:proofErr w:type="spellStart"/>
      <w:r w:rsidRPr="004774DC">
        <w:rPr>
          <w:rFonts w:ascii="Arial" w:hAnsi="Arial" w:cs="Arial"/>
          <w:color w:val="002060"/>
          <w:sz w:val="22"/>
          <w:szCs w:val="22"/>
        </w:rPr>
        <w:t>Farquhaurson</w:t>
      </w:r>
      <w:proofErr w:type="spellEnd"/>
      <w:r w:rsidRPr="004774DC">
        <w:rPr>
          <w:rFonts w:ascii="Arial" w:hAnsi="Arial" w:cs="Arial"/>
          <w:color w:val="002060"/>
          <w:sz w:val="22"/>
          <w:szCs w:val="22"/>
        </w:rPr>
        <w:tab/>
        <w:t>-Learning Disability Psychiatry (Clinical Director)</w:t>
      </w:r>
    </w:p>
    <w:p w14:paraId="549337AC" w14:textId="77777777" w:rsidR="004774DC" w:rsidRPr="004774DC" w:rsidRDefault="004774DC" w:rsidP="004774DC">
      <w:pPr>
        <w:ind w:left="720" w:right="-900"/>
        <w:rPr>
          <w:rFonts w:ascii="Arial" w:hAnsi="Arial" w:cs="Arial"/>
          <w:color w:val="002060"/>
          <w:sz w:val="22"/>
          <w:szCs w:val="22"/>
        </w:rPr>
      </w:pPr>
      <w:r w:rsidRPr="004774DC">
        <w:rPr>
          <w:rFonts w:ascii="Arial" w:hAnsi="Arial" w:cs="Arial"/>
          <w:color w:val="002060"/>
          <w:sz w:val="22"/>
          <w:szCs w:val="22"/>
        </w:rPr>
        <w:t xml:space="preserve">Dr Colm Hennessy </w:t>
      </w:r>
      <w:r w:rsidRPr="004774DC">
        <w:rPr>
          <w:rFonts w:ascii="Arial" w:hAnsi="Arial" w:cs="Arial"/>
          <w:color w:val="002060"/>
          <w:sz w:val="22"/>
          <w:szCs w:val="22"/>
        </w:rPr>
        <w:tab/>
      </w:r>
      <w:r w:rsidRPr="004774DC">
        <w:rPr>
          <w:rFonts w:ascii="Arial" w:hAnsi="Arial" w:cs="Arial"/>
          <w:color w:val="002060"/>
          <w:sz w:val="22"/>
          <w:szCs w:val="22"/>
        </w:rPr>
        <w:tab/>
        <w:t>- Child and Adolescent Psychiatry</w:t>
      </w:r>
    </w:p>
    <w:p w14:paraId="2ECBAB0F" w14:textId="77777777" w:rsidR="004774DC" w:rsidRPr="004774DC" w:rsidRDefault="004774DC" w:rsidP="004774DC">
      <w:pPr>
        <w:ind w:right="-900"/>
        <w:rPr>
          <w:rFonts w:ascii="Arial" w:hAnsi="Arial" w:cs="Arial"/>
          <w:color w:val="002060"/>
          <w:sz w:val="22"/>
          <w:szCs w:val="22"/>
        </w:rPr>
      </w:pPr>
    </w:p>
    <w:p w14:paraId="5D0DA514" w14:textId="77777777" w:rsidR="004774DC" w:rsidRPr="004774DC" w:rsidRDefault="004774DC" w:rsidP="004774DC">
      <w:pPr>
        <w:ind w:right="-900"/>
        <w:rPr>
          <w:rFonts w:ascii="Arial" w:hAnsi="Arial" w:cs="Arial"/>
          <w:color w:val="002060"/>
          <w:sz w:val="22"/>
          <w:szCs w:val="22"/>
        </w:rPr>
      </w:pPr>
      <w:r w:rsidRPr="004774DC">
        <w:rPr>
          <w:rFonts w:ascii="Arial" w:hAnsi="Arial" w:cs="Arial"/>
          <w:color w:val="002060"/>
          <w:sz w:val="22"/>
          <w:szCs w:val="22"/>
        </w:rPr>
        <w:t>There are also 9 Junior Doctor posts and a varying number of ST4-6s.</w:t>
      </w:r>
    </w:p>
    <w:p w14:paraId="70F6E0C4" w14:textId="77777777" w:rsidR="004774DC" w:rsidRDefault="004774D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00F9C05E" w14:textId="77777777" w:rsidR="00BF2B07" w:rsidRDefault="00BF2B07" w:rsidP="008A52ED">
      <w:pPr>
        <w:rPr>
          <w:rFonts w:ascii="Arial" w:hAnsi="Arial" w:cs="Arial"/>
          <w:b/>
          <w:bCs/>
          <w:color w:val="002060"/>
          <w:sz w:val="32"/>
          <w:szCs w:val="32"/>
        </w:rPr>
      </w:pPr>
    </w:p>
    <w:p w14:paraId="085575D9" w14:textId="77777777" w:rsidR="00BF2B07" w:rsidRDefault="00BF2B07" w:rsidP="008A52ED">
      <w:pPr>
        <w:rPr>
          <w:rFonts w:ascii="Arial" w:hAnsi="Arial" w:cs="Arial"/>
          <w:b/>
          <w:bCs/>
          <w:color w:val="002060"/>
          <w:sz w:val="32"/>
          <w:szCs w:val="32"/>
        </w:rPr>
      </w:pPr>
    </w:p>
    <w:p w14:paraId="5196B2F0" w14:textId="77777777" w:rsidR="00BF2B07" w:rsidRDefault="00BF2B07" w:rsidP="008A52ED">
      <w:pPr>
        <w:rPr>
          <w:rFonts w:ascii="Arial" w:hAnsi="Arial" w:cs="Arial"/>
          <w:b/>
          <w:bCs/>
          <w:color w:val="002060"/>
          <w:sz w:val="32"/>
          <w:szCs w:val="32"/>
        </w:rPr>
      </w:pPr>
    </w:p>
    <w:p w14:paraId="1D5B93DE" w14:textId="77777777" w:rsidR="00BF2B07" w:rsidRDefault="00BF2B07" w:rsidP="008A52ED">
      <w:pPr>
        <w:rPr>
          <w:rFonts w:ascii="Arial" w:hAnsi="Arial" w:cs="Arial"/>
          <w:b/>
          <w:bCs/>
          <w:color w:val="002060"/>
          <w:sz w:val="32"/>
          <w:szCs w:val="3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B8398E7" w14:textId="77777777" w:rsidR="004774DC" w:rsidRDefault="004774DC" w:rsidP="004774DC">
      <w:pPr>
        <w:ind w:right="-900"/>
        <w:jc w:val="both"/>
        <w:rPr>
          <w:rFonts w:ascii="Arial" w:hAnsi="Arial" w:cs="Arial"/>
          <w:b/>
          <w:sz w:val="20"/>
          <w:szCs w:val="20"/>
          <w:u w:val="single"/>
        </w:rPr>
      </w:pPr>
    </w:p>
    <w:p w14:paraId="5224FACD" w14:textId="296AA689" w:rsidR="004774DC" w:rsidRPr="004774DC" w:rsidRDefault="004774DC" w:rsidP="004774DC">
      <w:pPr>
        <w:ind w:right="-900"/>
        <w:jc w:val="both"/>
        <w:rPr>
          <w:rFonts w:ascii="Arial" w:hAnsi="Arial" w:cs="Arial"/>
          <w:b/>
          <w:color w:val="002060"/>
          <w:sz w:val="22"/>
          <w:szCs w:val="22"/>
          <w:u w:val="single"/>
        </w:rPr>
      </w:pPr>
      <w:r w:rsidRPr="004774DC">
        <w:rPr>
          <w:rFonts w:ascii="Arial" w:hAnsi="Arial" w:cs="Arial"/>
          <w:b/>
          <w:color w:val="002060"/>
          <w:sz w:val="22"/>
          <w:szCs w:val="22"/>
          <w:u w:val="single"/>
        </w:rPr>
        <w:t>DUTIES OF THE POST</w:t>
      </w:r>
    </w:p>
    <w:p w14:paraId="397AF4A4" w14:textId="77777777" w:rsidR="004774DC" w:rsidRPr="004774DC" w:rsidRDefault="004774DC" w:rsidP="004774DC">
      <w:pPr>
        <w:jc w:val="both"/>
        <w:rPr>
          <w:rFonts w:ascii="Arial" w:hAnsi="Arial" w:cs="Arial"/>
          <w:color w:val="002060"/>
          <w:sz w:val="22"/>
          <w:szCs w:val="22"/>
        </w:rPr>
      </w:pPr>
    </w:p>
    <w:p w14:paraId="1D32CF7A" w14:textId="11530888" w:rsidR="004774DC" w:rsidRPr="004774DC" w:rsidRDefault="004774DC" w:rsidP="004774DC">
      <w:pPr>
        <w:jc w:val="both"/>
        <w:rPr>
          <w:rFonts w:ascii="Arial" w:hAnsi="Arial" w:cs="Arial"/>
          <w:color w:val="002060"/>
          <w:sz w:val="22"/>
          <w:szCs w:val="22"/>
        </w:rPr>
      </w:pPr>
      <w:r w:rsidRPr="004774DC">
        <w:rPr>
          <w:rFonts w:ascii="Arial" w:hAnsi="Arial" w:cs="Arial"/>
          <w:color w:val="002060"/>
          <w:sz w:val="22"/>
          <w:szCs w:val="22"/>
        </w:rPr>
        <w:t xml:space="preserve">The successful candidate will be expected to provide a comprehensive range of services to General Adult patients from the Inverclyde area.  This will include caring for community patients through working as part of the multi-disciplinary team.  He/she will participate in the On Call Rota and cover for colleagues during absence in line with arrangements set out in the National Terms and Conditions. The On Call Rota covers the whole of South Glasgow and full time Consultants are on call once in 30 days. Domiciliary visits, court reports, Mental Health Act/Adults with Incapacity work and liaison assessments will be undertaken as required.  Duties also include continuing clinical responsibility for the patients allowing for all proper delegation to, and training of, staff.  The postholder will have an office based at Crown House. </w:t>
      </w:r>
    </w:p>
    <w:p w14:paraId="3CFEAD81" w14:textId="77777777" w:rsidR="004774DC" w:rsidRPr="004774DC" w:rsidRDefault="004774DC" w:rsidP="004774DC">
      <w:pPr>
        <w:jc w:val="both"/>
        <w:rPr>
          <w:rFonts w:ascii="Arial" w:hAnsi="Arial" w:cs="Arial"/>
          <w:color w:val="002060"/>
          <w:sz w:val="22"/>
          <w:szCs w:val="22"/>
        </w:rPr>
      </w:pPr>
    </w:p>
    <w:p w14:paraId="414E2CEC" w14:textId="623C43B7" w:rsidR="004774DC" w:rsidRPr="004774DC" w:rsidRDefault="004774DC" w:rsidP="004774DC">
      <w:pPr>
        <w:jc w:val="both"/>
        <w:rPr>
          <w:rFonts w:ascii="Arial" w:hAnsi="Arial" w:cs="Arial"/>
          <w:color w:val="002060"/>
          <w:sz w:val="22"/>
          <w:szCs w:val="22"/>
        </w:rPr>
      </w:pPr>
      <w:r w:rsidRPr="004774DC">
        <w:rPr>
          <w:rFonts w:ascii="Arial" w:hAnsi="Arial" w:cs="Arial"/>
          <w:color w:val="002060"/>
          <w:sz w:val="22"/>
          <w:szCs w:val="22"/>
        </w:rPr>
        <w:t xml:space="preserve">It is expected that the successful applicants would provide consultant leadership within the community mental health team and on the ward, working closely with the multi- disciplinary teams as well as crisis team, social </w:t>
      </w:r>
      <w:proofErr w:type="gramStart"/>
      <w:r w:rsidRPr="004774DC">
        <w:rPr>
          <w:rFonts w:ascii="Arial" w:hAnsi="Arial" w:cs="Arial"/>
          <w:color w:val="002060"/>
          <w:sz w:val="22"/>
          <w:szCs w:val="22"/>
        </w:rPr>
        <w:t>work</w:t>
      </w:r>
      <w:proofErr w:type="gramEnd"/>
      <w:r w:rsidRPr="004774DC">
        <w:rPr>
          <w:rFonts w:ascii="Arial" w:hAnsi="Arial" w:cs="Arial"/>
          <w:color w:val="002060"/>
          <w:sz w:val="22"/>
          <w:szCs w:val="22"/>
        </w:rPr>
        <w:t xml:space="preserve"> and voluntary organisations to provide a comprehensive service. They will undertake RMO responsibilities for their patients managed under the Mental Health Act and undertake domiciliary visits, Mental Health Act / Adults </w:t>
      </w:r>
      <w:proofErr w:type="gramStart"/>
      <w:r w:rsidRPr="004774DC">
        <w:rPr>
          <w:rFonts w:ascii="Arial" w:hAnsi="Arial" w:cs="Arial"/>
          <w:color w:val="002060"/>
          <w:sz w:val="22"/>
          <w:szCs w:val="22"/>
        </w:rPr>
        <w:t>Incapacity</w:t>
      </w:r>
      <w:proofErr w:type="gramEnd"/>
      <w:r w:rsidRPr="004774DC">
        <w:rPr>
          <w:rFonts w:ascii="Arial" w:hAnsi="Arial" w:cs="Arial"/>
          <w:color w:val="002060"/>
          <w:sz w:val="22"/>
          <w:szCs w:val="22"/>
        </w:rPr>
        <w:t xml:space="preserve"> and legal work for the patients on their caseload. They will be expected to work closely with consultant colleagues within the area, general practitioners, third sector and other teams. There is also an expectation that the postholder will contribute to strategic development and ongoing development of the local service and the Division of Psychiatry.</w:t>
      </w:r>
    </w:p>
    <w:p w14:paraId="6F1E3D03" w14:textId="77777777" w:rsidR="004774DC" w:rsidRPr="004774DC" w:rsidRDefault="004774DC" w:rsidP="004774DC">
      <w:pPr>
        <w:jc w:val="both"/>
        <w:rPr>
          <w:rFonts w:ascii="Arial" w:hAnsi="Arial" w:cs="Arial"/>
          <w:color w:val="002060"/>
          <w:sz w:val="22"/>
          <w:szCs w:val="22"/>
        </w:rPr>
      </w:pPr>
    </w:p>
    <w:p w14:paraId="76178FC7" w14:textId="3D080A00" w:rsidR="004774DC" w:rsidRPr="004774DC" w:rsidRDefault="004774DC" w:rsidP="004774DC">
      <w:pPr>
        <w:jc w:val="both"/>
        <w:rPr>
          <w:rFonts w:ascii="Arial" w:hAnsi="Arial" w:cs="Arial"/>
          <w:color w:val="002060"/>
          <w:sz w:val="22"/>
          <w:szCs w:val="22"/>
          <w:u w:val="single"/>
        </w:rPr>
      </w:pPr>
      <w:r w:rsidRPr="004774DC">
        <w:rPr>
          <w:rFonts w:ascii="Arial" w:hAnsi="Arial" w:cs="Arial"/>
          <w:b/>
          <w:color w:val="002060"/>
          <w:sz w:val="22"/>
          <w:szCs w:val="22"/>
          <w:u w:val="single"/>
        </w:rPr>
        <w:t>TEACHING/ADMINISTRATION</w:t>
      </w:r>
      <w:r w:rsidRPr="004774DC">
        <w:rPr>
          <w:rFonts w:ascii="Arial" w:hAnsi="Arial" w:cs="Arial"/>
          <w:color w:val="002060"/>
          <w:sz w:val="22"/>
          <w:szCs w:val="22"/>
          <w:u w:val="single"/>
        </w:rPr>
        <w:t xml:space="preserve"> </w:t>
      </w:r>
    </w:p>
    <w:p w14:paraId="00F3B085" w14:textId="77777777" w:rsidR="004774DC" w:rsidRPr="004774DC" w:rsidRDefault="004774DC" w:rsidP="004774DC">
      <w:pPr>
        <w:jc w:val="both"/>
        <w:rPr>
          <w:rFonts w:ascii="Arial" w:hAnsi="Arial" w:cs="Arial"/>
          <w:color w:val="002060"/>
          <w:sz w:val="22"/>
          <w:szCs w:val="22"/>
          <w:u w:val="single"/>
        </w:rPr>
      </w:pPr>
    </w:p>
    <w:p w14:paraId="1FC78F19" w14:textId="77777777" w:rsidR="004774DC" w:rsidRPr="004774DC" w:rsidRDefault="004774DC" w:rsidP="004774DC">
      <w:pPr>
        <w:jc w:val="both"/>
        <w:rPr>
          <w:rFonts w:ascii="Arial" w:hAnsi="Arial" w:cs="Arial"/>
          <w:color w:val="002060"/>
          <w:sz w:val="22"/>
          <w:szCs w:val="22"/>
          <w:u w:val="single"/>
        </w:rPr>
      </w:pPr>
      <w:r w:rsidRPr="004774DC">
        <w:rPr>
          <w:rFonts w:ascii="Arial" w:hAnsi="Arial" w:cs="Arial"/>
          <w:color w:val="002060"/>
          <w:sz w:val="22"/>
          <w:szCs w:val="22"/>
        </w:rPr>
        <w:t xml:space="preserve">The post holder will undertake the administrative duties associated with the care of patients and the proper function of the clinical team including appraisal and non-clinical supervision of medical staff and clinical supervision of non-medical staff.  He or she will also be expected to participate in the broader aspect of administration and management within the Inverclyde Division of Psychiatry </w:t>
      </w:r>
    </w:p>
    <w:p w14:paraId="45C96F13" w14:textId="77777777" w:rsidR="004774DC" w:rsidRPr="004774DC" w:rsidRDefault="004774DC" w:rsidP="004774DC">
      <w:pPr>
        <w:jc w:val="both"/>
        <w:rPr>
          <w:rFonts w:ascii="Arial" w:hAnsi="Arial" w:cs="Arial"/>
          <w:color w:val="002060"/>
          <w:sz w:val="22"/>
          <w:szCs w:val="22"/>
          <w:u w:val="single"/>
        </w:rPr>
      </w:pPr>
    </w:p>
    <w:p w14:paraId="5BB70BB2" w14:textId="77777777" w:rsidR="004774DC" w:rsidRPr="004774DC" w:rsidRDefault="004774DC" w:rsidP="004774DC">
      <w:pPr>
        <w:jc w:val="both"/>
        <w:rPr>
          <w:rFonts w:ascii="Arial" w:hAnsi="Arial" w:cs="Arial"/>
          <w:color w:val="002060"/>
          <w:sz w:val="22"/>
          <w:szCs w:val="22"/>
        </w:rPr>
      </w:pPr>
      <w:r w:rsidRPr="004774DC">
        <w:rPr>
          <w:rFonts w:ascii="Arial" w:hAnsi="Arial" w:cs="Arial"/>
          <w:color w:val="002060"/>
          <w:sz w:val="22"/>
          <w:szCs w:val="22"/>
        </w:rPr>
        <w:t xml:space="preserve">It is expected that the successful candidate will take part in Job Planning, Appraisal, Peer Review and Continuing Professional Development.  Participation in audit or research is encouraged.  The post holder will be actively involved in the teaching of undergraduate medical students.  In </w:t>
      </w:r>
      <w:proofErr w:type="gramStart"/>
      <w:r w:rsidRPr="004774DC">
        <w:rPr>
          <w:rFonts w:ascii="Arial" w:hAnsi="Arial" w:cs="Arial"/>
          <w:color w:val="002060"/>
          <w:sz w:val="22"/>
          <w:szCs w:val="22"/>
        </w:rPr>
        <w:t>addition</w:t>
      </w:r>
      <w:proofErr w:type="gramEnd"/>
      <w:r w:rsidRPr="004774DC">
        <w:rPr>
          <w:rFonts w:ascii="Arial" w:hAnsi="Arial" w:cs="Arial"/>
          <w:color w:val="002060"/>
          <w:sz w:val="22"/>
          <w:szCs w:val="22"/>
        </w:rPr>
        <w:t xml:space="preserve"> the post holder will be expected to participate in the postgraduate teaching of medical staff and staff of other disciplines.</w:t>
      </w:r>
    </w:p>
    <w:p w14:paraId="1848A174" w14:textId="77777777" w:rsidR="004774DC" w:rsidRPr="004774DC" w:rsidRDefault="004774DC" w:rsidP="004774DC">
      <w:pPr>
        <w:jc w:val="both"/>
        <w:rPr>
          <w:rFonts w:ascii="Arial" w:hAnsi="Arial" w:cs="Arial"/>
          <w:color w:val="002060"/>
          <w:sz w:val="22"/>
          <w:szCs w:val="22"/>
        </w:rPr>
      </w:pPr>
    </w:p>
    <w:p w14:paraId="3E2CE560" w14:textId="361E2A66" w:rsidR="004774DC" w:rsidRPr="004774DC" w:rsidRDefault="004774DC" w:rsidP="004774DC">
      <w:pPr>
        <w:jc w:val="both"/>
        <w:rPr>
          <w:rFonts w:ascii="Arial" w:hAnsi="Arial" w:cs="Arial"/>
          <w:b/>
          <w:color w:val="002060"/>
          <w:sz w:val="22"/>
          <w:szCs w:val="22"/>
          <w:u w:val="single"/>
        </w:rPr>
      </w:pPr>
      <w:r w:rsidRPr="004774DC">
        <w:rPr>
          <w:rFonts w:ascii="Arial" w:hAnsi="Arial" w:cs="Arial"/>
          <w:b/>
          <w:color w:val="002060"/>
          <w:sz w:val="22"/>
          <w:szCs w:val="22"/>
          <w:u w:val="single"/>
        </w:rPr>
        <w:t>OTHER INFORMATION</w:t>
      </w:r>
    </w:p>
    <w:p w14:paraId="5B687AC0" w14:textId="77777777" w:rsidR="004774DC" w:rsidRPr="004774DC" w:rsidRDefault="004774DC" w:rsidP="004774DC">
      <w:pPr>
        <w:jc w:val="both"/>
        <w:rPr>
          <w:rFonts w:ascii="Arial" w:hAnsi="Arial" w:cs="Arial"/>
          <w:b/>
          <w:color w:val="002060"/>
          <w:sz w:val="22"/>
          <w:szCs w:val="22"/>
          <w:u w:val="single"/>
        </w:rPr>
      </w:pPr>
    </w:p>
    <w:p w14:paraId="523A00A6" w14:textId="77777777" w:rsidR="004774DC" w:rsidRPr="004774DC" w:rsidRDefault="004774DC" w:rsidP="004774DC">
      <w:pPr>
        <w:jc w:val="both"/>
        <w:rPr>
          <w:rFonts w:ascii="Arial" w:hAnsi="Arial" w:cs="Arial"/>
          <w:b/>
          <w:color w:val="002060"/>
          <w:sz w:val="22"/>
          <w:szCs w:val="22"/>
        </w:rPr>
      </w:pPr>
      <w:r w:rsidRPr="004774DC">
        <w:rPr>
          <w:rFonts w:ascii="Arial" w:hAnsi="Arial" w:cs="Arial"/>
          <w:color w:val="002060"/>
          <w:sz w:val="22"/>
          <w:szCs w:val="22"/>
        </w:rPr>
        <w:t xml:space="preserve">Informal enquiries will be welcomed by Dr Una Graham, Clinical Director,                     </w:t>
      </w:r>
    </w:p>
    <w:p w14:paraId="1637C589" w14:textId="77777777" w:rsidR="004774DC" w:rsidRPr="004774DC" w:rsidRDefault="004774DC" w:rsidP="004774DC">
      <w:pPr>
        <w:ind w:right="-900"/>
        <w:jc w:val="center"/>
        <w:rPr>
          <w:rFonts w:ascii="Arial" w:hAnsi="Arial" w:cs="Arial"/>
          <w:b/>
          <w:color w:val="002060"/>
          <w:sz w:val="22"/>
          <w:szCs w:val="22"/>
        </w:rPr>
      </w:pPr>
    </w:p>
    <w:p w14:paraId="74A1DB74" w14:textId="77777777" w:rsidR="004774DC" w:rsidRPr="004774DC" w:rsidRDefault="004774DC" w:rsidP="004774DC">
      <w:pPr>
        <w:ind w:right="-900"/>
        <w:jc w:val="center"/>
        <w:rPr>
          <w:rFonts w:ascii="Arial" w:hAnsi="Arial" w:cs="Arial"/>
          <w:b/>
          <w:color w:val="002060"/>
          <w:sz w:val="22"/>
          <w:szCs w:val="22"/>
        </w:rPr>
      </w:pPr>
    </w:p>
    <w:p w14:paraId="006CE44F" w14:textId="77777777" w:rsidR="004774DC" w:rsidRPr="004774DC" w:rsidRDefault="004774DC" w:rsidP="004774DC">
      <w:pPr>
        <w:ind w:right="-900"/>
        <w:rPr>
          <w:rFonts w:ascii="Arial" w:hAnsi="Arial" w:cs="Arial"/>
          <w:b/>
          <w:color w:val="002060"/>
          <w:sz w:val="22"/>
          <w:szCs w:val="22"/>
        </w:rPr>
      </w:pPr>
      <w:r w:rsidRPr="004774DC">
        <w:rPr>
          <w:rFonts w:ascii="Arial" w:hAnsi="Arial" w:cs="Arial"/>
          <w:b/>
          <w:color w:val="002060"/>
          <w:sz w:val="22"/>
          <w:szCs w:val="22"/>
        </w:rPr>
        <w:t>PROVISIONAL TIMETABLE</w:t>
      </w:r>
    </w:p>
    <w:p w14:paraId="4CC1F427" w14:textId="5D0E6316" w:rsidR="004774DC" w:rsidRPr="004774DC" w:rsidRDefault="004774DC" w:rsidP="004774DC">
      <w:pPr>
        <w:ind w:right="-900"/>
        <w:rPr>
          <w:rFonts w:ascii="Arial" w:hAnsi="Arial" w:cs="Arial"/>
          <w:b/>
          <w:color w:val="002060"/>
          <w:sz w:val="22"/>
          <w:szCs w:val="22"/>
        </w:rPr>
      </w:pPr>
      <w:r w:rsidRPr="004774DC">
        <w:rPr>
          <w:rFonts w:ascii="Arial" w:hAnsi="Arial" w:cs="Arial"/>
          <w:b/>
          <w:color w:val="002060"/>
          <w:sz w:val="22"/>
          <w:szCs w:val="22"/>
        </w:rPr>
        <w:t>GENERAL ADULT CONSULTANT</w:t>
      </w:r>
    </w:p>
    <w:p w14:paraId="47C06AFD" w14:textId="77777777" w:rsidR="004774DC" w:rsidRPr="004774DC" w:rsidRDefault="004774DC" w:rsidP="004774DC">
      <w:pPr>
        <w:jc w:val="center"/>
        <w:rPr>
          <w:rFonts w:ascii="Arial" w:hAnsi="Arial" w:cs="Arial"/>
          <w:b/>
          <w:color w:val="002060"/>
          <w:sz w:val="22"/>
          <w:szCs w:val="22"/>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714"/>
      </w:tblGrid>
      <w:tr w:rsidR="004774DC" w:rsidRPr="004774DC" w14:paraId="20DFE314" w14:textId="77777777" w:rsidTr="00B47715">
        <w:tc>
          <w:tcPr>
            <w:tcW w:w="1908" w:type="dxa"/>
          </w:tcPr>
          <w:p w14:paraId="3BD53830" w14:textId="77777777" w:rsidR="004774DC" w:rsidRPr="004774DC" w:rsidRDefault="004774DC" w:rsidP="00B47715">
            <w:pPr>
              <w:jc w:val="center"/>
              <w:rPr>
                <w:rFonts w:ascii="Arial" w:hAnsi="Arial" w:cs="Arial"/>
                <w:b/>
                <w:color w:val="002060"/>
                <w:sz w:val="22"/>
                <w:szCs w:val="22"/>
              </w:rPr>
            </w:pPr>
          </w:p>
          <w:p w14:paraId="7DD95FD4" w14:textId="77777777" w:rsidR="004774DC" w:rsidRPr="004774DC" w:rsidRDefault="004774DC" w:rsidP="00B47715">
            <w:pPr>
              <w:jc w:val="center"/>
              <w:rPr>
                <w:rFonts w:ascii="Arial" w:hAnsi="Arial" w:cs="Arial"/>
                <w:b/>
                <w:color w:val="002060"/>
                <w:sz w:val="22"/>
                <w:szCs w:val="22"/>
              </w:rPr>
            </w:pPr>
            <w:r w:rsidRPr="004774DC">
              <w:rPr>
                <w:rFonts w:ascii="Arial" w:hAnsi="Arial" w:cs="Arial"/>
                <w:b/>
                <w:color w:val="002060"/>
                <w:sz w:val="22"/>
                <w:szCs w:val="22"/>
              </w:rPr>
              <w:t>DAY</w:t>
            </w:r>
          </w:p>
          <w:p w14:paraId="173E326B" w14:textId="77777777" w:rsidR="004774DC" w:rsidRPr="004774DC" w:rsidRDefault="004774DC" w:rsidP="00B47715">
            <w:pPr>
              <w:jc w:val="center"/>
              <w:rPr>
                <w:rFonts w:ascii="Arial" w:hAnsi="Arial" w:cs="Arial"/>
                <w:b/>
                <w:color w:val="002060"/>
                <w:sz w:val="22"/>
                <w:szCs w:val="22"/>
              </w:rPr>
            </w:pPr>
          </w:p>
        </w:tc>
        <w:tc>
          <w:tcPr>
            <w:tcW w:w="3240" w:type="dxa"/>
          </w:tcPr>
          <w:p w14:paraId="4820E3A6" w14:textId="77777777" w:rsidR="004774DC" w:rsidRPr="004774DC" w:rsidRDefault="004774DC" w:rsidP="00B47715">
            <w:pPr>
              <w:jc w:val="center"/>
              <w:rPr>
                <w:rFonts w:ascii="Arial" w:hAnsi="Arial" w:cs="Arial"/>
                <w:b/>
                <w:color w:val="002060"/>
                <w:sz w:val="22"/>
                <w:szCs w:val="22"/>
              </w:rPr>
            </w:pPr>
          </w:p>
          <w:p w14:paraId="30CA3AA9" w14:textId="77777777" w:rsidR="004774DC" w:rsidRPr="004774DC" w:rsidRDefault="004774DC" w:rsidP="00B47715">
            <w:pPr>
              <w:jc w:val="center"/>
              <w:rPr>
                <w:rFonts w:ascii="Arial" w:hAnsi="Arial" w:cs="Arial"/>
                <w:b/>
                <w:color w:val="002060"/>
                <w:sz w:val="22"/>
                <w:szCs w:val="22"/>
              </w:rPr>
            </w:pPr>
            <w:r w:rsidRPr="004774DC">
              <w:rPr>
                <w:rFonts w:ascii="Arial" w:hAnsi="Arial" w:cs="Arial"/>
                <w:b/>
                <w:color w:val="002060"/>
                <w:sz w:val="22"/>
                <w:szCs w:val="22"/>
              </w:rPr>
              <w:t>HOSPITAL / LOCATION</w:t>
            </w:r>
          </w:p>
        </w:tc>
        <w:tc>
          <w:tcPr>
            <w:tcW w:w="3714" w:type="dxa"/>
          </w:tcPr>
          <w:p w14:paraId="593939B0" w14:textId="77777777" w:rsidR="004774DC" w:rsidRPr="004774DC" w:rsidRDefault="004774DC" w:rsidP="00B47715">
            <w:pPr>
              <w:jc w:val="center"/>
              <w:rPr>
                <w:rFonts w:ascii="Arial" w:hAnsi="Arial" w:cs="Arial"/>
                <w:b/>
                <w:color w:val="002060"/>
                <w:sz w:val="22"/>
                <w:szCs w:val="22"/>
              </w:rPr>
            </w:pPr>
          </w:p>
          <w:p w14:paraId="0366FC0B" w14:textId="77777777" w:rsidR="004774DC" w:rsidRPr="004774DC" w:rsidRDefault="004774DC" w:rsidP="00B47715">
            <w:pPr>
              <w:jc w:val="center"/>
              <w:rPr>
                <w:rFonts w:ascii="Arial" w:hAnsi="Arial" w:cs="Arial"/>
                <w:b/>
                <w:color w:val="002060"/>
                <w:sz w:val="22"/>
                <w:szCs w:val="22"/>
              </w:rPr>
            </w:pPr>
            <w:r w:rsidRPr="004774DC">
              <w:rPr>
                <w:rFonts w:ascii="Arial" w:hAnsi="Arial" w:cs="Arial"/>
                <w:b/>
                <w:color w:val="002060"/>
                <w:sz w:val="22"/>
                <w:szCs w:val="22"/>
              </w:rPr>
              <w:t>TYPE OF WORK</w:t>
            </w:r>
          </w:p>
        </w:tc>
      </w:tr>
      <w:tr w:rsidR="004774DC" w:rsidRPr="004774DC" w14:paraId="4719C7B3" w14:textId="77777777" w:rsidTr="00B47715">
        <w:tc>
          <w:tcPr>
            <w:tcW w:w="1908" w:type="dxa"/>
          </w:tcPr>
          <w:p w14:paraId="481728C4" w14:textId="77777777" w:rsidR="004774DC" w:rsidRPr="004774DC" w:rsidRDefault="004774DC" w:rsidP="00B47715">
            <w:pPr>
              <w:rPr>
                <w:rFonts w:ascii="Arial" w:hAnsi="Arial" w:cs="Arial"/>
                <w:b/>
                <w:color w:val="002060"/>
                <w:sz w:val="22"/>
                <w:szCs w:val="22"/>
              </w:rPr>
            </w:pPr>
          </w:p>
          <w:p w14:paraId="3B83D161" w14:textId="77777777" w:rsidR="004774DC" w:rsidRPr="004774DC" w:rsidRDefault="004774DC" w:rsidP="00B47715">
            <w:pPr>
              <w:rPr>
                <w:rFonts w:ascii="Arial" w:hAnsi="Arial" w:cs="Arial"/>
                <w:b/>
                <w:color w:val="002060"/>
                <w:sz w:val="22"/>
                <w:szCs w:val="22"/>
              </w:rPr>
            </w:pPr>
            <w:r w:rsidRPr="004774DC">
              <w:rPr>
                <w:rFonts w:ascii="Arial" w:hAnsi="Arial" w:cs="Arial"/>
                <w:b/>
                <w:color w:val="002060"/>
                <w:sz w:val="22"/>
                <w:szCs w:val="22"/>
              </w:rPr>
              <w:t>Monday</w:t>
            </w:r>
          </w:p>
          <w:p w14:paraId="4B043879"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am</w:t>
            </w:r>
          </w:p>
          <w:p w14:paraId="7BF769AC" w14:textId="77777777" w:rsidR="004774DC" w:rsidRPr="004774DC" w:rsidRDefault="004774DC" w:rsidP="00B47715">
            <w:pPr>
              <w:rPr>
                <w:rFonts w:ascii="Arial" w:hAnsi="Arial" w:cs="Arial"/>
                <w:color w:val="002060"/>
                <w:sz w:val="22"/>
                <w:szCs w:val="22"/>
              </w:rPr>
            </w:pPr>
          </w:p>
          <w:p w14:paraId="5D9DE504"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pm</w:t>
            </w:r>
          </w:p>
          <w:p w14:paraId="0D67BC46" w14:textId="77777777" w:rsidR="004774DC" w:rsidRPr="004774DC" w:rsidRDefault="004774DC" w:rsidP="00B47715">
            <w:pPr>
              <w:rPr>
                <w:rFonts w:ascii="Arial" w:hAnsi="Arial" w:cs="Arial"/>
                <w:color w:val="002060"/>
                <w:sz w:val="22"/>
                <w:szCs w:val="22"/>
              </w:rPr>
            </w:pPr>
          </w:p>
        </w:tc>
        <w:tc>
          <w:tcPr>
            <w:tcW w:w="3240" w:type="dxa"/>
          </w:tcPr>
          <w:p w14:paraId="5FAE7988" w14:textId="77777777" w:rsidR="004774DC" w:rsidRPr="004774DC" w:rsidRDefault="004774DC" w:rsidP="00B47715">
            <w:pPr>
              <w:rPr>
                <w:rFonts w:ascii="Arial" w:hAnsi="Arial" w:cs="Arial"/>
                <w:color w:val="002060"/>
                <w:sz w:val="22"/>
                <w:szCs w:val="22"/>
              </w:rPr>
            </w:pPr>
          </w:p>
          <w:p w14:paraId="437947C6"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 xml:space="preserve"> </w:t>
            </w:r>
          </w:p>
          <w:p w14:paraId="1EC349F4"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Crown House</w:t>
            </w:r>
          </w:p>
          <w:p w14:paraId="44F8D302" w14:textId="77777777" w:rsidR="004774DC" w:rsidRPr="004774DC" w:rsidRDefault="004774DC" w:rsidP="00B47715">
            <w:pPr>
              <w:rPr>
                <w:rFonts w:ascii="Arial" w:hAnsi="Arial" w:cs="Arial"/>
                <w:color w:val="002060"/>
                <w:sz w:val="22"/>
                <w:szCs w:val="22"/>
              </w:rPr>
            </w:pPr>
          </w:p>
          <w:p w14:paraId="18C3C481"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Crown House</w:t>
            </w:r>
          </w:p>
        </w:tc>
        <w:tc>
          <w:tcPr>
            <w:tcW w:w="3714" w:type="dxa"/>
          </w:tcPr>
          <w:p w14:paraId="295634FF" w14:textId="77777777" w:rsidR="004774DC" w:rsidRPr="004774DC" w:rsidRDefault="004774DC" w:rsidP="00B47715">
            <w:pPr>
              <w:rPr>
                <w:rFonts w:ascii="Arial" w:hAnsi="Arial" w:cs="Arial"/>
                <w:color w:val="002060"/>
                <w:sz w:val="22"/>
                <w:szCs w:val="22"/>
              </w:rPr>
            </w:pPr>
          </w:p>
          <w:p w14:paraId="6B3BF3F3" w14:textId="77777777" w:rsidR="004774DC" w:rsidRPr="004774DC" w:rsidRDefault="004774DC" w:rsidP="00B47715">
            <w:pPr>
              <w:rPr>
                <w:rFonts w:ascii="Arial" w:hAnsi="Arial" w:cs="Arial"/>
                <w:color w:val="002060"/>
                <w:sz w:val="22"/>
                <w:szCs w:val="22"/>
              </w:rPr>
            </w:pPr>
          </w:p>
          <w:p w14:paraId="760A9EE5"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Administration/</w:t>
            </w:r>
            <w:proofErr w:type="spellStart"/>
            <w:r w:rsidRPr="004774DC">
              <w:rPr>
                <w:rFonts w:ascii="Arial" w:hAnsi="Arial" w:cs="Arial"/>
                <w:color w:val="002060"/>
                <w:sz w:val="22"/>
                <w:szCs w:val="22"/>
              </w:rPr>
              <w:t>urgents</w:t>
            </w:r>
            <w:proofErr w:type="spellEnd"/>
          </w:p>
          <w:p w14:paraId="107EAD82" w14:textId="77777777" w:rsidR="004774DC" w:rsidRPr="004774DC" w:rsidRDefault="004774DC" w:rsidP="00B47715">
            <w:pPr>
              <w:rPr>
                <w:rFonts w:ascii="Arial" w:hAnsi="Arial" w:cs="Arial"/>
                <w:color w:val="002060"/>
                <w:sz w:val="22"/>
                <w:szCs w:val="22"/>
              </w:rPr>
            </w:pPr>
          </w:p>
          <w:p w14:paraId="66D30082" w14:textId="77777777" w:rsidR="004774DC" w:rsidRPr="004774DC" w:rsidRDefault="004774DC" w:rsidP="00B47715">
            <w:pPr>
              <w:rPr>
                <w:rFonts w:ascii="Arial" w:hAnsi="Arial" w:cs="Arial"/>
                <w:color w:val="002060"/>
                <w:sz w:val="22"/>
                <w:szCs w:val="22"/>
              </w:rPr>
            </w:pPr>
          </w:p>
          <w:p w14:paraId="47C7627A"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OPC</w:t>
            </w:r>
          </w:p>
        </w:tc>
      </w:tr>
      <w:tr w:rsidR="004774DC" w:rsidRPr="004774DC" w14:paraId="31595F67" w14:textId="77777777" w:rsidTr="00B47715">
        <w:tc>
          <w:tcPr>
            <w:tcW w:w="1908" w:type="dxa"/>
          </w:tcPr>
          <w:p w14:paraId="430EEEA6" w14:textId="77777777" w:rsidR="004774DC" w:rsidRPr="004774DC" w:rsidRDefault="004774DC" w:rsidP="00B47715">
            <w:pPr>
              <w:rPr>
                <w:rFonts w:ascii="Arial" w:hAnsi="Arial" w:cs="Arial"/>
                <w:b/>
                <w:color w:val="002060"/>
                <w:sz w:val="22"/>
                <w:szCs w:val="22"/>
              </w:rPr>
            </w:pPr>
          </w:p>
          <w:p w14:paraId="2EE6413B" w14:textId="77777777" w:rsidR="004774DC" w:rsidRPr="004774DC" w:rsidRDefault="004774DC" w:rsidP="00B47715">
            <w:pPr>
              <w:rPr>
                <w:rFonts w:ascii="Arial" w:hAnsi="Arial" w:cs="Arial"/>
                <w:b/>
                <w:color w:val="002060"/>
                <w:sz w:val="22"/>
                <w:szCs w:val="22"/>
              </w:rPr>
            </w:pPr>
            <w:r w:rsidRPr="004774DC">
              <w:rPr>
                <w:rFonts w:ascii="Arial" w:hAnsi="Arial" w:cs="Arial"/>
                <w:b/>
                <w:color w:val="002060"/>
                <w:sz w:val="22"/>
                <w:szCs w:val="22"/>
              </w:rPr>
              <w:t>Tuesday</w:t>
            </w:r>
          </w:p>
          <w:p w14:paraId="52612FA0"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am</w:t>
            </w:r>
          </w:p>
          <w:p w14:paraId="756CF9FE" w14:textId="77777777" w:rsidR="004774DC" w:rsidRPr="004774DC" w:rsidRDefault="004774DC" w:rsidP="00B47715">
            <w:pPr>
              <w:rPr>
                <w:rFonts w:ascii="Arial" w:hAnsi="Arial" w:cs="Arial"/>
                <w:color w:val="002060"/>
                <w:sz w:val="22"/>
                <w:szCs w:val="22"/>
              </w:rPr>
            </w:pPr>
          </w:p>
          <w:p w14:paraId="70BF828D"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lastRenderedPageBreak/>
              <w:t>pm</w:t>
            </w:r>
          </w:p>
          <w:p w14:paraId="7E005008" w14:textId="77777777" w:rsidR="004774DC" w:rsidRPr="004774DC" w:rsidRDefault="004774DC" w:rsidP="00B47715">
            <w:pPr>
              <w:rPr>
                <w:rFonts w:ascii="Arial" w:hAnsi="Arial" w:cs="Arial"/>
                <w:color w:val="002060"/>
                <w:sz w:val="22"/>
                <w:szCs w:val="22"/>
              </w:rPr>
            </w:pPr>
          </w:p>
        </w:tc>
        <w:tc>
          <w:tcPr>
            <w:tcW w:w="3240" w:type="dxa"/>
          </w:tcPr>
          <w:p w14:paraId="6D0B4A00" w14:textId="77777777" w:rsidR="004774DC" w:rsidRPr="004774DC" w:rsidRDefault="004774DC" w:rsidP="00B47715">
            <w:pPr>
              <w:rPr>
                <w:rFonts w:ascii="Arial" w:hAnsi="Arial" w:cs="Arial"/>
                <w:color w:val="002060"/>
                <w:sz w:val="22"/>
                <w:szCs w:val="22"/>
              </w:rPr>
            </w:pPr>
          </w:p>
          <w:p w14:paraId="6522CF05" w14:textId="77777777" w:rsidR="004774DC" w:rsidRPr="004774DC" w:rsidRDefault="004774DC" w:rsidP="00B47715">
            <w:pPr>
              <w:rPr>
                <w:rFonts w:ascii="Arial" w:hAnsi="Arial" w:cs="Arial"/>
                <w:color w:val="002060"/>
                <w:sz w:val="22"/>
                <w:szCs w:val="22"/>
              </w:rPr>
            </w:pPr>
          </w:p>
          <w:p w14:paraId="036CD7C0" w14:textId="77777777" w:rsidR="004774DC" w:rsidRPr="004774DC" w:rsidRDefault="004774DC" w:rsidP="00B47715">
            <w:pPr>
              <w:rPr>
                <w:rFonts w:ascii="Arial" w:hAnsi="Arial" w:cs="Arial"/>
                <w:color w:val="002060"/>
                <w:sz w:val="22"/>
                <w:szCs w:val="22"/>
              </w:rPr>
            </w:pPr>
            <w:proofErr w:type="spellStart"/>
            <w:r w:rsidRPr="004774DC">
              <w:rPr>
                <w:rFonts w:ascii="Arial" w:hAnsi="Arial" w:cs="Arial"/>
                <w:color w:val="002060"/>
                <w:sz w:val="22"/>
                <w:szCs w:val="22"/>
              </w:rPr>
              <w:t>Langhill</w:t>
            </w:r>
            <w:proofErr w:type="spellEnd"/>
          </w:p>
          <w:p w14:paraId="019D8791" w14:textId="77777777" w:rsidR="004774DC" w:rsidRPr="004774DC" w:rsidRDefault="004774DC" w:rsidP="00B47715">
            <w:pPr>
              <w:rPr>
                <w:rFonts w:ascii="Arial" w:hAnsi="Arial" w:cs="Arial"/>
                <w:color w:val="002060"/>
                <w:sz w:val="22"/>
                <w:szCs w:val="22"/>
              </w:rPr>
            </w:pPr>
          </w:p>
          <w:p w14:paraId="13667C9A" w14:textId="77777777" w:rsidR="004774DC" w:rsidRPr="004774DC" w:rsidRDefault="004774DC" w:rsidP="00B47715">
            <w:pPr>
              <w:rPr>
                <w:rFonts w:ascii="Arial" w:hAnsi="Arial" w:cs="Arial"/>
                <w:color w:val="002060"/>
                <w:sz w:val="22"/>
                <w:szCs w:val="22"/>
              </w:rPr>
            </w:pPr>
            <w:proofErr w:type="spellStart"/>
            <w:r w:rsidRPr="004774DC">
              <w:rPr>
                <w:rFonts w:ascii="Arial" w:hAnsi="Arial" w:cs="Arial"/>
                <w:color w:val="002060"/>
                <w:sz w:val="22"/>
                <w:szCs w:val="22"/>
              </w:rPr>
              <w:lastRenderedPageBreak/>
              <w:t>Langhill</w:t>
            </w:r>
            <w:proofErr w:type="spellEnd"/>
            <w:r w:rsidRPr="004774DC">
              <w:rPr>
                <w:rFonts w:ascii="Arial" w:hAnsi="Arial" w:cs="Arial"/>
                <w:color w:val="002060"/>
                <w:sz w:val="22"/>
                <w:szCs w:val="22"/>
              </w:rPr>
              <w:t>/Crown House</w:t>
            </w:r>
          </w:p>
        </w:tc>
        <w:tc>
          <w:tcPr>
            <w:tcW w:w="3714" w:type="dxa"/>
          </w:tcPr>
          <w:p w14:paraId="5DC6D8E4" w14:textId="77777777" w:rsidR="004774DC" w:rsidRPr="004774DC" w:rsidRDefault="004774DC" w:rsidP="00B47715">
            <w:pPr>
              <w:rPr>
                <w:rFonts w:ascii="Arial" w:hAnsi="Arial" w:cs="Arial"/>
                <w:color w:val="002060"/>
                <w:sz w:val="22"/>
                <w:szCs w:val="22"/>
              </w:rPr>
            </w:pPr>
          </w:p>
          <w:p w14:paraId="307B89F8" w14:textId="77777777" w:rsidR="004774DC" w:rsidRPr="004774DC" w:rsidRDefault="004774DC" w:rsidP="00B47715">
            <w:pPr>
              <w:rPr>
                <w:rFonts w:ascii="Arial" w:hAnsi="Arial" w:cs="Arial"/>
                <w:color w:val="002060"/>
                <w:sz w:val="22"/>
                <w:szCs w:val="22"/>
              </w:rPr>
            </w:pPr>
          </w:p>
          <w:p w14:paraId="0E68B6E1"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MDT</w:t>
            </w:r>
          </w:p>
          <w:p w14:paraId="623C89A9" w14:textId="77777777" w:rsidR="004774DC" w:rsidRPr="004774DC" w:rsidRDefault="004774DC" w:rsidP="00B47715">
            <w:pPr>
              <w:rPr>
                <w:rFonts w:ascii="Arial" w:hAnsi="Arial" w:cs="Arial"/>
                <w:color w:val="002060"/>
                <w:sz w:val="22"/>
                <w:szCs w:val="22"/>
              </w:rPr>
            </w:pPr>
          </w:p>
          <w:p w14:paraId="477A13E0"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lastRenderedPageBreak/>
              <w:t>Administration</w:t>
            </w:r>
          </w:p>
        </w:tc>
      </w:tr>
      <w:tr w:rsidR="004774DC" w:rsidRPr="004774DC" w14:paraId="48A8E72F" w14:textId="77777777" w:rsidTr="00B47715">
        <w:tc>
          <w:tcPr>
            <w:tcW w:w="1908" w:type="dxa"/>
          </w:tcPr>
          <w:p w14:paraId="4CADC2E4" w14:textId="77777777" w:rsidR="004774DC" w:rsidRPr="004774DC" w:rsidRDefault="004774DC" w:rsidP="00B47715">
            <w:pPr>
              <w:rPr>
                <w:rFonts w:ascii="Arial" w:hAnsi="Arial" w:cs="Arial"/>
                <w:b/>
                <w:color w:val="002060"/>
                <w:sz w:val="22"/>
                <w:szCs w:val="22"/>
              </w:rPr>
            </w:pPr>
          </w:p>
          <w:p w14:paraId="411A81D0" w14:textId="77777777" w:rsidR="004774DC" w:rsidRPr="004774DC" w:rsidRDefault="004774DC" w:rsidP="00B47715">
            <w:pPr>
              <w:rPr>
                <w:rFonts w:ascii="Arial" w:hAnsi="Arial" w:cs="Arial"/>
                <w:b/>
                <w:color w:val="002060"/>
                <w:sz w:val="22"/>
                <w:szCs w:val="22"/>
              </w:rPr>
            </w:pPr>
            <w:r w:rsidRPr="004774DC">
              <w:rPr>
                <w:rFonts w:ascii="Arial" w:hAnsi="Arial" w:cs="Arial"/>
                <w:b/>
                <w:color w:val="002060"/>
                <w:sz w:val="22"/>
                <w:szCs w:val="22"/>
              </w:rPr>
              <w:t>Wednesday</w:t>
            </w:r>
          </w:p>
          <w:p w14:paraId="30F2F25D"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am</w:t>
            </w:r>
          </w:p>
          <w:p w14:paraId="73489F8A" w14:textId="77777777" w:rsidR="004774DC" w:rsidRPr="004774DC" w:rsidRDefault="004774DC" w:rsidP="00B47715">
            <w:pPr>
              <w:rPr>
                <w:rFonts w:ascii="Arial" w:hAnsi="Arial" w:cs="Arial"/>
                <w:color w:val="002060"/>
                <w:sz w:val="22"/>
                <w:szCs w:val="22"/>
              </w:rPr>
            </w:pPr>
          </w:p>
          <w:p w14:paraId="441D7575"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pm</w:t>
            </w:r>
          </w:p>
          <w:p w14:paraId="392FDAF4" w14:textId="77777777" w:rsidR="004774DC" w:rsidRPr="004774DC" w:rsidRDefault="004774DC" w:rsidP="00B47715">
            <w:pPr>
              <w:rPr>
                <w:rFonts w:ascii="Arial" w:hAnsi="Arial" w:cs="Arial"/>
                <w:color w:val="002060"/>
                <w:sz w:val="22"/>
                <w:szCs w:val="22"/>
              </w:rPr>
            </w:pPr>
          </w:p>
        </w:tc>
        <w:tc>
          <w:tcPr>
            <w:tcW w:w="3240" w:type="dxa"/>
          </w:tcPr>
          <w:p w14:paraId="7BEF871F" w14:textId="77777777" w:rsidR="004774DC" w:rsidRPr="004774DC" w:rsidRDefault="004774DC" w:rsidP="00B47715">
            <w:pPr>
              <w:rPr>
                <w:rFonts w:ascii="Arial" w:hAnsi="Arial" w:cs="Arial"/>
                <w:color w:val="002060"/>
                <w:sz w:val="22"/>
                <w:szCs w:val="22"/>
              </w:rPr>
            </w:pPr>
          </w:p>
          <w:p w14:paraId="2F1FB137"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Crown House</w:t>
            </w:r>
          </w:p>
          <w:p w14:paraId="6DDE55AE" w14:textId="77777777" w:rsidR="004774DC" w:rsidRPr="004774DC" w:rsidRDefault="004774DC" w:rsidP="00B47715">
            <w:pPr>
              <w:rPr>
                <w:rFonts w:ascii="Arial" w:hAnsi="Arial" w:cs="Arial"/>
                <w:color w:val="002060"/>
                <w:sz w:val="22"/>
                <w:szCs w:val="22"/>
              </w:rPr>
            </w:pPr>
          </w:p>
          <w:p w14:paraId="0589F817" w14:textId="77777777" w:rsidR="004774DC" w:rsidRPr="004774DC" w:rsidRDefault="004774DC" w:rsidP="00B47715">
            <w:pPr>
              <w:rPr>
                <w:rFonts w:ascii="Arial" w:hAnsi="Arial" w:cs="Arial"/>
                <w:color w:val="002060"/>
                <w:sz w:val="22"/>
                <w:szCs w:val="22"/>
              </w:rPr>
            </w:pPr>
          </w:p>
          <w:p w14:paraId="18FF31D8"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variable</w:t>
            </w:r>
          </w:p>
          <w:p w14:paraId="1127FABF"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 xml:space="preserve"> </w:t>
            </w:r>
          </w:p>
        </w:tc>
        <w:tc>
          <w:tcPr>
            <w:tcW w:w="3714" w:type="dxa"/>
          </w:tcPr>
          <w:p w14:paraId="45CB2B9B" w14:textId="77777777" w:rsidR="004774DC" w:rsidRPr="004774DC" w:rsidRDefault="004774DC" w:rsidP="00B47715">
            <w:pPr>
              <w:rPr>
                <w:rFonts w:ascii="Arial" w:hAnsi="Arial" w:cs="Arial"/>
                <w:color w:val="002060"/>
                <w:sz w:val="22"/>
                <w:szCs w:val="22"/>
              </w:rPr>
            </w:pPr>
          </w:p>
          <w:p w14:paraId="1E54B852"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MDT and allocations</w:t>
            </w:r>
          </w:p>
          <w:p w14:paraId="332FE18E" w14:textId="77777777" w:rsidR="004774DC" w:rsidRPr="004774DC" w:rsidRDefault="004774DC" w:rsidP="00B47715">
            <w:pPr>
              <w:rPr>
                <w:rFonts w:ascii="Arial" w:hAnsi="Arial" w:cs="Arial"/>
                <w:color w:val="002060"/>
                <w:sz w:val="22"/>
                <w:szCs w:val="22"/>
              </w:rPr>
            </w:pPr>
          </w:p>
          <w:p w14:paraId="4EECCE2A" w14:textId="77777777" w:rsidR="004774DC" w:rsidRPr="004774DC" w:rsidRDefault="004774DC" w:rsidP="00B47715">
            <w:pPr>
              <w:rPr>
                <w:rFonts w:ascii="Arial" w:hAnsi="Arial" w:cs="Arial"/>
                <w:color w:val="002060"/>
                <w:sz w:val="22"/>
                <w:szCs w:val="22"/>
              </w:rPr>
            </w:pPr>
          </w:p>
          <w:p w14:paraId="6DAE0955"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Service development</w:t>
            </w:r>
          </w:p>
        </w:tc>
      </w:tr>
      <w:tr w:rsidR="004774DC" w:rsidRPr="004774DC" w14:paraId="54988EDD" w14:textId="77777777" w:rsidTr="00B47715">
        <w:tc>
          <w:tcPr>
            <w:tcW w:w="1908" w:type="dxa"/>
          </w:tcPr>
          <w:p w14:paraId="12B9BFBB" w14:textId="77777777" w:rsidR="004774DC" w:rsidRPr="004774DC" w:rsidRDefault="004774DC" w:rsidP="00B47715">
            <w:pPr>
              <w:rPr>
                <w:rFonts w:ascii="Arial" w:hAnsi="Arial" w:cs="Arial"/>
                <w:color w:val="002060"/>
                <w:sz w:val="22"/>
                <w:szCs w:val="22"/>
              </w:rPr>
            </w:pPr>
          </w:p>
          <w:p w14:paraId="7AFD319C" w14:textId="77777777" w:rsidR="004774DC" w:rsidRPr="004774DC" w:rsidRDefault="004774DC" w:rsidP="00B47715">
            <w:pPr>
              <w:rPr>
                <w:rFonts w:ascii="Arial" w:hAnsi="Arial" w:cs="Arial"/>
                <w:b/>
                <w:color w:val="002060"/>
                <w:sz w:val="22"/>
                <w:szCs w:val="22"/>
              </w:rPr>
            </w:pPr>
            <w:r w:rsidRPr="004774DC">
              <w:rPr>
                <w:rFonts w:ascii="Arial" w:hAnsi="Arial" w:cs="Arial"/>
                <w:b/>
                <w:color w:val="002060"/>
                <w:sz w:val="22"/>
                <w:szCs w:val="22"/>
              </w:rPr>
              <w:t>Thursday</w:t>
            </w:r>
          </w:p>
          <w:p w14:paraId="5E653537"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am</w:t>
            </w:r>
          </w:p>
          <w:p w14:paraId="6BB76F72" w14:textId="77777777" w:rsidR="004774DC" w:rsidRPr="004774DC" w:rsidRDefault="004774DC" w:rsidP="00B47715">
            <w:pPr>
              <w:rPr>
                <w:rFonts w:ascii="Arial" w:hAnsi="Arial" w:cs="Arial"/>
                <w:color w:val="002060"/>
                <w:sz w:val="22"/>
                <w:szCs w:val="22"/>
              </w:rPr>
            </w:pPr>
          </w:p>
          <w:p w14:paraId="773B5AE7"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pm</w:t>
            </w:r>
          </w:p>
          <w:p w14:paraId="3B1B3EBD" w14:textId="77777777" w:rsidR="004774DC" w:rsidRPr="004774DC" w:rsidRDefault="004774DC" w:rsidP="00B47715">
            <w:pPr>
              <w:rPr>
                <w:rFonts w:ascii="Arial" w:hAnsi="Arial" w:cs="Arial"/>
                <w:color w:val="002060"/>
                <w:sz w:val="22"/>
                <w:szCs w:val="22"/>
              </w:rPr>
            </w:pPr>
          </w:p>
        </w:tc>
        <w:tc>
          <w:tcPr>
            <w:tcW w:w="3240" w:type="dxa"/>
          </w:tcPr>
          <w:p w14:paraId="1F42A504" w14:textId="77777777" w:rsidR="004774DC" w:rsidRPr="004774DC" w:rsidRDefault="004774DC" w:rsidP="00B47715">
            <w:pPr>
              <w:rPr>
                <w:rFonts w:ascii="Arial" w:hAnsi="Arial" w:cs="Arial"/>
                <w:color w:val="002060"/>
                <w:sz w:val="22"/>
                <w:szCs w:val="22"/>
              </w:rPr>
            </w:pPr>
          </w:p>
          <w:p w14:paraId="5AC14173" w14:textId="77777777" w:rsidR="004774DC" w:rsidRPr="004774DC" w:rsidRDefault="004774DC" w:rsidP="00B47715">
            <w:pPr>
              <w:rPr>
                <w:rFonts w:ascii="Arial" w:hAnsi="Arial" w:cs="Arial"/>
                <w:color w:val="002060"/>
                <w:sz w:val="22"/>
                <w:szCs w:val="22"/>
              </w:rPr>
            </w:pPr>
          </w:p>
          <w:p w14:paraId="42F8BF0E"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variable</w:t>
            </w:r>
          </w:p>
          <w:p w14:paraId="5BC6539A" w14:textId="77777777" w:rsidR="004774DC" w:rsidRPr="004774DC" w:rsidRDefault="004774DC" w:rsidP="00B47715">
            <w:pPr>
              <w:rPr>
                <w:rFonts w:ascii="Arial" w:hAnsi="Arial" w:cs="Arial"/>
                <w:color w:val="002060"/>
                <w:sz w:val="22"/>
                <w:szCs w:val="22"/>
              </w:rPr>
            </w:pPr>
          </w:p>
          <w:p w14:paraId="62821AC7"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Crown House</w:t>
            </w:r>
          </w:p>
        </w:tc>
        <w:tc>
          <w:tcPr>
            <w:tcW w:w="3714" w:type="dxa"/>
          </w:tcPr>
          <w:p w14:paraId="344A2A59" w14:textId="77777777" w:rsidR="004774DC" w:rsidRPr="004774DC" w:rsidRDefault="004774DC" w:rsidP="00B47715">
            <w:pPr>
              <w:rPr>
                <w:rFonts w:ascii="Arial" w:hAnsi="Arial" w:cs="Arial"/>
                <w:color w:val="002060"/>
                <w:sz w:val="22"/>
                <w:szCs w:val="22"/>
              </w:rPr>
            </w:pPr>
          </w:p>
          <w:p w14:paraId="1C475AF2" w14:textId="77777777" w:rsidR="004774DC" w:rsidRPr="004774DC" w:rsidRDefault="004774DC" w:rsidP="00B47715">
            <w:pPr>
              <w:rPr>
                <w:rFonts w:ascii="Arial" w:hAnsi="Arial" w:cs="Arial"/>
                <w:color w:val="002060"/>
                <w:sz w:val="22"/>
                <w:szCs w:val="22"/>
              </w:rPr>
            </w:pPr>
          </w:p>
          <w:p w14:paraId="7878BBBE"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Supporting Professional Activities (core)</w:t>
            </w:r>
          </w:p>
          <w:p w14:paraId="4AC77351"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OPC</w:t>
            </w:r>
          </w:p>
          <w:p w14:paraId="609FB7AD" w14:textId="77777777" w:rsidR="004774DC" w:rsidRPr="004774DC" w:rsidRDefault="004774DC" w:rsidP="00B47715">
            <w:pPr>
              <w:rPr>
                <w:rFonts w:ascii="Arial" w:hAnsi="Arial" w:cs="Arial"/>
                <w:color w:val="002060"/>
                <w:sz w:val="22"/>
                <w:szCs w:val="22"/>
              </w:rPr>
            </w:pPr>
          </w:p>
          <w:p w14:paraId="6A564C19" w14:textId="77777777" w:rsidR="004774DC" w:rsidRPr="004774DC" w:rsidRDefault="004774DC" w:rsidP="00B47715">
            <w:pPr>
              <w:rPr>
                <w:rFonts w:ascii="Arial" w:hAnsi="Arial" w:cs="Arial"/>
                <w:color w:val="002060"/>
                <w:sz w:val="22"/>
                <w:szCs w:val="22"/>
              </w:rPr>
            </w:pPr>
          </w:p>
          <w:p w14:paraId="0BB25CA3" w14:textId="77777777" w:rsidR="004774DC" w:rsidRPr="004774DC" w:rsidRDefault="004774DC" w:rsidP="00B47715">
            <w:pPr>
              <w:rPr>
                <w:rFonts w:ascii="Arial" w:hAnsi="Arial" w:cs="Arial"/>
                <w:color w:val="002060"/>
                <w:sz w:val="22"/>
                <w:szCs w:val="22"/>
              </w:rPr>
            </w:pPr>
          </w:p>
        </w:tc>
      </w:tr>
      <w:tr w:rsidR="004774DC" w:rsidRPr="004774DC" w14:paraId="711C1B7C" w14:textId="77777777" w:rsidTr="00B47715">
        <w:tc>
          <w:tcPr>
            <w:tcW w:w="1908" w:type="dxa"/>
          </w:tcPr>
          <w:p w14:paraId="7BAD9038" w14:textId="77777777" w:rsidR="004774DC" w:rsidRPr="004774DC" w:rsidRDefault="004774DC" w:rsidP="00B47715">
            <w:pPr>
              <w:rPr>
                <w:rFonts w:ascii="Arial" w:hAnsi="Arial" w:cs="Arial"/>
                <w:color w:val="002060"/>
                <w:sz w:val="22"/>
                <w:szCs w:val="22"/>
              </w:rPr>
            </w:pPr>
          </w:p>
          <w:p w14:paraId="4C82AFAD" w14:textId="77777777" w:rsidR="004774DC" w:rsidRPr="004774DC" w:rsidRDefault="004774DC" w:rsidP="00B47715">
            <w:pPr>
              <w:rPr>
                <w:rFonts w:ascii="Arial" w:hAnsi="Arial" w:cs="Arial"/>
                <w:b/>
                <w:color w:val="002060"/>
                <w:sz w:val="22"/>
                <w:szCs w:val="22"/>
              </w:rPr>
            </w:pPr>
            <w:r w:rsidRPr="004774DC">
              <w:rPr>
                <w:rFonts w:ascii="Arial" w:hAnsi="Arial" w:cs="Arial"/>
                <w:b/>
                <w:color w:val="002060"/>
                <w:sz w:val="22"/>
                <w:szCs w:val="22"/>
              </w:rPr>
              <w:t>Friday</w:t>
            </w:r>
          </w:p>
          <w:p w14:paraId="4C9A5916"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am</w:t>
            </w:r>
          </w:p>
          <w:p w14:paraId="585887A5" w14:textId="77777777" w:rsidR="004774DC" w:rsidRPr="004774DC" w:rsidRDefault="004774DC" w:rsidP="00B47715">
            <w:pPr>
              <w:rPr>
                <w:rFonts w:ascii="Arial" w:hAnsi="Arial" w:cs="Arial"/>
                <w:color w:val="002060"/>
                <w:sz w:val="22"/>
                <w:szCs w:val="22"/>
              </w:rPr>
            </w:pPr>
          </w:p>
          <w:p w14:paraId="575898EF"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pm</w:t>
            </w:r>
          </w:p>
          <w:p w14:paraId="7CEFFA6A" w14:textId="77777777" w:rsidR="004774DC" w:rsidRPr="004774DC" w:rsidRDefault="004774DC" w:rsidP="00B47715">
            <w:pPr>
              <w:rPr>
                <w:rFonts w:ascii="Arial" w:hAnsi="Arial" w:cs="Arial"/>
                <w:color w:val="002060"/>
                <w:sz w:val="22"/>
                <w:szCs w:val="22"/>
              </w:rPr>
            </w:pPr>
          </w:p>
        </w:tc>
        <w:tc>
          <w:tcPr>
            <w:tcW w:w="3240" w:type="dxa"/>
          </w:tcPr>
          <w:p w14:paraId="1D669C70" w14:textId="77777777" w:rsidR="004774DC" w:rsidRPr="004774DC" w:rsidRDefault="004774DC" w:rsidP="00B47715">
            <w:pPr>
              <w:rPr>
                <w:rFonts w:ascii="Arial" w:hAnsi="Arial" w:cs="Arial"/>
                <w:color w:val="002060"/>
                <w:sz w:val="22"/>
                <w:szCs w:val="22"/>
              </w:rPr>
            </w:pPr>
          </w:p>
          <w:p w14:paraId="048C25C5" w14:textId="77777777" w:rsidR="004774DC" w:rsidRPr="004774DC" w:rsidRDefault="004774DC" w:rsidP="00B47715">
            <w:pPr>
              <w:rPr>
                <w:rFonts w:ascii="Arial" w:hAnsi="Arial" w:cs="Arial"/>
                <w:color w:val="002060"/>
                <w:sz w:val="22"/>
                <w:szCs w:val="22"/>
              </w:rPr>
            </w:pPr>
          </w:p>
          <w:p w14:paraId="0F91A912" w14:textId="77777777" w:rsidR="004774DC" w:rsidRPr="004774DC" w:rsidRDefault="004774DC" w:rsidP="00B47715">
            <w:pPr>
              <w:rPr>
                <w:rFonts w:ascii="Arial" w:hAnsi="Arial" w:cs="Arial"/>
                <w:color w:val="002060"/>
                <w:sz w:val="22"/>
                <w:szCs w:val="22"/>
              </w:rPr>
            </w:pPr>
            <w:proofErr w:type="spellStart"/>
            <w:r w:rsidRPr="004774DC">
              <w:rPr>
                <w:rFonts w:ascii="Arial" w:hAnsi="Arial" w:cs="Arial"/>
                <w:color w:val="002060"/>
                <w:sz w:val="22"/>
                <w:szCs w:val="22"/>
              </w:rPr>
              <w:t>Langhill</w:t>
            </w:r>
            <w:proofErr w:type="spellEnd"/>
          </w:p>
          <w:p w14:paraId="620FDB59" w14:textId="77777777" w:rsidR="004774DC" w:rsidRPr="004774DC" w:rsidRDefault="004774DC" w:rsidP="00B47715">
            <w:pPr>
              <w:rPr>
                <w:rFonts w:ascii="Arial" w:hAnsi="Arial" w:cs="Arial"/>
                <w:color w:val="002060"/>
                <w:sz w:val="22"/>
                <w:szCs w:val="22"/>
              </w:rPr>
            </w:pPr>
          </w:p>
          <w:p w14:paraId="155ECDEF"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Crown House</w:t>
            </w:r>
          </w:p>
          <w:p w14:paraId="710F132D" w14:textId="77777777" w:rsidR="004774DC" w:rsidRPr="004774DC" w:rsidRDefault="004774DC" w:rsidP="00B47715">
            <w:pPr>
              <w:rPr>
                <w:rFonts w:ascii="Arial" w:hAnsi="Arial" w:cs="Arial"/>
                <w:color w:val="002060"/>
                <w:sz w:val="22"/>
                <w:szCs w:val="22"/>
              </w:rPr>
            </w:pPr>
          </w:p>
        </w:tc>
        <w:tc>
          <w:tcPr>
            <w:tcW w:w="3714" w:type="dxa"/>
          </w:tcPr>
          <w:p w14:paraId="6A5F9EE1" w14:textId="77777777" w:rsidR="004774DC" w:rsidRPr="004774DC" w:rsidRDefault="004774DC" w:rsidP="00B47715">
            <w:pPr>
              <w:rPr>
                <w:rFonts w:ascii="Arial" w:hAnsi="Arial" w:cs="Arial"/>
                <w:color w:val="002060"/>
                <w:sz w:val="22"/>
                <w:szCs w:val="22"/>
              </w:rPr>
            </w:pPr>
          </w:p>
          <w:p w14:paraId="715F0F8D" w14:textId="77777777" w:rsidR="004774DC" w:rsidRPr="004774DC" w:rsidRDefault="004774DC" w:rsidP="00B47715">
            <w:pPr>
              <w:rPr>
                <w:rFonts w:ascii="Arial" w:hAnsi="Arial" w:cs="Arial"/>
                <w:color w:val="002060"/>
                <w:sz w:val="22"/>
                <w:szCs w:val="22"/>
              </w:rPr>
            </w:pPr>
          </w:p>
          <w:p w14:paraId="66E4910D" w14:textId="77777777" w:rsidR="004774DC" w:rsidRPr="004774DC" w:rsidRDefault="004774DC" w:rsidP="00B47715">
            <w:pPr>
              <w:rPr>
                <w:rFonts w:ascii="Arial" w:hAnsi="Arial" w:cs="Arial"/>
                <w:color w:val="002060"/>
                <w:sz w:val="22"/>
                <w:szCs w:val="22"/>
              </w:rPr>
            </w:pPr>
            <w:proofErr w:type="spellStart"/>
            <w:r w:rsidRPr="004774DC">
              <w:rPr>
                <w:rFonts w:ascii="Arial" w:hAnsi="Arial" w:cs="Arial"/>
                <w:color w:val="002060"/>
                <w:sz w:val="22"/>
                <w:szCs w:val="22"/>
              </w:rPr>
              <w:t>Urgents</w:t>
            </w:r>
            <w:proofErr w:type="spellEnd"/>
            <w:r w:rsidRPr="004774DC">
              <w:rPr>
                <w:rFonts w:ascii="Arial" w:hAnsi="Arial" w:cs="Arial"/>
                <w:color w:val="002060"/>
                <w:sz w:val="22"/>
                <w:szCs w:val="22"/>
              </w:rPr>
              <w:t xml:space="preserve"> reviews/administration</w:t>
            </w:r>
          </w:p>
          <w:p w14:paraId="699D913D" w14:textId="77777777" w:rsidR="004774DC" w:rsidRPr="004774DC" w:rsidRDefault="004774DC" w:rsidP="00B47715">
            <w:pPr>
              <w:rPr>
                <w:rFonts w:ascii="Arial" w:hAnsi="Arial" w:cs="Arial"/>
                <w:color w:val="002060"/>
                <w:sz w:val="22"/>
                <w:szCs w:val="22"/>
              </w:rPr>
            </w:pPr>
          </w:p>
          <w:p w14:paraId="5CD9B21E" w14:textId="77777777" w:rsidR="004774DC" w:rsidRPr="004774DC" w:rsidRDefault="004774DC" w:rsidP="00B47715">
            <w:pPr>
              <w:rPr>
                <w:rFonts w:ascii="Arial" w:hAnsi="Arial" w:cs="Arial"/>
                <w:color w:val="002060"/>
                <w:sz w:val="22"/>
                <w:szCs w:val="22"/>
              </w:rPr>
            </w:pPr>
          </w:p>
          <w:p w14:paraId="26930463" w14:textId="77777777" w:rsidR="004774DC" w:rsidRPr="004774DC" w:rsidRDefault="004774DC" w:rsidP="00B47715">
            <w:pPr>
              <w:rPr>
                <w:rFonts w:ascii="Arial" w:hAnsi="Arial" w:cs="Arial"/>
                <w:color w:val="002060"/>
                <w:sz w:val="22"/>
                <w:szCs w:val="22"/>
              </w:rPr>
            </w:pPr>
            <w:r w:rsidRPr="004774DC">
              <w:rPr>
                <w:rFonts w:ascii="Arial" w:hAnsi="Arial" w:cs="Arial"/>
                <w:color w:val="002060"/>
                <w:sz w:val="22"/>
                <w:szCs w:val="22"/>
              </w:rPr>
              <w:t>Administration/team supervision</w:t>
            </w:r>
          </w:p>
        </w:tc>
      </w:tr>
    </w:tbl>
    <w:p w14:paraId="2223B7B3" w14:textId="77777777" w:rsidR="004774DC" w:rsidRPr="004774DC" w:rsidRDefault="004774DC" w:rsidP="004774DC">
      <w:pPr>
        <w:rPr>
          <w:rFonts w:ascii="Arial" w:hAnsi="Arial" w:cs="Arial"/>
          <w:b/>
          <w:color w:val="002060"/>
          <w:sz w:val="22"/>
          <w:szCs w:val="22"/>
        </w:rPr>
      </w:pPr>
    </w:p>
    <w:p w14:paraId="414E18A4" w14:textId="35CA04B7" w:rsidR="004774DC" w:rsidRPr="004774DC" w:rsidRDefault="004774DC" w:rsidP="004774DC">
      <w:pPr>
        <w:rPr>
          <w:rFonts w:ascii="Arial" w:hAnsi="Arial" w:cs="Arial"/>
          <w:b/>
          <w:color w:val="002060"/>
          <w:sz w:val="22"/>
          <w:szCs w:val="22"/>
          <w:u w:val="single"/>
        </w:rPr>
      </w:pPr>
      <w:r w:rsidRPr="004774DC">
        <w:rPr>
          <w:rFonts w:ascii="Arial" w:hAnsi="Arial" w:cs="Arial"/>
          <w:b/>
          <w:color w:val="002060"/>
          <w:sz w:val="22"/>
          <w:szCs w:val="22"/>
        </w:rPr>
        <w:t>Person Specification</w:t>
      </w:r>
    </w:p>
    <w:p w14:paraId="6C141CB9" w14:textId="77777777" w:rsidR="004774DC" w:rsidRPr="004774DC" w:rsidRDefault="004774DC" w:rsidP="004774DC">
      <w:pPr>
        <w:ind w:left="2160" w:firstLine="720"/>
        <w:rPr>
          <w:rFonts w:ascii="Arial" w:hAnsi="Arial" w:cs="Arial"/>
          <w:color w:val="002060"/>
          <w:sz w:val="22"/>
          <w:szCs w:val="22"/>
        </w:rPr>
      </w:pPr>
    </w:p>
    <w:p w14:paraId="1B32F1B9" w14:textId="77777777" w:rsidR="004774DC" w:rsidRPr="004774DC" w:rsidRDefault="004774DC" w:rsidP="004774DC">
      <w:pPr>
        <w:jc w:val="both"/>
        <w:rPr>
          <w:rFonts w:ascii="Arial" w:hAnsi="Arial" w:cs="Arial"/>
          <w:color w:val="002060"/>
          <w:sz w:val="22"/>
          <w:szCs w:val="22"/>
        </w:rPr>
      </w:pPr>
      <w:r w:rsidRPr="004774DC">
        <w:rPr>
          <w:rFonts w:ascii="Arial" w:hAnsi="Arial" w:cs="Arial"/>
          <w:b/>
          <w:bCs/>
          <w:color w:val="002060"/>
          <w:sz w:val="22"/>
          <w:szCs w:val="22"/>
          <w:u w:val="single"/>
        </w:rPr>
        <w:t>QUALITIES REQUIRED</w:t>
      </w:r>
    </w:p>
    <w:p w14:paraId="0C6FF6EA" w14:textId="77777777" w:rsidR="004774DC" w:rsidRPr="004774DC" w:rsidRDefault="004774DC" w:rsidP="004774DC">
      <w:pPr>
        <w:jc w:val="both"/>
        <w:rPr>
          <w:rFonts w:ascii="Arial" w:hAnsi="Arial" w:cs="Arial"/>
          <w:color w:val="002060"/>
          <w:sz w:val="22"/>
          <w:szCs w:val="22"/>
        </w:rPr>
      </w:pPr>
    </w:p>
    <w:p w14:paraId="3E602508" w14:textId="77777777" w:rsidR="004774DC" w:rsidRPr="004774DC" w:rsidRDefault="004774DC" w:rsidP="004774DC">
      <w:pPr>
        <w:jc w:val="both"/>
        <w:rPr>
          <w:rFonts w:ascii="Arial" w:hAnsi="Arial" w:cs="Arial"/>
          <w:color w:val="002060"/>
          <w:sz w:val="22"/>
          <w:szCs w:val="22"/>
        </w:rPr>
      </w:pPr>
      <w:r w:rsidRPr="004774DC">
        <w:rPr>
          <w:rFonts w:ascii="Arial" w:hAnsi="Arial" w:cs="Arial"/>
          <w:b/>
          <w:bCs/>
          <w:color w:val="002060"/>
          <w:sz w:val="22"/>
          <w:szCs w:val="22"/>
          <w:u w:val="single"/>
        </w:rPr>
        <w:t>Essential</w:t>
      </w:r>
    </w:p>
    <w:p w14:paraId="09797C53" w14:textId="77777777" w:rsidR="004774DC" w:rsidRPr="004774DC" w:rsidRDefault="004774DC" w:rsidP="004774DC">
      <w:pPr>
        <w:jc w:val="both"/>
        <w:rPr>
          <w:rFonts w:ascii="Arial" w:hAnsi="Arial" w:cs="Arial"/>
          <w:color w:val="002060"/>
          <w:sz w:val="22"/>
          <w:szCs w:val="22"/>
        </w:rPr>
      </w:pPr>
    </w:p>
    <w:p w14:paraId="14A33C85" w14:textId="0DFDE716" w:rsidR="004774DC" w:rsidRPr="004774DC" w:rsidRDefault="004774DC" w:rsidP="004774DC">
      <w:pPr>
        <w:numPr>
          <w:ilvl w:val="0"/>
          <w:numId w:val="35"/>
        </w:numPr>
        <w:jc w:val="both"/>
        <w:rPr>
          <w:rFonts w:ascii="Arial" w:hAnsi="Arial" w:cs="Arial"/>
          <w:color w:val="002060"/>
          <w:sz w:val="22"/>
          <w:szCs w:val="22"/>
        </w:rPr>
      </w:pPr>
      <w:r w:rsidRPr="004774DC">
        <w:rPr>
          <w:rStyle w:val="normalchar"/>
          <w:rFonts w:ascii="Arial" w:hAnsi="Arial" w:cs="Arial"/>
          <w:color w:val="002060"/>
          <w:sz w:val="22"/>
          <w:szCs w:val="22"/>
        </w:rPr>
        <w:t>Applicants must have full GMC registration, a licence to practice and be eligible for inclusion in the GMC Specialist Register. Those trained in the UK should have evidence of higher specialist training leading to a CCT in General Adult Psychiatry or be within 6 months of confirmed entry from the date of interview. Non-UK applicants must demonstrate equivalent training. </w:t>
      </w:r>
    </w:p>
    <w:p w14:paraId="55556EEA" w14:textId="77777777" w:rsidR="004774DC" w:rsidRPr="004774DC" w:rsidRDefault="004774DC" w:rsidP="004774DC">
      <w:pPr>
        <w:numPr>
          <w:ilvl w:val="0"/>
          <w:numId w:val="35"/>
        </w:numPr>
        <w:jc w:val="both"/>
        <w:rPr>
          <w:rFonts w:ascii="Arial" w:hAnsi="Arial" w:cs="Arial"/>
          <w:color w:val="002060"/>
          <w:sz w:val="22"/>
          <w:szCs w:val="22"/>
        </w:rPr>
      </w:pPr>
      <w:proofErr w:type="spellStart"/>
      <w:r w:rsidRPr="004774DC">
        <w:rPr>
          <w:rFonts w:ascii="Arial" w:hAnsi="Arial" w:cs="Arial"/>
          <w:color w:val="002060"/>
          <w:sz w:val="22"/>
          <w:szCs w:val="22"/>
        </w:rPr>
        <w:t>MRCPsych</w:t>
      </w:r>
      <w:proofErr w:type="spellEnd"/>
      <w:r w:rsidRPr="004774DC">
        <w:rPr>
          <w:rFonts w:ascii="Arial" w:hAnsi="Arial" w:cs="Arial"/>
          <w:color w:val="002060"/>
          <w:sz w:val="22"/>
          <w:szCs w:val="22"/>
        </w:rPr>
        <w:t xml:space="preserve"> or equivalent.</w:t>
      </w:r>
    </w:p>
    <w:p w14:paraId="498CF47A" w14:textId="77777777" w:rsidR="004774DC" w:rsidRPr="004774DC" w:rsidRDefault="004774DC" w:rsidP="004774DC">
      <w:pPr>
        <w:numPr>
          <w:ilvl w:val="0"/>
          <w:numId w:val="35"/>
        </w:numPr>
        <w:jc w:val="both"/>
        <w:rPr>
          <w:rFonts w:ascii="Arial" w:hAnsi="Arial" w:cs="Arial"/>
          <w:color w:val="002060"/>
          <w:sz w:val="22"/>
          <w:szCs w:val="22"/>
        </w:rPr>
      </w:pPr>
      <w:r w:rsidRPr="004774DC">
        <w:rPr>
          <w:rFonts w:ascii="Arial" w:hAnsi="Arial" w:cs="Arial"/>
          <w:color w:val="002060"/>
          <w:sz w:val="22"/>
          <w:szCs w:val="22"/>
        </w:rPr>
        <w:t xml:space="preserve">An ability to interact professionally with colleagues, </w:t>
      </w:r>
      <w:proofErr w:type="gramStart"/>
      <w:r w:rsidRPr="004774DC">
        <w:rPr>
          <w:rFonts w:ascii="Arial" w:hAnsi="Arial" w:cs="Arial"/>
          <w:color w:val="002060"/>
          <w:sz w:val="22"/>
          <w:szCs w:val="22"/>
        </w:rPr>
        <w:t>patients</w:t>
      </w:r>
      <w:proofErr w:type="gramEnd"/>
      <w:r w:rsidRPr="004774DC">
        <w:rPr>
          <w:rFonts w:ascii="Arial" w:hAnsi="Arial" w:cs="Arial"/>
          <w:color w:val="002060"/>
          <w:sz w:val="22"/>
          <w:szCs w:val="22"/>
        </w:rPr>
        <w:t xml:space="preserve"> and carers.</w:t>
      </w:r>
    </w:p>
    <w:p w14:paraId="3F8BD49F" w14:textId="77777777" w:rsidR="004774DC" w:rsidRPr="004774DC" w:rsidRDefault="004774DC" w:rsidP="004774DC">
      <w:pPr>
        <w:numPr>
          <w:ilvl w:val="0"/>
          <w:numId w:val="35"/>
        </w:numPr>
        <w:jc w:val="both"/>
        <w:rPr>
          <w:rFonts w:ascii="Arial" w:hAnsi="Arial" w:cs="Arial"/>
          <w:color w:val="002060"/>
          <w:sz w:val="22"/>
          <w:szCs w:val="22"/>
        </w:rPr>
      </w:pPr>
      <w:r w:rsidRPr="004774DC">
        <w:rPr>
          <w:rFonts w:ascii="Arial" w:hAnsi="Arial" w:cs="Arial"/>
          <w:color w:val="002060"/>
          <w:sz w:val="22"/>
          <w:szCs w:val="22"/>
        </w:rPr>
        <w:t>A commitment to and working knowledge of multi-disciplinary working.</w:t>
      </w:r>
    </w:p>
    <w:p w14:paraId="7268AB9B" w14:textId="77777777" w:rsidR="004774DC" w:rsidRPr="004774DC" w:rsidRDefault="004774DC" w:rsidP="004774DC">
      <w:pPr>
        <w:numPr>
          <w:ilvl w:val="0"/>
          <w:numId w:val="35"/>
        </w:numPr>
        <w:jc w:val="both"/>
        <w:rPr>
          <w:rFonts w:ascii="Arial" w:hAnsi="Arial" w:cs="Arial"/>
          <w:color w:val="002060"/>
          <w:sz w:val="22"/>
          <w:szCs w:val="22"/>
        </w:rPr>
      </w:pPr>
      <w:r w:rsidRPr="004774DC">
        <w:rPr>
          <w:rFonts w:ascii="Arial" w:hAnsi="Arial" w:cs="Arial"/>
          <w:color w:val="002060"/>
          <w:sz w:val="22"/>
          <w:szCs w:val="22"/>
        </w:rPr>
        <w:t xml:space="preserve">A commitment to ensuring the delivery of high quality mental health services at a local </w:t>
      </w:r>
      <w:proofErr w:type="gramStart"/>
      <w:r w:rsidRPr="004774DC">
        <w:rPr>
          <w:rFonts w:ascii="Arial" w:hAnsi="Arial" w:cs="Arial"/>
          <w:color w:val="002060"/>
          <w:sz w:val="22"/>
          <w:szCs w:val="22"/>
        </w:rPr>
        <w:t>( CMHT</w:t>
      </w:r>
      <w:proofErr w:type="gramEnd"/>
      <w:r w:rsidRPr="004774DC">
        <w:rPr>
          <w:rFonts w:ascii="Arial" w:hAnsi="Arial" w:cs="Arial"/>
          <w:color w:val="002060"/>
          <w:sz w:val="22"/>
          <w:szCs w:val="22"/>
        </w:rPr>
        <w:t xml:space="preserve"> ) and possibly area level</w:t>
      </w:r>
    </w:p>
    <w:p w14:paraId="348C3CF7" w14:textId="77777777" w:rsidR="004774DC" w:rsidRPr="004774DC" w:rsidRDefault="004774DC" w:rsidP="004774DC">
      <w:pPr>
        <w:numPr>
          <w:ilvl w:val="0"/>
          <w:numId w:val="35"/>
        </w:numPr>
        <w:jc w:val="both"/>
        <w:rPr>
          <w:rFonts w:ascii="Arial" w:hAnsi="Arial" w:cs="Arial"/>
          <w:color w:val="002060"/>
          <w:sz w:val="22"/>
          <w:szCs w:val="22"/>
        </w:rPr>
      </w:pPr>
      <w:r w:rsidRPr="004774DC">
        <w:rPr>
          <w:rFonts w:ascii="Arial" w:hAnsi="Arial" w:cs="Arial"/>
          <w:color w:val="002060"/>
          <w:sz w:val="22"/>
          <w:szCs w:val="22"/>
        </w:rPr>
        <w:t xml:space="preserve">Knowledge of current issues in General Adult psychiatry. </w:t>
      </w:r>
    </w:p>
    <w:p w14:paraId="030B99B0" w14:textId="77777777" w:rsidR="004774DC" w:rsidRPr="004774DC" w:rsidRDefault="004774DC" w:rsidP="004774DC">
      <w:pPr>
        <w:numPr>
          <w:ilvl w:val="0"/>
          <w:numId w:val="35"/>
        </w:numPr>
        <w:jc w:val="both"/>
        <w:rPr>
          <w:rFonts w:ascii="Arial" w:hAnsi="Arial" w:cs="Arial"/>
          <w:color w:val="002060"/>
          <w:sz w:val="22"/>
          <w:szCs w:val="22"/>
        </w:rPr>
      </w:pPr>
      <w:r w:rsidRPr="004774DC">
        <w:rPr>
          <w:rFonts w:ascii="Arial" w:hAnsi="Arial" w:cs="Arial"/>
          <w:color w:val="002060"/>
          <w:sz w:val="22"/>
          <w:szCs w:val="22"/>
        </w:rPr>
        <w:t>Experience of working in a community mental health setting</w:t>
      </w:r>
    </w:p>
    <w:p w14:paraId="6F13B320" w14:textId="77777777" w:rsidR="004774DC" w:rsidRPr="004774DC" w:rsidRDefault="004774DC" w:rsidP="004774DC">
      <w:pPr>
        <w:numPr>
          <w:ilvl w:val="0"/>
          <w:numId w:val="35"/>
        </w:numPr>
        <w:jc w:val="both"/>
        <w:rPr>
          <w:rFonts w:ascii="Arial" w:hAnsi="Arial" w:cs="Arial"/>
          <w:color w:val="002060"/>
          <w:sz w:val="22"/>
          <w:szCs w:val="22"/>
        </w:rPr>
      </w:pPr>
      <w:r w:rsidRPr="004774DC">
        <w:rPr>
          <w:rFonts w:ascii="Arial" w:hAnsi="Arial" w:cs="Arial"/>
          <w:color w:val="002060"/>
          <w:sz w:val="22"/>
          <w:szCs w:val="22"/>
        </w:rPr>
        <w:t>Section 22 approval or be eligible for section 22 training and approval.</w:t>
      </w:r>
    </w:p>
    <w:p w14:paraId="61CBC9B0" w14:textId="77777777" w:rsidR="004774DC" w:rsidRPr="004774DC" w:rsidRDefault="004774DC" w:rsidP="004774DC">
      <w:pPr>
        <w:jc w:val="both"/>
        <w:rPr>
          <w:rFonts w:ascii="Arial" w:hAnsi="Arial" w:cs="Arial"/>
          <w:color w:val="002060"/>
          <w:sz w:val="22"/>
          <w:szCs w:val="22"/>
        </w:rPr>
      </w:pPr>
    </w:p>
    <w:p w14:paraId="7F939AF6" w14:textId="4F4B11FD" w:rsidR="004774DC" w:rsidRPr="004774DC" w:rsidRDefault="004774DC" w:rsidP="004774DC">
      <w:pPr>
        <w:jc w:val="both"/>
        <w:rPr>
          <w:rFonts w:ascii="Arial" w:hAnsi="Arial" w:cs="Arial"/>
          <w:b/>
          <w:bCs/>
          <w:color w:val="002060"/>
          <w:sz w:val="22"/>
          <w:szCs w:val="22"/>
          <w:u w:val="single"/>
        </w:rPr>
      </w:pPr>
      <w:r w:rsidRPr="004774DC">
        <w:rPr>
          <w:rFonts w:ascii="Arial" w:hAnsi="Arial" w:cs="Arial"/>
          <w:b/>
          <w:bCs/>
          <w:color w:val="002060"/>
          <w:sz w:val="22"/>
          <w:szCs w:val="22"/>
          <w:u w:val="single"/>
        </w:rPr>
        <w:t>Desirable</w:t>
      </w:r>
    </w:p>
    <w:p w14:paraId="5CACBD6F" w14:textId="77777777" w:rsidR="004774DC" w:rsidRPr="004774DC" w:rsidRDefault="004774DC" w:rsidP="004774DC">
      <w:pPr>
        <w:jc w:val="both"/>
        <w:rPr>
          <w:rFonts w:ascii="Arial" w:hAnsi="Arial" w:cs="Arial"/>
          <w:color w:val="002060"/>
          <w:sz w:val="22"/>
          <w:szCs w:val="22"/>
        </w:rPr>
      </w:pPr>
    </w:p>
    <w:p w14:paraId="69EC4515" w14:textId="77777777" w:rsidR="004774DC" w:rsidRPr="004774DC" w:rsidRDefault="004774DC" w:rsidP="004774DC">
      <w:pPr>
        <w:numPr>
          <w:ilvl w:val="0"/>
          <w:numId w:val="36"/>
        </w:numPr>
        <w:jc w:val="both"/>
        <w:rPr>
          <w:rFonts w:ascii="Arial" w:hAnsi="Arial" w:cs="Arial"/>
          <w:color w:val="002060"/>
          <w:sz w:val="22"/>
          <w:szCs w:val="22"/>
        </w:rPr>
      </w:pPr>
      <w:r w:rsidRPr="004774DC">
        <w:rPr>
          <w:rFonts w:ascii="Arial" w:hAnsi="Arial" w:cs="Arial"/>
          <w:color w:val="002060"/>
          <w:sz w:val="22"/>
          <w:szCs w:val="22"/>
        </w:rPr>
        <w:t>Comprehensive experience of the practical use of mental health legislation.</w:t>
      </w:r>
    </w:p>
    <w:p w14:paraId="282316D7" w14:textId="77777777" w:rsidR="004774DC" w:rsidRPr="004774DC" w:rsidRDefault="004774DC" w:rsidP="004774DC">
      <w:pPr>
        <w:numPr>
          <w:ilvl w:val="0"/>
          <w:numId w:val="36"/>
        </w:numPr>
        <w:jc w:val="both"/>
        <w:rPr>
          <w:rFonts w:ascii="Arial" w:hAnsi="Arial" w:cs="Arial"/>
          <w:color w:val="002060"/>
          <w:sz w:val="22"/>
          <w:szCs w:val="22"/>
        </w:rPr>
      </w:pPr>
      <w:r w:rsidRPr="004774DC">
        <w:rPr>
          <w:rFonts w:ascii="Arial" w:hAnsi="Arial" w:cs="Arial"/>
          <w:color w:val="002060"/>
          <w:sz w:val="22"/>
          <w:szCs w:val="22"/>
        </w:rPr>
        <w:t xml:space="preserve">Able to demonstrate experience in leadership and </w:t>
      </w:r>
      <w:proofErr w:type="gramStart"/>
      <w:r w:rsidRPr="004774DC">
        <w:rPr>
          <w:rFonts w:ascii="Arial" w:hAnsi="Arial" w:cs="Arial"/>
          <w:color w:val="002060"/>
          <w:sz w:val="22"/>
          <w:szCs w:val="22"/>
        </w:rPr>
        <w:t>management  within</w:t>
      </w:r>
      <w:proofErr w:type="gramEnd"/>
      <w:r w:rsidRPr="004774DC">
        <w:rPr>
          <w:rFonts w:ascii="Arial" w:hAnsi="Arial" w:cs="Arial"/>
          <w:color w:val="002060"/>
          <w:sz w:val="22"/>
          <w:szCs w:val="22"/>
        </w:rPr>
        <w:t xml:space="preserve"> CMHT and inpatient settings</w:t>
      </w:r>
    </w:p>
    <w:p w14:paraId="652FF245" w14:textId="77777777" w:rsidR="004774DC" w:rsidRPr="004774DC" w:rsidRDefault="004774DC" w:rsidP="004774DC">
      <w:pPr>
        <w:numPr>
          <w:ilvl w:val="0"/>
          <w:numId w:val="36"/>
        </w:numPr>
        <w:jc w:val="both"/>
        <w:rPr>
          <w:rFonts w:ascii="Arial" w:hAnsi="Arial" w:cs="Arial"/>
          <w:color w:val="002060"/>
          <w:sz w:val="22"/>
          <w:szCs w:val="22"/>
        </w:rPr>
      </w:pPr>
      <w:r w:rsidRPr="004774DC">
        <w:rPr>
          <w:rFonts w:ascii="Arial" w:hAnsi="Arial" w:cs="Arial"/>
          <w:color w:val="002060"/>
          <w:sz w:val="22"/>
          <w:szCs w:val="22"/>
        </w:rPr>
        <w:t>Experience of patient safety/quality improvement work/projects</w:t>
      </w:r>
    </w:p>
    <w:p w14:paraId="7B6E3BCC" w14:textId="77777777" w:rsidR="004774DC" w:rsidRPr="004774DC" w:rsidRDefault="004774DC" w:rsidP="004774DC">
      <w:pPr>
        <w:numPr>
          <w:ilvl w:val="0"/>
          <w:numId w:val="36"/>
        </w:numPr>
        <w:jc w:val="both"/>
        <w:rPr>
          <w:rFonts w:ascii="Arial" w:hAnsi="Arial" w:cs="Arial"/>
          <w:color w:val="002060"/>
          <w:sz w:val="22"/>
          <w:szCs w:val="22"/>
        </w:rPr>
      </w:pPr>
      <w:r w:rsidRPr="004774DC">
        <w:rPr>
          <w:rFonts w:ascii="Arial" w:hAnsi="Arial" w:cs="Arial"/>
          <w:color w:val="002060"/>
          <w:sz w:val="22"/>
          <w:szCs w:val="22"/>
        </w:rPr>
        <w:t>Experience in providing teaching at undergraduate or postgraduate level.</w:t>
      </w:r>
    </w:p>
    <w:p w14:paraId="4EF8EF2E" w14:textId="77777777" w:rsidR="004774DC" w:rsidRPr="004774DC" w:rsidRDefault="004774DC" w:rsidP="004774DC">
      <w:pPr>
        <w:numPr>
          <w:ilvl w:val="0"/>
          <w:numId w:val="36"/>
        </w:numPr>
        <w:jc w:val="both"/>
        <w:rPr>
          <w:rFonts w:ascii="Arial" w:hAnsi="Arial" w:cs="Arial"/>
          <w:color w:val="002060"/>
          <w:sz w:val="22"/>
          <w:szCs w:val="22"/>
        </w:rPr>
      </w:pPr>
      <w:r w:rsidRPr="004774DC">
        <w:rPr>
          <w:rFonts w:ascii="Arial" w:hAnsi="Arial" w:cs="Arial"/>
          <w:color w:val="002060"/>
          <w:sz w:val="22"/>
          <w:szCs w:val="22"/>
        </w:rPr>
        <w:t>Experience or training in a relevant therapeutic modality.</w:t>
      </w:r>
    </w:p>
    <w:p w14:paraId="3EFC8B1B" w14:textId="77777777" w:rsidR="004774DC" w:rsidRPr="004774DC" w:rsidRDefault="004774DC" w:rsidP="004774DC">
      <w:pPr>
        <w:numPr>
          <w:ilvl w:val="0"/>
          <w:numId w:val="36"/>
        </w:numPr>
        <w:jc w:val="both"/>
        <w:rPr>
          <w:rFonts w:ascii="Arial" w:hAnsi="Arial" w:cs="Arial"/>
          <w:color w:val="002060"/>
          <w:sz w:val="22"/>
          <w:szCs w:val="22"/>
        </w:rPr>
      </w:pPr>
      <w:r w:rsidRPr="004774DC">
        <w:rPr>
          <w:rFonts w:ascii="Arial" w:hAnsi="Arial" w:cs="Arial"/>
          <w:color w:val="002060"/>
          <w:sz w:val="22"/>
          <w:szCs w:val="22"/>
        </w:rPr>
        <w:t>Publications in the medical literature and/or presentations at Royal College or similar events.</w:t>
      </w:r>
    </w:p>
    <w:p w14:paraId="79716B03" w14:textId="77777777" w:rsidR="004774DC" w:rsidRPr="004774DC" w:rsidRDefault="004774DC" w:rsidP="004774DC">
      <w:pPr>
        <w:numPr>
          <w:ilvl w:val="0"/>
          <w:numId w:val="36"/>
        </w:numPr>
        <w:jc w:val="both"/>
        <w:rPr>
          <w:rFonts w:ascii="Arial" w:hAnsi="Arial" w:cs="Arial"/>
          <w:color w:val="002060"/>
          <w:sz w:val="22"/>
          <w:szCs w:val="22"/>
        </w:rPr>
      </w:pPr>
      <w:r w:rsidRPr="004774DC">
        <w:rPr>
          <w:rFonts w:ascii="Arial" w:hAnsi="Arial" w:cs="Arial"/>
          <w:color w:val="002060"/>
          <w:sz w:val="22"/>
          <w:szCs w:val="22"/>
        </w:rPr>
        <w:t>UK driving licence</w:t>
      </w:r>
    </w:p>
    <w:p w14:paraId="527907E5" w14:textId="77777777" w:rsidR="008502BD" w:rsidRPr="004774DC" w:rsidRDefault="008502BD" w:rsidP="00067415">
      <w:pPr>
        <w:rPr>
          <w:rFonts w:ascii="Arial" w:hAnsi="Arial" w:cs="Arial"/>
          <w:b/>
          <w:bCs/>
          <w:color w:val="002060"/>
          <w:sz w:val="22"/>
          <w:szCs w:val="22"/>
        </w:rPr>
      </w:pPr>
    </w:p>
    <w:p w14:paraId="6C477F9C" w14:textId="76A6546D" w:rsidR="004774DC" w:rsidRPr="004774DC" w:rsidRDefault="004774DC" w:rsidP="00791C81">
      <w:pPr>
        <w:pStyle w:val="BodyText"/>
        <w:ind w:right="-6"/>
        <w:jc w:val="both"/>
        <w:rPr>
          <w:rFonts w:ascii="Arial" w:hAnsi="Arial" w:cs="Arial"/>
          <w:b/>
          <w:bCs/>
          <w:color w:val="002060"/>
          <w:sz w:val="32"/>
          <w:szCs w:val="32"/>
        </w:rPr>
      </w:pPr>
      <w:r w:rsidRPr="004774DC">
        <w:rPr>
          <w:rFonts w:ascii="Arial" w:hAnsi="Arial" w:cs="Arial"/>
          <w:b/>
          <w:bCs/>
          <w:color w:val="002060"/>
          <w:sz w:val="32"/>
          <w:szCs w:val="32"/>
        </w:rPr>
        <w:t>Section 4:</w:t>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and may also need entry clearance before travelling here.  The Home Office (of which </w:t>
      </w:r>
      <w:r w:rsidRPr="00403410">
        <w:rPr>
          <w:rFonts w:ascii="Arial" w:hAnsi="Arial" w:cs="Arial"/>
          <w:i/>
          <w:iCs/>
          <w:color w:val="002060"/>
          <w:lang w:val="en"/>
        </w:rPr>
        <w:lastRenderedPageBreak/>
        <w:t>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the purpose of  processing your application and for statistical and audit purposes.  NHS </w:t>
      </w:r>
      <w:r w:rsidRPr="008A52ED">
        <w:rPr>
          <w:rFonts w:ascii="Arial" w:hAnsi="Arial" w:cs="Arial"/>
          <w:color w:val="002060"/>
        </w:rPr>
        <w:lastRenderedPageBreak/>
        <w:t>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5DC3B9B5"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an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4"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8"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673D4E" w14:textId="77777777" w:rsidR="004774DC" w:rsidRDefault="004774DC" w:rsidP="00067415">
      <w:pPr>
        <w:kinsoku w:val="0"/>
        <w:overflowPunct w:val="0"/>
        <w:jc w:val="both"/>
        <w:rPr>
          <w:rFonts w:ascii="Arial" w:hAnsi="Arial" w:cs="Arial"/>
          <w:b/>
          <w:bCs/>
          <w:color w:val="002060"/>
          <w:sz w:val="32"/>
          <w:szCs w:val="32"/>
        </w:rPr>
      </w:pPr>
    </w:p>
    <w:p w14:paraId="0E2EB11C" w14:textId="38B838C9"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E4D6" w14:textId="77777777" w:rsidR="00126F2B" w:rsidRDefault="00126F2B">
      <w:r>
        <w:separator/>
      </w:r>
    </w:p>
  </w:endnote>
  <w:endnote w:type="continuationSeparator" w:id="0">
    <w:p w14:paraId="5604700B" w14:textId="77777777" w:rsidR="00126F2B" w:rsidRDefault="0012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BDAB" w14:textId="77777777" w:rsidR="00126F2B" w:rsidRDefault="00126F2B">
      <w:r>
        <w:separator/>
      </w:r>
    </w:p>
  </w:footnote>
  <w:footnote w:type="continuationSeparator" w:id="0">
    <w:p w14:paraId="3780FF9E" w14:textId="77777777" w:rsidR="00126F2B" w:rsidRDefault="0012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E36C4"/>
    <w:multiLevelType w:val="hybridMultilevel"/>
    <w:tmpl w:val="8CDE9E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6B48"/>
    <w:multiLevelType w:val="hybridMultilevel"/>
    <w:tmpl w:val="DB9818D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559363963">
    <w:abstractNumId w:val="0"/>
  </w:num>
  <w:num w:numId="2" w16cid:durableId="1364673469">
    <w:abstractNumId w:val="0"/>
  </w:num>
  <w:num w:numId="3" w16cid:durableId="1408072566">
    <w:abstractNumId w:val="0"/>
  </w:num>
  <w:num w:numId="4" w16cid:durableId="1696544071">
    <w:abstractNumId w:val="0"/>
  </w:num>
  <w:num w:numId="5" w16cid:durableId="2131166555">
    <w:abstractNumId w:val="0"/>
  </w:num>
  <w:num w:numId="6" w16cid:durableId="1211306011">
    <w:abstractNumId w:val="0"/>
  </w:num>
  <w:num w:numId="7" w16cid:durableId="1345589766">
    <w:abstractNumId w:val="0"/>
  </w:num>
  <w:num w:numId="8" w16cid:durableId="908727894">
    <w:abstractNumId w:val="29"/>
  </w:num>
  <w:num w:numId="9" w16cid:durableId="1157769693">
    <w:abstractNumId w:val="21"/>
  </w:num>
  <w:num w:numId="10" w16cid:durableId="534512274">
    <w:abstractNumId w:val="3"/>
  </w:num>
  <w:num w:numId="11" w16cid:durableId="1825655346">
    <w:abstractNumId w:val="27"/>
  </w:num>
  <w:num w:numId="12" w16cid:durableId="504125199">
    <w:abstractNumId w:val="23"/>
  </w:num>
  <w:num w:numId="13" w16cid:durableId="1676229126">
    <w:abstractNumId w:val="15"/>
  </w:num>
  <w:num w:numId="14" w16cid:durableId="1962804161">
    <w:abstractNumId w:val="18"/>
  </w:num>
  <w:num w:numId="15" w16cid:durableId="1279801584">
    <w:abstractNumId w:val="16"/>
  </w:num>
  <w:num w:numId="16" w16cid:durableId="10685799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539270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2992279">
    <w:abstractNumId w:val="14"/>
  </w:num>
  <w:num w:numId="19" w16cid:durableId="347100244">
    <w:abstractNumId w:val="9"/>
  </w:num>
  <w:num w:numId="20" w16cid:durableId="2045060825">
    <w:abstractNumId w:val="28"/>
  </w:num>
  <w:num w:numId="21" w16cid:durableId="1202588">
    <w:abstractNumId w:val="26"/>
  </w:num>
  <w:num w:numId="22" w16cid:durableId="945964837">
    <w:abstractNumId w:val="24"/>
  </w:num>
  <w:num w:numId="23" w16cid:durableId="384106782">
    <w:abstractNumId w:val="10"/>
  </w:num>
  <w:num w:numId="24" w16cid:durableId="1632057049">
    <w:abstractNumId w:val="7"/>
  </w:num>
  <w:num w:numId="25" w16cid:durableId="147015039">
    <w:abstractNumId w:val="13"/>
  </w:num>
  <w:num w:numId="26" w16cid:durableId="789251964">
    <w:abstractNumId w:val="8"/>
  </w:num>
  <w:num w:numId="27" w16cid:durableId="2112818437">
    <w:abstractNumId w:val="22"/>
  </w:num>
  <w:num w:numId="28" w16cid:durableId="407338624">
    <w:abstractNumId w:val="20"/>
  </w:num>
  <w:num w:numId="29" w16cid:durableId="1951546865">
    <w:abstractNumId w:val="2"/>
  </w:num>
  <w:num w:numId="30" w16cid:durableId="636491596">
    <w:abstractNumId w:val="17"/>
  </w:num>
  <w:num w:numId="31" w16cid:durableId="87234731">
    <w:abstractNumId w:val="25"/>
  </w:num>
  <w:num w:numId="32" w16cid:durableId="1855193480">
    <w:abstractNumId w:val="19"/>
  </w:num>
  <w:num w:numId="33" w16cid:durableId="1267735043">
    <w:abstractNumId w:val="5"/>
  </w:num>
  <w:num w:numId="34" w16cid:durableId="116997625">
    <w:abstractNumId w:val="6"/>
  </w:num>
  <w:num w:numId="35" w16cid:durableId="19714717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632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26F2B"/>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774DC"/>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basedOn w:val="DefaultParagraphFont"/>
    <w:uiPriority w:val="99"/>
    <w:rsid w:val="004774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7515</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2023-12-29T16:06:00Z</dcterms:created>
  <dcterms:modified xsi:type="dcterms:W3CDTF">2023-12-29T16:06:00Z</dcterms:modified>
</cp:coreProperties>
</file>