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A46" w:rsidRDefault="00EE7A46">
      <w:pPr>
        <w:pStyle w:val="Title"/>
        <w:rPr>
          <w:rFonts w:ascii="Arial" w:hAnsi="Arial" w:cs="Arial"/>
          <w:sz w:val="20"/>
        </w:rPr>
      </w:pPr>
      <w:r>
        <w:rPr>
          <w:rFonts w:ascii="Arial" w:hAnsi="Arial" w:cs="Arial"/>
          <w:sz w:val="20"/>
        </w:rPr>
        <w:t>NHS TAYSIDE – AGENDA FOR CHANGE</w:t>
      </w:r>
    </w:p>
    <w:p w:rsidR="00EE7A46" w:rsidRDefault="00EE7A46">
      <w:pPr>
        <w:pStyle w:val="Title"/>
        <w:rPr>
          <w:rFonts w:ascii="Arial" w:hAnsi="Arial" w:cs="Arial"/>
          <w:b w:val="0"/>
          <w:bCs w:val="0"/>
          <w:sz w:val="20"/>
        </w:rPr>
      </w:pPr>
      <w:r>
        <w:rPr>
          <w:rFonts w:ascii="Arial" w:hAnsi="Arial" w:cs="Arial"/>
          <w:sz w:val="20"/>
        </w:rPr>
        <w:t>JOB DESCRIPTION</w:t>
      </w:r>
    </w:p>
    <w:p w:rsidR="00EE7A46" w:rsidRDefault="00EE7A4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2306"/>
        <w:gridCol w:w="4340"/>
      </w:tblGrid>
      <w:tr w:rsidR="00EE7A46" w:rsidTr="0089664A">
        <w:trPr>
          <w:cantSplit/>
          <w:trHeight w:val="476"/>
        </w:trPr>
        <w:tc>
          <w:tcPr>
            <w:tcW w:w="3202" w:type="dxa"/>
            <w:vMerge w:val="restart"/>
          </w:tcPr>
          <w:p w:rsidR="00EE7A46" w:rsidRDefault="00EE7A46" w:rsidP="00EE7A46">
            <w:pPr>
              <w:pStyle w:val="Subtitle"/>
              <w:numPr>
                <w:ilvl w:val="0"/>
                <w:numId w:val="1"/>
              </w:numPr>
              <w:tabs>
                <w:tab w:val="left" w:pos="357"/>
              </w:tabs>
            </w:pPr>
            <w:r>
              <w:t>JOB IDENTIFICATION</w:t>
            </w:r>
          </w:p>
          <w:p w:rsidR="00EE7A46" w:rsidRDefault="00EE7A46">
            <w:pPr>
              <w:tabs>
                <w:tab w:val="left" w:pos="357"/>
              </w:tabs>
              <w:ind w:left="720"/>
              <w:jc w:val="both"/>
              <w:rPr>
                <w:rFonts w:ascii="Arial" w:hAnsi="Arial" w:cs="Arial"/>
              </w:rPr>
            </w:pPr>
          </w:p>
          <w:p w:rsidR="00EE7A46" w:rsidRDefault="00EE7A46">
            <w:pPr>
              <w:tabs>
                <w:tab w:val="left" w:pos="357"/>
              </w:tabs>
              <w:ind w:left="360"/>
              <w:jc w:val="both"/>
              <w:rPr>
                <w:rFonts w:ascii="Arial" w:hAnsi="Arial" w:cs="Arial"/>
              </w:rPr>
            </w:pPr>
          </w:p>
          <w:p w:rsidR="00EE7A46" w:rsidRDefault="00EE7A46">
            <w:pPr>
              <w:tabs>
                <w:tab w:val="left" w:pos="357"/>
              </w:tabs>
              <w:ind w:left="360"/>
              <w:jc w:val="both"/>
              <w:rPr>
                <w:rFonts w:ascii="Arial" w:hAnsi="Arial" w:cs="Arial"/>
              </w:rPr>
            </w:pPr>
          </w:p>
          <w:p w:rsidR="00EE7A46" w:rsidRDefault="00EE7A46">
            <w:pPr>
              <w:tabs>
                <w:tab w:val="left" w:pos="357"/>
              </w:tabs>
              <w:ind w:left="360"/>
              <w:jc w:val="both"/>
              <w:rPr>
                <w:rFonts w:ascii="Arial" w:hAnsi="Arial" w:cs="Arial"/>
              </w:rPr>
            </w:pPr>
          </w:p>
        </w:tc>
        <w:tc>
          <w:tcPr>
            <w:tcW w:w="2306" w:type="dxa"/>
          </w:tcPr>
          <w:p w:rsidR="00EE7A46" w:rsidRDefault="00EE7A46">
            <w:pPr>
              <w:tabs>
                <w:tab w:val="left" w:pos="357"/>
              </w:tabs>
              <w:jc w:val="both"/>
              <w:rPr>
                <w:rFonts w:ascii="Arial" w:hAnsi="Arial" w:cs="Arial"/>
              </w:rPr>
            </w:pPr>
            <w:r>
              <w:rPr>
                <w:rFonts w:ascii="Arial" w:hAnsi="Arial" w:cs="Arial"/>
              </w:rPr>
              <w:t>Job Title</w:t>
            </w:r>
          </w:p>
        </w:tc>
        <w:tc>
          <w:tcPr>
            <w:tcW w:w="4340" w:type="dxa"/>
          </w:tcPr>
          <w:p w:rsidR="00EE7A46" w:rsidRDefault="00EE7A46">
            <w:pPr>
              <w:tabs>
                <w:tab w:val="left" w:pos="357"/>
              </w:tabs>
              <w:jc w:val="both"/>
              <w:rPr>
                <w:rFonts w:ascii="Arial" w:hAnsi="Arial" w:cs="Arial"/>
              </w:rPr>
            </w:pPr>
            <w:r>
              <w:rPr>
                <w:rFonts w:ascii="Arial" w:hAnsi="Arial" w:cs="Arial"/>
              </w:rPr>
              <w:t xml:space="preserve">Medical Secretary </w:t>
            </w:r>
          </w:p>
        </w:tc>
      </w:tr>
      <w:tr w:rsidR="00EE7A46" w:rsidTr="0089664A">
        <w:trPr>
          <w:cantSplit/>
          <w:trHeight w:val="305"/>
        </w:trPr>
        <w:tc>
          <w:tcPr>
            <w:tcW w:w="3202" w:type="dxa"/>
            <w:vMerge/>
          </w:tcPr>
          <w:p w:rsidR="00EE7A46" w:rsidRDefault="00EE7A46" w:rsidP="00EE7A46">
            <w:pPr>
              <w:pStyle w:val="Subtitle"/>
              <w:numPr>
                <w:ilvl w:val="0"/>
                <w:numId w:val="1"/>
              </w:numPr>
              <w:tabs>
                <w:tab w:val="left" w:pos="357"/>
              </w:tabs>
            </w:pPr>
          </w:p>
        </w:tc>
        <w:tc>
          <w:tcPr>
            <w:tcW w:w="2306" w:type="dxa"/>
          </w:tcPr>
          <w:p w:rsidR="00EE7A46" w:rsidRDefault="00EE7A46">
            <w:pPr>
              <w:tabs>
                <w:tab w:val="left" w:pos="357"/>
              </w:tabs>
              <w:jc w:val="both"/>
              <w:rPr>
                <w:rFonts w:ascii="Arial" w:hAnsi="Arial" w:cs="Arial"/>
              </w:rPr>
            </w:pPr>
            <w:r>
              <w:rPr>
                <w:rFonts w:ascii="Arial" w:hAnsi="Arial" w:cs="Arial"/>
              </w:rPr>
              <w:t>Department(s)/Location</w:t>
            </w:r>
          </w:p>
        </w:tc>
        <w:tc>
          <w:tcPr>
            <w:tcW w:w="4340" w:type="dxa"/>
          </w:tcPr>
          <w:p w:rsidR="00EE7A46" w:rsidRDefault="0089664A">
            <w:pPr>
              <w:tabs>
                <w:tab w:val="left" w:pos="357"/>
              </w:tabs>
              <w:jc w:val="both"/>
              <w:rPr>
                <w:rFonts w:ascii="Arial" w:hAnsi="Arial" w:cs="Arial"/>
              </w:rPr>
            </w:pPr>
            <w:r>
              <w:rPr>
                <w:rFonts w:ascii="Arial" w:hAnsi="Arial" w:cs="Arial"/>
              </w:rPr>
              <w:t>C</w:t>
            </w:r>
            <w:r w:rsidR="00C6225C">
              <w:rPr>
                <w:rFonts w:ascii="Arial" w:hAnsi="Arial" w:cs="Arial"/>
              </w:rPr>
              <w:t xml:space="preserve">AMHS St Leonard’s Bank Perth </w:t>
            </w:r>
          </w:p>
        </w:tc>
      </w:tr>
      <w:tr w:rsidR="00EE7A46" w:rsidTr="0089664A">
        <w:trPr>
          <w:cantSplit/>
          <w:trHeight w:val="305"/>
        </w:trPr>
        <w:tc>
          <w:tcPr>
            <w:tcW w:w="3202" w:type="dxa"/>
            <w:vMerge/>
          </w:tcPr>
          <w:p w:rsidR="00EE7A46" w:rsidRDefault="00EE7A46" w:rsidP="00EE7A46">
            <w:pPr>
              <w:pStyle w:val="Subtitle"/>
              <w:numPr>
                <w:ilvl w:val="0"/>
                <w:numId w:val="1"/>
              </w:numPr>
              <w:tabs>
                <w:tab w:val="left" w:pos="357"/>
              </w:tabs>
            </w:pPr>
          </w:p>
        </w:tc>
        <w:tc>
          <w:tcPr>
            <w:tcW w:w="2306" w:type="dxa"/>
          </w:tcPr>
          <w:p w:rsidR="00EE7A46" w:rsidRDefault="00EE7A46">
            <w:pPr>
              <w:tabs>
                <w:tab w:val="left" w:pos="357"/>
              </w:tabs>
              <w:jc w:val="both"/>
              <w:rPr>
                <w:rFonts w:ascii="Arial" w:hAnsi="Arial" w:cs="Arial"/>
              </w:rPr>
            </w:pPr>
            <w:r>
              <w:rPr>
                <w:rFonts w:ascii="Arial" w:hAnsi="Arial" w:cs="Arial"/>
              </w:rPr>
              <w:t>Number of job holders</w:t>
            </w:r>
          </w:p>
        </w:tc>
        <w:tc>
          <w:tcPr>
            <w:tcW w:w="4340" w:type="dxa"/>
          </w:tcPr>
          <w:p w:rsidR="00EE7A46" w:rsidRDefault="00EE7A46">
            <w:pPr>
              <w:tabs>
                <w:tab w:val="left" w:pos="357"/>
              </w:tabs>
              <w:jc w:val="both"/>
              <w:rPr>
                <w:rFonts w:ascii="Arial" w:hAnsi="Arial" w:cs="Arial"/>
              </w:rPr>
            </w:pPr>
            <w:r>
              <w:rPr>
                <w:rFonts w:ascii="Arial" w:hAnsi="Arial" w:cs="Arial"/>
              </w:rPr>
              <w:t>1</w:t>
            </w:r>
          </w:p>
          <w:p w:rsidR="00EE7A46" w:rsidRDefault="00EE7A46">
            <w:pPr>
              <w:tabs>
                <w:tab w:val="left" w:pos="357"/>
              </w:tabs>
              <w:jc w:val="both"/>
              <w:rPr>
                <w:rFonts w:ascii="Arial" w:hAnsi="Arial" w:cs="Arial"/>
              </w:rPr>
            </w:pPr>
          </w:p>
        </w:tc>
      </w:tr>
      <w:tr w:rsidR="00EE7A46" w:rsidTr="0089664A">
        <w:trPr>
          <w:trHeight w:val="305"/>
        </w:trPr>
        <w:tc>
          <w:tcPr>
            <w:tcW w:w="9848" w:type="dxa"/>
            <w:gridSpan w:val="3"/>
          </w:tcPr>
          <w:p w:rsidR="00EE7A46" w:rsidRDefault="00EE7A46" w:rsidP="00EE7A46">
            <w:pPr>
              <w:pStyle w:val="Heading2"/>
              <w:numPr>
                <w:ilvl w:val="0"/>
                <w:numId w:val="1"/>
              </w:numPr>
              <w:tabs>
                <w:tab w:val="left" w:pos="357"/>
              </w:tabs>
            </w:pPr>
            <w:r>
              <w:t>JOB PURPOSE</w:t>
            </w:r>
          </w:p>
          <w:p w:rsidR="00EE7A46" w:rsidRDefault="00EE7A46">
            <w:pPr>
              <w:rPr>
                <w:rFonts w:ascii="Arial" w:hAnsi="Arial" w:cs="Arial"/>
              </w:rPr>
            </w:pPr>
          </w:p>
          <w:p w:rsidR="00EE7A46" w:rsidRDefault="00EE7A46">
            <w:pPr>
              <w:ind w:left="720"/>
              <w:jc w:val="both"/>
              <w:rPr>
                <w:rFonts w:ascii="Arial" w:hAnsi="Arial" w:cs="Arial"/>
              </w:rPr>
            </w:pPr>
            <w:r>
              <w:rPr>
                <w:rFonts w:ascii="Arial" w:hAnsi="Arial" w:cs="Arial"/>
              </w:rPr>
              <w:t xml:space="preserve">To provide a comprehensive </w:t>
            </w:r>
            <w:r w:rsidR="009106FA">
              <w:rPr>
                <w:rFonts w:ascii="Arial" w:hAnsi="Arial" w:cs="Arial"/>
              </w:rPr>
              <w:t>secretarial and</w:t>
            </w:r>
            <w:r>
              <w:rPr>
                <w:rFonts w:ascii="Arial" w:hAnsi="Arial" w:cs="Arial"/>
              </w:rPr>
              <w:t xml:space="preserve"> administrative service within </w:t>
            </w:r>
            <w:r w:rsidR="009765B3">
              <w:rPr>
                <w:rFonts w:ascii="Arial" w:hAnsi="Arial" w:cs="Arial"/>
              </w:rPr>
              <w:t>CAMHS.</w:t>
            </w:r>
            <w:r>
              <w:rPr>
                <w:rFonts w:ascii="Arial" w:hAnsi="Arial" w:cs="Arial"/>
              </w:rPr>
              <w:t xml:space="preserve">  The postholder will liaise with internal, external agencies and the general public.          </w:t>
            </w:r>
          </w:p>
          <w:p w:rsidR="00EE7A46" w:rsidRDefault="00EE7A46">
            <w:pPr>
              <w:jc w:val="both"/>
              <w:rPr>
                <w:rFonts w:ascii="Arial" w:hAnsi="Arial" w:cs="Arial"/>
              </w:rPr>
            </w:pPr>
          </w:p>
          <w:p w:rsidR="00EE7A46" w:rsidRDefault="00EE7A46">
            <w:pPr>
              <w:tabs>
                <w:tab w:val="left" w:pos="357"/>
              </w:tabs>
              <w:ind w:left="360"/>
              <w:jc w:val="both"/>
              <w:rPr>
                <w:rFonts w:ascii="Arial" w:hAnsi="Arial" w:cs="Arial"/>
              </w:rPr>
            </w:pPr>
          </w:p>
        </w:tc>
      </w:tr>
      <w:tr w:rsidR="00EE7A46" w:rsidTr="0089664A">
        <w:trPr>
          <w:trHeight w:val="305"/>
        </w:trPr>
        <w:tc>
          <w:tcPr>
            <w:tcW w:w="9848" w:type="dxa"/>
            <w:gridSpan w:val="3"/>
          </w:tcPr>
          <w:p w:rsidR="00EE7A46" w:rsidRDefault="00EE7A46">
            <w:pPr>
              <w:tabs>
                <w:tab w:val="left" w:pos="357"/>
              </w:tabs>
              <w:ind w:left="360"/>
              <w:jc w:val="right"/>
              <w:rPr>
                <w:rFonts w:ascii="Arial" w:hAnsi="Arial" w:cs="Arial"/>
              </w:rPr>
            </w:pPr>
          </w:p>
          <w:p w:rsidR="00EE7A46" w:rsidRDefault="00EE7A46" w:rsidP="0089664A">
            <w:pPr>
              <w:pStyle w:val="Heading2"/>
              <w:ind w:left="360"/>
            </w:pPr>
            <w:r>
              <w:t>ORGANISATIONAL POSITION</w:t>
            </w:r>
          </w:p>
          <w:p w:rsidR="00EE7A46" w:rsidRDefault="00E570BC">
            <w:pPr>
              <w:framePr w:hSpace="180" w:wrap="notBeside" w:vAnchor="text" w:hAnchor="margin" w:y="395"/>
              <w:rPr>
                <w:rFonts w:ascii="Arial" w:hAnsi="Arial" w:cs="Arial"/>
                <w:b/>
                <w:bCs/>
              </w:rPr>
            </w:pPr>
            <w:r>
              <w:rPr>
                <w:rFonts w:ascii="Arial" w:hAnsi="Arial" w:cs="Arial"/>
                <w:noProof/>
              </w:rPr>
              <w:pict>
                <v:rect id="_x0000_s1107" style="position:absolute;margin-left:182.75pt;margin-top:4.15pt;width:81.15pt;height:40.05pt;z-index:251659264">
                  <v:textbox style="mso-next-textbox:#_x0000_s1107">
                    <w:txbxContent>
                      <w:p w:rsidR="00EE7A46" w:rsidRDefault="00EE7A46">
                        <w:pPr>
                          <w:jc w:val="center"/>
                          <w:rPr>
                            <w:rFonts w:ascii="Arial" w:hAnsi="Arial" w:cs="Arial"/>
                          </w:rPr>
                        </w:pPr>
                        <w:r>
                          <w:rPr>
                            <w:rFonts w:ascii="Arial" w:hAnsi="Arial" w:cs="Arial"/>
                          </w:rPr>
                          <w:t>Admin</w:t>
                        </w:r>
                      </w:p>
                      <w:p w:rsidR="00EE7A46" w:rsidRDefault="0089664A">
                        <w:pPr>
                          <w:jc w:val="center"/>
                          <w:rPr>
                            <w:rFonts w:ascii="Arial" w:hAnsi="Arial" w:cs="Arial"/>
                          </w:rPr>
                        </w:pPr>
                        <w:r>
                          <w:rPr>
                            <w:rFonts w:ascii="Arial" w:hAnsi="Arial" w:cs="Arial"/>
                          </w:rPr>
                          <w:t>Line Manager</w:t>
                        </w:r>
                      </w:p>
                    </w:txbxContent>
                  </v:textbox>
                </v:rect>
              </w:pict>
            </w:r>
          </w:p>
          <w:p w:rsidR="00EE7A46" w:rsidRDefault="00EE7A46">
            <w:pPr>
              <w:framePr w:hSpace="180" w:wrap="notBeside" w:vAnchor="text" w:hAnchor="margin" w:y="395"/>
              <w:rPr>
                <w:rFonts w:ascii="Arial" w:hAnsi="Arial" w:cs="Arial"/>
                <w:b/>
                <w:bCs/>
              </w:rPr>
            </w:pPr>
          </w:p>
          <w:p w:rsidR="00EE7A46" w:rsidRDefault="00EE7A46">
            <w:pPr>
              <w:framePr w:hSpace="180" w:wrap="notBeside" w:vAnchor="text" w:hAnchor="margin" w:y="395"/>
              <w:rPr>
                <w:rFonts w:ascii="Arial" w:hAnsi="Arial" w:cs="Arial"/>
              </w:rPr>
            </w:pPr>
          </w:p>
          <w:p w:rsidR="00EE7A46" w:rsidRDefault="00EE7A46">
            <w:pPr>
              <w:framePr w:hSpace="180" w:wrap="notBeside" w:vAnchor="text" w:hAnchor="margin" w:y="395"/>
              <w:rPr>
                <w:rFonts w:ascii="Arial" w:hAnsi="Arial" w:cs="Arial"/>
              </w:rPr>
            </w:pPr>
          </w:p>
          <w:p w:rsidR="00EE7A46" w:rsidRDefault="00E570BC">
            <w:pPr>
              <w:framePr w:hSpace="180" w:wrap="notBeside" w:vAnchor="text" w:hAnchor="margin" w:y="395"/>
              <w:rPr>
                <w:rFonts w:ascii="Arial" w:hAnsi="Arial" w:cs="Arial"/>
              </w:rPr>
            </w:pPr>
            <w:r>
              <w:rPr>
                <w:rFonts w:ascii="Arial" w:hAnsi="Arial" w:cs="Arial"/>
                <w:noProof/>
              </w:rPr>
              <w:pict>
                <v:line id="_x0000_s1101" style="position:absolute;flip:y;z-index:251658240" from="227.35pt,2.45pt" to="227.35pt,29.45pt">
                  <v:stroke endarrow="block"/>
                </v:line>
              </w:pict>
            </w:r>
            <w:r w:rsidR="00EE7A46">
              <w:rPr>
                <w:rFonts w:ascii="Arial" w:hAnsi="Arial" w:cs="Arial"/>
              </w:rPr>
              <w:t xml:space="preserve">                                                                                          </w:t>
            </w:r>
          </w:p>
          <w:p w:rsidR="00EE7A46" w:rsidRDefault="00EE7A46">
            <w:pPr>
              <w:framePr w:hSpace="180" w:wrap="notBeside" w:vAnchor="text" w:hAnchor="margin" w:y="395"/>
              <w:rPr>
                <w:rFonts w:ascii="Arial" w:hAnsi="Arial" w:cs="Arial"/>
              </w:rPr>
            </w:pPr>
          </w:p>
          <w:p w:rsidR="00EE7A46" w:rsidRDefault="00EE7A46">
            <w:pPr>
              <w:framePr w:hSpace="180" w:wrap="notBeside" w:vAnchor="text" w:hAnchor="margin" w:y="395"/>
              <w:rPr>
                <w:rFonts w:ascii="Arial" w:hAnsi="Arial" w:cs="Arial"/>
              </w:rPr>
            </w:pPr>
          </w:p>
          <w:p w:rsidR="00EE7A46" w:rsidRDefault="00E570BC">
            <w:pPr>
              <w:framePr w:hSpace="180" w:wrap="notBeside" w:vAnchor="text" w:hAnchor="margin" w:y="395"/>
              <w:rPr>
                <w:rFonts w:ascii="Arial" w:hAnsi="Arial" w:cs="Arial"/>
              </w:rPr>
            </w:pPr>
            <w:r>
              <w:rPr>
                <w:rFonts w:ascii="Arial" w:hAnsi="Arial" w:cs="Arial"/>
                <w:noProof/>
              </w:rPr>
              <w:pict>
                <v:rect id="_x0000_s1097" style="position:absolute;margin-left:164.35pt;margin-top:3.95pt;width:117pt;height:44.85pt;z-index:251656192">
                  <v:textbox>
                    <w:txbxContent>
                      <w:p w:rsidR="00EE7A46" w:rsidRDefault="00EE7A46">
                        <w:pPr>
                          <w:jc w:val="center"/>
                          <w:rPr>
                            <w:rFonts w:ascii="Arial" w:hAnsi="Arial" w:cs="Arial"/>
                          </w:rPr>
                        </w:pPr>
                        <w:r>
                          <w:rPr>
                            <w:rFonts w:ascii="Arial" w:hAnsi="Arial" w:cs="Arial"/>
                          </w:rPr>
                          <w:t>Secretarial and Admin</w:t>
                        </w:r>
                      </w:p>
                      <w:p w:rsidR="00EE7A46" w:rsidRDefault="00EE7A46">
                        <w:pPr>
                          <w:jc w:val="center"/>
                          <w:rPr>
                            <w:rFonts w:ascii="Arial" w:hAnsi="Arial" w:cs="Arial"/>
                          </w:rPr>
                        </w:pPr>
                        <w:r>
                          <w:rPr>
                            <w:rFonts w:ascii="Arial" w:hAnsi="Arial" w:cs="Arial"/>
                          </w:rPr>
                          <w:t>Support Staff</w:t>
                        </w:r>
                      </w:p>
                      <w:p w:rsidR="00EE7A46" w:rsidRDefault="00EE7A46">
                        <w:pPr>
                          <w:jc w:val="center"/>
                          <w:rPr>
                            <w:rFonts w:ascii="Arial" w:hAnsi="Arial" w:cs="Arial"/>
                            <w:sz w:val="18"/>
                          </w:rPr>
                        </w:pPr>
                        <w:r>
                          <w:rPr>
                            <w:rFonts w:ascii="Arial" w:hAnsi="Arial" w:cs="Arial"/>
                            <w:sz w:val="18"/>
                          </w:rPr>
                          <w:t>(This Post)</w:t>
                        </w:r>
                      </w:p>
                    </w:txbxContent>
                  </v:textbox>
                </v:rect>
              </w:pict>
            </w:r>
            <w:r>
              <w:rPr>
                <w:rFonts w:ascii="Arial" w:hAnsi="Arial" w:cs="Arial"/>
                <w:noProof/>
              </w:rPr>
              <w:pict>
                <v:line id="_x0000_s1100" style="position:absolute;z-index:251657216" from="112.05pt,8pt" to="112.05pt,8pt"/>
              </w:pict>
            </w:r>
            <w:r w:rsidR="00EE7A46">
              <w:rPr>
                <w:rFonts w:ascii="Arial" w:hAnsi="Arial" w:cs="Arial"/>
              </w:rPr>
              <w:t xml:space="preserve">                                                        </w:t>
            </w:r>
          </w:p>
          <w:p w:rsidR="00EE7A46" w:rsidRDefault="00EE7A46">
            <w:pPr>
              <w:pStyle w:val="Heading6"/>
              <w:framePr w:hSpace="180" w:wrap="notBeside" w:vAnchor="text" w:hAnchor="margin" w:y="395"/>
              <w:rPr>
                <w:rFonts w:ascii="Arial" w:hAnsi="Arial" w:cs="Arial"/>
                <w:sz w:val="22"/>
              </w:rPr>
            </w:pPr>
            <w:r>
              <w:rPr>
                <w:rFonts w:ascii="Arial" w:hAnsi="Arial" w:cs="Arial"/>
                <w:sz w:val="22"/>
              </w:rPr>
              <w:t xml:space="preserve">                                                                                             </w:t>
            </w:r>
          </w:p>
          <w:p w:rsidR="00EE7A46" w:rsidRDefault="00EE7A46">
            <w:pPr>
              <w:framePr w:hSpace="180" w:wrap="notBeside" w:vAnchor="text" w:hAnchor="margin" w:y="395"/>
              <w:rPr>
                <w:rFonts w:ascii="Arial" w:hAnsi="Arial" w:cs="Arial"/>
              </w:rPr>
            </w:pPr>
          </w:p>
          <w:p w:rsidR="00EE7A46" w:rsidRDefault="00EE7A46">
            <w:pPr>
              <w:ind w:left="360"/>
              <w:jc w:val="both"/>
              <w:rPr>
                <w:rFonts w:ascii="Arial" w:hAnsi="Arial" w:cs="Arial"/>
              </w:rPr>
            </w:pPr>
            <w:r>
              <w:rPr>
                <w:rFonts w:ascii="Arial" w:hAnsi="Arial" w:cs="Arial"/>
              </w:rPr>
              <w:t xml:space="preserve">                              </w:t>
            </w:r>
          </w:p>
          <w:p w:rsidR="00EE7A46" w:rsidRDefault="00EE7A46">
            <w:pPr>
              <w:ind w:left="360"/>
              <w:jc w:val="both"/>
              <w:rPr>
                <w:rFonts w:ascii="Arial" w:hAnsi="Arial" w:cs="Arial"/>
              </w:rPr>
            </w:pPr>
          </w:p>
          <w:p w:rsidR="00EE7A46" w:rsidRDefault="00EE7A46">
            <w:pPr>
              <w:tabs>
                <w:tab w:val="left" w:pos="357"/>
              </w:tabs>
              <w:ind w:left="360"/>
              <w:jc w:val="right"/>
              <w:rPr>
                <w:rFonts w:ascii="Arial" w:hAnsi="Arial" w:cs="Arial"/>
              </w:rPr>
            </w:pPr>
          </w:p>
        </w:tc>
      </w:tr>
      <w:tr w:rsidR="00EE7A46" w:rsidTr="0089664A">
        <w:trPr>
          <w:trHeight w:val="305"/>
        </w:trPr>
        <w:tc>
          <w:tcPr>
            <w:tcW w:w="9848" w:type="dxa"/>
            <w:gridSpan w:val="3"/>
          </w:tcPr>
          <w:p w:rsidR="00EE7A46" w:rsidRDefault="00EE7A46" w:rsidP="00EE7A46">
            <w:pPr>
              <w:pStyle w:val="Heading2"/>
              <w:numPr>
                <w:ilvl w:val="0"/>
                <w:numId w:val="1"/>
              </w:numPr>
              <w:tabs>
                <w:tab w:val="left" w:pos="357"/>
              </w:tabs>
            </w:pPr>
            <w:r>
              <w:t>SCOPE AND RANGE</w:t>
            </w:r>
          </w:p>
          <w:p w:rsidR="00EE7A46" w:rsidRDefault="00EE7A46">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Provide a comprehensive secretarial and adminis</w:t>
            </w:r>
            <w:r w:rsidR="003B40DA">
              <w:rPr>
                <w:rFonts w:ascii="Arial" w:hAnsi="Arial" w:cs="Arial"/>
              </w:rPr>
              <w:t>trative service to support the c</w:t>
            </w:r>
            <w:r>
              <w:rPr>
                <w:rFonts w:ascii="Arial" w:hAnsi="Arial" w:cs="Arial"/>
              </w:rPr>
              <w:t xml:space="preserve">linical work of </w:t>
            </w:r>
          </w:p>
          <w:p w:rsidR="00EE7A46" w:rsidRDefault="009765B3" w:rsidP="00600C92">
            <w:pPr>
              <w:ind w:left="709"/>
              <w:jc w:val="both"/>
              <w:rPr>
                <w:rFonts w:ascii="Arial" w:hAnsi="Arial" w:cs="Arial"/>
              </w:rPr>
            </w:pPr>
            <w:r>
              <w:rPr>
                <w:rFonts w:ascii="Arial" w:hAnsi="Arial" w:cs="Arial"/>
              </w:rPr>
              <w:t>Medical and nursing staff</w:t>
            </w:r>
            <w:r w:rsidR="0089664A">
              <w:rPr>
                <w:rFonts w:ascii="Arial" w:hAnsi="Arial" w:cs="Arial"/>
              </w:rPr>
              <w:t xml:space="preserve"> and other therapists </w:t>
            </w:r>
            <w:r w:rsidR="00EE7A46">
              <w:rPr>
                <w:rFonts w:ascii="Arial" w:hAnsi="Arial" w:cs="Arial"/>
              </w:rPr>
              <w:t>within the Service</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Act as a first point of contact to the general public, internal and external service providers and others wishing to contact Clinicians or wishing to obtain information about the Service or records held within the Service.</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Work as part of a team using own initiative</w:t>
            </w:r>
          </w:p>
          <w:p w:rsidR="00EE7A46" w:rsidRDefault="00EE7A46">
            <w:pPr>
              <w:ind w:left="709"/>
              <w:jc w:val="both"/>
              <w:rPr>
                <w:rFonts w:ascii="Arial" w:hAnsi="Arial" w:cs="Arial"/>
              </w:rPr>
            </w:pPr>
          </w:p>
        </w:tc>
      </w:tr>
    </w:tbl>
    <w:p w:rsidR="0089664A" w:rsidRDefault="0089664A">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8"/>
      </w:tblGrid>
      <w:tr w:rsidR="00EE7A46" w:rsidTr="0089664A">
        <w:trPr>
          <w:trHeight w:val="305"/>
        </w:trPr>
        <w:tc>
          <w:tcPr>
            <w:tcW w:w="9848" w:type="dxa"/>
          </w:tcPr>
          <w:p w:rsidR="00EE7A46" w:rsidRDefault="0089664A" w:rsidP="00EE7A46">
            <w:pPr>
              <w:pStyle w:val="Heading2"/>
              <w:numPr>
                <w:ilvl w:val="0"/>
                <w:numId w:val="1"/>
              </w:numPr>
              <w:tabs>
                <w:tab w:val="left" w:pos="357"/>
              </w:tabs>
            </w:pPr>
            <w:r>
              <w:rPr>
                <w:rFonts w:ascii="Times New Roman" w:hAnsi="Times New Roman" w:cs="Times New Roman"/>
                <w:b w:val="0"/>
                <w:bCs w:val="0"/>
              </w:rPr>
              <w:lastRenderedPageBreak/>
              <w:br w:type="page"/>
            </w:r>
            <w:r w:rsidR="00EE7A46">
              <w:t>MAIN DUTIES/RESPONSIBILITIES</w:t>
            </w:r>
          </w:p>
          <w:p w:rsidR="00EE7A46" w:rsidRDefault="00EE7A46">
            <w:pPr>
              <w:pStyle w:val="nhsrecipient"/>
              <w:ind w:left="709"/>
              <w:jc w:val="both"/>
              <w:rPr>
                <w:rFonts w:ascii="Arial" w:hAnsi="Arial" w:cs="Arial"/>
                <w:kern w:val="0"/>
                <w:sz w:val="20"/>
                <w:lang w:val="en-US"/>
              </w:rPr>
            </w:pPr>
          </w:p>
          <w:p w:rsidR="00EE7A46" w:rsidRDefault="00EE7A46" w:rsidP="00600C92">
            <w:pPr>
              <w:pStyle w:val="nhsrecipient"/>
              <w:ind w:left="709"/>
              <w:jc w:val="both"/>
              <w:rPr>
                <w:rFonts w:ascii="Arial" w:hAnsi="Arial" w:cs="Arial"/>
                <w:kern w:val="0"/>
                <w:sz w:val="20"/>
                <w:lang w:val="en-US"/>
              </w:rPr>
            </w:pPr>
            <w:r>
              <w:rPr>
                <w:rFonts w:ascii="Arial" w:hAnsi="Arial" w:cs="Arial"/>
                <w:kern w:val="0"/>
                <w:sz w:val="20"/>
                <w:lang w:val="en-US"/>
              </w:rPr>
              <w:t xml:space="preserve">Provide a high quality secretarial and administrative service for </w:t>
            </w:r>
            <w:r w:rsidR="0089664A">
              <w:rPr>
                <w:rFonts w:ascii="Arial" w:hAnsi="Arial" w:cs="Arial"/>
                <w:kern w:val="0"/>
                <w:sz w:val="20"/>
                <w:lang w:val="en-US"/>
              </w:rPr>
              <w:t>CAMHS</w:t>
            </w:r>
            <w:r>
              <w:rPr>
                <w:rFonts w:ascii="Arial" w:hAnsi="Arial" w:cs="Arial"/>
                <w:kern w:val="0"/>
                <w:sz w:val="20"/>
                <w:lang w:val="en-US"/>
              </w:rPr>
              <w:t xml:space="preserve"> Service to ensure accuracy</w:t>
            </w:r>
            <w:r w:rsidR="003354B3">
              <w:rPr>
                <w:rFonts w:ascii="Arial" w:hAnsi="Arial" w:cs="Arial"/>
                <w:kern w:val="0"/>
                <w:sz w:val="20"/>
                <w:lang w:val="en-US"/>
              </w:rPr>
              <w:t xml:space="preserve"> and efficiency in patient care. </w:t>
            </w:r>
            <w:r>
              <w:rPr>
                <w:rFonts w:ascii="Arial" w:hAnsi="Arial" w:cs="Arial"/>
                <w:kern w:val="0"/>
                <w:sz w:val="20"/>
                <w:lang w:val="en-US"/>
              </w:rPr>
              <w:t xml:space="preserve"> </w:t>
            </w:r>
          </w:p>
          <w:p w:rsidR="00EE7A46" w:rsidRDefault="00EE7A46" w:rsidP="00600C92">
            <w:pPr>
              <w:pStyle w:val="nhsrecipient"/>
              <w:ind w:left="709"/>
              <w:jc w:val="both"/>
              <w:rPr>
                <w:rFonts w:ascii="Arial" w:hAnsi="Arial" w:cs="Arial"/>
                <w:kern w:val="0"/>
                <w:sz w:val="20"/>
                <w:lang w:val="en-US"/>
              </w:rPr>
            </w:pPr>
          </w:p>
          <w:p w:rsidR="00EE7A46" w:rsidRDefault="00EE7A46" w:rsidP="00600C92">
            <w:pPr>
              <w:ind w:left="709"/>
              <w:jc w:val="both"/>
              <w:rPr>
                <w:rFonts w:ascii="Arial" w:hAnsi="Arial" w:cs="Arial"/>
              </w:rPr>
            </w:pPr>
            <w:r>
              <w:rPr>
                <w:rFonts w:ascii="Arial" w:hAnsi="Arial" w:cs="Arial"/>
              </w:rPr>
              <w:t>Process</w:t>
            </w:r>
            <w:r w:rsidR="003B40DA">
              <w:rPr>
                <w:rFonts w:ascii="Arial" w:hAnsi="Arial" w:cs="Arial"/>
              </w:rPr>
              <w:t xml:space="preserve"> referrals for the above noted s</w:t>
            </w:r>
            <w:r>
              <w:rPr>
                <w:rFonts w:ascii="Arial" w:hAnsi="Arial" w:cs="Arial"/>
              </w:rPr>
              <w:t>ervice</w:t>
            </w:r>
            <w:r w:rsidR="003B40DA">
              <w:rPr>
                <w:rFonts w:ascii="Arial" w:hAnsi="Arial" w:cs="Arial"/>
              </w:rPr>
              <w:t>.</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Maintain diary for clinical staff, sending out patient appointments and maintaining an efficient patient booking system</w:t>
            </w:r>
            <w:r w:rsidR="003B40DA">
              <w:rPr>
                <w:rFonts w:ascii="Arial" w:hAnsi="Arial" w:cs="Arial"/>
              </w:rPr>
              <w:t>.</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Accurate entry of patient data onto electronic patient record system</w:t>
            </w:r>
            <w:r w:rsidR="003B40DA">
              <w:rPr>
                <w:rFonts w:ascii="Arial" w:hAnsi="Arial" w:cs="Arial"/>
              </w:rPr>
              <w:t>.</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 xml:space="preserve">Produce and distribute appointment letters, clinical assessment letters, progress and discharge reports to referring agents including GP’s, Community Mental Health Teams, statutory and voluntary organizations.            </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 xml:space="preserve">Provide secretarial support to Clinical Staff carrying out non-clinical duties including Teaching, training and research.                                                                                                                                              </w:t>
            </w:r>
          </w:p>
          <w:p w:rsidR="00EE7A46" w:rsidRDefault="00EE7A46" w:rsidP="00600C92">
            <w:pPr>
              <w:ind w:left="709"/>
              <w:jc w:val="both"/>
              <w:rPr>
                <w:rFonts w:ascii="Arial" w:hAnsi="Arial" w:cs="Arial"/>
              </w:rPr>
            </w:pPr>
          </w:p>
          <w:p w:rsidR="00EE7A46" w:rsidRDefault="009765B3" w:rsidP="00600C92">
            <w:pPr>
              <w:ind w:left="709"/>
              <w:jc w:val="both"/>
              <w:rPr>
                <w:rFonts w:ascii="Arial" w:hAnsi="Arial" w:cs="Arial"/>
              </w:rPr>
            </w:pPr>
            <w:r>
              <w:rPr>
                <w:rFonts w:ascii="Arial" w:hAnsi="Arial" w:cs="Arial"/>
              </w:rPr>
              <w:t>Processing</w:t>
            </w:r>
            <w:r w:rsidR="00EE7A46">
              <w:rPr>
                <w:rFonts w:ascii="Arial" w:hAnsi="Arial" w:cs="Arial"/>
              </w:rPr>
              <w:t xml:space="preserve"> patient note requests from Medical Records.</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Aware of routine procedures, eg NHS Tayside Policy for weekly fire alarm checks/awareness of health and safety and data protection</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 xml:space="preserve">Responsible for incoming/outgoing mail                                                                    </w:t>
            </w:r>
          </w:p>
          <w:p w:rsidR="00EE7A46" w:rsidRDefault="00EE7A46" w:rsidP="00600C92">
            <w:pPr>
              <w:ind w:left="709"/>
              <w:jc w:val="both"/>
              <w:rPr>
                <w:rFonts w:ascii="Arial" w:hAnsi="Arial" w:cs="Arial"/>
              </w:rPr>
            </w:pPr>
          </w:p>
          <w:p w:rsidR="003354B3" w:rsidRDefault="00EE7A46" w:rsidP="00600C92">
            <w:pPr>
              <w:ind w:left="709"/>
              <w:jc w:val="both"/>
              <w:rPr>
                <w:rFonts w:ascii="Arial" w:hAnsi="Arial" w:cs="Arial"/>
              </w:rPr>
            </w:pPr>
            <w:r>
              <w:rPr>
                <w:rFonts w:ascii="Arial" w:hAnsi="Arial" w:cs="Arial"/>
              </w:rPr>
              <w:t>Photocopying and reproduction of materials in support.</w:t>
            </w:r>
          </w:p>
          <w:p w:rsidR="003354B3" w:rsidRDefault="003354B3" w:rsidP="00600C92">
            <w:pPr>
              <w:ind w:left="709"/>
              <w:jc w:val="both"/>
              <w:rPr>
                <w:rFonts w:ascii="Arial" w:hAnsi="Arial" w:cs="Arial"/>
              </w:rPr>
            </w:pPr>
          </w:p>
          <w:p w:rsidR="003354B3" w:rsidRDefault="003354B3" w:rsidP="00600C92">
            <w:pPr>
              <w:ind w:left="709"/>
              <w:jc w:val="both"/>
              <w:rPr>
                <w:rFonts w:ascii="Arial" w:hAnsi="Arial" w:cs="Arial"/>
              </w:rPr>
            </w:pPr>
            <w:r>
              <w:rPr>
                <w:rFonts w:ascii="Arial" w:hAnsi="Arial" w:cs="Arial"/>
              </w:rPr>
              <w:t xml:space="preserve">Cover Reception / Reception duties as required in absence of reception staff. </w:t>
            </w:r>
          </w:p>
          <w:p w:rsidR="00EE7A46" w:rsidRDefault="00EE7A46" w:rsidP="00600C92">
            <w:pPr>
              <w:jc w:val="both"/>
              <w:rPr>
                <w:rFonts w:ascii="Arial" w:hAnsi="Arial" w:cs="Arial"/>
              </w:rPr>
            </w:pPr>
          </w:p>
          <w:p w:rsidR="00EE7A46" w:rsidRDefault="00EE7A46" w:rsidP="00600C92">
            <w:pPr>
              <w:ind w:left="709"/>
              <w:jc w:val="both"/>
              <w:rPr>
                <w:rFonts w:ascii="Arial" w:hAnsi="Arial" w:cs="Arial"/>
              </w:rPr>
            </w:pPr>
            <w:r>
              <w:rPr>
                <w:rFonts w:ascii="Arial" w:hAnsi="Arial" w:cs="Arial"/>
              </w:rPr>
              <w:t xml:space="preserve">Liaising with Tayside administration staff based at other locations, support staff at GP Practices/Health Centres, Community Mental Health Teams to ensure the efficient communication of patient and service related information. </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Respond efficiently and sensitively to telephone and face to face enquiries from patients and staff.</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Ensure that the highest contemporary standards are observed to maintain patient confidentiality in relation to the communication and storage of clinical information.</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Excellent interpersonal, communication and organi</w:t>
            </w:r>
            <w:r w:rsidR="00112C2F">
              <w:rPr>
                <w:rFonts w:ascii="Arial" w:hAnsi="Arial" w:cs="Arial"/>
              </w:rPr>
              <w:t>s</w:t>
            </w:r>
            <w:r>
              <w:rPr>
                <w:rFonts w:ascii="Arial" w:hAnsi="Arial" w:cs="Arial"/>
              </w:rPr>
              <w:t>ational skills.</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Excellent knowledge of NHS Tayside structures and support services</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 xml:space="preserve">Maintenance of </w:t>
            </w:r>
            <w:r w:rsidR="0089664A">
              <w:rPr>
                <w:rFonts w:ascii="Arial" w:hAnsi="Arial" w:cs="Arial"/>
              </w:rPr>
              <w:t xml:space="preserve">CAMHS </w:t>
            </w:r>
            <w:r w:rsidR="005E2C8C">
              <w:rPr>
                <w:rFonts w:ascii="Arial" w:hAnsi="Arial" w:cs="Arial"/>
              </w:rPr>
              <w:t xml:space="preserve">case </w:t>
            </w:r>
            <w:r>
              <w:rPr>
                <w:rFonts w:ascii="Arial" w:hAnsi="Arial" w:cs="Arial"/>
              </w:rPr>
              <w:t>notes which involves:</w:t>
            </w:r>
          </w:p>
          <w:p w:rsidR="00EE7A46" w:rsidRDefault="00EE7A46" w:rsidP="00600C92">
            <w:pPr>
              <w:ind w:left="709"/>
              <w:jc w:val="both"/>
              <w:rPr>
                <w:rFonts w:ascii="Arial" w:hAnsi="Arial" w:cs="Arial"/>
              </w:rPr>
            </w:pPr>
          </w:p>
          <w:p w:rsidR="00EE7A46" w:rsidRDefault="00EE7A46" w:rsidP="00600C92">
            <w:pPr>
              <w:numPr>
                <w:ilvl w:val="0"/>
                <w:numId w:val="3"/>
              </w:numPr>
              <w:jc w:val="both"/>
              <w:rPr>
                <w:rFonts w:ascii="Arial" w:hAnsi="Arial" w:cs="Arial"/>
              </w:rPr>
            </w:pPr>
            <w:r>
              <w:rPr>
                <w:rFonts w:ascii="Arial" w:hAnsi="Arial" w:cs="Arial"/>
              </w:rPr>
              <w:t>Retrieving files from discharge for onward transmission to Medical Records</w:t>
            </w:r>
          </w:p>
          <w:p w:rsidR="00EE7A46" w:rsidRDefault="00EE7A46" w:rsidP="00600C92">
            <w:pPr>
              <w:numPr>
                <w:ilvl w:val="0"/>
                <w:numId w:val="3"/>
              </w:numPr>
              <w:jc w:val="both"/>
              <w:rPr>
                <w:rFonts w:ascii="Arial" w:hAnsi="Arial" w:cs="Arial"/>
              </w:rPr>
            </w:pPr>
            <w:r>
              <w:rPr>
                <w:rFonts w:ascii="Arial" w:hAnsi="Arial" w:cs="Arial"/>
              </w:rPr>
              <w:t xml:space="preserve">Filing letters/notes/forms into Patient </w:t>
            </w:r>
            <w:r w:rsidR="00DE0400">
              <w:rPr>
                <w:rFonts w:ascii="Arial" w:hAnsi="Arial" w:cs="Arial"/>
              </w:rPr>
              <w:t xml:space="preserve">using both paper form and electronic system. </w:t>
            </w:r>
            <w:r>
              <w:rPr>
                <w:rFonts w:ascii="Arial" w:hAnsi="Arial" w:cs="Arial"/>
              </w:rPr>
              <w:t xml:space="preserve"> Notes and filing of same once discharged </w:t>
            </w:r>
          </w:p>
          <w:p w:rsidR="00EE7A46" w:rsidRDefault="00EE7A46" w:rsidP="00600C92">
            <w:pPr>
              <w:numPr>
                <w:ilvl w:val="0"/>
                <w:numId w:val="3"/>
              </w:numPr>
              <w:jc w:val="both"/>
              <w:rPr>
                <w:rFonts w:ascii="Arial" w:hAnsi="Arial" w:cs="Arial"/>
              </w:rPr>
            </w:pPr>
            <w:r>
              <w:rPr>
                <w:rFonts w:ascii="Arial" w:hAnsi="Arial" w:cs="Arial"/>
              </w:rPr>
              <w:t>Filing Tracer Cards – updating patient information/records</w:t>
            </w:r>
          </w:p>
          <w:p w:rsidR="00EE7A46" w:rsidRDefault="00EE7A46" w:rsidP="00600C92">
            <w:pPr>
              <w:ind w:left="709"/>
              <w:jc w:val="both"/>
              <w:rPr>
                <w:rFonts w:ascii="Arial" w:hAnsi="Arial" w:cs="Arial"/>
              </w:rPr>
            </w:pPr>
          </w:p>
          <w:p w:rsidR="00EE7A46" w:rsidRDefault="00EE7A46">
            <w:pPr>
              <w:ind w:left="709"/>
              <w:rPr>
                <w:rFonts w:ascii="Arial" w:hAnsi="Arial" w:cs="Arial"/>
              </w:rPr>
            </w:pPr>
          </w:p>
          <w:p w:rsidR="00EE7A46" w:rsidRDefault="00EE7A46">
            <w:pPr>
              <w:ind w:left="709"/>
              <w:rPr>
                <w:rFonts w:ascii="Arial" w:hAnsi="Arial" w:cs="Arial"/>
              </w:rPr>
            </w:pPr>
          </w:p>
        </w:tc>
      </w:tr>
    </w:tbl>
    <w:p w:rsidR="0089664A" w:rsidRDefault="0089664A">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8"/>
      </w:tblGrid>
      <w:tr w:rsidR="00EE7A46" w:rsidTr="0089664A">
        <w:trPr>
          <w:trHeight w:val="305"/>
        </w:trPr>
        <w:tc>
          <w:tcPr>
            <w:tcW w:w="9848" w:type="dxa"/>
          </w:tcPr>
          <w:p w:rsidR="00EE7A46" w:rsidRDefault="00EE7A46">
            <w:pPr>
              <w:pStyle w:val="Heading2"/>
              <w:numPr>
                <w:ilvl w:val="0"/>
                <w:numId w:val="1"/>
              </w:numPr>
            </w:pPr>
            <w:r>
              <w:lastRenderedPageBreak/>
              <w:t>COMMUNICATIONS AND RELATIONSHIPS</w:t>
            </w:r>
          </w:p>
          <w:p w:rsidR="005E2C8C" w:rsidRPr="005E2C8C" w:rsidRDefault="005E2C8C" w:rsidP="005E2C8C"/>
          <w:p w:rsidR="00EE7A46" w:rsidRDefault="00EE7A46" w:rsidP="00600C92">
            <w:pPr>
              <w:ind w:left="709"/>
              <w:jc w:val="both"/>
              <w:rPr>
                <w:rFonts w:ascii="Arial" w:hAnsi="Arial" w:cs="Arial"/>
              </w:rPr>
            </w:pPr>
            <w:r>
              <w:rPr>
                <w:rFonts w:ascii="Arial" w:hAnsi="Arial" w:cs="Arial"/>
              </w:rPr>
              <w:t>Communicate by telephone, letters, reports, fax, e-mail and face to face with external agencies, staff and patients acknowledging the often sensitive nature of the topics discussed, using skills of tact and diplomacy which are required when patients/carers/relatives are in a state of distress.</w:t>
            </w:r>
          </w:p>
          <w:p w:rsidR="00EE7A46" w:rsidRDefault="00EE7A46" w:rsidP="00600C92">
            <w:pPr>
              <w:ind w:left="709"/>
              <w:jc w:val="both"/>
              <w:rPr>
                <w:rFonts w:ascii="Arial" w:hAnsi="Arial" w:cs="Arial"/>
              </w:rPr>
            </w:pPr>
          </w:p>
          <w:p w:rsidR="00EE7A46" w:rsidRDefault="00EE7A46" w:rsidP="00600C92">
            <w:pPr>
              <w:ind w:left="709"/>
              <w:jc w:val="both"/>
              <w:rPr>
                <w:rFonts w:ascii="Arial" w:hAnsi="Arial" w:cs="Arial"/>
              </w:rPr>
            </w:pPr>
            <w:r>
              <w:rPr>
                <w:rFonts w:ascii="Arial" w:hAnsi="Arial" w:cs="Arial"/>
              </w:rPr>
              <w:t>Postholder must acknowledge the sensitive nature of the topics discussed/detailed in correspondence/patient files and use tact and diplomacy ensuring appropriate levels of confidentiality are maintained.</w:t>
            </w:r>
          </w:p>
          <w:p w:rsidR="00EE7A46" w:rsidRDefault="00EE7A46">
            <w:pPr>
              <w:ind w:left="709"/>
              <w:rPr>
                <w:rFonts w:ascii="Arial" w:hAnsi="Arial" w:cs="Arial"/>
              </w:rPr>
            </w:pPr>
          </w:p>
          <w:p w:rsidR="00E570BC" w:rsidRPr="00E570BC" w:rsidRDefault="00E570BC">
            <w:pPr>
              <w:ind w:left="709"/>
              <w:rPr>
                <w:rFonts w:ascii="Arial" w:hAnsi="Arial" w:cs="Arial"/>
              </w:rPr>
            </w:pPr>
            <w:r w:rsidRPr="00E570BC">
              <w:rPr>
                <w:rFonts w:ascii="Arial" w:hAnsi="Arial" w:cs="Arial"/>
              </w:rPr>
              <w:t>Your performance must comply with the national “Mandatory Induction Standards for Healthcare Support Workers 2009” and with the Code of Conduct for Healthcare Support Workers.</w:t>
            </w:r>
          </w:p>
          <w:p w:rsidR="00EE7A46" w:rsidRDefault="00EE7A46">
            <w:pPr>
              <w:rPr>
                <w:rFonts w:ascii="Arial" w:hAnsi="Arial" w:cs="Arial"/>
              </w:rPr>
            </w:pPr>
          </w:p>
        </w:tc>
      </w:tr>
      <w:tr w:rsidR="00EE7A46" w:rsidTr="0089664A">
        <w:trPr>
          <w:trHeight w:val="305"/>
        </w:trPr>
        <w:tc>
          <w:tcPr>
            <w:tcW w:w="9848" w:type="dxa"/>
            <w:tcBorders>
              <w:bottom w:val="single" w:sz="4" w:space="0" w:color="auto"/>
            </w:tcBorders>
          </w:tcPr>
          <w:p w:rsidR="00EE7A46" w:rsidRDefault="00EE7A46">
            <w:pPr>
              <w:pStyle w:val="Heading2"/>
              <w:numPr>
                <w:ilvl w:val="0"/>
                <w:numId w:val="1"/>
              </w:numPr>
            </w:pPr>
            <w:r>
              <w:t>KNOWLEDGE, TRAINING AND EXPERIENCE REQUIRED TO DO THE JOB</w:t>
            </w:r>
          </w:p>
          <w:p w:rsidR="00EE7A46" w:rsidRDefault="00EE7A46">
            <w:pPr>
              <w:ind w:left="709"/>
              <w:rPr>
                <w:rFonts w:ascii="Arial" w:hAnsi="Arial" w:cs="Arial"/>
              </w:rPr>
            </w:pPr>
          </w:p>
          <w:p w:rsidR="00EE7A46" w:rsidRDefault="00EE7A46" w:rsidP="00600C92">
            <w:pPr>
              <w:numPr>
                <w:ilvl w:val="0"/>
                <w:numId w:val="2"/>
              </w:numPr>
              <w:jc w:val="both"/>
              <w:rPr>
                <w:rFonts w:ascii="Arial" w:hAnsi="Arial" w:cs="Arial"/>
              </w:rPr>
            </w:pPr>
            <w:r>
              <w:rPr>
                <w:rFonts w:ascii="Arial" w:hAnsi="Arial" w:cs="Arial"/>
              </w:rPr>
              <w:t>Experience of administration and clerical work in relevant organi</w:t>
            </w:r>
            <w:r w:rsidR="005E2C8C">
              <w:rPr>
                <w:rFonts w:ascii="Arial" w:hAnsi="Arial" w:cs="Arial"/>
              </w:rPr>
              <w:t>s</w:t>
            </w:r>
            <w:r>
              <w:rPr>
                <w:rFonts w:ascii="Arial" w:hAnsi="Arial" w:cs="Arial"/>
              </w:rPr>
              <w:t>ational setting.</w:t>
            </w:r>
          </w:p>
          <w:p w:rsidR="00EE7A46" w:rsidRDefault="00EE7A46" w:rsidP="00600C92">
            <w:pPr>
              <w:numPr>
                <w:ilvl w:val="0"/>
                <w:numId w:val="2"/>
              </w:numPr>
              <w:jc w:val="both"/>
              <w:rPr>
                <w:rFonts w:ascii="Arial" w:hAnsi="Arial" w:cs="Arial"/>
              </w:rPr>
            </w:pPr>
            <w:r>
              <w:rPr>
                <w:rFonts w:ascii="Arial" w:hAnsi="Arial" w:cs="Arial"/>
              </w:rPr>
              <w:t>Background in NHS administration and clerical work.</w:t>
            </w:r>
          </w:p>
          <w:p w:rsidR="00EE7A46" w:rsidRDefault="00EE7A46" w:rsidP="00600C92">
            <w:pPr>
              <w:numPr>
                <w:ilvl w:val="0"/>
                <w:numId w:val="2"/>
              </w:numPr>
              <w:jc w:val="both"/>
              <w:rPr>
                <w:rFonts w:ascii="Arial" w:hAnsi="Arial" w:cs="Arial"/>
              </w:rPr>
            </w:pPr>
            <w:r>
              <w:rPr>
                <w:rFonts w:ascii="Arial" w:hAnsi="Arial" w:cs="Arial"/>
              </w:rPr>
              <w:t>Knowledge of medical and psychological terminology</w:t>
            </w:r>
          </w:p>
          <w:p w:rsidR="00EE7A46" w:rsidRDefault="00EE7A46" w:rsidP="00600C92">
            <w:pPr>
              <w:numPr>
                <w:ilvl w:val="0"/>
                <w:numId w:val="2"/>
              </w:numPr>
              <w:jc w:val="both"/>
              <w:rPr>
                <w:rFonts w:ascii="Arial" w:hAnsi="Arial" w:cs="Arial"/>
              </w:rPr>
            </w:pPr>
            <w:r>
              <w:rPr>
                <w:rFonts w:ascii="Arial" w:hAnsi="Arial" w:cs="Arial"/>
              </w:rPr>
              <w:t>Relevant indication of IT abilities, including databases, spreadsheets and power</w:t>
            </w:r>
            <w:r w:rsidR="005E2C8C">
              <w:rPr>
                <w:rFonts w:ascii="Arial" w:hAnsi="Arial" w:cs="Arial"/>
              </w:rPr>
              <w:t xml:space="preserve"> </w:t>
            </w:r>
            <w:r>
              <w:rPr>
                <w:rFonts w:ascii="Arial" w:hAnsi="Arial" w:cs="Arial"/>
              </w:rPr>
              <w:t>point.</w:t>
            </w:r>
          </w:p>
          <w:p w:rsidR="00EE7A46" w:rsidRDefault="00EE7A46" w:rsidP="00600C92">
            <w:pPr>
              <w:numPr>
                <w:ilvl w:val="0"/>
                <w:numId w:val="2"/>
              </w:numPr>
              <w:jc w:val="both"/>
              <w:rPr>
                <w:rFonts w:ascii="Arial" w:hAnsi="Arial" w:cs="Arial"/>
              </w:rPr>
            </w:pPr>
            <w:r>
              <w:rPr>
                <w:rFonts w:ascii="Arial" w:hAnsi="Arial" w:cs="Arial"/>
              </w:rPr>
              <w:t>Knowledge of diversity of duties in supplying administrative and clerical support to the NHS department.</w:t>
            </w:r>
          </w:p>
          <w:p w:rsidR="00EE7A46" w:rsidRDefault="005E2C8C" w:rsidP="00600C92">
            <w:pPr>
              <w:numPr>
                <w:ilvl w:val="0"/>
                <w:numId w:val="2"/>
              </w:numPr>
              <w:jc w:val="both"/>
              <w:rPr>
                <w:rFonts w:ascii="Arial" w:hAnsi="Arial" w:cs="Arial"/>
              </w:rPr>
            </w:pPr>
            <w:r>
              <w:rPr>
                <w:rFonts w:ascii="Arial" w:hAnsi="Arial" w:cs="Arial"/>
              </w:rPr>
              <w:t>Secretarial qualifications/experience</w:t>
            </w:r>
            <w:r w:rsidR="00F54FDE">
              <w:rPr>
                <w:rFonts w:ascii="Arial" w:hAnsi="Arial" w:cs="Arial"/>
              </w:rPr>
              <w:t xml:space="preserve"> in an NHS setting.</w:t>
            </w:r>
          </w:p>
          <w:p w:rsidR="00EE7A46" w:rsidRDefault="00EE7A46" w:rsidP="00600C92">
            <w:pPr>
              <w:numPr>
                <w:ilvl w:val="0"/>
                <w:numId w:val="2"/>
              </w:numPr>
              <w:jc w:val="both"/>
              <w:rPr>
                <w:rFonts w:ascii="Arial" w:hAnsi="Arial" w:cs="Arial"/>
              </w:rPr>
            </w:pPr>
            <w:r>
              <w:rPr>
                <w:rFonts w:ascii="Arial" w:hAnsi="Arial" w:cs="Arial"/>
              </w:rPr>
              <w:t>Knowledge in use of software systems</w:t>
            </w:r>
          </w:p>
          <w:p w:rsidR="00EE7A46" w:rsidRDefault="00EE7A46" w:rsidP="00600C92">
            <w:pPr>
              <w:numPr>
                <w:ilvl w:val="0"/>
                <w:numId w:val="2"/>
              </w:numPr>
              <w:jc w:val="both"/>
              <w:rPr>
                <w:rFonts w:ascii="Arial" w:hAnsi="Arial" w:cs="Arial"/>
              </w:rPr>
            </w:pPr>
            <w:r>
              <w:rPr>
                <w:rFonts w:ascii="Arial" w:hAnsi="Arial" w:cs="Arial"/>
              </w:rPr>
              <w:t>Excellent keyboard/audio skills</w:t>
            </w:r>
          </w:p>
          <w:p w:rsidR="00EE7A46" w:rsidRDefault="00EE7A46" w:rsidP="00600C92">
            <w:pPr>
              <w:numPr>
                <w:ilvl w:val="0"/>
                <w:numId w:val="2"/>
              </w:numPr>
              <w:jc w:val="both"/>
              <w:rPr>
                <w:rFonts w:ascii="Arial" w:hAnsi="Arial" w:cs="Arial"/>
              </w:rPr>
            </w:pPr>
            <w:r>
              <w:rPr>
                <w:rFonts w:ascii="Arial" w:hAnsi="Arial" w:cs="Arial"/>
              </w:rPr>
              <w:t>Be aware of NHS Tayside policies relating to Fire Regulations, Health &amp; Safety and Data Protection.</w:t>
            </w:r>
          </w:p>
          <w:p w:rsidR="00EE7A46" w:rsidRDefault="00EE7A46" w:rsidP="00600C92">
            <w:pPr>
              <w:ind w:left="709"/>
              <w:jc w:val="both"/>
              <w:rPr>
                <w:rFonts w:ascii="Arial" w:hAnsi="Arial" w:cs="Arial"/>
              </w:rPr>
            </w:pPr>
            <w:r>
              <w:rPr>
                <w:rFonts w:ascii="Arial" w:hAnsi="Arial" w:cs="Arial"/>
              </w:rPr>
              <w:t xml:space="preserve"> </w:t>
            </w:r>
          </w:p>
          <w:p w:rsidR="00EE7A46" w:rsidRDefault="00EE7A46" w:rsidP="00600C92">
            <w:pPr>
              <w:ind w:left="360"/>
              <w:jc w:val="both"/>
              <w:rPr>
                <w:rFonts w:ascii="Arial" w:hAnsi="Arial" w:cs="Arial"/>
              </w:rPr>
            </w:pPr>
          </w:p>
          <w:p w:rsidR="00EE7A46" w:rsidRDefault="00EE7A46">
            <w:pPr>
              <w:ind w:left="360"/>
              <w:jc w:val="both"/>
              <w:rPr>
                <w:rFonts w:ascii="Arial" w:hAnsi="Arial" w:cs="Arial"/>
              </w:rPr>
            </w:pPr>
          </w:p>
        </w:tc>
      </w:tr>
    </w:tbl>
    <w:p w:rsidR="00EE7A46" w:rsidRDefault="00EE7A46">
      <w:pPr>
        <w:pStyle w:val="Title"/>
        <w:rPr>
          <w:rFonts w:ascii="Arial" w:hAnsi="Arial" w:cs="Arial"/>
          <w:sz w:val="20"/>
        </w:rPr>
      </w:pPr>
    </w:p>
    <w:p w:rsidR="0089664A" w:rsidRDefault="0089664A">
      <w:pPr>
        <w:pStyle w:val="Title"/>
        <w:rPr>
          <w:rFonts w:ascii="Arial" w:hAnsi="Arial" w:cs="Arial"/>
          <w:sz w:val="20"/>
        </w:rPr>
      </w:pPr>
    </w:p>
    <w:p w:rsidR="0089664A" w:rsidRDefault="0089664A">
      <w:pPr>
        <w:pStyle w:val="Title"/>
        <w:rPr>
          <w:rFonts w:ascii="Arial" w:hAnsi="Arial" w:cs="Arial"/>
          <w:sz w:val="20"/>
        </w:rPr>
      </w:pPr>
    </w:p>
    <w:p w:rsidR="0089664A" w:rsidRDefault="0089664A">
      <w:pPr>
        <w:pStyle w:val="Title"/>
        <w:rPr>
          <w:rFonts w:ascii="Arial" w:hAnsi="Arial" w:cs="Arial"/>
          <w:sz w:val="20"/>
        </w:rPr>
      </w:pPr>
    </w:p>
    <w:p w:rsidR="00EE7A46" w:rsidRDefault="0089664A">
      <w:pPr>
        <w:pStyle w:val="Title"/>
        <w:rPr>
          <w:rFonts w:ascii="Arial" w:hAnsi="Arial" w:cs="Arial"/>
          <w:sz w:val="20"/>
        </w:rPr>
      </w:pPr>
      <w:r>
        <w:rPr>
          <w:rFonts w:ascii="Arial" w:hAnsi="Arial" w:cs="Arial"/>
          <w:sz w:val="20"/>
        </w:rPr>
        <w:br w:type="page"/>
      </w:r>
      <w:r w:rsidR="00EE7A46">
        <w:rPr>
          <w:rFonts w:ascii="Arial" w:hAnsi="Arial" w:cs="Arial"/>
          <w:sz w:val="20"/>
        </w:rPr>
        <w:lastRenderedPageBreak/>
        <w:t>ESSENTIAL ADDITIONAL INFORMATION</w:t>
      </w:r>
    </w:p>
    <w:p w:rsidR="00EE7A46" w:rsidRDefault="00EE7A4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EE7A46">
        <w:trPr>
          <w:trHeight w:val="1955"/>
        </w:trPr>
        <w:tc>
          <w:tcPr>
            <w:tcW w:w="9747" w:type="dxa"/>
          </w:tcPr>
          <w:p w:rsidR="00EE7A46" w:rsidRDefault="00EE7A46">
            <w:pPr>
              <w:pStyle w:val="Subtitle"/>
              <w:numPr>
                <w:ilvl w:val="0"/>
                <w:numId w:val="1"/>
              </w:numPr>
            </w:pPr>
            <w:r>
              <w:t>SYSTEMS AND EQUIPMENT</w:t>
            </w:r>
          </w:p>
          <w:p w:rsidR="00EE7A46" w:rsidRDefault="00EE7A46" w:rsidP="00600C92">
            <w:pPr>
              <w:pStyle w:val="Subtitle"/>
              <w:numPr>
                <w:ilvl w:val="0"/>
                <w:numId w:val="7"/>
              </w:numPr>
              <w:rPr>
                <w:b w:val="0"/>
                <w:bCs w:val="0"/>
              </w:rPr>
            </w:pPr>
            <w:r>
              <w:rPr>
                <w:b w:val="0"/>
                <w:bCs w:val="0"/>
              </w:rPr>
              <w:t>Word for Windows to produce routine correspondence such as letters, memos, reports</w:t>
            </w:r>
          </w:p>
          <w:p w:rsidR="00EE7A46" w:rsidRDefault="00EE7A46" w:rsidP="00600C92">
            <w:pPr>
              <w:pStyle w:val="Subtitle"/>
              <w:numPr>
                <w:ilvl w:val="0"/>
                <w:numId w:val="7"/>
              </w:numPr>
              <w:rPr>
                <w:b w:val="0"/>
                <w:bCs w:val="0"/>
              </w:rPr>
            </w:pPr>
            <w:r>
              <w:rPr>
                <w:b w:val="0"/>
                <w:bCs w:val="0"/>
              </w:rPr>
              <w:t xml:space="preserve">IT abilities </w:t>
            </w:r>
            <w:r w:rsidR="0089664A">
              <w:rPr>
                <w:b w:val="0"/>
                <w:bCs w:val="0"/>
              </w:rPr>
              <w:t>- Excel</w:t>
            </w:r>
            <w:r>
              <w:rPr>
                <w:b w:val="0"/>
                <w:bCs w:val="0"/>
              </w:rPr>
              <w:t>, Database, Spreadsheets and Powerpoint for production of statistical information and other related documents</w:t>
            </w:r>
          </w:p>
          <w:p w:rsidR="00EE7A46" w:rsidRDefault="0089664A" w:rsidP="00600C92">
            <w:pPr>
              <w:pStyle w:val="Subtitle"/>
              <w:numPr>
                <w:ilvl w:val="0"/>
                <w:numId w:val="7"/>
              </w:numPr>
              <w:rPr>
                <w:b w:val="0"/>
                <w:bCs w:val="0"/>
              </w:rPr>
            </w:pPr>
            <w:r>
              <w:rPr>
                <w:b w:val="0"/>
                <w:bCs w:val="0"/>
              </w:rPr>
              <w:t>T</w:t>
            </w:r>
            <w:r w:rsidR="003B40DA">
              <w:rPr>
                <w:b w:val="0"/>
                <w:bCs w:val="0"/>
              </w:rPr>
              <w:t>rakcare</w:t>
            </w:r>
            <w:r>
              <w:rPr>
                <w:b w:val="0"/>
                <w:bCs w:val="0"/>
              </w:rPr>
              <w:t xml:space="preserve"> for patient booking</w:t>
            </w:r>
          </w:p>
          <w:p w:rsidR="003B40DA" w:rsidRDefault="003B40DA" w:rsidP="00600C92">
            <w:pPr>
              <w:pStyle w:val="Subtitle"/>
              <w:numPr>
                <w:ilvl w:val="0"/>
                <w:numId w:val="7"/>
              </w:numPr>
              <w:rPr>
                <w:b w:val="0"/>
                <w:bCs w:val="0"/>
              </w:rPr>
            </w:pPr>
            <w:r>
              <w:rPr>
                <w:b w:val="0"/>
                <w:bCs w:val="0"/>
              </w:rPr>
              <w:t xml:space="preserve">EMIS for clinical documentation.  </w:t>
            </w:r>
          </w:p>
          <w:p w:rsidR="00EE7A46" w:rsidRDefault="00EE7A46" w:rsidP="00600C92">
            <w:pPr>
              <w:pStyle w:val="Subtitle"/>
              <w:numPr>
                <w:ilvl w:val="0"/>
                <w:numId w:val="7"/>
              </w:numPr>
              <w:rPr>
                <w:b w:val="0"/>
                <w:bCs w:val="0"/>
              </w:rPr>
            </w:pPr>
            <w:r>
              <w:rPr>
                <w:b w:val="0"/>
                <w:bCs w:val="0"/>
              </w:rPr>
              <w:t>Audio equipment</w:t>
            </w:r>
            <w:r w:rsidR="005E2C8C">
              <w:rPr>
                <w:b w:val="0"/>
                <w:bCs w:val="0"/>
              </w:rPr>
              <w:t>/digital dictation</w:t>
            </w:r>
          </w:p>
          <w:p w:rsidR="00EE7A46" w:rsidRDefault="00EE7A46" w:rsidP="00600C92">
            <w:pPr>
              <w:pStyle w:val="Subtitle"/>
              <w:numPr>
                <w:ilvl w:val="0"/>
                <w:numId w:val="7"/>
              </w:numPr>
              <w:rPr>
                <w:b w:val="0"/>
                <w:bCs w:val="0"/>
              </w:rPr>
            </w:pPr>
            <w:r>
              <w:rPr>
                <w:b w:val="0"/>
                <w:bCs w:val="0"/>
              </w:rPr>
              <w:t>Telephone - contact with staff/patients</w:t>
            </w:r>
          </w:p>
          <w:p w:rsidR="00EE7A46" w:rsidRDefault="00EE7A46" w:rsidP="00600C92">
            <w:pPr>
              <w:pStyle w:val="Subtitle"/>
              <w:numPr>
                <w:ilvl w:val="0"/>
                <w:numId w:val="7"/>
              </w:numPr>
              <w:rPr>
                <w:b w:val="0"/>
                <w:bCs w:val="0"/>
              </w:rPr>
            </w:pPr>
            <w:r>
              <w:rPr>
                <w:b w:val="0"/>
                <w:bCs w:val="0"/>
              </w:rPr>
              <w:t>Photocopier to copy documents</w:t>
            </w:r>
          </w:p>
          <w:p w:rsidR="00EE7A46" w:rsidRDefault="00EE7A46" w:rsidP="00600C92">
            <w:pPr>
              <w:pStyle w:val="Subtitle"/>
              <w:numPr>
                <w:ilvl w:val="0"/>
                <w:numId w:val="7"/>
              </w:numPr>
              <w:rPr>
                <w:b w:val="0"/>
                <w:bCs w:val="0"/>
              </w:rPr>
            </w:pPr>
            <w:r>
              <w:rPr>
                <w:b w:val="0"/>
                <w:bCs w:val="0"/>
              </w:rPr>
              <w:t>Fax – to send/receive faxes from various sources</w:t>
            </w:r>
          </w:p>
          <w:p w:rsidR="00EE7A46" w:rsidRDefault="00EE7A46" w:rsidP="00600C92">
            <w:pPr>
              <w:pStyle w:val="Subtitle"/>
              <w:numPr>
                <w:ilvl w:val="0"/>
                <w:numId w:val="7"/>
              </w:numPr>
              <w:rPr>
                <w:b w:val="0"/>
                <w:bCs w:val="0"/>
              </w:rPr>
            </w:pPr>
            <w:r>
              <w:rPr>
                <w:b w:val="0"/>
                <w:bCs w:val="0"/>
              </w:rPr>
              <w:t>Paper shredder to destroy confidential material</w:t>
            </w:r>
          </w:p>
          <w:p w:rsidR="00EE7A46" w:rsidRDefault="00EE7A46" w:rsidP="00600C92">
            <w:pPr>
              <w:pStyle w:val="Subtitle"/>
              <w:numPr>
                <w:ilvl w:val="0"/>
                <w:numId w:val="7"/>
              </w:numPr>
              <w:rPr>
                <w:b w:val="0"/>
                <w:bCs w:val="0"/>
              </w:rPr>
            </w:pPr>
            <w:r>
              <w:rPr>
                <w:b w:val="0"/>
                <w:bCs w:val="0"/>
              </w:rPr>
              <w:t>Intranet/Internet</w:t>
            </w:r>
          </w:p>
          <w:p w:rsidR="00EE7A46" w:rsidRDefault="00EE7A46">
            <w:pPr>
              <w:ind w:left="720"/>
              <w:jc w:val="both"/>
              <w:rPr>
                <w:rFonts w:ascii="Arial" w:hAnsi="Arial" w:cs="Arial"/>
              </w:rPr>
            </w:pPr>
          </w:p>
          <w:p w:rsidR="00EE7A46" w:rsidRDefault="00EE7A46">
            <w:pPr>
              <w:ind w:left="720"/>
              <w:jc w:val="both"/>
              <w:rPr>
                <w:rFonts w:ascii="Arial" w:hAnsi="Arial" w:cs="Arial"/>
              </w:rPr>
            </w:pPr>
          </w:p>
        </w:tc>
      </w:tr>
      <w:tr w:rsidR="00EE7A46">
        <w:tc>
          <w:tcPr>
            <w:tcW w:w="9747" w:type="dxa"/>
          </w:tcPr>
          <w:p w:rsidR="00EE7A46" w:rsidRDefault="00EE7A46" w:rsidP="00600C92">
            <w:pPr>
              <w:pStyle w:val="Heading2"/>
              <w:numPr>
                <w:ilvl w:val="0"/>
                <w:numId w:val="1"/>
              </w:numPr>
            </w:pPr>
            <w:r>
              <w:lastRenderedPageBreak/>
              <w:t>PHYSICAL DEMANDS OF THE JOB</w:t>
            </w:r>
          </w:p>
          <w:p w:rsidR="00EE7A46" w:rsidRDefault="00EE7A46" w:rsidP="00600C92">
            <w:pPr>
              <w:pStyle w:val="Heading4"/>
              <w:jc w:val="both"/>
              <w:rPr>
                <w:rFonts w:ascii="Arial" w:hAnsi="Arial" w:cs="Arial"/>
              </w:rPr>
            </w:pPr>
            <w:r>
              <w:rPr>
                <w:rFonts w:ascii="Arial" w:hAnsi="Arial" w:cs="Arial"/>
              </w:rPr>
              <w:t>Physical Demands</w:t>
            </w:r>
          </w:p>
          <w:p w:rsidR="00EE7A46" w:rsidRDefault="00EE7A46" w:rsidP="00600C92">
            <w:pPr>
              <w:pStyle w:val="Heading4"/>
              <w:numPr>
                <w:ilvl w:val="0"/>
                <w:numId w:val="6"/>
              </w:numPr>
              <w:jc w:val="both"/>
              <w:rPr>
                <w:rFonts w:ascii="Arial" w:hAnsi="Arial" w:cs="Arial"/>
                <w:b w:val="0"/>
                <w:bCs w:val="0"/>
              </w:rPr>
            </w:pPr>
            <w:r>
              <w:rPr>
                <w:rFonts w:ascii="Arial" w:hAnsi="Arial" w:cs="Arial"/>
                <w:b w:val="0"/>
                <w:bCs w:val="0"/>
              </w:rPr>
              <w:t>Keyboard skills requiring high degree of speed and accuracy</w:t>
            </w:r>
          </w:p>
          <w:p w:rsidR="00EE7A46" w:rsidRDefault="00EE7A46" w:rsidP="00600C92">
            <w:pPr>
              <w:numPr>
                <w:ilvl w:val="0"/>
                <w:numId w:val="6"/>
              </w:numPr>
              <w:jc w:val="both"/>
              <w:rPr>
                <w:rFonts w:ascii="Arial" w:hAnsi="Arial" w:cs="Arial"/>
              </w:rPr>
            </w:pPr>
            <w:r>
              <w:rPr>
                <w:rFonts w:ascii="Arial" w:hAnsi="Arial" w:cs="Arial"/>
              </w:rPr>
              <w:t>Majority of work is computer-based therefore sitting in a restricted position for long periods/major proportion of duties</w:t>
            </w:r>
          </w:p>
          <w:p w:rsidR="00EE7A46" w:rsidRDefault="00EE7A46" w:rsidP="00600C92">
            <w:pPr>
              <w:numPr>
                <w:ilvl w:val="0"/>
                <w:numId w:val="6"/>
              </w:numPr>
              <w:jc w:val="both"/>
              <w:rPr>
                <w:rFonts w:ascii="Arial" w:hAnsi="Arial" w:cs="Arial"/>
              </w:rPr>
            </w:pPr>
            <w:r>
              <w:rPr>
                <w:rFonts w:ascii="Arial" w:hAnsi="Arial" w:cs="Arial"/>
              </w:rPr>
              <w:t>Retrieval and handling casenotes daily from high shelving, carrying, filing - approximately up to 2.5kgs</w:t>
            </w:r>
          </w:p>
          <w:p w:rsidR="00EE7A46" w:rsidRDefault="00EE7A46" w:rsidP="00600C92">
            <w:pPr>
              <w:ind w:left="709"/>
              <w:jc w:val="both"/>
              <w:rPr>
                <w:rFonts w:ascii="Arial" w:hAnsi="Arial" w:cs="Arial"/>
              </w:rPr>
            </w:pPr>
          </w:p>
          <w:p w:rsidR="00EE7A46" w:rsidRDefault="00EE7A46" w:rsidP="00600C92">
            <w:pPr>
              <w:pStyle w:val="Heading4"/>
              <w:jc w:val="both"/>
              <w:rPr>
                <w:rFonts w:ascii="Arial" w:hAnsi="Arial" w:cs="Arial"/>
              </w:rPr>
            </w:pPr>
            <w:r>
              <w:rPr>
                <w:rFonts w:ascii="Arial" w:hAnsi="Arial" w:cs="Arial"/>
              </w:rPr>
              <w:t>Emotional Demands</w:t>
            </w:r>
          </w:p>
          <w:p w:rsidR="00EE7A46" w:rsidRDefault="00EE7A46" w:rsidP="00600C92">
            <w:pPr>
              <w:numPr>
                <w:ilvl w:val="0"/>
                <w:numId w:val="5"/>
              </w:numPr>
              <w:jc w:val="both"/>
              <w:rPr>
                <w:rFonts w:ascii="Arial" w:hAnsi="Arial" w:cs="Arial"/>
              </w:rPr>
            </w:pPr>
            <w:r>
              <w:rPr>
                <w:rFonts w:ascii="Arial" w:hAnsi="Arial" w:cs="Arial"/>
              </w:rPr>
              <w:t xml:space="preserve">Postholder is exposed to when working with correspondence/casenotes holding sensitive and emotional clinical information and material of a highly distressing nature which can be distressing </w:t>
            </w:r>
          </w:p>
          <w:p w:rsidR="00EE7A46" w:rsidRDefault="00EE7A46" w:rsidP="00600C92">
            <w:pPr>
              <w:ind w:left="709"/>
              <w:jc w:val="both"/>
              <w:rPr>
                <w:rFonts w:ascii="Arial" w:hAnsi="Arial" w:cs="Arial"/>
              </w:rPr>
            </w:pPr>
          </w:p>
          <w:p w:rsidR="00EE7A46" w:rsidRDefault="00EE7A46" w:rsidP="00600C92">
            <w:pPr>
              <w:pStyle w:val="Heading4"/>
              <w:jc w:val="both"/>
              <w:rPr>
                <w:rFonts w:ascii="Arial" w:hAnsi="Arial" w:cs="Arial"/>
              </w:rPr>
            </w:pPr>
            <w:r>
              <w:rPr>
                <w:rFonts w:ascii="Arial" w:hAnsi="Arial" w:cs="Arial"/>
              </w:rPr>
              <w:t>Environmental Conditions</w:t>
            </w:r>
          </w:p>
          <w:p w:rsidR="00EE7A46" w:rsidRDefault="00EE7A46" w:rsidP="00600C92">
            <w:pPr>
              <w:numPr>
                <w:ilvl w:val="0"/>
                <w:numId w:val="4"/>
              </w:numPr>
              <w:jc w:val="both"/>
              <w:rPr>
                <w:rFonts w:ascii="Arial" w:hAnsi="Arial" w:cs="Arial"/>
              </w:rPr>
            </w:pPr>
            <w:r>
              <w:rPr>
                <w:rFonts w:ascii="Arial" w:hAnsi="Arial" w:cs="Arial"/>
              </w:rPr>
              <w:t>More or less continuous use of Display Screen Equipment</w:t>
            </w:r>
          </w:p>
          <w:p w:rsidR="00EE7A46" w:rsidRDefault="00EE7A46" w:rsidP="00600C92">
            <w:pPr>
              <w:numPr>
                <w:ilvl w:val="0"/>
                <w:numId w:val="4"/>
              </w:numPr>
              <w:jc w:val="both"/>
              <w:rPr>
                <w:rFonts w:ascii="Arial" w:hAnsi="Arial" w:cs="Arial"/>
              </w:rPr>
            </w:pPr>
            <w:r>
              <w:rPr>
                <w:rFonts w:ascii="Arial" w:hAnsi="Arial" w:cs="Arial"/>
              </w:rPr>
              <w:t>Shared office can lead to noisy difficult working conditions causing frequent interruptions and stress</w:t>
            </w:r>
          </w:p>
          <w:p w:rsidR="00EE7A46" w:rsidRDefault="00EE7A46" w:rsidP="00600C92">
            <w:pPr>
              <w:numPr>
                <w:ilvl w:val="0"/>
                <w:numId w:val="4"/>
              </w:numPr>
              <w:jc w:val="both"/>
              <w:rPr>
                <w:rFonts w:ascii="Arial" w:hAnsi="Arial" w:cs="Arial"/>
              </w:rPr>
            </w:pPr>
            <w:r>
              <w:rPr>
                <w:rFonts w:ascii="Arial" w:hAnsi="Arial" w:cs="Arial"/>
              </w:rPr>
              <w:t>Working within the service, the postholder is exposed to confidential, sensitive and distressing information which is contained within the legal documentation and patient casenotes</w:t>
            </w:r>
          </w:p>
          <w:p w:rsidR="00EE7A46" w:rsidRDefault="00EE7A46" w:rsidP="00600C92">
            <w:pPr>
              <w:numPr>
                <w:ilvl w:val="0"/>
                <w:numId w:val="4"/>
              </w:numPr>
              <w:jc w:val="both"/>
              <w:rPr>
                <w:rFonts w:ascii="Arial" w:hAnsi="Arial" w:cs="Arial"/>
              </w:rPr>
            </w:pPr>
            <w:r>
              <w:rPr>
                <w:rFonts w:ascii="Arial" w:hAnsi="Arial" w:cs="Arial"/>
              </w:rPr>
              <w:t xml:space="preserve">To ensure compliance with NHS Tayside operating policy the postholder requires to remain professional and is required to undertake relevant management of aggression, back awareness and DSE risk assessment training  </w:t>
            </w:r>
          </w:p>
          <w:p w:rsidR="00EE7A46" w:rsidRDefault="00EE7A46" w:rsidP="00600C92">
            <w:pPr>
              <w:ind w:left="709"/>
              <w:jc w:val="both"/>
              <w:rPr>
                <w:rFonts w:ascii="Arial" w:hAnsi="Arial" w:cs="Arial"/>
              </w:rPr>
            </w:pPr>
          </w:p>
          <w:p w:rsidR="00EE7A46" w:rsidRDefault="00EE7A46" w:rsidP="00600C92">
            <w:pPr>
              <w:pStyle w:val="Heading4"/>
              <w:jc w:val="both"/>
              <w:rPr>
                <w:rFonts w:ascii="Arial" w:hAnsi="Arial" w:cs="Arial"/>
              </w:rPr>
            </w:pPr>
            <w:r>
              <w:rPr>
                <w:rFonts w:ascii="Arial" w:hAnsi="Arial" w:cs="Arial"/>
              </w:rPr>
              <w:t>Mental Demands</w:t>
            </w:r>
          </w:p>
          <w:p w:rsidR="00EE7A46" w:rsidRDefault="00EE7A46" w:rsidP="00600C92">
            <w:pPr>
              <w:numPr>
                <w:ilvl w:val="0"/>
                <w:numId w:val="8"/>
              </w:numPr>
              <w:jc w:val="both"/>
              <w:rPr>
                <w:rFonts w:ascii="Arial" w:hAnsi="Arial" w:cs="Arial"/>
              </w:rPr>
            </w:pPr>
            <w:r>
              <w:rPr>
                <w:rFonts w:ascii="Arial" w:hAnsi="Arial" w:cs="Arial"/>
              </w:rPr>
              <w:t>Postholder is expected to respond to unpredictable work demands including frequent interruptions which can lead to a change of task on a daily basis whilst still being expected to complete tasks within given timescales.</w:t>
            </w:r>
          </w:p>
          <w:p w:rsidR="00EE7A46" w:rsidRDefault="00EE7A46" w:rsidP="00600C92">
            <w:pPr>
              <w:numPr>
                <w:ilvl w:val="0"/>
                <w:numId w:val="8"/>
              </w:numPr>
              <w:jc w:val="both"/>
              <w:rPr>
                <w:rFonts w:ascii="Arial" w:hAnsi="Arial" w:cs="Arial"/>
              </w:rPr>
            </w:pPr>
            <w:r>
              <w:rPr>
                <w:rFonts w:ascii="Arial" w:hAnsi="Arial" w:cs="Arial"/>
              </w:rPr>
              <w:t xml:space="preserve">Constant review of workload required to ensure objectives are met.  </w:t>
            </w:r>
          </w:p>
          <w:p w:rsidR="00EE7A46" w:rsidRDefault="00EE7A46" w:rsidP="00600C92">
            <w:pPr>
              <w:numPr>
                <w:ilvl w:val="0"/>
                <w:numId w:val="8"/>
              </w:numPr>
              <w:jc w:val="both"/>
              <w:rPr>
                <w:rFonts w:ascii="Arial" w:hAnsi="Arial" w:cs="Arial"/>
              </w:rPr>
            </w:pPr>
            <w:r>
              <w:rPr>
                <w:rFonts w:ascii="Arial" w:hAnsi="Arial" w:cs="Arial"/>
              </w:rPr>
              <w:t xml:space="preserve">High levels of concentration are required to the typing of lengthy reports, assessments ensuring a high level of accuracy at all times. </w:t>
            </w:r>
          </w:p>
          <w:p w:rsidR="00EE7A46" w:rsidRDefault="00EE7A46" w:rsidP="00600C92">
            <w:pPr>
              <w:numPr>
                <w:ilvl w:val="0"/>
                <w:numId w:val="8"/>
              </w:numPr>
              <w:jc w:val="both"/>
              <w:rPr>
                <w:rFonts w:ascii="Arial" w:hAnsi="Arial" w:cs="Arial"/>
              </w:rPr>
            </w:pPr>
            <w:r>
              <w:rPr>
                <w:rFonts w:ascii="Arial" w:hAnsi="Arial" w:cs="Arial"/>
              </w:rPr>
              <w:t>Mental effort is expected to meet legislative and agreed deadlines as laid down by hospital policies.</w:t>
            </w:r>
          </w:p>
          <w:p w:rsidR="00EE7A46" w:rsidRDefault="00EE7A46" w:rsidP="00600C92">
            <w:pPr>
              <w:numPr>
                <w:ilvl w:val="0"/>
                <w:numId w:val="8"/>
              </w:numPr>
              <w:jc w:val="both"/>
              <w:rPr>
                <w:rFonts w:ascii="Arial" w:hAnsi="Arial" w:cs="Arial"/>
              </w:rPr>
            </w:pPr>
            <w:r>
              <w:rPr>
                <w:rFonts w:ascii="Arial" w:hAnsi="Arial" w:cs="Arial"/>
              </w:rPr>
              <w:t>To deliver the full remit of the role of the post holder requires to have excellent organi</w:t>
            </w:r>
            <w:r w:rsidR="005E2C8C">
              <w:rPr>
                <w:rFonts w:ascii="Arial" w:hAnsi="Arial" w:cs="Arial"/>
              </w:rPr>
              <w:t>s</w:t>
            </w:r>
            <w:r>
              <w:rPr>
                <w:rFonts w:ascii="Arial" w:hAnsi="Arial" w:cs="Arial"/>
              </w:rPr>
              <w:t>ation, communication and IT skills which include speed and accuracy</w:t>
            </w:r>
          </w:p>
          <w:p w:rsidR="00EE7A46" w:rsidRDefault="00EE7A46" w:rsidP="00600C92">
            <w:pPr>
              <w:numPr>
                <w:ilvl w:val="0"/>
                <w:numId w:val="8"/>
              </w:numPr>
              <w:jc w:val="both"/>
              <w:rPr>
                <w:rFonts w:ascii="Arial" w:hAnsi="Arial" w:cs="Arial"/>
              </w:rPr>
            </w:pPr>
            <w:r>
              <w:rPr>
                <w:rFonts w:ascii="Arial" w:hAnsi="Arial" w:cs="Arial"/>
              </w:rPr>
              <w:t xml:space="preserve">Confidentiality, diplomacy and discretion are required </w:t>
            </w:r>
          </w:p>
          <w:p w:rsidR="00EE7A46" w:rsidRDefault="00EE7A46" w:rsidP="00600C92">
            <w:pPr>
              <w:numPr>
                <w:ilvl w:val="0"/>
                <w:numId w:val="8"/>
              </w:numPr>
              <w:jc w:val="both"/>
              <w:rPr>
                <w:rFonts w:ascii="Arial" w:hAnsi="Arial" w:cs="Arial"/>
              </w:rPr>
            </w:pPr>
            <w:r>
              <w:rPr>
                <w:rFonts w:ascii="Arial" w:hAnsi="Arial" w:cs="Arial"/>
              </w:rPr>
              <w:t>Must enjoy working in a busy environment and being subjected to pressure to meet deadlines</w:t>
            </w:r>
          </w:p>
          <w:p w:rsidR="00EE7A46" w:rsidRDefault="00EE7A46" w:rsidP="00600C92">
            <w:pPr>
              <w:ind w:left="720"/>
              <w:jc w:val="both"/>
              <w:rPr>
                <w:rFonts w:ascii="Arial" w:hAnsi="Arial" w:cs="Arial"/>
              </w:rPr>
            </w:pPr>
          </w:p>
          <w:p w:rsidR="00E570BC" w:rsidRPr="00E570BC" w:rsidRDefault="00E570BC" w:rsidP="00E570BC">
            <w:pPr>
              <w:ind w:left="720"/>
              <w:rPr>
                <w:rFonts w:ascii="Arial" w:hAnsi="Arial" w:cs="Arial"/>
                <w:b/>
              </w:rPr>
            </w:pPr>
            <w:r w:rsidRPr="00E570BC">
              <w:rPr>
                <w:rFonts w:ascii="Arial" w:hAnsi="Arial" w:cs="Arial"/>
                <w:b/>
              </w:rPr>
              <w:t>Responsibility for Records Management</w:t>
            </w:r>
          </w:p>
          <w:p w:rsidR="00E570BC" w:rsidRPr="00E570BC" w:rsidRDefault="00E570BC" w:rsidP="00E570BC">
            <w:pPr>
              <w:ind w:left="720"/>
            </w:pPr>
            <w:r w:rsidRPr="00E570BC">
              <w:rPr>
                <w:rFonts w:ascii="Arial" w:hAnsi="Arial" w:cs="Arial"/>
              </w:rPr>
              <w:t xml:space="preserve">All records created </w:t>
            </w:r>
            <w:proofErr w:type="gramStart"/>
            <w:r w:rsidRPr="00E570BC">
              <w:rPr>
                <w:rFonts w:ascii="Arial" w:hAnsi="Arial" w:cs="Arial"/>
              </w:rPr>
              <w:t>in the course of</w:t>
            </w:r>
            <w:proofErr w:type="gramEnd"/>
            <w:r w:rsidRPr="00E570BC">
              <w:rPr>
                <w:rFonts w:ascii="Arial" w:hAnsi="Arial" w:cs="Arial"/>
              </w:rPr>
              <w:t xml:space="preserve"> the business of NHS </w:t>
            </w:r>
            <w:proofErr w:type="spellStart"/>
            <w:r w:rsidRPr="00E570BC">
              <w:rPr>
                <w:rFonts w:ascii="Arial" w:hAnsi="Arial" w:cs="Arial"/>
              </w:rPr>
              <w:t>Tayside</w:t>
            </w:r>
            <w:proofErr w:type="spellEnd"/>
            <w:r w:rsidRPr="00E570BC">
              <w:rPr>
                <w:rFonts w:ascii="Arial" w:hAnsi="Arial" w:cs="Arial"/>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E570BC">
              <w:rPr>
                <w:rFonts w:ascii="Arial" w:hAnsi="Arial" w:cs="Arial"/>
              </w:rPr>
              <w:t>Tayside</w:t>
            </w:r>
            <w:proofErr w:type="spellEnd"/>
            <w:r w:rsidRPr="00E570BC">
              <w:rPr>
                <w:rFonts w:ascii="Arial" w:hAnsi="Arial" w:cs="Arial"/>
              </w:rPr>
              <w:t xml:space="preserve"> and manage those records in keeping with the NHS </w:t>
            </w:r>
            <w:proofErr w:type="spellStart"/>
            <w:r w:rsidRPr="00E570BC">
              <w:rPr>
                <w:rFonts w:ascii="Arial" w:hAnsi="Arial" w:cs="Arial"/>
              </w:rPr>
              <w:t>Tayside</w:t>
            </w:r>
            <w:proofErr w:type="spellEnd"/>
            <w:r w:rsidRPr="00E570BC">
              <w:rPr>
                <w:rFonts w:ascii="Arial" w:hAnsi="Arial" w:cs="Arial"/>
              </w:rPr>
              <w:t xml:space="preserve"> Records Management Policy and with any guidance produced by NHS </w:t>
            </w:r>
            <w:proofErr w:type="spellStart"/>
            <w:r w:rsidRPr="00E570BC">
              <w:rPr>
                <w:rFonts w:ascii="Arial" w:hAnsi="Arial" w:cs="Arial"/>
              </w:rPr>
              <w:t>Tayside</w:t>
            </w:r>
            <w:proofErr w:type="spellEnd"/>
            <w:r w:rsidRPr="00E570BC">
              <w:rPr>
                <w:rFonts w:ascii="Arial" w:hAnsi="Arial" w:cs="Arial"/>
              </w:rPr>
              <w:t xml:space="preserve"> specific to your employment.</w:t>
            </w:r>
          </w:p>
          <w:p w:rsidR="00EE7A46" w:rsidRDefault="00EE7A46" w:rsidP="00600C92">
            <w:pPr>
              <w:ind w:left="720"/>
              <w:jc w:val="both"/>
              <w:rPr>
                <w:rFonts w:ascii="Arial" w:hAnsi="Arial" w:cs="Arial"/>
              </w:rPr>
            </w:pPr>
          </w:p>
        </w:tc>
      </w:tr>
    </w:tbl>
    <w:p w:rsidR="0089664A" w:rsidRDefault="0089664A" w:rsidP="00600C92">
      <w:pPr>
        <w:jc w:val="both"/>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EE7A46">
        <w:tc>
          <w:tcPr>
            <w:tcW w:w="9747" w:type="dxa"/>
          </w:tcPr>
          <w:p w:rsidR="00EE7A46" w:rsidRDefault="00EE7A46">
            <w:pPr>
              <w:pStyle w:val="Heading2"/>
              <w:numPr>
                <w:ilvl w:val="0"/>
                <w:numId w:val="1"/>
              </w:numPr>
            </w:pPr>
            <w:r>
              <w:lastRenderedPageBreak/>
              <w:t>DECISIONS AND JUDGEMENTS</w:t>
            </w:r>
          </w:p>
          <w:p w:rsidR="00EE7A46" w:rsidRDefault="00EE7A46" w:rsidP="006F5DDE">
            <w:pPr>
              <w:numPr>
                <w:ilvl w:val="0"/>
                <w:numId w:val="9"/>
              </w:numPr>
              <w:rPr>
                <w:rFonts w:ascii="Arial" w:hAnsi="Arial" w:cs="Arial"/>
              </w:rPr>
            </w:pPr>
            <w:r>
              <w:rPr>
                <w:rFonts w:ascii="Arial" w:hAnsi="Arial" w:cs="Arial"/>
              </w:rPr>
              <w:t xml:space="preserve">The workload is generated by the clinical caseload and needs of the service </w:t>
            </w:r>
          </w:p>
          <w:p w:rsidR="00EE7A46" w:rsidRDefault="00EE7A46" w:rsidP="006F5DDE">
            <w:pPr>
              <w:numPr>
                <w:ilvl w:val="0"/>
                <w:numId w:val="9"/>
              </w:numPr>
              <w:rPr>
                <w:rFonts w:ascii="Arial" w:hAnsi="Arial" w:cs="Arial"/>
              </w:rPr>
            </w:pPr>
            <w:r>
              <w:rPr>
                <w:rFonts w:ascii="Arial" w:hAnsi="Arial" w:cs="Arial"/>
              </w:rPr>
              <w:t>The postholder has the ability to organize their workload on a day to day basis.</w:t>
            </w:r>
          </w:p>
          <w:p w:rsidR="00EE7A46" w:rsidRDefault="00EE7A46" w:rsidP="006F5DDE">
            <w:pPr>
              <w:numPr>
                <w:ilvl w:val="0"/>
                <w:numId w:val="9"/>
              </w:numPr>
              <w:rPr>
                <w:rFonts w:ascii="Arial" w:hAnsi="Arial" w:cs="Arial"/>
              </w:rPr>
            </w:pPr>
            <w:r>
              <w:rPr>
                <w:rFonts w:ascii="Arial" w:hAnsi="Arial" w:cs="Arial"/>
              </w:rPr>
              <w:t>Deadlines will be mostly dictated by others however how these are met will be at the postholders choice</w:t>
            </w:r>
          </w:p>
          <w:p w:rsidR="00EE7A46" w:rsidRDefault="00EE7A46" w:rsidP="006F5DDE">
            <w:pPr>
              <w:numPr>
                <w:ilvl w:val="0"/>
                <w:numId w:val="9"/>
              </w:numPr>
              <w:rPr>
                <w:rFonts w:ascii="Arial" w:hAnsi="Arial" w:cs="Arial"/>
              </w:rPr>
            </w:pPr>
            <w:r>
              <w:rPr>
                <w:rFonts w:ascii="Arial" w:hAnsi="Arial" w:cs="Arial"/>
              </w:rPr>
              <w:t>The postholder will be required to interpret written and oral communications, correct spelling, medical/psychology/court terminology and grammar to ensure continued quality of output and standards are maintained.</w:t>
            </w:r>
          </w:p>
          <w:p w:rsidR="00EE7A46" w:rsidRDefault="00EE7A46" w:rsidP="006F5DDE">
            <w:pPr>
              <w:numPr>
                <w:ilvl w:val="0"/>
                <w:numId w:val="9"/>
              </w:numPr>
              <w:rPr>
                <w:rFonts w:ascii="Arial" w:hAnsi="Arial" w:cs="Arial"/>
              </w:rPr>
            </w:pPr>
            <w:r>
              <w:rPr>
                <w:rFonts w:ascii="Arial" w:hAnsi="Arial" w:cs="Arial"/>
              </w:rPr>
              <w:t>Postholder will have the autonomy to organize their own workload and will at their own request, seek the assistance of Manager/Supervisor as the situation arises.</w:t>
            </w:r>
          </w:p>
          <w:p w:rsidR="00EE7A46" w:rsidRDefault="00EE7A46" w:rsidP="006F5DDE">
            <w:pPr>
              <w:numPr>
                <w:ilvl w:val="0"/>
                <w:numId w:val="9"/>
              </w:numPr>
              <w:rPr>
                <w:rFonts w:ascii="Arial" w:hAnsi="Arial" w:cs="Arial"/>
              </w:rPr>
            </w:pPr>
            <w:r>
              <w:rPr>
                <w:rFonts w:ascii="Arial" w:hAnsi="Arial" w:cs="Arial"/>
              </w:rPr>
              <w:t>Must be aware of importance of confidentiality at all times</w:t>
            </w:r>
          </w:p>
          <w:p w:rsidR="00EE7A46" w:rsidRDefault="00EE7A46">
            <w:pPr>
              <w:ind w:left="720"/>
              <w:jc w:val="both"/>
              <w:rPr>
                <w:rFonts w:ascii="Arial" w:hAnsi="Arial" w:cs="Arial"/>
              </w:rPr>
            </w:pPr>
          </w:p>
          <w:p w:rsidR="00EE7A46" w:rsidRDefault="00EE7A46">
            <w:pPr>
              <w:ind w:left="720"/>
              <w:jc w:val="both"/>
              <w:rPr>
                <w:rFonts w:ascii="Arial" w:hAnsi="Arial" w:cs="Arial"/>
              </w:rPr>
            </w:pPr>
          </w:p>
        </w:tc>
      </w:tr>
      <w:tr w:rsidR="00EE7A46">
        <w:tc>
          <w:tcPr>
            <w:tcW w:w="9747" w:type="dxa"/>
          </w:tcPr>
          <w:p w:rsidR="00EE7A46" w:rsidRDefault="00EE7A46">
            <w:pPr>
              <w:pStyle w:val="Heading2"/>
              <w:numPr>
                <w:ilvl w:val="0"/>
                <w:numId w:val="1"/>
              </w:numPr>
            </w:pPr>
            <w:r>
              <w:t>MOST CHALLENGING/DIFFICULT PARTS OF THE JOB</w:t>
            </w:r>
          </w:p>
          <w:p w:rsidR="00EE7A46" w:rsidRDefault="00EE7A46" w:rsidP="006F5DDE">
            <w:pPr>
              <w:numPr>
                <w:ilvl w:val="0"/>
                <w:numId w:val="10"/>
              </w:numPr>
              <w:rPr>
                <w:rFonts w:ascii="Arial" w:hAnsi="Arial" w:cs="Arial"/>
              </w:rPr>
            </w:pPr>
            <w:r>
              <w:rPr>
                <w:rFonts w:ascii="Arial" w:hAnsi="Arial" w:cs="Arial"/>
              </w:rPr>
              <w:t>Ability to multi-task as demand requires ensuring workload is completed to appropriate standard.</w:t>
            </w:r>
          </w:p>
          <w:p w:rsidR="00EE7A46" w:rsidRDefault="00EE7A46" w:rsidP="006F5DDE">
            <w:pPr>
              <w:numPr>
                <w:ilvl w:val="0"/>
                <w:numId w:val="10"/>
              </w:numPr>
              <w:rPr>
                <w:rFonts w:ascii="Arial" w:hAnsi="Arial" w:cs="Arial"/>
              </w:rPr>
            </w:pPr>
            <w:r>
              <w:rPr>
                <w:rFonts w:ascii="Arial" w:hAnsi="Arial" w:cs="Arial"/>
              </w:rPr>
              <w:t>Ability to efficiently handle and deal with volume of work generated by designated team to postholder</w:t>
            </w:r>
          </w:p>
          <w:p w:rsidR="00EE7A46" w:rsidRDefault="00EE7A46" w:rsidP="006F5DDE">
            <w:pPr>
              <w:numPr>
                <w:ilvl w:val="0"/>
                <w:numId w:val="10"/>
              </w:numPr>
              <w:rPr>
                <w:rFonts w:ascii="Arial" w:hAnsi="Arial" w:cs="Arial"/>
              </w:rPr>
            </w:pPr>
            <w:r>
              <w:rPr>
                <w:rFonts w:ascii="Arial" w:hAnsi="Arial" w:cs="Arial"/>
              </w:rPr>
              <w:t xml:space="preserve">Deal with </w:t>
            </w:r>
            <w:r w:rsidR="00DE0400">
              <w:rPr>
                <w:rFonts w:ascii="Arial" w:hAnsi="Arial" w:cs="Arial"/>
              </w:rPr>
              <w:t>emotional patients/families</w:t>
            </w:r>
            <w:r>
              <w:rPr>
                <w:rFonts w:ascii="Arial" w:hAnsi="Arial" w:cs="Arial"/>
              </w:rPr>
              <w:t xml:space="preserve"> by phone and face to face</w:t>
            </w:r>
          </w:p>
          <w:p w:rsidR="00EE7A46" w:rsidRDefault="00EE7A46">
            <w:pPr>
              <w:ind w:left="720"/>
              <w:jc w:val="both"/>
              <w:rPr>
                <w:rFonts w:ascii="Arial" w:hAnsi="Arial" w:cs="Arial"/>
              </w:rPr>
            </w:pPr>
          </w:p>
          <w:p w:rsidR="00EE7A46" w:rsidRDefault="00EE7A46">
            <w:pPr>
              <w:ind w:left="720"/>
              <w:jc w:val="both"/>
              <w:rPr>
                <w:rFonts w:ascii="Arial" w:hAnsi="Arial" w:cs="Arial"/>
              </w:rPr>
            </w:pPr>
          </w:p>
          <w:p w:rsidR="00EE7A46" w:rsidRDefault="00EE7A46">
            <w:pPr>
              <w:pStyle w:val="Heading1"/>
              <w:ind w:left="720"/>
              <w:jc w:val="both"/>
              <w:rPr>
                <w:rFonts w:ascii="Arial" w:hAnsi="Arial" w:cs="Arial"/>
              </w:rPr>
            </w:pPr>
          </w:p>
        </w:tc>
      </w:tr>
      <w:tr w:rsidR="00EE7A46">
        <w:trPr>
          <w:cantSplit/>
        </w:trPr>
        <w:tc>
          <w:tcPr>
            <w:tcW w:w="9747" w:type="dxa"/>
            <w:tcBorders>
              <w:top w:val="single" w:sz="4" w:space="0" w:color="auto"/>
              <w:left w:val="single" w:sz="4" w:space="0" w:color="auto"/>
              <w:bottom w:val="single" w:sz="4" w:space="0" w:color="auto"/>
              <w:right w:val="single" w:sz="4" w:space="0" w:color="auto"/>
            </w:tcBorders>
          </w:tcPr>
          <w:p w:rsidR="00EE7A46" w:rsidRDefault="00EE7A46">
            <w:pPr>
              <w:pStyle w:val="Heading2"/>
              <w:numPr>
                <w:ilvl w:val="0"/>
                <w:numId w:val="1"/>
              </w:numPr>
            </w:pPr>
            <w:r>
              <w:t xml:space="preserve">JOB DESCRIPTION AGREEMENT </w:t>
            </w:r>
          </w:p>
          <w:p w:rsidR="00EE7A46" w:rsidRDefault="00EE7A46">
            <w:pPr>
              <w:ind w:left="360"/>
              <w:jc w:val="both"/>
              <w:rPr>
                <w:rFonts w:ascii="Arial" w:hAnsi="Arial" w:cs="Arial"/>
              </w:rPr>
            </w:pPr>
            <w:r>
              <w:rPr>
                <w:rFonts w:ascii="Arial" w:hAnsi="Arial" w:cs="Arial"/>
              </w:rPr>
              <w:t xml:space="preserve">The job description will need to be signed off using the attached sheet by each postholder to whom the job description </w:t>
            </w:r>
            <w:r w:rsidR="0089664A">
              <w:rPr>
                <w:rFonts w:ascii="Arial" w:hAnsi="Arial" w:cs="Arial"/>
              </w:rPr>
              <w:t>applies.</w:t>
            </w:r>
          </w:p>
          <w:p w:rsidR="00EE7A46" w:rsidRDefault="00EE7A46">
            <w:pPr>
              <w:ind w:left="360"/>
              <w:jc w:val="both"/>
              <w:rPr>
                <w:rFonts w:ascii="Arial" w:hAnsi="Arial" w:cs="Arial"/>
                <w:b/>
                <w:bCs/>
              </w:rPr>
            </w:pPr>
          </w:p>
        </w:tc>
      </w:tr>
    </w:tbl>
    <w:p w:rsidR="00EE7A46" w:rsidRDefault="00EE7A46">
      <w:pPr>
        <w:jc w:val="both"/>
        <w:rPr>
          <w:rFonts w:ascii="Arial" w:hAnsi="Arial" w:cs="Arial"/>
        </w:rPr>
      </w:pPr>
    </w:p>
    <w:p w:rsidR="00EE7A46" w:rsidRDefault="00EE7A46">
      <w:pPr>
        <w:pStyle w:val="BodyText"/>
        <w:rPr>
          <w:rFonts w:ascii="Arial" w:hAnsi="Arial" w:cs="Arial"/>
          <w:b/>
          <w:bCs/>
          <w:sz w:val="20"/>
        </w:rPr>
      </w:pPr>
      <w:r>
        <w:rPr>
          <w:rFonts w:ascii="Arial" w:hAnsi="Arial" w:cs="Arial"/>
        </w:rPr>
        <w:br w:type="page"/>
      </w:r>
      <w:r>
        <w:rPr>
          <w:rFonts w:ascii="Arial" w:hAnsi="Arial" w:cs="Arial"/>
          <w:b/>
          <w:bCs/>
          <w:sz w:val="20"/>
        </w:rPr>
        <w:lastRenderedPageBreak/>
        <w:t>JOB DESCRIPTION AND ESSENTIAL ADDITIONAL INFORMATION FORM – SIGNATURE OF AGREEMENT</w:t>
      </w:r>
    </w:p>
    <w:p w:rsidR="00EE7A46" w:rsidRDefault="00EE7A46">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gridCol w:w="5300"/>
      </w:tblGrid>
      <w:tr w:rsidR="00EE7A46">
        <w:tc>
          <w:tcPr>
            <w:tcW w:w="4447" w:type="dxa"/>
          </w:tcPr>
          <w:p w:rsidR="00EE7A46" w:rsidRDefault="00EE7A46">
            <w:pPr>
              <w:pStyle w:val="BodyText"/>
              <w:rPr>
                <w:rFonts w:ascii="Arial" w:hAnsi="Arial" w:cs="Arial"/>
                <w:b/>
                <w:bCs/>
                <w:sz w:val="20"/>
              </w:rPr>
            </w:pPr>
          </w:p>
          <w:p w:rsidR="00EE7A46" w:rsidRDefault="00EE7A46">
            <w:pPr>
              <w:pStyle w:val="BodyText"/>
              <w:rPr>
                <w:rFonts w:ascii="Arial" w:hAnsi="Arial" w:cs="Arial"/>
                <w:b/>
                <w:bCs/>
                <w:sz w:val="20"/>
              </w:rPr>
            </w:pPr>
            <w:r>
              <w:rPr>
                <w:rFonts w:ascii="Arial" w:hAnsi="Arial" w:cs="Arial"/>
                <w:b/>
                <w:bCs/>
                <w:sz w:val="20"/>
              </w:rPr>
              <w:t>Post Title</w:t>
            </w:r>
          </w:p>
          <w:p w:rsidR="00EE7A46" w:rsidRDefault="00EE7A46">
            <w:pPr>
              <w:pStyle w:val="BodyText"/>
              <w:rPr>
                <w:rFonts w:ascii="Arial" w:hAnsi="Arial" w:cs="Arial"/>
                <w:sz w:val="20"/>
              </w:rPr>
            </w:pPr>
          </w:p>
        </w:tc>
        <w:tc>
          <w:tcPr>
            <w:tcW w:w="5300" w:type="dxa"/>
          </w:tcPr>
          <w:p w:rsidR="00EE7A46" w:rsidRDefault="00EE7A46">
            <w:pPr>
              <w:pStyle w:val="BodyText"/>
              <w:rPr>
                <w:rFonts w:ascii="Arial" w:hAnsi="Arial" w:cs="Arial"/>
                <w:sz w:val="20"/>
              </w:rPr>
            </w:pPr>
          </w:p>
        </w:tc>
      </w:tr>
      <w:tr w:rsidR="00EE7A46">
        <w:tc>
          <w:tcPr>
            <w:tcW w:w="4447" w:type="dxa"/>
          </w:tcPr>
          <w:p w:rsidR="00EE7A46" w:rsidRDefault="00EE7A46">
            <w:pPr>
              <w:pStyle w:val="BodyText"/>
              <w:rPr>
                <w:rFonts w:ascii="Arial" w:hAnsi="Arial" w:cs="Arial"/>
                <w:b/>
                <w:bCs/>
                <w:sz w:val="20"/>
              </w:rPr>
            </w:pPr>
          </w:p>
          <w:p w:rsidR="00EE7A46" w:rsidRDefault="00EE7A46">
            <w:pPr>
              <w:pStyle w:val="BodyText"/>
              <w:rPr>
                <w:rFonts w:ascii="Arial" w:hAnsi="Arial" w:cs="Arial"/>
                <w:b/>
                <w:bCs/>
                <w:sz w:val="20"/>
              </w:rPr>
            </w:pPr>
            <w:r>
              <w:rPr>
                <w:rFonts w:ascii="Arial" w:hAnsi="Arial" w:cs="Arial"/>
                <w:b/>
                <w:bCs/>
                <w:sz w:val="20"/>
              </w:rPr>
              <w:t>Reference Number</w:t>
            </w:r>
          </w:p>
          <w:p w:rsidR="00EE7A46" w:rsidRDefault="00EE7A46">
            <w:pPr>
              <w:pStyle w:val="BodyText"/>
              <w:rPr>
                <w:rFonts w:ascii="Arial" w:hAnsi="Arial" w:cs="Arial"/>
                <w:b/>
                <w:bCs/>
                <w:sz w:val="20"/>
              </w:rPr>
            </w:pPr>
          </w:p>
        </w:tc>
        <w:tc>
          <w:tcPr>
            <w:tcW w:w="5300" w:type="dxa"/>
          </w:tcPr>
          <w:p w:rsidR="00EE7A46" w:rsidRDefault="00EE7A46">
            <w:pPr>
              <w:pStyle w:val="BodyText"/>
              <w:rPr>
                <w:rFonts w:ascii="Arial" w:hAnsi="Arial" w:cs="Arial"/>
                <w:sz w:val="20"/>
              </w:rPr>
            </w:pPr>
          </w:p>
        </w:tc>
      </w:tr>
    </w:tbl>
    <w:p w:rsidR="00EE7A46" w:rsidRDefault="00EE7A46">
      <w:pPr>
        <w:autoSpaceDE w:val="0"/>
        <w:autoSpaceDN w:val="0"/>
        <w:adjustRightInd w:val="0"/>
        <w:jc w:val="both"/>
        <w:rPr>
          <w:rFonts w:ascii="Arial" w:hAnsi="Arial" w:cs="Arial"/>
          <w:sz w:val="22"/>
          <w:szCs w:val="24"/>
        </w:rPr>
      </w:pPr>
    </w:p>
    <w:p w:rsidR="00EE7A46" w:rsidRDefault="00EE7A46">
      <w:pPr>
        <w:pStyle w:val="BodyText2"/>
        <w:rPr>
          <w:rFonts w:ascii="Arial" w:hAnsi="Arial" w:cs="Arial"/>
          <w:sz w:val="20"/>
        </w:rPr>
      </w:pPr>
      <w:r>
        <w:rPr>
          <w:rFonts w:ascii="Arial" w:hAnsi="Arial" w:cs="Arial"/>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rFonts w:ascii="Arial" w:hAnsi="Arial" w:cs="Arial"/>
          <w:b/>
          <w:bCs/>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rsidR="00EE7A46" w:rsidRDefault="00EE7A46">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937"/>
      </w:tblGrid>
      <w:tr w:rsidR="00EE7A46">
        <w:tc>
          <w:tcPr>
            <w:tcW w:w="4810" w:type="dxa"/>
          </w:tcPr>
          <w:p w:rsidR="00EE7A46" w:rsidRDefault="00EE7A46">
            <w:pPr>
              <w:pStyle w:val="BodyText2"/>
              <w:rPr>
                <w:rFonts w:ascii="Arial" w:hAnsi="Arial" w:cs="Arial"/>
                <w:b/>
                <w:bCs/>
                <w:sz w:val="20"/>
              </w:rPr>
            </w:pPr>
            <w:r>
              <w:rPr>
                <w:rFonts w:ascii="Arial" w:hAnsi="Arial" w:cs="Arial"/>
                <w:b/>
                <w:bCs/>
                <w:sz w:val="20"/>
              </w:rPr>
              <w:t>Responsible Manager</w:t>
            </w:r>
          </w:p>
          <w:p w:rsidR="00EE7A46" w:rsidRDefault="00EE7A46">
            <w:pPr>
              <w:pStyle w:val="BodyText2"/>
              <w:rPr>
                <w:rFonts w:ascii="Arial" w:hAnsi="Arial" w:cs="Arial"/>
                <w:sz w:val="20"/>
              </w:rPr>
            </w:pPr>
          </w:p>
        </w:tc>
        <w:tc>
          <w:tcPr>
            <w:tcW w:w="4937" w:type="dxa"/>
          </w:tcPr>
          <w:p w:rsidR="00EE7A46" w:rsidRDefault="00EE7A46">
            <w:pPr>
              <w:pStyle w:val="BodyText2"/>
              <w:rPr>
                <w:rFonts w:ascii="Arial" w:hAnsi="Arial" w:cs="Arial"/>
                <w:sz w:val="20"/>
              </w:rPr>
            </w:pPr>
          </w:p>
        </w:tc>
      </w:tr>
      <w:tr w:rsidR="00EE7A46">
        <w:tc>
          <w:tcPr>
            <w:tcW w:w="4810" w:type="dxa"/>
          </w:tcPr>
          <w:p w:rsidR="00EE7A46" w:rsidRDefault="00EE7A46">
            <w:pPr>
              <w:pStyle w:val="BodyText2"/>
              <w:rPr>
                <w:rFonts w:ascii="Arial" w:hAnsi="Arial" w:cs="Arial"/>
                <w:b/>
                <w:bCs/>
                <w:sz w:val="20"/>
              </w:rPr>
            </w:pPr>
            <w:r>
              <w:rPr>
                <w:rFonts w:ascii="Arial" w:hAnsi="Arial" w:cs="Arial"/>
                <w:b/>
                <w:bCs/>
                <w:sz w:val="20"/>
              </w:rPr>
              <w:t>Contact No.</w:t>
            </w:r>
          </w:p>
          <w:p w:rsidR="00EE7A46" w:rsidRDefault="00EE7A46">
            <w:pPr>
              <w:pStyle w:val="BodyText2"/>
              <w:rPr>
                <w:rFonts w:ascii="Arial" w:hAnsi="Arial" w:cs="Arial"/>
                <w:sz w:val="20"/>
              </w:rPr>
            </w:pPr>
          </w:p>
        </w:tc>
        <w:tc>
          <w:tcPr>
            <w:tcW w:w="4937" w:type="dxa"/>
          </w:tcPr>
          <w:p w:rsidR="00EE7A46" w:rsidRDefault="00EE7A46">
            <w:pPr>
              <w:pStyle w:val="BodyText2"/>
              <w:rPr>
                <w:rFonts w:ascii="Arial" w:hAnsi="Arial" w:cs="Arial"/>
                <w:sz w:val="20"/>
              </w:rPr>
            </w:pPr>
          </w:p>
        </w:tc>
      </w:tr>
      <w:tr w:rsidR="00EE7A46">
        <w:tc>
          <w:tcPr>
            <w:tcW w:w="4810" w:type="dxa"/>
          </w:tcPr>
          <w:p w:rsidR="00EE7A46" w:rsidRDefault="00EE7A46">
            <w:pPr>
              <w:pStyle w:val="BodyText2"/>
              <w:rPr>
                <w:rFonts w:ascii="Arial" w:hAnsi="Arial" w:cs="Arial"/>
                <w:sz w:val="20"/>
              </w:rPr>
            </w:pPr>
          </w:p>
        </w:tc>
        <w:tc>
          <w:tcPr>
            <w:tcW w:w="4937" w:type="dxa"/>
          </w:tcPr>
          <w:p w:rsidR="00EE7A46" w:rsidRDefault="00EE7A46">
            <w:pPr>
              <w:pStyle w:val="BodyText2"/>
              <w:rPr>
                <w:rFonts w:ascii="Arial" w:hAnsi="Arial" w:cs="Arial"/>
                <w:sz w:val="20"/>
              </w:rPr>
            </w:pPr>
          </w:p>
        </w:tc>
      </w:tr>
      <w:tr w:rsidR="00EE7A46">
        <w:tc>
          <w:tcPr>
            <w:tcW w:w="4810" w:type="dxa"/>
          </w:tcPr>
          <w:p w:rsidR="00EE7A46" w:rsidRDefault="00EE7A46">
            <w:pPr>
              <w:pStyle w:val="BodyText2"/>
              <w:rPr>
                <w:rFonts w:ascii="Arial" w:hAnsi="Arial" w:cs="Arial"/>
                <w:b/>
                <w:bCs/>
                <w:sz w:val="20"/>
              </w:rPr>
            </w:pPr>
            <w:r>
              <w:rPr>
                <w:rFonts w:ascii="Arial" w:hAnsi="Arial" w:cs="Arial"/>
                <w:b/>
                <w:bCs/>
                <w:sz w:val="20"/>
              </w:rPr>
              <w:t>Postholder Representative</w:t>
            </w:r>
          </w:p>
          <w:p w:rsidR="00EE7A46" w:rsidRDefault="00EE7A46">
            <w:pPr>
              <w:pStyle w:val="BodyText2"/>
              <w:rPr>
                <w:rFonts w:ascii="Arial" w:hAnsi="Arial" w:cs="Arial"/>
                <w:sz w:val="20"/>
              </w:rPr>
            </w:pPr>
          </w:p>
        </w:tc>
        <w:tc>
          <w:tcPr>
            <w:tcW w:w="4937" w:type="dxa"/>
          </w:tcPr>
          <w:p w:rsidR="00EE7A46" w:rsidRDefault="00EE7A46">
            <w:pPr>
              <w:pStyle w:val="BodyText2"/>
              <w:rPr>
                <w:rFonts w:ascii="Arial" w:hAnsi="Arial" w:cs="Arial"/>
                <w:sz w:val="20"/>
              </w:rPr>
            </w:pPr>
          </w:p>
        </w:tc>
      </w:tr>
      <w:tr w:rsidR="00EE7A46">
        <w:tc>
          <w:tcPr>
            <w:tcW w:w="4810" w:type="dxa"/>
          </w:tcPr>
          <w:p w:rsidR="00EE7A46" w:rsidRDefault="00EE7A46">
            <w:pPr>
              <w:pStyle w:val="BodyText2"/>
              <w:rPr>
                <w:rFonts w:ascii="Arial" w:hAnsi="Arial" w:cs="Arial"/>
                <w:b/>
                <w:bCs/>
                <w:sz w:val="20"/>
              </w:rPr>
            </w:pPr>
            <w:r>
              <w:rPr>
                <w:rFonts w:ascii="Arial" w:hAnsi="Arial" w:cs="Arial"/>
                <w:b/>
                <w:bCs/>
                <w:sz w:val="20"/>
              </w:rPr>
              <w:t>Contact No.</w:t>
            </w:r>
          </w:p>
          <w:p w:rsidR="00EE7A46" w:rsidRDefault="00EE7A46">
            <w:pPr>
              <w:pStyle w:val="BodyText2"/>
              <w:rPr>
                <w:rFonts w:ascii="Arial" w:hAnsi="Arial" w:cs="Arial"/>
                <w:sz w:val="20"/>
              </w:rPr>
            </w:pPr>
          </w:p>
        </w:tc>
        <w:tc>
          <w:tcPr>
            <w:tcW w:w="4937" w:type="dxa"/>
          </w:tcPr>
          <w:p w:rsidR="00EE7A46" w:rsidRDefault="00EE7A46">
            <w:pPr>
              <w:pStyle w:val="BodyText2"/>
              <w:rPr>
                <w:rFonts w:ascii="Arial" w:hAnsi="Arial" w:cs="Arial"/>
                <w:sz w:val="20"/>
              </w:rPr>
            </w:pPr>
          </w:p>
        </w:tc>
      </w:tr>
    </w:tbl>
    <w:p w:rsidR="00EE7A46" w:rsidRDefault="00EE7A46">
      <w:pPr>
        <w:pStyle w:val="BodyText2"/>
        <w:tabs>
          <w:tab w:val="left" w:pos="357"/>
        </w:tabs>
        <w:rPr>
          <w:rFonts w:ascii="Arial" w:hAnsi="Arial" w:cs="Arial"/>
        </w:rPr>
      </w:pPr>
    </w:p>
    <w:p w:rsidR="00EE7A46" w:rsidRDefault="00EE7A46">
      <w:pPr>
        <w:pStyle w:val="BodyText3"/>
        <w:tabs>
          <w:tab w:val="left" w:pos="357"/>
        </w:tabs>
        <w:jc w:val="both"/>
        <w:rPr>
          <w:rFonts w:ascii="Arial" w:hAnsi="Arial" w:cs="Arial"/>
        </w:rPr>
      </w:pPr>
      <w:r>
        <w:rPr>
          <w:rFonts w:ascii="Arial" w:hAnsi="Arial" w:cs="Arial"/>
        </w:rPr>
        <w:t>I/we the undersigned agree the attached document is an accurate reflection of the requirements of the post. The essential additional information provides accurate information of additional job related factors.</w:t>
      </w:r>
    </w:p>
    <w:p w:rsidR="00EE7A46" w:rsidRDefault="00EE7A46">
      <w:pPr>
        <w:pStyle w:val="BodyText3"/>
        <w:tabs>
          <w:tab w:val="left" w:pos="357"/>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937"/>
      </w:tblGrid>
      <w:tr w:rsidR="00EE7A46">
        <w:tc>
          <w:tcPr>
            <w:tcW w:w="4810" w:type="dxa"/>
          </w:tcPr>
          <w:p w:rsidR="00EE7A46" w:rsidRDefault="00EE7A46">
            <w:pPr>
              <w:tabs>
                <w:tab w:val="left" w:pos="357"/>
              </w:tabs>
              <w:autoSpaceDE w:val="0"/>
              <w:autoSpaceDN w:val="0"/>
              <w:adjustRightInd w:val="0"/>
              <w:rPr>
                <w:rFonts w:ascii="Arial" w:hAnsi="Arial" w:cs="Arial"/>
                <w:sz w:val="22"/>
                <w:szCs w:val="28"/>
              </w:rPr>
            </w:pPr>
            <w:r>
              <w:rPr>
                <w:rFonts w:ascii="Arial" w:hAnsi="Arial" w:cs="Arial"/>
                <w:sz w:val="22"/>
                <w:szCs w:val="28"/>
              </w:rPr>
              <w:t>Signed :- (Manager)</w:t>
            </w:r>
          </w:p>
          <w:p w:rsidR="00EE7A46" w:rsidRDefault="00EE7A46">
            <w:pPr>
              <w:tabs>
                <w:tab w:val="left" w:pos="357"/>
              </w:tabs>
              <w:autoSpaceDE w:val="0"/>
              <w:autoSpaceDN w:val="0"/>
              <w:adjustRightInd w:val="0"/>
              <w:rPr>
                <w:rFonts w:ascii="Arial" w:hAnsi="Arial" w:cs="Arial"/>
                <w:sz w:val="22"/>
                <w:szCs w:val="28"/>
              </w:rPr>
            </w:pPr>
          </w:p>
          <w:p w:rsidR="00EE7A46" w:rsidRDefault="00EE7A46">
            <w:pPr>
              <w:pStyle w:val="BodyText3"/>
              <w:tabs>
                <w:tab w:val="left" w:pos="357"/>
              </w:tabs>
              <w:jc w:val="both"/>
              <w:rPr>
                <w:rFonts w:ascii="Arial" w:hAnsi="Arial" w:cs="Arial"/>
              </w:rPr>
            </w:pPr>
          </w:p>
        </w:tc>
        <w:tc>
          <w:tcPr>
            <w:tcW w:w="4937" w:type="dxa"/>
          </w:tcPr>
          <w:p w:rsidR="00EE7A46" w:rsidRDefault="00EE7A46">
            <w:pPr>
              <w:pStyle w:val="BodyText3"/>
              <w:tabs>
                <w:tab w:val="left" w:pos="357"/>
              </w:tabs>
              <w:jc w:val="both"/>
              <w:rPr>
                <w:rFonts w:ascii="Arial" w:hAnsi="Arial" w:cs="Arial"/>
              </w:rPr>
            </w:pPr>
          </w:p>
        </w:tc>
      </w:tr>
    </w:tbl>
    <w:p w:rsidR="00EE7A46" w:rsidRDefault="00EE7A46">
      <w:pPr>
        <w:pStyle w:val="BodyText3"/>
        <w:tabs>
          <w:tab w:val="left" w:pos="357"/>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058"/>
        <w:gridCol w:w="2552"/>
        <w:gridCol w:w="2409"/>
      </w:tblGrid>
      <w:tr w:rsidR="00EE7A46">
        <w:trPr>
          <w:cantSplit/>
        </w:trPr>
        <w:tc>
          <w:tcPr>
            <w:tcW w:w="4786" w:type="dxa"/>
            <w:gridSpan w:val="2"/>
          </w:tcPr>
          <w:p w:rsidR="00EE7A46" w:rsidRDefault="00EE7A46">
            <w:pPr>
              <w:pStyle w:val="BodyText3"/>
              <w:tabs>
                <w:tab w:val="left" w:pos="357"/>
              </w:tabs>
              <w:jc w:val="both"/>
              <w:rPr>
                <w:rFonts w:ascii="Arial" w:hAnsi="Arial" w:cs="Arial"/>
              </w:rPr>
            </w:pPr>
            <w:r>
              <w:rPr>
                <w:rFonts w:ascii="Arial" w:hAnsi="Arial" w:cs="Arial"/>
                <w:b w:val="0"/>
                <w:bCs w:val="0"/>
                <w:szCs w:val="28"/>
              </w:rPr>
              <w:t>Staff Members:</w:t>
            </w:r>
          </w:p>
        </w:tc>
        <w:tc>
          <w:tcPr>
            <w:tcW w:w="2552" w:type="dxa"/>
          </w:tcPr>
          <w:p w:rsidR="00EE7A46" w:rsidRDefault="00EE7A46">
            <w:pPr>
              <w:pStyle w:val="BodyText3"/>
              <w:tabs>
                <w:tab w:val="left" w:pos="357"/>
              </w:tabs>
              <w:jc w:val="both"/>
              <w:rPr>
                <w:rFonts w:ascii="Arial" w:hAnsi="Arial" w:cs="Arial"/>
              </w:rPr>
            </w:pPr>
          </w:p>
        </w:tc>
        <w:tc>
          <w:tcPr>
            <w:tcW w:w="2409" w:type="dxa"/>
          </w:tcPr>
          <w:p w:rsidR="00EE7A46" w:rsidRDefault="00EE7A46">
            <w:pPr>
              <w:pStyle w:val="BodyText3"/>
              <w:tabs>
                <w:tab w:val="left" w:pos="357"/>
              </w:tabs>
              <w:jc w:val="both"/>
              <w:rPr>
                <w:rFonts w:ascii="Arial" w:hAnsi="Arial" w:cs="Arial"/>
              </w:rPr>
            </w:pPr>
          </w:p>
        </w:tc>
      </w:tr>
      <w:tr w:rsidR="00EE7A46">
        <w:tc>
          <w:tcPr>
            <w:tcW w:w="1728" w:type="dxa"/>
          </w:tcPr>
          <w:p w:rsidR="00EE7A46" w:rsidRDefault="00EE7A46">
            <w:pPr>
              <w:tabs>
                <w:tab w:val="left" w:pos="357"/>
              </w:tabs>
              <w:autoSpaceDE w:val="0"/>
              <w:autoSpaceDN w:val="0"/>
              <w:adjustRightInd w:val="0"/>
              <w:rPr>
                <w:rFonts w:ascii="Arial" w:hAnsi="Arial" w:cs="Arial"/>
                <w:sz w:val="22"/>
              </w:rPr>
            </w:pPr>
            <w:r>
              <w:rPr>
                <w:rFonts w:ascii="Arial" w:hAnsi="Arial" w:cs="Arial"/>
                <w:sz w:val="22"/>
              </w:rPr>
              <w:t>PAY NUMBER</w:t>
            </w:r>
          </w:p>
        </w:tc>
        <w:tc>
          <w:tcPr>
            <w:tcW w:w="3058" w:type="dxa"/>
          </w:tcPr>
          <w:p w:rsidR="00EE7A46" w:rsidRDefault="00EE7A46">
            <w:pPr>
              <w:tabs>
                <w:tab w:val="left" w:pos="357"/>
              </w:tabs>
              <w:autoSpaceDE w:val="0"/>
              <w:autoSpaceDN w:val="0"/>
              <w:adjustRightInd w:val="0"/>
              <w:rPr>
                <w:rFonts w:ascii="Arial" w:hAnsi="Arial" w:cs="Arial"/>
                <w:sz w:val="22"/>
              </w:rPr>
            </w:pPr>
            <w:r>
              <w:rPr>
                <w:rFonts w:ascii="Arial" w:hAnsi="Arial" w:cs="Arial"/>
                <w:sz w:val="22"/>
              </w:rPr>
              <w:t>NAME</w:t>
            </w:r>
          </w:p>
          <w:p w:rsidR="00EE7A46" w:rsidRDefault="00EE7A46">
            <w:pPr>
              <w:pStyle w:val="BodyText3"/>
              <w:tabs>
                <w:tab w:val="left" w:pos="357"/>
              </w:tabs>
              <w:rPr>
                <w:rFonts w:ascii="Arial" w:hAnsi="Arial" w:cs="Arial"/>
                <w:b w:val="0"/>
                <w:bCs w:val="0"/>
              </w:rPr>
            </w:pPr>
            <w:r>
              <w:rPr>
                <w:rFonts w:ascii="Arial" w:hAnsi="Arial" w:cs="Arial"/>
                <w:b w:val="0"/>
                <w:bCs w:val="0"/>
              </w:rPr>
              <w:t>(</w:t>
            </w:r>
            <w:r>
              <w:rPr>
                <w:rFonts w:ascii="Arial" w:hAnsi="Arial" w:cs="Arial"/>
                <w:b w:val="0"/>
                <w:bCs w:val="0"/>
                <w:sz w:val="20"/>
              </w:rPr>
              <w:t>BLOCK CAPITALS PLEASE)</w:t>
            </w:r>
          </w:p>
        </w:tc>
        <w:tc>
          <w:tcPr>
            <w:tcW w:w="2552" w:type="dxa"/>
          </w:tcPr>
          <w:p w:rsidR="00EE7A46" w:rsidRDefault="00EE7A46">
            <w:pPr>
              <w:pStyle w:val="BodyText3"/>
              <w:tabs>
                <w:tab w:val="left" w:pos="357"/>
              </w:tabs>
              <w:jc w:val="both"/>
              <w:rPr>
                <w:rFonts w:ascii="Arial" w:hAnsi="Arial" w:cs="Arial"/>
                <w:b w:val="0"/>
                <w:bCs w:val="0"/>
              </w:rPr>
            </w:pPr>
            <w:r>
              <w:rPr>
                <w:rFonts w:ascii="Arial" w:hAnsi="Arial" w:cs="Arial"/>
                <w:b w:val="0"/>
                <w:bCs w:val="0"/>
              </w:rPr>
              <w:t>SIGNED</w:t>
            </w:r>
          </w:p>
        </w:tc>
        <w:tc>
          <w:tcPr>
            <w:tcW w:w="2409" w:type="dxa"/>
          </w:tcPr>
          <w:p w:rsidR="00EE7A46" w:rsidRDefault="00EE7A46">
            <w:pPr>
              <w:tabs>
                <w:tab w:val="left" w:pos="357"/>
              </w:tabs>
              <w:autoSpaceDE w:val="0"/>
              <w:autoSpaceDN w:val="0"/>
              <w:adjustRightInd w:val="0"/>
              <w:rPr>
                <w:rFonts w:ascii="Arial" w:hAnsi="Arial" w:cs="Arial"/>
                <w:sz w:val="22"/>
              </w:rPr>
            </w:pPr>
            <w:r>
              <w:rPr>
                <w:rFonts w:ascii="Arial" w:hAnsi="Arial" w:cs="Arial"/>
                <w:sz w:val="22"/>
              </w:rPr>
              <w:t>POST NO.</w:t>
            </w:r>
          </w:p>
          <w:p w:rsidR="00EE7A46" w:rsidRDefault="00EE7A46">
            <w:pPr>
              <w:tabs>
                <w:tab w:val="left" w:pos="357"/>
              </w:tabs>
              <w:autoSpaceDE w:val="0"/>
              <w:autoSpaceDN w:val="0"/>
              <w:adjustRightInd w:val="0"/>
              <w:rPr>
                <w:rFonts w:ascii="Arial" w:hAnsi="Arial" w:cs="Arial"/>
                <w:sz w:val="22"/>
              </w:rPr>
            </w:pPr>
            <w:r>
              <w:rPr>
                <w:rFonts w:ascii="Arial" w:hAnsi="Arial" w:cs="Arial"/>
                <w:sz w:val="22"/>
              </w:rPr>
              <w:t>(office use only)</w:t>
            </w:r>
          </w:p>
          <w:p w:rsidR="00EE7A46" w:rsidRDefault="00EE7A46">
            <w:pPr>
              <w:pStyle w:val="BodyText3"/>
              <w:tabs>
                <w:tab w:val="left" w:pos="357"/>
              </w:tabs>
              <w:jc w:val="both"/>
              <w:rPr>
                <w:rFonts w:ascii="Arial" w:hAnsi="Arial" w:cs="Arial"/>
                <w:b w:val="0"/>
                <w:bCs w:val="0"/>
              </w:rPr>
            </w:pPr>
          </w:p>
        </w:tc>
      </w:tr>
      <w:tr w:rsidR="00EE7A46">
        <w:tc>
          <w:tcPr>
            <w:tcW w:w="1728" w:type="dxa"/>
          </w:tcPr>
          <w:p w:rsidR="00EE7A46" w:rsidRDefault="00EE7A46">
            <w:pPr>
              <w:pStyle w:val="BodyText3"/>
              <w:tabs>
                <w:tab w:val="left" w:pos="357"/>
              </w:tabs>
              <w:jc w:val="both"/>
              <w:rPr>
                <w:rFonts w:ascii="Arial" w:hAnsi="Arial" w:cs="Arial"/>
              </w:rPr>
            </w:pPr>
          </w:p>
        </w:tc>
        <w:tc>
          <w:tcPr>
            <w:tcW w:w="3058" w:type="dxa"/>
          </w:tcPr>
          <w:p w:rsidR="00EE7A46" w:rsidRDefault="00EE7A46">
            <w:pPr>
              <w:pStyle w:val="BodyText3"/>
              <w:tabs>
                <w:tab w:val="left" w:pos="357"/>
              </w:tabs>
              <w:jc w:val="both"/>
              <w:rPr>
                <w:rFonts w:ascii="Arial" w:hAnsi="Arial" w:cs="Arial"/>
              </w:rPr>
            </w:pPr>
          </w:p>
          <w:p w:rsidR="00EE7A46" w:rsidRDefault="00EE7A46">
            <w:pPr>
              <w:pStyle w:val="BodyText3"/>
              <w:tabs>
                <w:tab w:val="left" w:pos="357"/>
              </w:tabs>
              <w:jc w:val="both"/>
              <w:rPr>
                <w:rFonts w:ascii="Arial" w:hAnsi="Arial" w:cs="Arial"/>
              </w:rPr>
            </w:pPr>
          </w:p>
        </w:tc>
        <w:tc>
          <w:tcPr>
            <w:tcW w:w="2552" w:type="dxa"/>
          </w:tcPr>
          <w:p w:rsidR="00EE7A46" w:rsidRDefault="00EE7A46">
            <w:pPr>
              <w:pStyle w:val="BodyText3"/>
              <w:tabs>
                <w:tab w:val="left" w:pos="357"/>
              </w:tabs>
              <w:jc w:val="both"/>
              <w:rPr>
                <w:rFonts w:ascii="Arial" w:hAnsi="Arial" w:cs="Arial"/>
              </w:rPr>
            </w:pPr>
          </w:p>
        </w:tc>
        <w:tc>
          <w:tcPr>
            <w:tcW w:w="2409" w:type="dxa"/>
          </w:tcPr>
          <w:p w:rsidR="00EE7A46" w:rsidRDefault="00EE7A46">
            <w:pPr>
              <w:pStyle w:val="BodyText3"/>
              <w:tabs>
                <w:tab w:val="left" w:pos="357"/>
              </w:tabs>
              <w:jc w:val="both"/>
              <w:rPr>
                <w:rFonts w:ascii="Arial" w:hAnsi="Arial" w:cs="Arial"/>
              </w:rPr>
            </w:pPr>
          </w:p>
        </w:tc>
      </w:tr>
      <w:tr w:rsidR="00EE7A46">
        <w:tc>
          <w:tcPr>
            <w:tcW w:w="1728" w:type="dxa"/>
          </w:tcPr>
          <w:p w:rsidR="00EE7A46" w:rsidRDefault="00EE7A46">
            <w:pPr>
              <w:pStyle w:val="BodyText3"/>
              <w:tabs>
                <w:tab w:val="left" w:pos="357"/>
              </w:tabs>
              <w:jc w:val="both"/>
              <w:rPr>
                <w:rFonts w:ascii="Arial" w:hAnsi="Arial" w:cs="Arial"/>
              </w:rPr>
            </w:pPr>
          </w:p>
        </w:tc>
        <w:tc>
          <w:tcPr>
            <w:tcW w:w="3058" w:type="dxa"/>
          </w:tcPr>
          <w:p w:rsidR="00EE7A46" w:rsidRDefault="00EE7A46">
            <w:pPr>
              <w:pStyle w:val="BodyText3"/>
              <w:tabs>
                <w:tab w:val="left" w:pos="357"/>
              </w:tabs>
              <w:jc w:val="both"/>
              <w:rPr>
                <w:rFonts w:ascii="Arial" w:hAnsi="Arial" w:cs="Arial"/>
              </w:rPr>
            </w:pPr>
          </w:p>
          <w:p w:rsidR="00EE7A46" w:rsidRDefault="00EE7A46">
            <w:pPr>
              <w:pStyle w:val="BodyText3"/>
              <w:tabs>
                <w:tab w:val="left" w:pos="357"/>
              </w:tabs>
              <w:jc w:val="both"/>
              <w:rPr>
                <w:rFonts w:ascii="Arial" w:hAnsi="Arial" w:cs="Arial"/>
              </w:rPr>
            </w:pPr>
          </w:p>
        </w:tc>
        <w:tc>
          <w:tcPr>
            <w:tcW w:w="2552" w:type="dxa"/>
          </w:tcPr>
          <w:p w:rsidR="00EE7A46" w:rsidRDefault="00EE7A46">
            <w:pPr>
              <w:pStyle w:val="BodyText3"/>
              <w:tabs>
                <w:tab w:val="left" w:pos="357"/>
              </w:tabs>
              <w:jc w:val="both"/>
              <w:rPr>
                <w:rFonts w:ascii="Arial" w:hAnsi="Arial" w:cs="Arial"/>
              </w:rPr>
            </w:pPr>
          </w:p>
        </w:tc>
        <w:tc>
          <w:tcPr>
            <w:tcW w:w="2409" w:type="dxa"/>
          </w:tcPr>
          <w:p w:rsidR="00EE7A46" w:rsidRDefault="00EE7A46">
            <w:pPr>
              <w:pStyle w:val="BodyText3"/>
              <w:tabs>
                <w:tab w:val="left" w:pos="357"/>
              </w:tabs>
              <w:jc w:val="both"/>
              <w:rPr>
                <w:rFonts w:ascii="Arial" w:hAnsi="Arial" w:cs="Arial"/>
              </w:rPr>
            </w:pPr>
          </w:p>
        </w:tc>
      </w:tr>
      <w:tr w:rsidR="00EE7A46">
        <w:tc>
          <w:tcPr>
            <w:tcW w:w="1728" w:type="dxa"/>
          </w:tcPr>
          <w:p w:rsidR="00EE7A46" w:rsidRDefault="00EE7A46">
            <w:pPr>
              <w:pStyle w:val="BodyText3"/>
              <w:tabs>
                <w:tab w:val="left" w:pos="357"/>
              </w:tabs>
              <w:jc w:val="both"/>
              <w:rPr>
                <w:rFonts w:ascii="Arial" w:hAnsi="Arial" w:cs="Arial"/>
              </w:rPr>
            </w:pPr>
          </w:p>
        </w:tc>
        <w:tc>
          <w:tcPr>
            <w:tcW w:w="3058" w:type="dxa"/>
          </w:tcPr>
          <w:p w:rsidR="00EE7A46" w:rsidRDefault="00EE7A46">
            <w:pPr>
              <w:pStyle w:val="BodyText3"/>
              <w:tabs>
                <w:tab w:val="left" w:pos="357"/>
              </w:tabs>
              <w:jc w:val="both"/>
              <w:rPr>
                <w:rFonts w:ascii="Arial" w:hAnsi="Arial" w:cs="Arial"/>
              </w:rPr>
            </w:pPr>
          </w:p>
          <w:p w:rsidR="00EE7A46" w:rsidRDefault="00EE7A46">
            <w:pPr>
              <w:pStyle w:val="BodyText3"/>
              <w:tabs>
                <w:tab w:val="left" w:pos="357"/>
              </w:tabs>
              <w:jc w:val="both"/>
              <w:rPr>
                <w:rFonts w:ascii="Arial" w:hAnsi="Arial" w:cs="Arial"/>
              </w:rPr>
            </w:pPr>
          </w:p>
        </w:tc>
        <w:tc>
          <w:tcPr>
            <w:tcW w:w="2552" w:type="dxa"/>
          </w:tcPr>
          <w:p w:rsidR="00EE7A46" w:rsidRDefault="00EE7A46">
            <w:pPr>
              <w:pStyle w:val="BodyText3"/>
              <w:tabs>
                <w:tab w:val="left" w:pos="357"/>
              </w:tabs>
              <w:jc w:val="both"/>
              <w:rPr>
                <w:rFonts w:ascii="Arial" w:hAnsi="Arial" w:cs="Arial"/>
              </w:rPr>
            </w:pPr>
          </w:p>
        </w:tc>
        <w:tc>
          <w:tcPr>
            <w:tcW w:w="2409" w:type="dxa"/>
          </w:tcPr>
          <w:p w:rsidR="00EE7A46" w:rsidRDefault="00EE7A46">
            <w:pPr>
              <w:pStyle w:val="BodyText3"/>
              <w:tabs>
                <w:tab w:val="left" w:pos="357"/>
              </w:tabs>
              <w:jc w:val="both"/>
              <w:rPr>
                <w:rFonts w:ascii="Arial" w:hAnsi="Arial" w:cs="Arial"/>
              </w:rPr>
            </w:pPr>
          </w:p>
        </w:tc>
      </w:tr>
      <w:tr w:rsidR="00EE7A46">
        <w:tc>
          <w:tcPr>
            <w:tcW w:w="1728" w:type="dxa"/>
          </w:tcPr>
          <w:p w:rsidR="00EE7A46" w:rsidRDefault="00EE7A46">
            <w:pPr>
              <w:pStyle w:val="BodyText3"/>
              <w:tabs>
                <w:tab w:val="left" w:pos="357"/>
              </w:tabs>
              <w:jc w:val="both"/>
              <w:rPr>
                <w:rFonts w:ascii="Arial" w:hAnsi="Arial" w:cs="Arial"/>
              </w:rPr>
            </w:pPr>
          </w:p>
        </w:tc>
        <w:tc>
          <w:tcPr>
            <w:tcW w:w="3058" w:type="dxa"/>
          </w:tcPr>
          <w:p w:rsidR="00EE7A46" w:rsidRDefault="00EE7A46">
            <w:pPr>
              <w:pStyle w:val="BodyText3"/>
              <w:tabs>
                <w:tab w:val="left" w:pos="357"/>
              </w:tabs>
              <w:jc w:val="both"/>
              <w:rPr>
                <w:rFonts w:ascii="Arial" w:hAnsi="Arial" w:cs="Arial"/>
              </w:rPr>
            </w:pPr>
          </w:p>
          <w:p w:rsidR="00EE7A46" w:rsidRDefault="00EE7A46">
            <w:pPr>
              <w:pStyle w:val="BodyText3"/>
              <w:tabs>
                <w:tab w:val="left" w:pos="357"/>
              </w:tabs>
              <w:jc w:val="both"/>
              <w:rPr>
                <w:rFonts w:ascii="Arial" w:hAnsi="Arial" w:cs="Arial"/>
              </w:rPr>
            </w:pPr>
          </w:p>
        </w:tc>
        <w:tc>
          <w:tcPr>
            <w:tcW w:w="2552" w:type="dxa"/>
          </w:tcPr>
          <w:p w:rsidR="00EE7A46" w:rsidRDefault="00EE7A46">
            <w:pPr>
              <w:pStyle w:val="BodyText3"/>
              <w:tabs>
                <w:tab w:val="left" w:pos="357"/>
              </w:tabs>
              <w:jc w:val="both"/>
              <w:rPr>
                <w:rFonts w:ascii="Arial" w:hAnsi="Arial" w:cs="Arial"/>
              </w:rPr>
            </w:pPr>
          </w:p>
        </w:tc>
        <w:tc>
          <w:tcPr>
            <w:tcW w:w="2409" w:type="dxa"/>
          </w:tcPr>
          <w:p w:rsidR="00EE7A46" w:rsidRDefault="00EE7A46">
            <w:pPr>
              <w:pStyle w:val="BodyText3"/>
              <w:tabs>
                <w:tab w:val="left" w:pos="357"/>
              </w:tabs>
              <w:jc w:val="both"/>
              <w:rPr>
                <w:rFonts w:ascii="Arial" w:hAnsi="Arial" w:cs="Arial"/>
              </w:rPr>
            </w:pPr>
          </w:p>
        </w:tc>
      </w:tr>
      <w:tr w:rsidR="00EE7A46">
        <w:tc>
          <w:tcPr>
            <w:tcW w:w="1728" w:type="dxa"/>
          </w:tcPr>
          <w:p w:rsidR="00EE7A46" w:rsidRDefault="00EE7A46">
            <w:pPr>
              <w:pStyle w:val="BodyText3"/>
              <w:tabs>
                <w:tab w:val="left" w:pos="357"/>
              </w:tabs>
              <w:jc w:val="both"/>
              <w:rPr>
                <w:rFonts w:ascii="Arial" w:hAnsi="Arial" w:cs="Arial"/>
              </w:rPr>
            </w:pPr>
          </w:p>
        </w:tc>
        <w:tc>
          <w:tcPr>
            <w:tcW w:w="3058" w:type="dxa"/>
          </w:tcPr>
          <w:p w:rsidR="00EE7A46" w:rsidRDefault="00EE7A46">
            <w:pPr>
              <w:pStyle w:val="BodyText3"/>
              <w:tabs>
                <w:tab w:val="left" w:pos="357"/>
              </w:tabs>
              <w:jc w:val="both"/>
              <w:rPr>
                <w:rFonts w:ascii="Arial" w:hAnsi="Arial" w:cs="Arial"/>
              </w:rPr>
            </w:pPr>
          </w:p>
          <w:p w:rsidR="00EE7A46" w:rsidRDefault="00EE7A46">
            <w:pPr>
              <w:pStyle w:val="BodyText3"/>
              <w:tabs>
                <w:tab w:val="left" w:pos="357"/>
              </w:tabs>
              <w:jc w:val="both"/>
              <w:rPr>
                <w:rFonts w:ascii="Arial" w:hAnsi="Arial" w:cs="Arial"/>
              </w:rPr>
            </w:pPr>
          </w:p>
        </w:tc>
        <w:tc>
          <w:tcPr>
            <w:tcW w:w="2552" w:type="dxa"/>
          </w:tcPr>
          <w:p w:rsidR="00EE7A46" w:rsidRDefault="00EE7A46">
            <w:pPr>
              <w:pStyle w:val="BodyText3"/>
              <w:tabs>
                <w:tab w:val="left" w:pos="357"/>
              </w:tabs>
              <w:jc w:val="both"/>
              <w:rPr>
                <w:rFonts w:ascii="Arial" w:hAnsi="Arial" w:cs="Arial"/>
              </w:rPr>
            </w:pPr>
          </w:p>
        </w:tc>
        <w:tc>
          <w:tcPr>
            <w:tcW w:w="2409" w:type="dxa"/>
          </w:tcPr>
          <w:p w:rsidR="00EE7A46" w:rsidRDefault="00EE7A46">
            <w:pPr>
              <w:pStyle w:val="BodyText3"/>
              <w:tabs>
                <w:tab w:val="left" w:pos="357"/>
              </w:tabs>
              <w:jc w:val="both"/>
              <w:rPr>
                <w:rFonts w:ascii="Arial" w:hAnsi="Arial" w:cs="Arial"/>
              </w:rPr>
            </w:pPr>
          </w:p>
        </w:tc>
      </w:tr>
      <w:tr w:rsidR="00EE7A46">
        <w:tc>
          <w:tcPr>
            <w:tcW w:w="1728" w:type="dxa"/>
          </w:tcPr>
          <w:p w:rsidR="00EE7A46" w:rsidRDefault="00EE7A46">
            <w:pPr>
              <w:pStyle w:val="BodyText3"/>
              <w:tabs>
                <w:tab w:val="left" w:pos="357"/>
              </w:tabs>
              <w:jc w:val="both"/>
              <w:rPr>
                <w:rFonts w:ascii="Arial" w:hAnsi="Arial" w:cs="Arial"/>
              </w:rPr>
            </w:pPr>
          </w:p>
        </w:tc>
        <w:tc>
          <w:tcPr>
            <w:tcW w:w="3058" w:type="dxa"/>
          </w:tcPr>
          <w:p w:rsidR="00EE7A46" w:rsidRDefault="00EE7A46">
            <w:pPr>
              <w:pStyle w:val="BodyText3"/>
              <w:tabs>
                <w:tab w:val="left" w:pos="357"/>
              </w:tabs>
              <w:jc w:val="both"/>
              <w:rPr>
                <w:rFonts w:ascii="Arial" w:hAnsi="Arial" w:cs="Arial"/>
              </w:rPr>
            </w:pPr>
          </w:p>
          <w:p w:rsidR="00EE7A46" w:rsidRDefault="00EE7A46">
            <w:pPr>
              <w:pStyle w:val="BodyText3"/>
              <w:tabs>
                <w:tab w:val="left" w:pos="357"/>
              </w:tabs>
              <w:jc w:val="both"/>
              <w:rPr>
                <w:rFonts w:ascii="Arial" w:hAnsi="Arial" w:cs="Arial"/>
              </w:rPr>
            </w:pPr>
          </w:p>
        </w:tc>
        <w:tc>
          <w:tcPr>
            <w:tcW w:w="2552" w:type="dxa"/>
          </w:tcPr>
          <w:p w:rsidR="00EE7A46" w:rsidRDefault="00EE7A46">
            <w:pPr>
              <w:pStyle w:val="BodyText3"/>
              <w:tabs>
                <w:tab w:val="left" w:pos="357"/>
              </w:tabs>
              <w:jc w:val="both"/>
              <w:rPr>
                <w:rFonts w:ascii="Arial" w:hAnsi="Arial" w:cs="Arial"/>
              </w:rPr>
            </w:pPr>
          </w:p>
        </w:tc>
        <w:tc>
          <w:tcPr>
            <w:tcW w:w="2409" w:type="dxa"/>
          </w:tcPr>
          <w:p w:rsidR="00EE7A46" w:rsidRDefault="00EE7A46">
            <w:pPr>
              <w:pStyle w:val="BodyText3"/>
              <w:tabs>
                <w:tab w:val="left" w:pos="357"/>
              </w:tabs>
              <w:jc w:val="both"/>
              <w:rPr>
                <w:rFonts w:ascii="Arial" w:hAnsi="Arial" w:cs="Arial"/>
              </w:rPr>
            </w:pPr>
          </w:p>
        </w:tc>
      </w:tr>
      <w:tr w:rsidR="00EE7A46">
        <w:tc>
          <w:tcPr>
            <w:tcW w:w="1728" w:type="dxa"/>
          </w:tcPr>
          <w:p w:rsidR="00EE7A46" w:rsidRDefault="00EE7A46">
            <w:pPr>
              <w:pStyle w:val="BodyText3"/>
              <w:tabs>
                <w:tab w:val="left" w:pos="357"/>
              </w:tabs>
              <w:jc w:val="both"/>
              <w:rPr>
                <w:rFonts w:ascii="Arial" w:hAnsi="Arial" w:cs="Arial"/>
              </w:rPr>
            </w:pPr>
          </w:p>
        </w:tc>
        <w:tc>
          <w:tcPr>
            <w:tcW w:w="3058" w:type="dxa"/>
          </w:tcPr>
          <w:p w:rsidR="00EE7A46" w:rsidRDefault="00EE7A46">
            <w:pPr>
              <w:pStyle w:val="BodyText3"/>
              <w:tabs>
                <w:tab w:val="left" w:pos="357"/>
              </w:tabs>
              <w:jc w:val="both"/>
              <w:rPr>
                <w:rFonts w:ascii="Arial" w:hAnsi="Arial" w:cs="Arial"/>
              </w:rPr>
            </w:pPr>
          </w:p>
          <w:p w:rsidR="00EE7A46" w:rsidRDefault="00EE7A46">
            <w:pPr>
              <w:pStyle w:val="BodyText3"/>
              <w:tabs>
                <w:tab w:val="left" w:pos="357"/>
              </w:tabs>
              <w:jc w:val="both"/>
              <w:rPr>
                <w:rFonts w:ascii="Arial" w:hAnsi="Arial" w:cs="Arial"/>
              </w:rPr>
            </w:pPr>
          </w:p>
        </w:tc>
        <w:tc>
          <w:tcPr>
            <w:tcW w:w="2552" w:type="dxa"/>
          </w:tcPr>
          <w:p w:rsidR="00EE7A46" w:rsidRDefault="00EE7A46">
            <w:pPr>
              <w:pStyle w:val="BodyText3"/>
              <w:tabs>
                <w:tab w:val="left" w:pos="357"/>
              </w:tabs>
              <w:jc w:val="both"/>
              <w:rPr>
                <w:rFonts w:ascii="Arial" w:hAnsi="Arial" w:cs="Arial"/>
              </w:rPr>
            </w:pPr>
          </w:p>
        </w:tc>
        <w:tc>
          <w:tcPr>
            <w:tcW w:w="2409" w:type="dxa"/>
          </w:tcPr>
          <w:p w:rsidR="00EE7A46" w:rsidRDefault="00EE7A46">
            <w:pPr>
              <w:pStyle w:val="BodyText3"/>
              <w:tabs>
                <w:tab w:val="left" w:pos="357"/>
              </w:tabs>
              <w:jc w:val="both"/>
              <w:rPr>
                <w:rFonts w:ascii="Arial" w:hAnsi="Arial" w:cs="Arial"/>
              </w:rPr>
            </w:pPr>
          </w:p>
        </w:tc>
      </w:tr>
    </w:tbl>
    <w:p w:rsidR="00EE7A46" w:rsidRDefault="00EE7A46">
      <w:pPr>
        <w:jc w:val="both"/>
        <w:rPr>
          <w:rFonts w:ascii="Arial" w:hAnsi="Arial" w:cs="Arial"/>
        </w:rPr>
      </w:pPr>
    </w:p>
    <w:sectPr w:rsidR="00EE7A46" w:rsidSect="00734DA7">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9B3" w:rsidRDefault="00DB79B3">
      <w:r>
        <w:separator/>
      </w:r>
    </w:p>
  </w:endnote>
  <w:endnote w:type="continuationSeparator" w:id="0">
    <w:p w:rsidR="00DB79B3" w:rsidRDefault="00DB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A46" w:rsidRDefault="00EE7A46">
    <w:pPr>
      <w:pStyle w:val="Footer"/>
      <w:tabs>
        <w:tab w:val="clear" w:pos="4153"/>
        <w:tab w:val="center" w:pos="4820"/>
      </w:tabs>
      <w:rPr>
        <w:sz w:val="18"/>
      </w:rPr>
    </w:pPr>
    <w:r>
      <w:rPr>
        <w:sz w:val="18"/>
      </w:rPr>
      <w:tab/>
    </w:r>
    <w:r>
      <w:rPr>
        <w:snapToGrid w:val="0"/>
        <w:sz w:val="18"/>
      </w:rPr>
      <w:t xml:space="preserve">Page </w:t>
    </w:r>
    <w:r w:rsidR="002C1B52">
      <w:rPr>
        <w:snapToGrid w:val="0"/>
        <w:sz w:val="18"/>
      </w:rPr>
      <w:fldChar w:fldCharType="begin"/>
    </w:r>
    <w:r>
      <w:rPr>
        <w:snapToGrid w:val="0"/>
        <w:sz w:val="18"/>
      </w:rPr>
      <w:instrText xml:space="preserve"> PAGE </w:instrText>
    </w:r>
    <w:r w:rsidR="002C1B52">
      <w:rPr>
        <w:snapToGrid w:val="0"/>
        <w:sz w:val="18"/>
      </w:rPr>
      <w:fldChar w:fldCharType="separate"/>
    </w:r>
    <w:r w:rsidR="00925250">
      <w:rPr>
        <w:noProof/>
        <w:snapToGrid w:val="0"/>
        <w:sz w:val="18"/>
      </w:rPr>
      <w:t>4</w:t>
    </w:r>
    <w:r w:rsidR="002C1B52">
      <w:rPr>
        <w:snapToGrid w:val="0"/>
        <w:sz w:val="18"/>
      </w:rPr>
      <w:fldChar w:fldCharType="end"/>
    </w:r>
    <w:r>
      <w:rPr>
        <w:snapToGrid w:val="0"/>
        <w:sz w:val="18"/>
      </w:rPr>
      <w:t xml:space="preserve"> of </w:t>
    </w:r>
    <w:r w:rsidR="002C1B52">
      <w:rPr>
        <w:snapToGrid w:val="0"/>
        <w:sz w:val="18"/>
      </w:rPr>
      <w:fldChar w:fldCharType="begin"/>
    </w:r>
    <w:r>
      <w:rPr>
        <w:snapToGrid w:val="0"/>
        <w:sz w:val="18"/>
      </w:rPr>
      <w:instrText xml:space="preserve"> NUMPAGES </w:instrText>
    </w:r>
    <w:r w:rsidR="002C1B52">
      <w:rPr>
        <w:snapToGrid w:val="0"/>
        <w:sz w:val="18"/>
      </w:rPr>
      <w:fldChar w:fldCharType="separate"/>
    </w:r>
    <w:r w:rsidR="00925250">
      <w:rPr>
        <w:noProof/>
        <w:snapToGrid w:val="0"/>
        <w:sz w:val="18"/>
      </w:rPr>
      <w:t>6</w:t>
    </w:r>
    <w:r w:rsidR="002C1B52">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9B3" w:rsidRDefault="00DB79B3">
      <w:r>
        <w:separator/>
      </w:r>
    </w:p>
  </w:footnote>
  <w:footnote w:type="continuationSeparator" w:id="0">
    <w:p w:rsidR="00DB79B3" w:rsidRDefault="00DB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A46" w:rsidRDefault="00EE7A46">
    <w:pPr>
      <w:pStyle w:val="Header"/>
      <w:jc w:val="right"/>
      <w:rPr>
        <w:lang w:val="en-GB"/>
      </w:rPr>
    </w:pPr>
    <w:r>
      <w:rPr>
        <w:lang w:val="en-GB"/>
      </w:rPr>
      <w:t>Job Reference Number……</w:t>
    </w:r>
    <w:r w:rsidR="00D2081E">
      <w:rPr>
        <w:lang w:val="en-GB"/>
      </w:rPr>
      <w:t>SC06 3115</w:t>
    </w:r>
    <w:r>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E81"/>
    <w:multiLevelType w:val="hybridMultilevel"/>
    <w:tmpl w:val="FA7C0F8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A3C45A5"/>
    <w:multiLevelType w:val="hybridMultilevel"/>
    <w:tmpl w:val="27EC0CF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7E603B5"/>
    <w:multiLevelType w:val="hybridMultilevel"/>
    <w:tmpl w:val="DA42A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67D1E"/>
    <w:multiLevelType w:val="hybridMultilevel"/>
    <w:tmpl w:val="83889D5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07D2E58"/>
    <w:multiLevelType w:val="hybridMultilevel"/>
    <w:tmpl w:val="3C72666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9CD02E2"/>
    <w:multiLevelType w:val="hybridMultilevel"/>
    <w:tmpl w:val="78E8B8D4"/>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9FA170E"/>
    <w:multiLevelType w:val="hybridMultilevel"/>
    <w:tmpl w:val="32880502"/>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955436"/>
    <w:multiLevelType w:val="hybridMultilevel"/>
    <w:tmpl w:val="E4A2B4D2"/>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7D475017"/>
    <w:multiLevelType w:val="hybridMultilevel"/>
    <w:tmpl w:val="76FE93FC"/>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num w:numId="1" w16cid:durableId="250820347">
    <w:abstractNumId w:val="7"/>
  </w:num>
  <w:num w:numId="2" w16cid:durableId="1746687323">
    <w:abstractNumId w:val="2"/>
  </w:num>
  <w:num w:numId="3" w16cid:durableId="2127694491">
    <w:abstractNumId w:val="1"/>
  </w:num>
  <w:num w:numId="4" w16cid:durableId="945580054">
    <w:abstractNumId w:val="8"/>
  </w:num>
  <w:num w:numId="5" w16cid:durableId="871722464">
    <w:abstractNumId w:val="3"/>
  </w:num>
  <w:num w:numId="6" w16cid:durableId="74203508">
    <w:abstractNumId w:val="5"/>
  </w:num>
  <w:num w:numId="7" w16cid:durableId="1907111202">
    <w:abstractNumId w:val="0"/>
  </w:num>
  <w:num w:numId="8" w16cid:durableId="786045340">
    <w:abstractNumId w:val="9"/>
  </w:num>
  <w:num w:numId="9" w16cid:durableId="2146001470">
    <w:abstractNumId w:val="6"/>
  </w:num>
  <w:num w:numId="10" w16cid:durableId="25560419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1AC"/>
    <w:rsid w:val="00052452"/>
    <w:rsid w:val="000E7233"/>
    <w:rsid w:val="000F5836"/>
    <w:rsid w:val="00112C2F"/>
    <w:rsid w:val="001A51AC"/>
    <w:rsid w:val="002061E2"/>
    <w:rsid w:val="002C1B52"/>
    <w:rsid w:val="002D3C77"/>
    <w:rsid w:val="003354B3"/>
    <w:rsid w:val="003B40DA"/>
    <w:rsid w:val="0045653D"/>
    <w:rsid w:val="005E2C8C"/>
    <w:rsid w:val="00600C92"/>
    <w:rsid w:val="006F5DDE"/>
    <w:rsid w:val="00734DA7"/>
    <w:rsid w:val="007A3B53"/>
    <w:rsid w:val="007E3FA1"/>
    <w:rsid w:val="00832410"/>
    <w:rsid w:val="00872880"/>
    <w:rsid w:val="0089664A"/>
    <w:rsid w:val="00902ED6"/>
    <w:rsid w:val="009106FA"/>
    <w:rsid w:val="00925250"/>
    <w:rsid w:val="009765B3"/>
    <w:rsid w:val="00C6225C"/>
    <w:rsid w:val="00C77D7E"/>
    <w:rsid w:val="00C8594E"/>
    <w:rsid w:val="00D2081E"/>
    <w:rsid w:val="00DB79B3"/>
    <w:rsid w:val="00DE0400"/>
    <w:rsid w:val="00E570BC"/>
    <w:rsid w:val="00EE7A46"/>
    <w:rsid w:val="00F54FDE"/>
    <w:rsid w:val="00F9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ecimalSymbol w:val="."/>
  <w:listSeparator w:val=","/>
  <w14:docId w14:val="7D92A289"/>
  <w15:docId w15:val="{06F75633-BE59-4F6B-9606-D61A8568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DA7"/>
    <w:rPr>
      <w:lang w:val="en-US" w:eastAsia="en-US"/>
    </w:rPr>
  </w:style>
  <w:style w:type="paragraph" w:styleId="Heading1">
    <w:name w:val="heading 1"/>
    <w:basedOn w:val="Normal"/>
    <w:next w:val="Normal"/>
    <w:qFormat/>
    <w:rsid w:val="00734DA7"/>
    <w:pPr>
      <w:keepNext/>
      <w:ind w:left="426"/>
      <w:outlineLvl w:val="0"/>
    </w:pPr>
    <w:rPr>
      <w:sz w:val="24"/>
    </w:rPr>
  </w:style>
  <w:style w:type="paragraph" w:styleId="Heading2">
    <w:name w:val="heading 2"/>
    <w:basedOn w:val="Normal"/>
    <w:next w:val="Normal"/>
    <w:qFormat/>
    <w:rsid w:val="00734DA7"/>
    <w:pPr>
      <w:keepNext/>
      <w:jc w:val="both"/>
      <w:outlineLvl w:val="1"/>
    </w:pPr>
    <w:rPr>
      <w:rFonts w:ascii="Arial" w:hAnsi="Arial" w:cs="Arial"/>
      <w:b/>
      <w:bCs/>
    </w:rPr>
  </w:style>
  <w:style w:type="paragraph" w:styleId="Heading3">
    <w:name w:val="heading 3"/>
    <w:basedOn w:val="Normal"/>
    <w:next w:val="Normal"/>
    <w:qFormat/>
    <w:rsid w:val="00734DA7"/>
    <w:pPr>
      <w:keepNext/>
      <w:outlineLvl w:val="2"/>
    </w:pPr>
    <w:rPr>
      <w:b/>
      <w:bCs/>
    </w:rPr>
  </w:style>
  <w:style w:type="paragraph" w:styleId="Heading4">
    <w:name w:val="heading 4"/>
    <w:basedOn w:val="Normal"/>
    <w:next w:val="Normal"/>
    <w:qFormat/>
    <w:rsid w:val="00734DA7"/>
    <w:pPr>
      <w:keepNext/>
      <w:ind w:left="709"/>
      <w:outlineLvl w:val="3"/>
    </w:pPr>
    <w:rPr>
      <w:b/>
      <w:bCs/>
    </w:rPr>
  </w:style>
  <w:style w:type="paragraph" w:styleId="Heading5">
    <w:name w:val="heading 5"/>
    <w:basedOn w:val="Normal"/>
    <w:next w:val="Normal"/>
    <w:qFormat/>
    <w:rsid w:val="00734DA7"/>
    <w:pPr>
      <w:keepNext/>
      <w:jc w:val="center"/>
      <w:outlineLvl w:val="4"/>
    </w:pPr>
    <w:rPr>
      <w:b/>
      <w:bCs/>
      <w:lang w:val="en-GB"/>
    </w:rPr>
  </w:style>
  <w:style w:type="paragraph" w:styleId="Heading6">
    <w:name w:val="heading 6"/>
    <w:basedOn w:val="Normal"/>
    <w:next w:val="Normal"/>
    <w:qFormat/>
    <w:rsid w:val="00734DA7"/>
    <w:pPr>
      <w:keepNext/>
      <w:jc w:val="center"/>
      <w:outlineLvl w:val="5"/>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34DA7"/>
    <w:pPr>
      <w:ind w:left="360"/>
    </w:pPr>
  </w:style>
  <w:style w:type="paragraph" w:styleId="BodyTextIndent2">
    <w:name w:val="Body Text Indent 2"/>
    <w:basedOn w:val="Normal"/>
    <w:rsid w:val="00734DA7"/>
    <w:pPr>
      <w:ind w:left="426"/>
    </w:pPr>
    <w:rPr>
      <w:sz w:val="24"/>
    </w:rPr>
  </w:style>
  <w:style w:type="paragraph" w:styleId="BodyText">
    <w:name w:val="Body Text"/>
    <w:basedOn w:val="Normal"/>
    <w:rsid w:val="00734DA7"/>
    <w:pPr>
      <w:jc w:val="both"/>
    </w:pPr>
    <w:rPr>
      <w:sz w:val="24"/>
    </w:rPr>
  </w:style>
  <w:style w:type="paragraph" w:styleId="Title">
    <w:name w:val="Title"/>
    <w:basedOn w:val="Normal"/>
    <w:qFormat/>
    <w:rsid w:val="00734DA7"/>
    <w:pPr>
      <w:jc w:val="center"/>
    </w:pPr>
    <w:rPr>
      <w:b/>
      <w:bCs/>
      <w:sz w:val="24"/>
    </w:rPr>
  </w:style>
  <w:style w:type="paragraph" w:styleId="Header">
    <w:name w:val="header"/>
    <w:basedOn w:val="Normal"/>
    <w:rsid w:val="00734DA7"/>
    <w:pPr>
      <w:tabs>
        <w:tab w:val="center" w:pos="4153"/>
        <w:tab w:val="right" w:pos="8306"/>
      </w:tabs>
    </w:pPr>
  </w:style>
  <w:style w:type="paragraph" w:styleId="Footer">
    <w:name w:val="footer"/>
    <w:basedOn w:val="Normal"/>
    <w:rsid w:val="00734DA7"/>
    <w:pPr>
      <w:tabs>
        <w:tab w:val="center" w:pos="4153"/>
        <w:tab w:val="right" w:pos="8306"/>
      </w:tabs>
    </w:pPr>
  </w:style>
  <w:style w:type="paragraph" w:styleId="BodyTextIndent3">
    <w:name w:val="Body Text Indent 3"/>
    <w:basedOn w:val="Normal"/>
    <w:rsid w:val="00734DA7"/>
    <w:pPr>
      <w:ind w:left="1080"/>
      <w:jc w:val="both"/>
    </w:pPr>
  </w:style>
  <w:style w:type="paragraph" w:styleId="Subtitle">
    <w:name w:val="Subtitle"/>
    <w:basedOn w:val="Normal"/>
    <w:qFormat/>
    <w:rsid w:val="00734DA7"/>
    <w:pPr>
      <w:jc w:val="both"/>
    </w:pPr>
    <w:rPr>
      <w:rFonts w:ascii="Arial" w:hAnsi="Arial" w:cs="Arial"/>
      <w:b/>
      <w:bCs/>
    </w:rPr>
  </w:style>
  <w:style w:type="paragraph" w:styleId="BodyText2">
    <w:name w:val="Body Text 2"/>
    <w:basedOn w:val="Normal"/>
    <w:rsid w:val="00734DA7"/>
    <w:pPr>
      <w:autoSpaceDE w:val="0"/>
      <w:autoSpaceDN w:val="0"/>
      <w:adjustRightInd w:val="0"/>
      <w:jc w:val="both"/>
    </w:pPr>
    <w:rPr>
      <w:sz w:val="22"/>
      <w:szCs w:val="24"/>
    </w:rPr>
  </w:style>
  <w:style w:type="paragraph" w:styleId="BodyText3">
    <w:name w:val="Body Text 3"/>
    <w:basedOn w:val="Normal"/>
    <w:rsid w:val="00734DA7"/>
    <w:pPr>
      <w:autoSpaceDE w:val="0"/>
      <w:autoSpaceDN w:val="0"/>
      <w:adjustRightInd w:val="0"/>
    </w:pPr>
    <w:rPr>
      <w:b/>
      <w:bCs/>
      <w:sz w:val="22"/>
      <w:szCs w:val="24"/>
    </w:rPr>
  </w:style>
  <w:style w:type="paragraph" w:customStyle="1" w:styleId="nhsrecipient">
    <w:name w:val="nhs_recipient"/>
    <w:basedOn w:val="Normal"/>
    <w:rsid w:val="00734DA7"/>
    <w:rPr>
      <w:kern w:val="16"/>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3</cp:revision>
  <cp:lastPrinted>2008-10-22T11:15:00Z</cp:lastPrinted>
  <dcterms:created xsi:type="dcterms:W3CDTF">2023-04-25T07:36:00Z</dcterms:created>
  <dcterms:modified xsi:type="dcterms:W3CDTF">2023-12-14T11:30:00Z</dcterms:modified>
</cp:coreProperties>
</file>