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B162" w14:textId="77777777" w:rsidR="004045F6" w:rsidRPr="00EE4CCF" w:rsidRDefault="00B5282D" w:rsidP="004045F6">
      <w:pPr>
        <w:spacing w:before="120" w:after="120"/>
        <w:jc w:val="center"/>
        <w:rPr>
          <w:b/>
          <w:sz w:val="28"/>
        </w:rPr>
      </w:pPr>
      <w:bookmarkStart w:id="0" w:name="_Hlk152235973"/>
      <w:r>
        <w:rPr>
          <w:noProof/>
          <w:color w:val="1F497D"/>
          <w:lang w:eastAsia="en-GB"/>
        </w:rPr>
        <w:drawing>
          <wp:anchor distT="0" distB="0" distL="114300" distR="114300" simplePos="0" relativeHeight="251658752" behindDoc="0" locked="0" layoutInCell="1" allowOverlap="1" wp14:anchorId="42453A8F" wp14:editId="74E457EA">
            <wp:simplePos x="0" y="0"/>
            <wp:positionH relativeFrom="column">
              <wp:posOffset>4340225</wp:posOffset>
            </wp:positionH>
            <wp:positionV relativeFrom="paragraph">
              <wp:posOffset>-607326</wp:posOffset>
            </wp:positionV>
            <wp:extent cx="1908175" cy="810895"/>
            <wp:effectExtent l="0" t="0" r="0" b="0"/>
            <wp:wrapNone/>
            <wp:docPr id="1" name="Picture 1" descr="PHS logo email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S logo email s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45F6" w:rsidRPr="00EE4CCF">
        <w:rPr>
          <w:rFonts w:ascii="Arial" w:hAnsi="Arial" w:cs="Arial"/>
          <w:b/>
          <w:sz w:val="28"/>
        </w:rPr>
        <w:t>PERSON SPECIFICATION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014"/>
        <w:gridCol w:w="7767"/>
      </w:tblGrid>
      <w:tr w:rsidR="00456F7A" w:rsidRPr="00451B58" w14:paraId="198A45D9" w14:textId="77777777" w:rsidTr="00B5282D">
        <w:tc>
          <w:tcPr>
            <w:tcW w:w="9781" w:type="dxa"/>
            <w:gridSpan w:val="2"/>
          </w:tcPr>
          <w:p w14:paraId="4ECFEB7F" w14:textId="77777777" w:rsidR="00456F7A" w:rsidRPr="00451B58" w:rsidRDefault="00456F7A" w:rsidP="00E05312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This form must accompany the Job Description to which it refers.</w:t>
            </w:r>
          </w:p>
        </w:tc>
      </w:tr>
      <w:tr w:rsidR="00B5282D" w:rsidRPr="00451B58" w14:paraId="75122DA9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68A66015" w14:textId="77777777" w:rsidR="00B5282D" w:rsidRPr="00451B58" w:rsidRDefault="00B5282D" w:rsidP="00DD0DAB">
            <w:pPr>
              <w:spacing w:before="120" w:after="120"/>
              <w:rPr>
                <w:rFonts w:ascii="Arial" w:hAnsi="Arial" w:cs="Arial"/>
                <w:b/>
              </w:rPr>
            </w:pPr>
            <w:r w:rsidRPr="00451B58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60E" w14:textId="77777777" w:rsidR="00B5282D" w:rsidRPr="00B5282D" w:rsidRDefault="005C28C8" w:rsidP="00DD0DA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Consultant in Public Health / Medicine </w:t>
            </w:r>
          </w:p>
        </w:tc>
      </w:tr>
      <w:tr w:rsidR="00EE4CCF" w:rsidRPr="00451B58" w14:paraId="0FF4B15F" w14:textId="77777777" w:rsidTr="00B5282D">
        <w:trPr>
          <w:trHeight w:hRule="exact" w:val="227"/>
        </w:trPr>
        <w:tc>
          <w:tcPr>
            <w:tcW w:w="9781" w:type="dxa"/>
            <w:gridSpan w:val="2"/>
          </w:tcPr>
          <w:p w14:paraId="556E9FC8" w14:textId="77777777" w:rsidR="00EE4CCF" w:rsidRPr="00451B58" w:rsidRDefault="00EE4CCF" w:rsidP="00D2147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B5282D" w:rsidRPr="00451B58" w14:paraId="3150EA83" w14:textId="77777777" w:rsidTr="00B5282D">
        <w:tc>
          <w:tcPr>
            <w:tcW w:w="2014" w:type="dxa"/>
            <w:tcBorders>
              <w:right w:val="single" w:sz="4" w:space="0" w:color="auto"/>
            </w:tcBorders>
          </w:tcPr>
          <w:p w14:paraId="39454AB3" w14:textId="77777777" w:rsidR="00B5282D" w:rsidRPr="00451B58" w:rsidRDefault="00B5282D" w:rsidP="00DD0DA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Band/Grade</w:t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FEB" w14:textId="77777777" w:rsidR="00B5282D" w:rsidRPr="00B5282D" w:rsidRDefault="005C28C8" w:rsidP="00B5282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Consultant </w:t>
            </w:r>
          </w:p>
        </w:tc>
      </w:tr>
      <w:bookmarkEnd w:id="0"/>
    </w:tbl>
    <w:p w14:paraId="084169A7" w14:textId="77777777" w:rsidR="00C71CFA" w:rsidRPr="000065DE" w:rsidRDefault="00C71CFA" w:rsidP="00EE4CCF">
      <w:pPr>
        <w:spacing w:before="120" w:after="120"/>
        <w:rPr>
          <w:rFonts w:ascii="Arial" w:hAnsi="Arial" w:cs="Arial"/>
          <w:b/>
          <w:sz w:val="8"/>
          <w:szCs w:val="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0"/>
        <w:gridCol w:w="4356"/>
        <w:gridCol w:w="3544"/>
      </w:tblGrid>
      <w:tr w:rsidR="00555F79" w:rsidRPr="00256C89" w14:paraId="1624DE17" w14:textId="77777777" w:rsidTr="002E607D">
        <w:trPr>
          <w:tblHeader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7ED8C6" w14:textId="77777777" w:rsidR="00555F79" w:rsidRPr="00256C89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bookmarkStart w:id="1" w:name="_Hlk152236039"/>
            <w:r w:rsidRPr="00256C89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14:paraId="2D4F0B1B" w14:textId="77777777" w:rsidR="00555F79" w:rsidRPr="00256C89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0E0E0"/>
          </w:tcPr>
          <w:p w14:paraId="4C69E938" w14:textId="77777777" w:rsidR="00555F79" w:rsidRPr="00256C89" w:rsidRDefault="00127AED" w:rsidP="008B137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DESIRABLE</w:t>
            </w:r>
          </w:p>
        </w:tc>
      </w:tr>
      <w:bookmarkEnd w:id="1"/>
      <w:tr w:rsidR="00254C4C" w:rsidRPr="00256C89" w14:paraId="0B67CE8F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8DC8B" w14:textId="77777777" w:rsidR="00254C4C" w:rsidRPr="00256C89" w:rsidRDefault="00254C4C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17F37" w14:textId="77777777" w:rsidR="00254C4C" w:rsidRPr="00D50A25" w:rsidRDefault="00254C4C" w:rsidP="00D50A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GMC-registered professionals</w:t>
            </w:r>
            <w:r w:rsidRPr="00D50A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DA15BB" w14:textId="77777777" w:rsid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Inclusion in the </w:t>
            </w:r>
            <w:r w:rsidRPr="00966392">
              <w:rPr>
                <w:rFonts w:ascii="Arial" w:hAnsi="Arial" w:cs="Arial"/>
                <w:sz w:val="22"/>
                <w:szCs w:val="22"/>
              </w:rPr>
              <w:t>GMC Full Register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; and </w:t>
            </w:r>
          </w:p>
          <w:p w14:paraId="2E807BFB" w14:textId="77777777" w:rsid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Inclusion in the GMC </w:t>
            </w:r>
            <w:r w:rsidRPr="00966392">
              <w:rPr>
                <w:rFonts w:ascii="Arial" w:hAnsi="Arial" w:cs="Arial"/>
                <w:sz w:val="22"/>
                <w:szCs w:val="22"/>
              </w:rPr>
              <w:t>Specialist Register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 with a license to practice</w:t>
            </w:r>
          </w:p>
          <w:p w14:paraId="17EB5D56" w14:textId="77777777" w:rsidR="00D50A25" w:rsidRPr="00D50A25" w:rsidRDefault="00D50A25" w:rsidP="00D50A25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68627E" w14:textId="77777777" w:rsidR="00254C4C" w:rsidRDefault="00254C4C" w:rsidP="00254C4C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If included in the GMC Specialist Register in a specialty other than public health medicine, you must have equivalent training and/or appropriate experience of public health practice. </w:t>
            </w:r>
          </w:p>
          <w:p w14:paraId="2DDD3FB0" w14:textId="77777777" w:rsidR="000A0B36" w:rsidRPr="00D50A25" w:rsidRDefault="000A0B36" w:rsidP="00254C4C">
            <w:pPr>
              <w:spacing w:after="2"/>
              <w:ind w:right="460"/>
              <w:rPr>
                <w:rFonts w:ascii="Arial" w:hAnsi="Arial" w:cs="Arial"/>
                <w:sz w:val="22"/>
                <w:szCs w:val="22"/>
              </w:rPr>
            </w:pPr>
          </w:p>
          <w:p w14:paraId="5B5A1028" w14:textId="77777777" w:rsidR="008F2E8F" w:rsidRPr="00CB663A" w:rsidRDefault="008F2E8F" w:rsidP="008F2E8F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663A">
              <w:rPr>
                <w:rFonts w:ascii="Arial" w:hAnsi="Arial" w:cs="Arial"/>
                <w:bCs/>
                <w:sz w:val="22"/>
                <w:szCs w:val="22"/>
              </w:rPr>
              <w:t xml:space="preserve">Public health </w:t>
            </w:r>
            <w:r w:rsidRPr="00CB663A">
              <w:rPr>
                <w:rFonts w:ascii="Arial" w:hAnsi="Arial" w:cs="Arial"/>
                <w:b/>
                <w:sz w:val="22"/>
                <w:szCs w:val="22"/>
              </w:rPr>
              <w:t>specialty registrar applicants</w:t>
            </w:r>
            <w:r w:rsidRPr="00CB663A">
              <w:rPr>
                <w:rFonts w:ascii="Arial" w:hAnsi="Arial" w:cs="Arial"/>
                <w:bCs/>
                <w:sz w:val="22"/>
                <w:szCs w:val="22"/>
              </w:rPr>
              <w:t xml:space="preserve"> who are not yet on the GMC Specialist Register, GDC Specialist List in dental public health or UKPHR </w:t>
            </w:r>
            <w:r w:rsidRPr="00CB663A">
              <w:rPr>
                <w:rFonts w:ascii="Arial" w:hAnsi="Arial" w:cs="Arial"/>
                <w:b/>
                <w:sz w:val="22"/>
                <w:szCs w:val="22"/>
                <w:u w:val="single"/>
              </w:rPr>
              <w:t>must</w:t>
            </w:r>
            <w:r w:rsidRPr="00CB663A">
              <w:rPr>
                <w:rFonts w:ascii="Arial" w:hAnsi="Arial" w:cs="Arial"/>
                <w:b/>
                <w:sz w:val="22"/>
                <w:szCs w:val="22"/>
              </w:rPr>
              <w:t xml:space="preserve"> provide verifiable signed documentary evidence that they are within 6 months</w:t>
            </w:r>
            <w:r w:rsidRPr="00CB663A">
              <w:rPr>
                <w:rFonts w:ascii="Arial" w:hAnsi="Arial" w:cs="Arial"/>
                <w:bCs/>
                <w:sz w:val="22"/>
                <w:szCs w:val="22"/>
              </w:rPr>
              <w:t xml:space="preserve"> of gaining entry to a register at the date of interview.</w:t>
            </w:r>
          </w:p>
          <w:p w14:paraId="292ABFDD" w14:textId="77777777" w:rsidR="008F2E8F" w:rsidRPr="00CB663A" w:rsidRDefault="008F2E8F" w:rsidP="008F2E8F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0F3DAD" w14:textId="4A454363" w:rsidR="008F2E8F" w:rsidRPr="00CB663A" w:rsidRDefault="008F2E8F" w:rsidP="008F2E8F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663A">
              <w:rPr>
                <w:rFonts w:ascii="Arial" w:hAnsi="Arial" w:cs="Arial"/>
                <w:bCs/>
                <w:sz w:val="22"/>
                <w:szCs w:val="22"/>
              </w:rPr>
              <w:t>CCT and CESR (overseas applicants:</w:t>
            </w:r>
          </w:p>
          <w:p w14:paraId="2BBDFF20" w14:textId="77777777" w:rsidR="008F2E8F" w:rsidRPr="00CB663A" w:rsidRDefault="008F2E8F" w:rsidP="008F2E8F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663A">
              <w:rPr>
                <w:rFonts w:ascii="Arial" w:hAnsi="Arial" w:cs="Arial"/>
                <w:bCs/>
                <w:sz w:val="22"/>
                <w:szCs w:val="22"/>
              </w:rPr>
              <w:t xml:space="preserve">If an applicant is UK trained in Public Health, they must ALSO be a holder of a Certificate of Completion of Training (CCT), or be within six months of award of CCT by date of </w:t>
            </w:r>
            <w:proofErr w:type="gramStart"/>
            <w:r w:rsidRPr="00CB663A">
              <w:rPr>
                <w:rFonts w:ascii="Arial" w:hAnsi="Arial" w:cs="Arial"/>
                <w:bCs/>
                <w:sz w:val="22"/>
                <w:szCs w:val="22"/>
              </w:rPr>
              <w:t>interview</w:t>
            </w:r>
            <w:proofErr w:type="gramEnd"/>
          </w:p>
          <w:p w14:paraId="2E9742BB" w14:textId="32F129F8" w:rsidR="00D50A25" w:rsidRPr="00CB663A" w:rsidRDefault="008F2E8F" w:rsidP="008F2E8F">
            <w:pPr>
              <w:spacing w:line="259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B663A">
              <w:rPr>
                <w:rFonts w:ascii="Arial" w:hAnsi="Arial" w:cs="Arial"/>
                <w:bCs/>
                <w:sz w:val="22"/>
                <w:szCs w:val="22"/>
              </w:rPr>
              <w:t>If an applicant is non-UK trained, they will be required to show evidence of equivalence to the UK CCT</w:t>
            </w:r>
          </w:p>
          <w:p w14:paraId="2EC9BB95" w14:textId="77777777" w:rsidR="008F2E8F" w:rsidRDefault="008F2E8F" w:rsidP="008F2E8F">
            <w:pPr>
              <w:spacing w:line="259" w:lineRule="auto"/>
              <w:rPr>
                <w:rFonts w:ascii="Arial" w:hAnsi="Arial" w:cs="Arial"/>
                <w:b/>
                <w:u w:val="single" w:color="000000"/>
              </w:rPr>
            </w:pPr>
          </w:p>
          <w:p w14:paraId="7BE7DA4B" w14:textId="77777777" w:rsidR="00D50A25" w:rsidRPr="00D50A25" w:rsidRDefault="00254C4C" w:rsidP="00D50A25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GDC-registered professionals</w:t>
            </w:r>
          </w:p>
          <w:p w14:paraId="08AE71B3" w14:textId="77777777" w:rsidR="00254C4C" w:rsidRDefault="00254C4C" w:rsidP="00254C4C">
            <w:pPr>
              <w:pStyle w:val="ListParagraph"/>
              <w:numPr>
                <w:ilvl w:val="0"/>
                <w:numId w:val="17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Inclusion in the </w:t>
            </w:r>
            <w:r w:rsidRPr="00966392">
              <w:rPr>
                <w:rFonts w:ascii="Arial" w:hAnsi="Arial" w:cs="Arial"/>
                <w:sz w:val="22"/>
                <w:szCs w:val="22"/>
              </w:rPr>
              <w:t>GDC Specialist List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4C9CA5" w14:textId="77777777" w:rsidR="00D50A25" w:rsidRPr="00D50A25" w:rsidRDefault="00D50A25" w:rsidP="00D50A25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1223DC2" w14:textId="77777777" w:rsidR="00254C4C" w:rsidRDefault="00254C4C" w:rsidP="00D50A25">
            <w:pPr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If included in the GDC Specialist List in a specialty other than dental public health, you must have equivalent training and/or appropriate experience of public health practice. </w:t>
            </w:r>
          </w:p>
          <w:p w14:paraId="59A810D2" w14:textId="77777777" w:rsidR="00D50A25" w:rsidRPr="00966392" w:rsidRDefault="00D50A25" w:rsidP="00D50A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A1DDC" w14:textId="77777777" w:rsidR="00996ABD" w:rsidRPr="00966392" w:rsidRDefault="00000000" w:rsidP="00996ABD">
            <w:pPr>
              <w:spacing w:line="280" w:lineRule="atLeast"/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9" w:history="1">
              <w:r w:rsidR="00996ABD" w:rsidRPr="00966392">
                <w:rPr>
                  <w:rFonts w:ascii="Arial" w:hAnsi="Arial" w:cs="Arial"/>
                  <w:sz w:val="22"/>
                  <w:szCs w:val="22"/>
                </w:rPr>
                <w:t>The National Health Service (Appointment of Consultants) Regulations 1996 (legislation.gov.uk)</w:t>
              </w:r>
            </w:hyperlink>
          </w:p>
          <w:p w14:paraId="76784507" w14:textId="77777777" w:rsidR="00996ABD" w:rsidRPr="00966392" w:rsidRDefault="00996ABD" w:rsidP="00D50A2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FD2203" w14:textId="77777777" w:rsidR="00254C4C" w:rsidRPr="00D50A25" w:rsidRDefault="00254C4C" w:rsidP="00254C4C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b/>
                <w:sz w:val="22"/>
                <w:szCs w:val="22"/>
                <w:u w:val="single" w:color="000000"/>
              </w:rPr>
              <w:t>UKPHR-registered professionals</w:t>
            </w:r>
            <w:r w:rsidRPr="00D50A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00ED2B0" w14:textId="5F4DB0FA" w:rsidR="00254C4C" w:rsidRPr="00966392" w:rsidRDefault="00254C4C" w:rsidP="00966392">
            <w:pPr>
              <w:pStyle w:val="ListParagraph"/>
              <w:numPr>
                <w:ilvl w:val="0"/>
                <w:numId w:val="17"/>
              </w:numPr>
              <w:spacing w:line="239" w:lineRule="auto"/>
              <w:rPr>
                <w:rFonts w:ascii="Arial" w:hAnsi="Arial" w:cs="Arial"/>
                <w:sz w:val="22"/>
                <w:szCs w:val="22"/>
              </w:rPr>
            </w:pPr>
            <w:r w:rsidRPr="00966392">
              <w:rPr>
                <w:rFonts w:ascii="Arial" w:hAnsi="Arial" w:cs="Arial"/>
                <w:sz w:val="22"/>
                <w:szCs w:val="22"/>
              </w:rPr>
              <w:t xml:space="preserve">Inclusion in the UK Public Health Register (UKPHR) for Public Health Specialists </w:t>
            </w:r>
          </w:p>
          <w:p w14:paraId="63B57EAE" w14:textId="77777777" w:rsidR="00254C4C" w:rsidRPr="00256C89" w:rsidRDefault="00254C4C" w:rsidP="00D50A25">
            <w:pPr>
              <w:spacing w:line="259" w:lineRule="auto"/>
              <w:rPr>
                <w:rFonts w:ascii="Arial" w:hAnsi="Arial" w:cs="Arial"/>
              </w:rPr>
            </w:pPr>
            <w:r w:rsidRPr="00256C89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9C3C2" w14:textId="77777777" w:rsidR="00254C4C" w:rsidRPr="00256C89" w:rsidRDefault="00254C4C" w:rsidP="00254C4C">
            <w:pPr>
              <w:pStyle w:val="ListParagraph"/>
              <w:spacing w:before="120" w:after="120"/>
              <w:ind w:left="467"/>
              <w:rPr>
                <w:rFonts w:ascii="Arial" w:hAnsi="Arial" w:cs="Arial"/>
              </w:rPr>
            </w:pPr>
          </w:p>
        </w:tc>
      </w:tr>
      <w:tr w:rsidR="00254C4C" w:rsidRPr="00256C89" w14:paraId="48C59A9D" w14:textId="77777777" w:rsidTr="002E607D">
        <w:tc>
          <w:tcPr>
            <w:tcW w:w="19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86BF8B3" w14:textId="77777777" w:rsidR="00254C4C" w:rsidRPr="00256C89" w:rsidRDefault="00254C4C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435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3EA6B3" w14:textId="5A236A4F" w:rsidR="008F2E8F" w:rsidRDefault="008F2E8F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966392">
              <w:rPr>
                <w:rFonts w:ascii="Arial" w:hAnsi="Arial" w:cs="Arial"/>
                <w:sz w:val="22"/>
                <w:szCs w:val="22"/>
              </w:rPr>
              <w:t>MFPH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F2E8F">
              <w:rPr>
                <w:rFonts w:ascii="Arial" w:hAnsi="Arial" w:cs="Arial"/>
                <w:sz w:val="22"/>
                <w:szCs w:val="22"/>
              </w:rPr>
              <w:t xml:space="preserve">unless candidate is demonstrating equivalent training from another medical </w:t>
            </w:r>
            <w:proofErr w:type="gramStart"/>
            <w:r w:rsidRPr="008F2E8F">
              <w:rPr>
                <w:rFonts w:ascii="Arial" w:hAnsi="Arial" w:cs="Arial"/>
                <w:sz w:val="22"/>
                <w:szCs w:val="22"/>
              </w:rPr>
              <w:t>specialty</w:t>
            </w:r>
            <w:proofErr w:type="gramEnd"/>
          </w:p>
          <w:p w14:paraId="5130C012" w14:textId="52C47162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Minimum 6 months training in health protection</w:t>
            </w:r>
          </w:p>
          <w:p w14:paraId="3C7E8C2D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Competent in undertaking unsupervised on call duties in health protection*</w:t>
            </w:r>
          </w:p>
          <w:p w14:paraId="5DD476F5" w14:textId="77777777" w:rsid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Documented evidence of current or past competence at the level required to be designated as a Competent Person under the 2008 Public Health (Scotland) Act. Where past evidence of competence is presented, this competence must be able to be refreshed and updated</w:t>
            </w:r>
          </w:p>
          <w:p w14:paraId="3AE48253" w14:textId="77777777" w:rsid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Applicants must meet minimum CPD requirements (i.e. be up to date) in accordance with </w:t>
            </w:r>
            <w:r w:rsidRPr="00966392">
              <w:rPr>
                <w:rFonts w:ascii="Arial" w:hAnsi="Arial" w:cs="Arial"/>
                <w:sz w:val="22"/>
                <w:szCs w:val="22"/>
              </w:rPr>
              <w:t>Faculty of Public Health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 requirements or other recognised body</w:t>
            </w:r>
          </w:p>
          <w:p w14:paraId="6B688483" w14:textId="77777777" w:rsidR="00701981" w:rsidRPr="00D50A25" w:rsidRDefault="00701981" w:rsidP="00701981">
            <w:pPr>
              <w:pStyle w:val="ListParagraph"/>
              <w:spacing w:line="259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nil"/>
            </w:tcBorders>
          </w:tcPr>
          <w:p w14:paraId="6A35BCB3" w14:textId="3CA32004" w:rsidR="008F2E8F" w:rsidRDefault="00254C4C" w:rsidP="008F2E8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66392">
              <w:rPr>
                <w:rFonts w:ascii="Arial" w:hAnsi="Arial" w:cs="Arial"/>
                <w:sz w:val="22"/>
                <w:szCs w:val="22"/>
              </w:rPr>
              <w:t>MRCPath</w:t>
            </w:r>
            <w:proofErr w:type="spellEnd"/>
            <w:r w:rsidRPr="00D50A25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966392">
              <w:rPr>
                <w:rFonts w:ascii="Arial" w:hAnsi="Arial" w:cs="Arial"/>
                <w:sz w:val="22"/>
                <w:szCs w:val="22"/>
              </w:rPr>
              <w:t>MRCP</w:t>
            </w:r>
            <w:r w:rsidRPr="00D50A25">
              <w:rPr>
                <w:rFonts w:ascii="Arial" w:hAnsi="Arial" w:cs="Arial"/>
                <w:sz w:val="22"/>
                <w:szCs w:val="22"/>
              </w:rPr>
              <w:t xml:space="preserve"> by examination, by exemption or by assessment</w:t>
            </w:r>
            <w:r w:rsidR="008F2E8F" w:rsidRPr="00D50A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A44749" w14:textId="50A1CCAC" w:rsidR="008F2E8F" w:rsidRPr="00D50A25" w:rsidRDefault="008F2E8F" w:rsidP="008F2E8F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Postgraduate qualification in Public Health</w:t>
            </w:r>
          </w:p>
          <w:p w14:paraId="23B0980B" w14:textId="384F701F" w:rsidR="00254C4C" w:rsidRPr="00256C89" w:rsidRDefault="00254C4C" w:rsidP="00966392">
            <w:pPr>
              <w:pStyle w:val="ListParagraph"/>
              <w:ind w:left="467"/>
              <w:rPr>
                <w:rFonts w:ascii="Arial" w:hAnsi="Arial" w:cs="Arial"/>
              </w:rPr>
            </w:pPr>
          </w:p>
        </w:tc>
      </w:tr>
      <w:tr w:rsidR="00254C4C" w:rsidRPr="00256C89" w14:paraId="20E3515B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950D9" w14:textId="77777777" w:rsidR="00254C4C" w:rsidRPr="00256C89" w:rsidRDefault="00254C4C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F908A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Experience of and demonstrable competency in dealing with environmental hazards/chemical incidents </w:t>
            </w:r>
          </w:p>
          <w:p w14:paraId="40C8D3B4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Experience and demonstrable competency in dealing with communicable disease control in a wide variety of settings including incident management and out of hours on call</w:t>
            </w:r>
          </w:p>
          <w:p w14:paraId="736E647F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Experience of working with other agencies  </w:t>
            </w:r>
          </w:p>
          <w:p w14:paraId="6D12609C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Ability to assess the need for prophylaxis of infectious diseases of public health importance</w:t>
            </w:r>
          </w:p>
          <w:p w14:paraId="75111FE7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Networking with a range of colleagues from different disciplines engaged in Health Protection</w:t>
            </w:r>
          </w:p>
          <w:p w14:paraId="2D01DC07" w14:textId="77777777" w:rsidR="00855555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Leading and reporting on an epidemiological investigation</w:t>
            </w:r>
          </w:p>
          <w:p w14:paraId="3B62BCCE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Chairing multi-agency meetings and leading multidisciplinary teams</w:t>
            </w:r>
          </w:p>
          <w:p w14:paraId="55F1F085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Communicating on risks to public health especially to NHS professionals and the media</w:t>
            </w:r>
          </w:p>
          <w:p w14:paraId="3DA4F54F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Strategic thinker with proven leadership skills</w:t>
            </w:r>
          </w:p>
          <w:p w14:paraId="7C63AD1D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Excellent oral and written communication skills (including dealing with the public and the media)</w:t>
            </w:r>
          </w:p>
          <w:p w14:paraId="16F53470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Leading an incident management team</w:t>
            </w:r>
          </w:p>
          <w:p w14:paraId="57E96CC0" w14:textId="77777777" w:rsidR="00254C4C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Experience working in Health Protection at consultant level in an NHS board (or equivalent) in Blood-borne Viral Infections/Sexually Transmitted Infection</w:t>
            </w:r>
          </w:p>
          <w:p w14:paraId="30FDE734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Leading and reporting on a public health project or programme</w:t>
            </w:r>
          </w:p>
          <w:p w14:paraId="179B8D7C" w14:textId="77777777" w:rsidR="00254C4C" w:rsidRPr="00256C89" w:rsidRDefault="00254C4C" w:rsidP="00D50A25">
            <w:pPr>
              <w:pStyle w:val="ListParagraph"/>
              <w:ind w:left="467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F8E7C" w14:textId="77777777" w:rsidR="00254C4C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Experience of emergency planning</w:t>
            </w:r>
          </w:p>
          <w:p w14:paraId="2F5A0CFB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Experience of Training and mentoring</w:t>
            </w:r>
          </w:p>
          <w:p w14:paraId="2CB0BC2C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Scientific publications, presentation of papers at conferences, seminars, etc</w:t>
            </w:r>
          </w:p>
          <w:p w14:paraId="132FA64D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Project management</w:t>
            </w:r>
          </w:p>
          <w:p w14:paraId="260B81EF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Staff management and training</w:t>
            </w:r>
          </w:p>
          <w:p w14:paraId="22847CE0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Practical experience in facilitating change</w:t>
            </w:r>
          </w:p>
          <w:p w14:paraId="4FB7690D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Budget management</w:t>
            </w:r>
          </w:p>
          <w:p w14:paraId="4A460318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Participating in the development and implementation of public health policy related to one or more topics covered by the post</w:t>
            </w:r>
          </w:p>
          <w:p w14:paraId="7AF194B8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An interest and previous experience in practical and academic research in relevant health protection topic areas</w:t>
            </w:r>
          </w:p>
        </w:tc>
      </w:tr>
      <w:tr w:rsidR="00254C4C" w:rsidRPr="00256C89" w14:paraId="3E7A52B1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4C2EF" w14:textId="77777777" w:rsidR="00254C4C" w:rsidRPr="00256C89" w:rsidRDefault="00254C4C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3179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Able to prioritise work and work well against a background of change and uncertainty</w:t>
            </w:r>
          </w:p>
          <w:p w14:paraId="5921E950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Adaptable to situations, can handle people of all capabilities and attitudes</w:t>
            </w:r>
          </w:p>
          <w:p w14:paraId="050093BC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Commitment to team working and respect and consideration for the skills of others</w:t>
            </w:r>
          </w:p>
          <w:p w14:paraId="02303578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Self-motivated, pro-active and innovative</w:t>
            </w:r>
          </w:p>
          <w:p w14:paraId="0E7FE97B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Ability to work as part of a multi-disciplinary team</w:t>
            </w:r>
          </w:p>
          <w:p w14:paraId="5C2CBF98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High standards of professional probity</w:t>
            </w:r>
          </w:p>
          <w:p w14:paraId="3BBF05A2" w14:textId="77777777" w:rsidR="00254C4C" w:rsidRPr="00D50A25" w:rsidRDefault="00254C4C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Strong commitment to public health principles</w:t>
            </w:r>
          </w:p>
          <w:p w14:paraId="22C57F5B" w14:textId="4C5B152B" w:rsidR="00D50A25" w:rsidRPr="002E607D" w:rsidRDefault="00254C4C" w:rsidP="002E607D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For the period of on-call work, there is a need to be within 1 hour travelling time from the Glasgow or Edinburgh base</w:t>
            </w:r>
            <w:r w:rsidR="002E607D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E607D" w:rsidRPr="002E607D">
              <w:rPr>
                <w:rFonts w:ascii="Arial" w:hAnsi="Arial" w:cs="Arial"/>
                <w:sz w:val="22"/>
                <w:szCs w:val="22"/>
              </w:rPr>
              <w:t>Candidates are advised to seek update prior to or at interview to learn if this has been amended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39C28" w14:textId="77777777" w:rsidR="00254C4C" w:rsidRPr="00D50A25" w:rsidRDefault="00254C4C" w:rsidP="00D50A25">
            <w:pPr>
              <w:rPr>
                <w:rFonts w:ascii="Arial" w:hAnsi="Arial" w:cs="Arial"/>
              </w:rPr>
            </w:pPr>
          </w:p>
        </w:tc>
      </w:tr>
      <w:tr w:rsidR="00254C4C" w:rsidRPr="00256C89" w14:paraId="606DECFF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37EC" w14:textId="77777777" w:rsidR="00254C4C" w:rsidRPr="00256C89" w:rsidRDefault="00254C4C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 xml:space="preserve">General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60F4" w14:textId="77777777" w:rsidR="00254C4C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Effective interpersonal, motivational and influencing skills</w:t>
            </w:r>
          </w:p>
          <w:p w14:paraId="49A5532C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Able to respond appropriately in unplanned and unforeseen circumstances</w:t>
            </w:r>
          </w:p>
          <w:p w14:paraId="6674935A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Sensible negotiator with practical expectation of what can be achieved</w:t>
            </w:r>
          </w:p>
          <w:p w14:paraId="2145D1C4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Substantially numerate, with  highly developed analytical skills using qualitative and quantitative data</w:t>
            </w:r>
          </w:p>
          <w:p w14:paraId="0E8D1F87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Computer literate</w:t>
            </w:r>
          </w:p>
          <w:p w14:paraId="56FF30EB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Ability to design, develop, interpret and implement policies</w:t>
            </w:r>
          </w:p>
          <w:p w14:paraId="17048E07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Ability to concentrate for long periods( </w:t>
            </w:r>
            <w:proofErr w:type="spellStart"/>
            <w:r w:rsidRPr="00D50A25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 w:rsidRPr="00D50A25">
              <w:rPr>
                <w:rFonts w:ascii="Arial" w:hAnsi="Arial" w:cs="Arial"/>
                <w:sz w:val="22"/>
                <w:szCs w:val="22"/>
              </w:rPr>
              <w:t xml:space="preserve"> analyses, media presentations)</w:t>
            </w:r>
          </w:p>
          <w:p w14:paraId="24C9502D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 xml:space="preserve">Resource management skills  </w:t>
            </w:r>
          </w:p>
          <w:p w14:paraId="5A159993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Methods of surveillance and epidemiological investigation, risk assessment, prevention and control of communicable and noncommunicable diseases, risk communication and case, incident and programme management</w:t>
            </w:r>
          </w:p>
          <w:p w14:paraId="09B18455" w14:textId="77777777" w:rsidR="00855555" w:rsidRPr="00256C89" w:rsidRDefault="00855555" w:rsidP="00855555">
            <w:pPr>
              <w:pStyle w:val="ListParagraph"/>
              <w:ind w:left="467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E61E1" w14:textId="77777777" w:rsidR="00254C4C" w:rsidRPr="00256C89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Broader public health practice (e.g. health improvement, health economics and health care design and evaluation) especially as it relates to one or more topics covered by one of the posts</w:t>
            </w:r>
          </w:p>
        </w:tc>
      </w:tr>
      <w:tr w:rsidR="00254C4C" w:rsidRPr="00256C89" w14:paraId="30B341C2" w14:textId="77777777" w:rsidTr="002E607D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9E101" w14:textId="77777777" w:rsidR="00254C4C" w:rsidRPr="00256C89" w:rsidRDefault="00855555" w:rsidP="00254C4C">
            <w:pPr>
              <w:spacing w:before="120" w:after="120"/>
              <w:rPr>
                <w:rFonts w:ascii="Arial" w:hAnsi="Arial" w:cs="Arial"/>
                <w:b/>
              </w:rPr>
            </w:pPr>
            <w:r w:rsidRPr="00256C89">
              <w:rPr>
                <w:rFonts w:ascii="Arial" w:hAnsi="Arial" w:cs="Arial"/>
                <w:b/>
              </w:rPr>
              <w:t>Knowledge and Understanding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9D290" w14:textId="77777777" w:rsidR="00254C4C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The NHS in Scotland especially its public health services and those related to diseases caused by infectious agents and environmental hazards</w:t>
            </w:r>
          </w:p>
          <w:p w14:paraId="5EFF80B4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Methods of research, critical appraisal of evidence, guideline development and statistical predictive modelling</w:t>
            </w:r>
          </w:p>
          <w:p w14:paraId="0AF9618B" w14:textId="77777777" w:rsidR="00855555" w:rsidRPr="00256C89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The social and political environment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FD768" w14:textId="77777777" w:rsidR="00254C4C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Local authorities and national non-NHS public bodies especially those which relate to one or more topics covered by one of the posts</w:t>
            </w:r>
          </w:p>
          <w:p w14:paraId="0C977651" w14:textId="77777777" w:rsidR="00855555" w:rsidRPr="00D50A25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Legal and regulatory issues especially those which relate to one or more topics covered by one of the posts</w:t>
            </w:r>
          </w:p>
          <w:p w14:paraId="29A2CA7C" w14:textId="77777777" w:rsidR="00855555" w:rsidRPr="00701981" w:rsidRDefault="00855555" w:rsidP="00D50A25">
            <w:pPr>
              <w:pStyle w:val="ListParagraph"/>
              <w:numPr>
                <w:ilvl w:val="0"/>
                <w:numId w:val="16"/>
              </w:numPr>
              <w:spacing w:line="259" w:lineRule="auto"/>
              <w:rPr>
                <w:rFonts w:ascii="Arial" w:hAnsi="Arial" w:cs="Arial"/>
              </w:rPr>
            </w:pPr>
            <w:r w:rsidRPr="00D50A25">
              <w:rPr>
                <w:rFonts w:ascii="Arial" w:hAnsi="Arial" w:cs="Arial"/>
                <w:sz w:val="22"/>
                <w:szCs w:val="22"/>
              </w:rPr>
              <w:t>NHS and Governmental policy development especially as they relate to one or more topics covered by one of the post</w:t>
            </w:r>
          </w:p>
          <w:p w14:paraId="653EAE58" w14:textId="77777777" w:rsidR="00701981" w:rsidRPr="00256C89" w:rsidRDefault="00701981" w:rsidP="00701981">
            <w:pPr>
              <w:pStyle w:val="ListParagraph"/>
              <w:spacing w:line="259" w:lineRule="auto"/>
              <w:ind w:left="360"/>
              <w:rPr>
                <w:rFonts w:ascii="Arial" w:hAnsi="Arial" w:cs="Arial"/>
              </w:rPr>
            </w:pPr>
          </w:p>
        </w:tc>
      </w:tr>
    </w:tbl>
    <w:p w14:paraId="67EE7682" w14:textId="77777777" w:rsidR="00B5282D" w:rsidRPr="000049BC" w:rsidRDefault="00B5282D" w:rsidP="00B5282D">
      <w:pPr>
        <w:tabs>
          <w:tab w:val="left" w:pos="2025"/>
        </w:tabs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 </w:t>
      </w:r>
    </w:p>
    <w:sectPr w:rsidR="00B5282D" w:rsidRPr="000049BC" w:rsidSect="00BC074A">
      <w:headerReference w:type="default" r:id="rId10"/>
      <w:footerReference w:type="default" r:id="rId11"/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0C71" w14:textId="77777777" w:rsidR="00BF6001" w:rsidRDefault="00BF6001">
      <w:r>
        <w:separator/>
      </w:r>
    </w:p>
  </w:endnote>
  <w:endnote w:type="continuationSeparator" w:id="0">
    <w:p w14:paraId="1EB7116D" w14:textId="77777777" w:rsidR="00BF6001" w:rsidRDefault="00BF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252" w:type="dxa"/>
      <w:tblLook w:val="01E0" w:firstRow="1" w:lastRow="1" w:firstColumn="1" w:lastColumn="1" w:noHBand="0" w:noVBand="0"/>
    </w:tblPr>
    <w:tblGrid>
      <w:gridCol w:w="3540"/>
      <w:gridCol w:w="3540"/>
      <w:gridCol w:w="3540"/>
    </w:tblGrid>
    <w:tr w:rsidR="00DD0DAB" w:rsidRPr="00D21473" w14:paraId="202741EE" w14:textId="77777777" w:rsidTr="00D21473">
      <w:tc>
        <w:tcPr>
          <w:tcW w:w="3540" w:type="dxa"/>
        </w:tcPr>
        <w:p w14:paraId="6412ADE6" w14:textId="77777777" w:rsidR="00DD0DAB" w:rsidRPr="00D21473" w:rsidRDefault="00DD0DAB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3BA62DFE" w14:textId="77777777" w:rsidR="00DD0DAB" w:rsidRPr="00D21473" w:rsidRDefault="00DD0DAB" w:rsidP="00D21473">
          <w:pPr>
            <w:pStyle w:val="Footer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540" w:type="dxa"/>
        </w:tcPr>
        <w:p w14:paraId="713F3027" w14:textId="77777777" w:rsidR="00DD0DAB" w:rsidRPr="00D21473" w:rsidRDefault="00DD0DAB" w:rsidP="00D21473">
          <w:pPr>
            <w:pStyle w:val="Footer"/>
            <w:spacing w:before="120" w:after="1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D190162" w14:textId="77777777" w:rsidR="00DD0DAB" w:rsidRDefault="00DD0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E199" w14:textId="77777777" w:rsidR="00BF6001" w:rsidRDefault="00BF6001">
      <w:r>
        <w:separator/>
      </w:r>
    </w:p>
  </w:footnote>
  <w:footnote w:type="continuationSeparator" w:id="0">
    <w:p w14:paraId="34763845" w14:textId="77777777" w:rsidR="00BF6001" w:rsidRDefault="00BF6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540" w:type="dxa"/>
      <w:tblInd w:w="-252" w:type="dxa"/>
      <w:tblLook w:val="01E0" w:firstRow="1" w:lastRow="1" w:firstColumn="1" w:lastColumn="1" w:noHBand="0" w:noVBand="0"/>
    </w:tblPr>
    <w:tblGrid>
      <w:gridCol w:w="3540"/>
    </w:tblGrid>
    <w:tr w:rsidR="00DD0DAB" w:rsidRPr="00D21473" w14:paraId="76E0E3EF" w14:textId="77777777" w:rsidTr="00D21473">
      <w:tc>
        <w:tcPr>
          <w:tcW w:w="3540" w:type="dxa"/>
        </w:tcPr>
        <w:p w14:paraId="3B563FF8" w14:textId="77777777" w:rsidR="00DD0DAB" w:rsidRPr="00D21473" w:rsidRDefault="00DD0DAB" w:rsidP="00D21473">
          <w:pPr>
            <w:pStyle w:val="Footer"/>
            <w:spacing w:before="120" w:after="120"/>
            <w:rPr>
              <w:rFonts w:ascii="Arial" w:hAnsi="Arial" w:cs="Arial"/>
              <w:sz w:val="16"/>
              <w:szCs w:val="16"/>
            </w:rPr>
          </w:pPr>
        </w:p>
      </w:tc>
    </w:tr>
  </w:tbl>
  <w:p w14:paraId="2C9535AC" w14:textId="77777777" w:rsidR="00DD0DAB" w:rsidRDefault="00DD0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2D5D"/>
    <w:multiLevelType w:val="hybridMultilevel"/>
    <w:tmpl w:val="4E0ED79A"/>
    <w:lvl w:ilvl="0" w:tplc="08090001">
      <w:start w:val="1"/>
      <w:numFmt w:val="bullet"/>
      <w:lvlText w:val=""/>
      <w:lvlJc w:val="left"/>
      <w:pPr>
        <w:ind w:left="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</w:abstractNum>
  <w:abstractNum w:abstractNumId="1" w15:restartNumberingAfterBreak="0">
    <w:nsid w:val="15BF6BD5"/>
    <w:multiLevelType w:val="hybridMultilevel"/>
    <w:tmpl w:val="13A4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4A75"/>
    <w:multiLevelType w:val="hybridMultilevel"/>
    <w:tmpl w:val="2A3EF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E6F63"/>
    <w:multiLevelType w:val="hybridMultilevel"/>
    <w:tmpl w:val="CCC2C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C5282"/>
    <w:multiLevelType w:val="hybridMultilevel"/>
    <w:tmpl w:val="01824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80761"/>
    <w:multiLevelType w:val="hybridMultilevel"/>
    <w:tmpl w:val="921CB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9531A"/>
    <w:multiLevelType w:val="hybridMultilevel"/>
    <w:tmpl w:val="BD8C3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224D03"/>
    <w:multiLevelType w:val="hybridMultilevel"/>
    <w:tmpl w:val="9F10DA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62B96"/>
    <w:multiLevelType w:val="hybridMultilevel"/>
    <w:tmpl w:val="C0B47296"/>
    <w:lvl w:ilvl="0" w:tplc="4AA4F4F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81AD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034D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F4FD3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CAD24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5A3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856A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629A6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4F34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A63D72"/>
    <w:multiLevelType w:val="hybridMultilevel"/>
    <w:tmpl w:val="242AE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30B16"/>
    <w:multiLevelType w:val="hybridMultilevel"/>
    <w:tmpl w:val="DF845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40505"/>
    <w:multiLevelType w:val="hybridMultilevel"/>
    <w:tmpl w:val="738C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116DE"/>
    <w:multiLevelType w:val="hybridMultilevel"/>
    <w:tmpl w:val="DCCE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55EA"/>
    <w:multiLevelType w:val="hybridMultilevel"/>
    <w:tmpl w:val="8ADCA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754DA"/>
    <w:multiLevelType w:val="hybridMultilevel"/>
    <w:tmpl w:val="DA0A4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485"/>
    <w:multiLevelType w:val="hybridMultilevel"/>
    <w:tmpl w:val="801AD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C529C"/>
    <w:multiLevelType w:val="hybridMultilevel"/>
    <w:tmpl w:val="1A22D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9031348">
    <w:abstractNumId w:val="16"/>
  </w:num>
  <w:num w:numId="2" w16cid:durableId="1899003665">
    <w:abstractNumId w:val="15"/>
  </w:num>
  <w:num w:numId="3" w16cid:durableId="2010676124">
    <w:abstractNumId w:val="7"/>
  </w:num>
  <w:num w:numId="4" w16cid:durableId="1479685181">
    <w:abstractNumId w:val="5"/>
  </w:num>
  <w:num w:numId="5" w16cid:durableId="348802113">
    <w:abstractNumId w:val="14"/>
  </w:num>
  <w:num w:numId="6" w16cid:durableId="1380784073">
    <w:abstractNumId w:val="9"/>
  </w:num>
  <w:num w:numId="7" w16cid:durableId="1462725280">
    <w:abstractNumId w:val="10"/>
  </w:num>
  <w:num w:numId="8" w16cid:durableId="273367613">
    <w:abstractNumId w:val="1"/>
  </w:num>
  <w:num w:numId="9" w16cid:durableId="337078746">
    <w:abstractNumId w:val="3"/>
  </w:num>
  <w:num w:numId="10" w16cid:durableId="525947860">
    <w:abstractNumId w:val="13"/>
  </w:num>
  <w:num w:numId="11" w16cid:durableId="417337167">
    <w:abstractNumId w:val="11"/>
  </w:num>
  <w:num w:numId="12" w16cid:durableId="804272890">
    <w:abstractNumId w:val="12"/>
  </w:num>
  <w:num w:numId="13" w16cid:durableId="153420118">
    <w:abstractNumId w:val="2"/>
  </w:num>
  <w:num w:numId="14" w16cid:durableId="1203907105">
    <w:abstractNumId w:val="0"/>
  </w:num>
  <w:num w:numId="15" w16cid:durableId="730690492">
    <w:abstractNumId w:val="8"/>
  </w:num>
  <w:num w:numId="16" w16cid:durableId="134494952">
    <w:abstractNumId w:val="4"/>
  </w:num>
  <w:num w:numId="17" w16cid:durableId="191918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4"/>
    <w:rsid w:val="000049BC"/>
    <w:rsid w:val="000065DE"/>
    <w:rsid w:val="0002674B"/>
    <w:rsid w:val="0003655D"/>
    <w:rsid w:val="00041205"/>
    <w:rsid w:val="00065A86"/>
    <w:rsid w:val="0008063F"/>
    <w:rsid w:val="00084DDA"/>
    <w:rsid w:val="00093F18"/>
    <w:rsid w:val="000A0B36"/>
    <w:rsid w:val="000B36A3"/>
    <w:rsid w:val="000C2462"/>
    <w:rsid w:val="000C39C8"/>
    <w:rsid w:val="000F7EEB"/>
    <w:rsid w:val="0010179F"/>
    <w:rsid w:val="00127AED"/>
    <w:rsid w:val="001303F7"/>
    <w:rsid w:val="001311AA"/>
    <w:rsid w:val="00132F1E"/>
    <w:rsid w:val="00140291"/>
    <w:rsid w:val="001651BB"/>
    <w:rsid w:val="00191B45"/>
    <w:rsid w:val="0019608B"/>
    <w:rsid w:val="001B113D"/>
    <w:rsid w:val="001D213A"/>
    <w:rsid w:val="001F24AD"/>
    <w:rsid w:val="00213181"/>
    <w:rsid w:val="00215562"/>
    <w:rsid w:val="00254C4C"/>
    <w:rsid w:val="00256C89"/>
    <w:rsid w:val="00296863"/>
    <w:rsid w:val="002A0C7C"/>
    <w:rsid w:val="002E607D"/>
    <w:rsid w:val="00304CDA"/>
    <w:rsid w:val="00312161"/>
    <w:rsid w:val="00314432"/>
    <w:rsid w:val="004045F6"/>
    <w:rsid w:val="00416AFE"/>
    <w:rsid w:val="00440C19"/>
    <w:rsid w:val="0044739A"/>
    <w:rsid w:val="00451B58"/>
    <w:rsid w:val="00454A1A"/>
    <w:rsid w:val="00456F7A"/>
    <w:rsid w:val="00457D8B"/>
    <w:rsid w:val="00463550"/>
    <w:rsid w:val="00467003"/>
    <w:rsid w:val="00477596"/>
    <w:rsid w:val="005170B1"/>
    <w:rsid w:val="00541F09"/>
    <w:rsid w:val="005435A4"/>
    <w:rsid w:val="00555F79"/>
    <w:rsid w:val="005A2FE8"/>
    <w:rsid w:val="005A4576"/>
    <w:rsid w:val="005C28C8"/>
    <w:rsid w:val="00602073"/>
    <w:rsid w:val="00610002"/>
    <w:rsid w:val="006403E8"/>
    <w:rsid w:val="00696F4C"/>
    <w:rsid w:val="006B0ABC"/>
    <w:rsid w:val="006E0460"/>
    <w:rsid w:val="00701981"/>
    <w:rsid w:val="00727AC4"/>
    <w:rsid w:val="00751279"/>
    <w:rsid w:val="007514E7"/>
    <w:rsid w:val="007627CA"/>
    <w:rsid w:val="00787FF9"/>
    <w:rsid w:val="007A4CED"/>
    <w:rsid w:val="00813D9A"/>
    <w:rsid w:val="008157A4"/>
    <w:rsid w:val="008163B0"/>
    <w:rsid w:val="00820C61"/>
    <w:rsid w:val="00855555"/>
    <w:rsid w:val="008622A7"/>
    <w:rsid w:val="008731B6"/>
    <w:rsid w:val="00893FFE"/>
    <w:rsid w:val="008B1377"/>
    <w:rsid w:val="008C1FB6"/>
    <w:rsid w:val="008D2E01"/>
    <w:rsid w:val="008F2E8F"/>
    <w:rsid w:val="009256E8"/>
    <w:rsid w:val="00951B87"/>
    <w:rsid w:val="009607F3"/>
    <w:rsid w:val="00966392"/>
    <w:rsid w:val="00967794"/>
    <w:rsid w:val="009822EE"/>
    <w:rsid w:val="00986F06"/>
    <w:rsid w:val="009875CB"/>
    <w:rsid w:val="00996ABD"/>
    <w:rsid w:val="009F336C"/>
    <w:rsid w:val="00A51685"/>
    <w:rsid w:val="00AB5ECC"/>
    <w:rsid w:val="00AD6CE2"/>
    <w:rsid w:val="00AF43EA"/>
    <w:rsid w:val="00B21F90"/>
    <w:rsid w:val="00B32EB4"/>
    <w:rsid w:val="00B34E6A"/>
    <w:rsid w:val="00B477BF"/>
    <w:rsid w:val="00B5282D"/>
    <w:rsid w:val="00B634C5"/>
    <w:rsid w:val="00B967EB"/>
    <w:rsid w:val="00BC074A"/>
    <w:rsid w:val="00BF6001"/>
    <w:rsid w:val="00C048E4"/>
    <w:rsid w:val="00C30A98"/>
    <w:rsid w:val="00C71CFA"/>
    <w:rsid w:val="00C771C0"/>
    <w:rsid w:val="00C95790"/>
    <w:rsid w:val="00CA2CF6"/>
    <w:rsid w:val="00CB663A"/>
    <w:rsid w:val="00CD3D9A"/>
    <w:rsid w:val="00D074E6"/>
    <w:rsid w:val="00D21473"/>
    <w:rsid w:val="00D242A4"/>
    <w:rsid w:val="00D50A25"/>
    <w:rsid w:val="00D6478F"/>
    <w:rsid w:val="00DB0345"/>
    <w:rsid w:val="00DB1FB9"/>
    <w:rsid w:val="00DD0DAB"/>
    <w:rsid w:val="00DD2958"/>
    <w:rsid w:val="00E05312"/>
    <w:rsid w:val="00E71CC9"/>
    <w:rsid w:val="00EE4CCF"/>
    <w:rsid w:val="00F072C5"/>
    <w:rsid w:val="00F227EA"/>
    <w:rsid w:val="00F356F4"/>
    <w:rsid w:val="00F7770E"/>
    <w:rsid w:val="00F856C4"/>
    <w:rsid w:val="00FC277C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EFF25"/>
  <w15:docId w15:val="{F780EF8D-86C5-4B67-B0E7-9844D0E9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4C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55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qFormat/>
    <w:rsid w:val="00304CDA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04CD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Subtitle">
    <w:name w:val="Subtitle"/>
    <w:basedOn w:val="Normal"/>
    <w:qFormat/>
    <w:rsid w:val="00304CDA"/>
    <w:pPr>
      <w:tabs>
        <w:tab w:val="left" w:pos="6480"/>
      </w:tabs>
      <w:overflowPunct w:val="0"/>
      <w:autoSpaceDE w:val="0"/>
      <w:autoSpaceDN w:val="0"/>
      <w:adjustRightInd w:val="0"/>
      <w:jc w:val="center"/>
      <w:textAlignment w:val="baseline"/>
    </w:pPr>
    <w:rPr>
      <w:rFonts w:ascii="Comic Sans MS" w:hAnsi="Comic Sans MS"/>
      <w:szCs w:val="20"/>
      <w:u w:val="single"/>
    </w:rPr>
  </w:style>
  <w:style w:type="paragraph" w:styleId="Title">
    <w:name w:val="Title"/>
    <w:basedOn w:val="Normal"/>
    <w:qFormat/>
    <w:rsid w:val="00304CDA"/>
    <w:pPr>
      <w:jc w:val="center"/>
    </w:pPr>
    <w:rPr>
      <w:rFonts w:ascii="Arial" w:hAnsi="Arial" w:cs="Arial"/>
      <w:b/>
    </w:rPr>
  </w:style>
  <w:style w:type="table" w:styleId="TableGrid">
    <w:name w:val="Table Grid"/>
    <w:basedOn w:val="TableNormal"/>
    <w:rsid w:val="00EE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074A"/>
    <w:rPr>
      <w:sz w:val="16"/>
      <w:szCs w:val="16"/>
    </w:rPr>
  </w:style>
  <w:style w:type="paragraph" w:styleId="CommentText">
    <w:name w:val="annotation text"/>
    <w:basedOn w:val="Normal"/>
    <w:semiHidden/>
    <w:rsid w:val="00BC07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C074A"/>
    <w:rPr>
      <w:b/>
      <w:bCs/>
    </w:rPr>
  </w:style>
  <w:style w:type="paragraph" w:styleId="BalloonText">
    <w:name w:val="Balloon Text"/>
    <w:basedOn w:val="Normal"/>
    <w:semiHidden/>
    <w:rsid w:val="00BC074A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BC074A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BC074A"/>
    <w:rPr>
      <w:vertAlign w:val="superscript"/>
    </w:rPr>
  </w:style>
  <w:style w:type="paragraph" w:styleId="Header">
    <w:name w:val="header"/>
    <w:basedOn w:val="Normal"/>
    <w:link w:val="HeaderChar"/>
    <w:rsid w:val="00CD3D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D3D9A"/>
  </w:style>
  <w:style w:type="paragraph" w:styleId="ListParagraph">
    <w:name w:val="List Paragraph"/>
    <w:basedOn w:val="Normal"/>
    <w:uiPriority w:val="34"/>
    <w:qFormat/>
    <w:rsid w:val="00C048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55F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rsid w:val="00555F7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555F79"/>
    <w:rPr>
      <w:sz w:val="24"/>
      <w:lang w:eastAsia="en-US"/>
    </w:rPr>
  </w:style>
  <w:style w:type="character" w:styleId="Hyperlink">
    <w:name w:val="Hyperlink"/>
    <w:rsid w:val="00996ABD"/>
    <w:rPr>
      <w:color w:val="0000FF"/>
      <w:u w:val="single"/>
    </w:rPr>
  </w:style>
  <w:style w:type="paragraph" w:styleId="Revision">
    <w:name w:val="Revision"/>
    <w:hidden/>
    <w:uiPriority w:val="99"/>
    <w:semiHidden/>
    <w:rsid w:val="00AD6C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#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SERVICES SCOTLAND</vt:lpstr>
    </vt:vector>
  </TitlesOfParts>
  <Company>NSS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SERVICES SCOTLAND</dc:title>
  <dc:creator>NSS User</dc:creator>
  <cp:lastModifiedBy>Johanna Reilly</cp:lastModifiedBy>
  <cp:revision>3</cp:revision>
  <dcterms:created xsi:type="dcterms:W3CDTF">2024-01-05T11:26:00Z</dcterms:created>
  <dcterms:modified xsi:type="dcterms:W3CDTF">2024-01-05T11:27:00Z</dcterms:modified>
</cp:coreProperties>
</file>