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1B" w:rsidRPr="005130F0" w:rsidRDefault="00CD651B" w:rsidP="006A257D">
      <w:pPr>
        <w:pStyle w:val="Title"/>
        <w:rPr>
          <w:rFonts w:ascii="Arial" w:hAnsi="Arial" w:cs="Arial"/>
        </w:rPr>
      </w:pPr>
      <w:r w:rsidRPr="005130F0">
        <w:rPr>
          <w:rFonts w:ascii="Arial" w:hAnsi="Arial" w:cs="Arial"/>
        </w:rPr>
        <w:t>NHS Grampian</w:t>
      </w:r>
    </w:p>
    <w:p w:rsidR="00CD651B" w:rsidRPr="005130F0" w:rsidRDefault="00CD651B" w:rsidP="006A257D">
      <w:pPr>
        <w:rPr>
          <w:rFonts w:ascii="Arial" w:hAnsi="Arial" w:cs="Arial"/>
          <w:b/>
        </w:rPr>
      </w:pPr>
    </w:p>
    <w:p w:rsidR="00CD651B" w:rsidRPr="005130F0" w:rsidRDefault="00CD651B" w:rsidP="006A257D">
      <w:pPr>
        <w:jc w:val="center"/>
        <w:rPr>
          <w:rFonts w:ascii="Arial" w:hAnsi="Arial" w:cs="Arial"/>
          <w:b/>
        </w:rPr>
      </w:pPr>
      <w:r w:rsidRPr="005130F0">
        <w:rPr>
          <w:rFonts w:ascii="Arial" w:hAnsi="Arial" w:cs="Arial"/>
          <w:b/>
        </w:rPr>
        <w:t>Agenda for Change Job Description</w:t>
      </w:r>
    </w:p>
    <w:p w:rsidR="00CD651B" w:rsidRPr="005130F0" w:rsidRDefault="00CD651B" w:rsidP="005130F0">
      <w:pPr>
        <w:rPr>
          <w:rFonts w:ascii="Arial" w:hAnsi="Arial" w:cs="Arial"/>
          <w:b/>
        </w:rPr>
      </w:pPr>
    </w:p>
    <w:p w:rsidR="00CD651B" w:rsidRPr="005130F0" w:rsidRDefault="00CD651B" w:rsidP="006A257D">
      <w:pPr>
        <w:rPr>
          <w:rFonts w:ascii="Arial" w:hAnsi="Arial" w:cs="Arial"/>
          <w:b/>
        </w:rPr>
      </w:pPr>
    </w:p>
    <w:p w:rsidR="00CD651B" w:rsidRPr="005130F0" w:rsidRDefault="00CD651B" w:rsidP="006A257D">
      <w:pPr>
        <w:pStyle w:val="Heading1"/>
        <w:jc w:val="left"/>
        <w:rPr>
          <w:rFonts w:ascii="Arial" w:hAnsi="Arial" w:cs="Arial"/>
          <w:i w:val="0"/>
        </w:rPr>
      </w:pPr>
      <w:r w:rsidRPr="005130F0">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D651B" w:rsidRPr="005130F0">
        <w:tc>
          <w:tcPr>
            <w:tcW w:w="4261" w:type="dxa"/>
          </w:tcPr>
          <w:p w:rsidR="00CD651B" w:rsidRPr="005130F0" w:rsidRDefault="00BC7A96" w:rsidP="006A257D">
            <w:pPr>
              <w:pStyle w:val="Heading2"/>
              <w:ind w:left="0"/>
              <w:jc w:val="left"/>
              <w:rPr>
                <w:rFonts w:ascii="Arial" w:hAnsi="Arial" w:cs="Arial"/>
                <w:i w:val="0"/>
              </w:rPr>
            </w:pPr>
            <w:r w:rsidRPr="005130F0">
              <w:rPr>
                <w:rFonts w:ascii="Arial" w:hAnsi="Arial" w:cs="Arial"/>
                <w:i w:val="0"/>
              </w:rPr>
              <w:t>JOB IDENTIFICATION</w:t>
            </w:r>
          </w:p>
        </w:tc>
        <w:tc>
          <w:tcPr>
            <w:tcW w:w="4261" w:type="dxa"/>
          </w:tcPr>
          <w:p w:rsidR="00CD651B" w:rsidRPr="005130F0" w:rsidRDefault="00CD651B" w:rsidP="006A257D">
            <w:pPr>
              <w:pStyle w:val="Heading3"/>
              <w:jc w:val="left"/>
              <w:rPr>
                <w:rFonts w:ascii="Arial" w:hAnsi="Arial" w:cs="Arial"/>
                <w:u w:val="none"/>
              </w:rPr>
            </w:pPr>
            <w:r w:rsidRPr="005130F0">
              <w:rPr>
                <w:rFonts w:ascii="Arial" w:hAnsi="Arial" w:cs="Arial"/>
                <w:u w:val="none"/>
              </w:rPr>
              <w:t>Must be completed</w:t>
            </w:r>
          </w:p>
        </w:tc>
      </w:tr>
      <w:tr w:rsidR="00CD651B" w:rsidRPr="005130F0">
        <w:tc>
          <w:tcPr>
            <w:tcW w:w="4261" w:type="dxa"/>
          </w:tcPr>
          <w:p w:rsidR="00CD651B" w:rsidRPr="005130F0" w:rsidRDefault="00CD651B" w:rsidP="006A257D">
            <w:pPr>
              <w:rPr>
                <w:rFonts w:ascii="Arial" w:hAnsi="Arial" w:cs="Arial"/>
                <w:b/>
              </w:rPr>
            </w:pPr>
            <w:r w:rsidRPr="005130F0">
              <w:rPr>
                <w:rFonts w:ascii="Arial" w:hAnsi="Arial" w:cs="Arial"/>
                <w:b/>
              </w:rPr>
              <w:t>Job  Title:</w:t>
            </w:r>
          </w:p>
          <w:p w:rsidR="00CD651B" w:rsidRPr="005130F0" w:rsidRDefault="00CD651B" w:rsidP="006A257D">
            <w:pPr>
              <w:rPr>
                <w:rFonts w:ascii="Arial" w:hAnsi="Arial" w:cs="Arial"/>
                <w:b/>
              </w:rPr>
            </w:pPr>
          </w:p>
        </w:tc>
        <w:tc>
          <w:tcPr>
            <w:tcW w:w="4261" w:type="dxa"/>
          </w:tcPr>
          <w:p w:rsidR="00CD651B" w:rsidRPr="005130F0" w:rsidRDefault="000D71B1" w:rsidP="00410188">
            <w:pPr>
              <w:rPr>
                <w:rFonts w:ascii="Arial" w:hAnsi="Arial" w:cs="Arial"/>
              </w:rPr>
            </w:pPr>
            <w:r w:rsidRPr="005130F0">
              <w:rPr>
                <w:rFonts w:ascii="Arial" w:hAnsi="Arial" w:cs="Arial"/>
              </w:rPr>
              <w:t>P</w:t>
            </w:r>
            <w:r w:rsidR="00410188" w:rsidRPr="005130F0">
              <w:rPr>
                <w:rFonts w:ascii="Arial" w:hAnsi="Arial" w:cs="Arial"/>
              </w:rPr>
              <w:t>harmacist Specialist</w:t>
            </w:r>
            <w:r w:rsidRPr="005130F0">
              <w:rPr>
                <w:rFonts w:ascii="Arial" w:hAnsi="Arial" w:cs="Arial"/>
              </w:rPr>
              <w:t>– Primary Care</w:t>
            </w:r>
          </w:p>
        </w:tc>
      </w:tr>
      <w:tr w:rsidR="00CD651B" w:rsidRPr="005130F0">
        <w:tc>
          <w:tcPr>
            <w:tcW w:w="4261" w:type="dxa"/>
          </w:tcPr>
          <w:p w:rsidR="00CD651B" w:rsidRPr="005130F0" w:rsidRDefault="00CD651B" w:rsidP="006A257D">
            <w:pPr>
              <w:rPr>
                <w:rFonts w:ascii="Arial" w:hAnsi="Arial" w:cs="Arial"/>
                <w:b/>
              </w:rPr>
            </w:pPr>
            <w:r w:rsidRPr="005130F0">
              <w:rPr>
                <w:rFonts w:ascii="Arial" w:hAnsi="Arial" w:cs="Arial"/>
                <w:b/>
              </w:rPr>
              <w:t>Department(s):</w:t>
            </w:r>
          </w:p>
          <w:p w:rsidR="00CD651B" w:rsidRPr="005130F0" w:rsidRDefault="00CD651B" w:rsidP="006A257D">
            <w:pPr>
              <w:rPr>
                <w:rFonts w:ascii="Arial" w:hAnsi="Arial" w:cs="Arial"/>
              </w:rPr>
            </w:pPr>
          </w:p>
        </w:tc>
        <w:tc>
          <w:tcPr>
            <w:tcW w:w="4261" w:type="dxa"/>
          </w:tcPr>
          <w:p w:rsidR="00CD651B" w:rsidRPr="005130F0" w:rsidRDefault="000D71B1" w:rsidP="006A257D">
            <w:pPr>
              <w:rPr>
                <w:rFonts w:ascii="Arial" w:hAnsi="Arial" w:cs="Arial"/>
              </w:rPr>
            </w:pPr>
            <w:r w:rsidRPr="005130F0">
              <w:rPr>
                <w:rFonts w:ascii="Arial" w:hAnsi="Arial" w:cs="Arial"/>
              </w:rPr>
              <w:t>Pharmacy</w:t>
            </w:r>
          </w:p>
        </w:tc>
      </w:tr>
      <w:tr w:rsidR="00CD651B" w:rsidRPr="005130F0">
        <w:tc>
          <w:tcPr>
            <w:tcW w:w="4261" w:type="dxa"/>
          </w:tcPr>
          <w:p w:rsidR="00CD651B" w:rsidRPr="005130F0" w:rsidRDefault="00CD651B" w:rsidP="006A257D">
            <w:pPr>
              <w:rPr>
                <w:rFonts w:ascii="Arial" w:hAnsi="Arial" w:cs="Arial"/>
                <w:b/>
              </w:rPr>
            </w:pPr>
            <w:r w:rsidRPr="005130F0">
              <w:rPr>
                <w:rFonts w:ascii="Arial" w:hAnsi="Arial" w:cs="Arial"/>
                <w:b/>
              </w:rPr>
              <w:t>Location:</w:t>
            </w:r>
          </w:p>
          <w:p w:rsidR="00CD651B" w:rsidRPr="005130F0" w:rsidRDefault="00CD651B" w:rsidP="006A257D">
            <w:pPr>
              <w:rPr>
                <w:rFonts w:ascii="Arial" w:hAnsi="Arial" w:cs="Arial"/>
                <w:b/>
              </w:rPr>
            </w:pPr>
          </w:p>
        </w:tc>
        <w:tc>
          <w:tcPr>
            <w:tcW w:w="4261" w:type="dxa"/>
          </w:tcPr>
          <w:p w:rsidR="00CD651B" w:rsidRPr="005130F0" w:rsidRDefault="00EB2179" w:rsidP="006A257D">
            <w:pPr>
              <w:rPr>
                <w:rFonts w:ascii="Arial" w:hAnsi="Arial" w:cs="Arial"/>
              </w:rPr>
            </w:pPr>
            <w:r w:rsidRPr="005130F0">
              <w:rPr>
                <w:rFonts w:ascii="Arial" w:hAnsi="Arial" w:cs="Arial"/>
              </w:rPr>
              <w:t>NHS Grampian</w:t>
            </w:r>
          </w:p>
        </w:tc>
      </w:tr>
      <w:tr w:rsidR="00CD651B" w:rsidRPr="005130F0">
        <w:tc>
          <w:tcPr>
            <w:tcW w:w="4261" w:type="dxa"/>
          </w:tcPr>
          <w:p w:rsidR="00CD651B" w:rsidRPr="005130F0" w:rsidRDefault="00CD651B" w:rsidP="006A257D">
            <w:pPr>
              <w:rPr>
                <w:rFonts w:ascii="Arial" w:hAnsi="Arial" w:cs="Arial"/>
              </w:rPr>
            </w:pPr>
            <w:r w:rsidRPr="005130F0">
              <w:rPr>
                <w:rFonts w:ascii="Arial" w:hAnsi="Arial" w:cs="Arial"/>
                <w:b/>
              </w:rPr>
              <w:t xml:space="preserve">Job  ID: </w:t>
            </w:r>
            <w:r w:rsidRPr="005130F0">
              <w:rPr>
                <w:rFonts w:ascii="Arial" w:hAnsi="Arial" w:cs="Arial"/>
              </w:rPr>
              <w:t>(to be completed by co-ordinator after matching process complete)</w:t>
            </w:r>
          </w:p>
        </w:tc>
        <w:tc>
          <w:tcPr>
            <w:tcW w:w="4261" w:type="dxa"/>
          </w:tcPr>
          <w:p w:rsidR="00CD651B" w:rsidRPr="005130F0" w:rsidRDefault="00CD651B" w:rsidP="006A257D">
            <w:pPr>
              <w:rPr>
                <w:rFonts w:ascii="Arial" w:hAnsi="Arial" w:cs="Arial"/>
              </w:rPr>
            </w:pPr>
          </w:p>
          <w:p w:rsidR="00BC110E" w:rsidRPr="005130F0" w:rsidRDefault="005130F0" w:rsidP="006A257D">
            <w:pPr>
              <w:rPr>
                <w:rFonts w:ascii="Arial" w:hAnsi="Arial" w:cs="Arial"/>
                <w:b/>
              </w:rPr>
            </w:pPr>
            <w:r>
              <w:rPr>
                <w:rFonts w:ascii="Arial" w:hAnsi="Arial" w:cs="Arial"/>
                <w:b/>
              </w:rPr>
              <w:t>174072</w:t>
            </w:r>
          </w:p>
        </w:tc>
      </w:tr>
      <w:tr w:rsidR="00CD651B" w:rsidRPr="005130F0">
        <w:tc>
          <w:tcPr>
            <w:tcW w:w="4261" w:type="dxa"/>
          </w:tcPr>
          <w:p w:rsidR="00CD651B" w:rsidRPr="005130F0" w:rsidRDefault="00CD651B" w:rsidP="006A257D">
            <w:pPr>
              <w:rPr>
                <w:rFonts w:ascii="Arial" w:hAnsi="Arial" w:cs="Arial"/>
                <w:b/>
              </w:rPr>
            </w:pPr>
            <w:bookmarkStart w:id="0" w:name="_GoBack"/>
            <w:bookmarkEnd w:id="0"/>
            <w:r w:rsidRPr="005130F0">
              <w:rPr>
                <w:rFonts w:ascii="Arial" w:hAnsi="Arial" w:cs="Arial"/>
                <w:b/>
              </w:rPr>
              <w:t>Management co-opted member and</w:t>
            </w:r>
          </w:p>
          <w:p w:rsidR="00CD651B" w:rsidRPr="005130F0" w:rsidRDefault="00CD651B" w:rsidP="006A257D">
            <w:pPr>
              <w:rPr>
                <w:rFonts w:ascii="Arial" w:hAnsi="Arial" w:cs="Arial"/>
                <w:b/>
              </w:rPr>
            </w:pPr>
            <w:r w:rsidRPr="005130F0">
              <w:rPr>
                <w:rFonts w:ascii="Arial" w:hAnsi="Arial" w:cs="Arial"/>
                <w:b/>
              </w:rPr>
              <w:t>contact details</w:t>
            </w:r>
          </w:p>
          <w:p w:rsidR="00CD651B" w:rsidRPr="005130F0" w:rsidRDefault="00CD651B" w:rsidP="006A257D">
            <w:pPr>
              <w:rPr>
                <w:rFonts w:ascii="Arial" w:hAnsi="Arial" w:cs="Arial"/>
                <w:b/>
              </w:rPr>
            </w:pPr>
          </w:p>
        </w:tc>
        <w:tc>
          <w:tcPr>
            <w:tcW w:w="4261" w:type="dxa"/>
          </w:tcPr>
          <w:p w:rsidR="00CD651B" w:rsidRPr="005130F0" w:rsidRDefault="00F2218A" w:rsidP="006A257D">
            <w:pPr>
              <w:rPr>
                <w:rFonts w:ascii="Arial" w:hAnsi="Arial" w:cs="Arial"/>
                <w:b/>
              </w:rPr>
            </w:pPr>
            <w:r w:rsidRPr="005130F0">
              <w:rPr>
                <w:rFonts w:ascii="Arial" w:hAnsi="Arial" w:cs="Arial"/>
                <w:b/>
              </w:rPr>
              <w:t xml:space="preserve">Lesley Thomson </w:t>
            </w:r>
            <w:hyperlink w:history="1">
              <w:r w:rsidRPr="005130F0">
                <w:rPr>
                  <w:rStyle w:val="Hyperlink"/>
                  <w:rFonts w:ascii="Arial" w:hAnsi="Arial" w:cs="Arial"/>
                  <w:b/>
                </w:rPr>
                <w:t>–lesley.thomson6@nhs.net</w:t>
              </w:r>
            </w:hyperlink>
            <w:r w:rsidRPr="005130F0">
              <w:rPr>
                <w:rFonts w:ascii="Arial" w:hAnsi="Arial" w:cs="Arial"/>
                <w:b/>
              </w:rPr>
              <w:t xml:space="preserve"> (ext.65020)</w:t>
            </w:r>
          </w:p>
          <w:p w:rsidR="00F2218A" w:rsidRPr="005130F0" w:rsidRDefault="00F2218A" w:rsidP="006A257D">
            <w:pPr>
              <w:rPr>
                <w:rFonts w:ascii="Arial" w:hAnsi="Arial" w:cs="Arial"/>
                <w:b/>
              </w:rPr>
            </w:pPr>
            <w:r w:rsidRPr="005130F0">
              <w:rPr>
                <w:rFonts w:ascii="Arial" w:hAnsi="Arial" w:cs="Arial"/>
                <w:b/>
              </w:rPr>
              <w:t xml:space="preserve">Elaine Neil – </w:t>
            </w:r>
            <w:hyperlink w:history="1">
              <w:r w:rsidRPr="005130F0">
                <w:rPr>
                  <w:rStyle w:val="Hyperlink"/>
                  <w:rFonts w:ascii="Arial" w:hAnsi="Arial" w:cs="Arial"/>
                  <w:b/>
                </w:rPr>
                <w:t>elaine.neil@nhs.net</w:t>
              </w:r>
            </w:hyperlink>
            <w:r w:rsidRPr="005130F0">
              <w:rPr>
                <w:rFonts w:ascii="Arial" w:hAnsi="Arial" w:cs="Arial"/>
                <w:b/>
              </w:rPr>
              <w:t xml:space="preserve"> (ext. 56415)</w:t>
            </w:r>
          </w:p>
        </w:tc>
      </w:tr>
      <w:tr w:rsidR="00CD651B" w:rsidRPr="005130F0">
        <w:tc>
          <w:tcPr>
            <w:tcW w:w="4261" w:type="dxa"/>
          </w:tcPr>
          <w:p w:rsidR="00CD651B" w:rsidRPr="005130F0" w:rsidRDefault="00CD651B" w:rsidP="006A257D">
            <w:pPr>
              <w:rPr>
                <w:rFonts w:ascii="Arial" w:hAnsi="Arial" w:cs="Arial"/>
              </w:rPr>
            </w:pPr>
            <w:r w:rsidRPr="005130F0">
              <w:rPr>
                <w:rFonts w:ascii="Arial" w:hAnsi="Arial" w:cs="Arial"/>
                <w:b/>
              </w:rPr>
              <w:t xml:space="preserve">Staff co-opted member and contact  details </w:t>
            </w:r>
            <w:r w:rsidRPr="005130F0">
              <w:rPr>
                <w:rFonts w:ascii="Arial" w:hAnsi="Arial" w:cs="Arial"/>
              </w:rPr>
              <w:t>(re-grading only)</w:t>
            </w:r>
          </w:p>
          <w:p w:rsidR="00CD651B" w:rsidRPr="005130F0" w:rsidRDefault="00CD651B" w:rsidP="006A257D">
            <w:pPr>
              <w:rPr>
                <w:rFonts w:ascii="Arial" w:hAnsi="Arial" w:cs="Arial"/>
              </w:rPr>
            </w:pPr>
          </w:p>
        </w:tc>
        <w:tc>
          <w:tcPr>
            <w:tcW w:w="4261" w:type="dxa"/>
          </w:tcPr>
          <w:p w:rsidR="00CD651B" w:rsidRPr="005130F0" w:rsidRDefault="00CD651B" w:rsidP="006A257D">
            <w:pPr>
              <w:rPr>
                <w:rFonts w:ascii="Arial" w:hAnsi="Arial" w:cs="Arial"/>
                <w:b/>
              </w:rPr>
            </w:pPr>
          </w:p>
        </w:tc>
      </w:tr>
      <w:tr w:rsidR="00CD651B" w:rsidRPr="005130F0">
        <w:tc>
          <w:tcPr>
            <w:tcW w:w="4261" w:type="dxa"/>
          </w:tcPr>
          <w:p w:rsidR="00CD651B" w:rsidRPr="005130F0" w:rsidRDefault="00CD651B" w:rsidP="006A257D">
            <w:pPr>
              <w:rPr>
                <w:rFonts w:ascii="Arial" w:hAnsi="Arial" w:cs="Arial"/>
                <w:b/>
              </w:rPr>
            </w:pPr>
            <w:r w:rsidRPr="005130F0">
              <w:rPr>
                <w:rFonts w:ascii="Arial" w:hAnsi="Arial" w:cs="Arial"/>
                <w:b/>
              </w:rPr>
              <w:t xml:space="preserve">Name of </w:t>
            </w:r>
            <w:r w:rsidR="001A6485" w:rsidRPr="005130F0">
              <w:rPr>
                <w:rFonts w:ascii="Arial" w:hAnsi="Arial" w:cs="Arial"/>
                <w:b/>
              </w:rPr>
              <w:t>Job Analysts</w:t>
            </w:r>
            <w:r w:rsidRPr="005130F0">
              <w:rPr>
                <w:rFonts w:ascii="Arial" w:hAnsi="Arial" w:cs="Arial"/>
                <w:b/>
              </w:rPr>
              <w:t xml:space="preserve"> </w:t>
            </w:r>
            <w:r w:rsidRPr="005130F0">
              <w:rPr>
                <w:rFonts w:ascii="Arial" w:hAnsi="Arial" w:cs="Arial"/>
              </w:rPr>
              <w:t xml:space="preserve">(post must be analysed </w:t>
            </w:r>
            <w:r w:rsidR="007D5791" w:rsidRPr="005130F0">
              <w:rPr>
                <w:rFonts w:ascii="Arial" w:hAnsi="Arial" w:cs="Arial"/>
              </w:rPr>
              <w:t>prior to submission to panel</w:t>
            </w:r>
            <w:r w:rsidRPr="005130F0">
              <w:rPr>
                <w:rFonts w:ascii="Arial" w:hAnsi="Arial" w:cs="Arial"/>
              </w:rPr>
              <w:t>)</w:t>
            </w:r>
          </w:p>
        </w:tc>
        <w:tc>
          <w:tcPr>
            <w:tcW w:w="4261" w:type="dxa"/>
          </w:tcPr>
          <w:p w:rsidR="00CD651B" w:rsidRPr="005130F0" w:rsidRDefault="00021151" w:rsidP="006A257D">
            <w:pPr>
              <w:rPr>
                <w:rFonts w:ascii="Arial" w:hAnsi="Arial" w:cs="Arial"/>
                <w:b/>
              </w:rPr>
            </w:pPr>
            <w:r w:rsidRPr="005130F0">
              <w:rPr>
                <w:rFonts w:ascii="Arial" w:hAnsi="Arial" w:cs="Arial"/>
                <w:b/>
              </w:rPr>
              <w:t>Karen Watson</w:t>
            </w:r>
          </w:p>
        </w:tc>
      </w:tr>
    </w:tbl>
    <w:p w:rsidR="00CD651B" w:rsidRPr="005130F0" w:rsidRDefault="00CD651B" w:rsidP="006A257D">
      <w:pPr>
        <w:rPr>
          <w:rFonts w:ascii="Arial" w:hAnsi="Arial" w:cs="Arial"/>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D651B" w:rsidRPr="005130F0">
        <w:tc>
          <w:tcPr>
            <w:tcW w:w="4261" w:type="dxa"/>
          </w:tcPr>
          <w:p w:rsidR="00CD651B" w:rsidRPr="005130F0" w:rsidRDefault="00CD651B" w:rsidP="006A257D">
            <w:pPr>
              <w:rPr>
                <w:rFonts w:ascii="Arial" w:hAnsi="Arial" w:cs="Arial"/>
                <w:b/>
              </w:rPr>
            </w:pPr>
            <w:r w:rsidRPr="005130F0">
              <w:rPr>
                <w:rFonts w:ascii="Arial" w:hAnsi="Arial" w:cs="Arial"/>
                <w:b/>
              </w:rPr>
              <w:t>Suggested National Profile</w:t>
            </w:r>
          </w:p>
          <w:p w:rsidR="00CD651B" w:rsidRPr="005130F0" w:rsidRDefault="00CD651B" w:rsidP="006A257D">
            <w:pPr>
              <w:rPr>
                <w:rFonts w:ascii="Arial" w:hAnsi="Arial" w:cs="Arial"/>
                <w:b/>
              </w:rPr>
            </w:pPr>
          </w:p>
        </w:tc>
        <w:tc>
          <w:tcPr>
            <w:tcW w:w="4261" w:type="dxa"/>
          </w:tcPr>
          <w:p w:rsidR="00CD651B" w:rsidRPr="005130F0" w:rsidRDefault="000D71B1" w:rsidP="00410188">
            <w:pPr>
              <w:rPr>
                <w:rFonts w:ascii="Arial" w:hAnsi="Arial" w:cs="Arial"/>
              </w:rPr>
            </w:pPr>
            <w:r w:rsidRPr="005130F0">
              <w:rPr>
                <w:rFonts w:ascii="Arial" w:hAnsi="Arial" w:cs="Arial"/>
              </w:rPr>
              <w:t>Pharmac</w:t>
            </w:r>
            <w:r w:rsidR="00410188" w:rsidRPr="005130F0">
              <w:rPr>
                <w:rFonts w:ascii="Arial" w:hAnsi="Arial" w:cs="Arial"/>
              </w:rPr>
              <w:t>ist Specialist – Band 7</w:t>
            </w:r>
          </w:p>
        </w:tc>
      </w:tr>
    </w:tbl>
    <w:p w:rsidR="00CD651B" w:rsidRPr="005130F0" w:rsidRDefault="00CD651B" w:rsidP="006A257D">
      <w:pPr>
        <w:rPr>
          <w:rFonts w:ascii="Arial" w:hAnsi="Arial" w:cs="Arial"/>
          <w:highlight w:val="yellow"/>
        </w:rPr>
      </w:pPr>
    </w:p>
    <w:p w:rsidR="00CD651B" w:rsidRPr="005130F0" w:rsidRDefault="00CD651B" w:rsidP="006A257D">
      <w:pPr>
        <w:rPr>
          <w:rFonts w:ascii="Arial" w:hAnsi="Arial" w:cs="Arial"/>
          <w:highlight w:val="yellow"/>
        </w:rPr>
      </w:pPr>
    </w:p>
    <w:p w:rsidR="00CD651B" w:rsidRPr="005130F0" w:rsidRDefault="00CD651B" w:rsidP="006A257D">
      <w:pPr>
        <w:rPr>
          <w:rFonts w:ascii="Arial" w:hAnsi="Arial" w:cs="Arial"/>
          <w:highlight w:val="yellow"/>
        </w:rPr>
      </w:pPr>
    </w:p>
    <w:p w:rsidR="00CD651B" w:rsidRPr="005130F0" w:rsidRDefault="00CD651B" w:rsidP="006A257D">
      <w:pPr>
        <w:rPr>
          <w:rFonts w:ascii="Arial" w:hAnsi="Arial" w:cs="Arial"/>
          <w:highlight w:val="yellow"/>
        </w:rPr>
      </w:pPr>
    </w:p>
    <w:p w:rsidR="00CD651B" w:rsidRPr="005130F0" w:rsidRDefault="00964A34" w:rsidP="006A257D">
      <w:pPr>
        <w:pStyle w:val="Heading6"/>
        <w:rPr>
          <w:rFonts w:ascii="Arial" w:hAnsi="Arial" w:cs="Arial"/>
          <w:b w:val="0"/>
          <w:sz w:val="24"/>
          <w:highlight w:val="yellow"/>
          <w:u w:val="none"/>
        </w:rPr>
      </w:pPr>
      <w:r w:rsidRPr="005130F0">
        <w:rPr>
          <w:rFonts w:ascii="Arial" w:hAnsi="Arial" w:cs="Arial"/>
          <w:sz w:val="24"/>
          <w:highlight w:val="yellow"/>
          <w:u w:val="none"/>
        </w:rPr>
        <w:br w:type="page"/>
      </w:r>
      <w:r w:rsidR="00CD651B" w:rsidRPr="005130F0">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646"/>
      </w:tblGrid>
      <w:tr w:rsidR="00CD651B" w:rsidRPr="005130F0" w:rsidTr="000F64F8">
        <w:tc>
          <w:tcPr>
            <w:tcW w:w="534" w:type="dxa"/>
          </w:tcPr>
          <w:p w:rsidR="00CD651B" w:rsidRPr="005130F0" w:rsidRDefault="00CD651B" w:rsidP="006A257D">
            <w:pPr>
              <w:spacing w:before="120"/>
              <w:rPr>
                <w:rFonts w:ascii="Arial" w:hAnsi="Arial" w:cs="Arial"/>
                <w:b/>
                <w:highlight w:val="yellow"/>
              </w:rPr>
            </w:pPr>
          </w:p>
        </w:tc>
        <w:tc>
          <w:tcPr>
            <w:tcW w:w="8646" w:type="dxa"/>
          </w:tcPr>
          <w:p w:rsidR="00CD651B" w:rsidRPr="005130F0" w:rsidRDefault="00CD651B" w:rsidP="006A257D">
            <w:pPr>
              <w:pStyle w:val="Footer"/>
              <w:tabs>
                <w:tab w:val="clear" w:pos="4153"/>
                <w:tab w:val="clear" w:pos="8306"/>
              </w:tabs>
              <w:spacing w:before="120"/>
              <w:rPr>
                <w:rFonts w:ascii="Arial" w:hAnsi="Arial" w:cs="Arial"/>
                <w:sz w:val="24"/>
              </w:rPr>
            </w:pPr>
            <w:r w:rsidRPr="005130F0">
              <w:rPr>
                <w:rFonts w:ascii="Arial" w:hAnsi="Arial" w:cs="Arial"/>
                <w:b/>
                <w:sz w:val="24"/>
              </w:rPr>
              <w:t xml:space="preserve">Job  Purpose </w:t>
            </w:r>
            <w:r w:rsidRPr="005130F0">
              <w:rPr>
                <w:rFonts w:ascii="Arial" w:hAnsi="Arial" w:cs="Arial"/>
                <w:sz w:val="24"/>
              </w:rPr>
              <w:t xml:space="preserve"> - </w:t>
            </w:r>
          </w:p>
          <w:p w:rsidR="00B303FB" w:rsidRPr="005130F0" w:rsidRDefault="00B303FB" w:rsidP="006A257D">
            <w:pPr>
              <w:pStyle w:val="Footer"/>
              <w:tabs>
                <w:tab w:val="clear" w:pos="4153"/>
                <w:tab w:val="clear" w:pos="8306"/>
              </w:tabs>
              <w:spacing w:before="120"/>
              <w:rPr>
                <w:rFonts w:ascii="Arial" w:hAnsi="Arial" w:cs="Arial"/>
                <w:sz w:val="24"/>
              </w:rPr>
            </w:pPr>
            <w:r w:rsidRPr="005130F0">
              <w:rPr>
                <w:rFonts w:ascii="Arial" w:hAnsi="Arial" w:cs="Arial"/>
                <w:sz w:val="24"/>
              </w:rPr>
              <w:t>To work within</w:t>
            </w:r>
            <w:r w:rsidR="00BC339A" w:rsidRPr="005130F0">
              <w:rPr>
                <w:rFonts w:ascii="Arial" w:hAnsi="Arial" w:cs="Arial"/>
                <w:sz w:val="24"/>
              </w:rPr>
              <w:t xml:space="preserve"> a Health and Social Care Partnership</w:t>
            </w:r>
            <w:r w:rsidR="0077682E" w:rsidRPr="005130F0">
              <w:rPr>
                <w:rFonts w:ascii="Arial" w:hAnsi="Arial" w:cs="Arial"/>
                <w:sz w:val="24"/>
              </w:rPr>
              <w:t xml:space="preserve"> (HSCP)</w:t>
            </w:r>
            <w:r w:rsidR="00BC339A" w:rsidRPr="005130F0">
              <w:rPr>
                <w:rFonts w:ascii="Arial" w:hAnsi="Arial" w:cs="Arial"/>
                <w:sz w:val="24"/>
              </w:rPr>
              <w:t xml:space="preserve"> within</w:t>
            </w:r>
            <w:r w:rsidRPr="005130F0">
              <w:rPr>
                <w:rFonts w:ascii="Arial" w:hAnsi="Arial" w:cs="Arial"/>
                <w:sz w:val="24"/>
              </w:rPr>
              <w:t xml:space="preserve"> </w:t>
            </w:r>
            <w:r w:rsidR="00EB2179" w:rsidRPr="005130F0">
              <w:rPr>
                <w:rFonts w:ascii="Arial" w:hAnsi="Arial" w:cs="Arial"/>
                <w:sz w:val="24"/>
              </w:rPr>
              <w:t>NHS Grampian</w:t>
            </w:r>
            <w:r w:rsidR="00BC339A" w:rsidRPr="005130F0">
              <w:rPr>
                <w:rFonts w:ascii="Arial" w:hAnsi="Arial" w:cs="Arial"/>
                <w:sz w:val="24"/>
              </w:rPr>
              <w:t>,</w:t>
            </w:r>
            <w:r w:rsidR="00EB2179" w:rsidRPr="005130F0">
              <w:rPr>
                <w:rFonts w:ascii="Arial" w:hAnsi="Arial" w:cs="Arial"/>
                <w:sz w:val="24"/>
              </w:rPr>
              <w:t xml:space="preserve"> </w:t>
            </w:r>
            <w:r w:rsidR="00410188" w:rsidRPr="005130F0">
              <w:rPr>
                <w:rFonts w:ascii="Arial" w:hAnsi="Arial" w:cs="Arial"/>
                <w:sz w:val="24"/>
              </w:rPr>
              <w:t>providing specialist pharmacy services within general practice and community hospitals</w:t>
            </w:r>
            <w:r w:rsidR="007510BC" w:rsidRPr="005130F0">
              <w:rPr>
                <w:rFonts w:ascii="Arial" w:hAnsi="Arial" w:cs="Arial"/>
                <w:sz w:val="24"/>
              </w:rPr>
              <w:t>.</w:t>
            </w:r>
          </w:p>
          <w:p w:rsidR="00B303FB" w:rsidRPr="005130F0" w:rsidRDefault="00B303FB" w:rsidP="006A257D">
            <w:pPr>
              <w:pStyle w:val="Footer"/>
              <w:tabs>
                <w:tab w:val="clear" w:pos="4153"/>
                <w:tab w:val="clear" w:pos="8306"/>
              </w:tabs>
              <w:spacing w:before="120"/>
              <w:rPr>
                <w:rFonts w:ascii="Arial" w:hAnsi="Arial" w:cs="Arial"/>
                <w:sz w:val="24"/>
              </w:rPr>
            </w:pPr>
            <w:r w:rsidRPr="005130F0">
              <w:rPr>
                <w:rFonts w:ascii="Arial" w:hAnsi="Arial" w:cs="Arial"/>
                <w:sz w:val="24"/>
              </w:rPr>
              <w:t>The post hol</w:t>
            </w:r>
            <w:r w:rsidR="00410188" w:rsidRPr="005130F0">
              <w:rPr>
                <w:rFonts w:ascii="Arial" w:hAnsi="Arial" w:cs="Arial"/>
                <w:sz w:val="24"/>
              </w:rPr>
              <w:t>der will work as a peripatetic pharmacist</w:t>
            </w:r>
            <w:r w:rsidR="002368B3" w:rsidRPr="005130F0">
              <w:rPr>
                <w:rFonts w:ascii="Arial" w:hAnsi="Arial" w:cs="Arial"/>
                <w:sz w:val="24"/>
              </w:rPr>
              <w:t xml:space="preserve"> in</w:t>
            </w:r>
            <w:r w:rsidRPr="005130F0">
              <w:rPr>
                <w:rFonts w:ascii="Arial" w:hAnsi="Arial" w:cs="Arial"/>
                <w:sz w:val="24"/>
              </w:rPr>
              <w:t xml:space="preserve"> GP practices and community hospitals</w:t>
            </w:r>
            <w:r w:rsidR="007510BC" w:rsidRPr="005130F0">
              <w:rPr>
                <w:rFonts w:ascii="Arial" w:hAnsi="Arial" w:cs="Arial"/>
                <w:sz w:val="24"/>
              </w:rPr>
              <w:t xml:space="preserve"> across </w:t>
            </w:r>
            <w:r w:rsidR="00EB2179" w:rsidRPr="005130F0">
              <w:rPr>
                <w:rFonts w:ascii="Arial" w:hAnsi="Arial" w:cs="Arial"/>
                <w:sz w:val="24"/>
              </w:rPr>
              <w:t xml:space="preserve">the </w:t>
            </w:r>
            <w:r w:rsidR="0077682E" w:rsidRPr="005130F0">
              <w:rPr>
                <w:rFonts w:ascii="Arial" w:hAnsi="Arial" w:cs="Arial"/>
                <w:sz w:val="24"/>
              </w:rPr>
              <w:t>HSCP</w:t>
            </w:r>
            <w:r w:rsidR="00EB2179" w:rsidRPr="005130F0">
              <w:rPr>
                <w:rFonts w:ascii="Arial" w:hAnsi="Arial" w:cs="Arial"/>
                <w:sz w:val="24"/>
              </w:rPr>
              <w:t xml:space="preserve"> </w:t>
            </w:r>
            <w:r w:rsidR="007510BC" w:rsidRPr="005130F0">
              <w:rPr>
                <w:rFonts w:ascii="Arial" w:hAnsi="Arial" w:cs="Arial"/>
                <w:sz w:val="24"/>
              </w:rPr>
              <w:t>on all aspects of medicines management to ensure</w:t>
            </w:r>
            <w:r w:rsidR="00410188" w:rsidRPr="005130F0">
              <w:rPr>
                <w:rFonts w:ascii="Arial" w:hAnsi="Arial" w:cs="Arial"/>
                <w:sz w:val="24"/>
              </w:rPr>
              <w:t xml:space="preserve"> safe, appropriate and cost-effective use of medicine</w:t>
            </w:r>
            <w:r w:rsidR="007510BC" w:rsidRPr="005130F0">
              <w:rPr>
                <w:rFonts w:ascii="Arial" w:hAnsi="Arial" w:cs="Arial"/>
                <w:sz w:val="24"/>
              </w:rPr>
              <w:t xml:space="preserve"> in line </w:t>
            </w:r>
            <w:r w:rsidR="00410188" w:rsidRPr="005130F0">
              <w:rPr>
                <w:rFonts w:ascii="Arial" w:hAnsi="Arial" w:cs="Arial"/>
                <w:sz w:val="24"/>
              </w:rPr>
              <w:t>with local and national guidelines.</w:t>
            </w:r>
          </w:p>
          <w:p w:rsidR="007510BC" w:rsidRPr="005130F0" w:rsidRDefault="00B303FB" w:rsidP="006A257D">
            <w:pPr>
              <w:pStyle w:val="Footer"/>
              <w:tabs>
                <w:tab w:val="clear" w:pos="4153"/>
                <w:tab w:val="clear" w:pos="8306"/>
              </w:tabs>
              <w:spacing w:before="120"/>
              <w:rPr>
                <w:rFonts w:ascii="Arial" w:hAnsi="Arial" w:cs="Arial"/>
                <w:sz w:val="24"/>
              </w:rPr>
            </w:pPr>
            <w:r w:rsidRPr="005130F0">
              <w:rPr>
                <w:rFonts w:ascii="Arial" w:hAnsi="Arial" w:cs="Arial"/>
                <w:sz w:val="24"/>
              </w:rPr>
              <w:t xml:space="preserve">The post holder will promote cost-effective prescribing.  </w:t>
            </w:r>
          </w:p>
          <w:p w:rsidR="00BF4A24" w:rsidRPr="005130F0" w:rsidRDefault="00B303FB" w:rsidP="00410188">
            <w:pPr>
              <w:pStyle w:val="Footer"/>
              <w:tabs>
                <w:tab w:val="clear" w:pos="4153"/>
                <w:tab w:val="clear" w:pos="8306"/>
              </w:tabs>
              <w:spacing w:before="120"/>
              <w:rPr>
                <w:rFonts w:ascii="Arial" w:hAnsi="Arial" w:cs="Arial"/>
                <w:sz w:val="24"/>
              </w:rPr>
            </w:pPr>
            <w:r w:rsidRPr="005130F0">
              <w:rPr>
                <w:rFonts w:ascii="Arial" w:hAnsi="Arial" w:cs="Arial"/>
                <w:sz w:val="24"/>
              </w:rPr>
              <w:t>They will provide</w:t>
            </w:r>
            <w:r w:rsidR="003A7F1D" w:rsidRPr="005130F0">
              <w:rPr>
                <w:rFonts w:ascii="Arial" w:hAnsi="Arial" w:cs="Arial"/>
                <w:sz w:val="24"/>
              </w:rPr>
              <w:t xml:space="preserve"> advice,</w:t>
            </w:r>
            <w:r w:rsidRPr="005130F0">
              <w:rPr>
                <w:rFonts w:ascii="Arial" w:hAnsi="Arial" w:cs="Arial"/>
                <w:sz w:val="24"/>
              </w:rPr>
              <w:t xml:space="preserve"> education and training </w:t>
            </w:r>
            <w:r w:rsidR="007510BC" w:rsidRPr="005130F0">
              <w:rPr>
                <w:rFonts w:ascii="Arial" w:hAnsi="Arial" w:cs="Arial"/>
                <w:sz w:val="24"/>
              </w:rPr>
              <w:t xml:space="preserve">to </w:t>
            </w:r>
            <w:r w:rsidR="00410188" w:rsidRPr="005130F0">
              <w:rPr>
                <w:rFonts w:ascii="Arial" w:hAnsi="Arial" w:cs="Arial"/>
                <w:sz w:val="24"/>
              </w:rPr>
              <w:t>the primary car</w:t>
            </w:r>
            <w:r w:rsidR="007510BC" w:rsidRPr="005130F0">
              <w:rPr>
                <w:rFonts w:ascii="Arial" w:hAnsi="Arial" w:cs="Arial"/>
                <w:sz w:val="24"/>
              </w:rPr>
              <w:t>e multidisciplinary team on medicine</w:t>
            </w:r>
            <w:r w:rsidR="00410188" w:rsidRPr="005130F0">
              <w:rPr>
                <w:rFonts w:ascii="Arial" w:hAnsi="Arial" w:cs="Arial"/>
                <w:sz w:val="24"/>
              </w:rPr>
              <w:t xml:space="preserve"> related issues.</w:t>
            </w:r>
          </w:p>
          <w:p w:rsidR="00BF4A24" w:rsidRPr="005130F0" w:rsidRDefault="005130F0" w:rsidP="00410188">
            <w:pPr>
              <w:pStyle w:val="Footer"/>
              <w:tabs>
                <w:tab w:val="clear" w:pos="4153"/>
                <w:tab w:val="clear" w:pos="8306"/>
              </w:tabs>
              <w:spacing w:before="120"/>
              <w:rPr>
                <w:rFonts w:ascii="Arial" w:hAnsi="Arial" w:cs="Arial"/>
                <w:sz w:val="24"/>
              </w:rPr>
            </w:pPr>
            <w:r w:rsidRPr="005130F0">
              <w:rPr>
                <w:rFonts w:ascii="Arial" w:hAnsi="Arial" w:cs="Arial"/>
                <w:b/>
                <w:noProof/>
                <w:sz w:val="24"/>
              </w:rPr>
              <mc:AlternateContent>
                <mc:Choice Requires="wps">
                  <w:drawing>
                    <wp:anchor distT="0" distB="0" distL="114300" distR="114300" simplePos="0" relativeHeight="251679744" behindDoc="0" locked="0" layoutInCell="1" allowOverlap="1" wp14:anchorId="7E46B2A9">
                      <wp:simplePos x="0" y="0"/>
                      <wp:positionH relativeFrom="column">
                        <wp:posOffset>3564890</wp:posOffset>
                      </wp:positionH>
                      <wp:positionV relativeFrom="paragraph">
                        <wp:posOffset>234315</wp:posOffset>
                      </wp:positionV>
                      <wp:extent cx="508000" cy="3958590"/>
                      <wp:effectExtent l="1238250" t="0" r="939800" b="0"/>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96904">
                                <a:off x="0" y="0"/>
                                <a:ext cx="508000" cy="3958590"/>
                              </a:xfrm>
                              <a:prstGeom prst="rightBrace">
                                <a:avLst>
                                  <a:gd name="adj1" fmla="val 64937"/>
                                  <a:gd name="adj2" fmla="val 47597"/>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106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7" o:spid="_x0000_s1026" type="#_x0000_t88" style="position:absolute;margin-left:280.7pt;margin-top:18.45pt;width:40pt;height:311.7pt;rotation:-2727285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" adj=",10281" strokeweight=".5pt">
                      <v:stroke dashstyle="1 1" endcap="round"/>
                    </v:shape>
                  </w:pict>
                </mc:Fallback>
              </mc:AlternateContent>
            </w:r>
            <w:r w:rsidR="00BF4A24" w:rsidRPr="005130F0">
              <w:rPr>
                <w:rFonts w:ascii="Arial" w:hAnsi="Arial" w:cs="Arial"/>
                <w:sz w:val="24"/>
              </w:rPr>
              <w:t xml:space="preserve">The post holder will be involved in audit.  This may be across community hospitals or within general practice and may be related to a range of medicines topics e.g. audit of </w:t>
            </w:r>
            <w:r w:rsidR="00EB2179" w:rsidRPr="005130F0">
              <w:rPr>
                <w:rFonts w:ascii="Arial" w:hAnsi="Arial" w:cs="Arial"/>
                <w:sz w:val="24"/>
              </w:rPr>
              <w:t>D</w:t>
            </w:r>
            <w:r w:rsidR="00BF4A24" w:rsidRPr="005130F0">
              <w:rPr>
                <w:rFonts w:ascii="Arial" w:hAnsi="Arial" w:cs="Arial"/>
                <w:sz w:val="24"/>
              </w:rPr>
              <w:t>OAC prescribing, audit of respiratory prescribing or other topics related to clinical/financial priorities.</w:t>
            </w:r>
          </w:p>
        </w:tc>
      </w:tr>
      <w:tr w:rsidR="00CD651B" w:rsidRPr="005130F0" w:rsidTr="000F64F8">
        <w:tc>
          <w:tcPr>
            <w:tcW w:w="534" w:type="dxa"/>
          </w:tcPr>
          <w:p w:rsidR="00CD651B" w:rsidRPr="005130F0" w:rsidRDefault="005130F0" w:rsidP="006A257D">
            <w:pPr>
              <w:spacing w:before="120"/>
              <w:rPr>
                <w:rFonts w:ascii="Arial" w:hAnsi="Arial" w:cs="Arial"/>
                <w:b/>
                <w:highlight w:val="yellow"/>
              </w:rPr>
            </w:pPr>
            <w:r w:rsidRPr="005130F0">
              <w:rPr>
                <w:rFonts w:ascii="Arial" w:hAnsi="Arial" w:cs="Arial"/>
                <w:b/>
                <w:noProof/>
              </w:rPr>
              <mc:AlternateContent>
                <mc:Choice Requires="wps">
                  <w:drawing>
                    <wp:anchor distT="0" distB="0" distL="114300" distR="114300" simplePos="0" relativeHeight="251670528" behindDoc="0" locked="0" layoutInCell="0" allowOverlap="1" wp14:anchorId="725895BD">
                      <wp:simplePos x="0" y="0"/>
                      <wp:positionH relativeFrom="column">
                        <wp:posOffset>424815</wp:posOffset>
                      </wp:positionH>
                      <wp:positionV relativeFrom="paragraph">
                        <wp:posOffset>2632075</wp:posOffset>
                      </wp:positionV>
                      <wp:extent cx="2171700" cy="783590"/>
                      <wp:effectExtent l="0" t="0" r="0" b="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83590"/>
                              </a:xfrm>
                              <a:prstGeom prst="flowChartProcess">
                                <a:avLst/>
                              </a:prstGeom>
                              <a:solidFill>
                                <a:srgbClr val="FFFFFF"/>
                              </a:solidFill>
                              <a:ln w="9525">
                                <a:solidFill>
                                  <a:srgbClr val="000000"/>
                                </a:solidFill>
                                <a:miter lim="800000"/>
                                <a:headEnd/>
                                <a:tailEnd/>
                              </a:ln>
                            </wps:spPr>
                            <wps:txbx>
                              <w:txbxContent>
                                <w:p w:rsidR="00D87813" w:rsidRPr="008F68A9" w:rsidRDefault="00030ADB" w:rsidP="004371B8">
                                  <w:pPr>
                                    <w:jc w:val="center"/>
                                    <w:rPr>
                                      <w:rFonts w:ascii="Arial" w:hAnsi="Arial" w:cs="Arial"/>
                                      <w:b/>
                                    </w:rPr>
                                  </w:pPr>
                                  <w:r w:rsidRPr="00030ADB">
                                    <w:rPr>
                                      <w:rFonts w:ascii="Arial" w:hAnsi="Arial" w:cs="Arial"/>
                                      <w:b/>
                                    </w:rPr>
                                    <w:t>Pharmacist Specialist</w:t>
                                  </w:r>
                                </w:p>
                                <w:p w:rsidR="00D87813" w:rsidRPr="008F68A9" w:rsidRDefault="00030ADB" w:rsidP="004371B8">
                                  <w:pPr>
                                    <w:jc w:val="center"/>
                                    <w:rPr>
                                      <w:rFonts w:ascii="Arial" w:hAnsi="Arial" w:cs="Arial"/>
                                      <w:b/>
                                    </w:rPr>
                                  </w:pPr>
                                  <w:r w:rsidRPr="00030ADB">
                                    <w:rPr>
                                      <w:rFonts w:ascii="Arial" w:hAnsi="Arial" w:cs="Arial"/>
                                      <w:b/>
                                    </w:rPr>
                                    <w:t>(Primary Care)</w:t>
                                  </w:r>
                                </w:p>
                                <w:p w:rsidR="00D87813" w:rsidRPr="008F68A9" w:rsidRDefault="00030ADB" w:rsidP="004371B8">
                                  <w:pPr>
                                    <w:jc w:val="center"/>
                                    <w:rPr>
                                      <w:rFonts w:ascii="Arial" w:hAnsi="Arial" w:cs="Arial"/>
                                      <w:b/>
                                    </w:rPr>
                                  </w:pPr>
                                  <w:r w:rsidRPr="00030ADB">
                                    <w:rPr>
                                      <w:rFonts w:ascii="Arial" w:hAnsi="Arial" w:cs="Arial"/>
                                      <w:b/>
                                    </w:rPr>
                                    <w:t>THIS ROLE</w:t>
                                  </w:r>
                                </w:p>
                                <w:p w:rsidR="00D87813" w:rsidRDefault="00D87813" w:rsidP="007510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895BD" id="_x0000_t109" coordsize="21600,21600" o:spt="109" path="m,l,21600r21600,l21600,xe">
                      <v:stroke joinstyle="miter"/>
                      <v:path gradientshapeok="t" o:connecttype="rect"/>
                    </v:shapetype>
                    <v:shape id="AutoShape 40" o:spid="_x0000_s1026" type="#_x0000_t109" style="position:absolute;margin-left:33.45pt;margin-top:207.25pt;width:171pt;height:6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" o:allowincell="f">
                      <v:textbox>
                        <w:txbxContent>
                          <w:p w:rsidR="00D87813" w:rsidRPr="008F68A9" w:rsidRDefault="00030ADB" w:rsidP="004371B8">
                            <w:pPr>
                              <w:jc w:val="center"/>
                              <w:rPr>
                                <w:rFonts w:ascii="Arial" w:hAnsi="Arial" w:cs="Arial"/>
                                <w:b/>
                              </w:rPr>
                            </w:pPr>
                            <w:r w:rsidRPr="00030ADB">
                              <w:rPr>
                                <w:rFonts w:ascii="Arial" w:hAnsi="Arial" w:cs="Arial"/>
                                <w:b/>
                              </w:rPr>
                              <w:t>Pharmacist Specialist</w:t>
                            </w:r>
                          </w:p>
                          <w:p w:rsidR="00D87813" w:rsidRPr="008F68A9" w:rsidRDefault="00030ADB" w:rsidP="004371B8">
                            <w:pPr>
                              <w:jc w:val="center"/>
                              <w:rPr>
                                <w:rFonts w:ascii="Arial" w:hAnsi="Arial" w:cs="Arial"/>
                                <w:b/>
                              </w:rPr>
                            </w:pPr>
                            <w:r w:rsidRPr="00030ADB">
                              <w:rPr>
                                <w:rFonts w:ascii="Arial" w:hAnsi="Arial" w:cs="Arial"/>
                                <w:b/>
                              </w:rPr>
                              <w:t>(Primary Care)</w:t>
                            </w:r>
                          </w:p>
                          <w:p w:rsidR="00D87813" w:rsidRPr="008F68A9" w:rsidRDefault="00030ADB" w:rsidP="004371B8">
                            <w:pPr>
                              <w:jc w:val="center"/>
                              <w:rPr>
                                <w:rFonts w:ascii="Arial" w:hAnsi="Arial" w:cs="Arial"/>
                                <w:b/>
                              </w:rPr>
                            </w:pPr>
                            <w:r w:rsidRPr="00030ADB">
                              <w:rPr>
                                <w:rFonts w:ascii="Arial" w:hAnsi="Arial" w:cs="Arial"/>
                                <w:b/>
                              </w:rPr>
                              <w:t>THIS ROLE</w:t>
                            </w:r>
                          </w:p>
                          <w:p w:rsidR="00D87813" w:rsidRDefault="00D87813" w:rsidP="007510BC"/>
                        </w:txbxContent>
                      </v:textbox>
                    </v:shape>
                  </w:pict>
                </mc:Fallback>
              </mc:AlternateContent>
            </w:r>
            <w:r w:rsidRPr="005130F0">
              <w:rPr>
                <w:rFonts w:ascii="Arial" w:hAnsi="Arial" w:cs="Arial"/>
                <w:b/>
                <w:noProof/>
              </w:rPr>
              <mc:AlternateContent>
                <mc:Choice Requires="wps">
                  <w:drawing>
                    <wp:anchor distT="0" distB="0" distL="114300" distR="114300" simplePos="0" relativeHeight="251671552" behindDoc="0" locked="0" layoutInCell="0" allowOverlap="1" wp14:anchorId="69EC9EF3">
                      <wp:simplePos x="0" y="0"/>
                      <wp:positionH relativeFrom="column">
                        <wp:posOffset>605790</wp:posOffset>
                      </wp:positionH>
                      <wp:positionV relativeFrom="paragraph">
                        <wp:posOffset>4227195</wp:posOffset>
                      </wp:positionV>
                      <wp:extent cx="4711065" cy="387985"/>
                      <wp:effectExtent l="0" t="0" r="0" b="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065" cy="387985"/>
                              </a:xfrm>
                              <a:prstGeom prst="flowChartProcess">
                                <a:avLst/>
                              </a:prstGeom>
                              <a:solidFill>
                                <a:srgbClr val="FFFFFF"/>
                              </a:solidFill>
                              <a:ln w="9525">
                                <a:solidFill>
                                  <a:srgbClr val="000000"/>
                                </a:solidFill>
                                <a:miter lim="800000"/>
                                <a:headEnd/>
                                <a:tailEnd/>
                              </a:ln>
                            </wps:spPr>
                            <wps:txbx>
                              <w:txbxContent>
                                <w:p w:rsidR="00D87813" w:rsidRPr="00C20952" w:rsidRDefault="003E0D9D" w:rsidP="00C20952">
                                  <w:pPr>
                                    <w:jc w:val="center"/>
                                    <w:rPr>
                                      <w:rFonts w:ascii="Arial" w:hAnsi="Arial" w:cs="Arial"/>
                                    </w:rPr>
                                  </w:pPr>
                                  <w:r>
                                    <w:rPr>
                                      <w:rFonts w:ascii="Arial" w:hAnsi="Arial" w:cs="Arial"/>
                                    </w:rPr>
                                    <w:t>N</w:t>
                                  </w:r>
                                  <w:r w:rsidR="00D87813">
                                    <w:rPr>
                                      <w:rFonts w:ascii="Arial" w:hAnsi="Arial" w:cs="Arial"/>
                                    </w:rPr>
                                    <w:t>ursing, practice and other HSCP professional/support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C9EF3" id="AutoShape 35" o:spid="_x0000_s1027" type="#_x0000_t109" style="position:absolute;margin-left:47.7pt;margin-top:332.85pt;width:370.95pt;height:3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" o:allowincell="f">
                      <v:textbox>
                        <w:txbxContent>
                          <w:p w:rsidR="00D87813" w:rsidRPr="00C20952" w:rsidRDefault="003E0D9D" w:rsidP="00C20952">
                            <w:pPr>
                              <w:jc w:val="center"/>
                              <w:rPr>
                                <w:rFonts w:ascii="Arial" w:hAnsi="Arial" w:cs="Arial"/>
                              </w:rPr>
                            </w:pPr>
                            <w:r>
                              <w:rPr>
                                <w:rFonts w:ascii="Arial" w:hAnsi="Arial" w:cs="Arial"/>
                              </w:rPr>
                              <w:t>N</w:t>
                            </w:r>
                            <w:r w:rsidR="00D87813">
                              <w:rPr>
                                <w:rFonts w:ascii="Arial" w:hAnsi="Arial" w:cs="Arial"/>
                              </w:rPr>
                              <w:t>ursing, practice and other HSCP professional/support staff</w:t>
                            </w:r>
                          </w:p>
                        </w:txbxContent>
                      </v:textbox>
                    </v:shape>
                  </w:pict>
                </mc:Fallback>
              </mc:AlternateContent>
            </w:r>
            <w:r w:rsidRPr="005130F0">
              <w:rPr>
                <w:rFonts w:ascii="Arial" w:hAnsi="Arial" w:cs="Arial"/>
                <w:b/>
                <w:noProof/>
              </w:rPr>
              <mc:AlternateContent>
                <mc:Choice Requires="wps">
                  <w:drawing>
                    <wp:anchor distT="0" distB="0" distL="114299" distR="114299" simplePos="0" relativeHeight="251675648" behindDoc="0" locked="0" layoutInCell="0" allowOverlap="1" wp14:anchorId="09EA4DA9">
                      <wp:simplePos x="0" y="0"/>
                      <wp:positionH relativeFrom="column">
                        <wp:posOffset>2556510</wp:posOffset>
                      </wp:positionH>
                      <wp:positionV relativeFrom="paragraph">
                        <wp:posOffset>976630</wp:posOffset>
                      </wp:positionV>
                      <wp:extent cx="1447800" cy="1475105"/>
                      <wp:effectExtent l="0" t="0" r="57150" b="29845"/>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147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AB1C2" id="Line 3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1.3pt,76.9pt" to="315.3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" o:allowincell="f">
                      <v:stroke endarrow="block"/>
                    </v:line>
                  </w:pict>
                </mc:Fallback>
              </mc:AlternateContent>
            </w:r>
            <w:r w:rsidRPr="005130F0">
              <w:rPr>
                <w:rFonts w:ascii="Arial" w:hAnsi="Arial" w:cs="Arial"/>
                <w:b/>
                <w:noProof/>
              </w:rPr>
              <mc:AlternateContent>
                <mc:Choice Requires="wps">
                  <w:drawing>
                    <wp:anchor distT="0" distB="0" distL="114300" distR="114300" simplePos="0" relativeHeight="251669504" behindDoc="0" locked="0" layoutInCell="0" allowOverlap="1" wp14:anchorId="1552DC5A">
                      <wp:simplePos x="0" y="0"/>
                      <wp:positionH relativeFrom="column">
                        <wp:posOffset>3089910</wp:posOffset>
                      </wp:positionH>
                      <wp:positionV relativeFrom="paragraph">
                        <wp:posOffset>2451735</wp:posOffset>
                      </wp:positionV>
                      <wp:extent cx="1893570" cy="714375"/>
                      <wp:effectExtent l="0" t="0" r="0" b="9525"/>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714375"/>
                              </a:xfrm>
                              <a:prstGeom prst="flowChartProcess">
                                <a:avLst/>
                              </a:prstGeom>
                              <a:solidFill>
                                <a:srgbClr val="FFFFFF"/>
                              </a:solidFill>
                              <a:ln w="9525">
                                <a:solidFill>
                                  <a:srgbClr val="000000"/>
                                </a:solidFill>
                                <a:miter lim="800000"/>
                                <a:headEnd/>
                                <a:tailEnd/>
                              </a:ln>
                            </wps:spPr>
                            <wps:txbx>
                              <w:txbxContent>
                                <w:p w:rsidR="00D87813" w:rsidRPr="007510BC" w:rsidRDefault="00D87813" w:rsidP="002368B3">
                                  <w:pPr>
                                    <w:jc w:val="center"/>
                                    <w:rPr>
                                      <w:rFonts w:ascii="Arial" w:hAnsi="Arial" w:cs="Arial"/>
                                    </w:rPr>
                                  </w:pPr>
                                  <w:r w:rsidRPr="007510BC">
                                    <w:rPr>
                                      <w:rFonts w:ascii="Arial" w:hAnsi="Arial" w:cs="Arial"/>
                                    </w:rPr>
                                    <w:t>Pharmacy Technician</w:t>
                                  </w:r>
                                </w:p>
                                <w:p w:rsidR="00D87813" w:rsidRDefault="00D87813" w:rsidP="002368B3">
                                  <w:pPr>
                                    <w:jc w:val="center"/>
                                    <w:rPr>
                                      <w:rFonts w:ascii="Arial" w:hAnsi="Arial" w:cs="Arial"/>
                                    </w:rPr>
                                  </w:pPr>
                                  <w:r w:rsidRPr="007510BC">
                                    <w:rPr>
                                      <w:rFonts w:ascii="Arial" w:hAnsi="Arial" w:cs="Arial"/>
                                    </w:rPr>
                                    <w:t>Higher Level</w:t>
                                  </w:r>
                                </w:p>
                                <w:p w:rsidR="00D87813" w:rsidRPr="007510BC" w:rsidRDefault="00D87813" w:rsidP="002368B3">
                                  <w:pPr>
                                    <w:jc w:val="center"/>
                                    <w:rPr>
                                      <w:rFonts w:ascii="Arial" w:hAnsi="Arial" w:cs="Arial"/>
                                    </w:rPr>
                                  </w:pPr>
                                  <w:r>
                                    <w:rPr>
                                      <w:rFonts w:ascii="Arial" w:hAnsi="Arial" w:cs="Arial"/>
                                    </w:rPr>
                                    <w:t>(Primary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DC5A" id="AutoShape 26" o:spid="_x0000_s1028" type="#_x0000_t109" style="position:absolute;margin-left:243.3pt;margin-top:193.05pt;width:149.1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" o:allowincell="f">
                      <v:textbox>
                        <w:txbxContent>
                          <w:p w:rsidR="00D87813" w:rsidRPr="007510BC" w:rsidRDefault="00D87813" w:rsidP="002368B3">
                            <w:pPr>
                              <w:jc w:val="center"/>
                              <w:rPr>
                                <w:rFonts w:ascii="Arial" w:hAnsi="Arial" w:cs="Arial"/>
                              </w:rPr>
                            </w:pPr>
                            <w:r w:rsidRPr="007510BC">
                              <w:rPr>
                                <w:rFonts w:ascii="Arial" w:hAnsi="Arial" w:cs="Arial"/>
                              </w:rPr>
                              <w:t>Pharmacy Technician</w:t>
                            </w:r>
                          </w:p>
                          <w:p w:rsidR="00D87813" w:rsidRDefault="00D87813" w:rsidP="002368B3">
                            <w:pPr>
                              <w:jc w:val="center"/>
                              <w:rPr>
                                <w:rFonts w:ascii="Arial" w:hAnsi="Arial" w:cs="Arial"/>
                              </w:rPr>
                            </w:pPr>
                            <w:r w:rsidRPr="007510BC">
                              <w:rPr>
                                <w:rFonts w:ascii="Arial" w:hAnsi="Arial" w:cs="Arial"/>
                              </w:rPr>
                              <w:t>Higher Level</w:t>
                            </w:r>
                          </w:p>
                          <w:p w:rsidR="00D87813" w:rsidRPr="007510BC" w:rsidRDefault="00D87813" w:rsidP="002368B3">
                            <w:pPr>
                              <w:jc w:val="center"/>
                              <w:rPr>
                                <w:rFonts w:ascii="Arial" w:hAnsi="Arial" w:cs="Arial"/>
                              </w:rPr>
                            </w:pPr>
                            <w:r>
                              <w:rPr>
                                <w:rFonts w:ascii="Arial" w:hAnsi="Arial" w:cs="Arial"/>
                              </w:rPr>
                              <w:t>(Primary Care)</w:t>
                            </w:r>
                          </w:p>
                        </w:txbxContent>
                      </v:textbox>
                    </v:shape>
                  </w:pict>
                </mc:Fallback>
              </mc:AlternateContent>
            </w:r>
            <w:r w:rsidRPr="005130F0">
              <w:rPr>
                <w:rFonts w:ascii="Arial" w:hAnsi="Arial" w:cs="Arial"/>
                <w:b/>
                <w:noProof/>
              </w:rPr>
              <mc:AlternateContent>
                <mc:Choice Requires="wps">
                  <w:drawing>
                    <wp:anchor distT="0" distB="0" distL="114300" distR="114300" simplePos="0" relativeHeight="251677696" behindDoc="0" locked="0" layoutInCell="0" allowOverlap="1" wp14:anchorId="642658AF">
                      <wp:simplePos x="0" y="0"/>
                      <wp:positionH relativeFrom="column">
                        <wp:posOffset>1708785</wp:posOffset>
                      </wp:positionH>
                      <wp:positionV relativeFrom="paragraph">
                        <wp:posOffset>2132965</wp:posOffset>
                      </wp:positionV>
                      <wp:extent cx="1381125" cy="318770"/>
                      <wp:effectExtent l="0" t="0" r="47625" b="6223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318770"/>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F644" id="Line 6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5pt,167.95pt" to="243.3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" o:allowincell="f">
                      <v:stroke dashstyle="dashDot" endarrow="block"/>
                    </v:line>
                  </w:pict>
                </mc:Fallback>
              </mc:AlternateContent>
            </w:r>
            <w:r w:rsidRPr="005130F0">
              <w:rPr>
                <w:rFonts w:ascii="Arial" w:hAnsi="Arial" w:cs="Arial"/>
                <w:b/>
                <w:noProof/>
              </w:rPr>
              <mc:AlternateContent>
                <mc:Choice Requires="wps">
                  <w:drawing>
                    <wp:anchor distT="0" distB="0" distL="114298" distR="114298" simplePos="0" relativeHeight="251672576" behindDoc="0" locked="0" layoutInCell="0" allowOverlap="1" wp14:anchorId="62780209">
                      <wp:simplePos x="0" y="0"/>
                      <wp:positionH relativeFrom="column">
                        <wp:posOffset>508634</wp:posOffset>
                      </wp:positionH>
                      <wp:positionV relativeFrom="paragraph">
                        <wp:posOffset>976630</wp:posOffset>
                      </wp:positionV>
                      <wp:extent cx="0" cy="1654810"/>
                      <wp:effectExtent l="76200" t="0" r="38100" b="40640"/>
                      <wp:wrapNone/>
                      <wp:docPr id="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54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5EC7F" id="Line 33" o:spid="_x0000_s1026" style="position:absolute;flip:x;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5pt,76.9pt" to="40.05pt,2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hM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" o:allowincell="f">
                      <v:stroke endarrow="block"/>
                    </v:line>
                  </w:pict>
                </mc:Fallback>
              </mc:AlternateContent>
            </w:r>
            <w:r w:rsidRPr="005130F0">
              <w:rPr>
                <w:rFonts w:ascii="Arial" w:hAnsi="Arial" w:cs="Arial"/>
                <w:b/>
                <w:noProof/>
              </w:rPr>
              <mc:AlternateContent>
                <mc:Choice Requires="wps">
                  <w:drawing>
                    <wp:anchor distT="0" distB="0" distL="114300" distR="114300" simplePos="0" relativeHeight="251667456" behindDoc="0" locked="0" layoutInCell="0" allowOverlap="1" wp14:anchorId="1A0AEBEC">
                      <wp:simplePos x="0" y="0"/>
                      <wp:positionH relativeFrom="column">
                        <wp:posOffset>605790</wp:posOffset>
                      </wp:positionH>
                      <wp:positionV relativeFrom="paragraph">
                        <wp:posOffset>1440815</wp:posOffset>
                      </wp:positionV>
                      <wp:extent cx="1741170" cy="526415"/>
                      <wp:effectExtent l="0" t="0" r="0" b="698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526415"/>
                              </a:xfrm>
                              <a:prstGeom prst="flowChartProcess">
                                <a:avLst/>
                              </a:prstGeom>
                              <a:solidFill>
                                <a:srgbClr val="FFFFFF"/>
                              </a:solidFill>
                              <a:ln w="9525">
                                <a:solidFill>
                                  <a:srgbClr val="000000"/>
                                </a:solidFill>
                                <a:miter lim="800000"/>
                                <a:headEnd/>
                                <a:tailEnd/>
                              </a:ln>
                            </wps:spPr>
                            <wps:txbx>
                              <w:txbxContent>
                                <w:p w:rsidR="00D87813" w:rsidRPr="00EB2179" w:rsidRDefault="00D87813" w:rsidP="00EB2179">
                                  <w:pPr>
                                    <w:jc w:val="center"/>
                                    <w:rPr>
                                      <w:rFonts w:ascii="Arial" w:hAnsi="Arial" w:cs="Arial"/>
                                    </w:rPr>
                                  </w:pPr>
                                  <w:r>
                                    <w:rPr>
                                      <w:rFonts w:ascii="Arial" w:hAnsi="Arial" w:cs="Arial"/>
                                    </w:rPr>
                                    <w:t>Pharmacist Advanced (</w:t>
                                  </w:r>
                                  <w:r w:rsidRPr="00EB2179">
                                    <w:rPr>
                                      <w:rFonts w:ascii="Arial" w:hAnsi="Arial" w:cs="Arial"/>
                                    </w:rPr>
                                    <w:t>Primary Care</w:t>
                                  </w:r>
                                  <w:r>
                                    <w:rPr>
                                      <w:rFonts w:ascii="Arial" w:hAnsi="Arial" w:cs="Arial"/>
                                    </w:rPr>
                                    <w:t>)</w:t>
                                  </w:r>
                                  <w:r w:rsidRPr="00EB2179">
                                    <w:rPr>
                                      <w:rFonts w:ascii="Arial" w:hAnsi="Arial" w:cs="Arial"/>
                                    </w:rPr>
                                    <w:t xml:space="preserve"> </w:t>
                                  </w:r>
                                </w:p>
                                <w:p w:rsidR="00D87813" w:rsidRDefault="00D87813" w:rsidP="002368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AEBEC" id="AutoShape 30" o:spid="_x0000_s1029" type="#_x0000_t109" style="position:absolute;margin-left:47.7pt;margin-top:113.45pt;width:137.1pt;height:4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" o:allowincell="f">
                      <v:textbox>
                        <w:txbxContent>
                          <w:p w:rsidR="00D87813" w:rsidRPr="00EB2179" w:rsidRDefault="00D87813" w:rsidP="00EB2179">
                            <w:pPr>
                              <w:jc w:val="center"/>
                              <w:rPr>
                                <w:rFonts w:ascii="Arial" w:hAnsi="Arial" w:cs="Arial"/>
                              </w:rPr>
                            </w:pPr>
                            <w:r>
                              <w:rPr>
                                <w:rFonts w:ascii="Arial" w:hAnsi="Arial" w:cs="Arial"/>
                              </w:rPr>
                              <w:t>Pharmacist Advanced (</w:t>
                            </w:r>
                            <w:r w:rsidRPr="00EB2179">
                              <w:rPr>
                                <w:rFonts w:ascii="Arial" w:hAnsi="Arial" w:cs="Arial"/>
                              </w:rPr>
                              <w:t>Primary Care</w:t>
                            </w:r>
                            <w:r>
                              <w:rPr>
                                <w:rFonts w:ascii="Arial" w:hAnsi="Arial" w:cs="Arial"/>
                              </w:rPr>
                              <w:t>)</w:t>
                            </w:r>
                            <w:r w:rsidRPr="00EB2179">
                              <w:rPr>
                                <w:rFonts w:ascii="Arial" w:hAnsi="Arial" w:cs="Arial"/>
                              </w:rPr>
                              <w:t xml:space="preserve"> </w:t>
                            </w:r>
                          </w:p>
                          <w:p w:rsidR="00D87813" w:rsidRDefault="00D87813" w:rsidP="002368B3"/>
                        </w:txbxContent>
                      </v:textbox>
                    </v:shape>
                  </w:pict>
                </mc:Fallback>
              </mc:AlternateContent>
            </w:r>
            <w:r w:rsidRPr="005130F0">
              <w:rPr>
                <w:rFonts w:ascii="Arial" w:hAnsi="Arial" w:cs="Arial"/>
                <w:b/>
                <w:noProof/>
              </w:rPr>
              <mc:AlternateContent>
                <mc:Choice Requires="wps">
                  <w:drawing>
                    <wp:anchor distT="0" distB="0" distL="114300" distR="114300" simplePos="0" relativeHeight="251666432" behindDoc="0" locked="0" layoutInCell="0" allowOverlap="1" wp14:anchorId="5B1438A9">
                      <wp:simplePos x="0" y="0"/>
                      <wp:positionH relativeFrom="column">
                        <wp:posOffset>4293235</wp:posOffset>
                      </wp:positionH>
                      <wp:positionV relativeFrom="paragraph">
                        <wp:posOffset>328930</wp:posOffset>
                      </wp:positionV>
                      <wp:extent cx="1371600" cy="822960"/>
                      <wp:effectExtent l="0" t="0" r="0" b="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22960"/>
                              </a:xfrm>
                              <a:prstGeom prst="flowChartProcess">
                                <a:avLst/>
                              </a:prstGeom>
                              <a:solidFill>
                                <a:srgbClr val="FFFFFF"/>
                              </a:solidFill>
                              <a:ln w="9525">
                                <a:solidFill>
                                  <a:srgbClr val="000000"/>
                                </a:solidFill>
                                <a:miter lim="800000"/>
                                <a:headEnd/>
                                <a:tailEnd/>
                              </a:ln>
                            </wps:spPr>
                            <wps:txbx>
                              <w:txbxContent>
                                <w:p w:rsidR="00D87813" w:rsidRPr="003A7F1D" w:rsidRDefault="00D87813" w:rsidP="002368B3">
                                  <w:pPr>
                                    <w:pStyle w:val="BodyText3"/>
                                    <w:rPr>
                                      <w:rFonts w:ascii="Arial" w:hAnsi="Arial" w:cs="Arial"/>
                                    </w:rPr>
                                  </w:pPr>
                                  <w:r w:rsidRPr="003A7F1D">
                                    <w:rPr>
                                      <w:rFonts w:ascii="Arial" w:hAnsi="Arial" w:cs="Arial"/>
                                    </w:rPr>
                                    <w:t>Director of Pharmacy &amp; Medicine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438A9" id="AutoShape 29" o:spid="_x0000_s1030" type="#_x0000_t109" style="position:absolute;margin-left:338.05pt;margin-top:25.9pt;width:108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" o:allowincell="f">
                      <v:textbox>
                        <w:txbxContent>
                          <w:p w:rsidR="00D87813" w:rsidRPr="003A7F1D" w:rsidRDefault="00D87813" w:rsidP="002368B3">
                            <w:pPr>
                              <w:pStyle w:val="BodyText3"/>
                              <w:rPr>
                                <w:rFonts w:ascii="Arial" w:hAnsi="Arial" w:cs="Arial"/>
                              </w:rPr>
                            </w:pPr>
                            <w:r w:rsidRPr="003A7F1D">
                              <w:rPr>
                                <w:rFonts w:ascii="Arial" w:hAnsi="Arial" w:cs="Arial"/>
                              </w:rPr>
                              <w:t>Director of Pharmacy &amp; Medicine Management</w:t>
                            </w:r>
                          </w:p>
                        </w:txbxContent>
                      </v:textbox>
                    </v:shape>
                  </w:pict>
                </mc:Fallback>
              </mc:AlternateContent>
            </w:r>
            <w:r w:rsidRPr="005130F0">
              <w:rPr>
                <w:rFonts w:ascii="Arial" w:hAnsi="Arial" w:cs="Arial"/>
                <w:b/>
                <w:noProof/>
              </w:rPr>
              <mc:AlternateContent>
                <mc:Choice Requires="wps">
                  <w:drawing>
                    <wp:anchor distT="0" distB="0" distL="114299" distR="114299" simplePos="0" relativeHeight="251674624" behindDoc="0" locked="0" layoutInCell="0" allowOverlap="1" wp14:anchorId="5A9DC32F">
                      <wp:simplePos x="0" y="0"/>
                      <wp:positionH relativeFrom="column">
                        <wp:posOffset>1306829</wp:posOffset>
                      </wp:positionH>
                      <wp:positionV relativeFrom="paragraph">
                        <wp:posOffset>2311400</wp:posOffset>
                      </wp:positionV>
                      <wp:extent cx="0" cy="318770"/>
                      <wp:effectExtent l="76200" t="0" r="57150" b="4318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line">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90444" id="Line 31"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9pt,182pt" to="102.9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" o:allowincell="f">
                      <v:stroke dashstyle="longDashDot" endarrow="block"/>
                    </v:line>
                  </w:pict>
                </mc:Fallback>
              </mc:AlternateContent>
            </w:r>
            <w:r w:rsidRPr="005130F0">
              <w:rPr>
                <w:rFonts w:ascii="Arial" w:hAnsi="Arial" w:cs="Arial"/>
                <w:b/>
                <w:noProof/>
              </w:rPr>
              <mc:AlternateContent>
                <mc:Choice Requires="wps">
                  <w:drawing>
                    <wp:anchor distT="0" distB="0" distL="114298" distR="114298" simplePos="0" relativeHeight="251673600" behindDoc="0" locked="0" layoutInCell="0" allowOverlap="1" wp14:anchorId="027E2185">
                      <wp:simplePos x="0" y="0"/>
                      <wp:positionH relativeFrom="column">
                        <wp:posOffset>1308734</wp:posOffset>
                      </wp:positionH>
                      <wp:positionV relativeFrom="paragraph">
                        <wp:posOffset>976630</wp:posOffset>
                      </wp:positionV>
                      <wp:extent cx="0" cy="464185"/>
                      <wp:effectExtent l="76200" t="0" r="38100" b="31115"/>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C1135" id="Line 4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05pt,76.9pt" to="103.0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ZAJAIAAEo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" o:allowincell="f">
                      <v:stroke endarrow="block"/>
                    </v:line>
                  </w:pict>
                </mc:Fallback>
              </mc:AlternateContent>
            </w:r>
            <w:r w:rsidRPr="005130F0">
              <w:rPr>
                <w:rFonts w:ascii="Arial" w:hAnsi="Arial" w:cs="Arial"/>
                <w:b/>
                <w:noProof/>
              </w:rPr>
              <mc:AlternateContent>
                <mc:Choice Requires="wps">
                  <w:drawing>
                    <wp:anchor distT="0" distB="0" distL="114300" distR="114300" simplePos="0" relativeHeight="251665408" behindDoc="0" locked="0" layoutInCell="0" allowOverlap="1" wp14:anchorId="6D87AE24">
                      <wp:simplePos x="0" y="0"/>
                      <wp:positionH relativeFrom="column">
                        <wp:posOffset>424815</wp:posOffset>
                      </wp:positionH>
                      <wp:positionV relativeFrom="paragraph">
                        <wp:posOffset>429895</wp:posOffset>
                      </wp:positionV>
                      <wp:extent cx="2131695" cy="546735"/>
                      <wp:effectExtent l="0" t="0" r="1905" b="571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546735"/>
                              </a:xfrm>
                              <a:prstGeom prst="flowChartProcess">
                                <a:avLst/>
                              </a:prstGeom>
                              <a:solidFill>
                                <a:srgbClr val="FFFFFF"/>
                              </a:solidFill>
                              <a:ln w="9525">
                                <a:solidFill>
                                  <a:srgbClr val="000000"/>
                                </a:solidFill>
                                <a:miter lim="800000"/>
                                <a:headEnd/>
                                <a:tailEnd/>
                              </a:ln>
                            </wps:spPr>
                            <wps:txbx>
                              <w:txbxContent>
                                <w:p w:rsidR="00D87813" w:rsidRPr="003A7F1D" w:rsidRDefault="00D87813" w:rsidP="00EB2179">
                                  <w:pPr>
                                    <w:jc w:val="center"/>
                                    <w:rPr>
                                      <w:rFonts w:ascii="Arial" w:hAnsi="Arial" w:cs="Arial"/>
                                    </w:rPr>
                                  </w:pPr>
                                  <w:r w:rsidRPr="003A7F1D">
                                    <w:rPr>
                                      <w:rFonts w:ascii="Arial" w:hAnsi="Arial" w:cs="Arial"/>
                                    </w:rPr>
                                    <w:t>HSCP Lead Pharmacist</w:t>
                                  </w:r>
                                  <w:r>
                                    <w:rPr>
                                      <w:rFonts w:ascii="Arial" w:hAnsi="Arial" w:cs="Arial"/>
                                    </w:rPr>
                                    <w:t>(</w:t>
                                  </w:r>
                                  <w:r w:rsidRPr="003A7F1D">
                                    <w:rPr>
                                      <w:rFonts w:ascii="Arial" w:hAnsi="Arial" w:cs="Arial"/>
                                    </w:rPr>
                                    <w:t>s</w:t>
                                  </w:r>
                                  <w:r>
                                    <w:rPr>
                                      <w:rFonts w:ascii="Arial" w:hAnsi="Arial" w:cs="Arial"/>
                                    </w:rPr>
                                    <w:t>)</w:t>
                                  </w:r>
                                </w:p>
                                <w:p w:rsidR="00D87813" w:rsidRDefault="00D87813" w:rsidP="00EB2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7AE24" id="AutoShape 28" o:spid="_x0000_s1031" type="#_x0000_t109" style="position:absolute;margin-left:33.45pt;margin-top:33.85pt;width:167.85pt;height:4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" o:allowincell="f">
                      <v:textbox>
                        <w:txbxContent>
                          <w:p w:rsidR="00D87813" w:rsidRPr="003A7F1D" w:rsidRDefault="00D87813" w:rsidP="00EB2179">
                            <w:pPr>
                              <w:jc w:val="center"/>
                              <w:rPr>
                                <w:rFonts w:ascii="Arial" w:hAnsi="Arial" w:cs="Arial"/>
                              </w:rPr>
                            </w:pPr>
                            <w:r w:rsidRPr="003A7F1D">
                              <w:rPr>
                                <w:rFonts w:ascii="Arial" w:hAnsi="Arial" w:cs="Arial"/>
                              </w:rPr>
                              <w:t>HSCP Lead Pharmacist</w:t>
                            </w:r>
                            <w:r>
                              <w:rPr>
                                <w:rFonts w:ascii="Arial" w:hAnsi="Arial" w:cs="Arial"/>
                              </w:rPr>
                              <w:t>(</w:t>
                            </w:r>
                            <w:r w:rsidRPr="003A7F1D">
                              <w:rPr>
                                <w:rFonts w:ascii="Arial" w:hAnsi="Arial" w:cs="Arial"/>
                              </w:rPr>
                              <w:t>s</w:t>
                            </w:r>
                            <w:r>
                              <w:rPr>
                                <w:rFonts w:ascii="Arial" w:hAnsi="Arial" w:cs="Arial"/>
                              </w:rPr>
                              <w:t>)</w:t>
                            </w:r>
                          </w:p>
                          <w:p w:rsidR="00D87813" w:rsidRDefault="00D87813" w:rsidP="00EB2179"/>
                        </w:txbxContent>
                      </v:textbox>
                    </v:shape>
                  </w:pict>
                </mc:Fallback>
              </mc:AlternateContent>
            </w:r>
          </w:p>
        </w:tc>
        <w:tc>
          <w:tcPr>
            <w:tcW w:w="8646" w:type="dxa"/>
          </w:tcPr>
          <w:p w:rsidR="00CD651B" w:rsidRPr="005130F0" w:rsidRDefault="00CD651B" w:rsidP="006A257D">
            <w:pPr>
              <w:pStyle w:val="Footer"/>
              <w:tabs>
                <w:tab w:val="clear" w:pos="4153"/>
                <w:tab w:val="clear" w:pos="8306"/>
              </w:tabs>
              <w:spacing w:before="120"/>
              <w:rPr>
                <w:rFonts w:ascii="Arial" w:hAnsi="Arial" w:cs="Arial"/>
                <w:sz w:val="24"/>
              </w:rPr>
            </w:pPr>
            <w:r w:rsidRPr="005130F0">
              <w:rPr>
                <w:rFonts w:ascii="Arial" w:hAnsi="Arial" w:cs="Arial"/>
                <w:b/>
                <w:sz w:val="24"/>
              </w:rPr>
              <w:t xml:space="preserve">Organisational Chart </w:t>
            </w: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5130F0" w:rsidP="00EB2179">
            <w:pPr>
              <w:pStyle w:val="Footer"/>
              <w:tabs>
                <w:tab w:val="clear" w:pos="4153"/>
                <w:tab w:val="clear" w:pos="8306"/>
              </w:tabs>
              <w:spacing w:before="120"/>
              <w:rPr>
                <w:rFonts w:ascii="Arial" w:hAnsi="Arial" w:cs="Arial"/>
                <w:b/>
                <w:sz w:val="24"/>
                <w:highlight w:val="yellow"/>
              </w:rPr>
            </w:pPr>
            <w:r w:rsidRPr="005130F0">
              <w:rPr>
                <w:rFonts w:ascii="Arial" w:hAnsi="Arial" w:cs="Arial"/>
                <w:b/>
                <w:noProof/>
                <w:sz w:val="24"/>
              </w:rPr>
              <mc:AlternateContent>
                <mc:Choice Requires="wps">
                  <w:drawing>
                    <wp:anchor distT="0" distB="0" distL="114300" distR="114300" simplePos="0" relativeHeight="251678720" behindDoc="0" locked="0" layoutInCell="1" allowOverlap="1" wp14:anchorId="507D2277">
                      <wp:simplePos x="0" y="0"/>
                      <wp:positionH relativeFrom="column">
                        <wp:posOffset>3954145</wp:posOffset>
                      </wp:positionH>
                      <wp:positionV relativeFrom="paragraph">
                        <wp:posOffset>17145</wp:posOffset>
                      </wp:positionV>
                      <wp:extent cx="1023620" cy="210820"/>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813" w:rsidRPr="00C20952" w:rsidRDefault="00D87813" w:rsidP="004371B8">
                                  <w:pPr>
                                    <w:rPr>
                                      <w:rFonts w:ascii="Arial" w:hAnsi="Arial" w:cs="Arial"/>
                                      <w:sz w:val="16"/>
                                      <w:szCs w:val="16"/>
                                    </w:rPr>
                                  </w:pPr>
                                  <w:r>
                                    <w:rPr>
                                      <w:rFonts w:ascii="Arial" w:hAnsi="Arial" w:cs="Arial"/>
                                      <w:sz w:val="16"/>
                                      <w:szCs w:val="16"/>
                                    </w:rPr>
                                    <w:t>Professional 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D2277" id="_x0000_t202" coordsize="21600,21600" o:spt="202" path="m,l,21600r21600,l21600,xe">
                      <v:stroke joinstyle="miter"/>
                      <v:path gradientshapeok="t" o:connecttype="rect"/>
                    </v:shapetype>
                    <v:shape id="Text Box 39" o:spid="_x0000_s1032" type="#_x0000_t202" style="position:absolute;margin-left:311.35pt;margin-top:1.35pt;width:80.6pt;height:1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LgwIAABc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" stroked="f">
                      <v:textbox>
                        <w:txbxContent>
                          <w:p w:rsidR="00D87813" w:rsidRPr="00C20952" w:rsidRDefault="00D87813" w:rsidP="004371B8">
                            <w:pPr>
                              <w:rPr>
                                <w:rFonts w:ascii="Arial" w:hAnsi="Arial" w:cs="Arial"/>
                                <w:sz w:val="16"/>
                                <w:szCs w:val="16"/>
                              </w:rPr>
                            </w:pPr>
                            <w:r>
                              <w:rPr>
                                <w:rFonts w:ascii="Arial" w:hAnsi="Arial" w:cs="Arial"/>
                                <w:sz w:val="16"/>
                                <w:szCs w:val="16"/>
                              </w:rPr>
                              <w:t>Professional link</w:t>
                            </w:r>
                          </w:p>
                        </w:txbxContent>
                      </v:textbox>
                    </v:shape>
                  </w:pict>
                </mc:Fallback>
              </mc:AlternateContent>
            </w: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5130F0" w:rsidP="00EB2179">
            <w:pPr>
              <w:pStyle w:val="Footer"/>
              <w:tabs>
                <w:tab w:val="clear" w:pos="4153"/>
                <w:tab w:val="clear" w:pos="8306"/>
              </w:tabs>
              <w:spacing w:before="120"/>
              <w:rPr>
                <w:rFonts w:ascii="Arial" w:hAnsi="Arial" w:cs="Arial"/>
                <w:b/>
                <w:sz w:val="24"/>
                <w:highlight w:val="yellow"/>
              </w:rPr>
            </w:pPr>
            <w:r w:rsidRPr="005130F0">
              <w:rPr>
                <w:rFonts w:ascii="Arial" w:hAnsi="Arial" w:cs="Arial"/>
                <w:b/>
                <w:noProof/>
                <w:sz w:val="24"/>
              </w:rPr>
              <mc:AlternateContent>
                <mc:Choice Requires="wps">
                  <w:drawing>
                    <wp:anchor distT="0" distB="0" distL="114300" distR="114300" simplePos="0" relativeHeight="251664384" behindDoc="0" locked="0" layoutInCell="1" allowOverlap="1" wp14:anchorId="67728DE9">
                      <wp:simplePos x="0" y="0"/>
                      <wp:positionH relativeFrom="column">
                        <wp:posOffset>448310</wp:posOffset>
                      </wp:positionH>
                      <wp:positionV relativeFrom="paragraph">
                        <wp:posOffset>200660</wp:posOffset>
                      </wp:positionV>
                      <wp:extent cx="1092835" cy="346710"/>
                      <wp:effectExtent l="0" t="0" r="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813" w:rsidRPr="00C20952" w:rsidRDefault="00D87813" w:rsidP="00EB2179">
                                  <w:pPr>
                                    <w:jc w:val="center"/>
                                    <w:rPr>
                                      <w:rFonts w:ascii="Arial" w:hAnsi="Arial" w:cs="Arial"/>
                                      <w:sz w:val="16"/>
                                      <w:szCs w:val="16"/>
                                    </w:rPr>
                                  </w:pPr>
                                  <w:r w:rsidRPr="00766BF7">
                                    <w:rPr>
                                      <w:rFonts w:ascii="Arial" w:hAnsi="Arial" w:cs="Arial"/>
                                      <w:sz w:val="16"/>
                                      <w:szCs w:val="16"/>
                                    </w:rPr>
                                    <w:t>Day to day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28DE9" id="Text Box 47" o:spid="_x0000_s1033" type="#_x0000_t202" style="position:absolute;margin-left:35.3pt;margin-top:15.8pt;width:86.05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" stroked="f">
                      <v:textbox>
                        <w:txbxContent>
                          <w:p w:rsidR="00D87813" w:rsidRPr="00C20952" w:rsidRDefault="00D87813" w:rsidP="00EB2179">
                            <w:pPr>
                              <w:jc w:val="center"/>
                              <w:rPr>
                                <w:rFonts w:ascii="Arial" w:hAnsi="Arial" w:cs="Arial"/>
                                <w:sz w:val="16"/>
                                <w:szCs w:val="16"/>
                              </w:rPr>
                            </w:pPr>
                            <w:r w:rsidRPr="00766BF7">
                              <w:rPr>
                                <w:rFonts w:ascii="Arial" w:hAnsi="Arial" w:cs="Arial"/>
                                <w:sz w:val="16"/>
                                <w:szCs w:val="16"/>
                              </w:rPr>
                              <w:t>Day to day management</w:t>
                            </w:r>
                          </w:p>
                        </w:txbxContent>
                      </v:textbox>
                    </v:shape>
                  </w:pict>
                </mc:Fallback>
              </mc:AlternateContent>
            </w: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5130F0" w:rsidP="00EB2179">
            <w:pPr>
              <w:pStyle w:val="Footer"/>
              <w:tabs>
                <w:tab w:val="clear" w:pos="4153"/>
                <w:tab w:val="clear" w:pos="8306"/>
              </w:tabs>
              <w:spacing w:before="120"/>
              <w:rPr>
                <w:rFonts w:ascii="Arial" w:hAnsi="Arial" w:cs="Arial"/>
                <w:b/>
                <w:sz w:val="24"/>
                <w:highlight w:val="yellow"/>
              </w:rPr>
            </w:pPr>
            <w:r w:rsidRPr="005130F0">
              <w:rPr>
                <w:rFonts w:ascii="Arial" w:hAnsi="Arial" w:cs="Arial"/>
                <w:b/>
                <w:noProof/>
                <w:sz w:val="24"/>
              </w:rPr>
              <mc:AlternateContent>
                <mc:Choice Requires="wps">
                  <w:drawing>
                    <wp:anchor distT="0" distB="0" distL="114300" distR="114300" simplePos="0" relativeHeight="251680768" behindDoc="0" locked="0" layoutInCell="1" allowOverlap="1" wp14:anchorId="55F8D0B4">
                      <wp:simplePos x="0" y="0"/>
                      <wp:positionH relativeFrom="column">
                        <wp:posOffset>2412365</wp:posOffset>
                      </wp:positionH>
                      <wp:positionV relativeFrom="paragraph">
                        <wp:posOffset>-2120900</wp:posOffset>
                      </wp:positionV>
                      <wp:extent cx="238125" cy="4892040"/>
                      <wp:effectExtent l="2324100" t="0" r="2333625" b="0"/>
                      <wp:wrapNone/>
                      <wp:docPr id="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8125" cy="4892040"/>
                              </a:xfrm>
                              <a:prstGeom prst="rightBrace">
                                <a:avLst>
                                  <a:gd name="adj1" fmla="val 1712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1A01" id="AutoShape 68" o:spid="_x0000_s1026" type="#_x0000_t88" style="position:absolute;margin-left:189.95pt;margin-top:-167pt;width:18.75pt;height:385.2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"/>
                  </w:pict>
                </mc:Fallback>
              </mc:AlternateContent>
            </w:r>
          </w:p>
          <w:p w:rsidR="00EB2179" w:rsidRPr="005130F0" w:rsidRDefault="005130F0" w:rsidP="00EB2179">
            <w:pPr>
              <w:pStyle w:val="Footer"/>
              <w:tabs>
                <w:tab w:val="clear" w:pos="4153"/>
                <w:tab w:val="clear" w:pos="8306"/>
              </w:tabs>
              <w:spacing w:before="120"/>
              <w:rPr>
                <w:rFonts w:ascii="Arial" w:hAnsi="Arial" w:cs="Arial"/>
                <w:b/>
                <w:sz w:val="24"/>
                <w:highlight w:val="yellow"/>
              </w:rPr>
            </w:pPr>
            <w:r w:rsidRPr="005130F0">
              <w:rPr>
                <w:rFonts w:ascii="Arial" w:hAnsi="Arial" w:cs="Arial"/>
                <w:b/>
                <w:noProof/>
                <w:sz w:val="24"/>
              </w:rPr>
              <mc:AlternateContent>
                <mc:Choice Requires="wps">
                  <w:drawing>
                    <wp:anchor distT="0" distB="0" distL="114300" distR="114300" simplePos="0" relativeHeight="251661312" behindDoc="0" locked="0" layoutInCell="1" allowOverlap="1" wp14:anchorId="665F9D08">
                      <wp:simplePos x="0" y="0"/>
                      <wp:positionH relativeFrom="column">
                        <wp:posOffset>2112645</wp:posOffset>
                      </wp:positionH>
                      <wp:positionV relativeFrom="paragraph">
                        <wp:posOffset>191770</wp:posOffset>
                      </wp:positionV>
                      <wp:extent cx="904875" cy="25781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813" w:rsidRPr="00C20952" w:rsidRDefault="00D87813" w:rsidP="00EB2179">
                                  <w:pPr>
                                    <w:rPr>
                                      <w:rFonts w:ascii="Arial" w:hAnsi="Arial" w:cs="Arial"/>
                                      <w:sz w:val="16"/>
                                      <w:szCs w:val="16"/>
                                    </w:rPr>
                                  </w:pPr>
                                  <w:r w:rsidRPr="00C20952">
                                    <w:rPr>
                                      <w:rFonts w:ascii="Arial" w:hAnsi="Arial" w:cs="Arial"/>
                                      <w:sz w:val="16"/>
                                      <w:szCs w:val="16"/>
                                    </w:rPr>
                                    <w:t>Training role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F9D08" id="Text Box 38" o:spid="_x0000_s1034" type="#_x0000_t202" style="position:absolute;margin-left:166.35pt;margin-top:15.1pt;width:71.25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WYhQIAABYFAAAOAAAAZHJzL2Uyb0RvYy54bWysVNuO2yAQfa/Uf0C8Z32ps7GtdVZ7aapK&#10;24u02w8ggGNUDBRI7O2q/94BJ2m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" stroked="f">
                      <v:textbox>
                        <w:txbxContent>
                          <w:p w:rsidR="00D87813" w:rsidRPr="00C20952" w:rsidRDefault="00D87813" w:rsidP="00EB2179">
                            <w:pPr>
                              <w:rPr>
                                <w:rFonts w:ascii="Arial" w:hAnsi="Arial" w:cs="Arial"/>
                                <w:sz w:val="16"/>
                                <w:szCs w:val="16"/>
                              </w:rPr>
                            </w:pPr>
                            <w:r w:rsidRPr="00C20952">
                              <w:rPr>
                                <w:rFonts w:ascii="Arial" w:hAnsi="Arial" w:cs="Arial"/>
                                <w:sz w:val="16"/>
                                <w:szCs w:val="16"/>
                              </w:rPr>
                              <w:t>Training role</w:t>
                            </w:r>
                          </w:p>
                        </w:txbxContent>
                      </v:textbox>
                    </v:shape>
                  </w:pict>
                </mc:Fallback>
              </mc:AlternateContent>
            </w:r>
          </w:p>
          <w:p w:rsidR="0051025E" w:rsidRPr="005130F0" w:rsidRDefault="0051025E" w:rsidP="00EB2179">
            <w:pPr>
              <w:pStyle w:val="Footer"/>
              <w:tabs>
                <w:tab w:val="clear" w:pos="4153"/>
                <w:tab w:val="clear" w:pos="8306"/>
              </w:tabs>
              <w:spacing w:before="120"/>
              <w:rPr>
                <w:rFonts w:ascii="Arial" w:hAnsi="Arial" w:cs="Arial"/>
                <w:b/>
                <w:sz w:val="24"/>
                <w:highlight w:val="yellow"/>
              </w:rPr>
            </w:pP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EB2179" w:rsidRPr="005130F0" w:rsidRDefault="00EB2179" w:rsidP="00EB2179">
            <w:pPr>
              <w:pStyle w:val="Footer"/>
              <w:tabs>
                <w:tab w:val="clear" w:pos="4153"/>
                <w:tab w:val="clear" w:pos="8306"/>
              </w:tabs>
              <w:spacing w:before="120"/>
              <w:rPr>
                <w:rFonts w:ascii="Arial" w:hAnsi="Arial" w:cs="Arial"/>
                <w:b/>
                <w:sz w:val="24"/>
                <w:highlight w:val="yellow"/>
              </w:rPr>
            </w:pPr>
          </w:p>
          <w:p w:rsidR="00B460F9" w:rsidRPr="005130F0" w:rsidRDefault="00B460F9" w:rsidP="006A257D">
            <w:pPr>
              <w:pStyle w:val="Footer"/>
              <w:tabs>
                <w:tab w:val="clear" w:pos="4153"/>
                <w:tab w:val="clear" w:pos="8306"/>
              </w:tabs>
              <w:spacing w:before="120"/>
              <w:rPr>
                <w:rFonts w:ascii="Arial" w:hAnsi="Arial" w:cs="Arial"/>
                <w:sz w:val="24"/>
              </w:rPr>
            </w:pPr>
            <w:r w:rsidRPr="005130F0">
              <w:rPr>
                <w:rFonts w:ascii="Arial" w:hAnsi="Arial" w:cs="Arial"/>
                <w:sz w:val="24"/>
              </w:rPr>
              <w:t xml:space="preserve">The post holder will report to </w:t>
            </w:r>
            <w:r w:rsidR="0051025E" w:rsidRPr="005130F0">
              <w:rPr>
                <w:rFonts w:ascii="Arial" w:hAnsi="Arial" w:cs="Arial"/>
                <w:sz w:val="24"/>
              </w:rPr>
              <w:t xml:space="preserve">the </w:t>
            </w:r>
            <w:r w:rsidR="007510BC" w:rsidRPr="005130F0">
              <w:rPr>
                <w:rFonts w:ascii="Arial" w:hAnsi="Arial" w:cs="Arial"/>
                <w:sz w:val="24"/>
              </w:rPr>
              <w:t>HSCP Lead Pharmacist</w:t>
            </w:r>
            <w:r w:rsidR="0051025E" w:rsidRPr="005130F0">
              <w:rPr>
                <w:rFonts w:ascii="Arial" w:hAnsi="Arial" w:cs="Arial"/>
                <w:sz w:val="24"/>
              </w:rPr>
              <w:t>(</w:t>
            </w:r>
            <w:r w:rsidR="007510BC" w:rsidRPr="005130F0">
              <w:rPr>
                <w:rFonts w:ascii="Arial" w:hAnsi="Arial" w:cs="Arial"/>
                <w:sz w:val="24"/>
              </w:rPr>
              <w:t>s</w:t>
            </w:r>
            <w:r w:rsidR="0051025E" w:rsidRPr="005130F0">
              <w:rPr>
                <w:rFonts w:ascii="Arial" w:hAnsi="Arial" w:cs="Arial"/>
                <w:sz w:val="24"/>
              </w:rPr>
              <w:t>)</w:t>
            </w:r>
            <w:r w:rsidRPr="005130F0">
              <w:rPr>
                <w:rFonts w:ascii="Arial" w:hAnsi="Arial" w:cs="Arial"/>
                <w:sz w:val="24"/>
              </w:rPr>
              <w:t xml:space="preserve"> and liaise with the HSCP </w:t>
            </w:r>
            <w:r w:rsidR="0051025E" w:rsidRPr="005130F0">
              <w:rPr>
                <w:rFonts w:ascii="Arial" w:hAnsi="Arial" w:cs="Arial"/>
                <w:sz w:val="24"/>
              </w:rPr>
              <w:t xml:space="preserve">advanced </w:t>
            </w:r>
            <w:r w:rsidRPr="005130F0">
              <w:rPr>
                <w:rFonts w:ascii="Arial" w:hAnsi="Arial" w:cs="Arial"/>
                <w:sz w:val="24"/>
              </w:rPr>
              <w:t>pharmacists</w:t>
            </w:r>
            <w:r w:rsidR="007510BC" w:rsidRPr="005130F0">
              <w:rPr>
                <w:rFonts w:ascii="Arial" w:hAnsi="Arial" w:cs="Arial"/>
                <w:sz w:val="24"/>
              </w:rPr>
              <w:t xml:space="preserve"> and technicians</w:t>
            </w:r>
            <w:r w:rsidRPr="005130F0">
              <w:rPr>
                <w:rFonts w:ascii="Arial" w:hAnsi="Arial" w:cs="Arial"/>
                <w:sz w:val="24"/>
              </w:rPr>
              <w:t>.  Professional link will be with NHSG Director of Pharmacy &amp; Medicines Management.</w:t>
            </w:r>
          </w:p>
          <w:p w:rsidR="00C20952" w:rsidRPr="005130F0" w:rsidRDefault="00C20952" w:rsidP="006A257D">
            <w:pPr>
              <w:pStyle w:val="Footer"/>
              <w:tabs>
                <w:tab w:val="clear" w:pos="4153"/>
                <w:tab w:val="clear" w:pos="8306"/>
              </w:tabs>
              <w:spacing w:before="120"/>
              <w:rPr>
                <w:rFonts w:ascii="Arial" w:hAnsi="Arial" w:cs="Arial"/>
                <w:sz w:val="24"/>
              </w:rPr>
            </w:pPr>
            <w:r w:rsidRPr="005130F0">
              <w:rPr>
                <w:rFonts w:ascii="Arial" w:hAnsi="Arial" w:cs="Arial"/>
                <w:sz w:val="24"/>
              </w:rPr>
              <w:lastRenderedPageBreak/>
              <w:t xml:space="preserve">The post holder will provide training to a range of nursing, practice and </w:t>
            </w:r>
            <w:r w:rsidR="0051025E" w:rsidRPr="005130F0">
              <w:rPr>
                <w:rFonts w:ascii="Arial" w:hAnsi="Arial" w:cs="Arial"/>
                <w:sz w:val="24"/>
              </w:rPr>
              <w:t xml:space="preserve">other </w:t>
            </w:r>
            <w:r w:rsidRPr="005130F0">
              <w:rPr>
                <w:rFonts w:ascii="Arial" w:hAnsi="Arial" w:cs="Arial"/>
                <w:sz w:val="24"/>
              </w:rPr>
              <w:t xml:space="preserve"> staff across </w:t>
            </w:r>
            <w:r w:rsidR="0051025E" w:rsidRPr="005130F0">
              <w:rPr>
                <w:rFonts w:ascii="Arial" w:hAnsi="Arial" w:cs="Arial"/>
                <w:sz w:val="24"/>
              </w:rPr>
              <w:t>the HSCP</w:t>
            </w:r>
            <w:r w:rsidR="00585BFA" w:rsidRPr="005130F0">
              <w:rPr>
                <w:rFonts w:ascii="Arial" w:hAnsi="Arial" w:cs="Arial"/>
                <w:sz w:val="24"/>
              </w:rPr>
              <w:t>.</w:t>
            </w:r>
            <w:r w:rsidR="00EA45F6" w:rsidRPr="005130F0">
              <w:rPr>
                <w:rFonts w:ascii="Arial" w:hAnsi="Arial" w:cs="Arial"/>
                <w:sz w:val="24"/>
              </w:rPr>
              <w:t xml:space="preserve"> The post holder will liaise and work with HSCP </w:t>
            </w:r>
            <w:r w:rsidR="0051025E" w:rsidRPr="005130F0">
              <w:rPr>
                <w:rFonts w:ascii="Arial" w:hAnsi="Arial" w:cs="Arial"/>
                <w:sz w:val="24"/>
              </w:rPr>
              <w:t>advanced p</w:t>
            </w:r>
            <w:r w:rsidR="00EA45F6" w:rsidRPr="005130F0">
              <w:rPr>
                <w:rFonts w:ascii="Arial" w:hAnsi="Arial" w:cs="Arial"/>
                <w:sz w:val="24"/>
              </w:rPr>
              <w:t xml:space="preserve">harmacists as appropriate to input across </w:t>
            </w:r>
            <w:r w:rsidR="0051025E" w:rsidRPr="005130F0">
              <w:rPr>
                <w:rFonts w:ascii="Arial" w:hAnsi="Arial" w:cs="Arial"/>
                <w:sz w:val="24"/>
              </w:rPr>
              <w:t>the HSCP.</w:t>
            </w:r>
          </w:p>
          <w:p w:rsidR="007510BC" w:rsidRPr="005130F0" w:rsidRDefault="007510BC" w:rsidP="006A257D">
            <w:pPr>
              <w:pStyle w:val="Footer"/>
              <w:tabs>
                <w:tab w:val="clear" w:pos="4153"/>
                <w:tab w:val="clear" w:pos="8306"/>
              </w:tabs>
              <w:spacing w:before="120"/>
              <w:rPr>
                <w:rFonts w:ascii="Arial" w:hAnsi="Arial" w:cs="Arial"/>
                <w:sz w:val="24"/>
                <w:highlight w:val="yellow"/>
              </w:rPr>
            </w:pPr>
          </w:p>
        </w:tc>
      </w:tr>
    </w:tbl>
    <w:p w:rsidR="00CD651B" w:rsidRPr="005130F0" w:rsidRDefault="00CD651B" w:rsidP="006A257D">
      <w:pPr>
        <w:rPr>
          <w:rFonts w:ascii="Arial" w:hAnsi="Arial"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646"/>
      </w:tblGrid>
      <w:tr w:rsidR="00CD651B" w:rsidRPr="005130F0" w:rsidTr="00CF4A39">
        <w:tc>
          <w:tcPr>
            <w:tcW w:w="534" w:type="dxa"/>
          </w:tcPr>
          <w:p w:rsidR="00CD651B" w:rsidRPr="005130F0" w:rsidRDefault="00CD651B" w:rsidP="006A257D">
            <w:pPr>
              <w:spacing w:before="120"/>
              <w:rPr>
                <w:rFonts w:ascii="Arial" w:hAnsi="Arial" w:cs="Arial"/>
                <w:b/>
              </w:rPr>
            </w:pPr>
            <w:r w:rsidRPr="005130F0">
              <w:rPr>
                <w:rFonts w:ascii="Arial" w:hAnsi="Arial" w:cs="Arial"/>
                <w:b/>
              </w:rPr>
              <w:t>1</w:t>
            </w:r>
          </w:p>
        </w:tc>
        <w:tc>
          <w:tcPr>
            <w:tcW w:w="8646" w:type="dxa"/>
          </w:tcPr>
          <w:p w:rsidR="00CD651B" w:rsidRPr="005130F0" w:rsidRDefault="00CD651B" w:rsidP="006A257D">
            <w:pPr>
              <w:pStyle w:val="Footer"/>
              <w:tabs>
                <w:tab w:val="clear" w:pos="4153"/>
                <w:tab w:val="clear" w:pos="8306"/>
              </w:tabs>
              <w:spacing w:before="120"/>
              <w:rPr>
                <w:rFonts w:ascii="Arial" w:hAnsi="Arial" w:cs="Arial"/>
                <w:b/>
                <w:sz w:val="24"/>
              </w:rPr>
            </w:pPr>
            <w:r w:rsidRPr="005130F0">
              <w:rPr>
                <w:rFonts w:ascii="Arial" w:hAnsi="Arial" w:cs="Arial"/>
                <w:b/>
                <w:sz w:val="24"/>
              </w:rPr>
              <w:t>Communication and relationship skills</w:t>
            </w:r>
          </w:p>
          <w:p w:rsidR="00021151" w:rsidRPr="005130F0" w:rsidRDefault="00021151" w:rsidP="006A257D">
            <w:pPr>
              <w:pStyle w:val="Footer"/>
              <w:tabs>
                <w:tab w:val="clear" w:pos="4153"/>
                <w:tab w:val="clear" w:pos="8306"/>
              </w:tabs>
              <w:spacing w:before="120"/>
              <w:rPr>
                <w:rFonts w:ascii="Arial" w:hAnsi="Arial" w:cs="Arial"/>
                <w:b/>
                <w:sz w:val="24"/>
              </w:rPr>
            </w:pPr>
          </w:p>
          <w:p w:rsidR="00021151" w:rsidRPr="005130F0" w:rsidRDefault="00021151" w:rsidP="00021151">
            <w:pPr>
              <w:autoSpaceDE w:val="0"/>
              <w:autoSpaceDN w:val="0"/>
              <w:adjustRightInd w:val="0"/>
              <w:rPr>
                <w:rFonts w:ascii="Arial" w:hAnsi="Arial" w:cs="Arial"/>
                <w:b/>
                <w:bCs/>
                <w:i/>
              </w:rPr>
            </w:pPr>
            <w:r w:rsidRPr="005130F0">
              <w:rPr>
                <w:rFonts w:ascii="Arial" w:hAnsi="Arial" w:cs="Arial"/>
                <w:b/>
                <w:bCs/>
              </w:rPr>
              <w:t xml:space="preserve">Provide and receive </w:t>
            </w:r>
            <w:r w:rsidR="007510BC" w:rsidRPr="005130F0">
              <w:rPr>
                <w:rFonts w:ascii="Arial" w:hAnsi="Arial" w:cs="Arial"/>
                <w:b/>
                <w:bCs/>
              </w:rPr>
              <w:t>complex</w:t>
            </w:r>
            <w:r w:rsidRPr="005130F0">
              <w:rPr>
                <w:rFonts w:ascii="Arial" w:hAnsi="Arial" w:cs="Arial"/>
                <w:b/>
                <w:bCs/>
              </w:rPr>
              <w:t xml:space="preserve"> information; barriers to understanding; complex or sensitive Information </w:t>
            </w:r>
            <w:r w:rsidRPr="005130F0">
              <w:rPr>
                <w:rFonts w:ascii="Arial" w:hAnsi="Arial" w:cs="Arial"/>
                <w:i/>
              </w:rPr>
              <w:t>Communicates</w:t>
            </w:r>
            <w:r w:rsidR="007510BC" w:rsidRPr="005130F0">
              <w:rPr>
                <w:rFonts w:ascii="Arial" w:hAnsi="Arial" w:cs="Arial"/>
                <w:i/>
              </w:rPr>
              <w:t xml:space="preserve"> drug or medicines related</w:t>
            </w:r>
            <w:r w:rsidRPr="005130F0">
              <w:rPr>
                <w:rFonts w:ascii="Arial" w:hAnsi="Arial" w:cs="Arial"/>
                <w:i/>
              </w:rPr>
              <w:t xml:space="preserve"> information to </w:t>
            </w:r>
            <w:r w:rsidR="007510BC" w:rsidRPr="005130F0">
              <w:rPr>
                <w:rFonts w:ascii="Arial" w:hAnsi="Arial" w:cs="Arial"/>
                <w:i/>
              </w:rPr>
              <w:t xml:space="preserve">prescribers, patients &amp; </w:t>
            </w:r>
            <w:r w:rsidRPr="005130F0">
              <w:rPr>
                <w:rFonts w:ascii="Arial" w:hAnsi="Arial" w:cs="Arial"/>
                <w:i/>
              </w:rPr>
              <w:t>carers</w:t>
            </w:r>
            <w:r w:rsidR="007510BC" w:rsidRPr="005130F0">
              <w:rPr>
                <w:rFonts w:ascii="Arial" w:hAnsi="Arial" w:cs="Arial"/>
                <w:i/>
              </w:rPr>
              <w:t>: persuasive skills required, patients may have language difficulties, physical or mental disabilities.</w:t>
            </w:r>
          </w:p>
          <w:p w:rsidR="00021151" w:rsidRPr="005130F0" w:rsidRDefault="00021151" w:rsidP="00021151">
            <w:pPr>
              <w:rPr>
                <w:rFonts w:ascii="Arial" w:hAnsi="Arial" w:cs="Arial"/>
              </w:rPr>
            </w:pPr>
          </w:p>
          <w:p w:rsidR="00021151" w:rsidRPr="005130F0" w:rsidRDefault="00021151" w:rsidP="00021151">
            <w:pPr>
              <w:rPr>
                <w:rFonts w:ascii="Arial" w:hAnsi="Arial" w:cs="Arial"/>
                <w:b/>
              </w:rPr>
            </w:pPr>
            <w:r w:rsidRPr="005130F0">
              <w:rPr>
                <w:rFonts w:ascii="Arial" w:hAnsi="Arial" w:cs="Arial"/>
                <w:b/>
              </w:rPr>
              <w:t>Level</w:t>
            </w:r>
            <w:r w:rsidR="00FC1F80" w:rsidRPr="005130F0">
              <w:rPr>
                <w:rFonts w:ascii="Arial" w:hAnsi="Arial" w:cs="Arial"/>
                <w:b/>
              </w:rPr>
              <w:t xml:space="preserve"> 4</w:t>
            </w:r>
          </w:p>
          <w:p w:rsidR="00FC1F80" w:rsidRPr="005130F0" w:rsidRDefault="00FC1F80" w:rsidP="00021151">
            <w:pPr>
              <w:rPr>
                <w:rFonts w:ascii="Arial" w:hAnsi="Arial" w:cs="Arial"/>
                <w:b/>
              </w:rPr>
            </w:pPr>
          </w:p>
          <w:p w:rsidR="007510BC" w:rsidRPr="005130F0" w:rsidRDefault="007510BC" w:rsidP="007510BC">
            <w:pPr>
              <w:pStyle w:val="BodyText"/>
              <w:spacing w:line="264" w:lineRule="auto"/>
              <w:jc w:val="left"/>
              <w:rPr>
                <w:rFonts w:ascii="Arial" w:hAnsi="Arial" w:cs="Arial"/>
                <w:i w:val="0"/>
              </w:rPr>
            </w:pPr>
            <w:r w:rsidRPr="005130F0">
              <w:rPr>
                <w:rFonts w:ascii="Arial" w:hAnsi="Arial" w:cs="Arial"/>
                <w:i w:val="0"/>
              </w:rPr>
              <w:t>Links will be formed with a wide range of health care professionals and HSCP staff across GP Practices</w:t>
            </w:r>
            <w:r w:rsidR="0051025E" w:rsidRPr="005130F0">
              <w:rPr>
                <w:rFonts w:ascii="Arial" w:hAnsi="Arial" w:cs="Arial"/>
                <w:i w:val="0"/>
              </w:rPr>
              <w:t xml:space="preserve"> and community hospitals</w:t>
            </w:r>
            <w:r w:rsidR="003E0D9D" w:rsidRPr="005130F0">
              <w:rPr>
                <w:rFonts w:ascii="Arial" w:hAnsi="Arial" w:cs="Arial"/>
                <w:i w:val="0"/>
              </w:rPr>
              <w:t>.</w:t>
            </w:r>
            <w:r w:rsidR="0051025E" w:rsidRPr="005130F0">
              <w:rPr>
                <w:rFonts w:ascii="Arial" w:hAnsi="Arial" w:cs="Arial"/>
                <w:i w:val="0"/>
              </w:rPr>
              <w:t xml:space="preserve"> </w:t>
            </w:r>
            <w:r w:rsidRPr="005130F0">
              <w:rPr>
                <w:rFonts w:ascii="Arial" w:hAnsi="Arial" w:cs="Arial"/>
                <w:i w:val="0"/>
              </w:rPr>
              <w:t xml:space="preserve">  </w:t>
            </w:r>
          </w:p>
          <w:p w:rsidR="007510BC" w:rsidRPr="005130F0" w:rsidRDefault="00594C42" w:rsidP="007510BC">
            <w:pPr>
              <w:pStyle w:val="BodyText"/>
              <w:spacing w:line="264" w:lineRule="auto"/>
              <w:ind w:right="175"/>
              <w:rPr>
                <w:rFonts w:ascii="Arial" w:hAnsi="Arial" w:cs="Arial"/>
                <w:i w:val="0"/>
              </w:rPr>
            </w:pPr>
            <w:r w:rsidRPr="005130F0">
              <w:rPr>
                <w:rFonts w:ascii="Arial" w:hAnsi="Arial" w:cs="Arial"/>
                <w:i w:val="0"/>
              </w:rPr>
              <w:t>The post-holder with have w</w:t>
            </w:r>
            <w:r w:rsidR="007510BC" w:rsidRPr="005130F0">
              <w:rPr>
                <w:rFonts w:ascii="Arial" w:hAnsi="Arial" w:cs="Arial"/>
                <w:i w:val="0"/>
              </w:rPr>
              <w:t>ell-developed communication and influencing skills to discuss medicines use with a wide</w:t>
            </w:r>
            <w:r w:rsidR="0077682E" w:rsidRPr="005130F0">
              <w:rPr>
                <w:rFonts w:ascii="Arial" w:hAnsi="Arial" w:cs="Arial"/>
                <w:i w:val="0"/>
              </w:rPr>
              <w:t xml:space="preserve"> range of individuals including:</w:t>
            </w:r>
            <w:r w:rsidR="007510BC" w:rsidRPr="005130F0">
              <w:rPr>
                <w:rFonts w:ascii="Arial" w:hAnsi="Arial" w:cs="Arial"/>
                <w:i w:val="0"/>
              </w:rPr>
              <w:t xml:space="preserve"> patients, doctors, nurses, admin staff, AHPs, community pharmacists, social work and the pharmaceutical industry.</w:t>
            </w:r>
          </w:p>
          <w:p w:rsidR="00594C42" w:rsidRPr="005130F0" w:rsidRDefault="00594C42" w:rsidP="00594C42">
            <w:pPr>
              <w:pStyle w:val="BodyText"/>
              <w:spacing w:line="264" w:lineRule="auto"/>
              <w:ind w:right="175"/>
              <w:rPr>
                <w:rFonts w:ascii="Arial" w:hAnsi="Arial" w:cs="Arial"/>
                <w:i w:val="0"/>
              </w:rPr>
            </w:pPr>
          </w:p>
          <w:p w:rsidR="007510BC" w:rsidRPr="005130F0" w:rsidRDefault="00594C42" w:rsidP="00594C42">
            <w:pPr>
              <w:pStyle w:val="BodyText"/>
              <w:spacing w:line="264" w:lineRule="auto"/>
              <w:ind w:right="175"/>
              <w:rPr>
                <w:rFonts w:ascii="Arial" w:hAnsi="Arial" w:cs="Arial"/>
                <w:b/>
                <w:i w:val="0"/>
              </w:rPr>
            </w:pPr>
            <w:r w:rsidRPr="005130F0">
              <w:rPr>
                <w:rFonts w:ascii="Arial" w:hAnsi="Arial" w:cs="Arial"/>
                <w:i w:val="0"/>
              </w:rPr>
              <w:t>The post-holder will have c</w:t>
            </w:r>
            <w:r w:rsidR="007510BC" w:rsidRPr="005130F0">
              <w:rPr>
                <w:rFonts w:ascii="Arial" w:hAnsi="Arial" w:cs="Arial"/>
                <w:i w:val="0"/>
              </w:rPr>
              <w:t xml:space="preserve">ontact with all levels of primary care staff (both clinical and administrative) relating to the safe, effective and economical use of medicines.  This may involve teaching, training, reporting audit and effecting change in practices, relating to chronic disease management, complex medication regimens and systems relating to prescribing. </w:t>
            </w:r>
          </w:p>
          <w:p w:rsidR="00594C42" w:rsidRPr="005130F0" w:rsidRDefault="00594C42" w:rsidP="00594C42">
            <w:pPr>
              <w:pStyle w:val="BodyText"/>
              <w:spacing w:line="264" w:lineRule="auto"/>
              <w:ind w:right="175"/>
              <w:rPr>
                <w:rFonts w:ascii="Arial" w:hAnsi="Arial" w:cs="Arial"/>
                <w:i w:val="0"/>
              </w:rPr>
            </w:pPr>
          </w:p>
          <w:p w:rsidR="00594C42" w:rsidRPr="005130F0" w:rsidRDefault="007510BC" w:rsidP="00594C42">
            <w:pPr>
              <w:ind w:right="175"/>
              <w:jc w:val="both"/>
              <w:rPr>
                <w:rFonts w:ascii="Arial" w:hAnsi="Arial" w:cs="Arial"/>
              </w:rPr>
            </w:pPr>
            <w:r w:rsidRPr="005130F0">
              <w:rPr>
                <w:rFonts w:ascii="Arial" w:hAnsi="Arial" w:cs="Arial"/>
              </w:rPr>
              <w:t xml:space="preserve">Communication </w:t>
            </w:r>
            <w:r w:rsidR="00594C42" w:rsidRPr="005130F0">
              <w:rPr>
                <w:rFonts w:ascii="Arial" w:hAnsi="Arial" w:cs="Arial"/>
              </w:rPr>
              <w:t>will be necessary</w:t>
            </w:r>
            <w:r w:rsidRPr="005130F0">
              <w:rPr>
                <w:rFonts w:ascii="Arial" w:hAnsi="Arial" w:cs="Arial"/>
              </w:rPr>
              <w:t xml:space="preserve"> as part of seamless care in resolving prescribing</w:t>
            </w:r>
            <w:r w:rsidR="00594C42" w:rsidRPr="005130F0">
              <w:rPr>
                <w:rFonts w:ascii="Arial" w:hAnsi="Arial" w:cs="Arial"/>
              </w:rPr>
              <w:t xml:space="preserve"> and pharmaceutical care issues, to improve the patients journey. This will involve liaison with secondary care ward, GP, community nursing staff, community pharmacists and staff of care homes.</w:t>
            </w:r>
          </w:p>
          <w:p w:rsidR="00594C42" w:rsidRPr="005130F0" w:rsidRDefault="00594C42" w:rsidP="00594C42">
            <w:pPr>
              <w:pStyle w:val="BodyText"/>
              <w:spacing w:line="264" w:lineRule="auto"/>
              <w:ind w:right="175"/>
              <w:rPr>
                <w:rFonts w:ascii="Arial" w:hAnsi="Arial" w:cs="Arial"/>
                <w:i w:val="0"/>
              </w:rPr>
            </w:pPr>
          </w:p>
          <w:p w:rsidR="007510BC" w:rsidRPr="005130F0" w:rsidRDefault="00594C42" w:rsidP="00594C42">
            <w:pPr>
              <w:pStyle w:val="BodyText"/>
              <w:spacing w:line="264" w:lineRule="auto"/>
              <w:ind w:right="175"/>
              <w:rPr>
                <w:rFonts w:ascii="Arial" w:hAnsi="Arial" w:cs="Arial"/>
                <w:b/>
                <w:i w:val="0"/>
              </w:rPr>
            </w:pPr>
            <w:r w:rsidRPr="005130F0">
              <w:rPr>
                <w:rFonts w:ascii="Arial" w:hAnsi="Arial" w:cs="Arial"/>
                <w:i w:val="0"/>
              </w:rPr>
              <w:t>The post-holder will c</w:t>
            </w:r>
            <w:r w:rsidR="007510BC" w:rsidRPr="005130F0">
              <w:rPr>
                <w:rFonts w:ascii="Arial" w:hAnsi="Arial" w:cs="Arial"/>
                <w:i w:val="0"/>
              </w:rPr>
              <w:t>ommunication with patients and carers relating to the underlying illness and its treatment.  The p</w:t>
            </w:r>
            <w:r w:rsidRPr="005130F0">
              <w:rPr>
                <w:rFonts w:ascii="Arial" w:hAnsi="Arial" w:cs="Arial"/>
                <w:i w:val="0"/>
              </w:rPr>
              <w:t>ost-holder</w:t>
            </w:r>
            <w:r w:rsidR="007510BC" w:rsidRPr="005130F0">
              <w:rPr>
                <w:rFonts w:ascii="Arial" w:hAnsi="Arial" w:cs="Arial"/>
                <w:i w:val="0"/>
              </w:rPr>
              <w:t xml:space="preserve"> must provide advice in a professional and empathetic manner taking into account any possible barriers to understanding and respond accordingly e.g. hearing difficulties and mental illness.</w:t>
            </w:r>
          </w:p>
          <w:p w:rsidR="00594C42" w:rsidRPr="005130F0" w:rsidRDefault="00594C42" w:rsidP="00594C42">
            <w:pPr>
              <w:pStyle w:val="BodyText"/>
              <w:spacing w:line="264" w:lineRule="auto"/>
              <w:ind w:right="175"/>
              <w:rPr>
                <w:rFonts w:ascii="Arial" w:hAnsi="Arial" w:cs="Arial"/>
                <w:i w:val="0"/>
              </w:rPr>
            </w:pPr>
          </w:p>
          <w:p w:rsidR="007510BC" w:rsidRPr="005130F0" w:rsidRDefault="007510BC" w:rsidP="00594C42">
            <w:pPr>
              <w:pStyle w:val="BodyText"/>
              <w:spacing w:line="264" w:lineRule="auto"/>
              <w:ind w:right="175"/>
              <w:rPr>
                <w:rFonts w:ascii="Arial" w:hAnsi="Arial" w:cs="Arial"/>
                <w:b/>
                <w:i w:val="0"/>
              </w:rPr>
            </w:pPr>
            <w:r w:rsidRPr="005130F0">
              <w:rPr>
                <w:rFonts w:ascii="Arial" w:hAnsi="Arial" w:cs="Arial"/>
                <w:i w:val="0"/>
              </w:rPr>
              <w:t>Negotiation skills and the ability to reconcile differences of opinion on prescribing issues with other clinicians to mutual satisfaction are vital.</w:t>
            </w:r>
          </w:p>
          <w:p w:rsidR="00594C42" w:rsidRPr="005130F0" w:rsidRDefault="00594C42" w:rsidP="00594C42">
            <w:pPr>
              <w:pStyle w:val="BodyText"/>
              <w:spacing w:line="264" w:lineRule="auto"/>
              <w:ind w:right="175"/>
              <w:jc w:val="left"/>
              <w:rPr>
                <w:rFonts w:ascii="Arial" w:hAnsi="Arial" w:cs="Arial"/>
                <w:i w:val="0"/>
              </w:rPr>
            </w:pPr>
          </w:p>
          <w:p w:rsidR="00594C42" w:rsidRPr="005130F0" w:rsidRDefault="00A015A0" w:rsidP="00EA45F6">
            <w:pPr>
              <w:pStyle w:val="BodyText"/>
              <w:spacing w:line="264" w:lineRule="auto"/>
              <w:ind w:right="175"/>
              <w:jc w:val="left"/>
              <w:rPr>
                <w:rFonts w:ascii="Arial" w:hAnsi="Arial" w:cs="Arial"/>
                <w:b/>
                <w:i w:val="0"/>
              </w:rPr>
            </w:pPr>
            <w:r w:rsidRPr="005130F0">
              <w:rPr>
                <w:rFonts w:ascii="Arial" w:hAnsi="Arial" w:cs="Arial"/>
                <w:i w:val="0"/>
              </w:rPr>
              <w:t>There will be the required to provide written and verbal feedback regarding prescribing data, audits and medicines management information to HSCP/practice pharmacists GP practice staff and other clinical and non-clinical staff.</w:t>
            </w:r>
          </w:p>
        </w:tc>
      </w:tr>
      <w:tr w:rsidR="00CD651B" w:rsidRPr="005130F0" w:rsidTr="00CF4A39">
        <w:tc>
          <w:tcPr>
            <w:tcW w:w="534" w:type="dxa"/>
          </w:tcPr>
          <w:p w:rsidR="00CD651B" w:rsidRPr="005130F0" w:rsidRDefault="00CD651B" w:rsidP="006A257D">
            <w:pPr>
              <w:spacing w:before="120"/>
              <w:rPr>
                <w:rFonts w:ascii="Arial" w:hAnsi="Arial" w:cs="Arial"/>
                <w:highlight w:val="yellow"/>
              </w:rPr>
            </w:pPr>
            <w:r w:rsidRPr="005130F0">
              <w:rPr>
                <w:rFonts w:ascii="Arial" w:hAnsi="Arial" w:cs="Arial"/>
                <w:b/>
              </w:rPr>
              <w:t>2</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Knowledge, training and experience</w:t>
            </w:r>
          </w:p>
          <w:p w:rsidR="00021151" w:rsidRPr="005130F0" w:rsidRDefault="00F91E6D" w:rsidP="00021151">
            <w:pPr>
              <w:autoSpaceDE w:val="0"/>
              <w:autoSpaceDN w:val="0"/>
              <w:adjustRightInd w:val="0"/>
              <w:rPr>
                <w:rFonts w:ascii="Arial" w:hAnsi="Arial" w:cs="Arial"/>
                <w:i/>
              </w:rPr>
            </w:pPr>
            <w:r w:rsidRPr="005130F0">
              <w:rPr>
                <w:rFonts w:ascii="Arial" w:hAnsi="Arial" w:cs="Arial"/>
                <w:b/>
                <w:bCs/>
              </w:rPr>
              <w:t xml:space="preserve">Highly developed specialist knowledge, underpinned by theory and experience </w:t>
            </w:r>
            <w:r w:rsidR="00021151" w:rsidRPr="005130F0">
              <w:rPr>
                <w:rFonts w:ascii="Arial" w:hAnsi="Arial" w:cs="Arial"/>
                <w:b/>
                <w:bCs/>
              </w:rPr>
              <w:t xml:space="preserve"> </w:t>
            </w:r>
            <w:r w:rsidRPr="005130F0">
              <w:rPr>
                <w:rFonts w:ascii="Arial" w:hAnsi="Arial" w:cs="Arial"/>
                <w:i/>
              </w:rPr>
              <w:t>Professional k</w:t>
            </w:r>
            <w:r w:rsidR="00021151" w:rsidRPr="005130F0">
              <w:rPr>
                <w:rFonts w:ascii="Arial" w:hAnsi="Arial" w:cs="Arial"/>
                <w:i/>
              </w:rPr>
              <w:t xml:space="preserve">nowledge </w:t>
            </w:r>
            <w:r w:rsidRPr="005130F0">
              <w:rPr>
                <w:rFonts w:ascii="Arial" w:hAnsi="Arial" w:cs="Arial"/>
                <w:i/>
              </w:rPr>
              <w:t>acquired through vocational master’s degree in pharmacy degree (4 years) + 1 year pre-registration training + experience</w:t>
            </w:r>
          </w:p>
          <w:p w:rsidR="00021151" w:rsidRPr="005130F0" w:rsidRDefault="00021151" w:rsidP="00021151">
            <w:pPr>
              <w:jc w:val="both"/>
              <w:rPr>
                <w:rFonts w:ascii="Arial" w:hAnsi="Arial" w:cs="Arial"/>
                <w:i/>
                <w:highlight w:val="yellow"/>
              </w:rPr>
            </w:pPr>
          </w:p>
          <w:p w:rsidR="00021151" w:rsidRPr="005130F0" w:rsidRDefault="00021151" w:rsidP="00021151">
            <w:pPr>
              <w:jc w:val="both"/>
              <w:rPr>
                <w:rFonts w:ascii="Arial" w:hAnsi="Arial" w:cs="Arial"/>
                <w:b/>
              </w:rPr>
            </w:pPr>
            <w:r w:rsidRPr="005130F0">
              <w:rPr>
                <w:rFonts w:ascii="Arial" w:hAnsi="Arial" w:cs="Arial"/>
                <w:b/>
              </w:rPr>
              <w:t>Level</w:t>
            </w:r>
            <w:r w:rsidR="00F91E6D" w:rsidRPr="005130F0">
              <w:rPr>
                <w:rFonts w:ascii="Arial" w:hAnsi="Arial" w:cs="Arial"/>
                <w:b/>
              </w:rPr>
              <w:t xml:space="preserve"> 7</w:t>
            </w:r>
          </w:p>
          <w:p w:rsidR="00F91E6D" w:rsidRPr="005130F0" w:rsidRDefault="00F91E6D" w:rsidP="00F91E6D">
            <w:pPr>
              <w:jc w:val="both"/>
              <w:rPr>
                <w:rFonts w:ascii="Arial" w:hAnsi="Arial" w:cs="Arial"/>
              </w:rPr>
            </w:pPr>
          </w:p>
          <w:p w:rsidR="00F91E6D" w:rsidRPr="005130F0" w:rsidRDefault="00F91E6D" w:rsidP="00F91E6D">
            <w:pPr>
              <w:ind w:right="-270"/>
              <w:rPr>
                <w:rFonts w:ascii="Arial" w:hAnsi="Arial" w:cs="Arial"/>
              </w:rPr>
            </w:pPr>
            <w:r w:rsidRPr="005130F0">
              <w:rPr>
                <w:rFonts w:ascii="Arial" w:hAnsi="Arial" w:cs="Arial"/>
              </w:rPr>
              <w:t>Professional qualification in Pharmacy at Master Degree level (4 year course) + 1 year pre-registration training</w:t>
            </w:r>
          </w:p>
          <w:p w:rsidR="00594C42" w:rsidRPr="005130F0" w:rsidRDefault="00594C42" w:rsidP="00DF17C0">
            <w:pPr>
              <w:jc w:val="both"/>
              <w:rPr>
                <w:rFonts w:ascii="Arial" w:hAnsi="Arial" w:cs="Arial"/>
              </w:rPr>
            </w:pPr>
          </w:p>
          <w:p w:rsidR="00133EDA" w:rsidRPr="005130F0" w:rsidRDefault="00133EDA" w:rsidP="00DF17C0">
            <w:pPr>
              <w:jc w:val="both"/>
              <w:rPr>
                <w:rFonts w:ascii="Arial" w:hAnsi="Arial" w:cs="Arial"/>
              </w:rPr>
            </w:pPr>
            <w:r w:rsidRPr="005130F0">
              <w:rPr>
                <w:rFonts w:ascii="Arial" w:hAnsi="Arial" w:cs="Arial"/>
              </w:rPr>
              <w:t xml:space="preserve">Professional registration with The General Pharmaceutical Council </w:t>
            </w:r>
          </w:p>
          <w:p w:rsidR="00594C42" w:rsidRPr="005130F0" w:rsidRDefault="00594C42" w:rsidP="00DF17C0">
            <w:pPr>
              <w:jc w:val="both"/>
              <w:rPr>
                <w:rFonts w:ascii="Arial" w:hAnsi="Arial" w:cs="Arial"/>
              </w:rPr>
            </w:pPr>
          </w:p>
          <w:p w:rsidR="00133EDA" w:rsidRPr="005130F0" w:rsidRDefault="00133EDA" w:rsidP="00DF17C0">
            <w:pPr>
              <w:jc w:val="both"/>
              <w:rPr>
                <w:rFonts w:ascii="Arial" w:hAnsi="Arial" w:cs="Arial"/>
              </w:rPr>
            </w:pPr>
            <w:r w:rsidRPr="005130F0">
              <w:rPr>
                <w:rFonts w:ascii="Arial" w:hAnsi="Arial" w:cs="Arial"/>
              </w:rPr>
              <w:t>Mandatory Continuing Professional Development to maintain fitness to practice</w:t>
            </w:r>
          </w:p>
          <w:p w:rsidR="00594C42" w:rsidRPr="005130F0" w:rsidRDefault="00594C42" w:rsidP="00F91E6D">
            <w:pPr>
              <w:rPr>
                <w:rFonts w:ascii="Arial" w:hAnsi="Arial" w:cs="Arial"/>
              </w:rPr>
            </w:pPr>
          </w:p>
          <w:p w:rsidR="00F91E6D" w:rsidRPr="005130F0" w:rsidRDefault="00F91E6D" w:rsidP="00F91E6D">
            <w:pPr>
              <w:rPr>
                <w:rFonts w:ascii="Arial" w:hAnsi="Arial" w:cs="Arial"/>
              </w:rPr>
            </w:pPr>
            <w:r w:rsidRPr="005130F0">
              <w:rPr>
                <w:rFonts w:ascii="Arial" w:hAnsi="Arial" w:cs="Arial"/>
              </w:rPr>
              <w:t>Extensive clinical pharmaceutical knowledge acquired through training and experience</w:t>
            </w:r>
          </w:p>
          <w:p w:rsidR="00594C42" w:rsidRPr="005130F0" w:rsidRDefault="00594C42" w:rsidP="00F91E6D">
            <w:pPr>
              <w:jc w:val="both"/>
              <w:rPr>
                <w:rFonts w:ascii="Arial" w:hAnsi="Arial" w:cs="Arial"/>
              </w:rPr>
            </w:pPr>
          </w:p>
          <w:p w:rsidR="00F91E6D" w:rsidRPr="005130F0" w:rsidRDefault="00F91E6D" w:rsidP="00F91E6D">
            <w:pPr>
              <w:jc w:val="both"/>
              <w:rPr>
                <w:rFonts w:ascii="Arial" w:hAnsi="Arial" w:cs="Arial"/>
              </w:rPr>
            </w:pPr>
            <w:r w:rsidRPr="005130F0">
              <w:rPr>
                <w:rFonts w:ascii="Arial" w:hAnsi="Arial" w:cs="Arial"/>
              </w:rPr>
              <w:t>Knowledge in a wide range of services provided in primary care e.g. chronic disease management, GP acute medicine, geriatric medicine, mental health, palliative care, substance misuse, health improvement etc</w:t>
            </w:r>
          </w:p>
          <w:p w:rsidR="00594C42" w:rsidRPr="005130F0" w:rsidRDefault="00594C42" w:rsidP="00DF17C0">
            <w:pPr>
              <w:jc w:val="both"/>
              <w:rPr>
                <w:rFonts w:ascii="Arial" w:hAnsi="Arial" w:cs="Arial"/>
              </w:rPr>
            </w:pPr>
          </w:p>
          <w:p w:rsidR="00133EDA" w:rsidRPr="005130F0" w:rsidRDefault="00133EDA" w:rsidP="00DF17C0">
            <w:pPr>
              <w:jc w:val="both"/>
              <w:rPr>
                <w:rFonts w:ascii="Arial" w:hAnsi="Arial" w:cs="Arial"/>
              </w:rPr>
            </w:pPr>
            <w:r w:rsidRPr="005130F0">
              <w:rPr>
                <w:rFonts w:ascii="Arial" w:hAnsi="Arial" w:cs="Arial"/>
              </w:rPr>
              <w:t>Standard key board skills</w:t>
            </w:r>
          </w:p>
          <w:p w:rsidR="00F91E6D" w:rsidRPr="005130F0" w:rsidRDefault="00F91E6D" w:rsidP="00133EDA">
            <w:pPr>
              <w:jc w:val="both"/>
              <w:rPr>
                <w:rFonts w:ascii="Arial" w:hAnsi="Arial" w:cs="Arial"/>
                <w:highlight w:val="yellow"/>
              </w:rPr>
            </w:pPr>
          </w:p>
          <w:p w:rsidR="00133EDA" w:rsidRPr="005130F0" w:rsidRDefault="00DF17C0" w:rsidP="00133EDA">
            <w:pPr>
              <w:jc w:val="both"/>
              <w:rPr>
                <w:rFonts w:ascii="Arial" w:hAnsi="Arial" w:cs="Arial"/>
                <w:b/>
              </w:rPr>
            </w:pPr>
            <w:r w:rsidRPr="005130F0">
              <w:rPr>
                <w:rFonts w:ascii="Arial" w:hAnsi="Arial" w:cs="Arial"/>
                <w:b/>
              </w:rPr>
              <w:t>Experience</w:t>
            </w:r>
          </w:p>
          <w:p w:rsidR="00133EDA" w:rsidRPr="005130F0" w:rsidRDefault="00133EDA" w:rsidP="00DF17C0">
            <w:pPr>
              <w:jc w:val="both"/>
              <w:rPr>
                <w:rFonts w:ascii="Arial" w:hAnsi="Arial" w:cs="Arial"/>
              </w:rPr>
            </w:pPr>
            <w:r w:rsidRPr="005130F0">
              <w:rPr>
                <w:rFonts w:ascii="Arial" w:hAnsi="Arial" w:cs="Arial"/>
              </w:rPr>
              <w:t>Experience of medicines management</w:t>
            </w:r>
          </w:p>
          <w:p w:rsidR="00133EDA" w:rsidRPr="005130F0" w:rsidRDefault="00133EDA" w:rsidP="00DF17C0">
            <w:pPr>
              <w:jc w:val="both"/>
              <w:rPr>
                <w:rFonts w:ascii="Arial" w:hAnsi="Arial" w:cs="Arial"/>
              </w:rPr>
            </w:pPr>
            <w:r w:rsidRPr="005130F0">
              <w:rPr>
                <w:rFonts w:ascii="Arial" w:hAnsi="Arial" w:cs="Arial"/>
              </w:rPr>
              <w:t>Experience of audit work</w:t>
            </w:r>
          </w:p>
          <w:p w:rsidR="00133EDA" w:rsidRPr="005130F0" w:rsidRDefault="00133EDA" w:rsidP="00133EDA">
            <w:pPr>
              <w:jc w:val="both"/>
              <w:rPr>
                <w:rFonts w:ascii="Arial" w:hAnsi="Arial" w:cs="Arial"/>
              </w:rPr>
            </w:pPr>
          </w:p>
          <w:p w:rsidR="00133EDA" w:rsidRPr="005130F0" w:rsidRDefault="00DF17C0" w:rsidP="00133EDA">
            <w:pPr>
              <w:jc w:val="both"/>
              <w:rPr>
                <w:rFonts w:ascii="Arial" w:hAnsi="Arial" w:cs="Arial"/>
                <w:b/>
              </w:rPr>
            </w:pPr>
            <w:r w:rsidRPr="005130F0">
              <w:rPr>
                <w:rFonts w:ascii="Arial" w:hAnsi="Arial" w:cs="Arial"/>
                <w:b/>
              </w:rPr>
              <w:t>Knowledge</w:t>
            </w:r>
          </w:p>
          <w:p w:rsidR="00F91E6D" w:rsidRPr="005130F0" w:rsidRDefault="00F91E6D" w:rsidP="00F91E6D">
            <w:pPr>
              <w:jc w:val="both"/>
              <w:rPr>
                <w:rFonts w:ascii="Arial" w:hAnsi="Arial" w:cs="Arial"/>
              </w:rPr>
            </w:pPr>
            <w:r w:rsidRPr="005130F0">
              <w:rPr>
                <w:rFonts w:ascii="Arial" w:hAnsi="Arial" w:cs="Arial"/>
              </w:rPr>
              <w:t>Knowledge in a wide range of services provided in primary care e.g. chronic disease management, GP acute medicine, geriatric medicine, mental health, palliative care, substance misuse, health improvement etc</w:t>
            </w:r>
          </w:p>
          <w:p w:rsidR="00F91E6D" w:rsidRPr="005130F0" w:rsidRDefault="00F91E6D" w:rsidP="00F91E6D">
            <w:pPr>
              <w:rPr>
                <w:rFonts w:ascii="Arial" w:hAnsi="Arial" w:cs="Arial"/>
              </w:rPr>
            </w:pPr>
            <w:r w:rsidRPr="005130F0">
              <w:rPr>
                <w:rFonts w:ascii="Arial" w:hAnsi="Arial" w:cs="Arial"/>
              </w:rPr>
              <w:t>Extensive clinical pharmaceutical knowledge acquired through training and experience</w:t>
            </w:r>
          </w:p>
          <w:p w:rsidR="00133EDA" w:rsidRPr="005130F0" w:rsidRDefault="00133EDA" w:rsidP="00133EDA">
            <w:pPr>
              <w:jc w:val="both"/>
              <w:rPr>
                <w:rFonts w:ascii="Arial" w:hAnsi="Arial" w:cs="Arial"/>
                <w:highlight w:val="yellow"/>
              </w:rPr>
            </w:pPr>
          </w:p>
          <w:p w:rsidR="00133EDA" w:rsidRPr="005130F0" w:rsidRDefault="00DF17C0" w:rsidP="00133EDA">
            <w:pPr>
              <w:jc w:val="both"/>
              <w:rPr>
                <w:rFonts w:ascii="Arial" w:hAnsi="Arial" w:cs="Arial"/>
                <w:b/>
              </w:rPr>
            </w:pPr>
            <w:r w:rsidRPr="005130F0">
              <w:rPr>
                <w:rFonts w:ascii="Arial" w:hAnsi="Arial" w:cs="Arial"/>
                <w:b/>
              </w:rPr>
              <w:t>Specialist Skills</w:t>
            </w:r>
          </w:p>
          <w:p w:rsidR="00133EDA" w:rsidRPr="005130F0" w:rsidRDefault="00133EDA" w:rsidP="00DF17C0">
            <w:pPr>
              <w:jc w:val="both"/>
              <w:rPr>
                <w:rFonts w:ascii="Arial" w:hAnsi="Arial" w:cs="Arial"/>
              </w:rPr>
            </w:pPr>
            <w:r w:rsidRPr="005130F0">
              <w:rPr>
                <w:rFonts w:ascii="Arial" w:hAnsi="Arial" w:cs="Arial"/>
              </w:rPr>
              <w:t>Good communication skills</w:t>
            </w:r>
          </w:p>
          <w:p w:rsidR="00133EDA" w:rsidRPr="005130F0" w:rsidRDefault="00133EDA" w:rsidP="00DF17C0">
            <w:pPr>
              <w:jc w:val="both"/>
              <w:rPr>
                <w:rFonts w:ascii="Arial" w:hAnsi="Arial" w:cs="Arial"/>
              </w:rPr>
            </w:pPr>
            <w:r w:rsidRPr="005130F0">
              <w:rPr>
                <w:rFonts w:ascii="Arial" w:hAnsi="Arial" w:cs="Arial"/>
              </w:rPr>
              <w:t>Planning/time management skills</w:t>
            </w:r>
          </w:p>
          <w:p w:rsidR="00133EDA" w:rsidRPr="005130F0" w:rsidRDefault="00133EDA" w:rsidP="00DF17C0">
            <w:pPr>
              <w:jc w:val="both"/>
              <w:rPr>
                <w:rFonts w:ascii="Arial" w:hAnsi="Arial" w:cs="Arial"/>
              </w:rPr>
            </w:pPr>
            <w:r w:rsidRPr="005130F0">
              <w:rPr>
                <w:rFonts w:ascii="Arial" w:hAnsi="Arial" w:cs="Arial"/>
              </w:rPr>
              <w:t>Good problem solving skills</w:t>
            </w:r>
          </w:p>
          <w:p w:rsidR="00133EDA" w:rsidRPr="005130F0" w:rsidRDefault="00133EDA" w:rsidP="00133EDA">
            <w:pPr>
              <w:jc w:val="both"/>
              <w:rPr>
                <w:rFonts w:ascii="Arial" w:hAnsi="Arial" w:cs="Arial"/>
              </w:rPr>
            </w:pPr>
          </w:p>
          <w:p w:rsidR="00133EDA" w:rsidRPr="005130F0" w:rsidRDefault="00DF17C0" w:rsidP="00133EDA">
            <w:pPr>
              <w:jc w:val="both"/>
              <w:rPr>
                <w:rFonts w:ascii="Arial" w:hAnsi="Arial" w:cs="Arial"/>
                <w:b/>
              </w:rPr>
            </w:pPr>
            <w:r w:rsidRPr="005130F0">
              <w:rPr>
                <w:rFonts w:ascii="Arial" w:hAnsi="Arial" w:cs="Arial"/>
                <w:b/>
              </w:rPr>
              <w:t>Other skills</w:t>
            </w:r>
          </w:p>
          <w:p w:rsidR="00133EDA" w:rsidRPr="005130F0" w:rsidRDefault="00133EDA" w:rsidP="00133EDA">
            <w:pPr>
              <w:jc w:val="both"/>
              <w:rPr>
                <w:rFonts w:ascii="Arial" w:hAnsi="Arial" w:cs="Arial"/>
              </w:rPr>
            </w:pPr>
            <w:r w:rsidRPr="005130F0">
              <w:rPr>
                <w:rFonts w:ascii="Arial" w:hAnsi="Arial" w:cs="Arial"/>
              </w:rPr>
              <w:t>Current, full driving licence</w:t>
            </w:r>
          </w:p>
          <w:p w:rsidR="00CD651B" w:rsidRPr="005130F0" w:rsidRDefault="00CF217D" w:rsidP="006A257D">
            <w:pPr>
              <w:rPr>
                <w:rFonts w:ascii="Arial" w:hAnsi="Arial" w:cs="Arial"/>
                <w:highlight w:val="yellow"/>
              </w:rPr>
            </w:pPr>
            <w:r w:rsidRPr="005130F0">
              <w:rPr>
                <w:rFonts w:ascii="Arial" w:hAnsi="Arial" w:cs="Arial"/>
              </w:rPr>
              <w:t>There is an expectation of personal development within this post with pharmacists working towards and achieving their Independent Prescribing (IP) qualification.</w:t>
            </w:r>
          </w:p>
        </w:tc>
      </w:tr>
    </w:tbl>
    <w:p w:rsidR="0077682E" w:rsidRPr="005130F0" w:rsidRDefault="0077682E">
      <w:pPr>
        <w:rPr>
          <w:rFonts w:ascii="Arial" w:hAnsi="Arial" w:cs="Arial"/>
        </w:rPr>
      </w:pPr>
      <w:r w:rsidRPr="005130F0">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646"/>
      </w:tblGrid>
      <w:tr w:rsidR="00CD651B" w:rsidRPr="005130F0" w:rsidTr="00CF4A39">
        <w:tc>
          <w:tcPr>
            <w:tcW w:w="534" w:type="dxa"/>
          </w:tcPr>
          <w:p w:rsidR="00CD651B" w:rsidRPr="005130F0" w:rsidRDefault="00CD651B" w:rsidP="006A257D">
            <w:pPr>
              <w:spacing w:before="120"/>
              <w:rPr>
                <w:rFonts w:ascii="Arial" w:hAnsi="Arial" w:cs="Arial"/>
                <w:highlight w:val="yellow"/>
              </w:rPr>
            </w:pPr>
            <w:r w:rsidRPr="005130F0">
              <w:rPr>
                <w:rFonts w:ascii="Arial" w:hAnsi="Arial" w:cs="Arial"/>
                <w:b/>
              </w:rPr>
              <w:t>3</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Analytical and judgemental skills</w:t>
            </w:r>
          </w:p>
          <w:p w:rsidR="00CF4A39" w:rsidRPr="005130F0" w:rsidRDefault="00F91E6D" w:rsidP="00DE2BD7">
            <w:pPr>
              <w:autoSpaceDE w:val="0"/>
              <w:autoSpaceDN w:val="0"/>
              <w:adjustRightInd w:val="0"/>
              <w:rPr>
                <w:rFonts w:ascii="Arial" w:hAnsi="Arial" w:cs="Arial"/>
                <w:i/>
              </w:rPr>
            </w:pPr>
            <w:r w:rsidRPr="005130F0">
              <w:rPr>
                <w:rFonts w:ascii="Arial" w:hAnsi="Arial" w:cs="Arial"/>
                <w:b/>
                <w:bCs/>
              </w:rPr>
              <w:t xml:space="preserve">Complex </w:t>
            </w:r>
            <w:r w:rsidR="00DE2BD7" w:rsidRPr="005130F0">
              <w:rPr>
                <w:rFonts w:ascii="Arial" w:hAnsi="Arial" w:cs="Arial"/>
                <w:b/>
                <w:bCs/>
              </w:rPr>
              <w:t>facts or situations requiring analysis</w:t>
            </w:r>
            <w:r w:rsidRPr="005130F0">
              <w:rPr>
                <w:rFonts w:ascii="Arial" w:hAnsi="Arial" w:cs="Arial"/>
                <w:b/>
                <w:bCs/>
              </w:rPr>
              <w:t>, interpretation, comparison of a range of options</w:t>
            </w:r>
            <w:r w:rsidR="00DE2BD7" w:rsidRPr="005130F0">
              <w:rPr>
                <w:rFonts w:ascii="Arial" w:hAnsi="Arial" w:cs="Arial"/>
                <w:b/>
                <w:bCs/>
              </w:rPr>
              <w:t xml:space="preserve"> </w:t>
            </w:r>
            <w:r w:rsidRPr="005130F0">
              <w:rPr>
                <w:rFonts w:ascii="Arial" w:hAnsi="Arial" w:cs="Arial"/>
                <w:bCs/>
                <w:i/>
              </w:rPr>
              <w:t>Skills for analysing, interpreting medicines information, production issues, drug charts &amp; patient information in specialist field</w:t>
            </w:r>
          </w:p>
          <w:p w:rsidR="00DE2BD7" w:rsidRPr="005130F0" w:rsidRDefault="00DE2BD7" w:rsidP="00DE2BD7">
            <w:pPr>
              <w:rPr>
                <w:rFonts w:ascii="Arial" w:hAnsi="Arial" w:cs="Arial"/>
                <w:b/>
              </w:rPr>
            </w:pPr>
          </w:p>
          <w:p w:rsidR="00892A03" w:rsidRPr="005130F0" w:rsidRDefault="00892A03" w:rsidP="00DE2BD7">
            <w:pPr>
              <w:rPr>
                <w:rFonts w:ascii="Arial" w:hAnsi="Arial" w:cs="Arial"/>
                <w:b/>
              </w:rPr>
            </w:pPr>
            <w:r w:rsidRPr="005130F0">
              <w:rPr>
                <w:rFonts w:ascii="Arial" w:hAnsi="Arial" w:cs="Arial"/>
                <w:b/>
              </w:rPr>
              <w:t xml:space="preserve">Level </w:t>
            </w:r>
            <w:r w:rsidR="00F91E6D" w:rsidRPr="005130F0">
              <w:rPr>
                <w:rFonts w:ascii="Arial" w:hAnsi="Arial" w:cs="Arial"/>
                <w:b/>
              </w:rPr>
              <w:t>4</w:t>
            </w:r>
          </w:p>
          <w:p w:rsidR="00594C42" w:rsidRPr="005130F0" w:rsidRDefault="00594C42" w:rsidP="00DE2BD7">
            <w:pPr>
              <w:rPr>
                <w:rFonts w:ascii="Arial" w:hAnsi="Arial" w:cs="Arial"/>
                <w:b/>
              </w:rPr>
            </w:pPr>
          </w:p>
          <w:p w:rsidR="00F91E6D" w:rsidRPr="005130F0" w:rsidRDefault="00F91E6D" w:rsidP="00F91E6D">
            <w:pPr>
              <w:ind w:right="175"/>
              <w:jc w:val="both"/>
              <w:rPr>
                <w:rFonts w:ascii="Arial" w:hAnsi="Arial" w:cs="Arial"/>
              </w:rPr>
            </w:pPr>
            <w:r w:rsidRPr="005130F0">
              <w:rPr>
                <w:rFonts w:ascii="Arial" w:hAnsi="Arial" w:cs="Arial"/>
              </w:rPr>
              <w:t xml:space="preserve">The post-holder is an independent professional who is responsible for their own professional and clinical decisions. All pharmacists must work within the </w:t>
            </w:r>
            <w:r w:rsidR="00473B09" w:rsidRPr="005130F0">
              <w:rPr>
                <w:rFonts w:ascii="Arial" w:hAnsi="Arial" w:cs="Arial"/>
              </w:rPr>
              <w:t>Standards of Conduct, Ethics and Performance</w:t>
            </w:r>
            <w:r w:rsidRPr="005130F0">
              <w:rPr>
                <w:rFonts w:ascii="Arial" w:hAnsi="Arial" w:cs="Arial"/>
              </w:rPr>
              <w:t xml:space="preserve"> laid down by the </w:t>
            </w:r>
            <w:r w:rsidR="00473B09" w:rsidRPr="005130F0">
              <w:rPr>
                <w:rFonts w:ascii="Arial" w:hAnsi="Arial" w:cs="Arial"/>
              </w:rPr>
              <w:t>General Pharmaceutical Council</w:t>
            </w:r>
            <w:r w:rsidR="0077682E" w:rsidRPr="005130F0">
              <w:rPr>
                <w:rFonts w:ascii="Arial" w:hAnsi="Arial" w:cs="Arial"/>
              </w:rPr>
              <w:t xml:space="preserve"> (GPhC)</w:t>
            </w:r>
            <w:r w:rsidR="00473B09" w:rsidRPr="005130F0">
              <w:rPr>
                <w:rFonts w:ascii="Arial" w:hAnsi="Arial" w:cs="Arial"/>
              </w:rPr>
              <w:t>.</w:t>
            </w:r>
          </w:p>
          <w:p w:rsidR="00F91E6D" w:rsidRPr="005130F0" w:rsidRDefault="00F91E6D" w:rsidP="00473B09">
            <w:pPr>
              <w:ind w:right="175"/>
              <w:jc w:val="both"/>
              <w:rPr>
                <w:rFonts w:ascii="Arial" w:hAnsi="Arial" w:cs="Arial"/>
              </w:rPr>
            </w:pPr>
            <w:r w:rsidRPr="005130F0">
              <w:rPr>
                <w:rFonts w:ascii="Arial" w:hAnsi="Arial" w:cs="Arial"/>
              </w:rPr>
              <w:t>Work</w:t>
            </w:r>
            <w:r w:rsidR="00473B09" w:rsidRPr="005130F0">
              <w:rPr>
                <w:rFonts w:ascii="Arial" w:hAnsi="Arial" w:cs="Arial"/>
              </w:rPr>
              <w:t xml:space="preserve"> at practice/community hospital level</w:t>
            </w:r>
            <w:r w:rsidRPr="005130F0">
              <w:rPr>
                <w:rFonts w:ascii="Arial" w:hAnsi="Arial" w:cs="Arial"/>
              </w:rPr>
              <w:t xml:space="preserve"> is unsupervised using professional discretion</w:t>
            </w:r>
          </w:p>
          <w:p w:rsidR="00473B09" w:rsidRPr="005130F0" w:rsidRDefault="00473B09" w:rsidP="00473B09">
            <w:pPr>
              <w:ind w:right="175"/>
              <w:jc w:val="both"/>
              <w:rPr>
                <w:rFonts w:ascii="Arial" w:hAnsi="Arial" w:cs="Arial"/>
              </w:rPr>
            </w:pPr>
          </w:p>
          <w:p w:rsidR="00F91E6D" w:rsidRPr="005130F0" w:rsidRDefault="00F91E6D" w:rsidP="00473B09">
            <w:pPr>
              <w:ind w:right="175"/>
              <w:jc w:val="both"/>
              <w:rPr>
                <w:rFonts w:ascii="Arial" w:hAnsi="Arial" w:cs="Arial"/>
              </w:rPr>
            </w:pPr>
            <w:r w:rsidRPr="005130F0">
              <w:rPr>
                <w:rFonts w:ascii="Arial" w:hAnsi="Arial" w:cs="Arial"/>
              </w:rPr>
              <w:t>The p</w:t>
            </w:r>
            <w:r w:rsidR="00473B09" w:rsidRPr="005130F0">
              <w:rPr>
                <w:rFonts w:ascii="Arial" w:hAnsi="Arial" w:cs="Arial"/>
              </w:rPr>
              <w:t>ost-holder</w:t>
            </w:r>
            <w:r w:rsidRPr="005130F0">
              <w:rPr>
                <w:rFonts w:ascii="Arial" w:hAnsi="Arial" w:cs="Arial"/>
              </w:rPr>
              <w:t xml:space="preserve"> has a high degree of autonomy and independent working regarding prescribing advice and decisions regarding individual patients and is accountable for recommendations made and information provided. </w:t>
            </w:r>
            <w:r w:rsidR="00CF217D" w:rsidRPr="005130F0">
              <w:rPr>
                <w:rFonts w:ascii="Arial" w:hAnsi="Arial" w:cs="Arial"/>
                <w:color w:val="000000"/>
              </w:rPr>
              <w:t>If the post-holder has a prescribing qualification e.g. supplementary (SP) or independent (IP) this may be utilised,</w:t>
            </w:r>
            <w:r w:rsidR="0077682E" w:rsidRPr="005130F0">
              <w:rPr>
                <w:rFonts w:ascii="Arial" w:hAnsi="Arial" w:cs="Arial"/>
                <w:color w:val="000000"/>
              </w:rPr>
              <w:t xml:space="preserve"> following agreement with the H</w:t>
            </w:r>
            <w:r w:rsidR="00CF217D" w:rsidRPr="005130F0">
              <w:rPr>
                <w:rFonts w:ascii="Arial" w:hAnsi="Arial" w:cs="Arial"/>
                <w:color w:val="000000"/>
              </w:rPr>
              <w:t>SCP pharmacist.  The post-holder would be required to work within their level of competency and prescribe in agreed tasks/areas relevant to their role.</w:t>
            </w:r>
          </w:p>
          <w:p w:rsidR="00473B09" w:rsidRPr="005130F0" w:rsidRDefault="00473B09" w:rsidP="00473B09">
            <w:pPr>
              <w:ind w:right="175"/>
              <w:jc w:val="both"/>
              <w:rPr>
                <w:rFonts w:ascii="Arial" w:hAnsi="Arial" w:cs="Arial"/>
              </w:rPr>
            </w:pPr>
          </w:p>
          <w:p w:rsidR="00F91E6D" w:rsidRPr="005130F0" w:rsidRDefault="00F91E6D" w:rsidP="00473B09">
            <w:pPr>
              <w:ind w:right="175"/>
              <w:jc w:val="both"/>
              <w:rPr>
                <w:rFonts w:ascii="Arial" w:hAnsi="Arial" w:cs="Arial"/>
              </w:rPr>
            </w:pPr>
            <w:r w:rsidRPr="005130F0">
              <w:rPr>
                <w:rFonts w:ascii="Arial" w:hAnsi="Arial" w:cs="Arial"/>
              </w:rPr>
              <w:t>The p</w:t>
            </w:r>
            <w:r w:rsidR="00473B09" w:rsidRPr="005130F0">
              <w:rPr>
                <w:rFonts w:ascii="Arial" w:hAnsi="Arial" w:cs="Arial"/>
              </w:rPr>
              <w:t>ost-holder</w:t>
            </w:r>
            <w:r w:rsidRPr="005130F0">
              <w:rPr>
                <w:rFonts w:ascii="Arial" w:hAnsi="Arial" w:cs="Arial"/>
              </w:rPr>
              <w:t xml:space="preserve"> must be alert to the needs of individual patients, groups of patients and must identify actual and potential problems and contribute to their resolution with the practice team. </w:t>
            </w:r>
          </w:p>
          <w:p w:rsidR="00473B09" w:rsidRPr="005130F0" w:rsidRDefault="00473B09" w:rsidP="00473B09">
            <w:pPr>
              <w:ind w:right="175"/>
              <w:jc w:val="both"/>
              <w:rPr>
                <w:rFonts w:ascii="Arial" w:hAnsi="Arial" w:cs="Arial"/>
              </w:rPr>
            </w:pPr>
          </w:p>
          <w:p w:rsidR="00F91E6D" w:rsidRPr="005130F0" w:rsidRDefault="00F91E6D" w:rsidP="00473B09">
            <w:pPr>
              <w:ind w:right="175"/>
              <w:jc w:val="both"/>
              <w:rPr>
                <w:rFonts w:ascii="Arial" w:hAnsi="Arial" w:cs="Arial"/>
              </w:rPr>
            </w:pPr>
            <w:r w:rsidRPr="005130F0">
              <w:rPr>
                <w:rFonts w:ascii="Arial" w:hAnsi="Arial" w:cs="Arial"/>
              </w:rPr>
              <w:t xml:space="preserve">The </w:t>
            </w:r>
            <w:r w:rsidR="00473B09" w:rsidRPr="005130F0">
              <w:rPr>
                <w:rFonts w:ascii="Arial" w:hAnsi="Arial" w:cs="Arial"/>
              </w:rPr>
              <w:t>post-holder</w:t>
            </w:r>
            <w:r w:rsidRPr="005130F0">
              <w:rPr>
                <w:rFonts w:ascii="Arial" w:hAnsi="Arial" w:cs="Arial"/>
              </w:rPr>
              <w:t xml:space="preserve"> must be aware of the activities of the pharmaceutical industry at practice and national level and advise practice on an appropriate course of action.</w:t>
            </w:r>
          </w:p>
          <w:p w:rsidR="00473B09" w:rsidRPr="005130F0" w:rsidRDefault="00473B09" w:rsidP="00473B09">
            <w:pPr>
              <w:ind w:right="175"/>
              <w:jc w:val="both"/>
              <w:rPr>
                <w:rFonts w:ascii="Arial" w:hAnsi="Arial" w:cs="Arial"/>
              </w:rPr>
            </w:pPr>
          </w:p>
          <w:p w:rsidR="00BF4A24" w:rsidRPr="005130F0" w:rsidRDefault="00BF4A24" w:rsidP="00BF4A24">
            <w:pPr>
              <w:rPr>
                <w:rFonts w:ascii="Arial" w:hAnsi="Arial" w:cs="Arial"/>
              </w:rPr>
            </w:pPr>
            <w:r w:rsidRPr="005130F0">
              <w:rPr>
                <w:rFonts w:ascii="Arial" w:hAnsi="Arial" w:cs="Arial"/>
              </w:rPr>
              <w:t xml:space="preserve">The post holder will be required to read and understand local and national guidelines in order to write and implement standard operating procedures (SOPs) </w:t>
            </w:r>
            <w:r w:rsidR="00380EDB" w:rsidRPr="005130F0">
              <w:rPr>
                <w:rFonts w:ascii="Arial" w:hAnsi="Arial" w:cs="Arial"/>
              </w:rPr>
              <w:t xml:space="preserve">and update/develop Patient Group Directions (PGDs)/guidance </w:t>
            </w:r>
            <w:r w:rsidRPr="005130F0">
              <w:rPr>
                <w:rFonts w:ascii="Arial" w:hAnsi="Arial" w:cs="Arial"/>
              </w:rPr>
              <w:t>which will impact beyond the post-holders own area and impact on other disciplines e.g. nursing/practice staff.</w:t>
            </w:r>
          </w:p>
          <w:p w:rsidR="00BF4A24" w:rsidRPr="005130F0" w:rsidRDefault="00BF4A24" w:rsidP="00BF4A24">
            <w:pPr>
              <w:rPr>
                <w:rFonts w:ascii="Arial" w:hAnsi="Arial" w:cs="Arial"/>
              </w:rPr>
            </w:pPr>
          </w:p>
          <w:p w:rsidR="00BF4A24" w:rsidRPr="005130F0" w:rsidRDefault="00BF4A24" w:rsidP="00BF4A24">
            <w:pPr>
              <w:rPr>
                <w:rFonts w:ascii="Arial" w:hAnsi="Arial" w:cs="Arial"/>
              </w:rPr>
            </w:pPr>
            <w:r w:rsidRPr="005130F0">
              <w:rPr>
                <w:rFonts w:ascii="Arial" w:hAnsi="Arial" w:cs="Arial"/>
              </w:rPr>
              <w:t>The post holder will highlight and explain changes to prescribing practices that will impact on GP practice/community hospitals.</w:t>
            </w:r>
          </w:p>
          <w:p w:rsidR="00BF4A24" w:rsidRPr="005130F0" w:rsidRDefault="00BF4A24" w:rsidP="00473B09">
            <w:pPr>
              <w:ind w:right="175"/>
              <w:jc w:val="both"/>
              <w:rPr>
                <w:rFonts w:ascii="Arial" w:hAnsi="Arial" w:cs="Arial"/>
              </w:rPr>
            </w:pPr>
          </w:p>
          <w:p w:rsidR="00F91E6D" w:rsidRPr="005130F0" w:rsidRDefault="00F91E6D" w:rsidP="00473B09">
            <w:pPr>
              <w:ind w:right="175"/>
              <w:jc w:val="both"/>
              <w:rPr>
                <w:rFonts w:ascii="Arial" w:hAnsi="Arial" w:cs="Arial"/>
              </w:rPr>
            </w:pPr>
            <w:r w:rsidRPr="005130F0">
              <w:rPr>
                <w:rFonts w:ascii="Arial" w:hAnsi="Arial" w:cs="Arial"/>
              </w:rPr>
              <w:t>The p</w:t>
            </w:r>
            <w:r w:rsidR="00473B09" w:rsidRPr="005130F0">
              <w:rPr>
                <w:rFonts w:ascii="Arial" w:hAnsi="Arial" w:cs="Arial"/>
              </w:rPr>
              <w:t>ost-holder</w:t>
            </w:r>
            <w:r w:rsidRPr="005130F0">
              <w:rPr>
                <w:rFonts w:ascii="Arial" w:hAnsi="Arial" w:cs="Arial"/>
              </w:rPr>
              <w:t xml:space="preserve"> will have to respond to urgent needs within practice and be responsible for advice offered and action taken as a result e.g. CSM guidance, drug alerts and actions from critical incidents.</w:t>
            </w:r>
          </w:p>
          <w:p w:rsidR="00892A03" w:rsidRPr="005130F0" w:rsidRDefault="00892A03" w:rsidP="00DE2BD7">
            <w:pPr>
              <w:rPr>
                <w:rFonts w:ascii="Arial" w:hAnsi="Arial" w:cs="Arial"/>
                <w:b/>
                <w:highlight w:val="yellow"/>
              </w:rPr>
            </w:pPr>
          </w:p>
          <w:p w:rsidR="001F61C4" w:rsidRPr="005130F0" w:rsidRDefault="00473B09" w:rsidP="001F61C4">
            <w:pPr>
              <w:rPr>
                <w:rFonts w:ascii="Arial" w:hAnsi="Arial" w:cs="Arial"/>
              </w:rPr>
            </w:pPr>
            <w:r w:rsidRPr="005130F0">
              <w:rPr>
                <w:rFonts w:ascii="Arial" w:hAnsi="Arial" w:cs="Arial"/>
              </w:rPr>
              <w:t xml:space="preserve">The post-holder will </w:t>
            </w:r>
            <w:r w:rsidR="001F61C4" w:rsidRPr="005130F0">
              <w:rPr>
                <w:rFonts w:ascii="Arial" w:hAnsi="Arial" w:cs="Arial"/>
              </w:rPr>
              <w:t>have the ability to analyse information relating to the service provided throughout</w:t>
            </w:r>
            <w:r w:rsidR="00BC339A" w:rsidRPr="005130F0">
              <w:rPr>
                <w:rFonts w:ascii="Arial" w:hAnsi="Arial" w:cs="Arial"/>
              </w:rPr>
              <w:t xml:space="preserve"> the HSCP</w:t>
            </w:r>
            <w:r w:rsidR="001F61C4" w:rsidRPr="005130F0">
              <w:rPr>
                <w:rFonts w:ascii="Arial" w:hAnsi="Arial" w:cs="Arial"/>
              </w:rPr>
              <w:t>, where there are a range of facts requiring analysis and where a range of options need to be compared.  To be able to process information and relay the information to various different levels in the management structure</w:t>
            </w:r>
            <w:r w:rsidR="006110D9" w:rsidRPr="005130F0">
              <w:rPr>
                <w:rFonts w:ascii="Arial" w:hAnsi="Arial" w:cs="Arial"/>
              </w:rPr>
              <w:t>.</w:t>
            </w:r>
          </w:p>
          <w:p w:rsidR="001F61C4" w:rsidRPr="005130F0" w:rsidRDefault="001F61C4" w:rsidP="00DE2BD7">
            <w:pPr>
              <w:rPr>
                <w:rFonts w:ascii="Arial" w:hAnsi="Arial" w:cs="Arial"/>
                <w:b/>
              </w:rPr>
            </w:pPr>
          </w:p>
          <w:p w:rsidR="00CF4A39" w:rsidRPr="005130F0" w:rsidRDefault="00CF4A39" w:rsidP="00CF4A39">
            <w:pPr>
              <w:ind w:right="-270"/>
              <w:rPr>
                <w:rFonts w:ascii="Arial" w:hAnsi="Arial" w:cs="Arial"/>
              </w:rPr>
            </w:pPr>
            <w:r w:rsidRPr="005130F0">
              <w:rPr>
                <w:rFonts w:ascii="Arial" w:hAnsi="Arial" w:cs="Arial"/>
              </w:rPr>
              <w:t>The post holder will prepare timely and appropriate responses to enquires and communicate replies by the most appropriate method.</w:t>
            </w:r>
          </w:p>
          <w:p w:rsidR="00CF4A39" w:rsidRPr="005130F0" w:rsidRDefault="00CF4A39" w:rsidP="00CF4A39">
            <w:pPr>
              <w:ind w:right="-270"/>
              <w:rPr>
                <w:rFonts w:ascii="Arial" w:hAnsi="Arial" w:cs="Arial"/>
                <w:highlight w:val="yellow"/>
              </w:rPr>
            </w:pPr>
          </w:p>
          <w:p w:rsidR="00CF4A39" w:rsidRPr="005130F0" w:rsidRDefault="00CF4A39" w:rsidP="00CF4A39">
            <w:pPr>
              <w:ind w:right="-270"/>
              <w:rPr>
                <w:rFonts w:ascii="Arial" w:hAnsi="Arial" w:cs="Arial"/>
              </w:rPr>
            </w:pPr>
            <w:r w:rsidRPr="005130F0">
              <w:rPr>
                <w:rFonts w:ascii="Arial" w:hAnsi="Arial" w:cs="Arial"/>
              </w:rPr>
              <w:t xml:space="preserve">The post holder will analyse prescribing data and provide feedback at the appropriate level of detail to HSCP pharmacy team, GP practices and  </w:t>
            </w:r>
          </w:p>
          <w:p w:rsidR="00CF4A39" w:rsidRPr="005130F0" w:rsidRDefault="00CF4A39" w:rsidP="00CF4A39">
            <w:pPr>
              <w:ind w:right="-270"/>
              <w:rPr>
                <w:rFonts w:ascii="Arial" w:hAnsi="Arial" w:cs="Arial"/>
              </w:rPr>
            </w:pPr>
            <w:r w:rsidRPr="005130F0">
              <w:rPr>
                <w:rFonts w:ascii="Arial" w:hAnsi="Arial" w:cs="Arial"/>
              </w:rPr>
              <w:t>community hospitals as required.</w:t>
            </w:r>
          </w:p>
          <w:p w:rsidR="00CF4A39" w:rsidRPr="005130F0" w:rsidRDefault="00CF4A39" w:rsidP="00CF4A39">
            <w:pPr>
              <w:ind w:right="-270"/>
              <w:rPr>
                <w:rFonts w:ascii="Arial" w:hAnsi="Arial" w:cs="Arial"/>
                <w:highlight w:val="yellow"/>
              </w:rPr>
            </w:pPr>
          </w:p>
          <w:p w:rsidR="008D18AD" w:rsidRPr="005130F0" w:rsidRDefault="008D18AD" w:rsidP="00CF4A39">
            <w:pPr>
              <w:ind w:right="-270"/>
              <w:rPr>
                <w:rFonts w:ascii="Arial" w:hAnsi="Arial" w:cs="Arial"/>
              </w:rPr>
            </w:pPr>
            <w:r w:rsidRPr="005130F0">
              <w:rPr>
                <w:rFonts w:ascii="Arial" w:hAnsi="Arial" w:cs="Arial"/>
              </w:rPr>
              <w:t>The post holder will be required to analyse prescribing data utilising a number of computer systems and progra</w:t>
            </w:r>
            <w:r w:rsidR="00473B09" w:rsidRPr="005130F0">
              <w:rPr>
                <w:rFonts w:ascii="Arial" w:hAnsi="Arial" w:cs="Arial"/>
              </w:rPr>
              <w:t xml:space="preserve">mmes e.g. </w:t>
            </w:r>
            <w:r w:rsidR="003E0D9D" w:rsidRPr="005130F0">
              <w:rPr>
                <w:rFonts w:ascii="Arial" w:hAnsi="Arial" w:cs="Arial"/>
              </w:rPr>
              <w:t>V</w:t>
            </w:r>
            <w:r w:rsidR="00473B09" w:rsidRPr="005130F0">
              <w:rPr>
                <w:rFonts w:ascii="Arial" w:hAnsi="Arial" w:cs="Arial"/>
              </w:rPr>
              <w:t xml:space="preserve">ision, </w:t>
            </w:r>
            <w:r w:rsidR="003E0D9D" w:rsidRPr="005130F0">
              <w:rPr>
                <w:rFonts w:ascii="Arial" w:hAnsi="Arial" w:cs="Arial"/>
              </w:rPr>
              <w:t>E</w:t>
            </w:r>
            <w:r w:rsidR="00473B09" w:rsidRPr="005130F0">
              <w:rPr>
                <w:rFonts w:ascii="Arial" w:hAnsi="Arial" w:cs="Arial"/>
              </w:rPr>
              <w:t xml:space="preserve">mis, </w:t>
            </w:r>
            <w:r w:rsidR="003E0D9D" w:rsidRPr="005130F0">
              <w:rPr>
                <w:rFonts w:ascii="Arial" w:hAnsi="Arial" w:cs="Arial"/>
              </w:rPr>
              <w:t>P</w:t>
            </w:r>
            <w:r w:rsidR="00473B09" w:rsidRPr="005130F0">
              <w:rPr>
                <w:rFonts w:ascii="Arial" w:hAnsi="Arial" w:cs="Arial"/>
              </w:rPr>
              <w:t>risms.</w:t>
            </w:r>
          </w:p>
          <w:p w:rsidR="00CD651B" w:rsidRPr="005130F0" w:rsidRDefault="00CD651B" w:rsidP="00473B09">
            <w:pPr>
              <w:ind w:right="-270"/>
              <w:rPr>
                <w:rFonts w:ascii="Arial" w:hAnsi="Arial" w:cs="Arial"/>
                <w:highlight w:val="yellow"/>
              </w:rPr>
            </w:pPr>
          </w:p>
        </w:tc>
      </w:tr>
      <w:tr w:rsidR="00CD651B" w:rsidRPr="005130F0" w:rsidTr="00CF4A39">
        <w:tc>
          <w:tcPr>
            <w:tcW w:w="534" w:type="dxa"/>
          </w:tcPr>
          <w:p w:rsidR="00CD651B" w:rsidRPr="005130F0" w:rsidRDefault="00CD651B" w:rsidP="006A257D">
            <w:pPr>
              <w:spacing w:before="120"/>
              <w:rPr>
                <w:rFonts w:ascii="Arial" w:hAnsi="Arial" w:cs="Arial"/>
                <w:highlight w:val="yellow"/>
              </w:rPr>
            </w:pPr>
            <w:r w:rsidRPr="005130F0">
              <w:rPr>
                <w:rFonts w:ascii="Arial" w:hAnsi="Arial" w:cs="Arial"/>
                <w:b/>
              </w:rPr>
              <w:t>4</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Planning and organisational skills</w:t>
            </w:r>
          </w:p>
          <w:p w:rsidR="00CF4A39" w:rsidRPr="005130F0" w:rsidRDefault="00892A03" w:rsidP="00892A03">
            <w:pPr>
              <w:autoSpaceDE w:val="0"/>
              <w:autoSpaceDN w:val="0"/>
              <w:adjustRightInd w:val="0"/>
              <w:rPr>
                <w:rFonts w:ascii="Arial" w:hAnsi="Arial" w:cs="Arial"/>
                <w:b/>
                <w:bCs/>
                <w:i/>
                <w:highlight w:val="yellow"/>
              </w:rPr>
            </w:pPr>
            <w:r w:rsidRPr="005130F0">
              <w:rPr>
                <w:rFonts w:ascii="Arial" w:hAnsi="Arial" w:cs="Arial"/>
                <w:b/>
                <w:bCs/>
              </w:rPr>
              <w:t>Plan and organise straightforward activities, some ongoing</w:t>
            </w:r>
            <w:r w:rsidR="0052439F" w:rsidRPr="005130F0">
              <w:rPr>
                <w:rFonts w:ascii="Arial" w:hAnsi="Arial" w:cs="Arial"/>
                <w:b/>
                <w:bCs/>
              </w:rPr>
              <w:t xml:space="preserve"> </w:t>
            </w:r>
            <w:r w:rsidR="0052439F" w:rsidRPr="005130F0">
              <w:rPr>
                <w:rFonts w:ascii="Arial" w:hAnsi="Arial" w:cs="Arial"/>
                <w:i/>
              </w:rPr>
              <w:t>Plans own workload, organise training sessions, audit, project work</w:t>
            </w:r>
          </w:p>
          <w:p w:rsidR="00892A03" w:rsidRPr="005130F0" w:rsidRDefault="00892A03" w:rsidP="00892A03">
            <w:pPr>
              <w:pStyle w:val="Footer"/>
              <w:tabs>
                <w:tab w:val="clear" w:pos="4153"/>
                <w:tab w:val="clear" w:pos="8306"/>
              </w:tabs>
              <w:rPr>
                <w:rFonts w:ascii="Arial" w:hAnsi="Arial" w:cs="Arial"/>
                <w:sz w:val="24"/>
                <w:highlight w:val="yellow"/>
              </w:rPr>
            </w:pPr>
          </w:p>
          <w:p w:rsidR="00892A03" w:rsidRPr="005130F0" w:rsidRDefault="00892A03" w:rsidP="00892A03">
            <w:pPr>
              <w:pStyle w:val="Footer"/>
              <w:tabs>
                <w:tab w:val="clear" w:pos="4153"/>
                <w:tab w:val="clear" w:pos="8306"/>
              </w:tabs>
              <w:rPr>
                <w:rFonts w:ascii="Arial" w:hAnsi="Arial" w:cs="Arial"/>
                <w:b/>
                <w:sz w:val="24"/>
              </w:rPr>
            </w:pPr>
            <w:r w:rsidRPr="005130F0">
              <w:rPr>
                <w:rFonts w:ascii="Arial" w:hAnsi="Arial" w:cs="Arial"/>
                <w:b/>
                <w:sz w:val="24"/>
              </w:rPr>
              <w:t xml:space="preserve">Level </w:t>
            </w:r>
            <w:r w:rsidR="0052439F" w:rsidRPr="005130F0">
              <w:rPr>
                <w:rFonts w:ascii="Arial" w:hAnsi="Arial" w:cs="Arial"/>
                <w:b/>
                <w:sz w:val="24"/>
              </w:rPr>
              <w:t>2</w:t>
            </w:r>
          </w:p>
          <w:p w:rsidR="00892A03" w:rsidRPr="005130F0" w:rsidRDefault="00892A03" w:rsidP="00892A03">
            <w:pPr>
              <w:pStyle w:val="Footer"/>
              <w:tabs>
                <w:tab w:val="clear" w:pos="4153"/>
                <w:tab w:val="clear" w:pos="8306"/>
              </w:tabs>
              <w:rPr>
                <w:rFonts w:ascii="Arial" w:hAnsi="Arial" w:cs="Arial"/>
                <w:sz w:val="24"/>
                <w:highlight w:val="yellow"/>
              </w:rPr>
            </w:pPr>
          </w:p>
          <w:p w:rsidR="00B35D53" w:rsidRPr="005130F0" w:rsidRDefault="00B35D53" w:rsidP="00B35D53">
            <w:pPr>
              <w:ind w:right="-270"/>
              <w:rPr>
                <w:rFonts w:ascii="Arial" w:hAnsi="Arial" w:cs="Arial"/>
              </w:rPr>
            </w:pPr>
            <w:r w:rsidRPr="005130F0">
              <w:rPr>
                <w:rFonts w:ascii="Arial" w:hAnsi="Arial" w:cs="Arial"/>
              </w:rPr>
              <w:t xml:space="preserve">The post holder will plan and organise own workload and prioritise work </w:t>
            </w:r>
          </w:p>
          <w:p w:rsidR="00CF4A39" w:rsidRPr="005130F0" w:rsidRDefault="00B35D53" w:rsidP="00B35D53">
            <w:pPr>
              <w:pStyle w:val="Footer"/>
              <w:tabs>
                <w:tab w:val="clear" w:pos="4153"/>
                <w:tab w:val="clear" w:pos="8306"/>
              </w:tabs>
              <w:rPr>
                <w:rFonts w:ascii="Arial" w:hAnsi="Arial" w:cs="Arial"/>
                <w:sz w:val="24"/>
              </w:rPr>
            </w:pPr>
            <w:r w:rsidRPr="005130F0">
              <w:rPr>
                <w:rFonts w:ascii="Arial" w:hAnsi="Arial" w:cs="Arial"/>
                <w:sz w:val="24"/>
              </w:rPr>
              <w:t>according to the demands of the service and medicine management priorities</w:t>
            </w:r>
            <w:r w:rsidR="0056706A" w:rsidRPr="005130F0">
              <w:rPr>
                <w:rFonts w:ascii="Arial" w:hAnsi="Arial" w:cs="Arial"/>
                <w:sz w:val="24"/>
              </w:rPr>
              <w:t xml:space="preserve"> which will often require adjustment.</w:t>
            </w:r>
          </w:p>
          <w:p w:rsidR="0077682E" w:rsidRPr="005130F0" w:rsidRDefault="0077682E" w:rsidP="00B35D53">
            <w:pPr>
              <w:pStyle w:val="Footer"/>
              <w:tabs>
                <w:tab w:val="clear" w:pos="4153"/>
                <w:tab w:val="clear" w:pos="8306"/>
              </w:tabs>
              <w:rPr>
                <w:rFonts w:ascii="Arial" w:hAnsi="Arial" w:cs="Arial"/>
                <w:sz w:val="24"/>
              </w:rPr>
            </w:pPr>
          </w:p>
          <w:p w:rsidR="00B35D53" w:rsidRPr="005130F0" w:rsidRDefault="00B35D53" w:rsidP="00B35D53">
            <w:pPr>
              <w:pStyle w:val="Footer"/>
              <w:tabs>
                <w:tab w:val="clear" w:pos="4153"/>
                <w:tab w:val="clear" w:pos="8306"/>
              </w:tabs>
              <w:rPr>
                <w:rFonts w:ascii="Arial" w:hAnsi="Arial" w:cs="Arial"/>
                <w:sz w:val="24"/>
              </w:rPr>
            </w:pPr>
            <w:r w:rsidRPr="005130F0">
              <w:rPr>
                <w:rFonts w:ascii="Arial" w:hAnsi="Arial" w:cs="Arial"/>
                <w:sz w:val="24"/>
              </w:rPr>
              <w:t>T</w:t>
            </w:r>
            <w:r w:rsidR="00AB6462" w:rsidRPr="005130F0">
              <w:rPr>
                <w:rFonts w:ascii="Arial" w:hAnsi="Arial" w:cs="Arial"/>
                <w:sz w:val="24"/>
              </w:rPr>
              <w:t>hey will coordinate visits to GP</w:t>
            </w:r>
            <w:r w:rsidRPr="005130F0">
              <w:rPr>
                <w:rFonts w:ascii="Arial" w:hAnsi="Arial" w:cs="Arial"/>
                <w:sz w:val="24"/>
              </w:rPr>
              <w:t xml:space="preserve"> practices/community hospitals as per the agreed action plans and liaise with all necessary staff HSCP/practice pharmacist</w:t>
            </w:r>
            <w:r w:rsidR="0052439F" w:rsidRPr="005130F0">
              <w:rPr>
                <w:rFonts w:ascii="Arial" w:hAnsi="Arial" w:cs="Arial"/>
                <w:sz w:val="24"/>
              </w:rPr>
              <w:t>/technicians</w:t>
            </w:r>
            <w:r w:rsidRPr="005130F0">
              <w:rPr>
                <w:rFonts w:ascii="Arial" w:hAnsi="Arial" w:cs="Arial"/>
                <w:sz w:val="24"/>
              </w:rPr>
              <w:t>, practice managers, ward managers to coordinate this input.</w:t>
            </w:r>
          </w:p>
          <w:p w:rsidR="0056706A" w:rsidRPr="005130F0" w:rsidRDefault="0056706A" w:rsidP="00B35D53">
            <w:pPr>
              <w:pStyle w:val="Footer"/>
              <w:tabs>
                <w:tab w:val="clear" w:pos="4153"/>
                <w:tab w:val="clear" w:pos="8306"/>
              </w:tabs>
              <w:rPr>
                <w:rFonts w:ascii="Arial" w:hAnsi="Arial" w:cs="Arial"/>
                <w:sz w:val="24"/>
              </w:rPr>
            </w:pPr>
          </w:p>
          <w:p w:rsidR="00CD651B" w:rsidRPr="005130F0" w:rsidRDefault="006110D9" w:rsidP="006A257D">
            <w:pPr>
              <w:spacing w:before="120"/>
              <w:rPr>
                <w:rFonts w:ascii="Arial" w:hAnsi="Arial" w:cs="Arial"/>
              </w:rPr>
            </w:pPr>
            <w:r w:rsidRPr="005130F0">
              <w:rPr>
                <w:rFonts w:ascii="Arial" w:hAnsi="Arial" w:cs="Arial"/>
              </w:rPr>
              <w:t>The post holder will identify training needs, respond to training requests and produce appropriate training packages including verbal and power</w:t>
            </w:r>
            <w:r w:rsidR="001A793A" w:rsidRPr="005130F0">
              <w:rPr>
                <w:rFonts w:ascii="Arial" w:hAnsi="Arial" w:cs="Arial"/>
              </w:rPr>
              <w:t xml:space="preserve"> </w:t>
            </w:r>
            <w:r w:rsidRPr="005130F0">
              <w:rPr>
                <w:rFonts w:ascii="Arial" w:hAnsi="Arial" w:cs="Arial"/>
              </w:rPr>
              <w:t>point presentations to nursing, practice and HSCP staff e.g. provision of health care assistant competent witness training, development and provision of nursing training regarding safe and appropriate ordering, handling and storage of m</w:t>
            </w:r>
            <w:r w:rsidR="0052439F" w:rsidRPr="005130F0">
              <w:rPr>
                <w:rFonts w:ascii="Arial" w:hAnsi="Arial" w:cs="Arial"/>
              </w:rPr>
              <w:t xml:space="preserve">edicines in community hospitals, Home Care Medicines </w:t>
            </w:r>
            <w:r w:rsidR="00147C36" w:rsidRPr="005130F0">
              <w:rPr>
                <w:rFonts w:ascii="Arial" w:hAnsi="Arial" w:cs="Arial"/>
              </w:rPr>
              <w:t>Management</w:t>
            </w:r>
            <w:r w:rsidR="0052439F" w:rsidRPr="005130F0">
              <w:rPr>
                <w:rFonts w:ascii="Arial" w:hAnsi="Arial" w:cs="Arial"/>
              </w:rPr>
              <w:t>.</w:t>
            </w:r>
          </w:p>
          <w:p w:rsidR="00C75DBD" w:rsidRPr="005130F0" w:rsidRDefault="00C75DBD" w:rsidP="006A257D">
            <w:pPr>
              <w:spacing w:before="120"/>
              <w:rPr>
                <w:rFonts w:ascii="Arial" w:hAnsi="Arial" w:cs="Arial"/>
                <w:highlight w:val="yellow"/>
              </w:rPr>
            </w:pPr>
          </w:p>
        </w:tc>
      </w:tr>
      <w:tr w:rsidR="00CD651B" w:rsidRPr="005130F0" w:rsidTr="00CF4A39">
        <w:tc>
          <w:tcPr>
            <w:tcW w:w="534" w:type="dxa"/>
          </w:tcPr>
          <w:p w:rsidR="00CD651B" w:rsidRPr="005130F0" w:rsidRDefault="00CD651B" w:rsidP="006A257D">
            <w:pPr>
              <w:spacing w:before="120"/>
              <w:rPr>
                <w:rFonts w:ascii="Arial" w:hAnsi="Arial" w:cs="Arial"/>
                <w:b/>
                <w:highlight w:val="yellow"/>
              </w:rPr>
            </w:pPr>
            <w:r w:rsidRPr="005130F0">
              <w:rPr>
                <w:rFonts w:ascii="Arial" w:hAnsi="Arial" w:cs="Arial"/>
                <w:b/>
              </w:rPr>
              <w:t>5</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Physical Skills</w:t>
            </w:r>
          </w:p>
          <w:p w:rsidR="00CD651B" w:rsidRPr="005130F0" w:rsidRDefault="00CD651B" w:rsidP="006A257D">
            <w:pPr>
              <w:rPr>
                <w:rFonts w:ascii="Arial" w:hAnsi="Arial" w:cs="Arial"/>
                <w:b/>
              </w:rPr>
            </w:pPr>
          </w:p>
          <w:p w:rsidR="00113560" w:rsidRPr="005130F0" w:rsidRDefault="0052439F" w:rsidP="00892A03">
            <w:pPr>
              <w:autoSpaceDE w:val="0"/>
              <w:autoSpaceDN w:val="0"/>
              <w:adjustRightInd w:val="0"/>
              <w:rPr>
                <w:rFonts w:ascii="Arial" w:hAnsi="Arial" w:cs="Arial"/>
                <w:bCs/>
                <w:i/>
              </w:rPr>
            </w:pPr>
            <w:r w:rsidRPr="005130F0">
              <w:rPr>
                <w:rFonts w:ascii="Arial" w:hAnsi="Arial" w:cs="Arial"/>
                <w:b/>
                <w:bCs/>
              </w:rPr>
              <w:t>Highly developed physical skills</w:t>
            </w:r>
            <w:r w:rsidR="00492919" w:rsidRPr="005130F0">
              <w:rPr>
                <w:rFonts w:ascii="Arial" w:hAnsi="Arial" w:cs="Arial"/>
                <w:b/>
                <w:bCs/>
              </w:rPr>
              <w:t>, keyboard skills</w:t>
            </w:r>
            <w:r w:rsidRPr="005130F0">
              <w:rPr>
                <w:rFonts w:ascii="Arial" w:hAnsi="Arial" w:cs="Arial"/>
                <w:b/>
                <w:bCs/>
              </w:rPr>
              <w:t>, accuracy i</w:t>
            </w:r>
            <w:r w:rsidR="00492919" w:rsidRPr="005130F0">
              <w:rPr>
                <w:rFonts w:ascii="Arial" w:hAnsi="Arial" w:cs="Arial"/>
                <w:b/>
                <w:bCs/>
              </w:rPr>
              <w:t>mportant, driving</w:t>
            </w:r>
            <w:r w:rsidR="00BF4A24" w:rsidRPr="005130F0">
              <w:rPr>
                <w:rFonts w:ascii="Arial" w:hAnsi="Arial" w:cs="Arial"/>
                <w:b/>
                <w:bCs/>
              </w:rPr>
              <w:t xml:space="preserve"> </w:t>
            </w:r>
          </w:p>
          <w:p w:rsidR="00892A03" w:rsidRPr="005130F0" w:rsidRDefault="00892A03" w:rsidP="00892A03">
            <w:pPr>
              <w:rPr>
                <w:rFonts w:ascii="Arial" w:hAnsi="Arial" w:cs="Arial"/>
                <w:b/>
              </w:rPr>
            </w:pPr>
          </w:p>
          <w:p w:rsidR="0056706A" w:rsidRPr="005130F0" w:rsidRDefault="0052439F" w:rsidP="00892A03">
            <w:pPr>
              <w:rPr>
                <w:rFonts w:ascii="Arial" w:hAnsi="Arial" w:cs="Arial"/>
                <w:b/>
              </w:rPr>
            </w:pPr>
            <w:r w:rsidRPr="005130F0">
              <w:rPr>
                <w:rFonts w:ascii="Arial" w:hAnsi="Arial" w:cs="Arial"/>
                <w:b/>
              </w:rPr>
              <w:t xml:space="preserve">Level </w:t>
            </w:r>
            <w:r w:rsidR="00BF4A24" w:rsidRPr="005130F0">
              <w:rPr>
                <w:rFonts w:ascii="Arial" w:hAnsi="Arial" w:cs="Arial"/>
                <w:b/>
              </w:rPr>
              <w:t>2</w:t>
            </w:r>
          </w:p>
          <w:p w:rsidR="00147C36" w:rsidRPr="005130F0" w:rsidRDefault="00147C36" w:rsidP="00892A03">
            <w:pPr>
              <w:rPr>
                <w:rFonts w:ascii="Arial" w:hAnsi="Arial" w:cs="Arial"/>
                <w:b/>
              </w:rPr>
            </w:pPr>
          </w:p>
          <w:p w:rsidR="00147C36" w:rsidRPr="005130F0" w:rsidRDefault="00BF4A24" w:rsidP="00892A03">
            <w:pPr>
              <w:rPr>
                <w:rFonts w:ascii="Arial" w:hAnsi="Arial" w:cs="Arial"/>
              </w:rPr>
            </w:pPr>
            <w:r w:rsidRPr="005130F0">
              <w:rPr>
                <w:rFonts w:ascii="Arial" w:hAnsi="Arial" w:cs="Arial"/>
              </w:rPr>
              <w:t>Standard key board skills</w:t>
            </w:r>
          </w:p>
          <w:p w:rsidR="0056706A" w:rsidRPr="005130F0" w:rsidRDefault="0056706A" w:rsidP="00892A03">
            <w:pPr>
              <w:rPr>
                <w:rFonts w:ascii="Arial" w:hAnsi="Arial" w:cs="Arial"/>
                <w:b/>
                <w:highlight w:val="yellow"/>
              </w:rPr>
            </w:pPr>
          </w:p>
          <w:p w:rsidR="000C2D5D" w:rsidRPr="005130F0" w:rsidRDefault="000C2D5D" w:rsidP="000C2D5D">
            <w:pPr>
              <w:ind w:right="-270"/>
              <w:jc w:val="both"/>
              <w:rPr>
                <w:rFonts w:ascii="Arial" w:hAnsi="Arial" w:cs="Arial"/>
              </w:rPr>
            </w:pPr>
            <w:r w:rsidRPr="005130F0">
              <w:rPr>
                <w:rFonts w:ascii="Arial" w:hAnsi="Arial" w:cs="Arial"/>
              </w:rPr>
              <w:t>JAC pharmacy computer system.</w:t>
            </w:r>
          </w:p>
          <w:p w:rsidR="000C2D5D" w:rsidRPr="005130F0" w:rsidRDefault="000C2D5D" w:rsidP="005130F0">
            <w:pPr>
              <w:numPr>
                <w:ilvl w:val="0"/>
                <w:numId w:val="1"/>
              </w:numPr>
              <w:ind w:right="-270"/>
              <w:jc w:val="both"/>
              <w:rPr>
                <w:rFonts w:ascii="Arial" w:hAnsi="Arial" w:cs="Arial"/>
              </w:rPr>
            </w:pPr>
            <w:r w:rsidRPr="005130F0">
              <w:rPr>
                <w:rFonts w:ascii="Arial" w:hAnsi="Arial" w:cs="Arial"/>
              </w:rPr>
              <w:t>To withdraw data to analyse, monitor and interpret stock usage and trends.</w:t>
            </w:r>
          </w:p>
          <w:p w:rsidR="000C2D5D" w:rsidRPr="005130F0" w:rsidRDefault="000C2D5D" w:rsidP="000C2D5D">
            <w:pPr>
              <w:ind w:right="-270"/>
              <w:jc w:val="both"/>
              <w:rPr>
                <w:rFonts w:ascii="Arial" w:hAnsi="Arial" w:cs="Arial"/>
              </w:rPr>
            </w:pPr>
            <w:r w:rsidRPr="005130F0">
              <w:rPr>
                <w:rFonts w:ascii="Arial" w:hAnsi="Arial" w:cs="Arial"/>
              </w:rPr>
              <w:t xml:space="preserve"> </w:t>
            </w:r>
          </w:p>
          <w:p w:rsidR="000C2D5D" w:rsidRPr="005130F0" w:rsidRDefault="000C2D5D" w:rsidP="000C2D5D">
            <w:pPr>
              <w:ind w:right="-270"/>
              <w:jc w:val="both"/>
              <w:rPr>
                <w:rFonts w:ascii="Arial" w:hAnsi="Arial" w:cs="Arial"/>
              </w:rPr>
            </w:pPr>
            <w:r w:rsidRPr="005130F0">
              <w:rPr>
                <w:rFonts w:ascii="Arial" w:hAnsi="Arial" w:cs="Arial"/>
              </w:rPr>
              <w:t>Microsoft Office.</w:t>
            </w:r>
          </w:p>
          <w:p w:rsidR="000C2D5D" w:rsidRPr="005130F0" w:rsidRDefault="000C2D5D" w:rsidP="005130F0">
            <w:pPr>
              <w:numPr>
                <w:ilvl w:val="0"/>
                <w:numId w:val="1"/>
              </w:numPr>
              <w:ind w:right="-270"/>
              <w:jc w:val="both"/>
              <w:rPr>
                <w:rFonts w:ascii="Arial" w:hAnsi="Arial" w:cs="Arial"/>
              </w:rPr>
            </w:pPr>
            <w:r w:rsidRPr="005130F0">
              <w:rPr>
                <w:rFonts w:ascii="Arial" w:hAnsi="Arial" w:cs="Arial"/>
              </w:rPr>
              <w:t>Word</w:t>
            </w:r>
          </w:p>
          <w:p w:rsidR="000C2D5D" w:rsidRPr="005130F0" w:rsidRDefault="000C2D5D" w:rsidP="005130F0">
            <w:pPr>
              <w:numPr>
                <w:ilvl w:val="0"/>
                <w:numId w:val="1"/>
              </w:numPr>
              <w:ind w:right="-270"/>
              <w:jc w:val="both"/>
              <w:rPr>
                <w:rFonts w:ascii="Arial" w:hAnsi="Arial" w:cs="Arial"/>
              </w:rPr>
            </w:pPr>
            <w:r w:rsidRPr="005130F0">
              <w:rPr>
                <w:rFonts w:ascii="Arial" w:hAnsi="Arial" w:cs="Arial"/>
              </w:rPr>
              <w:t>Excel</w:t>
            </w:r>
          </w:p>
          <w:p w:rsidR="000C2D5D" w:rsidRPr="005130F0" w:rsidRDefault="000C2D5D" w:rsidP="005130F0">
            <w:pPr>
              <w:numPr>
                <w:ilvl w:val="0"/>
                <w:numId w:val="1"/>
              </w:numPr>
              <w:ind w:right="-270"/>
              <w:jc w:val="both"/>
              <w:rPr>
                <w:rFonts w:ascii="Arial" w:hAnsi="Arial" w:cs="Arial"/>
              </w:rPr>
            </w:pPr>
            <w:r w:rsidRPr="005130F0">
              <w:rPr>
                <w:rFonts w:ascii="Arial" w:hAnsi="Arial" w:cs="Arial"/>
              </w:rPr>
              <w:t>PowerPoint</w:t>
            </w:r>
          </w:p>
          <w:p w:rsidR="000C2D5D" w:rsidRPr="005130F0" w:rsidRDefault="000C2D5D" w:rsidP="000C2D5D">
            <w:pPr>
              <w:ind w:right="-270"/>
              <w:jc w:val="both"/>
              <w:rPr>
                <w:rFonts w:ascii="Arial" w:hAnsi="Arial" w:cs="Arial"/>
              </w:rPr>
            </w:pPr>
            <w:r w:rsidRPr="005130F0">
              <w:rPr>
                <w:rFonts w:ascii="Arial" w:hAnsi="Arial" w:cs="Arial"/>
              </w:rPr>
              <w:t>Used to communication, reports, audits, data analysis, and presentations.</w:t>
            </w:r>
          </w:p>
          <w:p w:rsidR="00F67F54" w:rsidRPr="005130F0" w:rsidRDefault="00F67F54" w:rsidP="00F67F54">
            <w:pPr>
              <w:ind w:right="-270"/>
              <w:rPr>
                <w:rFonts w:ascii="Arial" w:hAnsi="Arial" w:cs="Arial"/>
              </w:rPr>
            </w:pPr>
            <w:r w:rsidRPr="005130F0">
              <w:rPr>
                <w:rFonts w:ascii="Arial" w:hAnsi="Arial" w:cs="Arial"/>
              </w:rPr>
              <w:t>Other computer programmes as necessary for role – e.g. SAP Business     Objects, BI Launch Pad</w:t>
            </w:r>
          </w:p>
          <w:p w:rsidR="00F67F54" w:rsidRPr="005130F0" w:rsidRDefault="00F67F54" w:rsidP="00F67F54">
            <w:pPr>
              <w:ind w:right="-270"/>
              <w:rPr>
                <w:rFonts w:ascii="Arial" w:hAnsi="Arial" w:cs="Arial"/>
              </w:rPr>
            </w:pPr>
          </w:p>
          <w:p w:rsidR="000C2D5D" w:rsidRPr="005130F0" w:rsidRDefault="000C2D5D" w:rsidP="000C2D5D">
            <w:pPr>
              <w:ind w:right="-270"/>
              <w:jc w:val="both"/>
              <w:rPr>
                <w:rFonts w:ascii="Arial" w:hAnsi="Arial" w:cs="Arial"/>
              </w:rPr>
            </w:pPr>
            <w:r w:rsidRPr="005130F0">
              <w:rPr>
                <w:rFonts w:ascii="Arial" w:hAnsi="Arial" w:cs="Arial"/>
              </w:rPr>
              <w:t>Internet.</w:t>
            </w:r>
          </w:p>
          <w:p w:rsidR="000C2D5D" w:rsidRPr="005130F0" w:rsidRDefault="000C2D5D" w:rsidP="005130F0">
            <w:pPr>
              <w:numPr>
                <w:ilvl w:val="0"/>
                <w:numId w:val="1"/>
              </w:numPr>
              <w:ind w:right="-270"/>
              <w:jc w:val="both"/>
              <w:rPr>
                <w:rFonts w:ascii="Arial" w:hAnsi="Arial" w:cs="Arial"/>
              </w:rPr>
            </w:pPr>
            <w:r w:rsidRPr="005130F0">
              <w:rPr>
                <w:rFonts w:ascii="Arial" w:hAnsi="Arial" w:cs="Arial"/>
              </w:rPr>
              <w:t>To resource information for evidence based practice to access current, local and national guidelines.</w:t>
            </w:r>
          </w:p>
          <w:p w:rsidR="000C2D5D" w:rsidRPr="005130F0" w:rsidRDefault="000C2D5D" w:rsidP="005130F0">
            <w:pPr>
              <w:numPr>
                <w:ilvl w:val="0"/>
                <w:numId w:val="1"/>
              </w:numPr>
              <w:ind w:right="-270"/>
              <w:jc w:val="both"/>
              <w:rPr>
                <w:rFonts w:ascii="Arial" w:hAnsi="Arial" w:cs="Arial"/>
              </w:rPr>
            </w:pPr>
          </w:p>
          <w:p w:rsidR="000C2D5D" w:rsidRPr="005130F0" w:rsidRDefault="000C2D5D" w:rsidP="000C2D5D">
            <w:pPr>
              <w:ind w:right="-270"/>
              <w:jc w:val="both"/>
              <w:rPr>
                <w:rFonts w:ascii="Arial" w:hAnsi="Arial" w:cs="Arial"/>
              </w:rPr>
            </w:pPr>
            <w:r w:rsidRPr="005130F0">
              <w:rPr>
                <w:rFonts w:ascii="Arial" w:hAnsi="Arial" w:cs="Arial"/>
              </w:rPr>
              <w:t>Intranet.</w:t>
            </w:r>
          </w:p>
          <w:p w:rsidR="000C2D5D" w:rsidRPr="005130F0" w:rsidRDefault="000C2D5D" w:rsidP="000C2D5D">
            <w:pPr>
              <w:ind w:right="-270"/>
              <w:jc w:val="both"/>
              <w:rPr>
                <w:rFonts w:ascii="Arial" w:hAnsi="Arial" w:cs="Arial"/>
              </w:rPr>
            </w:pPr>
            <w:r w:rsidRPr="005130F0">
              <w:rPr>
                <w:rFonts w:ascii="Arial" w:hAnsi="Arial" w:cs="Arial"/>
              </w:rPr>
              <w:t>- To access NHS Grampian policies and procedures.</w:t>
            </w:r>
          </w:p>
          <w:p w:rsidR="000C2D5D" w:rsidRPr="005130F0" w:rsidRDefault="000C2D5D" w:rsidP="005130F0">
            <w:pPr>
              <w:numPr>
                <w:ilvl w:val="0"/>
                <w:numId w:val="1"/>
              </w:numPr>
              <w:ind w:right="-270"/>
              <w:jc w:val="both"/>
              <w:rPr>
                <w:rFonts w:ascii="Arial" w:hAnsi="Arial" w:cs="Arial"/>
              </w:rPr>
            </w:pPr>
            <w:r w:rsidRPr="005130F0">
              <w:rPr>
                <w:rFonts w:ascii="Arial" w:hAnsi="Arial" w:cs="Arial"/>
              </w:rPr>
              <w:t>NHS Net for email communication.</w:t>
            </w:r>
          </w:p>
          <w:p w:rsidR="000C2D5D" w:rsidRPr="005130F0" w:rsidRDefault="000C2D5D" w:rsidP="005130F0">
            <w:pPr>
              <w:numPr>
                <w:ilvl w:val="0"/>
                <w:numId w:val="1"/>
              </w:numPr>
              <w:ind w:right="-270"/>
              <w:jc w:val="both"/>
              <w:rPr>
                <w:rFonts w:ascii="Arial" w:hAnsi="Arial" w:cs="Arial"/>
              </w:rPr>
            </w:pPr>
            <w:r w:rsidRPr="005130F0">
              <w:rPr>
                <w:rFonts w:ascii="Arial" w:hAnsi="Arial" w:cs="Arial"/>
              </w:rPr>
              <w:t>DATIX reporting system.</w:t>
            </w:r>
          </w:p>
          <w:p w:rsidR="000C2D5D" w:rsidRPr="005130F0" w:rsidRDefault="000C2D5D" w:rsidP="005130F0">
            <w:pPr>
              <w:numPr>
                <w:ilvl w:val="0"/>
                <w:numId w:val="1"/>
              </w:numPr>
              <w:ind w:right="-270"/>
              <w:jc w:val="both"/>
              <w:rPr>
                <w:rFonts w:ascii="Arial" w:hAnsi="Arial" w:cs="Arial"/>
              </w:rPr>
            </w:pPr>
            <w:r w:rsidRPr="005130F0">
              <w:rPr>
                <w:rFonts w:ascii="Arial" w:hAnsi="Arial" w:cs="Arial"/>
              </w:rPr>
              <w:t xml:space="preserve">eKSF- (basic skills to use information technology to operate such systems </w:t>
            </w:r>
          </w:p>
          <w:p w:rsidR="000C2D5D" w:rsidRPr="005130F0" w:rsidRDefault="000C2D5D" w:rsidP="000C2D5D">
            <w:pPr>
              <w:ind w:left="360" w:right="-270"/>
              <w:jc w:val="both"/>
              <w:rPr>
                <w:rFonts w:ascii="Arial" w:hAnsi="Arial" w:cs="Arial"/>
              </w:rPr>
            </w:pPr>
            <w:r w:rsidRPr="005130F0">
              <w:rPr>
                <w:rFonts w:ascii="Arial" w:hAnsi="Arial" w:cs="Arial"/>
              </w:rPr>
              <w:t>as e-KSF)</w:t>
            </w:r>
          </w:p>
          <w:p w:rsidR="000C2D5D" w:rsidRPr="005130F0" w:rsidRDefault="000C2D5D" w:rsidP="000C2D5D">
            <w:pPr>
              <w:ind w:right="-270"/>
              <w:jc w:val="both"/>
              <w:rPr>
                <w:rFonts w:ascii="Arial" w:hAnsi="Arial" w:cs="Arial"/>
              </w:rPr>
            </w:pPr>
          </w:p>
          <w:p w:rsidR="000C2D5D" w:rsidRPr="005130F0" w:rsidRDefault="000C2D5D" w:rsidP="000C2D5D">
            <w:pPr>
              <w:ind w:right="-270"/>
              <w:jc w:val="both"/>
              <w:rPr>
                <w:rFonts w:ascii="Arial" w:hAnsi="Arial" w:cs="Arial"/>
              </w:rPr>
            </w:pPr>
            <w:r w:rsidRPr="005130F0">
              <w:rPr>
                <w:rFonts w:ascii="Arial" w:hAnsi="Arial" w:cs="Arial"/>
              </w:rPr>
              <w:t>GP practice systems</w:t>
            </w:r>
          </w:p>
          <w:p w:rsidR="000C2D5D" w:rsidRPr="005130F0" w:rsidRDefault="000C2D5D" w:rsidP="005130F0">
            <w:pPr>
              <w:numPr>
                <w:ilvl w:val="0"/>
                <w:numId w:val="1"/>
              </w:numPr>
              <w:ind w:right="-270"/>
              <w:jc w:val="both"/>
              <w:rPr>
                <w:rFonts w:ascii="Arial" w:hAnsi="Arial" w:cs="Arial"/>
              </w:rPr>
            </w:pPr>
            <w:r w:rsidRPr="005130F0">
              <w:rPr>
                <w:rFonts w:ascii="Arial" w:hAnsi="Arial" w:cs="Arial"/>
              </w:rPr>
              <w:t>Vision</w:t>
            </w:r>
          </w:p>
          <w:p w:rsidR="000C2D5D" w:rsidRPr="005130F0" w:rsidRDefault="000C2D5D" w:rsidP="005130F0">
            <w:pPr>
              <w:numPr>
                <w:ilvl w:val="0"/>
                <w:numId w:val="1"/>
              </w:numPr>
              <w:ind w:right="-270"/>
              <w:jc w:val="both"/>
              <w:rPr>
                <w:rFonts w:ascii="Arial" w:hAnsi="Arial" w:cs="Arial"/>
              </w:rPr>
            </w:pPr>
            <w:r w:rsidRPr="005130F0">
              <w:rPr>
                <w:rFonts w:ascii="Arial" w:hAnsi="Arial" w:cs="Arial"/>
              </w:rPr>
              <w:t>Emis</w:t>
            </w:r>
          </w:p>
          <w:p w:rsidR="0077682E" w:rsidRPr="005130F0" w:rsidRDefault="0077682E" w:rsidP="005130F0">
            <w:pPr>
              <w:numPr>
                <w:ilvl w:val="0"/>
                <w:numId w:val="1"/>
              </w:numPr>
              <w:ind w:right="-270"/>
              <w:jc w:val="both"/>
              <w:rPr>
                <w:rFonts w:ascii="Arial" w:hAnsi="Arial" w:cs="Arial"/>
              </w:rPr>
            </w:pPr>
            <w:r w:rsidRPr="005130F0">
              <w:rPr>
                <w:rFonts w:ascii="Arial" w:hAnsi="Arial" w:cs="Arial"/>
              </w:rPr>
              <w:t>Docman</w:t>
            </w:r>
          </w:p>
          <w:p w:rsidR="000C2D5D" w:rsidRPr="005130F0" w:rsidRDefault="000C2D5D" w:rsidP="000C2D5D">
            <w:pPr>
              <w:ind w:right="-270"/>
              <w:jc w:val="both"/>
              <w:rPr>
                <w:rFonts w:ascii="Arial" w:hAnsi="Arial" w:cs="Arial"/>
              </w:rPr>
            </w:pPr>
          </w:p>
          <w:p w:rsidR="000C2D5D" w:rsidRPr="005130F0" w:rsidRDefault="000C2D5D" w:rsidP="000C2D5D">
            <w:pPr>
              <w:ind w:right="-270"/>
              <w:jc w:val="both"/>
              <w:rPr>
                <w:rFonts w:ascii="Arial" w:hAnsi="Arial" w:cs="Arial"/>
              </w:rPr>
            </w:pPr>
            <w:r w:rsidRPr="005130F0">
              <w:rPr>
                <w:rFonts w:ascii="Arial" w:hAnsi="Arial" w:cs="Arial"/>
              </w:rPr>
              <w:t>Prescribing Analysis Databases</w:t>
            </w:r>
          </w:p>
          <w:p w:rsidR="000C2D5D" w:rsidRPr="005130F0" w:rsidRDefault="000C2D5D" w:rsidP="005130F0">
            <w:pPr>
              <w:numPr>
                <w:ilvl w:val="0"/>
                <w:numId w:val="1"/>
              </w:numPr>
              <w:ind w:right="-270"/>
              <w:jc w:val="both"/>
              <w:rPr>
                <w:rFonts w:ascii="Arial" w:hAnsi="Arial" w:cs="Arial"/>
              </w:rPr>
            </w:pPr>
            <w:r w:rsidRPr="005130F0">
              <w:rPr>
                <w:rFonts w:ascii="Arial" w:hAnsi="Arial" w:cs="Arial"/>
              </w:rPr>
              <w:t>Prisms</w:t>
            </w:r>
            <w:r w:rsidR="00BC7A96" w:rsidRPr="005130F0">
              <w:rPr>
                <w:rFonts w:ascii="Arial" w:hAnsi="Arial" w:cs="Arial"/>
              </w:rPr>
              <w:t>,</w:t>
            </w:r>
            <w:r w:rsidRPr="005130F0">
              <w:rPr>
                <w:rFonts w:ascii="Arial" w:hAnsi="Arial" w:cs="Arial"/>
              </w:rPr>
              <w:t xml:space="preserve">  More, Specials</w:t>
            </w:r>
          </w:p>
          <w:p w:rsidR="000C2D5D" w:rsidRPr="005130F0" w:rsidRDefault="000C2D5D" w:rsidP="000C2D5D">
            <w:pPr>
              <w:ind w:right="-270"/>
              <w:jc w:val="both"/>
              <w:rPr>
                <w:rFonts w:ascii="Arial" w:hAnsi="Arial" w:cs="Arial"/>
              </w:rPr>
            </w:pPr>
          </w:p>
          <w:p w:rsidR="000C2D5D" w:rsidRPr="005130F0" w:rsidRDefault="000C2D5D" w:rsidP="000C2D5D">
            <w:pPr>
              <w:ind w:right="-270"/>
              <w:jc w:val="both"/>
              <w:rPr>
                <w:rFonts w:ascii="Arial" w:hAnsi="Arial" w:cs="Arial"/>
              </w:rPr>
            </w:pPr>
            <w:r w:rsidRPr="005130F0">
              <w:rPr>
                <w:rFonts w:ascii="Arial" w:hAnsi="Arial" w:cs="Arial"/>
              </w:rPr>
              <w:t>Telephone and internal mailbox system.</w:t>
            </w:r>
          </w:p>
          <w:p w:rsidR="000C2D5D" w:rsidRPr="005130F0" w:rsidRDefault="000C2D5D" w:rsidP="000C2D5D">
            <w:pPr>
              <w:ind w:right="-270"/>
              <w:rPr>
                <w:rFonts w:ascii="Arial" w:hAnsi="Arial" w:cs="Arial"/>
              </w:rPr>
            </w:pPr>
          </w:p>
          <w:p w:rsidR="000C2D5D" w:rsidRPr="005130F0" w:rsidRDefault="000C2D5D" w:rsidP="000C2D5D">
            <w:pPr>
              <w:ind w:right="-270"/>
              <w:rPr>
                <w:rFonts w:ascii="Arial" w:hAnsi="Arial" w:cs="Arial"/>
              </w:rPr>
            </w:pPr>
            <w:r w:rsidRPr="005130F0">
              <w:rPr>
                <w:rFonts w:ascii="Arial" w:hAnsi="Arial" w:cs="Arial"/>
              </w:rPr>
              <w:t>Miscellaneous office equipment.</w:t>
            </w:r>
          </w:p>
          <w:p w:rsidR="000C2D5D" w:rsidRPr="005130F0" w:rsidRDefault="000C2D5D" w:rsidP="005130F0">
            <w:pPr>
              <w:numPr>
                <w:ilvl w:val="0"/>
                <w:numId w:val="1"/>
              </w:numPr>
              <w:ind w:right="-270"/>
              <w:rPr>
                <w:rFonts w:ascii="Arial" w:hAnsi="Arial" w:cs="Arial"/>
              </w:rPr>
            </w:pPr>
            <w:r w:rsidRPr="005130F0">
              <w:rPr>
                <w:rFonts w:ascii="Arial" w:hAnsi="Arial" w:cs="Arial"/>
              </w:rPr>
              <w:t>Photocopier</w:t>
            </w:r>
          </w:p>
          <w:p w:rsidR="000C2D5D" w:rsidRPr="005130F0" w:rsidRDefault="000C2D5D" w:rsidP="005130F0">
            <w:pPr>
              <w:numPr>
                <w:ilvl w:val="0"/>
                <w:numId w:val="1"/>
              </w:numPr>
              <w:ind w:right="-270"/>
              <w:rPr>
                <w:rFonts w:ascii="Arial" w:hAnsi="Arial" w:cs="Arial"/>
              </w:rPr>
            </w:pPr>
            <w:r w:rsidRPr="005130F0">
              <w:rPr>
                <w:rFonts w:ascii="Arial" w:hAnsi="Arial" w:cs="Arial"/>
              </w:rPr>
              <w:t>Fax machine</w:t>
            </w:r>
          </w:p>
          <w:p w:rsidR="000C2D5D" w:rsidRPr="005130F0" w:rsidRDefault="000C2D5D" w:rsidP="005130F0">
            <w:pPr>
              <w:numPr>
                <w:ilvl w:val="0"/>
                <w:numId w:val="1"/>
              </w:numPr>
              <w:ind w:right="-270"/>
              <w:rPr>
                <w:rFonts w:ascii="Arial" w:hAnsi="Arial" w:cs="Arial"/>
              </w:rPr>
            </w:pPr>
            <w:r w:rsidRPr="005130F0">
              <w:rPr>
                <w:rFonts w:ascii="Arial" w:hAnsi="Arial" w:cs="Arial"/>
              </w:rPr>
              <w:t>Comb binder</w:t>
            </w:r>
          </w:p>
          <w:p w:rsidR="000C2D5D" w:rsidRPr="005130F0" w:rsidRDefault="000C2D5D" w:rsidP="005130F0">
            <w:pPr>
              <w:numPr>
                <w:ilvl w:val="0"/>
                <w:numId w:val="1"/>
              </w:numPr>
              <w:ind w:right="-270"/>
              <w:rPr>
                <w:rFonts w:ascii="Arial" w:hAnsi="Arial" w:cs="Arial"/>
              </w:rPr>
            </w:pPr>
            <w:r w:rsidRPr="005130F0">
              <w:rPr>
                <w:rFonts w:ascii="Arial" w:hAnsi="Arial" w:cs="Arial"/>
              </w:rPr>
              <w:t>Laminator</w:t>
            </w:r>
          </w:p>
          <w:p w:rsidR="000C2D5D" w:rsidRPr="005130F0" w:rsidRDefault="000C2D5D" w:rsidP="000C2D5D">
            <w:pPr>
              <w:ind w:right="-270"/>
              <w:rPr>
                <w:rFonts w:ascii="Arial" w:hAnsi="Arial" w:cs="Arial"/>
              </w:rPr>
            </w:pPr>
          </w:p>
          <w:p w:rsidR="000C2D5D" w:rsidRPr="005130F0" w:rsidRDefault="000C2D5D" w:rsidP="000C2D5D">
            <w:pPr>
              <w:ind w:right="-270"/>
              <w:rPr>
                <w:rFonts w:ascii="Arial" w:hAnsi="Arial" w:cs="Arial"/>
              </w:rPr>
            </w:pPr>
            <w:r w:rsidRPr="005130F0">
              <w:rPr>
                <w:rFonts w:ascii="Arial" w:hAnsi="Arial" w:cs="Arial"/>
              </w:rPr>
              <w:t>Laptop computer.</w:t>
            </w:r>
          </w:p>
          <w:p w:rsidR="000C2D5D" w:rsidRPr="005130F0" w:rsidRDefault="000C2D5D" w:rsidP="005130F0">
            <w:pPr>
              <w:numPr>
                <w:ilvl w:val="0"/>
                <w:numId w:val="1"/>
              </w:numPr>
              <w:ind w:right="-270"/>
              <w:rPr>
                <w:rFonts w:ascii="Arial" w:hAnsi="Arial" w:cs="Arial"/>
              </w:rPr>
            </w:pPr>
            <w:r w:rsidRPr="005130F0">
              <w:rPr>
                <w:rFonts w:ascii="Arial" w:hAnsi="Arial" w:cs="Arial"/>
              </w:rPr>
              <w:t>For presentations/training</w:t>
            </w:r>
          </w:p>
          <w:p w:rsidR="000C2D5D" w:rsidRPr="005130F0" w:rsidRDefault="000C2D5D" w:rsidP="000C2D5D">
            <w:pPr>
              <w:ind w:right="-270"/>
              <w:rPr>
                <w:rFonts w:ascii="Arial" w:hAnsi="Arial" w:cs="Arial"/>
              </w:rPr>
            </w:pPr>
          </w:p>
          <w:p w:rsidR="000C2D5D" w:rsidRPr="005130F0" w:rsidRDefault="000C2D5D" w:rsidP="000C2D5D">
            <w:pPr>
              <w:ind w:right="-270"/>
              <w:rPr>
                <w:rFonts w:ascii="Arial" w:hAnsi="Arial" w:cs="Arial"/>
              </w:rPr>
            </w:pPr>
            <w:r w:rsidRPr="005130F0">
              <w:rPr>
                <w:rFonts w:ascii="Arial" w:hAnsi="Arial" w:cs="Arial"/>
              </w:rPr>
              <w:t>Car/Driving</w:t>
            </w:r>
          </w:p>
          <w:p w:rsidR="000C2D5D" w:rsidRPr="005130F0" w:rsidRDefault="000C2D5D" w:rsidP="000C2D5D">
            <w:pPr>
              <w:ind w:right="-270"/>
              <w:rPr>
                <w:rFonts w:ascii="Arial" w:hAnsi="Arial" w:cs="Arial"/>
              </w:rPr>
            </w:pPr>
            <w:r w:rsidRPr="005130F0">
              <w:rPr>
                <w:rFonts w:ascii="Arial" w:hAnsi="Arial" w:cs="Arial"/>
              </w:rPr>
              <w:t>- For visiting community hospitals/departments, multi-site working.</w:t>
            </w:r>
          </w:p>
          <w:p w:rsidR="00CD651B" w:rsidRPr="005130F0" w:rsidRDefault="00CD651B" w:rsidP="006A257D">
            <w:pPr>
              <w:rPr>
                <w:rFonts w:ascii="Arial" w:hAnsi="Arial" w:cs="Arial"/>
                <w:b/>
                <w:highlight w:val="yellow"/>
              </w:rPr>
            </w:pPr>
          </w:p>
        </w:tc>
      </w:tr>
      <w:tr w:rsidR="00CD651B" w:rsidRPr="005130F0" w:rsidTr="00CF4A39">
        <w:tc>
          <w:tcPr>
            <w:tcW w:w="534" w:type="dxa"/>
          </w:tcPr>
          <w:p w:rsidR="00CD651B" w:rsidRPr="005130F0" w:rsidRDefault="00CD651B" w:rsidP="006A257D">
            <w:pPr>
              <w:spacing w:before="120"/>
              <w:rPr>
                <w:rFonts w:ascii="Arial" w:hAnsi="Arial" w:cs="Arial"/>
                <w:b/>
                <w:highlight w:val="yellow"/>
              </w:rPr>
            </w:pPr>
            <w:r w:rsidRPr="005130F0">
              <w:rPr>
                <w:rFonts w:ascii="Arial" w:hAnsi="Arial" w:cs="Arial"/>
                <w:b/>
              </w:rPr>
              <w:t>6</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Responsibilities for patient/client care</w:t>
            </w:r>
          </w:p>
          <w:p w:rsidR="00C15F43" w:rsidRPr="005130F0" w:rsidRDefault="00892A03" w:rsidP="0056706A">
            <w:pPr>
              <w:autoSpaceDE w:val="0"/>
              <w:autoSpaceDN w:val="0"/>
              <w:adjustRightInd w:val="0"/>
              <w:rPr>
                <w:rFonts w:ascii="Arial" w:hAnsi="Arial" w:cs="Arial"/>
                <w:i/>
              </w:rPr>
            </w:pPr>
            <w:r w:rsidRPr="005130F0">
              <w:rPr>
                <w:rFonts w:ascii="Arial" w:hAnsi="Arial" w:cs="Arial"/>
                <w:b/>
                <w:bCs/>
              </w:rPr>
              <w:t xml:space="preserve">Provide </w:t>
            </w:r>
            <w:r w:rsidR="0052439F" w:rsidRPr="005130F0">
              <w:rPr>
                <w:rFonts w:ascii="Arial" w:hAnsi="Arial" w:cs="Arial"/>
                <w:b/>
                <w:bCs/>
              </w:rPr>
              <w:t xml:space="preserve">highly specialist </w:t>
            </w:r>
            <w:r w:rsidRPr="005130F0">
              <w:rPr>
                <w:rFonts w:ascii="Arial" w:hAnsi="Arial" w:cs="Arial"/>
                <w:b/>
                <w:bCs/>
              </w:rPr>
              <w:t xml:space="preserve">clinical technical services; Provide </w:t>
            </w:r>
            <w:r w:rsidR="0052439F" w:rsidRPr="005130F0">
              <w:rPr>
                <w:rFonts w:ascii="Arial" w:hAnsi="Arial" w:cs="Arial"/>
                <w:b/>
                <w:bCs/>
              </w:rPr>
              <w:t xml:space="preserve">highly specialised </w:t>
            </w:r>
            <w:r w:rsidRPr="005130F0">
              <w:rPr>
                <w:rFonts w:ascii="Arial" w:hAnsi="Arial" w:cs="Arial"/>
                <w:b/>
                <w:bCs/>
              </w:rPr>
              <w:t xml:space="preserve">advice </w:t>
            </w:r>
            <w:r w:rsidR="0052439F" w:rsidRPr="005130F0">
              <w:rPr>
                <w:rFonts w:ascii="Arial" w:hAnsi="Arial" w:cs="Arial"/>
                <w:b/>
                <w:bCs/>
              </w:rPr>
              <w:t>concerning</w:t>
            </w:r>
            <w:r w:rsidRPr="005130F0">
              <w:rPr>
                <w:rFonts w:ascii="Arial" w:hAnsi="Arial" w:cs="Arial"/>
                <w:b/>
                <w:bCs/>
              </w:rPr>
              <w:t xml:space="preserve"> care </w:t>
            </w:r>
            <w:r w:rsidRPr="005130F0">
              <w:rPr>
                <w:rFonts w:ascii="Arial" w:hAnsi="Arial" w:cs="Arial"/>
                <w:i/>
              </w:rPr>
              <w:t>Provides</w:t>
            </w:r>
            <w:r w:rsidR="0052439F" w:rsidRPr="005130F0">
              <w:rPr>
                <w:rFonts w:ascii="Arial" w:hAnsi="Arial" w:cs="Arial"/>
                <w:i/>
              </w:rPr>
              <w:t xml:space="preserve"> specialist</w:t>
            </w:r>
            <w:r w:rsidRPr="005130F0">
              <w:rPr>
                <w:rFonts w:ascii="Arial" w:hAnsi="Arial" w:cs="Arial"/>
                <w:i/>
              </w:rPr>
              <w:t xml:space="preserve"> pharmacy service</w:t>
            </w:r>
            <w:r w:rsidR="0052439F" w:rsidRPr="005130F0">
              <w:rPr>
                <w:rFonts w:ascii="Arial" w:hAnsi="Arial" w:cs="Arial"/>
                <w:i/>
              </w:rPr>
              <w:t xml:space="preserve">s e.g. production, medicines information, reviews prescriptions, dispenses &amp; supplies drugs for &amp; to patients; provides specialised advice to patients on doses, possible side-effects of drugs, undertakes risk management and ensures compliance with medicines legislation. </w:t>
            </w:r>
          </w:p>
          <w:p w:rsidR="00892A03" w:rsidRPr="005130F0" w:rsidRDefault="00892A03" w:rsidP="006A257D">
            <w:pPr>
              <w:rPr>
                <w:rFonts w:ascii="Arial" w:hAnsi="Arial" w:cs="Arial"/>
              </w:rPr>
            </w:pPr>
          </w:p>
          <w:p w:rsidR="00892A03" w:rsidRPr="005130F0" w:rsidRDefault="00892A03" w:rsidP="006A257D">
            <w:pPr>
              <w:rPr>
                <w:rFonts w:ascii="Arial" w:hAnsi="Arial" w:cs="Arial"/>
                <w:b/>
              </w:rPr>
            </w:pPr>
            <w:r w:rsidRPr="005130F0">
              <w:rPr>
                <w:rFonts w:ascii="Arial" w:hAnsi="Arial" w:cs="Arial"/>
                <w:b/>
              </w:rPr>
              <w:t>Level</w:t>
            </w:r>
            <w:r w:rsidR="00FB23A1" w:rsidRPr="005130F0">
              <w:rPr>
                <w:rFonts w:ascii="Arial" w:hAnsi="Arial" w:cs="Arial"/>
                <w:b/>
              </w:rPr>
              <w:t xml:space="preserve"> 6</w:t>
            </w:r>
          </w:p>
          <w:p w:rsidR="00892A03" w:rsidRPr="005130F0" w:rsidRDefault="00892A03" w:rsidP="006A257D">
            <w:pPr>
              <w:rPr>
                <w:rFonts w:ascii="Arial" w:hAnsi="Arial" w:cs="Arial"/>
                <w:highlight w:val="yellow"/>
              </w:rPr>
            </w:pPr>
          </w:p>
          <w:p w:rsidR="00594C42" w:rsidRPr="005130F0" w:rsidRDefault="00594C42" w:rsidP="00594C42">
            <w:pPr>
              <w:ind w:right="175"/>
              <w:jc w:val="both"/>
              <w:rPr>
                <w:rFonts w:ascii="Arial" w:hAnsi="Arial" w:cs="Arial"/>
                <w:b/>
                <w:u w:val="single"/>
              </w:rPr>
            </w:pPr>
            <w:r w:rsidRPr="005130F0">
              <w:rPr>
                <w:rFonts w:ascii="Arial" w:hAnsi="Arial" w:cs="Arial"/>
              </w:rPr>
              <w:t xml:space="preserve">The post-holder will review medication of individual patients in the </w:t>
            </w:r>
            <w:r w:rsidR="00FB23A1" w:rsidRPr="005130F0">
              <w:rPr>
                <w:rFonts w:ascii="Arial" w:hAnsi="Arial" w:cs="Arial"/>
              </w:rPr>
              <w:t xml:space="preserve">highly </w:t>
            </w:r>
            <w:r w:rsidRPr="005130F0">
              <w:rPr>
                <w:rFonts w:ascii="Arial" w:hAnsi="Arial" w:cs="Arial"/>
              </w:rPr>
              <w:t>specialist field of medicines management to ensure medicines are safely and appropriately prescribed, in particular for patients with chronic medical conditions or those on complex medication regimes. Document changes required in patients’ notes or computer records, altering computer drug records as required.</w:t>
            </w:r>
          </w:p>
          <w:p w:rsidR="00594C42" w:rsidRPr="005130F0" w:rsidRDefault="00594C42" w:rsidP="00594C42">
            <w:pPr>
              <w:ind w:right="175"/>
              <w:jc w:val="both"/>
              <w:rPr>
                <w:rFonts w:ascii="Arial" w:hAnsi="Arial" w:cs="Arial"/>
              </w:rPr>
            </w:pPr>
          </w:p>
          <w:p w:rsidR="00594C42" w:rsidRPr="005130F0" w:rsidRDefault="00594C42" w:rsidP="00594C42">
            <w:pPr>
              <w:ind w:right="175"/>
              <w:jc w:val="both"/>
              <w:rPr>
                <w:rFonts w:ascii="Arial" w:hAnsi="Arial" w:cs="Arial"/>
              </w:rPr>
            </w:pPr>
            <w:r w:rsidRPr="005130F0">
              <w:rPr>
                <w:rFonts w:ascii="Arial" w:hAnsi="Arial" w:cs="Arial"/>
              </w:rPr>
              <w:t xml:space="preserve">The post-holder will contribute to decision making in individual patients’ care by discussion of therapy with the prescriber and provision of advice on appropriate selection of medication to ensure that treatments are evidence based. </w:t>
            </w:r>
          </w:p>
          <w:p w:rsidR="00594C42" w:rsidRPr="005130F0" w:rsidRDefault="00594C42" w:rsidP="00594C42">
            <w:pPr>
              <w:ind w:right="175"/>
              <w:jc w:val="both"/>
              <w:rPr>
                <w:rFonts w:ascii="Arial" w:hAnsi="Arial" w:cs="Arial"/>
              </w:rPr>
            </w:pPr>
          </w:p>
          <w:p w:rsidR="00594C42" w:rsidRPr="005130F0" w:rsidRDefault="00594C42" w:rsidP="00594C42">
            <w:pPr>
              <w:ind w:right="175"/>
              <w:jc w:val="both"/>
              <w:rPr>
                <w:rFonts w:ascii="Arial" w:hAnsi="Arial" w:cs="Arial"/>
              </w:rPr>
            </w:pPr>
            <w:r w:rsidRPr="005130F0">
              <w:rPr>
                <w:rFonts w:ascii="Arial" w:hAnsi="Arial" w:cs="Arial"/>
              </w:rPr>
              <w:t xml:space="preserve">The post-holder will provide counselling and </w:t>
            </w:r>
            <w:r w:rsidR="00FB23A1" w:rsidRPr="005130F0">
              <w:rPr>
                <w:rFonts w:ascii="Arial" w:hAnsi="Arial" w:cs="Arial"/>
              </w:rPr>
              <w:t xml:space="preserve">highly specialised </w:t>
            </w:r>
            <w:r w:rsidRPr="005130F0">
              <w:rPr>
                <w:rFonts w:ascii="Arial" w:hAnsi="Arial" w:cs="Arial"/>
              </w:rPr>
              <w:t xml:space="preserve">advice on medicines use to patients and carers (verbal and written) to help patients use their medication to obtain greatest benefit.  This is particularly important if they are elderly, confused or distressed, if their medication regime is complex or if they have multiple disease pathologies. </w:t>
            </w:r>
          </w:p>
          <w:p w:rsidR="00594C42" w:rsidRPr="005130F0" w:rsidRDefault="00594C42" w:rsidP="00594C42">
            <w:pPr>
              <w:ind w:right="175"/>
              <w:jc w:val="both"/>
              <w:rPr>
                <w:rFonts w:ascii="Arial" w:hAnsi="Arial" w:cs="Arial"/>
              </w:rPr>
            </w:pPr>
          </w:p>
          <w:p w:rsidR="00594C42" w:rsidRPr="005130F0" w:rsidRDefault="00594C42" w:rsidP="00FB23A1">
            <w:pPr>
              <w:ind w:right="175"/>
              <w:jc w:val="both"/>
              <w:rPr>
                <w:rFonts w:ascii="Arial" w:hAnsi="Arial" w:cs="Arial"/>
              </w:rPr>
            </w:pPr>
            <w:r w:rsidRPr="005130F0">
              <w:rPr>
                <w:rFonts w:ascii="Arial" w:hAnsi="Arial" w:cs="Arial"/>
              </w:rPr>
              <w:t>The post-holder will treat patients in a holistic manner ensuring they are provided with appropriate advice on health improvement and lifestyle changes as part of disease management in order to optimise health outcomes.</w:t>
            </w:r>
          </w:p>
          <w:p w:rsidR="00594C42" w:rsidRPr="005130F0" w:rsidRDefault="00594C42" w:rsidP="006A257D">
            <w:pPr>
              <w:rPr>
                <w:rFonts w:ascii="Arial" w:hAnsi="Arial" w:cs="Arial"/>
                <w:highlight w:val="yellow"/>
              </w:rPr>
            </w:pPr>
          </w:p>
          <w:p w:rsidR="00CD651B" w:rsidRPr="005130F0" w:rsidRDefault="006C0856" w:rsidP="006A257D">
            <w:pPr>
              <w:rPr>
                <w:rFonts w:ascii="Arial" w:hAnsi="Arial" w:cs="Arial"/>
              </w:rPr>
            </w:pPr>
            <w:r w:rsidRPr="005130F0">
              <w:rPr>
                <w:rFonts w:ascii="Arial" w:hAnsi="Arial" w:cs="Arial"/>
              </w:rPr>
              <w:t>Within community hospitals the post holder will</w:t>
            </w:r>
            <w:r w:rsidR="00B4426B" w:rsidRPr="005130F0">
              <w:rPr>
                <w:rFonts w:ascii="Arial" w:hAnsi="Arial" w:cs="Arial"/>
              </w:rPr>
              <w:t xml:space="preserve"> review medicines/</w:t>
            </w:r>
            <w:r w:rsidRPr="005130F0">
              <w:rPr>
                <w:rFonts w:ascii="Arial" w:hAnsi="Arial" w:cs="Arial"/>
              </w:rPr>
              <w:t xml:space="preserve"> annotate drug charts with additional information required to ensure optimum and sa</w:t>
            </w:r>
            <w:r w:rsidR="00B4426B" w:rsidRPr="005130F0">
              <w:rPr>
                <w:rFonts w:ascii="Arial" w:hAnsi="Arial" w:cs="Arial"/>
              </w:rPr>
              <w:t xml:space="preserve">fe use of medicines prescribed. </w:t>
            </w:r>
          </w:p>
          <w:p w:rsidR="006C0856" w:rsidRPr="005130F0" w:rsidRDefault="006C0856" w:rsidP="006A257D">
            <w:pPr>
              <w:rPr>
                <w:rFonts w:ascii="Arial" w:hAnsi="Arial" w:cs="Arial"/>
              </w:rPr>
            </w:pPr>
          </w:p>
          <w:p w:rsidR="006C0856" w:rsidRPr="005130F0" w:rsidRDefault="00DA556B" w:rsidP="006A257D">
            <w:pPr>
              <w:rPr>
                <w:rFonts w:ascii="Arial" w:hAnsi="Arial" w:cs="Arial"/>
              </w:rPr>
            </w:pPr>
            <w:r w:rsidRPr="005130F0">
              <w:rPr>
                <w:rFonts w:ascii="Arial" w:hAnsi="Arial" w:cs="Arial"/>
              </w:rPr>
              <w:t>The post holder will advise GP</w:t>
            </w:r>
            <w:r w:rsidR="002C491E" w:rsidRPr="005130F0">
              <w:rPr>
                <w:rFonts w:ascii="Arial" w:hAnsi="Arial" w:cs="Arial"/>
              </w:rPr>
              <w:t xml:space="preserve"> practice/community hospital and other relevant staff groups or patients/carers regarding issues relating to medicines regimes and changes to prescribing recommendations.  </w:t>
            </w:r>
          </w:p>
          <w:p w:rsidR="00594C42" w:rsidRPr="005130F0" w:rsidRDefault="00594C42" w:rsidP="006A257D">
            <w:pPr>
              <w:rPr>
                <w:rFonts w:ascii="Arial" w:hAnsi="Arial" w:cs="Arial"/>
              </w:rPr>
            </w:pPr>
          </w:p>
          <w:p w:rsidR="002C491E" w:rsidRPr="005130F0" w:rsidRDefault="002C491E" w:rsidP="006A257D">
            <w:pPr>
              <w:rPr>
                <w:rFonts w:ascii="Arial" w:hAnsi="Arial" w:cs="Arial"/>
              </w:rPr>
            </w:pPr>
            <w:r w:rsidRPr="005130F0">
              <w:rPr>
                <w:rFonts w:ascii="Arial" w:hAnsi="Arial" w:cs="Arial"/>
              </w:rPr>
              <w:t>When providing information to patient/carers this will be tailored to their specific needs to ensure understanding on how to take medicines to maximise efficiency and reduce side effects.</w:t>
            </w:r>
          </w:p>
          <w:p w:rsidR="002C491E" w:rsidRPr="005130F0" w:rsidRDefault="002C491E" w:rsidP="006A257D">
            <w:pPr>
              <w:rPr>
                <w:rFonts w:ascii="Arial" w:hAnsi="Arial" w:cs="Arial"/>
                <w:highlight w:val="yellow"/>
              </w:rPr>
            </w:pPr>
          </w:p>
          <w:p w:rsidR="002C491E" w:rsidRPr="005130F0" w:rsidRDefault="002C491E" w:rsidP="006A257D">
            <w:pPr>
              <w:rPr>
                <w:rFonts w:ascii="Arial" w:hAnsi="Arial" w:cs="Arial"/>
              </w:rPr>
            </w:pPr>
            <w:r w:rsidRPr="005130F0">
              <w:rPr>
                <w:rFonts w:ascii="Arial" w:hAnsi="Arial" w:cs="Arial"/>
              </w:rPr>
              <w:t xml:space="preserve">There will be a requirement to respond, often at short notice, to national drug alerts and take action to safeguard patients and staff from potential hazards. </w:t>
            </w:r>
          </w:p>
          <w:p w:rsidR="00947B64" w:rsidRPr="005130F0" w:rsidRDefault="00947B64" w:rsidP="006A257D">
            <w:pPr>
              <w:rPr>
                <w:rFonts w:ascii="Arial" w:hAnsi="Arial" w:cs="Arial"/>
                <w:highlight w:val="yellow"/>
              </w:rPr>
            </w:pPr>
          </w:p>
        </w:tc>
      </w:tr>
      <w:tr w:rsidR="00CD651B" w:rsidRPr="005130F0" w:rsidTr="00CF4A39">
        <w:tc>
          <w:tcPr>
            <w:tcW w:w="534" w:type="dxa"/>
          </w:tcPr>
          <w:p w:rsidR="00CD651B" w:rsidRPr="005130F0" w:rsidRDefault="00CD651B" w:rsidP="006A257D">
            <w:pPr>
              <w:spacing w:before="120"/>
              <w:rPr>
                <w:rFonts w:ascii="Arial" w:hAnsi="Arial" w:cs="Arial"/>
                <w:b/>
                <w:highlight w:val="yellow"/>
              </w:rPr>
            </w:pPr>
            <w:r w:rsidRPr="005130F0">
              <w:rPr>
                <w:rFonts w:ascii="Arial" w:hAnsi="Arial" w:cs="Arial"/>
                <w:b/>
              </w:rPr>
              <w:t>7</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Responsibilities for policy and service development implementation</w:t>
            </w:r>
          </w:p>
          <w:p w:rsidR="00CD651B" w:rsidRPr="005130F0" w:rsidRDefault="0052439F" w:rsidP="00892A03">
            <w:pPr>
              <w:autoSpaceDE w:val="0"/>
              <w:autoSpaceDN w:val="0"/>
              <w:adjustRightInd w:val="0"/>
              <w:rPr>
                <w:rFonts w:ascii="Arial" w:hAnsi="Arial" w:cs="Arial"/>
                <w:b/>
                <w:bCs/>
              </w:rPr>
            </w:pPr>
            <w:r w:rsidRPr="005130F0">
              <w:rPr>
                <w:rFonts w:ascii="Arial" w:hAnsi="Arial" w:cs="Arial"/>
                <w:b/>
                <w:bCs/>
              </w:rPr>
              <w:t>P</w:t>
            </w:r>
            <w:r w:rsidR="00892A03" w:rsidRPr="005130F0">
              <w:rPr>
                <w:rFonts w:ascii="Arial" w:hAnsi="Arial" w:cs="Arial"/>
                <w:b/>
                <w:bCs/>
              </w:rPr>
              <w:t xml:space="preserve">ropose policy or service changes, impact beyond own area </w:t>
            </w:r>
            <w:r w:rsidRPr="005130F0">
              <w:rPr>
                <w:rFonts w:ascii="Arial" w:hAnsi="Arial" w:cs="Arial"/>
                <w:i/>
              </w:rPr>
              <w:t>Proposes and implements changes for own clinical area, impact of other disciplines</w:t>
            </w:r>
          </w:p>
          <w:p w:rsidR="00892A03" w:rsidRPr="005130F0" w:rsidRDefault="00892A03" w:rsidP="00892A03">
            <w:pPr>
              <w:rPr>
                <w:rFonts w:ascii="Arial" w:hAnsi="Arial" w:cs="Arial"/>
              </w:rPr>
            </w:pPr>
          </w:p>
          <w:p w:rsidR="00DA556B" w:rsidRPr="005130F0" w:rsidRDefault="00DA556B" w:rsidP="00892A03">
            <w:pPr>
              <w:rPr>
                <w:rFonts w:ascii="Arial" w:hAnsi="Arial" w:cs="Arial"/>
                <w:b/>
              </w:rPr>
            </w:pPr>
            <w:r w:rsidRPr="005130F0">
              <w:rPr>
                <w:rFonts w:ascii="Arial" w:hAnsi="Arial" w:cs="Arial"/>
                <w:b/>
              </w:rPr>
              <w:t>Level 3</w:t>
            </w:r>
          </w:p>
          <w:p w:rsidR="00DA556B" w:rsidRPr="005130F0" w:rsidRDefault="00DA556B" w:rsidP="00892A03">
            <w:pPr>
              <w:rPr>
                <w:rFonts w:ascii="Arial" w:hAnsi="Arial" w:cs="Arial"/>
              </w:rPr>
            </w:pPr>
          </w:p>
          <w:p w:rsidR="00C15F43" w:rsidRPr="005130F0" w:rsidRDefault="002C491E" w:rsidP="006A257D">
            <w:pPr>
              <w:rPr>
                <w:rFonts w:ascii="Arial" w:hAnsi="Arial" w:cs="Arial"/>
              </w:rPr>
            </w:pPr>
            <w:r w:rsidRPr="005130F0">
              <w:rPr>
                <w:rFonts w:ascii="Arial" w:hAnsi="Arial" w:cs="Arial"/>
              </w:rPr>
              <w:t xml:space="preserve">The post holder will be required to </w:t>
            </w:r>
            <w:r w:rsidR="00DA556B" w:rsidRPr="005130F0">
              <w:rPr>
                <w:rFonts w:ascii="Arial" w:hAnsi="Arial" w:cs="Arial"/>
              </w:rPr>
              <w:t>read and understand</w:t>
            </w:r>
            <w:r w:rsidRPr="005130F0">
              <w:rPr>
                <w:rFonts w:ascii="Arial" w:hAnsi="Arial" w:cs="Arial"/>
              </w:rPr>
              <w:t xml:space="preserve"> local and national guidelines in order to</w:t>
            </w:r>
            <w:r w:rsidR="00B4426B" w:rsidRPr="005130F0">
              <w:rPr>
                <w:rFonts w:ascii="Arial" w:hAnsi="Arial" w:cs="Arial"/>
              </w:rPr>
              <w:t xml:space="preserve"> be involved in the writing, </w:t>
            </w:r>
            <w:r w:rsidRPr="005130F0">
              <w:rPr>
                <w:rFonts w:ascii="Arial" w:hAnsi="Arial" w:cs="Arial"/>
              </w:rPr>
              <w:t>implement</w:t>
            </w:r>
            <w:r w:rsidR="00F63BE5" w:rsidRPr="005130F0">
              <w:rPr>
                <w:rFonts w:ascii="Arial" w:hAnsi="Arial" w:cs="Arial"/>
              </w:rPr>
              <w:t>ation and review of</w:t>
            </w:r>
            <w:r w:rsidRPr="005130F0">
              <w:rPr>
                <w:rFonts w:ascii="Arial" w:hAnsi="Arial" w:cs="Arial"/>
              </w:rPr>
              <w:t xml:space="preserve"> standard operating procedures (SOPs) which </w:t>
            </w:r>
            <w:r w:rsidR="006E0311" w:rsidRPr="005130F0">
              <w:rPr>
                <w:rFonts w:ascii="Arial" w:hAnsi="Arial" w:cs="Arial"/>
              </w:rPr>
              <w:t xml:space="preserve">will </w:t>
            </w:r>
            <w:r w:rsidRPr="005130F0">
              <w:rPr>
                <w:rFonts w:ascii="Arial" w:hAnsi="Arial" w:cs="Arial"/>
              </w:rPr>
              <w:t>impact beyond the post-holders own area and impact on other disciplines e.g. nursing/practice staff.</w:t>
            </w:r>
          </w:p>
          <w:p w:rsidR="002C491E" w:rsidRPr="005130F0" w:rsidRDefault="002C491E" w:rsidP="006A257D">
            <w:pPr>
              <w:rPr>
                <w:rFonts w:ascii="Arial" w:hAnsi="Arial" w:cs="Arial"/>
              </w:rPr>
            </w:pPr>
          </w:p>
          <w:p w:rsidR="002C491E" w:rsidRPr="005130F0" w:rsidRDefault="002C491E" w:rsidP="006A257D">
            <w:pPr>
              <w:rPr>
                <w:rFonts w:ascii="Arial" w:hAnsi="Arial" w:cs="Arial"/>
              </w:rPr>
            </w:pPr>
            <w:r w:rsidRPr="005130F0">
              <w:rPr>
                <w:rFonts w:ascii="Arial" w:hAnsi="Arial" w:cs="Arial"/>
              </w:rPr>
              <w:t>The post holder will highlight and explain changes to prescribing practices that will impact on GP practice/community hospitals.</w:t>
            </w:r>
          </w:p>
          <w:p w:rsidR="00C75DBD" w:rsidRPr="005130F0" w:rsidRDefault="00C75DBD" w:rsidP="006A257D">
            <w:pPr>
              <w:rPr>
                <w:rFonts w:ascii="Arial" w:hAnsi="Arial" w:cs="Arial"/>
                <w:highlight w:val="yellow"/>
              </w:rPr>
            </w:pPr>
          </w:p>
        </w:tc>
      </w:tr>
      <w:tr w:rsidR="00CD651B" w:rsidRPr="005130F0" w:rsidTr="00CF4A39">
        <w:tc>
          <w:tcPr>
            <w:tcW w:w="534" w:type="dxa"/>
          </w:tcPr>
          <w:p w:rsidR="00CD651B" w:rsidRPr="005130F0" w:rsidRDefault="00CD651B" w:rsidP="006A257D">
            <w:pPr>
              <w:spacing w:before="120"/>
              <w:rPr>
                <w:rFonts w:ascii="Arial" w:hAnsi="Arial" w:cs="Arial"/>
                <w:b/>
                <w:highlight w:val="yellow"/>
              </w:rPr>
            </w:pPr>
            <w:r w:rsidRPr="005130F0">
              <w:rPr>
                <w:rFonts w:ascii="Arial" w:hAnsi="Arial" w:cs="Arial"/>
                <w:b/>
              </w:rPr>
              <w:t>8</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Responsibilities for financial and physical resources</w:t>
            </w:r>
          </w:p>
          <w:p w:rsidR="00CD651B" w:rsidRPr="005130F0" w:rsidRDefault="00250063" w:rsidP="00250063">
            <w:pPr>
              <w:autoSpaceDE w:val="0"/>
              <w:autoSpaceDN w:val="0"/>
              <w:adjustRightInd w:val="0"/>
              <w:rPr>
                <w:rFonts w:ascii="Arial" w:hAnsi="Arial" w:cs="Arial"/>
              </w:rPr>
            </w:pPr>
            <w:r w:rsidRPr="005130F0">
              <w:rPr>
                <w:rFonts w:ascii="Arial" w:hAnsi="Arial" w:cs="Arial"/>
                <w:b/>
                <w:bCs/>
              </w:rPr>
              <w:t>Handle cash, v</w:t>
            </w:r>
            <w:r w:rsidR="0052439F" w:rsidRPr="005130F0">
              <w:rPr>
                <w:rFonts w:ascii="Arial" w:hAnsi="Arial" w:cs="Arial"/>
                <w:b/>
                <w:bCs/>
              </w:rPr>
              <w:t>aluables; maintains security of stock</w:t>
            </w:r>
            <w:r w:rsidRPr="005130F0">
              <w:rPr>
                <w:rFonts w:ascii="Arial" w:hAnsi="Arial" w:cs="Arial"/>
                <w:b/>
                <w:bCs/>
              </w:rPr>
              <w:t xml:space="preserve"> </w:t>
            </w:r>
            <w:r w:rsidR="00492919" w:rsidRPr="005130F0">
              <w:rPr>
                <w:rFonts w:ascii="Arial" w:hAnsi="Arial" w:cs="Arial"/>
                <w:i/>
              </w:rPr>
              <w:t>Responsible for security of drugs, supplies monitors drug expenditure across areas</w:t>
            </w:r>
          </w:p>
          <w:p w:rsidR="00250063" w:rsidRPr="005130F0" w:rsidRDefault="00250063" w:rsidP="00250063">
            <w:pPr>
              <w:rPr>
                <w:rFonts w:ascii="Arial" w:hAnsi="Arial" w:cs="Arial"/>
                <w:b/>
              </w:rPr>
            </w:pPr>
          </w:p>
          <w:p w:rsidR="00250063" w:rsidRPr="005130F0" w:rsidRDefault="00250063" w:rsidP="00250063">
            <w:pPr>
              <w:rPr>
                <w:rFonts w:ascii="Arial" w:hAnsi="Arial" w:cs="Arial"/>
                <w:b/>
              </w:rPr>
            </w:pPr>
            <w:r w:rsidRPr="005130F0">
              <w:rPr>
                <w:rFonts w:ascii="Arial" w:hAnsi="Arial" w:cs="Arial"/>
                <w:b/>
              </w:rPr>
              <w:t>Level</w:t>
            </w:r>
            <w:r w:rsidR="00DA556B" w:rsidRPr="005130F0">
              <w:rPr>
                <w:rFonts w:ascii="Arial" w:hAnsi="Arial" w:cs="Arial"/>
                <w:b/>
              </w:rPr>
              <w:t xml:space="preserve"> 2</w:t>
            </w:r>
          </w:p>
          <w:p w:rsidR="00250063" w:rsidRPr="005130F0" w:rsidRDefault="00250063" w:rsidP="00250063">
            <w:pPr>
              <w:rPr>
                <w:rFonts w:ascii="Arial" w:hAnsi="Arial" w:cs="Arial"/>
                <w:b/>
              </w:rPr>
            </w:pPr>
          </w:p>
          <w:p w:rsidR="005C6D8F" w:rsidRPr="005130F0" w:rsidRDefault="00326FE6" w:rsidP="006A257D">
            <w:pPr>
              <w:rPr>
                <w:rFonts w:ascii="Arial" w:hAnsi="Arial" w:cs="Arial"/>
              </w:rPr>
            </w:pPr>
            <w:r w:rsidRPr="005130F0">
              <w:rPr>
                <w:rFonts w:ascii="Arial" w:hAnsi="Arial" w:cs="Arial"/>
              </w:rPr>
              <w:t>The post holder will assist in the monitoring of drugs used and report on the drug expenditure in community hospitals/GP practices.  They will provide feedback to lead technician/HSCP pharmacy team and assist in identifying changes which may impact on drug budgets.</w:t>
            </w:r>
          </w:p>
          <w:p w:rsidR="00326FE6" w:rsidRPr="005130F0" w:rsidRDefault="00326FE6" w:rsidP="006A257D">
            <w:pPr>
              <w:rPr>
                <w:rFonts w:ascii="Arial" w:hAnsi="Arial" w:cs="Arial"/>
              </w:rPr>
            </w:pPr>
          </w:p>
          <w:p w:rsidR="00326FE6" w:rsidRPr="005130F0" w:rsidRDefault="00326FE6" w:rsidP="006A257D">
            <w:pPr>
              <w:rPr>
                <w:rFonts w:ascii="Arial" w:hAnsi="Arial" w:cs="Arial"/>
              </w:rPr>
            </w:pPr>
            <w:r w:rsidRPr="005130F0">
              <w:rPr>
                <w:rFonts w:ascii="Arial" w:hAnsi="Arial" w:cs="Arial"/>
              </w:rPr>
              <w:t xml:space="preserve">The post holder will ensure </w:t>
            </w:r>
            <w:r w:rsidR="0037474B" w:rsidRPr="005130F0">
              <w:rPr>
                <w:rFonts w:ascii="Arial" w:hAnsi="Arial" w:cs="Arial"/>
              </w:rPr>
              <w:t xml:space="preserve">security of </w:t>
            </w:r>
            <w:r w:rsidRPr="005130F0">
              <w:rPr>
                <w:rFonts w:ascii="Arial" w:hAnsi="Arial" w:cs="Arial"/>
              </w:rPr>
              <w:t xml:space="preserve">stock </w:t>
            </w:r>
            <w:r w:rsidR="0037474B" w:rsidRPr="005130F0">
              <w:rPr>
                <w:rFonts w:ascii="Arial" w:hAnsi="Arial" w:cs="Arial"/>
              </w:rPr>
              <w:t xml:space="preserve">and that stock </w:t>
            </w:r>
            <w:r w:rsidRPr="005130F0">
              <w:rPr>
                <w:rFonts w:ascii="Arial" w:hAnsi="Arial" w:cs="Arial"/>
              </w:rPr>
              <w:t>rotation is carried out in community hospital wards/clinical and return of drugs are processed and financial accreditation is carried out accordingly.</w:t>
            </w:r>
            <w:r w:rsidR="00492919" w:rsidRPr="005130F0">
              <w:rPr>
                <w:rFonts w:ascii="Arial" w:hAnsi="Arial" w:cs="Arial"/>
              </w:rPr>
              <w:t xml:space="preserve"> This is done in conjunction with hospital pharmacy technicians.</w:t>
            </w:r>
          </w:p>
          <w:p w:rsidR="00326FE6" w:rsidRPr="005130F0" w:rsidRDefault="00326FE6" w:rsidP="006A257D">
            <w:pPr>
              <w:rPr>
                <w:rFonts w:ascii="Arial" w:hAnsi="Arial" w:cs="Arial"/>
                <w:highlight w:val="yellow"/>
              </w:rPr>
            </w:pPr>
          </w:p>
          <w:p w:rsidR="00326FE6" w:rsidRPr="005130F0" w:rsidRDefault="00326FE6" w:rsidP="006A257D">
            <w:pPr>
              <w:rPr>
                <w:rFonts w:ascii="Arial" w:hAnsi="Arial" w:cs="Arial"/>
              </w:rPr>
            </w:pPr>
            <w:r w:rsidRPr="005130F0">
              <w:rPr>
                <w:rFonts w:ascii="Arial" w:hAnsi="Arial" w:cs="Arial"/>
              </w:rPr>
              <w:t>The post holder will identify high cost medicine and ensure, where appropriate this is highlighted for resource transfer from secondary care.</w:t>
            </w:r>
          </w:p>
          <w:p w:rsidR="00CD651B" w:rsidRPr="005130F0" w:rsidRDefault="00CD651B" w:rsidP="006A257D">
            <w:pPr>
              <w:rPr>
                <w:rFonts w:ascii="Arial" w:hAnsi="Arial" w:cs="Arial"/>
                <w:b/>
                <w:highlight w:val="yellow"/>
              </w:rPr>
            </w:pPr>
          </w:p>
        </w:tc>
      </w:tr>
      <w:tr w:rsidR="00CD651B" w:rsidRPr="005130F0" w:rsidTr="00CF4A39">
        <w:tc>
          <w:tcPr>
            <w:tcW w:w="534" w:type="dxa"/>
          </w:tcPr>
          <w:p w:rsidR="00CD651B" w:rsidRPr="005130F0" w:rsidRDefault="00CD651B" w:rsidP="006A257D">
            <w:pPr>
              <w:spacing w:before="120"/>
              <w:rPr>
                <w:rFonts w:ascii="Arial" w:hAnsi="Arial" w:cs="Arial"/>
                <w:b/>
                <w:highlight w:val="yellow"/>
              </w:rPr>
            </w:pPr>
            <w:r w:rsidRPr="005130F0">
              <w:rPr>
                <w:rFonts w:ascii="Arial" w:hAnsi="Arial" w:cs="Arial"/>
                <w:b/>
              </w:rPr>
              <w:t>9</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Responsibilities for human resources</w:t>
            </w:r>
          </w:p>
          <w:p w:rsidR="00CD651B" w:rsidRPr="005130F0" w:rsidRDefault="00250063" w:rsidP="00250063">
            <w:pPr>
              <w:autoSpaceDE w:val="0"/>
              <w:autoSpaceDN w:val="0"/>
              <w:adjustRightInd w:val="0"/>
              <w:rPr>
                <w:rFonts w:ascii="Arial" w:hAnsi="Arial" w:cs="Arial"/>
                <w:i/>
              </w:rPr>
            </w:pPr>
            <w:r w:rsidRPr="005130F0">
              <w:rPr>
                <w:rFonts w:ascii="Arial" w:hAnsi="Arial" w:cs="Arial"/>
                <w:b/>
                <w:bCs/>
              </w:rPr>
              <w:t xml:space="preserve">Day to day supervision; Professional/ clinical supervision; </w:t>
            </w:r>
            <w:r w:rsidRPr="005130F0">
              <w:rPr>
                <w:rFonts w:ascii="Arial" w:hAnsi="Arial" w:cs="Arial"/>
                <w:i/>
              </w:rPr>
              <w:t xml:space="preserve">Supervises, </w:t>
            </w:r>
            <w:r w:rsidR="006807C8" w:rsidRPr="005130F0">
              <w:rPr>
                <w:rFonts w:ascii="Arial" w:hAnsi="Arial" w:cs="Arial"/>
                <w:i/>
              </w:rPr>
              <w:t>teaches, assesses junior pharmacy staff, technicians, students</w:t>
            </w:r>
          </w:p>
          <w:p w:rsidR="00250063" w:rsidRPr="005130F0" w:rsidRDefault="00250063" w:rsidP="00250063">
            <w:pPr>
              <w:autoSpaceDE w:val="0"/>
              <w:autoSpaceDN w:val="0"/>
              <w:adjustRightInd w:val="0"/>
              <w:rPr>
                <w:rFonts w:ascii="Arial" w:hAnsi="Arial" w:cs="Arial"/>
                <w:i/>
              </w:rPr>
            </w:pPr>
          </w:p>
          <w:p w:rsidR="00250063" w:rsidRPr="005130F0" w:rsidRDefault="00250063" w:rsidP="00250063">
            <w:pPr>
              <w:autoSpaceDE w:val="0"/>
              <w:autoSpaceDN w:val="0"/>
              <w:adjustRightInd w:val="0"/>
              <w:rPr>
                <w:rFonts w:ascii="Arial" w:hAnsi="Arial" w:cs="Arial"/>
                <w:b/>
              </w:rPr>
            </w:pPr>
            <w:r w:rsidRPr="005130F0">
              <w:rPr>
                <w:rFonts w:ascii="Arial" w:hAnsi="Arial" w:cs="Arial"/>
                <w:b/>
              </w:rPr>
              <w:t>Level</w:t>
            </w:r>
            <w:r w:rsidR="00DA556B" w:rsidRPr="005130F0">
              <w:rPr>
                <w:rFonts w:ascii="Arial" w:hAnsi="Arial" w:cs="Arial"/>
                <w:b/>
              </w:rPr>
              <w:t xml:space="preserve"> 2</w:t>
            </w:r>
            <w:r w:rsidR="003C1E0A" w:rsidRPr="005130F0">
              <w:rPr>
                <w:rFonts w:ascii="Arial" w:hAnsi="Arial" w:cs="Arial"/>
                <w:b/>
              </w:rPr>
              <w:t xml:space="preserve"> </w:t>
            </w:r>
          </w:p>
          <w:p w:rsidR="00250063" w:rsidRPr="005130F0" w:rsidRDefault="00250063" w:rsidP="00250063">
            <w:pPr>
              <w:rPr>
                <w:rFonts w:ascii="Arial" w:hAnsi="Arial" w:cs="Arial"/>
                <w:highlight w:val="yellow"/>
              </w:rPr>
            </w:pPr>
          </w:p>
          <w:p w:rsidR="00CD651B" w:rsidRPr="005130F0" w:rsidRDefault="002C491E" w:rsidP="006A257D">
            <w:pPr>
              <w:rPr>
                <w:rFonts w:ascii="Arial" w:hAnsi="Arial" w:cs="Arial"/>
              </w:rPr>
            </w:pPr>
            <w:r w:rsidRPr="005130F0">
              <w:rPr>
                <w:rFonts w:ascii="Arial" w:hAnsi="Arial" w:cs="Arial"/>
              </w:rPr>
              <w:t xml:space="preserve">The post holder will provide ongoing training and advice on pharmacy services and medicines management to </w:t>
            </w:r>
            <w:r w:rsidR="000A352A" w:rsidRPr="005130F0">
              <w:rPr>
                <w:rFonts w:ascii="Arial" w:hAnsi="Arial" w:cs="Arial"/>
              </w:rPr>
              <w:t>all members of the H</w:t>
            </w:r>
            <w:r w:rsidR="0077682E" w:rsidRPr="005130F0">
              <w:rPr>
                <w:rFonts w:ascii="Arial" w:hAnsi="Arial" w:cs="Arial"/>
              </w:rPr>
              <w:t>SCP</w:t>
            </w:r>
            <w:r w:rsidR="000A352A" w:rsidRPr="005130F0">
              <w:rPr>
                <w:rFonts w:ascii="Arial" w:hAnsi="Arial" w:cs="Arial"/>
              </w:rPr>
              <w:t xml:space="preserve">, as required, </w:t>
            </w:r>
            <w:r w:rsidR="00492919" w:rsidRPr="005130F0">
              <w:rPr>
                <w:rFonts w:ascii="Arial" w:hAnsi="Arial" w:cs="Arial"/>
              </w:rPr>
              <w:t xml:space="preserve">on a one to </w:t>
            </w:r>
            <w:r w:rsidRPr="005130F0">
              <w:rPr>
                <w:rFonts w:ascii="Arial" w:hAnsi="Arial" w:cs="Arial"/>
              </w:rPr>
              <w:t xml:space="preserve">one basis and </w:t>
            </w:r>
            <w:r w:rsidR="00DA556B" w:rsidRPr="005130F0">
              <w:rPr>
                <w:rFonts w:ascii="Arial" w:hAnsi="Arial" w:cs="Arial"/>
              </w:rPr>
              <w:t xml:space="preserve">small </w:t>
            </w:r>
            <w:r w:rsidRPr="005130F0">
              <w:rPr>
                <w:rFonts w:ascii="Arial" w:hAnsi="Arial" w:cs="Arial"/>
              </w:rPr>
              <w:t xml:space="preserve">group sessions.  </w:t>
            </w:r>
          </w:p>
          <w:p w:rsidR="002C491E" w:rsidRPr="005130F0" w:rsidRDefault="002C491E" w:rsidP="006A257D">
            <w:pPr>
              <w:rPr>
                <w:rFonts w:ascii="Arial" w:hAnsi="Arial" w:cs="Arial"/>
              </w:rPr>
            </w:pPr>
          </w:p>
          <w:p w:rsidR="002C491E" w:rsidRPr="005130F0" w:rsidRDefault="002C491E" w:rsidP="006A257D">
            <w:pPr>
              <w:rPr>
                <w:rFonts w:ascii="Arial" w:hAnsi="Arial" w:cs="Arial"/>
              </w:rPr>
            </w:pPr>
            <w:r w:rsidRPr="005130F0">
              <w:rPr>
                <w:rFonts w:ascii="Arial" w:hAnsi="Arial" w:cs="Arial"/>
              </w:rPr>
              <w:t>The post holder will work with other members of the HSCP pharmacy team and provide training, shadowing to other less experiences staff as appropriate e.g. student technicians, pre-reg</w:t>
            </w:r>
            <w:r w:rsidR="00492919" w:rsidRPr="005130F0">
              <w:rPr>
                <w:rFonts w:ascii="Arial" w:hAnsi="Arial" w:cs="Arial"/>
              </w:rPr>
              <w:t>istration</w:t>
            </w:r>
            <w:r w:rsidRPr="005130F0">
              <w:rPr>
                <w:rFonts w:ascii="Arial" w:hAnsi="Arial" w:cs="Arial"/>
              </w:rPr>
              <w:t xml:space="preserve"> pharmacists, community pharmacis</w:t>
            </w:r>
            <w:r w:rsidR="00585BFA" w:rsidRPr="005130F0">
              <w:rPr>
                <w:rFonts w:ascii="Arial" w:hAnsi="Arial" w:cs="Arial"/>
              </w:rPr>
              <w:t>ts and medical/nursing students.  The role will also provide training regarding medicines management to nursing, practice and HSCP staff.</w:t>
            </w:r>
          </w:p>
          <w:p w:rsidR="00CD651B" w:rsidRPr="005130F0" w:rsidRDefault="00CD651B" w:rsidP="006A257D">
            <w:pPr>
              <w:rPr>
                <w:rFonts w:ascii="Arial" w:hAnsi="Arial" w:cs="Arial"/>
                <w:b/>
                <w:highlight w:val="yellow"/>
              </w:rPr>
            </w:pPr>
          </w:p>
        </w:tc>
      </w:tr>
      <w:tr w:rsidR="00CD651B" w:rsidRPr="005130F0" w:rsidTr="00CF4A39">
        <w:tc>
          <w:tcPr>
            <w:tcW w:w="534" w:type="dxa"/>
          </w:tcPr>
          <w:p w:rsidR="00CD651B" w:rsidRPr="005130F0" w:rsidRDefault="00CD651B" w:rsidP="006A257D">
            <w:pPr>
              <w:spacing w:before="120"/>
              <w:rPr>
                <w:rFonts w:ascii="Arial" w:hAnsi="Arial" w:cs="Arial"/>
                <w:b/>
              </w:rPr>
            </w:pPr>
            <w:r w:rsidRPr="005130F0">
              <w:rPr>
                <w:rFonts w:ascii="Arial" w:hAnsi="Arial" w:cs="Arial"/>
                <w:b/>
              </w:rPr>
              <w:t>10</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Responsibilities for information resources</w:t>
            </w:r>
          </w:p>
          <w:p w:rsidR="00B155D8" w:rsidRPr="005130F0" w:rsidRDefault="00B155D8" w:rsidP="00B155D8">
            <w:pPr>
              <w:autoSpaceDE w:val="0"/>
              <w:autoSpaceDN w:val="0"/>
              <w:adjustRightInd w:val="0"/>
              <w:rPr>
                <w:rFonts w:ascii="Arial" w:hAnsi="Arial" w:cs="Arial"/>
                <w:bCs/>
                <w:i/>
              </w:rPr>
            </w:pPr>
            <w:r w:rsidRPr="005130F0">
              <w:rPr>
                <w:rFonts w:ascii="Arial" w:hAnsi="Arial" w:cs="Arial"/>
                <w:b/>
                <w:bCs/>
              </w:rPr>
              <w:t xml:space="preserve">Record personally generated information/responsible for maintaining one or more information systems </w:t>
            </w:r>
            <w:r w:rsidRPr="005130F0">
              <w:rPr>
                <w:rFonts w:ascii="Arial" w:hAnsi="Arial" w:cs="Arial"/>
                <w:bCs/>
                <w:i/>
              </w:rPr>
              <w:t xml:space="preserve">Inputs prescription information, summarises drugs information, maintains production of other records/responsible for maintaining medicines information systems </w:t>
            </w:r>
          </w:p>
          <w:p w:rsidR="00772813" w:rsidRPr="005130F0" w:rsidRDefault="00772813" w:rsidP="00250063">
            <w:pPr>
              <w:autoSpaceDE w:val="0"/>
              <w:autoSpaceDN w:val="0"/>
              <w:adjustRightInd w:val="0"/>
              <w:rPr>
                <w:rFonts w:ascii="Arial" w:hAnsi="Arial" w:cs="Arial"/>
                <w:i/>
              </w:rPr>
            </w:pPr>
          </w:p>
          <w:p w:rsidR="00772813" w:rsidRPr="005130F0" w:rsidRDefault="00772813" w:rsidP="00250063">
            <w:pPr>
              <w:autoSpaceDE w:val="0"/>
              <w:autoSpaceDN w:val="0"/>
              <w:adjustRightInd w:val="0"/>
              <w:rPr>
                <w:rFonts w:ascii="Arial" w:hAnsi="Arial" w:cs="Arial"/>
                <w:b/>
                <w:bCs/>
              </w:rPr>
            </w:pPr>
            <w:r w:rsidRPr="005130F0">
              <w:rPr>
                <w:rFonts w:ascii="Arial" w:hAnsi="Arial" w:cs="Arial"/>
                <w:b/>
              </w:rPr>
              <w:t>Level</w:t>
            </w:r>
            <w:r w:rsidR="006D6F84" w:rsidRPr="005130F0">
              <w:rPr>
                <w:rFonts w:ascii="Arial" w:hAnsi="Arial" w:cs="Arial"/>
                <w:b/>
              </w:rPr>
              <w:t xml:space="preserve"> 3b</w:t>
            </w:r>
          </w:p>
          <w:p w:rsidR="003C1E0A" w:rsidRPr="005130F0" w:rsidRDefault="003C1E0A" w:rsidP="00250063">
            <w:pPr>
              <w:rPr>
                <w:rFonts w:ascii="Arial" w:hAnsi="Arial" w:cs="Arial"/>
                <w:b/>
                <w:highlight w:val="yellow"/>
              </w:rPr>
            </w:pPr>
          </w:p>
          <w:p w:rsidR="00CD651B" w:rsidRPr="005130F0" w:rsidRDefault="006D6F84" w:rsidP="006A257D">
            <w:pPr>
              <w:rPr>
                <w:rFonts w:ascii="Arial" w:hAnsi="Arial" w:cs="Arial"/>
              </w:rPr>
            </w:pPr>
            <w:r w:rsidRPr="005130F0">
              <w:rPr>
                <w:rFonts w:ascii="Arial" w:hAnsi="Arial" w:cs="Arial"/>
              </w:rPr>
              <w:t>The post holder will</w:t>
            </w:r>
            <w:r w:rsidR="002C491E" w:rsidRPr="005130F0">
              <w:rPr>
                <w:rFonts w:ascii="Arial" w:hAnsi="Arial" w:cs="Arial"/>
              </w:rPr>
              <w:t xml:space="preserve"> </w:t>
            </w:r>
            <w:r w:rsidRPr="005130F0">
              <w:rPr>
                <w:rFonts w:ascii="Arial" w:hAnsi="Arial" w:cs="Arial"/>
              </w:rPr>
              <w:t xml:space="preserve">regularly </w:t>
            </w:r>
            <w:r w:rsidR="002C491E" w:rsidRPr="005130F0">
              <w:rPr>
                <w:rFonts w:ascii="Arial" w:hAnsi="Arial" w:cs="Arial"/>
              </w:rPr>
              <w:t xml:space="preserve">analyse prescribing data utilising a number of computer systems and programmes e.g. </w:t>
            </w:r>
            <w:r w:rsidR="003E0D9D" w:rsidRPr="005130F0">
              <w:rPr>
                <w:rFonts w:ascii="Arial" w:hAnsi="Arial" w:cs="Arial"/>
              </w:rPr>
              <w:t>V</w:t>
            </w:r>
            <w:r w:rsidR="002C491E" w:rsidRPr="005130F0">
              <w:rPr>
                <w:rFonts w:ascii="Arial" w:hAnsi="Arial" w:cs="Arial"/>
              </w:rPr>
              <w:t xml:space="preserve">ision, </w:t>
            </w:r>
            <w:r w:rsidR="003E0D9D" w:rsidRPr="005130F0">
              <w:rPr>
                <w:rFonts w:ascii="Arial" w:hAnsi="Arial" w:cs="Arial"/>
              </w:rPr>
              <w:t>E</w:t>
            </w:r>
            <w:r w:rsidR="002C491E" w:rsidRPr="005130F0">
              <w:rPr>
                <w:rFonts w:ascii="Arial" w:hAnsi="Arial" w:cs="Arial"/>
              </w:rPr>
              <w:t xml:space="preserve">mis, </w:t>
            </w:r>
            <w:r w:rsidR="003E0D9D" w:rsidRPr="005130F0">
              <w:rPr>
                <w:rFonts w:ascii="Arial" w:hAnsi="Arial" w:cs="Arial"/>
              </w:rPr>
              <w:t>P</w:t>
            </w:r>
            <w:r w:rsidR="002C491E" w:rsidRPr="005130F0">
              <w:rPr>
                <w:rFonts w:ascii="Arial" w:hAnsi="Arial" w:cs="Arial"/>
              </w:rPr>
              <w:t>risms, JAC</w:t>
            </w:r>
            <w:r w:rsidRPr="005130F0">
              <w:rPr>
                <w:rFonts w:ascii="Arial" w:hAnsi="Arial" w:cs="Arial"/>
              </w:rPr>
              <w:t>.</w:t>
            </w:r>
            <w:r w:rsidR="002C491E" w:rsidRPr="005130F0">
              <w:rPr>
                <w:rFonts w:ascii="Arial" w:hAnsi="Arial" w:cs="Arial"/>
              </w:rPr>
              <w:t xml:space="preserve">  </w:t>
            </w:r>
            <w:r w:rsidR="009A6C32" w:rsidRPr="005130F0">
              <w:rPr>
                <w:rFonts w:ascii="Arial" w:hAnsi="Arial" w:cs="Arial"/>
              </w:rPr>
              <w:t>The post holder will then manipulate the information</w:t>
            </w:r>
            <w:r w:rsidR="002C491E" w:rsidRPr="005130F0">
              <w:rPr>
                <w:rFonts w:ascii="Arial" w:hAnsi="Arial" w:cs="Arial"/>
              </w:rPr>
              <w:t xml:space="preserve"> on databases and excel to provide </w:t>
            </w:r>
            <w:r w:rsidRPr="005130F0">
              <w:rPr>
                <w:rFonts w:ascii="Arial" w:hAnsi="Arial" w:cs="Arial"/>
              </w:rPr>
              <w:t>reports</w:t>
            </w:r>
            <w:r w:rsidR="002C491E" w:rsidRPr="005130F0">
              <w:rPr>
                <w:rFonts w:ascii="Arial" w:hAnsi="Arial" w:cs="Arial"/>
              </w:rPr>
              <w:t xml:space="preserve"> in graphical/numerical formats.</w:t>
            </w:r>
          </w:p>
        </w:tc>
      </w:tr>
      <w:tr w:rsidR="00CD651B" w:rsidRPr="005130F0" w:rsidTr="00CF4A39">
        <w:tc>
          <w:tcPr>
            <w:tcW w:w="534" w:type="dxa"/>
          </w:tcPr>
          <w:p w:rsidR="00CD651B" w:rsidRPr="005130F0" w:rsidRDefault="00CD651B" w:rsidP="006A257D">
            <w:pPr>
              <w:spacing w:before="120"/>
              <w:rPr>
                <w:rFonts w:ascii="Arial" w:hAnsi="Arial" w:cs="Arial"/>
                <w:b/>
                <w:highlight w:val="yellow"/>
              </w:rPr>
            </w:pPr>
            <w:r w:rsidRPr="005130F0">
              <w:rPr>
                <w:rFonts w:ascii="Arial" w:hAnsi="Arial" w:cs="Arial"/>
                <w:b/>
              </w:rPr>
              <w:t>11</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Responsibilities for research and development</w:t>
            </w:r>
          </w:p>
          <w:p w:rsidR="00CD651B" w:rsidRPr="005130F0" w:rsidRDefault="006807C8" w:rsidP="00772813">
            <w:pPr>
              <w:autoSpaceDE w:val="0"/>
              <w:autoSpaceDN w:val="0"/>
              <w:adjustRightInd w:val="0"/>
              <w:rPr>
                <w:rFonts w:ascii="Arial" w:hAnsi="Arial" w:cs="Arial"/>
              </w:rPr>
            </w:pPr>
            <w:r w:rsidRPr="005130F0">
              <w:rPr>
                <w:rFonts w:ascii="Arial" w:hAnsi="Arial" w:cs="Arial"/>
                <w:b/>
                <w:bCs/>
              </w:rPr>
              <w:t>R</w:t>
            </w:r>
            <w:r w:rsidR="00772813" w:rsidRPr="005130F0">
              <w:rPr>
                <w:rFonts w:ascii="Arial" w:hAnsi="Arial" w:cs="Arial"/>
                <w:b/>
                <w:bCs/>
              </w:rPr>
              <w:t xml:space="preserve">egularly undertake clinical trials </w:t>
            </w:r>
            <w:r w:rsidR="00772813" w:rsidRPr="005130F0">
              <w:rPr>
                <w:rFonts w:ascii="Arial" w:hAnsi="Arial" w:cs="Arial"/>
                <w:i/>
              </w:rPr>
              <w:t xml:space="preserve">Participates in clinical trials </w:t>
            </w:r>
          </w:p>
          <w:p w:rsidR="00772813" w:rsidRPr="005130F0" w:rsidRDefault="00772813" w:rsidP="00772813">
            <w:pPr>
              <w:rPr>
                <w:rFonts w:ascii="Arial" w:hAnsi="Arial" w:cs="Arial"/>
              </w:rPr>
            </w:pPr>
          </w:p>
          <w:p w:rsidR="00772813" w:rsidRPr="005130F0" w:rsidRDefault="00772813" w:rsidP="00772813">
            <w:pPr>
              <w:rPr>
                <w:rFonts w:ascii="Arial" w:hAnsi="Arial" w:cs="Arial"/>
                <w:b/>
              </w:rPr>
            </w:pPr>
            <w:r w:rsidRPr="005130F0">
              <w:rPr>
                <w:rFonts w:ascii="Arial" w:hAnsi="Arial" w:cs="Arial"/>
                <w:b/>
              </w:rPr>
              <w:t xml:space="preserve">Level </w:t>
            </w:r>
            <w:r w:rsidR="009A6C32" w:rsidRPr="005130F0">
              <w:rPr>
                <w:rFonts w:ascii="Arial" w:hAnsi="Arial" w:cs="Arial"/>
                <w:b/>
              </w:rPr>
              <w:t>2</w:t>
            </w:r>
          </w:p>
          <w:p w:rsidR="000A352A" w:rsidRPr="005130F0" w:rsidRDefault="000A352A" w:rsidP="000A352A">
            <w:pPr>
              <w:rPr>
                <w:rFonts w:ascii="Arial" w:hAnsi="Arial" w:cs="Arial"/>
              </w:rPr>
            </w:pPr>
          </w:p>
          <w:p w:rsidR="000A352A" w:rsidRPr="005130F0" w:rsidRDefault="000A352A" w:rsidP="000A352A">
            <w:pPr>
              <w:ind w:right="175"/>
              <w:jc w:val="both"/>
              <w:rPr>
                <w:rFonts w:ascii="Arial" w:hAnsi="Arial" w:cs="Arial"/>
              </w:rPr>
            </w:pPr>
            <w:r w:rsidRPr="005130F0">
              <w:rPr>
                <w:rFonts w:ascii="Arial" w:hAnsi="Arial" w:cs="Arial"/>
              </w:rPr>
              <w:t>In collaboration with practice</w:t>
            </w:r>
            <w:r w:rsidR="00702EDD" w:rsidRPr="005130F0">
              <w:rPr>
                <w:rFonts w:ascii="Arial" w:hAnsi="Arial" w:cs="Arial"/>
              </w:rPr>
              <w:t xml:space="preserve"> </w:t>
            </w:r>
            <w:r w:rsidRPr="005130F0">
              <w:rPr>
                <w:rFonts w:ascii="Arial" w:hAnsi="Arial" w:cs="Arial"/>
              </w:rPr>
              <w:t xml:space="preserve">colleagues, </w:t>
            </w:r>
            <w:r w:rsidR="003C1E0A" w:rsidRPr="005130F0">
              <w:rPr>
                <w:rFonts w:ascii="Arial" w:hAnsi="Arial" w:cs="Arial"/>
              </w:rPr>
              <w:t xml:space="preserve">the post holder will regularly </w:t>
            </w:r>
            <w:r w:rsidRPr="005130F0">
              <w:rPr>
                <w:rFonts w:ascii="Arial" w:hAnsi="Arial" w:cs="Arial"/>
              </w:rPr>
              <w:t>carry out audit in clinical areas to monitor quality of medication prescribing and use, ensuring recommendations are discussed and actioned. e.g. identification of cost savings opportunities and performance against targets, high cost and high volume prescribing reviews (More), audits of prescribing topics</w:t>
            </w:r>
          </w:p>
          <w:p w:rsidR="000A352A" w:rsidRPr="005130F0" w:rsidRDefault="000A352A" w:rsidP="000A352A">
            <w:pPr>
              <w:ind w:right="175"/>
              <w:jc w:val="both"/>
              <w:rPr>
                <w:rFonts w:ascii="Arial" w:hAnsi="Arial" w:cs="Arial"/>
              </w:rPr>
            </w:pPr>
          </w:p>
          <w:p w:rsidR="000A352A" w:rsidRPr="005130F0" w:rsidRDefault="000A352A" w:rsidP="000A352A">
            <w:pPr>
              <w:ind w:right="175"/>
              <w:jc w:val="both"/>
              <w:rPr>
                <w:rFonts w:ascii="Arial" w:hAnsi="Arial" w:cs="Arial"/>
              </w:rPr>
            </w:pPr>
            <w:r w:rsidRPr="005130F0">
              <w:rPr>
                <w:rFonts w:ascii="Arial" w:hAnsi="Arial" w:cs="Arial"/>
              </w:rPr>
              <w:t>Organises and contributes to training of practice administration staff in areas related to repeat prescribing policies and systems and basic medicine information.</w:t>
            </w:r>
          </w:p>
          <w:p w:rsidR="000A352A" w:rsidRPr="005130F0" w:rsidRDefault="000A352A" w:rsidP="000A352A">
            <w:pPr>
              <w:rPr>
                <w:rFonts w:ascii="Arial" w:hAnsi="Arial" w:cs="Arial"/>
                <w:highlight w:val="yellow"/>
              </w:rPr>
            </w:pPr>
          </w:p>
        </w:tc>
      </w:tr>
      <w:tr w:rsidR="00CD651B" w:rsidRPr="005130F0" w:rsidTr="00CF4A39">
        <w:tc>
          <w:tcPr>
            <w:tcW w:w="534" w:type="dxa"/>
          </w:tcPr>
          <w:p w:rsidR="00CD651B" w:rsidRPr="005130F0" w:rsidRDefault="00CD651B" w:rsidP="006A257D">
            <w:pPr>
              <w:spacing w:before="120"/>
              <w:rPr>
                <w:rFonts w:ascii="Arial" w:hAnsi="Arial" w:cs="Arial"/>
                <w:b/>
                <w:highlight w:val="yellow"/>
              </w:rPr>
            </w:pPr>
            <w:r w:rsidRPr="005130F0">
              <w:rPr>
                <w:rFonts w:ascii="Arial" w:hAnsi="Arial" w:cs="Arial"/>
                <w:b/>
              </w:rPr>
              <w:t>12</w:t>
            </w:r>
          </w:p>
        </w:tc>
        <w:tc>
          <w:tcPr>
            <w:tcW w:w="8646" w:type="dxa"/>
          </w:tcPr>
          <w:p w:rsidR="00CD651B" w:rsidRPr="005130F0" w:rsidRDefault="00CD651B" w:rsidP="006A257D">
            <w:pPr>
              <w:pStyle w:val="Footer"/>
              <w:tabs>
                <w:tab w:val="clear" w:pos="4153"/>
                <w:tab w:val="clear" w:pos="8306"/>
              </w:tabs>
              <w:spacing w:before="120"/>
              <w:rPr>
                <w:rFonts w:ascii="Arial" w:hAnsi="Arial" w:cs="Arial"/>
                <w:b/>
                <w:sz w:val="24"/>
              </w:rPr>
            </w:pPr>
            <w:r w:rsidRPr="005130F0">
              <w:rPr>
                <w:rFonts w:ascii="Arial" w:hAnsi="Arial" w:cs="Arial"/>
                <w:b/>
                <w:sz w:val="24"/>
              </w:rPr>
              <w:t>Freedom to act</w:t>
            </w:r>
          </w:p>
          <w:p w:rsidR="00CD651B" w:rsidRPr="005130F0" w:rsidRDefault="00CD651B" w:rsidP="006A257D">
            <w:pPr>
              <w:rPr>
                <w:rFonts w:ascii="Arial" w:hAnsi="Arial" w:cs="Arial"/>
              </w:rPr>
            </w:pPr>
          </w:p>
          <w:p w:rsidR="00CD651B" w:rsidRPr="005130F0" w:rsidRDefault="006807C8" w:rsidP="00772813">
            <w:pPr>
              <w:autoSpaceDE w:val="0"/>
              <w:autoSpaceDN w:val="0"/>
              <w:adjustRightInd w:val="0"/>
              <w:rPr>
                <w:rFonts w:ascii="Arial" w:hAnsi="Arial" w:cs="Arial"/>
                <w:i/>
              </w:rPr>
            </w:pPr>
            <w:r w:rsidRPr="005130F0">
              <w:rPr>
                <w:rFonts w:ascii="Arial" w:hAnsi="Arial" w:cs="Arial"/>
                <w:b/>
                <w:bCs/>
              </w:rPr>
              <w:t xml:space="preserve">Broad occupational policies </w:t>
            </w:r>
            <w:r w:rsidRPr="005130F0">
              <w:rPr>
                <w:rFonts w:ascii="Arial" w:hAnsi="Arial" w:cs="Arial"/>
                <w:bCs/>
                <w:i/>
              </w:rPr>
              <w:t>Discretion to work within defined parameters, l</w:t>
            </w:r>
            <w:r w:rsidR="00F6163C" w:rsidRPr="005130F0">
              <w:rPr>
                <w:rFonts w:ascii="Arial" w:hAnsi="Arial" w:cs="Arial"/>
                <w:bCs/>
                <w:i/>
              </w:rPr>
              <w:t>e</w:t>
            </w:r>
            <w:r w:rsidRPr="005130F0">
              <w:rPr>
                <w:rFonts w:ascii="Arial" w:hAnsi="Arial" w:cs="Arial"/>
                <w:bCs/>
                <w:i/>
              </w:rPr>
              <w:t>ad specialist in own area</w:t>
            </w:r>
          </w:p>
          <w:p w:rsidR="00772813" w:rsidRPr="005130F0" w:rsidRDefault="00772813" w:rsidP="00772813">
            <w:pPr>
              <w:autoSpaceDE w:val="0"/>
              <w:autoSpaceDN w:val="0"/>
              <w:adjustRightInd w:val="0"/>
              <w:rPr>
                <w:rFonts w:ascii="Arial" w:hAnsi="Arial" w:cs="Arial"/>
                <w:i/>
              </w:rPr>
            </w:pPr>
          </w:p>
          <w:p w:rsidR="00772813" w:rsidRPr="005130F0" w:rsidRDefault="00772813" w:rsidP="00772813">
            <w:pPr>
              <w:autoSpaceDE w:val="0"/>
              <w:autoSpaceDN w:val="0"/>
              <w:adjustRightInd w:val="0"/>
              <w:rPr>
                <w:rFonts w:ascii="Arial" w:hAnsi="Arial" w:cs="Arial"/>
                <w:b/>
              </w:rPr>
            </w:pPr>
            <w:r w:rsidRPr="005130F0">
              <w:rPr>
                <w:rFonts w:ascii="Arial" w:hAnsi="Arial" w:cs="Arial"/>
                <w:b/>
              </w:rPr>
              <w:t>Level</w:t>
            </w:r>
            <w:r w:rsidR="006807C8" w:rsidRPr="005130F0">
              <w:rPr>
                <w:rFonts w:ascii="Arial" w:hAnsi="Arial" w:cs="Arial"/>
                <w:b/>
              </w:rPr>
              <w:t xml:space="preserve"> 4</w:t>
            </w:r>
          </w:p>
          <w:p w:rsidR="000A352A" w:rsidRPr="005130F0" w:rsidRDefault="000A352A" w:rsidP="000A352A">
            <w:pPr>
              <w:ind w:right="175"/>
              <w:jc w:val="both"/>
              <w:rPr>
                <w:rFonts w:ascii="Arial" w:hAnsi="Arial" w:cs="Arial"/>
              </w:rPr>
            </w:pPr>
          </w:p>
          <w:p w:rsidR="000A352A" w:rsidRPr="005130F0" w:rsidRDefault="000A352A" w:rsidP="000A352A">
            <w:pPr>
              <w:ind w:right="175"/>
              <w:jc w:val="both"/>
              <w:rPr>
                <w:rFonts w:ascii="Arial" w:hAnsi="Arial" w:cs="Arial"/>
              </w:rPr>
            </w:pPr>
            <w:r w:rsidRPr="005130F0">
              <w:rPr>
                <w:rFonts w:ascii="Arial" w:hAnsi="Arial" w:cs="Arial"/>
              </w:rPr>
              <w:t xml:space="preserve">The post-holder is an independent professional who is responsible for their own professional and clinical decisions. All pharmacists must work </w:t>
            </w:r>
            <w:r w:rsidR="00D87813" w:rsidRPr="005130F0">
              <w:rPr>
                <w:rFonts w:ascii="Arial" w:hAnsi="Arial" w:cs="Arial"/>
              </w:rPr>
              <w:t xml:space="preserve">to </w:t>
            </w:r>
            <w:r w:rsidRPr="005130F0">
              <w:rPr>
                <w:rFonts w:ascii="Arial" w:hAnsi="Arial" w:cs="Arial"/>
              </w:rPr>
              <w:t xml:space="preserve">the </w:t>
            </w:r>
            <w:r w:rsidR="00D87813" w:rsidRPr="005130F0">
              <w:rPr>
                <w:rFonts w:ascii="Arial" w:hAnsi="Arial" w:cs="Arial"/>
              </w:rPr>
              <w:t>professional s</w:t>
            </w:r>
            <w:r w:rsidRPr="005130F0">
              <w:rPr>
                <w:rFonts w:ascii="Arial" w:hAnsi="Arial" w:cs="Arial"/>
              </w:rPr>
              <w:t>tandards</w:t>
            </w:r>
            <w:r w:rsidR="003E0D9D" w:rsidRPr="005130F0">
              <w:rPr>
                <w:rFonts w:ascii="Arial" w:hAnsi="Arial" w:cs="Arial"/>
              </w:rPr>
              <w:t xml:space="preserve"> </w:t>
            </w:r>
            <w:r w:rsidRPr="005130F0">
              <w:rPr>
                <w:rFonts w:ascii="Arial" w:hAnsi="Arial" w:cs="Arial"/>
              </w:rPr>
              <w:t>laid down by the</w:t>
            </w:r>
            <w:r w:rsidR="00D87813" w:rsidRPr="005130F0">
              <w:rPr>
                <w:rFonts w:ascii="Arial" w:hAnsi="Arial" w:cs="Arial"/>
              </w:rPr>
              <w:t xml:space="preserve"> General Pharmaceutical Council</w:t>
            </w:r>
            <w:r w:rsidRPr="005130F0">
              <w:rPr>
                <w:rFonts w:ascii="Arial" w:hAnsi="Arial" w:cs="Arial"/>
              </w:rPr>
              <w:t xml:space="preserve">.  </w:t>
            </w:r>
            <w:r w:rsidR="003E0D9D" w:rsidRPr="005130F0">
              <w:rPr>
                <w:rFonts w:ascii="Arial" w:hAnsi="Arial" w:cs="Arial"/>
              </w:rPr>
              <w:t>The p</w:t>
            </w:r>
            <w:r w:rsidRPr="005130F0">
              <w:rPr>
                <w:rFonts w:ascii="Arial" w:hAnsi="Arial" w:cs="Arial"/>
              </w:rPr>
              <w:t>ost holder is a lead specialist in own field</w:t>
            </w:r>
            <w:r w:rsidR="00F6163C" w:rsidRPr="005130F0">
              <w:rPr>
                <w:rFonts w:ascii="Arial" w:hAnsi="Arial" w:cs="Arial"/>
              </w:rPr>
              <w:t>.</w:t>
            </w:r>
          </w:p>
          <w:p w:rsidR="000A352A" w:rsidRPr="005130F0" w:rsidRDefault="000A352A" w:rsidP="000A352A">
            <w:pPr>
              <w:ind w:right="175"/>
              <w:jc w:val="both"/>
              <w:rPr>
                <w:rFonts w:ascii="Arial" w:hAnsi="Arial" w:cs="Arial"/>
              </w:rPr>
            </w:pPr>
          </w:p>
          <w:p w:rsidR="000A352A" w:rsidRPr="005130F0" w:rsidRDefault="000A352A" w:rsidP="000A352A">
            <w:pPr>
              <w:ind w:right="175"/>
              <w:jc w:val="both"/>
              <w:rPr>
                <w:rFonts w:ascii="Arial" w:hAnsi="Arial" w:cs="Arial"/>
              </w:rPr>
            </w:pPr>
            <w:r w:rsidRPr="005130F0">
              <w:rPr>
                <w:rFonts w:ascii="Arial" w:hAnsi="Arial" w:cs="Arial"/>
              </w:rPr>
              <w:t xml:space="preserve">The pharmacist has a high degree of autonomy and independent working regarding prescribing advice and decisions regarding individual patients and is accountable for recommendations made and information provided. </w:t>
            </w:r>
          </w:p>
          <w:p w:rsidR="003E1D6A" w:rsidRPr="005130F0" w:rsidRDefault="003E1D6A" w:rsidP="003E1D6A">
            <w:pPr>
              <w:ind w:right="-270"/>
              <w:jc w:val="both"/>
              <w:rPr>
                <w:rFonts w:ascii="Arial" w:hAnsi="Arial" w:cs="Arial"/>
              </w:rPr>
            </w:pPr>
          </w:p>
          <w:p w:rsidR="003E1D6A" w:rsidRPr="005130F0" w:rsidRDefault="003E1D6A" w:rsidP="003E1D6A">
            <w:pPr>
              <w:ind w:right="-270"/>
              <w:jc w:val="both"/>
              <w:rPr>
                <w:rFonts w:ascii="Arial" w:hAnsi="Arial" w:cs="Arial"/>
              </w:rPr>
            </w:pPr>
            <w:r w:rsidRPr="005130F0">
              <w:rPr>
                <w:rFonts w:ascii="Arial" w:hAnsi="Arial" w:cs="Arial"/>
              </w:rPr>
              <w:t xml:space="preserve">The post holder will plan and organise own workload and prioritise work </w:t>
            </w:r>
          </w:p>
          <w:p w:rsidR="003E1D6A" w:rsidRPr="005130F0" w:rsidRDefault="003E1D6A" w:rsidP="003E1D6A">
            <w:pPr>
              <w:ind w:right="-270"/>
              <w:jc w:val="both"/>
              <w:rPr>
                <w:rFonts w:ascii="Arial" w:hAnsi="Arial" w:cs="Arial"/>
              </w:rPr>
            </w:pPr>
            <w:r w:rsidRPr="005130F0">
              <w:rPr>
                <w:rFonts w:ascii="Arial" w:hAnsi="Arial" w:cs="Arial"/>
              </w:rPr>
              <w:t xml:space="preserve">according to the demands of </w:t>
            </w:r>
            <w:r w:rsidR="00702EDD" w:rsidRPr="005130F0">
              <w:rPr>
                <w:rFonts w:ascii="Arial" w:hAnsi="Arial" w:cs="Arial"/>
              </w:rPr>
              <w:t xml:space="preserve">the service and within action plans agreed with </w:t>
            </w:r>
          </w:p>
          <w:p w:rsidR="00702EDD" w:rsidRPr="005130F0" w:rsidRDefault="00702EDD" w:rsidP="003E1D6A">
            <w:pPr>
              <w:ind w:right="-270"/>
              <w:jc w:val="both"/>
              <w:rPr>
                <w:rFonts w:ascii="Arial" w:hAnsi="Arial" w:cs="Arial"/>
              </w:rPr>
            </w:pPr>
            <w:r w:rsidRPr="005130F0">
              <w:rPr>
                <w:rFonts w:ascii="Arial" w:hAnsi="Arial" w:cs="Arial"/>
              </w:rPr>
              <w:t>lead pharmacist and in conjunction with practice pharmacists</w:t>
            </w:r>
          </w:p>
          <w:p w:rsidR="00CD651B" w:rsidRPr="005130F0" w:rsidRDefault="00CD651B" w:rsidP="003E1D6A">
            <w:pPr>
              <w:rPr>
                <w:rFonts w:ascii="Arial" w:hAnsi="Arial" w:cs="Arial"/>
                <w:highlight w:val="yellow"/>
              </w:rPr>
            </w:pPr>
          </w:p>
        </w:tc>
      </w:tr>
      <w:tr w:rsidR="00CD651B" w:rsidRPr="005130F0" w:rsidTr="00CF4A39">
        <w:tc>
          <w:tcPr>
            <w:tcW w:w="534" w:type="dxa"/>
          </w:tcPr>
          <w:p w:rsidR="00CD651B" w:rsidRPr="005130F0" w:rsidRDefault="00CD651B" w:rsidP="006A257D">
            <w:pPr>
              <w:spacing w:before="120"/>
              <w:rPr>
                <w:rFonts w:ascii="Arial" w:hAnsi="Arial" w:cs="Arial"/>
                <w:b/>
                <w:highlight w:val="yellow"/>
              </w:rPr>
            </w:pPr>
            <w:r w:rsidRPr="005130F0">
              <w:rPr>
                <w:rFonts w:ascii="Arial" w:hAnsi="Arial" w:cs="Arial"/>
                <w:b/>
              </w:rPr>
              <w:t>13</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Physical effort</w:t>
            </w:r>
          </w:p>
          <w:p w:rsidR="00772813" w:rsidRPr="005130F0" w:rsidRDefault="00772813" w:rsidP="00772813">
            <w:pPr>
              <w:autoSpaceDE w:val="0"/>
              <w:autoSpaceDN w:val="0"/>
              <w:adjustRightInd w:val="0"/>
              <w:rPr>
                <w:rFonts w:ascii="Arial" w:hAnsi="Arial" w:cs="Arial"/>
                <w:b/>
                <w:bCs/>
              </w:rPr>
            </w:pPr>
            <w:r w:rsidRPr="005130F0">
              <w:rPr>
                <w:rFonts w:ascii="Arial" w:hAnsi="Arial" w:cs="Arial"/>
                <w:b/>
                <w:bCs/>
              </w:rPr>
              <w:t>Combination of sitting, standing</w:t>
            </w:r>
            <w:r w:rsidR="006807C8" w:rsidRPr="005130F0">
              <w:rPr>
                <w:rFonts w:ascii="Arial" w:hAnsi="Arial" w:cs="Arial"/>
                <w:b/>
                <w:bCs/>
              </w:rPr>
              <w:t>,</w:t>
            </w:r>
            <w:r w:rsidRPr="005130F0">
              <w:rPr>
                <w:rFonts w:ascii="Arial" w:hAnsi="Arial" w:cs="Arial"/>
                <w:b/>
                <w:bCs/>
              </w:rPr>
              <w:t xml:space="preserve"> walking/ </w:t>
            </w:r>
            <w:r w:rsidR="006807C8" w:rsidRPr="005130F0">
              <w:rPr>
                <w:rFonts w:ascii="Arial" w:hAnsi="Arial" w:cs="Arial"/>
                <w:b/>
                <w:bCs/>
              </w:rPr>
              <w:t>occasional</w:t>
            </w:r>
            <w:r w:rsidRPr="005130F0">
              <w:rPr>
                <w:rFonts w:ascii="Arial" w:hAnsi="Arial" w:cs="Arial"/>
                <w:b/>
                <w:bCs/>
              </w:rPr>
              <w:t xml:space="preserve"> moderate effort for several short periods</w:t>
            </w:r>
          </w:p>
          <w:p w:rsidR="003E1D6A" w:rsidRPr="005130F0" w:rsidRDefault="006807C8" w:rsidP="00772813">
            <w:pPr>
              <w:autoSpaceDE w:val="0"/>
              <w:autoSpaceDN w:val="0"/>
              <w:adjustRightInd w:val="0"/>
              <w:rPr>
                <w:rFonts w:ascii="Arial" w:hAnsi="Arial" w:cs="Arial"/>
                <w:i/>
              </w:rPr>
            </w:pPr>
            <w:r w:rsidRPr="005130F0">
              <w:rPr>
                <w:rFonts w:ascii="Arial" w:hAnsi="Arial" w:cs="Arial"/>
                <w:i/>
              </w:rPr>
              <w:t xml:space="preserve">Light physical effort; occasional restricted position/lifts </w:t>
            </w:r>
          </w:p>
          <w:p w:rsidR="003E0D9D" w:rsidRPr="005130F0" w:rsidRDefault="003E0D9D" w:rsidP="00772813">
            <w:pPr>
              <w:autoSpaceDE w:val="0"/>
              <w:autoSpaceDN w:val="0"/>
              <w:adjustRightInd w:val="0"/>
              <w:rPr>
                <w:rFonts w:ascii="Arial" w:hAnsi="Arial" w:cs="Arial"/>
                <w:color w:val="FF0000"/>
              </w:rPr>
            </w:pPr>
          </w:p>
          <w:p w:rsidR="003E0D9D" w:rsidRPr="005130F0" w:rsidRDefault="003E0D9D" w:rsidP="00772813">
            <w:pPr>
              <w:autoSpaceDE w:val="0"/>
              <w:autoSpaceDN w:val="0"/>
              <w:adjustRightInd w:val="0"/>
              <w:rPr>
                <w:rFonts w:ascii="Arial" w:hAnsi="Arial" w:cs="Arial"/>
                <w:color w:val="FF0000"/>
              </w:rPr>
            </w:pPr>
          </w:p>
          <w:p w:rsidR="00772813" w:rsidRPr="005130F0" w:rsidRDefault="00772813" w:rsidP="00772813">
            <w:pPr>
              <w:autoSpaceDE w:val="0"/>
              <w:autoSpaceDN w:val="0"/>
              <w:adjustRightInd w:val="0"/>
              <w:rPr>
                <w:rFonts w:ascii="Arial" w:hAnsi="Arial" w:cs="Arial"/>
                <w:b/>
              </w:rPr>
            </w:pPr>
            <w:r w:rsidRPr="005130F0">
              <w:rPr>
                <w:rFonts w:ascii="Arial" w:hAnsi="Arial" w:cs="Arial"/>
                <w:b/>
              </w:rPr>
              <w:t>Level</w:t>
            </w:r>
            <w:r w:rsidR="00F6163C" w:rsidRPr="005130F0">
              <w:rPr>
                <w:rFonts w:ascii="Arial" w:hAnsi="Arial" w:cs="Arial"/>
                <w:b/>
              </w:rPr>
              <w:t xml:space="preserve"> 2</w:t>
            </w:r>
            <w:r w:rsidR="00F63BE5" w:rsidRPr="005130F0">
              <w:rPr>
                <w:rFonts w:ascii="Arial" w:hAnsi="Arial" w:cs="Arial"/>
                <w:b/>
              </w:rPr>
              <w:t>d</w:t>
            </w:r>
          </w:p>
          <w:p w:rsidR="003E1D6A" w:rsidRPr="005130F0" w:rsidRDefault="003E1D6A" w:rsidP="003E1D6A">
            <w:pPr>
              <w:ind w:right="-270"/>
              <w:jc w:val="both"/>
              <w:rPr>
                <w:rFonts w:ascii="Arial" w:hAnsi="Arial" w:cs="Arial"/>
                <w:highlight w:val="yellow"/>
              </w:rPr>
            </w:pPr>
          </w:p>
          <w:p w:rsidR="003E0D9D" w:rsidRPr="005130F0" w:rsidRDefault="003E0D9D" w:rsidP="00BC7A96">
            <w:pPr>
              <w:ind w:right="-270"/>
              <w:rPr>
                <w:rFonts w:ascii="Arial" w:hAnsi="Arial" w:cs="Arial"/>
                <w:b/>
                <w:bCs/>
              </w:rPr>
            </w:pPr>
          </w:p>
          <w:p w:rsidR="00BC7A96" w:rsidRPr="005130F0" w:rsidRDefault="00BC7A96" w:rsidP="00BC7A96">
            <w:pPr>
              <w:ind w:right="-270"/>
              <w:rPr>
                <w:rFonts w:ascii="Arial" w:hAnsi="Arial" w:cs="Arial"/>
                <w:highlight w:val="yellow"/>
              </w:rPr>
            </w:pPr>
          </w:p>
        </w:tc>
      </w:tr>
    </w:tbl>
    <w:p w:rsidR="0077682E" w:rsidRPr="005130F0" w:rsidRDefault="0077682E">
      <w:pPr>
        <w:rPr>
          <w:rFonts w:ascii="Arial" w:hAnsi="Arial" w:cs="Arial"/>
        </w:rPr>
      </w:pPr>
      <w:r w:rsidRPr="005130F0">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646"/>
      </w:tblGrid>
      <w:tr w:rsidR="00CD651B" w:rsidRPr="005130F0" w:rsidTr="00CF4A39">
        <w:tc>
          <w:tcPr>
            <w:tcW w:w="534" w:type="dxa"/>
          </w:tcPr>
          <w:p w:rsidR="00CD651B" w:rsidRPr="005130F0" w:rsidRDefault="00CD651B" w:rsidP="006A257D">
            <w:pPr>
              <w:spacing w:before="120"/>
              <w:rPr>
                <w:rFonts w:ascii="Arial" w:hAnsi="Arial" w:cs="Arial"/>
                <w:b/>
                <w:highlight w:val="yellow"/>
              </w:rPr>
            </w:pPr>
            <w:r w:rsidRPr="005130F0">
              <w:rPr>
                <w:rFonts w:ascii="Arial" w:hAnsi="Arial" w:cs="Arial"/>
                <w:b/>
              </w:rPr>
              <w:t>14</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Mental effort</w:t>
            </w:r>
          </w:p>
          <w:p w:rsidR="00C15F43" w:rsidRPr="005130F0" w:rsidRDefault="00772813" w:rsidP="006807C8">
            <w:pPr>
              <w:autoSpaceDE w:val="0"/>
              <w:autoSpaceDN w:val="0"/>
              <w:adjustRightInd w:val="0"/>
              <w:rPr>
                <w:rFonts w:ascii="Arial" w:hAnsi="Arial" w:cs="Arial"/>
                <w:i/>
              </w:rPr>
            </w:pPr>
            <w:r w:rsidRPr="005130F0">
              <w:rPr>
                <w:rFonts w:ascii="Arial" w:hAnsi="Arial" w:cs="Arial"/>
                <w:b/>
                <w:bCs/>
              </w:rPr>
              <w:t xml:space="preserve">Frequent concentration; work pattern predictable/ </w:t>
            </w:r>
            <w:r w:rsidR="006807C8" w:rsidRPr="005130F0">
              <w:rPr>
                <w:rFonts w:ascii="Arial" w:hAnsi="Arial" w:cs="Arial"/>
                <w:b/>
                <w:bCs/>
              </w:rPr>
              <w:t xml:space="preserve">unpredictable </w:t>
            </w:r>
            <w:r w:rsidRPr="005130F0">
              <w:rPr>
                <w:rFonts w:ascii="Arial" w:hAnsi="Arial" w:cs="Arial"/>
                <w:i/>
              </w:rPr>
              <w:t xml:space="preserve">Concentration </w:t>
            </w:r>
            <w:r w:rsidR="006807C8" w:rsidRPr="005130F0">
              <w:rPr>
                <w:rFonts w:ascii="Arial" w:hAnsi="Arial" w:cs="Arial"/>
                <w:i/>
              </w:rPr>
              <w:t>for reviewing prescriptions, calculations, statistics; predictable work pattern, maybe interrupted by urgent requests for advice.</w:t>
            </w:r>
            <w:r w:rsidRPr="005130F0">
              <w:rPr>
                <w:rFonts w:ascii="Arial" w:hAnsi="Arial" w:cs="Arial"/>
                <w:i/>
              </w:rPr>
              <w:t xml:space="preserve"> </w:t>
            </w:r>
          </w:p>
          <w:p w:rsidR="00772813" w:rsidRPr="005130F0" w:rsidRDefault="00772813" w:rsidP="00772813">
            <w:pPr>
              <w:rPr>
                <w:rFonts w:ascii="Arial" w:hAnsi="Arial" w:cs="Arial"/>
                <w:i/>
              </w:rPr>
            </w:pPr>
          </w:p>
          <w:p w:rsidR="00772813" w:rsidRPr="005130F0" w:rsidRDefault="00772813" w:rsidP="00772813">
            <w:pPr>
              <w:rPr>
                <w:rFonts w:ascii="Arial" w:hAnsi="Arial" w:cs="Arial"/>
                <w:b/>
              </w:rPr>
            </w:pPr>
            <w:r w:rsidRPr="005130F0">
              <w:rPr>
                <w:rFonts w:ascii="Arial" w:hAnsi="Arial" w:cs="Arial"/>
                <w:b/>
              </w:rPr>
              <w:t xml:space="preserve">Level </w:t>
            </w:r>
            <w:r w:rsidR="00C63B0D" w:rsidRPr="005130F0">
              <w:rPr>
                <w:rFonts w:ascii="Arial" w:hAnsi="Arial" w:cs="Arial"/>
                <w:b/>
              </w:rPr>
              <w:t>3</w:t>
            </w:r>
          </w:p>
          <w:p w:rsidR="00772813" w:rsidRPr="005130F0" w:rsidRDefault="00772813" w:rsidP="00772813">
            <w:pPr>
              <w:rPr>
                <w:rFonts w:ascii="Arial" w:hAnsi="Arial" w:cs="Arial"/>
                <w:highlight w:val="yellow"/>
              </w:rPr>
            </w:pPr>
          </w:p>
          <w:p w:rsidR="00DA70F2" w:rsidRPr="005130F0" w:rsidRDefault="000F64F8" w:rsidP="00702EDD">
            <w:pPr>
              <w:rPr>
                <w:rFonts w:ascii="Arial" w:hAnsi="Arial" w:cs="Arial"/>
              </w:rPr>
            </w:pPr>
            <w:r w:rsidRPr="005130F0">
              <w:rPr>
                <w:rFonts w:ascii="Arial" w:hAnsi="Arial" w:cs="Arial"/>
              </w:rPr>
              <w:t xml:space="preserve">The post holder will </w:t>
            </w:r>
            <w:r w:rsidR="008F6147" w:rsidRPr="005130F0">
              <w:rPr>
                <w:rFonts w:ascii="Arial" w:hAnsi="Arial" w:cs="Arial"/>
              </w:rPr>
              <w:t xml:space="preserve">frequently </w:t>
            </w:r>
            <w:r w:rsidRPr="005130F0">
              <w:rPr>
                <w:rFonts w:ascii="Arial" w:hAnsi="Arial" w:cs="Arial"/>
              </w:rPr>
              <w:t>work accurately, analysing and</w:t>
            </w:r>
            <w:r w:rsidR="00702EDD" w:rsidRPr="005130F0">
              <w:rPr>
                <w:rFonts w:ascii="Arial" w:hAnsi="Arial" w:cs="Arial"/>
              </w:rPr>
              <w:t xml:space="preserve"> interpreting data to produce</w:t>
            </w:r>
            <w:r w:rsidRPr="005130F0">
              <w:rPr>
                <w:rFonts w:ascii="Arial" w:hAnsi="Arial" w:cs="Arial"/>
              </w:rPr>
              <w:t xml:space="preserve"> reports.</w:t>
            </w:r>
          </w:p>
          <w:p w:rsidR="00DA70F2" w:rsidRPr="005130F0" w:rsidRDefault="00DA70F2" w:rsidP="00772813">
            <w:pPr>
              <w:rPr>
                <w:rFonts w:ascii="Arial" w:hAnsi="Arial" w:cs="Arial"/>
              </w:rPr>
            </w:pPr>
          </w:p>
          <w:p w:rsidR="000E1678" w:rsidRPr="005130F0" w:rsidRDefault="000E1678" w:rsidP="000E1678">
            <w:pPr>
              <w:ind w:right="-270"/>
              <w:rPr>
                <w:rFonts w:ascii="Arial" w:hAnsi="Arial" w:cs="Arial"/>
              </w:rPr>
            </w:pPr>
            <w:r w:rsidRPr="005130F0">
              <w:rPr>
                <w:rFonts w:ascii="Arial" w:hAnsi="Arial" w:cs="Arial"/>
              </w:rPr>
              <w:t xml:space="preserve">The post holder must be methodical in approach and demonstrate meticulous attention to detail.  This is necessary for all aspects of the role including          checking drugs, medicine cupboards, stock lists as well as when analysing prescribing data/drug usage and performing audits at ward/GP Practice level.  </w:t>
            </w:r>
          </w:p>
          <w:p w:rsidR="000E1678" w:rsidRPr="005130F0" w:rsidRDefault="000E1678" w:rsidP="000E1678">
            <w:pPr>
              <w:ind w:right="-270"/>
              <w:rPr>
                <w:rFonts w:ascii="Arial" w:hAnsi="Arial" w:cs="Arial"/>
              </w:rPr>
            </w:pPr>
          </w:p>
          <w:p w:rsidR="000F64F8" w:rsidRPr="005130F0" w:rsidRDefault="000F64F8" w:rsidP="000E1678">
            <w:pPr>
              <w:ind w:right="-270"/>
              <w:rPr>
                <w:rFonts w:ascii="Arial" w:hAnsi="Arial" w:cs="Arial"/>
              </w:rPr>
            </w:pPr>
            <w:r w:rsidRPr="005130F0">
              <w:rPr>
                <w:rFonts w:ascii="Arial" w:hAnsi="Arial" w:cs="Arial"/>
              </w:rPr>
              <w:t xml:space="preserve">When necessary, to have the skills </w:t>
            </w:r>
            <w:r w:rsidR="000E1678" w:rsidRPr="005130F0">
              <w:rPr>
                <w:rFonts w:ascii="Arial" w:hAnsi="Arial" w:cs="Arial"/>
              </w:rPr>
              <w:t xml:space="preserve">be able to check and assess </w:t>
            </w:r>
            <w:r w:rsidRPr="005130F0">
              <w:rPr>
                <w:rFonts w:ascii="Arial" w:hAnsi="Arial" w:cs="Arial"/>
              </w:rPr>
              <w:t>dispensed medication accurately.</w:t>
            </w:r>
            <w:r w:rsidR="000E1678" w:rsidRPr="005130F0">
              <w:rPr>
                <w:rFonts w:ascii="Arial" w:hAnsi="Arial" w:cs="Arial"/>
              </w:rPr>
              <w:t xml:space="preserve"> </w:t>
            </w:r>
          </w:p>
          <w:p w:rsidR="000E1678" w:rsidRPr="005130F0" w:rsidRDefault="000F64F8" w:rsidP="000E1678">
            <w:pPr>
              <w:ind w:right="-270"/>
              <w:rPr>
                <w:rFonts w:ascii="Arial" w:hAnsi="Arial" w:cs="Arial"/>
              </w:rPr>
            </w:pPr>
            <w:r w:rsidRPr="005130F0">
              <w:rPr>
                <w:rFonts w:ascii="Arial" w:hAnsi="Arial" w:cs="Arial"/>
              </w:rPr>
              <w:t>T</w:t>
            </w:r>
            <w:r w:rsidR="000E1678" w:rsidRPr="005130F0">
              <w:rPr>
                <w:rFonts w:ascii="Arial" w:hAnsi="Arial" w:cs="Arial"/>
              </w:rPr>
              <w:t>o posses highly developed skills in relation to accuracy to be able to concentrate for extended periods despite an unpredictable work pattern and frequent interruptions at ward/practice level.</w:t>
            </w:r>
          </w:p>
          <w:p w:rsidR="000E1678" w:rsidRPr="005130F0" w:rsidRDefault="000E1678" w:rsidP="000E1678">
            <w:pPr>
              <w:ind w:right="-270"/>
              <w:rPr>
                <w:rFonts w:ascii="Arial" w:hAnsi="Arial" w:cs="Arial"/>
              </w:rPr>
            </w:pPr>
          </w:p>
          <w:p w:rsidR="000E1678" w:rsidRPr="005130F0" w:rsidRDefault="000E1678" w:rsidP="000E1678">
            <w:pPr>
              <w:ind w:right="-270"/>
              <w:rPr>
                <w:rFonts w:ascii="Arial" w:hAnsi="Arial" w:cs="Arial"/>
              </w:rPr>
            </w:pPr>
            <w:r w:rsidRPr="005130F0">
              <w:rPr>
                <w:rFonts w:ascii="Arial" w:hAnsi="Arial" w:cs="Arial"/>
              </w:rPr>
              <w:t>The workload is unpredictable and frequently subject to interruptions and the need to respond to changing and sometimes conflicting pr</w:t>
            </w:r>
            <w:r w:rsidR="009A6632" w:rsidRPr="005130F0">
              <w:rPr>
                <w:rFonts w:ascii="Arial" w:hAnsi="Arial" w:cs="Arial"/>
              </w:rPr>
              <w:t>iorit</w:t>
            </w:r>
            <w:r w:rsidR="00374682" w:rsidRPr="005130F0">
              <w:rPr>
                <w:rFonts w:ascii="Arial" w:hAnsi="Arial" w:cs="Arial"/>
              </w:rPr>
              <w:t>ies, often at short notice e.g. requirement to arrange urgent supplies for deteriorating patients, requirement to complete non-stock, non-formulary documentation at request of secondary care in timely manner to ensure ordering and delivery of medicines, responding to ad-hoc queries from nursing, medical or HSCP staff whilst on visits in</w:t>
            </w:r>
            <w:r w:rsidR="003E0D9D" w:rsidRPr="005130F0">
              <w:rPr>
                <w:rFonts w:ascii="Arial" w:hAnsi="Arial" w:cs="Arial"/>
              </w:rPr>
              <w:t xml:space="preserve"> practices or</w:t>
            </w:r>
            <w:r w:rsidR="00374682" w:rsidRPr="005130F0">
              <w:rPr>
                <w:rFonts w:ascii="Arial" w:hAnsi="Arial" w:cs="Arial"/>
              </w:rPr>
              <w:t xml:space="preserve"> community hospitals</w:t>
            </w:r>
            <w:r w:rsidR="003E0D9D" w:rsidRPr="005130F0">
              <w:rPr>
                <w:rFonts w:ascii="Arial" w:hAnsi="Arial" w:cs="Arial"/>
              </w:rPr>
              <w:t>.</w:t>
            </w:r>
          </w:p>
          <w:p w:rsidR="009F04B4" w:rsidRPr="005130F0" w:rsidRDefault="009F04B4" w:rsidP="000E1678">
            <w:pPr>
              <w:ind w:right="-270"/>
              <w:rPr>
                <w:rFonts w:ascii="Arial" w:hAnsi="Arial" w:cs="Arial"/>
              </w:rPr>
            </w:pPr>
          </w:p>
          <w:p w:rsidR="009F04B4" w:rsidRPr="005130F0" w:rsidRDefault="009F04B4" w:rsidP="009F04B4">
            <w:pPr>
              <w:ind w:right="-270"/>
              <w:rPr>
                <w:rFonts w:ascii="Arial" w:hAnsi="Arial" w:cs="Arial"/>
              </w:rPr>
            </w:pPr>
            <w:r w:rsidRPr="005130F0">
              <w:rPr>
                <w:rFonts w:ascii="Arial" w:hAnsi="Arial" w:cs="Arial"/>
              </w:rPr>
              <w:t xml:space="preserve">The post holder will experience frequent interruptions by unpredicted queries </w:t>
            </w:r>
          </w:p>
          <w:p w:rsidR="009F04B4" w:rsidRPr="005130F0" w:rsidRDefault="009F04B4" w:rsidP="009F04B4">
            <w:pPr>
              <w:ind w:right="-270"/>
              <w:rPr>
                <w:rFonts w:ascii="Arial" w:hAnsi="Arial" w:cs="Arial"/>
              </w:rPr>
            </w:pPr>
            <w:r w:rsidRPr="005130F0">
              <w:rPr>
                <w:rFonts w:ascii="Arial" w:hAnsi="Arial" w:cs="Arial"/>
              </w:rPr>
              <w:t>that will require a change in planned activities in order</w:t>
            </w:r>
            <w:r w:rsidR="009A6632" w:rsidRPr="005130F0">
              <w:rPr>
                <w:rFonts w:ascii="Arial" w:hAnsi="Arial" w:cs="Arial"/>
              </w:rPr>
              <w:t xml:space="preserve"> to respond, sometimes urgently e.g. </w:t>
            </w:r>
            <w:r w:rsidR="00374682" w:rsidRPr="005130F0">
              <w:rPr>
                <w:rFonts w:ascii="Arial" w:hAnsi="Arial" w:cs="Arial"/>
              </w:rPr>
              <w:t>frequent telephone calls</w:t>
            </w:r>
            <w:r w:rsidR="00D87813" w:rsidRPr="005130F0">
              <w:rPr>
                <w:rFonts w:ascii="Arial" w:hAnsi="Arial" w:cs="Arial"/>
              </w:rPr>
              <w:t>,</w:t>
            </w:r>
            <w:r w:rsidR="00BC7A96" w:rsidRPr="005130F0">
              <w:rPr>
                <w:rFonts w:ascii="Arial" w:hAnsi="Arial" w:cs="Arial"/>
              </w:rPr>
              <w:t xml:space="preserve"> </w:t>
            </w:r>
            <w:r w:rsidR="00374682" w:rsidRPr="005130F0">
              <w:rPr>
                <w:rFonts w:ascii="Arial" w:hAnsi="Arial" w:cs="Arial"/>
              </w:rPr>
              <w:t>responding   to queries regarding medicines supply or issues in prompt manner to ensure appropriate supply of medicines in timely manner.</w:t>
            </w:r>
          </w:p>
          <w:p w:rsidR="009F04B4" w:rsidRPr="005130F0" w:rsidRDefault="009F04B4" w:rsidP="000E1678">
            <w:pPr>
              <w:ind w:right="-270"/>
              <w:rPr>
                <w:rFonts w:ascii="Arial" w:hAnsi="Arial" w:cs="Arial"/>
                <w:highlight w:val="yellow"/>
              </w:rPr>
            </w:pPr>
          </w:p>
          <w:p w:rsidR="00CD651B" w:rsidRPr="005130F0" w:rsidRDefault="00CD651B" w:rsidP="006A257D">
            <w:pPr>
              <w:rPr>
                <w:rFonts w:ascii="Arial" w:hAnsi="Arial" w:cs="Arial"/>
                <w:highlight w:val="yellow"/>
              </w:rPr>
            </w:pPr>
          </w:p>
        </w:tc>
      </w:tr>
      <w:tr w:rsidR="00CD651B" w:rsidRPr="005130F0" w:rsidTr="00CF4A39">
        <w:tc>
          <w:tcPr>
            <w:tcW w:w="534" w:type="dxa"/>
          </w:tcPr>
          <w:p w:rsidR="00CD651B" w:rsidRPr="005130F0" w:rsidRDefault="00CD651B" w:rsidP="006A257D">
            <w:pPr>
              <w:spacing w:before="120"/>
              <w:rPr>
                <w:rFonts w:ascii="Arial" w:hAnsi="Arial" w:cs="Arial"/>
                <w:b/>
                <w:highlight w:val="yellow"/>
              </w:rPr>
            </w:pPr>
            <w:r w:rsidRPr="005130F0">
              <w:rPr>
                <w:rFonts w:ascii="Arial" w:hAnsi="Arial" w:cs="Arial"/>
                <w:b/>
              </w:rPr>
              <w:t>15</w:t>
            </w:r>
          </w:p>
        </w:tc>
        <w:tc>
          <w:tcPr>
            <w:tcW w:w="8646" w:type="dxa"/>
          </w:tcPr>
          <w:p w:rsidR="00CD651B" w:rsidRPr="005130F0" w:rsidRDefault="00CD651B" w:rsidP="006A257D">
            <w:pPr>
              <w:pStyle w:val="Heading1"/>
              <w:spacing w:before="120"/>
              <w:jc w:val="left"/>
              <w:rPr>
                <w:rFonts w:ascii="Arial" w:hAnsi="Arial" w:cs="Arial"/>
                <w:i w:val="0"/>
              </w:rPr>
            </w:pPr>
            <w:r w:rsidRPr="005130F0">
              <w:rPr>
                <w:rFonts w:ascii="Arial" w:hAnsi="Arial" w:cs="Arial"/>
                <w:i w:val="0"/>
              </w:rPr>
              <w:t>Emotional effort</w:t>
            </w:r>
          </w:p>
          <w:p w:rsidR="000E1678" w:rsidRPr="005130F0" w:rsidRDefault="00772813" w:rsidP="00772813">
            <w:pPr>
              <w:autoSpaceDE w:val="0"/>
              <w:autoSpaceDN w:val="0"/>
              <w:adjustRightInd w:val="0"/>
              <w:rPr>
                <w:rFonts w:ascii="Arial" w:hAnsi="Arial" w:cs="Arial"/>
                <w:i/>
              </w:rPr>
            </w:pPr>
            <w:r w:rsidRPr="005130F0">
              <w:rPr>
                <w:rFonts w:ascii="Arial" w:hAnsi="Arial" w:cs="Arial"/>
                <w:b/>
                <w:bCs/>
              </w:rPr>
              <w:t xml:space="preserve">Exposure to distressing or emotional circumstances is rare /occasional </w:t>
            </w:r>
            <w:r w:rsidR="006807C8" w:rsidRPr="005130F0">
              <w:rPr>
                <w:rFonts w:ascii="Arial" w:hAnsi="Arial" w:cs="Arial"/>
                <w:i/>
              </w:rPr>
              <w:t>May work with distressed patients, relatives due to drug regime; drug misadventures</w:t>
            </w:r>
          </w:p>
          <w:p w:rsidR="00772813" w:rsidRPr="005130F0" w:rsidRDefault="00772813" w:rsidP="00772813">
            <w:pPr>
              <w:autoSpaceDE w:val="0"/>
              <w:autoSpaceDN w:val="0"/>
              <w:adjustRightInd w:val="0"/>
              <w:rPr>
                <w:rFonts w:ascii="Arial" w:hAnsi="Arial" w:cs="Arial"/>
                <w:i/>
              </w:rPr>
            </w:pPr>
          </w:p>
          <w:p w:rsidR="00772813" w:rsidRPr="005130F0" w:rsidRDefault="00772813" w:rsidP="00772813">
            <w:pPr>
              <w:autoSpaceDE w:val="0"/>
              <w:autoSpaceDN w:val="0"/>
              <w:adjustRightInd w:val="0"/>
              <w:rPr>
                <w:rFonts w:ascii="Arial" w:hAnsi="Arial" w:cs="Arial"/>
                <w:b/>
              </w:rPr>
            </w:pPr>
            <w:r w:rsidRPr="005130F0">
              <w:rPr>
                <w:rFonts w:ascii="Arial" w:hAnsi="Arial" w:cs="Arial"/>
                <w:b/>
              </w:rPr>
              <w:t>Level</w:t>
            </w:r>
            <w:r w:rsidR="006807C8" w:rsidRPr="005130F0">
              <w:rPr>
                <w:rFonts w:ascii="Arial" w:hAnsi="Arial" w:cs="Arial"/>
                <w:b/>
              </w:rPr>
              <w:t xml:space="preserve"> </w:t>
            </w:r>
            <w:r w:rsidR="0029216B" w:rsidRPr="005130F0">
              <w:rPr>
                <w:rFonts w:ascii="Arial" w:hAnsi="Arial" w:cs="Arial"/>
                <w:b/>
              </w:rPr>
              <w:t>2</w:t>
            </w:r>
          </w:p>
          <w:p w:rsidR="00913659" w:rsidRPr="005130F0" w:rsidRDefault="00913659" w:rsidP="00772813">
            <w:pPr>
              <w:autoSpaceDE w:val="0"/>
              <w:autoSpaceDN w:val="0"/>
              <w:adjustRightInd w:val="0"/>
              <w:rPr>
                <w:rFonts w:ascii="Arial" w:hAnsi="Arial" w:cs="Arial"/>
                <w:b/>
              </w:rPr>
            </w:pPr>
          </w:p>
          <w:p w:rsidR="000E1678" w:rsidRPr="005130F0" w:rsidRDefault="00913659" w:rsidP="000E1678">
            <w:pPr>
              <w:ind w:right="-270"/>
              <w:rPr>
                <w:rFonts w:ascii="Arial" w:hAnsi="Arial" w:cs="Arial"/>
              </w:rPr>
            </w:pPr>
            <w:r w:rsidRPr="005130F0">
              <w:rPr>
                <w:rFonts w:ascii="Arial" w:hAnsi="Arial" w:cs="Arial"/>
              </w:rPr>
              <w:t>There will be a requirement to maintain confidentiality, handling sens</w:t>
            </w:r>
            <w:r w:rsidR="00F25680" w:rsidRPr="005130F0">
              <w:rPr>
                <w:rFonts w:ascii="Arial" w:hAnsi="Arial" w:cs="Arial"/>
              </w:rPr>
              <w:t xml:space="preserve">itive information appropriately e.g. </w:t>
            </w:r>
            <w:r w:rsidR="00374682" w:rsidRPr="005130F0">
              <w:rPr>
                <w:rFonts w:ascii="Arial" w:hAnsi="Arial" w:cs="Arial"/>
              </w:rPr>
              <w:t>prescribing data, access to individual patient medical records in community hospital and practices.</w:t>
            </w:r>
          </w:p>
          <w:p w:rsidR="000E1678" w:rsidRPr="005130F0" w:rsidRDefault="000E1678" w:rsidP="000E1678">
            <w:pPr>
              <w:ind w:right="-270"/>
              <w:rPr>
                <w:rFonts w:ascii="Arial" w:hAnsi="Arial" w:cs="Arial"/>
              </w:rPr>
            </w:pPr>
          </w:p>
          <w:p w:rsidR="00F63BE5" w:rsidRPr="005130F0" w:rsidRDefault="000E1678" w:rsidP="001F61C4">
            <w:pPr>
              <w:ind w:right="-270"/>
              <w:rPr>
                <w:rFonts w:ascii="Arial" w:hAnsi="Arial" w:cs="Arial"/>
              </w:rPr>
            </w:pPr>
            <w:r w:rsidRPr="005130F0">
              <w:rPr>
                <w:rFonts w:ascii="Arial" w:hAnsi="Arial" w:cs="Arial"/>
              </w:rPr>
              <w:t>While working at ward/practice level the post holder is there to deliver accurate information to nursing/medical staff and patients in an appropriate and sensitive manner.  This will include handling issues related to treatment of patients with medicines, who are seriously ill or injured, in advanced or end stage disease.</w:t>
            </w:r>
          </w:p>
          <w:p w:rsidR="00CD651B" w:rsidRPr="005130F0" w:rsidRDefault="000E1678" w:rsidP="001F61C4">
            <w:pPr>
              <w:ind w:right="-270"/>
              <w:rPr>
                <w:rFonts w:ascii="Arial" w:hAnsi="Arial" w:cs="Arial"/>
              </w:rPr>
            </w:pPr>
            <w:r w:rsidRPr="005130F0">
              <w:rPr>
                <w:rFonts w:ascii="Arial" w:hAnsi="Arial" w:cs="Arial"/>
              </w:rPr>
              <w:t xml:space="preserve">  </w:t>
            </w:r>
          </w:p>
          <w:p w:rsidR="00CD651B" w:rsidRPr="005130F0" w:rsidRDefault="00CD651B" w:rsidP="006A257D">
            <w:pPr>
              <w:rPr>
                <w:rFonts w:ascii="Arial" w:hAnsi="Arial" w:cs="Arial"/>
                <w:highlight w:val="yellow"/>
              </w:rPr>
            </w:pPr>
          </w:p>
        </w:tc>
      </w:tr>
      <w:tr w:rsidR="00CD651B" w:rsidRPr="005130F0" w:rsidTr="00CF4A39">
        <w:tc>
          <w:tcPr>
            <w:tcW w:w="534" w:type="dxa"/>
          </w:tcPr>
          <w:p w:rsidR="00CD651B" w:rsidRPr="005130F0" w:rsidRDefault="00CD651B" w:rsidP="006A257D">
            <w:pPr>
              <w:spacing w:before="120"/>
              <w:rPr>
                <w:rFonts w:ascii="Arial" w:hAnsi="Arial" w:cs="Arial"/>
                <w:b/>
                <w:highlight w:val="yellow"/>
              </w:rPr>
            </w:pPr>
            <w:r w:rsidRPr="005130F0">
              <w:rPr>
                <w:rFonts w:ascii="Arial" w:hAnsi="Arial" w:cs="Arial"/>
                <w:b/>
              </w:rPr>
              <w:t>16</w:t>
            </w:r>
          </w:p>
        </w:tc>
        <w:tc>
          <w:tcPr>
            <w:tcW w:w="8646" w:type="dxa"/>
          </w:tcPr>
          <w:p w:rsidR="00CD651B" w:rsidRPr="005130F0" w:rsidRDefault="00CD651B" w:rsidP="006A257D">
            <w:pPr>
              <w:pStyle w:val="Heading1"/>
              <w:jc w:val="left"/>
              <w:rPr>
                <w:rFonts w:ascii="Arial" w:hAnsi="Arial" w:cs="Arial"/>
                <w:i w:val="0"/>
              </w:rPr>
            </w:pPr>
            <w:r w:rsidRPr="005130F0">
              <w:rPr>
                <w:rFonts w:ascii="Arial" w:hAnsi="Arial" w:cs="Arial"/>
                <w:i w:val="0"/>
              </w:rPr>
              <w:t>Working conditions</w:t>
            </w:r>
          </w:p>
          <w:p w:rsidR="000E1678" w:rsidRPr="005130F0" w:rsidRDefault="00B8094C" w:rsidP="00B8094C">
            <w:pPr>
              <w:autoSpaceDE w:val="0"/>
              <w:autoSpaceDN w:val="0"/>
              <w:adjustRightInd w:val="0"/>
              <w:rPr>
                <w:rFonts w:ascii="Arial" w:hAnsi="Arial" w:cs="Arial"/>
                <w:i/>
              </w:rPr>
            </w:pPr>
            <w:r w:rsidRPr="005130F0">
              <w:rPr>
                <w:rFonts w:ascii="Arial" w:hAnsi="Arial" w:cs="Arial"/>
                <w:b/>
              </w:rPr>
              <w:t>Occasional unpleasant conditions;</w:t>
            </w:r>
            <w:r w:rsidRPr="005130F0">
              <w:rPr>
                <w:rFonts w:ascii="Arial" w:hAnsi="Arial" w:cs="Arial"/>
              </w:rPr>
              <w:t xml:space="preserve"> </w:t>
            </w:r>
            <w:r w:rsidRPr="005130F0">
              <w:rPr>
                <w:rFonts w:ascii="Arial" w:hAnsi="Arial" w:cs="Arial"/>
                <w:i/>
              </w:rPr>
              <w:t>use VDU equipment more or less continuously/ frequent unpleasant conditions VDU use for input and analysis of data/ Handles contained chemicals, exposure to verbal aggression</w:t>
            </w:r>
          </w:p>
          <w:p w:rsidR="00B8094C" w:rsidRPr="005130F0" w:rsidRDefault="00B8094C" w:rsidP="00B8094C">
            <w:pPr>
              <w:ind w:right="-270"/>
              <w:jc w:val="both"/>
              <w:rPr>
                <w:rFonts w:ascii="Arial" w:hAnsi="Arial" w:cs="Arial"/>
              </w:rPr>
            </w:pPr>
          </w:p>
          <w:p w:rsidR="00B8094C" w:rsidRPr="005130F0" w:rsidRDefault="00B8094C" w:rsidP="00B8094C">
            <w:pPr>
              <w:ind w:right="-270"/>
              <w:jc w:val="both"/>
              <w:rPr>
                <w:rFonts w:ascii="Arial" w:hAnsi="Arial" w:cs="Arial"/>
                <w:b/>
              </w:rPr>
            </w:pPr>
            <w:r w:rsidRPr="005130F0">
              <w:rPr>
                <w:rFonts w:ascii="Arial" w:hAnsi="Arial" w:cs="Arial"/>
                <w:b/>
              </w:rPr>
              <w:t>Level</w:t>
            </w:r>
            <w:r w:rsidR="001D380A" w:rsidRPr="005130F0">
              <w:rPr>
                <w:rFonts w:ascii="Arial" w:hAnsi="Arial" w:cs="Arial"/>
                <w:b/>
              </w:rPr>
              <w:t xml:space="preserve"> 2</w:t>
            </w:r>
          </w:p>
          <w:p w:rsidR="00B8094C" w:rsidRPr="005130F0" w:rsidRDefault="00B8094C" w:rsidP="00B8094C">
            <w:pPr>
              <w:ind w:right="-270"/>
              <w:jc w:val="both"/>
              <w:rPr>
                <w:rFonts w:ascii="Arial" w:hAnsi="Arial" w:cs="Arial"/>
              </w:rPr>
            </w:pPr>
          </w:p>
          <w:p w:rsidR="003E1D6A" w:rsidRPr="005130F0" w:rsidRDefault="0029216B" w:rsidP="000E1678">
            <w:pPr>
              <w:ind w:right="-270"/>
              <w:jc w:val="both"/>
              <w:rPr>
                <w:rFonts w:ascii="Arial" w:hAnsi="Arial" w:cs="Arial"/>
              </w:rPr>
            </w:pPr>
            <w:r w:rsidRPr="005130F0">
              <w:rPr>
                <w:rFonts w:ascii="Arial" w:hAnsi="Arial" w:cs="Arial"/>
              </w:rPr>
              <w:t>Frequent, e</w:t>
            </w:r>
            <w:r w:rsidR="000E1678" w:rsidRPr="005130F0">
              <w:rPr>
                <w:rFonts w:ascii="Arial" w:hAnsi="Arial" w:cs="Arial"/>
              </w:rPr>
              <w:t xml:space="preserve">xtended periods of VDU work is required while </w:t>
            </w:r>
          </w:p>
          <w:p w:rsidR="008F6147" w:rsidRPr="005130F0" w:rsidRDefault="000E1678" w:rsidP="000E1678">
            <w:pPr>
              <w:ind w:right="-270"/>
              <w:jc w:val="both"/>
              <w:rPr>
                <w:rFonts w:ascii="Arial" w:hAnsi="Arial" w:cs="Arial"/>
              </w:rPr>
            </w:pPr>
            <w:r w:rsidRPr="005130F0">
              <w:rPr>
                <w:rFonts w:ascii="Arial" w:hAnsi="Arial" w:cs="Arial"/>
              </w:rPr>
              <w:t xml:space="preserve">operating a computer while producing reports and analysing and interpreting </w:t>
            </w:r>
          </w:p>
          <w:p w:rsidR="000E1678" w:rsidRPr="005130F0" w:rsidRDefault="000E1678" w:rsidP="000E1678">
            <w:pPr>
              <w:ind w:right="-270"/>
              <w:jc w:val="both"/>
              <w:rPr>
                <w:rFonts w:ascii="Arial" w:hAnsi="Arial" w:cs="Arial"/>
              </w:rPr>
            </w:pPr>
            <w:r w:rsidRPr="005130F0">
              <w:rPr>
                <w:rFonts w:ascii="Arial" w:hAnsi="Arial" w:cs="Arial"/>
              </w:rPr>
              <w:t>data.</w:t>
            </w:r>
          </w:p>
          <w:p w:rsidR="000E1678" w:rsidRPr="005130F0" w:rsidRDefault="000E1678" w:rsidP="000E1678">
            <w:pPr>
              <w:ind w:right="-270"/>
              <w:jc w:val="both"/>
              <w:rPr>
                <w:rFonts w:ascii="Arial" w:hAnsi="Arial" w:cs="Arial"/>
              </w:rPr>
            </w:pPr>
          </w:p>
          <w:p w:rsidR="00BC7A96" w:rsidRPr="005130F0" w:rsidRDefault="00F25680" w:rsidP="000E1678">
            <w:pPr>
              <w:ind w:right="-270"/>
              <w:jc w:val="both"/>
              <w:rPr>
                <w:rFonts w:ascii="Arial" w:hAnsi="Arial" w:cs="Arial"/>
              </w:rPr>
            </w:pPr>
            <w:r w:rsidRPr="005130F0">
              <w:rPr>
                <w:rFonts w:ascii="Arial" w:hAnsi="Arial" w:cs="Arial"/>
              </w:rPr>
              <w:t>Challenging behaviour may also be encountered occasionally when</w:t>
            </w:r>
            <w:r w:rsidR="001D380A" w:rsidRPr="005130F0">
              <w:rPr>
                <w:rFonts w:ascii="Arial" w:hAnsi="Arial" w:cs="Arial"/>
              </w:rPr>
              <w:t xml:space="preserve"> dealing</w:t>
            </w:r>
            <w:r w:rsidR="00BC7A96" w:rsidRPr="005130F0">
              <w:rPr>
                <w:rFonts w:ascii="Arial" w:hAnsi="Arial" w:cs="Arial"/>
              </w:rPr>
              <w:t xml:space="preserve"> </w:t>
            </w:r>
          </w:p>
          <w:p w:rsidR="00F25680" w:rsidRPr="005130F0" w:rsidRDefault="00F25680" w:rsidP="000E1678">
            <w:pPr>
              <w:ind w:right="-270"/>
              <w:jc w:val="both"/>
              <w:rPr>
                <w:rFonts w:ascii="Arial" w:hAnsi="Arial" w:cs="Arial"/>
              </w:rPr>
            </w:pPr>
            <w:r w:rsidRPr="005130F0">
              <w:rPr>
                <w:rFonts w:ascii="Arial" w:hAnsi="Arial" w:cs="Arial"/>
              </w:rPr>
              <w:t>with difficult patients/staff.</w:t>
            </w:r>
          </w:p>
          <w:p w:rsidR="00F25680" w:rsidRPr="005130F0" w:rsidRDefault="00F25680" w:rsidP="000E1678">
            <w:pPr>
              <w:ind w:right="-270"/>
              <w:jc w:val="both"/>
              <w:rPr>
                <w:rFonts w:ascii="Arial" w:hAnsi="Arial" w:cs="Arial"/>
              </w:rPr>
            </w:pPr>
          </w:p>
          <w:p w:rsidR="00D07BA6" w:rsidRPr="005130F0" w:rsidRDefault="00D07BA6">
            <w:pPr>
              <w:ind w:right="-270"/>
              <w:jc w:val="both"/>
              <w:rPr>
                <w:rFonts w:ascii="Arial" w:hAnsi="Arial" w:cs="Arial"/>
                <w:highlight w:val="yellow"/>
              </w:rPr>
            </w:pPr>
          </w:p>
        </w:tc>
      </w:tr>
    </w:tbl>
    <w:p w:rsidR="00CD651B" w:rsidRPr="005130F0" w:rsidRDefault="00CD651B" w:rsidP="006A257D">
      <w:pPr>
        <w:rPr>
          <w:rFonts w:ascii="Arial" w:hAnsi="Arial" w:cs="Arial"/>
          <w:highlight w:val="yellow"/>
        </w:rPr>
      </w:pPr>
    </w:p>
    <w:p w:rsidR="00CD651B" w:rsidRPr="005130F0" w:rsidRDefault="00CD651B" w:rsidP="006A257D">
      <w:pPr>
        <w:rPr>
          <w:rFonts w:ascii="Arial" w:hAnsi="Arial" w:cs="Arial"/>
          <w:highlight w:val="yellow"/>
        </w:rPr>
      </w:pPr>
    </w:p>
    <w:p w:rsidR="00CD651B" w:rsidRPr="005130F0" w:rsidRDefault="00CD651B" w:rsidP="006A257D">
      <w:pPr>
        <w:rPr>
          <w:rFonts w:ascii="Arial" w:hAnsi="Arial" w:cs="Arial"/>
          <w:b/>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p w:rsidR="00481768" w:rsidRPr="005130F0" w:rsidRDefault="00481768" w:rsidP="00964A34">
      <w:pPr>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261"/>
        <w:gridCol w:w="3402"/>
      </w:tblGrid>
      <w:tr w:rsidR="00481768" w:rsidRPr="005130F0" w:rsidTr="00481768">
        <w:trPr>
          <w:cantSplit/>
        </w:trPr>
        <w:tc>
          <w:tcPr>
            <w:tcW w:w="9606" w:type="dxa"/>
            <w:gridSpan w:val="3"/>
            <w:tcBorders>
              <w:top w:val="single" w:sz="4" w:space="0" w:color="auto"/>
              <w:left w:val="single" w:sz="4" w:space="0" w:color="auto"/>
              <w:bottom w:val="single" w:sz="4" w:space="0" w:color="auto"/>
              <w:right w:val="single" w:sz="4" w:space="0" w:color="auto"/>
            </w:tcBorders>
            <w:hideMark/>
          </w:tcPr>
          <w:p w:rsidR="00481768" w:rsidRPr="005130F0" w:rsidRDefault="00481768">
            <w:pPr>
              <w:jc w:val="center"/>
              <w:rPr>
                <w:rFonts w:ascii="Arial" w:hAnsi="Arial" w:cs="Arial"/>
                <w:b/>
                <w:color w:val="000000"/>
              </w:rPr>
            </w:pPr>
            <w:r w:rsidRPr="005130F0">
              <w:rPr>
                <w:rFonts w:ascii="Arial" w:hAnsi="Arial" w:cs="Arial"/>
                <w:b/>
                <w:color w:val="000000"/>
              </w:rPr>
              <w:t>PERSON SPECIFICATION</w:t>
            </w:r>
          </w:p>
        </w:tc>
      </w:tr>
      <w:tr w:rsidR="00481768" w:rsidRPr="005130F0" w:rsidTr="00481768">
        <w:trPr>
          <w:cantSplit/>
          <w:trHeight w:val="585"/>
        </w:trPr>
        <w:tc>
          <w:tcPr>
            <w:tcW w:w="9606" w:type="dxa"/>
            <w:gridSpan w:val="3"/>
            <w:tcBorders>
              <w:top w:val="single" w:sz="4" w:space="0" w:color="auto"/>
              <w:left w:val="single" w:sz="4" w:space="0" w:color="auto"/>
              <w:bottom w:val="single" w:sz="4" w:space="0" w:color="auto"/>
              <w:right w:val="single" w:sz="4" w:space="0" w:color="auto"/>
            </w:tcBorders>
          </w:tcPr>
          <w:p w:rsidR="00481768" w:rsidRPr="005130F0" w:rsidRDefault="00481768">
            <w:pPr>
              <w:jc w:val="both"/>
              <w:rPr>
                <w:rFonts w:ascii="Arial" w:hAnsi="Arial" w:cs="Arial"/>
                <w:b/>
                <w:color w:val="000000"/>
              </w:rPr>
            </w:pPr>
          </w:p>
          <w:p w:rsidR="00481768" w:rsidRPr="005130F0" w:rsidRDefault="00481768">
            <w:pPr>
              <w:tabs>
                <w:tab w:val="left" w:pos="2268"/>
              </w:tabs>
              <w:jc w:val="both"/>
              <w:rPr>
                <w:rFonts w:ascii="Arial" w:hAnsi="Arial" w:cs="Arial"/>
                <w:color w:val="000000"/>
              </w:rPr>
            </w:pPr>
            <w:r w:rsidRPr="005130F0">
              <w:rPr>
                <w:rFonts w:ascii="Arial" w:hAnsi="Arial" w:cs="Arial"/>
                <w:b/>
                <w:color w:val="000000"/>
              </w:rPr>
              <w:t>POST/GRADE</w:t>
            </w:r>
            <w:r w:rsidRPr="005130F0">
              <w:rPr>
                <w:rFonts w:ascii="Arial" w:hAnsi="Arial" w:cs="Arial"/>
                <w:color w:val="000000"/>
              </w:rPr>
              <w:t xml:space="preserve">:                </w:t>
            </w:r>
            <w:r w:rsidRPr="005130F0">
              <w:rPr>
                <w:rFonts w:ascii="Arial" w:hAnsi="Arial" w:cs="Arial"/>
                <w:color w:val="000000"/>
              </w:rPr>
              <w:tab/>
              <w:t>Primary Care Pharmacist (Pharmacist Specialist Band 7)</w:t>
            </w:r>
          </w:p>
          <w:p w:rsidR="00481768" w:rsidRPr="005130F0" w:rsidRDefault="00481768">
            <w:pPr>
              <w:tabs>
                <w:tab w:val="left" w:pos="2268"/>
              </w:tabs>
              <w:jc w:val="both"/>
              <w:rPr>
                <w:rFonts w:ascii="Arial" w:hAnsi="Arial" w:cs="Arial"/>
                <w:color w:val="000000"/>
              </w:rPr>
            </w:pPr>
          </w:p>
          <w:p w:rsidR="00481768" w:rsidRPr="005130F0" w:rsidRDefault="00481768">
            <w:pPr>
              <w:tabs>
                <w:tab w:val="left" w:pos="2268"/>
              </w:tabs>
              <w:jc w:val="both"/>
              <w:rPr>
                <w:rFonts w:ascii="Arial" w:hAnsi="Arial" w:cs="Arial"/>
                <w:color w:val="000000"/>
              </w:rPr>
            </w:pPr>
            <w:r w:rsidRPr="005130F0">
              <w:rPr>
                <w:rFonts w:ascii="Arial" w:hAnsi="Arial" w:cs="Arial"/>
                <w:b/>
                <w:color w:val="000000"/>
              </w:rPr>
              <w:t>LOCATION:</w:t>
            </w:r>
            <w:r w:rsidRPr="005130F0">
              <w:rPr>
                <w:rFonts w:ascii="Arial" w:hAnsi="Arial" w:cs="Arial"/>
                <w:color w:val="000000"/>
              </w:rPr>
              <w:t xml:space="preserve">                    </w:t>
            </w:r>
            <w:r w:rsidRPr="005130F0">
              <w:rPr>
                <w:rFonts w:ascii="Arial" w:hAnsi="Arial" w:cs="Arial"/>
                <w:color w:val="000000"/>
              </w:rPr>
              <w:tab/>
              <w:t>Aberdeen City Health and Social Care Partnership</w:t>
            </w:r>
          </w:p>
          <w:p w:rsidR="00481768" w:rsidRPr="005130F0" w:rsidRDefault="00481768">
            <w:pPr>
              <w:tabs>
                <w:tab w:val="left" w:pos="2268"/>
              </w:tabs>
              <w:jc w:val="both"/>
              <w:rPr>
                <w:rFonts w:ascii="Arial" w:hAnsi="Arial" w:cs="Arial"/>
                <w:color w:val="000000"/>
              </w:rPr>
            </w:pPr>
          </w:p>
          <w:p w:rsidR="00481768" w:rsidRPr="005130F0" w:rsidRDefault="00481768">
            <w:pPr>
              <w:tabs>
                <w:tab w:val="left" w:pos="2268"/>
              </w:tabs>
              <w:jc w:val="both"/>
              <w:rPr>
                <w:rFonts w:ascii="Arial" w:hAnsi="Arial" w:cs="Arial"/>
                <w:color w:val="000000"/>
              </w:rPr>
            </w:pPr>
          </w:p>
        </w:tc>
      </w:tr>
      <w:tr w:rsidR="00481768" w:rsidRPr="005130F0" w:rsidTr="00481768">
        <w:trPr>
          <w:cantSplit/>
          <w:trHeight w:val="585"/>
        </w:trPr>
        <w:tc>
          <w:tcPr>
            <w:tcW w:w="9606" w:type="dxa"/>
            <w:gridSpan w:val="3"/>
            <w:tcBorders>
              <w:top w:val="single" w:sz="4" w:space="0" w:color="auto"/>
              <w:left w:val="single" w:sz="4" w:space="0" w:color="auto"/>
              <w:bottom w:val="single" w:sz="4" w:space="0" w:color="auto"/>
              <w:right w:val="single" w:sz="4" w:space="0" w:color="auto"/>
            </w:tcBorders>
            <w:hideMark/>
          </w:tcPr>
          <w:p w:rsidR="00481768" w:rsidRPr="005130F0" w:rsidRDefault="00481768">
            <w:pPr>
              <w:pStyle w:val="NormalWeb"/>
              <w:spacing w:before="0" w:after="0"/>
              <w:rPr>
                <w:rFonts w:ascii="Arial" w:hAnsi="Arial" w:cs="Arial"/>
                <w:szCs w:val="24"/>
              </w:rPr>
            </w:pPr>
            <w:r w:rsidRPr="005130F0">
              <w:rPr>
                <w:rFonts w:ascii="Arial" w:hAnsi="Arial" w:cs="Arial"/>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481768" w:rsidRPr="005130F0" w:rsidTr="00481768">
        <w:trPr>
          <w:cantSplit/>
        </w:trPr>
        <w:tc>
          <w:tcPr>
            <w:tcW w:w="9606" w:type="dxa"/>
            <w:gridSpan w:val="3"/>
            <w:tcBorders>
              <w:top w:val="single" w:sz="4" w:space="0" w:color="auto"/>
              <w:left w:val="single" w:sz="4" w:space="0" w:color="auto"/>
              <w:bottom w:val="single" w:sz="4" w:space="0" w:color="auto"/>
              <w:right w:val="single" w:sz="4" w:space="0" w:color="auto"/>
            </w:tcBorders>
            <w:hideMark/>
          </w:tcPr>
          <w:p w:rsidR="00481768" w:rsidRPr="005130F0" w:rsidRDefault="00481768">
            <w:pPr>
              <w:jc w:val="center"/>
              <w:rPr>
                <w:rFonts w:ascii="Arial" w:hAnsi="Arial" w:cs="Arial"/>
                <w:b/>
                <w:color w:val="000000"/>
              </w:rPr>
            </w:pPr>
            <w:r w:rsidRPr="005130F0">
              <w:rPr>
                <w:rFonts w:ascii="Arial" w:hAnsi="Arial" w:cs="Arial"/>
                <w:b/>
                <w:color w:val="000000"/>
              </w:rPr>
              <w:t>GENERAL REQUIREMENTS</w:t>
            </w:r>
          </w:p>
        </w:tc>
      </w:tr>
      <w:tr w:rsidR="00481768" w:rsidRPr="005130F0" w:rsidTr="00481768">
        <w:tc>
          <w:tcPr>
            <w:tcW w:w="2943" w:type="dxa"/>
            <w:tcBorders>
              <w:top w:val="single" w:sz="4" w:space="0" w:color="auto"/>
              <w:left w:val="single" w:sz="4" w:space="0" w:color="auto"/>
              <w:bottom w:val="single" w:sz="4" w:space="0" w:color="auto"/>
              <w:right w:val="single" w:sz="4" w:space="0" w:color="auto"/>
            </w:tcBorders>
            <w:hideMark/>
          </w:tcPr>
          <w:p w:rsidR="00481768" w:rsidRPr="005130F0" w:rsidRDefault="00481768">
            <w:pPr>
              <w:rPr>
                <w:rFonts w:ascii="Arial" w:hAnsi="Arial" w:cs="Arial"/>
                <w:b/>
                <w:color w:val="000000"/>
              </w:rPr>
            </w:pPr>
            <w:r w:rsidRPr="005130F0">
              <w:rPr>
                <w:rFonts w:ascii="Arial" w:hAnsi="Arial" w:cs="Arial"/>
                <w:b/>
                <w:color w:val="000000"/>
              </w:rPr>
              <w:t>Factor</w:t>
            </w:r>
          </w:p>
        </w:tc>
        <w:tc>
          <w:tcPr>
            <w:tcW w:w="3261" w:type="dxa"/>
            <w:tcBorders>
              <w:top w:val="single" w:sz="4" w:space="0" w:color="auto"/>
              <w:left w:val="single" w:sz="4" w:space="0" w:color="auto"/>
              <w:bottom w:val="single" w:sz="4" w:space="0" w:color="auto"/>
              <w:right w:val="single" w:sz="4" w:space="0" w:color="auto"/>
            </w:tcBorders>
            <w:hideMark/>
          </w:tcPr>
          <w:p w:rsidR="00481768" w:rsidRPr="005130F0" w:rsidRDefault="00481768">
            <w:pPr>
              <w:pStyle w:val="Heading3"/>
              <w:rPr>
                <w:rFonts w:ascii="Arial" w:hAnsi="Arial" w:cs="Arial"/>
                <w:b w:val="0"/>
                <w:color w:val="000000"/>
              </w:rPr>
            </w:pPr>
            <w:r w:rsidRPr="005130F0">
              <w:rPr>
                <w:rFonts w:ascii="Arial" w:hAnsi="Arial" w:cs="Arial"/>
                <w:b w:val="0"/>
                <w:color w:val="000000"/>
              </w:rPr>
              <w:t>Essential</w:t>
            </w:r>
          </w:p>
        </w:tc>
        <w:tc>
          <w:tcPr>
            <w:tcW w:w="3402" w:type="dxa"/>
            <w:tcBorders>
              <w:top w:val="single" w:sz="4" w:space="0" w:color="auto"/>
              <w:left w:val="single" w:sz="4" w:space="0" w:color="auto"/>
              <w:bottom w:val="single" w:sz="4" w:space="0" w:color="auto"/>
              <w:right w:val="single" w:sz="4" w:space="0" w:color="auto"/>
            </w:tcBorders>
            <w:hideMark/>
          </w:tcPr>
          <w:p w:rsidR="00481768" w:rsidRPr="005130F0" w:rsidRDefault="00481768">
            <w:pPr>
              <w:pStyle w:val="Heading3"/>
              <w:rPr>
                <w:rFonts w:ascii="Arial" w:hAnsi="Arial" w:cs="Arial"/>
                <w:b w:val="0"/>
                <w:color w:val="000000"/>
              </w:rPr>
            </w:pPr>
            <w:r w:rsidRPr="005130F0">
              <w:rPr>
                <w:rFonts w:ascii="Arial" w:hAnsi="Arial" w:cs="Arial"/>
                <w:b w:val="0"/>
                <w:color w:val="000000"/>
              </w:rPr>
              <w:t>Desirable</w:t>
            </w:r>
          </w:p>
        </w:tc>
      </w:tr>
      <w:tr w:rsidR="00481768" w:rsidRPr="005130F0" w:rsidTr="00481768">
        <w:tc>
          <w:tcPr>
            <w:tcW w:w="2943" w:type="dxa"/>
            <w:tcBorders>
              <w:top w:val="single" w:sz="4" w:space="0" w:color="auto"/>
              <w:left w:val="single" w:sz="4" w:space="0" w:color="auto"/>
              <w:bottom w:val="single" w:sz="4" w:space="0" w:color="auto"/>
              <w:right w:val="single" w:sz="4" w:space="0" w:color="auto"/>
            </w:tcBorders>
          </w:tcPr>
          <w:p w:rsidR="00481768" w:rsidRPr="005130F0" w:rsidRDefault="00481768">
            <w:pPr>
              <w:rPr>
                <w:rFonts w:ascii="Arial" w:hAnsi="Arial" w:cs="Arial"/>
                <w:color w:val="000000"/>
              </w:rPr>
            </w:pPr>
            <w:r w:rsidRPr="005130F0">
              <w:rPr>
                <w:rFonts w:ascii="Arial" w:hAnsi="Arial" w:cs="Arial"/>
                <w:color w:val="000000"/>
              </w:rPr>
              <w:t xml:space="preserve">Qualification </w:t>
            </w:r>
          </w:p>
          <w:p w:rsidR="00481768" w:rsidRPr="005130F0" w:rsidRDefault="00481768">
            <w:pPr>
              <w:rPr>
                <w:rFonts w:ascii="Arial" w:hAnsi="Arial" w:cs="Arial"/>
                <w:color w:val="000000"/>
              </w:rPr>
            </w:pPr>
          </w:p>
        </w:tc>
        <w:tc>
          <w:tcPr>
            <w:tcW w:w="3261" w:type="dxa"/>
            <w:tcBorders>
              <w:top w:val="single" w:sz="4" w:space="0" w:color="auto"/>
              <w:left w:val="single" w:sz="4" w:space="0" w:color="auto"/>
              <w:bottom w:val="single" w:sz="4" w:space="0" w:color="auto"/>
              <w:right w:val="single" w:sz="4" w:space="0" w:color="auto"/>
            </w:tcBorders>
            <w:hideMark/>
          </w:tcPr>
          <w:p w:rsidR="00481768" w:rsidRPr="005130F0" w:rsidRDefault="00481768" w:rsidP="005130F0">
            <w:pPr>
              <w:pStyle w:val="TOAHeading"/>
              <w:numPr>
                <w:ilvl w:val="0"/>
                <w:numId w:val="2"/>
              </w:numPr>
              <w:suppressAutoHyphens w:val="0"/>
              <w:rPr>
                <w:rFonts w:ascii="Arial" w:hAnsi="Arial" w:cs="Arial"/>
                <w:szCs w:val="24"/>
              </w:rPr>
            </w:pPr>
            <w:r w:rsidRPr="005130F0">
              <w:rPr>
                <w:rFonts w:ascii="Arial" w:hAnsi="Arial" w:cs="Arial"/>
                <w:szCs w:val="24"/>
              </w:rPr>
              <w:t>Professional pharmacy qualification at bachelor/master degree level</w:t>
            </w:r>
          </w:p>
          <w:p w:rsidR="00481768" w:rsidRPr="005130F0" w:rsidRDefault="00481768" w:rsidP="005130F0">
            <w:pPr>
              <w:numPr>
                <w:ilvl w:val="0"/>
                <w:numId w:val="2"/>
              </w:numPr>
              <w:rPr>
                <w:rFonts w:ascii="Arial" w:hAnsi="Arial" w:cs="Arial"/>
                <w:lang w:val="en-US"/>
              </w:rPr>
            </w:pPr>
            <w:r w:rsidRPr="005130F0">
              <w:rPr>
                <w:rFonts w:ascii="Arial" w:hAnsi="Arial" w:cs="Arial"/>
                <w:lang w:val="en-US"/>
              </w:rPr>
              <w:t>Member of the General Pharmaceutical Council (GPhC)</w:t>
            </w:r>
          </w:p>
        </w:tc>
        <w:tc>
          <w:tcPr>
            <w:tcW w:w="3402" w:type="dxa"/>
            <w:tcBorders>
              <w:top w:val="single" w:sz="4" w:space="0" w:color="auto"/>
              <w:left w:val="single" w:sz="4" w:space="0" w:color="auto"/>
              <w:bottom w:val="single" w:sz="4" w:space="0" w:color="auto"/>
              <w:right w:val="single" w:sz="4" w:space="0" w:color="auto"/>
            </w:tcBorders>
          </w:tcPr>
          <w:p w:rsidR="00481768" w:rsidRPr="005130F0" w:rsidRDefault="00481768" w:rsidP="005130F0">
            <w:pPr>
              <w:pStyle w:val="ListParagraph"/>
              <w:numPr>
                <w:ilvl w:val="0"/>
                <w:numId w:val="2"/>
              </w:numPr>
              <w:rPr>
                <w:rFonts w:ascii="Arial" w:hAnsi="Arial" w:cs="Arial"/>
                <w:color w:val="000000"/>
                <w:sz w:val="24"/>
                <w:szCs w:val="24"/>
              </w:rPr>
            </w:pPr>
            <w:r w:rsidRPr="005130F0">
              <w:rPr>
                <w:rFonts w:ascii="Arial" w:hAnsi="Arial" w:cs="Arial"/>
                <w:color w:val="000000"/>
                <w:sz w:val="24"/>
                <w:szCs w:val="24"/>
              </w:rPr>
              <w:t>Independent Prescribing (IP) qualification</w:t>
            </w:r>
          </w:p>
          <w:p w:rsidR="00481768" w:rsidRPr="005130F0" w:rsidRDefault="00481768" w:rsidP="005130F0">
            <w:pPr>
              <w:numPr>
                <w:ilvl w:val="0"/>
                <w:numId w:val="2"/>
              </w:numPr>
              <w:rPr>
                <w:rFonts w:ascii="Arial" w:hAnsi="Arial" w:cs="Arial"/>
                <w:color w:val="000000"/>
              </w:rPr>
            </w:pPr>
            <w:r w:rsidRPr="005130F0">
              <w:rPr>
                <w:rFonts w:ascii="Arial" w:hAnsi="Arial" w:cs="Arial"/>
                <w:color w:val="000000"/>
              </w:rPr>
              <w:t>NES Foundation framework</w:t>
            </w:r>
          </w:p>
          <w:p w:rsidR="00481768" w:rsidRPr="005130F0" w:rsidRDefault="00481768">
            <w:pPr>
              <w:rPr>
                <w:rFonts w:ascii="Arial" w:hAnsi="Arial" w:cs="Arial"/>
                <w:color w:val="000000"/>
              </w:rPr>
            </w:pPr>
          </w:p>
        </w:tc>
      </w:tr>
      <w:tr w:rsidR="00481768" w:rsidRPr="005130F0" w:rsidTr="00481768">
        <w:tc>
          <w:tcPr>
            <w:tcW w:w="2943" w:type="dxa"/>
            <w:tcBorders>
              <w:top w:val="single" w:sz="4" w:space="0" w:color="auto"/>
              <w:left w:val="single" w:sz="4" w:space="0" w:color="auto"/>
              <w:bottom w:val="single" w:sz="4" w:space="0" w:color="auto"/>
              <w:right w:val="single" w:sz="4" w:space="0" w:color="auto"/>
            </w:tcBorders>
            <w:hideMark/>
          </w:tcPr>
          <w:p w:rsidR="00481768" w:rsidRPr="005130F0" w:rsidRDefault="00481768">
            <w:pPr>
              <w:rPr>
                <w:rFonts w:ascii="Arial" w:hAnsi="Arial" w:cs="Arial"/>
                <w:color w:val="000000"/>
              </w:rPr>
            </w:pPr>
            <w:r w:rsidRPr="005130F0">
              <w:rPr>
                <w:rFonts w:ascii="Arial" w:hAnsi="Arial" w:cs="Arial"/>
                <w:color w:val="000000"/>
              </w:rPr>
              <w:t xml:space="preserve">Experience </w:t>
            </w:r>
          </w:p>
        </w:tc>
        <w:tc>
          <w:tcPr>
            <w:tcW w:w="3261" w:type="dxa"/>
            <w:tcBorders>
              <w:top w:val="single" w:sz="4" w:space="0" w:color="auto"/>
              <w:left w:val="single" w:sz="4" w:space="0" w:color="auto"/>
              <w:bottom w:val="nil"/>
              <w:right w:val="single" w:sz="4" w:space="0" w:color="auto"/>
            </w:tcBorders>
            <w:hideMark/>
          </w:tcPr>
          <w:p w:rsidR="00481768" w:rsidRPr="005130F0" w:rsidRDefault="00481768" w:rsidP="005130F0">
            <w:pPr>
              <w:numPr>
                <w:ilvl w:val="0"/>
                <w:numId w:val="3"/>
              </w:numPr>
              <w:rPr>
                <w:rFonts w:ascii="Arial" w:hAnsi="Arial" w:cs="Arial"/>
                <w:lang w:val="en-US"/>
              </w:rPr>
            </w:pPr>
            <w:r w:rsidRPr="005130F0">
              <w:rPr>
                <w:rFonts w:ascii="Arial" w:hAnsi="Arial" w:cs="Arial"/>
                <w:lang w:val="en-US"/>
              </w:rPr>
              <w:t>Primary care, community or hospital pharmacy experience</w:t>
            </w:r>
          </w:p>
          <w:p w:rsidR="00481768" w:rsidRPr="005130F0" w:rsidRDefault="00481768" w:rsidP="005130F0">
            <w:pPr>
              <w:numPr>
                <w:ilvl w:val="0"/>
                <w:numId w:val="3"/>
              </w:numPr>
              <w:rPr>
                <w:rFonts w:ascii="Arial" w:hAnsi="Arial" w:cs="Arial"/>
                <w:lang w:val="en-US"/>
              </w:rPr>
            </w:pPr>
            <w:r w:rsidRPr="005130F0">
              <w:rPr>
                <w:rFonts w:ascii="Arial" w:hAnsi="Arial" w:cs="Arial"/>
                <w:lang w:val="en-US"/>
              </w:rPr>
              <w:t>Evidence of ongoing continuing professional development</w:t>
            </w:r>
          </w:p>
        </w:tc>
        <w:tc>
          <w:tcPr>
            <w:tcW w:w="3402" w:type="dxa"/>
            <w:tcBorders>
              <w:top w:val="single" w:sz="4" w:space="0" w:color="auto"/>
              <w:left w:val="single" w:sz="4" w:space="0" w:color="auto"/>
              <w:bottom w:val="nil"/>
              <w:right w:val="single" w:sz="4" w:space="0" w:color="auto"/>
            </w:tcBorders>
            <w:hideMark/>
          </w:tcPr>
          <w:p w:rsidR="00481768" w:rsidRPr="005130F0" w:rsidRDefault="00481768" w:rsidP="005130F0">
            <w:pPr>
              <w:numPr>
                <w:ilvl w:val="0"/>
                <w:numId w:val="4"/>
              </w:numPr>
              <w:rPr>
                <w:rFonts w:ascii="Arial" w:hAnsi="Arial" w:cs="Arial"/>
                <w:color w:val="000000"/>
              </w:rPr>
            </w:pPr>
            <w:r w:rsidRPr="005130F0">
              <w:rPr>
                <w:rFonts w:ascii="Arial" w:hAnsi="Arial" w:cs="Arial"/>
                <w:lang w:val="en-US"/>
              </w:rPr>
              <w:t>Experience of working in primary care</w:t>
            </w:r>
          </w:p>
        </w:tc>
      </w:tr>
      <w:tr w:rsidR="00481768" w:rsidRPr="005130F0" w:rsidTr="00481768">
        <w:tc>
          <w:tcPr>
            <w:tcW w:w="2943" w:type="dxa"/>
            <w:tcBorders>
              <w:top w:val="single" w:sz="4" w:space="0" w:color="auto"/>
              <w:left w:val="single" w:sz="4" w:space="0" w:color="auto"/>
              <w:bottom w:val="single" w:sz="4" w:space="0" w:color="auto"/>
              <w:right w:val="single" w:sz="4" w:space="0" w:color="auto"/>
            </w:tcBorders>
            <w:hideMark/>
          </w:tcPr>
          <w:p w:rsidR="00481768" w:rsidRPr="005130F0" w:rsidRDefault="00481768">
            <w:pPr>
              <w:rPr>
                <w:rFonts w:ascii="Arial" w:hAnsi="Arial" w:cs="Arial"/>
                <w:color w:val="000000"/>
              </w:rPr>
            </w:pPr>
            <w:r w:rsidRPr="005130F0">
              <w:rPr>
                <w:rFonts w:ascii="Arial" w:hAnsi="Arial" w:cs="Arial"/>
                <w:color w:val="000000"/>
              </w:rPr>
              <w:t>Special Aptitude and Ability</w:t>
            </w:r>
          </w:p>
        </w:tc>
        <w:tc>
          <w:tcPr>
            <w:tcW w:w="3261" w:type="dxa"/>
            <w:tcBorders>
              <w:top w:val="single" w:sz="4" w:space="0" w:color="auto"/>
              <w:left w:val="single" w:sz="4" w:space="0" w:color="auto"/>
              <w:bottom w:val="nil"/>
              <w:right w:val="single" w:sz="4" w:space="0" w:color="auto"/>
            </w:tcBorders>
            <w:hideMark/>
          </w:tcPr>
          <w:p w:rsidR="00481768" w:rsidRPr="005130F0" w:rsidRDefault="00481768" w:rsidP="005130F0">
            <w:pPr>
              <w:numPr>
                <w:ilvl w:val="0"/>
                <w:numId w:val="3"/>
              </w:numPr>
              <w:rPr>
                <w:rFonts w:ascii="Arial" w:hAnsi="Arial" w:cs="Arial"/>
                <w:lang w:val="en-US"/>
              </w:rPr>
            </w:pPr>
            <w:r w:rsidRPr="005130F0">
              <w:rPr>
                <w:rFonts w:ascii="Arial" w:hAnsi="Arial" w:cs="Arial"/>
                <w:lang w:val="en-US"/>
              </w:rPr>
              <w:t>Broad clinical pharmacy knowledge</w:t>
            </w:r>
          </w:p>
          <w:p w:rsidR="00481768" w:rsidRPr="005130F0" w:rsidRDefault="00481768" w:rsidP="005130F0">
            <w:pPr>
              <w:numPr>
                <w:ilvl w:val="0"/>
                <w:numId w:val="3"/>
              </w:numPr>
              <w:rPr>
                <w:rFonts w:ascii="Arial" w:hAnsi="Arial" w:cs="Arial"/>
                <w:lang w:val="en-US"/>
              </w:rPr>
            </w:pPr>
            <w:r w:rsidRPr="005130F0">
              <w:rPr>
                <w:rFonts w:ascii="Arial" w:hAnsi="Arial" w:cs="Arial"/>
                <w:lang w:val="en-US"/>
              </w:rPr>
              <w:t>Excellent communication skills (verbal and written)</w:t>
            </w:r>
          </w:p>
          <w:p w:rsidR="00481768" w:rsidRPr="005130F0" w:rsidRDefault="00481768" w:rsidP="005130F0">
            <w:pPr>
              <w:numPr>
                <w:ilvl w:val="0"/>
                <w:numId w:val="3"/>
              </w:numPr>
              <w:rPr>
                <w:rFonts w:ascii="Arial" w:hAnsi="Arial" w:cs="Arial"/>
                <w:lang w:val="en-US"/>
              </w:rPr>
            </w:pPr>
            <w:r w:rsidRPr="005130F0">
              <w:rPr>
                <w:rFonts w:ascii="Arial" w:hAnsi="Arial" w:cs="Arial"/>
                <w:lang w:val="en-US"/>
              </w:rPr>
              <w:t>Ability to influence and negotiate</w:t>
            </w:r>
          </w:p>
          <w:p w:rsidR="00481768" w:rsidRPr="005130F0" w:rsidRDefault="00481768" w:rsidP="005130F0">
            <w:pPr>
              <w:numPr>
                <w:ilvl w:val="0"/>
                <w:numId w:val="3"/>
              </w:numPr>
              <w:rPr>
                <w:rFonts w:ascii="Arial" w:hAnsi="Arial" w:cs="Arial"/>
                <w:lang w:val="en-US"/>
              </w:rPr>
            </w:pPr>
            <w:r w:rsidRPr="005130F0">
              <w:rPr>
                <w:rFonts w:ascii="Arial" w:hAnsi="Arial" w:cs="Arial"/>
                <w:lang w:val="en-US"/>
              </w:rPr>
              <w:t xml:space="preserve">Strong focus on person-centered care </w:t>
            </w:r>
          </w:p>
          <w:p w:rsidR="00481768" w:rsidRPr="005130F0" w:rsidRDefault="00481768" w:rsidP="005130F0">
            <w:pPr>
              <w:numPr>
                <w:ilvl w:val="0"/>
                <w:numId w:val="3"/>
              </w:numPr>
              <w:rPr>
                <w:rFonts w:ascii="Arial" w:hAnsi="Arial" w:cs="Arial"/>
                <w:lang w:val="en-US"/>
              </w:rPr>
            </w:pPr>
            <w:r w:rsidRPr="005130F0">
              <w:rPr>
                <w:rFonts w:ascii="Arial" w:hAnsi="Arial" w:cs="Arial"/>
                <w:lang w:val="en-US"/>
              </w:rPr>
              <w:t>IT skills</w:t>
            </w:r>
          </w:p>
        </w:tc>
        <w:tc>
          <w:tcPr>
            <w:tcW w:w="3402" w:type="dxa"/>
            <w:tcBorders>
              <w:top w:val="single" w:sz="4" w:space="0" w:color="auto"/>
              <w:left w:val="single" w:sz="4" w:space="0" w:color="auto"/>
              <w:bottom w:val="nil"/>
              <w:right w:val="single" w:sz="4" w:space="0" w:color="auto"/>
            </w:tcBorders>
            <w:hideMark/>
          </w:tcPr>
          <w:p w:rsidR="00481768" w:rsidRPr="005130F0" w:rsidRDefault="00481768" w:rsidP="005130F0">
            <w:pPr>
              <w:numPr>
                <w:ilvl w:val="0"/>
                <w:numId w:val="3"/>
              </w:numPr>
              <w:rPr>
                <w:rFonts w:ascii="Arial" w:hAnsi="Arial" w:cs="Arial"/>
                <w:color w:val="000000"/>
              </w:rPr>
            </w:pPr>
            <w:r w:rsidRPr="005130F0">
              <w:rPr>
                <w:rFonts w:ascii="Arial" w:hAnsi="Arial" w:cs="Arial"/>
                <w:color w:val="000000"/>
              </w:rPr>
              <w:t xml:space="preserve">Knowledge of GP clinical systems </w:t>
            </w:r>
          </w:p>
          <w:p w:rsidR="00481768" w:rsidRPr="005130F0" w:rsidRDefault="00481768" w:rsidP="005130F0">
            <w:pPr>
              <w:numPr>
                <w:ilvl w:val="0"/>
                <w:numId w:val="3"/>
              </w:numPr>
              <w:rPr>
                <w:rFonts w:ascii="Arial" w:hAnsi="Arial" w:cs="Arial"/>
                <w:color w:val="000000"/>
              </w:rPr>
            </w:pPr>
            <w:r w:rsidRPr="005130F0">
              <w:rPr>
                <w:rFonts w:ascii="Arial" w:hAnsi="Arial" w:cs="Arial"/>
                <w:color w:val="000000"/>
              </w:rPr>
              <w:t>Understanding of NHS and Primary Care services</w:t>
            </w:r>
          </w:p>
        </w:tc>
      </w:tr>
      <w:tr w:rsidR="00481768" w:rsidRPr="005130F0" w:rsidTr="00481768">
        <w:tc>
          <w:tcPr>
            <w:tcW w:w="2943" w:type="dxa"/>
            <w:tcBorders>
              <w:top w:val="single" w:sz="4" w:space="0" w:color="auto"/>
              <w:left w:val="single" w:sz="4" w:space="0" w:color="auto"/>
              <w:bottom w:val="single" w:sz="4" w:space="0" w:color="auto"/>
              <w:right w:val="single" w:sz="4" w:space="0" w:color="auto"/>
            </w:tcBorders>
          </w:tcPr>
          <w:p w:rsidR="00481768" w:rsidRPr="005130F0" w:rsidRDefault="00481768">
            <w:pPr>
              <w:rPr>
                <w:rFonts w:ascii="Arial" w:hAnsi="Arial" w:cs="Arial"/>
                <w:color w:val="000000"/>
              </w:rPr>
            </w:pPr>
            <w:r w:rsidRPr="005130F0">
              <w:rPr>
                <w:rFonts w:ascii="Arial" w:hAnsi="Arial" w:cs="Arial"/>
                <w:color w:val="000000"/>
              </w:rPr>
              <w:t>Circumstances &amp; flexibility</w:t>
            </w:r>
          </w:p>
          <w:p w:rsidR="00481768" w:rsidRPr="005130F0" w:rsidRDefault="00481768">
            <w:pPr>
              <w:rPr>
                <w:rFonts w:ascii="Arial" w:hAnsi="Arial" w:cs="Arial"/>
                <w:color w:val="000000"/>
              </w:rPr>
            </w:pPr>
          </w:p>
        </w:tc>
        <w:tc>
          <w:tcPr>
            <w:tcW w:w="3261" w:type="dxa"/>
            <w:tcBorders>
              <w:top w:val="single" w:sz="4" w:space="0" w:color="auto"/>
              <w:left w:val="single" w:sz="4" w:space="0" w:color="auto"/>
              <w:bottom w:val="nil"/>
              <w:right w:val="single" w:sz="4" w:space="0" w:color="auto"/>
            </w:tcBorders>
            <w:hideMark/>
          </w:tcPr>
          <w:p w:rsidR="00481768" w:rsidRPr="005130F0" w:rsidRDefault="00481768" w:rsidP="005130F0">
            <w:pPr>
              <w:numPr>
                <w:ilvl w:val="0"/>
                <w:numId w:val="3"/>
              </w:numPr>
              <w:rPr>
                <w:rFonts w:ascii="Arial" w:hAnsi="Arial" w:cs="Arial"/>
                <w:color w:val="000000"/>
              </w:rPr>
            </w:pPr>
            <w:r w:rsidRPr="005130F0">
              <w:rPr>
                <w:rFonts w:ascii="Arial" w:hAnsi="Arial" w:cs="Arial"/>
                <w:color w:val="000000"/>
              </w:rPr>
              <w:t>Working in different GP practices and primary care settings across the city</w:t>
            </w:r>
          </w:p>
          <w:p w:rsidR="00481768" w:rsidRPr="005130F0" w:rsidRDefault="00481768" w:rsidP="005130F0">
            <w:pPr>
              <w:numPr>
                <w:ilvl w:val="0"/>
                <w:numId w:val="3"/>
              </w:numPr>
              <w:rPr>
                <w:rFonts w:ascii="Arial" w:hAnsi="Arial" w:cs="Arial"/>
                <w:color w:val="000000"/>
              </w:rPr>
            </w:pPr>
            <w:r w:rsidRPr="005130F0">
              <w:rPr>
                <w:rFonts w:ascii="Arial" w:hAnsi="Arial" w:cs="Arial"/>
                <w:color w:val="000000"/>
              </w:rPr>
              <w:t>Ability to deal with multiple work-streams/projects</w:t>
            </w:r>
          </w:p>
        </w:tc>
        <w:tc>
          <w:tcPr>
            <w:tcW w:w="3402" w:type="dxa"/>
            <w:tcBorders>
              <w:top w:val="single" w:sz="4" w:space="0" w:color="auto"/>
              <w:left w:val="single" w:sz="4" w:space="0" w:color="auto"/>
              <w:bottom w:val="nil"/>
              <w:right w:val="single" w:sz="4" w:space="0" w:color="auto"/>
            </w:tcBorders>
          </w:tcPr>
          <w:p w:rsidR="00481768" w:rsidRPr="005130F0" w:rsidRDefault="00481768">
            <w:pPr>
              <w:rPr>
                <w:rFonts w:ascii="Arial" w:hAnsi="Arial" w:cs="Arial"/>
                <w:color w:val="000000"/>
              </w:rPr>
            </w:pPr>
          </w:p>
        </w:tc>
      </w:tr>
      <w:tr w:rsidR="00481768" w:rsidRPr="005130F0" w:rsidTr="00481768">
        <w:tc>
          <w:tcPr>
            <w:tcW w:w="2943" w:type="dxa"/>
            <w:tcBorders>
              <w:top w:val="single" w:sz="4" w:space="0" w:color="auto"/>
              <w:left w:val="single" w:sz="4" w:space="0" w:color="auto"/>
              <w:bottom w:val="single" w:sz="4" w:space="0" w:color="auto"/>
              <w:right w:val="single" w:sz="4" w:space="0" w:color="auto"/>
            </w:tcBorders>
          </w:tcPr>
          <w:p w:rsidR="00481768" w:rsidRPr="005130F0" w:rsidRDefault="00481768">
            <w:pPr>
              <w:rPr>
                <w:rFonts w:ascii="Arial" w:hAnsi="Arial" w:cs="Arial"/>
                <w:color w:val="000000"/>
              </w:rPr>
            </w:pPr>
            <w:r w:rsidRPr="005130F0">
              <w:rPr>
                <w:rFonts w:ascii="Arial" w:hAnsi="Arial" w:cs="Arial"/>
                <w:color w:val="000000"/>
              </w:rPr>
              <w:t>Particular requirements of the post</w:t>
            </w:r>
          </w:p>
          <w:p w:rsidR="00481768" w:rsidRPr="005130F0" w:rsidRDefault="00481768">
            <w:pPr>
              <w:rPr>
                <w:rFonts w:ascii="Arial" w:hAnsi="Arial" w:cs="Arial"/>
                <w:color w:val="000000"/>
              </w:rPr>
            </w:pPr>
          </w:p>
        </w:tc>
        <w:tc>
          <w:tcPr>
            <w:tcW w:w="3261" w:type="dxa"/>
            <w:tcBorders>
              <w:top w:val="single" w:sz="4" w:space="0" w:color="auto"/>
              <w:left w:val="single" w:sz="4" w:space="0" w:color="auto"/>
              <w:bottom w:val="single" w:sz="4" w:space="0" w:color="auto"/>
              <w:right w:val="single" w:sz="4" w:space="0" w:color="auto"/>
            </w:tcBorders>
            <w:hideMark/>
          </w:tcPr>
          <w:p w:rsidR="00481768" w:rsidRPr="005130F0" w:rsidRDefault="00481768" w:rsidP="005130F0">
            <w:pPr>
              <w:numPr>
                <w:ilvl w:val="0"/>
                <w:numId w:val="4"/>
              </w:numPr>
              <w:rPr>
                <w:rFonts w:ascii="Arial" w:hAnsi="Arial" w:cs="Arial"/>
                <w:color w:val="000000"/>
              </w:rPr>
            </w:pPr>
            <w:r w:rsidRPr="005130F0">
              <w:rPr>
                <w:rFonts w:ascii="Arial" w:hAnsi="Arial" w:cs="Arial"/>
                <w:color w:val="000000"/>
              </w:rPr>
              <w:t>Car owner and driver</w:t>
            </w:r>
          </w:p>
          <w:p w:rsidR="00481768" w:rsidRPr="005130F0" w:rsidRDefault="00481768" w:rsidP="005130F0">
            <w:pPr>
              <w:numPr>
                <w:ilvl w:val="0"/>
                <w:numId w:val="4"/>
              </w:numPr>
              <w:rPr>
                <w:rFonts w:ascii="Arial" w:hAnsi="Arial" w:cs="Arial"/>
                <w:color w:val="000000"/>
              </w:rPr>
            </w:pPr>
            <w:r w:rsidRPr="005130F0">
              <w:rPr>
                <w:rFonts w:ascii="Arial" w:hAnsi="Arial" w:cs="Arial"/>
                <w:color w:val="000000"/>
              </w:rPr>
              <w:t>Commitment to maintain a high standard of  professional expertise</w:t>
            </w:r>
          </w:p>
          <w:p w:rsidR="00481768" w:rsidRPr="005130F0" w:rsidRDefault="00481768" w:rsidP="005130F0">
            <w:pPr>
              <w:numPr>
                <w:ilvl w:val="0"/>
                <w:numId w:val="4"/>
              </w:numPr>
              <w:rPr>
                <w:rFonts w:ascii="Arial" w:hAnsi="Arial" w:cs="Arial"/>
                <w:color w:val="000000"/>
              </w:rPr>
            </w:pPr>
            <w:r w:rsidRPr="005130F0">
              <w:rPr>
                <w:rFonts w:ascii="Arial" w:hAnsi="Arial" w:cs="Arial"/>
                <w:color w:val="000000"/>
              </w:rPr>
              <w:t xml:space="preserve">Commitment to develop clinical expertise </w:t>
            </w:r>
          </w:p>
          <w:p w:rsidR="00481768" w:rsidRPr="005130F0" w:rsidRDefault="00481768" w:rsidP="005130F0">
            <w:pPr>
              <w:numPr>
                <w:ilvl w:val="0"/>
                <w:numId w:val="4"/>
              </w:numPr>
              <w:rPr>
                <w:rFonts w:ascii="Arial" w:hAnsi="Arial" w:cs="Arial"/>
                <w:color w:val="000000"/>
              </w:rPr>
            </w:pPr>
            <w:r w:rsidRPr="005130F0">
              <w:rPr>
                <w:rFonts w:ascii="Arial" w:hAnsi="Arial" w:cs="Arial"/>
                <w:color w:val="000000"/>
              </w:rPr>
              <w:t>Friendly disposition to communicate with patients, carers, health care professionals and social care professionals</w:t>
            </w:r>
          </w:p>
        </w:tc>
        <w:tc>
          <w:tcPr>
            <w:tcW w:w="3402" w:type="dxa"/>
            <w:tcBorders>
              <w:top w:val="single" w:sz="4" w:space="0" w:color="auto"/>
              <w:left w:val="single" w:sz="4" w:space="0" w:color="auto"/>
              <w:bottom w:val="single" w:sz="4" w:space="0" w:color="auto"/>
              <w:right w:val="single" w:sz="4" w:space="0" w:color="auto"/>
            </w:tcBorders>
          </w:tcPr>
          <w:p w:rsidR="00481768" w:rsidRPr="005130F0" w:rsidRDefault="00481768">
            <w:pPr>
              <w:rPr>
                <w:rFonts w:ascii="Arial" w:hAnsi="Arial" w:cs="Arial"/>
                <w:color w:val="000000"/>
              </w:rPr>
            </w:pPr>
          </w:p>
        </w:tc>
      </w:tr>
      <w:tr w:rsidR="00481768" w:rsidRPr="005130F0" w:rsidTr="00481768">
        <w:tc>
          <w:tcPr>
            <w:tcW w:w="2943" w:type="dxa"/>
            <w:tcBorders>
              <w:top w:val="single" w:sz="4" w:space="0" w:color="auto"/>
              <w:left w:val="single" w:sz="4" w:space="0" w:color="auto"/>
              <w:bottom w:val="single" w:sz="4" w:space="0" w:color="auto"/>
              <w:right w:val="single" w:sz="4" w:space="0" w:color="auto"/>
            </w:tcBorders>
          </w:tcPr>
          <w:p w:rsidR="00481768" w:rsidRPr="005130F0" w:rsidRDefault="00481768">
            <w:pPr>
              <w:rPr>
                <w:rFonts w:ascii="Arial" w:hAnsi="Arial" w:cs="Arial"/>
                <w:color w:val="000000"/>
              </w:rPr>
            </w:pPr>
            <w:r w:rsidRPr="005130F0">
              <w:rPr>
                <w:rFonts w:ascii="Arial" w:hAnsi="Arial" w:cs="Arial"/>
                <w:color w:val="000000"/>
              </w:rPr>
              <w:t>Level of Disclosure check required</w:t>
            </w:r>
          </w:p>
          <w:p w:rsidR="00481768" w:rsidRPr="005130F0" w:rsidRDefault="00481768">
            <w:pPr>
              <w:rPr>
                <w:rFonts w:ascii="Arial" w:hAnsi="Arial" w:cs="Arial"/>
                <w:color w:val="000000"/>
              </w:rPr>
            </w:pPr>
          </w:p>
        </w:tc>
        <w:tc>
          <w:tcPr>
            <w:tcW w:w="3261" w:type="dxa"/>
            <w:tcBorders>
              <w:top w:val="single" w:sz="4" w:space="0" w:color="auto"/>
              <w:left w:val="single" w:sz="4" w:space="0" w:color="auto"/>
              <w:bottom w:val="single" w:sz="4" w:space="0" w:color="auto"/>
              <w:right w:val="single" w:sz="4" w:space="0" w:color="auto"/>
            </w:tcBorders>
          </w:tcPr>
          <w:p w:rsidR="00481768" w:rsidRPr="005130F0" w:rsidRDefault="00481768" w:rsidP="005130F0">
            <w:pPr>
              <w:numPr>
                <w:ilvl w:val="0"/>
                <w:numId w:val="5"/>
              </w:numPr>
              <w:rPr>
                <w:rFonts w:ascii="Arial" w:hAnsi="Arial" w:cs="Arial"/>
                <w:color w:val="000000"/>
              </w:rPr>
            </w:pPr>
            <w:r w:rsidRPr="005130F0">
              <w:rPr>
                <w:rFonts w:ascii="Arial" w:hAnsi="Arial" w:cs="Arial"/>
                <w:color w:val="000000"/>
              </w:rPr>
              <w:t>Full PVG</w:t>
            </w:r>
          </w:p>
          <w:p w:rsidR="00481768" w:rsidRPr="005130F0" w:rsidRDefault="00481768">
            <w:pPr>
              <w:rPr>
                <w:rFonts w:ascii="Arial" w:hAnsi="Arial" w:cs="Arial"/>
                <w:color w:val="000000"/>
              </w:rPr>
            </w:pPr>
          </w:p>
        </w:tc>
        <w:tc>
          <w:tcPr>
            <w:tcW w:w="3402" w:type="dxa"/>
            <w:tcBorders>
              <w:top w:val="single" w:sz="4" w:space="0" w:color="auto"/>
              <w:left w:val="single" w:sz="4" w:space="0" w:color="auto"/>
              <w:bottom w:val="single" w:sz="4" w:space="0" w:color="auto"/>
              <w:right w:val="single" w:sz="4" w:space="0" w:color="auto"/>
            </w:tcBorders>
          </w:tcPr>
          <w:p w:rsidR="00481768" w:rsidRPr="005130F0" w:rsidRDefault="00481768">
            <w:pPr>
              <w:rPr>
                <w:rFonts w:ascii="Arial" w:hAnsi="Arial" w:cs="Arial"/>
                <w:color w:val="000000"/>
              </w:rPr>
            </w:pPr>
          </w:p>
        </w:tc>
      </w:tr>
    </w:tbl>
    <w:p w:rsidR="00C15F43" w:rsidRPr="006A257D" w:rsidRDefault="00964A34" w:rsidP="00964A34">
      <w:pPr>
        <w:jc w:val="right"/>
      </w:pPr>
      <w:r w:rsidRPr="006A257D">
        <w:t xml:space="preserve"> </w:t>
      </w:r>
    </w:p>
    <w:sectPr w:rsidR="00C15F43" w:rsidRPr="006A257D" w:rsidSect="00187D5D">
      <w:footerReference w:type="even" r:id="rId7"/>
      <w:footerReference w:type="default" r:id="rId8"/>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6A2" w:rsidRDefault="00B736A2">
      <w:r>
        <w:separator/>
      </w:r>
    </w:p>
  </w:endnote>
  <w:endnote w:type="continuationSeparator" w:id="0">
    <w:p w:rsidR="00B736A2" w:rsidRDefault="00B7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13" w:rsidRDefault="00E166F8">
    <w:pPr>
      <w:pStyle w:val="Footer"/>
      <w:framePr w:wrap="around" w:vAnchor="text" w:hAnchor="margin" w:xAlign="right" w:y="1"/>
      <w:rPr>
        <w:rStyle w:val="PageNumber"/>
      </w:rPr>
    </w:pPr>
    <w:r>
      <w:rPr>
        <w:rStyle w:val="PageNumber"/>
      </w:rPr>
      <w:fldChar w:fldCharType="begin"/>
    </w:r>
    <w:r w:rsidR="00D87813">
      <w:rPr>
        <w:rStyle w:val="PageNumber"/>
      </w:rPr>
      <w:instrText xml:space="preserve">PAGE  </w:instrText>
    </w:r>
    <w:r>
      <w:rPr>
        <w:rStyle w:val="PageNumber"/>
      </w:rPr>
      <w:fldChar w:fldCharType="separate"/>
    </w:r>
    <w:r w:rsidR="00D87813">
      <w:rPr>
        <w:rStyle w:val="PageNumber"/>
        <w:noProof/>
      </w:rPr>
      <w:t>3</w:t>
    </w:r>
    <w:r>
      <w:rPr>
        <w:rStyle w:val="PageNumber"/>
      </w:rPr>
      <w:fldChar w:fldCharType="end"/>
    </w:r>
  </w:p>
  <w:p w:rsidR="00D87813" w:rsidRDefault="00D878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13" w:rsidRDefault="00E166F8">
    <w:pPr>
      <w:pStyle w:val="Footer"/>
      <w:framePr w:wrap="around" w:vAnchor="text" w:hAnchor="margin" w:xAlign="right" w:y="1"/>
      <w:rPr>
        <w:rStyle w:val="PageNumber"/>
      </w:rPr>
    </w:pPr>
    <w:r>
      <w:rPr>
        <w:rStyle w:val="PageNumber"/>
      </w:rPr>
      <w:fldChar w:fldCharType="begin"/>
    </w:r>
    <w:r w:rsidR="00D87813">
      <w:rPr>
        <w:rStyle w:val="PageNumber"/>
      </w:rPr>
      <w:instrText xml:space="preserve">PAGE  </w:instrText>
    </w:r>
    <w:r>
      <w:rPr>
        <w:rStyle w:val="PageNumber"/>
      </w:rPr>
      <w:fldChar w:fldCharType="separate"/>
    </w:r>
    <w:r w:rsidR="005130F0">
      <w:rPr>
        <w:rStyle w:val="PageNumber"/>
        <w:noProof/>
      </w:rPr>
      <w:t>13</w:t>
    </w:r>
    <w:r>
      <w:rPr>
        <w:rStyle w:val="PageNumber"/>
      </w:rPr>
      <w:fldChar w:fldCharType="end"/>
    </w:r>
  </w:p>
  <w:p w:rsidR="00D87813" w:rsidRDefault="00D8781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6A2" w:rsidRDefault="00B736A2">
      <w:r>
        <w:separator/>
      </w:r>
    </w:p>
  </w:footnote>
  <w:footnote w:type="continuationSeparator" w:id="0">
    <w:p w:rsidR="00B736A2" w:rsidRDefault="00B73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AC4"/>
    <w:multiLevelType w:val="hybridMultilevel"/>
    <w:tmpl w:val="DCFAF85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034B6F"/>
    <w:multiLevelType w:val="hybridMultilevel"/>
    <w:tmpl w:val="6938E12E"/>
    <w:lvl w:ilvl="0" w:tplc="04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9776AB"/>
    <w:multiLevelType w:val="hybridMultilevel"/>
    <w:tmpl w:val="13FAC40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4A471C"/>
    <w:multiLevelType w:val="hybridMultilevel"/>
    <w:tmpl w:val="746A956E"/>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CDC5B92"/>
    <w:multiLevelType w:val="singleLevel"/>
    <w:tmpl w:val="9282E788"/>
    <w:lvl w:ilvl="0">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15BCD"/>
    <w:rsid w:val="00021151"/>
    <w:rsid w:val="00021645"/>
    <w:rsid w:val="00030ADB"/>
    <w:rsid w:val="00033D7C"/>
    <w:rsid w:val="00055454"/>
    <w:rsid w:val="00091216"/>
    <w:rsid w:val="00097352"/>
    <w:rsid w:val="000A10E3"/>
    <w:rsid w:val="000A3180"/>
    <w:rsid w:val="000A352A"/>
    <w:rsid w:val="000C1122"/>
    <w:rsid w:val="000C2D5D"/>
    <w:rsid w:val="000C705F"/>
    <w:rsid w:val="000D71B1"/>
    <w:rsid w:val="000E11FD"/>
    <w:rsid w:val="000E1678"/>
    <w:rsid w:val="000E2D10"/>
    <w:rsid w:val="000F64F8"/>
    <w:rsid w:val="001128A0"/>
    <w:rsid w:val="00113560"/>
    <w:rsid w:val="00113784"/>
    <w:rsid w:val="00133EDA"/>
    <w:rsid w:val="00140521"/>
    <w:rsid w:val="00147C36"/>
    <w:rsid w:val="0015693C"/>
    <w:rsid w:val="00157022"/>
    <w:rsid w:val="001863D2"/>
    <w:rsid w:val="00187D5D"/>
    <w:rsid w:val="001A45BB"/>
    <w:rsid w:val="001A6485"/>
    <w:rsid w:val="001A793A"/>
    <w:rsid w:val="001D380A"/>
    <w:rsid w:val="001F61C4"/>
    <w:rsid w:val="00215154"/>
    <w:rsid w:val="002368B3"/>
    <w:rsid w:val="00250063"/>
    <w:rsid w:val="00252AD2"/>
    <w:rsid w:val="0029216B"/>
    <w:rsid w:val="002A387A"/>
    <w:rsid w:val="002A4FAF"/>
    <w:rsid w:val="002C0C0F"/>
    <w:rsid w:val="002C491E"/>
    <w:rsid w:val="002C4CB1"/>
    <w:rsid w:val="002E43E0"/>
    <w:rsid w:val="002E4AA1"/>
    <w:rsid w:val="002F27C9"/>
    <w:rsid w:val="00315A6F"/>
    <w:rsid w:val="00320501"/>
    <w:rsid w:val="00326FE6"/>
    <w:rsid w:val="00331969"/>
    <w:rsid w:val="003350BA"/>
    <w:rsid w:val="0035556C"/>
    <w:rsid w:val="00360874"/>
    <w:rsid w:val="00361EA9"/>
    <w:rsid w:val="003736F6"/>
    <w:rsid w:val="00374682"/>
    <w:rsid w:val="0037474B"/>
    <w:rsid w:val="00380EDB"/>
    <w:rsid w:val="003864F7"/>
    <w:rsid w:val="003A782B"/>
    <w:rsid w:val="003A7F1D"/>
    <w:rsid w:val="003C1E0A"/>
    <w:rsid w:val="003C32B0"/>
    <w:rsid w:val="003C39E7"/>
    <w:rsid w:val="003E0D9D"/>
    <w:rsid w:val="003E1D6A"/>
    <w:rsid w:val="003E5D53"/>
    <w:rsid w:val="003F5E52"/>
    <w:rsid w:val="00410188"/>
    <w:rsid w:val="00414563"/>
    <w:rsid w:val="00420DF2"/>
    <w:rsid w:val="00434369"/>
    <w:rsid w:val="004371B8"/>
    <w:rsid w:val="00457069"/>
    <w:rsid w:val="00473B09"/>
    <w:rsid w:val="00481768"/>
    <w:rsid w:val="00492919"/>
    <w:rsid w:val="004A4276"/>
    <w:rsid w:val="004D4C1A"/>
    <w:rsid w:val="004D5554"/>
    <w:rsid w:val="004D5661"/>
    <w:rsid w:val="004E01BE"/>
    <w:rsid w:val="004E2509"/>
    <w:rsid w:val="0051025E"/>
    <w:rsid w:val="005130F0"/>
    <w:rsid w:val="00522BB7"/>
    <w:rsid w:val="0052439F"/>
    <w:rsid w:val="005412D5"/>
    <w:rsid w:val="0055500B"/>
    <w:rsid w:val="0056706A"/>
    <w:rsid w:val="005800EC"/>
    <w:rsid w:val="00585BFA"/>
    <w:rsid w:val="00590235"/>
    <w:rsid w:val="00594C42"/>
    <w:rsid w:val="005C6D8F"/>
    <w:rsid w:val="005E0383"/>
    <w:rsid w:val="005E42F7"/>
    <w:rsid w:val="006110D9"/>
    <w:rsid w:val="00616EB9"/>
    <w:rsid w:val="00630326"/>
    <w:rsid w:val="00643E5E"/>
    <w:rsid w:val="006551AA"/>
    <w:rsid w:val="006807C8"/>
    <w:rsid w:val="006A257D"/>
    <w:rsid w:val="006C0856"/>
    <w:rsid w:val="006C44BE"/>
    <w:rsid w:val="006D6F84"/>
    <w:rsid w:val="006E0311"/>
    <w:rsid w:val="006E19BF"/>
    <w:rsid w:val="00702791"/>
    <w:rsid w:val="00702EDD"/>
    <w:rsid w:val="007057A9"/>
    <w:rsid w:val="00723162"/>
    <w:rsid w:val="00750C57"/>
    <w:rsid w:val="007510BC"/>
    <w:rsid w:val="00771CCD"/>
    <w:rsid w:val="00772813"/>
    <w:rsid w:val="0077682E"/>
    <w:rsid w:val="00782E17"/>
    <w:rsid w:val="007837A8"/>
    <w:rsid w:val="007B2D28"/>
    <w:rsid w:val="007C79AE"/>
    <w:rsid w:val="007D184B"/>
    <w:rsid w:val="007D5791"/>
    <w:rsid w:val="007D7C3C"/>
    <w:rsid w:val="008142D9"/>
    <w:rsid w:val="00825B01"/>
    <w:rsid w:val="00825FCB"/>
    <w:rsid w:val="00843474"/>
    <w:rsid w:val="00854708"/>
    <w:rsid w:val="00856E6A"/>
    <w:rsid w:val="00890720"/>
    <w:rsid w:val="00892A03"/>
    <w:rsid w:val="008A294A"/>
    <w:rsid w:val="008D18AD"/>
    <w:rsid w:val="008D58ED"/>
    <w:rsid w:val="008E43E3"/>
    <w:rsid w:val="008F13DD"/>
    <w:rsid w:val="008F6147"/>
    <w:rsid w:val="008F68A9"/>
    <w:rsid w:val="009121B5"/>
    <w:rsid w:val="00913659"/>
    <w:rsid w:val="0092573F"/>
    <w:rsid w:val="00926F39"/>
    <w:rsid w:val="0092741A"/>
    <w:rsid w:val="00937BE9"/>
    <w:rsid w:val="00947B64"/>
    <w:rsid w:val="0095400B"/>
    <w:rsid w:val="00955680"/>
    <w:rsid w:val="00964A34"/>
    <w:rsid w:val="00982991"/>
    <w:rsid w:val="009842A1"/>
    <w:rsid w:val="009A6632"/>
    <w:rsid w:val="009A6A4F"/>
    <w:rsid w:val="009A6C32"/>
    <w:rsid w:val="009B4213"/>
    <w:rsid w:val="009C326D"/>
    <w:rsid w:val="009F04B4"/>
    <w:rsid w:val="00A00A31"/>
    <w:rsid w:val="00A015A0"/>
    <w:rsid w:val="00A0503D"/>
    <w:rsid w:val="00A248A0"/>
    <w:rsid w:val="00A60BFC"/>
    <w:rsid w:val="00A66AA0"/>
    <w:rsid w:val="00A73986"/>
    <w:rsid w:val="00A930E9"/>
    <w:rsid w:val="00AB5662"/>
    <w:rsid w:val="00AB6462"/>
    <w:rsid w:val="00AF12F2"/>
    <w:rsid w:val="00B00E4E"/>
    <w:rsid w:val="00B04636"/>
    <w:rsid w:val="00B155D8"/>
    <w:rsid w:val="00B303FB"/>
    <w:rsid w:val="00B35D53"/>
    <w:rsid w:val="00B4426B"/>
    <w:rsid w:val="00B460F9"/>
    <w:rsid w:val="00B71CF2"/>
    <w:rsid w:val="00B736A2"/>
    <w:rsid w:val="00B74121"/>
    <w:rsid w:val="00B8094C"/>
    <w:rsid w:val="00B83935"/>
    <w:rsid w:val="00B86C97"/>
    <w:rsid w:val="00B96055"/>
    <w:rsid w:val="00BA6352"/>
    <w:rsid w:val="00BC110E"/>
    <w:rsid w:val="00BC339A"/>
    <w:rsid w:val="00BC3BC7"/>
    <w:rsid w:val="00BC7A96"/>
    <w:rsid w:val="00BD5C1E"/>
    <w:rsid w:val="00BF1856"/>
    <w:rsid w:val="00BF4A24"/>
    <w:rsid w:val="00C01642"/>
    <w:rsid w:val="00C03738"/>
    <w:rsid w:val="00C15F43"/>
    <w:rsid w:val="00C20952"/>
    <w:rsid w:val="00C25A3A"/>
    <w:rsid w:val="00C5713C"/>
    <w:rsid w:val="00C63B0D"/>
    <w:rsid w:val="00C67786"/>
    <w:rsid w:val="00C73C48"/>
    <w:rsid w:val="00C75DBD"/>
    <w:rsid w:val="00CA442A"/>
    <w:rsid w:val="00CD651B"/>
    <w:rsid w:val="00CE0F3D"/>
    <w:rsid w:val="00CF217D"/>
    <w:rsid w:val="00CF4A39"/>
    <w:rsid w:val="00D04184"/>
    <w:rsid w:val="00D07BA6"/>
    <w:rsid w:val="00D11B4D"/>
    <w:rsid w:val="00D2116D"/>
    <w:rsid w:val="00D35A4D"/>
    <w:rsid w:val="00D548CB"/>
    <w:rsid w:val="00D56981"/>
    <w:rsid w:val="00D65E5D"/>
    <w:rsid w:val="00D87813"/>
    <w:rsid w:val="00DA556B"/>
    <w:rsid w:val="00DA70F2"/>
    <w:rsid w:val="00DA7207"/>
    <w:rsid w:val="00DC3DD8"/>
    <w:rsid w:val="00DD073B"/>
    <w:rsid w:val="00DD7504"/>
    <w:rsid w:val="00DE1C5C"/>
    <w:rsid w:val="00DE2BD7"/>
    <w:rsid w:val="00DF17C0"/>
    <w:rsid w:val="00E02F5A"/>
    <w:rsid w:val="00E166F8"/>
    <w:rsid w:val="00E34B5C"/>
    <w:rsid w:val="00E52316"/>
    <w:rsid w:val="00E929B1"/>
    <w:rsid w:val="00E92BC1"/>
    <w:rsid w:val="00EA45F6"/>
    <w:rsid w:val="00EA4792"/>
    <w:rsid w:val="00EA4AAE"/>
    <w:rsid w:val="00EB2179"/>
    <w:rsid w:val="00EE2A15"/>
    <w:rsid w:val="00F2218A"/>
    <w:rsid w:val="00F25680"/>
    <w:rsid w:val="00F27D5B"/>
    <w:rsid w:val="00F4153B"/>
    <w:rsid w:val="00F5055A"/>
    <w:rsid w:val="00F6163C"/>
    <w:rsid w:val="00F63BE5"/>
    <w:rsid w:val="00F65E62"/>
    <w:rsid w:val="00F67F54"/>
    <w:rsid w:val="00F70851"/>
    <w:rsid w:val="00F8024B"/>
    <w:rsid w:val="00F80595"/>
    <w:rsid w:val="00F91E6D"/>
    <w:rsid w:val="00FA4975"/>
    <w:rsid w:val="00FB23A1"/>
    <w:rsid w:val="00FC1F80"/>
    <w:rsid w:val="00FD3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41E77877"/>
  <w15:docId w15:val="{52BF1302-9319-4321-8FE2-1458A853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187D5D"/>
    <w:pPr>
      <w:keepNext/>
      <w:spacing w:line="360" w:lineRule="auto"/>
      <w:jc w:val="both"/>
      <w:outlineLvl w:val="0"/>
    </w:pPr>
    <w:rPr>
      <w:b/>
      <w:i/>
    </w:rPr>
  </w:style>
  <w:style w:type="paragraph" w:styleId="Heading2">
    <w:name w:val="heading 2"/>
    <w:basedOn w:val="Normal"/>
    <w:next w:val="Normal"/>
    <w:qFormat/>
    <w:rsid w:val="00187D5D"/>
    <w:pPr>
      <w:keepNext/>
      <w:spacing w:line="360" w:lineRule="auto"/>
      <w:ind w:left="1800"/>
      <w:jc w:val="both"/>
      <w:outlineLvl w:val="1"/>
    </w:pPr>
    <w:rPr>
      <w:i/>
    </w:rPr>
  </w:style>
  <w:style w:type="paragraph" w:styleId="Heading3">
    <w:name w:val="heading 3"/>
    <w:basedOn w:val="Normal"/>
    <w:next w:val="Normal"/>
    <w:qFormat/>
    <w:rsid w:val="00187D5D"/>
    <w:pPr>
      <w:keepNext/>
      <w:spacing w:line="360" w:lineRule="auto"/>
      <w:jc w:val="both"/>
      <w:outlineLvl w:val="2"/>
    </w:pPr>
    <w:rPr>
      <w:b/>
      <w:u w:val="single"/>
    </w:rPr>
  </w:style>
  <w:style w:type="paragraph" w:styleId="Heading6">
    <w:name w:val="heading 6"/>
    <w:basedOn w:val="Normal"/>
    <w:next w:val="Normal"/>
    <w:qFormat/>
    <w:rsid w:val="00187D5D"/>
    <w:pPr>
      <w:keepNext/>
      <w:outlineLvl w:val="5"/>
    </w:pPr>
    <w:rPr>
      <w:b/>
      <w:sz w:val="22"/>
      <w:u w:val="single"/>
    </w:rPr>
  </w:style>
  <w:style w:type="paragraph" w:styleId="Heading7">
    <w:name w:val="heading 7"/>
    <w:basedOn w:val="Normal"/>
    <w:next w:val="Normal"/>
    <w:qFormat/>
    <w:rsid w:val="00187D5D"/>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87D5D"/>
    <w:rPr>
      <w:rFonts w:ascii="Tahoma" w:hAnsi="Tahoma" w:cs="Tahoma"/>
      <w:sz w:val="16"/>
      <w:szCs w:val="16"/>
    </w:rPr>
  </w:style>
  <w:style w:type="paragraph" w:styleId="BodyText">
    <w:name w:val="Body Text"/>
    <w:basedOn w:val="Normal"/>
    <w:rsid w:val="00187D5D"/>
    <w:pPr>
      <w:jc w:val="both"/>
    </w:pPr>
    <w:rPr>
      <w:i/>
    </w:rPr>
  </w:style>
  <w:style w:type="paragraph" w:styleId="BodyText2">
    <w:name w:val="Body Text 2"/>
    <w:basedOn w:val="Normal"/>
    <w:rsid w:val="00187D5D"/>
    <w:pPr>
      <w:spacing w:line="360" w:lineRule="auto"/>
    </w:pPr>
    <w:rPr>
      <w:sz w:val="20"/>
    </w:rPr>
  </w:style>
  <w:style w:type="paragraph" w:styleId="Footer">
    <w:name w:val="footer"/>
    <w:basedOn w:val="Normal"/>
    <w:rsid w:val="00187D5D"/>
    <w:pPr>
      <w:tabs>
        <w:tab w:val="center" w:pos="4153"/>
        <w:tab w:val="right" w:pos="8306"/>
      </w:tabs>
    </w:pPr>
    <w:rPr>
      <w:sz w:val="20"/>
    </w:rPr>
  </w:style>
  <w:style w:type="character" w:styleId="PageNumber">
    <w:name w:val="page number"/>
    <w:basedOn w:val="DefaultParagraphFont"/>
    <w:rsid w:val="00187D5D"/>
  </w:style>
  <w:style w:type="paragraph" w:styleId="Title">
    <w:name w:val="Title"/>
    <w:basedOn w:val="Normal"/>
    <w:qFormat/>
    <w:rsid w:val="00187D5D"/>
    <w:pPr>
      <w:jc w:val="center"/>
    </w:pPr>
    <w:rPr>
      <w:b/>
      <w:lang w:val="en-US"/>
    </w:rPr>
  </w:style>
  <w:style w:type="paragraph" w:styleId="BodyTextIndent">
    <w:name w:val="Body Text Indent"/>
    <w:basedOn w:val="Normal"/>
    <w:rsid w:val="00187D5D"/>
    <w:pPr>
      <w:ind w:left="720" w:hanging="720"/>
    </w:pPr>
    <w:rPr>
      <w:lang w:val="en-US"/>
    </w:rPr>
  </w:style>
  <w:style w:type="paragraph" w:styleId="Header">
    <w:name w:val="header"/>
    <w:basedOn w:val="Normal"/>
    <w:rsid w:val="00187D5D"/>
    <w:pPr>
      <w:tabs>
        <w:tab w:val="center" w:pos="4153"/>
        <w:tab w:val="right" w:pos="8306"/>
      </w:tabs>
    </w:pPr>
  </w:style>
  <w:style w:type="paragraph" w:customStyle="1" w:styleId="nhstopaddress">
    <w:name w:val="nhs_topaddress"/>
    <w:basedOn w:val="Normal"/>
    <w:rsid w:val="00187D5D"/>
    <w:pPr>
      <w:tabs>
        <w:tab w:val="left" w:pos="993"/>
      </w:tabs>
    </w:pPr>
    <w:rPr>
      <w:kern w:val="16"/>
      <w:sz w:val="18"/>
      <w:szCs w:val="20"/>
      <w:lang w:eastAsia="en-US"/>
    </w:rPr>
  </w:style>
  <w:style w:type="paragraph" w:customStyle="1" w:styleId="nhsrecipient">
    <w:name w:val="nhs_recipient"/>
    <w:basedOn w:val="Normal"/>
    <w:rsid w:val="00187D5D"/>
    <w:rPr>
      <w:kern w:val="16"/>
      <w:szCs w:val="20"/>
      <w:lang w:eastAsia="en-US"/>
    </w:rPr>
  </w:style>
  <w:style w:type="paragraph" w:customStyle="1" w:styleId="nhsinfo">
    <w:name w:val="nhs_info"/>
    <w:basedOn w:val="Normal"/>
    <w:rsid w:val="00187D5D"/>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368B3"/>
    <w:pPr>
      <w:jc w:val="center"/>
    </w:pPr>
    <w:rPr>
      <w:lang w:eastAsia="en-US"/>
    </w:rPr>
  </w:style>
  <w:style w:type="character" w:customStyle="1" w:styleId="BodyText3Char">
    <w:name w:val="Body Text 3 Char"/>
    <w:link w:val="BodyText3"/>
    <w:rsid w:val="002368B3"/>
    <w:rPr>
      <w:sz w:val="24"/>
      <w:szCs w:val="24"/>
      <w:lang w:eastAsia="en-US"/>
    </w:rPr>
  </w:style>
  <w:style w:type="character" w:styleId="Hyperlink">
    <w:name w:val="Hyperlink"/>
    <w:rsid w:val="00F2218A"/>
    <w:rPr>
      <w:color w:val="0000FF"/>
      <w:u w:val="single"/>
    </w:rPr>
  </w:style>
  <w:style w:type="character" w:styleId="CommentReference">
    <w:name w:val="annotation reference"/>
    <w:basedOn w:val="DefaultParagraphFont"/>
    <w:rsid w:val="00EB2179"/>
    <w:rPr>
      <w:sz w:val="16"/>
      <w:szCs w:val="16"/>
    </w:rPr>
  </w:style>
  <w:style w:type="paragraph" w:styleId="CommentText">
    <w:name w:val="annotation text"/>
    <w:basedOn w:val="Normal"/>
    <w:link w:val="CommentTextChar"/>
    <w:rsid w:val="00EB2179"/>
    <w:rPr>
      <w:sz w:val="20"/>
      <w:szCs w:val="20"/>
    </w:rPr>
  </w:style>
  <w:style w:type="character" w:customStyle="1" w:styleId="CommentTextChar">
    <w:name w:val="Comment Text Char"/>
    <w:basedOn w:val="DefaultParagraphFont"/>
    <w:link w:val="CommentText"/>
    <w:rsid w:val="00EB2179"/>
  </w:style>
  <w:style w:type="paragraph" w:styleId="CommentSubject">
    <w:name w:val="annotation subject"/>
    <w:basedOn w:val="CommentText"/>
    <w:next w:val="CommentText"/>
    <w:link w:val="CommentSubjectChar"/>
    <w:rsid w:val="00EB2179"/>
    <w:rPr>
      <w:b/>
      <w:bCs/>
    </w:rPr>
  </w:style>
  <w:style w:type="character" w:customStyle="1" w:styleId="CommentSubjectChar">
    <w:name w:val="Comment Subject Char"/>
    <w:basedOn w:val="CommentTextChar"/>
    <w:link w:val="CommentSubject"/>
    <w:rsid w:val="00EB2179"/>
    <w:rPr>
      <w:b/>
      <w:bCs/>
    </w:rPr>
  </w:style>
  <w:style w:type="paragraph" w:styleId="NormalWeb">
    <w:name w:val="Normal (Web)"/>
    <w:basedOn w:val="Normal"/>
    <w:semiHidden/>
    <w:unhideWhenUsed/>
    <w:rsid w:val="00481768"/>
    <w:pPr>
      <w:spacing w:before="100" w:after="100"/>
    </w:pPr>
    <w:rPr>
      <w:color w:val="000000"/>
      <w:szCs w:val="20"/>
      <w:lang w:eastAsia="en-US"/>
    </w:rPr>
  </w:style>
  <w:style w:type="paragraph" w:styleId="TOAHeading">
    <w:name w:val="toa heading"/>
    <w:basedOn w:val="Normal"/>
    <w:next w:val="Normal"/>
    <w:semiHidden/>
    <w:unhideWhenUsed/>
    <w:rsid w:val="00481768"/>
    <w:pPr>
      <w:tabs>
        <w:tab w:val="left" w:pos="9000"/>
        <w:tab w:val="right" w:pos="9360"/>
      </w:tabs>
      <w:suppressAutoHyphens/>
    </w:pPr>
    <w:rPr>
      <w:rFonts w:ascii="Courier New" w:hAnsi="Courier New"/>
      <w:szCs w:val="20"/>
      <w:lang w:val="en-US" w:eastAsia="en-US"/>
    </w:rPr>
  </w:style>
  <w:style w:type="paragraph" w:styleId="ListParagraph">
    <w:name w:val="List Paragraph"/>
    <w:basedOn w:val="Normal"/>
    <w:uiPriority w:val="34"/>
    <w:qFormat/>
    <w:rsid w:val="00481768"/>
    <w:pPr>
      <w:ind w:left="720"/>
      <w:contextualSpacing/>
    </w:pPr>
    <w:rPr>
      <w:rFonts w:ascii="Comic Sans MS" w:hAnsi="Comic Sans M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7960">
      <w:bodyDiv w:val="1"/>
      <w:marLeft w:val="0"/>
      <w:marRight w:val="0"/>
      <w:marTop w:val="0"/>
      <w:marBottom w:val="0"/>
      <w:divBdr>
        <w:top w:val="none" w:sz="0" w:space="0" w:color="auto"/>
        <w:left w:val="none" w:sz="0" w:space="0" w:color="auto"/>
        <w:bottom w:val="none" w:sz="0" w:space="0" w:color="auto"/>
        <w:right w:val="none" w:sz="0" w:space="0" w:color="auto"/>
      </w:divBdr>
    </w:div>
    <w:div w:id="480776321">
      <w:bodyDiv w:val="1"/>
      <w:marLeft w:val="0"/>
      <w:marRight w:val="0"/>
      <w:marTop w:val="0"/>
      <w:marBottom w:val="0"/>
      <w:divBdr>
        <w:top w:val="none" w:sz="0" w:space="0" w:color="auto"/>
        <w:left w:val="none" w:sz="0" w:space="0" w:color="auto"/>
        <w:bottom w:val="none" w:sz="0" w:space="0" w:color="auto"/>
        <w:right w:val="none" w:sz="0" w:space="0" w:color="auto"/>
      </w:divBdr>
    </w:div>
    <w:div w:id="155846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NHSG - Recruitment - Job Evaluation - Mainstreaming Job Description Feb11</vt:lpstr>
    </vt:vector>
  </TitlesOfParts>
  <Company>NHSG</Company>
  <LinksUpToDate>false</LinksUpToDate>
  <CharactersWithSpaces>22703</CharactersWithSpaces>
  <SharedDoc>false</SharedDoc>
  <HLinks>
    <vt:vector size="12" baseType="variant">
      <vt:variant>
        <vt:i4>2621518</vt:i4>
      </vt:variant>
      <vt:variant>
        <vt:i4>3</vt:i4>
      </vt:variant>
      <vt:variant>
        <vt:i4>0</vt:i4>
      </vt:variant>
      <vt:variant>
        <vt:i4>5</vt:i4>
      </vt:variant>
      <vt:variant>
        <vt:lpwstr>mailto:elaine.neil@nhs.net</vt:lpwstr>
      </vt:variant>
      <vt:variant>
        <vt:lpwstr/>
      </vt:variant>
      <vt:variant>
        <vt:i4>543424561</vt:i4>
      </vt:variant>
      <vt:variant>
        <vt:i4>0</vt:i4>
      </vt:variant>
      <vt:variant>
        <vt:i4>0</vt:i4>
      </vt:variant>
      <vt:variant>
        <vt:i4>5</vt:i4>
      </vt:variant>
      <vt:variant>
        <vt:lpwstr>mailto:–lesley.thomson6@nhs.net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 - Recruitment - Job Evaluation - Mainstreaming Job Description Feb11</dc:title>
  <dc:creator>BURROWS</dc:creator>
  <cp:lastModifiedBy>Siobhan Porteous (NHS Grampian)</cp:lastModifiedBy>
  <cp:revision>2</cp:revision>
  <cp:lastPrinted>2011-01-24T07:06:00Z</cp:lastPrinted>
  <dcterms:created xsi:type="dcterms:W3CDTF">2024-01-23T12:10:00Z</dcterms:created>
  <dcterms:modified xsi:type="dcterms:W3CDTF">2024-01-23T12:10:00Z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HSG_Document_Author">
    <vt:lpwstr>17</vt:lpwstr>
  </property>
  <property fmtid="{D5CDD505-2E9C-101B-9397-08002B2CF9AE}" pid="3" name="NHSG_Document_Reviewer">
    <vt:lpwstr>17</vt:lpwstr>
  </property>
  <property fmtid="{D5CDD505-2E9C-101B-9397-08002B2CF9AE}" pid="4" name="NHSG_Document_Subject">
    <vt:lpwstr>Human Resources</vt:lpwstr>
  </property>
  <property fmtid="{D5CDD505-2E9C-101B-9397-08002B2CF9AE}" pid="5" name="NHSG_Publication_Class">
    <vt:lpwstr>Class (b) - Policy and decision-making</vt:lpwstr>
  </property>
  <property fmtid="{D5CDD505-2E9C-101B-9397-08002B2CF9AE}" pid="6" name="display_urn:schemas-microsoft-com:office:office#NHSG_Document_Reviewer">
    <vt:lpwstr>Philip Middleton</vt:lpwstr>
  </property>
  <property fmtid="{D5CDD505-2E9C-101B-9397-08002B2CF9AE}" pid="7" name="ContentType">
    <vt:lpwstr>NHSGStandard</vt:lpwstr>
  </property>
  <property fmtid="{D5CDD505-2E9C-101B-9397-08002B2CF9AE}" pid="8" name="display_urn:schemas-microsoft-com:office:office#NHSG_Document_Author">
    <vt:lpwstr>Philip Middleton</vt:lpwstr>
  </property>
  <property fmtid="{D5CDD505-2E9C-101B-9397-08002B2CF9AE}" pid="9" name="NHSG_Document_Audience">
    <vt:lpwstr>NHS Grampian - Internal</vt:lpwstr>
  </property>
  <property fmtid="{D5CDD505-2E9C-101B-9397-08002B2CF9AE}" pid="10" name="NHSG_Document_Review_Date">
    <vt:lpwstr>2015-03-19T00:00:00Z</vt:lpwstr>
  </property>
  <property fmtid="{D5CDD505-2E9C-101B-9397-08002B2CF9AE}" pid="11" name="ExpiryDate">
    <vt:lpwstr>2018-03-19T00:00:00Z</vt:lpwstr>
  </property>
  <property fmtid="{D5CDD505-2E9C-101B-9397-08002B2CF9AE}" pid="12" name="NHSG_Information_Type">
    <vt:lpwstr>Document</vt:lpwstr>
  </property>
  <property fmtid="{D5CDD505-2E9C-101B-9397-08002B2CF9AE}" pid="13" name="NHSG_Document_Description">
    <vt:lpwstr/>
  </property>
</Properties>
</file>