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93" w:rsidRPr="006F32CD" w:rsidRDefault="00021008" w:rsidP="001D4770">
      <w:pPr>
        <w:pStyle w:val="Heading1"/>
        <w:rPr>
          <w:rFonts w:ascii="Arial" w:hAnsi="Arial" w:cs="Arial"/>
          <w:sz w:val="24"/>
          <w:szCs w:val="24"/>
        </w:rPr>
      </w:pPr>
      <w:r w:rsidRPr="006F32CD">
        <w:rPr>
          <w:rFonts w:ascii="Arial" w:hAnsi="Arial" w:cs="Arial"/>
          <w:sz w:val="24"/>
          <w:szCs w:val="24"/>
        </w:rPr>
        <w:t xml:space="preserve">NHS Fife – </w:t>
      </w:r>
      <w:r w:rsidR="00B32FB9" w:rsidRPr="006F32CD">
        <w:rPr>
          <w:rFonts w:ascii="Arial" w:hAnsi="Arial" w:cs="Arial"/>
          <w:sz w:val="24"/>
          <w:szCs w:val="24"/>
        </w:rPr>
        <w:t xml:space="preserve">Emergency Planning Officer </w:t>
      </w:r>
      <w:r w:rsidRPr="006F32CD">
        <w:rPr>
          <w:rFonts w:ascii="Arial" w:hAnsi="Arial" w:cs="Arial"/>
          <w:sz w:val="24"/>
          <w:szCs w:val="24"/>
        </w:rPr>
        <w:t>Job Description</w:t>
      </w:r>
      <w:r w:rsidR="00B32FB9" w:rsidRPr="006F32CD">
        <w:rPr>
          <w:rFonts w:ascii="Arial" w:hAnsi="Arial" w:cs="Arial"/>
          <w:sz w:val="24"/>
          <w:szCs w:val="24"/>
        </w:rPr>
        <w:t xml:space="preserve"> </w:t>
      </w:r>
    </w:p>
    <w:tbl>
      <w:tblPr>
        <w:tblStyle w:val="TableGrid"/>
        <w:tblW w:w="0" w:type="auto"/>
        <w:tblLook w:val="04A0"/>
      </w:tblPr>
      <w:tblGrid>
        <w:gridCol w:w="2943"/>
        <w:gridCol w:w="2977"/>
        <w:gridCol w:w="142"/>
        <w:gridCol w:w="3180"/>
      </w:tblGrid>
      <w:tr w:rsidR="00021008" w:rsidRPr="006F32CD" w:rsidTr="00021008">
        <w:tc>
          <w:tcPr>
            <w:tcW w:w="2943" w:type="dxa"/>
          </w:tcPr>
          <w:p w:rsidR="00021008" w:rsidRPr="006F32CD" w:rsidRDefault="00021008" w:rsidP="00021008">
            <w:pPr>
              <w:pStyle w:val="ListParagraph"/>
              <w:numPr>
                <w:ilvl w:val="0"/>
                <w:numId w:val="1"/>
              </w:numPr>
              <w:jc w:val="both"/>
              <w:rPr>
                <w:rFonts w:ascii="Arial" w:hAnsi="Arial" w:cs="Arial"/>
                <w:b/>
                <w:sz w:val="24"/>
                <w:szCs w:val="24"/>
              </w:rPr>
            </w:pPr>
            <w:r w:rsidRPr="006F32CD">
              <w:rPr>
                <w:rFonts w:ascii="Arial" w:hAnsi="Arial" w:cs="Arial"/>
                <w:b/>
                <w:sz w:val="24"/>
                <w:szCs w:val="24"/>
              </w:rPr>
              <w:t>Job Identification</w:t>
            </w:r>
          </w:p>
        </w:tc>
        <w:tc>
          <w:tcPr>
            <w:tcW w:w="2977" w:type="dxa"/>
          </w:tcPr>
          <w:p w:rsidR="00021008" w:rsidRPr="006F32CD" w:rsidRDefault="00021008" w:rsidP="00021008">
            <w:pPr>
              <w:rPr>
                <w:rFonts w:ascii="Arial" w:hAnsi="Arial" w:cs="Arial"/>
                <w:sz w:val="24"/>
                <w:szCs w:val="24"/>
              </w:rPr>
            </w:pPr>
            <w:r w:rsidRPr="006F32CD">
              <w:rPr>
                <w:rFonts w:ascii="Arial" w:hAnsi="Arial" w:cs="Arial"/>
                <w:sz w:val="24"/>
                <w:szCs w:val="24"/>
              </w:rPr>
              <w:t>Job Title</w:t>
            </w:r>
          </w:p>
        </w:tc>
        <w:tc>
          <w:tcPr>
            <w:tcW w:w="3322" w:type="dxa"/>
            <w:gridSpan w:val="2"/>
          </w:tcPr>
          <w:p w:rsidR="00B14447" w:rsidRPr="006F32CD" w:rsidRDefault="00802C65" w:rsidP="00021008">
            <w:pPr>
              <w:jc w:val="center"/>
              <w:rPr>
                <w:rFonts w:ascii="Arial" w:hAnsi="Arial" w:cs="Arial"/>
                <w:b/>
                <w:sz w:val="24"/>
                <w:szCs w:val="24"/>
              </w:rPr>
            </w:pPr>
            <w:r w:rsidRPr="006F32CD">
              <w:rPr>
                <w:rFonts w:ascii="Arial" w:hAnsi="Arial" w:cs="Arial"/>
                <w:b/>
                <w:sz w:val="24"/>
                <w:szCs w:val="24"/>
              </w:rPr>
              <w:t>Emergency Planning Officer</w:t>
            </w:r>
          </w:p>
        </w:tc>
      </w:tr>
      <w:tr w:rsidR="00021008" w:rsidRPr="006F32CD" w:rsidTr="00021008">
        <w:tc>
          <w:tcPr>
            <w:tcW w:w="2943" w:type="dxa"/>
          </w:tcPr>
          <w:p w:rsidR="00021008" w:rsidRPr="006F32CD" w:rsidRDefault="00021008" w:rsidP="00021008">
            <w:pPr>
              <w:jc w:val="center"/>
              <w:rPr>
                <w:rFonts w:ascii="Arial" w:hAnsi="Arial" w:cs="Arial"/>
                <w:b/>
                <w:sz w:val="24"/>
                <w:szCs w:val="24"/>
              </w:rPr>
            </w:pPr>
          </w:p>
        </w:tc>
        <w:tc>
          <w:tcPr>
            <w:tcW w:w="2977" w:type="dxa"/>
          </w:tcPr>
          <w:p w:rsidR="00021008" w:rsidRPr="006F32CD" w:rsidRDefault="00021008" w:rsidP="00021008">
            <w:pPr>
              <w:rPr>
                <w:rFonts w:ascii="Arial" w:hAnsi="Arial" w:cs="Arial"/>
                <w:sz w:val="24"/>
                <w:szCs w:val="24"/>
              </w:rPr>
            </w:pPr>
            <w:r w:rsidRPr="006F32CD">
              <w:rPr>
                <w:rFonts w:ascii="Arial" w:hAnsi="Arial" w:cs="Arial"/>
                <w:sz w:val="24"/>
                <w:szCs w:val="24"/>
              </w:rPr>
              <w:t>Department</w:t>
            </w:r>
          </w:p>
        </w:tc>
        <w:tc>
          <w:tcPr>
            <w:tcW w:w="3322" w:type="dxa"/>
            <w:gridSpan w:val="2"/>
          </w:tcPr>
          <w:p w:rsidR="00021008" w:rsidRPr="006F32CD" w:rsidRDefault="00021008" w:rsidP="00021008">
            <w:pPr>
              <w:rPr>
                <w:rFonts w:ascii="Arial" w:hAnsi="Arial" w:cs="Arial"/>
                <w:sz w:val="24"/>
                <w:szCs w:val="24"/>
              </w:rPr>
            </w:pPr>
            <w:r w:rsidRPr="006F32CD">
              <w:rPr>
                <w:rFonts w:ascii="Arial" w:hAnsi="Arial" w:cs="Arial"/>
                <w:sz w:val="24"/>
                <w:szCs w:val="24"/>
              </w:rPr>
              <w:t>Public Health Department</w:t>
            </w:r>
          </w:p>
        </w:tc>
      </w:tr>
      <w:tr w:rsidR="00021008" w:rsidRPr="006F32CD" w:rsidTr="00021008">
        <w:tc>
          <w:tcPr>
            <w:tcW w:w="2943" w:type="dxa"/>
          </w:tcPr>
          <w:p w:rsidR="00021008" w:rsidRPr="006F32CD" w:rsidRDefault="00021008" w:rsidP="00021008">
            <w:pPr>
              <w:jc w:val="center"/>
              <w:rPr>
                <w:rFonts w:ascii="Arial" w:hAnsi="Arial" w:cs="Arial"/>
                <w:b/>
                <w:sz w:val="24"/>
                <w:szCs w:val="24"/>
              </w:rPr>
            </w:pPr>
          </w:p>
        </w:tc>
        <w:tc>
          <w:tcPr>
            <w:tcW w:w="2977" w:type="dxa"/>
          </w:tcPr>
          <w:p w:rsidR="00021008" w:rsidRPr="006F32CD" w:rsidRDefault="00021008" w:rsidP="00021008">
            <w:pPr>
              <w:rPr>
                <w:rFonts w:ascii="Arial" w:hAnsi="Arial" w:cs="Arial"/>
                <w:sz w:val="24"/>
                <w:szCs w:val="24"/>
              </w:rPr>
            </w:pPr>
            <w:r w:rsidRPr="006F32CD">
              <w:rPr>
                <w:rFonts w:ascii="Arial" w:hAnsi="Arial" w:cs="Arial"/>
                <w:sz w:val="24"/>
                <w:szCs w:val="24"/>
              </w:rPr>
              <w:t>Number of Job Holders</w:t>
            </w:r>
          </w:p>
        </w:tc>
        <w:tc>
          <w:tcPr>
            <w:tcW w:w="3322" w:type="dxa"/>
            <w:gridSpan w:val="2"/>
          </w:tcPr>
          <w:p w:rsidR="00021008" w:rsidRPr="006F32CD" w:rsidRDefault="00021008" w:rsidP="00021008">
            <w:pPr>
              <w:rPr>
                <w:rFonts w:ascii="Arial" w:hAnsi="Arial" w:cs="Arial"/>
                <w:sz w:val="24"/>
                <w:szCs w:val="24"/>
              </w:rPr>
            </w:pPr>
            <w:r w:rsidRPr="006F32CD">
              <w:rPr>
                <w:rFonts w:ascii="Arial" w:hAnsi="Arial" w:cs="Arial"/>
                <w:sz w:val="24"/>
                <w:szCs w:val="24"/>
              </w:rPr>
              <w:t>One</w:t>
            </w:r>
          </w:p>
        </w:tc>
      </w:tr>
      <w:tr w:rsidR="00802C65" w:rsidRPr="006F32CD" w:rsidTr="00021008">
        <w:tc>
          <w:tcPr>
            <w:tcW w:w="2943" w:type="dxa"/>
          </w:tcPr>
          <w:p w:rsidR="00802C65" w:rsidRPr="006F32CD" w:rsidRDefault="00802C65" w:rsidP="00021008">
            <w:pPr>
              <w:jc w:val="center"/>
              <w:rPr>
                <w:rFonts w:ascii="Arial" w:hAnsi="Arial" w:cs="Arial"/>
                <w:b/>
                <w:sz w:val="24"/>
                <w:szCs w:val="24"/>
              </w:rPr>
            </w:pPr>
          </w:p>
        </w:tc>
        <w:tc>
          <w:tcPr>
            <w:tcW w:w="2977" w:type="dxa"/>
          </w:tcPr>
          <w:p w:rsidR="00802C65" w:rsidRPr="006F32CD" w:rsidRDefault="00802C65" w:rsidP="00021008">
            <w:pPr>
              <w:rPr>
                <w:rFonts w:ascii="Arial" w:hAnsi="Arial" w:cs="Arial"/>
                <w:sz w:val="24"/>
                <w:szCs w:val="24"/>
              </w:rPr>
            </w:pPr>
            <w:r w:rsidRPr="006F32CD">
              <w:rPr>
                <w:rFonts w:ascii="Arial" w:hAnsi="Arial" w:cs="Arial"/>
                <w:sz w:val="24"/>
                <w:szCs w:val="24"/>
              </w:rPr>
              <w:t>Banding (AfC)</w:t>
            </w:r>
          </w:p>
        </w:tc>
        <w:tc>
          <w:tcPr>
            <w:tcW w:w="3322" w:type="dxa"/>
            <w:gridSpan w:val="2"/>
          </w:tcPr>
          <w:p w:rsidR="00802C65" w:rsidRPr="006F32CD" w:rsidRDefault="00B32FB9" w:rsidP="00021008">
            <w:pPr>
              <w:rPr>
                <w:rFonts w:ascii="Arial" w:hAnsi="Arial" w:cs="Arial"/>
                <w:sz w:val="24"/>
                <w:szCs w:val="24"/>
              </w:rPr>
            </w:pPr>
            <w:r w:rsidRPr="006F32CD">
              <w:rPr>
                <w:rFonts w:ascii="Arial" w:hAnsi="Arial" w:cs="Arial"/>
                <w:sz w:val="24"/>
                <w:szCs w:val="24"/>
              </w:rPr>
              <w:t>7</w:t>
            </w:r>
          </w:p>
        </w:tc>
      </w:tr>
      <w:tr w:rsidR="00021008" w:rsidRPr="006F32CD" w:rsidTr="00021008">
        <w:tc>
          <w:tcPr>
            <w:tcW w:w="9242" w:type="dxa"/>
            <w:gridSpan w:val="4"/>
          </w:tcPr>
          <w:p w:rsidR="00021008" w:rsidRPr="006F32CD" w:rsidRDefault="00021008" w:rsidP="00021008">
            <w:pPr>
              <w:jc w:val="center"/>
              <w:rPr>
                <w:rFonts w:ascii="Arial" w:hAnsi="Arial" w:cs="Arial"/>
                <w:b/>
                <w:sz w:val="24"/>
                <w:szCs w:val="24"/>
              </w:rPr>
            </w:pPr>
          </w:p>
          <w:p w:rsidR="00021008" w:rsidRPr="006F32CD" w:rsidRDefault="00021008" w:rsidP="00021008">
            <w:pPr>
              <w:pStyle w:val="ListParagraph"/>
              <w:numPr>
                <w:ilvl w:val="0"/>
                <w:numId w:val="1"/>
              </w:numPr>
              <w:rPr>
                <w:rFonts w:ascii="Arial" w:hAnsi="Arial" w:cs="Arial"/>
                <w:b/>
                <w:sz w:val="24"/>
                <w:szCs w:val="24"/>
              </w:rPr>
            </w:pPr>
            <w:r w:rsidRPr="006F32CD">
              <w:rPr>
                <w:rFonts w:ascii="Arial" w:hAnsi="Arial" w:cs="Arial"/>
                <w:b/>
                <w:sz w:val="24"/>
                <w:szCs w:val="24"/>
              </w:rPr>
              <w:t>JOB PURPOSE</w:t>
            </w:r>
          </w:p>
          <w:p w:rsidR="00D6635E" w:rsidRPr="006F32CD" w:rsidRDefault="00D6635E" w:rsidP="00021008">
            <w:pPr>
              <w:pStyle w:val="ListParagraph"/>
              <w:ind w:left="0"/>
              <w:rPr>
                <w:rFonts w:ascii="Arial" w:hAnsi="Arial" w:cs="Arial"/>
                <w:sz w:val="24"/>
                <w:szCs w:val="24"/>
              </w:rPr>
            </w:pPr>
          </w:p>
          <w:p w:rsidR="00021008" w:rsidRPr="006F32CD" w:rsidRDefault="00D6635E" w:rsidP="00021008">
            <w:pPr>
              <w:pStyle w:val="ListParagraph"/>
              <w:ind w:left="0"/>
              <w:rPr>
                <w:rFonts w:ascii="Arial" w:hAnsi="Arial" w:cs="Arial"/>
                <w:sz w:val="24"/>
                <w:szCs w:val="24"/>
              </w:rPr>
            </w:pPr>
            <w:r w:rsidRPr="006F32CD">
              <w:rPr>
                <w:rFonts w:ascii="Arial" w:hAnsi="Arial" w:cs="Arial"/>
                <w:sz w:val="24"/>
                <w:szCs w:val="24"/>
              </w:rPr>
              <w:t>This role exists to provide expertise</w:t>
            </w:r>
            <w:r w:rsidR="00E5771A" w:rsidRPr="006F32CD">
              <w:rPr>
                <w:rFonts w:ascii="Arial" w:hAnsi="Arial" w:cs="Arial"/>
                <w:sz w:val="24"/>
                <w:szCs w:val="24"/>
              </w:rPr>
              <w:t xml:space="preserve">, build resilience and help the NHS Fife </w:t>
            </w:r>
            <w:r w:rsidR="00021008" w:rsidRPr="006F32CD">
              <w:rPr>
                <w:rFonts w:ascii="Arial" w:hAnsi="Arial" w:cs="Arial"/>
                <w:sz w:val="24"/>
                <w:szCs w:val="24"/>
              </w:rPr>
              <w:t xml:space="preserve">to meet the </w:t>
            </w:r>
            <w:r w:rsidR="00E5771A" w:rsidRPr="006F32CD">
              <w:rPr>
                <w:rFonts w:ascii="Arial" w:hAnsi="Arial" w:cs="Arial"/>
                <w:sz w:val="24"/>
                <w:szCs w:val="24"/>
              </w:rPr>
              <w:t>obligations</w:t>
            </w:r>
            <w:r w:rsidR="00021008" w:rsidRPr="006F32CD">
              <w:rPr>
                <w:rFonts w:ascii="Arial" w:hAnsi="Arial" w:cs="Arial"/>
                <w:sz w:val="24"/>
                <w:szCs w:val="24"/>
              </w:rPr>
              <w:t xml:space="preserve"> of the Civil Contingencies Act 2004</w:t>
            </w:r>
            <w:r w:rsidR="00201BDF" w:rsidRPr="006F32CD">
              <w:rPr>
                <w:rFonts w:ascii="Arial" w:hAnsi="Arial" w:cs="Arial"/>
                <w:sz w:val="24"/>
                <w:szCs w:val="24"/>
              </w:rPr>
              <w:t xml:space="preserve"> (CCA)</w:t>
            </w:r>
            <w:r w:rsidR="00021008" w:rsidRPr="006F32CD">
              <w:rPr>
                <w:rFonts w:ascii="Arial" w:hAnsi="Arial" w:cs="Arial"/>
                <w:sz w:val="24"/>
                <w:szCs w:val="24"/>
              </w:rPr>
              <w:t xml:space="preserve">, other legislation and relevant Scottish Government Guidance </w:t>
            </w:r>
            <w:r w:rsidR="00E5771A" w:rsidRPr="006F32CD">
              <w:rPr>
                <w:rFonts w:ascii="Arial" w:hAnsi="Arial" w:cs="Arial"/>
                <w:sz w:val="24"/>
                <w:szCs w:val="24"/>
              </w:rPr>
              <w:t>such as</w:t>
            </w:r>
            <w:r w:rsidRPr="006F32CD">
              <w:rPr>
                <w:rFonts w:ascii="Arial" w:hAnsi="Arial" w:cs="Arial"/>
                <w:sz w:val="24"/>
                <w:szCs w:val="24"/>
              </w:rPr>
              <w:t xml:space="preserve"> “Preparing Scotland” </w:t>
            </w:r>
            <w:r w:rsidR="00021008" w:rsidRPr="006F32CD">
              <w:rPr>
                <w:rFonts w:ascii="Arial" w:hAnsi="Arial" w:cs="Arial"/>
                <w:sz w:val="24"/>
                <w:szCs w:val="24"/>
              </w:rPr>
              <w:t>by ensuring the effective implementation of integrated emergency and contingency planning across all levels of the organisation.</w:t>
            </w:r>
          </w:p>
          <w:p w:rsidR="00021008" w:rsidRPr="006F32CD" w:rsidRDefault="00021008" w:rsidP="00021008">
            <w:pPr>
              <w:pStyle w:val="ListParagraph"/>
              <w:ind w:left="0"/>
              <w:rPr>
                <w:rFonts w:ascii="Arial" w:hAnsi="Arial" w:cs="Arial"/>
                <w:sz w:val="24"/>
                <w:szCs w:val="24"/>
              </w:rPr>
            </w:pPr>
          </w:p>
          <w:p w:rsidR="00021008" w:rsidRPr="006F32CD" w:rsidRDefault="00021008" w:rsidP="00021008">
            <w:pPr>
              <w:pStyle w:val="ListParagraph"/>
              <w:ind w:left="0"/>
              <w:rPr>
                <w:rFonts w:ascii="Arial" w:hAnsi="Arial" w:cs="Arial"/>
                <w:sz w:val="24"/>
                <w:szCs w:val="24"/>
              </w:rPr>
            </w:pPr>
            <w:r w:rsidRPr="006F32CD">
              <w:rPr>
                <w:rFonts w:ascii="Arial" w:hAnsi="Arial" w:cs="Arial"/>
                <w:sz w:val="24"/>
                <w:szCs w:val="24"/>
              </w:rPr>
              <w:t xml:space="preserve">The post holder will be directly responsible to the </w:t>
            </w:r>
            <w:r w:rsidR="001D4770" w:rsidRPr="006F32CD">
              <w:rPr>
                <w:rFonts w:ascii="Arial" w:hAnsi="Arial" w:cs="Arial"/>
                <w:sz w:val="24"/>
                <w:szCs w:val="24"/>
              </w:rPr>
              <w:t>Head of Resilience</w:t>
            </w:r>
            <w:r w:rsidRPr="006F32CD">
              <w:rPr>
                <w:rFonts w:ascii="Arial" w:hAnsi="Arial" w:cs="Arial"/>
                <w:sz w:val="24"/>
                <w:szCs w:val="24"/>
              </w:rPr>
              <w:t xml:space="preserve"> in their role as </w:t>
            </w:r>
            <w:r w:rsidR="001D4770" w:rsidRPr="006F32CD">
              <w:rPr>
                <w:rFonts w:ascii="Arial" w:hAnsi="Arial" w:cs="Arial"/>
                <w:sz w:val="24"/>
                <w:szCs w:val="24"/>
              </w:rPr>
              <w:t>Emergency Planning Officer</w:t>
            </w:r>
            <w:r w:rsidRPr="006F32CD">
              <w:rPr>
                <w:rFonts w:ascii="Arial" w:hAnsi="Arial" w:cs="Arial"/>
                <w:sz w:val="24"/>
                <w:szCs w:val="24"/>
              </w:rPr>
              <w:t xml:space="preserve"> for the organisation.</w:t>
            </w:r>
          </w:p>
          <w:p w:rsidR="00021008" w:rsidRPr="006F32CD" w:rsidRDefault="00021008" w:rsidP="00021008">
            <w:pPr>
              <w:pStyle w:val="ListParagraph"/>
              <w:ind w:left="0"/>
              <w:rPr>
                <w:rFonts w:ascii="Arial" w:hAnsi="Arial" w:cs="Arial"/>
                <w:sz w:val="24"/>
                <w:szCs w:val="24"/>
              </w:rPr>
            </w:pPr>
          </w:p>
          <w:p w:rsidR="00021008" w:rsidRPr="006F32CD" w:rsidRDefault="00021008" w:rsidP="00021008">
            <w:pPr>
              <w:pStyle w:val="ListParagraph"/>
              <w:ind w:left="0"/>
              <w:rPr>
                <w:rFonts w:ascii="Arial" w:hAnsi="Arial" w:cs="Arial"/>
                <w:sz w:val="24"/>
                <w:szCs w:val="24"/>
              </w:rPr>
            </w:pPr>
            <w:r w:rsidRPr="006F32CD">
              <w:rPr>
                <w:rFonts w:ascii="Arial" w:hAnsi="Arial" w:cs="Arial"/>
                <w:sz w:val="24"/>
                <w:szCs w:val="24"/>
              </w:rPr>
              <w:t>The purpose of the post is to ensure</w:t>
            </w:r>
            <w:r w:rsidR="00AB6D2A" w:rsidRPr="006F32CD">
              <w:rPr>
                <w:rFonts w:ascii="Arial" w:hAnsi="Arial" w:cs="Arial"/>
                <w:sz w:val="24"/>
                <w:szCs w:val="24"/>
              </w:rPr>
              <w:t xml:space="preserve"> that through adequate arrangements for assessment, prevention, preparedn</w:t>
            </w:r>
            <w:bookmarkStart w:id="0" w:name="_GoBack"/>
            <w:bookmarkEnd w:id="0"/>
            <w:r w:rsidR="00AB6D2A" w:rsidRPr="006F32CD">
              <w:rPr>
                <w:rFonts w:ascii="Arial" w:hAnsi="Arial" w:cs="Arial"/>
                <w:sz w:val="24"/>
                <w:szCs w:val="24"/>
              </w:rPr>
              <w:t>ess, response and recovery that the essential health needs of the Fife population are met when normal services become overloaded, restricted or non-operational for whatever reason including the following:</w:t>
            </w:r>
          </w:p>
          <w:p w:rsidR="00AB6D2A" w:rsidRPr="006F32CD" w:rsidRDefault="00AB6D2A" w:rsidP="00021008">
            <w:pPr>
              <w:pStyle w:val="ListParagraph"/>
              <w:ind w:left="0"/>
              <w:rPr>
                <w:rFonts w:ascii="Arial" w:hAnsi="Arial" w:cs="Arial"/>
                <w:sz w:val="24"/>
                <w:szCs w:val="24"/>
              </w:rPr>
            </w:pPr>
          </w:p>
          <w:p w:rsidR="00AB6D2A" w:rsidRPr="006F32CD" w:rsidRDefault="00AB6D2A" w:rsidP="00AB6D2A">
            <w:pPr>
              <w:pStyle w:val="ListParagraph"/>
              <w:numPr>
                <w:ilvl w:val="0"/>
                <w:numId w:val="2"/>
              </w:numPr>
              <w:rPr>
                <w:rFonts w:ascii="Arial" w:hAnsi="Arial" w:cs="Arial"/>
                <w:sz w:val="24"/>
                <w:szCs w:val="24"/>
              </w:rPr>
            </w:pPr>
            <w:r w:rsidRPr="006F32CD">
              <w:rPr>
                <w:rFonts w:ascii="Arial" w:hAnsi="Arial" w:cs="Arial"/>
                <w:sz w:val="24"/>
                <w:szCs w:val="24"/>
              </w:rPr>
              <w:t>Major incidents within the community that will or have the potential to impact on human health</w:t>
            </w:r>
          </w:p>
          <w:p w:rsidR="00AB6D2A" w:rsidRPr="006F32CD" w:rsidRDefault="00AB6D2A" w:rsidP="00AB6D2A">
            <w:pPr>
              <w:pStyle w:val="ListParagraph"/>
              <w:numPr>
                <w:ilvl w:val="0"/>
                <w:numId w:val="2"/>
              </w:numPr>
              <w:rPr>
                <w:rFonts w:ascii="Arial" w:hAnsi="Arial" w:cs="Arial"/>
                <w:sz w:val="24"/>
                <w:szCs w:val="24"/>
              </w:rPr>
            </w:pPr>
            <w:r w:rsidRPr="006F32CD">
              <w:rPr>
                <w:rFonts w:ascii="Arial" w:hAnsi="Arial" w:cs="Arial"/>
                <w:sz w:val="24"/>
                <w:szCs w:val="24"/>
              </w:rPr>
              <w:t>Large outbreaks of communicable disease</w:t>
            </w:r>
          </w:p>
          <w:p w:rsidR="00AB6D2A" w:rsidRPr="006F32CD" w:rsidRDefault="0050224B" w:rsidP="00AB6D2A">
            <w:pPr>
              <w:pStyle w:val="ListParagraph"/>
              <w:numPr>
                <w:ilvl w:val="0"/>
                <w:numId w:val="2"/>
              </w:numPr>
              <w:rPr>
                <w:rFonts w:ascii="Arial" w:hAnsi="Arial" w:cs="Arial"/>
                <w:sz w:val="24"/>
                <w:szCs w:val="24"/>
              </w:rPr>
            </w:pPr>
            <w:r w:rsidRPr="006F32CD">
              <w:rPr>
                <w:rFonts w:ascii="Arial" w:hAnsi="Arial" w:cs="Arial"/>
                <w:sz w:val="24"/>
                <w:szCs w:val="24"/>
              </w:rPr>
              <w:t>Interruption or failure of a critical service and/or an infrastructure support function</w:t>
            </w:r>
          </w:p>
          <w:p w:rsidR="0050224B" w:rsidRPr="006F32CD" w:rsidRDefault="0050224B" w:rsidP="00AB6D2A">
            <w:pPr>
              <w:pStyle w:val="ListParagraph"/>
              <w:numPr>
                <w:ilvl w:val="0"/>
                <w:numId w:val="2"/>
              </w:numPr>
              <w:rPr>
                <w:rFonts w:ascii="Arial" w:hAnsi="Arial" w:cs="Arial"/>
                <w:sz w:val="24"/>
                <w:szCs w:val="24"/>
              </w:rPr>
            </w:pPr>
            <w:r w:rsidRPr="006F32CD">
              <w:rPr>
                <w:rFonts w:ascii="Arial" w:hAnsi="Arial" w:cs="Arial"/>
                <w:sz w:val="24"/>
                <w:szCs w:val="24"/>
              </w:rPr>
              <w:t>Adverse weather that may cause disruption to service provision</w:t>
            </w:r>
          </w:p>
          <w:p w:rsidR="0050224B" w:rsidRPr="006F32CD" w:rsidRDefault="0050224B" w:rsidP="00AB6D2A">
            <w:pPr>
              <w:pStyle w:val="ListParagraph"/>
              <w:numPr>
                <w:ilvl w:val="0"/>
                <w:numId w:val="2"/>
              </w:numPr>
              <w:rPr>
                <w:rFonts w:ascii="Arial" w:hAnsi="Arial" w:cs="Arial"/>
                <w:sz w:val="24"/>
                <w:szCs w:val="24"/>
              </w:rPr>
            </w:pPr>
            <w:r w:rsidRPr="006F32CD">
              <w:rPr>
                <w:rFonts w:ascii="Arial" w:hAnsi="Arial" w:cs="Arial"/>
                <w:sz w:val="24"/>
                <w:szCs w:val="24"/>
              </w:rPr>
              <w:t>Deliberate acts (of terrorism)</w:t>
            </w:r>
          </w:p>
          <w:p w:rsidR="00021008" w:rsidRPr="006F32CD" w:rsidRDefault="00021008" w:rsidP="00021008">
            <w:pPr>
              <w:pStyle w:val="ListParagraph"/>
              <w:ind w:left="0"/>
              <w:rPr>
                <w:rFonts w:ascii="Arial" w:hAnsi="Arial" w:cs="Arial"/>
                <w:b/>
                <w:sz w:val="24"/>
                <w:szCs w:val="24"/>
              </w:rPr>
            </w:pPr>
          </w:p>
        </w:tc>
      </w:tr>
      <w:tr w:rsidR="006A3DC0" w:rsidRPr="006F32CD" w:rsidTr="00363F00">
        <w:trPr>
          <w:trHeight w:val="2259"/>
        </w:trPr>
        <w:tc>
          <w:tcPr>
            <w:tcW w:w="9242" w:type="dxa"/>
            <w:gridSpan w:val="4"/>
          </w:tcPr>
          <w:p w:rsidR="006A3DC0" w:rsidRPr="006F32CD" w:rsidRDefault="006A3DC0" w:rsidP="006A3DC0">
            <w:pPr>
              <w:pStyle w:val="ListParagraph"/>
              <w:numPr>
                <w:ilvl w:val="0"/>
                <w:numId w:val="1"/>
              </w:numPr>
              <w:rPr>
                <w:rFonts w:ascii="Arial" w:hAnsi="Arial" w:cs="Arial"/>
                <w:b/>
                <w:sz w:val="24"/>
                <w:szCs w:val="24"/>
              </w:rPr>
            </w:pPr>
            <w:r w:rsidRPr="006F32CD">
              <w:rPr>
                <w:rFonts w:ascii="Arial" w:hAnsi="Arial" w:cs="Arial"/>
                <w:b/>
                <w:sz w:val="24"/>
                <w:szCs w:val="24"/>
              </w:rPr>
              <w:t>Scope and Range</w:t>
            </w:r>
          </w:p>
          <w:p w:rsidR="006A3DC0" w:rsidRPr="006F32CD" w:rsidRDefault="006A3DC0" w:rsidP="006A3DC0">
            <w:pPr>
              <w:rPr>
                <w:rFonts w:ascii="Arial" w:hAnsi="Arial" w:cs="Arial"/>
                <w:b/>
                <w:sz w:val="24"/>
                <w:szCs w:val="24"/>
              </w:rPr>
            </w:pPr>
          </w:p>
          <w:p w:rsidR="006A3DC0" w:rsidRPr="006F32CD" w:rsidRDefault="006A3DC0" w:rsidP="006A3DC0">
            <w:pPr>
              <w:rPr>
                <w:rFonts w:ascii="Arial" w:hAnsi="Arial" w:cs="Arial"/>
                <w:sz w:val="24"/>
                <w:szCs w:val="24"/>
              </w:rPr>
            </w:pPr>
            <w:r w:rsidRPr="006F32CD">
              <w:rPr>
                <w:rFonts w:ascii="Arial" w:hAnsi="Arial" w:cs="Arial"/>
                <w:sz w:val="24"/>
                <w:szCs w:val="24"/>
              </w:rPr>
              <w:t>The post holder</w:t>
            </w:r>
            <w:r w:rsidR="001620C7" w:rsidRPr="006F32CD">
              <w:rPr>
                <w:rFonts w:ascii="Arial" w:hAnsi="Arial" w:cs="Arial"/>
                <w:sz w:val="24"/>
                <w:szCs w:val="24"/>
              </w:rPr>
              <w:t xml:space="preserve"> operates on an NHS Fife wide basis and is recognised as the lead </w:t>
            </w:r>
            <w:r w:rsidR="00E5771A" w:rsidRPr="006F32CD">
              <w:rPr>
                <w:rFonts w:ascii="Arial" w:hAnsi="Arial" w:cs="Arial"/>
                <w:sz w:val="24"/>
                <w:szCs w:val="24"/>
              </w:rPr>
              <w:t xml:space="preserve">professional </w:t>
            </w:r>
            <w:r w:rsidR="001620C7" w:rsidRPr="006F32CD">
              <w:rPr>
                <w:rFonts w:ascii="Arial" w:hAnsi="Arial" w:cs="Arial"/>
                <w:sz w:val="24"/>
                <w:szCs w:val="24"/>
              </w:rPr>
              <w:t>authority for Resilience planning within the organisation including Public Health</w:t>
            </w:r>
            <w:r w:rsidR="00201BDF" w:rsidRPr="006F32CD">
              <w:rPr>
                <w:rFonts w:ascii="Arial" w:hAnsi="Arial" w:cs="Arial"/>
                <w:sz w:val="24"/>
                <w:szCs w:val="24"/>
              </w:rPr>
              <w:t xml:space="preserve"> resilience</w:t>
            </w:r>
            <w:r w:rsidR="001620C7" w:rsidRPr="006F32CD">
              <w:rPr>
                <w:rFonts w:ascii="Arial" w:hAnsi="Arial" w:cs="Arial"/>
                <w:sz w:val="24"/>
                <w:szCs w:val="24"/>
              </w:rPr>
              <w:t>. In addition the post holder will seek advice from colleagues in all areas of the organisation where this is appropriate.</w:t>
            </w:r>
          </w:p>
          <w:p w:rsidR="001620C7" w:rsidRPr="006F32CD" w:rsidRDefault="001620C7" w:rsidP="006A3DC0">
            <w:pPr>
              <w:rPr>
                <w:rFonts w:ascii="Arial" w:hAnsi="Arial" w:cs="Arial"/>
                <w:sz w:val="24"/>
                <w:szCs w:val="24"/>
              </w:rPr>
            </w:pPr>
          </w:p>
          <w:p w:rsidR="001620C7" w:rsidRPr="006F32CD" w:rsidRDefault="001620C7" w:rsidP="006A3DC0">
            <w:pPr>
              <w:rPr>
                <w:rFonts w:ascii="Arial" w:hAnsi="Arial" w:cs="Arial"/>
                <w:sz w:val="24"/>
                <w:szCs w:val="24"/>
              </w:rPr>
            </w:pPr>
            <w:r w:rsidRPr="006F32CD">
              <w:rPr>
                <w:rFonts w:ascii="Arial" w:hAnsi="Arial" w:cs="Arial"/>
                <w:sz w:val="24"/>
                <w:szCs w:val="24"/>
              </w:rPr>
              <w:t>The post has a direct impact on:</w:t>
            </w:r>
          </w:p>
          <w:p w:rsidR="001620C7" w:rsidRPr="006F32CD" w:rsidRDefault="001620C7" w:rsidP="001620C7">
            <w:pPr>
              <w:pStyle w:val="ListParagraph"/>
              <w:numPr>
                <w:ilvl w:val="0"/>
                <w:numId w:val="4"/>
              </w:numPr>
              <w:rPr>
                <w:rFonts w:ascii="Arial" w:hAnsi="Arial" w:cs="Arial"/>
                <w:sz w:val="24"/>
                <w:szCs w:val="24"/>
              </w:rPr>
            </w:pPr>
            <w:r w:rsidRPr="006F32CD">
              <w:rPr>
                <w:rFonts w:ascii="Arial" w:hAnsi="Arial" w:cs="Arial"/>
                <w:sz w:val="24"/>
                <w:szCs w:val="24"/>
              </w:rPr>
              <w:t>Adequacy of NHS Fife’s emergency planning arrangements and how they interface with the NHS Fife Business Continuity plans</w:t>
            </w:r>
          </w:p>
          <w:p w:rsidR="00E96F7B" w:rsidRPr="006F32CD" w:rsidRDefault="001620C7" w:rsidP="00E96F7B">
            <w:pPr>
              <w:pStyle w:val="ListParagraph"/>
              <w:numPr>
                <w:ilvl w:val="0"/>
                <w:numId w:val="4"/>
              </w:numPr>
              <w:rPr>
                <w:rFonts w:ascii="Arial" w:hAnsi="Arial" w:cs="Arial"/>
                <w:sz w:val="24"/>
                <w:szCs w:val="24"/>
              </w:rPr>
            </w:pPr>
            <w:r w:rsidRPr="006F32CD">
              <w:rPr>
                <w:rFonts w:ascii="Arial" w:hAnsi="Arial" w:cs="Arial"/>
                <w:sz w:val="24"/>
                <w:szCs w:val="24"/>
              </w:rPr>
              <w:t xml:space="preserve">Ensuring that emergency plans are integrated not only internally but also with the Fife Health and Social Care Partnership </w:t>
            </w:r>
            <w:r w:rsidR="00E96F7B" w:rsidRPr="006F32CD">
              <w:rPr>
                <w:rFonts w:ascii="Arial" w:hAnsi="Arial" w:cs="Arial"/>
                <w:sz w:val="24"/>
                <w:szCs w:val="24"/>
              </w:rPr>
              <w:t>and other multi-agency partners</w:t>
            </w:r>
          </w:p>
          <w:p w:rsidR="00A84C0F" w:rsidRPr="006F32CD" w:rsidRDefault="00A84C0F" w:rsidP="00E96F7B">
            <w:pPr>
              <w:pStyle w:val="ListParagraph"/>
              <w:numPr>
                <w:ilvl w:val="0"/>
                <w:numId w:val="4"/>
              </w:numPr>
              <w:rPr>
                <w:rFonts w:ascii="Arial" w:hAnsi="Arial" w:cs="Arial"/>
                <w:sz w:val="24"/>
                <w:szCs w:val="24"/>
              </w:rPr>
            </w:pPr>
            <w:r w:rsidRPr="006F32CD">
              <w:rPr>
                <w:rFonts w:ascii="Arial" w:hAnsi="Arial" w:cs="Arial"/>
                <w:sz w:val="24"/>
                <w:szCs w:val="24"/>
              </w:rPr>
              <w:t>The interface between emergency and business continuity plans</w:t>
            </w:r>
          </w:p>
          <w:p w:rsidR="00A84C0F" w:rsidRPr="006F32CD" w:rsidRDefault="00A84C0F" w:rsidP="00E96F7B">
            <w:pPr>
              <w:pStyle w:val="ListParagraph"/>
              <w:numPr>
                <w:ilvl w:val="0"/>
                <w:numId w:val="4"/>
              </w:numPr>
              <w:rPr>
                <w:rFonts w:ascii="Arial" w:hAnsi="Arial" w:cs="Arial"/>
                <w:sz w:val="24"/>
                <w:szCs w:val="24"/>
              </w:rPr>
            </w:pPr>
            <w:r w:rsidRPr="006F32CD">
              <w:rPr>
                <w:rFonts w:ascii="Arial" w:hAnsi="Arial" w:cs="Arial"/>
                <w:sz w:val="24"/>
                <w:szCs w:val="24"/>
              </w:rPr>
              <w:t>Provision of staff training/exercises/workshops in Resilience matters</w:t>
            </w:r>
          </w:p>
          <w:p w:rsidR="00E96F7B" w:rsidRPr="006F32CD" w:rsidRDefault="00AF5E37" w:rsidP="00201BDF">
            <w:pPr>
              <w:pStyle w:val="ListParagraph"/>
              <w:numPr>
                <w:ilvl w:val="0"/>
                <w:numId w:val="4"/>
              </w:numPr>
              <w:rPr>
                <w:rFonts w:ascii="Arial" w:hAnsi="Arial" w:cs="Arial"/>
                <w:sz w:val="24"/>
                <w:szCs w:val="24"/>
              </w:rPr>
            </w:pPr>
            <w:r w:rsidRPr="006F32CD">
              <w:rPr>
                <w:rFonts w:ascii="Arial" w:hAnsi="Arial" w:cs="Arial"/>
                <w:sz w:val="24"/>
                <w:szCs w:val="24"/>
              </w:rPr>
              <w:t>Achievement of</w:t>
            </w:r>
            <w:r w:rsidR="001620C7" w:rsidRPr="006F32CD">
              <w:rPr>
                <w:rFonts w:ascii="Arial" w:hAnsi="Arial" w:cs="Arial"/>
                <w:sz w:val="24"/>
                <w:szCs w:val="24"/>
              </w:rPr>
              <w:t xml:space="preserve"> the Scottish Health Resilience Organisational Standards</w:t>
            </w:r>
          </w:p>
          <w:p w:rsidR="001620C7" w:rsidRPr="006F32CD" w:rsidRDefault="00E96F7B" w:rsidP="001620C7">
            <w:pPr>
              <w:pStyle w:val="ListParagraph"/>
              <w:numPr>
                <w:ilvl w:val="0"/>
                <w:numId w:val="4"/>
              </w:numPr>
              <w:rPr>
                <w:rFonts w:ascii="Arial" w:hAnsi="Arial" w:cs="Arial"/>
                <w:sz w:val="24"/>
                <w:szCs w:val="24"/>
              </w:rPr>
            </w:pPr>
            <w:r w:rsidRPr="006F32CD">
              <w:rPr>
                <w:rFonts w:ascii="Arial" w:hAnsi="Arial" w:cs="Arial"/>
                <w:sz w:val="24"/>
                <w:szCs w:val="24"/>
              </w:rPr>
              <w:t>Integrated Emergency Management in Fife and as well as attending Fife Local Resilience Partnership (FifeL</w:t>
            </w:r>
            <w:r w:rsidR="00070A50" w:rsidRPr="006F32CD">
              <w:rPr>
                <w:rFonts w:ascii="Arial" w:hAnsi="Arial" w:cs="Arial"/>
                <w:sz w:val="24"/>
                <w:szCs w:val="24"/>
              </w:rPr>
              <w:t>RP) will</w:t>
            </w:r>
            <w:r w:rsidRPr="006F32CD">
              <w:rPr>
                <w:rFonts w:ascii="Arial" w:hAnsi="Arial" w:cs="Arial"/>
                <w:sz w:val="24"/>
                <w:szCs w:val="24"/>
              </w:rPr>
              <w:t xml:space="preserve"> also </w:t>
            </w:r>
            <w:r w:rsidR="00070A50" w:rsidRPr="006F32CD">
              <w:rPr>
                <w:rFonts w:ascii="Arial" w:hAnsi="Arial" w:cs="Arial"/>
                <w:sz w:val="24"/>
                <w:szCs w:val="24"/>
              </w:rPr>
              <w:t xml:space="preserve">be </w:t>
            </w:r>
            <w:r w:rsidRPr="006F32CD">
              <w:rPr>
                <w:rFonts w:ascii="Arial" w:hAnsi="Arial" w:cs="Arial"/>
                <w:sz w:val="24"/>
                <w:szCs w:val="24"/>
              </w:rPr>
              <w:t xml:space="preserve">a member of various </w:t>
            </w:r>
            <w:r w:rsidR="00201BDF" w:rsidRPr="006F32CD">
              <w:rPr>
                <w:rFonts w:ascii="Arial" w:hAnsi="Arial" w:cs="Arial"/>
                <w:sz w:val="24"/>
                <w:szCs w:val="24"/>
              </w:rPr>
              <w:t>multi-</w:t>
            </w:r>
            <w:r w:rsidR="00201BDF" w:rsidRPr="006F32CD">
              <w:rPr>
                <w:rFonts w:ascii="Arial" w:hAnsi="Arial" w:cs="Arial"/>
                <w:sz w:val="24"/>
                <w:szCs w:val="24"/>
              </w:rPr>
              <w:lastRenderedPageBreak/>
              <w:t xml:space="preserve">agency </w:t>
            </w:r>
            <w:r w:rsidRPr="006F32CD">
              <w:rPr>
                <w:rFonts w:ascii="Arial" w:hAnsi="Arial" w:cs="Arial"/>
                <w:sz w:val="24"/>
                <w:szCs w:val="24"/>
              </w:rPr>
              <w:t>working and liaison groups including the Risk Capability Group, Training and Exercising Group.</w:t>
            </w:r>
          </w:p>
          <w:p w:rsidR="00A84C0F" w:rsidRPr="006F32CD" w:rsidRDefault="00A84C0F" w:rsidP="001620C7">
            <w:pPr>
              <w:pStyle w:val="ListParagraph"/>
              <w:numPr>
                <w:ilvl w:val="0"/>
                <w:numId w:val="4"/>
              </w:numPr>
              <w:rPr>
                <w:rFonts w:ascii="Arial" w:hAnsi="Arial" w:cs="Arial"/>
                <w:sz w:val="24"/>
                <w:szCs w:val="24"/>
              </w:rPr>
            </w:pPr>
            <w:r w:rsidRPr="006F32CD">
              <w:rPr>
                <w:rFonts w:ascii="Arial" w:hAnsi="Arial" w:cs="Arial"/>
                <w:sz w:val="24"/>
                <w:szCs w:val="24"/>
              </w:rPr>
              <w:t>Participating in multi-agency major event planning groups e.g. The Open Championship</w:t>
            </w:r>
          </w:p>
          <w:p w:rsidR="00E96F7B" w:rsidRPr="006F32CD" w:rsidRDefault="00E96F7B" w:rsidP="00201BDF">
            <w:pPr>
              <w:ind w:left="360"/>
              <w:rPr>
                <w:rFonts w:ascii="Arial" w:hAnsi="Arial" w:cs="Arial"/>
                <w:sz w:val="24"/>
                <w:szCs w:val="24"/>
              </w:rPr>
            </w:pPr>
          </w:p>
          <w:p w:rsidR="00201BDF" w:rsidRPr="006F32CD" w:rsidRDefault="00201BDF" w:rsidP="00201BDF">
            <w:pPr>
              <w:ind w:left="360"/>
              <w:rPr>
                <w:rFonts w:ascii="Arial" w:hAnsi="Arial" w:cs="Arial"/>
                <w:sz w:val="24"/>
                <w:szCs w:val="24"/>
              </w:rPr>
            </w:pPr>
            <w:r w:rsidRPr="006F32CD">
              <w:rPr>
                <w:rFonts w:ascii="Arial" w:hAnsi="Arial" w:cs="Arial"/>
                <w:b/>
                <w:sz w:val="24"/>
                <w:szCs w:val="24"/>
                <w:u w:val="single"/>
              </w:rPr>
              <w:t>Local Resilience Partnership</w:t>
            </w:r>
            <w:r w:rsidR="00AF5E37" w:rsidRPr="006F32CD">
              <w:rPr>
                <w:rFonts w:ascii="Arial" w:hAnsi="Arial" w:cs="Arial"/>
                <w:sz w:val="24"/>
                <w:szCs w:val="24"/>
              </w:rPr>
              <w:t xml:space="preserve"> (</w:t>
            </w:r>
            <w:r w:rsidRPr="006F32CD">
              <w:rPr>
                <w:rFonts w:ascii="Arial" w:hAnsi="Arial" w:cs="Arial"/>
                <w:sz w:val="24"/>
                <w:szCs w:val="24"/>
              </w:rPr>
              <w:t>Most are Category 1 responders under the CCA)</w:t>
            </w:r>
          </w:p>
          <w:p w:rsidR="00363F00" w:rsidRPr="006F32CD" w:rsidRDefault="00363F00" w:rsidP="00201BDF">
            <w:pPr>
              <w:ind w:left="360"/>
              <w:rPr>
                <w:rFonts w:ascii="Arial" w:hAnsi="Arial" w:cs="Arial"/>
                <w:sz w:val="24"/>
                <w:szCs w:val="24"/>
              </w:rPr>
            </w:pPr>
            <w:r w:rsidRPr="006F32CD">
              <w:rPr>
                <w:rFonts w:ascii="Arial" w:hAnsi="Arial" w:cs="Arial"/>
                <w:sz w:val="24"/>
                <w:szCs w:val="24"/>
              </w:rPr>
              <w:t>Includes the following agencies:</w:t>
            </w:r>
          </w:p>
          <w:p w:rsidR="00201BDF" w:rsidRPr="006F32CD" w:rsidRDefault="00201BDF" w:rsidP="00201BDF">
            <w:pPr>
              <w:pStyle w:val="ListParagraph"/>
              <w:numPr>
                <w:ilvl w:val="0"/>
                <w:numId w:val="5"/>
              </w:numPr>
              <w:rPr>
                <w:rFonts w:ascii="Arial" w:hAnsi="Arial" w:cs="Arial"/>
                <w:sz w:val="24"/>
                <w:szCs w:val="24"/>
              </w:rPr>
            </w:pPr>
            <w:r w:rsidRPr="006F32CD">
              <w:rPr>
                <w:rFonts w:ascii="Arial" w:hAnsi="Arial" w:cs="Arial"/>
                <w:sz w:val="24"/>
                <w:szCs w:val="24"/>
              </w:rPr>
              <w:t>Police Scotland</w:t>
            </w:r>
          </w:p>
          <w:p w:rsidR="00201BDF" w:rsidRPr="006F32CD" w:rsidRDefault="00201BDF" w:rsidP="00201BDF">
            <w:pPr>
              <w:pStyle w:val="ListParagraph"/>
              <w:numPr>
                <w:ilvl w:val="0"/>
                <w:numId w:val="5"/>
              </w:numPr>
              <w:rPr>
                <w:rFonts w:ascii="Arial" w:hAnsi="Arial" w:cs="Arial"/>
                <w:sz w:val="24"/>
                <w:szCs w:val="24"/>
              </w:rPr>
            </w:pPr>
            <w:r w:rsidRPr="006F32CD">
              <w:rPr>
                <w:rFonts w:ascii="Arial" w:hAnsi="Arial" w:cs="Arial"/>
                <w:sz w:val="24"/>
                <w:szCs w:val="24"/>
              </w:rPr>
              <w:t>Maritime and Coastguard Agency (MCA)</w:t>
            </w:r>
          </w:p>
          <w:p w:rsidR="00201BDF" w:rsidRPr="006F32CD" w:rsidRDefault="00201BDF" w:rsidP="00201BDF">
            <w:pPr>
              <w:pStyle w:val="ListParagraph"/>
              <w:numPr>
                <w:ilvl w:val="0"/>
                <w:numId w:val="5"/>
              </w:numPr>
              <w:rPr>
                <w:rFonts w:ascii="Arial" w:hAnsi="Arial" w:cs="Arial"/>
                <w:sz w:val="24"/>
                <w:szCs w:val="24"/>
              </w:rPr>
            </w:pPr>
            <w:r w:rsidRPr="006F32CD">
              <w:rPr>
                <w:rFonts w:ascii="Arial" w:hAnsi="Arial" w:cs="Arial"/>
                <w:sz w:val="24"/>
                <w:szCs w:val="24"/>
              </w:rPr>
              <w:t>Scottish Fire and Rescue Service</w:t>
            </w:r>
          </w:p>
          <w:p w:rsidR="00201BDF" w:rsidRPr="006F32CD" w:rsidRDefault="00201BDF" w:rsidP="00201BDF">
            <w:pPr>
              <w:pStyle w:val="ListParagraph"/>
              <w:numPr>
                <w:ilvl w:val="0"/>
                <w:numId w:val="5"/>
              </w:numPr>
              <w:rPr>
                <w:rFonts w:ascii="Arial" w:hAnsi="Arial" w:cs="Arial"/>
                <w:sz w:val="24"/>
                <w:szCs w:val="24"/>
              </w:rPr>
            </w:pPr>
            <w:r w:rsidRPr="006F32CD">
              <w:rPr>
                <w:rFonts w:ascii="Arial" w:hAnsi="Arial" w:cs="Arial"/>
                <w:sz w:val="24"/>
                <w:szCs w:val="24"/>
              </w:rPr>
              <w:t>Military Liaison Officers</w:t>
            </w:r>
          </w:p>
          <w:p w:rsidR="00201BDF" w:rsidRPr="006F32CD" w:rsidRDefault="00201BDF" w:rsidP="00201BDF">
            <w:pPr>
              <w:pStyle w:val="ListParagraph"/>
              <w:numPr>
                <w:ilvl w:val="0"/>
                <w:numId w:val="5"/>
              </w:numPr>
              <w:rPr>
                <w:rFonts w:ascii="Arial" w:hAnsi="Arial" w:cs="Arial"/>
                <w:sz w:val="24"/>
                <w:szCs w:val="24"/>
              </w:rPr>
            </w:pPr>
            <w:r w:rsidRPr="006F32CD">
              <w:rPr>
                <w:rFonts w:ascii="Arial" w:hAnsi="Arial" w:cs="Arial"/>
                <w:sz w:val="24"/>
                <w:szCs w:val="24"/>
              </w:rPr>
              <w:t>Utility Companies</w:t>
            </w:r>
          </w:p>
          <w:p w:rsidR="00201BDF" w:rsidRPr="006F32CD" w:rsidRDefault="00201BDF" w:rsidP="00201BDF">
            <w:pPr>
              <w:pStyle w:val="ListParagraph"/>
              <w:numPr>
                <w:ilvl w:val="0"/>
                <w:numId w:val="5"/>
              </w:numPr>
              <w:rPr>
                <w:rFonts w:ascii="Arial" w:hAnsi="Arial" w:cs="Arial"/>
                <w:sz w:val="24"/>
                <w:szCs w:val="24"/>
              </w:rPr>
            </w:pPr>
            <w:r w:rsidRPr="006F32CD">
              <w:rPr>
                <w:rFonts w:ascii="Arial" w:hAnsi="Arial" w:cs="Arial"/>
                <w:sz w:val="24"/>
                <w:szCs w:val="24"/>
              </w:rPr>
              <w:t>Local Authority</w:t>
            </w:r>
          </w:p>
          <w:p w:rsidR="00201BDF" w:rsidRPr="006F32CD" w:rsidRDefault="00201BDF" w:rsidP="00201BDF">
            <w:pPr>
              <w:pStyle w:val="ListParagraph"/>
              <w:numPr>
                <w:ilvl w:val="0"/>
                <w:numId w:val="5"/>
              </w:numPr>
              <w:rPr>
                <w:rFonts w:ascii="Arial" w:hAnsi="Arial" w:cs="Arial"/>
                <w:sz w:val="24"/>
                <w:szCs w:val="24"/>
              </w:rPr>
            </w:pPr>
            <w:r w:rsidRPr="006F32CD">
              <w:rPr>
                <w:rFonts w:ascii="Arial" w:hAnsi="Arial" w:cs="Arial"/>
                <w:sz w:val="24"/>
                <w:szCs w:val="24"/>
              </w:rPr>
              <w:t>Scottish Ambulance Service</w:t>
            </w:r>
          </w:p>
          <w:p w:rsidR="00201BDF" w:rsidRPr="006F32CD" w:rsidRDefault="00201BDF" w:rsidP="00201BDF">
            <w:pPr>
              <w:pStyle w:val="ListParagraph"/>
              <w:numPr>
                <w:ilvl w:val="0"/>
                <w:numId w:val="5"/>
              </w:numPr>
              <w:rPr>
                <w:rFonts w:ascii="Arial" w:hAnsi="Arial" w:cs="Arial"/>
                <w:sz w:val="24"/>
                <w:szCs w:val="24"/>
              </w:rPr>
            </w:pPr>
            <w:r w:rsidRPr="006F32CD">
              <w:rPr>
                <w:rFonts w:ascii="Arial" w:hAnsi="Arial" w:cs="Arial"/>
                <w:sz w:val="24"/>
                <w:szCs w:val="24"/>
              </w:rPr>
              <w:t>Scottish Environmental Protection Agency (SEPA)</w:t>
            </w:r>
          </w:p>
          <w:p w:rsidR="00201BDF" w:rsidRPr="006F32CD" w:rsidRDefault="00201BDF" w:rsidP="00201BDF">
            <w:pPr>
              <w:pStyle w:val="ListParagraph"/>
              <w:numPr>
                <w:ilvl w:val="0"/>
                <w:numId w:val="5"/>
              </w:numPr>
              <w:rPr>
                <w:rFonts w:ascii="Arial" w:hAnsi="Arial" w:cs="Arial"/>
                <w:sz w:val="24"/>
                <w:szCs w:val="24"/>
              </w:rPr>
            </w:pPr>
            <w:r w:rsidRPr="006F32CD">
              <w:rPr>
                <w:rFonts w:ascii="Arial" w:hAnsi="Arial" w:cs="Arial"/>
                <w:sz w:val="24"/>
                <w:szCs w:val="24"/>
              </w:rPr>
              <w:t>Transport Agencies</w:t>
            </w:r>
          </w:p>
          <w:p w:rsidR="00201BDF" w:rsidRPr="006F32CD" w:rsidRDefault="00201BDF" w:rsidP="00201BDF">
            <w:pPr>
              <w:pStyle w:val="ListParagraph"/>
              <w:numPr>
                <w:ilvl w:val="0"/>
                <w:numId w:val="5"/>
              </w:numPr>
              <w:rPr>
                <w:rFonts w:ascii="Arial" w:hAnsi="Arial" w:cs="Arial"/>
                <w:sz w:val="24"/>
                <w:szCs w:val="24"/>
              </w:rPr>
            </w:pPr>
            <w:r w:rsidRPr="006F32CD">
              <w:rPr>
                <w:rFonts w:ascii="Arial" w:hAnsi="Arial" w:cs="Arial"/>
                <w:sz w:val="24"/>
                <w:szCs w:val="24"/>
              </w:rPr>
              <w:t>Voluntary Sector</w:t>
            </w:r>
          </w:p>
          <w:p w:rsidR="00363F00" w:rsidRPr="006F32CD" w:rsidRDefault="00363F00" w:rsidP="00201BDF">
            <w:pPr>
              <w:pStyle w:val="ListParagraph"/>
              <w:numPr>
                <w:ilvl w:val="0"/>
                <w:numId w:val="5"/>
              </w:numPr>
              <w:rPr>
                <w:rFonts w:ascii="Arial" w:hAnsi="Arial" w:cs="Arial"/>
                <w:sz w:val="24"/>
                <w:szCs w:val="24"/>
              </w:rPr>
            </w:pPr>
            <w:r w:rsidRPr="006F32CD">
              <w:rPr>
                <w:rFonts w:ascii="Arial" w:hAnsi="Arial" w:cs="Arial"/>
                <w:sz w:val="24"/>
                <w:szCs w:val="24"/>
              </w:rPr>
              <w:t>H &amp; SCP</w:t>
            </w:r>
          </w:p>
          <w:p w:rsidR="00363F00" w:rsidRPr="006F32CD" w:rsidRDefault="00363F00" w:rsidP="006A3DC0">
            <w:pPr>
              <w:pStyle w:val="ListParagraph"/>
              <w:numPr>
                <w:ilvl w:val="0"/>
                <w:numId w:val="5"/>
              </w:numPr>
              <w:rPr>
                <w:rFonts w:ascii="Arial" w:hAnsi="Arial" w:cs="Arial"/>
                <w:sz w:val="24"/>
                <w:szCs w:val="24"/>
              </w:rPr>
            </w:pPr>
            <w:r w:rsidRPr="006F32CD">
              <w:rPr>
                <w:rFonts w:ascii="Arial" w:hAnsi="Arial" w:cs="Arial"/>
                <w:sz w:val="24"/>
                <w:szCs w:val="24"/>
              </w:rPr>
              <w:t>Scottish Water</w:t>
            </w:r>
          </w:p>
          <w:p w:rsidR="00363F00" w:rsidRPr="006F32CD" w:rsidRDefault="00363F00" w:rsidP="006A3DC0">
            <w:pPr>
              <w:pStyle w:val="ListParagraph"/>
              <w:numPr>
                <w:ilvl w:val="0"/>
                <w:numId w:val="5"/>
              </w:numPr>
              <w:rPr>
                <w:rFonts w:ascii="Arial" w:hAnsi="Arial" w:cs="Arial"/>
                <w:sz w:val="24"/>
                <w:szCs w:val="24"/>
              </w:rPr>
            </w:pPr>
            <w:r w:rsidRPr="006F32CD">
              <w:rPr>
                <w:rFonts w:ascii="Arial" w:hAnsi="Arial" w:cs="Arial"/>
                <w:sz w:val="24"/>
                <w:szCs w:val="24"/>
              </w:rPr>
              <w:t>Scottish Government</w:t>
            </w:r>
          </w:p>
          <w:p w:rsidR="00363F00" w:rsidRPr="006F32CD" w:rsidRDefault="00363F00" w:rsidP="006A3DC0">
            <w:pPr>
              <w:rPr>
                <w:rFonts w:ascii="Arial" w:hAnsi="Arial" w:cs="Arial"/>
                <w:sz w:val="24"/>
                <w:szCs w:val="24"/>
              </w:rPr>
            </w:pPr>
          </w:p>
          <w:p w:rsidR="006A3DC0" w:rsidRPr="006F32CD" w:rsidRDefault="006A3DC0" w:rsidP="006A3DC0">
            <w:pPr>
              <w:rPr>
                <w:rFonts w:ascii="Arial" w:hAnsi="Arial" w:cs="Arial"/>
                <w:b/>
                <w:sz w:val="24"/>
                <w:szCs w:val="24"/>
              </w:rPr>
            </w:pPr>
          </w:p>
        </w:tc>
      </w:tr>
      <w:tr w:rsidR="00201BDF" w:rsidRPr="006F32CD" w:rsidTr="00F74E52">
        <w:trPr>
          <w:trHeight w:val="3070"/>
        </w:trPr>
        <w:tc>
          <w:tcPr>
            <w:tcW w:w="9242" w:type="dxa"/>
            <w:gridSpan w:val="4"/>
          </w:tcPr>
          <w:p w:rsidR="00201BDF" w:rsidRPr="006F32CD" w:rsidRDefault="00201BDF" w:rsidP="00201BDF">
            <w:pPr>
              <w:pStyle w:val="ListParagraph"/>
              <w:numPr>
                <w:ilvl w:val="0"/>
                <w:numId w:val="1"/>
              </w:numPr>
              <w:rPr>
                <w:rFonts w:ascii="Arial" w:hAnsi="Arial" w:cs="Arial"/>
                <w:b/>
                <w:sz w:val="24"/>
                <w:szCs w:val="24"/>
              </w:rPr>
            </w:pPr>
            <w:r w:rsidRPr="006F32CD">
              <w:rPr>
                <w:rFonts w:ascii="Arial" w:hAnsi="Arial" w:cs="Arial"/>
                <w:b/>
                <w:sz w:val="24"/>
                <w:szCs w:val="24"/>
              </w:rPr>
              <w:lastRenderedPageBreak/>
              <w:t>Main Duties/Responsibilities</w:t>
            </w:r>
          </w:p>
          <w:p w:rsidR="00F74E52" w:rsidRPr="006F32CD" w:rsidRDefault="00F74E52" w:rsidP="00F74E52">
            <w:pPr>
              <w:pStyle w:val="ListParagraph"/>
              <w:ind w:left="360"/>
              <w:rPr>
                <w:rFonts w:ascii="Arial" w:hAnsi="Arial" w:cs="Arial"/>
                <w:b/>
                <w:sz w:val="24"/>
                <w:szCs w:val="24"/>
              </w:rPr>
            </w:pPr>
          </w:p>
          <w:p w:rsidR="00201BDF" w:rsidRPr="006F32CD" w:rsidRDefault="003216AF" w:rsidP="00B14447">
            <w:pPr>
              <w:pStyle w:val="ListParagraph"/>
              <w:numPr>
                <w:ilvl w:val="0"/>
                <w:numId w:val="11"/>
              </w:numPr>
              <w:rPr>
                <w:rFonts w:ascii="Arial" w:hAnsi="Arial" w:cs="Arial"/>
                <w:sz w:val="24"/>
                <w:szCs w:val="24"/>
              </w:rPr>
            </w:pPr>
            <w:r w:rsidRPr="006F32CD">
              <w:rPr>
                <w:rFonts w:ascii="Arial" w:hAnsi="Arial" w:cs="Arial"/>
                <w:sz w:val="24"/>
                <w:szCs w:val="24"/>
              </w:rPr>
              <w:t>Establish and maintain links to external organisations and agencies to ensure that NHS Fife liaises with an</w:t>
            </w:r>
            <w:r w:rsidR="00AF5E37" w:rsidRPr="006F32CD">
              <w:rPr>
                <w:rFonts w:ascii="Arial" w:hAnsi="Arial" w:cs="Arial"/>
                <w:sz w:val="24"/>
                <w:szCs w:val="24"/>
              </w:rPr>
              <w:t>d</w:t>
            </w:r>
            <w:r w:rsidRPr="006F32CD">
              <w:rPr>
                <w:rFonts w:ascii="Arial" w:hAnsi="Arial" w:cs="Arial"/>
                <w:sz w:val="24"/>
                <w:szCs w:val="24"/>
              </w:rPr>
              <w:t xml:space="preserve"> is appropriately represented on local and national planning and decision making committees e.g. FifeLRP</w:t>
            </w:r>
            <w:r w:rsidR="00752BE5" w:rsidRPr="006F32CD">
              <w:rPr>
                <w:rFonts w:ascii="Arial" w:hAnsi="Arial" w:cs="Arial"/>
                <w:sz w:val="24"/>
                <w:szCs w:val="24"/>
              </w:rPr>
              <w:t>, National Health Emergency Planning Officers Group, NHS24, Scottish Ambulance Service and Health Protection Scotland (HPS).</w:t>
            </w:r>
          </w:p>
          <w:p w:rsidR="00752BE5" w:rsidRPr="006F32CD" w:rsidRDefault="00752BE5" w:rsidP="00201BDF">
            <w:pPr>
              <w:ind w:left="360"/>
              <w:rPr>
                <w:rFonts w:ascii="Arial" w:hAnsi="Arial" w:cs="Arial"/>
                <w:sz w:val="24"/>
                <w:szCs w:val="24"/>
              </w:rPr>
            </w:pPr>
          </w:p>
          <w:p w:rsidR="00752BE5" w:rsidRPr="006F32CD" w:rsidRDefault="00752BE5" w:rsidP="00B14447">
            <w:pPr>
              <w:pStyle w:val="ListParagraph"/>
              <w:numPr>
                <w:ilvl w:val="0"/>
                <w:numId w:val="11"/>
              </w:numPr>
              <w:rPr>
                <w:rFonts w:ascii="Arial" w:hAnsi="Arial" w:cs="Arial"/>
                <w:sz w:val="24"/>
                <w:szCs w:val="24"/>
              </w:rPr>
            </w:pPr>
            <w:r w:rsidRPr="006F32CD">
              <w:rPr>
                <w:rFonts w:ascii="Arial" w:hAnsi="Arial" w:cs="Arial"/>
                <w:sz w:val="24"/>
                <w:szCs w:val="24"/>
              </w:rPr>
              <w:t>Be an active member of the NHS Fife Resilience forum and the Fife Health and Social Care Partnership</w:t>
            </w:r>
            <w:r w:rsidR="00B14447" w:rsidRPr="006F32CD">
              <w:rPr>
                <w:rFonts w:ascii="Arial" w:hAnsi="Arial" w:cs="Arial"/>
                <w:sz w:val="24"/>
                <w:szCs w:val="24"/>
              </w:rPr>
              <w:t xml:space="preserve"> Resilience Forum</w:t>
            </w:r>
          </w:p>
          <w:p w:rsidR="00070A50" w:rsidRPr="006F32CD" w:rsidRDefault="00070A50" w:rsidP="00070A50">
            <w:pPr>
              <w:pStyle w:val="ListParagraph"/>
              <w:rPr>
                <w:rFonts w:ascii="Arial" w:hAnsi="Arial" w:cs="Arial"/>
                <w:sz w:val="24"/>
                <w:szCs w:val="24"/>
              </w:rPr>
            </w:pPr>
          </w:p>
          <w:p w:rsidR="00070A50" w:rsidRPr="006F32CD" w:rsidRDefault="00070A50" w:rsidP="00B14447">
            <w:pPr>
              <w:pStyle w:val="ListParagraph"/>
              <w:numPr>
                <w:ilvl w:val="0"/>
                <w:numId w:val="11"/>
              </w:numPr>
              <w:rPr>
                <w:rFonts w:ascii="Arial" w:hAnsi="Arial" w:cs="Arial"/>
                <w:sz w:val="24"/>
                <w:szCs w:val="24"/>
              </w:rPr>
            </w:pPr>
            <w:r w:rsidRPr="006F32CD">
              <w:rPr>
                <w:rFonts w:ascii="Arial" w:hAnsi="Arial" w:cs="Arial"/>
                <w:sz w:val="24"/>
                <w:szCs w:val="24"/>
              </w:rPr>
              <w:t>Attend on a regular basis the Scottish Government Health Resilience Unit, Resilience Forum</w:t>
            </w:r>
          </w:p>
          <w:p w:rsidR="00752BE5" w:rsidRPr="006F32CD" w:rsidRDefault="00752BE5" w:rsidP="00201BDF">
            <w:pPr>
              <w:ind w:left="360"/>
              <w:rPr>
                <w:rFonts w:ascii="Arial" w:hAnsi="Arial" w:cs="Arial"/>
                <w:sz w:val="24"/>
                <w:szCs w:val="24"/>
              </w:rPr>
            </w:pPr>
          </w:p>
          <w:p w:rsidR="00752BE5" w:rsidRPr="006F32CD" w:rsidRDefault="00752BE5" w:rsidP="00B14447">
            <w:pPr>
              <w:pStyle w:val="ListParagraph"/>
              <w:numPr>
                <w:ilvl w:val="0"/>
                <w:numId w:val="11"/>
              </w:numPr>
              <w:rPr>
                <w:rFonts w:ascii="Arial" w:hAnsi="Arial" w:cs="Arial"/>
                <w:sz w:val="24"/>
                <w:szCs w:val="24"/>
              </w:rPr>
            </w:pPr>
            <w:r w:rsidRPr="006F32CD">
              <w:rPr>
                <w:rFonts w:ascii="Arial" w:hAnsi="Arial" w:cs="Arial"/>
                <w:sz w:val="24"/>
                <w:szCs w:val="24"/>
              </w:rPr>
              <w:t>Provide an annual statement of assurance to the NHS Fife Resilience Forum</w:t>
            </w:r>
            <w:r w:rsidR="00AF5E37" w:rsidRPr="006F32CD">
              <w:rPr>
                <w:rFonts w:ascii="Arial" w:hAnsi="Arial" w:cs="Arial"/>
                <w:sz w:val="24"/>
                <w:szCs w:val="24"/>
              </w:rPr>
              <w:t xml:space="preserve"> </w:t>
            </w:r>
            <w:r w:rsidR="00ED04A5" w:rsidRPr="006F32CD">
              <w:rPr>
                <w:rFonts w:ascii="Arial" w:hAnsi="Arial" w:cs="Arial"/>
                <w:sz w:val="24"/>
                <w:szCs w:val="24"/>
              </w:rPr>
              <w:t>(Chaired by the DPH)  and Clinical Governance</w:t>
            </w:r>
            <w:r w:rsidRPr="006F32CD">
              <w:rPr>
                <w:rFonts w:ascii="Arial" w:hAnsi="Arial" w:cs="Arial"/>
                <w:sz w:val="24"/>
                <w:szCs w:val="24"/>
              </w:rPr>
              <w:t xml:space="preserve"> (Chaired by the DPH) as to the effectiveness of NHS Fife’s resilience arrangements at strategic, tactical and operational levels</w:t>
            </w:r>
          </w:p>
          <w:p w:rsidR="00752BE5" w:rsidRPr="006F32CD" w:rsidRDefault="00752BE5" w:rsidP="00201BDF">
            <w:pPr>
              <w:ind w:left="360"/>
              <w:rPr>
                <w:rFonts w:ascii="Arial" w:hAnsi="Arial" w:cs="Arial"/>
                <w:sz w:val="24"/>
                <w:szCs w:val="24"/>
              </w:rPr>
            </w:pPr>
          </w:p>
          <w:p w:rsidR="00752BE5" w:rsidRPr="006F32CD" w:rsidRDefault="00752BE5" w:rsidP="00B14447">
            <w:pPr>
              <w:pStyle w:val="ListParagraph"/>
              <w:numPr>
                <w:ilvl w:val="0"/>
                <w:numId w:val="11"/>
              </w:numPr>
              <w:rPr>
                <w:rFonts w:ascii="Arial" w:hAnsi="Arial" w:cs="Arial"/>
                <w:sz w:val="24"/>
                <w:szCs w:val="24"/>
              </w:rPr>
            </w:pPr>
            <w:r w:rsidRPr="006F32CD">
              <w:rPr>
                <w:rFonts w:ascii="Arial" w:hAnsi="Arial" w:cs="Arial"/>
                <w:sz w:val="24"/>
                <w:szCs w:val="24"/>
              </w:rPr>
              <w:t>Represent NHS Fife during liaison and operational planning with other NHS Boards, local authorities and other agencies at a local and national level</w:t>
            </w:r>
          </w:p>
          <w:p w:rsidR="00752BE5" w:rsidRPr="006F32CD" w:rsidRDefault="00752BE5" w:rsidP="00201BDF">
            <w:pPr>
              <w:ind w:left="360"/>
              <w:rPr>
                <w:rFonts w:ascii="Arial" w:hAnsi="Arial" w:cs="Arial"/>
                <w:sz w:val="24"/>
                <w:szCs w:val="24"/>
              </w:rPr>
            </w:pPr>
          </w:p>
          <w:p w:rsidR="00752BE5" w:rsidRPr="006F32CD" w:rsidRDefault="00F74E52" w:rsidP="00B14447">
            <w:pPr>
              <w:pStyle w:val="ListParagraph"/>
              <w:numPr>
                <w:ilvl w:val="0"/>
                <w:numId w:val="11"/>
              </w:numPr>
              <w:rPr>
                <w:rFonts w:ascii="Arial" w:hAnsi="Arial" w:cs="Arial"/>
                <w:sz w:val="24"/>
                <w:szCs w:val="24"/>
              </w:rPr>
            </w:pPr>
            <w:r w:rsidRPr="006F32CD">
              <w:rPr>
                <w:rFonts w:ascii="Arial" w:hAnsi="Arial" w:cs="Arial"/>
                <w:sz w:val="24"/>
                <w:szCs w:val="24"/>
              </w:rPr>
              <w:t>Devise and deliver a comprehensive training and development programme covering resilience planning to ensure all relevant staff has adequate competences to carry out their role in an emergency situation</w:t>
            </w:r>
          </w:p>
          <w:p w:rsidR="00F74E52" w:rsidRPr="006F32CD" w:rsidRDefault="00F74E52" w:rsidP="00201BDF">
            <w:pPr>
              <w:ind w:left="360"/>
              <w:rPr>
                <w:rFonts w:ascii="Arial" w:hAnsi="Arial" w:cs="Arial"/>
                <w:sz w:val="24"/>
                <w:szCs w:val="24"/>
              </w:rPr>
            </w:pPr>
          </w:p>
          <w:p w:rsidR="00F74E52" w:rsidRPr="006F32CD" w:rsidRDefault="00B14447" w:rsidP="00B14447">
            <w:pPr>
              <w:pStyle w:val="ListParagraph"/>
              <w:numPr>
                <w:ilvl w:val="0"/>
                <w:numId w:val="11"/>
              </w:numPr>
              <w:rPr>
                <w:rFonts w:ascii="Arial" w:hAnsi="Arial" w:cs="Arial"/>
                <w:sz w:val="24"/>
                <w:szCs w:val="24"/>
              </w:rPr>
            </w:pPr>
            <w:r w:rsidRPr="006F32CD">
              <w:rPr>
                <w:rFonts w:ascii="Arial" w:hAnsi="Arial" w:cs="Arial"/>
                <w:sz w:val="24"/>
                <w:szCs w:val="24"/>
              </w:rPr>
              <w:lastRenderedPageBreak/>
              <w:t>To carry out other duties which may be defined by the DPH within annual objectives or on a day-to-day basis in pursuit of service objectives</w:t>
            </w:r>
          </w:p>
          <w:p w:rsidR="00F74E52" w:rsidRPr="006F32CD" w:rsidRDefault="00F74E52" w:rsidP="00201BDF">
            <w:pPr>
              <w:ind w:left="360"/>
              <w:rPr>
                <w:rFonts w:ascii="Arial" w:hAnsi="Arial" w:cs="Arial"/>
                <w:sz w:val="24"/>
                <w:szCs w:val="24"/>
              </w:rPr>
            </w:pPr>
          </w:p>
          <w:p w:rsidR="00201BDF" w:rsidRPr="006F32CD" w:rsidRDefault="00B14447" w:rsidP="00B14447">
            <w:pPr>
              <w:pStyle w:val="ListParagraph"/>
              <w:numPr>
                <w:ilvl w:val="0"/>
                <w:numId w:val="11"/>
              </w:numPr>
              <w:rPr>
                <w:rFonts w:ascii="Arial" w:hAnsi="Arial" w:cs="Arial"/>
                <w:noProof/>
                <w:sz w:val="24"/>
                <w:szCs w:val="24"/>
                <w:lang w:eastAsia="en-GB"/>
              </w:rPr>
            </w:pPr>
            <w:r w:rsidRPr="006F32CD">
              <w:rPr>
                <w:rFonts w:ascii="Arial" w:hAnsi="Arial" w:cs="Arial"/>
                <w:noProof/>
                <w:sz w:val="24"/>
                <w:szCs w:val="24"/>
                <w:lang w:eastAsia="en-GB"/>
              </w:rPr>
              <w:t>Support the DPH as Executive Lead for Resilience</w:t>
            </w:r>
          </w:p>
          <w:p w:rsidR="00ED04A5" w:rsidRPr="006F32CD" w:rsidRDefault="00ED04A5" w:rsidP="00ED04A5">
            <w:pPr>
              <w:pStyle w:val="ListParagraph"/>
              <w:rPr>
                <w:rFonts w:ascii="Arial" w:hAnsi="Arial" w:cs="Arial"/>
                <w:noProof/>
                <w:sz w:val="24"/>
                <w:szCs w:val="24"/>
                <w:lang w:eastAsia="en-GB"/>
              </w:rPr>
            </w:pPr>
          </w:p>
          <w:p w:rsidR="00ED04A5" w:rsidRPr="006F32CD" w:rsidRDefault="00635BE3" w:rsidP="00B14447">
            <w:pPr>
              <w:pStyle w:val="ListParagraph"/>
              <w:numPr>
                <w:ilvl w:val="0"/>
                <w:numId w:val="11"/>
              </w:numPr>
              <w:rPr>
                <w:rFonts w:ascii="Arial" w:hAnsi="Arial" w:cs="Arial"/>
                <w:noProof/>
                <w:sz w:val="24"/>
                <w:szCs w:val="24"/>
                <w:lang w:eastAsia="en-GB"/>
              </w:rPr>
            </w:pPr>
            <w:r w:rsidRPr="006F32CD">
              <w:rPr>
                <w:rFonts w:ascii="Arial" w:hAnsi="Arial" w:cs="Arial"/>
                <w:noProof/>
                <w:sz w:val="24"/>
                <w:szCs w:val="24"/>
                <w:lang w:eastAsia="en-GB"/>
              </w:rPr>
              <w:t>To ca</w:t>
            </w:r>
            <w:r w:rsidR="00ED04A5" w:rsidRPr="006F32CD">
              <w:rPr>
                <w:rFonts w:ascii="Arial" w:hAnsi="Arial" w:cs="Arial"/>
                <w:noProof/>
                <w:sz w:val="24"/>
                <w:szCs w:val="24"/>
                <w:lang w:eastAsia="en-GB"/>
              </w:rPr>
              <w:t>rry out other duties which may be defined by the DPH within annual objectives or on a day-to-day basis in pursuit of service objectives.</w:t>
            </w:r>
          </w:p>
        </w:tc>
      </w:tr>
      <w:tr w:rsidR="00F74E52" w:rsidRPr="006F32CD" w:rsidTr="006E7C3D">
        <w:trPr>
          <w:trHeight w:val="7105"/>
        </w:trPr>
        <w:tc>
          <w:tcPr>
            <w:tcW w:w="9242" w:type="dxa"/>
            <w:gridSpan w:val="4"/>
          </w:tcPr>
          <w:p w:rsidR="00F74E52" w:rsidRPr="006F32CD" w:rsidRDefault="00F74E52" w:rsidP="00F74E52">
            <w:pPr>
              <w:pStyle w:val="ListParagraph"/>
              <w:numPr>
                <w:ilvl w:val="0"/>
                <w:numId w:val="1"/>
              </w:numPr>
              <w:rPr>
                <w:rFonts w:ascii="Arial" w:hAnsi="Arial" w:cs="Arial"/>
                <w:b/>
                <w:sz w:val="24"/>
                <w:szCs w:val="24"/>
              </w:rPr>
            </w:pPr>
            <w:r w:rsidRPr="006F32CD">
              <w:rPr>
                <w:rFonts w:ascii="Arial" w:hAnsi="Arial" w:cs="Arial"/>
                <w:b/>
                <w:sz w:val="24"/>
                <w:szCs w:val="24"/>
              </w:rPr>
              <w:lastRenderedPageBreak/>
              <w:t>SYSTEMS AND EQUIPMENT</w:t>
            </w:r>
          </w:p>
          <w:p w:rsidR="00042B48" w:rsidRPr="006F32CD" w:rsidRDefault="00042B48" w:rsidP="00042B48">
            <w:pPr>
              <w:rPr>
                <w:rFonts w:ascii="Arial" w:hAnsi="Arial" w:cs="Arial"/>
                <w:b/>
                <w:sz w:val="24"/>
                <w:szCs w:val="24"/>
              </w:rPr>
            </w:pPr>
          </w:p>
          <w:p w:rsidR="00042B48" w:rsidRPr="006F32CD" w:rsidRDefault="00042B48" w:rsidP="00042B48">
            <w:pPr>
              <w:rPr>
                <w:rFonts w:ascii="Arial" w:hAnsi="Arial" w:cs="Arial"/>
                <w:b/>
                <w:sz w:val="24"/>
                <w:szCs w:val="24"/>
              </w:rPr>
            </w:pPr>
            <w:r w:rsidRPr="006F32CD">
              <w:rPr>
                <w:rFonts w:ascii="Arial" w:hAnsi="Arial" w:cs="Arial"/>
                <w:b/>
                <w:sz w:val="24"/>
                <w:szCs w:val="24"/>
              </w:rPr>
              <w:t>Equipment:</w:t>
            </w:r>
          </w:p>
          <w:p w:rsidR="00042B48" w:rsidRPr="006F32CD" w:rsidRDefault="00042B48" w:rsidP="00042B48">
            <w:pPr>
              <w:rPr>
                <w:rFonts w:ascii="Arial" w:hAnsi="Arial" w:cs="Arial"/>
                <w:b/>
                <w:sz w:val="24"/>
                <w:szCs w:val="24"/>
              </w:rPr>
            </w:pPr>
          </w:p>
          <w:p w:rsidR="00042B48" w:rsidRPr="006F32CD" w:rsidRDefault="00042B48" w:rsidP="00042B48">
            <w:pPr>
              <w:pStyle w:val="ListParagraph"/>
              <w:numPr>
                <w:ilvl w:val="0"/>
                <w:numId w:val="6"/>
              </w:numPr>
              <w:rPr>
                <w:rFonts w:ascii="Arial" w:hAnsi="Arial" w:cs="Arial"/>
                <w:sz w:val="24"/>
                <w:szCs w:val="24"/>
              </w:rPr>
            </w:pPr>
            <w:r w:rsidRPr="006F32CD">
              <w:rPr>
                <w:rFonts w:ascii="Arial" w:hAnsi="Arial" w:cs="Arial"/>
                <w:sz w:val="24"/>
                <w:szCs w:val="24"/>
              </w:rPr>
              <w:t>PC/Laptop and routine Office applications</w:t>
            </w:r>
          </w:p>
          <w:p w:rsidR="00042B48" w:rsidRPr="006F32CD" w:rsidRDefault="00042B48" w:rsidP="00042B48">
            <w:pPr>
              <w:pStyle w:val="ListParagraph"/>
              <w:numPr>
                <w:ilvl w:val="0"/>
                <w:numId w:val="6"/>
              </w:numPr>
              <w:rPr>
                <w:rFonts w:ascii="Arial" w:hAnsi="Arial" w:cs="Arial"/>
                <w:sz w:val="24"/>
                <w:szCs w:val="24"/>
              </w:rPr>
            </w:pPr>
            <w:r w:rsidRPr="006F32CD">
              <w:rPr>
                <w:rFonts w:ascii="Arial" w:hAnsi="Arial" w:cs="Arial"/>
                <w:sz w:val="24"/>
                <w:szCs w:val="24"/>
              </w:rPr>
              <w:t>Internet search engines and web based e-mail and diary facilities</w:t>
            </w:r>
          </w:p>
          <w:p w:rsidR="00042B48" w:rsidRPr="006F32CD" w:rsidRDefault="00042B48" w:rsidP="00042B48">
            <w:pPr>
              <w:pStyle w:val="ListParagraph"/>
              <w:numPr>
                <w:ilvl w:val="0"/>
                <w:numId w:val="6"/>
              </w:numPr>
              <w:rPr>
                <w:rFonts w:ascii="Arial" w:hAnsi="Arial" w:cs="Arial"/>
                <w:sz w:val="24"/>
                <w:szCs w:val="24"/>
              </w:rPr>
            </w:pPr>
            <w:r w:rsidRPr="006F32CD">
              <w:rPr>
                <w:rFonts w:ascii="Arial" w:hAnsi="Arial" w:cs="Arial"/>
                <w:sz w:val="24"/>
                <w:szCs w:val="24"/>
              </w:rPr>
              <w:t>Presentation aids and associated equipment used to design and present information</w:t>
            </w:r>
          </w:p>
          <w:p w:rsidR="00042B48" w:rsidRPr="006F32CD" w:rsidRDefault="00042B48" w:rsidP="00042B48">
            <w:pPr>
              <w:pStyle w:val="ListParagraph"/>
              <w:numPr>
                <w:ilvl w:val="0"/>
                <w:numId w:val="6"/>
              </w:numPr>
              <w:rPr>
                <w:rFonts w:ascii="Arial" w:hAnsi="Arial" w:cs="Arial"/>
                <w:sz w:val="24"/>
                <w:szCs w:val="24"/>
              </w:rPr>
            </w:pPr>
            <w:r w:rsidRPr="006F32CD">
              <w:rPr>
                <w:rFonts w:ascii="Arial" w:hAnsi="Arial" w:cs="Arial"/>
                <w:sz w:val="24"/>
                <w:szCs w:val="24"/>
              </w:rPr>
              <w:t>Personal Protective Equipment</w:t>
            </w:r>
          </w:p>
          <w:p w:rsidR="00042B48" w:rsidRPr="006F32CD" w:rsidRDefault="00042B48" w:rsidP="00042B48">
            <w:pPr>
              <w:pStyle w:val="ListParagraph"/>
              <w:numPr>
                <w:ilvl w:val="0"/>
                <w:numId w:val="6"/>
              </w:numPr>
              <w:rPr>
                <w:rFonts w:ascii="Arial" w:hAnsi="Arial" w:cs="Arial"/>
                <w:sz w:val="24"/>
                <w:szCs w:val="24"/>
              </w:rPr>
            </w:pPr>
            <w:r w:rsidRPr="006F32CD">
              <w:rPr>
                <w:rFonts w:ascii="Arial" w:hAnsi="Arial" w:cs="Arial"/>
                <w:sz w:val="24"/>
                <w:szCs w:val="24"/>
              </w:rPr>
              <w:t>Mobile phone</w:t>
            </w:r>
          </w:p>
          <w:p w:rsidR="00042B48" w:rsidRPr="006F32CD" w:rsidRDefault="00042B48" w:rsidP="00042B48">
            <w:pPr>
              <w:pStyle w:val="ListParagraph"/>
              <w:numPr>
                <w:ilvl w:val="0"/>
                <w:numId w:val="6"/>
              </w:numPr>
              <w:rPr>
                <w:rFonts w:ascii="Arial" w:hAnsi="Arial" w:cs="Arial"/>
                <w:sz w:val="24"/>
                <w:szCs w:val="24"/>
              </w:rPr>
            </w:pPr>
            <w:r w:rsidRPr="006F32CD">
              <w:rPr>
                <w:rFonts w:ascii="Arial" w:hAnsi="Arial" w:cs="Arial"/>
                <w:sz w:val="24"/>
                <w:szCs w:val="24"/>
              </w:rPr>
              <w:t>Printer</w:t>
            </w:r>
          </w:p>
          <w:p w:rsidR="00042B48" w:rsidRPr="006F32CD" w:rsidRDefault="00042B48" w:rsidP="00042B48">
            <w:pPr>
              <w:pStyle w:val="ListParagraph"/>
              <w:numPr>
                <w:ilvl w:val="0"/>
                <w:numId w:val="6"/>
              </w:numPr>
              <w:rPr>
                <w:rFonts w:ascii="Arial" w:hAnsi="Arial" w:cs="Arial"/>
                <w:sz w:val="24"/>
                <w:szCs w:val="24"/>
              </w:rPr>
            </w:pPr>
            <w:r w:rsidRPr="006F32CD">
              <w:rPr>
                <w:rFonts w:ascii="Arial" w:hAnsi="Arial" w:cs="Arial"/>
                <w:sz w:val="24"/>
                <w:szCs w:val="24"/>
              </w:rPr>
              <w:t>Projector</w:t>
            </w:r>
          </w:p>
          <w:p w:rsidR="00042B48" w:rsidRPr="006F32CD" w:rsidRDefault="00042B48" w:rsidP="00042B48">
            <w:pPr>
              <w:pStyle w:val="ListParagraph"/>
              <w:numPr>
                <w:ilvl w:val="0"/>
                <w:numId w:val="6"/>
              </w:numPr>
              <w:rPr>
                <w:rFonts w:ascii="Arial" w:hAnsi="Arial" w:cs="Arial"/>
                <w:sz w:val="24"/>
                <w:szCs w:val="24"/>
              </w:rPr>
            </w:pPr>
            <w:r w:rsidRPr="006F32CD">
              <w:rPr>
                <w:rFonts w:ascii="Arial" w:hAnsi="Arial" w:cs="Arial"/>
                <w:sz w:val="24"/>
                <w:szCs w:val="24"/>
              </w:rPr>
              <w:t>SmartBoard</w:t>
            </w:r>
          </w:p>
          <w:p w:rsidR="00042B48" w:rsidRPr="006F32CD" w:rsidRDefault="00042B48" w:rsidP="00042B48">
            <w:pPr>
              <w:pStyle w:val="ListParagraph"/>
              <w:numPr>
                <w:ilvl w:val="0"/>
                <w:numId w:val="6"/>
              </w:numPr>
              <w:rPr>
                <w:rFonts w:ascii="Arial" w:hAnsi="Arial" w:cs="Arial"/>
                <w:sz w:val="24"/>
                <w:szCs w:val="24"/>
              </w:rPr>
            </w:pPr>
            <w:r w:rsidRPr="006F32CD">
              <w:rPr>
                <w:rFonts w:ascii="Arial" w:hAnsi="Arial" w:cs="Arial"/>
                <w:sz w:val="24"/>
                <w:szCs w:val="24"/>
              </w:rPr>
              <w:t>Own car or access to one</w:t>
            </w:r>
          </w:p>
          <w:p w:rsidR="00042B48" w:rsidRPr="006F32CD" w:rsidRDefault="00042B48" w:rsidP="00042B48">
            <w:pPr>
              <w:pStyle w:val="ListParagraph"/>
              <w:numPr>
                <w:ilvl w:val="0"/>
                <w:numId w:val="6"/>
              </w:numPr>
              <w:rPr>
                <w:rFonts w:ascii="Arial" w:hAnsi="Arial" w:cs="Arial"/>
                <w:sz w:val="24"/>
                <w:szCs w:val="24"/>
              </w:rPr>
            </w:pPr>
            <w:r w:rsidRPr="006F32CD">
              <w:rPr>
                <w:rFonts w:ascii="Arial" w:hAnsi="Arial" w:cs="Arial"/>
                <w:sz w:val="24"/>
                <w:szCs w:val="24"/>
              </w:rPr>
              <w:t>Teleconferencing and video conferencing facilities within and out with NHS Fife</w:t>
            </w:r>
          </w:p>
          <w:p w:rsidR="00042B48" w:rsidRPr="006F32CD" w:rsidRDefault="00042B48" w:rsidP="00042B48">
            <w:pPr>
              <w:rPr>
                <w:rFonts w:ascii="Arial" w:hAnsi="Arial" w:cs="Arial"/>
                <w:sz w:val="24"/>
                <w:szCs w:val="24"/>
              </w:rPr>
            </w:pPr>
          </w:p>
          <w:p w:rsidR="00042B48" w:rsidRPr="006F32CD" w:rsidRDefault="00042B48" w:rsidP="00042B48">
            <w:pPr>
              <w:rPr>
                <w:rFonts w:ascii="Arial" w:hAnsi="Arial" w:cs="Arial"/>
                <w:b/>
                <w:sz w:val="24"/>
                <w:szCs w:val="24"/>
              </w:rPr>
            </w:pPr>
            <w:r w:rsidRPr="006F32CD">
              <w:rPr>
                <w:rFonts w:ascii="Arial" w:hAnsi="Arial" w:cs="Arial"/>
                <w:b/>
                <w:sz w:val="24"/>
                <w:szCs w:val="24"/>
              </w:rPr>
              <w:t>Systems:</w:t>
            </w:r>
          </w:p>
          <w:p w:rsidR="00042B48" w:rsidRPr="006F32CD" w:rsidRDefault="00042B48" w:rsidP="00042B48">
            <w:pPr>
              <w:rPr>
                <w:rFonts w:ascii="Arial" w:hAnsi="Arial" w:cs="Arial"/>
                <w:b/>
                <w:sz w:val="24"/>
                <w:szCs w:val="24"/>
              </w:rPr>
            </w:pPr>
          </w:p>
          <w:p w:rsidR="00042B48" w:rsidRPr="006F32CD" w:rsidRDefault="00042B48" w:rsidP="00042B48">
            <w:pPr>
              <w:pStyle w:val="ListParagraph"/>
              <w:numPr>
                <w:ilvl w:val="0"/>
                <w:numId w:val="7"/>
              </w:numPr>
              <w:rPr>
                <w:rFonts w:ascii="Arial" w:hAnsi="Arial" w:cs="Arial"/>
                <w:sz w:val="24"/>
                <w:szCs w:val="24"/>
              </w:rPr>
            </w:pPr>
            <w:r w:rsidRPr="006F32CD">
              <w:rPr>
                <w:rFonts w:ascii="Arial" w:hAnsi="Arial" w:cs="Arial"/>
                <w:sz w:val="24"/>
                <w:szCs w:val="24"/>
              </w:rPr>
              <w:t>NHS Fife’s Resilience plans</w:t>
            </w:r>
          </w:p>
          <w:p w:rsidR="00042B48" w:rsidRPr="006F32CD" w:rsidRDefault="00042B48" w:rsidP="00042B48">
            <w:pPr>
              <w:pStyle w:val="ListParagraph"/>
              <w:numPr>
                <w:ilvl w:val="0"/>
                <w:numId w:val="7"/>
              </w:numPr>
              <w:rPr>
                <w:rFonts w:ascii="Arial" w:hAnsi="Arial" w:cs="Arial"/>
                <w:sz w:val="24"/>
                <w:szCs w:val="24"/>
              </w:rPr>
            </w:pPr>
            <w:r w:rsidRPr="006F32CD">
              <w:rPr>
                <w:rFonts w:ascii="Arial" w:hAnsi="Arial" w:cs="Arial"/>
                <w:sz w:val="24"/>
                <w:szCs w:val="24"/>
              </w:rPr>
              <w:t xml:space="preserve">Datix (To assess </w:t>
            </w:r>
            <w:r w:rsidR="00AF5E37" w:rsidRPr="006F32CD">
              <w:rPr>
                <w:rFonts w:ascii="Arial" w:hAnsi="Arial" w:cs="Arial"/>
                <w:sz w:val="24"/>
                <w:szCs w:val="24"/>
              </w:rPr>
              <w:t>risks and adverse incidents)</w:t>
            </w:r>
          </w:p>
          <w:p w:rsidR="00042B48" w:rsidRPr="006F32CD" w:rsidRDefault="00042B48" w:rsidP="00042B48">
            <w:pPr>
              <w:pStyle w:val="ListParagraph"/>
              <w:numPr>
                <w:ilvl w:val="0"/>
                <w:numId w:val="7"/>
              </w:numPr>
              <w:rPr>
                <w:rFonts w:ascii="Arial" w:hAnsi="Arial" w:cs="Arial"/>
                <w:sz w:val="24"/>
                <w:szCs w:val="24"/>
              </w:rPr>
            </w:pPr>
            <w:r w:rsidRPr="006F32CD">
              <w:rPr>
                <w:rFonts w:ascii="Arial" w:hAnsi="Arial" w:cs="Arial"/>
                <w:sz w:val="24"/>
                <w:szCs w:val="24"/>
              </w:rPr>
              <w:t>NHS Mail and Diaries</w:t>
            </w:r>
          </w:p>
          <w:p w:rsidR="00042B48" w:rsidRPr="006F32CD" w:rsidRDefault="00042B48" w:rsidP="00042B48">
            <w:pPr>
              <w:pStyle w:val="ListParagraph"/>
              <w:numPr>
                <w:ilvl w:val="0"/>
                <w:numId w:val="7"/>
              </w:numPr>
              <w:rPr>
                <w:rFonts w:ascii="Arial" w:hAnsi="Arial" w:cs="Arial"/>
                <w:sz w:val="24"/>
                <w:szCs w:val="24"/>
              </w:rPr>
            </w:pPr>
            <w:r w:rsidRPr="006F32CD">
              <w:rPr>
                <w:rFonts w:ascii="Arial" w:hAnsi="Arial" w:cs="Arial"/>
                <w:sz w:val="24"/>
                <w:szCs w:val="24"/>
              </w:rPr>
              <w:t>Resilience Direct</w:t>
            </w:r>
          </w:p>
          <w:p w:rsidR="00042B48" w:rsidRPr="006F32CD" w:rsidRDefault="00042B48" w:rsidP="00042B48">
            <w:pPr>
              <w:pStyle w:val="ListParagraph"/>
              <w:numPr>
                <w:ilvl w:val="0"/>
                <w:numId w:val="7"/>
              </w:numPr>
              <w:rPr>
                <w:rFonts w:ascii="Arial" w:hAnsi="Arial" w:cs="Arial"/>
                <w:sz w:val="24"/>
                <w:szCs w:val="24"/>
              </w:rPr>
            </w:pPr>
            <w:r w:rsidRPr="006F32CD">
              <w:rPr>
                <w:rFonts w:ascii="Arial" w:hAnsi="Arial" w:cs="Arial"/>
                <w:sz w:val="24"/>
                <w:szCs w:val="24"/>
              </w:rPr>
              <w:t>Internet and intranet</w:t>
            </w:r>
          </w:p>
          <w:p w:rsidR="00ED04A5" w:rsidRPr="006F32CD" w:rsidRDefault="00ED04A5" w:rsidP="00ED04A5">
            <w:pPr>
              <w:rPr>
                <w:rFonts w:ascii="Arial" w:hAnsi="Arial" w:cs="Arial"/>
                <w:sz w:val="24"/>
                <w:szCs w:val="24"/>
              </w:rPr>
            </w:pPr>
          </w:p>
          <w:p w:rsidR="00ED04A5" w:rsidRPr="006F32CD" w:rsidRDefault="00ED04A5" w:rsidP="00ED04A5">
            <w:pPr>
              <w:rPr>
                <w:rFonts w:ascii="Arial" w:hAnsi="Arial" w:cs="Arial"/>
                <w:sz w:val="24"/>
                <w:szCs w:val="24"/>
              </w:rPr>
            </w:pPr>
            <w:r w:rsidRPr="006F32CD">
              <w:rPr>
                <w:rFonts w:ascii="Arial" w:hAnsi="Arial" w:cs="Arial"/>
                <w:sz w:val="24"/>
                <w:szCs w:val="24"/>
              </w:rPr>
              <w:t>Other resources</w:t>
            </w:r>
          </w:p>
          <w:p w:rsidR="00ED04A5" w:rsidRPr="006F32CD" w:rsidRDefault="00ED04A5" w:rsidP="00ED04A5">
            <w:pPr>
              <w:pStyle w:val="ListParagraph"/>
              <w:numPr>
                <w:ilvl w:val="0"/>
                <w:numId w:val="14"/>
              </w:numPr>
              <w:rPr>
                <w:rFonts w:ascii="Arial" w:hAnsi="Arial" w:cs="Arial"/>
                <w:sz w:val="24"/>
                <w:szCs w:val="24"/>
              </w:rPr>
            </w:pPr>
            <w:r w:rsidRPr="006F32CD">
              <w:rPr>
                <w:rFonts w:ascii="Arial" w:hAnsi="Arial" w:cs="Arial"/>
                <w:sz w:val="24"/>
                <w:szCs w:val="24"/>
              </w:rPr>
              <w:t>Secretarial support</w:t>
            </w:r>
          </w:p>
          <w:p w:rsidR="00F74E52" w:rsidRPr="006F32CD" w:rsidRDefault="00F74E52" w:rsidP="006A3DC0">
            <w:pPr>
              <w:rPr>
                <w:rFonts w:ascii="Arial" w:hAnsi="Arial" w:cs="Arial"/>
                <w:b/>
                <w:sz w:val="24"/>
                <w:szCs w:val="24"/>
              </w:rPr>
            </w:pPr>
          </w:p>
          <w:p w:rsidR="006E7C3D" w:rsidRPr="006F32CD" w:rsidRDefault="006E7C3D" w:rsidP="006A3DC0">
            <w:pPr>
              <w:rPr>
                <w:rFonts w:ascii="Arial" w:hAnsi="Arial" w:cs="Arial"/>
                <w:b/>
                <w:sz w:val="24"/>
                <w:szCs w:val="24"/>
              </w:rPr>
            </w:pPr>
          </w:p>
        </w:tc>
      </w:tr>
      <w:tr w:rsidR="006E7C3D" w:rsidRPr="006F32CD" w:rsidTr="006E7C3D">
        <w:trPr>
          <w:trHeight w:val="443"/>
        </w:trPr>
        <w:tc>
          <w:tcPr>
            <w:tcW w:w="9242" w:type="dxa"/>
            <w:gridSpan w:val="4"/>
          </w:tcPr>
          <w:p w:rsidR="006E7C3D" w:rsidRPr="006F32CD" w:rsidRDefault="006E7C3D" w:rsidP="006E7C3D">
            <w:pPr>
              <w:pStyle w:val="ListParagraph"/>
              <w:numPr>
                <w:ilvl w:val="0"/>
                <w:numId w:val="1"/>
              </w:numPr>
              <w:rPr>
                <w:rFonts w:ascii="Arial" w:hAnsi="Arial" w:cs="Arial"/>
                <w:b/>
                <w:sz w:val="24"/>
                <w:szCs w:val="24"/>
              </w:rPr>
            </w:pPr>
            <w:r w:rsidRPr="006F32CD">
              <w:rPr>
                <w:rFonts w:ascii="Arial" w:hAnsi="Arial" w:cs="Arial"/>
                <w:b/>
                <w:sz w:val="24"/>
                <w:szCs w:val="24"/>
              </w:rPr>
              <w:t>DECISIONS AND JUDGEMENTS</w:t>
            </w:r>
          </w:p>
          <w:p w:rsidR="00635BE3" w:rsidRPr="006F32CD" w:rsidRDefault="001305F9" w:rsidP="001305F9">
            <w:pPr>
              <w:keepLines/>
              <w:spacing w:before="60" w:after="60"/>
              <w:jc w:val="both"/>
              <w:rPr>
                <w:rFonts w:ascii="Arial" w:hAnsi="Arial" w:cs="Arial"/>
                <w:sz w:val="24"/>
                <w:szCs w:val="24"/>
              </w:rPr>
            </w:pPr>
            <w:r w:rsidRPr="006F32CD">
              <w:rPr>
                <w:rFonts w:ascii="Arial" w:hAnsi="Arial" w:cs="Arial"/>
                <w:sz w:val="24"/>
                <w:szCs w:val="24"/>
              </w:rPr>
              <w:t>This post holder will have a senior &amp; relatively autonomous role. The post holder is afforded maximum</w:t>
            </w:r>
            <w:r w:rsidR="00AF5E37" w:rsidRPr="006F32CD">
              <w:rPr>
                <w:rFonts w:ascii="Arial" w:hAnsi="Arial" w:cs="Arial"/>
                <w:sz w:val="24"/>
                <w:szCs w:val="24"/>
              </w:rPr>
              <w:t xml:space="preserve"> discretion as a specialist and </w:t>
            </w:r>
            <w:r w:rsidRPr="006F32CD">
              <w:rPr>
                <w:rFonts w:ascii="Arial" w:hAnsi="Arial" w:cs="Arial"/>
                <w:sz w:val="24"/>
                <w:szCs w:val="24"/>
              </w:rPr>
              <w:t xml:space="preserve">manager and decisions are based on experience and professional judgement.  </w:t>
            </w:r>
          </w:p>
          <w:p w:rsidR="00635BE3" w:rsidRPr="006F32CD" w:rsidRDefault="00635BE3" w:rsidP="001305F9">
            <w:pPr>
              <w:keepLines/>
              <w:spacing w:before="60" w:after="60"/>
              <w:jc w:val="both"/>
              <w:rPr>
                <w:rFonts w:ascii="Arial" w:hAnsi="Arial" w:cs="Arial"/>
                <w:sz w:val="24"/>
                <w:szCs w:val="24"/>
              </w:rPr>
            </w:pPr>
            <w:r w:rsidRPr="006F32CD">
              <w:rPr>
                <w:rFonts w:ascii="Arial" w:hAnsi="Arial" w:cs="Arial"/>
                <w:sz w:val="24"/>
                <w:szCs w:val="24"/>
              </w:rPr>
              <w:t xml:space="preserve">These judgements are based on the analysis, interpretation and comparison of a wide range of highly complex, sensitive, restricted or contentious facts/information/situations. The interpretation and assessment of this information may lead to a wide variety of potential actions being advised for action across NHS </w:t>
            </w:r>
            <w:r w:rsidRPr="006F32CD">
              <w:rPr>
                <w:rFonts w:ascii="Arial" w:hAnsi="Arial" w:cs="Arial"/>
                <w:sz w:val="24"/>
                <w:szCs w:val="24"/>
              </w:rPr>
              <w:lastRenderedPageBreak/>
              <w:t>Fife.</w:t>
            </w:r>
          </w:p>
          <w:p w:rsidR="001305F9" w:rsidRPr="006F32CD" w:rsidRDefault="001305F9" w:rsidP="001305F9">
            <w:pPr>
              <w:keepLines/>
              <w:spacing w:before="60" w:after="60"/>
              <w:jc w:val="both"/>
              <w:rPr>
                <w:rFonts w:ascii="Arial" w:hAnsi="Arial" w:cs="Arial"/>
                <w:sz w:val="24"/>
                <w:szCs w:val="24"/>
              </w:rPr>
            </w:pPr>
            <w:r w:rsidRPr="006F32CD">
              <w:rPr>
                <w:rFonts w:ascii="Arial" w:hAnsi="Arial" w:cs="Arial"/>
                <w:sz w:val="24"/>
                <w:szCs w:val="24"/>
              </w:rPr>
              <w:t xml:space="preserve">Apart from monthly updates and regular team meetings, the post holder will have contact with the Head of Department, DPH &amp; CPHM, clinical staff and </w:t>
            </w:r>
            <w:r w:rsidR="00001E73" w:rsidRPr="006F32CD">
              <w:rPr>
                <w:rFonts w:ascii="Arial" w:hAnsi="Arial" w:cs="Arial"/>
                <w:sz w:val="24"/>
                <w:szCs w:val="24"/>
              </w:rPr>
              <w:t>managers as</w:t>
            </w:r>
            <w:r w:rsidRPr="006F32CD">
              <w:rPr>
                <w:rFonts w:ascii="Arial" w:hAnsi="Arial" w:cs="Arial"/>
                <w:sz w:val="24"/>
                <w:szCs w:val="24"/>
              </w:rPr>
              <w:t xml:space="preserve"> required.</w:t>
            </w:r>
          </w:p>
          <w:p w:rsidR="001305F9" w:rsidRPr="006F32CD" w:rsidRDefault="001305F9" w:rsidP="001305F9">
            <w:pPr>
              <w:keepLines/>
              <w:spacing w:before="60" w:after="60"/>
              <w:jc w:val="both"/>
              <w:rPr>
                <w:rFonts w:ascii="Arial" w:hAnsi="Arial" w:cs="Arial"/>
                <w:sz w:val="24"/>
                <w:szCs w:val="24"/>
              </w:rPr>
            </w:pPr>
            <w:r w:rsidRPr="006F32CD">
              <w:rPr>
                <w:rFonts w:ascii="Arial" w:hAnsi="Arial" w:cs="Arial"/>
                <w:sz w:val="24"/>
                <w:szCs w:val="24"/>
              </w:rPr>
              <w:t>Guidance will be available including:</w:t>
            </w:r>
          </w:p>
          <w:p w:rsidR="001305F9" w:rsidRPr="006F32CD" w:rsidRDefault="00001E73" w:rsidP="00001E73">
            <w:pPr>
              <w:pStyle w:val="ListParagraph"/>
              <w:keepLines/>
              <w:numPr>
                <w:ilvl w:val="0"/>
                <w:numId w:val="13"/>
              </w:numPr>
              <w:spacing w:before="60" w:after="60"/>
              <w:jc w:val="both"/>
              <w:rPr>
                <w:rFonts w:ascii="Arial" w:hAnsi="Arial" w:cs="Arial"/>
                <w:i/>
                <w:sz w:val="24"/>
                <w:szCs w:val="24"/>
              </w:rPr>
            </w:pPr>
            <w:r w:rsidRPr="006F32CD">
              <w:rPr>
                <w:rFonts w:ascii="Arial" w:hAnsi="Arial" w:cs="Arial"/>
                <w:i/>
                <w:sz w:val="24"/>
                <w:szCs w:val="24"/>
              </w:rPr>
              <w:t>Preparing for Emergencies: Guidance for Health Boards in Scotland</w:t>
            </w:r>
          </w:p>
          <w:p w:rsidR="00001E73" w:rsidRPr="006F32CD" w:rsidRDefault="00001E73" w:rsidP="00001E73">
            <w:pPr>
              <w:pStyle w:val="ListParagraph"/>
              <w:keepLines/>
              <w:numPr>
                <w:ilvl w:val="0"/>
                <w:numId w:val="13"/>
              </w:numPr>
              <w:spacing w:before="60" w:after="60"/>
              <w:jc w:val="both"/>
              <w:rPr>
                <w:rFonts w:ascii="Arial" w:hAnsi="Arial" w:cs="Arial"/>
                <w:i/>
                <w:sz w:val="24"/>
                <w:szCs w:val="24"/>
              </w:rPr>
            </w:pPr>
            <w:r w:rsidRPr="006F32CD">
              <w:rPr>
                <w:rFonts w:ascii="Arial" w:hAnsi="Arial" w:cs="Arial"/>
                <w:i/>
                <w:sz w:val="24"/>
                <w:szCs w:val="24"/>
              </w:rPr>
              <w:t xml:space="preserve">Preparing for Emergencies: Guidance for Health Boards in Scotland – Annex: </w:t>
            </w:r>
            <w:r w:rsidR="00723C37" w:rsidRPr="006F32CD">
              <w:rPr>
                <w:rFonts w:ascii="Arial" w:hAnsi="Arial" w:cs="Arial"/>
                <w:i/>
                <w:sz w:val="24"/>
                <w:szCs w:val="24"/>
              </w:rPr>
              <w:t>Equalities</w:t>
            </w:r>
            <w:r w:rsidRPr="006F32CD">
              <w:rPr>
                <w:rFonts w:ascii="Arial" w:hAnsi="Arial" w:cs="Arial"/>
                <w:i/>
                <w:sz w:val="24"/>
                <w:szCs w:val="24"/>
              </w:rPr>
              <w:t>, Human Rights and Resilience Planning</w:t>
            </w:r>
          </w:p>
          <w:p w:rsidR="00001E73" w:rsidRPr="006F32CD" w:rsidRDefault="00001E73" w:rsidP="00001E73">
            <w:pPr>
              <w:pStyle w:val="ListParagraph"/>
              <w:keepLines/>
              <w:numPr>
                <w:ilvl w:val="0"/>
                <w:numId w:val="13"/>
              </w:numPr>
              <w:spacing w:before="60" w:after="60"/>
              <w:jc w:val="both"/>
              <w:rPr>
                <w:rFonts w:ascii="Arial" w:hAnsi="Arial" w:cs="Arial"/>
                <w:i/>
                <w:sz w:val="24"/>
                <w:szCs w:val="24"/>
              </w:rPr>
            </w:pPr>
            <w:r w:rsidRPr="006F32CD">
              <w:rPr>
                <w:rFonts w:ascii="Arial" w:hAnsi="Arial" w:cs="Arial"/>
                <w:i/>
                <w:sz w:val="24"/>
                <w:szCs w:val="24"/>
              </w:rPr>
              <w:t>Mass Casualties Guidance</w:t>
            </w:r>
          </w:p>
          <w:p w:rsidR="00001E73" w:rsidRPr="006F32CD" w:rsidRDefault="00001E73" w:rsidP="00001E73">
            <w:pPr>
              <w:pStyle w:val="ListParagraph"/>
              <w:keepLines/>
              <w:numPr>
                <w:ilvl w:val="0"/>
                <w:numId w:val="13"/>
              </w:numPr>
              <w:spacing w:before="60" w:after="60"/>
              <w:jc w:val="both"/>
              <w:rPr>
                <w:rFonts w:ascii="Arial" w:hAnsi="Arial" w:cs="Arial"/>
                <w:i/>
                <w:sz w:val="24"/>
                <w:szCs w:val="24"/>
              </w:rPr>
            </w:pPr>
            <w:r w:rsidRPr="006F32CD">
              <w:rPr>
                <w:rFonts w:ascii="Arial" w:hAnsi="Arial" w:cs="Arial"/>
                <w:i/>
                <w:sz w:val="24"/>
                <w:szCs w:val="24"/>
              </w:rPr>
              <w:t>Mass Prophylaxis Guidance</w:t>
            </w:r>
          </w:p>
          <w:p w:rsidR="00001E73" w:rsidRPr="006F32CD" w:rsidRDefault="00001E73" w:rsidP="00001E73">
            <w:pPr>
              <w:pStyle w:val="ListParagraph"/>
              <w:keepLines/>
              <w:numPr>
                <w:ilvl w:val="0"/>
                <w:numId w:val="13"/>
              </w:numPr>
              <w:spacing w:before="60" w:after="60"/>
              <w:jc w:val="both"/>
              <w:rPr>
                <w:rFonts w:ascii="Arial" w:hAnsi="Arial" w:cs="Arial"/>
                <w:i/>
                <w:sz w:val="24"/>
                <w:szCs w:val="24"/>
              </w:rPr>
            </w:pPr>
            <w:r w:rsidRPr="006F32CD">
              <w:rPr>
                <w:rFonts w:ascii="Arial" w:hAnsi="Arial" w:cs="Arial"/>
                <w:i/>
                <w:sz w:val="24"/>
                <w:szCs w:val="24"/>
              </w:rPr>
              <w:t>NHS Scotland Standards for Organisational Resilience</w:t>
            </w:r>
          </w:p>
          <w:p w:rsidR="00001E73" w:rsidRPr="006F32CD" w:rsidRDefault="00001E73" w:rsidP="00001E73">
            <w:pPr>
              <w:pStyle w:val="ListParagraph"/>
              <w:keepLines/>
              <w:numPr>
                <w:ilvl w:val="0"/>
                <w:numId w:val="13"/>
              </w:numPr>
              <w:spacing w:before="60" w:after="60"/>
              <w:jc w:val="both"/>
              <w:rPr>
                <w:rFonts w:ascii="Arial" w:hAnsi="Arial" w:cs="Arial"/>
                <w:i/>
                <w:sz w:val="24"/>
                <w:szCs w:val="24"/>
              </w:rPr>
            </w:pPr>
            <w:r w:rsidRPr="006F32CD">
              <w:rPr>
                <w:rFonts w:ascii="Arial" w:hAnsi="Arial" w:cs="Arial"/>
                <w:i/>
                <w:sz w:val="24"/>
                <w:szCs w:val="24"/>
              </w:rPr>
              <w:t>Hospital Lockdown Guidance</w:t>
            </w:r>
          </w:p>
          <w:p w:rsidR="00001E73" w:rsidRPr="006F32CD" w:rsidRDefault="00001E73" w:rsidP="00001E73">
            <w:pPr>
              <w:pStyle w:val="ListParagraph"/>
              <w:keepLines/>
              <w:numPr>
                <w:ilvl w:val="0"/>
                <w:numId w:val="13"/>
              </w:numPr>
              <w:spacing w:before="60" w:after="60"/>
              <w:jc w:val="both"/>
              <w:rPr>
                <w:rFonts w:ascii="Arial" w:hAnsi="Arial" w:cs="Arial"/>
                <w:i/>
                <w:sz w:val="24"/>
                <w:szCs w:val="24"/>
              </w:rPr>
            </w:pPr>
            <w:r w:rsidRPr="006F32CD">
              <w:rPr>
                <w:rFonts w:ascii="Arial" w:hAnsi="Arial" w:cs="Arial"/>
                <w:i/>
                <w:sz w:val="24"/>
                <w:szCs w:val="24"/>
              </w:rPr>
              <w:t>Decontamination Guidance</w:t>
            </w:r>
          </w:p>
          <w:p w:rsidR="00001E73" w:rsidRPr="006F32CD" w:rsidRDefault="00001E73" w:rsidP="00001E73">
            <w:pPr>
              <w:pStyle w:val="ListParagraph"/>
              <w:keepLines/>
              <w:numPr>
                <w:ilvl w:val="0"/>
                <w:numId w:val="13"/>
              </w:numPr>
              <w:spacing w:before="60" w:after="60"/>
              <w:jc w:val="both"/>
              <w:rPr>
                <w:rFonts w:ascii="Arial" w:hAnsi="Arial" w:cs="Arial"/>
                <w:i/>
                <w:sz w:val="24"/>
                <w:szCs w:val="24"/>
              </w:rPr>
            </w:pPr>
            <w:r w:rsidRPr="006F32CD">
              <w:rPr>
                <w:rFonts w:ascii="Arial" w:hAnsi="Arial" w:cs="Arial"/>
                <w:i/>
                <w:sz w:val="24"/>
                <w:szCs w:val="24"/>
              </w:rPr>
              <w:t>Playing our Part – Prevent Guidance</w:t>
            </w:r>
            <w:r w:rsidR="00723C37" w:rsidRPr="006F32CD">
              <w:rPr>
                <w:rFonts w:ascii="Arial" w:hAnsi="Arial" w:cs="Arial"/>
                <w:i/>
                <w:sz w:val="24"/>
                <w:szCs w:val="24"/>
              </w:rPr>
              <w:t xml:space="preserve"> for</w:t>
            </w:r>
            <w:r w:rsidRPr="006F32CD">
              <w:rPr>
                <w:rFonts w:ascii="Arial" w:hAnsi="Arial" w:cs="Arial"/>
                <w:i/>
                <w:sz w:val="24"/>
                <w:szCs w:val="24"/>
              </w:rPr>
              <w:t xml:space="preserve"> Health Boards – January 2015</w:t>
            </w:r>
          </w:p>
          <w:p w:rsidR="00001E73" w:rsidRPr="006F32CD" w:rsidRDefault="00001E73" w:rsidP="00001E73">
            <w:pPr>
              <w:pStyle w:val="ListParagraph"/>
              <w:keepLines/>
              <w:numPr>
                <w:ilvl w:val="0"/>
                <w:numId w:val="13"/>
              </w:numPr>
              <w:spacing w:before="60" w:after="60"/>
              <w:jc w:val="both"/>
              <w:rPr>
                <w:rFonts w:ascii="Arial" w:hAnsi="Arial" w:cs="Arial"/>
                <w:i/>
                <w:sz w:val="24"/>
                <w:szCs w:val="24"/>
              </w:rPr>
            </w:pPr>
            <w:r w:rsidRPr="006F32CD">
              <w:rPr>
                <w:rFonts w:ascii="Arial" w:hAnsi="Arial" w:cs="Arial"/>
                <w:i/>
                <w:sz w:val="24"/>
                <w:szCs w:val="24"/>
              </w:rPr>
              <w:t>Business Continuity Planning Guidance</w:t>
            </w:r>
          </w:p>
          <w:p w:rsidR="00001E73" w:rsidRPr="006F32CD" w:rsidRDefault="00001E73" w:rsidP="00001E73">
            <w:pPr>
              <w:pStyle w:val="ListParagraph"/>
              <w:keepLines/>
              <w:numPr>
                <w:ilvl w:val="0"/>
                <w:numId w:val="13"/>
              </w:numPr>
              <w:spacing w:before="60" w:after="60"/>
              <w:jc w:val="both"/>
              <w:rPr>
                <w:rFonts w:ascii="Arial" w:hAnsi="Arial" w:cs="Arial"/>
                <w:i/>
                <w:sz w:val="24"/>
                <w:szCs w:val="24"/>
              </w:rPr>
            </w:pPr>
            <w:r w:rsidRPr="006F32CD">
              <w:rPr>
                <w:rFonts w:ascii="Arial" w:hAnsi="Arial" w:cs="Arial"/>
                <w:i/>
                <w:sz w:val="24"/>
                <w:szCs w:val="24"/>
              </w:rPr>
              <w:t>Fuel – Business Continuity Management Guidance NHSScotland</w:t>
            </w:r>
          </w:p>
          <w:p w:rsidR="001305F9" w:rsidRPr="006F32CD" w:rsidRDefault="00723C37" w:rsidP="001305F9">
            <w:pPr>
              <w:keepLines/>
              <w:numPr>
                <w:ilvl w:val="0"/>
                <w:numId w:val="9"/>
              </w:numPr>
              <w:tabs>
                <w:tab w:val="num" w:pos="360"/>
              </w:tabs>
              <w:spacing w:before="60" w:after="60"/>
              <w:jc w:val="both"/>
              <w:rPr>
                <w:rFonts w:ascii="Arial" w:hAnsi="Arial" w:cs="Arial"/>
                <w:i/>
                <w:sz w:val="24"/>
                <w:szCs w:val="24"/>
              </w:rPr>
            </w:pPr>
            <w:r w:rsidRPr="006F32CD">
              <w:rPr>
                <w:rFonts w:ascii="Arial" w:hAnsi="Arial" w:cs="Arial"/>
                <w:i/>
                <w:sz w:val="24"/>
                <w:szCs w:val="24"/>
              </w:rPr>
              <w:t>Preparing Scotland suite of documents</w:t>
            </w:r>
          </w:p>
          <w:p w:rsidR="001305F9" w:rsidRPr="006F32CD" w:rsidRDefault="00723C37" w:rsidP="001305F9">
            <w:pPr>
              <w:keepLines/>
              <w:numPr>
                <w:ilvl w:val="0"/>
                <w:numId w:val="9"/>
              </w:numPr>
              <w:tabs>
                <w:tab w:val="num" w:pos="360"/>
              </w:tabs>
              <w:spacing w:before="60" w:after="60"/>
              <w:jc w:val="both"/>
              <w:rPr>
                <w:rFonts w:ascii="Arial" w:hAnsi="Arial" w:cs="Arial"/>
                <w:i/>
                <w:sz w:val="24"/>
                <w:szCs w:val="24"/>
              </w:rPr>
            </w:pPr>
            <w:r w:rsidRPr="006F32CD">
              <w:rPr>
                <w:rFonts w:ascii="Arial" w:hAnsi="Arial" w:cs="Arial"/>
                <w:i/>
                <w:sz w:val="24"/>
                <w:szCs w:val="24"/>
              </w:rPr>
              <w:t>The Purple Guide – Event Safety</w:t>
            </w:r>
          </w:p>
          <w:p w:rsidR="001305F9" w:rsidRPr="006F32CD" w:rsidRDefault="001305F9" w:rsidP="001305F9">
            <w:pPr>
              <w:keepLines/>
              <w:spacing w:before="60" w:after="60"/>
              <w:jc w:val="both"/>
              <w:rPr>
                <w:rFonts w:ascii="Arial" w:hAnsi="Arial" w:cs="Arial"/>
                <w:sz w:val="24"/>
                <w:szCs w:val="24"/>
              </w:rPr>
            </w:pPr>
            <w:r w:rsidRPr="006F32CD">
              <w:rPr>
                <w:rFonts w:ascii="Arial" w:hAnsi="Arial" w:cs="Arial"/>
                <w:sz w:val="24"/>
                <w:szCs w:val="24"/>
              </w:rPr>
              <w:t>Technical support will be available from specialists in various departments including Public Health and Risk Management.</w:t>
            </w:r>
          </w:p>
          <w:p w:rsidR="001305F9" w:rsidRPr="006F32CD" w:rsidRDefault="001305F9" w:rsidP="001305F9">
            <w:pPr>
              <w:keepLines/>
              <w:spacing w:before="60" w:after="60"/>
              <w:jc w:val="both"/>
              <w:rPr>
                <w:rFonts w:ascii="Arial" w:hAnsi="Arial" w:cs="Arial"/>
                <w:sz w:val="24"/>
                <w:szCs w:val="24"/>
              </w:rPr>
            </w:pPr>
            <w:r w:rsidRPr="006F32CD">
              <w:rPr>
                <w:rFonts w:ascii="Arial" w:hAnsi="Arial" w:cs="Arial"/>
                <w:sz w:val="24"/>
                <w:szCs w:val="24"/>
              </w:rPr>
              <w:t>The decisions and judgements mainly relate t</w:t>
            </w:r>
            <w:r w:rsidR="00ED04A5" w:rsidRPr="006F32CD">
              <w:rPr>
                <w:rFonts w:ascii="Arial" w:hAnsi="Arial" w:cs="Arial"/>
                <w:sz w:val="24"/>
                <w:szCs w:val="24"/>
              </w:rPr>
              <w:t>o the position as NHS Fife</w:t>
            </w:r>
            <w:r w:rsidRPr="006F32CD">
              <w:rPr>
                <w:rFonts w:ascii="Arial" w:hAnsi="Arial" w:cs="Arial"/>
                <w:sz w:val="24"/>
                <w:szCs w:val="24"/>
              </w:rPr>
              <w:t>'s lead specialist manager / advisor on the construction, des</w:t>
            </w:r>
            <w:r w:rsidR="00ED04A5" w:rsidRPr="006F32CD">
              <w:rPr>
                <w:rFonts w:ascii="Arial" w:hAnsi="Arial" w:cs="Arial"/>
                <w:sz w:val="24"/>
                <w:szCs w:val="24"/>
              </w:rPr>
              <w:t>ign and operation of NHS Fife</w:t>
            </w:r>
            <w:r w:rsidRPr="006F32CD">
              <w:rPr>
                <w:rFonts w:ascii="Arial" w:hAnsi="Arial" w:cs="Arial"/>
                <w:sz w:val="24"/>
                <w:szCs w:val="24"/>
              </w:rPr>
              <w:t xml:space="preserve">'s system of emergency and contingency planning.  </w:t>
            </w:r>
          </w:p>
          <w:p w:rsidR="001305F9" w:rsidRPr="006F32CD" w:rsidRDefault="001305F9" w:rsidP="001305F9">
            <w:pPr>
              <w:keepLines/>
              <w:spacing w:before="60" w:after="60"/>
              <w:jc w:val="both"/>
              <w:rPr>
                <w:rFonts w:ascii="Arial" w:hAnsi="Arial" w:cs="Arial"/>
                <w:sz w:val="24"/>
                <w:szCs w:val="24"/>
              </w:rPr>
            </w:pPr>
            <w:r w:rsidRPr="006F32CD">
              <w:rPr>
                <w:rFonts w:ascii="Arial" w:hAnsi="Arial" w:cs="Arial"/>
                <w:sz w:val="24"/>
                <w:szCs w:val="24"/>
              </w:rPr>
              <w:t>Typical decisions include: -</w:t>
            </w:r>
          </w:p>
          <w:p w:rsidR="001305F9" w:rsidRPr="006F32CD" w:rsidRDefault="00ED04A5" w:rsidP="001305F9">
            <w:pPr>
              <w:keepLines/>
              <w:numPr>
                <w:ilvl w:val="0"/>
                <w:numId w:val="9"/>
              </w:numPr>
              <w:tabs>
                <w:tab w:val="num" w:pos="360"/>
              </w:tabs>
              <w:spacing w:before="60" w:after="60"/>
              <w:jc w:val="both"/>
              <w:rPr>
                <w:rFonts w:ascii="Arial" w:hAnsi="Arial" w:cs="Arial"/>
                <w:sz w:val="24"/>
                <w:szCs w:val="24"/>
              </w:rPr>
            </w:pPr>
            <w:r w:rsidRPr="006F32CD">
              <w:rPr>
                <w:rFonts w:ascii="Arial" w:hAnsi="Arial" w:cs="Arial"/>
                <w:sz w:val="24"/>
                <w:szCs w:val="24"/>
              </w:rPr>
              <w:t>Reviewing NHS Fife</w:t>
            </w:r>
            <w:r w:rsidR="001305F9" w:rsidRPr="006F32CD">
              <w:rPr>
                <w:rFonts w:ascii="Arial" w:hAnsi="Arial" w:cs="Arial"/>
                <w:sz w:val="24"/>
                <w:szCs w:val="24"/>
              </w:rPr>
              <w:t>'s threat profile and prioritising development or testing of p</w:t>
            </w:r>
            <w:r w:rsidRPr="006F32CD">
              <w:rPr>
                <w:rFonts w:ascii="Arial" w:hAnsi="Arial" w:cs="Arial"/>
                <w:sz w:val="24"/>
                <w:szCs w:val="24"/>
              </w:rPr>
              <w:t>articular aspects of NHS Fife</w:t>
            </w:r>
            <w:r w:rsidR="001305F9" w:rsidRPr="006F32CD">
              <w:rPr>
                <w:rFonts w:ascii="Arial" w:hAnsi="Arial" w:cs="Arial"/>
                <w:sz w:val="24"/>
                <w:szCs w:val="24"/>
              </w:rPr>
              <w:t>'s emergency and contingency plans.</w:t>
            </w:r>
          </w:p>
          <w:p w:rsidR="001305F9" w:rsidRPr="006F32CD" w:rsidRDefault="001305F9" w:rsidP="001305F9">
            <w:pPr>
              <w:keepLines/>
              <w:numPr>
                <w:ilvl w:val="0"/>
                <w:numId w:val="9"/>
              </w:numPr>
              <w:tabs>
                <w:tab w:val="num" w:pos="360"/>
              </w:tabs>
              <w:spacing w:before="60" w:after="60"/>
              <w:jc w:val="both"/>
              <w:rPr>
                <w:rFonts w:ascii="Arial" w:hAnsi="Arial" w:cs="Arial"/>
                <w:sz w:val="24"/>
                <w:szCs w:val="24"/>
              </w:rPr>
            </w:pPr>
            <w:r w:rsidRPr="006F32CD">
              <w:rPr>
                <w:rFonts w:ascii="Arial" w:hAnsi="Arial" w:cs="Arial"/>
                <w:sz w:val="24"/>
                <w:szCs w:val="24"/>
              </w:rPr>
              <w:t>Assisting Managers to reconcile conflicting views and reprioritise emergency planning in their local agenda.</w:t>
            </w:r>
          </w:p>
          <w:p w:rsidR="001305F9" w:rsidRPr="006F32CD" w:rsidRDefault="001305F9" w:rsidP="001305F9">
            <w:pPr>
              <w:keepLines/>
              <w:numPr>
                <w:ilvl w:val="0"/>
                <w:numId w:val="9"/>
              </w:numPr>
              <w:tabs>
                <w:tab w:val="num" w:pos="360"/>
              </w:tabs>
              <w:spacing w:before="60" w:after="60"/>
              <w:jc w:val="both"/>
              <w:rPr>
                <w:rFonts w:ascii="Arial" w:hAnsi="Arial" w:cs="Arial"/>
                <w:sz w:val="24"/>
                <w:szCs w:val="24"/>
              </w:rPr>
            </w:pPr>
            <w:r w:rsidRPr="006F32CD">
              <w:rPr>
                <w:rFonts w:ascii="Arial" w:hAnsi="Arial" w:cs="Arial"/>
                <w:sz w:val="24"/>
                <w:szCs w:val="24"/>
              </w:rPr>
              <w:t xml:space="preserve">To provide advice that decides whether to continue providing a particular service or treatment or whether additional controls are required in the interests of patient, public or staff safety. </w:t>
            </w:r>
          </w:p>
          <w:p w:rsidR="001305F9" w:rsidRPr="006F32CD" w:rsidRDefault="001305F9" w:rsidP="001305F9">
            <w:pPr>
              <w:keepLines/>
              <w:numPr>
                <w:ilvl w:val="0"/>
                <w:numId w:val="9"/>
              </w:numPr>
              <w:tabs>
                <w:tab w:val="num" w:pos="360"/>
              </w:tabs>
              <w:spacing w:before="60" w:after="60"/>
              <w:jc w:val="both"/>
              <w:rPr>
                <w:rFonts w:ascii="Arial" w:hAnsi="Arial" w:cs="Arial"/>
                <w:sz w:val="24"/>
                <w:szCs w:val="24"/>
              </w:rPr>
            </w:pPr>
            <w:r w:rsidRPr="006F32CD">
              <w:rPr>
                <w:rFonts w:ascii="Arial" w:hAnsi="Arial" w:cs="Arial"/>
                <w:sz w:val="24"/>
                <w:szCs w:val="24"/>
              </w:rPr>
              <w:t>Evaluating adequacy of resilience in organisational supply chains.</w:t>
            </w:r>
          </w:p>
          <w:p w:rsidR="006E7C3D" w:rsidRPr="006F32CD" w:rsidRDefault="001305F9" w:rsidP="001305F9">
            <w:pPr>
              <w:rPr>
                <w:rFonts w:ascii="Arial" w:hAnsi="Arial" w:cs="Arial"/>
                <w:b/>
                <w:sz w:val="24"/>
                <w:szCs w:val="24"/>
              </w:rPr>
            </w:pPr>
            <w:r w:rsidRPr="006F32CD">
              <w:rPr>
                <w:rFonts w:ascii="Arial" w:hAnsi="Arial" w:cs="Arial"/>
                <w:sz w:val="24"/>
                <w:szCs w:val="24"/>
              </w:rPr>
              <w:t>Many decisions or judgements carry the potential for personal or organisational legal sanction and therefore must be of the highest calibre in context, based on national or international good practice, law and evidence.</w:t>
            </w:r>
          </w:p>
        </w:tc>
      </w:tr>
      <w:tr w:rsidR="006E7C3D" w:rsidRPr="006F32CD" w:rsidTr="006E7C3D">
        <w:trPr>
          <w:trHeight w:val="427"/>
        </w:trPr>
        <w:tc>
          <w:tcPr>
            <w:tcW w:w="9242" w:type="dxa"/>
            <w:gridSpan w:val="4"/>
          </w:tcPr>
          <w:p w:rsidR="006E7C3D" w:rsidRPr="006F32CD" w:rsidRDefault="006E7C3D" w:rsidP="006E7C3D">
            <w:pPr>
              <w:pStyle w:val="ListParagraph"/>
              <w:numPr>
                <w:ilvl w:val="0"/>
                <w:numId w:val="1"/>
              </w:numPr>
              <w:rPr>
                <w:rFonts w:ascii="Arial" w:hAnsi="Arial" w:cs="Arial"/>
                <w:b/>
                <w:sz w:val="24"/>
                <w:szCs w:val="24"/>
              </w:rPr>
            </w:pPr>
            <w:r w:rsidRPr="006F32CD">
              <w:rPr>
                <w:rFonts w:ascii="Arial" w:hAnsi="Arial" w:cs="Arial"/>
                <w:b/>
                <w:sz w:val="24"/>
                <w:szCs w:val="24"/>
              </w:rPr>
              <w:lastRenderedPageBreak/>
              <w:t>COMMUNICATIONS AND RELATIONSHIPS</w:t>
            </w:r>
          </w:p>
          <w:p w:rsidR="001305F9" w:rsidRPr="006F32CD" w:rsidRDefault="001305F9" w:rsidP="001305F9">
            <w:pPr>
              <w:keepLines/>
              <w:spacing w:before="60" w:after="60"/>
              <w:jc w:val="both"/>
              <w:rPr>
                <w:rFonts w:ascii="Arial" w:hAnsi="Arial" w:cs="Arial"/>
                <w:sz w:val="24"/>
                <w:szCs w:val="24"/>
              </w:rPr>
            </w:pPr>
            <w:r w:rsidRPr="006F32CD">
              <w:rPr>
                <w:rFonts w:ascii="Arial" w:hAnsi="Arial" w:cs="Arial"/>
                <w:sz w:val="24"/>
                <w:szCs w:val="24"/>
              </w:rPr>
              <w:t>The post holder must communicate and relate to staff in proactive terms, including being responsible for : -</w:t>
            </w:r>
          </w:p>
          <w:p w:rsidR="001305F9" w:rsidRPr="006F32CD" w:rsidRDefault="001305F9" w:rsidP="001305F9">
            <w:pPr>
              <w:keepLines/>
              <w:numPr>
                <w:ilvl w:val="0"/>
                <w:numId w:val="9"/>
              </w:numPr>
              <w:tabs>
                <w:tab w:val="num" w:pos="360"/>
              </w:tabs>
              <w:spacing w:before="60" w:after="60"/>
              <w:jc w:val="both"/>
              <w:rPr>
                <w:rFonts w:ascii="Arial" w:hAnsi="Arial" w:cs="Arial"/>
                <w:sz w:val="24"/>
                <w:szCs w:val="24"/>
              </w:rPr>
            </w:pPr>
            <w:r w:rsidRPr="006F32CD">
              <w:rPr>
                <w:rFonts w:ascii="Arial" w:hAnsi="Arial" w:cs="Arial"/>
                <w:sz w:val="24"/>
                <w:szCs w:val="24"/>
              </w:rPr>
              <w:t>Lia</w:t>
            </w:r>
            <w:r w:rsidR="00ED04A5" w:rsidRPr="006F32CD">
              <w:rPr>
                <w:rFonts w:ascii="Arial" w:hAnsi="Arial" w:cs="Arial"/>
                <w:sz w:val="24"/>
                <w:szCs w:val="24"/>
              </w:rPr>
              <w:t>i</w:t>
            </w:r>
            <w:r w:rsidRPr="006F32CD">
              <w:rPr>
                <w:rFonts w:ascii="Arial" w:hAnsi="Arial" w:cs="Arial"/>
                <w:sz w:val="24"/>
                <w:szCs w:val="24"/>
              </w:rPr>
              <w:t>sing with other risk specialists (e.g. radiation, communicable diseases, etc);</w:t>
            </w:r>
          </w:p>
          <w:p w:rsidR="001305F9" w:rsidRPr="006F32CD" w:rsidRDefault="001305F9" w:rsidP="001305F9">
            <w:pPr>
              <w:keepLines/>
              <w:numPr>
                <w:ilvl w:val="0"/>
                <w:numId w:val="9"/>
              </w:numPr>
              <w:tabs>
                <w:tab w:val="num" w:pos="360"/>
              </w:tabs>
              <w:spacing w:before="60" w:after="60"/>
              <w:jc w:val="both"/>
              <w:rPr>
                <w:rFonts w:ascii="Arial" w:hAnsi="Arial" w:cs="Arial"/>
                <w:sz w:val="24"/>
                <w:szCs w:val="24"/>
              </w:rPr>
            </w:pPr>
            <w:r w:rsidRPr="006F32CD">
              <w:rPr>
                <w:rFonts w:ascii="Arial" w:hAnsi="Arial" w:cs="Arial"/>
                <w:sz w:val="24"/>
                <w:szCs w:val="24"/>
              </w:rPr>
              <w:t>Maintaining close links with key contacts in the Public Health &amp; Health Policy Directorate, including the DPH,  Head of the Health Protection Team &amp; CPHM (</w:t>
            </w:r>
            <w:r w:rsidR="00AF5E37" w:rsidRPr="006F32CD">
              <w:rPr>
                <w:rFonts w:ascii="Arial" w:hAnsi="Arial" w:cs="Arial"/>
                <w:sz w:val="24"/>
                <w:szCs w:val="24"/>
              </w:rPr>
              <w:t>Resilience</w:t>
            </w:r>
            <w:r w:rsidRPr="006F32CD">
              <w:rPr>
                <w:rFonts w:ascii="Arial" w:hAnsi="Arial" w:cs="Arial"/>
                <w:sz w:val="24"/>
                <w:szCs w:val="24"/>
              </w:rPr>
              <w:t>);</w:t>
            </w:r>
          </w:p>
          <w:p w:rsidR="001305F9" w:rsidRPr="006F32CD" w:rsidRDefault="001305F9" w:rsidP="001305F9">
            <w:pPr>
              <w:keepLines/>
              <w:numPr>
                <w:ilvl w:val="0"/>
                <w:numId w:val="9"/>
              </w:numPr>
              <w:tabs>
                <w:tab w:val="num" w:pos="360"/>
              </w:tabs>
              <w:spacing w:before="60" w:after="60"/>
              <w:jc w:val="both"/>
              <w:rPr>
                <w:rFonts w:ascii="Arial" w:hAnsi="Arial" w:cs="Arial"/>
                <w:sz w:val="24"/>
                <w:szCs w:val="24"/>
              </w:rPr>
            </w:pPr>
            <w:r w:rsidRPr="006F32CD">
              <w:rPr>
                <w:rFonts w:ascii="Arial" w:hAnsi="Arial" w:cs="Arial"/>
                <w:sz w:val="24"/>
                <w:szCs w:val="24"/>
              </w:rPr>
              <w:t xml:space="preserve">Working with Directors and General Managers - on committees and groups and through direct personal contact or as a project manager for sponsored </w:t>
            </w:r>
            <w:r w:rsidRPr="006F32CD">
              <w:rPr>
                <w:rFonts w:ascii="Arial" w:hAnsi="Arial" w:cs="Arial"/>
                <w:sz w:val="24"/>
                <w:szCs w:val="24"/>
              </w:rPr>
              <w:lastRenderedPageBreak/>
              <w:t>projects;</w:t>
            </w:r>
          </w:p>
          <w:p w:rsidR="001305F9" w:rsidRPr="006F32CD" w:rsidRDefault="001305F9" w:rsidP="001305F9">
            <w:pPr>
              <w:keepLines/>
              <w:numPr>
                <w:ilvl w:val="0"/>
                <w:numId w:val="9"/>
              </w:numPr>
              <w:tabs>
                <w:tab w:val="num" w:pos="360"/>
              </w:tabs>
              <w:spacing w:before="60" w:after="60"/>
              <w:jc w:val="both"/>
              <w:rPr>
                <w:rFonts w:ascii="Arial" w:hAnsi="Arial" w:cs="Arial"/>
                <w:sz w:val="24"/>
                <w:szCs w:val="24"/>
              </w:rPr>
            </w:pPr>
            <w:r w:rsidRPr="006F32CD">
              <w:rPr>
                <w:rFonts w:ascii="Arial" w:hAnsi="Arial" w:cs="Arial"/>
                <w:sz w:val="24"/>
                <w:szCs w:val="24"/>
              </w:rPr>
              <w:t>Maintaining an open line and regularly contacting National Health Emergency Planning Officer, HEPO’s in other Board areas</w:t>
            </w:r>
            <w:r w:rsidR="00ED04A5" w:rsidRPr="006F32CD">
              <w:rPr>
                <w:rFonts w:ascii="Arial" w:hAnsi="Arial" w:cs="Arial"/>
                <w:sz w:val="24"/>
                <w:szCs w:val="24"/>
              </w:rPr>
              <w:t xml:space="preserve"> and contacts within the East of Scotland Resilience Partnership</w:t>
            </w:r>
            <w:r w:rsidRPr="006F32CD">
              <w:rPr>
                <w:rFonts w:ascii="Arial" w:hAnsi="Arial" w:cs="Arial"/>
                <w:sz w:val="24"/>
                <w:szCs w:val="24"/>
              </w:rPr>
              <w:t xml:space="preserve"> and other planning partners.</w:t>
            </w:r>
          </w:p>
          <w:p w:rsidR="001305F9" w:rsidRPr="006F32CD" w:rsidRDefault="001305F9" w:rsidP="001305F9">
            <w:pPr>
              <w:keepLines/>
              <w:numPr>
                <w:ilvl w:val="0"/>
                <w:numId w:val="9"/>
              </w:numPr>
              <w:tabs>
                <w:tab w:val="num" w:pos="360"/>
              </w:tabs>
              <w:spacing w:before="60" w:after="60"/>
              <w:jc w:val="both"/>
              <w:rPr>
                <w:rFonts w:ascii="Arial" w:hAnsi="Arial" w:cs="Arial"/>
                <w:sz w:val="24"/>
                <w:szCs w:val="24"/>
              </w:rPr>
            </w:pPr>
            <w:r w:rsidRPr="006F32CD">
              <w:rPr>
                <w:rFonts w:ascii="Arial" w:hAnsi="Arial" w:cs="Arial"/>
                <w:sz w:val="24"/>
                <w:szCs w:val="24"/>
              </w:rPr>
              <w:t xml:space="preserve">Regularly </w:t>
            </w:r>
            <w:r w:rsidR="00635BE3" w:rsidRPr="006F32CD">
              <w:rPr>
                <w:rFonts w:ascii="Arial" w:hAnsi="Arial" w:cs="Arial"/>
                <w:sz w:val="24"/>
                <w:szCs w:val="24"/>
              </w:rPr>
              <w:t>liaising</w:t>
            </w:r>
            <w:r w:rsidRPr="006F32CD">
              <w:rPr>
                <w:rFonts w:ascii="Arial" w:hAnsi="Arial" w:cs="Arial"/>
                <w:sz w:val="24"/>
                <w:szCs w:val="24"/>
              </w:rPr>
              <w:t xml:space="preserve"> with NHS Fife managers and clinical heads of service;</w:t>
            </w:r>
          </w:p>
          <w:p w:rsidR="001305F9" w:rsidRPr="006F32CD" w:rsidRDefault="001305F9" w:rsidP="001305F9">
            <w:pPr>
              <w:keepLines/>
              <w:numPr>
                <w:ilvl w:val="0"/>
                <w:numId w:val="9"/>
              </w:numPr>
              <w:tabs>
                <w:tab w:val="num" w:pos="360"/>
              </w:tabs>
              <w:spacing w:before="60" w:after="60"/>
              <w:jc w:val="both"/>
              <w:rPr>
                <w:rFonts w:ascii="Arial" w:hAnsi="Arial" w:cs="Arial"/>
                <w:sz w:val="24"/>
                <w:szCs w:val="24"/>
              </w:rPr>
            </w:pPr>
            <w:r w:rsidRPr="006F32CD">
              <w:rPr>
                <w:rFonts w:ascii="Arial" w:hAnsi="Arial" w:cs="Arial"/>
                <w:sz w:val="24"/>
                <w:szCs w:val="24"/>
              </w:rPr>
              <w:t>Advising, supporting and being a point of contact for all staff in NHS Fife clinical and non-clinical services;</w:t>
            </w:r>
          </w:p>
          <w:p w:rsidR="001305F9" w:rsidRPr="006F32CD" w:rsidRDefault="001305F9" w:rsidP="001305F9">
            <w:pPr>
              <w:keepLines/>
              <w:numPr>
                <w:ilvl w:val="0"/>
                <w:numId w:val="9"/>
              </w:numPr>
              <w:tabs>
                <w:tab w:val="num" w:pos="360"/>
              </w:tabs>
              <w:spacing w:before="60" w:after="60"/>
              <w:jc w:val="both"/>
              <w:rPr>
                <w:rFonts w:ascii="Arial" w:hAnsi="Arial" w:cs="Arial"/>
                <w:sz w:val="24"/>
                <w:szCs w:val="24"/>
              </w:rPr>
            </w:pPr>
            <w:r w:rsidRPr="006F32CD">
              <w:rPr>
                <w:rFonts w:ascii="Arial" w:hAnsi="Arial" w:cs="Arial"/>
                <w:sz w:val="24"/>
                <w:szCs w:val="24"/>
              </w:rPr>
              <w:t>Supporting Risk Management Training and Development staff in HR and Facilities;</w:t>
            </w:r>
          </w:p>
          <w:p w:rsidR="001305F9" w:rsidRPr="006F32CD" w:rsidRDefault="001305F9" w:rsidP="001305F9">
            <w:pPr>
              <w:keepLines/>
              <w:spacing w:before="60" w:after="60"/>
              <w:jc w:val="both"/>
              <w:rPr>
                <w:rFonts w:ascii="Arial" w:hAnsi="Arial" w:cs="Arial"/>
                <w:sz w:val="24"/>
                <w:szCs w:val="24"/>
              </w:rPr>
            </w:pPr>
            <w:r w:rsidRPr="006F32CD">
              <w:rPr>
                <w:rFonts w:ascii="Arial" w:hAnsi="Arial" w:cs="Arial"/>
                <w:sz w:val="24"/>
                <w:szCs w:val="24"/>
              </w:rPr>
              <w:t>The post holder must be sensitive to the public, patients and staff and will on occasion be involved in reactive, difficult and sensitive issues, mainly in relation to concerns or events involving staff health and staff/public safety.  This could include: -</w:t>
            </w:r>
          </w:p>
          <w:p w:rsidR="001305F9" w:rsidRPr="006F32CD" w:rsidRDefault="001305F9" w:rsidP="001305F9">
            <w:pPr>
              <w:keepLines/>
              <w:numPr>
                <w:ilvl w:val="0"/>
                <w:numId w:val="9"/>
              </w:numPr>
              <w:tabs>
                <w:tab w:val="num" w:pos="360"/>
              </w:tabs>
              <w:spacing w:before="60" w:after="60"/>
              <w:ind w:left="360"/>
              <w:jc w:val="both"/>
              <w:rPr>
                <w:rFonts w:ascii="Arial" w:hAnsi="Arial" w:cs="Arial"/>
                <w:sz w:val="24"/>
                <w:szCs w:val="24"/>
              </w:rPr>
            </w:pPr>
            <w:r w:rsidRPr="006F32CD">
              <w:rPr>
                <w:rFonts w:ascii="Arial" w:hAnsi="Arial" w:cs="Arial"/>
                <w:sz w:val="24"/>
                <w:szCs w:val="24"/>
              </w:rPr>
              <w:t>Releasing media stories, press releases and giving interviews to the local or national press on emergency planning related matters;  in co</w:t>
            </w:r>
            <w:r w:rsidR="00ED04A5" w:rsidRPr="006F32CD">
              <w:rPr>
                <w:rFonts w:ascii="Arial" w:hAnsi="Arial" w:cs="Arial"/>
                <w:sz w:val="24"/>
                <w:szCs w:val="24"/>
              </w:rPr>
              <w:t>nsultation  with the NHS Fife</w:t>
            </w:r>
            <w:r w:rsidRPr="006F32CD">
              <w:rPr>
                <w:rFonts w:ascii="Arial" w:hAnsi="Arial" w:cs="Arial"/>
                <w:sz w:val="24"/>
                <w:szCs w:val="24"/>
              </w:rPr>
              <w:t xml:space="preserve">  Communications Team</w:t>
            </w:r>
          </w:p>
          <w:p w:rsidR="001305F9" w:rsidRPr="006F32CD" w:rsidRDefault="001305F9" w:rsidP="001305F9">
            <w:pPr>
              <w:keepLines/>
              <w:numPr>
                <w:ilvl w:val="0"/>
                <w:numId w:val="9"/>
              </w:numPr>
              <w:tabs>
                <w:tab w:val="num" w:pos="360"/>
              </w:tabs>
              <w:spacing w:before="60" w:after="60"/>
              <w:ind w:left="360"/>
              <w:jc w:val="both"/>
              <w:rPr>
                <w:rFonts w:ascii="Arial" w:hAnsi="Arial" w:cs="Arial"/>
                <w:sz w:val="24"/>
                <w:szCs w:val="24"/>
              </w:rPr>
            </w:pPr>
            <w:r w:rsidRPr="006F32CD">
              <w:rPr>
                <w:rFonts w:ascii="Arial" w:hAnsi="Arial" w:cs="Arial"/>
                <w:sz w:val="24"/>
                <w:szCs w:val="24"/>
              </w:rPr>
              <w:t>Regularly writing articles for newsletters, the staff newspaper and other sources of contact with staff;</w:t>
            </w:r>
          </w:p>
          <w:p w:rsidR="001305F9" w:rsidRPr="006F32CD" w:rsidRDefault="001305F9" w:rsidP="001305F9">
            <w:pPr>
              <w:keepLines/>
              <w:numPr>
                <w:ilvl w:val="0"/>
                <w:numId w:val="9"/>
              </w:numPr>
              <w:tabs>
                <w:tab w:val="num" w:pos="360"/>
              </w:tabs>
              <w:spacing w:before="60" w:after="60"/>
              <w:ind w:left="360"/>
              <w:jc w:val="both"/>
              <w:rPr>
                <w:rFonts w:ascii="Arial" w:hAnsi="Arial" w:cs="Arial"/>
                <w:sz w:val="24"/>
                <w:szCs w:val="24"/>
              </w:rPr>
            </w:pPr>
            <w:r w:rsidRPr="006F32CD">
              <w:rPr>
                <w:rFonts w:ascii="Arial" w:hAnsi="Arial" w:cs="Arial"/>
                <w:sz w:val="24"/>
                <w:szCs w:val="24"/>
              </w:rPr>
              <w:t>Dealing with members of staff in relation to allegations of sub-standard or unsatisfactory emergency or contingency arrangements; and</w:t>
            </w:r>
          </w:p>
          <w:p w:rsidR="001305F9" w:rsidRPr="006F32CD" w:rsidRDefault="001305F9" w:rsidP="001305F9">
            <w:pPr>
              <w:keepLines/>
              <w:spacing w:before="60" w:after="60"/>
              <w:jc w:val="both"/>
              <w:rPr>
                <w:rFonts w:ascii="Arial" w:hAnsi="Arial" w:cs="Arial"/>
                <w:sz w:val="24"/>
                <w:szCs w:val="24"/>
              </w:rPr>
            </w:pPr>
            <w:r w:rsidRPr="006F32CD">
              <w:rPr>
                <w:rFonts w:ascii="Arial" w:hAnsi="Arial" w:cs="Arial"/>
                <w:sz w:val="24"/>
                <w:szCs w:val="24"/>
              </w:rPr>
              <w:t>The post holder is expected to regularly deliver seminars, presentations and table top and similar exercises to staff through a multitude of groups. Examples include -</w:t>
            </w:r>
          </w:p>
          <w:p w:rsidR="001305F9" w:rsidRPr="006F32CD" w:rsidRDefault="00ED04A5" w:rsidP="001305F9">
            <w:pPr>
              <w:keepLines/>
              <w:numPr>
                <w:ilvl w:val="0"/>
                <w:numId w:val="9"/>
              </w:numPr>
              <w:tabs>
                <w:tab w:val="num" w:pos="360"/>
              </w:tabs>
              <w:spacing w:before="60" w:after="60"/>
              <w:ind w:left="1080"/>
              <w:jc w:val="both"/>
              <w:rPr>
                <w:rFonts w:ascii="Arial" w:hAnsi="Arial" w:cs="Arial"/>
                <w:sz w:val="24"/>
                <w:szCs w:val="24"/>
              </w:rPr>
            </w:pPr>
            <w:r w:rsidRPr="006F32CD">
              <w:rPr>
                <w:rFonts w:ascii="Arial" w:hAnsi="Arial" w:cs="Arial"/>
                <w:sz w:val="24"/>
                <w:szCs w:val="24"/>
              </w:rPr>
              <w:t>staff from all  NHS Fife</w:t>
            </w:r>
            <w:r w:rsidR="001305F9" w:rsidRPr="006F32CD">
              <w:rPr>
                <w:rFonts w:ascii="Arial" w:hAnsi="Arial" w:cs="Arial"/>
                <w:sz w:val="24"/>
                <w:szCs w:val="24"/>
              </w:rPr>
              <w:t xml:space="preserve"> departments in raising the profile of emergency planning in particular;</w:t>
            </w:r>
          </w:p>
          <w:p w:rsidR="001305F9" w:rsidRPr="006F32CD" w:rsidRDefault="001305F9" w:rsidP="001305F9">
            <w:pPr>
              <w:keepLines/>
              <w:numPr>
                <w:ilvl w:val="0"/>
                <w:numId w:val="9"/>
              </w:numPr>
              <w:tabs>
                <w:tab w:val="num" w:pos="360"/>
              </w:tabs>
              <w:spacing w:before="60" w:after="60"/>
              <w:ind w:left="1080"/>
              <w:jc w:val="both"/>
              <w:rPr>
                <w:rFonts w:ascii="Arial" w:hAnsi="Arial" w:cs="Arial"/>
                <w:sz w:val="24"/>
                <w:szCs w:val="24"/>
              </w:rPr>
            </w:pPr>
            <w:r w:rsidRPr="006F32CD">
              <w:rPr>
                <w:rFonts w:ascii="Arial" w:hAnsi="Arial" w:cs="Arial"/>
                <w:sz w:val="24"/>
                <w:szCs w:val="24"/>
              </w:rPr>
              <w:t xml:space="preserve">specialist training slots </w:t>
            </w:r>
          </w:p>
          <w:p w:rsidR="001305F9" w:rsidRPr="006F32CD" w:rsidRDefault="001305F9" w:rsidP="001305F9">
            <w:pPr>
              <w:keepLines/>
              <w:numPr>
                <w:ilvl w:val="0"/>
                <w:numId w:val="9"/>
              </w:numPr>
              <w:tabs>
                <w:tab w:val="num" w:pos="360"/>
              </w:tabs>
              <w:spacing w:before="60" w:after="60"/>
              <w:ind w:left="1080"/>
              <w:jc w:val="both"/>
              <w:rPr>
                <w:rFonts w:ascii="Arial" w:hAnsi="Arial" w:cs="Arial"/>
                <w:sz w:val="24"/>
                <w:szCs w:val="24"/>
              </w:rPr>
            </w:pPr>
            <w:r w:rsidRPr="006F32CD">
              <w:rPr>
                <w:rFonts w:ascii="Arial" w:hAnsi="Arial" w:cs="Arial"/>
                <w:sz w:val="24"/>
                <w:szCs w:val="24"/>
              </w:rPr>
              <w:t xml:space="preserve">Managerial / Supervisor Courses </w:t>
            </w:r>
          </w:p>
          <w:p w:rsidR="001305F9" w:rsidRPr="006F32CD" w:rsidRDefault="001305F9" w:rsidP="001305F9">
            <w:pPr>
              <w:keepLines/>
              <w:numPr>
                <w:ilvl w:val="0"/>
                <w:numId w:val="9"/>
              </w:numPr>
              <w:tabs>
                <w:tab w:val="num" w:pos="360"/>
              </w:tabs>
              <w:spacing w:before="60" w:after="60"/>
              <w:ind w:left="1080"/>
              <w:jc w:val="both"/>
              <w:rPr>
                <w:rFonts w:ascii="Arial" w:hAnsi="Arial" w:cs="Arial"/>
                <w:sz w:val="24"/>
                <w:szCs w:val="24"/>
              </w:rPr>
            </w:pPr>
            <w:r w:rsidRPr="006F32CD">
              <w:rPr>
                <w:rFonts w:ascii="Arial" w:hAnsi="Arial" w:cs="Arial"/>
                <w:sz w:val="24"/>
                <w:szCs w:val="24"/>
              </w:rPr>
              <w:t>Multi-agency seminars</w:t>
            </w:r>
          </w:p>
          <w:p w:rsidR="001305F9" w:rsidRPr="006F32CD" w:rsidRDefault="001305F9" w:rsidP="001305F9">
            <w:pPr>
              <w:keepLines/>
              <w:numPr>
                <w:ilvl w:val="0"/>
                <w:numId w:val="9"/>
              </w:numPr>
              <w:tabs>
                <w:tab w:val="num" w:pos="360"/>
              </w:tabs>
              <w:spacing w:before="60" w:after="60"/>
              <w:ind w:left="1080"/>
              <w:jc w:val="both"/>
              <w:rPr>
                <w:rFonts w:ascii="Arial" w:hAnsi="Arial" w:cs="Arial"/>
                <w:sz w:val="24"/>
                <w:szCs w:val="24"/>
              </w:rPr>
            </w:pPr>
            <w:r w:rsidRPr="006F32CD">
              <w:rPr>
                <w:rFonts w:ascii="Arial" w:hAnsi="Arial" w:cs="Arial"/>
                <w:sz w:val="24"/>
                <w:szCs w:val="24"/>
              </w:rPr>
              <w:t>Departmental training</w:t>
            </w:r>
          </w:p>
          <w:p w:rsidR="001305F9" w:rsidRPr="006F32CD" w:rsidRDefault="001305F9" w:rsidP="001305F9">
            <w:pPr>
              <w:keepLines/>
              <w:spacing w:before="60" w:after="60"/>
              <w:jc w:val="both"/>
              <w:rPr>
                <w:rFonts w:ascii="Arial" w:hAnsi="Arial" w:cs="Arial"/>
                <w:sz w:val="24"/>
                <w:szCs w:val="24"/>
              </w:rPr>
            </w:pPr>
            <w:r w:rsidRPr="006F32CD">
              <w:rPr>
                <w:rFonts w:ascii="Arial" w:hAnsi="Arial" w:cs="Arial"/>
                <w:sz w:val="24"/>
                <w:szCs w:val="24"/>
              </w:rPr>
              <w:t>To achieve the above, the post holder will: -</w:t>
            </w:r>
          </w:p>
          <w:p w:rsidR="001305F9" w:rsidRPr="006F32CD" w:rsidRDefault="001305F9" w:rsidP="001305F9">
            <w:pPr>
              <w:keepLines/>
              <w:numPr>
                <w:ilvl w:val="0"/>
                <w:numId w:val="9"/>
              </w:numPr>
              <w:tabs>
                <w:tab w:val="num" w:pos="360"/>
              </w:tabs>
              <w:spacing w:before="60" w:after="60"/>
              <w:ind w:left="1080"/>
              <w:jc w:val="both"/>
              <w:rPr>
                <w:rFonts w:ascii="Arial" w:hAnsi="Arial" w:cs="Arial"/>
                <w:sz w:val="24"/>
                <w:szCs w:val="24"/>
              </w:rPr>
            </w:pPr>
            <w:r w:rsidRPr="006F32CD">
              <w:rPr>
                <w:rFonts w:ascii="Arial" w:hAnsi="Arial" w:cs="Arial"/>
                <w:sz w:val="24"/>
                <w:szCs w:val="24"/>
              </w:rPr>
              <w:t>Have proven communication, negotiation, motivation and empathising skills and ability;</w:t>
            </w:r>
          </w:p>
          <w:p w:rsidR="001305F9" w:rsidRPr="006F32CD" w:rsidRDefault="001305F9" w:rsidP="001305F9">
            <w:pPr>
              <w:keepLines/>
              <w:numPr>
                <w:ilvl w:val="0"/>
                <w:numId w:val="9"/>
              </w:numPr>
              <w:tabs>
                <w:tab w:val="num" w:pos="360"/>
              </w:tabs>
              <w:spacing w:before="60" w:after="60"/>
              <w:ind w:left="1080"/>
              <w:jc w:val="both"/>
              <w:rPr>
                <w:rFonts w:ascii="Arial" w:hAnsi="Arial" w:cs="Arial"/>
                <w:sz w:val="24"/>
                <w:szCs w:val="24"/>
              </w:rPr>
            </w:pPr>
            <w:r w:rsidRPr="006F32CD">
              <w:rPr>
                <w:rFonts w:ascii="Arial" w:hAnsi="Arial" w:cs="Arial"/>
                <w:sz w:val="24"/>
                <w:szCs w:val="24"/>
              </w:rPr>
              <w:t>Be supportive and instil confidence and ownership in others; and</w:t>
            </w:r>
          </w:p>
          <w:p w:rsidR="00AF5E37" w:rsidRPr="006F32CD" w:rsidRDefault="00AF5E37" w:rsidP="00AF5E37">
            <w:pPr>
              <w:keepLines/>
              <w:numPr>
                <w:ilvl w:val="0"/>
                <w:numId w:val="9"/>
              </w:numPr>
              <w:tabs>
                <w:tab w:val="num" w:pos="360"/>
              </w:tabs>
              <w:spacing w:before="60" w:after="60"/>
              <w:ind w:left="1080"/>
              <w:jc w:val="both"/>
              <w:rPr>
                <w:rFonts w:ascii="Arial" w:hAnsi="Arial" w:cs="Arial"/>
                <w:b/>
                <w:sz w:val="24"/>
                <w:szCs w:val="24"/>
              </w:rPr>
            </w:pPr>
            <w:r w:rsidRPr="006F32CD">
              <w:rPr>
                <w:rFonts w:ascii="Arial" w:hAnsi="Arial" w:cs="Arial"/>
                <w:sz w:val="24"/>
                <w:szCs w:val="24"/>
              </w:rPr>
              <w:t>Deal effectively with complexity and deliver information at the right level</w:t>
            </w:r>
          </w:p>
          <w:p w:rsidR="001305F9" w:rsidRPr="006F32CD" w:rsidRDefault="001305F9" w:rsidP="00AF5E37">
            <w:pPr>
              <w:keepLines/>
              <w:spacing w:before="60" w:after="60"/>
              <w:ind w:left="1080"/>
              <w:jc w:val="both"/>
              <w:rPr>
                <w:rFonts w:ascii="Arial" w:hAnsi="Arial" w:cs="Arial"/>
                <w:sz w:val="24"/>
                <w:szCs w:val="24"/>
              </w:rPr>
            </w:pPr>
          </w:p>
        </w:tc>
      </w:tr>
      <w:tr w:rsidR="006E7C3D" w:rsidRPr="006F32CD" w:rsidTr="006E7C3D">
        <w:trPr>
          <w:trHeight w:val="427"/>
        </w:trPr>
        <w:tc>
          <w:tcPr>
            <w:tcW w:w="9242" w:type="dxa"/>
            <w:gridSpan w:val="4"/>
          </w:tcPr>
          <w:p w:rsidR="006E7C3D" w:rsidRPr="006F32CD" w:rsidRDefault="006E7C3D" w:rsidP="006E7C3D">
            <w:pPr>
              <w:pStyle w:val="ListParagraph"/>
              <w:numPr>
                <w:ilvl w:val="0"/>
                <w:numId w:val="1"/>
              </w:numPr>
              <w:rPr>
                <w:rFonts w:ascii="Arial" w:hAnsi="Arial" w:cs="Arial"/>
                <w:b/>
                <w:sz w:val="24"/>
                <w:szCs w:val="24"/>
              </w:rPr>
            </w:pPr>
            <w:r w:rsidRPr="006F32CD">
              <w:rPr>
                <w:rFonts w:ascii="Arial" w:hAnsi="Arial" w:cs="Arial"/>
                <w:b/>
                <w:sz w:val="24"/>
                <w:szCs w:val="24"/>
              </w:rPr>
              <w:lastRenderedPageBreak/>
              <w:t>PHYSICAL DEMANDS OF THE JOB</w:t>
            </w:r>
          </w:p>
          <w:p w:rsidR="009D3B4F" w:rsidRPr="006F32CD" w:rsidRDefault="009D3B4F" w:rsidP="009D3B4F">
            <w:pPr>
              <w:keepLines/>
              <w:spacing w:before="60" w:after="60"/>
              <w:jc w:val="both"/>
              <w:rPr>
                <w:rFonts w:ascii="Arial" w:hAnsi="Arial" w:cs="Arial"/>
                <w:sz w:val="24"/>
                <w:szCs w:val="24"/>
              </w:rPr>
            </w:pPr>
            <w:r w:rsidRPr="006F32CD">
              <w:rPr>
                <w:rFonts w:ascii="Arial" w:hAnsi="Arial" w:cs="Arial"/>
                <w:sz w:val="24"/>
                <w:szCs w:val="24"/>
              </w:rPr>
              <w:t>The post holder will be required to balance office-based work with front-line service work.  Much of the physical effort will relate to spending a significant amount of time visiting departments on the main sites and travelling between and around smaller sites.</w:t>
            </w:r>
          </w:p>
          <w:p w:rsidR="009D3B4F" w:rsidRPr="006F32CD" w:rsidRDefault="009D3B4F" w:rsidP="009D3B4F">
            <w:pPr>
              <w:keepLines/>
              <w:spacing w:before="60" w:after="60"/>
              <w:jc w:val="both"/>
              <w:rPr>
                <w:rFonts w:ascii="Arial" w:hAnsi="Arial" w:cs="Arial"/>
                <w:sz w:val="24"/>
                <w:szCs w:val="24"/>
              </w:rPr>
            </w:pPr>
            <w:r w:rsidRPr="006F32CD">
              <w:rPr>
                <w:rFonts w:ascii="Arial" w:hAnsi="Arial" w:cs="Arial"/>
                <w:sz w:val="24"/>
                <w:szCs w:val="24"/>
              </w:rPr>
              <w:t xml:space="preserve">Potential high intensity effort may be required during or immediately following serious incidents or emergencies, at very short notice or due to imposition of short deadline work demands. This will necessitate </w:t>
            </w:r>
            <w:r w:rsidR="00863A24" w:rsidRPr="006F32CD">
              <w:rPr>
                <w:rFonts w:ascii="Arial" w:hAnsi="Arial" w:cs="Arial"/>
                <w:sz w:val="24"/>
                <w:szCs w:val="24"/>
              </w:rPr>
              <w:t>willingness</w:t>
            </w:r>
            <w:r w:rsidRPr="006F32CD">
              <w:rPr>
                <w:rFonts w:ascii="Arial" w:hAnsi="Arial" w:cs="Arial"/>
                <w:sz w:val="24"/>
                <w:szCs w:val="24"/>
              </w:rPr>
              <w:t xml:space="preserve"> to work outside normal working hours and work under pressure in crisis situations.</w:t>
            </w:r>
          </w:p>
          <w:p w:rsidR="009D3B4F" w:rsidRPr="006F32CD" w:rsidRDefault="009D3B4F" w:rsidP="009D3B4F">
            <w:pPr>
              <w:keepLines/>
              <w:spacing w:before="60" w:after="60"/>
              <w:jc w:val="both"/>
              <w:rPr>
                <w:rFonts w:ascii="Arial" w:hAnsi="Arial" w:cs="Arial"/>
                <w:sz w:val="24"/>
                <w:szCs w:val="24"/>
              </w:rPr>
            </w:pPr>
            <w:r w:rsidRPr="006F32CD">
              <w:rPr>
                <w:rFonts w:ascii="Arial" w:hAnsi="Arial" w:cs="Arial"/>
                <w:sz w:val="24"/>
                <w:szCs w:val="24"/>
              </w:rPr>
              <w:t>There is a high mental effort associated with this position. There could be a degree of adversity associated with the role and sound negotiation skills are required to balance this.</w:t>
            </w:r>
          </w:p>
          <w:p w:rsidR="009D3B4F" w:rsidRPr="006F32CD" w:rsidRDefault="009D3B4F" w:rsidP="009D3B4F">
            <w:pPr>
              <w:keepLines/>
              <w:spacing w:before="60" w:after="60"/>
              <w:jc w:val="both"/>
              <w:rPr>
                <w:rFonts w:ascii="Arial" w:hAnsi="Arial" w:cs="Arial"/>
                <w:sz w:val="24"/>
                <w:szCs w:val="24"/>
              </w:rPr>
            </w:pPr>
            <w:r w:rsidRPr="006F32CD">
              <w:rPr>
                <w:rFonts w:ascii="Arial" w:hAnsi="Arial" w:cs="Arial"/>
                <w:sz w:val="24"/>
                <w:szCs w:val="24"/>
              </w:rPr>
              <w:lastRenderedPageBreak/>
              <w:t>There is a significant level of legal or complex detail to be encountered for prolonged periods in meetings, investigations and document reviews.</w:t>
            </w:r>
          </w:p>
          <w:p w:rsidR="006E7C3D" w:rsidRPr="006F32CD" w:rsidRDefault="009D3B4F" w:rsidP="009D3B4F">
            <w:pPr>
              <w:rPr>
                <w:rFonts w:ascii="Arial" w:hAnsi="Arial" w:cs="Arial"/>
                <w:b/>
                <w:sz w:val="24"/>
                <w:szCs w:val="24"/>
              </w:rPr>
            </w:pPr>
            <w:r w:rsidRPr="006F32CD">
              <w:rPr>
                <w:rFonts w:ascii="Arial" w:hAnsi="Arial" w:cs="Arial"/>
                <w:sz w:val="24"/>
                <w:szCs w:val="24"/>
              </w:rPr>
              <w:t>Whilst the post holder has discretion to plan workload, this will often be subject to change at short notice to match the demands of the organisation and front line services. Ability to prioritise and prevent backlogs is critical.</w:t>
            </w:r>
          </w:p>
          <w:p w:rsidR="006E7C3D" w:rsidRPr="006F32CD" w:rsidRDefault="006E7C3D" w:rsidP="006A3DC0">
            <w:pPr>
              <w:rPr>
                <w:rFonts w:ascii="Arial" w:hAnsi="Arial" w:cs="Arial"/>
                <w:b/>
                <w:sz w:val="24"/>
                <w:szCs w:val="24"/>
              </w:rPr>
            </w:pPr>
          </w:p>
        </w:tc>
      </w:tr>
      <w:tr w:rsidR="006E7C3D" w:rsidRPr="006F32CD" w:rsidTr="00ED04A5">
        <w:trPr>
          <w:trHeight w:val="2771"/>
        </w:trPr>
        <w:tc>
          <w:tcPr>
            <w:tcW w:w="9242" w:type="dxa"/>
            <w:gridSpan w:val="4"/>
          </w:tcPr>
          <w:p w:rsidR="006E7C3D" w:rsidRPr="006F32CD" w:rsidRDefault="006E7C3D" w:rsidP="006E7C3D">
            <w:pPr>
              <w:pStyle w:val="ListParagraph"/>
              <w:numPr>
                <w:ilvl w:val="0"/>
                <w:numId w:val="1"/>
              </w:numPr>
              <w:rPr>
                <w:rFonts w:ascii="Arial" w:hAnsi="Arial" w:cs="Arial"/>
                <w:b/>
                <w:sz w:val="24"/>
                <w:szCs w:val="24"/>
              </w:rPr>
            </w:pPr>
            <w:r w:rsidRPr="006F32CD">
              <w:rPr>
                <w:rFonts w:ascii="Arial" w:hAnsi="Arial" w:cs="Arial"/>
                <w:b/>
                <w:sz w:val="24"/>
                <w:szCs w:val="24"/>
              </w:rPr>
              <w:lastRenderedPageBreak/>
              <w:t>MOST CHALLENGING/DIFFICULT PARTS OF THE JOB</w:t>
            </w:r>
          </w:p>
          <w:p w:rsidR="008741E0" w:rsidRPr="006F32CD" w:rsidRDefault="009D3B4F" w:rsidP="008741E0">
            <w:pPr>
              <w:pStyle w:val="ListParagraph"/>
              <w:numPr>
                <w:ilvl w:val="0"/>
                <w:numId w:val="12"/>
              </w:numPr>
              <w:rPr>
                <w:rFonts w:ascii="Arial" w:hAnsi="Arial" w:cs="Arial"/>
                <w:sz w:val="24"/>
                <w:szCs w:val="24"/>
              </w:rPr>
            </w:pPr>
            <w:r w:rsidRPr="006F32CD">
              <w:rPr>
                <w:rFonts w:ascii="Arial" w:hAnsi="Arial" w:cs="Arial"/>
                <w:sz w:val="24"/>
                <w:szCs w:val="24"/>
              </w:rPr>
              <w:t>Supporting managers at all levels to prioritise resilience planning work as required by the Civil Contingencies Act 2004 against current pressing demands</w:t>
            </w:r>
          </w:p>
          <w:p w:rsidR="009D3B4F" w:rsidRPr="006F32CD" w:rsidRDefault="009D3B4F" w:rsidP="008741E0">
            <w:pPr>
              <w:pStyle w:val="ListParagraph"/>
              <w:numPr>
                <w:ilvl w:val="0"/>
                <w:numId w:val="12"/>
              </w:numPr>
              <w:rPr>
                <w:rFonts w:ascii="Arial" w:hAnsi="Arial" w:cs="Arial"/>
                <w:sz w:val="24"/>
                <w:szCs w:val="24"/>
              </w:rPr>
            </w:pPr>
            <w:r w:rsidRPr="006F32CD">
              <w:rPr>
                <w:rFonts w:ascii="Arial" w:hAnsi="Arial" w:cs="Arial"/>
                <w:sz w:val="24"/>
                <w:szCs w:val="24"/>
              </w:rPr>
              <w:t>Bringing together disparate views and making a system that works</w:t>
            </w:r>
          </w:p>
          <w:p w:rsidR="00ED04A5" w:rsidRPr="006F32CD" w:rsidRDefault="00ED04A5" w:rsidP="008741E0">
            <w:pPr>
              <w:pStyle w:val="ListParagraph"/>
              <w:numPr>
                <w:ilvl w:val="0"/>
                <w:numId w:val="12"/>
              </w:numPr>
              <w:rPr>
                <w:rFonts w:ascii="Arial" w:hAnsi="Arial" w:cs="Arial"/>
                <w:sz w:val="24"/>
                <w:szCs w:val="24"/>
              </w:rPr>
            </w:pPr>
            <w:r w:rsidRPr="006F32CD">
              <w:rPr>
                <w:rFonts w:ascii="Arial" w:hAnsi="Arial" w:cs="Arial"/>
                <w:sz w:val="24"/>
                <w:szCs w:val="24"/>
              </w:rPr>
              <w:t xml:space="preserve">Working with the HSCP to develop </w:t>
            </w:r>
            <w:r w:rsidR="00B16EF7" w:rsidRPr="006F32CD">
              <w:rPr>
                <w:rFonts w:ascii="Arial" w:hAnsi="Arial" w:cs="Arial"/>
                <w:sz w:val="24"/>
                <w:szCs w:val="24"/>
              </w:rPr>
              <w:t>Resilience Planning</w:t>
            </w:r>
          </w:p>
          <w:p w:rsidR="009D3B4F" w:rsidRPr="006F32CD" w:rsidRDefault="009D3B4F" w:rsidP="008741E0">
            <w:pPr>
              <w:pStyle w:val="ListParagraph"/>
              <w:numPr>
                <w:ilvl w:val="0"/>
                <w:numId w:val="12"/>
              </w:numPr>
              <w:rPr>
                <w:rFonts w:ascii="Arial" w:hAnsi="Arial" w:cs="Arial"/>
                <w:sz w:val="24"/>
                <w:szCs w:val="24"/>
              </w:rPr>
            </w:pPr>
            <w:r w:rsidRPr="006F32CD">
              <w:rPr>
                <w:rFonts w:ascii="Arial" w:hAnsi="Arial" w:cs="Arial"/>
                <w:sz w:val="24"/>
                <w:szCs w:val="24"/>
              </w:rPr>
              <w:t>Balancing competing demands within a highly complex organisation</w:t>
            </w:r>
          </w:p>
          <w:p w:rsidR="009D3B4F" w:rsidRPr="006F32CD" w:rsidRDefault="009D3B4F" w:rsidP="008741E0">
            <w:pPr>
              <w:pStyle w:val="ListParagraph"/>
              <w:numPr>
                <w:ilvl w:val="0"/>
                <w:numId w:val="12"/>
              </w:numPr>
              <w:rPr>
                <w:rFonts w:ascii="Arial" w:hAnsi="Arial" w:cs="Arial"/>
                <w:sz w:val="24"/>
                <w:szCs w:val="24"/>
              </w:rPr>
            </w:pPr>
            <w:r w:rsidRPr="006F32CD">
              <w:rPr>
                <w:rFonts w:ascii="Arial" w:hAnsi="Arial" w:cs="Arial"/>
                <w:sz w:val="24"/>
                <w:szCs w:val="24"/>
              </w:rPr>
              <w:t>Striking a balance between ensuring things are done by others and actually doing them yourself</w:t>
            </w:r>
          </w:p>
          <w:p w:rsidR="009D3B4F" w:rsidRPr="006F32CD" w:rsidRDefault="009D3B4F" w:rsidP="008741E0">
            <w:pPr>
              <w:pStyle w:val="ListParagraph"/>
              <w:numPr>
                <w:ilvl w:val="0"/>
                <w:numId w:val="12"/>
              </w:numPr>
              <w:rPr>
                <w:rFonts w:ascii="Arial" w:hAnsi="Arial" w:cs="Arial"/>
                <w:sz w:val="24"/>
                <w:szCs w:val="24"/>
              </w:rPr>
            </w:pPr>
            <w:r w:rsidRPr="006F32CD">
              <w:rPr>
                <w:rFonts w:ascii="Arial" w:hAnsi="Arial" w:cs="Arial"/>
                <w:sz w:val="24"/>
                <w:szCs w:val="24"/>
              </w:rPr>
              <w:t>Maintaining effective inter-agency links</w:t>
            </w:r>
          </w:p>
        </w:tc>
      </w:tr>
      <w:tr w:rsidR="00042B48" w:rsidRPr="006F32CD" w:rsidTr="006F32CD">
        <w:trPr>
          <w:trHeight w:val="3534"/>
        </w:trPr>
        <w:tc>
          <w:tcPr>
            <w:tcW w:w="9242" w:type="dxa"/>
            <w:gridSpan w:val="4"/>
          </w:tcPr>
          <w:p w:rsidR="00042B48" w:rsidRPr="006F32CD" w:rsidRDefault="00042B48" w:rsidP="00B16EF7">
            <w:pPr>
              <w:rPr>
                <w:rFonts w:ascii="Arial" w:hAnsi="Arial" w:cs="Arial"/>
                <w:sz w:val="24"/>
                <w:szCs w:val="24"/>
              </w:rPr>
            </w:pPr>
          </w:p>
          <w:p w:rsidR="00042B48" w:rsidRPr="006F32CD" w:rsidRDefault="009F6F9A" w:rsidP="009F6F9A">
            <w:pPr>
              <w:pStyle w:val="ListParagraph"/>
              <w:numPr>
                <w:ilvl w:val="0"/>
                <w:numId w:val="1"/>
              </w:numPr>
              <w:rPr>
                <w:rFonts w:ascii="Arial" w:hAnsi="Arial" w:cs="Arial"/>
                <w:b/>
                <w:sz w:val="24"/>
                <w:szCs w:val="24"/>
              </w:rPr>
            </w:pPr>
            <w:r w:rsidRPr="006F32CD">
              <w:rPr>
                <w:rFonts w:ascii="Arial" w:hAnsi="Arial" w:cs="Arial"/>
                <w:b/>
                <w:sz w:val="24"/>
                <w:szCs w:val="24"/>
              </w:rPr>
              <w:t>KNOWLEDGE, TRAINING AND EXPERIENCE REQUIRED TO DO THE JOB</w:t>
            </w:r>
          </w:p>
          <w:p w:rsidR="009F6F9A" w:rsidRPr="006F32CD" w:rsidRDefault="009F6F9A" w:rsidP="009F6F9A">
            <w:pPr>
              <w:rPr>
                <w:rFonts w:ascii="Arial" w:hAnsi="Arial" w:cs="Arial"/>
                <w:b/>
                <w:sz w:val="24"/>
                <w:szCs w:val="24"/>
              </w:rPr>
            </w:pPr>
          </w:p>
          <w:p w:rsidR="007A5F31" w:rsidRPr="006F32CD" w:rsidRDefault="007A5F31" w:rsidP="007A5F31">
            <w:pPr>
              <w:keepLines/>
              <w:spacing w:before="60" w:after="60"/>
              <w:jc w:val="both"/>
              <w:rPr>
                <w:rFonts w:ascii="Arial" w:hAnsi="Arial" w:cs="Arial"/>
                <w:sz w:val="24"/>
                <w:szCs w:val="24"/>
              </w:rPr>
            </w:pPr>
            <w:r w:rsidRPr="006F32CD">
              <w:rPr>
                <w:rFonts w:ascii="Arial" w:hAnsi="Arial" w:cs="Arial"/>
                <w:sz w:val="24"/>
                <w:szCs w:val="24"/>
              </w:rPr>
              <w:t>The post holder is required to: -</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Be educated to degree level or have equivalent experience.</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Have a minimum of three years experience in emergency planning, contingency management or other relevant risk management discipline; preferably within the NHS.</w:t>
            </w:r>
            <w:r w:rsidR="006F32CD">
              <w:rPr>
                <w:rFonts w:ascii="Arial" w:hAnsi="Arial" w:cs="Arial"/>
                <w:sz w:val="24"/>
                <w:szCs w:val="24"/>
              </w:rPr>
              <w:t xml:space="preserve">  </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Be a corporate or chartered member of a relevant professional institute (desirable).</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Have experience of multi-agency/partnership working, preferably in a public sector environment.</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Have project management experience, with demonstrable expertise in analysing problems and identifying solutions.</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Be able to carry out complex and demanding risk assessments and to impart these skills and abilities to others;</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Have experience of planning and organising exercises.</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Have experience of post incident structured de-briefing.</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Have excellent all round communication and report writing skills.</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Have an ability to operate under pressure.</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Be dynamic with proven leadership skills.</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Chair and effectively administering corporate-level or specialist-level committees, groups and networks.</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Demonstrate a comprehensive awareness of the Civil Contingencies Act 2004 and related legislation and Guidance and of the duties placed on local responding agencies.</w:t>
            </w:r>
          </w:p>
          <w:p w:rsidR="007A5F31" w:rsidRPr="006F32CD" w:rsidRDefault="007A5F31" w:rsidP="007A5F31">
            <w:pPr>
              <w:keepLines/>
              <w:numPr>
                <w:ilvl w:val="0"/>
                <w:numId w:val="10"/>
              </w:numPr>
              <w:spacing w:before="60" w:after="60"/>
              <w:jc w:val="both"/>
              <w:rPr>
                <w:rFonts w:ascii="Arial" w:hAnsi="Arial" w:cs="Arial"/>
                <w:sz w:val="24"/>
                <w:szCs w:val="24"/>
              </w:rPr>
            </w:pPr>
            <w:r w:rsidRPr="006F32CD">
              <w:rPr>
                <w:rFonts w:ascii="Arial" w:hAnsi="Arial" w:cs="Arial"/>
                <w:sz w:val="24"/>
                <w:szCs w:val="24"/>
              </w:rPr>
              <w:t xml:space="preserve">Hold a valid driving licence and be able and willing to travel to different work </w:t>
            </w:r>
            <w:r w:rsidR="00ED04A5" w:rsidRPr="006F32CD">
              <w:rPr>
                <w:rFonts w:ascii="Arial" w:hAnsi="Arial" w:cs="Arial"/>
                <w:sz w:val="24"/>
                <w:szCs w:val="24"/>
              </w:rPr>
              <w:t>locations across the NHS Fife</w:t>
            </w:r>
            <w:r w:rsidRPr="006F32CD">
              <w:rPr>
                <w:rFonts w:ascii="Arial" w:hAnsi="Arial" w:cs="Arial"/>
                <w:sz w:val="24"/>
                <w:szCs w:val="24"/>
              </w:rPr>
              <w:t xml:space="preserve"> area.</w:t>
            </w:r>
          </w:p>
          <w:p w:rsidR="007A5F31" w:rsidRPr="006F32CD" w:rsidRDefault="007A5F31" w:rsidP="003A126A">
            <w:pPr>
              <w:keepLines/>
              <w:numPr>
                <w:ilvl w:val="0"/>
                <w:numId w:val="9"/>
              </w:numPr>
              <w:spacing w:before="60" w:after="60"/>
              <w:ind w:left="360"/>
              <w:jc w:val="both"/>
              <w:rPr>
                <w:rFonts w:ascii="Arial" w:hAnsi="Arial" w:cs="Arial"/>
                <w:sz w:val="24"/>
                <w:szCs w:val="24"/>
              </w:rPr>
            </w:pPr>
            <w:r w:rsidRPr="006F32CD">
              <w:rPr>
                <w:rFonts w:ascii="Arial" w:hAnsi="Arial" w:cs="Arial"/>
                <w:sz w:val="24"/>
                <w:szCs w:val="24"/>
              </w:rPr>
              <w:t>Have advanced computer literacy;</w:t>
            </w:r>
          </w:p>
          <w:p w:rsidR="007A5F31" w:rsidRPr="006F32CD" w:rsidRDefault="007A5F31" w:rsidP="003A126A">
            <w:pPr>
              <w:keepLines/>
              <w:numPr>
                <w:ilvl w:val="0"/>
                <w:numId w:val="9"/>
              </w:numPr>
              <w:spacing w:before="60" w:after="60"/>
              <w:ind w:left="360"/>
              <w:jc w:val="both"/>
              <w:rPr>
                <w:rFonts w:ascii="Arial" w:hAnsi="Arial" w:cs="Arial"/>
                <w:sz w:val="24"/>
                <w:szCs w:val="24"/>
              </w:rPr>
            </w:pPr>
            <w:r w:rsidRPr="006F32CD">
              <w:rPr>
                <w:rFonts w:ascii="Arial" w:hAnsi="Arial" w:cs="Arial"/>
                <w:sz w:val="24"/>
                <w:szCs w:val="24"/>
              </w:rPr>
              <w:t xml:space="preserve">Be an enthusiastic ambassador for the organisation, its stakeholders and </w:t>
            </w:r>
            <w:r w:rsidRPr="006F32CD">
              <w:rPr>
                <w:rFonts w:ascii="Arial" w:hAnsi="Arial" w:cs="Arial"/>
                <w:sz w:val="24"/>
                <w:szCs w:val="24"/>
              </w:rPr>
              <w:lastRenderedPageBreak/>
              <w:t>partners with a personal and professional demeanour, credibility and presence in groups.</w:t>
            </w:r>
          </w:p>
          <w:p w:rsidR="007A5F31" w:rsidRPr="006F32CD" w:rsidRDefault="007A5F31" w:rsidP="003A126A">
            <w:pPr>
              <w:keepLines/>
              <w:numPr>
                <w:ilvl w:val="0"/>
                <w:numId w:val="9"/>
              </w:numPr>
              <w:spacing w:before="60" w:after="60"/>
              <w:ind w:left="360"/>
              <w:jc w:val="both"/>
              <w:rPr>
                <w:rFonts w:ascii="Arial" w:hAnsi="Arial" w:cs="Arial"/>
                <w:sz w:val="24"/>
                <w:szCs w:val="24"/>
              </w:rPr>
            </w:pPr>
            <w:r w:rsidRPr="006F32CD">
              <w:rPr>
                <w:rFonts w:ascii="Arial" w:hAnsi="Arial" w:cs="Arial"/>
                <w:sz w:val="24"/>
                <w:szCs w:val="24"/>
              </w:rPr>
              <w:t>Have drive, tenacity, and ability to focus on key issues and sound judgement under complex conditions.</w:t>
            </w:r>
          </w:p>
          <w:p w:rsidR="007A5F31" w:rsidRPr="006F32CD" w:rsidRDefault="007A5F31" w:rsidP="003A126A">
            <w:pPr>
              <w:keepLines/>
              <w:numPr>
                <w:ilvl w:val="0"/>
                <w:numId w:val="9"/>
              </w:numPr>
              <w:spacing w:before="60" w:after="60"/>
              <w:ind w:left="360"/>
              <w:jc w:val="both"/>
              <w:rPr>
                <w:rFonts w:ascii="Arial" w:hAnsi="Arial" w:cs="Arial"/>
                <w:sz w:val="24"/>
                <w:szCs w:val="24"/>
              </w:rPr>
            </w:pPr>
            <w:r w:rsidRPr="006F32CD">
              <w:rPr>
                <w:rFonts w:ascii="Arial" w:hAnsi="Arial" w:cs="Arial"/>
                <w:sz w:val="24"/>
                <w:szCs w:val="24"/>
              </w:rPr>
              <w:t>Demonstrate tact and diplomacy and sound negotiating skills in all interpersonal relationships with the public and work colleagues.</w:t>
            </w:r>
          </w:p>
          <w:p w:rsidR="006F32CD" w:rsidRPr="006F32CD" w:rsidRDefault="007A5F31" w:rsidP="006F32CD">
            <w:pPr>
              <w:pStyle w:val="ListParagraph"/>
              <w:numPr>
                <w:ilvl w:val="0"/>
                <w:numId w:val="9"/>
              </w:numPr>
              <w:ind w:left="360"/>
              <w:rPr>
                <w:rFonts w:ascii="Arial" w:hAnsi="Arial" w:cs="Arial"/>
                <w:b/>
                <w:sz w:val="24"/>
                <w:szCs w:val="24"/>
              </w:rPr>
            </w:pPr>
            <w:r w:rsidRPr="006F32CD">
              <w:rPr>
                <w:rFonts w:ascii="Arial" w:hAnsi="Arial" w:cs="Arial"/>
                <w:sz w:val="24"/>
                <w:szCs w:val="24"/>
              </w:rPr>
              <w:t>Demonstrate commitment to continual professional development and assessment.</w:t>
            </w:r>
          </w:p>
          <w:p w:rsidR="006F32CD" w:rsidRPr="006F32CD" w:rsidRDefault="006F32CD" w:rsidP="006F32CD">
            <w:pPr>
              <w:pStyle w:val="ListParagraph"/>
              <w:numPr>
                <w:ilvl w:val="0"/>
                <w:numId w:val="9"/>
              </w:numPr>
              <w:ind w:left="360"/>
              <w:rPr>
                <w:rFonts w:ascii="Arial" w:hAnsi="Arial" w:cs="Arial"/>
                <w:sz w:val="24"/>
                <w:szCs w:val="24"/>
              </w:rPr>
            </w:pPr>
            <w:r w:rsidRPr="006F32CD">
              <w:rPr>
                <w:rFonts w:ascii="Arial" w:hAnsi="Arial" w:cs="Arial"/>
                <w:sz w:val="24"/>
                <w:szCs w:val="24"/>
              </w:rPr>
              <w:t xml:space="preserve">Mandatory Induction Standards and Code of Conduct for Healthcare Support Workers – NHS Circular CEL(2010)23 </w:t>
            </w:r>
          </w:p>
          <w:p w:rsidR="003A126A" w:rsidRPr="006F32CD" w:rsidRDefault="006F32CD" w:rsidP="006F32CD">
            <w:pPr>
              <w:pStyle w:val="ListParagraph"/>
              <w:numPr>
                <w:ilvl w:val="0"/>
                <w:numId w:val="9"/>
              </w:numPr>
              <w:ind w:left="360"/>
              <w:rPr>
                <w:rFonts w:ascii="Arial" w:hAnsi="Arial" w:cs="Arial"/>
                <w:b/>
                <w:sz w:val="24"/>
                <w:szCs w:val="24"/>
              </w:rPr>
            </w:pPr>
            <w:r w:rsidRPr="006F32CD">
              <w:rPr>
                <w:rFonts w:ascii="Arial" w:hAnsi="Arial" w:cs="Arial"/>
                <w:sz w:val="24"/>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r w:rsidR="003A126A" w:rsidRPr="006F32CD" w:rsidTr="00863A24">
        <w:trPr>
          <w:trHeight w:val="305"/>
        </w:trPr>
        <w:tc>
          <w:tcPr>
            <w:tcW w:w="9242" w:type="dxa"/>
            <w:gridSpan w:val="4"/>
          </w:tcPr>
          <w:p w:rsidR="006E7C3D" w:rsidRPr="006F32CD" w:rsidRDefault="006E7C3D" w:rsidP="006E7C3D">
            <w:pPr>
              <w:pStyle w:val="ListParagraph"/>
              <w:numPr>
                <w:ilvl w:val="0"/>
                <w:numId w:val="1"/>
              </w:numPr>
              <w:rPr>
                <w:rFonts w:ascii="Arial" w:hAnsi="Arial" w:cs="Arial"/>
                <w:b/>
                <w:sz w:val="24"/>
                <w:szCs w:val="24"/>
              </w:rPr>
            </w:pPr>
            <w:r w:rsidRPr="006F32CD">
              <w:rPr>
                <w:rFonts w:ascii="Arial" w:hAnsi="Arial" w:cs="Arial"/>
                <w:b/>
                <w:sz w:val="24"/>
                <w:szCs w:val="24"/>
              </w:rPr>
              <w:lastRenderedPageBreak/>
              <w:t>JOB DESCRIPTION AGREEMEN</w:t>
            </w:r>
            <w:r w:rsidR="001305F9" w:rsidRPr="006F32CD">
              <w:rPr>
                <w:rFonts w:ascii="Arial" w:hAnsi="Arial" w:cs="Arial"/>
                <w:b/>
                <w:sz w:val="24"/>
                <w:szCs w:val="24"/>
              </w:rPr>
              <w:t>T</w:t>
            </w:r>
          </w:p>
        </w:tc>
      </w:tr>
      <w:tr w:rsidR="001305F9" w:rsidRPr="006F32CD" w:rsidTr="001305F9">
        <w:trPr>
          <w:trHeight w:val="476"/>
        </w:trPr>
        <w:tc>
          <w:tcPr>
            <w:tcW w:w="6062" w:type="dxa"/>
            <w:gridSpan w:val="3"/>
          </w:tcPr>
          <w:p w:rsidR="001305F9" w:rsidRPr="006F32CD" w:rsidRDefault="001305F9" w:rsidP="006E7C3D">
            <w:pPr>
              <w:rPr>
                <w:rFonts w:ascii="Arial" w:hAnsi="Arial" w:cs="Arial"/>
                <w:b/>
                <w:sz w:val="24"/>
                <w:szCs w:val="24"/>
              </w:rPr>
            </w:pPr>
            <w:r w:rsidRPr="006F32CD">
              <w:rPr>
                <w:rFonts w:ascii="Arial" w:hAnsi="Arial" w:cs="Arial"/>
                <w:b/>
                <w:sz w:val="24"/>
                <w:szCs w:val="24"/>
              </w:rPr>
              <w:t>A separate job description will need to be signed off by each jobholder to whom the job description applies.</w:t>
            </w:r>
          </w:p>
          <w:p w:rsidR="001305F9" w:rsidRPr="006F32CD" w:rsidRDefault="001305F9" w:rsidP="006E7C3D">
            <w:pPr>
              <w:rPr>
                <w:rFonts w:ascii="Arial" w:hAnsi="Arial" w:cs="Arial"/>
                <w:b/>
                <w:sz w:val="24"/>
                <w:szCs w:val="24"/>
              </w:rPr>
            </w:pPr>
          </w:p>
          <w:p w:rsidR="001305F9" w:rsidRPr="006F32CD" w:rsidRDefault="001305F9" w:rsidP="006E7C3D">
            <w:pPr>
              <w:rPr>
                <w:rFonts w:ascii="Arial" w:hAnsi="Arial" w:cs="Arial"/>
                <w:b/>
                <w:sz w:val="24"/>
                <w:szCs w:val="24"/>
              </w:rPr>
            </w:pPr>
            <w:r w:rsidRPr="006F32CD">
              <w:rPr>
                <w:rFonts w:ascii="Arial" w:hAnsi="Arial" w:cs="Arial"/>
                <w:b/>
                <w:sz w:val="24"/>
                <w:szCs w:val="24"/>
              </w:rPr>
              <w:t>Job holders signature</w:t>
            </w:r>
          </w:p>
          <w:p w:rsidR="001305F9" w:rsidRPr="006F32CD" w:rsidRDefault="001305F9" w:rsidP="006E7C3D">
            <w:pPr>
              <w:rPr>
                <w:rFonts w:ascii="Arial" w:hAnsi="Arial" w:cs="Arial"/>
                <w:b/>
                <w:sz w:val="24"/>
                <w:szCs w:val="24"/>
              </w:rPr>
            </w:pPr>
          </w:p>
          <w:p w:rsidR="001305F9" w:rsidRPr="006F32CD" w:rsidRDefault="001305F9" w:rsidP="006E7C3D">
            <w:pPr>
              <w:rPr>
                <w:rFonts w:ascii="Arial" w:hAnsi="Arial" w:cs="Arial"/>
                <w:b/>
                <w:sz w:val="24"/>
                <w:szCs w:val="24"/>
              </w:rPr>
            </w:pPr>
            <w:r w:rsidRPr="006F32CD">
              <w:rPr>
                <w:rFonts w:ascii="Arial" w:hAnsi="Arial" w:cs="Arial"/>
                <w:b/>
                <w:sz w:val="24"/>
                <w:szCs w:val="24"/>
              </w:rPr>
              <w:t>Head of Department Signature</w:t>
            </w:r>
          </w:p>
        </w:tc>
        <w:tc>
          <w:tcPr>
            <w:tcW w:w="3180" w:type="dxa"/>
          </w:tcPr>
          <w:p w:rsidR="001305F9" w:rsidRPr="006F32CD" w:rsidRDefault="001305F9" w:rsidP="001305F9">
            <w:pPr>
              <w:rPr>
                <w:rFonts w:ascii="Arial" w:hAnsi="Arial" w:cs="Arial"/>
                <w:b/>
                <w:sz w:val="24"/>
                <w:szCs w:val="24"/>
              </w:rPr>
            </w:pPr>
          </w:p>
          <w:p w:rsidR="001305F9" w:rsidRPr="006F32CD" w:rsidRDefault="001305F9" w:rsidP="001305F9">
            <w:pPr>
              <w:rPr>
                <w:rFonts w:ascii="Arial" w:hAnsi="Arial" w:cs="Arial"/>
                <w:b/>
                <w:sz w:val="24"/>
                <w:szCs w:val="24"/>
              </w:rPr>
            </w:pPr>
          </w:p>
          <w:p w:rsidR="001305F9" w:rsidRPr="006F32CD" w:rsidRDefault="001305F9" w:rsidP="001305F9">
            <w:pPr>
              <w:rPr>
                <w:rFonts w:ascii="Arial" w:hAnsi="Arial" w:cs="Arial"/>
                <w:b/>
                <w:sz w:val="24"/>
                <w:szCs w:val="24"/>
              </w:rPr>
            </w:pPr>
          </w:p>
          <w:p w:rsidR="001305F9" w:rsidRPr="006F32CD" w:rsidRDefault="001305F9" w:rsidP="001305F9">
            <w:pPr>
              <w:rPr>
                <w:rFonts w:ascii="Arial" w:hAnsi="Arial" w:cs="Arial"/>
                <w:b/>
                <w:sz w:val="24"/>
                <w:szCs w:val="24"/>
              </w:rPr>
            </w:pPr>
            <w:r w:rsidRPr="006F32CD">
              <w:rPr>
                <w:rFonts w:ascii="Arial" w:hAnsi="Arial" w:cs="Arial"/>
                <w:b/>
                <w:sz w:val="24"/>
                <w:szCs w:val="24"/>
              </w:rPr>
              <w:t>Date</w:t>
            </w:r>
          </w:p>
          <w:p w:rsidR="001305F9" w:rsidRPr="006F32CD" w:rsidRDefault="001305F9" w:rsidP="001305F9">
            <w:pPr>
              <w:rPr>
                <w:rFonts w:ascii="Arial" w:hAnsi="Arial" w:cs="Arial"/>
                <w:b/>
                <w:sz w:val="24"/>
                <w:szCs w:val="24"/>
              </w:rPr>
            </w:pPr>
            <w:r w:rsidRPr="006F32CD">
              <w:rPr>
                <w:rFonts w:ascii="Arial" w:hAnsi="Arial" w:cs="Arial"/>
                <w:b/>
                <w:sz w:val="24"/>
                <w:szCs w:val="24"/>
              </w:rPr>
              <w:t>Date</w:t>
            </w:r>
          </w:p>
        </w:tc>
      </w:tr>
    </w:tbl>
    <w:p w:rsidR="00B32FB9" w:rsidRPr="006F32CD" w:rsidRDefault="00B32FB9" w:rsidP="001305F9">
      <w:pPr>
        <w:rPr>
          <w:rFonts w:ascii="Arial" w:hAnsi="Arial" w:cs="Arial"/>
          <w:b/>
          <w:sz w:val="24"/>
          <w:szCs w:val="24"/>
        </w:rPr>
      </w:pPr>
      <w:r w:rsidRPr="006F32CD">
        <w:rPr>
          <w:rFonts w:ascii="Arial" w:hAnsi="Arial" w:cs="Arial"/>
          <w:b/>
          <w:sz w:val="24"/>
          <w:szCs w:val="24"/>
        </w:rPr>
        <w:t>Feb-2018</w:t>
      </w:r>
    </w:p>
    <w:sectPr w:rsidR="00B32FB9" w:rsidRPr="006F32CD" w:rsidSect="00542F5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755" w:rsidRDefault="00D35755" w:rsidP="009D3B4F">
      <w:pPr>
        <w:spacing w:after="0" w:line="240" w:lineRule="auto"/>
      </w:pPr>
      <w:r>
        <w:separator/>
      </w:r>
    </w:p>
  </w:endnote>
  <w:endnote w:type="continuationSeparator" w:id="0">
    <w:p w:rsidR="00D35755" w:rsidRDefault="00D35755" w:rsidP="009D3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755" w:rsidRDefault="00D35755" w:rsidP="009D3B4F">
      <w:pPr>
        <w:spacing w:after="0" w:line="240" w:lineRule="auto"/>
      </w:pPr>
      <w:r>
        <w:separator/>
      </w:r>
    </w:p>
  </w:footnote>
  <w:footnote w:type="continuationSeparator" w:id="0">
    <w:p w:rsidR="00D35755" w:rsidRDefault="00D35755" w:rsidP="009D3B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A07A2"/>
    <w:multiLevelType w:val="hybridMultilevel"/>
    <w:tmpl w:val="0470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E812DF"/>
    <w:multiLevelType w:val="hybridMultilevel"/>
    <w:tmpl w:val="4294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E00606"/>
    <w:multiLevelType w:val="singleLevel"/>
    <w:tmpl w:val="08090005"/>
    <w:lvl w:ilvl="0">
      <w:start w:val="1"/>
      <w:numFmt w:val="bullet"/>
      <w:lvlText w:val=""/>
      <w:lvlJc w:val="left"/>
      <w:pPr>
        <w:ind w:left="720" w:hanging="360"/>
      </w:pPr>
      <w:rPr>
        <w:rFonts w:ascii="Wingdings" w:hAnsi="Wingdings" w:hint="default"/>
      </w:rPr>
    </w:lvl>
  </w:abstractNum>
  <w:abstractNum w:abstractNumId="3">
    <w:nsid w:val="32ED7DE7"/>
    <w:multiLevelType w:val="hybridMultilevel"/>
    <w:tmpl w:val="B248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986F13"/>
    <w:multiLevelType w:val="hybridMultilevel"/>
    <w:tmpl w:val="F636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5C0B96"/>
    <w:multiLevelType w:val="hybridMultilevel"/>
    <w:tmpl w:val="44E6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135F8F"/>
    <w:multiLevelType w:val="hybridMultilevel"/>
    <w:tmpl w:val="0AFCD2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17557A7"/>
    <w:multiLevelType w:val="hybridMultilevel"/>
    <w:tmpl w:val="FA98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B91E51"/>
    <w:multiLevelType w:val="hybridMultilevel"/>
    <w:tmpl w:val="FC5854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9463FCF"/>
    <w:multiLevelType w:val="multilevel"/>
    <w:tmpl w:val="B04E41A4"/>
    <w:lvl w:ilvl="0">
      <w:start w:val="1"/>
      <w:numFmt w:val="decimal"/>
      <w:lvlText w:val="%1."/>
      <w:lvlJc w:val="right"/>
      <w:pPr>
        <w:tabs>
          <w:tab w:val="num" w:pos="680"/>
        </w:tabs>
        <w:ind w:left="680" w:hanging="340"/>
      </w:pPr>
    </w:lvl>
    <w:lvl w:ilvl="1">
      <w:start w:val="1"/>
      <w:numFmt w:val="lowerRoman"/>
      <w:lvlText w:val="%2."/>
      <w:lvlJc w:val="right"/>
      <w:pPr>
        <w:tabs>
          <w:tab w:val="num" w:pos="680"/>
        </w:tabs>
        <w:ind w:left="680" w:hanging="340"/>
      </w:pPr>
    </w:lvl>
    <w:lvl w:ilvl="2">
      <w:numFmt w:val="lowerRoman"/>
      <w:lvlText w:val="%3)"/>
      <w:lvlJc w:val="left"/>
      <w:pPr>
        <w:tabs>
          <w:tab w:val="num" w:pos="0"/>
        </w:tabs>
        <w:ind w:left="2016" w:hanging="720"/>
      </w:pPr>
    </w:lvl>
    <w:lvl w:ilvl="3">
      <w:numFmt w:val="lowerLetter"/>
      <w:lvlText w:val="%4)"/>
      <w:lvlJc w:val="left"/>
      <w:pPr>
        <w:tabs>
          <w:tab w:val="num" w:pos="0"/>
        </w:tabs>
        <w:ind w:left="2736" w:hanging="720"/>
      </w:pPr>
    </w:lvl>
    <w:lvl w:ilvl="4">
      <w:numFmt w:val="decimal"/>
      <w:lvlText w:val="(%5)"/>
      <w:lvlJc w:val="left"/>
      <w:pPr>
        <w:tabs>
          <w:tab w:val="num" w:pos="0"/>
        </w:tabs>
        <w:ind w:left="3456" w:hanging="720"/>
      </w:pPr>
    </w:lvl>
    <w:lvl w:ilvl="5">
      <w:numFmt w:val="lowerLetter"/>
      <w:lvlText w:val="(%6)"/>
      <w:lvlJc w:val="left"/>
      <w:pPr>
        <w:tabs>
          <w:tab w:val="num" w:pos="0"/>
        </w:tabs>
        <w:ind w:left="4176" w:hanging="720"/>
      </w:pPr>
    </w:lvl>
    <w:lvl w:ilvl="6">
      <w:numFmt w:val="lowerRoman"/>
      <w:lvlText w:val="(%7)"/>
      <w:lvlJc w:val="left"/>
      <w:pPr>
        <w:tabs>
          <w:tab w:val="num" w:pos="0"/>
        </w:tabs>
        <w:ind w:left="4896" w:hanging="720"/>
      </w:pPr>
    </w:lvl>
    <w:lvl w:ilvl="7">
      <w:numFmt w:val="lowerLetter"/>
      <w:lvlText w:val="(%8)"/>
      <w:lvlJc w:val="left"/>
      <w:pPr>
        <w:tabs>
          <w:tab w:val="num" w:pos="0"/>
        </w:tabs>
        <w:ind w:left="5616" w:hanging="720"/>
      </w:pPr>
    </w:lvl>
    <w:lvl w:ilvl="8">
      <w:numFmt w:val="lowerRoman"/>
      <w:lvlText w:val="(%9)"/>
      <w:lvlJc w:val="left"/>
      <w:pPr>
        <w:tabs>
          <w:tab w:val="num" w:pos="0"/>
        </w:tabs>
        <w:ind w:left="6336" w:hanging="720"/>
      </w:pPr>
    </w:lvl>
  </w:abstractNum>
  <w:abstractNum w:abstractNumId="10">
    <w:nsid w:val="4C78587E"/>
    <w:multiLevelType w:val="hybridMultilevel"/>
    <w:tmpl w:val="302E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C50B16"/>
    <w:multiLevelType w:val="hybridMultilevel"/>
    <w:tmpl w:val="1BBA3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0D25B4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7114602B"/>
    <w:multiLevelType w:val="hybridMultilevel"/>
    <w:tmpl w:val="1D2A3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9"/>
  </w:num>
  <w:num w:numId="4">
    <w:abstractNumId w:val="3"/>
  </w:num>
  <w:num w:numId="5">
    <w:abstractNumId w:val="13"/>
  </w:num>
  <w:num w:numId="6">
    <w:abstractNumId w:val="7"/>
  </w:num>
  <w:num w:numId="7">
    <w:abstractNumId w:val="10"/>
  </w:num>
  <w:num w:numId="8">
    <w:abstractNumId w:val="4"/>
  </w:num>
  <w:num w:numId="9">
    <w:abstractNumId w:val="2"/>
  </w:num>
  <w:num w:numId="10">
    <w:abstractNumId w:val="12"/>
  </w:num>
  <w:num w:numId="11">
    <w:abstractNumId w:val="8"/>
  </w:num>
  <w:num w:numId="12">
    <w:abstractNumId w:val="1"/>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21008"/>
    <w:rsid w:val="00001E73"/>
    <w:rsid w:val="00021008"/>
    <w:rsid w:val="00042B48"/>
    <w:rsid w:val="00070A50"/>
    <w:rsid w:val="001305F9"/>
    <w:rsid w:val="0013330A"/>
    <w:rsid w:val="001620C7"/>
    <w:rsid w:val="001B3076"/>
    <w:rsid w:val="001B40DD"/>
    <w:rsid w:val="001D4770"/>
    <w:rsid w:val="00201BDF"/>
    <w:rsid w:val="003057A1"/>
    <w:rsid w:val="003216AF"/>
    <w:rsid w:val="00363F00"/>
    <w:rsid w:val="00380EEB"/>
    <w:rsid w:val="003A126A"/>
    <w:rsid w:val="003D04BD"/>
    <w:rsid w:val="003E26E7"/>
    <w:rsid w:val="00460E20"/>
    <w:rsid w:val="004A6FE8"/>
    <w:rsid w:val="0050224B"/>
    <w:rsid w:val="00542F59"/>
    <w:rsid w:val="005C07CE"/>
    <w:rsid w:val="005D23D0"/>
    <w:rsid w:val="00635BE3"/>
    <w:rsid w:val="006A055F"/>
    <w:rsid w:val="006A1550"/>
    <w:rsid w:val="006A3DC0"/>
    <w:rsid w:val="006C1094"/>
    <w:rsid w:val="006E61FC"/>
    <w:rsid w:val="006E7C3D"/>
    <w:rsid w:val="006F32CD"/>
    <w:rsid w:val="00723C37"/>
    <w:rsid w:val="00752BE5"/>
    <w:rsid w:val="007A5F31"/>
    <w:rsid w:val="00802C65"/>
    <w:rsid w:val="00855DFC"/>
    <w:rsid w:val="00863A24"/>
    <w:rsid w:val="008741E0"/>
    <w:rsid w:val="008C02A2"/>
    <w:rsid w:val="008C5732"/>
    <w:rsid w:val="009D3B4F"/>
    <w:rsid w:val="009F3D87"/>
    <w:rsid w:val="009F6F9A"/>
    <w:rsid w:val="00A84772"/>
    <w:rsid w:val="00A84C0F"/>
    <w:rsid w:val="00AB6D2A"/>
    <w:rsid w:val="00AD0722"/>
    <w:rsid w:val="00AF5E37"/>
    <w:rsid w:val="00B02F73"/>
    <w:rsid w:val="00B14447"/>
    <w:rsid w:val="00B16EF7"/>
    <w:rsid w:val="00B32FB9"/>
    <w:rsid w:val="00D35755"/>
    <w:rsid w:val="00D6635E"/>
    <w:rsid w:val="00D8788E"/>
    <w:rsid w:val="00DE552F"/>
    <w:rsid w:val="00E5771A"/>
    <w:rsid w:val="00E77B96"/>
    <w:rsid w:val="00E96F7B"/>
    <w:rsid w:val="00EA284B"/>
    <w:rsid w:val="00ED04A5"/>
    <w:rsid w:val="00EE317B"/>
    <w:rsid w:val="00F74E52"/>
    <w:rsid w:val="00F9798F"/>
    <w:rsid w:val="00FA32AD"/>
    <w:rsid w:val="00FC7E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59"/>
  </w:style>
  <w:style w:type="paragraph" w:styleId="Heading1">
    <w:name w:val="heading 1"/>
    <w:basedOn w:val="Normal"/>
    <w:next w:val="Normal"/>
    <w:link w:val="Heading1Char"/>
    <w:uiPriority w:val="9"/>
    <w:qFormat/>
    <w:rsid w:val="001D47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1008"/>
    <w:pPr>
      <w:ind w:left="720"/>
      <w:contextualSpacing/>
    </w:pPr>
  </w:style>
  <w:style w:type="paragraph" w:styleId="BodyText2">
    <w:name w:val="Body Text 2"/>
    <w:basedOn w:val="Normal"/>
    <w:link w:val="BodyText2Char"/>
    <w:rsid w:val="003D04BD"/>
    <w:pPr>
      <w:spacing w:after="0" w:line="240" w:lineRule="auto"/>
      <w:jc w:val="both"/>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rsid w:val="003D04BD"/>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3D0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4BD"/>
    <w:rPr>
      <w:rFonts w:ascii="Tahoma" w:hAnsi="Tahoma" w:cs="Tahoma"/>
      <w:sz w:val="16"/>
      <w:szCs w:val="16"/>
    </w:rPr>
  </w:style>
  <w:style w:type="paragraph" w:styleId="Header">
    <w:name w:val="header"/>
    <w:basedOn w:val="Normal"/>
    <w:link w:val="HeaderChar"/>
    <w:uiPriority w:val="99"/>
    <w:semiHidden/>
    <w:unhideWhenUsed/>
    <w:rsid w:val="009D3B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3B4F"/>
  </w:style>
  <w:style w:type="paragraph" w:styleId="Footer">
    <w:name w:val="footer"/>
    <w:basedOn w:val="Normal"/>
    <w:link w:val="FooterChar"/>
    <w:uiPriority w:val="99"/>
    <w:semiHidden/>
    <w:unhideWhenUsed/>
    <w:rsid w:val="009D3B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D3B4F"/>
  </w:style>
  <w:style w:type="character" w:styleId="CommentReference">
    <w:name w:val="annotation reference"/>
    <w:basedOn w:val="DefaultParagraphFont"/>
    <w:uiPriority w:val="99"/>
    <w:semiHidden/>
    <w:unhideWhenUsed/>
    <w:rsid w:val="001305F9"/>
    <w:rPr>
      <w:sz w:val="16"/>
      <w:szCs w:val="16"/>
    </w:rPr>
  </w:style>
  <w:style w:type="paragraph" w:styleId="CommentText">
    <w:name w:val="annotation text"/>
    <w:basedOn w:val="Normal"/>
    <w:link w:val="CommentTextChar"/>
    <w:uiPriority w:val="99"/>
    <w:semiHidden/>
    <w:unhideWhenUsed/>
    <w:rsid w:val="001305F9"/>
    <w:pPr>
      <w:spacing w:line="240" w:lineRule="auto"/>
    </w:pPr>
    <w:rPr>
      <w:sz w:val="20"/>
      <w:szCs w:val="20"/>
    </w:rPr>
  </w:style>
  <w:style w:type="character" w:customStyle="1" w:styleId="CommentTextChar">
    <w:name w:val="Comment Text Char"/>
    <w:basedOn w:val="DefaultParagraphFont"/>
    <w:link w:val="CommentText"/>
    <w:uiPriority w:val="99"/>
    <w:semiHidden/>
    <w:rsid w:val="001305F9"/>
    <w:rPr>
      <w:sz w:val="20"/>
      <w:szCs w:val="20"/>
    </w:rPr>
  </w:style>
  <w:style w:type="paragraph" w:styleId="CommentSubject">
    <w:name w:val="annotation subject"/>
    <w:basedOn w:val="CommentText"/>
    <w:next w:val="CommentText"/>
    <w:link w:val="CommentSubjectChar"/>
    <w:uiPriority w:val="99"/>
    <w:semiHidden/>
    <w:unhideWhenUsed/>
    <w:rsid w:val="001305F9"/>
    <w:rPr>
      <w:b/>
      <w:bCs/>
    </w:rPr>
  </w:style>
  <w:style w:type="character" w:customStyle="1" w:styleId="CommentSubjectChar">
    <w:name w:val="Comment Subject Char"/>
    <w:basedOn w:val="CommentTextChar"/>
    <w:link w:val="CommentSubject"/>
    <w:uiPriority w:val="99"/>
    <w:semiHidden/>
    <w:rsid w:val="001305F9"/>
    <w:rPr>
      <w:b/>
      <w:bCs/>
      <w:sz w:val="20"/>
      <w:szCs w:val="20"/>
    </w:rPr>
  </w:style>
  <w:style w:type="character" w:styleId="PageNumber">
    <w:name w:val="page number"/>
    <w:basedOn w:val="DefaultParagraphFont"/>
    <w:rsid w:val="001305F9"/>
  </w:style>
  <w:style w:type="character" w:customStyle="1" w:styleId="Heading1Char">
    <w:name w:val="Heading 1 Char"/>
    <w:basedOn w:val="DefaultParagraphFont"/>
    <w:link w:val="Heading1"/>
    <w:uiPriority w:val="9"/>
    <w:rsid w:val="001D4770"/>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brownge</dc:creator>
  <cp:lastModifiedBy>watsonavr</cp:lastModifiedBy>
  <cp:revision>7</cp:revision>
  <dcterms:created xsi:type="dcterms:W3CDTF">2017-06-21T10:51:00Z</dcterms:created>
  <dcterms:modified xsi:type="dcterms:W3CDTF">2024-01-24T11:36:00Z</dcterms:modified>
</cp:coreProperties>
</file>