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9F63C" w14:textId="77777777" w:rsidR="003F06A5" w:rsidRDefault="006A42FF" w:rsidP="004611E8">
      <w:pPr>
        <w:ind w:left="2160" w:right="-360" w:firstLine="720"/>
        <w:rPr>
          <w:rFonts w:ascii="Arial" w:hAnsi="Arial" w:cs="Arial"/>
          <w:b/>
          <w:bCs/>
          <w:i/>
          <w:iCs/>
          <w:sz w:val="28"/>
          <w:szCs w:val="28"/>
          <w:lang w:val="en-GB"/>
        </w:rPr>
      </w:pPr>
      <w:r>
        <w:rPr>
          <w:rFonts w:ascii="Arial" w:hAnsi="Arial" w:cs="Arial"/>
          <w:b/>
          <w:bCs/>
          <w:i/>
          <w:iCs/>
          <w:noProof/>
          <w:sz w:val="28"/>
          <w:szCs w:val="28"/>
          <w:lang w:val="en-GB" w:eastAsia="en-GB"/>
        </w:rPr>
        <mc:AlternateContent>
          <mc:Choice Requires="wps">
            <w:drawing>
              <wp:anchor distT="0" distB="0" distL="114300" distR="114300" simplePos="0" relativeHeight="251657728" behindDoc="0" locked="0" layoutInCell="1" allowOverlap="1" wp14:anchorId="25D426C7" wp14:editId="56E0581D">
                <wp:simplePos x="0" y="0"/>
                <wp:positionH relativeFrom="column">
                  <wp:posOffset>4540250</wp:posOffset>
                </wp:positionH>
                <wp:positionV relativeFrom="paragraph">
                  <wp:posOffset>-683895</wp:posOffset>
                </wp:positionV>
                <wp:extent cx="1720215" cy="1200150"/>
                <wp:effectExtent l="0" t="1905"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EE52C" w14:textId="77777777" w:rsidR="008D1753" w:rsidRPr="004736EF" w:rsidRDefault="008D1753" w:rsidP="00CF0B6F">
                            <w:r>
                              <w:rPr>
                                <w:noProof/>
                                <w:lang w:val="en-GB" w:eastAsia="en-GB"/>
                              </w:rPr>
                              <w:drawing>
                                <wp:inline distT="0" distB="0" distL="0" distR="0" wp14:anchorId="0FA962F0" wp14:editId="704559DE">
                                  <wp:extent cx="1533525" cy="1104900"/>
                                  <wp:effectExtent l="19050" t="0" r="9525"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8"/>
                                          <a:srcRect/>
                                          <a:stretch>
                                            <a:fillRect/>
                                          </a:stretch>
                                        </pic:blipFill>
                                        <pic:spPr bwMode="auto">
                                          <a:xfrm>
                                            <a:off x="0" y="0"/>
                                            <a:ext cx="1533525" cy="11049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426C7" id="_x0000_t202" coordsize="21600,21600" o:spt="202" path="m,l,21600r21600,l21600,xe">
                <v:stroke joinstyle="miter"/>
                <v:path gradientshapeok="t" o:connecttype="rect"/>
              </v:shapetype>
              <v:shape id="Text Box 2" o:spid="_x0000_s1026" type="#_x0000_t202" style="position:absolute;left:0;text-align:left;margin-left:357.5pt;margin-top:-53.85pt;width:135.45pt;height: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" stroked="f">
                <v:textbox style="mso-fit-shape-to-text:t">
                  <w:txbxContent>
                    <w:p w14:paraId="19EEE52C" w14:textId="77777777" w:rsidR="008D1753" w:rsidRPr="004736EF" w:rsidRDefault="008D1753" w:rsidP="00CF0B6F">
                      <w:r>
                        <w:rPr>
                          <w:noProof/>
                          <w:lang w:val="en-GB" w:eastAsia="en-GB"/>
                        </w:rPr>
                        <w:drawing>
                          <wp:inline distT="0" distB="0" distL="0" distR="0" wp14:anchorId="0FA962F0" wp14:editId="704559DE">
                            <wp:extent cx="1533525" cy="1104900"/>
                            <wp:effectExtent l="19050" t="0" r="9525"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9"/>
                                    <a:srcRect/>
                                    <a:stretch>
                                      <a:fillRect/>
                                    </a:stretch>
                                  </pic:blipFill>
                                  <pic:spPr bwMode="auto">
                                    <a:xfrm>
                                      <a:off x="0" y="0"/>
                                      <a:ext cx="1533525" cy="1104900"/>
                                    </a:xfrm>
                                    <a:prstGeom prst="rect">
                                      <a:avLst/>
                                    </a:prstGeom>
                                    <a:noFill/>
                                    <a:ln w="9525">
                                      <a:noFill/>
                                      <a:miter lim="800000"/>
                                      <a:headEnd/>
                                      <a:tailEnd/>
                                    </a:ln>
                                  </pic:spPr>
                                </pic:pic>
                              </a:graphicData>
                            </a:graphic>
                          </wp:inline>
                        </w:drawing>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6"/>
      </w:tblGrid>
      <w:tr w:rsidR="003F06A5" w:rsidRPr="008E21C8" w14:paraId="62B80ED9" w14:textId="77777777" w:rsidTr="004A2016">
        <w:trPr>
          <w:trHeight w:val="720"/>
        </w:trPr>
        <w:tc>
          <w:tcPr>
            <w:tcW w:w="7396" w:type="dxa"/>
          </w:tcPr>
          <w:p w14:paraId="2AF82C0C" w14:textId="77777777" w:rsidR="003F06A5" w:rsidRPr="008E21C8" w:rsidRDefault="003F06A5" w:rsidP="004A2016">
            <w:pPr>
              <w:ind w:right="-360"/>
              <w:jc w:val="center"/>
              <w:rPr>
                <w:rFonts w:ascii="Arial" w:hAnsi="Arial" w:cs="Arial"/>
                <w:b/>
                <w:bCs/>
                <w:sz w:val="28"/>
                <w:szCs w:val="28"/>
                <w:lang w:val="en-GB"/>
              </w:rPr>
            </w:pPr>
            <w:r w:rsidRPr="008E21C8">
              <w:rPr>
                <w:rFonts w:ascii="Arial" w:hAnsi="Arial" w:cs="Arial"/>
                <w:b/>
                <w:bCs/>
                <w:i/>
                <w:iCs/>
                <w:sz w:val="28"/>
                <w:szCs w:val="28"/>
                <w:lang w:val="en-GB"/>
              </w:rPr>
              <w:t>NHS GREATER GLASGOW</w:t>
            </w:r>
            <w:r w:rsidR="00B57E5E" w:rsidRPr="008E21C8">
              <w:rPr>
                <w:rFonts w:ascii="Arial" w:hAnsi="Arial" w:cs="Arial"/>
                <w:b/>
                <w:bCs/>
                <w:i/>
                <w:iCs/>
                <w:sz w:val="28"/>
                <w:szCs w:val="28"/>
                <w:lang w:val="en-GB"/>
              </w:rPr>
              <w:t xml:space="preserve"> &amp; CLYDE</w:t>
            </w:r>
          </w:p>
          <w:p w14:paraId="0DBE9072" w14:textId="77777777" w:rsidR="003F06A5" w:rsidRPr="008E21C8" w:rsidRDefault="003F06A5" w:rsidP="004A2016">
            <w:pPr>
              <w:ind w:right="-360"/>
              <w:jc w:val="center"/>
              <w:rPr>
                <w:rFonts w:ascii="Arial" w:hAnsi="Arial" w:cs="Arial"/>
                <w:b/>
                <w:bCs/>
                <w:i/>
                <w:iCs/>
                <w:sz w:val="28"/>
                <w:szCs w:val="28"/>
                <w:lang w:val="en-GB"/>
              </w:rPr>
            </w:pPr>
            <w:r w:rsidRPr="008E21C8">
              <w:rPr>
                <w:rFonts w:ascii="Arial" w:hAnsi="Arial" w:cs="Arial"/>
                <w:b/>
                <w:bCs/>
                <w:i/>
                <w:iCs/>
                <w:sz w:val="28"/>
                <w:szCs w:val="28"/>
                <w:lang w:val="en-GB"/>
              </w:rPr>
              <w:t>JOB DESCRIPTION</w:t>
            </w:r>
          </w:p>
        </w:tc>
      </w:tr>
    </w:tbl>
    <w:p w14:paraId="4A1E85D4" w14:textId="77777777" w:rsidR="004611E8" w:rsidRPr="003F06A5" w:rsidRDefault="004611E8" w:rsidP="004611E8">
      <w:pPr>
        <w:rPr>
          <w:rFonts w:ascii="Arial" w:hAnsi="Arial" w:cs="Arial"/>
          <w:bCs/>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B7E44" w14:paraId="222FBDEF" w14:textId="77777777" w:rsidTr="008E21C8">
        <w:tc>
          <w:tcPr>
            <w:tcW w:w="9286" w:type="dxa"/>
          </w:tcPr>
          <w:p w14:paraId="1000FE8B" w14:textId="77777777" w:rsidR="000B2542" w:rsidRPr="008E21C8" w:rsidRDefault="000B2542" w:rsidP="008E21C8">
            <w:pPr>
              <w:ind w:right="281"/>
              <w:rPr>
                <w:rFonts w:ascii="Arial" w:hAnsi="Arial" w:cs="Arial"/>
                <w:b/>
                <w:bCs/>
                <w:lang w:val="en-GB"/>
              </w:rPr>
            </w:pPr>
          </w:p>
          <w:p w14:paraId="1131DCE3" w14:textId="77777777" w:rsidR="000B2542" w:rsidRPr="008E21C8" w:rsidRDefault="000B2542" w:rsidP="008E21C8">
            <w:pPr>
              <w:numPr>
                <w:ilvl w:val="0"/>
                <w:numId w:val="2"/>
              </w:numPr>
              <w:ind w:right="281"/>
              <w:rPr>
                <w:rFonts w:ascii="Arial" w:hAnsi="Arial" w:cs="Arial"/>
                <w:b/>
                <w:bCs/>
                <w:lang w:val="en-GB"/>
              </w:rPr>
            </w:pPr>
            <w:r w:rsidRPr="008E21C8">
              <w:rPr>
                <w:rFonts w:ascii="Arial" w:hAnsi="Arial" w:cs="Arial"/>
                <w:b/>
                <w:bCs/>
                <w:lang w:val="en-GB"/>
              </w:rPr>
              <w:t>JOB IDENTIFICATION</w:t>
            </w:r>
          </w:p>
          <w:p w14:paraId="40F3A165" w14:textId="77777777" w:rsidR="00626C4B" w:rsidRPr="008E21C8" w:rsidRDefault="00626C4B" w:rsidP="008E21C8">
            <w:pPr>
              <w:ind w:right="281"/>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4948"/>
            </w:tblGrid>
            <w:tr w:rsidR="00573F49" w14:paraId="1056B2DE" w14:textId="77777777" w:rsidTr="008D1753">
              <w:tc>
                <w:tcPr>
                  <w:tcW w:w="3955" w:type="dxa"/>
                </w:tcPr>
                <w:p w14:paraId="7D843D58" w14:textId="77777777" w:rsidR="00573F49" w:rsidRPr="00750FAC" w:rsidRDefault="00573F49" w:rsidP="00573F49">
                  <w:pPr>
                    <w:rPr>
                      <w:rFonts w:ascii="Arial" w:hAnsi="Arial" w:cs="Arial"/>
                      <w:b/>
                      <w:bCs/>
                      <w:lang w:val="en-GB"/>
                    </w:rPr>
                  </w:pPr>
                  <w:r w:rsidRPr="00750FAC">
                    <w:rPr>
                      <w:rFonts w:ascii="Arial" w:hAnsi="Arial" w:cs="Arial"/>
                      <w:b/>
                      <w:bCs/>
                      <w:lang w:val="en-GB"/>
                    </w:rPr>
                    <w:t>Job Title:</w:t>
                  </w:r>
                </w:p>
                <w:p w14:paraId="55324983" w14:textId="77777777" w:rsidR="00573F49" w:rsidRDefault="00573F49" w:rsidP="00573F49"/>
              </w:tc>
              <w:tc>
                <w:tcPr>
                  <w:tcW w:w="5060" w:type="dxa"/>
                </w:tcPr>
                <w:p w14:paraId="428F5903" w14:textId="2B699FC4" w:rsidR="00573F49" w:rsidRDefault="00573F49" w:rsidP="00573F49">
                  <w:pPr>
                    <w:spacing w:before="40" w:after="40"/>
                  </w:pPr>
                  <w:bookmarkStart w:id="0" w:name="_GoBack"/>
                  <w:r>
                    <w:rPr>
                      <w:rFonts w:ascii="Arial" w:hAnsi="Arial" w:cs="Arial"/>
                      <w:b/>
                      <w:bCs/>
                      <w:lang w:val="en-GB"/>
                    </w:rPr>
                    <w:t xml:space="preserve">CLINICAL NURSE SPECIALIST – SEXUAL HEALTH </w:t>
                  </w:r>
                  <w:bookmarkEnd w:id="0"/>
                </w:p>
              </w:tc>
            </w:tr>
            <w:tr w:rsidR="00573F49" w14:paraId="30F3658C" w14:textId="77777777" w:rsidTr="008D1753">
              <w:tc>
                <w:tcPr>
                  <w:tcW w:w="3955" w:type="dxa"/>
                </w:tcPr>
                <w:p w14:paraId="69189BE7" w14:textId="77777777" w:rsidR="00573F49" w:rsidRPr="00750FAC" w:rsidRDefault="00573F49" w:rsidP="00573F49">
                  <w:pPr>
                    <w:jc w:val="both"/>
                    <w:rPr>
                      <w:rFonts w:ascii="Arial" w:hAnsi="Arial" w:cs="Arial"/>
                      <w:b/>
                      <w:bCs/>
                      <w:lang w:val="en-GB"/>
                    </w:rPr>
                  </w:pPr>
                  <w:r w:rsidRPr="00750FAC">
                    <w:rPr>
                      <w:rFonts w:ascii="Arial" w:hAnsi="Arial" w:cs="Arial"/>
                      <w:b/>
                      <w:bCs/>
                      <w:lang w:val="en-GB"/>
                    </w:rPr>
                    <w:t>Responsible to:</w:t>
                  </w:r>
                </w:p>
                <w:p w14:paraId="7021E207" w14:textId="77777777" w:rsidR="00573F49" w:rsidRDefault="00573F49" w:rsidP="00573F49"/>
              </w:tc>
              <w:tc>
                <w:tcPr>
                  <w:tcW w:w="5060" w:type="dxa"/>
                </w:tcPr>
                <w:p w14:paraId="5EE92312" w14:textId="77777777" w:rsidR="00573F49" w:rsidRPr="00750FAC" w:rsidRDefault="00573F49" w:rsidP="00573F49">
                  <w:pPr>
                    <w:spacing w:before="40" w:after="40"/>
                    <w:rPr>
                      <w:rFonts w:ascii="Arial" w:hAnsi="Arial" w:cs="Arial"/>
                      <w:b/>
                      <w:bCs/>
                      <w:lang w:val="en-GB"/>
                    </w:rPr>
                  </w:pPr>
                  <w:r>
                    <w:rPr>
                      <w:rFonts w:ascii="Arial" w:hAnsi="Arial" w:cs="Arial"/>
                      <w:b/>
                      <w:bCs/>
                      <w:lang w:val="en-GB"/>
                    </w:rPr>
                    <w:t>TEAM LEADER</w:t>
                  </w:r>
                </w:p>
              </w:tc>
            </w:tr>
            <w:tr w:rsidR="00573F49" w14:paraId="7A29F826" w14:textId="77777777" w:rsidTr="008D1753">
              <w:tc>
                <w:tcPr>
                  <w:tcW w:w="3955" w:type="dxa"/>
                </w:tcPr>
                <w:p w14:paraId="048B76F1" w14:textId="77777777" w:rsidR="00573F49" w:rsidRPr="00750FAC" w:rsidRDefault="00573F49" w:rsidP="00573F49">
                  <w:pPr>
                    <w:rPr>
                      <w:rFonts w:ascii="Arial" w:hAnsi="Arial" w:cs="Arial"/>
                      <w:b/>
                      <w:bCs/>
                      <w:lang w:val="en-GB"/>
                    </w:rPr>
                  </w:pPr>
                  <w:r w:rsidRPr="00750FAC">
                    <w:rPr>
                      <w:rFonts w:ascii="Arial" w:hAnsi="Arial" w:cs="Arial"/>
                      <w:b/>
                      <w:bCs/>
                      <w:lang w:val="en-GB"/>
                    </w:rPr>
                    <w:t>Department(s):</w:t>
                  </w:r>
                </w:p>
                <w:p w14:paraId="755EAF2C" w14:textId="77777777" w:rsidR="00573F49" w:rsidRDefault="00573F49" w:rsidP="00573F49"/>
              </w:tc>
              <w:tc>
                <w:tcPr>
                  <w:tcW w:w="5060" w:type="dxa"/>
                </w:tcPr>
                <w:p w14:paraId="4C7330F5" w14:textId="77777777" w:rsidR="00573F49" w:rsidRDefault="00573F49" w:rsidP="00573F49">
                  <w:pPr>
                    <w:spacing w:before="40" w:after="40"/>
                  </w:pPr>
                  <w:r w:rsidRPr="00750FAC">
                    <w:rPr>
                      <w:rFonts w:ascii="Arial" w:hAnsi="Arial" w:cs="Arial"/>
                      <w:b/>
                      <w:bCs/>
                      <w:lang w:val="en-GB"/>
                    </w:rPr>
                    <w:t xml:space="preserve">SANDYFORD </w:t>
                  </w:r>
                  <w:r>
                    <w:rPr>
                      <w:rFonts w:ascii="Arial" w:hAnsi="Arial" w:cs="Arial"/>
                      <w:b/>
                      <w:bCs/>
                      <w:lang w:val="en-GB"/>
                    </w:rPr>
                    <w:t>SERVICES</w:t>
                  </w:r>
                </w:p>
              </w:tc>
            </w:tr>
            <w:tr w:rsidR="00573F49" w14:paraId="65A12404" w14:textId="77777777" w:rsidTr="008D1753">
              <w:tc>
                <w:tcPr>
                  <w:tcW w:w="3955" w:type="dxa"/>
                </w:tcPr>
                <w:p w14:paraId="3721BF25" w14:textId="77777777" w:rsidR="00573F49" w:rsidRPr="00750FAC" w:rsidRDefault="00573F49" w:rsidP="00573F49">
                  <w:pPr>
                    <w:jc w:val="both"/>
                    <w:rPr>
                      <w:rFonts w:ascii="Arial" w:hAnsi="Arial" w:cs="Arial"/>
                      <w:b/>
                      <w:bCs/>
                      <w:lang w:val="en-GB"/>
                    </w:rPr>
                  </w:pPr>
                  <w:r w:rsidRPr="00750FAC">
                    <w:rPr>
                      <w:rFonts w:ascii="Arial" w:hAnsi="Arial" w:cs="Arial"/>
                      <w:b/>
                      <w:bCs/>
                      <w:lang w:val="en-GB"/>
                    </w:rPr>
                    <w:t>Directorate:</w:t>
                  </w:r>
                </w:p>
                <w:p w14:paraId="24AEB34D" w14:textId="77777777" w:rsidR="00573F49" w:rsidRDefault="00573F49" w:rsidP="00573F49"/>
              </w:tc>
              <w:tc>
                <w:tcPr>
                  <w:tcW w:w="5060" w:type="dxa"/>
                </w:tcPr>
                <w:p w14:paraId="5D21680A" w14:textId="77777777" w:rsidR="00573F49" w:rsidRPr="00750FAC" w:rsidRDefault="00573F49" w:rsidP="00573F49">
                  <w:pPr>
                    <w:spacing w:before="40" w:after="40"/>
                    <w:rPr>
                      <w:rFonts w:ascii="Arial" w:hAnsi="Arial" w:cs="Arial"/>
                      <w:b/>
                    </w:rPr>
                  </w:pPr>
                  <w:smartTag w:uri="urn:schemas-microsoft-com:office:smarttags" w:element="City">
                    <w:smartTag w:uri="urn:schemas-microsoft-com:office:smarttags" w:element="place">
                      <w:r w:rsidRPr="00750FAC">
                        <w:rPr>
                          <w:rFonts w:ascii="Arial" w:hAnsi="Arial" w:cs="Arial"/>
                          <w:b/>
                        </w:rPr>
                        <w:t>GLASGOW</w:t>
                      </w:r>
                    </w:smartTag>
                  </w:smartTag>
                  <w:r w:rsidRPr="00750FAC">
                    <w:rPr>
                      <w:rFonts w:ascii="Arial" w:hAnsi="Arial" w:cs="Arial"/>
                      <w:b/>
                    </w:rPr>
                    <w:t xml:space="preserve"> CITY HSCP</w:t>
                  </w:r>
                  <w:r>
                    <w:rPr>
                      <w:rFonts w:ascii="Arial" w:hAnsi="Arial" w:cs="Arial"/>
                      <w:b/>
                    </w:rPr>
                    <w:t xml:space="preserve"> – ADULT SERVICES</w:t>
                  </w:r>
                </w:p>
              </w:tc>
            </w:tr>
            <w:tr w:rsidR="00573F49" w14:paraId="1257CBE7" w14:textId="77777777" w:rsidTr="008D1753">
              <w:tc>
                <w:tcPr>
                  <w:tcW w:w="3955" w:type="dxa"/>
                </w:tcPr>
                <w:p w14:paraId="71EFAC3B" w14:textId="77777777" w:rsidR="00573F49" w:rsidRPr="00750FAC" w:rsidRDefault="00573F49" w:rsidP="00573F49">
                  <w:pPr>
                    <w:jc w:val="both"/>
                    <w:rPr>
                      <w:rFonts w:ascii="Arial" w:hAnsi="Arial" w:cs="Arial"/>
                      <w:b/>
                      <w:bCs/>
                      <w:lang w:val="en-GB"/>
                    </w:rPr>
                  </w:pPr>
                  <w:r w:rsidRPr="00750FAC">
                    <w:rPr>
                      <w:rFonts w:ascii="Arial" w:hAnsi="Arial" w:cs="Arial"/>
                      <w:b/>
                      <w:bCs/>
                      <w:lang w:val="en-GB"/>
                    </w:rPr>
                    <w:t>Operating Division or GGHB:</w:t>
                  </w:r>
                </w:p>
                <w:p w14:paraId="12AF3A2A" w14:textId="77777777" w:rsidR="00573F49" w:rsidRDefault="00573F49" w:rsidP="00573F49"/>
              </w:tc>
              <w:tc>
                <w:tcPr>
                  <w:tcW w:w="5060" w:type="dxa"/>
                </w:tcPr>
                <w:p w14:paraId="675711EE" w14:textId="77777777" w:rsidR="00573F49" w:rsidRPr="00750FAC" w:rsidRDefault="00573F49" w:rsidP="00573F49">
                  <w:pPr>
                    <w:spacing w:before="40" w:after="40"/>
                    <w:rPr>
                      <w:rFonts w:ascii="Arial" w:hAnsi="Arial" w:cs="Arial"/>
                      <w:b/>
                    </w:rPr>
                  </w:pPr>
                  <w:r w:rsidRPr="00750FAC">
                    <w:rPr>
                      <w:rFonts w:ascii="Arial" w:hAnsi="Arial" w:cs="Arial"/>
                      <w:b/>
                    </w:rPr>
                    <w:t>NHS GREATER GLASGOW &amp; CLYDE</w:t>
                  </w:r>
                </w:p>
              </w:tc>
            </w:tr>
            <w:tr w:rsidR="00573F49" w14:paraId="1B6CB18F" w14:textId="77777777" w:rsidTr="008D1753">
              <w:tc>
                <w:tcPr>
                  <w:tcW w:w="3955" w:type="dxa"/>
                  <w:shd w:val="clear" w:color="auto" w:fill="auto"/>
                </w:tcPr>
                <w:p w14:paraId="4D361ABC" w14:textId="77777777" w:rsidR="00573F49" w:rsidRPr="00750FAC" w:rsidRDefault="00573F49" w:rsidP="00573F49">
                  <w:pPr>
                    <w:rPr>
                      <w:rFonts w:ascii="Arial" w:hAnsi="Arial" w:cs="Arial"/>
                      <w:b/>
                      <w:bCs/>
                      <w:lang w:val="en-GB"/>
                    </w:rPr>
                  </w:pPr>
                  <w:r w:rsidRPr="00750FAC">
                    <w:rPr>
                      <w:rFonts w:ascii="Arial" w:hAnsi="Arial" w:cs="Arial"/>
                      <w:b/>
                      <w:bCs/>
                      <w:lang w:val="en-GB"/>
                    </w:rPr>
                    <w:t>Job Reference number (coded):</w:t>
                  </w:r>
                </w:p>
                <w:p w14:paraId="2FAC7285" w14:textId="77777777" w:rsidR="00573F49" w:rsidRDefault="00573F49" w:rsidP="00573F49"/>
              </w:tc>
              <w:tc>
                <w:tcPr>
                  <w:tcW w:w="5060" w:type="dxa"/>
                  <w:shd w:val="clear" w:color="auto" w:fill="auto"/>
                </w:tcPr>
                <w:p w14:paraId="05B21217" w14:textId="77777777" w:rsidR="00573F49" w:rsidRPr="00750FAC" w:rsidRDefault="00573F49" w:rsidP="00573F49">
                  <w:pPr>
                    <w:spacing w:before="40" w:after="40"/>
                    <w:rPr>
                      <w:rFonts w:ascii="Arial" w:hAnsi="Arial" w:cs="Arial"/>
                      <w:b/>
                    </w:rPr>
                  </w:pPr>
                  <w:r>
                    <w:rPr>
                      <w:rFonts w:ascii="Arial" w:hAnsi="Arial" w:cs="Arial"/>
                      <w:b/>
                    </w:rPr>
                    <w:t>SHN</w:t>
                  </w:r>
                </w:p>
              </w:tc>
            </w:tr>
            <w:tr w:rsidR="00573F49" w14:paraId="3461E815" w14:textId="77777777" w:rsidTr="008D1753">
              <w:tc>
                <w:tcPr>
                  <w:tcW w:w="3955" w:type="dxa"/>
                </w:tcPr>
                <w:p w14:paraId="33E46D14" w14:textId="77777777" w:rsidR="00573F49" w:rsidRPr="00750FAC" w:rsidRDefault="00573F49" w:rsidP="00573F49">
                  <w:pPr>
                    <w:jc w:val="both"/>
                    <w:rPr>
                      <w:rFonts w:ascii="Arial" w:hAnsi="Arial" w:cs="Arial"/>
                      <w:b/>
                      <w:bCs/>
                      <w:lang w:val="en-GB"/>
                    </w:rPr>
                  </w:pPr>
                  <w:r w:rsidRPr="00750FAC">
                    <w:rPr>
                      <w:rFonts w:ascii="Arial" w:hAnsi="Arial" w:cs="Arial"/>
                      <w:b/>
                      <w:bCs/>
                      <w:lang w:val="en-GB"/>
                    </w:rPr>
                    <w:lastRenderedPageBreak/>
                    <w:t>No of Job Holders:</w:t>
                  </w:r>
                </w:p>
                <w:p w14:paraId="5D395F99" w14:textId="77777777" w:rsidR="00573F49" w:rsidRDefault="00573F49" w:rsidP="00573F49"/>
              </w:tc>
              <w:tc>
                <w:tcPr>
                  <w:tcW w:w="5060" w:type="dxa"/>
                </w:tcPr>
                <w:p w14:paraId="7D15476C" w14:textId="77777777" w:rsidR="00573F49" w:rsidRPr="00750FAC" w:rsidRDefault="00573F49" w:rsidP="00573F49">
                  <w:pPr>
                    <w:spacing w:before="40" w:after="40"/>
                    <w:rPr>
                      <w:rFonts w:ascii="Arial" w:hAnsi="Arial" w:cs="Arial"/>
                      <w:b/>
                    </w:rPr>
                  </w:pPr>
                  <w:r w:rsidRPr="00750FAC">
                    <w:rPr>
                      <w:rFonts w:ascii="Arial" w:hAnsi="Arial" w:cs="Arial"/>
                      <w:b/>
                    </w:rPr>
                    <w:t xml:space="preserve"> </w:t>
                  </w:r>
                  <w:r>
                    <w:rPr>
                      <w:rFonts w:ascii="Arial" w:hAnsi="Arial" w:cs="Arial"/>
                      <w:b/>
                    </w:rPr>
                    <w:t>8</w:t>
                  </w:r>
                </w:p>
              </w:tc>
            </w:tr>
            <w:tr w:rsidR="00573F49" w14:paraId="04BF5724" w14:textId="77777777" w:rsidTr="008D1753">
              <w:trPr>
                <w:trHeight w:val="403"/>
              </w:trPr>
              <w:tc>
                <w:tcPr>
                  <w:tcW w:w="3955" w:type="dxa"/>
                </w:tcPr>
                <w:p w14:paraId="2B112C32" w14:textId="77777777" w:rsidR="00573F49" w:rsidRPr="00750FAC" w:rsidRDefault="00573F49" w:rsidP="00573F49">
                  <w:pPr>
                    <w:jc w:val="both"/>
                    <w:rPr>
                      <w:rFonts w:ascii="Arial" w:hAnsi="Arial" w:cs="Arial"/>
                      <w:b/>
                      <w:bCs/>
                      <w:lang w:val="en-GB"/>
                    </w:rPr>
                  </w:pPr>
                  <w:r w:rsidRPr="00750FAC">
                    <w:rPr>
                      <w:rFonts w:ascii="Arial" w:hAnsi="Arial" w:cs="Arial"/>
                      <w:b/>
                      <w:bCs/>
                      <w:lang w:val="en-GB"/>
                    </w:rPr>
                    <w:t>Last Update:</w:t>
                  </w:r>
                </w:p>
                <w:p w14:paraId="4CD94757" w14:textId="77777777" w:rsidR="00573F49" w:rsidRDefault="00573F49" w:rsidP="00573F49"/>
              </w:tc>
              <w:tc>
                <w:tcPr>
                  <w:tcW w:w="5060" w:type="dxa"/>
                </w:tcPr>
                <w:p w14:paraId="4692B1E4" w14:textId="2963A2B2" w:rsidR="00573F49" w:rsidRPr="00750FAC" w:rsidRDefault="00573F49" w:rsidP="00573F49">
                  <w:pPr>
                    <w:spacing w:before="40" w:after="40"/>
                    <w:rPr>
                      <w:rFonts w:ascii="Arial" w:hAnsi="Arial" w:cs="Arial"/>
                      <w:b/>
                    </w:rPr>
                  </w:pPr>
                  <w:r>
                    <w:rPr>
                      <w:rFonts w:ascii="Arial" w:hAnsi="Arial" w:cs="Arial"/>
                      <w:b/>
                    </w:rPr>
                    <w:t xml:space="preserve">December 2019 </w:t>
                  </w:r>
                  <w:r w:rsidRPr="008540B8">
                    <w:rPr>
                      <w:rFonts w:ascii="Arial" w:hAnsi="Arial" w:cs="Arial"/>
                      <w:b/>
                    </w:rPr>
                    <w:t>(updated November 2023)</w:t>
                  </w:r>
                </w:p>
              </w:tc>
            </w:tr>
          </w:tbl>
          <w:p w14:paraId="2C095811" w14:textId="77777777" w:rsidR="00573F49" w:rsidRDefault="00573F49" w:rsidP="008E21C8">
            <w:pPr>
              <w:ind w:right="281"/>
              <w:rPr>
                <w:rFonts w:ascii="Arial" w:hAnsi="Arial" w:cs="Arial"/>
                <w:b/>
                <w:bCs/>
              </w:rPr>
            </w:pPr>
          </w:p>
          <w:p w14:paraId="4E570211" w14:textId="77777777" w:rsidR="00626C4B" w:rsidRPr="008E21C8" w:rsidRDefault="00626C4B" w:rsidP="008E21C8">
            <w:pPr>
              <w:ind w:right="281"/>
              <w:rPr>
                <w:rFonts w:ascii="Arial" w:hAnsi="Arial" w:cs="Arial"/>
                <w:b/>
                <w:bCs/>
              </w:rPr>
            </w:pPr>
          </w:p>
          <w:p w14:paraId="4819D5E6" w14:textId="3A961A52" w:rsidR="001B7E44" w:rsidRDefault="00626C4B" w:rsidP="00AD2E3D">
            <w:pPr>
              <w:ind w:right="281"/>
            </w:pPr>
            <w:r w:rsidRPr="008E21C8">
              <w:rPr>
                <w:rFonts w:ascii="Arial" w:hAnsi="Arial" w:cs="Arial"/>
                <w:b/>
                <w:bCs/>
              </w:rPr>
              <w:t xml:space="preserve">                                 </w:t>
            </w:r>
          </w:p>
        </w:tc>
      </w:tr>
      <w:tr w:rsidR="00E81C3B" w14:paraId="14914AC2" w14:textId="77777777" w:rsidTr="008E21C8">
        <w:tc>
          <w:tcPr>
            <w:tcW w:w="9286" w:type="dxa"/>
          </w:tcPr>
          <w:p w14:paraId="1C964A73" w14:textId="77777777" w:rsidR="00636A5C" w:rsidRPr="008E21C8" w:rsidRDefault="00636A5C" w:rsidP="008E21C8">
            <w:pPr>
              <w:ind w:right="281"/>
              <w:jc w:val="both"/>
              <w:rPr>
                <w:rFonts w:ascii="Arial" w:hAnsi="Arial" w:cs="Arial"/>
                <w:b/>
                <w:bCs/>
                <w:lang w:val="en-GB"/>
              </w:rPr>
            </w:pPr>
          </w:p>
          <w:p w14:paraId="4CB2E256" w14:textId="77777777" w:rsidR="00636A5C" w:rsidRPr="008E21C8" w:rsidRDefault="00636A5C" w:rsidP="008E21C8">
            <w:pPr>
              <w:numPr>
                <w:ilvl w:val="0"/>
                <w:numId w:val="2"/>
              </w:numPr>
              <w:ind w:left="252" w:right="281" w:hanging="252"/>
              <w:jc w:val="both"/>
              <w:rPr>
                <w:rFonts w:ascii="Arial" w:hAnsi="Arial" w:cs="Arial"/>
                <w:b/>
                <w:bCs/>
                <w:lang w:val="en-GB"/>
              </w:rPr>
            </w:pPr>
            <w:r w:rsidRPr="008E21C8">
              <w:rPr>
                <w:rFonts w:ascii="Arial" w:hAnsi="Arial" w:cs="Arial"/>
                <w:b/>
                <w:bCs/>
                <w:lang w:val="en-GB"/>
              </w:rPr>
              <w:t>JOB PURPOSE</w:t>
            </w:r>
          </w:p>
          <w:p w14:paraId="05A1DECD" w14:textId="77777777" w:rsidR="00636A5C" w:rsidRPr="008E21C8" w:rsidRDefault="00636A5C" w:rsidP="008E21C8">
            <w:pPr>
              <w:ind w:right="281"/>
              <w:jc w:val="both"/>
              <w:rPr>
                <w:rFonts w:ascii="Arial" w:hAnsi="Arial" w:cs="Arial"/>
                <w:b/>
                <w:bCs/>
                <w:lang w:val="en-GB"/>
              </w:rPr>
            </w:pPr>
          </w:p>
          <w:p w14:paraId="2DED24FB" w14:textId="09EA2944" w:rsidR="00626C4B" w:rsidRPr="008E21C8" w:rsidRDefault="00626C4B" w:rsidP="008E21C8">
            <w:pPr>
              <w:ind w:right="281"/>
              <w:jc w:val="both"/>
              <w:rPr>
                <w:rFonts w:ascii="Arial" w:hAnsi="Arial" w:cs="Arial"/>
                <w:bCs/>
              </w:rPr>
            </w:pPr>
            <w:r w:rsidRPr="008E21C8">
              <w:rPr>
                <w:rFonts w:ascii="Arial" w:hAnsi="Arial" w:cs="Arial"/>
                <w:bCs/>
              </w:rPr>
              <w:t>As a clinical expert the post holder will deliver a range of skilled sexual &amp; reproductive health care interventions including long acting contraception (intra-uterine contraceptive devices), testing and treatment of sexual infections and blood borne viruses, sexual health advising including partner notification and supporting case management to a defined population.</w:t>
            </w:r>
          </w:p>
          <w:p w14:paraId="7DB08819" w14:textId="77777777" w:rsidR="00626C4B" w:rsidRPr="008E21C8" w:rsidRDefault="00626C4B" w:rsidP="008E21C8">
            <w:pPr>
              <w:ind w:right="281"/>
              <w:jc w:val="both"/>
              <w:rPr>
                <w:rFonts w:ascii="Arial" w:hAnsi="Arial" w:cs="Arial"/>
              </w:rPr>
            </w:pPr>
          </w:p>
          <w:p w14:paraId="78621BE4" w14:textId="77777777" w:rsidR="00626C4B" w:rsidRDefault="00626C4B" w:rsidP="008E21C8">
            <w:pPr>
              <w:ind w:right="281"/>
              <w:jc w:val="both"/>
              <w:rPr>
                <w:rFonts w:ascii="Arial" w:hAnsi="Arial" w:cs="Arial"/>
              </w:rPr>
            </w:pPr>
            <w:r w:rsidRPr="008E21C8">
              <w:rPr>
                <w:rFonts w:ascii="Arial" w:hAnsi="Arial" w:cs="Arial"/>
              </w:rPr>
              <w:t>The post holder will provide accessible, appropriate, high quality, culturally sensitive, safe and effective care to Sandyford service users, working in partnership with the Team Leader, the multi-professional team, service users, care providers and other agencies.</w:t>
            </w:r>
          </w:p>
          <w:p w14:paraId="3A0635E4" w14:textId="77777777" w:rsidR="00826117" w:rsidRDefault="00826117" w:rsidP="008E21C8">
            <w:pPr>
              <w:ind w:right="281"/>
              <w:jc w:val="both"/>
              <w:rPr>
                <w:rFonts w:ascii="Arial" w:hAnsi="Arial" w:cs="Arial"/>
              </w:rPr>
            </w:pPr>
          </w:p>
          <w:p w14:paraId="1B4E2DD8" w14:textId="77777777" w:rsidR="00826117" w:rsidRPr="008E21C8" w:rsidRDefault="00826117" w:rsidP="008E21C8">
            <w:pPr>
              <w:ind w:right="281"/>
              <w:jc w:val="both"/>
              <w:rPr>
                <w:rFonts w:ascii="Arial" w:hAnsi="Arial" w:cs="Arial"/>
              </w:rPr>
            </w:pPr>
          </w:p>
          <w:p w14:paraId="66D500EC" w14:textId="77777777" w:rsidR="00E81C3B" w:rsidRPr="008E21C8" w:rsidRDefault="00E81C3B" w:rsidP="008E21C8">
            <w:pPr>
              <w:ind w:right="281"/>
              <w:jc w:val="both"/>
              <w:rPr>
                <w:rFonts w:ascii="Arial" w:hAnsi="Arial" w:cs="Arial"/>
                <w:bCs/>
                <w:lang w:val="en-GB"/>
              </w:rPr>
            </w:pPr>
          </w:p>
        </w:tc>
      </w:tr>
      <w:tr w:rsidR="00626C4B" w14:paraId="78D64F70" w14:textId="77777777" w:rsidTr="008E21C8">
        <w:tc>
          <w:tcPr>
            <w:tcW w:w="9286" w:type="dxa"/>
            <w:vAlign w:val="center"/>
          </w:tcPr>
          <w:p w14:paraId="24EDB2F8" w14:textId="77777777" w:rsidR="00903E9F" w:rsidRPr="008E21C8" w:rsidRDefault="00903E9F" w:rsidP="008E21C8">
            <w:pPr>
              <w:pStyle w:val="Default"/>
              <w:ind w:right="281"/>
              <w:jc w:val="both"/>
              <w:rPr>
                <w:b/>
                <w:bCs/>
              </w:rPr>
            </w:pPr>
          </w:p>
          <w:p w14:paraId="4DF79A4D" w14:textId="77777777" w:rsidR="00903E9F" w:rsidRPr="008E21C8" w:rsidRDefault="00903E9F" w:rsidP="008E21C8">
            <w:pPr>
              <w:pStyle w:val="Default"/>
              <w:numPr>
                <w:ilvl w:val="0"/>
                <w:numId w:val="2"/>
              </w:numPr>
              <w:ind w:right="281"/>
              <w:jc w:val="both"/>
              <w:rPr>
                <w:b/>
                <w:bCs/>
              </w:rPr>
            </w:pPr>
            <w:r w:rsidRPr="008E21C8">
              <w:rPr>
                <w:b/>
                <w:bCs/>
              </w:rPr>
              <w:t>ROLE OF DEPARTMENT</w:t>
            </w:r>
          </w:p>
          <w:p w14:paraId="2EE75D61" w14:textId="77777777" w:rsidR="00903E9F" w:rsidRDefault="00903E9F" w:rsidP="008E21C8">
            <w:pPr>
              <w:pStyle w:val="Default"/>
              <w:ind w:left="360" w:right="281"/>
              <w:jc w:val="both"/>
            </w:pPr>
          </w:p>
          <w:p w14:paraId="7CF6312B" w14:textId="77777777" w:rsidR="00626C4B" w:rsidRPr="004D6347" w:rsidRDefault="00626C4B" w:rsidP="008E21C8">
            <w:pPr>
              <w:pStyle w:val="Default"/>
              <w:ind w:right="281"/>
              <w:jc w:val="both"/>
            </w:pPr>
            <w:r w:rsidRPr="004D6347">
              <w:lastRenderedPageBreak/>
              <w:t xml:space="preserve">Sandyford Sexual Health Service is a sexual, reproductive and emotional </w:t>
            </w:r>
            <w:r>
              <w:t xml:space="preserve">health service for </w:t>
            </w:r>
            <w:r w:rsidRPr="004D6347">
              <w:t xml:space="preserve">NHS Greater Glasgow and Clyde, hosted by Glasgow City HSCP. The service also provides specialist services for complex procedures and specific population groups. Many of the specialist services are provided on a regional or national basis. </w:t>
            </w:r>
          </w:p>
          <w:p w14:paraId="0BC94426" w14:textId="77777777" w:rsidR="00626C4B" w:rsidRPr="004D6347" w:rsidRDefault="00626C4B" w:rsidP="008E21C8">
            <w:pPr>
              <w:pStyle w:val="Default"/>
              <w:ind w:right="281"/>
              <w:jc w:val="both"/>
            </w:pPr>
          </w:p>
          <w:p w14:paraId="43480D4B" w14:textId="0856294D" w:rsidR="00626C4B" w:rsidRPr="004D6347" w:rsidRDefault="00626C4B" w:rsidP="008E21C8">
            <w:pPr>
              <w:pStyle w:val="Default"/>
              <w:ind w:right="281"/>
              <w:jc w:val="both"/>
            </w:pPr>
            <w:r w:rsidRPr="004D6347">
              <w:t xml:space="preserve">Sandyford has a lead role across the NHS Board area in relation to meeting key national outcomes particularly in relation to the prevention of sexually transmitted infections (STIs) and unintended pregnancies. This includes provision of long acting reversible contraception (LARC), providing testing for HIV and STIs, managing partner notification (i.e. sexual contact tracing to encourage sexual partners of </w:t>
            </w:r>
            <w:r w:rsidR="00573F49">
              <w:t>patients</w:t>
            </w:r>
            <w:r w:rsidR="00573F49" w:rsidRPr="004D6347">
              <w:t xml:space="preserve"> </w:t>
            </w:r>
            <w:r w:rsidRPr="004D6347">
              <w:t xml:space="preserve">to be tested and treated) and the provision of pre and post exposure prophylaxis treatment for HIV prevention.  </w:t>
            </w:r>
          </w:p>
          <w:p w14:paraId="3E32C585" w14:textId="77777777" w:rsidR="00626C4B" w:rsidRPr="004D6347" w:rsidRDefault="00626C4B" w:rsidP="008E21C8">
            <w:pPr>
              <w:pStyle w:val="Default"/>
              <w:ind w:right="281"/>
              <w:jc w:val="both"/>
            </w:pPr>
          </w:p>
          <w:p w14:paraId="3CD05FE6" w14:textId="77777777" w:rsidR="00626C4B" w:rsidRPr="004D6347" w:rsidRDefault="00626C4B" w:rsidP="008E21C8">
            <w:pPr>
              <w:pStyle w:val="Default"/>
              <w:ind w:right="281"/>
              <w:jc w:val="both"/>
            </w:pPr>
            <w:r w:rsidRPr="004D6347">
              <w:t xml:space="preserve">Whilst the service is available to all, it has a particular focus on vulnerable clients and those at higher risk of negative sexual health outcomes for example Men who have Sex with Men (MSM), Young People and those who have experienced sexual violence. </w:t>
            </w:r>
          </w:p>
          <w:p w14:paraId="20FBD991" w14:textId="77777777" w:rsidR="00626C4B" w:rsidRPr="008E21C8" w:rsidRDefault="00626C4B" w:rsidP="008E21C8">
            <w:pPr>
              <w:pStyle w:val="Default"/>
              <w:ind w:right="281"/>
              <w:rPr>
                <w:bCs/>
              </w:rPr>
            </w:pPr>
          </w:p>
        </w:tc>
      </w:tr>
      <w:tr w:rsidR="00626C4B" w14:paraId="58AF9F41" w14:textId="77777777" w:rsidTr="008E21C8">
        <w:tc>
          <w:tcPr>
            <w:tcW w:w="9286" w:type="dxa"/>
          </w:tcPr>
          <w:p w14:paraId="50B26BA1" w14:textId="77777777" w:rsidR="00626C4B" w:rsidRPr="008E21C8" w:rsidRDefault="00626C4B" w:rsidP="008E21C8">
            <w:pPr>
              <w:ind w:right="281"/>
              <w:rPr>
                <w:rFonts w:ascii="Arial" w:hAnsi="Arial" w:cs="Arial"/>
                <w:b/>
                <w:bCs/>
                <w:lang w:val="en-GB"/>
              </w:rPr>
            </w:pPr>
          </w:p>
          <w:p w14:paraId="67D7E7B6" w14:textId="77777777" w:rsidR="00626C4B" w:rsidRDefault="00626C4B" w:rsidP="001F4FAF">
            <w:pPr>
              <w:numPr>
                <w:ilvl w:val="0"/>
                <w:numId w:val="2"/>
              </w:numPr>
              <w:ind w:right="281"/>
              <w:rPr>
                <w:rFonts w:ascii="Arial" w:hAnsi="Arial" w:cs="Arial"/>
                <w:b/>
                <w:sz w:val="22"/>
                <w:szCs w:val="22"/>
              </w:rPr>
            </w:pPr>
            <w:r w:rsidRPr="008E21C8">
              <w:rPr>
                <w:rFonts w:ascii="Arial" w:hAnsi="Arial" w:cs="Arial"/>
                <w:b/>
                <w:bCs/>
                <w:lang w:val="en-GB"/>
              </w:rPr>
              <w:t xml:space="preserve">ORGANISATIONAL POSITION – </w:t>
            </w:r>
            <w:r w:rsidRPr="008E21C8">
              <w:rPr>
                <w:rFonts w:ascii="Arial" w:hAnsi="Arial" w:cs="Arial"/>
                <w:b/>
                <w:sz w:val="22"/>
                <w:szCs w:val="22"/>
              </w:rPr>
              <w:t>NURSING</w:t>
            </w:r>
          </w:p>
          <w:p w14:paraId="60E1245B" w14:textId="77777777" w:rsidR="00616638" w:rsidRDefault="008671B4" w:rsidP="00907BCD">
            <w:pPr>
              <w:ind w:right="281"/>
              <w:rPr>
                <w:rFonts w:ascii="Arial" w:hAnsi="Arial" w:cs="Arial"/>
                <w:b/>
                <w:sz w:val="22"/>
                <w:szCs w:val="22"/>
              </w:rPr>
            </w:pPr>
            <w:r w:rsidRPr="00956B29">
              <w:rPr>
                <w:rFonts w:ascii="Arial" w:hAnsi="Arial" w:cs="Arial"/>
                <w:b/>
                <w:bCs/>
                <w:noProof/>
                <w:sz w:val="22"/>
                <w:szCs w:val="22"/>
                <w:lang w:val="en-GB" w:eastAsia="en-GB"/>
              </w:rPr>
              <w:lastRenderedPageBreak/>
              <mc:AlternateContent>
                <mc:Choice Requires="wpc">
                  <w:drawing>
                    <wp:anchor distT="0" distB="0" distL="114300" distR="114300" simplePos="0" relativeHeight="251658752" behindDoc="0" locked="0" layoutInCell="1" allowOverlap="1" wp14:anchorId="77A136BC" wp14:editId="7EBDC134">
                      <wp:simplePos x="0" y="0"/>
                      <wp:positionH relativeFrom="column">
                        <wp:posOffset>-65405</wp:posOffset>
                      </wp:positionH>
                      <wp:positionV relativeFrom="paragraph">
                        <wp:posOffset>1270</wp:posOffset>
                      </wp:positionV>
                      <wp:extent cx="5729605" cy="4756150"/>
                      <wp:effectExtent l="0" t="0" r="88265" b="0"/>
                      <wp:wrapSquare wrapText="bothSides"/>
                      <wp:docPr id="83" name="Canvas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AutoShape 5"/>
                              <wps:cNvSpPr>
                                <a:spLocks noChangeArrowheads="1"/>
                              </wps:cNvSpPr>
                              <wps:spPr bwMode="auto">
                                <a:xfrm>
                                  <a:off x="164526" y="438365"/>
                                  <a:ext cx="2527436" cy="825773"/>
                                </a:xfrm>
                                <a:prstGeom prst="flowChartProcess">
                                  <a:avLst/>
                                </a:prstGeom>
                                <a:solidFill>
                                  <a:srgbClr val="99CCFF"/>
                                </a:solidFill>
                                <a:ln w="9525">
                                  <a:solidFill>
                                    <a:srgbClr val="000000"/>
                                  </a:solidFill>
                                  <a:miter lim="800000"/>
                                  <a:headEnd/>
                                  <a:tailEnd/>
                                </a:ln>
                              </wps:spPr>
                              <wps:txbx>
                                <w:txbxContent>
                                  <w:p w14:paraId="2DC07B3D" w14:textId="77777777" w:rsidR="008D1753" w:rsidRPr="00907BCD" w:rsidRDefault="008D1753" w:rsidP="008671B4">
                                    <w:pPr>
                                      <w:jc w:val="center"/>
                                      <w:rPr>
                                        <w:rFonts w:ascii="Arial" w:hAnsi="Arial" w:cs="Arial"/>
                                        <w:b/>
                                        <w:sz w:val="22"/>
                                        <w:szCs w:val="22"/>
                                      </w:rPr>
                                    </w:pPr>
                                    <w:r w:rsidRPr="00907BCD">
                                      <w:rPr>
                                        <w:rFonts w:ascii="Arial" w:hAnsi="Arial" w:cs="Arial"/>
                                        <w:b/>
                                        <w:sz w:val="22"/>
                                        <w:szCs w:val="22"/>
                                      </w:rPr>
                                      <w:t>Professional Nurse Lead</w:t>
                                    </w:r>
                                  </w:p>
                                  <w:p w14:paraId="4C44B085" w14:textId="77777777" w:rsidR="008D1753" w:rsidRPr="008671B4" w:rsidRDefault="008D1753" w:rsidP="008671B4">
                                    <w:pPr>
                                      <w:jc w:val="center"/>
                                      <w:rPr>
                                        <w:rFonts w:ascii="Arial" w:hAnsi="Arial" w:cs="Arial"/>
                                        <w:b/>
                                        <w:sz w:val="22"/>
                                        <w:szCs w:val="22"/>
                                      </w:rPr>
                                    </w:pPr>
                                    <w:r w:rsidRPr="00907BCD">
                                      <w:rPr>
                                        <w:rFonts w:ascii="Arial" w:hAnsi="Arial" w:cs="Arial"/>
                                        <w:b/>
                                        <w:sz w:val="22"/>
                                        <w:szCs w:val="22"/>
                                      </w:rPr>
                                      <w:t>(Sexual and Reproductive Health Services)</w:t>
                                    </w:r>
                                  </w:p>
                                </w:txbxContent>
                              </wps:txbx>
                              <wps:bodyPr rot="0" vert="horz" wrap="square" lIns="91440" tIns="45720" rIns="91440" bIns="45720" anchor="t" anchorCtr="0" upright="1">
                                <a:noAutofit/>
                              </wps:bodyPr>
                            </wps:wsp>
                            <wps:wsp>
                              <wps:cNvPr id="56" name="AutoShape 6"/>
                              <wps:cNvSpPr>
                                <a:spLocks noChangeArrowheads="1"/>
                              </wps:cNvSpPr>
                              <wps:spPr bwMode="auto">
                                <a:xfrm>
                                  <a:off x="2778133" y="1925615"/>
                                  <a:ext cx="772617" cy="825059"/>
                                </a:xfrm>
                                <a:prstGeom prst="flowChartProcess">
                                  <a:avLst/>
                                </a:prstGeom>
                                <a:solidFill>
                                  <a:srgbClr val="CCFFFF"/>
                                </a:solidFill>
                                <a:ln w="9525">
                                  <a:solidFill>
                                    <a:srgbClr val="000000"/>
                                  </a:solidFill>
                                  <a:miter lim="800000"/>
                                  <a:headEnd/>
                                  <a:tailEnd/>
                                </a:ln>
                              </wps:spPr>
                              <wps:txbx>
                                <w:txbxContent>
                                  <w:p w14:paraId="3D66D2BC" w14:textId="77777777" w:rsidR="008D1753" w:rsidRPr="00907BCD" w:rsidRDefault="008D1753" w:rsidP="008671B4">
                                    <w:pPr>
                                      <w:jc w:val="center"/>
                                      <w:rPr>
                                        <w:rFonts w:ascii="Arial" w:hAnsi="Arial" w:cs="Arial"/>
                                        <w:b/>
                                        <w:sz w:val="20"/>
                                        <w:szCs w:val="20"/>
                                      </w:rPr>
                                    </w:pPr>
                                    <w:r w:rsidRPr="00907BCD">
                                      <w:rPr>
                                        <w:rFonts w:ascii="Arial" w:hAnsi="Arial" w:cs="Arial"/>
                                        <w:b/>
                                        <w:sz w:val="20"/>
                                        <w:szCs w:val="20"/>
                                      </w:rPr>
                                      <w:t>Team Leaders</w:t>
                                    </w:r>
                                  </w:p>
                                  <w:p w14:paraId="2CAF5622" w14:textId="77777777" w:rsidR="008D1753" w:rsidRPr="00907BCD" w:rsidRDefault="008D1753" w:rsidP="008671B4">
                                    <w:pPr>
                                      <w:jc w:val="center"/>
                                      <w:rPr>
                                        <w:rFonts w:ascii="Arial" w:hAnsi="Arial" w:cs="Arial"/>
                                        <w:b/>
                                        <w:sz w:val="20"/>
                                        <w:szCs w:val="20"/>
                                      </w:rPr>
                                    </w:pPr>
                                    <w:r w:rsidRPr="00907BCD">
                                      <w:rPr>
                                        <w:rFonts w:ascii="Arial" w:hAnsi="Arial" w:cs="Arial"/>
                                        <w:b/>
                                        <w:sz w:val="20"/>
                                        <w:szCs w:val="20"/>
                                      </w:rPr>
                                      <w:t>Central    and Connects</w:t>
                                    </w:r>
                                  </w:p>
                                  <w:p w14:paraId="5D882D0B" w14:textId="77777777" w:rsidR="008D1753" w:rsidRPr="00DF7FAD" w:rsidRDefault="008D1753" w:rsidP="008671B4">
                                    <w:pPr>
                                      <w:jc w:val="center"/>
                                      <w:rPr>
                                        <w:rFonts w:ascii="Arial" w:hAnsi="Arial" w:cs="Arial"/>
                                        <w:sz w:val="22"/>
                                        <w:szCs w:val="22"/>
                                      </w:rPr>
                                    </w:pPr>
                                    <w:r>
                                      <w:rPr>
                                        <w:rFonts w:ascii="Arial" w:hAnsi="Arial" w:cs="Arial"/>
                                        <w:sz w:val="22"/>
                                        <w:szCs w:val="22"/>
                                      </w:rPr>
                                      <w:t xml:space="preserve"> </w:t>
                                    </w:r>
                                  </w:p>
                                </w:txbxContent>
                              </wps:txbx>
                              <wps:bodyPr rot="0" vert="horz" wrap="square" lIns="91440" tIns="45720" rIns="91440" bIns="45720" anchor="t" anchorCtr="0" upright="1">
                                <a:noAutofit/>
                              </wps:bodyPr>
                            </wps:wsp>
                            <wps:wsp>
                              <wps:cNvPr id="57" name="AutoShape 7"/>
                              <wps:cNvSpPr>
                                <a:spLocks noChangeArrowheads="1"/>
                              </wps:cNvSpPr>
                              <wps:spPr bwMode="auto">
                                <a:xfrm>
                                  <a:off x="87118" y="2207064"/>
                                  <a:ext cx="1613148" cy="432888"/>
                                </a:xfrm>
                                <a:prstGeom prst="flowChartProcess">
                                  <a:avLst/>
                                </a:prstGeom>
                                <a:solidFill>
                                  <a:srgbClr val="CCFFFF"/>
                                </a:solidFill>
                                <a:ln w="9525">
                                  <a:solidFill>
                                    <a:srgbClr val="000000"/>
                                  </a:solidFill>
                                  <a:miter lim="800000"/>
                                  <a:headEnd/>
                                  <a:tailEnd/>
                                </a:ln>
                              </wps:spPr>
                              <wps:txbx>
                                <w:txbxContent>
                                  <w:p w14:paraId="235830F1" w14:textId="77777777" w:rsidR="008D1753" w:rsidRPr="00E766FE" w:rsidRDefault="008D1753" w:rsidP="008671B4">
                                    <w:pPr>
                                      <w:jc w:val="center"/>
                                      <w:rPr>
                                        <w:rFonts w:ascii="Arial" w:hAnsi="Arial" w:cs="Arial"/>
                                        <w:sz w:val="18"/>
                                        <w:szCs w:val="18"/>
                                      </w:rPr>
                                    </w:pPr>
                                    <w:r w:rsidRPr="00E766FE">
                                      <w:rPr>
                                        <w:rFonts w:ascii="Arial" w:hAnsi="Arial" w:cs="Arial"/>
                                        <w:b/>
                                        <w:sz w:val="18"/>
                                        <w:szCs w:val="18"/>
                                      </w:rPr>
                                      <w:t>Advanced Clin</w:t>
                                    </w:r>
                                    <w:r>
                                      <w:rPr>
                                        <w:rFonts w:ascii="Arial" w:hAnsi="Arial" w:cs="Arial"/>
                                        <w:b/>
                                        <w:sz w:val="18"/>
                                        <w:szCs w:val="18"/>
                                      </w:rPr>
                                      <w:t xml:space="preserve">ical Nurse Specialist </w:t>
                                    </w:r>
                                  </w:p>
                                  <w:p w14:paraId="095A4C0B" w14:textId="77777777" w:rsidR="008D1753" w:rsidRPr="006952EC" w:rsidRDefault="008D1753" w:rsidP="008671B4">
                                    <w:pPr>
                                      <w:jc w:val="center"/>
                                      <w:rPr>
                                        <w:rFonts w:ascii="Arial" w:hAnsi="Arial" w:cs="Arial"/>
                                        <w:b/>
                                      </w:rPr>
                                    </w:pPr>
                                  </w:p>
                                </w:txbxContent>
                              </wps:txbx>
                              <wps:bodyPr rot="0" vert="horz" wrap="square" lIns="91440" tIns="45720" rIns="91440" bIns="45720" anchor="t" anchorCtr="0" upright="1">
                                <a:noAutofit/>
                              </wps:bodyPr>
                            </wps:wsp>
                            <wps:wsp>
                              <wps:cNvPr id="58" name="AutoShape 8"/>
                              <wps:cNvSpPr>
                                <a:spLocks noChangeArrowheads="1"/>
                              </wps:cNvSpPr>
                              <wps:spPr bwMode="auto">
                                <a:xfrm>
                                  <a:off x="4818484" y="1977761"/>
                                  <a:ext cx="911367" cy="784342"/>
                                </a:xfrm>
                                <a:prstGeom prst="flowChartProcess">
                                  <a:avLst/>
                                </a:prstGeom>
                                <a:solidFill>
                                  <a:srgbClr val="CCFFFF"/>
                                </a:solidFill>
                                <a:ln w="9525">
                                  <a:solidFill>
                                    <a:srgbClr val="000000"/>
                                  </a:solidFill>
                                  <a:miter lim="800000"/>
                                  <a:headEnd/>
                                  <a:tailEnd/>
                                </a:ln>
                              </wps:spPr>
                              <wps:txbx>
                                <w:txbxContent>
                                  <w:p w14:paraId="495B944C"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T</w:t>
                                    </w:r>
                                    <w:r>
                                      <w:rPr>
                                        <w:rFonts w:ascii="Arial" w:hAnsi="Arial" w:cs="Arial"/>
                                        <w:b/>
                                        <w:sz w:val="18"/>
                                        <w:szCs w:val="18"/>
                                      </w:rPr>
                                      <w:t xml:space="preserve">eam Leader </w:t>
                                    </w:r>
                                    <w:r w:rsidRPr="002237D9">
                                      <w:rPr>
                                        <w:rFonts w:ascii="Arial" w:hAnsi="Arial" w:cs="Arial"/>
                                        <w:b/>
                                        <w:sz w:val="18"/>
                                        <w:szCs w:val="18"/>
                                      </w:rPr>
                                      <w:t>Public Health &amp; Protection</w:t>
                                    </w:r>
                                  </w:p>
                                  <w:p w14:paraId="5955068B" w14:textId="77777777" w:rsidR="008D1753" w:rsidRPr="00DF7FAD" w:rsidRDefault="008D1753" w:rsidP="008671B4">
                                    <w:pPr>
                                      <w:jc w:val="center"/>
                                      <w:rPr>
                                        <w:rFonts w:ascii="Arial" w:hAnsi="Arial" w:cs="Arial"/>
                                        <w:sz w:val="22"/>
                                        <w:szCs w:val="22"/>
                                      </w:rPr>
                                    </w:pPr>
                                  </w:p>
                                  <w:p w14:paraId="2DE8E1A8" w14:textId="77777777" w:rsidR="008D1753" w:rsidRPr="006E1FBD" w:rsidRDefault="008D1753" w:rsidP="008671B4">
                                    <w:pPr>
                                      <w:jc w:val="center"/>
                                      <w:rPr>
                                        <w:rFonts w:ascii="Arial" w:hAnsi="Arial" w:cs="Arial"/>
                                      </w:rPr>
                                    </w:pPr>
                                  </w:p>
                                </w:txbxContent>
                              </wps:txbx>
                              <wps:bodyPr rot="0" vert="horz" wrap="square" lIns="91440" tIns="45720" rIns="91440" bIns="45720" anchor="t" anchorCtr="0" upright="1">
                                <a:noAutofit/>
                              </wps:bodyPr>
                            </wps:wsp>
                            <wps:wsp>
                              <wps:cNvPr id="59" name="AutoShape 9"/>
                              <wps:cNvSpPr>
                                <a:spLocks noChangeArrowheads="1"/>
                              </wps:cNvSpPr>
                              <wps:spPr bwMode="auto">
                                <a:xfrm>
                                  <a:off x="4795115" y="3083555"/>
                                  <a:ext cx="875584" cy="1082220"/>
                                </a:xfrm>
                                <a:prstGeom prst="flowChartProcess">
                                  <a:avLst/>
                                </a:prstGeom>
                                <a:solidFill>
                                  <a:srgbClr val="CCFFCC"/>
                                </a:solidFill>
                                <a:ln w="9525">
                                  <a:solidFill>
                                    <a:srgbClr val="000000"/>
                                  </a:solidFill>
                                  <a:miter lim="800000"/>
                                  <a:headEnd/>
                                  <a:tailEnd/>
                                </a:ln>
                              </wps:spPr>
                              <wps:txbx>
                                <w:txbxContent>
                                  <w:p w14:paraId="740668A2"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 xml:space="preserve">Clinical Nurse Specialists </w:t>
                                    </w:r>
                                  </w:p>
                                  <w:p w14:paraId="34E8F7AD" w14:textId="77777777" w:rsidR="008D1753" w:rsidRPr="002237D9" w:rsidRDefault="008D1753" w:rsidP="008671B4">
                                    <w:pPr>
                                      <w:jc w:val="center"/>
                                      <w:rPr>
                                        <w:rFonts w:ascii="Arial" w:hAnsi="Arial" w:cs="Arial"/>
                                        <w:b/>
                                        <w:sz w:val="18"/>
                                        <w:szCs w:val="18"/>
                                      </w:rPr>
                                    </w:pPr>
                                  </w:p>
                                  <w:p w14:paraId="6872862E"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Sexual Health Nurses</w:t>
                                    </w:r>
                                  </w:p>
                                  <w:p w14:paraId="0C9286DA" w14:textId="77777777" w:rsidR="008D1753" w:rsidRPr="002237D9" w:rsidRDefault="008D1753" w:rsidP="008671B4">
                                    <w:pPr>
                                      <w:jc w:val="center"/>
                                      <w:rPr>
                                        <w:rFonts w:ascii="Arial" w:hAnsi="Arial" w:cs="Arial"/>
                                        <w:b/>
                                        <w:sz w:val="18"/>
                                        <w:szCs w:val="18"/>
                                      </w:rPr>
                                    </w:pPr>
                                  </w:p>
                                  <w:p w14:paraId="6C4C2180" w14:textId="77777777" w:rsidR="008D1753" w:rsidRPr="003D1E5E" w:rsidRDefault="008D1753" w:rsidP="008671B4">
                                    <w:pPr>
                                      <w:jc w:val="center"/>
                                      <w:rPr>
                                        <w:rFonts w:ascii="Arial" w:hAnsi="Arial" w:cs="Arial"/>
                                        <w:sz w:val="20"/>
                                        <w:szCs w:val="20"/>
                                      </w:rPr>
                                    </w:pPr>
                                  </w:p>
                                  <w:p w14:paraId="3FAE1034" w14:textId="77777777" w:rsidR="008D1753" w:rsidRPr="003D1E5E" w:rsidRDefault="008D1753" w:rsidP="008671B4">
                                    <w:pPr>
                                      <w:jc w:val="center"/>
                                      <w:rPr>
                                        <w:rFonts w:ascii="Arial" w:hAnsi="Arial" w:cs="Arial"/>
                                        <w:sz w:val="20"/>
                                        <w:szCs w:val="20"/>
                                      </w:rPr>
                                    </w:pPr>
                                  </w:p>
                                </w:txbxContent>
                              </wps:txbx>
                              <wps:bodyPr rot="0" vert="horz" wrap="square" lIns="91440" tIns="45720" rIns="91440" bIns="45720" anchor="t" anchorCtr="0" upright="1">
                                <a:noAutofit/>
                              </wps:bodyPr>
                            </wps:wsp>
                            <wps:wsp>
                              <wps:cNvPr id="60" name="Line 10"/>
                              <wps:cNvCnPr>
                                <a:cxnSpLocks noChangeShapeType="1"/>
                              </wps:cNvCnPr>
                              <wps:spPr bwMode="auto">
                                <a:xfrm>
                                  <a:off x="3987446" y="1256995"/>
                                  <a:ext cx="730" cy="366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1"/>
                              <wps:cNvCnPr>
                                <a:cxnSpLocks noChangeShapeType="1"/>
                              </wps:cNvCnPr>
                              <wps:spPr bwMode="auto">
                                <a:xfrm>
                                  <a:off x="2411541" y="1623450"/>
                                  <a:ext cx="2878692" cy="16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2"/>
                              <wps:cNvCnPr>
                                <a:cxnSpLocks noChangeShapeType="1"/>
                              </wps:cNvCnPr>
                              <wps:spPr bwMode="auto">
                                <a:xfrm>
                                  <a:off x="3143263" y="1622736"/>
                                  <a:ext cx="1461" cy="292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3"/>
                              <wps:cNvCnPr>
                                <a:cxnSpLocks noChangeShapeType="1"/>
                              </wps:cNvCnPr>
                              <wps:spPr bwMode="auto">
                                <a:xfrm flipH="1">
                                  <a:off x="5262483" y="1650595"/>
                                  <a:ext cx="730" cy="292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4"/>
                              <wps:cNvCnPr>
                                <a:cxnSpLocks noChangeShapeType="1"/>
                              </wps:cNvCnPr>
                              <wps:spPr bwMode="auto">
                                <a:xfrm>
                                  <a:off x="5879554" y="1344859"/>
                                  <a:ext cx="0" cy="571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5"/>
                              <wps:cNvCnPr>
                                <a:cxnSpLocks noChangeShapeType="1"/>
                              </wps:cNvCnPr>
                              <wps:spPr bwMode="auto">
                                <a:xfrm>
                                  <a:off x="3154948" y="2740673"/>
                                  <a:ext cx="730" cy="312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6"/>
                              <wps:cNvCnPr>
                                <a:cxnSpLocks noChangeShapeType="1"/>
                              </wps:cNvCnPr>
                              <wps:spPr bwMode="auto">
                                <a:xfrm>
                                  <a:off x="5195299" y="2727101"/>
                                  <a:ext cx="730" cy="345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7"/>
                              <wps:cNvSpPr>
                                <a:spLocks noChangeArrowheads="1"/>
                              </wps:cNvSpPr>
                              <wps:spPr bwMode="auto">
                                <a:xfrm>
                                  <a:off x="3047599" y="430508"/>
                                  <a:ext cx="2254318" cy="826488"/>
                                </a:xfrm>
                                <a:prstGeom prst="flowChartProcess">
                                  <a:avLst/>
                                </a:prstGeom>
                                <a:solidFill>
                                  <a:srgbClr val="99CCFF"/>
                                </a:solidFill>
                                <a:ln w="9525">
                                  <a:solidFill>
                                    <a:srgbClr val="000000"/>
                                  </a:solidFill>
                                  <a:miter lim="800000"/>
                                  <a:headEnd/>
                                  <a:tailEnd/>
                                </a:ln>
                              </wps:spPr>
                              <wps:txbx>
                                <w:txbxContent>
                                  <w:p w14:paraId="7432F353" w14:textId="77777777" w:rsidR="008D1753" w:rsidRPr="00907BCD" w:rsidRDefault="008D1753" w:rsidP="008671B4">
                                    <w:pPr>
                                      <w:jc w:val="center"/>
                                      <w:rPr>
                                        <w:rFonts w:ascii="Arial" w:hAnsi="Arial" w:cs="Arial"/>
                                        <w:b/>
                                        <w:sz w:val="22"/>
                                        <w:szCs w:val="22"/>
                                      </w:rPr>
                                    </w:pPr>
                                    <w:r w:rsidRPr="00907BCD">
                                      <w:rPr>
                                        <w:rFonts w:ascii="Arial" w:hAnsi="Arial" w:cs="Arial"/>
                                        <w:b/>
                                        <w:sz w:val="22"/>
                                        <w:szCs w:val="22"/>
                                      </w:rPr>
                                      <w:t>Adult Services Manager</w:t>
                                    </w:r>
                                  </w:p>
                                  <w:p w14:paraId="61ADBBB3" w14:textId="77777777" w:rsidR="008D1753" w:rsidRPr="00907BCD" w:rsidRDefault="008D1753" w:rsidP="008671B4">
                                    <w:pPr>
                                      <w:jc w:val="center"/>
                                      <w:rPr>
                                        <w:rFonts w:ascii="Arial" w:hAnsi="Arial" w:cs="Arial"/>
                                        <w:b/>
                                        <w:sz w:val="22"/>
                                        <w:szCs w:val="22"/>
                                      </w:rPr>
                                    </w:pPr>
                                    <w:r w:rsidRPr="00907BCD">
                                      <w:rPr>
                                        <w:rFonts w:ascii="Arial" w:hAnsi="Arial" w:cs="Arial"/>
                                        <w:b/>
                                        <w:sz w:val="22"/>
                                        <w:szCs w:val="22"/>
                                      </w:rPr>
                                      <w:t>(Sexual and Reproductive Health Services)</w:t>
                                    </w:r>
                                  </w:p>
                                </w:txbxContent>
                              </wps:txbx>
                              <wps:bodyPr rot="0" vert="horz" wrap="square" lIns="91440" tIns="45720" rIns="91440" bIns="45720" anchor="t" anchorCtr="0" upright="1">
                                <a:noAutofit/>
                              </wps:bodyPr>
                            </wps:wsp>
                            <wps:wsp>
                              <wps:cNvPr id="68" name="AutoShape 18"/>
                              <wps:cNvSpPr>
                                <a:spLocks noChangeArrowheads="1"/>
                              </wps:cNvSpPr>
                              <wps:spPr bwMode="auto">
                                <a:xfrm>
                                  <a:off x="1906200" y="1943473"/>
                                  <a:ext cx="721499" cy="783628"/>
                                </a:xfrm>
                                <a:prstGeom prst="flowChartProcess">
                                  <a:avLst/>
                                </a:prstGeom>
                                <a:solidFill>
                                  <a:srgbClr val="CCFFFF"/>
                                </a:solidFill>
                                <a:ln w="9525">
                                  <a:solidFill>
                                    <a:srgbClr val="000000"/>
                                  </a:solidFill>
                                  <a:miter lim="800000"/>
                                  <a:headEnd/>
                                  <a:tailEnd/>
                                </a:ln>
                              </wps:spPr>
                              <wps:txbx>
                                <w:txbxContent>
                                  <w:p w14:paraId="57738FDA" w14:textId="77777777" w:rsidR="008D1753" w:rsidRPr="00907BCD" w:rsidRDefault="008D1753" w:rsidP="008671B4">
                                    <w:pPr>
                                      <w:jc w:val="center"/>
                                      <w:rPr>
                                        <w:rFonts w:ascii="Arial" w:hAnsi="Arial" w:cs="Arial"/>
                                        <w:b/>
                                        <w:sz w:val="20"/>
                                        <w:szCs w:val="20"/>
                                      </w:rPr>
                                    </w:pPr>
                                    <w:r w:rsidRPr="00907BCD">
                                      <w:rPr>
                                        <w:rFonts w:ascii="Arial" w:hAnsi="Arial" w:cs="Arial"/>
                                        <w:b/>
                                        <w:sz w:val="20"/>
                                        <w:szCs w:val="20"/>
                                      </w:rPr>
                                      <w:t>Team Leader TOPAR</w:t>
                                    </w:r>
                                  </w:p>
                                  <w:p w14:paraId="07627E08" w14:textId="77777777" w:rsidR="008D1753" w:rsidRPr="00DF7FAD" w:rsidRDefault="008D1753" w:rsidP="008671B4">
                                    <w:pPr>
                                      <w:rPr>
                                        <w:rFonts w:ascii="Arial" w:hAnsi="Arial" w:cs="Arial"/>
                                        <w:sz w:val="22"/>
                                        <w:szCs w:val="22"/>
                                      </w:rPr>
                                    </w:pPr>
                                  </w:p>
                                </w:txbxContent>
                              </wps:txbx>
                              <wps:bodyPr rot="0" vert="horz" wrap="square" lIns="91440" tIns="45720" rIns="91440" bIns="45720" anchor="t" anchorCtr="0" upright="1">
                                <a:noAutofit/>
                              </wps:bodyPr>
                            </wps:wsp>
                            <wps:wsp>
                              <wps:cNvPr id="69" name="Line 19"/>
                              <wps:cNvCnPr>
                                <a:cxnSpLocks noChangeShapeType="1"/>
                              </wps:cNvCnPr>
                              <wps:spPr bwMode="auto">
                                <a:xfrm flipV="1">
                                  <a:off x="2391094" y="1624165"/>
                                  <a:ext cx="730" cy="290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20"/>
                              <wps:cNvSpPr>
                                <a:spLocks noChangeArrowheads="1"/>
                              </wps:cNvSpPr>
                              <wps:spPr bwMode="auto">
                                <a:xfrm>
                                  <a:off x="2764258" y="3072840"/>
                                  <a:ext cx="956643" cy="1437246"/>
                                </a:xfrm>
                                <a:prstGeom prst="flowChartProcess">
                                  <a:avLst/>
                                </a:prstGeom>
                                <a:solidFill>
                                  <a:srgbClr val="CCFFCC"/>
                                </a:solidFill>
                                <a:ln w="9525">
                                  <a:solidFill>
                                    <a:srgbClr val="000000"/>
                                  </a:solidFill>
                                  <a:miter lim="800000"/>
                                  <a:headEnd/>
                                  <a:tailEnd/>
                                </a:ln>
                              </wps:spPr>
                              <wps:txbx>
                                <w:txbxContent>
                                  <w:p w14:paraId="067B8832"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Clinical Nurse Specialists</w:t>
                                    </w:r>
                                  </w:p>
                                  <w:p w14:paraId="4C24ABFF" w14:textId="77777777" w:rsidR="008D1753" w:rsidRPr="002237D9" w:rsidRDefault="008D1753" w:rsidP="008671B4">
                                    <w:pPr>
                                      <w:jc w:val="center"/>
                                      <w:rPr>
                                        <w:rFonts w:ascii="Arial" w:hAnsi="Arial" w:cs="Arial"/>
                                        <w:b/>
                                        <w:sz w:val="18"/>
                                        <w:szCs w:val="18"/>
                                      </w:rPr>
                                    </w:pPr>
                                    <w:r>
                                      <w:rPr>
                                        <w:rFonts w:ascii="Arial" w:hAnsi="Arial" w:cs="Arial"/>
                                        <w:b/>
                                        <w:sz w:val="18"/>
                                        <w:szCs w:val="18"/>
                                      </w:rPr>
                                      <w:t>(THIS POST)</w:t>
                                    </w:r>
                                  </w:p>
                                  <w:p w14:paraId="35E73A91" w14:textId="77777777" w:rsidR="008D1753" w:rsidRPr="002237D9" w:rsidRDefault="008D1753" w:rsidP="008671B4">
                                    <w:pPr>
                                      <w:jc w:val="center"/>
                                      <w:rPr>
                                        <w:rFonts w:ascii="Arial" w:hAnsi="Arial" w:cs="Arial"/>
                                        <w:b/>
                                        <w:sz w:val="18"/>
                                        <w:szCs w:val="18"/>
                                      </w:rPr>
                                    </w:pPr>
                                  </w:p>
                                  <w:p w14:paraId="02BE99DB" w14:textId="77777777" w:rsidR="008D1753" w:rsidRDefault="008D1753" w:rsidP="008671B4">
                                    <w:pPr>
                                      <w:jc w:val="center"/>
                                      <w:rPr>
                                        <w:rFonts w:ascii="Arial" w:hAnsi="Arial" w:cs="Arial"/>
                                        <w:b/>
                                        <w:sz w:val="18"/>
                                        <w:szCs w:val="18"/>
                                      </w:rPr>
                                    </w:pPr>
                                    <w:r w:rsidRPr="002237D9">
                                      <w:rPr>
                                        <w:rFonts w:ascii="Arial" w:hAnsi="Arial" w:cs="Arial"/>
                                        <w:b/>
                                        <w:sz w:val="18"/>
                                        <w:szCs w:val="18"/>
                                      </w:rPr>
                                      <w:t xml:space="preserve">Sexual Health Nurses   </w:t>
                                    </w:r>
                                  </w:p>
                                  <w:p w14:paraId="65211D7B" w14:textId="77777777" w:rsidR="008D1753" w:rsidRPr="002237D9" w:rsidRDefault="008D1753" w:rsidP="008671B4">
                                    <w:pPr>
                                      <w:jc w:val="center"/>
                                      <w:rPr>
                                        <w:rFonts w:ascii="Arial" w:hAnsi="Arial" w:cs="Arial"/>
                                        <w:b/>
                                        <w:sz w:val="18"/>
                                        <w:szCs w:val="18"/>
                                      </w:rPr>
                                    </w:pPr>
                                  </w:p>
                                  <w:p w14:paraId="4274D6FF"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 xml:space="preserve">Health Care Support Workers </w:t>
                                    </w:r>
                                  </w:p>
                                  <w:p w14:paraId="1768C0EB" w14:textId="77777777" w:rsidR="008D1753" w:rsidRPr="00CB7F41" w:rsidRDefault="008D1753" w:rsidP="008671B4">
                                    <w:pPr>
                                      <w:jc w:val="center"/>
                                      <w:rPr>
                                        <w:rFonts w:ascii="Arial" w:hAnsi="Arial" w:cs="Arial"/>
                                        <w:b/>
                                        <w:sz w:val="20"/>
                                        <w:szCs w:val="20"/>
                                      </w:rPr>
                                    </w:pPr>
                                  </w:p>
                                </w:txbxContent>
                              </wps:txbx>
                              <wps:bodyPr rot="0" vert="horz" wrap="square" lIns="91440" tIns="45720" rIns="91440" bIns="45720" anchor="t" anchorCtr="0" upright="1">
                                <a:noAutofit/>
                              </wps:bodyPr>
                            </wps:wsp>
                            <wps:wsp>
                              <wps:cNvPr id="71" name="AutoShape 21"/>
                              <wps:cNvSpPr>
                                <a:spLocks noChangeArrowheads="1"/>
                              </wps:cNvSpPr>
                              <wps:spPr bwMode="auto">
                                <a:xfrm>
                                  <a:off x="1728746" y="3083555"/>
                                  <a:ext cx="867551" cy="1198657"/>
                                </a:xfrm>
                                <a:prstGeom prst="flowChartProcess">
                                  <a:avLst/>
                                </a:prstGeom>
                                <a:solidFill>
                                  <a:srgbClr val="CCFFCC"/>
                                </a:solidFill>
                                <a:ln w="9525">
                                  <a:solidFill>
                                    <a:srgbClr val="000000"/>
                                  </a:solidFill>
                                  <a:miter lim="800000"/>
                                  <a:headEnd/>
                                  <a:tailEnd/>
                                </a:ln>
                              </wps:spPr>
                              <wps:txbx>
                                <w:txbxContent>
                                  <w:p w14:paraId="0ECBDE75"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TOPAR Nurses</w:t>
                                    </w:r>
                                  </w:p>
                                  <w:p w14:paraId="3E21DF48" w14:textId="77777777" w:rsidR="008D1753" w:rsidRPr="002237D9" w:rsidRDefault="008D1753" w:rsidP="008671B4">
                                    <w:pPr>
                                      <w:jc w:val="center"/>
                                      <w:rPr>
                                        <w:rFonts w:ascii="Arial" w:hAnsi="Arial" w:cs="Arial"/>
                                        <w:b/>
                                        <w:sz w:val="18"/>
                                        <w:szCs w:val="18"/>
                                      </w:rPr>
                                    </w:pPr>
                                  </w:p>
                                  <w:p w14:paraId="347FB083"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Health Care Support Workers</w:t>
                                    </w:r>
                                  </w:p>
                                </w:txbxContent>
                              </wps:txbx>
                              <wps:bodyPr rot="0" vert="horz" wrap="square" lIns="91440" tIns="45720" rIns="91440" bIns="45720" anchor="t" anchorCtr="0" upright="1">
                                <a:noAutofit/>
                              </wps:bodyPr>
                            </wps:wsp>
                            <wps:wsp>
                              <wps:cNvPr id="72" name="Line 22"/>
                              <wps:cNvCnPr>
                                <a:cxnSpLocks noChangeShapeType="1"/>
                              </wps:cNvCnPr>
                              <wps:spPr bwMode="auto">
                                <a:xfrm>
                                  <a:off x="2196114" y="2740673"/>
                                  <a:ext cx="730" cy="3428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3"/>
                              <wps:cNvCnPr>
                                <a:cxnSpLocks noChangeShapeType="1"/>
                              </wps:cNvCnPr>
                              <wps:spPr bwMode="auto">
                                <a:xfrm>
                                  <a:off x="1728016" y="1264139"/>
                                  <a:ext cx="10224" cy="4314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24"/>
                              <wps:cNvCnPr>
                                <a:cxnSpLocks noChangeShapeType="1"/>
                              </wps:cNvCnPr>
                              <wps:spPr bwMode="auto">
                                <a:xfrm flipH="1" flipV="1">
                                  <a:off x="2031805" y="1254852"/>
                                  <a:ext cx="1937384" cy="36859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 name="Text Box 25"/>
                              <wps:cNvSpPr txBox="1">
                                <a:spLocks noChangeArrowheads="1"/>
                              </wps:cNvSpPr>
                              <wps:spPr bwMode="auto">
                                <a:xfrm>
                                  <a:off x="1093419" y="1344859"/>
                                  <a:ext cx="1224649" cy="514323"/>
                                </a:xfrm>
                                <a:prstGeom prst="rect">
                                  <a:avLst/>
                                </a:prstGeom>
                                <a:solidFill>
                                  <a:srgbClr val="FFFFFF"/>
                                </a:solidFill>
                                <a:ln w="9525">
                                  <a:solidFill>
                                    <a:srgbClr val="000000"/>
                                  </a:solidFill>
                                  <a:miter lim="800000"/>
                                  <a:headEnd/>
                                  <a:tailEnd/>
                                </a:ln>
                              </wps:spPr>
                              <wps:txbx>
                                <w:txbxContent>
                                  <w:p w14:paraId="14887635" w14:textId="77777777" w:rsidR="008D1753" w:rsidRPr="00907BCD" w:rsidRDefault="008D1753" w:rsidP="008671B4">
                                    <w:pPr>
                                      <w:shd w:val="clear" w:color="auto" w:fill="FFE599"/>
                                      <w:jc w:val="center"/>
                                      <w:rPr>
                                        <w:rFonts w:ascii="Arial" w:hAnsi="Arial" w:cs="Arial"/>
                                        <w:b/>
                                        <w:sz w:val="18"/>
                                        <w:szCs w:val="18"/>
                                      </w:rPr>
                                    </w:pPr>
                                    <w:r w:rsidRPr="00907BCD">
                                      <w:rPr>
                                        <w:rFonts w:ascii="Arial" w:hAnsi="Arial" w:cs="Arial"/>
                                        <w:b/>
                                        <w:sz w:val="18"/>
                                        <w:szCs w:val="18"/>
                                      </w:rPr>
                                      <w:t xml:space="preserve">Senior Advanced Clinical Nurse </w:t>
                                    </w:r>
                                  </w:p>
                                  <w:p w14:paraId="522B8055" w14:textId="77777777" w:rsidR="008D1753" w:rsidRPr="00907BCD" w:rsidRDefault="008D1753" w:rsidP="008671B4">
                                    <w:pPr>
                                      <w:shd w:val="clear" w:color="auto" w:fill="FFE599"/>
                                      <w:jc w:val="center"/>
                                      <w:rPr>
                                        <w:rFonts w:ascii="Arial" w:hAnsi="Arial" w:cs="Arial"/>
                                        <w:b/>
                                        <w:sz w:val="18"/>
                                        <w:szCs w:val="18"/>
                                      </w:rPr>
                                    </w:pPr>
                                    <w:r w:rsidRPr="00907BCD">
                                      <w:rPr>
                                        <w:rFonts w:ascii="Arial" w:hAnsi="Arial" w:cs="Arial"/>
                                        <w:b/>
                                        <w:sz w:val="18"/>
                                        <w:szCs w:val="18"/>
                                      </w:rPr>
                                      <w:t>Specialist</w:t>
                                    </w:r>
                                  </w:p>
                                </w:txbxContent>
                              </wps:txbx>
                              <wps:bodyPr rot="0" vert="horz" wrap="square" lIns="91440" tIns="45720" rIns="91440" bIns="45720" anchor="t" anchorCtr="0" upright="1">
                                <a:noAutofit/>
                              </wps:bodyPr>
                            </wps:wsp>
                            <wps:wsp>
                              <wps:cNvPr id="76" name="Line 26"/>
                              <wps:cNvCnPr>
                                <a:cxnSpLocks noChangeShapeType="1"/>
                              </wps:cNvCnPr>
                              <wps:spPr bwMode="auto">
                                <a:xfrm>
                                  <a:off x="4294886" y="1650595"/>
                                  <a:ext cx="2191" cy="292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27"/>
                              <wps:cNvSpPr>
                                <a:spLocks noChangeArrowheads="1"/>
                              </wps:cNvSpPr>
                              <wps:spPr bwMode="auto">
                                <a:xfrm>
                                  <a:off x="3838473" y="1957760"/>
                                  <a:ext cx="811321" cy="792914"/>
                                </a:xfrm>
                                <a:prstGeom prst="rect">
                                  <a:avLst/>
                                </a:prstGeom>
                                <a:solidFill>
                                  <a:srgbClr val="CCFFFF"/>
                                </a:solidFill>
                                <a:ln w="9525">
                                  <a:solidFill>
                                    <a:srgbClr val="000000"/>
                                  </a:solidFill>
                                  <a:miter lim="800000"/>
                                  <a:headEnd/>
                                  <a:tailEnd/>
                                </a:ln>
                              </wps:spPr>
                              <wps:txbx>
                                <w:txbxContent>
                                  <w:p w14:paraId="613A0432" w14:textId="77777777" w:rsidR="008D1753" w:rsidRPr="00187763" w:rsidRDefault="008D1753" w:rsidP="008671B4">
                                    <w:pPr>
                                      <w:jc w:val="center"/>
                                      <w:rPr>
                                        <w:rFonts w:ascii="Arial" w:hAnsi="Arial" w:cs="Arial"/>
                                        <w:b/>
                                        <w:sz w:val="18"/>
                                        <w:szCs w:val="18"/>
                                      </w:rPr>
                                    </w:pPr>
                                    <w:r w:rsidRPr="00187763">
                                      <w:rPr>
                                        <w:rFonts w:ascii="Arial" w:hAnsi="Arial" w:cs="Arial"/>
                                        <w:b/>
                                        <w:sz w:val="18"/>
                                        <w:szCs w:val="18"/>
                                      </w:rPr>
                                      <w:t>Team Lead</w:t>
                                    </w:r>
                                  </w:p>
                                  <w:p w14:paraId="09BFDAC5" w14:textId="77777777" w:rsidR="008D1753" w:rsidRDefault="008D1753" w:rsidP="008671B4">
                                    <w:pPr>
                                      <w:jc w:val="center"/>
                                      <w:rPr>
                                        <w:rFonts w:ascii="Arial" w:hAnsi="Arial" w:cs="Arial"/>
                                        <w:b/>
                                        <w:sz w:val="18"/>
                                        <w:szCs w:val="18"/>
                                      </w:rPr>
                                    </w:pPr>
                                    <w:r w:rsidRPr="00187763">
                                      <w:rPr>
                                        <w:rFonts w:ascii="Arial" w:hAnsi="Arial" w:cs="Arial"/>
                                        <w:b/>
                                        <w:sz w:val="18"/>
                                        <w:szCs w:val="18"/>
                                      </w:rPr>
                                      <w:t>Outreach</w:t>
                                    </w:r>
                                  </w:p>
                                  <w:p w14:paraId="20385A8F" w14:textId="77777777" w:rsidR="008D1753" w:rsidRPr="00187763" w:rsidRDefault="008D1753" w:rsidP="008671B4">
                                    <w:pPr>
                                      <w:jc w:val="center"/>
                                      <w:rPr>
                                        <w:rFonts w:ascii="Arial" w:hAnsi="Arial" w:cs="Arial"/>
                                        <w:b/>
                                        <w:sz w:val="18"/>
                                        <w:szCs w:val="18"/>
                                      </w:rPr>
                                    </w:pPr>
                                    <w:r>
                                      <w:rPr>
                                        <w:rFonts w:ascii="Arial" w:hAnsi="Arial" w:cs="Arial"/>
                                        <w:b/>
                                        <w:sz w:val="18"/>
                                        <w:szCs w:val="18"/>
                                      </w:rPr>
                                      <w:t>Service</w:t>
                                    </w:r>
                                  </w:p>
                                </w:txbxContent>
                              </wps:txbx>
                              <wps:bodyPr rot="0" vert="horz" wrap="square" lIns="91440" tIns="45720" rIns="91440" bIns="45720" anchor="t" anchorCtr="0" upright="1">
                                <a:noAutofit/>
                              </wps:bodyPr>
                            </wps:wsp>
                            <wps:wsp>
                              <wps:cNvPr id="78" name="Line 28"/>
                              <wps:cNvCnPr>
                                <a:cxnSpLocks noChangeShapeType="1"/>
                              </wps:cNvCnPr>
                              <wps:spPr bwMode="auto">
                                <a:xfrm flipH="1">
                                  <a:off x="4270787" y="2757103"/>
                                  <a:ext cx="13145" cy="29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9"/>
                              <wps:cNvSpPr>
                                <a:spLocks noChangeArrowheads="1"/>
                              </wps:cNvSpPr>
                              <wps:spPr bwMode="auto">
                                <a:xfrm>
                                  <a:off x="3838473" y="3052838"/>
                                  <a:ext cx="876314" cy="1608687"/>
                                </a:xfrm>
                                <a:prstGeom prst="flowChartProcess">
                                  <a:avLst/>
                                </a:prstGeom>
                                <a:solidFill>
                                  <a:srgbClr val="CCFFCC"/>
                                </a:solidFill>
                                <a:ln w="9525">
                                  <a:solidFill>
                                    <a:srgbClr val="000000"/>
                                  </a:solidFill>
                                  <a:miter lim="800000"/>
                                  <a:headEnd/>
                                  <a:tailEnd/>
                                </a:ln>
                              </wps:spPr>
                              <wps:txbx>
                                <w:txbxContent>
                                  <w:p w14:paraId="18D9B791"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 xml:space="preserve">Clinical Nurse Specialists </w:t>
                                    </w:r>
                                  </w:p>
                                  <w:p w14:paraId="7363FE34" w14:textId="77777777" w:rsidR="008D1753" w:rsidRPr="002237D9" w:rsidRDefault="008D1753" w:rsidP="008671B4">
                                    <w:pPr>
                                      <w:jc w:val="center"/>
                                      <w:rPr>
                                        <w:rFonts w:ascii="Arial" w:hAnsi="Arial" w:cs="Arial"/>
                                        <w:b/>
                                        <w:sz w:val="18"/>
                                        <w:szCs w:val="18"/>
                                      </w:rPr>
                                    </w:pPr>
                                  </w:p>
                                  <w:p w14:paraId="5E1C0A7F"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Sexual Health Nurses</w:t>
                                    </w:r>
                                  </w:p>
                                  <w:p w14:paraId="74CBA2D8" w14:textId="77777777" w:rsidR="008D1753" w:rsidRPr="003D1E5E" w:rsidRDefault="008D1753" w:rsidP="008671B4">
                                    <w:pPr>
                                      <w:rPr>
                                        <w:rFonts w:ascii="Arial" w:hAnsi="Arial" w:cs="Arial"/>
                                        <w:sz w:val="20"/>
                                        <w:szCs w:val="20"/>
                                      </w:rPr>
                                    </w:pPr>
                                  </w:p>
                                  <w:p w14:paraId="43332A36" w14:textId="77777777" w:rsidR="008D1753" w:rsidRPr="007910F3" w:rsidRDefault="008D1753" w:rsidP="008671B4">
                                    <w:pPr>
                                      <w:jc w:val="center"/>
                                      <w:rPr>
                                        <w:rFonts w:ascii="Arial" w:hAnsi="Arial" w:cs="Arial"/>
                                        <w:b/>
                                        <w:sz w:val="20"/>
                                        <w:szCs w:val="20"/>
                                      </w:rPr>
                                    </w:pPr>
                                    <w:r w:rsidRPr="007910F3">
                                      <w:rPr>
                                        <w:rFonts w:ascii="Arial" w:hAnsi="Arial" w:cs="Arial"/>
                                        <w:b/>
                                        <w:sz w:val="18"/>
                                        <w:szCs w:val="18"/>
                                      </w:rPr>
                                      <w:t>Health Care Support</w:t>
                                    </w:r>
                                    <w:r w:rsidRPr="007910F3">
                                      <w:rPr>
                                        <w:rFonts w:ascii="Arial" w:hAnsi="Arial" w:cs="Arial"/>
                                        <w:b/>
                                        <w:sz w:val="20"/>
                                        <w:szCs w:val="20"/>
                                      </w:rPr>
                                      <w:t xml:space="preserve"> </w:t>
                                    </w:r>
                                    <w:r w:rsidRPr="00D04DDB">
                                      <w:rPr>
                                        <w:rFonts w:ascii="Arial" w:hAnsi="Arial" w:cs="Arial"/>
                                        <w:b/>
                                        <w:sz w:val="18"/>
                                        <w:szCs w:val="18"/>
                                      </w:rPr>
                                      <w:t xml:space="preserve">Workers </w:t>
                                    </w:r>
                                  </w:p>
                                  <w:p w14:paraId="1CE72945" w14:textId="77777777" w:rsidR="008D1753" w:rsidRPr="003D1E5E" w:rsidRDefault="008D1753" w:rsidP="008671B4">
                                    <w:pPr>
                                      <w:jc w:val="center"/>
                                      <w:rPr>
                                        <w:rFonts w:ascii="Arial" w:hAnsi="Arial" w:cs="Arial"/>
                                        <w:sz w:val="20"/>
                                        <w:szCs w:val="20"/>
                                      </w:rPr>
                                    </w:pPr>
                                  </w:p>
                                </w:txbxContent>
                              </wps:txbx>
                              <wps:bodyPr rot="0" vert="horz" wrap="square" lIns="91440" tIns="45720" rIns="91440" bIns="45720" anchor="t" anchorCtr="0" upright="1">
                                <a:noAutofit/>
                              </wps:bodyPr>
                            </wps:wsp>
                            <wps:wsp>
                              <wps:cNvPr id="80" name="Line 30"/>
                              <wps:cNvCnPr>
                                <a:cxnSpLocks noChangeShapeType="1"/>
                              </wps:cNvCnPr>
                              <wps:spPr bwMode="auto">
                                <a:xfrm flipH="1" flipV="1">
                                  <a:off x="1424227" y="1859182"/>
                                  <a:ext cx="730" cy="3478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1"/>
                              <wps:cNvCnPr>
                                <a:cxnSpLocks noChangeShapeType="1"/>
                              </wps:cNvCnPr>
                              <wps:spPr bwMode="auto">
                                <a:xfrm flipV="1">
                                  <a:off x="389447" y="1276283"/>
                                  <a:ext cx="730" cy="85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32"/>
                              <wps:cNvSpPr txBox="1">
                                <a:spLocks noChangeArrowheads="1"/>
                              </wps:cNvSpPr>
                              <wps:spPr bwMode="auto">
                                <a:xfrm>
                                  <a:off x="36000" y="1344859"/>
                                  <a:ext cx="933274" cy="514323"/>
                                </a:xfrm>
                                <a:prstGeom prst="rect">
                                  <a:avLst/>
                                </a:prstGeom>
                                <a:solidFill>
                                  <a:srgbClr val="FFFFFF"/>
                                </a:solidFill>
                                <a:ln w="9525">
                                  <a:solidFill>
                                    <a:srgbClr val="000000"/>
                                  </a:solidFill>
                                  <a:miter lim="800000"/>
                                  <a:headEnd/>
                                  <a:tailEnd/>
                                </a:ln>
                              </wps:spPr>
                              <wps:txbx>
                                <w:txbxContent>
                                  <w:p w14:paraId="503C139B" w14:textId="77777777" w:rsidR="008D1753" w:rsidRPr="00907BCD" w:rsidRDefault="008D1753" w:rsidP="008671B4">
                                    <w:pPr>
                                      <w:shd w:val="clear" w:color="auto" w:fill="FFE599"/>
                                      <w:jc w:val="center"/>
                                      <w:rPr>
                                        <w:rFonts w:ascii="Arial" w:hAnsi="Arial" w:cs="Arial"/>
                                        <w:b/>
                                        <w:sz w:val="18"/>
                                        <w:szCs w:val="18"/>
                                      </w:rPr>
                                    </w:pPr>
                                    <w:r w:rsidRPr="00907BCD">
                                      <w:rPr>
                                        <w:rFonts w:ascii="Arial" w:hAnsi="Arial" w:cs="Arial"/>
                                        <w:b/>
                                        <w:sz w:val="18"/>
                                        <w:szCs w:val="18"/>
                                      </w:rPr>
                                      <w:t>Practice Development Nurse</w:t>
                                    </w:r>
                                  </w:p>
                                </w:txbxContent>
                              </wps:txbx>
                              <wps:bodyPr rot="0" vert="horz" wrap="square" lIns="91440" tIns="45720" rIns="91440" bIns="45720" anchor="t" anchorCtr="0" upright="1">
                                <a:noAutofit/>
                              </wps:bodyPr>
                            </wps:wsp>
                          </wpc:wpc>
                        </a:graphicData>
                      </a:graphic>
                    </wp:anchor>
                  </w:drawing>
                </mc:Choice>
                <mc:Fallback>
                  <w:pict>
                    <v:group w14:anchorId="77A136BC" id="Canvas 83" o:spid="_x0000_s1027" editas="canvas" style="position:absolute;margin-left:-5.15pt;margin-top:.1pt;width:451.15pt;height:374.5pt;z-index:251658752" coordsize="57296,4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">
                      <v:shape id="_x0000_s1028" type="#_x0000_t75" style="position:absolute;width:57296;height:47561;visibility:visible;mso-wrap-style:square">
                        <v:fill o:detectmouseclick="t"/>
                        <v:path o:connecttype="none"/>
                      </v:shape>
                      <v:shapetype id="_x0000_t109" coordsize="21600,21600" o:spt="109" path="m,l,21600r21600,l21600,xe">
                        <v:stroke joinstyle="miter"/>
                        <v:path gradientshapeok="t" o:connecttype="rect"/>
                      </v:shapetype>
                      <v:shape id="AutoShape 5" o:spid="_x0000_s1029" type="#_x0000_t109" style="position:absolute;left:1645;top:4383;width:25274;height:8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BkYsUA&#10;AADbAAAADwAAAGRycy9kb3ducmV2LnhtbESPQWsCMRSE74X+h/AK3mq2hVVZjdJKBWv1oC16fW6e&#10;u6GblyVJdfvvm4LgcZiZb5jJrLONOJMPxrGCp34Ggrh02nCl4Otz8TgCESKyxsYxKfilALPp/d0E&#10;C+0uvKXzLlYiQTgUqKCOsS2kDGVNFkPftcTJOzlvMSbpK6k9XhLcNvI5ywbSouG0UGNL85rK792P&#10;VfBB72b+tnj1+01uhqvDcXQKfq1U76F7GYOI1MVb+NpeagV5Dv9f0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GRixQAAANsAAAAPAAAAAAAAAAAAAAAAAJgCAABkcnMv&#10;ZG93bnJldi54bWxQSwUGAAAAAAQABAD1AAAAigMAAAAA&#10;" fillcolor="#9cf">
                        <v:textbox>
                          <w:txbxContent>
                            <w:p w14:paraId="2DC07B3D" w14:textId="77777777" w:rsidR="008D1753" w:rsidRPr="00907BCD" w:rsidRDefault="008D1753" w:rsidP="008671B4">
                              <w:pPr>
                                <w:jc w:val="center"/>
                                <w:rPr>
                                  <w:rFonts w:ascii="Arial" w:hAnsi="Arial" w:cs="Arial"/>
                                  <w:b/>
                                  <w:sz w:val="22"/>
                                  <w:szCs w:val="22"/>
                                </w:rPr>
                              </w:pPr>
                              <w:r w:rsidRPr="00907BCD">
                                <w:rPr>
                                  <w:rFonts w:ascii="Arial" w:hAnsi="Arial" w:cs="Arial"/>
                                  <w:b/>
                                  <w:sz w:val="22"/>
                                  <w:szCs w:val="22"/>
                                </w:rPr>
                                <w:t>Professional Nurse Lead</w:t>
                              </w:r>
                            </w:p>
                            <w:p w14:paraId="4C44B085" w14:textId="77777777" w:rsidR="008D1753" w:rsidRPr="008671B4" w:rsidRDefault="008D1753" w:rsidP="008671B4">
                              <w:pPr>
                                <w:jc w:val="center"/>
                                <w:rPr>
                                  <w:rFonts w:ascii="Arial" w:hAnsi="Arial" w:cs="Arial"/>
                                  <w:b/>
                                  <w:sz w:val="22"/>
                                  <w:szCs w:val="22"/>
                                </w:rPr>
                              </w:pPr>
                              <w:r w:rsidRPr="00907BCD">
                                <w:rPr>
                                  <w:rFonts w:ascii="Arial" w:hAnsi="Arial" w:cs="Arial"/>
                                  <w:b/>
                                  <w:sz w:val="22"/>
                                  <w:szCs w:val="22"/>
                                </w:rPr>
                                <w:t>(Sexual and Reproductive Health Services)</w:t>
                              </w:r>
                            </w:p>
                          </w:txbxContent>
                        </v:textbox>
                      </v:shape>
                      <v:shape id="AutoShape 6" o:spid="_x0000_s1030" type="#_x0000_t109" style="position:absolute;left:27781;top:19256;width:7726;height:8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6DsIA&#10;AADbAAAADwAAAGRycy9kb3ducmV2LnhtbESPQWvCQBSE7wX/w/IEb/XFgmKjq4ggeOjB2orXZ/aZ&#10;BLNvw+5G47/vFgo9DjPzDbNc97ZRd/ahdqJhMs5AsRTO1FJq+P7avc5BhUhiqHHCGp4cYL0avCwp&#10;N+4hn3w/xlIliIScNFQxtjliKCq2FMauZUne1XlLMUlfovH0SHDb4FuWzdBSLWmhopa3FRe3Y2cT&#10;pesO+H76uHRMe9wVXk5zPGs9GvabBajIffwP/7X3RsN0Br9f0g/A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noOwgAAANsAAAAPAAAAAAAAAAAAAAAAAJgCAABkcnMvZG93&#10;bnJldi54bWxQSwUGAAAAAAQABAD1AAAAhwMAAAAA&#10;" fillcolor="#cff">
                        <v:textbox>
                          <w:txbxContent>
                            <w:p w14:paraId="3D66D2BC" w14:textId="77777777" w:rsidR="008D1753" w:rsidRPr="00907BCD" w:rsidRDefault="008D1753" w:rsidP="008671B4">
                              <w:pPr>
                                <w:jc w:val="center"/>
                                <w:rPr>
                                  <w:rFonts w:ascii="Arial" w:hAnsi="Arial" w:cs="Arial"/>
                                  <w:b/>
                                  <w:sz w:val="20"/>
                                  <w:szCs w:val="20"/>
                                </w:rPr>
                              </w:pPr>
                              <w:r w:rsidRPr="00907BCD">
                                <w:rPr>
                                  <w:rFonts w:ascii="Arial" w:hAnsi="Arial" w:cs="Arial"/>
                                  <w:b/>
                                  <w:sz w:val="20"/>
                                  <w:szCs w:val="20"/>
                                </w:rPr>
                                <w:t>Team Leaders</w:t>
                              </w:r>
                            </w:p>
                            <w:p w14:paraId="2CAF5622" w14:textId="77777777" w:rsidR="008D1753" w:rsidRPr="00907BCD" w:rsidRDefault="008D1753" w:rsidP="008671B4">
                              <w:pPr>
                                <w:jc w:val="center"/>
                                <w:rPr>
                                  <w:rFonts w:ascii="Arial" w:hAnsi="Arial" w:cs="Arial"/>
                                  <w:b/>
                                  <w:sz w:val="20"/>
                                  <w:szCs w:val="20"/>
                                </w:rPr>
                              </w:pPr>
                              <w:r w:rsidRPr="00907BCD">
                                <w:rPr>
                                  <w:rFonts w:ascii="Arial" w:hAnsi="Arial" w:cs="Arial"/>
                                  <w:b/>
                                  <w:sz w:val="20"/>
                                  <w:szCs w:val="20"/>
                                </w:rPr>
                                <w:t>Central    and Connects</w:t>
                              </w:r>
                            </w:p>
                            <w:p w14:paraId="5D882D0B" w14:textId="77777777" w:rsidR="008D1753" w:rsidRPr="00DF7FAD" w:rsidRDefault="008D1753" w:rsidP="008671B4">
                              <w:pPr>
                                <w:jc w:val="center"/>
                                <w:rPr>
                                  <w:rFonts w:ascii="Arial" w:hAnsi="Arial" w:cs="Arial"/>
                                  <w:sz w:val="22"/>
                                  <w:szCs w:val="22"/>
                                </w:rPr>
                              </w:pPr>
                              <w:r>
                                <w:rPr>
                                  <w:rFonts w:ascii="Arial" w:hAnsi="Arial" w:cs="Arial"/>
                                  <w:sz w:val="22"/>
                                  <w:szCs w:val="22"/>
                                </w:rPr>
                                <w:t xml:space="preserve"> </w:t>
                              </w:r>
                            </w:p>
                          </w:txbxContent>
                        </v:textbox>
                      </v:shape>
                      <v:shape id="AutoShape 7" o:spid="_x0000_s1031" type="#_x0000_t109" style="position:absolute;left:871;top:22070;width:16131;height:4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flcIA&#10;AADbAAAADwAAAGRycy9kb3ducmV2LnhtbESPQWvCQBSE7wX/w/IEb/XFgq1GV5GC4MFDayten9ln&#10;Esy+Dbsbjf++Wyj0OMzMN8xy3dtG3diH2omGyTgDxVI4U0up4ftr+zwDFSKJocYJa3hwgPVq8LSk&#10;3Li7fPLtEEuVIBJy0lDF2OaIoajYUhi7liV5F+ctxSR9icbTPcFtgy9Z9oqWakkLFbX8XnFxPXQ2&#10;UbruA+fH/blj2uG28HKc4Unr0bDfLEBF7uN/+K+9Mxqmb/D7Jf0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gt+VwgAAANsAAAAPAAAAAAAAAAAAAAAAAJgCAABkcnMvZG93&#10;bnJldi54bWxQSwUGAAAAAAQABAD1AAAAhwMAAAAA&#10;" fillcolor="#cff">
                        <v:textbox>
                          <w:txbxContent>
                            <w:p w14:paraId="235830F1" w14:textId="77777777" w:rsidR="008D1753" w:rsidRPr="00E766FE" w:rsidRDefault="008D1753" w:rsidP="008671B4">
                              <w:pPr>
                                <w:jc w:val="center"/>
                                <w:rPr>
                                  <w:rFonts w:ascii="Arial" w:hAnsi="Arial" w:cs="Arial"/>
                                  <w:sz w:val="18"/>
                                  <w:szCs w:val="18"/>
                                </w:rPr>
                              </w:pPr>
                              <w:r w:rsidRPr="00E766FE">
                                <w:rPr>
                                  <w:rFonts w:ascii="Arial" w:hAnsi="Arial" w:cs="Arial"/>
                                  <w:b/>
                                  <w:sz w:val="18"/>
                                  <w:szCs w:val="18"/>
                                </w:rPr>
                                <w:t>Advanced Clin</w:t>
                              </w:r>
                              <w:r>
                                <w:rPr>
                                  <w:rFonts w:ascii="Arial" w:hAnsi="Arial" w:cs="Arial"/>
                                  <w:b/>
                                  <w:sz w:val="18"/>
                                  <w:szCs w:val="18"/>
                                </w:rPr>
                                <w:t xml:space="preserve">ical Nurse Specialist </w:t>
                              </w:r>
                            </w:p>
                            <w:p w14:paraId="095A4C0B" w14:textId="77777777" w:rsidR="008D1753" w:rsidRPr="006952EC" w:rsidRDefault="008D1753" w:rsidP="008671B4">
                              <w:pPr>
                                <w:jc w:val="center"/>
                                <w:rPr>
                                  <w:rFonts w:ascii="Arial" w:hAnsi="Arial" w:cs="Arial"/>
                                  <w:b/>
                                </w:rPr>
                              </w:pPr>
                            </w:p>
                          </w:txbxContent>
                        </v:textbox>
                      </v:shape>
                      <v:shape id="AutoShape 8" o:spid="_x0000_s1032" type="#_x0000_t109" style="position:absolute;left:48184;top:19777;width:9114;height:7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L58MA&#10;AADbAAAADwAAAGRycy9kb3ducmV2LnhtbESPwWoCQQyG74W+w5BCbzXbQotdHUUKgoceqlZ6TXfi&#10;7uJOZpmZ1e3bm0PBY/jzf8k3X46+M2eOqQ1i4XlSgGGpgmultvC9Xz9NwaRM4qgLwhb+OMFycX83&#10;p9KFi2z5vMu1UYikkiw0OfclYqoa9pQmoWfR7Biip6xjrNFFuijcd/hSFG/oqRW90FDPHw1Xp93g&#10;lTIMX/h++PwdmDa4rqIcpvhj7ePDuJqByTzm2/J/e+MsvOqz6qIeg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1L58MAAADbAAAADwAAAAAAAAAAAAAAAACYAgAAZHJzL2Rv&#10;d25yZXYueG1sUEsFBgAAAAAEAAQA9QAAAIgDAAAAAA==&#10;" fillcolor="#cff">
                        <v:textbox>
                          <w:txbxContent>
                            <w:p w14:paraId="495B944C"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T</w:t>
                              </w:r>
                              <w:r>
                                <w:rPr>
                                  <w:rFonts w:ascii="Arial" w:hAnsi="Arial" w:cs="Arial"/>
                                  <w:b/>
                                  <w:sz w:val="18"/>
                                  <w:szCs w:val="18"/>
                                </w:rPr>
                                <w:t xml:space="preserve">eam Leader </w:t>
                              </w:r>
                              <w:r w:rsidRPr="002237D9">
                                <w:rPr>
                                  <w:rFonts w:ascii="Arial" w:hAnsi="Arial" w:cs="Arial"/>
                                  <w:b/>
                                  <w:sz w:val="18"/>
                                  <w:szCs w:val="18"/>
                                </w:rPr>
                                <w:t>Public Health &amp; Protection</w:t>
                              </w:r>
                            </w:p>
                            <w:p w14:paraId="5955068B" w14:textId="77777777" w:rsidR="008D1753" w:rsidRPr="00DF7FAD" w:rsidRDefault="008D1753" w:rsidP="008671B4">
                              <w:pPr>
                                <w:jc w:val="center"/>
                                <w:rPr>
                                  <w:rFonts w:ascii="Arial" w:hAnsi="Arial" w:cs="Arial"/>
                                  <w:sz w:val="22"/>
                                  <w:szCs w:val="22"/>
                                </w:rPr>
                              </w:pPr>
                            </w:p>
                            <w:p w14:paraId="2DE8E1A8" w14:textId="77777777" w:rsidR="008D1753" w:rsidRPr="006E1FBD" w:rsidRDefault="008D1753" w:rsidP="008671B4">
                              <w:pPr>
                                <w:jc w:val="center"/>
                                <w:rPr>
                                  <w:rFonts w:ascii="Arial" w:hAnsi="Arial" w:cs="Arial"/>
                                </w:rPr>
                              </w:pPr>
                            </w:p>
                          </w:txbxContent>
                        </v:textbox>
                      </v:shape>
                      <v:shape id="AutoShape 9" o:spid="_x0000_s1033" type="#_x0000_t109" style="position:absolute;left:47951;top:30835;width:8755;height:10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M8MA&#10;AADbAAAADwAAAGRycy9kb3ducmV2LnhtbESP0WoCMRRE3wv+Q7hC32q2Ba3dGqUuCFWKoO0HXJJr&#10;snRzs2ziuv69EQp9HGbmDLNYDb4RPXWxDqzgeVKAINbB1GwV/HxvnuYgYkI22AQmBVeKsFqOHhZY&#10;mnDhA/XHZEWGcCxRgUupLaWM2pHHOAktcfZOofOYsuysNB1eMtw38qUoZtJjzXnBYUuVI/17PHsF&#10;1drWr32lW7uvvk5b1utds3FKPY6Hj3cQiYb0H/5rfxoF0ze4f8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QM8MAAADbAAAADwAAAAAAAAAAAAAAAACYAgAAZHJzL2Rv&#10;d25yZXYueG1sUEsFBgAAAAAEAAQA9QAAAIgDAAAAAA==&#10;" fillcolor="#cfc">
                        <v:textbox>
                          <w:txbxContent>
                            <w:p w14:paraId="740668A2"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 xml:space="preserve">Clinical Nurse Specialists </w:t>
                              </w:r>
                            </w:p>
                            <w:p w14:paraId="34E8F7AD" w14:textId="77777777" w:rsidR="008D1753" w:rsidRPr="002237D9" w:rsidRDefault="008D1753" w:rsidP="008671B4">
                              <w:pPr>
                                <w:jc w:val="center"/>
                                <w:rPr>
                                  <w:rFonts w:ascii="Arial" w:hAnsi="Arial" w:cs="Arial"/>
                                  <w:b/>
                                  <w:sz w:val="18"/>
                                  <w:szCs w:val="18"/>
                                </w:rPr>
                              </w:pPr>
                            </w:p>
                            <w:p w14:paraId="6872862E"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Sexual Health Nurses</w:t>
                              </w:r>
                            </w:p>
                            <w:p w14:paraId="0C9286DA" w14:textId="77777777" w:rsidR="008D1753" w:rsidRPr="002237D9" w:rsidRDefault="008D1753" w:rsidP="008671B4">
                              <w:pPr>
                                <w:jc w:val="center"/>
                                <w:rPr>
                                  <w:rFonts w:ascii="Arial" w:hAnsi="Arial" w:cs="Arial"/>
                                  <w:b/>
                                  <w:sz w:val="18"/>
                                  <w:szCs w:val="18"/>
                                </w:rPr>
                              </w:pPr>
                            </w:p>
                            <w:p w14:paraId="6C4C2180" w14:textId="77777777" w:rsidR="008D1753" w:rsidRPr="003D1E5E" w:rsidRDefault="008D1753" w:rsidP="008671B4">
                              <w:pPr>
                                <w:jc w:val="center"/>
                                <w:rPr>
                                  <w:rFonts w:ascii="Arial" w:hAnsi="Arial" w:cs="Arial"/>
                                  <w:sz w:val="20"/>
                                  <w:szCs w:val="20"/>
                                </w:rPr>
                              </w:pPr>
                            </w:p>
                            <w:p w14:paraId="3FAE1034" w14:textId="77777777" w:rsidR="008D1753" w:rsidRPr="003D1E5E" w:rsidRDefault="008D1753" w:rsidP="008671B4">
                              <w:pPr>
                                <w:jc w:val="center"/>
                                <w:rPr>
                                  <w:rFonts w:ascii="Arial" w:hAnsi="Arial" w:cs="Arial"/>
                                  <w:sz w:val="20"/>
                                  <w:szCs w:val="20"/>
                                </w:rPr>
                              </w:pPr>
                            </w:p>
                          </w:txbxContent>
                        </v:textbox>
                      </v:shape>
                      <v:line id="Line 10" o:spid="_x0000_s1034" style="position:absolute;visibility:visible;mso-wrap-style:square" from="39874,12569" to="39881,1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1" o:spid="_x0000_s1035" style="position:absolute;visibility:visible;mso-wrap-style:square" from="24115,16234" to="52902,16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2" o:spid="_x0000_s1036" style="position:absolute;visibility:visible;mso-wrap-style:square" from="31432,16227" to="31447,1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3" o:spid="_x0000_s1037" style="position:absolute;flip:x;visibility:visible;mso-wrap-style:square" from="52624,16505" to="52632,1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14" o:spid="_x0000_s1038" style="position:absolute;visibility:visible;mso-wrap-style:square" from="58795,13448" to="58795,19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5" o:spid="_x0000_s1039" style="position:absolute;visibility:visible;mso-wrap-style:square" from="31549,27406" to="31556,3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6" o:spid="_x0000_s1040" style="position:absolute;visibility:visible;mso-wrap-style:square" from="51952,27271" to="51960,30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 id="AutoShape 17" o:spid="_x0000_s1041" type="#_x0000_t109" style="position:absolute;left:30475;top:4305;width:22544;height:8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VM8UA&#10;AADbAAAADwAAAGRycy9kb3ducmV2LnhtbESPT2sCMRTE74V+h/AK3mq2Bf+wGqUVBWv1UCt6fd08&#10;d0M3L0uS6vrtjVDwOMzMb5jxtLW1OJEPxrGCl24Ggrhw2nCpYPe9eB6CCBFZY+2YFFwowHTy+DDG&#10;XLszf9FpG0uRIBxyVFDF2ORShqIii6HrGuLkHZ23GJP0pdQezwlua/maZX1p0XBaqLChWUXF7/bP&#10;KvikDzObL979ftMzg9XhZ3gMfq1U56l9G4GI1MZ7+L+91Ar6A7h9ST9AT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pUzxQAAANsAAAAPAAAAAAAAAAAAAAAAAJgCAABkcnMv&#10;ZG93bnJldi54bWxQSwUGAAAAAAQABAD1AAAAigMAAAAA&#10;" fillcolor="#9cf">
                        <v:textbox>
                          <w:txbxContent>
                            <w:p w14:paraId="7432F353" w14:textId="77777777" w:rsidR="008D1753" w:rsidRPr="00907BCD" w:rsidRDefault="008D1753" w:rsidP="008671B4">
                              <w:pPr>
                                <w:jc w:val="center"/>
                                <w:rPr>
                                  <w:rFonts w:ascii="Arial" w:hAnsi="Arial" w:cs="Arial"/>
                                  <w:b/>
                                  <w:sz w:val="22"/>
                                  <w:szCs w:val="22"/>
                                </w:rPr>
                              </w:pPr>
                              <w:r w:rsidRPr="00907BCD">
                                <w:rPr>
                                  <w:rFonts w:ascii="Arial" w:hAnsi="Arial" w:cs="Arial"/>
                                  <w:b/>
                                  <w:sz w:val="22"/>
                                  <w:szCs w:val="22"/>
                                </w:rPr>
                                <w:t>Adult Services Manager</w:t>
                              </w:r>
                            </w:p>
                            <w:p w14:paraId="61ADBBB3" w14:textId="77777777" w:rsidR="008D1753" w:rsidRPr="00907BCD" w:rsidRDefault="008D1753" w:rsidP="008671B4">
                              <w:pPr>
                                <w:jc w:val="center"/>
                                <w:rPr>
                                  <w:rFonts w:ascii="Arial" w:hAnsi="Arial" w:cs="Arial"/>
                                  <w:b/>
                                  <w:sz w:val="22"/>
                                  <w:szCs w:val="22"/>
                                </w:rPr>
                              </w:pPr>
                              <w:r w:rsidRPr="00907BCD">
                                <w:rPr>
                                  <w:rFonts w:ascii="Arial" w:hAnsi="Arial" w:cs="Arial"/>
                                  <w:b/>
                                  <w:sz w:val="22"/>
                                  <w:szCs w:val="22"/>
                                </w:rPr>
                                <w:t>(Sexual and Reproductive Health Services)</w:t>
                              </w:r>
                            </w:p>
                          </w:txbxContent>
                        </v:textbox>
                      </v:shape>
                      <v:shape id="AutoShape 18" o:spid="_x0000_s1042" type="#_x0000_t109" style="position:absolute;left:19062;top:19434;width:7214;height:7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BWsIA&#10;AADbAAAADwAAAGRycy9kb3ducmV2LnhtbESPsW7CQAyG90p9h5MrdStOOyAaOBCqhMTQodAiVpMz&#10;SUTOF91dIH37ekDqaP3+P/tbrEbfmSvH1Aax8DopwLBUwbVSW/j53rzMwKRM4qgLwhZ+OcFq+fiw&#10;oNKFm+z4us+1UYikkiw0OfclYqoa9pQmoWfR7Byip6xjrNFFuincd/hWFFP01IpeaKjnj4ary37w&#10;ShmGL3w/fJ4Gpi1uqiiHGR6tfX4a13Mwmcf8v3xvb52FqT6rLuoBu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YFawgAAANsAAAAPAAAAAAAAAAAAAAAAAJgCAABkcnMvZG93&#10;bnJldi54bWxQSwUGAAAAAAQABAD1AAAAhwMAAAAA&#10;" fillcolor="#cff">
                        <v:textbox>
                          <w:txbxContent>
                            <w:p w14:paraId="57738FDA" w14:textId="77777777" w:rsidR="008D1753" w:rsidRPr="00907BCD" w:rsidRDefault="008D1753" w:rsidP="008671B4">
                              <w:pPr>
                                <w:jc w:val="center"/>
                                <w:rPr>
                                  <w:rFonts w:ascii="Arial" w:hAnsi="Arial" w:cs="Arial"/>
                                  <w:b/>
                                  <w:sz w:val="20"/>
                                  <w:szCs w:val="20"/>
                                </w:rPr>
                              </w:pPr>
                              <w:r w:rsidRPr="00907BCD">
                                <w:rPr>
                                  <w:rFonts w:ascii="Arial" w:hAnsi="Arial" w:cs="Arial"/>
                                  <w:b/>
                                  <w:sz w:val="20"/>
                                  <w:szCs w:val="20"/>
                                </w:rPr>
                                <w:t>Team Leader TOPAR</w:t>
                              </w:r>
                            </w:p>
                            <w:p w14:paraId="07627E08" w14:textId="77777777" w:rsidR="008D1753" w:rsidRPr="00DF7FAD" w:rsidRDefault="008D1753" w:rsidP="008671B4">
                              <w:pPr>
                                <w:rPr>
                                  <w:rFonts w:ascii="Arial" w:hAnsi="Arial" w:cs="Arial"/>
                                  <w:sz w:val="22"/>
                                  <w:szCs w:val="22"/>
                                </w:rPr>
                              </w:pPr>
                            </w:p>
                          </w:txbxContent>
                        </v:textbox>
                      </v:shape>
                      <v:line id="Line 19" o:spid="_x0000_s1043" style="position:absolute;flip:y;visibility:visible;mso-wrap-style:square" from="23910,16241" to="23918,1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shape id="AutoShape 20" o:spid="_x0000_s1044" type="#_x0000_t109" style="position:absolute;left:27642;top:30728;width:9567;height:14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lzr8A&#10;AADbAAAADwAAAGRycy9kb3ducmV2LnhtbERPy2oCMRTdF/yHcIXuNKMLldEoOiDUUgQfH3BJrsng&#10;5GaYpOP075tFocvDeW92g29ET12sAyuYTQsQxDqYmq2C++04WYGICdlgE5gU/FCE3Xb0tsHShBdf&#10;qL8mK3IIxxIVuJTaUsqoHXmM09ASZ+4ROo8pw85K0+Erh/tGzotiIT3WnBsctlQ50s/rt1dQHWy9&#10;7Cvd2nP19TixPnw2R6fU+3jYr0EkGtK/+M/9YRQs8/r8Jf8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kGXOvwAAANsAAAAPAAAAAAAAAAAAAAAAAJgCAABkcnMvZG93bnJl&#10;di54bWxQSwUGAAAAAAQABAD1AAAAhAMAAAAA&#10;" fillcolor="#cfc">
                        <v:textbox>
                          <w:txbxContent>
                            <w:p w14:paraId="067B8832"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Clinical Nurse Specialists</w:t>
                              </w:r>
                            </w:p>
                            <w:p w14:paraId="4C24ABFF" w14:textId="77777777" w:rsidR="008D1753" w:rsidRPr="002237D9" w:rsidRDefault="008D1753" w:rsidP="008671B4">
                              <w:pPr>
                                <w:jc w:val="center"/>
                                <w:rPr>
                                  <w:rFonts w:ascii="Arial" w:hAnsi="Arial" w:cs="Arial"/>
                                  <w:b/>
                                  <w:sz w:val="18"/>
                                  <w:szCs w:val="18"/>
                                </w:rPr>
                              </w:pPr>
                              <w:r>
                                <w:rPr>
                                  <w:rFonts w:ascii="Arial" w:hAnsi="Arial" w:cs="Arial"/>
                                  <w:b/>
                                  <w:sz w:val="18"/>
                                  <w:szCs w:val="18"/>
                                </w:rPr>
                                <w:t>(THIS POST)</w:t>
                              </w:r>
                            </w:p>
                            <w:p w14:paraId="35E73A91" w14:textId="77777777" w:rsidR="008D1753" w:rsidRPr="002237D9" w:rsidRDefault="008D1753" w:rsidP="008671B4">
                              <w:pPr>
                                <w:jc w:val="center"/>
                                <w:rPr>
                                  <w:rFonts w:ascii="Arial" w:hAnsi="Arial" w:cs="Arial"/>
                                  <w:b/>
                                  <w:sz w:val="18"/>
                                  <w:szCs w:val="18"/>
                                </w:rPr>
                              </w:pPr>
                            </w:p>
                            <w:p w14:paraId="02BE99DB" w14:textId="77777777" w:rsidR="008D1753" w:rsidRDefault="008D1753" w:rsidP="008671B4">
                              <w:pPr>
                                <w:jc w:val="center"/>
                                <w:rPr>
                                  <w:rFonts w:ascii="Arial" w:hAnsi="Arial" w:cs="Arial"/>
                                  <w:b/>
                                  <w:sz w:val="18"/>
                                  <w:szCs w:val="18"/>
                                </w:rPr>
                              </w:pPr>
                              <w:r w:rsidRPr="002237D9">
                                <w:rPr>
                                  <w:rFonts w:ascii="Arial" w:hAnsi="Arial" w:cs="Arial"/>
                                  <w:b/>
                                  <w:sz w:val="18"/>
                                  <w:szCs w:val="18"/>
                                </w:rPr>
                                <w:t xml:space="preserve">Sexual Health Nurses   </w:t>
                              </w:r>
                            </w:p>
                            <w:p w14:paraId="65211D7B" w14:textId="77777777" w:rsidR="008D1753" w:rsidRPr="002237D9" w:rsidRDefault="008D1753" w:rsidP="008671B4">
                              <w:pPr>
                                <w:jc w:val="center"/>
                                <w:rPr>
                                  <w:rFonts w:ascii="Arial" w:hAnsi="Arial" w:cs="Arial"/>
                                  <w:b/>
                                  <w:sz w:val="18"/>
                                  <w:szCs w:val="18"/>
                                </w:rPr>
                              </w:pPr>
                            </w:p>
                            <w:p w14:paraId="4274D6FF"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 xml:space="preserve">Health Care Support Workers </w:t>
                              </w:r>
                            </w:p>
                            <w:p w14:paraId="1768C0EB" w14:textId="77777777" w:rsidR="008D1753" w:rsidRPr="00CB7F41" w:rsidRDefault="008D1753" w:rsidP="008671B4">
                              <w:pPr>
                                <w:jc w:val="center"/>
                                <w:rPr>
                                  <w:rFonts w:ascii="Arial" w:hAnsi="Arial" w:cs="Arial"/>
                                  <w:b/>
                                  <w:sz w:val="20"/>
                                  <w:szCs w:val="20"/>
                                </w:rPr>
                              </w:pPr>
                            </w:p>
                          </w:txbxContent>
                        </v:textbox>
                      </v:shape>
                      <v:shape id="AutoShape 21" o:spid="_x0000_s1045" type="#_x0000_t109" style="position:absolute;left:17287;top:30835;width:8675;height:1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AVcIA&#10;AADbAAAADwAAAGRycy9kb3ducmV2LnhtbESP0WoCMRRE3wv+Q7iCbzWrD1pWo+iC0JZSqPoBl+Sa&#10;LG5ulk1c1783hUIfh5k5w6y3g29ET12sAyuYTQsQxDqYmq2C8+nw+gYiJmSDTWBS8KAI283oZY2l&#10;CXf+of6YrMgQjiUqcCm1pZRRO/IYp6Elzt4ldB5Tlp2VpsN7hvtGzotiIT3WnBcctlQ50tfjzSuo&#10;9rZe9pVu7Xf1dflgvf9sDk6pyXjYrUAkGtJ/+K/9bhQsZ/D7Jf8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3MBVwgAAANsAAAAPAAAAAAAAAAAAAAAAAJgCAABkcnMvZG93&#10;bnJldi54bWxQSwUGAAAAAAQABAD1AAAAhwMAAAAA&#10;" fillcolor="#cfc">
                        <v:textbox>
                          <w:txbxContent>
                            <w:p w14:paraId="0ECBDE75"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TOPAR Nurses</w:t>
                              </w:r>
                            </w:p>
                            <w:p w14:paraId="3E21DF48" w14:textId="77777777" w:rsidR="008D1753" w:rsidRPr="002237D9" w:rsidRDefault="008D1753" w:rsidP="008671B4">
                              <w:pPr>
                                <w:jc w:val="center"/>
                                <w:rPr>
                                  <w:rFonts w:ascii="Arial" w:hAnsi="Arial" w:cs="Arial"/>
                                  <w:b/>
                                  <w:sz w:val="18"/>
                                  <w:szCs w:val="18"/>
                                </w:rPr>
                              </w:pPr>
                            </w:p>
                            <w:p w14:paraId="347FB083"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Health Care Support Workers</w:t>
                              </w:r>
                            </w:p>
                          </w:txbxContent>
                        </v:textbox>
                      </v:shape>
                      <v:line id="Line 22" o:spid="_x0000_s1046" style="position:absolute;visibility:visible;mso-wrap-style:square" from="21961,27406" to="21968,30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3" o:spid="_x0000_s1047" style="position:absolute;visibility:visible;mso-wrap-style:square" from="17280,12641" to="17382,1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type id="_x0000_t32" coordsize="21600,21600" o:spt="32" o:oned="t" path="m,l21600,21600e" filled="f">
                        <v:path arrowok="t" fillok="f" o:connecttype="none"/>
                        <o:lock v:ext="edit" shapetype="t"/>
                      </v:shapetype>
                      <v:shape id="AutoShape 24" o:spid="_x0000_s1048" type="#_x0000_t32" style="position:absolute;left:20318;top:12548;width:19373;height:36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KwxcQAAADbAAAADwAAAGRycy9kb3ducmV2LnhtbESPQWvCQBSE74X+h+UVvNVNpVRJXaUW&#10;hF56iAbx+Jp9JsHs25C3Neu/7xYEj8PMfMMs19F16kKDtJ4NvEwzUMSVty3XBsr99nkBSgKyxc4z&#10;GbiSwHr1+LDE3PqRC7rsQq0ShCVHA00Ifa61VA05lKnviZN38oPDkORQazvgmOCu07Mse9MOW04L&#10;Dfb02VB13v06A9X2u5M4HrKfw7GUzUKKOCs2xkye4sc7qEAx3MO39pc1MH+F/y/pB+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rDFxAAAANsAAAAPAAAAAAAAAAAA&#10;AAAAAKECAABkcnMvZG93bnJldi54bWxQSwUGAAAAAAQABAD5AAAAkgMAAAAA&#10;">
                        <v:stroke dashstyle="1 1"/>
                      </v:shape>
                      <v:shape id="Text Box 25" o:spid="_x0000_s1049" type="#_x0000_t202" style="position:absolute;left:10934;top:13448;width:1224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14:paraId="14887635" w14:textId="77777777" w:rsidR="008D1753" w:rsidRPr="00907BCD" w:rsidRDefault="008D1753" w:rsidP="008671B4">
                              <w:pPr>
                                <w:shd w:val="clear" w:color="auto" w:fill="FFE599"/>
                                <w:jc w:val="center"/>
                                <w:rPr>
                                  <w:rFonts w:ascii="Arial" w:hAnsi="Arial" w:cs="Arial"/>
                                  <w:b/>
                                  <w:sz w:val="18"/>
                                  <w:szCs w:val="18"/>
                                </w:rPr>
                              </w:pPr>
                              <w:r w:rsidRPr="00907BCD">
                                <w:rPr>
                                  <w:rFonts w:ascii="Arial" w:hAnsi="Arial" w:cs="Arial"/>
                                  <w:b/>
                                  <w:sz w:val="18"/>
                                  <w:szCs w:val="18"/>
                                </w:rPr>
                                <w:t xml:space="preserve">Senior Advanced Clinical Nurse </w:t>
                              </w:r>
                            </w:p>
                            <w:p w14:paraId="522B8055" w14:textId="77777777" w:rsidR="008D1753" w:rsidRPr="00907BCD" w:rsidRDefault="008D1753" w:rsidP="008671B4">
                              <w:pPr>
                                <w:shd w:val="clear" w:color="auto" w:fill="FFE599"/>
                                <w:jc w:val="center"/>
                                <w:rPr>
                                  <w:rFonts w:ascii="Arial" w:hAnsi="Arial" w:cs="Arial"/>
                                  <w:b/>
                                  <w:sz w:val="18"/>
                                  <w:szCs w:val="18"/>
                                </w:rPr>
                              </w:pPr>
                              <w:r w:rsidRPr="00907BCD">
                                <w:rPr>
                                  <w:rFonts w:ascii="Arial" w:hAnsi="Arial" w:cs="Arial"/>
                                  <w:b/>
                                  <w:sz w:val="18"/>
                                  <w:szCs w:val="18"/>
                                </w:rPr>
                                <w:t>Specialist</w:t>
                              </w:r>
                            </w:p>
                          </w:txbxContent>
                        </v:textbox>
                      </v:shape>
                      <v:line id="Line 26" o:spid="_x0000_s1050" style="position:absolute;visibility:visible;mso-wrap-style:square" from="42948,16505" to="42970,1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rect id="Rectangle 27" o:spid="_x0000_s1051" style="position:absolute;left:38384;top:19577;width:8113;height:7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24MUA&#10;AADbAAAADwAAAGRycy9kb3ducmV2LnhtbESPQWvCQBSE7wX/w/KEXopu7KHW6CaIpbWCVIyKHh/Z&#10;ZxLMvg3Zrab/3i0Uehxm5htmlnamFldqXWVZwWgYgSDOra64ULDfvQ9eQTiPrLG2TAp+yEGa9B5m&#10;GGt74y1dM1+IAGEXo4LS+yaW0uUlGXRD2xAH72xbgz7ItpC6xVuAm1o+R9GLNFhxWCixoUVJ+SX7&#10;Ngo2h+XErHD1djTViehjnfmvp4VSj/1uPgXhqfP/4b/2p1YwHsPvl/ADZH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HbgxQAAANsAAAAPAAAAAAAAAAAAAAAAAJgCAABkcnMv&#10;ZG93bnJldi54bWxQSwUGAAAAAAQABAD1AAAAigMAAAAA&#10;" fillcolor="#cff">
                        <v:textbox>
                          <w:txbxContent>
                            <w:p w14:paraId="613A0432" w14:textId="77777777" w:rsidR="008D1753" w:rsidRPr="00187763" w:rsidRDefault="008D1753" w:rsidP="008671B4">
                              <w:pPr>
                                <w:jc w:val="center"/>
                                <w:rPr>
                                  <w:rFonts w:ascii="Arial" w:hAnsi="Arial" w:cs="Arial"/>
                                  <w:b/>
                                  <w:sz w:val="18"/>
                                  <w:szCs w:val="18"/>
                                </w:rPr>
                              </w:pPr>
                              <w:r w:rsidRPr="00187763">
                                <w:rPr>
                                  <w:rFonts w:ascii="Arial" w:hAnsi="Arial" w:cs="Arial"/>
                                  <w:b/>
                                  <w:sz w:val="18"/>
                                  <w:szCs w:val="18"/>
                                </w:rPr>
                                <w:t>Team Lead</w:t>
                              </w:r>
                            </w:p>
                            <w:p w14:paraId="09BFDAC5" w14:textId="77777777" w:rsidR="008D1753" w:rsidRDefault="008D1753" w:rsidP="008671B4">
                              <w:pPr>
                                <w:jc w:val="center"/>
                                <w:rPr>
                                  <w:rFonts w:ascii="Arial" w:hAnsi="Arial" w:cs="Arial"/>
                                  <w:b/>
                                  <w:sz w:val="18"/>
                                  <w:szCs w:val="18"/>
                                </w:rPr>
                              </w:pPr>
                              <w:r w:rsidRPr="00187763">
                                <w:rPr>
                                  <w:rFonts w:ascii="Arial" w:hAnsi="Arial" w:cs="Arial"/>
                                  <w:b/>
                                  <w:sz w:val="18"/>
                                  <w:szCs w:val="18"/>
                                </w:rPr>
                                <w:t>Outreach</w:t>
                              </w:r>
                            </w:p>
                            <w:p w14:paraId="20385A8F" w14:textId="77777777" w:rsidR="008D1753" w:rsidRPr="00187763" w:rsidRDefault="008D1753" w:rsidP="008671B4">
                              <w:pPr>
                                <w:jc w:val="center"/>
                                <w:rPr>
                                  <w:rFonts w:ascii="Arial" w:hAnsi="Arial" w:cs="Arial"/>
                                  <w:b/>
                                  <w:sz w:val="18"/>
                                  <w:szCs w:val="18"/>
                                </w:rPr>
                              </w:pPr>
                              <w:r>
                                <w:rPr>
                                  <w:rFonts w:ascii="Arial" w:hAnsi="Arial" w:cs="Arial"/>
                                  <w:b/>
                                  <w:sz w:val="18"/>
                                  <w:szCs w:val="18"/>
                                </w:rPr>
                                <w:t>Service</w:t>
                              </w:r>
                            </w:p>
                          </w:txbxContent>
                        </v:textbox>
                      </v:rect>
                      <v:line id="Line 28" o:spid="_x0000_s1052" style="position:absolute;flip:x;visibility:visible;mso-wrap-style:square" from="42707,27571" to="42839,3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shape id="AutoShape 29" o:spid="_x0000_s1053" type="#_x0000_t109" style="position:absolute;left:38384;top:30528;width:8763;height:16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MU8MA&#10;AADbAAAADwAAAGRycy9kb3ducmV2LnhtbESP3WoCMRSE7wu+QziF3tVsvah1NYouCLWUgj8PcEiO&#10;yeLmZNmk6/r2jSD0cpiZb5jFavCN6KmLdWAFb+MCBLEOpmar4HTcvn6AiAnZYBOYFNwowmo5elpg&#10;acKV99QfkhUZwrFEBS6ltpQyakce4zi0xNk7h85jyrKz0nR4zXDfyElRvEuPNecFhy1VjvTl8OsV&#10;VBtbT/tKt/an+j7vWG++mq1T6uV5WM9BJBrSf/jR/jQKpjO4f8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rMU8MAAADbAAAADwAAAAAAAAAAAAAAAACYAgAAZHJzL2Rv&#10;d25yZXYueG1sUEsFBgAAAAAEAAQA9QAAAIgDAAAAAA==&#10;" fillcolor="#cfc">
                        <v:textbox>
                          <w:txbxContent>
                            <w:p w14:paraId="18D9B791"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 xml:space="preserve">Clinical Nurse Specialists </w:t>
                              </w:r>
                            </w:p>
                            <w:p w14:paraId="7363FE34" w14:textId="77777777" w:rsidR="008D1753" w:rsidRPr="002237D9" w:rsidRDefault="008D1753" w:rsidP="008671B4">
                              <w:pPr>
                                <w:jc w:val="center"/>
                                <w:rPr>
                                  <w:rFonts w:ascii="Arial" w:hAnsi="Arial" w:cs="Arial"/>
                                  <w:b/>
                                  <w:sz w:val="18"/>
                                  <w:szCs w:val="18"/>
                                </w:rPr>
                              </w:pPr>
                            </w:p>
                            <w:p w14:paraId="5E1C0A7F" w14:textId="77777777" w:rsidR="008D1753" w:rsidRPr="002237D9" w:rsidRDefault="008D1753" w:rsidP="008671B4">
                              <w:pPr>
                                <w:jc w:val="center"/>
                                <w:rPr>
                                  <w:rFonts w:ascii="Arial" w:hAnsi="Arial" w:cs="Arial"/>
                                  <w:b/>
                                  <w:sz w:val="18"/>
                                  <w:szCs w:val="18"/>
                                </w:rPr>
                              </w:pPr>
                              <w:r w:rsidRPr="002237D9">
                                <w:rPr>
                                  <w:rFonts w:ascii="Arial" w:hAnsi="Arial" w:cs="Arial"/>
                                  <w:b/>
                                  <w:sz w:val="18"/>
                                  <w:szCs w:val="18"/>
                                </w:rPr>
                                <w:t>Sexual Health Nurses</w:t>
                              </w:r>
                            </w:p>
                            <w:p w14:paraId="74CBA2D8" w14:textId="77777777" w:rsidR="008D1753" w:rsidRPr="003D1E5E" w:rsidRDefault="008D1753" w:rsidP="008671B4">
                              <w:pPr>
                                <w:rPr>
                                  <w:rFonts w:ascii="Arial" w:hAnsi="Arial" w:cs="Arial"/>
                                  <w:sz w:val="20"/>
                                  <w:szCs w:val="20"/>
                                </w:rPr>
                              </w:pPr>
                            </w:p>
                            <w:p w14:paraId="43332A36" w14:textId="77777777" w:rsidR="008D1753" w:rsidRPr="007910F3" w:rsidRDefault="008D1753" w:rsidP="008671B4">
                              <w:pPr>
                                <w:jc w:val="center"/>
                                <w:rPr>
                                  <w:rFonts w:ascii="Arial" w:hAnsi="Arial" w:cs="Arial"/>
                                  <w:b/>
                                  <w:sz w:val="20"/>
                                  <w:szCs w:val="20"/>
                                </w:rPr>
                              </w:pPr>
                              <w:r w:rsidRPr="007910F3">
                                <w:rPr>
                                  <w:rFonts w:ascii="Arial" w:hAnsi="Arial" w:cs="Arial"/>
                                  <w:b/>
                                  <w:sz w:val="18"/>
                                  <w:szCs w:val="18"/>
                                </w:rPr>
                                <w:t>Health Care Support</w:t>
                              </w:r>
                              <w:r w:rsidRPr="007910F3">
                                <w:rPr>
                                  <w:rFonts w:ascii="Arial" w:hAnsi="Arial" w:cs="Arial"/>
                                  <w:b/>
                                  <w:sz w:val="20"/>
                                  <w:szCs w:val="20"/>
                                </w:rPr>
                                <w:t xml:space="preserve"> </w:t>
                              </w:r>
                              <w:r w:rsidRPr="00D04DDB">
                                <w:rPr>
                                  <w:rFonts w:ascii="Arial" w:hAnsi="Arial" w:cs="Arial"/>
                                  <w:b/>
                                  <w:sz w:val="18"/>
                                  <w:szCs w:val="18"/>
                                </w:rPr>
                                <w:t xml:space="preserve">Workers </w:t>
                              </w:r>
                            </w:p>
                            <w:p w14:paraId="1CE72945" w14:textId="77777777" w:rsidR="008D1753" w:rsidRPr="003D1E5E" w:rsidRDefault="008D1753" w:rsidP="008671B4">
                              <w:pPr>
                                <w:jc w:val="center"/>
                                <w:rPr>
                                  <w:rFonts w:ascii="Arial" w:hAnsi="Arial" w:cs="Arial"/>
                                  <w:sz w:val="20"/>
                                  <w:szCs w:val="20"/>
                                </w:rPr>
                              </w:pPr>
                            </w:p>
                          </w:txbxContent>
                        </v:textbox>
                      </v:shape>
                      <v:line id="Line 30" o:spid="_x0000_s1054" style="position:absolute;flip:x y;visibility:visible;mso-wrap-style:square" from="14242,18591" to="14249,2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cVD78AAADbAAAADwAAAGRycy9kb3ducmV2LnhtbERPy4rCMBTdC/5DuIIb0VRnkFKNIoLi&#10;ShkfuL0017bY3JQm2jpfbxaCy8N5z5etKcWTaldYVjAeRSCIU6sLzhScT5thDMJ5ZI2lZVLwIgfL&#10;Rbczx0Tbhv/oefSZCCHsElSQe18lUro0J4NuZCviwN1sbdAHWGdS19iEcFPKSRRNpcGCQ0OOFa1z&#10;Su/Hh1GAvP//iZsx/cotXd1kfxisLjel+r12NQPhqfVf8ce90wrisD58CT9AL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0cVD78AAADbAAAADwAAAAAAAAAAAAAAAACh&#10;AgAAZHJzL2Rvd25yZXYueG1sUEsFBgAAAAAEAAQA+QAAAI0DAAAAAA==&#10;"/>
                      <v:line id="Line 31" o:spid="_x0000_s1055" style="position:absolute;flip:y;visibility:visible;mso-wrap-style:square" from="3894,12762" to="3901,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shape id="Text Box 32" o:spid="_x0000_s1056" type="#_x0000_t202" style="position:absolute;left:360;top:13448;width:9332;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14:paraId="503C139B" w14:textId="77777777" w:rsidR="008D1753" w:rsidRPr="00907BCD" w:rsidRDefault="008D1753" w:rsidP="008671B4">
                              <w:pPr>
                                <w:shd w:val="clear" w:color="auto" w:fill="FFE599"/>
                                <w:jc w:val="center"/>
                                <w:rPr>
                                  <w:rFonts w:ascii="Arial" w:hAnsi="Arial" w:cs="Arial"/>
                                  <w:b/>
                                  <w:sz w:val="18"/>
                                  <w:szCs w:val="18"/>
                                </w:rPr>
                              </w:pPr>
                              <w:r w:rsidRPr="00907BCD">
                                <w:rPr>
                                  <w:rFonts w:ascii="Arial" w:hAnsi="Arial" w:cs="Arial"/>
                                  <w:b/>
                                  <w:sz w:val="18"/>
                                  <w:szCs w:val="18"/>
                                </w:rPr>
                                <w:t>Practice Development Nurse</w:t>
                              </w:r>
                            </w:p>
                          </w:txbxContent>
                        </v:textbox>
                      </v:shape>
                      <w10:wrap type="square"/>
                    </v:group>
                  </w:pict>
                </mc:Fallback>
              </mc:AlternateContent>
            </w:r>
          </w:p>
          <w:p w14:paraId="6D1F0F1F" w14:textId="4C94940D" w:rsidR="001F4FAF" w:rsidRPr="008E21C8" w:rsidRDefault="006A42FF" w:rsidP="001F4FAF">
            <w:pPr>
              <w:ind w:right="281"/>
              <w:rPr>
                <w:rFonts w:ascii="Arial" w:hAnsi="Arial" w:cs="Arial"/>
                <w:b/>
                <w:sz w:val="22"/>
                <w:szCs w:val="22"/>
              </w:rPr>
            </w:pPr>
          </w:p>
          <w:p w14:paraId="5B9405CE" w14:textId="77777777" w:rsidR="00626C4B" w:rsidRPr="008E21C8" w:rsidRDefault="00626C4B" w:rsidP="001F4FAF">
            <w:pPr>
              <w:ind w:right="281"/>
              <w:rPr>
                <w:rFonts w:ascii="Arial" w:hAnsi="Arial" w:cs="Arial"/>
                <w:b/>
                <w:bCs/>
                <w:lang w:val="en-GB"/>
              </w:rPr>
            </w:pPr>
          </w:p>
        </w:tc>
      </w:tr>
      <w:tr w:rsidR="00626C4B" w14:paraId="6BE130FB" w14:textId="77777777" w:rsidTr="008E21C8">
        <w:tc>
          <w:tcPr>
            <w:tcW w:w="9286" w:type="dxa"/>
          </w:tcPr>
          <w:p w14:paraId="38967F38" w14:textId="77777777" w:rsidR="00626C4B" w:rsidRPr="008E21C8" w:rsidRDefault="00903E9F" w:rsidP="008E21C8">
            <w:pPr>
              <w:ind w:right="281"/>
              <w:jc w:val="both"/>
              <w:rPr>
                <w:rFonts w:ascii="Arial" w:hAnsi="Arial" w:cs="Arial"/>
                <w:b/>
                <w:bCs/>
                <w:lang w:val="en-GB"/>
              </w:rPr>
            </w:pPr>
            <w:r w:rsidRPr="008E21C8">
              <w:rPr>
                <w:rFonts w:ascii="Arial" w:hAnsi="Arial" w:cs="Arial"/>
                <w:b/>
                <w:bCs/>
                <w:lang w:val="en-GB"/>
              </w:rPr>
              <w:t xml:space="preserve">5.  </w:t>
            </w:r>
            <w:r w:rsidR="00626C4B" w:rsidRPr="008E21C8">
              <w:rPr>
                <w:rFonts w:ascii="Arial" w:hAnsi="Arial" w:cs="Arial"/>
                <w:b/>
                <w:bCs/>
                <w:lang w:val="en-GB"/>
              </w:rPr>
              <w:t>SCOPE AND RANGE</w:t>
            </w:r>
          </w:p>
          <w:p w14:paraId="009B4E61" w14:textId="77777777" w:rsidR="00903E9F" w:rsidRPr="008E21C8" w:rsidRDefault="00903E9F" w:rsidP="008E21C8">
            <w:pPr>
              <w:ind w:right="281"/>
              <w:jc w:val="both"/>
              <w:rPr>
                <w:rFonts w:ascii="Arial" w:hAnsi="Arial" w:cs="Arial"/>
                <w:b/>
                <w:bCs/>
                <w:lang w:val="en-GB"/>
              </w:rPr>
            </w:pPr>
          </w:p>
          <w:p w14:paraId="611A9A35" w14:textId="0A1FF80D" w:rsidR="00626C4B" w:rsidRPr="008E21C8" w:rsidRDefault="00626C4B" w:rsidP="008E21C8">
            <w:pPr>
              <w:ind w:right="281"/>
              <w:jc w:val="both"/>
              <w:rPr>
                <w:rFonts w:ascii="Arial" w:hAnsi="Arial" w:cs="Arial"/>
              </w:rPr>
            </w:pPr>
            <w:r w:rsidRPr="008E21C8">
              <w:rPr>
                <w:rFonts w:ascii="Arial" w:hAnsi="Arial" w:cs="Arial"/>
              </w:rPr>
              <w:t xml:space="preserve">The </w:t>
            </w:r>
            <w:r w:rsidR="00616638">
              <w:rPr>
                <w:rFonts w:ascii="Arial" w:hAnsi="Arial" w:cs="Arial"/>
              </w:rPr>
              <w:t>Clinical Nurse Specialist</w:t>
            </w:r>
            <w:r w:rsidRPr="008E21C8">
              <w:rPr>
                <w:rFonts w:ascii="Arial" w:hAnsi="Arial" w:cs="Arial"/>
              </w:rPr>
              <w:t xml:space="preserve"> will be a member of the specialist nursing team and is responsible for the management of patients with a range of complex needs, requiring high-level nursing interventions such as assessment, testing and treatment for sexual infection or blood borne virus, provision of long acting contraception and interventions designed to reduce risk of harm and the provision of skilled technical interventions, e.g. intra-uterine devices. They will be responsible for the management and treatment of </w:t>
            </w:r>
            <w:r w:rsidR="00616638">
              <w:rPr>
                <w:rFonts w:ascii="Arial" w:hAnsi="Arial" w:cs="Arial"/>
              </w:rPr>
              <w:t>patients</w:t>
            </w:r>
            <w:r w:rsidR="00616638" w:rsidRPr="008E21C8">
              <w:rPr>
                <w:rFonts w:ascii="Arial" w:hAnsi="Arial" w:cs="Arial"/>
              </w:rPr>
              <w:t xml:space="preserve"> </w:t>
            </w:r>
            <w:r w:rsidRPr="008E21C8">
              <w:rPr>
                <w:rFonts w:ascii="Arial" w:hAnsi="Arial" w:cs="Arial"/>
              </w:rPr>
              <w:t>diagnosed with a sexually transmitted infection or blood borne virus and any contacts.</w:t>
            </w:r>
          </w:p>
          <w:p w14:paraId="549ABB38" w14:textId="77777777" w:rsidR="00626C4B" w:rsidRPr="008E21C8" w:rsidRDefault="00626C4B" w:rsidP="008E21C8">
            <w:pPr>
              <w:ind w:right="281"/>
              <w:jc w:val="both"/>
              <w:rPr>
                <w:rFonts w:ascii="Arial" w:hAnsi="Arial" w:cs="Arial"/>
              </w:rPr>
            </w:pPr>
          </w:p>
          <w:p w14:paraId="4F0D4216" w14:textId="77777777" w:rsidR="00626C4B" w:rsidRPr="008E21C8" w:rsidRDefault="00626C4B" w:rsidP="008E21C8">
            <w:pPr>
              <w:pStyle w:val="BodyText3"/>
              <w:ind w:right="281"/>
              <w:rPr>
                <w:rFonts w:ascii="Arial" w:hAnsi="Arial" w:cs="Arial"/>
                <w:sz w:val="24"/>
                <w:szCs w:val="24"/>
              </w:rPr>
            </w:pPr>
            <w:r w:rsidRPr="008E21C8">
              <w:rPr>
                <w:rFonts w:ascii="Arial" w:hAnsi="Arial" w:cs="Arial"/>
                <w:sz w:val="24"/>
                <w:szCs w:val="24"/>
              </w:rPr>
              <w:t>The post holder will work independently and autonomously without supervision and be responsible for delegating and reviewing the work of his/her team/others.</w:t>
            </w:r>
          </w:p>
          <w:p w14:paraId="4AAD31AA" w14:textId="77777777" w:rsidR="00626C4B" w:rsidRPr="008E21C8" w:rsidRDefault="00626C4B" w:rsidP="008E21C8">
            <w:pPr>
              <w:ind w:right="281"/>
              <w:jc w:val="both"/>
              <w:rPr>
                <w:rFonts w:ascii="Arial" w:hAnsi="Arial" w:cs="Arial"/>
              </w:rPr>
            </w:pPr>
          </w:p>
          <w:p w14:paraId="71572145" w14:textId="077BCADD" w:rsidR="00626C4B" w:rsidRPr="008E21C8" w:rsidRDefault="00626C4B" w:rsidP="008E21C8">
            <w:pPr>
              <w:ind w:right="281"/>
              <w:jc w:val="both"/>
              <w:rPr>
                <w:rFonts w:ascii="Arial" w:hAnsi="Arial" w:cs="Arial"/>
              </w:rPr>
            </w:pPr>
            <w:r w:rsidRPr="008E21C8">
              <w:rPr>
                <w:rFonts w:ascii="Arial" w:hAnsi="Arial" w:cs="Arial"/>
              </w:rPr>
              <w:lastRenderedPageBreak/>
              <w:t xml:space="preserve">The post holder will, by virtue of clinical expertise in sexual and reproductive health, see </w:t>
            </w:r>
            <w:r w:rsidR="00616638">
              <w:rPr>
                <w:rFonts w:ascii="Arial" w:hAnsi="Arial" w:cs="Arial"/>
              </w:rPr>
              <w:t>patients</w:t>
            </w:r>
            <w:r w:rsidR="00616638" w:rsidRPr="008E21C8">
              <w:rPr>
                <w:rFonts w:ascii="Arial" w:hAnsi="Arial" w:cs="Arial"/>
              </w:rPr>
              <w:t xml:space="preserve"> </w:t>
            </w:r>
            <w:r w:rsidRPr="008E21C8">
              <w:rPr>
                <w:rFonts w:ascii="Arial" w:hAnsi="Arial" w:cs="Arial"/>
              </w:rPr>
              <w:t>on an individual basis consulting within the legal and ethical framework in line with professional accountability.</w:t>
            </w:r>
          </w:p>
          <w:p w14:paraId="36A43E17" w14:textId="77777777" w:rsidR="00626C4B" w:rsidRPr="008E21C8" w:rsidRDefault="00626C4B" w:rsidP="008E21C8">
            <w:pPr>
              <w:ind w:right="281"/>
              <w:jc w:val="both"/>
              <w:rPr>
                <w:rFonts w:ascii="Arial" w:hAnsi="Arial" w:cs="Arial"/>
                <w:highlight w:val="yellow"/>
              </w:rPr>
            </w:pPr>
          </w:p>
          <w:p w14:paraId="55EED318" w14:textId="77777777" w:rsidR="00626C4B" w:rsidRPr="008E21C8" w:rsidRDefault="00626C4B" w:rsidP="008E21C8">
            <w:pPr>
              <w:ind w:right="281"/>
              <w:jc w:val="both"/>
              <w:rPr>
                <w:rFonts w:ascii="Arial" w:hAnsi="Arial" w:cs="Arial"/>
              </w:rPr>
            </w:pPr>
            <w:r w:rsidRPr="008E21C8">
              <w:rPr>
                <w:rFonts w:ascii="Arial" w:hAnsi="Arial" w:cs="Arial"/>
              </w:rPr>
              <w:t xml:space="preserve">There is no direct financial responsibility with this post however the post holder will be expected to work collaboratively with the Team leader to ensure effective utilisation of resources - this will include the nursing workforce resource, as well as the effective management of specialist nursing equipment and supplies.  </w:t>
            </w:r>
          </w:p>
          <w:p w14:paraId="46251849" w14:textId="77777777" w:rsidR="00626C4B" w:rsidRPr="008E21C8" w:rsidRDefault="00626C4B" w:rsidP="008E21C8">
            <w:pPr>
              <w:pStyle w:val="BodyText3"/>
              <w:ind w:right="281"/>
              <w:rPr>
                <w:b/>
              </w:rPr>
            </w:pPr>
          </w:p>
          <w:p w14:paraId="182176D3" w14:textId="44F17170" w:rsidR="00626C4B" w:rsidRPr="008E21C8" w:rsidRDefault="00B168E8" w:rsidP="008E21C8">
            <w:pPr>
              <w:keepNext/>
              <w:ind w:right="281"/>
              <w:jc w:val="both"/>
              <w:outlineLvl w:val="4"/>
              <w:rPr>
                <w:rFonts w:ascii="Arial" w:hAnsi="Arial" w:cs="Arial"/>
              </w:rPr>
            </w:pPr>
            <w:r w:rsidRPr="00CB7FB2">
              <w:rPr>
                <w:rFonts w:ascii="Arial" w:hAnsi="Arial" w:cs="Arial"/>
              </w:rPr>
              <w:t xml:space="preserve">Staff will be expected to </w:t>
            </w:r>
            <w:r>
              <w:rPr>
                <w:rFonts w:ascii="Arial" w:hAnsi="Arial" w:cs="Arial"/>
              </w:rPr>
              <w:t xml:space="preserve">work across all </w:t>
            </w:r>
            <w:r w:rsidRPr="00CB7FB2">
              <w:rPr>
                <w:rFonts w:ascii="Arial" w:hAnsi="Arial" w:cs="Arial"/>
              </w:rPr>
              <w:t xml:space="preserve">Sandyford </w:t>
            </w:r>
            <w:r>
              <w:rPr>
                <w:rFonts w:ascii="Arial" w:hAnsi="Arial" w:cs="Arial"/>
              </w:rPr>
              <w:t>locations including provision of evening clinics</w:t>
            </w:r>
            <w:r w:rsidRPr="008E21C8" w:rsidDel="00B168E8">
              <w:rPr>
                <w:rFonts w:ascii="Arial" w:hAnsi="Arial" w:cs="Arial"/>
              </w:rPr>
              <w:t xml:space="preserve"> </w:t>
            </w:r>
            <w:r w:rsidR="00626C4B" w:rsidRPr="008E21C8">
              <w:rPr>
                <w:rFonts w:ascii="Arial" w:hAnsi="Arial" w:cs="Arial"/>
              </w:rPr>
              <w:t>The post holder will have the scope to work in a range of settings taking responsibility for nurse led clinics.</w:t>
            </w:r>
          </w:p>
          <w:p w14:paraId="56D82902" w14:textId="77777777" w:rsidR="00903E9F" w:rsidRPr="008E21C8" w:rsidRDefault="00903E9F" w:rsidP="008E21C8">
            <w:pPr>
              <w:keepNext/>
              <w:ind w:right="281"/>
              <w:jc w:val="both"/>
              <w:outlineLvl w:val="4"/>
              <w:rPr>
                <w:rFonts w:ascii="Arial" w:hAnsi="Arial" w:cs="Arial"/>
              </w:rPr>
            </w:pPr>
          </w:p>
          <w:p w14:paraId="3DAA1FF2" w14:textId="77777777" w:rsidR="00626C4B" w:rsidRPr="008E21C8" w:rsidRDefault="00626C4B" w:rsidP="008E21C8">
            <w:pPr>
              <w:ind w:right="281"/>
              <w:jc w:val="both"/>
              <w:rPr>
                <w:rFonts w:ascii="Arial" w:hAnsi="Arial" w:cs="Arial"/>
                <w:bCs/>
              </w:rPr>
            </w:pPr>
            <w:r w:rsidRPr="008E21C8">
              <w:rPr>
                <w:rFonts w:ascii="Arial" w:hAnsi="Arial" w:cs="Arial"/>
                <w:bCs/>
              </w:rPr>
              <w:t xml:space="preserve">The post holder will provide mentorship, support to pre and post registration medical &amp; nursing students and staff new to the role and provide one-to-one supervision for nursing </w:t>
            </w:r>
            <w:r w:rsidR="00FA2336">
              <w:rPr>
                <w:rFonts w:ascii="Arial" w:hAnsi="Arial" w:cs="Arial"/>
                <w:bCs/>
              </w:rPr>
              <w:t xml:space="preserve">staff.  </w:t>
            </w:r>
          </w:p>
          <w:p w14:paraId="4298682C" w14:textId="77777777" w:rsidR="00626C4B" w:rsidRPr="008E21C8" w:rsidRDefault="00626C4B" w:rsidP="008E21C8">
            <w:pPr>
              <w:keepNext/>
              <w:ind w:right="281"/>
              <w:jc w:val="both"/>
              <w:outlineLvl w:val="4"/>
              <w:rPr>
                <w:rFonts w:ascii="Arial" w:hAnsi="Arial" w:cs="Arial"/>
                <w:lang w:val="en-GB"/>
              </w:rPr>
            </w:pPr>
          </w:p>
        </w:tc>
      </w:tr>
      <w:tr w:rsidR="00626C4B" w14:paraId="71A4F902" w14:textId="77777777" w:rsidTr="008E21C8">
        <w:tc>
          <w:tcPr>
            <w:tcW w:w="9286" w:type="dxa"/>
          </w:tcPr>
          <w:p w14:paraId="3920F496" w14:textId="5A0DE3BB" w:rsidR="00626C4B" w:rsidRPr="008E21C8" w:rsidRDefault="00626C4B" w:rsidP="008E21C8">
            <w:pPr>
              <w:ind w:right="281"/>
              <w:rPr>
                <w:rFonts w:ascii="Arial" w:hAnsi="Arial" w:cs="Arial"/>
                <w:b/>
                <w:bCs/>
                <w:lang w:val="en-GB"/>
              </w:rPr>
            </w:pPr>
          </w:p>
          <w:p w14:paraId="4053EB72" w14:textId="77777777" w:rsidR="00626C4B" w:rsidRPr="008E21C8" w:rsidRDefault="00626C4B" w:rsidP="008E21C8">
            <w:pPr>
              <w:ind w:right="281"/>
              <w:rPr>
                <w:rFonts w:ascii="Arial" w:hAnsi="Arial" w:cs="Arial"/>
                <w:b/>
                <w:bCs/>
                <w:lang w:val="en-GB"/>
              </w:rPr>
            </w:pPr>
            <w:r w:rsidRPr="008E21C8">
              <w:rPr>
                <w:rFonts w:ascii="Arial" w:hAnsi="Arial" w:cs="Arial"/>
                <w:b/>
                <w:bCs/>
                <w:lang w:val="en-GB"/>
              </w:rPr>
              <w:t>6.   MAIN DUTIES/RESPONSIBILITIES</w:t>
            </w:r>
          </w:p>
          <w:p w14:paraId="6E7C3CCB" w14:textId="77777777" w:rsidR="00903E9F" w:rsidRPr="008E21C8" w:rsidRDefault="00903E9F" w:rsidP="008E21C8">
            <w:pPr>
              <w:ind w:right="281"/>
              <w:rPr>
                <w:rFonts w:ascii="Arial" w:hAnsi="Arial" w:cs="Arial"/>
                <w:b/>
                <w:bCs/>
                <w:lang w:val="en-GB"/>
              </w:rPr>
            </w:pPr>
          </w:p>
          <w:p w14:paraId="2F35236B" w14:textId="0DEF48B3" w:rsidR="00626C4B" w:rsidRPr="00386F2A" w:rsidRDefault="00626C4B" w:rsidP="00386F2A">
            <w:pPr>
              <w:pStyle w:val="ListParagraph"/>
              <w:numPr>
                <w:ilvl w:val="0"/>
                <w:numId w:val="30"/>
              </w:numPr>
              <w:ind w:right="281"/>
              <w:jc w:val="both"/>
              <w:rPr>
                <w:rFonts w:ascii="Arial" w:hAnsi="Arial"/>
              </w:rPr>
            </w:pPr>
            <w:r w:rsidRPr="00386F2A">
              <w:rPr>
                <w:rFonts w:ascii="Arial" w:hAnsi="Arial"/>
              </w:rPr>
              <w:t xml:space="preserve">Function as an independent practitioner by virtue of in-depth knowledge, expertise, proficiency and experience providing sexual and reproductive health care to </w:t>
            </w:r>
            <w:r w:rsidR="00386F2A">
              <w:rPr>
                <w:rFonts w:ascii="Arial" w:hAnsi="Arial"/>
              </w:rPr>
              <w:t>patients</w:t>
            </w:r>
            <w:r w:rsidR="00386F2A" w:rsidRPr="00386F2A">
              <w:rPr>
                <w:rFonts w:ascii="Arial" w:hAnsi="Arial"/>
              </w:rPr>
              <w:t xml:space="preserve"> </w:t>
            </w:r>
            <w:r w:rsidRPr="00386F2A">
              <w:rPr>
                <w:rFonts w:ascii="Arial" w:hAnsi="Arial"/>
              </w:rPr>
              <w:t xml:space="preserve">based on a social model of health care and manage individual </w:t>
            </w:r>
            <w:r w:rsidR="00616638" w:rsidRPr="00386F2A">
              <w:rPr>
                <w:rFonts w:ascii="Arial" w:hAnsi="Arial"/>
              </w:rPr>
              <w:t xml:space="preserve">patient </w:t>
            </w:r>
            <w:r w:rsidRPr="00386F2A">
              <w:rPr>
                <w:rFonts w:ascii="Arial" w:hAnsi="Arial"/>
              </w:rPr>
              <w:t>consultations within a legal and ethical framework, in line with</w:t>
            </w:r>
            <w:r w:rsidR="00B168E8" w:rsidRPr="00386F2A">
              <w:rPr>
                <w:rFonts w:ascii="Arial" w:hAnsi="Arial"/>
              </w:rPr>
              <w:t xml:space="preserve"> clinical protocols/guidance,</w:t>
            </w:r>
            <w:r w:rsidRPr="00386F2A">
              <w:rPr>
                <w:rFonts w:ascii="Arial" w:hAnsi="Arial"/>
              </w:rPr>
              <w:t xml:space="preserve"> clinical governance and professional accountability. </w:t>
            </w:r>
          </w:p>
          <w:p w14:paraId="249C9A76" w14:textId="77777777" w:rsidR="00626C4B" w:rsidRPr="008E21C8" w:rsidRDefault="00626C4B" w:rsidP="008E21C8">
            <w:pPr>
              <w:ind w:right="281"/>
              <w:jc w:val="both"/>
              <w:rPr>
                <w:rFonts w:ascii="Arial" w:hAnsi="Arial" w:cs="Arial"/>
                <w:bCs/>
                <w:lang w:val="en-GB"/>
              </w:rPr>
            </w:pPr>
          </w:p>
          <w:p w14:paraId="26DE6B7F" w14:textId="26A3E555" w:rsidR="00626C4B" w:rsidRPr="00386F2A" w:rsidRDefault="00626C4B" w:rsidP="00386F2A">
            <w:pPr>
              <w:pStyle w:val="ListParagraph"/>
              <w:numPr>
                <w:ilvl w:val="0"/>
                <w:numId w:val="30"/>
              </w:numPr>
              <w:ind w:right="281"/>
              <w:jc w:val="both"/>
              <w:rPr>
                <w:rFonts w:ascii="Arial" w:hAnsi="Arial" w:cs="Arial"/>
              </w:rPr>
            </w:pPr>
            <w:r w:rsidRPr="00386F2A">
              <w:rPr>
                <w:rFonts w:ascii="Arial" w:hAnsi="Arial" w:cs="Arial"/>
              </w:rPr>
              <w:lastRenderedPageBreak/>
              <w:t>The post holder will see clients on an individual b</w:t>
            </w:r>
            <w:r w:rsidR="00866972" w:rsidRPr="00386F2A">
              <w:rPr>
                <w:rFonts w:ascii="Arial" w:hAnsi="Arial" w:cs="Arial"/>
              </w:rPr>
              <w:t>asis, assess , plan,</w:t>
            </w:r>
            <w:r w:rsidR="00E820F3" w:rsidRPr="00386F2A">
              <w:rPr>
                <w:rFonts w:ascii="Arial" w:hAnsi="Arial" w:cs="Arial"/>
              </w:rPr>
              <w:t xml:space="preserve"> </w:t>
            </w:r>
            <w:r w:rsidRPr="00386F2A">
              <w:rPr>
                <w:rFonts w:ascii="Arial" w:hAnsi="Arial" w:cs="Arial"/>
              </w:rPr>
              <w:t xml:space="preserve">implement and evaluate a programme of </w:t>
            </w:r>
            <w:r w:rsidR="00616638" w:rsidRPr="00386F2A">
              <w:rPr>
                <w:rFonts w:ascii="Arial" w:hAnsi="Arial" w:cs="Arial"/>
              </w:rPr>
              <w:t xml:space="preserve">patient </w:t>
            </w:r>
            <w:r w:rsidRPr="00386F2A">
              <w:rPr>
                <w:rFonts w:ascii="Arial" w:hAnsi="Arial" w:cs="Arial"/>
              </w:rPr>
              <w:t xml:space="preserve">care which is evidence based utilising all available resources taking into consideration lifestyle, race, gender and cultural background and ensure involvement, as appropriate with the </w:t>
            </w:r>
            <w:r w:rsidR="00616638" w:rsidRPr="00386F2A">
              <w:rPr>
                <w:rFonts w:ascii="Arial" w:hAnsi="Arial" w:cs="Arial"/>
              </w:rPr>
              <w:t>patient</w:t>
            </w:r>
            <w:r w:rsidRPr="00386F2A">
              <w:rPr>
                <w:rFonts w:ascii="Arial" w:hAnsi="Arial" w:cs="Arial"/>
              </w:rPr>
              <w:t xml:space="preserve">, family, carers and significant others. Demonstrating competence and sensitivity in undertaking a </w:t>
            </w:r>
            <w:r w:rsidR="00386F2A">
              <w:rPr>
                <w:rFonts w:ascii="Arial" w:hAnsi="Arial" w:cs="Arial"/>
              </w:rPr>
              <w:t xml:space="preserve">focused clinical assessment including a </w:t>
            </w:r>
            <w:r w:rsidRPr="00386F2A">
              <w:rPr>
                <w:rFonts w:ascii="Arial" w:hAnsi="Arial" w:cs="Arial"/>
              </w:rPr>
              <w:t>detailed sexual and social history to establish the needs of the individual client and support, counsel, or refer for advice as appropriate.</w:t>
            </w:r>
          </w:p>
          <w:p w14:paraId="5B3BFC2B" w14:textId="77777777" w:rsidR="00DA1549" w:rsidRDefault="00DA1549" w:rsidP="008E21C8">
            <w:pPr>
              <w:ind w:right="281"/>
              <w:jc w:val="both"/>
              <w:rPr>
                <w:rFonts w:ascii="Arial" w:hAnsi="Arial" w:cs="Arial"/>
              </w:rPr>
            </w:pPr>
          </w:p>
          <w:p w14:paraId="3E7E6EFF" w14:textId="1607ACAD" w:rsidR="00DA1549" w:rsidRDefault="00DA1549" w:rsidP="006033C5">
            <w:pPr>
              <w:numPr>
                <w:ilvl w:val="0"/>
                <w:numId w:val="30"/>
              </w:numPr>
              <w:ind w:right="281"/>
              <w:jc w:val="both"/>
              <w:rPr>
                <w:rFonts w:ascii="Arial" w:hAnsi="Arial" w:cs="Arial"/>
              </w:rPr>
            </w:pPr>
            <w:r w:rsidRPr="00CB7FB2">
              <w:rPr>
                <w:rFonts w:ascii="Arial" w:hAnsi="Arial" w:cs="Arial"/>
              </w:rPr>
              <w:t xml:space="preserve">Undertake risk assessments in relation to STI and carry out screening for symptomatic individuals </w:t>
            </w:r>
            <w:r w:rsidR="00386F2A" w:rsidRPr="008540B8">
              <w:rPr>
                <w:rFonts w:ascii="Arial" w:hAnsi="Arial" w:cs="Arial"/>
              </w:rPr>
              <w:t xml:space="preserve">demonstrating the ability to plan or co-ordinate care </w:t>
            </w:r>
            <w:r w:rsidRPr="008540B8">
              <w:rPr>
                <w:rFonts w:ascii="Arial" w:hAnsi="Arial" w:cs="Arial"/>
              </w:rPr>
              <w:t>f</w:t>
            </w:r>
            <w:r w:rsidRPr="00CB7FB2">
              <w:rPr>
                <w:rFonts w:ascii="Arial" w:hAnsi="Arial" w:cs="Arial"/>
              </w:rPr>
              <w:t>ollowing clearly defined protocols</w:t>
            </w:r>
            <w:r w:rsidR="00386F2A">
              <w:rPr>
                <w:rFonts w:ascii="Arial" w:hAnsi="Arial" w:cs="Arial"/>
              </w:rPr>
              <w:t>, guidelines</w:t>
            </w:r>
            <w:r w:rsidRPr="00CB7FB2">
              <w:rPr>
                <w:rFonts w:ascii="Arial" w:hAnsi="Arial" w:cs="Arial"/>
              </w:rPr>
              <w:t xml:space="preserve"> and policies ensuring understanding and consent of the </w:t>
            </w:r>
            <w:r>
              <w:rPr>
                <w:rFonts w:ascii="Arial" w:hAnsi="Arial" w:cs="Arial"/>
              </w:rPr>
              <w:t>patient</w:t>
            </w:r>
            <w:r w:rsidRPr="00CB7FB2">
              <w:rPr>
                <w:rFonts w:ascii="Arial" w:hAnsi="Arial" w:cs="Arial"/>
              </w:rPr>
              <w:t>.</w:t>
            </w:r>
          </w:p>
          <w:p w14:paraId="2116F9F8" w14:textId="77777777" w:rsidR="00386F2A" w:rsidRDefault="00386F2A" w:rsidP="00386F2A">
            <w:pPr>
              <w:pStyle w:val="ListParagraph"/>
              <w:rPr>
                <w:rFonts w:ascii="Arial" w:hAnsi="Arial" w:cs="Arial"/>
              </w:rPr>
            </w:pPr>
          </w:p>
          <w:p w14:paraId="4CC0F229" w14:textId="269ADD42" w:rsidR="00386F2A" w:rsidRDefault="00386F2A" w:rsidP="00386F2A">
            <w:pPr>
              <w:numPr>
                <w:ilvl w:val="0"/>
                <w:numId w:val="30"/>
              </w:numPr>
              <w:ind w:right="281"/>
              <w:jc w:val="both"/>
              <w:rPr>
                <w:rFonts w:ascii="Arial" w:hAnsi="Arial" w:cs="Arial"/>
              </w:rPr>
            </w:pPr>
            <w:r>
              <w:rPr>
                <w:rFonts w:ascii="Arial" w:hAnsi="Arial" w:cs="Arial"/>
              </w:rPr>
              <w:t>Demonstrates t</w:t>
            </w:r>
            <w:r w:rsidRPr="00386F2A">
              <w:rPr>
                <w:rFonts w:ascii="Arial" w:hAnsi="Arial" w:cs="Arial"/>
              </w:rPr>
              <w:t>he ability to make or confirm a differential diagnosis predominately using written guidelines or protocols</w:t>
            </w:r>
            <w:r>
              <w:rPr>
                <w:rFonts w:ascii="Arial" w:hAnsi="Arial" w:cs="Arial"/>
              </w:rPr>
              <w:t>.</w:t>
            </w:r>
          </w:p>
          <w:p w14:paraId="61E660C6" w14:textId="77777777" w:rsidR="00386F2A" w:rsidRDefault="00386F2A" w:rsidP="00386F2A">
            <w:pPr>
              <w:pStyle w:val="ListParagraph"/>
              <w:rPr>
                <w:rFonts w:ascii="Arial" w:hAnsi="Arial" w:cs="Arial"/>
              </w:rPr>
            </w:pPr>
          </w:p>
          <w:p w14:paraId="1E270595" w14:textId="77777777" w:rsidR="00386F2A" w:rsidRPr="00386F2A" w:rsidRDefault="00386F2A" w:rsidP="00386F2A">
            <w:pPr>
              <w:ind w:left="720" w:right="281"/>
              <w:jc w:val="both"/>
              <w:rPr>
                <w:rFonts w:ascii="Arial" w:hAnsi="Arial" w:cs="Arial"/>
              </w:rPr>
            </w:pPr>
          </w:p>
          <w:p w14:paraId="1374F5EB" w14:textId="77777777" w:rsidR="00DA1549" w:rsidRDefault="00DA1549" w:rsidP="006033C5">
            <w:pPr>
              <w:numPr>
                <w:ilvl w:val="0"/>
                <w:numId w:val="30"/>
              </w:numPr>
              <w:ind w:right="281"/>
              <w:jc w:val="both"/>
              <w:rPr>
                <w:rFonts w:ascii="Arial" w:hAnsi="Arial" w:cs="Arial"/>
              </w:rPr>
            </w:pPr>
            <w:r>
              <w:rPr>
                <w:rFonts w:ascii="Arial" w:hAnsi="Arial" w:cs="Arial"/>
              </w:rPr>
              <w:t>I</w:t>
            </w:r>
            <w:r w:rsidRPr="00CB7FB2">
              <w:rPr>
                <w:rFonts w:ascii="Arial" w:hAnsi="Arial" w:cs="Arial"/>
              </w:rPr>
              <w:t>nterpret clinical results within the scope of their knowledge and experience and make referrals as appropriate.</w:t>
            </w:r>
          </w:p>
          <w:p w14:paraId="1235B7A8" w14:textId="77777777" w:rsidR="00386F2A" w:rsidRPr="00CB7FB2" w:rsidRDefault="00386F2A" w:rsidP="00386F2A">
            <w:pPr>
              <w:ind w:left="720" w:right="281"/>
              <w:jc w:val="both"/>
              <w:rPr>
                <w:rFonts w:ascii="Arial" w:hAnsi="Arial" w:cs="Arial"/>
              </w:rPr>
            </w:pPr>
          </w:p>
          <w:p w14:paraId="090B0494" w14:textId="78A1AC97" w:rsidR="00DA1549" w:rsidRDefault="00DA1549" w:rsidP="006033C5">
            <w:pPr>
              <w:pStyle w:val="Normal11ptChar"/>
              <w:numPr>
                <w:ilvl w:val="0"/>
                <w:numId w:val="30"/>
              </w:numPr>
              <w:ind w:right="281"/>
              <w:jc w:val="both"/>
              <w:rPr>
                <w:rFonts w:cs="Arial"/>
                <w:lang w:val="en-GB"/>
              </w:rPr>
            </w:pPr>
            <w:r w:rsidRPr="00CB7FB2">
              <w:rPr>
                <w:rFonts w:cs="Arial"/>
                <w:lang w:val="en-GB"/>
              </w:rPr>
              <w:t>Be responsible for disclosing and explaining the diagnosis and implications of bacterial sexually transmitted inf</w:t>
            </w:r>
            <w:r>
              <w:rPr>
                <w:rFonts w:cs="Arial"/>
                <w:lang w:val="en-GB"/>
              </w:rPr>
              <w:t>ections to a patient or partner. P</w:t>
            </w:r>
            <w:r w:rsidRPr="00CB7FB2">
              <w:rPr>
                <w:rFonts w:cs="Arial"/>
                <w:lang w:val="en-GB"/>
              </w:rPr>
              <w:t>rovide appropriate treatment and ensure effective partner notification,</w:t>
            </w:r>
            <w:r>
              <w:rPr>
                <w:rFonts w:ascii="Tahoma" w:hAnsi="Tahoma" w:cs="Tahoma"/>
                <w:color w:val="000000"/>
                <w:sz w:val="20"/>
                <w:szCs w:val="20"/>
                <w:lang w:val="en-GB" w:eastAsia="en-GB"/>
              </w:rPr>
              <w:t xml:space="preserve"> </w:t>
            </w:r>
            <w:r w:rsidRPr="00FA3A1B">
              <w:rPr>
                <w:rFonts w:cs="Arial"/>
                <w:color w:val="000000"/>
                <w:lang w:val="en-GB" w:eastAsia="en-GB"/>
              </w:rPr>
              <w:t xml:space="preserve">for those diagnosed with </w:t>
            </w:r>
            <w:r w:rsidR="00B168E8">
              <w:rPr>
                <w:rFonts w:cs="Arial"/>
                <w:color w:val="000000"/>
                <w:lang w:val="en-GB" w:eastAsia="en-GB"/>
              </w:rPr>
              <w:t>a range of STIs</w:t>
            </w:r>
            <w:r w:rsidRPr="00CB7FB2">
              <w:rPr>
                <w:rFonts w:cs="Arial"/>
                <w:lang w:val="en-GB"/>
              </w:rPr>
              <w:t xml:space="preserve"> being accountable for their care management.</w:t>
            </w:r>
          </w:p>
          <w:p w14:paraId="2745DEBB" w14:textId="77777777" w:rsidR="00DA1549" w:rsidRPr="008E21C8" w:rsidRDefault="00DA1549" w:rsidP="008E21C8">
            <w:pPr>
              <w:ind w:right="281"/>
              <w:jc w:val="both"/>
              <w:rPr>
                <w:rFonts w:ascii="Arial" w:hAnsi="Arial" w:cs="Arial"/>
              </w:rPr>
            </w:pPr>
          </w:p>
          <w:p w14:paraId="02A9E4DB" w14:textId="77777777" w:rsidR="006033C5" w:rsidRPr="00ED48C1" w:rsidRDefault="006033C5" w:rsidP="006033C5">
            <w:pPr>
              <w:pStyle w:val="ListParagraph"/>
              <w:numPr>
                <w:ilvl w:val="0"/>
                <w:numId w:val="30"/>
              </w:numPr>
              <w:ind w:right="281"/>
              <w:jc w:val="both"/>
              <w:rPr>
                <w:rFonts w:ascii="Arial" w:hAnsi="Arial" w:cs="Arial"/>
                <w:bCs/>
                <w:lang w:val="en-GB"/>
              </w:rPr>
            </w:pPr>
            <w:r w:rsidRPr="00ED48C1">
              <w:rPr>
                <w:rFonts w:ascii="Arial" w:hAnsi="Arial" w:cs="Arial"/>
                <w:bCs/>
                <w:lang w:val="en-GB"/>
              </w:rPr>
              <w:lastRenderedPageBreak/>
              <w:t>Demonstrate knowledge and understanding of a range of contraceptive methods, knowing side effects, mode of action and effectiveness to be able to teach client method of choice and supply medication following Patient Group Directions or through Non Medical Prescribing.</w:t>
            </w:r>
          </w:p>
          <w:p w14:paraId="36BC767F" w14:textId="77777777" w:rsidR="006033C5" w:rsidRDefault="006033C5" w:rsidP="00386F2A">
            <w:pPr>
              <w:pStyle w:val="ListParagraph"/>
              <w:rPr>
                <w:rFonts w:ascii="Arial" w:hAnsi="Arial" w:cs="Arial"/>
              </w:rPr>
            </w:pPr>
          </w:p>
          <w:p w14:paraId="771AAD17" w14:textId="77777777" w:rsidR="006033C5" w:rsidRDefault="006033C5" w:rsidP="006033C5">
            <w:pPr>
              <w:pStyle w:val="ListParagraph"/>
              <w:numPr>
                <w:ilvl w:val="0"/>
                <w:numId w:val="30"/>
              </w:numPr>
              <w:ind w:right="281"/>
              <w:jc w:val="both"/>
              <w:rPr>
                <w:rFonts w:ascii="Arial" w:hAnsi="Arial" w:cs="Arial"/>
                <w:bCs/>
                <w:lang w:val="en-GB"/>
              </w:rPr>
            </w:pPr>
            <w:r w:rsidRPr="00ED48C1">
              <w:rPr>
                <w:rFonts w:ascii="Arial" w:hAnsi="Arial" w:cs="Arial"/>
                <w:bCs/>
                <w:lang w:val="en-GB"/>
              </w:rPr>
              <w:t>Fit and remove intra-uterine devices and sub dermal long acting reversible contraceptive implants.</w:t>
            </w:r>
          </w:p>
          <w:p w14:paraId="02AE3A28" w14:textId="77777777" w:rsidR="00386F2A" w:rsidRPr="00386F2A" w:rsidRDefault="00386F2A" w:rsidP="00386F2A">
            <w:pPr>
              <w:pStyle w:val="ListParagraph"/>
              <w:rPr>
                <w:rFonts w:ascii="Arial" w:hAnsi="Arial" w:cs="Arial"/>
                <w:bCs/>
                <w:lang w:val="en-GB"/>
              </w:rPr>
            </w:pPr>
          </w:p>
          <w:p w14:paraId="62B98849" w14:textId="77777777" w:rsidR="00386F2A" w:rsidRPr="00ED48C1" w:rsidRDefault="00386F2A" w:rsidP="00386F2A">
            <w:pPr>
              <w:pStyle w:val="ListParagraph"/>
              <w:ind w:right="281"/>
              <w:jc w:val="both"/>
              <w:rPr>
                <w:rFonts w:ascii="Arial" w:hAnsi="Arial" w:cs="Arial"/>
                <w:bCs/>
                <w:lang w:val="en-GB"/>
              </w:rPr>
            </w:pPr>
          </w:p>
          <w:p w14:paraId="7836F360" w14:textId="77777777" w:rsidR="006033C5" w:rsidRPr="00CB7FB2" w:rsidRDefault="006033C5" w:rsidP="006033C5">
            <w:pPr>
              <w:numPr>
                <w:ilvl w:val="0"/>
                <w:numId w:val="30"/>
              </w:numPr>
              <w:ind w:right="281"/>
              <w:jc w:val="both"/>
              <w:rPr>
                <w:rFonts w:ascii="Arial" w:hAnsi="Arial" w:cs="Arial"/>
              </w:rPr>
            </w:pPr>
            <w:r>
              <w:rPr>
                <w:rFonts w:ascii="Arial" w:hAnsi="Arial" w:cs="Arial"/>
              </w:rPr>
              <w:t>O</w:t>
            </w:r>
            <w:r w:rsidRPr="00CB7FB2">
              <w:rPr>
                <w:rFonts w:ascii="Arial" w:hAnsi="Arial" w:cs="Arial"/>
                <w:bCs/>
              </w:rPr>
              <w:t>btain consent for examination and treat</w:t>
            </w:r>
            <w:r>
              <w:rPr>
                <w:rFonts w:ascii="Arial" w:hAnsi="Arial" w:cs="Arial"/>
                <w:bCs/>
              </w:rPr>
              <w:t>ment especially</w:t>
            </w:r>
            <w:r w:rsidRPr="00CB7FB2">
              <w:rPr>
                <w:rFonts w:ascii="Arial" w:hAnsi="Arial" w:cs="Arial"/>
                <w:bCs/>
              </w:rPr>
              <w:t xml:space="preserve"> from </w:t>
            </w:r>
            <w:r>
              <w:rPr>
                <w:rFonts w:ascii="Arial" w:hAnsi="Arial" w:cs="Arial"/>
                <w:bCs/>
              </w:rPr>
              <w:t>patients</w:t>
            </w:r>
            <w:r w:rsidRPr="00CB7FB2">
              <w:rPr>
                <w:rFonts w:ascii="Arial" w:hAnsi="Arial" w:cs="Arial"/>
                <w:bCs/>
              </w:rPr>
              <w:t xml:space="preserve"> where there are </w:t>
            </w:r>
            <w:r>
              <w:rPr>
                <w:rFonts w:ascii="Arial" w:hAnsi="Arial" w:cs="Arial"/>
                <w:bCs/>
              </w:rPr>
              <w:t xml:space="preserve">barriers to understanding e.g. emotional, and </w:t>
            </w:r>
            <w:r w:rsidRPr="00CB7FB2">
              <w:rPr>
                <w:rFonts w:ascii="Arial" w:hAnsi="Arial" w:cs="Arial"/>
                <w:bCs/>
              </w:rPr>
              <w:t>c</w:t>
            </w:r>
            <w:r>
              <w:rPr>
                <w:rFonts w:ascii="Arial" w:hAnsi="Arial" w:cs="Arial"/>
                <w:bCs/>
              </w:rPr>
              <w:t>ultural barriers learning disabilities</w:t>
            </w:r>
            <w:r w:rsidRPr="00CB7FB2">
              <w:rPr>
                <w:rFonts w:ascii="Arial" w:hAnsi="Arial" w:cs="Arial"/>
                <w:bCs/>
              </w:rPr>
              <w:t>.</w:t>
            </w:r>
          </w:p>
          <w:p w14:paraId="1C885F4B" w14:textId="77777777" w:rsidR="006033C5" w:rsidRPr="00CB7FB2" w:rsidRDefault="006033C5" w:rsidP="00386F2A">
            <w:pPr>
              <w:ind w:left="720" w:right="281"/>
              <w:jc w:val="both"/>
              <w:rPr>
                <w:rFonts w:ascii="Arial" w:hAnsi="Arial" w:cs="Arial"/>
              </w:rPr>
            </w:pPr>
          </w:p>
          <w:p w14:paraId="3DCEBDAE" w14:textId="77777777" w:rsidR="00626C4B" w:rsidRPr="008E21C8" w:rsidRDefault="00626C4B" w:rsidP="008E21C8">
            <w:pPr>
              <w:ind w:right="281"/>
              <w:jc w:val="both"/>
              <w:rPr>
                <w:rFonts w:ascii="Arial" w:hAnsi="Arial" w:cs="Arial"/>
              </w:rPr>
            </w:pPr>
          </w:p>
          <w:p w14:paraId="3F4F8E2F" w14:textId="6D671E54" w:rsidR="00B85499" w:rsidRPr="00386F2A" w:rsidRDefault="00906D5D" w:rsidP="00386F2A">
            <w:pPr>
              <w:pStyle w:val="ListParagraph"/>
              <w:numPr>
                <w:ilvl w:val="0"/>
                <w:numId w:val="30"/>
              </w:numPr>
              <w:ind w:right="281"/>
              <w:jc w:val="both"/>
              <w:rPr>
                <w:rFonts w:ascii="Arial" w:hAnsi="Arial" w:cs="Arial"/>
              </w:rPr>
            </w:pPr>
            <w:r w:rsidRPr="00386F2A">
              <w:rPr>
                <w:rFonts w:ascii="Arial" w:hAnsi="Arial" w:cs="Arial"/>
              </w:rPr>
              <w:t xml:space="preserve">Be competent to manage and respond to telephone inquiries from </w:t>
            </w:r>
            <w:r w:rsidR="00616638" w:rsidRPr="00386F2A">
              <w:rPr>
                <w:rFonts w:ascii="Arial" w:hAnsi="Arial" w:cs="Arial"/>
              </w:rPr>
              <w:t xml:space="preserve">patients </w:t>
            </w:r>
            <w:r w:rsidRPr="00386F2A">
              <w:rPr>
                <w:rFonts w:ascii="Arial" w:hAnsi="Arial" w:cs="Arial"/>
              </w:rPr>
              <w:t xml:space="preserve">and professionals and provide telephone triage using professional </w:t>
            </w:r>
            <w:r w:rsidR="00866972" w:rsidRPr="00386F2A">
              <w:rPr>
                <w:rFonts w:ascii="Arial" w:hAnsi="Arial" w:cs="Arial"/>
              </w:rPr>
              <w:t>judgment</w:t>
            </w:r>
            <w:r w:rsidRPr="00386F2A">
              <w:rPr>
                <w:rFonts w:ascii="Arial" w:hAnsi="Arial" w:cs="Arial"/>
              </w:rPr>
              <w:t xml:space="preserve"> and refer appropriately.</w:t>
            </w:r>
            <w:r w:rsidR="00907BCD">
              <w:rPr>
                <w:rFonts w:ascii="Arial" w:hAnsi="Arial" w:cs="Arial"/>
              </w:rPr>
              <w:t xml:space="preserve"> Demonstrating the ability to provide specialist advice and support to other professionals. </w:t>
            </w:r>
          </w:p>
          <w:p w14:paraId="6A0E6FF9" w14:textId="77777777" w:rsidR="00906D5D" w:rsidRPr="008E21C8" w:rsidRDefault="00906D5D" w:rsidP="008E21C8">
            <w:pPr>
              <w:ind w:right="281"/>
              <w:jc w:val="both"/>
              <w:rPr>
                <w:rFonts w:ascii="Arial" w:hAnsi="Arial" w:cs="Arial"/>
              </w:rPr>
            </w:pPr>
          </w:p>
          <w:p w14:paraId="46EA8790" w14:textId="280377ED" w:rsidR="00B85499" w:rsidRPr="00386F2A" w:rsidRDefault="00B85499" w:rsidP="00386F2A">
            <w:pPr>
              <w:pStyle w:val="ListParagraph"/>
              <w:numPr>
                <w:ilvl w:val="0"/>
                <w:numId w:val="30"/>
              </w:numPr>
              <w:ind w:right="281"/>
              <w:jc w:val="both"/>
              <w:rPr>
                <w:rFonts w:ascii="Arial" w:hAnsi="Arial" w:cs="Arial"/>
              </w:rPr>
            </w:pPr>
            <w:r w:rsidRPr="00386F2A">
              <w:rPr>
                <w:rFonts w:ascii="Arial" w:hAnsi="Arial" w:cs="Arial"/>
              </w:rPr>
              <w:t xml:space="preserve">Provide assessment, education, crisis intervention and ongoing support to </w:t>
            </w:r>
            <w:r w:rsidR="00616638" w:rsidRPr="00386F2A">
              <w:rPr>
                <w:rFonts w:ascii="Arial" w:hAnsi="Arial" w:cs="Arial"/>
              </w:rPr>
              <w:t xml:space="preserve">patients </w:t>
            </w:r>
            <w:r w:rsidRPr="00386F2A">
              <w:rPr>
                <w:rFonts w:ascii="Arial" w:hAnsi="Arial" w:cs="Arial"/>
              </w:rPr>
              <w:t xml:space="preserve">that are deemed vulnerable with complex social situations and/or complex sexual health needs. </w:t>
            </w:r>
          </w:p>
          <w:p w14:paraId="2E5F6C91" w14:textId="77777777" w:rsidR="00B85499" w:rsidRPr="008E21C8" w:rsidRDefault="00B85499" w:rsidP="008E21C8">
            <w:pPr>
              <w:ind w:right="281"/>
              <w:jc w:val="both"/>
              <w:rPr>
                <w:rFonts w:ascii="Arial" w:hAnsi="Arial" w:cs="Arial"/>
                <w:bCs/>
                <w:lang w:val="en-GB"/>
              </w:rPr>
            </w:pPr>
          </w:p>
          <w:p w14:paraId="1DD4B492" w14:textId="281C78DF" w:rsidR="00B85499" w:rsidRPr="00386F2A" w:rsidRDefault="00B85499" w:rsidP="00386F2A">
            <w:pPr>
              <w:pStyle w:val="ListParagraph"/>
              <w:numPr>
                <w:ilvl w:val="0"/>
                <w:numId w:val="30"/>
              </w:numPr>
              <w:ind w:right="281"/>
              <w:jc w:val="both"/>
              <w:rPr>
                <w:rFonts w:ascii="Arial" w:hAnsi="Arial" w:cs="Arial"/>
              </w:rPr>
            </w:pPr>
            <w:r w:rsidRPr="00386F2A">
              <w:rPr>
                <w:rFonts w:ascii="Arial" w:hAnsi="Arial" w:cs="Arial"/>
              </w:rPr>
              <w:t xml:space="preserve">Counsel </w:t>
            </w:r>
            <w:r w:rsidR="00616638" w:rsidRPr="00386F2A">
              <w:rPr>
                <w:rFonts w:ascii="Arial" w:hAnsi="Arial" w:cs="Arial"/>
              </w:rPr>
              <w:t xml:space="preserve">patients </w:t>
            </w:r>
            <w:r w:rsidRPr="00386F2A">
              <w:rPr>
                <w:rFonts w:ascii="Arial" w:hAnsi="Arial" w:cs="Arial"/>
              </w:rPr>
              <w:t>prior to clinical procedures, assist at minor operations and care for clients during and post procedures</w:t>
            </w:r>
            <w:r w:rsidR="00866972" w:rsidRPr="00386F2A">
              <w:rPr>
                <w:rFonts w:ascii="Arial" w:hAnsi="Arial" w:cs="Arial"/>
              </w:rPr>
              <w:t>.  H</w:t>
            </w:r>
            <w:r w:rsidRPr="00386F2A">
              <w:rPr>
                <w:rFonts w:ascii="Arial" w:hAnsi="Arial" w:cs="Arial"/>
              </w:rPr>
              <w:t xml:space="preserve">ave the </w:t>
            </w:r>
            <w:r w:rsidR="00866972" w:rsidRPr="00386F2A">
              <w:rPr>
                <w:rFonts w:ascii="Arial" w:hAnsi="Arial" w:cs="Arial"/>
              </w:rPr>
              <w:t xml:space="preserve">up to date </w:t>
            </w:r>
            <w:r w:rsidRPr="00386F2A">
              <w:rPr>
                <w:rFonts w:ascii="Arial" w:hAnsi="Arial" w:cs="Arial"/>
              </w:rPr>
              <w:t>knowledge and skills to undertake CPR and management of anaphylaxis.</w:t>
            </w:r>
          </w:p>
          <w:p w14:paraId="041FF9DE" w14:textId="77777777" w:rsidR="00B85499" w:rsidRPr="008E21C8" w:rsidRDefault="00B85499" w:rsidP="008E21C8">
            <w:pPr>
              <w:ind w:right="281"/>
              <w:jc w:val="both"/>
              <w:rPr>
                <w:rFonts w:ascii="Arial" w:hAnsi="Arial" w:cs="Arial"/>
                <w:bCs/>
                <w:lang w:val="en-GB"/>
              </w:rPr>
            </w:pPr>
          </w:p>
          <w:p w14:paraId="59C16F4C" w14:textId="6755B835" w:rsidR="00B85499" w:rsidRPr="00386F2A" w:rsidRDefault="00B168E8" w:rsidP="00386F2A">
            <w:pPr>
              <w:pStyle w:val="ListParagraph"/>
              <w:numPr>
                <w:ilvl w:val="0"/>
                <w:numId w:val="30"/>
              </w:numPr>
              <w:ind w:right="281"/>
              <w:jc w:val="both"/>
              <w:rPr>
                <w:rFonts w:ascii="Arial" w:hAnsi="Arial" w:cs="Arial"/>
              </w:rPr>
            </w:pPr>
            <w:r w:rsidRPr="00386F2A">
              <w:rPr>
                <w:rFonts w:ascii="Arial" w:hAnsi="Arial" w:cs="Arial"/>
              </w:rPr>
              <w:t>D</w:t>
            </w:r>
            <w:r w:rsidR="00B85499" w:rsidRPr="00386F2A">
              <w:rPr>
                <w:rFonts w:ascii="Arial" w:hAnsi="Arial" w:cs="Arial"/>
              </w:rPr>
              <w:t>iagnose pregnancy and support clients with pregnancy planning and the management and referral process for termination of pregnancy.</w:t>
            </w:r>
          </w:p>
          <w:p w14:paraId="6CD7928B" w14:textId="77777777" w:rsidR="00B85499" w:rsidRPr="008E21C8" w:rsidRDefault="00B85499" w:rsidP="008E21C8">
            <w:pPr>
              <w:ind w:right="281"/>
              <w:jc w:val="both"/>
              <w:rPr>
                <w:rFonts w:ascii="Arial" w:hAnsi="Arial" w:cs="Arial"/>
              </w:rPr>
            </w:pPr>
          </w:p>
          <w:p w14:paraId="251DD9D4" w14:textId="30703860" w:rsidR="00B85499" w:rsidRPr="00386F2A" w:rsidRDefault="00907BCD" w:rsidP="00907BCD">
            <w:pPr>
              <w:pStyle w:val="ListParagraph"/>
              <w:numPr>
                <w:ilvl w:val="0"/>
                <w:numId w:val="30"/>
              </w:numPr>
              <w:ind w:right="281"/>
              <w:jc w:val="both"/>
              <w:rPr>
                <w:rFonts w:ascii="Arial" w:hAnsi="Arial"/>
              </w:rPr>
            </w:pPr>
            <w:r>
              <w:rPr>
                <w:rFonts w:ascii="Arial" w:hAnsi="Arial"/>
              </w:rPr>
              <w:lastRenderedPageBreak/>
              <w:t>Requesting and acting on investigations, d</w:t>
            </w:r>
            <w:r w:rsidR="00B85499" w:rsidRPr="00386F2A">
              <w:rPr>
                <w:rFonts w:ascii="Arial" w:hAnsi="Arial"/>
              </w:rPr>
              <w:t>emonstrat</w:t>
            </w:r>
            <w:r>
              <w:rPr>
                <w:rFonts w:ascii="Arial" w:hAnsi="Arial"/>
              </w:rPr>
              <w:t>ing</w:t>
            </w:r>
            <w:r w:rsidR="00B85499" w:rsidRPr="00386F2A">
              <w:rPr>
                <w:rFonts w:ascii="Arial" w:hAnsi="Arial"/>
              </w:rPr>
              <w:t xml:space="preserve"> knowledge of the clinical findings of </w:t>
            </w:r>
            <w:r w:rsidR="00616638" w:rsidRPr="00386F2A">
              <w:rPr>
                <w:rFonts w:ascii="Arial" w:hAnsi="Arial"/>
              </w:rPr>
              <w:t xml:space="preserve">patient </w:t>
            </w:r>
            <w:r w:rsidR="00B85499" w:rsidRPr="00386F2A">
              <w:rPr>
                <w:rFonts w:ascii="Arial" w:hAnsi="Arial"/>
              </w:rPr>
              <w:t>results and</w:t>
            </w:r>
            <w:r>
              <w:rPr>
                <w:rFonts w:ascii="Arial" w:hAnsi="Arial"/>
              </w:rPr>
              <w:t xml:space="preserve"> the ability to make decisions following analysis of clinical findings/results.</w:t>
            </w:r>
            <w:r w:rsidR="00B85499" w:rsidRPr="00386F2A">
              <w:rPr>
                <w:rFonts w:ascii="Arial" w:hAnsi="Arial"/>
              </w:rPr>
              <w:t xml:space="preserve"> </w:t>
            </w:r>
            <w:r>
              <w:rPr>
                <w:rFonts w:ascii="Arial" w:hAnsi="Arial"/>
              </w:rPr>
              <w:t>W</w:t>
            </w:r>
            <w:r w:rsidR="00B85499" w:rsidRPr="00386F2A">
              <w:rPr>
                <w:rFonts w:ascii="Arial" w:hAnsi="Arial"/>
              </w:rPr>
              <w:t xml:space="preserve">ithin the scope of their knowledge and </w:t>
            </w:r>
            <w:r w:rsidR="008540B8" w:rsidRPr="00386F2A">
              <w:rPr>
                <w:rFonts w:ascii="Arial" w:hAnsi="Arial"/>
              </w:rPr>
              <w:t>experience</w:t>
            </w:r>
            <w:r w:rsidR="008540B8">
              <w:rPr>
                <w:rFonts w:ascii="Arial" w:hAnsi="Arial"/>
              </w:rPr>
              <w:t xml:space="preserve"> and</w:t>
            </w:r>
            <w:r w:rsidR="008540B8" w:rsidRPr="00386F2A">
              <w:rPr>
                <w:rFonts w:ascii="Arial" w:hAnsi="Arial"/>
              </w:rPr>
              <w:t xml:space="preserve"> make</w:t>
            </w:r>
            <w:r w:rsidR="00B85499" w:rsidRPr="00386F2A">
              <w:rPr>
                <w:rFonts w:ascii="Arial" w:hAnsi="Arial"/>
              </w:rPr>
              <w:t xml:space="preserve"> decisions</w:t>
            </w:r>
            <w:r>
              <w:rPr>
                <w:rFonts w:ascii="Arial" w:hAnsi="Arial"/>
              </w:rPr>
              <w:t xml:space="preserve"> using protocols/guidelines</w:t>
            </w:r>
            <w:r w:rsidR="00B85499" w:rsidRPr="00386F2A">
              <w:rPr>
                <w:rFonts w:ascii="Arial" w:hAnsi="Arial"/>
              </w:rPr>
              <w:t xml:space="preserve"> to provide treatment by P</w:t>
            </w:r>
            <w:r w:rsidR="00866972" w:rsidRPr="00386F2A">
              <w:rPr>
                <w:rFonts w:ascii="Arial" w:hAnsi="Arial"/>
              </w:rPr>
              <w:t>atient Group Directions (PGD),</w:t>
            </w:r>
            <w:r w:rsidR="00B85499" w:rsidRPr="00386F2A">
              <w:rPr>
                <w:rFonts w:ascii="Arial" w:hAnsi="Arial"/>
              </w:rPr>
              <w:t xml:space="preserve"> Non-Medical Prescribing (NMP) or make referrals for medical advice or specialist treatment as appropriate.</w:t>
            </w:r>
          </w:p>
          <w:p w14:paraId="053A7342" w14:textId="77777777" w:rsidR="00B85499" w:rsidRPr="008E21C8" w:rsidRDefault="00B85499" w:rsidP="008E21C8">
            <w:pPr>
              <w:ind w:right="281"/>
              <w:jc w:val="both"/>
              <w:rPr>
                <w:rFonts w:ascii="Arial" w:hAnsi="Arial"/>
              </w:rPr>
            </w:pPr>
          </w:p>
          <w:p w14:paraId="2E646B44" w14:textId="7A4A1A6E" w:rsidR="00B85499" w:rsidRPr="00386F2A" w:rsidRDefault="00B85499" w:rsidP="00386F2A">
            <w:pPr>
              <w:pStyle w:val="ListParagraph"/>
              <w:numPr>
                <w:ilvl w:val="0"/>
                <w:numId w:val="30"/>
              </w:numPr>
              <w:ind w:right="281"/>
              <w:jc w:val="both"/>
              <w:rPr>
                <w:rFonts w:ascii="Arial" w:hAnsi="Arial"/>
              </w:rPr>
            </w:pPr>
            <w:r w:rsidRPr="00386F2A">
              <w:rPr>
                <w:rFonts w:ascii="Arial" w:hAnsi="Arial"/>
              </w:rPr>
              <w:t>Demonstrate knowledge and understanding of full range of screening procedures in reprodu</w:t>
            </w:r>
            <w:r w:rsidR="00866972" w:rsidRPr="00386F2A">
              <w:rPr>
                <w:rFonts w:ascii="Arial" w:hAnsi="Arial"/>
              </w:rPr>
              <w:t>ctive and sexual health and</w:t>
            </w:r>
            <w:r w:rsidRPr="00386F2A">
              <w:rPr>
                <w:rFonts w:ascii="Arial" w:hAnsi="Arial"/>
              </w:rPr>
              <w:t xml:space="preserve"> carry out screening</w:t>
            </w:r>
            <w:r>
              <w:t xml:space="preserve"> </w:t>
            </w:r>
            <w:r w:rsidRPr="00386F2A">
              <w:rPr>
                <w:rFonts w:ascii="Arial" w:hAnsi="Arial"/>
              </w:rPr>
              <w:t>as indicated ensuring</w:t>
            </w:r>
            <w:r w:rsidR="00866972" w:rsidRPr="00386F2A">
              <w:rPr>
                <w:rFonts w:ascii="Arial" w:hAnsi="Arial"/>
              </w:rPr>
              <w:t xml:space="preserve"> the</w:t>
            </w:r>
            <w:r w:rsidRPr="00386F2A">
              <w:rPr>
                <w:rFonts w:ascii="Arial" w:hAnsi="Arial"/>
              </w:rPr>
              <w:t xml:space="preserve"> understanding and consent of the </w:t>
            </w:r>
            <w:r w:rsidR="003C498B" w:rsidRPr="00386F2A">
              <w:rPr>
                <w:rFonts w:ascii="Arial" w:hAnsi="Arial"/>
              </w:rPr>
              <w:t xml:space="preserve">patient </w:t>
            </w:r>
            <w:r w:rsidRPr="00386F2A">
              <w:rPr>
                <w:rFonts w:ascii="Arial" w:hAnsi="Arial"/>
              </w:rPr>
              <w:t xml:space="preserve">and conform to chaperone </w:t>
            </w:r>
            <w:r w:rsidR="003C498B" w:rsidRPr="00386F2A">
              <w:rPr>
                <w:rFonts w:ascii="Arial" w:hAnsi="Arial"/>
              </w:rPr>
              <w:t>guidance</w:t>
            </w:r>
            <w:r w:rsidRPr="00386F2A">
              <w:rPr>
                <w:rFonts w:ascii="Arial" w:hAnsi="Arial"/>
              </w:rPr>
              <w:t>.</w:t>
            </w:r>
          </w:p>
          <w:p w14:paraId="5D73E3B2" w14:textId="77777777" w:rsidR="00B85499" w:rsidRPr="008E21C8" w:rsidRDefault="00B85499" w:rsidP="008E21C8">
            <w:pPr>
              <w:ind w:right="281"/>
              <w:jc w:val="both"/>
              <w:rPr>
                <w:rFonts w:ascii="Arial" w:hAnsi="Arial"/>
              </w:rPr>
            </w:pPr>
          </w:p>
          <w:p w14:paraId="41F31541" w14:textId="07E4E9AC" w:rsidR="00507E0B" w:rsidRPr="00386F2A" w:rsidRDefault="00B85499" w:rsidP="00386F2A">
            <w:pPr>
              <w:pStyle w:val="ListParagraph"/>
              <w:numPr>
                <w:ilvl w:val="0"/>
                <w:numId w:val="30"/>
              </w:numPr>
              <w:ind w:right="281"/>
              <w:jc w:val="both"/>
              <w:rPr>
                <w:rFonts w:ascii="Arial" w:hAnsi="Arial" w:cs="Arial"/>
                <w:bCs/>
                <w:lang w:val="en-GB"/>
              </w:rPr>
            </w:pPr>
            <w:r w:rsidRPr="00386F2A">
              <w:rPr>
                <w:rFonts w:ascii="Arial" w:hAnsi="Arial" w:cs="Arial"/>
                <w:bCs/>
                <w:lang w:val="en-GB"/>
              </w:rPr>
              <w:t xml:space="preserve">Provide specialised advice, information and education to </w:t>
            </w:r>
            <w:r w:rsidR="003C498B" w:rsidRPr="00386F2A">
              <w:rPr>
                <w:rFonts w:ascii="Arial" w:hAnsi="Arial" w:cs="Arial"/>
                <w:bCs/>
                <w:lang w:val="en-GB"/>
              </w:rPr>
              <w:t xml:space="preserve">patients </w:t>
            </w:r>
            <w:r w:rsidRPr="00386F2A">
              <w:rPr>
                <w:rFonts w:ascii="Arial" w:hAnsi="Arial" w:cs="Arial"/>
                <w:bCs/>
                <w:lang w:val="en-GB"/>
              </w:rPr>
              <w:t>diagnosed with sexually transmitted infections such as Chlamydia, Gonorrhoea, Herpes, Syphilis, Hepatitis B &amp; C, and HIV: how they are acquired, transmitted and treated.</w:t>
            </w:r>
          </w:p>
          <w:p w14:paraId="2583468A" w14:textId="77777777" w:rsidR="00507E0B" w:rsidRPr="008E21C8" w:rsidRDefault="00507E0B" w:rsidP="008E21C8">
            <w:pPr>
              <w:ind w:right="281"/>
              <w:jc w:val="both"/>
              <w:rPr>
                <w:rFonts w:ascii="Arial" w:hAnsi="Arial" w:cs="Arial"/>
                <w:bCs/>
                <w:lang w:val="en-GB"/>
              </w:rPr>
            </w:pPr>
          </w:p>
          <w:p w14:paraId="3835F380" w14:textId="77777777" w:rsidR="00B85499" w:rsidRPr="00386F2A" w:rsidRDefault="00B85499" w:rsidP="00386F2A">
            <w:pPr>
              <w:pStyle w:val="ListParagraph"/>
              <w:numPr>
                <w:ilvl w:val="0"/>
                <w:numId w:val="30"/>
              </w:numPr>
              <w:ind w:right="281"/>
              <w:jc w:val="both"/>
              <w:rPr>
                <w:rFonts w:ascii="Arial" w:hAnsi="Arial" w:cs="Arial"/>
                <w:bCs/>
                <w:lang w:val="en-GB"/>
              </w:rPr>
            </w:pPr>
            <w:r w:rsidRPr="00386F2A">
              <w:rPr>
                <w:rFonts w:ascii="Arial" w:hAnsi="Arial" w:cs="Arial"/>
                <w:bCs/>
                <w:lang w:val="en-GB"/>
              </w:rPr>
              <w:t>Be responsible for disclosing and explaining the diagnosis and implications of a sexually transmitted infection including blood borne viruses (BBVs) to a patient or partner, being accountable for their care management.</w:t>
            </w:r>
          </w:p>
          <w:p w14:paraId="08CB4766" w14:textId="77777777" w:rsidR="00B85499" w:rsidRPr="008E21C8" w:rsidRDefault="00B85499" w:rsidP="008E21C8">
            <w:pPr>
              <w:ind w:right="281"/>
              <w:jc w:val="both"/>
              <w:rPr>
                <w:rFonts w:ascii="Arial" w:hAnsi="Arial" w:cs="Arial"/>
                <w:bCs/>
                <w:lang w:val="en-GB"/>
              </w:rPr>
            </w:pPr>
          </w:p>
          <w:p w14:paraId="797EDBFC" w14:textId="77777777" w:rsidR="00B85499" w:rsidRPr="00386F2A" w:rsidRDefault="00B85499" w:rsidP="00386F2A">
            <w:pPr>
              <w:pStyle w:val="ListParagraph"/>
              <w:numPr>
                <w:ilvl w:val="0"/>
                <w:numId w:val="30"/>
              </w:numPr>
              <w:ind w:right="281"/>
              <w:jc w:val="both"/>
              <w:rPr>
                <w:rFonts w:ascii="Arial" w:hAnsi="Arial" w:cs="Arial"/>
                <w:bCs/>
                <w:lang w:val="en-GB"/>
              </w:rPr>
            </w:pPr>
            <w:r w:rsidRPr="00386F2A">
              <w:rPr>
                <w:rFonts w:ascii="Arial" w:hAnsi="Arial" w:cs="Arial"/>
                <w:bCs/>
                <w:lang w:val="en-GB"/>
              </w:rPr>
              <w:t>Provide specialised HIV and other blood borne virus post test support to high risk groups for blood borne viruses, offering on-going time limited support to those diagnosed positive with HIV, Hepatitis A, B or C and their partners or relatives.</w:t>
            </w:r>
          </w:p>
          <w:p w14:paraId="12CA3AC6" w14:textId="77777777" w:rsidR="00B85499" w:rsidRPr="008E21C8" w:rsidRDefault="00B85499" w:rsidP="008E21C8">
            <w:pPr>
              <w:ind w:right="281"/>
              <w:jc w:val="both"/>
              <w:rPr>
                <w:rFonts w:ascii="Arial" w:hAnsi="Arial" w:cs="Arial"/>
                <w:bCs/>
                <w:lang w:val="en-GB"/>
              </w:rPr>
            </w:pPr>
          </w:p>
          <w:p w14:paraId="733D8AE1" w14:textId="77777777" w:rsidR="00B85499" w:rsidRPr="00386F2A" w:rsidRDefault="00B85499" w:rsidP="00386F2A">
            <w:pPr>
              <w:pStyle w:val="ListParagraph"/>
              <w:numPr>
                <w:ilvl w:val="0"/>
                <w:numId w:val="30"/>
              </w:numPr>
              <w:ind w:right="281"/>
              <w:jc w:val="both"/>
              <w:rPr>
                <w:rFonts w:ascii="Arial" w:hAnsi="Arial" w:cs="Arial"/>
                <w:bCs/>
                <w:lang w:val="en-GB"/>
              </w:rPr>
            </w:pPr>
            <w:r w:rsidRPr="00386F2A">
              <w:rPr>
                <w:rFonts w:ascii="Arial" w:hAnsi="Arial" w:cs="Arial"/>
                <w:bCs/>
                <w:lang w:val="en-GB"/>
              </w:rPr>
              <w:t>Identify opportunities for and provide health promotion/education and prevention of ill health with regards to sexual and reproductive health.</w:t>
            </w:r>
          </w:p>
          <w:p w14:paraId="1B05C87C" w14:textId="77777777" w:rsidR="00B85499" w:rsidRPr="008E21C8" w:rsidRDefault="00B85499" w:rsidP="008E21C8">
            <w:pPr>
              <w:ind w:right="281"/>
              <w:jc w:val="both"/>
              <w:rPr>
                <w:rFonts w:ascii="Arial" w:hAnsi="Arial" w:cs="Arial"/>
                <w:bCs/>
                <w:lang w:val="en-GB"/>
              </w:rPr>
            </w:pPr>
          </w:p>
          <w:p w14:paraId="47E90281" w14:textId="27049231" w:rsidR="00B85499" w:rsidRPr="00386F2A" w:rsidRDefault="00B85499" w:rsidP="00386F2A">
            <w:pPr>
              <w:pStyle w:val="ListParagraph"/>
              <w:numPr>
                <w:ilvl w:val="0"/>
                <w:numId w:val="30"/>
              </w:numPr>
              <w:ind w:right="281"/>
              <w:jc w:val="both"/>
              <w:rPr>
                <w:rFonts w:ascii="Arial" w:hAnsi="Arial" w:cs="Arial"/>
                <w:bCs/>
                <w:lang w:val="en-GB"/>
              </w:rPr>
            </w:pPr>
            <w:r w:rsidRPr="00386F2A">
              <w:rPr>
                <w:rFonts w:ascii="Arial" w:hAnsi="Arial" w:cs="Arial"/>
                <w:bCs/>
                <w:lang w:val="en-GB"/>
              </w:rPr>
              <w:lastRenderedPageBreak/>
              <w:t xml:space="preserve">Undertake administrative, recall and public health (partner notification) work generated by clinical interventions and positive STI and BBV results at Sandyford &amp; other services, being accountable for the treatment and management of these </w:t>
            </w:r>
            <w:r w:rsidR="003C498B" w:rsidRPr="00386F2A">
              <w:rPr>
                <w:rFonts w:ascii="Arial" w:hAnsi="Arial" w:cs="Arial"/>
                <w:bCs/>
                <w:lang w:val="en-GB"/>
              </w:rPr>
              <w:t>patients</w:t>
            </w:r>
            <w:r w:rsidR="003C498B" w:rsidRPr="00B168E8">
              <w:rPr>
                <w:rFonts w:ascii="Tahoma" w:hAnsi="Tahoma" w:cs="Tahoma"/>
                <w:color w:val="000000"/>
                <w:sz w:val="20"/>
                <w:szCs w:val="20"/>
                <w:lang w:val="en-GB" w:eastAsia="en-GB"/>
              </w:rPr>
              <w:t xml:space="preserve"> </w:t>
            </w:r>
            <w:r w:rsidR="00DE07CB" w:rsidRPr="00386F2A">
              <w:rPr>
                <w:rFonts w:ascii="Arial" w:hAnsi="Arial" w:cs="Arial"/>
                <w:color w:val="000000"/>
                <w:lang w:val="en-GB" w:eastAsia="en-GB"/>
              </w:rPr>
              <w:t>including managing results via GGC NHS failsafe.</w:t>
            </w:r>
          </w:p>
          <w:p w14:paraId="5111F750" w14:textId="77777777" w:rsidR="00B85499" w:rsidRPr="008E21C8" w:rsidRDefault="00B85499" w:rsidP="008E21C8">
            <w:pPr>
              <w:ind w:right="281"/>
              <w:jc w:val="both"/>
              <w:rPr>
                <w:rFonts w:ascii="Arial" w:hAnsi="Arial" w:cs="Arial"/>
                <w:bCs/>
                <w:lang w:val="en-GB"/>
              </w:rPr>
            </w:pPr>
          </w:p>
          <w:p w14:paraId="394999D8" w14:textId="77777777" w:rsidR="00B85499" w:rsidRPr="00386F2A" w:rsidRDefault="00B85499" w:rsidP="00386F2A">
            <w:pPr>
              <w:pStyle w:val="ListParagraph"/>
              <w:numPr>
                <w:ilvl w:val="0"/>
                <w:numId w:val="30"/>
              </w:numPr>
              <w:ind w:right="281"/>
              <w:jc w:val="both"/>
              <w:rPr>
                <w:rFonts w:ascii="Arial" w:hAnsi="Arial" w:cs="Arial"/>
                <w:bCs/>
                <w:lang w:val="en-GB"/>
              </w:rPr>
            </w:pPr>
            <w:r w:rsidRPr="00386F2A">
              <w:rPr>
                <w:rFonts w:ascii="Arial" w:hAnsi="Arial" w:cs="Arial"/>
                <w:bCs/>
                <w:lang w:val="en-GB"/>
              </w:rPr>
              <w:t>Provide effective Partner Notification to ensure contact(s)’ attendance and treatment by the index (patient) referral as detailed in the Society of Sexual Health Advisors manual</w:t>
            </w:r>
            <w:r w:rsidR="00DE07CB" w:rsidRPr="00386F2A">
              <w:rPr>
                <w:rFonts w:ascii="Arial" w:hAnsi="Arial" w:cs="Arial"/>
                <w:bCs/>
                <w:lang w:val="en-GB"/>
              </w:rPr>
              <w:t xml:space="preserve"> </w:t>
            </w:r>
            <w:r w:rsidR="00DE07CB" w:rsidRPr="00386F2A">
              <w:rPr>
                <w:rFonts w:ascii="Arial" w:hAnsi="Arial" w:cs="Arial"/>
                <w:color w:val="000000"/>
                <w:lang w:val="en-GB" w:eastAsia="en-GB"/>
              </w:rPr>
              <w:t>British Association of Sexual Health guidelines.</w:t>
            </w:r>
            <w:r w:rsidRPr="00386F2A">
              <w:rPr>
                <w:rFonts w:ascii="Arial" w:hAnsi="Arial" w:cs="Arial"/>
                <w:bCs/>
                <w:lang w:val="en-GB"/>
              </w:rPr>
              <w:t xml:space="preserve"> (with the aim of breaking the chain of infection and reducing national rates of infection).  </w:t>
            </w:r>
          </w:p>
          <w:p w14:paraId="579FCEE1" w14:textId="77777777" w:rsidR="00B85499" w:rsidRPr="008E21C8" w:rsidRDefault="00B85499" w:rsidP="008E21C8">
            <w:pPr>
              <w:ind w:right="281"/>
              <w:jc w:val="both"/>
              <w:rPr>
                <w:rFonts w:ascii="Arial" w:hAnsi="Arial" w:cs="Arial"/>
                <w:bCs/>
                <w:lang w:val="en-GB"/>
              </w:rPr>
            </w:pPr>
          </w:p>
          <w:p w14:paraId="28D07EA8" w14:textId="77777777" w:rsidR="00B85499" w:rsidRPr="00386F2A" w:rsidRDefault="00B85499" w:rsidP="00386F2A">
            <w:pPr>
              <w:pStyle w:val="ListParagraph"/>
              <w:numPr>
                <w:ilvl w:val="0"/>
                <w:numId w:val="30"/>
              </w:numPr>
              <w:ind w:right="281"/>
              <w:jc w:val="both"/>
              <w:rPr>
                <w:rFonts w:ascii="Arial" w:hAnsi="Arial" w:cs="Arial"/>
                <w:bCs/>
                <w:lang w:val="en-GB"/>
              </w:rPr>
            </w:pPr>
            <w:r w:rsidRPr="00386F2A">
              <w:rPr>
                <w:rFonts w:ascii="Arial" w:hAnsi="Arial" w:cs="Arial"/>
                <w:bCs/>
                <w:lang w:val="en-GB"/>
              </w:rPr>
              <w:t>Be responsible for Provider Referral contacting current/ex-partners by phone/letter that are often unaware of their exposure to a sexually transmitted infection/HIV and securing their attendance at the clinic.</w:t>
            </w:r>
          </w:p>
          <w:p w14:paraId="6197C29A" w14:textId="77777777" w:rsidR="00B85499" w:rsidRPr="008E21C8" w:rsidRDefault="00B85499" w:rsidP="008E21C8">
            <w:pPr>
              <w:ind w:right="281"/>
              <w:jc w:val="both"/>
              <w:rPr>
                <w:rFonts w:ascii="Arial" w:hAnsi="Arial" w:cs="Arial"/>
                <w:bCs/>
                <w:lang w:val="en-GB"/>
              </w:rPr>
            </w:pPr>
          </w:p>
          <w:p w14:paraId="16118A67" w14:textId="77777777" w:rsidR="00B85499" w:rsidRPr="00386F2A" w:rsidRDefault="00B85499" w:rsidP="00386F2A">
            <w:pPr>
              <w:pStyle w:val="ListParagraph"/>
              <w:numPr>
                <w:ilvl w:val="0"/>
                <w:numId w:val="30"/>
              </w:numPr>
              <w:ind w:right="281"/>
              <w:jc w:val="both"/>
              <w:rPr>
                <w:rFonts w:ascii="Arial" w:hAnsi="Arial" w:cs="Arial"/>
                <w:bCs/>
                <w:lang w:val="en-GB"/>
              </w:rPr>
            </w:pPr>
            <w:r w:rsidRPr="00386F2A">
              <w:rPr>
                <w:rFonts w:ascii="Arial" w:hAnsi="Arial" w:cs="Arial"/>
                <w:bCs/>
                <w:lang w:val="en-GB"/>
              </w:rPr>
              <w:t>Liaise with others in Sexual Health Advising roles in Genitourinary Medicine and exchange relevant information in order to facilitate partner notification work (public health) on a national scale (Scotland &amp; UK).</w:t>
            </w:r>
          </w:p>
          <w:p w14:paraId="39F75FF2" w14:textId="77777777" w:rsidR="00B85499" w:rsidRPr="008E21C8" w:rsidRDefault="00B85499" w:rsidP="008E21C8">
            <w:pPr>
              <w:ind w:right="281"/>
              <w:jc w:val="both"/>
              <w:rPr>
                <w:rFonts w:ascii="Arial" w:hAnsi="Arial" w:cs="Arial"/>
                <w:bCs/>
                <w:lang w:val="en-GB"/>
              </w:rPr>
            </w:pPr>
          </w:p>
          <w:p w14:paraId="6228882D" w14:textId="77777777" w:rsidR="00B85499" w:rsidRPr="00386F2A" w:rsidRDefault="00B85499" w:rsidP="00907BCD">
            <w:pPr>
              <w:pStyle w:val="ListParagraph"/>
              <w:numPr>
                <w:ilvl w:val="0"/>
                <w:numId w:val="30"/>
              </w:numPr>
              <w:ind w:right="281"/>
              <w:jc w:val="both"/>
              <w:rPr>
                <w:rFonts w:ascii="Arial" w:hAnsi="Arial" w:cs="Arial"/>
                <w:bCs/>
                <w:lang w:val="en-GB"/>
              </w:rPr>
            </w:pPr>
            <w:r w:rsidRPr="00386F2A">
              <w:rPr>
                <w:rFonts w:ascii="Arial" w:hAnsi="Arial" w:cs="Arial"/>
                <w:bCs/>
                <w:lang w:val="en-GB"/>
              </w:rPr>
              <w:t>Provide practical crisis and emotional support to clients attending due to rape or sexual assault.</w:t>
            </w:r>
          </w:p>
          <w:p w14:paraId="4FDB64DD" w14:textId="67A9D6B1" w:rsidR="00B85499" w:rsidRPr="008E21C8" w:rsidRDefault="00B85499" w:rsidP="008E21C8">
            <w:pPr>
              <w:ind w:right="281"/>
              <w:jc w:val="both"/>
              <w:rPr>
                <w:rFonts w:ascii="Arial" w:hAnsi="Arial" w:cs="Arial"/>
                <w:bCs/>
                <w:lang w:val="en-GB"/>
              </w:rPr>
            </w:pPr>
          </w:p>
          <w:p w14:paraId="142ECA5F" w14:textId="77777777" w:rsidR="00B85499" w:rsidRPr="008E21C8" w:rsidRDefault="00B85499" w:rsidP="008E21C8">
            <w:pPr>
              <w:ind w:right="281"/>
              <w:jc w:val="both"/>
              <w:rPr>
                <w:rFonts w:ascii="Arial" w:hAnsi="Arial" w:cs="Arial"/>
                <w:bCs/>
                <w:lang w:val="en-GB"/>
              </w:rPr>
            </w:pPr>
          </w:p>
          <w:p w14:paraId="6216586E" w14:textId="77777777" w:rsidR="00866972" w:rsidRPr="00907BCD" w:rsidRDefault="00866972" w:rsidP="00907BCD">
            <w:pPr>
              <w:pStyle w:val="ListParagraph"/>
              <w:numPr>
                <w:ilvl w:val="0"/>
                <w:numId w:val="30"/>
              </w:numPr>
              <w:ind w:right="281"/>
              <w:jc w:val="both"/>
              <w:rPr>
                <w:rFonts w:ascii="Arial" w:hAnsi="Arial" w:cs="Arial"/>
              </w:rPr>
            </w:pPr>
            <w:r w:rsidRPr="00907BCD">
              <w:rPr>
                <w:rFonts w:ascii="Arial" w:hAnsi="Arial" w:cs="Arial"/>
                <w:bCs/>
                <w:lang w:val="en-GB"/>
              </w:rPr>
              <w:t>Adhere to all NHSGGC Policies and Procedures</w:t>
            </w:r>
            <w:r w:rsidRPr="00907BCD">
              <w:rPr>
                <w:rFonts w:ascii="Arial" w:hAnsi="Arial" w:cs="Arial"/>
              </w:rPr>
              <w:t xml:space="preserve"> including;</w:t>
            </w:r>
          </w:p>
          <w:p w14:paraId="0E4B5D77" w14:textId="77777777" w:rsidR="00451F7A" w:rsidRDefault="00866972" w:rsidP="006033C5">
            <w:pPr>
              <w:numPr>
                <w:ilvl w:val="1"/>
                <w:numId w:val="30"/>
              </w:numPr>
              <w:ind w:right="281"/>
              <w:jc w:val="both"/>
              <w:rPr>
                <w:rFonts w:ascii="Arial" w:hAnsi="Arial" w:cs="Arial"/>
              </w:rPr>
            </w:pPr>
            <w:r w:rsidRPr="00CB7FB2">
              <w:rPr>
                <w:rFonts w:ascii="Arial" w:hAnsi="Arial" w:cs="Arial"/>
              </w:rPr>
              <w:t>Patient Group Directions</w:t>
            </w:r>
          </w:p>
          <w:p w14:paraId="7C4D481D" w14:textId="77777777" w:rsidR="00866972" w:rsidRPr="00451F7A" w:rsidRDefault="00451F7A" w:rsidP="006033C5">
            <w:pPr>
              <w:numPr>
                <w:ilvl w:val="1"/>
                <w:numId w:val="30"/>
              </w:numPr>
              <w:ind w:right="281"/>
              <w:jc w:val="both"/>
              <w:rPr>
                <w:rFonts w:ascii="Arial" w:hAnsi="Arial" w:cs="Arial"/>
              </w:rPr>
            </w:pPr>
            <w:r>
              <w:rPr>
                <w:rFonts w:ascii="Arial" w:hAnsi="Arial" w:cs="Arial"/>
              </w:rPr>
              <w:t>L</w:t>
            </w:r>
            <w:r w:rsidR="00866972" w:rsidRPr="00451F7A">
              <w:rPr>
                <w:rFonts w:ascii="Arial" w:hAnsi="Arial" w:cs="Arial"/>
              </w:rPr>
              <w:t>abelling, preparation, storage and transportation of specimens and samples.</w:t>
            </w:r>
          </w:p>
          <w:p w14:paraId="3BD46EFB" w14:textId="77777777" w:rsidR="00866972" w:rsidRPr="00CB7FB2" w:rsidRDefault="00866972" w:rsidP="006033C5">
            <w:pPr>
              <w:numPr>
                <w:ilvl w:val="1"/>
                <w:numId w:val="30"/>
              </w:numPr>
              <w:ind w:right="281"/>
              <w:jc w:val="both"/>
              <w:rPr>
                <w:rFonts w:ascii="Arial" w:hAnsi="Arial" w:cs="Arial"/>
              </w:rPr>
            </w:pPr>
            <w:r w:rsidRPr="00CB7FB2">
              <w:rPr>
                <w:rFonts w:ascii="Arial" w:hAnsi="Arial" w:cs="Arial"/>
              </w:rPr>
              <w:t>Systems to ensure safe storage and administration of medicines</w:t>
            </w:r>
          </w:p>
          <w:p w14:paraId="5FB26321" w14:textId="77777777" w:rsidR="00866972" w:rsidRDefault="00866972" w:rsidP="006033C5">
            <w:pPr>
              <w:numPr>
                <w:ilvl w:val="1"/>
                <w:numId w:val="30"/>
              </w:numPr>
              <w:ind w:right="281"/>
              <w:jc w:val="both"/>
              <w:rPr>
                <w:rFonts w:ascii="Arial" w:hAnsi="Arial" w:cs="Arial"/>
              </w:rPr>
            </w:pPr>
            <w:r w:rsidRPr="00CB7FB2">
              <w:rPr>
                <w:rFonts w:ascii="Arial" w:hAnsi="Arial" w:cs="Arial"/>
              </w:rPr>
              <w:lastRenderedPageBreak/>
              <w:t>Clinical Guidelines relating to Sexual &amp; reproductive health</w:t>
            </w:r>
            <w:r>
              <w:rPr>
                <w:rFonts w:ascii="Arial" w:hAnsi="Arial" w:cs="Arial"/>
              </w:rPr>
              <w:t>.</w:t>
            </w:r>
            <w:r w:rsidRPr="00CB7FB2">
              <w:rPr>
                <w:rFonts w:ascii="Arial" w:hAnsi="Arial" w:cs="Arial"/>
              </w:rPr>
              <w:t xml:space="preserve"> </w:t>
            </w:r>
          </w:p>
          <w:p w14:paraId="5991E1EC" w14:textId="77777777" w:rsidR="00866972" w:rsidRPr="00B222F5" w:rsidRDefault="00866972" w:rsidP="006033C5">
            <w:pPr>
              <w:numPr>
                <w:ilvl w:val="1"/>
                <w:numId w:val="30"/>
              </w:numPr>
              <w:ind w:right="281"/>
              <w:jc w:val="both"/>
              <w:rPr>
                <w:rFonts w:ascii="Arial" w:hAnsi="Arial" w:cs="Arial"/>
              </w:rPr>
            </w:pPr>
            <w:r w:rsidRPr="00B222F5">
              <w:rPr>
                <w:rFonts w:ascii="Arial" w:hAnsi="Arial" w:cs="Arial"/>
              </w:rPr>
              <w:t xml:space="preserve">Health &amp; Safety Guidelines, </w:t>
            </w:r>
          </w:p>
          <w:p w14:paraId="4C94FB04" w14:textId="77777777" w:rsidR="00866972" w:rsidRDefault="00866972" w:rsidP="006033C5">
            <w:pPr>
              <w:numPr>
                <w:ilvl w:val="1"/>
                <w:numId w:val="30"/>
              </w:numPr>
              <w:ind w:right="281"/>
              <w:jc w:val="both"/>
              <w:rPr>
                <w:rFonts w:ascii="Arial" w:hAnsi="Arial" w:cs="Arial"/>
              </w:rPr>
            </w:pPr>
            <w:r w:rsidRPr="00CB7FB2">
              <w:rPr>
                <w:rFonts w:ascii="Arial" w:hAnsi="Arial" w:cs="Arial"/>
              </w:rPr>
              <w:t xml:space="preserve">Infection Control, </w:t>
            </w:r>
          </w:p>
          <w:p w14:paraId="0A6EB1F5" w14:textId="77777777" w:rsidR="00866972" w:rsidRDefault="00866972" w:rsidP="006033C5">
            <w:pPr>
              <w:numPr>
                <w:ilvl w:val="1"/>
                <w:numId w:val="30"/>
              </w:numPr>
              <w:ind w:right="281"/>
              <w:jc w:val="both"/>
              <w:rPr>
                <w:rFonts w:ascii="Arial" w:hAnsi="Arial" w:cs="Arial"/>
              </w:rPr>
            </w:pPr>
            <w:r>
              <w:rPr>
                <w:rFonts w:ascii="Arial" w:hAnsi="Arial" w:cs="Arial"/>
              </w:rPr>
              <w:t>Child Protection.</w:t>
            </w:r>
            <w:r w:rsidRPr="00CB7FB2">
              <w:rPr>
                <w:rFonts w:ascii="Arial" w:hAnsi="Arial" w:cs="Arial"/>
              </w:rPr>
              <w:t xml:space="preserve"> </w:t>
            </w:r>
          </w:p>
          <w:p w14:paraId="53ADADE3" w14:textId="77777777" w:rsidR="00B85499" w:rsidRPr="00866972" w:rsidRDefault="00866972" w:rsidP="006033C5">
            <w:pPr>
              <w:numPr>
                <w:ilvl w:val="1"/>
                <w:numId w:val="30"/>
              </w:numPr>
              <w:ind w:right="281"/>
              <w:jc w:val="both"/>
              <w:rPr>
                <w:rFonts w:ascii="Arial" w:hAnsi="Arial" w:cs="Arial"/>
              </w:rPr>
            </w:pPr>
            <w:r w:rsidRPr="00866972">
              <w:rPr>
                <w:rFonts w:ascii="Arial" w:hAnsi="Arial" w:cs="Arial"/>
              </w:rPr>
              <w:t>Adult support and protection</w:t>
            </w:r>
          </w:p>
          <w:p w14:paraId="48F4CBE9" w14:textId="77777777" w:rsidR="00800800" w:rsidRPr="008E21C8" w:rsidRDefault="00800800" w:rsidP="008E21C8">
            <w:pPr>
              <w:ind w:right="281"/>
              <w:jc w:val="both"/>
              <w:rPr>
                <w:rFonts w:ascii="Arial" w:hAnsi="Arial" w:cs="Arial"/>
                <w:bCs/>
                <w:lang w:val="en-GB"/>
              </w:rPr>
            </w:pPr>
          </w:p>
          <w:p w14:paraId="723F7971" w14:textId="77777777" w:rsidR="00B85499" w:rsidRPr="008E21C8" w:rsidRDefault="00B85499" w:rsidP="008E21C8">
            <w:pPr>
              <w:ind w:right="281"/>
              <w:jc w:val="both"/>
              <w:rPr>
                <w:rFonts w:ascii="Arial" w:hAnsi="Arial" w:cs="Arial"/>
                <w:b/>
                <w:bCs/>
                <w:lang w:val="en-GB"/>
              </w:rPr>
            </w:pPr>
            <w:r w:rsidRPr="008E21C8">
              <w:rPr>
                <w:rFonts w:ascii="Arial" w:hAnsi="Arial" w:cs="Arial"/>
                <w:b/>
                <w:bCs/>
                <w:lang w:val="en-GB"/>
              </w:rPr>
              <w:t>Professional</w:t>
            </w:r>
          </w:p>
          <w:p w14:paraId="0822CF0D" w14:textId="77777777" w:rsidR="00B85499" w:rsidRPr="008E21C8" w:rsidRDefault="00B85499" w:rsidP="008E21C8">
            <w:pPr>
              <w:ind w:right="281"/>
              <w:jc w:val="both"/>
              <w:rPr>
                <w:rFonts w:ascii="Arial" w:hAnsi="Arial" w:cs="Arial"/>
                <w:bCs/>
                <w:lang w:val="en-GB"/>
              </w:rPr>
            </w:pPr>
          </w:p>
          <w:p w14:paraId="01527ED6" w14:textId="77777777" w:rsidR="006033C5" w:rsidRPr="00CB7FB2" w:rsidRDefault="006033C5" w:rsidP="006033C5">
            <w:pPr>
              <w:numPr>
                <w:ilvl w:val="0"/>
                <w:numId w:val="30"/>
              </w:numPr>
              <w:ind w:right="281"/>
              <w:jc w:val="both"/>
              <w:rPr>
                <w:rFonts w:ascii="Arial" w:hAnsi="Arial" w:cs="Arial"/>
              </w:rPr>
            </w:pPr>
            <w:r>
              <w:rPr>
                <w:rFonts w:ascii="Arial" w:hAnsi="Arial" w:cs="Arial"/>
              </w:rPr>
              <w:t>A</w:t>
            </w:r>
            <w:r w:rsidRPr="00CB7FB2">
              <w:rPr>
                <w:rFonts w:ascii="Arial" w:hAnsi="Arial" w:cs="Arial"/>
              </w:rPr>
              <w:t xml:space="preserve">dhere to NMC code and </w:t>
            </w:r>
            <w:r>
              <w:rPr>
                <w:rFonts w:ascii="Arial" w:hAnsi="Arial" w:cs="Arial"/>
              </w:rPr>
              <w:t xml:space="preserve">professional </w:t>
            </w:r>
            <w:r w:rsidRPr="00CB7FB2">
              <w:rPr>
                <w:rFonts w:ascii="Arial" w:hAnsi="Arial" w:cs="Arial"/>
              </w:rPr>
              <w:t>standards and be responsible for own professional development</w:t>
            </w:r>
            <w:r>
              <w:rPr>
                <w:rFonts w:ascii="Arial" w:hAnsi="Arial" w:cs="Arial"/>
              </w:rPr>
              <w:t>, revalidation</w:t>
            </w:r>
            <w:r w:rsidRPr="00CB7FB2">
              <w:rPr>
                <w:rFonts w:ascii="Arial" w:hAnsi="Arial" w:cs="Arial"/>
              </w:rPr>
              <w:t xml:space="preserve"> and participation in clinical supervision.</w:t>
            </w:r>
          </w:p>
          <w:p w14:paraId="2565B1DA" w14:textId="3B2F5688"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Practice within the legal and ethical framework as established by the Nursing &amp; Midwifery Council (NMC) and The Society of Sexual Health Advisers (SSHA) and relevant national legislation to ensure patient interests and wellbeing are met.</w:t>
            </w:r>
          </w:p>
          <w:p w14:paraId="4964CF7D" w14:textId="0B347BA5"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 xml:space="preserve">Maintain accurate and up-to-date clinical records in accordance with </w:t>
            </w:r>
            <w:r w:rsidR="006033C5">
              <w:rPr>
                <w:rFonts w:ascii="Arial" w:hAnsi="Arial" w:cs="Arial"/>
                <w:bCs/>
                <w:lang w:val="en-GB"/>
              </w:rPr>
              <w:t xml:space="preserve">the </w:t>
            </w:r>
            <w:r w:rsidRPr="008E21C8">
              <w:rPr>
                <w:rFonts w:ascii="Arial" w:hAnsi="Arial" w:cs="Arial"/>
                <w:bCs/>
                <w:lang w:val="en-GB"/>
              </w:rPr>
              <w:t>NMC</w:t>
            </w:r>
            <w:r w:rsidR="00826117">
              <w:rPr>
                <w:rFonts w:ascii="Arial" w:hAnsi="Arial" w:cs="Arial"/>
                <w:bCs/>
                <w:lang w:val="en-GB"/>
              </w:rPr>
              <w:t xml:space="preserve"> </w:t>
            </w:r>
            <w:r w:rsidR="006033C5">
              <w:rPr>
                <w:rFonts w:ascii="Arial" w:hAnsi="Arial" w:cs="Arial"/>
                <w:bCs/>
                <w:lang w:val="en-GB"/>
              </w:rPr>
              <w:t>Code</w:t>
            </w:r>
            <w:r w:rsidRPr="008E21C8">
              <w:rPr>
                <w:rFonts w:ascii="Arial" w:hAnsi="Arial" w:cs="Arial"/>
                <w:bCs/>
                <w:lang w:val="en-GB"/>
              </w:rPr>
              <w:t>.  Ensure compliance with Data Protection and Freedom of Information Acts.</w:t>
            </w:r>
          </w:p>
          <w:p w14:paraId="3B78B957" w14:textId="77777777"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Demonstrate knowledge and understanding of Child Protection and Adult Support and Protection principles and procedures and apply to clinical practice.</w:t>
            </w:r>
          </w:p>
          <w:p w14:paraId="216B0AA9" w14:textId="59D9EC2A"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Empower patients to take responsibility for their health; wellbeing and future lifestyle by practising in an open transparent and inclusive manner, ensuring patients have the relevant information to participate in decisions about their care.</w:t>
            </w:r>
          </w:p>
          <w:p w14:paraId="72313988" w14:textId="77777777" w:rsidR="00826117" w:rsidRPr="00826117" w:rsidRDefault="00EC2DA3" w:rsidP="00826117">
            <w:pPr>
              <w:pStyle w:val="ListParagraph"/>
              <w:numPr>
                <w:ilvl w:val="0"/>
                <w:numId w:val="30"/>
              </w:numPr>
              <w:ind w:right="281"/>
              <w:jc w:val="both"/>
              <w:rPr>
                <w:rFonts w:ascii="Arial" w:hAnsi="Arial" w:cs="Arial"/>
                <w:b/>
                <w:bCs/>
                <w:lang w:val="en-GB"/>
              </w:rPr>
            </w:pPr>
            <w:r w:rsidRPr="00826117">
              <w:rPr>
                <w:rFonts w:ascii="Arial" w:hAnsi="Arial" w:cs="Arial"/>
                <w:bCs/>
                <w:lang w:val="en-GB"/>
              </w:rPr>
              <w:t xml:space="preserve">Engage </w:t>
            </w:r>
            <w:r w:rsidR="00B85499" w:rsidRPr="00826117">
              <w:rPr>
                <w:rFonts w:ascii="Arial" w:hAnsi="Arial" w:cs="Arial"/>
                <w:bCs/>
                <w:lang w:val="en-GB"/>
              </w:rPr>
              <w:t xml:space="preserve">in clinical (counselling/support) supervision in order to deal with on-going emotional and distressing client issues.  </w:t>
            </w:r>
          </w:p>
          <w:p w14:paraId="6D90FC97" w14:textId="77777777" w:rsidR="00826117" w:rsidRPr="00826117" w:rsidRDefault="00826117" w:rsidP="00826117">
            <w:pPr>
              <w:ind w:right="281"/>
              <w:jc w:val="both"/>
              <w:rPr>
                <w:rFonts w:ascii="Arial" w:hAnsi="Arial" w:cs="Arial"/>
                <w:b/>
                <w:bCs/>
                <w:lang w:val="en-GB"/>
              </w:rPr>
            </w:pPr>
          </w:p>
          <w:p w14:paraId="6A3B40A0" w14:textId="77777777" w:rsidR="00826117" w:rsidRDefault="00826117" w:rsidP="00826117">
            <w:pPr>
              <w:ind w:right="281"/>
              <w:jc w:val="both"/>
              <w:rPr>
                <w:rFonts w:ascii="Arial" w:hAnsi="Arial" w:cs="Arial"/>
                <w:b/>
                <w:bCs/>
                <w:lang w:val="en-GB"/>
              </w:rPr>
            </w:pPr>
          </w:p>
          <w:p w14:paraId="477A2084" w14:textId="6578FD0E" w:rsidR="00B85499" w:rsidRPr="00826117" w:rsidRDefault="00B85499" w:rsidP="00826117">
            <w:pPr>
              <w:ind w:right="281"/>
              <w:jc w:val="both"/>
              <w:rPr>
                <w:rFonts w:ascii="Arial" w:hAnsi="Arial" w:cs="Arial"/>
                <w:b/>
                <w:bCs/>
                <w:lang w:val="en-GB"/>
              </w:rPr>
            </w:pPr>
            <w:r w:rsidRPr="00826117">
              <w:rPr>
                <w:rFonts w:ascii="Arial" w:hAnsi="Arial" w:cs="Arial"/>
                <w:b/>
                <w:bCs/>
                <w:lang w:val="en-GB"/>
              </w:rPr>
              <w:t>Organisational / Managerial / Leadership</w:t>
            </w:r>
          </w:p>
          <w:p w14:paraId="333E55E0" w14:textId="77777777" w:rsidR="00B85499" w:rsidRPr="008E21C8" w:rsidRDefault="00B85499" w:rsidP="008E21C8">
            <w:pPr>
              <w:ind w:right="281"/>
              <w:jc w:val="both"/>
              <w:rPr>
                <w:rFonts w:ascii="Arial" w:hAnsi="Arial" w:cs="Arial"/>
                <w:bCs/>
                <w:lang w:val="en-GB"/>
              </w:rPr>
            </w:pPr>
          </w:p>
          <w:p w14:paraId="797137C1" w14:textId="77777777"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lastRenderedPageBreak/>
              <w:t>Provide clinical leadership and be a role model for the nursing team by representing the values and beliefs of the nursing profession as well as that of the organisation</w:t>
            </w:r>
          </w:p>
          <w:p w14:paraId="0774EEF6" w14:textId="77777777" w:rsidR="00B85499"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Organise own time and that of other staff and learners.</w:t>
            </w:r>
          </w:p>
          <w:p w14:paraId="2C0012FC" w14:textId="73B50CBF" w:rsidR="00E820F3" w:rsidRPr="008E21C8" w:rsidRDefault="00E820F3" w:rsidP="006033C5">
            <w:pPr>
              <w:numPr>
                <w:ilvl w:val="0"/>
                <w:numId w:val="30"/>
              </w:numPr>
              <w:ind w:right="281"/>
              <w:jc w:val="both"/>
              <w:rPr>
                <w:rFonts w:ascii="Arial" w:hAnsi="Arial" w:cs="Arial"/>
                <w:bCs/>
                <w:lang w:val="en-GB"/>
              </w:rPr>
            </w:pPr>
            <w:r>
              <w:rPr>
                <w:rFonts w:ascii="Arial" w:hAnsi="Arial" w:cs="Arial"/>
                <w:bCs/>
                <w:lang w:val="en-GB"/>
              </w:rPr>
              <w:t xml:space="preserve">Support the Team Lead in the recruitment </w:t>
            </w:r>
            <w:r w:rsidR="00EC2DA3">
              <w:rPr>
                <w:rFonts w:ascii="Arial" w:hAnsi="Arial" w:cs="Arial"/>
                <w:bCs/>
                <w:lang w:val="en-GB"/>
              </w:rPr>
              <w:t xml:space="preserve">and selection processes </w:t>
            </w:r>
            <w:r>
              <w:rPr>
                <w:rFonts w:ascii="Arial" w:hAnsi="Arial" w:cs="Arial"/>
                <w:bCs/>
                <w:lang w:val="en-GB"/>
              </w:rPr>
              <w:t>of new staff</w:t>
            </w:r>
          </w:p>
          <w:p w14:paraId="19E50931" w14:textId="77777777"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Contribute to the induction process of new members of staff taking into account skills and competence of staff when delegating work.</w:t>
            </w:r>
          </w:p>
          <w:p w14:paraId="029E66C2" w14:textId="77777777"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Ensure effective management of resources including stores supplies, pharmacy and maintenance of equipment.</w:t>
            </w:r>
          </w:p>
          <w:p w14:paraId="11D8DEAC" w14:textId="77777777" w:rsidR="00B85499" w:rsidRPr="008E21C8" w:rsidRDefault="00903E9F" w:rsidP="006033C5">
            <w:pPr>
              <w:numPr>
                <w:ilvl w:val="0"/>
                <w:numId w:val="30"/>
              </w:numPr>
              <w:ind w:right="281"/>
              <w:jc w:val="both"/>
              <w:rPr>
                <w:rFonts w:ascii="Arial" w:hAnsi="Arial" w:cs="Arial"/>
                <w:bCs/>
                <w:lang w:val="en-GB"/>
              </w:rPr>
            </w:pPr>
            <w:r w:rsidRPr="008E21C8">
              <w:rPr>
                <w:rFonts w:ascii="Arial" w:hAnsi="Arial" w:cs="Arial"/>
                <w:bCs/>
                <w:lang w:val="en-GB"/>
              </w:rPr>
              <w:t>I</w:t>
            </w:r>
            <w:r w:rsidR="00B85499" w:rsidRPr="008E21C8">
              <w:rPr>
                <w:rFonts w:ascii="Arial" w:hAnsi="Arial" w:cs="Arial"/>
                <w:bCs/>
                <w:lang w:val="en-GB"/>
              </w:rPr>
              <w:t xml:space="preserve">n conjunction with Team Leaders ensure that the nursing resource is utilised efficiently and effectively through managing duty rosters, sickness absence, annual leave, study leave and the use of additional hours for team members. </w:t>
            </w:r>
          </w:p>
          <w:p w14:paraId="6DEF58D1" w14:textId="77777777"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Share personal objectives with staff and, in conjunction with Team Leaders, participate in the appraisal and setting of personal development plans for staff.</w:t>
            </w:r>
          </w:p>
          <w:p w14:paraId="122F44A9" w14:textId="77777777" w:rsidR="00E820F3" w:rsidRDefault="00B85499" w:rsidP="006033C5">
            <w:pPr>
              <w:numPr>
                <w:ilvl w:val="0"/>
                <w:numId w:val="30"/>
              </w:numPr>
              <w:ind w:right="281"/>
              <w:jc w:val="both"/>
              <w:rPr>
                <w:rFonts w:ascii="Arial" w:hAnsi="Arial" w:cs="Arial"/>
                <w:bCs/>
                <w:lang w:val="en-GB"/>
              </w:rPr>
            </w:pPr>
            <w:r w:rsidRPr="00E820F3">
              <w:rPr>
                <w:rFonts w:ascii="Arial" w:hAnsi="Arial" w:cs="Arial"/>
                <w:bCs/>
                <w:lang w:val="en-GB"/>
              </w:rPr>
              <w:t xml:space="preserve">Contribute to service development and planning in conjunction with </w:t>
            </w:r>
            <w:r w:rsidR="00E820F3">
              <w:rPr>
                <w:rFonts w:ascii="Arial" w:hAnsi="Arial" w:cs="Arial"/>
                <w:bCs/>
                <w:lang w:val="en-GB"/>
              </w:rPr>
              <w:t>the Team Lead.</w:t>
            </w:r>
          </w:p>
          <w:p w14:paraId="3A69CF40" w14:textId="77777777" w:rsidR="00B85499" w:rsidRPr="00E820F3" w:rsidRDefault="00B85499" w:rsidP="006033C5">
            <w:pPr>
              <w:numPr>
                <w:ilvl w:val="0"/>
                <w:numId w:val="30"/>
              </w:numPr>
              <w:ind w:right="281"/>
              <w:jc w:val="both"/>
              <w:rPr>
                <w:rFonts w:ascii="Arial" w:hAnsi="Arial" w:cs="Arial"/>
                <w:bCs/>
                <w:lang w:val="en-GB"/>
              </w:rPr>
            </w:pPr>
            <w:r w:rsidRPr="00E820F3">
              <w:rPr>
                <w:rFonts w:ascii="Arial" w:hAnsi="Arial" w:cs="Arial"/>
                <w:bCs/>
                <w:lang w:val="en-GB"/>
              </w:rPr>
              <w:t>Develop working relationships with partner organisations in HSCPs.</w:t>
            </w:r>
          </w:p>
          <w:p w14:paraId="0840AB83" w14:textId="77777777" w:rsidR="00B85499" w:rsidRPr="00E820F3" w:rsidRDefault="00B85499" w:rsidP="006033C5">
            <w:pPr>
              <w:numPr>
                <w:ilvl w:val="0"/>
                <w:numId w:val="30"/>
              </w:numPr>
              <w:ind w:right="281"/>
              <w:jc w:val="both"/>
              <w:rPr>
                <w:rFonts w:ascii="Arial" w:hAnsi="Arial" w:cs="Arial"/>
                <w:bCs/>
                <w:lang w:val="en-GB"/>
              </w:rPr>
            </w:pPr>
            <w:r w:rsidRPr="00E820F3">
              <w:rPr>
                <w:rFonts w:ascii="Arial" w:hAnsi="Arial" w:cs="Arial"/>
                <w:bCs/>
                <w:lang w:val="en-GB"/>
              </w:rPr>
              <w:t>Identify and support the nursing team to access mandatory training as required.</w:t>
            </w:r>
          </w:p>
          <w:p w14:paraId="0F1E511D" w14:textId="77777777" w:rsidR="004A2016" w:rsidRDefault="004A2016" w:rsidP="004A2016">
            <w:pPr>
              <w:ind w:left="360"/>
              <w:rPr>
                <w:rFonts w:ascii="Arial" w:hAnsi="Arial" w:cs="Arial"/>
              </w:rPr>
            </w:pPr>
          </w:p>
          <w:p w14:paraId="191A6C20" w14:textId="77777777" w:rsidR="00B85499" w:rsidRPr="004A2016" w:rsidRDefault="00B85499" w:rsidP="004A2016">
            <w:pPr>
              <w:rPr>
                <w:rFonts w:ascii="Arial" w:hAnsi="Arial" w:cs="Arial"/>
              </w:rPr>
            </w:pPr>
            <w:r w:rsidRPr="004A2016">
              <w:rPr>
                <w:rFonts w:ascii="Arial" w:hAnsi="Arial" w:cs="Arial"/>
                <w:b/>
                <w:bCs/>
                <w:lang w:val="en-GB"/>
              </w:rPr>
              <w:t>Education and Research/Audit</w:t>
            </w:r>
          </w:p>
          <w:p w14:paraId="25B2D002" w14:textId="77777777" w:rsidR="00903E9F" w:rsidRPr="008E21C8" w:rsidRDefault="00903E9F" w:rsidP="008E21C8">
            <w:pPr>
              <w:ind w:right="281"/>
              <w:jc w:val="both"/>
              <w:rPr>
                <w:rFonts w:ascii="Arial" w:hAnsi="Arial" w:cs="Arial"/>
                <w:bCs/>
                <w:lang w:val="en-GB"/>
              </w:rPr>
            </w:pPr>
          </w:p>
          <w:p w14:paraId="57E2A209" w14:textId="77777777"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Provide an appropriate learning environment in line with NHS Education for Scotland Quality Placement Standards.</w:t>
            </w:r>
          </w:p>
          <w:p w14:paraId="2C6F0DC9" w14:textId="77777777"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As a clinical expert, contribute to teaching courses for education in reproductive and sexual health for nurses and other professionals.</w:t>
            </w:r>
          </w:p>
          <w:p w14:paraId="3B709BAE" w14:textId="77777777"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Demonstrate own personal development.</w:t>
            </w:r>
          </w:p>
          <w:p w14:paraId="6A113CDF" w14:textId="77777777"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Participate in clinical audits.</w:t>
            </w:r>
          </w:p>
          <w:p w14:paraId="32592EF9" w14:textId="77777777" w:rsidR="00B85499" w:rsidRPr="008E21C8" w:rsidRDefault="00B85499" w:rsidP="006033C5">
            <w:pPr>
              <w:numPr>
                <w:ilvl w:val="0"/>
                <w:numId w:val="30"/>
              </w:numPr>
              <w:ind w:right="281"/>
              <w:jc w:val="both"/>
              <w:rPr>
                <w:rFonts w:ascii="Arial" w:hAnsi="Arial" w:cs="Arial"/>
                <w:bCs/>
                <w:lang w:val="en-GB"/>
              </w:rPr>
            </w:pPr>
            <w:r w:rsidRPr="008E21C8">
              <w:rPr>
                <w:rFonts w:ascii="Arial" w:hAnsi="Arial" w:cs="Arial"/>
                <w:bCs/>
                <w:lang w:val="en-GB"/>
              </w:rPr>
              <w:lastRenderedPageBreak/>
              <w:t xml:space="preserve">Participate in research that will ensure continuing improvements in practice and enhance individual and team performance for the improvement of patient care. </w:t>
            </w:r>
          </w:p>
          <w:p w14:paraId="226BD8E1" w14:textId="3C55E981" w:rsidR="00451F7A" w:rsidRDefault="00B85499" w:rsidP="006033C5">
            <w:pPr>
              <w:numPr>
                <w:ilvl w:val="0"/>
                <w:numId w:val="30"/>
              </w:numPr>
              <w:ind w:right="281"/>
              <w:jc w:val="both"/>
              <w:rPr>
                <w:rFonts w:ascii="Arial" w:hAnsi="Arial" w:cs="Arial"/>
                <w:bCs/>
                <w:lang w:val="en-GB"/>
              </w:rPr>
            </w:pPr>
            <w:r w:rsidRPr="008E21C8">
              <w:rPr>
                <w:rFonts w:ascii="Arial" w:hAnsi="Arial" w:cs="Arial"/>
                <w:bCs/>
                <w:lang w:val="en-GB"/>
              </w:rPr>
              <w:t>Provide mentorship to pre and post registration nurses and others such as medical students and</w:t>
            </w:r>
            <w:r w:rsidR="00343130">
              <w:rPr>
                <w:rFonts w:ascii="Arial" w:hAnsi="Arial" w:cs="Arial"/>
                <w:bCs/>
                <w:lang w:val="en-GB"/>
              </w:rPr>
              <w:t xml:space="preserve"> the</w:t>
            </w:r>
            <w:r w:rsidRPr="008E21C8">
              <w:rPr>
                <w:rFonts w:ascii="Arial" w:hAnsi="Arial" w:cs="Arial"/>
                <w:bCs/>
                <w:lang w:val="en-GB"/>
              </w:rPr>
              <w:t xml:space="preserve"> induct</w:t>
            </w:r>
            <w:r w:rsidR="00343130">
              <w:rPr>
                <w:rFonts w:ascii="Arial" w:hAnsi="Arial" w:cs="Arial"/>
                <w:bCs/>
                <w:lang w:val="en-GB"/>
              </w:rPr>
              <w:t>ion of</w:t>
            </w:r>
            <w:r w:rsidRPr="008E21C8">
              <w:rPr>
                <w:rFonts w:ascii="Arial" w:hAnsi="Arial" w:cs="Arial"/>
                <w:bCs/>
                <w:lang w:val="en-GB"/>
              </w:rPr>
              <w:t xml:space="preserve"> new staff.</w:t>
            </w:r>
            <w:r w:rsidR="00451F7A">
              <w:rPr>
                <w:rFonts w:ascii="Arial" w:hAnsi="Arial" w:cs="Arial"/>
                <w:bCs/>
                <w:lang w:val="en-GB"/>
              </w:rPr>
              <w:t xml:space="preserve"> </w:t>
            </w:r>
          </w:p>
          <w:p w14:paraId="1E6C0216" w14:textId="48891CFF" w:rsidR="00451F7A" w:rsidRPr="008E21C8" w:rsidRDefault="00451F7A" w:rsidP="006033C5">
            <w:pPr>
              <w:numPr>
                <w:ilvl w:val="0"/>
                <w:numId w:val="30"/>
              </w:numPr>
              <w:ind w:right="281"/>
              <w:jc w:val="both"/>
              <w:rPr>
                <w:rFonts w:ascii="Arial" w:hAnsi="Arial" w:cs="Arial"/>
                <w:bCs/>
                <w:lang w:val="en-GB"/>
              </w:rPr>
            </w:pPr>
            <w:r>
              <w:rPr>
                <w:rFonts w:ascii="Arial" w:hAnsi="Arial" w:cs="Arial"/>
                <w:bCs/>
                <w:lang w:val="en-GB"/>
              </w:rPr>
              <w:t>Carry out e</w:t>
            </w:r>
            <w:r w:rsidR="00E820F3">
              <w:rPr>
                <w:rFonts w:ascii="Arial" w:hAnsi="Arial" w:cs="Arial"/>
                <w:bCs/>
                <w:lang w:val="en-GB"/>
              </w:rPr>
              <w:t xml:space="preserve"> </w:t>
            </w:r>
            <w:r>
              <w:rPr>
                <w:rFonts w:ascii="Arial" w:hAnsi="Arial" w:cs="Arial"/>
                <w:bCs/>
                <w:lang w:val="en-GB"/>
              </w:rPr>
              <w:t>KSF and PDP reviews (TURAS), for</w:t>
            </w:r>
            <w:r w:rsidR="00EC2DA3">
              <w:rPr>
                <w:rFonts w:ascii="Arial" w:hAnsi="Arial" w:cs="Arial"/>
                <w:bCs/>
                <w:lang w:val="en-GB"/>
              </w:rPr>
              <w:t xml:space="preserve"> lower</w:t>
            </w:r>
            <w:r>
              <w:rPr>
                <w:rFonts w:ascii="Arial" w:hAnsi="Arial" w:cs="Arial"/>
                <w:bCs/>
                <w:lang w:val="en-GB"/>
              </w:rPr>
              <w:t xml:space="preserve"> </w:t>
            </w:r>
            <w:r w:rsidR="00343130">
              <w:rPr>
                <w:rFonts w:ascii="Arial" w:hAnsi="Arial" w:cs="Arial"/>
                <w:bCs/>
                <w:lang w:val="en-GB"/>
              </w:rPr>
              <w:t>banded</w:t>
            </w:r>
            <w:r w:rsidR="00EC2DA3">
              <w:rPr>
                <w:rFonts w:ascii="Arial" w:hAnsi="Arial" w:cs="Arial"/>
                <w:bCs/>
                <w:lang w:val="en-GB"/>
              </w:rPr>
              <w:t xml:space="preserve"> </w:t>
            </w:r>
            <w:r>
              <w:rPr>
                <w:rFonts w:ascii="Arial" w:hAnsi="Arial" w:cs="Arial"/>
                <w:bCs/>
                <w:lang w:val="en-GB"/>
              </w:rPr>
              <w:t>staff as directed by the Team Lead.</w:t>
            </w:r>
          </w:p>
          <w:p w14:paraId="3098D15F" w14:textId="77777777" w:rsidR="00626C4B" w:rsidRPr="008E21C8" w:rsidRDefault="00626C4B" w:rsidP="00451F7A">
            <w:pPr>
              <w:ind w:right="281"/>
              <w:jc w:val="both"/>
              <w:rPr>
                <w:rFonts w:ascii="Arial" w:hAnsi="Arial" w:cs="Arial"/>
                <w:color w:val="00CCFF"/>
                <w:lang w:val="en-GB"/>
              </w:rPr>
            </w:pPr>
          </w:p>
        </w:tc>
      </w:tr>
      <w:tr w:rsidR="00626C4B" w14:paraId="32C35BCE" w14:textId="77777777" w:rsidTr="008E21C8">
        <w:tc>
          <w:tcPr>
            <w:tcW w:w="9286" w:type="dxa"/>
          </w:tcPr>
          <w:p w14:paraId="60F1B736" w14:textId="77777777" w:rsidR="00626C4B" w:rsidRPr="008E21C8" w:rsidRDefault="00626C4B" w:rsidP="008E21C8">
            <w:pPr>
              <w:ind w:right="281"/>
              <w:rPr>
                <w:rFonts w:ascii="Arial" w:hAnsi="Arial" w:cs="Arial"/>
                <w:b/>
                <w:bCs/>
                <w:lang w:val="en-GB"/>
              </w:rPr>
            </w:pPr>
          </w:p>
          <w:p w14:paraId="340E8BA1" w14:textId="77777777" w:rsidR="00626C4B" w:rsidRPr="008E21C8" w:rsidRDefault="00626C4B" w:rsidP="008E21C8">
            <w:pPr>
              <w:ind w:left="360" w:right="281" w:hanging="360"/>
              <w:jc w:val="both"/>
              <w:rPr>
                <w:rFonts w:ascii="Arial" w:hAnsi="Arial" w:cs="Arial"/>
                <w:b/>
                <w:bCs/>
                <w:lang w:val="en-GB"/>
              </w:rPr>
            </w:pPr>
            <w:r w:rsidRPr="008E21C8">
              <w:rPr>
                <w:rFonts w:ascii="Arial" w:hAnsi="Arial" w:cs="Arial"/>
                <w:b/>
                <w:bCs/>
                <w:lang w:val="en-GB"/>
              </w:rPr>
              <w:t>7a.  EQUIPMENT &amp; MACHINERY</w:t>
            </w:r>
          </w:p>
          <w:p w14:paraId="2D0F6061" w14:textId="77777777" w:rsidR="00626C4B" w:rsidRPr="008E21C8" w:rsidRDefault="00626C4B" w:rsidP="008E21C8">
            <w:pPr>
              <w:ind w:left="360" w:right="281" w:hanging="360"/>
              <w:jc w:val="both"/>
              <w:rPr>
                <w:rFonts w:ascii="Arial" w:hAnsi="Arial" w:cs="Arial"/>
                <w:b/>
                <w:bCs/>
                <w:lang w:val="en-GB"/>
              </w:rPr>
            </w:pPr>
          </w:p>
          <w:p w14:paraId="41F12841" w14:textId="77777777" w:rsidR="00B85499" w:rsidRPr="008E21C8" w:rsidRDefault="00B85499" w:rsidP="008E21C8">
            <w:pPr>
              <w:ind w:right="281"/>
              <w:jc w:val="both"/>
              <w:rPr>
                <w:rFonts w:ascii="Arial" w:hAnsi="Arial" w:cs="Arial"/>
                <w:lang w:val="en-GB"/>
              </w:rPr>
            </w:pPr>
            <w:r w:rsidRPr="008E21C8">
              <w:rPr>
                <w:rFonts w:ascii="Arial" w:hAnsi="Arial" w:cs="Arial"/>
                <w:lang w:val="en-GB"/>
              </w:rPr>
              <w:t>The post holder will have knowledge and expertise of equipment listed below which is used repetitively during a clinical session requiring a high degree of manual dexterity skills.</w:t>
            </w:r>
          </w:p>
          <w:p w14:paraId="5BA2163C" w14:textId="77777777" w:rsidR="00B85499" w:rsidRPr="008E21C8" w:rsidRDefault="00B85499" w:rsidP="008E21C8">
            <w:pPr>
              <w:ind w:right="281"/>
              <w:jc w:val="both"/>
              <w:rPr>
                <w:rFonts w:ascii="Arial" w:hAnsi="Arial" w:cs="Arial"/>
                <w:lang w:val="en-GB"/>
              </w:rPr>
            </w:pPr>
          </w:p>
          <w:p w14:paraId="743BE6B7" w14:textId="77777777" w:rsidR="00B85499" w:rsidRPr="008E21C8" w:rsidRDefault="00B85499" w:rsidP="008E21C8">
            <w:pPr>
              <w:numPr>
                <w:ilvl w:val="0"/>
                <w:numId w:val="32"/>
              </w:numPr>
              <w:ind w:right="281"/>
              <w:jc w:val="both"/>
              <w:rPr>
                <w:rFonts w:ascii="Arial" w:hAnsi="Arial" w:cs="Arial"/>
                <w:lang w:val="en-GB"/>
              </w:rPr>
            </w:pPr>
            <w:r w:rsidRPr="008E21C8">
              <w:rPr>
                <w:rFonts w:ascii="Arial" w:hAnsi="Arial" w:cs="Arial"/>
                <w:lang w:val="en-GB"/>
              </w:rPr>
              <w:t>Standard medical equipment for the purpose of genital examination, venepuncture and injection, sub-dermal implant fitting, intra uterine device fitting, near patient testing.</w:t>
            </w:r>
          </w:p>
          <w:p w14:paraId="390F0267" w14:textId="77777777" w:rsidR="00B85499" w:rsidRPr="008E21C8" w:rsidRDefault="00B85499" w:rsidP="008E21C8">
            <w:pPr>
              <w:numPr>
                <w:ilvl w:val="0"/>
                <w:numId w:val="32"/>
              </w:numPr>
              <w:ind w:right="281"/>
              <w:jc w:val="both"/>
              <w:rPr>
                <w:rFonts w:ascii="Arial" w:hAnsi="Arial" w:cs="Arial"/>
                <w:lang w:val="en-GB"/>
              </w:rPr>
            </w:pPr>
            <w:r w:rsidRPr="008E21C8">
              <w:rPr>
                <w:rFonts w:ascii="Arial" w:hAnsi="Arial" w:cs="Arial"/>
                <w:lang w:val="en-GB"/>
              </w:rPr>
              <w:t>Examination couches, mechanical/electronic, examination lamps.</w:t>
            </w:r>
          </w:p>
          <w:p w14:paraId="0FDBF014" w14:textId="77777777" w:rsidR="00B85499" w:rsidRPr="008E21C8" w:rsidRDefault="00B85499" w:rsidP="008E21C8">
            <w:pPr>
              <w:numPr>
                <w:ilvl w:val="0"/>
                <w:numId w:val="32"/>
              </w:numPr>
              <w:ind w:right="281"/>
              <w:jc w:val="both"/>
              <w:rPr>
                <w:rFonts w:ascii="Arial" w:hAnsi="Arial" w:cs="Arial"/>
                <w:lang w:val="en-GB"/>
              </w:rPr>
            </w:pPr>
            <w:r w:rsidRPr="008E21C8">
              <w:rPr>
                <w:rFonts w:ascii="Arial" w:hAnsi="Arial" w:cs="Arial"/>
                <w:lang w:val="en-GB"/>
              </w:rPr>
              <w:t>Control of substances hazardous to health (COSHH) equipment.</w:t>
            </w:r>
          </w:p>
          <w:p w14:paraId="0395EDC3" w14:textId="77777777" w:rsidR="00B85499" w:rsidRPr="008E21C8" w:rsidRDefault="00B85499" w:rsidP="008E21C8">
            <w:pPr>
              <w:numPr>
                <w:ilvl w:val="0"/>
                <w:numId w:val="32"/>
              </w:numPr>
              <w:ind w:right="281"/>
              <w:jc w:val="both"/>
              <w:rPr>
                <w:rFonts w:ascii="Arial" w:hAnsi="Arial" w:cs="Arial"/>
                <w:lang w:val="en-GB"/>
              </w:rPr>
            </w:pPr>
            <w:r w:rsidRPr="008E21C8">
              <w:rPr>
                <w:rFonts w:ascii="Arial" w:hAnsi="Arial" w:cs="Arial"/>
                <w:lang w:val="en-GB"/>
              </w:rPr>
              <w:t>Clinical observation equipment e.g., sphygmomanometers, height and weight measuring equipment.</w:t>
            </w:r>
          </w:p>
          <w:p w14:paraId="29CEF1B0" w14:textId="4F2A3701" w:rsidR="00B85499" w:rsidRPr="008E21C8" w:rsidRDefault="00B85499" w:rsidP="008E21C8">
            <w:pPr>
              <w:numPr>
                <w:ilvl w:val="0"/>
                <w:numId w:val="32"/>
              </w:numPr>
              <w:ind w:right="281"/>
              <w:jc w:val="both"/>
              <w:rPr>
                <w:rFonts w:ascii="Arial" w:hAnsi="Arial" w:cs="Arial"/>
                <w:lang w:val="en-GB"/>
              </w:rPr>
            </w:pPr>
            <w:r w:rsidRPr="008E21C8">
              <w:rPr>
                <w:rFonts w:ascii="Arial" w:hAnsi="Arial" w:cs="Arial"/>
                <w:lang w:val="en-GB"/>
              </w:rPr>
              <w:t>Specialist medical equipment such as, gynaecology and cryotherapy equipment, liquid nitrogen.</w:t>
            </w:r>
          </w:p>
          <w:p w14:paraId="031AA7FC" w14:textId="77777777" w:rsidR="00B85499" w:rsidRPr="008E21C8" w:rsidRDefault="00B85499" w:rsidP="008E21C8">
            <w:pPr>
              <w:numPr>
                <w:ilvl w:val="0"/>
                <w:numId w:val="32"/>
              </w:numPr>
              <w:ind w:right="281"/>
              <w:jc w:val="both"/>
              <w:rPr>
                <w:rFonts w:ascii="Arial" w:hAnsi="Arial" w:cs="Arial"/>
                <w:lang w:val="en-GB"/>
              </w:rPr>
            </w:pPr>
            <w:r w:rsidRPr="008E21C8">
              <w:rPr>
                <w:rFonts w:ascii="Arial" w:hAnsi="Arial" w:cs="Arial"/>
                <w:lang w:val="en-GB"/>
              </w:rPr>
              <w:t>Telephone, faxing, answering machines and voicemail, mobile phone</w:t>
            </w:r>
          </w:p>
          <w:p w14:paraId="30AB271E" w14:textId="77777777" w:rsidR="00451F7A" w:rsidRDefault="00B85499" w:rsidP="00451F7A">
            <w:pPr>
              <w:numPr>
                <w:ilvl w:val="0"/>
                <w:numId w:val="32"/>
              </w:numPr>
              <w:ind w:right="281"/>
              <w:jc w:val="both"/>
              <w:rPr>
                <w:rFonts w:ascii="Arial" w:hAnsi="Arial" w:cs="Arial"/>
                <w:lang w:val="en-GB"/>
              </w:rPr>
            </w:pPr>
            <w:r w:rsidRPr="008E21C8">
              <w:rPr>
                <w:rFonts w:ascii="Arial" w:hAnsi="Arial" w:cs="Arial"/>
                <w:lang w:val="en-GB"/>
              </w:rPr>
              <w:t>Computer for electronic patient record recording</w:t>
            </w:r>
          </w:p>
          <w:p w14:paraId="18482022" w14:textId="77777777" w:rsidR="00B85499" w:rsidRPr="00343130" w:rsidRDefault="00343130" w:rsidP="00907BCD">
            <w:pPr>
              <w:numPr>
                <w:ilvl w:val="0"/>
                <w:numId w:val="32"/>
              </w:numPr>
              <w:ind w:right="281"/>
              <w:jc w:val="both"/>
              <w:rPr>
                <w:rFonts w:ascii="Arial" w:hAnsi="Arial" w:cs="Arial"/>
                <w:bCs/>
                <w:lang w:val="en-GB"/>
              </w:rPr>
            </w:pPr>
            <w:r>
              <w:rPr>
                <w:rFonts w:ascii="Arial" w:hAnsi="Arial" w:cs="Arial"/>
              </w:rPr>
              <w:t xml:space="preserve">Emergency use of </w:t>
            </w:r>
            <w:r w:rsidRPr="00C7435F">
              <w:rPr>
                <w:rFonts w:ascii="Arial" w:hAnsi="Arial" w:cs="Arial"/>
              </w:rPr>
              <w:t>Portable oxygen cylinders and emergency equipment</w:t>
            </w:r>
            <w:r w:rsidRPr="00451F7A" w:rsidDel="00343130">
              <w:rPr>
                <w:rFonts w:ascii="Arial" w:hAnsi="Arial" w:cs="Arial"/>
                <w:lang w:val="en-GB"/>
              </w:rPr>
              <w:t xml:space="preserve"> </w:t>
            </w:r>
          </w:p>
          <w:p w14:paraId="2F7EE927" w14:textId="30C53327" w:rsidR="00343130" w:rsidRPr="008E21C8" w:rsidRDefault="00343130" w:rsidP="00907BCD">
            <w:pPr>
              <w:ind w:left="720" w:right="281"/>
              <w:jc w:val="both"/>
              <w:rPr>
                <w:rFonts w:ascii="Arial" w:hAnsi="Arial" w:cs="Arial"/>
                <w:bCs/>
                <w:lang w:val="en-GB"/>
              </w:rPr>
            </w:pPr>
          </w:p>
        </w:tc>
      </w:tr>
      <w:tr w:rsidR="00626C4B" w14:paraId="7E5F210C" w14:textId="77777777" w:rsidTr="008E21C8">
        <w:tc>
          <w:tcPr>
            <w:tcW w:w="9286" w:type="dxa"/>
          </w:tcPr>
          <w:p w14:paraId="0BA5B120" w14:textId="77777777" w:rsidR="00626C4B" w:rsidRPr="008E21C8" w:rsidRDefault="00626C4B" w:rsidP="008E21C8">
            <w:pPr>
              <w:ind w:right="281"/>
              <w:rPr>
                <w:rFonts w:ascii="Arial" w:hAnsi="Arial" w:cs="Arial"/>
                <w:b/>
                <w:bCs/>
                <w:lang w:val="en-GB"/>
              </w:rPr>
            </w:pPr>
          </w:p>
          <w:p w14:paraId="6E88D072" w14:textId="77777777" w:rsidR="00626C4B" w:rsidRPr="008E21C8" w:rsidRDefault="00626C4B" w:rsidP="008E21C8">
            <w:pPr>
              <w:ind w:right="281"/>
              <w:rPr>
                <w:rFonts w:ascii="Arial" w:hAnsi="Arial" w:cs="Arial"/>
                <w:b/>
                <w:bCs/>
                <w:lang w:val="en-GB"/>
              </w:rPr>
            </w:pPr>
            <w:r w:rsidRPr="008E21C8">
              <w:rPr>
                <w:rFonts w:ascii="Arial" w:hAnsi="Arial" w:cs="Arial"/>
                <w:b/>
                <w:bCs/>
                <w:lang w:val="en-GB"/>
              </w:rPr>
              <w:t>7b. SYSTEMS</w:t>
            </w:r>
          </w:p>
          <w:p w14:paraId="11B18B9F" w14:textId="77777777" w:rsidR="00B85499" w:rsidRPr="008E21C8" w:rsidRDefault="00B85499" w:rsidP="008E21C8">
            <w:pPr>
              <w:ind w:right="281"/>
              <w:jc w:val="both"/>
              <w:rPr>
                <w:rFonts w:ascii="Arial" w:hAnsi="Arial" w:cs="Arial"/>
              </w:rPr>
            </w:pPr>
            <w:r w:rsidRPr="008E21C8">
              <w:rPr>
                <w:rFonts w:ascii="Arial" w:hAnsi="Arial" w:cs="Arial"/>
              </w:rPr>
              <w:t>The post holder will be competent in the use of and have responsibility for ensuring that his/her team are</w:t>
            </w:r>
            <w:r w:rsidR="00615146" w:rsidRPr="008E21C8">
              <w:rPr>
                <w:rFonts w:ascii="Arial" w:hAnsi="Arial" w:cs="Arial"/>
              </w:rPr>
              <w:t xml:space="preserve"> competent to use the following:</w:t>
            </w:r>
          </w:p>
          <w:p w14:paraId="6345FCF2" w14:textId="77777777" w:rsidR="00615146" w:rsidRPr="008E21C8" w:rsidRDefault="00615146" w:rsidP="008E21C8">
            <w:pPr>
              <w:ind w:right="281"/>
              <w:jc w:val="both"/>
              <w:rPr>
                <w:rFonts w:ascii="Arial" w:hAnsi="Arial" w:cs="Arial"/>
              </w:rPr>
            </w:pPr>
          </w:p>
          <w:p w14:paraId="0F05B3DF" w14:textId="77777777" w:rsidR="00B85499" w:rsidRPr="008E21C8" w:rsidRDefault="00B85499" w:rsidP="008E21C8">
            <w:pPr>
              <w:numPr>
                <w:ilvl w:val="0"/>
                <w:numId w:val="33"/>
              </w:numPr>
              <w:ind w:right="281"/>
              <w:jc w:val="both"/>
              <w:rPr>
                <w:rFonts w:ascii="Arial" w:hAnsi="Arial" w:cs="Arial"/>
              </w:rPr>
            </w:pPr>
            <w:r w:rsidRPr="008E21C8">
              <w:rPr>
                <w:rFonts w:ascii="Arial" w:hAnsi="Arial" w:cs="Arial"/>
              </w:rPr>
              <w:t>Patient Information Systems i.e. NaSH, SCCRS, Clinical Portal</w:t>
            </w:r>
          </w:p>
          <w:p w14:paraId="68D23153" w14:textId="530182EF" w:rsidR="00B85499" w:rsidRPr="008E21C8" w:rsidRDefault="00B85499" w:rsidP="008E21C8">
            <w:pPr>
              <w:numPr>
                <w:ilvl w:val="0"/>
                <w:numId w:val="33"/>
              </w:numPr>
              <w:ind w:right="281"/>
              <w:jc w:val="both"/>
              <w:rPr>
                <w:rFonts w:ascii="Arial" w:hAnsi="Arial" w:cs="Arial"/>
              </w:rPr>
            </w:pPr>
            <w:r w:rsidRPr="008E21C8">
              <w:rPr>
                <w:rFonts w:ascii="Arial" w:hAnsi="Arial" w:cs="Arial"/>
              </w:rPr>
              <w:t>Human Resource Administration system- STSS</w:t>
            </w:r>
            <w:r w:rsidR="003D6F7D">
              <w:rPr>
                <w:rFonts w:ascii="Arial" w:hAnsi="Arial" w:cs="Arial"/>
              </w:rPr>
              <w:t xml:space="preserve"> and eESS.</w:t>
            </w:r>
          </w:p>
          <w:p w14:paraId="62BB29A6" w14:textId="77777777" w:rsidR="00B85499" w:rsidRPr="008E21C8" w:rsidRDefault="00FA2336" w:rsidP="008E21C8">
            <w:pPr>
              <w:numPr>
                <w:ilvl w:val="0"/>
                <w:numId w:val="33"/>
              </w:numPr>
              <w:ind w:right="281"/>
              <w:jc w:val="both"/>
              <w:rPr>
                <w:rFonts w:ascii="Arial" w:hAnsi="Arial" w:cs="Arial"/>
              </w:rPr>
            </w:pPr>
            <w:r>
              <w:rPr>
                <w:rFonts w:ascii="Arial" w:hAnsi="Arial" w:cs="Arial"/>
              </w:rPr>
              <w:t>DATIX</w:t>
            </w:r>
            <w:r w:rsidR="00B85499" w:rsidRPr="008E21C8">
              <w:rPr>
                <w:rFonts w:ascii="Arial" w:hAnsi="Arial" w:cs="Arial"/>
              </w:rPr>
              <w:t xml:space="preserve">. </w:t>
            </w:r>
          </w:p>
          <w:p w14:paraId="41399FBE" w14:textId="218D0F6F" w:rsidR="00E820F3" w:rsidRPr="004A2016" w:rsidRDefault="00B85499" w:rsidP="008E21C8">
            <w:pPr>
              <w:numPr>
                <w:ilvl w:val="0"/>
                <w:numId w:val="33"/>
              </w:numPr>
              <w:ind w:right="281"/>
              <w:jc w:val="both"/>
              <w:rPr>
                <w:rFonts w:ascii="Arial" w:hAnsi="Arial" w:cs="Arial"/>
              </w:rPr>
            </w:pPr>
            <w:r w:rsidRPr="008E21C8">
              <w:rPr>
                <w:rFonts w:ascii="Arial" w:hAnsi="Arial" w:cs="Arial"/>
              </w:rPr>
              <w:t xml:space="preserve">IT system used by all nurses Internet, </w:t>
            </w:r>
            <w:r w:rsidR="003F3B5A">
              <w:rPr>
                <w:rFonts w:ascii="Arial" w:hAnsi="Arial" w:cs="Arial"/>
              </w:rPr>
              <w:t>Intranet,</w:t>
            </w:r>
            <w:r w:rsidRPr="008E21C8">
              <w:rPr>
                <w:rFonts w:ascii="Arial" w:hAnsi="Arial" w:cs="Arial"/>
              </w:rPr>
              <w:t xml:space="preserve"> </w:t>
            </w:r>
            <w:r w:rsidR="003C498B">
              <w:rPr>
                <w:rFonts w:ascii="Arial" w:hAnsi="Arial" w:cs="Arial"/>
              </w:rPr>
              <w:t xml:space="preserve">Teams, </w:t>
            </w:r>
            <w:r w:rsidRPr="008E21C8">
              <w:rPr>
                <w:rFonts w:ascii="Arial" w:hAnsi="Arial" w:cs="Arial"/>
              </w:rPr>
              <w:t>Email</w:t>
            </w:r>
            <w:r w:rsidR="003C498B">
              <w:rPr>
                <w:rFonts w:ascii="Arial" w:hAnsi="Arial" w:cs="Arial"/>
              </w:rPr>
              <w:t>, Word, Excel</w:t>
            </w:r>
            <w:r w:rsidR="003F3B5A">
              <w:rPr>
                <w:rFonts w:ascii="Arial" w:hAnsi="Arial" w:cs="Arial"/>
              </w:rPr>
              <w:t>.</w:t>
            </w:r>
          </w:p>
          <w:p w14:paraId="5AB21F14" w14:textId="77777777" w:rsidR="00E820F3" w:rsidRPr="008E21C8" w:rsidRDefault="00E820F3" w:rsidP="008E21C8">
            <w:pPr>
              <w:ind w:right="281"/>
              <w:jc w:val="both"/>
              <w:rPr>
                <w:rFonts w:ascii="Arial" w:hAnsi="Arial" w:cs="Arial"/>
                <w:bCs/>
                <w:lang w:val="en-GB"/>
              </w:rPr>
            </w:pPr>
          </w:p>
        </w:tc>
      </w:tr>
      <w:tr w:rsidR="00626C4B" w14:paraId="567B5DAD" w14:textId="77777777" w:rsidTr="008E21C8">
        <w:tc>
          <w:tcPr>
            <w:tcW w:w="9286" w:type="dxa"/>
          </w:tcPr>
          <w:p w14:paraId="2283C0F2" w14:textId="77777777" w:rsidR="00626C4B" w:rsidRPr="008E21C8" w:rsidRDefault="00626C4B" w:rsidP="008E21C8">
            <w:pPr>
              <w:ind w:right="281"/>
              <w:rPr>
                <w:rFonts w:ascii="Arial" w:hAnsi="Arial" w:cs="Arial"/>
                <w:b/>
                <w:bCs/>
                <w:lang w:val="en-GB"/>
              </w:rPr>
            </w:pPr>
          </w:p>
          <w:p w14:paraId="338DD9DC" w14:textId="77777777" w:rsidR="00626C4B" w:rsidRPr="008E21C8" w:rsidRDefault="00626C4B" w:rsidP="008E21C8">
            <w:pPr>
              <w:ind w:right="281"/>
              <w:jc w:val="both"/>
              <w:rPr>
                <w:rFonts w:ascii="Arial" w:hAnsi="Arial" w:cs="Arial"/>
                <w:b/>
                <w:bCs/>
                <w:lang w:val="en-GB"/>
              </w:rPr>
            </w:pPr>
            <w:r w:rsidRPr="008E21C8">
              <w:rPr>
                <w:rFonts w:ascii="Arial" w:hAnsi="Arial" w:cs="Arial"/>
                <w:b/>
                <w:bCs/>
                <w:lang w:val="en-GB"/>
              </w:rPr>
              <w:t>8.    DECISIONS AND JUDGEMENTS</w:t>
            </w:r>
          </w:p>
          <w:p w14:paraId="63EB8D82" w14:textId="77777777" w:rsidR="00626C4B" w:rsidRPr="008E21C8" w:rsidRDefault="00626C4B" w:rsidP="008E21C8">
            <w:pPr>
              <w:ind w:right="281"/>
              <w:rPr>
                <w:rFonts w:ascii="Arial" w:hAnsi="Arial" w:cs="Arial"/>
                <w:bCs/>
                <w:lang w:val="en-GB"/>
              </w:rPr>
            </w:pPr>
          </w:p>
          <w:p w14:paraId="5EA0A418" w14:textId="77777777" w:rsidR="00B85499" w:rsidRPr="008E21C8" w:rsidRDefault="00B85499" w:rsidP="008E21C8">
            <w:pPr>
              <w:ind w:right="281"/>
              <w:jc w:val="both"/>
              <w:rPr>
                <w:rFonts w:ascii="Arial" w:hAnsi="Arial" w:cs="Arial"/>
              </w:rPr>
            </w:pPr>
            <w:r w:rsidRPr="008E21C8">
              <w:rPr>
                <w:rFonts w:ascii="Arial" w:hAnsi="Arial" w:cs="Arial"/>
              </w:rPr>
              <w:t>The post holder is accountable for his/her own professional actions and must be able to justify decisions based on the nursing assessment of the patient. The range of resulting interventions may be complex and require a higher level of ongoing decision making to ensure effective management of the patient.</w:t>
            </w:r>
          </w:p>
          <w:p w14:paraId="53C40DD3" w14:textId="77777777" w:rsidR="00B85499" w:rsidRPr="008E21C8" w:rsidRDefault="00B85499" w:rsidP="008E21C8">
            <w:pPr>
              <w:ind w:right="281"/>
              <w:jc w:val="both"/>
              <w:rPr>
                <w:rFonts w:ascii="Arial" w:hAnsi="Arial" w:cs="Arial"/>
              </w:rPr>
            </w:pPr>
          </w:p>
          <w:p w14:paraId="23534114" w14:textId="77777777" w:rsidR="00B85499" w:rsidRPr="008E21C8" w:rsidRDefault="00B85499" w:rsidP="008E21C8">
            <w:pPr>
              <w:ind w:right="281"/>
              <w:jc w:val="both"/>
              <w:rPr>
                <w:rFonts w:ascii="Arial" w:hAnsi="Arial" w:cs="Arial"/>
              </w:rPr>
            </w:pPr>
            <w:r w:rsidRPr="008E21C8">
              <w:rPr>
                <w:rFonts w:ascii="Arial" w:hAnsi="Arial" w:cs="Arial"/>
              </w:rPr>
              <w:t>The post holder must be aware of his/her own scope of practice and that of the nursing team members.  In addition he/she is accountable for the appropriate delegation</w:t>
            </w:r>
            <w:r w:rsidRPr="008E21C8">
              <w:rPr>
                <w:rFonts w:ascii="Arial" w:hAnsi="Arial" w:cs="Arial"/>
                <w:b/>
              </w:rPr>
              <w:t xml:space="preserve"> </w:t>
            </w:r>
            <w:r w:rsidRPr="008E21C8">
              <w:rPr>
                <w:rFonts w:ascii="Arial" w:hAnsi="Arial" w:cs="Arial"/>
              </w:rPr>
              <w:t>of</w:t>
            </w:r>
            <w:r w:rsidRPr="008E21C8">
              <w:rPr>
                <w:rFonts w:ascii="Arial" w:hAnsi="Arial" w:cs="Arial"/>
                <w:b/>
              </w:rPr>
              <w:t xml:space="preserve"> </w:t>
            </w:r>
            <w:r w:rsidRPr="008E21C8">
              <w:rPr>
                <w:rFonts w:ascii="Arial" w:hAnsi="Arial" w:cs="Arial"/>
              </w:rPr>
              <w:t>work to others.</w:t>
            </w:r>
          </w:p>
          <w:p w14:paraId="4BF4658C" w14:textId="77777777" w:rsidR="00B85499" w:rsidRPr="008E21C8" w:rsidRDefault="00B85499" w:rsidP="008E21C8">
            <w:pPr>
              <w:ind w:left="72" w:right="281"/>
              <w:jc w:val="both"/>
              <w:rPr>
                <w:rFonts w:ascii="Arial" w:hAnsi="Arial" w:cs="Arial"/>
              </w:rPr>
            </w:pPr>
          </w:p>
          <w:p w14:paraId="79E8780F" w14:textId="77777777" w:rsidR="00B85499" w:rsidRPr="008E21C8" w:rsidRDefault="00B85499" w:rsidP="008E21C8">
            <w:pPr>
              <w:ind w:right="281"/>
              <w:jc w:val="both"/>
              <w:rPr>
                <w:rFonts w:ascii="Arial" w:hAnsi="Arial" w:cs="Arial"/>
              </w:rPr>
            </w:pPr>
            <w:r w:rsidRPr="008E21C8">
              <w:rPr>
                <w:rFonts w:ascii="Arial" w:hAnsi="Arial" w:cs="Arial"/>
              </w:rPr>
              <w:t xml:space="preserve">The post holder will work as an autonomous practitioner and will have the ability to identify their own training needs including those to meet revalidation and </w:t>
            </w:r>
            <w:r w:rsidR="00E820F3" w:rsidRPr="008E21C8">
              <w:rPr>
                <w:rFonts w:ascii="Arial" w:hAnsi="Arial" w:cs="Arial"/>
              </w:rPr>
              <w:t>recognize</w:t>
            </w:r>
            <w:r w:rsidRPr="008E21C8">
              <w:rPr>
                <w:rFonts w:ascii="Arial" w:hAnsi="Arial" w:cs="Arial"/>
              </w:rPr>
              <w:t xml:space="preserve"> who or where to contact for support.</w:t>
            </w:r>
          </w:p>
          <w:p w14:paraId="6652CD3C" w14:textId="77777777" w:rsidR="00B85499" w:rsidRPr="008E21C8" w:rsidRDefault="00B85499" w:rsidP="008E21C8">
            <w:pPr>
              <w:ind w:left="72" w:right="281"/>
              <w:jc w:val="both"/>
              <w:rPr>
                <w:rFonts w:ascii="Arial" w:hAnsi="Arial" w:cs="Arial"/>
              </w:rPr>
            </w:pPr>
          </w:p>
          <w:p w14:paraId="11986552" w14:textId="77777777" w:rsidR="00B85499" w:rsidRPr="008E21C8" w:rsidRDefault="00B85499" w:rsidP="008E21C8">
            <w:pPr>
              <w:ind w:right="281"/>
              <w:jc w:val="both"/>
              <w:rPr>
                <w:rFonts w:ascii="Arial" w:hAnsi="Arial" w:cs="Arial"/>
              </w:rPr>
            </w:pPr>
            <w:r w:rsidRPr="008E21C8">
              <w:rPr>
                <w:rFonts w:ascii="Arial" w:hAnsi="Arial" w:cs="Arial"/>
              </w:rPr>
              <w:lastRenderedPageBreak/>
              <w:t xml:space="preserve">The post holder will </w:t>
            </w:r>
            <w:r w:rsidR="008D3E65">
              <w:rPr>
                <w:rFonts w:ascii="Arial" w:hAnsi="Arial" w:cs="Arial"/>
              </w:rPr>
              <w:t xml:space="preserve">have responsibility for the provision of </w:t>
            </w:r>
            <w:r w:rsidRPr="008E21C8">
              <w:rPr>
                <w:rFonts w:ascii="Arial" w:hAnsi="Arial" w:cs="Arial"/>
              </w:rPr>
              <w:t>clinical supervision</w:t>
            </w:r>
            <w:r w:rsidR="008D3E65">
              <w:rPr>
                <w:rFonts w:ascii="Arial" w:hAnsi="Arial" w:cs="Arial"/>
              </w:rPr>
              <w:t xml:space="preserve"> for staff allocated to them by the Team lead</w:t>
            </w:r>
          </w:p>
          <w:p w14:paraId="1E73AB32" w14:textId="77777777" w:rsidR="00626C4B" w:rsidRPr="008E21C8" w:rsidRDefault="00626C4B" w:rsidP="008E21C8">
            <w:pPr>
              <w:ind w:right="281"/>
              <w:rPr>
                <w:rFonts w:ascii="Arial" w:hAnsi="Arial" w:cs="Arial"/>
                <w:bCs/>
                <w:lang w:val="en-GB"/>
              </w:rPr>
            </w:pPr>
          </w:p>
        </w:tc>
      </w:tr>
      <w:tr w:rsidR="00626C4B" w14:paraId="1CCB6BF8" w14:textId="77777777" w:rsidTr="008E21C8">
        <w:tc>
          <w:tcPr>
            <w:tcW w:w="9286" w:type="dxa"/>
          </w:tcPr>
          <w:p w14:paraId="55C59EBF" w14:textId="77777777" w:rsidR="00626C4B" w:rsidRPr="008E21C8" w:rsidRDefault="00626C4B" w:rsidP="008E21C8">
            <w:pPr>
              <w:ind w:right="281"/>
              <w:jc w:val="both"/>
              <w:rPr>
                <w:rFonts w:ascii="Arial" w:hAnsi="Arial" w:cs="Arial"/>
                <w:b/>
                <w:bCs/>
                <w:lang w:val="en-GB"/>
              </w:rPr>
            </w:pPr>
          </w:p>
          <w:p w14:paraId="1967EA9E" w14:textId="77777777" w:rsidR="00626C4B" w:rsidRPr="008E21C8" w:rsidRDefault="00626C4B" w:rsidP="008E21C8">
            <w:pPr>
              <w:numPr>
                <w:ilvl w:val="0"/>
                <w:numId w:val="3"/>
              </w:numPr>
              <w:tabs>
                <w:tab w:val="clear" w:pos="720"/>
              </w:tabs>
              <w:ind w:left="432" w:right="281" w:hanging="432"/>
              <w:jc w:val="both"/>
              <w:rPr>
                <w:rFonts w:ascii="Arial" w:hAnsi="Arial" w:cs="Arial"/>
                <w:b/>
                <w:bCs/>
                <w:lang w:val="en-GB"/>
              </w:rPr>
            </w:pPr>
            <w:r w:rsidRPr="008E21C8">
              <w:rPr>
                <w:rFonts w:ascii="Arial" w:hAnsi="Arial" w:cs="Arial"/>
                <w:b/>
                <w:bCs/>
                <w:lang w:val="en-GB"/>
              </w:rPr>
              <w:t>COMMUNICATIONS AND RELATIONSHIPS</w:t>
            </w:r>
          </w:p>
          <w:p w14:paraId="42A07216" w14:textId="77777777" w:rsidR="00626C4B" w:rsidRPr="008E21C8" w:rsidRDefault="00626C4B" w:rsidP="008E21C8">
            <w:pPr>
              <w:ind w:right="281"/>
              <w:rPr>
                <w:rFonts w:ascii="Arial" w:hAnsi="Arial" w:cs="Arial"/>
                <w:bCs/>
                <w:lang w:val="en-GB"/>
              </w:rPr>
            </w:pPr>
          </w:p>
          <w:p w14:paraId="204582CC" w14:textId="77777777" w:rsidR="00B85499" w:rsidRPr="008E21C8" w:rsidRDefault="00B85499" w:rsidP="008E21C8">
            <w:pPr>
              <w:ind w:right="281"/>
              <w:jc w:val="both"/>
              <w:rPr>
                <w:rFonts w:ascii="Arial" w:hAnsi="Arial" w:cs="Arial"/>
                <w:bCs/>
                <w:lang w:val="en-GB"/>
              </w:rPr>
            </w:pPr>
            <w:r w:rsidRPr="008E21C8">
              <w:rPr>
                <w:rFonts w:ascii="Arial" w:hAnsi="Arial" w:cs="Arial"/>
                <w:bCs/>
                <w:lang w:val="en-GB"/>
              </w:rPr>
              <w:t xml:space="preserve">The post holder will regularly be involved in communicating internally and externally with health and social care professionals as well as users and carers.  </w:t>
            </w:r>
          </w:p>
          <w:p w14:paraId="25B7868E" w14:textId="77777777" w:rsidR="00615146" w:rsidRPr="008E21C8" w:rsidRDefault="00615146" w:rsidP="008E21C8">
            <w:pPr>
              <w:ind w:right="281"/>
              <w:jc w:val="both"/>
              <w:rPr>
                <w:rFonts w:ascii="Arial" w:hAnsi="Arial" w:cs="Arial"/>
                <w:bCs/>
                <w:lang w:val="en-GB"/>
              </w:rPr>
            </w:pPr>
          </w:p>
          <w:p w14:paraId="0CB1C324" w14:textId="77777777" w:rsidR="00B85499" w:rsidRPr="008E21C8" w:rsidRDefault="00B85499" w:rsidP="008E21C8">
            <w:pPr>
              <w:ind w:right="281"/>
              <w:jc w:val="both"/>
              <w:rPr>
                <w:rFonts w:ascii="Arial" w:hAnsi="Arial" w:cs="Arial"/>
                <w:bCs/>
                <w:lang w:val="en-GB"/>
              </w:rPr>
            </w:pPr>
            <w:r w:rsidRPr="008E21C8">
              <w:rPr>
                <w:rFonts w:ascii="Arial" w:hAnsi="Arial" w:cs="Arial"/>
                <w:bCs/>
                <w:lang w:val="en-GB"/>
              </w:rPr>
              <w:t xml:space="preserve">The role will involve an educational dimension with users, carers and colleagues.  </w:t>
            </w:r>
          </w:p>
          <w:p w14:paraId="1A97EF7B" w14:textId="77777777" w:rsidR="00615146" w:rsidRPr="008E21C8" w:rsidRDefault="00615146" w:rsidP="008E21C8">
            <w:pPr>
              <w:ind w:right="281"/>
              <w:jc w:val="both"/>
              <w:rPr>
                <w:rFonts w:ascii="Arial" w:hAnsi="Arial" w:cs="Arial"/>
                <w:bCs/>
                <w:lang w:val="en-GB"/>
              </w:rPr>
            </w:pPr>
          </w:p>
          <w:p w14:paraId="51CB0C63" w14:textId="77777777" w:rsidR="00B85499" w:rsidRDefault="00B85499" w:rsidP="008E21C8">
            <w:pPr>
              <w:ind w:right="281"/>
              <w:jc w:val="both"/>
              <w:rPr>
                <w:rFonts w:ascii="Arial" w:hAnsi="Arial" w:cs="Arial"/>
                <w:bCs/>
                <w:lang w:val="en-GB"/>
              </w:rPr>
            </w:pPr>
            <w:r w:rsidRPr="008E21C8">
              <w:rPr>
                <w:rFonts w:ascii="Arial" w:hAnsi="Arial" w:cs="Arial"/>
                <w:bCs/>
                <w:lang w:val="en-GB"/>
              </w:rPr>
              <w:t>The post holder will be required to:</w:t>
            </w:r>
          </w:p>
          <w:p w14:paraId="3E6A1365" w14:textId="77777777" w:rsidR="003F3B5A" w:rsidRPr="008E21C8" w:rsidRDefault="003F3B5A" w:rsidP="008E21C8">
            <w:pPr>
              <w:ind w:right="281"/>
              <w:jc w:val="both"/>
              <w:rPr>
                <w:rFonts w:ascii="Arial" w:hAnsi="Arial" w:cs="Arial"/>
                <w:bCs/>
                <w:lang w:val="en-GB"/>
              </w:rPr>
            </w:pPr>
          </w:p>
          <w:p w14:paraId="75A70F79" w14:textId="77777777" w:rsidR="00B85499" w:rsidRPr="00022D20" w:rsidRDefault="00B85499" w:rsidP="008E21C8">
            <w:pPr>
              <w:numPr>
                <w:ilvl w:val="0"/>
                <w:numId w:val="39"/>
              </w:numPr>
              <w:ind w:right="281"/>
              <w:jc w:val="both"/>
              <w:rPr>
                <w:rFonts w:ascii="Arial" w:hAnsi="Arial" w:cs="Arial"/>
                <w:bCs/>
                <w:lang w:val="en-GB"/>
              </w:rPr>
            </w:pPr>
            <w:r w:rsidRPr="008E21C8">
              <w:rPr>
                <w:rFonts w:ascii="Arial" w:hAnsi="Arial" w:cs="Arial"/>
                <w:bCs/>
                <w:lang w:val="en-GB"/>
              </w:rPr>
              <w:t>Receive and communicate complex and sensitive information on a daily basis.  This may include giving positive results which would have an impact on health, lifestyle and relationships.</w:t>
            </w:r>
          </w:p>
          <w:p w14:paraId="2509892C" w14:textId="77777777" w:rsidR="00B85499" w:rsidRPr="00022D20" w:rsidRDefault="00B85499" w:rsidP="008E21C8">
            <w:pPr>
              <w:numPr>
                <w:ilvl w:val="0"/>
                <w:numId w:val="39"/>
              </w:numPr>
              <w:ind w:right="281"/>
              <w:jc w:val="both"/>
              <w:rPr>
                <w:rFonts w:ascii="Arial" w:hAnsi="Arial" w:cs="Arial"/>
                <w:bCs/>
                <w:lang w:val="en-GB"/>
              </w:rPr>
            </w:pPr>
            <w:r w:rsidRPr="008E21C8">
              <w:rPr>
                <w:rFonts w:ascii="Arial" w:hAnsi="Arial" w:cs="Arial"/>
                <w:bCs/>
                <w:lang w:val="en-GB"/>
              </w:rPr>
              <w:t>Acknowledge that there may be barriers to understanding and utilising a range of non-verbal, written and presentation skills.</w:t>
            </w:r>
          </w:p>
          <w:p w14:paraId="79E02C55" w14:textId="77777777" w:rsidR="00B85499" w:rsidRPr="00022D20" w:rsidRDefault="00B85499" w:rsidP="008E21C8">
            <w:pPr>
              <w:numPr>
                <w:ilvl w:val="0"/>
                <w:numId w:val="39"/>
              </w:numPr>
              <w:ind w:right="281"/>
              <w:jc w:val="both"/>
              <w:rPr>
                <w:rFonts w:ascii="Arial" w:hAnsi="Arial" w:cs="Arial"/>
                <w:bCs/>
                <w:lang w:val="en-GB"/>
              </w:rPr>
            </w:pPr>
            <w:r w:rsidRPr="008E21C8">
              <w:rPr>
                <w:rFonts w:ascii="Arial" w:hAnsi="Arial" w:cs="Arial"/>
                <w:bCs/>
                <w:lang w:val="en-GB"/>
              </w:rPr>
              <w:t>Assess patient’s ability to give informed consent and consent</w:t>
            </w:r>
            <w:r w:rsidR="008D3E65">
              <w:rPr>
                <w:rFonts w:ascii="Arial" w:hAnsi="Arial" w:cs="Arial"/>
                <w:bCs/>
                <w:lang w:val="en-GB"/>
              </w:rPr>
              <w:t xml:space="preserve"> for sharing across agencies for</w:t>
            </w:r>
            <w:r w:rsidRPr="008E21C8">
              <w:rPr>
                <w:rFonts w:ascii="Arial" w:hAnsi="Arial" w:cs="Arial"/>
                <w:bCs/>
                <w:lang w:val="en-GB"/>
              </w:rPr>
              <w:t xml:space="preserve"> their participation in clinical activity.</w:t>
            </w:r>
          </w:p>
          <w:p w14:paraId="2811A06E" w14:textId="010ADB2F" w:rsidR="00B85499" w:rsidRPr="00826117" w:rsidRDefault="00907BCD" w:rsidP="008E21C8">
            <w:pPr>
              <w:numPr>
                <w:ilvl w:val="0"/>
                <w:numId w:val="34"/>
              </w:numPr>
              <w:ind w:right="281"/>
              <w:jc w:val="both"/>
              <w:rPr>
                <w:rFonts w:ascii="Arial" w:hAnsi="Arial" w:cs="Arial"/>
                <w:bCs/>
                <w:lang w:val="en-GB"/>
              </w:rPr>
            </w:pPr>
            <w:r w:rsidRPr="00826117">
              <w:rPr>
                <w:rFonts w:ascii="Arial" w:hAnsi="Arial" w:cs="Arial"/>
                <w:bCs/>
                <w:lang w:val="en-GB"/>
              </w:rPr>
              <w:t>With support of the team lead develop experience in identifying and managing conflict</w:t>
            </w:r>
            <w:r w:rsidR="007705FE" w:rsidRPr="00826117">
              <w:rPr>
                <w:rFonts w:ascii="Arial" w:hAnsi="Arial" w:cs="Arial"/>
                <w:bCs/>
                <w:lang w:val="en-GB"/>
              </w:rPr>
              <w:t>.</w:t>
            </w:r>
          </w:p>
          <w:p w14:paraId="47447700" w14:textId="18875A5E" w:rsidR="00DE07CB" w:rsidRPr="00DE07CB" w:rsidRDefault="003F3B5A" w:rsidP="00DE07CB">
            <w:pPr>
              <w:numPr>
                <w:ilvl w:val="0"/>
                <w:numId w:val="34"/>
              </w:numPr>
              <w:autoSpaceDE w:val="0"/>
              <w:autoSpaceDN w:val="0"/>
              <w:adjustRightInd w:val="0"/>
              <w:rPr>
                <w:rFonts w:ascii="Arial" w:hAnsi="Arial" w:cs="Arial"/>
                <w:lang w:val="en-GB" w:eastAsia="en-GB"/>
              </w:rPr>
            </w:pPr>
            <w:r>
              <w:rPr>
                <w:rFonts w:ascii="Arial" w:hAnsi="Arial" w:cs="Arial"/>
                <w:color w:val="000000"/>
                <w:lang w:val="en-GB" w:eastAsia="en-GB"/>
              </w:rPr>
              <w:t>Communicate</w:t>
            </w:r>
            <w:r w:rsidR="00DE07CB" w:rsidRPr="00DE07CB">
              <w:rPr>
                <w:rFonts w:ascii="Arial" w:hAnsi="Arial" w:cs="Arial"/>
                <w:color w:val="000000"/>
                <w:lang w:val="en-GB" w:eastAsia="en-GB"/>
              </w:rPr>
              <w:t xml:space="preserve"> with a multi-professional team in other specialist sexual health services/GU</w:t>
            </w:r>
            <w:r w:rsidR="003C498B">
              <w:rPr>
                <w:rFonts w:ascii="Arial" w:hAnsi="Arial" w:cs="Arial"/>
                <w:color w:val="000000"/>
                <w:lang w:val="en-GB" w:eastAsia="en-GB"/>
              </w:rPr>
              <w:t xml:space="preserve"> </w:t>
            </w:r>
            <w:r w:rsidR="00DE07CB" w:rsidRPr="00DE07CB">
              <w:rPr>
                <w:rFonts w:ascii="Arial" w:hAnsi="Arial" w:cs="Arial"/>
                <w:color w:val="000000"/>
                <w:lang w:val="en-GB" w:eastAsia="en-GB"/>
              </w:rPr>
              <w:t>Medicine in relation to partner notification and public health outcomes.</w:t>
            </w:r>
          </w:p>
          <w:p w14:paraId="28960914" w14:textId="1BA275C9" w:rsidR="00B85499" w:rsidRPr="008E21C8" w:rsidRDefault="00B85499" w:rsidP="008E21C8">
            <w:pPr>
              <w:numPr>
                <w:ilvl w:val="0"/>
                <w:numId w:val="34"/>
              </w:numPr>
              <w:ind w:right="281"/>
              <w:jc w:val="both"/>
              <w:rPr>
                <w:rFonts w:ascii="Arial" w:hAnsi="Arial" w:cs="Arial"/>
                <w:bCs/>
                <w:lang w:val="en-GB"/>
              </w:rPr>
            </w:pPr>
            <w:r w:rsidRPr="008E21C8">
              <w:rPr>
                <w:rFonts w:ascii="Arial" w:hAnsi="Arial" w:cs="Arial"/>
                <w:bCs/>
                <w:lang w:val="en-GB"/>
              </w:rPr>
              <w:t xml:space="preserve">Participate in a range of meetings that support effective communications, regarding </w:t>
            </w:r>
            <w:r w:rsidR="003F3B5A">
              <w:rPr>
                <w:rFonts w:ascii="Arial" w:hAnsi="Arial" w:cs="Arial"/>
                <w:bCs/>
                <w:lang w:val="en-GB"/>
              </w:rPr>
              <w:t>patient</w:t>
            </w:r>
            <w:r w:rsidR="003F3B5A" w:rsidRPr="008E21C8">
              <w:rPr>
                <w:rFonts w:ascii="Arial" w:hAnsi="Arial" w:cs="Arial"/>
                <w:bCs/>
                <w:lang w:val="en-GB"/>
              </w:rPr>
              <w:t xml:space="preserve"> </w:t>
            </w:r>
            <w:r w:rsidRPr="008E21C8">
              <w:rPr>
                <w:rFonts w:ascii="Arial" w:hAnsi="Arial" w:cs="Arial"/>
                <w:bCs/>
                <w:lang w:val="en-GB"/>
              </w:rPr>
              <w:t>care, organisational developments, peer support, and clinical supervision.</w:t>
            </w:r>
          </w:p>
          <w:p w14:paraId="1EE70215" w14:textId="4251B62D" w:rsidR="00B85499" w:rsidRPr="008E21C8" w:rsidRDefault="00B85499" w:rsidP="008E21C8">
            <w:pPr>
              <w:numPr>
                <w:ilvl w:val="0"/>
                <w:numId w:val="34"/>
              </w:numPr>
              <w:ind w:right="281"/>
              <w:jc w:val="both"/>
              <w:rPr>
                <w:rFonts w:ascii="Arial" w:hAnsi="Arial" w:cs="Arial"/>
                <w:bCs/>
                <w:lang w:val="en-GB"/>
              </w:rPr>
            </w:pPr>
            <w:r w:rsidRPr="008E21C8">
              <w:rPr>
                <w:rFonts w:ascii="Arial" w:hAnsi="Arial" w:cs="Arial"/>
                <w:bCs/>
                <w:lang w:val="en-GB"/>
              </w:rPr>
              <w:lastRenderedPageBreak/>
              <w:t>Communicate with external agencies such as, Pharmacy Department, Laboratories, TSSU, Social Work (child protection), and Education (communicating with groups of young people or teachers regarding sexual and reproductive sexual health education, GPs, Practice Nurses and voluntary agencies</w:t>
            </w:r>
            <w:r w:rsidR="00806F2F">
              <w:rPr>
                <w:rFonts w:ascii="Arial" w:hAnsi="Arial" w:cs="Arial"/>
                <w:bCs/>
                <w:lang w:val="en-GB"/>
              </w:rPr>
              <w:t xml:space="preserve"> i</w:t>
            </w:r>
            <w:r w:rsidR="00806F2F" w:rsidRPr="00806F2F">
              <w:rPr>
                <w:rFonts w:ascii="Arial" w:hAnsi="Arial" w:cs="Arial"/>
                <w:color w:val="000000"/>
                <w:lang w:val="en-GB" w:eastAsia="en-GB"/>
              </w:rPr>
              <w:t>ncluding GGC NHS failsafe</w:t>
            </w:r>
            <w:r w:rsidR="00826117">
              <w:rPr>
                <w:rFonts w:ascii="Arial" w:hAnsi="Arial" w:cs="Arial"/>
                <w:color w:val="000000"/>
                <w:lang w:val="en-GB" w:eastAsia="en-GB"/>
              </w:rPr>
              <w:t>)</w:t>
            </w:r>
            <w:r w:rsidRPr="008E21C8">
              <w:rPr>
                <w:rFonts w:ascii="Arial" w:hAnsi="Arial" w:cs="Arial"/>
                <w:bCs/>
                <w:lang w:val="en-GB"/>
              </w:rPr>
              <w:t xml:space="preserve">.  </w:t>
            </w:r>
          </w:p>
          <w:p w14:paraId="1F47B3DA" w14:textId="77777777" w:rsidR="00626C4B" w:rsidRPr="008D3E65" w:rsidRDefault="00615146" w:rsidP="008E21C8">
            <w:pPr>
              <w:numPr>
                <w:ilvl w:val="0"/>
                <w:numId w:val="34"/>
              </w:numPr>
              <w:ind w:right="281"/>
              <w:jc w:val="both"/>
              <w:rPr>
                <w:rFonts w:ascii="Arial" w:hAnsi="Arial" w:cs="Arial"/>
                <w:bCs/>
                <w:lang w:val="en-GB"/>
              </w:rPr>
            </w:pPr>
            <w:r w:rsidRPr="008E21C8">
              <w:rPr>
                <w:rFonts w:ascii="Arial" w:hAnsi="Arial" w:cs="Arial"/>
                <w:bCs/>
                <w:lang w:val="en-GB"/>
              </w:rPr>
              <w:t>I</w:t>
            </w:r>
            <w:r w:rsidR="00B85499" w:rsidRPr="008E21C8">
              <w:rPr>
                <w:rFonts w:ascii="Arial" w:hAnsi="Arial" w:cs="Arial"/>
                <w:bCs/>
                <w:lang w:val="en-GB"/>
              </w:rPr>
              <w:t>n a teaching capacity the post holder will communicate with trainees through listening and reflection and may be required to present to groups through oral presentations.</w:t>
            </w:r>
          </w:p>
        </w:tc>
      </w:tr>
      <w:tr w:rsidR="00626C4B" w14:paraId="664FB15A" w14:textId="77777777" w:rsidTr="008E21C8">
        <w:tc>
          <w:tcPr>
            <w:tcW w:w="9286" w:type="dxa"/>
          </w:tcPr>
          <w:p w14:paraId="42F9BE4B" w14:textId="77777777" w:rsidR="00626C4B" w:rsidRPr="008E21C8" w:rsidRDefault="00626C4B" w:rsidP="008E21C8">
            <w:pPr>
              <w:ind w:right="281"/>
              <w:rPr>
                <w:rFonts w:ascii="Arial" w:hAnsi="Arial" w:cs="Arial"/>
                <w:b/>
                <w:bCs/>
                <w:lang w:val="en-GB"/>
              </w:rPr>
            </w:pPr>
          </w:p>
          <w:p w14:paraId="02061BBE" w14:textId="77777777" w:rsidR="00626C4B" w:rsidRPr="008E21C8" w:rsidRDefault="00626C4B" w:rsidP="008E21C8">
            <w:pPr>
              <w:ind w:right="281"/>
              <w:rPr>
                <w:rFonts w:ascii="Arial" w:hAnsi="Arial" w:cs="Arial"/>
                <w:b/>
                <w:bCs/>
                <w:lang w:val="en-GB"/>
              </w:rPr>
            </w:pPr>
            <w:r w:rsidRPr="008E21C8">
              <w:rPr>
                <w:rFonts w:ascii="Arial" w:hAnsi="Arial" w:cs="Arial"/>
                <w:b/>
                <w:bCs/>
                <w:lang w:val="en-GB"/>
              </w:rPr>
              <w:t>10.  PHYSICAL, MENTAL, EMOTIONAL AND ENVIRONMENTAL DEMANDS OF   THE JOB</w:t>
            </w:r>
          </w:p>
          <w:p w14:paraId="3F62E8FE" w14:textId="77777777" w:rsidR="00626C4B" w:rsidRPr="008E21C8" w:rsidRDefault="00626C4B" w:rsidP="008E21C8">
            <w:pPr>
              <w:keepNext/>
              <w:ind w:right="281"/>
              <w:jc w:val="both"/>
              <w:outlineLvl w:val="5"/>
              <w:rPr>
                <w:rFonts w:ascii="Arial" w:hAnsi="Arial" w:cs="Arial"/>
                <w:b/>
                <w:bCs/>
                <w:u w:val="single"/>
                <w:lang w:val="en-GB"/>
              </w:rPr>
            </w:pPr>
          </w:p>
          <w:p w14:paraId="50912F1E" w14:textId="77777777" w:rsidR="00B85499" w:rsidRPr="008E21C8" w:rsidRDefault="00B85499" w:rsidP="008E21C8">
            <w:pPr>
              <w:ind w:right="281"/>
              <w:jc w:val="both"/>
              <w:rPr>
                <w:rFonts w:ascii="Arial" w:hAnsi="Arial" w:cs="Arial"/>
                <w:b/>
                <w:bCs/>
                <w:u w:val="single"/>
                <w:lang w:val="en-GB"/>
              </w:rPr>
            </w:pPr>
            <w:r w:rsidRPr="008E21C8">
              <w:rPr>
                <w:rFonts w:ascii="Arial" w:hAnsi="Arial" w:cs="Arial"/>
                <w:b/>
                <w:bCs/>
                <w:u w:val="single"/>
                <w:lang w:val="en-GB"/>
              </w:rPr>
              <w:t xml:space="preserve">Physical effort </w:t>
            </w:r>
          </w:p>
          <w:p w14:paraId="6CC97061" w14:textId="77777777" w:rsidR="00615146" w:rsidRPr="008E21C8" w:rsidRDefault="00615146" w:rsidP="008E21C8">
            <w:pPr>
              <w:ind w:right="281"/>
              <w:jc w:val="both"/>
              <w:rPr>
                <w:rFonts w:ascii="Arial" w:hAnsi="Arial" w:cs="Arial"/>
                <w:bCs/>
                <w:lang w:val="en-GB"/>
              </w:rPr>
            </w:pPr>
          </w:p>
          <w:p w14:paraId="06E93B51" w14:textId="77777777" w:rsidR="00022D20" w:rsidRDefault="00B85499" w:rsidP="008E21C8">
            <w:pPr>
              <w:numPr>
                <w:ilvl w:val="0"/>
                <w:numId w:val="40"/>
              </w:numPr>
              <w:ind w:right="281"/>
              <w:jc w:val="both"/>
              <w:rPr>
                <w:rFonts w:ascii="Arial" w:hAnsi="Arial" w:cs="Arial"/>
                <w:bCs/>
                <w:lang w:val="en-GB"/>
              </w:rPr>
            </w:pPr>
            <w:r w:rsidRPr="008E21C8">
              <w:rPr>
                <w:rFonts w:ascii="Arial" w:hAnsi="Arial" w:cs="Arial"/>
                <w:bCs/>
                <w:lang w:val="en-GB"/>
              </w:rPr>
              <w:t>Requires walking, standing and sitting repetitively during clinical sessions, Restricted sitting position throughout support sessions (up to one hour).</w:t>
            </w:r>
          </w:p>
          <w:p w14:paraId="088C8316" w14:textId="77777777" w:rsidR="003F3B5A" w:rsidRPr="00022D20" w:rsidRDefault="003F3B5A" w:rsidP="007705FE">
            <w:pPr>
              <w:ind w:left="720" w:right="281"/>
              <w:jc w:val="both"/>
              <w:rPr>
                <w:rFonts w:ascii="Arial" w:hAnsi="Arial" w:cs="Arial"/>
                <w:bCs/>
                <w:lang w:val="en-GB"/>
              </w:rPr>
            </w:pPr>
          </w:p>
          <w:p w14:paraId="3C95527D" w14:textId="77777777" w:rsidR="00022D20" w:rsidRDefault="00B85499" w:rsidP="008E21C8">
            <w:pPr>
              <w:numPr>
                <w:ilvl w:val="0"/>
                <w:numId w:val="40"/>
              </w:numPr>
              <w:ind w:right="281"/>
              <w:jc w:val="both"/>
              <w:rPr>
                <w:rFonts w:ascii="Arial" w:hAnsi="Arial" w:cs="Arial"/>
                <w:bCs/>
                <w:lang w:val="en-GB"/>
              </w:rPr>
            </w:pPr>
            <w:r w:rsidRPr="008E21C8">
              <w:rPr>
                <w:rFonts w:ascii="Arial" w:hAnsi="Arial" w:cs="Arial"/>
                <w:bCs/>
                <w:lang w:val="en-GB"/>
              </w:rPr>
              <w:t xml:space="preserve">Bending in awkward positions to carry out gynaecology procedures if no mechanical couches available for examination.  </w:t>
            </w:r>
          </w:p>
          <w:p w14:paraId="118D8F0E" w14:textId="77777777" w:rsidR="003F3B5A" w:rsidRPr="00022D20" w:rsidRDefault="003F3B5A" w:rsidP="007705FE">
            <w:pPr>
              <w:ind w:left="720" w:right="281"/>
              <w:jc w:val="both"/>
              <w:rPr>
                <w:rFonts w:ascii="Arial" w:hAnsi="Arial" w:cs="Arial"/>
                <w:bCs/>
                <w:lang w:val="en-GB"/>
              </w:rPr>
            </w:pPr>
          </w:p>
          <w:p w14:paraId="478A6ADD" w14:textId="2748E4E1" w:rsidR="00022D20" w:rsidRDefault="00B85499" w:rsidP="008E21C8">
            <w:pPr>
              <w:numPr>
                <w:ilvl w:val="0"/>
                <w:numId w:val="40"/>
              </w:numPr>
              <w:ind w:right="281"/>
              <w:jc w:val="both"/>
              <w:rPr>
                <w:rFonts w:ascii="Arial" w:hAnsi="Arial" w:cs="Arial"/>
                <w:bCs/>
                <w:lang w:val="en-GB"/>
              </w:rPr>
            </w:pPr>
            <w:r w:rsidRPr="008E21C8">
              <w:rPr>
                <w:rFonts w:ascii="Arial" w:hAnsi="Arial" w:cs="Arial"/>
                <w:bCs/>
                <w:lang w:val="en-GB"/>
              </w:rPr>
              <w:t>A high degree of precision and good vision is required for genital examination, cervical sampling for cytology or bacteriology sampling, parenteral administration of medicines, insertion of intra-uterine devices</w:t>
            </w:r>
            <w:r w:rsidR="003F3B5A">
              <w:rPr>
                <w:rFonts w:ascii="Arial" w:hAnsi="Arial" w:cs="Arial"/>
                <w:bCs/>
                <w:lang w:val="en-GB"/>
              </w:rPr>
              <w:t xml:space="preserve"> and sub dermal implants</w:t>
            </w:r>
            <w:r w:rsidRPr="008E21C8">
              <w:rPr>
                <w:rFonts w:ascii="Arial" w:hAnsi="Arial" w:cs="Arial"/>
                <w:bCs/>
                <w:lang w:val="en-GB"/>
              </w:rPr>
              <w:t xml:space="preserve">.  </w:t>
            </w:r>
          </w:p>
          <w:p w14:paraId="7EB5B811" w14:textId="77777777" w:rsidR="003F3B5A" w:rsidRPr="00022D20" w:rsidRDefault="003F3B5A" w:rsidP="007705FE">
            <w:pPr>
              <w:ind w:left="720" w:right="281"/>
              <w:jc w:val="both"/>
              <w:rPr>
                <w:rFonts w:ascii="Arial" w:hAnsi="Arial" w:cs="Arial"/>
                <w:bCs/>
                <w:lang w:val="en-GB"/>
              </w:rPr>
            </w:pPr>
          </w:p>
          <w:p w14:paraId="243277E1" w14:textId="77777777" w:rsidR="00B85499" w:rsidRDefault="00B85499" w:rsidP="008E21C8">
            <w:pPr>
              <w:numPr>
                <w:ilvl w:val="0"/>
                <w:numId w:val="40"/>
              </w:numPr>
              <w:ind w:right="281"/>
              <w:jc w:val="both"/>
              <w:rPr>
                <w:rFonts w:ascii="Arial" w:hAnsi="Arial" w:cs="Arial"/>
                <w:bCs/>
                <w:lang w:val="en-GB"/>
              </w:rPr>
            </w:pPr>
            <w:r w:rsidRPr="008E21C8">
              <w:rPr>
                <w:rFonts w:ascii="Arial" w:hAnsi="Arial" w:cs="Arial"/>
                <w:bCs/>
                <w:lang w:val="en-GB"/>
              </w:rPr>
              <w:t xml:space="preserve">Accuracy is essential for the transfer of biological specimens onto slides and plates for microscopic analysis or into medium for transport to the laboratory.  Hearing and good vision is required for clinical observations. </w:t>
            </w:r>
          </w:p>
          <w:p w14:paraId="1C6355EB" w14:textId="77777777" w:rsidR="003F3B5A" w:rsidRPr="00022D20" w:rsidRDefault="003F3B5A" w:rsidP="007705FE">
            <w:pPr>
              <w:ind w:left="720" w:right="281"/>
              <w:jc w:val="both"/>
              <w:rPr>
                <w:rFonts w:ascii="Arial" w:hAnsi="Arial" w:cs="Arial"/>
                <w:bCs/>
                <w:lang w:val="en-GB"/>
              </w:rPr>
            </w:pPr>
          </w:p>
          <w:p w14:paraId="3F2DB32D" w14:textId="53C6B42A" w:rsidR="00B85499" w:rsidRDefault="00B85499" w:rsidP="008E21C8">
            <w:pPr>
              <w:numPr>
                <w:ilvl w:val="0"/>
                <w:numId w:val="40"/>
              </w:numPr>
              <w:ind w:right="281"/>
              <w:jc w:val="both"/>
              <w:rPr>
                <w:rFonts w:ascii="Arial" w:hAnsi="Arial" w:cs="Arial"/>
                <w:bCs/>
                <w:lang w:val="en-GB"/>
              </w:rPr>
            </w:pPr>
            <w:r w:rsidRPr="008E21C8">
              <w:rPr>
                <w:rFonts w:ascii="Arial" w:hAnsi="Arial" w:cs="Arial"/>
                <w:bCs/>
                <w:lang w:val="en-GB"/>
              </w:rPr>
              <w:lastRenderedPageBreak/>
              <w:t xml:space="preserve">Keyboard use for data entry for individual </w:t>
            </w:r>
            <w:r w:rsidR="003C498B">
              <w:rPr>
                <w:rFonts w:ascii="Arial" w:hAnsi="Arial" w:cs="Arial"/>
                <w:bCs/>
                <w:lang w:val="en-GB"/>
              </w:rPr>
              <w:t>patients</w:t>
            </w:r>
            <w:r w:rsidR="003C498B" w:rsidRPr="008E21C8">
              <w:rPr>
                <w:rFonts w:ascii="Arial" w:hAnsi="Arial" w:cs="Arial"/>
                <w:bCs/>
                <w:lang w:val="en-GB"/>
              </w:rPr>
              <w:t xml:space="preserve"> </w:t>
            </w:r>
            <w:r w:rsidRPr="008E21C8">
              <w:rPr>
                <w:rFonts w:ascii="Arial" w:hAnsi="Arial" w:cs="Arial"/>
                <w:bCs/>
                <w:lang w:val="en-GB"/>
              </w:rPr>
              <w:t>and databases.</w:t>
            </w:r>
          </w:p>
          <w:p w14:paraId="29E3E806" w14:textId="77777777" w:rsidR="003F3B5A" w:rsidRPr="00022D20" w:rsidRDefault="003F3B5A" w:rsidP="007705FE">
            <w:pPr>
              <w:ind w:left="720" w:right="281"/>
              <w:jc w:val="both"/>
              <w:rPr>
                <w:rFonts w:ascii="Arial" w:hAnsi="Arial" w:cs="Arial"/>
                <w:bCs/>
                <w:lang w:val="en-GB"/>
              </w:rPr>
            </w:pPr>
          </w:p>
          <w:p w14:paraId="573FA747" w14:textId="77777777" w:rsidR="00B85499" w:rsidRPr="008E21C8" w:rsidRDefault="00B85499" w:rsidP="00022D20">
            <w:pPr>
              <w:numPr>
                <w:ilvl w:val="0"/>
                <w:numId w:val="40"/>
              </w:numPr>
              <w:ind w:right="281"/>
              <w:jc w:val="both"/>
              <w:rPr>
                <w:rFonts w:ascii="Arial" w:hAnsi="Arial" w:cs="Arial"/>
                <w:bCs/>
                <w:lang w:val="en-GB"/>
              </w:rPr>
            </w:pPr>
            <w:r w:rsidRPr="008E21C8">
              <w:rPr>
                <w:rFonts w:ascii="Arial" w:hAnsi="Arial" w:cs="Arial"/>
                <w:bCs/>
                <w:lang w:val="en-GB"/>
              </w:rPr>
              <w:t>Travelling between sites to attend clinics or meetings either as a driver or by public transport.</w:t>
            </w:r>
          </w:p>
          <w:p w14:paraId="40013824" w14:textId="77777777" w:rsidR="00B85499" w:rsidRPr="008E21C8" w:rsidRDefault="00B85499" w:rsidP="008E21C8">
            <w:pPr>
              <w:ind w:right="281"/>
              <w:jc w:val="both"/>
              <w:rPr>
                <w:rFonts w:ascii="Arial" w:hAnsi="Arial" w:cs="Arial"/>
                <w:bCs/>
                <w:lang w:val="en-GB"/>
              </w:rPr>
            </w:pPr>
          </w:p>
          <w:p w14:paraId="09D3A5C2" w14:textId="77777777" w:rsidR="00B85499" w:rsidRPr="008E21C8" w:rsidRDefault="00B85499" w:rsidP="008E21C8">
            <w:pPr>
              <w:ind w:right="281"/>
              <w:jc w:val="both"/>
              <w:rPr>
                <w:rFonts w:ascii="Arial" w:hAnsi="Arial" w:cs="Arial"/>
                <w:b/>
                <w:bCs/>
                <w:u w:val="single"/>
                <w:lang w:val="en-GB"/>
              </w:rPr>
            </w:pPr>
            <w:r w:rsidRPr="008E21C8">
              <w:rPr>
                <w:rFonts w:ascii="Arial" w:hAnsi="Arial" w:cs="Arial"/>
                <w:b/>
                <w:bCs/>
                <w:u w:val="single"/>
                <w:lang w:val="en-GB"/>
              </w:rPr>
              <w:t>Mental effort</w:t>
            </w:r>
          </w:p>
          <w:p w14:paraId="178AAD70" w14:textId="77777777" w:rsidR="00B85499" w:rsidRPr="008E21C8" w:rsidRDefault="00B85499" w:rsidP="008E21C8">
            <w:pPr>
              <w:ind w:right="281"/>
              <w:jc w:val="both"/>
              <w:rPr>
                <w:rFonts w:ascii="Arial" w:hAnsi="Arial" w:cs="Arial"/>
                <w:bCs/>
                <w:lang w:val="en-GB"/>
              </w:rPr>
            </w:pPr>
          </w:p>
          <w:p w14:paraId="3E2C70BD" w14:textId="77777777" w:rsidR="00022D20" w:rsidRDefault="00B85499" w:rsidP="008E21C8">
            <w:pPr>
              <w:numPr>
                <w:ilvl w:val="0"/>
                <w:numId w:val="41"/>
              </w:numPr>
              <w:ind w:right="281"/>
              <w:jc w:val="both"/>
              <w:rPr>
                <w:rFonts w:ascii="Arial" w:hAnsi="Arial" w:cs="Arial"/>
                <w:bCs/>
                <w:lang w:val="en-GB"/>
              </w:rPr>
            </w:pPr>
            <w:r w:rsidRPr="008E21C8">
              <w:rPr>
                <w:rFonts w:ascii="Arial" w:hAnsi="Arial" w:cs="Arial"/>
                <w:bCs/>
                <w:lang w:val="en-GB"/>
              </w:rPr>
              <w:t>The work load is unpredictable and specialist therefore requires frequent high levels of concentration, taking and recording social, sexual, medical and contraceptive history where there may be barriers to understanding.</w:t>
            </w:r>
          </w:p>
          <w:p w14:paraId="2451B381" w14:textId="77777777" w:rsidR="00012B20" w:rsidRPr="00022D20" w:rsidRDefault="00012B20" w:rsidP="00EA7B99">
            <w:pPr>
              <w:ind w:left="720" w:right="281"/>
              <w:jc w:val="both"/>
              <w:rPr>
                <w:rFonts w:ascii="Arial" w:hAnsi="Arial" w:cs="Arial"/>
                <w:bCs/>
                <w:lang w:val="en-GB"/>
              </w:rPr>
            </w:pPr>
          </w:p>
          <w:p w14:paraId="49EDCE56" w14:textId="3BF4D0F8" w:rsidR="00B85499" w:rsidRDefault="00B85499" w:rsidP="008E21C8">
            <w:pPr>
              <w:numPr>
                <w:ilvl w:val="0"/>
                <w:numId w:val="41"/>
              </w:numPr>
              <w:ind w:right="281"/>
              <w:jc w:val="both"/>
              <w:rPr>
                <w:rFonts w:ascii="Arial" w:hAnsi="Arial" w:cs="Arial"/>
                <w:bCs/>
                <w:lang w:val="en-GB"/>
              </w:rPr>
            </w:pPr>
            <w:r w:rsidRPr="008E21C8">
              <w:rPr>
                <w:rFonts w:ascii="Arial" w:hAnsi="Arial" w:cs="Arial"/>
                <w:bCs/>
                <w:lang w:val="en-GB"/>
              </w:rPr>
              <w:t>Unpredictable interruptions occur when anothe</w:t>
            </w:r>
            <w:r w:rsidR="008D3E65">
              <w:rPr>
                <w:rFonts w:ascii="Arial" w:hAnsi="Arial" w:cs="Arial"/>
                <w:bCs/>
                <w:lang w:val="en-GB"/>
              </w:rPr>
              <w:t>r clinician requests assistance</w:t>
            </w:r>
            <w:r w:rsidRPr="008E21C8">
              <w:rPr>
                <w:rFonts w:ascii="Arial" w:hAnsi="Arial" w:cs="Arial"/>
                <w:bCs/>
                <w:lang w:val="en-GB"/>
              </w:rPr>
              <w:t xml:space="preserve"> or the </w:t>
            </w:r>
            <w:r w:rsidR="003C498B">
              <w:rPr>
                <w:rFonts w:ascii="Arial" w:hAnsi="Arial" w:cs="Arial"/>
                <w:bCs/>
                <w:lang w:val="en-GB"/>
              </w:rPr>
              <w:t>pa</w:t>
            </w:r>
            <w:r w:rsidR="00826117">
              <w:rPr>
                <w:rFonts w:ascii="Arial" w:hAnsi="Arial" w:cs="Arial"/>
                <w:bCs/>
                <w:lang w:val="en-GB"/>
              </w:rPr>
              <w:t>t</w:t>
            </w:r>
            <w:r w:rsidR="003C498B">
              <w:rPr>
                <w:rFonts w:ascii="Arial" w:hAnsi="Arial" w:cs="Arial"/>
                <w:bCs/>
                <w:lang w:val="en-GB"/>
              </w:rPr>
              <w:t>ient</w:t>
            </w:r>
            <w:r w:rsidR="003C498B" w:rsidRPr="008E21C8">
              <w:rPr>
                <w:rFonts w:ascii="Arial" w:hAnsi="Arial" w:cs="Arial"/>
                <w:bCs/>
                <w:lang w:val="en-GB"/>
              </w:rPr>
              <w:t xml:space="preserve"> </w:t>
            </w:r>
            <w:r w:rsidRPr="008E21C8">
              <w:rPr>
                <w:rFonts w:ascii="Arial" w:hAnsi="Arial" w:cs="Arial"/>
                <w:bCs/>
                <w:lang w:val="en-GB"/>
              </w:rPr>
              <w:t xml:space="preserve">being attended to by the post holder requests a chaperone.  Other interruptions may be to take </w:t>
            </w:r>
            <w:r w:rsidR="003C498B">
              <w:rPr>
                <w:rFonts w:ascii="Arial" w:hAnsi="Arial" w:cs="Arial"/>
                <w:bCs/>
                <w:lang w:val="en-GB"/>
              </w:rPr>
              <w:t>patient</w:t>
            </w:r>
            <w:r w:rsidR="003C498B" w:rsidRPr="008E21C8">
              <w:rPr>
                <w:rFonts w:ascii="Arial" w:hAnsi="Arial" w:cs="Arial"/>
                <w:bCs/>
                <w:lang w:val="en-GB"/>
              </w:rPr>
              <w:t xml:space="preserve"> </w:t>
            </w:r>
            <w:r w:rsidRPr="008E21C8">
              <w:rPr>
                <w:rFonts w:ascii="Arial" w:hAnsi="Arial" w:cs="Arial"/>
                <w:bCs/>
                <w:lang w:val="en-GB"/>
              </w:rPr>
              <w:t>telephone enquiries or calls fro</w:t>
            </w:r>
            <w:r w:rsidR="008D3E65">
              <w:rPr>
                <w:rFonts w:ascii="Arial" w:hAnsi="Arial" w:cs="Arial"/>
                <w:bCs/>
                <w:lang w:val="en-GB"/>
              </w:rPr>
              <w:t>m laboratories</w:t>
            </w:r>
            <w:r w:rsidRPr="008E21C8">
              <w:rPr>
                <w:rFonts w:ascii="Arial" w:hAnsi="Arial" w:cs="Arial"/>
                <w:bCs/>
                <w:lang w:val="en-GB"/>
              </w:rPr>
              <w:t xml:space="preserve">, </w:t>
            </w:r>
            <w:r w:rsidR="008D3E65">
              <w:rPr>
                <w:rFonts w:ascii="Arial" w:hAnsi="Arial" w:cs="Arial"/>
                <w:bCs/>
                <w:lang w:val="en-GB"/>
              </w:rPr>
              <w:t xml:space="preserve">or </w:t>
            </w:r>
            <w:r w:rsidRPr="008E21C8">
              <w:rPr>
                <w:rFonts w:ascii="Arial" w:hAnsi="Arial" w:cs="Arial"/>
                <w:bCs/>
                <w:lang w:val="en-GB"/>
              </w:rPr>
              <w:t xml:space="preserve">calculating and checking drug doses whilst subject to frequent interruptions. </w:t>
            </w:r>
          </w:p>
          <w:p w14:paraId="6D601C60" w14:textId="77777777" w:rsidR="00012B20" w:rsidRPr="00022D20" w:rsidRDefault="00012B20" w:rsidP="00EA7B99">
            <w:pPr>
              <w:ind w:left="720" w:right="281"/>
              <w:jc w:val="both"/>
              <w:rPr>
                <w:rFonts w:ascii="Arial" w:hAnsi="Arial" w:cs="Arial"/>
                <w:bCs/>
                <w:lang w:val="en-GB"/>
              </w:rPr>
            </w:pPr>
          </w:p>
          <w:p w14:paraId="4311A49D" w14:textId="77777777" w:rsidR="00B85499" w:rsidRDefault="00B85499" w:rsidP="008E21C8">
            <w:pPr>
              <w:numPr>
                <w:ilvl w:val="0"/>
                <w:numId w:val="41"/>
              </w:numPr>
              <w:ind w:right="281"/>
              <w:jc w:val="both"/>
              <w:rPr>
                <w:rFonts w:ascii="Arial" w:hAnsi="Arial" w:cs="Arial"/>
                <w:bCs/>
                <w:lang w:val="en-GB"/>
              </w:rPr>
            </w:pPr>
            <w:r w:rsidRPr="008E21C8">
              <w:rPr>
                <w:rFonts w:ascii="Arial" w:hAnsi="Arial" w:cs="Arial"/>
                <w:bCs/>
                <w:lang w:val="en-GB"/>
              </w:rPr>
              <w:t>Focus and concentration working within a busy, demanding and ever changing environment and regular requirement to retain large volumes of information from a wide variety of sources.</w:t>
            </w:r>
          </w:p>
          <w:p w14:paraId="1B2D77C7" w14:textId="77777777" w:rsidR="00012B20" w:rsidRPr="00022D20" w:rsidRDefault="00012B20" w:rsidP="00EA7B99">
            <w:pPr>
              <w:ind w:left="720" w:right="281"/>
              <w:jc w:val="both"/>
              <w:rPr>
                <w:rFonts w:ascii="Arial" w:hAnsi="Arial" w:cs="Arial"/>
                <w:bCs/>
                <w:lang w:val="en-GB"/>
              </w:rPr>
            </w:pPr>
          </w:p>
          <w:p w14:paraId="16E5000B" w14:textId="77777777" w:rsidR="00B85499" w:rsidRPr="008E21C8" w:rsidRDefault="00B85499" w:rsidP="00022D20">
            <w:pPr>
              <w:numPr>
                <w:ilvl w:val="0"/>
                <w:numId w:val="41"/>
              </w:numPr>
              <w:ind w:right="281"/>
              <w:jc w:val="both"/>
              <w:rPr>
                <w:rFonts w:ascii="Arial" w:hAnsi="Arial" w:cs="Arial"/>
                <w:bCs/>
                <w:lang w:val="en-GB"/>
              </w:rPr>
            </w:pPr>
            <w:r w:rsidRPr="008E21C8">
              <w:rPr>
                <w:rFonts w:ascii="Arial" w:hAnsi="Arial" w:cs="Arial"/>
                <w:bCs/>
                <w:lang w:val="en-GB"/>
              </w:rPr>
              <w:t>The different aspects of the post require the individual to switch between clinical role to counselling/support role and to administration/teaching, attend meetings requiring a degree of mental effort.</w:t>
            </w:r>
          </w:p>
          <w:p w14:paraId="6A3F53C6" w14:textId="77777777" w:rsidR="00B85499" w:rsidRPr="008E21C8" w:rsidRDefault="00B85499" w:rsidP="008E21C8">
            <w:pPr>
              <w:ind w:right="281"/>
              <w:jc w:val="both"/>
              <w:rPr>
                <w:rFonts w:ascii="Arial" w:hAnsi="Arial" w:cs="Arial"/>
                <w:bCs/>
                <w:lang w:val="en-GB"/>
              </w:rPr>
            </w:pPr>
          </w:p>
          <w:p w14:paraId="1A7DD276" w14:textId="77777777" w:rsidR="00B85499" w:rsidRPr="008E21C8" w:rsidRDefault="00B85499" w:rsidP="008E21C8">
            <w:pPr>
              <w:ind w:right="281"/>
              <w:jc w:val="both"/>
              <w:rPr>
                <w:rFonts w:ascii="Arial" w:hAnsi="Arial" w:cs="Arial"/>
                <w:b/>
                <w:bCs/>
                <w:u w:val="single"/>
                <w:lang w:val="en-GB"/>
              </w:rPr>
            </w:pPr>
            <w:r w:rsidRPr="008E21C8">
              <w:rPr>
                <w:rFonts w:ascii="Arial" w:hAnsi="Arial" w:cs="Arial"/>
                <w:b/>
                <w:bCs/>
                <w:u w:val="single"/>
                <w:lang w:val="en-GB"/>
              </w:rPr>
              <w:t xml:space="preserve">Emotional demands </w:t>
            </w:r>
          </w:p>
          <w:p w14:paraId="67FFB22F" w14:textId="77777777" w:rsidR="00615146" w:rsidRPr="008E21C8" w:rsidRDefault="00615146" w:rsidP="008E21C8">
            <w:pPr>
              <w:ind w:right="281"/>
              <w:jc w:val="both"/>
              <w:rPr>
                <w:rFonts w:ascii="Arial" w:hAnsi="Arial" w:cs="Arial"/>
                <w:bCs/>
                <w:lang w:val="en-GB"/>
              </w:rPr>
            </w:pPr>
          </w:p>
          <w:p w14:paraId="5763B38D" w14:textId="3A018EC3" w:rsidR="00B85499" w:rsidRPr="008D3E65" w:rsidRDefault="00B85499" w:rsidP="008D3E65">
            <w:pPr>
              <w:numPr>
                <w:ilvl w:val="0"/>
                <w:numId w:val="42"/>
              </w:numPr>
              <w:ind w:right="281"/>
              <w:jc w:val="both"/>
              <w:rPr>
                <w:rFonts w:ascii="Arial" w:hAnsi="Arial" w:cs="Arial"/>
                <w:bCs/>
                <w:lang w:val="en-GB"/>
              </w:rPr>
            </w:pPr>
            <w:r w:rsidRPr="008E21C8">
              <w:rPr>
                <w:rFonts w:ascii="Arial" w:hAnsi="Arial" w:cs="Arial"/>
                <w:bCs/>
                <w:lang w:val="en-GB"/>
              </w:rPr>
              <w:t xml:space="preserve">Frequent  exposure to emotionally distressed </w:t>
            </w:r>
            <w:r w:rsidR="008671B4">
              <w:rPr>
                <w:rFonts w:ascii="Arial" w:hAnsi="Arial" w:cs="Arial"/>
                <w:bCs/>
                <w:lang w:val="en-GB"/>
              </w:rPr>
              <w:t>patients</w:t>
            </w:r>
            <w:r w:rsidR="008671B4" w:rsidRPr="008E21C8">
              <w:rPr>
                <w:rFonts w:ascii="Arial" w:hAnsi="Arial" w:cs="Arial"/>
                <w:bCs/>
                <w:lang w:val="en-GB"/>
              </w:rPr>
              <w:t xml:space="preserve"> </w:t>
            </w:r>
            <w:r w:rsidRPr="008E21C8">
              <w:rPr>
                <w:rFonts w:ascii="Arial" w:hAnsi="Arial" w:cs="Arial"/>
                <w:bCs/>
                <w:lang w:val="en-GB"/>
              </w:rPr>
              <w:t xml:space="preserve">presenting with sensitive sexual health issues relating to sexual abuse, sexual assault, termination of pregnancy, psychosexual and </w:t>
            </w:r>
            <w:r w:rsidRPr="008E21C8">
              <w:rPr>
                <w:rFonts w:ascii="Arial" w:hAnsi="Arial" w:cs="Arial"/>
                <w:bCs/>
                <w:lang w:val="en-GB"/>
              </w:rPr>
              <w:lastRenderedPageBreak/>
              <w:t xml:space="preserve">gender issues, relationship problems and also dealing with young people age 16 years and under and those with a learning disability. </w:t>
            </w:r>
          </w:p>
          <w:p w14:paraId="26EC1971" w14:textId="77777777" w:rsidR="00B85499" w:rsidRDefault="00B85499" w:rsidP="00022D20">
            <w:pPr>
              <w:numPr>
                <w:ilvl w:val="0"/>
                <w:numId w:val="42"/>
              </w:numPr>
              <w:ind w:right="281"/>
              <w:jc w:val="both"/>
              <w:rPr>
                <w:rFonts w:ascii="Arial" w:hAnsi="Arial" w:cs="Arial"/>
                <w:bCs/>
                <w:lang w:val="en-GB"/>
              </w:rPr>
            </w:pPr>
            <w:r w:rsidRPr="008E21C8">
              <w:rPr>
                <w:rFonts w:ascii="Arial" w:hAnsi="Arial" w:cs="Arial"/>
                <w:bCs/>
                <w:lang w:val="en-GB"/>
              </w:rPr>
              <w:t>Dealing with complaints, responding to requests for care in a timely way.</w:t>
            </w:r>
          </w:p>
          <w:p w14:paraId="4A98C922" w14:textId="77777777" w:rsidR="00B85499" w:rsidRPr="008E21C8" w:rsidRDefault="00B85499" w:rsidP="008E21C8">
            <w:pPr>
              <w:ind w:right="281"/>
              <w:jc w:val="both"/>
              <w:rPr>
                <w:rFonts w:ascii="Arial" w:hAnsi="Arial" w:cs="Arial"/>
                <w:bCs/>
                <w:lang w:val="en-GB"/>
              </w:rPr>
            </w:pPr>
          </w:p>
          <w:p w14:paraId="62690952" w14:textId="77777777" w:rsidR="00B85499" w:rsidRPr="008E21C8" w:rsidRDefault="00B85499" w:rsidP="008E21C8">
            <w:pPr>
              <w:ind w:right="281"/>
              <w:jc w:val="both"/>
              <w:rPr>
                <w:rFonts w:ascii="Arial" w:hAnsi="Arial" w:cs="Arial"/>
                <w:b/>
                <w:bCs/>
                <w:u w:val="single"/>
                <w:lang w:val="en-GB"/>
              </w:rPr>
            </w:pPr>
            <w:r w:rsidRPr="008E21C8">
              <w:rPr>
                <w:rFonts w:ascii="Arial" w:hAnsi="Arial" w:cs="Arial"/>
                <w:b/>
                <w:bCs/>
                <w:u w:val="single"/>
                <w:lang w:val="en-GB"/>
              </w:rPr>
              <w:t>Working Conditions</w:t>
            </w:r>
          </w:p>
          <w:p w14:paraId="7297852C" w14:textId="77777777" w:rsidR="00615146" w:rsidRPr="008E21C8" w:rsidRDefault="00615146" w:rsidP="008E21C8">
            <w:pPr>
              <w:ind w:right="281"/>
              <w:jc w:val="both"/>
              <w:rPr>
                <w:rFonts w:ascii="Arial" w:hAnsi="Arial" w:cs="Arial"/>
                <w:bCs/>
                <w:lang w:val="en-GB"/>
              </w:rPr>
            </w:pPr>
          </w:p>
          <w:p w14:paraId="278FE598" w14:textId="77777777" w:rsidR="008D1753" w:rsidRPr="00CB7FB2" w:rsidRDefault="00B85499" w:rsidP="008D1753">
            <w:pPr>
              <w:numPr>
                <w:ilvl w:val="0"/>
                <w:numId w:val="52"/>
              </w:numPr>
              <w:ind w:right="281"/>
              <w:jc w:val="both"/>
              <w:rPr>
                <w:rFonts w:ascii="Arial" w:hAnsi="Arial" w:cs="Arial"/>
              </w:rPr>
            </w:pPr>
            <w:r w:rsidRPr="008E21C8">
              <w:rPr>
                <w:rFonts w:ascii="Arial" w:hAnsi="Arial" w:cs="Arial"/>
                <w:bCs/>
                <w:lang w:val="en-GB"/>
              </w:rPr>
              <w:t xml:space="preserve">Frequent exposure to high risk body fluids through invasive examination and specimen collection. </w:t>
            </w:r>
            <w:r w:rsidR="008D1753" w:rsidRPr="00CB7FB2">
              <w:rPr>
                <w:rFonts w:ascii="Arial" w:hAnsi="Arial" w:cs="Arial"/>
              </w:rPr>
              <w:t>Some exposure to COSHH substances i.e., pathology specimens, liquid nitrogen for cryotherapy.</w:t>
            </w:r>
          </w:p>
          <w:p w14:paraId="39DCE8E3" w14:textId="67AA7E5A" w:rsidR="00B85499" w:rsidRPr="008E21C8" w:rsidRDefault="00B85499" w:rsidP="00EA7B99">
            <w:pPr>
              <w:ind w:left="720" w:right="281"/>
              <w:jc w:val="both"/>
              <w:rPr>
                <w:rFonts w:ascii="Arial" w:hAnsi="Arial" w:cs="Arial"/>
                <w:bCs/>
                <w:lang w:val="en-GB"/>
              </w:rPr>
            </w:pPr>
          </w:p>
          <w:p w14:paraId="6ADF28B3" w14:textId="68CEB26B" w:rsidR="00B85499" w:rsidRDefault="008D1753" w:rsidP="00022D20">
            <w:pPr>
              <w:numPr>
                <w:ilvl w:val="0"/>
                <w:numId w:val="43"/>
              </w:numPr>
              <w:ind w:right="281"/>
              <w:jc w:val="both"/>
              <w:rPr>
                <w:rFonts w:ascii="Arial" w:hAnsi="Arial" w:cs="Arial"/>
                <w:bCs/>
                <w:lang w:val="en-GB"/>
              </w:rPr>
            </w:pPr>
            <w:r>
              <w:rPr>
                <w:rFonts w:ascii="Arial" w:hAnsi="Arial" w:cs="Arial"/>
                <w:bCs/>
                <w:lang w:val="en-GB"/>
              </w:rPr>
              <w:t>Potential e</w:t>
            </w:r>
            <w:r w:rsidR="00B85499" w:rsidRPr="008E21C8">
              <w:rPr>
                <w:rFonts w:ascii="Arial" w:hAnsi="Arial" w:cs="Arial"/>
                <w:bCs/>
                <w:lang w:val="en-GB"/>
              </w:rPr>
              <w:t>xposure to verbal abuse and aggression from clients.</w:t>
            </w:r>
          </w:p>
          <w:p w14:paraId="12BE3663" w14:textId="77777777" w:rsidR="008D1753" w:rsidRPr="008E21C8" w:rsidRDefault="008D1753" w:rsidP="00EA7B99">
            <w:pPr>
              <w:ind w:left="720" w:right="281"/>
              <w:jc w:val="both"/>
              <w:rPr>
                <w:rFonts w:ascii="Arial" w:hAnsi="Arial" w:cs="Arial"/>
                <w:bCs/>
                <w:lang w:val="en-GB"/>
              </w:rPr>
            </w:pPr>
          </w:p>
          <w:p w14:paraId="0E294BDF" w14:textId="3229315C" w:rsidR="00626C4B" w:rsidRPr="008E21C8" w:rsidRDefault="008D1753" w:rsidP="00022D20">
            <w:pPr>
              <w:numPr>
                <w:ilvl w:val="0"/>
                <w:numId w:val="43"/>
              </w:numPr>
              <w:ind w:right="281"/>
              <w:jc w:val="both"/>
              <w:rPr>
                <w:rFonts w:ascii="Arial" w:hAnsi="Arial" w:cs="Arial"/>
                <w:bCs/>
                <w:lang w:val="en-GB"/>
              </w:rPr>
            </w:pPr>
            <w:r>
              <w:rPr>
                <w:rFonts w:ascii="Arial" w:hAnsi="Arial" w:cs="Arial"/>
                <w:bCs/>
                <w:lang w:val="en-GB"/>
              </w:rPr>
              <w:t>Potential e</w:t>
            </w:r>
            <w:r w:rsidR="00B85499" w:rsidRPr="008E21C8">
              <w:rPr>
                <w:rFonts w:ascii="Arial" w:hAnsi="Arial" w:cs="Arial"/>
                <w:bCs/>
                <w:lang w:val="en-GB"/>
              </w:rPr>
              <w:t>xposure to</w:t>
            </w:r>
            <w:r w:rsidR="008671B4">
              <w:rPr>
                <w:rFonts w:ascii="Arial" w:hAnsi="Arial" w:cs="Arial"/>
                <w:bCs/>
                <w:lang w:val="en-GB"/>
              </w:rPr>
              <w:t xml:space="preserve"> </w:t>
            </w:r>
            <w:r w:rsidR="003D6F7D">
              <w:rPr>
                <w:rFonts w:ascii="Arial" w:hAnsi="Arial" w:cs="Arial"/>
                <w:bCs/>
                <w:lang w:val="en-GB"/>
              </w:rPr>
              <w:t>occupational and non-occupational blood borne viruses.</w:t>
            </w:r>
            <w:r w:rsidR="00B85499" w:rsidRPr="008E21C8">
              <w:rPr>
                <w:rFonts w:ascii="Arial" w:hAnsi="Arial" w:cs="Arial"/>
                <w:bCs/>
                <w:lang w:val="en-GB"/>
              </w:rPr>
              <w:t xml:space="preserve"> </w:t>
            </w:r>
          </w:p>
          <w:p w14:paraId="615072C4" w14:textId="77777777" w:rsidR="00615146" w:rsidRPr="008E21C8" w:rsidRDefault="00615146" w:rsidP="008E21C8">
            <w:pPr>
              <w:ind w:right="281"/>
              <w:jc w:val="both"/>
              <w:rPr>
                <w:rFonts w:ascii="Arial" w:hAnsi="Arial" w:cs="Arial"/>
                <w:bCs/>
                <w:lang w:val="en-GB"/>
              </w:rPr>
            </w:pPr>
          </w:p>
        </w:tc>
      </w:tr>
      <w:tr w:rsidR="00626C4B" w14:paraId="50A7B533" w14:textId="77777777" w:rsidTr="008E21C8">
        <w:tc>
          <w:tcPr>
            <w:tcW w:w="9286" w:type="dxa"/>
          </w:tcPr>
          <w:p w14:paraId="1A53B5F8" w14:textId="77777777" w:rsidR="00626C4B" w:rsidRPr="008E21C8" w:rsidRDefault="00626C4B" w:rsidP="008E21C8">
            <w:pPr>
              <w:ind w:right="281"/>
              <w:jc w:val="both"/>
              <w:rPr>
                <w:rFonts w:ascii="Arial" w:hAnsi="Arial" w:cs="Arial"/>
                <w:b/>
                <w:bCs/>
                <w:lang w:val="en-GB"/>
              </w:rPr>
            </w:pPr>
          </w:p>
          <w:p w14:paraId="1878B0A1" w14:textId="77777777" w:rsidR="00626C4B" w:rsidRPr="008E21C8" w:rsidRDefault="00626C4B" w:rsidP="008E21C8">
            <w:pPr>
              <w:ind w:right="281"/>
              <w:jc w:val="both"/>
              <w:rPr>
                <w:rFonts w:ascii="Arial" w:hAnsi="Arial" w:cs="Arial"/>
                <w:b/>
                <w:bCs/>
                <w:lang w:val="en-GB"/>
              </w:rPr>
            </w:pPr>
            <w:r w:rsidRPr="008E21C8">
              <w:rPr>
                <w:rFonts w:ascii="Arial" w:hAnsi="Arial" w:cs="Arial"/>
                <w:b/>
                <w:bCs/>
                <w:lang w:val="en-GB"/>
              </w:rPr>
              <w:t>11.  MOST CHALLENGING/DIFFICULT PARTS OF THE JOB</w:t>
            </w:r>
          </w:p>
          <w:p w14:paraId="691CD98B" w14:textId="77777777" w:rsidR="00626C4B" w:rsidRPr="008E21C8" w:rsidRDefault="00626C4B" w:rsidP="008E21C8">
            <w:pPr>
              <w:ind w:right="281"/>
              <w:jc w:val="both"/>
              <w:rPr>
                <w:rFonts w:ascii="Arial" w:hAnsi="Arial" w:cs="Arial"/>
                <w:bCs/>
                <w:lang w:val="en-GB"/>
              </w:rPr>
            </w:pPr>
          </w:p>
          <w:p w14:paraId="12D28729" w14:textId="715764DE" w:rsidR="00B85499" w:rsidRPr="008E21C8" w:rsidRDefault="00B85499" w:rsidP="008E21C8">
            <w:pPr>
              <w:numPr>
                <w:ilvl w:val="0"/>
                <w:numId w:val="35"/>
              </w:numPr>
              <w:ind w:right="281"/>
              <w:jc w:val="both"/>
              <w:rPr>
                <w:rFonts w:ascii="Arial" w:hAnsi="Arial" w:cs="Arial"/>
                <w:bCs/>
                <w:lang w:val="en-GB"/>
              </w:rPr>
            </w:pPr>
            <w:r w:rsidRPr="008E21C8">
              <w:rPr>
                <w:rFonts w:ascii="Arial" w:hAnsi="Arial" w:cs="Arial"/>
                <w:bCs/>
                <w:lang w:val="en-GB"/>
              </w:rPr>
              <w:t xml:space="preserve">Emotional challenge in dealing with distressed </w:t>
            </w:r>
            <w:r w:rsidR="008671B4">
              <w:rPr>
                <w:rFonts w:ascii="Arial" w:hAnsi="Arial" w:cs="Arial"/>
                <w:bCs/>
                <w:lang w:val="en-GB"/>
              </w:rPr>
              <w:t>patient</w:t>
            </w:r>
            <w:r w:rsidR="008671B4" w:rsidRPr="008E21C8">
              <w:rPr>
                <w:rFonts w:ascii="Arial" w:hAnsi="Arial" w:cs="Arial"/>
                <w:bCs/>
                <w:lang w:val="en-GB"/>
              </w:rPr>
              <w:t xml:space="preserve"> </w:t>
            </w:r>
            <w:r w:rsidRPr="008E21C8">
              <w:rPr>
                <w:rFonts w:ascii="Arial" w:hAnsi="Arial" w:cs="Arial"/>
                <w:bCs/>
                <w:lang w:val="en-GB"/>
              </w:rPr>
              <w:t>presenting with complex issues</w:t>
            </w:r>
          </w:p>
          <w:p w14:paraId="3197E552" w14:textId="77777777" w:rsidR="00B85499" w:rsidRPr="008E21C8" w:rsidRDefault="00B85499" w:rsidP="008E21C8">
            <w:pPr>
              <w:numPr>
                <w:ilvl w:val="0"/>
                <w:numId w:val="35"/>
              </w:numPr>
              <w:ind w:right="281"/>
              <w:jc w:val="both"/>
              <w:rPr>
                <w:rFonts w:ascii="Arial" w:hAnsi="Arial" w:cs="Arial"/>
                <w:bCs/>
                <w:lang w:val="en-GB"/>
              </w:rPr>
            </w:pPr>
            <w:r w:rsidRPr="008E21C8">
              <w:rPr>
                <w:rFonts w:ascii="Arial" w:hAnsi="Arial" w:cs="Arial"/>
                <w:bCs/>
                <w:lang w:val="en-GB"/>
              </w:rPr>
              <w:t>Keeping up-to-date with changing environment.</w:t>
            </w:r>
          </w:p>
          <w:p w14:paraId="2B4541D3" w14:textId="77777777" w:rsidR="00B85499" w:rsidRPr="008E21C8" w:rsidRDefault="00B85499" w:rsidP="008E21C8">
            <w:pPr>
              <w:numPr>
                <w:ilvl w:val="0"/>
                <w:numId w:val="35"/>
              </w:numPr>
              <w:ind w:right="281"/>
              <w:jc w:val="both"/>
              <w:rPr>
                <w:rFonts w:ascii="Arial" w:hAnsi="Arial" w:cs="Arial"/>
                <w:bCs/>
                <w:lang w:val="en-GB"/>
              </w:rPr>
            </w:pPr>
            <w:r w:rsidRPr="008E21C8">
              <w:rPr>
                <w:rFonts w:ascii="Arial" w:hAnsi="Arial" w:cs="Arial"/>
                <w:bCs/>
                <w:lang w:val="en-GB"/>
              </w:rPr>
              <w:t>Clinical emergency.</w:t>
            </w:r>
          </w:p>
          <w:p w14:paraId="1AFAF6A0" w14:textId="77777777" w:rsidR="00B85499" w:rsidRPr="008E21C8" w:rsidRDefault="00B85499" w:rsidP="008E21C8">
            <w:pPr>
              <w:numPr>
                <w:ilvl w:val="0"/>
                <w:numId w:val="35"/>
              </w:numPr>
              <w:ind w:right="281"/>
              <w:jc w:val="both"/>
              <w:rPr>
                <w:rFonts w:ascii="Arial" w:hAnsi="Arial" w:cs="Arial"/>
                <w:bCs/>
                <w:lang w:val="en-GB"/>
              </w:rPr>
            </w:pPr>
            <w:r w:rsidRPr="008E21C8">
              <w:rPr>
                <w:rFonts w:ascii="Arial" w:hAnsi="Arial" w:cs="Arial"/>
                <w:bCs/>
                <w:lang w:val="en-GB"/>
              </w:rPr>
              <w:t>Balancing demands of planned and unplanned care</w:t>
            </w:r>
          </w:p>
          <w:p w14:paraId="28D409BB" w14:textId="77777777" w:rsidR="00B85499" w:rsidRPr="008E21C8" w:rsidRDefault="00B85499" w:rsidP="008E21C8">
            <w:pPr>
              <w:numPr>
                <w:ilvl w:val="0"/>
                <w:numId w:val="35"/>
              </w:numPr>
              <w:ind w:right="281"/>
              <w:jc w:val="both"/>
              <w:rPr>
                <w:rFonts w:ascii="Arial" w:hAnsi="Arial" w:cs="Arial"/>
                <w:bCs/>
                <w:lang w:val="en-GB"/>
              </w:rPr>
            </w:pPr>
            <w:r w:rsidRPr="008E21C8">
              <w:rPr>
                <w:rFonts w:ascii="Arial" w:hAnsi="Arial" w:cs="Arial"/>
                <w:bCs/>
                <w:lang w:val="en-GB"/>
              </w:rPr>
              <w:t>Unpredictability of patient referral</w:t>
            </w:r>
          </w:p>
          <w:p w14:paraId="698607D9" w14:textId="54DED9D4" w:rsidR="00B85499" w:rsidRPr="008E21C8" w:rsidRDefault="00B85499" w:rsidP="008E21C8">
            <w:pPr>
              <w:numPr>
                <w:ilvl w:val="0"/>
                <w:numId w:val="35"/>
              </w:numPr>
              <w:ind w:right="281"/>
              <w:jc w:val="both"/>
              <w:rPr>
                <w:rFonts w:ascii="Arial" w:hAnsi="Arial" w:cs="Arial"/>
                <w:bCs/>
                <w:lang w:val="en-GB"/>
              </w:rPr>
            </w:pPr>
            <w:r w:rsidRPr="008E21C8">
              <w:rPr>
                <w:rFonts w:ascii="Arial" w:hAnsi="Arial" w:cs="Arial"/>
                <w:bCs/>
                <w:lang w:val="en-GB"/>
              </w:rPr>
              <w:t xml:space="preserve">Giving </w:t>
            </w:r>
            <w:r w:rsidR="008671B4">
              <w:rPr>
                <w:rFonts w:ascii="Arial" w:hAnsi="Arial" w:cs="Arial"/>
                <w:bCs/>
                <w:lang w:val="en-GB"/>
              </w:rPr>
              <w:t xml:space="preserve">patients a </w:t>
            </w:r>
            <w:r w:rsidR="00806F2F">
              <w:rPr>
                <w:rFonts w:ascii="Arial" w:hAnsi="Arial" w:cs="Arial"/>
                <w:bCs/>
                <w:lang w:val="en-GB"/>
              </w:rPr>
              <w:t xml:space="preserve">diagnosis of </w:t>
            </w:r>
            <w:r w:rsidR="00806F2F" w:rsidRPr="00806F2F">
              <w:rPr>
                <w:rFonts w:ascii="Arial" w:hAnsi="Arial" w:cs="Arial"/>
                <w:color w:val="000000"/>
                <w:lang w:val="en-GB" w:eastAsia="en-GB"/>
              </w:rPr>
              <w:t>a sexually transmitted infection and/or blood borne virus</w:t>
            </w:r>
            <w:r w:rsidR="00806F2F">
              <w:rPr>
                <w:rFonts w:ascii="Tahoma" w:hAnsi="Tahoma" w:cs="Tahoma"/>
                <w:color w:val="000000"/>
                <w:sz w:val="20"/>
                <w:szCs w:val="20"/>
                <w:lang w:val="en-GB" w:eastAsia="en-GB"/>
              </w:rPr>
              <w:t xml:space="preserve"> </w:t>
            </w:r>
            <w:r w:rsidRPr="008E21C8">
              <w:rPr>
                <w:rFonts w:ascii="Arial" w:hAnsi="Arial" w:cs="Arial"/>
                <w:bCs/>
                <w:lang w:val="en-GB"/>
              </w:rPr>
              <w:t xml:space="preserve">and supporting them through the process of treatment and partner notification.  The </w:t>
            </w:r>
            <w:r w:rsidR="008671B4">
              <w:rPr>
                <w:rFonts w:ascii="Arial" w:hAnsi="Arial" w:cs="Arial"/>
                <w:bCs/>
                <w:lang w:val="en-GB"/>
              </w:rPr>
              <w:t>patient</w:t>
            </w:r>
            <w:r w:rsidR="008671B4" w:rsidRPr="008E21C8">
              <w:rPr>
                <w:rFonts w:ascii="Arial" w:hAnsi="Arial" w:cs="Arial"/>
                <w:bCs/>
                <w:lang w:val="en-GB"/>
              </w:rPr>
              <w:t xml:space="preserve"> </w:t>
            </w:r>
            <w:r w:rsidRPr="008E21C8">
              <w:rPr>
                <w:rFonts w:ascii="Arial" w:hAnsi="Arial" w:cs="Arial"/>
                <w:bCs/>
                <w:lang w:val="en-GB"/>
              </w:rPr>
              <w:t xml:space="preserve">may be uncertain or unwilling to engage in partner notification resulting in a conflict between </w:t>
            </w:r>
            <w:r w:rsidR="008671B4">
              <w:rPr>
                <w:rFonts w:ascii="Arial" w:hAnsi="Arial" w:cs="Arial"/>
                <w:bCs/>
                <w:lang w:val="en-GB"/>
              </w:rPr>
              <w:lastRenderedPageBreak/>
              <w:t>patient</w:t>
            </w:r>
            <w:r w:rsidR="008671B4" w:rsidRPr="008E21C8">
              <w:rPr>
                <w:rFonts w:ascii="Arial" w:hAnsi="Arial" w:cs="Arial"/>
                <w:bCs/>
                <w:lang w:val="en-GB"/>
              </w:rPr>
              <w:t xml:space="preserve"> </w:t>
            </w:r>
            <w:r w:rsidRPr="008E21C8">
              <w:rPr>
                <w:rFonts w:ascii="Arial" w:hAnsi="Arial" w:cs="Arial"/>
                <w:bCs/>
                <w:lang w:val="en-GB"/>
              </w:rPr>
              <w:t xml:space="preserve">centred care and public health due to the sexual health adviser striving to reduce the rate of infection and break the chain of transmission (public health), while supporting the </w:t>
            </w:r>
            <w:r w:rsidR="008671B4">
              <w:rPr>
                <w:rFonts w:ascii="Arial" w:hAnsi="Arial" w:cs="Arial"/>
                <w:bCs/>
                <w:lang w:val="en-GB"/>
              </w:rPr>
              <w:t>patient</w:t>
            </w:r>
            <w:r w:rsidR="008671B4" w:rsidRPr="008E21C8">
              <w:rPr>
                <w:rFonts w:ascii="Arial" w:hAnsi="Arial" w:cs="Arial"/>
                <w:bCs/>
                <w:lang w:val="en-GB"/>
              </w:rPr>
              <w:t xml:space="preserve"> </w:t>
            </w:r>
            <w:r w:rsidRPr="008E21C8">
              <w:rPr>
                <w:rFonts w:ascii="Arial" w:hAnsi="Arial" w:cs="Arial"/>
                <w:bCs/>
                <w:lang w:val="en-GB"/>
              </w:rPr>
              <w:t>through their diagnosis (</w:t>
            </w:r>
            <w:r w:rsidR="008671B4">
              <w:rPr>
                <w:rFonts w:ascii="Arial" w:hAnsi="Arial" w:cs="Arial"/>
                <w:bCs/>
                <w:lang w:val="en-GB"/>
              </w:rPr>
              <w:t>patient</w:t>
            </w:r>
            <w:r w:rsidR="008671B4" w:rsidRPr="008E21C8">
              <w:rPr>
                <w:rFonts w:ascii="Arial" w:hAnsi="Arial" w:cs="Arial"/>
                <w:bCs/>
                <w:lang w:val="en-GB"/>
              </w:rPr>
              <w:t xml:space="preserve"> </w:t>
            </w:r>
            <w:r w:rsidRPr="008E21C8">
              <w:rPr>
                <w:rFonts w:ascii="Arial" w:hAnsi="Arial" w:cs="Arial"/>
                <w:bCs/>
                <w:lang w:val="en-GB"/>
              </w:rPr>
              <w:t>centred).</w:t>
            </w:r>
          </w:p>
          <w:p w14:paraId="55E80385" w14:textId="3D0364CA" w:rsidR="008D3E65" w:rsidRPr="00672555" w:rsidRDefault="00B85499" w:rsidP="00022D20">
            <w:pPr>
              <w:numPr>
                <w:ilvl w:val="0"/>
                <w:numId w:val="35"/>
              </w:numPr>
              <w:ind w:right="281"/>
              <w:jc w:val="both"/>
              <w:rPr>
                <w:rFonts w:ascii="Arial" w:hAnsi="Arial" w:cs="Arial"/>
                <w:bCs/>
                <w:lang w:val="en-GB"/>
              </w:rPr>
            </w:pPr>
            <w:r w:rsidRPr="008E21C8">
              <w:rPr>
                <w:rFonts w:ascii="Arial" w:hAnsi="Arial" w:cs="Arial"/>
                <w:bCs/>
                <w:lang w:val="en-GB"/>
              </w:rPr>
              <w:t xml:space="preserve">Consultations providing </w:t>
            </w:r>
            <w:r w:rsidR="008D1753">
              <w:rPr>
                <w:rFonts w:ascii="Arial" w:hAnsi="Arial" w:cs="Arial"/>
                <w:bCs/>
                <w:lang w:val="en-GB"/>
              </w:rPr>
              <w:t>immediate support and onward referral for</w:t>
            </w:r>
            <w:r w:rsidRPr="008E21C8">
              <w:rPr>
                <w:rFonts w:ascii="Arial" w:hAnsi="Arial" w:cs="Arial"/>
                <w:bCs/>
                <w:lang w:val="en-GB"/>
              </w:rPr>
              <w:t xml:space="preserve"> </w:t>
            </w:r>
            <w:r w:rsidR="008D1753">
              <w:rPr>
                <w:rFonts w:ascii="Arial" w:hAnsi="Arial" w:cs="Arial"/>
                <w:bCs/>
                <w:lang w:val="en-GB"/>
              </w:rPr>
              <w:t>patients</w:t>
            </w:r>
            <w:r w:rsidRPr="008E21C8">
              <w:rPr>
                <w:rFonts w:ascii="Arial" w:hAnsi="Arial" w:cs="Arial"/>
                <w:bCs/>
                <w:lang w:val="en-GB"/>
              </w:rPr>
              <w:t xml:space="preserve"> who are emotionally distressed, presenting with sensitive sexual health issues relating to sexual abuse, sexual assault, termination of pregnancy, psychosexual issues and young people aged under sixteen.  This is mainly carried out face to face but on occasions can be by telephone</w:t>
            </w:r>
            <w:r w:rsidR="00672555">
              <w:rPr>
                <w:rFonts w:ascii="Arial" w:hAnsi="Arial" w:cs="Arial"/>
                <w:bCs/>
                <w:lang w:val="en-GB"/>
              </w:rPr>
              <w:t>.</w:t>
            </w:r>
          </w:p>
          <w:p w14:paraId="40DBF08A" w14:textId="77777777" w:rsidR="00615146" w:rsidRPr="008E21C8" w:rsidRDefault="00615146" w:rsidP="008E21C8">
            <w:pPr>
              <w:ind w:right="281"/>
              <w:jc w:val="both"/>
              <w:rPr>
                <w:rFonts w:ascii="Arial" w:hAnsi="Arial" w:cs="Arial"/>
                <w:bCs/>
                <w:lang w:val="en-GB"/>
              </w:rPr>
            </w:pPr>
          </w:p>
        </w:tc>
      </w:tr>
      <w:tr w:rsidR="00626C4B" w14:paraId="27E07917" w14:textId="77777777" w:rsidTr="008E21C8">
        <w:tc>
          <w:tcPr>
            <w:tcW w:w="9286" w:type="dxa"/>
          </w:tcPr>
          <w:p w14:paraId="4CDF41EA" w14:textId="77777777" w:rsidR="00626C4B" w:rsidRPr="008E21C8" w:rsidRDefault="00626C4B" w:rsidP="008E21C8">
            <w:pPr>
              <w:ind w:right="281"/>
              <w:jc w:val="both"/>
              <w:rPr>
                <w:rFonts w:ascii="Arial" w:hAnsi="Arial" w:cs="Arial"/>
                <w:b/>
                <w:bCs/>
                <w:lang w:val="en-GB"/>
              </w:rPr>
            </w:pPr>
          </w:p>
          <w:p w14:paraId="2BF0866D" w14:textId="77777777" w:rsidR="00626C4B" w:rsidRPr="008E21C8" w:rsidRDefault="00626C4B" w:rsidP="008E21C8">
            <w:pPr>
              <w:ind w:right="281"/>
              <w:jc w:val="both"/>
              <w:rPr>
                <w:rFonts w:ascii="Arial" w:hAnsi="Arial" w:cs="Arial"/>
                <w:b/>
                <w:bCs/>
                <w:lang w:val="en-GB"/>
              </w:rPr>
            </w:pPr>
            <w:r w:rsidRPr="008E21C8">
              <w:rPr>
                <w:rFonts w:ascii="Arial" w:hAnsi="Arial" w:cs="Arial"/>
                <w:b/>
                <w:bCs/>
                <w:lang w:val="en-GB"/>
              </w:rPr>
              <w:t>12.  KNOWLEDGE, TRAINING AND EXPERIENCE REQUIRED TO DO THE JOB</w:t>
            </w:r>
          </w:p>
          <w:p w14:paraId="4561C3F6" w14:textId="77777777" w:rsidR="00626C4B" w:rsidRPr="008E21C8" w:rsidRDefault="00626C4B" w:rsidP="008E21C8">
            <w:pPr>
              <w:ind w:right="281"/>
              <w:jc w:val="both"/>
              <w:rPr>
                <w:rFonts w:ascii="Arial" w:hAnsi="Arial" w:cs="Arial"/>
                <w:bCs/>
                <w:lang w:val="en-GB"/>
              </w:rPr>
            </w:pPr>
          </w:p>
          <w:p w14:paraId="52A78F54" w14:textId="77777777" w:rsidR="00B85499" w:rsidRPr="008E21C8" w:rsidRDefault="00B85499" w:rsidP="008E21C8">
            <w:pPr>
              <w:ind w:right="281"/>
              <w:jc w:val="both"/>
              <w:rPr>
                <w:rFonts w:ascii="Arial" w:hAnsi="Arial" w:cs="Arial"/>
                <w:b/>
                <w:bCs/>
                <w:lang w:val="en-GB"/>
              </w:rPr>
            </w:pPr>
            <w:r w:rsidRPr="008E21C8">
              <w:rPr>
                <w:rFonts w:ascii="Arial" w:hAnsi="Arial" w:cs="Arial"/>
                <w:b/>
                <w:bCs/>
                <w:lang w:val="en-GB"/>
              </w:rPr>
              <w:t>Essential:</w:t>
            </w:r>
          </w:p>
          <w:p w14:paraId="013276FD" w14:textId="77777777" w:rsidR="00ED68F3"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 xml:space="preserve">Registered nurse Adult or Mental Health, currently registered with the Nursing &amp; Midwifery Council </w:t>
            </w:r>
          </w:p>
          <w:p w14:paraId="41492B31" w14:textId="77777777" w:rsidR="003973D4" w:rsidRDefault="003973D4" w:rsidP="008D1753">
            <w:pPr>
              <w:numPr>
                <w:ilvl w:val="0"/>
                <w:numId w:val="36"/>
              </w:numPr>
              <w:ind w:right="281"/>
              <w:jc w:val="both"/>
              <w:rPr>
                <w:rFonts w:ascii="Arial" w:hAnsi="Arial" w:cs="Arial"/>
                <w:bCs/>
                <w:lang w:val="en-GB"/>
              </w:rPr>
            </w:pPr>
            <w:r w:rsidRPr="008E21C8">
              <w:rPr>
                <w:rFonts w:ascii="Arial" w:hAnsi="Arial" w:cs="Arial"/>
                <w:bCs/>
                <w:lang w:val="en-GB"/>
              </w:rPr>
              <w:t>Evidence of contraceptive and sexual infection knowledge including public health/partner notification obtained from modular learning or post registration course</w:t>
            </w:r>
            <w:r>
              <w:rPr>
                <w:rFonts w:ascii="Arial" w:hAnsi="Arial" w:cs="Arial"/>
                <w:bCs/>
                <w:lang w:val="en-GB"/>
              </w:rPr>
              <w:t>.</w:t>
            </w:r>
            <w:r w:rsidRPr="008E21C8">
              <w:rPr>
                <w:rFonts w:ascii="Arial" w:hAnsi="Arial" w:cs="Arial"/>
                <w:bCs/>
                <w:lang w:val="en-GB"/>
              </w:rPr>
              <w:t xml:space="preserve"> </w:t>
            </w:r>
          </w:p>
          <w:p w14:paraId="3DB41DAE" w14:textId="77777777" w:rsidR="00B85499" w:rsidRPr="00ED68F3" w:rsidRDefault="00ED68F3" w:rsidP="008D1753">
            <w:pPr>
              <w:numPr>
                <w:ilvl w:val="0"/>
                <w:numId w:val="36"/>
              </w:numPr>
              <w:ind w:right="281"/>
              <w:jc w:val="both"/>
              <w:rPr>
                <w:rFonts w:ascii="Arial" w:hAnsi="Arial" w:cs="Arial"/>
                <w:bCs/>
                <w:lang w:val="en-GB"/>
              </w:rPr>
            </w:pPr>
            <w:r w:rsidRPr="008E21C8">
              <w:rPr>
                <w:rFonts w:ascii="Arial" w:hAnsi="Arial" w:cs="Arial"/>
                <w:bCs/>
                <w:lang w:val="en-GB"/>
              </w:rPr>
              <w:t>Evidence of continuing professional development relevant to sexual health</w:t>
            </w:r>
            <w:r w:rsidRPr="00ED68F3">
              <w:rPr>
                <w:rFonts w:ascii="Arial" w:hAnsi="Arial" w:cs="Arial"/>
                <w:bCs/>
                <w:lang w:val="en-GB"/>
              </w:rPr>
              <w:t xml:space="preserve"> </w:t>
            </w:r>
          </w:p>
          <w:p w14:paraId="41E36501" w14:textId="463E624A" w:rsidR="00B85499" w:rsidRPr="008E21C8" w:rsidRDefault="007902E2" w:rsidP="008D1753">
            <w:pPr>
              <w:numPr>
                <w:ilvl w:val="0"/>
                <w:numId w:val="36"/>
              </w:numPr>
              <w:ind w:right="281"/>
              <w:jc w:val="both"/>
              <w:rPr>
                <w:rFonts w:ascii="Arial" w:hAnsi="Arial" w:cs="Arial"/>
                <w:bCs/>
                <w:lang w:val="en-GB"/>
              </w:rPr>
            </w:pPr>
            <w:r>
              <w:rPr>
                <w:rFonts w:ascii="Arial" w:hAnsi="Arial" w:cs="Arial"/>
                <w:bCs/>
                <w:lang w:val="en-GB"/>
              </w:rPr>
              <w:t>Significant e</w:t>
            </w:r>
            <w:r w:rsidR="00B85499" w:rsidRPr="008E21C8">
              <w:rPr>
                <w:rFonts w:ascii="Arial" w:hAnsi="Arial" w:cs="Arial"/>
                <w:bCs/>
                <w:lang w:val="en-GB"/>
              </w:rPr>
              <w:t>xperience of working in sexual health, gynaecology or a related area of practice</w:t>
            </w:r>
            <w:r>
              <w:rPr>
                <w:rFonts w:ascii="Arial" w:hAnsi="Arial" w:cs="Arial"/>
                <w:bCs/>
                <w:lang w:val="en-GB"/>
              </w:rPr>
              <w:t xml:space="preserve">, </w:t>
            </w:r>
            <w:r w:rsidR="00B713DE">
              <w:rPr>
                <w:rFonts w:ascii="Arial" w:hAnsi="Arial" w:cs="Arial"/>
                <w:bCs/>
                <w:lang w:val="en-GB"/>
              </w:rPr>
              <w:t>enabling</w:t>
            </w:r>
            <w:r>
              <w:rPr>
                <w:rFonts w:ascii="Arial" w:hAnsi="Arial" w:cs="Arial"/>
                <w:bCs/>
                <w:lang w:val="en-GB"/>
              </w:rPr>
              <w:t xml:space="preserve"> effective </w:t>
            </w:r>
            <w:r w:rsidR="00B713DE">
              <w:rPr>
                <w:rFonts w:ascii="Arial" w:hAnsi="Arial" w:cs="Arial"/>
                <w:bCs/>
                <w:lang w:val="en-GB"/>
              </w:rPr>
              <w:t>fulfilment of</w:t>
            </w:r>
            <w:r>
              <w:rPr>
                <w:rFonts w:ascii="Arial" w:hAnsi="Arial" w:cs="Arial"/>
                <w:bCs/>
                <w:lang w:val="en-GB"/>
              </w:rPr>
              <w:t xml:space="preserve"> </w:t>
            </w:r>
            <w:r w:rsidR="00B713DE">
              <w:rPr>
                <w:rFonts w:ascii="Arial" w:hAnsi="Arial" w:cs="Arial"/>
                <w:bCs/>
                <w:lang w:val="en-GB"/>
              </w:rPr>
              <w:t>the responsibilities</w:t>
            </w:r>
            <w:r>
              <w:rPr>
                <w:rFonts w:ascii="Arial" w:hAnsi="Arial" w:cs="Arial"/>
                <w:bCs/>
                <w:lang w:val="en-GB"/>
              </w:rPr>
              <w:t xml:space="preserve"> of the role. </w:t>
            </w:r>
          </w:p>
          <w:p w14:paraId="4BA6AFC7" w14:textId="77777777" w:rsidR="00B85499"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Ability to work on own initiative and within a team</w:t>
            </w:r>
          </w:p>
          <w:p w14:paraId="54B24C05" w14:textId="77777777" w:rsidR="00B85499"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Ability to work to challenging deadlines</w:t>
            </w:r>
          </w:p>
          <w:p w14:paraId="571B36C7" w14:textId="77777777" w:rsidR="00B85499"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Excellent communication skills, verbal/written</w:t>
            </w:r>
          </w:p>
          <w:p w14:paraId="4A115DC3" w14:textId="77777777" w:rsidR="00B85499"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Effective listening and interperson</w:t>
            </w:r>
            <w:r w:rsidR="00ED68F3">
              <w:rPr>
                <w:rFonts w:ascii="Arial" w:hAnsi="Arial" w:cs="Arial"/>
                <w:bCs/>
                <w:lang w:val="en-GB"/>
              </w:rPr>
              <w:t>al skills.</w:t>
            </w:r>
          </w:p>
          <w:p w14:paraId="1746EA25" w14:textId="77777777" w:rsidR="00B85499"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IT skills - word processing, email, internet</w:t>
            </w:r>
          </w:p>
          <w:p w14:paraId="16913AED" w14:textId="77777777" w:rsidR="00B85499"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lastRenderedPageBreak/>
              <w:t>Leadership and organisational skills</w:t>
            </w:r>
          </w:p>
          <w:p w14:paraId="5C8E5363" w14:textId="77777777" w:rsidR="00B85499"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 xml:space="preserve">Time management skills/ability to prioritise workload. </w:t>
            </w:r>
          </w:p>
          <w:p w14:paraId="7642977F" w14:textId="77777777" w:rsidR="00B713DE"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 xml:space="preserve">Problem solving skills </w:t>
            </w:r>
          </w:p>
          <w:p w14:paraId="3F9307F8" w14:textId="77777777" w:rsidR="00B85499" w:rsidRPr="008E21C8" w:rsidRDefault="00B85499" w:rsidP="008E21C8">
            <w:pPr>
              <w:ind w:right="281"/>
              <w:jc w:val="both"/>
              <w:rPr>
                <w:rFonts w:ascii="Arial" w:hAnsi="Arial" w:cs="Arial"/>
                <w:b/>
                <w:bCs/>
                <w:lang w:val="en-GB"/>
              </w:rPr>
            </w:pPr>
          </w:p>
          <w:p w14:paraId="06A58E0A" w14:textId="77777777" w:rsidR="00B85499" w:rsidRDefault="00B85499" w:rsidP="008E21C8">
            <w:pPr>
              <w:ind w:right="281"/>
              <w:jc w:val="both"/>
              <w:rPr>
                <w:rFonts w:ascii="Arial" w:hAnsi="Arial" w:cs="Arial"/>
                <w:b/>
                <w:bCs/>
                <w:lang w:val="en-GB"/>
              </w:rPr>
            </w:pPr>
            <w:r w:rsidRPr="008E21C8">
              <w:rPr>
                <w:rFonts w:ascii="Arial" w:hAnsi="Arial" w:cs="Arial"/>
                <w:b/>
                <w:bCs/>
                <w:lang w:val="en-GB"/>
              </w:rPr>
              <w:t>Essential or working towards:</w:t>
            </w:r>
          </w:p>
          <w:p w14:paraId="6FB7A2F9" w14:textId="77777777" w:rsidR="00282AA0" w:rsidRDefault="00282AA0" w:rsidP="008D1753">
            <w:pPr>
              <w:numPr>
                <w:ilvl w:val="0"/>
                <w:numId w:val="36"/>
              </w:numPr>
              <w:ind w:right="281"/>
              <w:jc w:val="both"/>
              <w:rPr>
                <w:rFonts w:ascii="Arial" w:hAnsi="Arial" w:cs="Arial"/>
                <w:bCs/>
                <w:lang w:val="en-GB"/>
              </w:rPr>
            </w:pPr>
            <w:r w:rsidRPr="003973D4">
              <w:rPr>
                <w:rFonts w:ascii="Arial" w:hAnsi="Arial" w:cs="Arial"/>
                <w:bCs/>
                <w:lang w:val="en-GB"/>
              </w:rPr>
              <w:t xml:space="preserve">Minimum of a graduate certificate (honours degree level) qualification specific to </w:t>
            </w:r>
            <w:r>
              <w:rPr>
                <w:rFonts w:ascii="Arial" w:hAnsi="Arial" w:cs="Arial"/>
                <w:bCs/>
                <w:lang w:val="en-GB"/>
              </w:rPr>
              <w:t>sexual and reproductive health</w:t>
            </w:r>
            <w:r w:rsidRPr="003973D4">
              <w:rPr>
                <w:rFonts w:ascii="Arial" w:hAnsi="Arial" w:cs="Arial"/>
                <w:bCs/>
                <w:lang w:val="en-GB"/>
              </w:rPr>
              <w:t xml:space="preserve"> with a core educational focus on development of clinical competence. </w:t>
            </w:r>
          </w:p>
          <w:p w14:paraId="32C94DBA" w14:textId="21ED6D82" w:rsidR="00282AA0" w:rsidRPr="00EA7B99" w:rsidRDefault="00282AA0" w:rsidP="00EA7B99">
            <w:pPr>
              <w:pStyle w:val="ListParagraph"/>
              <w:numPr>
                <w:ilvl w:val="0"/>
                <w:numId w:val="36"/>
              </w:numPr>
              <w:ind w:right="281"/>
              <w:jc w:val="both"/>
              <w:rPr>
                <w:rFonts w:ascii="Arial" w:hAnsi="Arial" w:cs="Arial"/>
                <w:bCs/>
                <w:lang w:val="en-GB"/>
              </w:rPr>
            </w:pPr>
            <w:r w:rsidRPr="00EA7B99">
              <w:rPr>
                <w:rFonts w:ascii="Arial" w:hAnsi="Arial" w:cs="Arial"/>
                <w:bCs/>
                <w:lang w:val="en-GB"/>
              </w:rPr>
              <w:t>Development of a NES TURAS Professional Portfolio containing evidence of their qualifications, clinical competence and continued professional development.</w:t>
            </w:r>
          </w:p>
          <w:p w14:paraId="1846BA0D" w14:textId="77777777" w:rsidR="00B85499"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 xml:space="preserve">Competence in Sub dermal Contraceptive implant device fitting &amp; removal </w:t>
            </w:r>
          </w:p>
          <w:p w14:paraId="6C5C42D6" w14:textId="77777777" w:rsidR="00B85499"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Competence in Intra-uterine contraceptive device fitting</w:t>
            </w:r>
          </w:p>
          <w:p w14:paraId="2A7CFBD6" w14:textId="77777777" w:rsidR="00B85499"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Non-medical prescriber V300 qualification</w:t>
            </w:r>
          </w:p>
          <w:p w14:paraId="17D61065" w14:textId="77777777" w:rsidR="00B85499"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Sexual Health Advising competence</w:t>
            </w:r>
          </w:p>
          <w:p w14:paraId="54C895C2" w14:textId="38BE75F6" w:rsidR="008D1753" w:rsidRPr="008D1753" w:rsidRDefault="008D1753" w:rsidP="008D1753">
            <w:pPr>
              <w:numPr>
                <w:ilvl w:val="0"/>
                <w:numId w:val="36"/>
              </w:numPr>
              <w:ind w:right="281"/>
              <w:jc w:val="both"/>
              <w:rPr>
                <w:rFonts w:ascii="Arial" w:hAnsi="Arial" w:cs="Arial"/>
                <w:bCs/>
                <w:lang w:val="en-GB"/>
              </w:rPr>
            </w:pPr>
            <w:r w:rsidRPr="00CB7FB2">
              <w:rPr>
                <w:rFonts w:ascii="Arial" w:hAnsi="Arial" w:cs="Arial"/>
                <w:bCs/>
                <w:lang w:val="en-GB"/>
              </w:rPr>
              <w:t xml:space="preserve">Competence in managing patients presenting </w:t>
            </w:r>
            <w:r>
              <w:rPr>
                <w:rFonts w:ascii="Arial" w:hAnsi="Arial" w:cs="Arial"/>
                <w:bCs/>
                <w:lang w:val="en-GB"/>
              </w:rPr>
              <w:t xml:space="preserve">with symptoms suggestive of an </w:t>
            </w:r>
            <w:r w:rsidRPr="00CB7FB2">
              <w:rPr>
                <w:rFonts w:ascii="Arial" w:hAnsi="Arial" w:cs="Arial"/>
                <w:bCs/>
                <w:lang w:val="en-GB"/>
              </w:rPr>
              <w:t xml:space="preserve">STI </w:t>
            </w:r>
          </w:p>
          <w:p w14:paraId="0A3FA965" w14:textId="77777777" w:rsidR="00B85499"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Assessor/mentorship training</w:t>
            </w:r>
          </w:p>
          <w:p w14:paraId="47522BBB" w14:textId="77777777" w:rsidR="00B85499" w:rsidRPr="008E21C8" w:rsidRDefault="00B85499" w:rsidP="008E21C8">
            <w:pPr>
              <w:ind w:right="281"/>
              <w:jc w:val="both"/>
              <w:rPr>
                <w:rFonts w:ascii="Arial" w:hAnsi="Arial" w:cs="Arial"/>
                <w:b/>
                <w:bCs/>
                <w:lang w:val="en-GB"/>
              </w:rPr>
            </w:pPr>
          </w:p>
          <w:p w14:paraId="36648CEF" w14:textId="77777777" w:rsidR="00B85499" w:rsidRPr="008E21C8" w:rsidRDefault="00B85499" w:rsidP="008E21C8">
            <w:pPr>
              <w:ind w:right="281"/>
              <w:jc w:val="both"/>
              <w:rPr>
                <w:rFonts w:ascii="Arial" w:hAnsi="Arial" w:cs="Arial"/>
                <w:b/>
                <w:bCs/>
                <w:lang w:val="en-GB"/>
              </w:rPr>
            </w:pPr>
            <w:r w:rsidRPr="008E21C8">
              <w:rPr>
                <w:rFonts w:ascii="Arial" w:hAnsi="Arial" w:cs="Arial"/>
                <w:b/>
                <w:bCs/>
                <w:lang w:val="en-GB"/>
              </w:rPr>
              <w:t>Desirable:</w:t>
            </w:r>
          </w:p>
          <w:p w14:paraId="1A0A71AC" w14:textId="77777777" w:rsidR="00626C4B" w:rsidRPr="008E21C8" w:rsidRDefault="00B85499" w:rsidP="008D1753">
            <w:pPr>
              <w:numPr>
                <w:ilvl w:val="0"/>
                <w:numId w:val="36"/>
              </w:numPr>
              <w:ind w:right="281"/>
              <w:jc w:val="both"/>
              <w:rPr>
                <w:rFonts w:ascii="Arial" w:hAnsi="Arial" w:cs="Arial"/>
                <w:bCs/>
                <w:lang w:val="en-GB"/>
              </w:rPr>
            </w:pPr>
            <w:r w:rsidRPr="008E21C8">
              <w:rPr>
                <w:rFonts w:ascii="Arial" w:hAnsi="Arial" w:cs="Arial"/>
                <w:bCs/>
                <w:lang w:val="en-GB"/>
              </w:rPr>
              <w:t>Full driving licence</w:t>
            </w:r>
          </w:p>
          <w:p w14:paraId="1DB79BCB" w14:textId="77777777" w:rsidR="00626C4B" w:rsidRPr="008E21C8" w:rsidRDefault="00626C4B" w:rsidP="008E21C8">
            <w:pPr>
              <w:ind w:right="281"/>
              <w:jc w:val="both"/>
              <w:rPr>
                <w:rFonts w:ascii="Arial" w:hAnsi="Arial" w:cs="Arial"/>
                <w:b/>
                <w:bCs/>
                <w:lang w:val="en-GB"/>
              </w:rPr>
            </w:pPr>
          </w:p>
        </w:tc>
      </w:tr>
    </w:tbl>
    <w:p w14:paraId="69921FA0" w14:textId="745E0AEC" w:rsidR="004611E8" w:rsidRDefault="004611E8" w:rsidP="00800800">
      <w:pPr>
        <w:ind w:right="281"/>
      </w:pPr>
    </w:p>
    <w:sectPr w:rsidR="004611E8" w:rsidSect="00AD2E3D">
      <w:headerReference w:type="default" r:id="rId10"/>
      <w:footerReference w:type="even" r:id="rId11"/>
      <w:footerReference w:type="default" r:id="rId12"/>
      <w:footerReference w:type="firs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6D089" w14:textId="77777777" w:rsidR="008D1753" w:rsidRDefault="008D1753">
      <w:r>
        <w:separator/>
      </w:r>
    </w:p>
  </w:endnote>
  <w:endnote w:type="continuationSeparator" w:id="0">
    <w:p w14:paraId="785AE591" w14:textId="77777777" w:rsidR="008D1753" w:rsidRDefault="008D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46D03" w14:textId="77777777" w:rsidR="008D1753" w:rsidRDefault="008D1753" w:rsidP="00E40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7708B3" w14:textId="77777777" w:rsidR="008D1753" w:rsidRDefault="008D1753" w:rsidP="00CD58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497E1" w14:textId="410A08EA" w:rsidR="008D1753" w:rsidRDefault="008D1753">
    <w:pPr>
      <w:pStyle w:val="Footer"/>
    </w:pPr>
    <w:r w:rsidRPr="003B495C">
      <w:rPr>
        <w:sz w:val="20"/>
        <w:szCs w:val="20"/>
      </w:rPr>
      <w:t>Band 6</w:t>
    </w:r>
    <w:r>
      <w:rPr>
        <w:sz w:val="20"/>
        <w:szCs w:val="20"/>
      </w:rPr>
      <w:t xml:space="preserve"> Clinical</w:t>
    </w:r>
    <w:r w:rsidRPr="003B495C">
      <w:rPr>
        <w:sz w:val="20"/>
        <w:szCs w:val="20"/>
      </w:rPr>
      <w:t xml:space="preserve"> Nurse</w:t>
    </w:r>
    <w:r>
      <w:rPr>
        <w:sz w:val="20"/>
        <w:szCs w:val="20"/>
      </w:rPr>
      <w:t xml:space="preserve"> Specialist</w:t>
    </w:r>
    <w:r w:rsidRPr="003B495C">
      <w:rPr>
        <w:sz w:val="20"/>
        <w:szCs w:val="20"/>
      </w:rPr>
      <w:t xml:space="preserve"> JD Sexual Health FINAL </w:t>
    </w:r>
    <w:r w:rsidR="008540B8">
      <w:rPr>
        <w:sz w:val="20"/>
        <w:szCs w:val="20"/>
      </w:rPr>
      <w:t>(updated November 2023)</w:t>
    </w:r>
  </w:p>
  <w:p w14:paraId="24E3713A" w14:textId="77777777" w:rsidR="008D1753" w:rsidRPr="003B495C" w:rsidRDefault="008D1753" w:rsidP="003B495C">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81136"/>
      <w:docPartObj>
        <w:docPartGallery w:val="Page Numbers (Bottom of Page)"/>
        <w:docPartUnique/>
      </w:docPartObj>
    </w:sdtPr>
    <w:sdtEndPr/>
    <w:sdtContent>
      <w:p w14:paraId="4F07B64C" w14:textId="77777777" w:rsidR="008D1753" w:rsidRPr="003B495C" w:rsidRDefault="008D1753" w:rsidP="00AD2E3D">
        <w:pPr>
          <w:pStyle w:val="Footer"/>
          <w:rPr>
            <w:sz w:val="20"/>
            <w:szCs w:val="20"/>
          </w:rPr>
        </w:pPr>
      </w:p>
      <w:p w14:paraId="75E9670F" w14:textId="77777777" w:rsidR="008D1753" w:rsidRDefault="008D1753" w:rsidP="00AD2E3D">
        <w:pPr>
          <w:pStyle w:val="Footer"/>
        </w:pPr>
        <w:r w:rsidRPr="003B495C">
          <w:rPr>
            <w:sz w:val="20"/>
            <w:szCs w:val="20"/>
          </w:rPr>
          <w:t>Band 6 Nurses JD Sexual Health FINAL Org position update Dec 2019 LK</w:t>
        </w:r>
      </w:p>
      <w:p w14:paraId="1623A868" w14:textId="77777777" w:rsidR="008D1753" w:rsidRDefault="00205138">
        <w:pPr>
          <w:pStyle w:val="Footer"/>
        </w:pPr>
      </w:p>
    </w:sdtContent>
  </w:sdt>
  <w:p w14:paraId="71005E4B" w14:textId="77777777" w:rsidR="008D1753" w:rsidRDefault="008D1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E1D4E" w14:textId="77777777" w:rsidR="008D1753" w:rsidRDefault="008D1753">
      <w:r>
        <w:separator/>
      </w:r>
    </w:p>
  </w:footnote>
  <w:footnote w:type="continuationSeparator" w:id="0">
    <w:p w14:paraId="6D1F6EBD" w14:textId="77777777" w:rsidR="008D1753" w:rsidRDefault="008D1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81146"/>
      <w:docPartObj>
        <w:docPartGallery w:val="Page Numbers (Top of Page)"/>
        <w:docPartUnique/>
      </w:docPartObj>
    </w:sdtPr>
    <w:sdtEndPr/>
    <w:sdtContent>
      <w:p w14:paraId="0FEBB5B3" w14:textId="77777777" w:rsidR="008D1753" w:rsidRDefault="008D1753">
        <w:pPr>
          <w:pStyle w:val="Header"/>
          <w:jc w:val="right"/>
        </w:pPr>
        <w:r>
          <w:rPr>
            <w:noProof/>
          </w:rPr>
          <w:fldChar w:fldCharType="begin"/>
        </w:r>
        <w:r>
          <w:rPr>
            <w:noProof/>
          </w:rPr>
          <w:instrText xml:space="preserve"> PAGE   \* MERGEFORMAT </w:instrText>
        </w:r>
        <w:r>
          <w:rPr>
            <w:noProof/>
          </w:rPr>
          <w:fldChar w:fldCharType="separate"/>
        </w:r>
        <w:r w:rsidR="00205138">
          <w:rPr>
            <w:noProof/>
          </w:rPr>
          <w:t>1</w:t>
        </w:r>
        <w:r>
          <w:rPr>
            <w:noProof/>
          </w:rPr>
          <w:fldChar w:fldCharType="end"/>
        </w:r>
      </w:p>
    </w:sdtContent>
  </w:sdt>
  <w:p w14:paraId="60A6416F" w14:textId="77777777" w:rsidR="008D1753" w:rsidRDefault="008D1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15:restartNumberingAfterBreak="0">
    <w:nsid w:val="01BD5E40"/>
    <w:multiLevelType w:val="hybridMultilevel"/>
    <w:tmpl w:val="A95C9748"/>
    <w:lvl w:ilvl="0" w:tplc="2C0C1EEE">
      <w:start w:val="1"/>
      <w:numFmt w:val="bullet"/>
      <w:pStyle w:val="Normal11ptChar"/>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E4509"/>
    <w:multiLevelType w:val="hybridMultilevel"/>
    <w:tmpl w:val="4888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1429"/>
    <w:multiLevelType w:val="hybridMultilevel"/>
    <w:tmpl w:val="404A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8282B"/>
    <w:multiLevelType w:val="hybridMultilevel"/>
    <w:tmpl w:val="5A34D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3E41"/>
    <w:multiLevelType w:val="hybridMultilevel"/>
    <w:tmpl w:val="66B8102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ED66B8"/>
    <w:multiLevelType w:val="hybridMultilevel"/>
    <w:tmpl w:val="EA7630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691B1F"/>
    <w:multiLevelType w:val="hybridMultilevel"/>
    <w:tmpl w:val="6288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72581"/>
    <w:multiLevelType w:val="hybridMultilevel"/>
    <w:tmpl w:val="0810B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26D11"/>
    <w:multiLevelType w:val="hybridMultilevel"/>
    <w:tmpl w:val="CACED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53AD2"/>
    <w:multiLevelType w:val="hybridMultilevel"/>
    <w:tmpl w:val="831EA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A5668"/>
    <w:multiLevelType w:val="hybridMultilevel"/>
    <w:tmpl w:val="4A32F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E4959"/>
    <w:multiLevelType w:val="hybridMultilevel"/>
    <w:tmpl w:val="4184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96B86"/>
    <w:multiLevelType w:val="hybridMultilevel"/>
    <w:tmpl w:val="06D44F0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1F0360D2"/>
    <w:multiLevelType w:val="hybridMultilevel"/>
    <w:tmpl w:val="34FADA48"/>
    <w:lvl w:ilvl="0" w:tplc="B0EAABF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1643BE0"/>
    <w:multiLevelType w:val="hybridMultilevel"/>
    <w:tmpl w:val="7F8C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EB2D98"/>
    <w:multiLevelType w:val="hybridMultilevel"/>
    <w:tmpl w:val="A448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C4BAA"/>
    <w:multiLevelType w:val="hybridMultilevel"/>
    <w:tmpl w:val="DC90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5850C0"/>
    <w:multiLevelType w:val="hybridMultilevel"/>
    <w:tmpl w:val="C578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704A4"/>
    <w:multiLevelType w:val="hybridMultilevel"/>
    <w:tmpl w:val="D248AC96"/>
    <w:lvl w:ilvl="0" w:tplc="FD2C2F32">
      <w:start w:val="20"/>
      <w:numFmt w:val="decimal"/>
      <w:lvlText w:val="%1."/>
      <w:lvlJc w:val="left"/>
      <w:pPr>
        <w:tabs>
          <w:tab w:val="num" w:pos="798"/>
        </w:tabs>
        <w:ind w:left="798" w:hanging="360"/>
      </w:pPr>
      <w:rPr>
        <w:rFonts w:hint="default"/>
      </w:rPr>
    </w:lvl>
    <w:lvl w:ilvl="1" w:tplc="08090019" w:tentative="1">
      <w:start w:val="1"/>
      <w:numFmt w:val="lowerLetter"/>
      <w:lvlText w:val="%2."/>
      <w:lvlJc w:val="left"/>
      <w:pPr>
        <w:tabs>
          <w:tab w:val="num" w:pos="1518"/>
        </w:tabs>
        <w:ind w:left="1518" w:hanging="360"/>
      </w:pPr>
    </w:lvl>
    <w:lvl w:ilvl="2" w:tplc="0809001B" w:tentative="1">
      <w:start w:val="1"/>
      <w:numFmt w:val="lowerRoman"/>
      <w:lvlText w:val="%3."/>
      <w:lvlJc w:val="right"/>
      <w:pPr>
        <w:tabs>
          <w:tab w:val="num" w:pos="2238"/>
        </w:tabs>
        <w:ind w:left="2238" w:hanging="180"/>
      </w:pPr>
    </w:lvl>
    <w:lvl w:ilvl="3" w:tplc="0809000F" w:tentative="1">
      <w:start w:val="1"/>
      <w:numFmt w:val="decimal"/>
      <w:lvlText w:val="%4."/>
      <w:lvlJc w:val="left"/>
      <w:pPr>
        <w:tabs>
          <w:tab w:val="num" w:pos="2958"/>
        </w:tabs>
        <w:ind w:left="2958" w:hanging="360"/>
      </w:pPr>
    </w:lvl>
    <w:lvl w:ilvl="4" w:tplc="08090019" w:tentative="1">
      <w:start w:val="1"/>
      <w:numFmt w:val="lowerLetter"/>
      <w:lvlText w:val="%5."/>
      <w:lvlJc w:val="left"/>
      <w:pPr>
        <w:tabs>
          <w:tab w:val="num" w:pos="3678"/>
        </w:tabs>
        <w:ind w:left="3678" w:hanging="360"/>
      </w:pPr>
    </w:lvl>
    <w:lvl w:ilvl="5" w:tplc="0809001B" w:tentative="1">
      <w:start w:val="1"/>
      <w:numFmt w:val="lowerRoman"/>
      <w:lvlText w:val="%6."/>
      <w:lvlJc w:val="right"/>
      <w:pPr>
        <w:tabs>
          <w:tab w:val="num" w:pos="4398"/>
        </w:tabs>
        <w:ind w:left="4398" w:hanging="180"/>
      </w:pPr>
    </w:lvl>
    <w:lvl w:ilvl="6" w:tplc="0809000F" w:tentative="1">
      <w:start w:val="1"/>
      <w:numFmt w:val="decimal"/>
      <w:lvlText w:val="%7."/>
      <w:lvlJc w:val="left"/>
      <w:pPr>
        <w:tabs>
          <w:tab w:val="num" w:pos="5118"/>
        </w:tabs>
        <w:ind w:left="5118" w:hanging="360"/>
      </w:pPr>
    </w:lvl>
    <w:lvl w:ilvl="7" w:tplc="08090019" w:tentative="1">
      <w:start w:val="1"/>
      <w:numFmt w:val="lowerLetter"/>
      <w:lvlText w:val="%8."/>
      <w:lvlJc w:val="left"/>
      <w:pPr>
        <w:tabs>
          <w:tab w:val="num" w:pos="5838"/>
        </w:tabs>
        <w:ind w:left="5838" w:hanging="360"/>
      </w:pPr>
    </w:lvl>
    <w:lvl w:ilvl="8" w:tplc="0809001B" w:tentative="1">
      <w:start w:val="1"/>
      <w:numFmt w:val="lowerRoman"/>
      <w:lvlText w:val="%9."/>
      <w:lvlJc w:val="right"/>
      <w:pPr>
        <w:tabs>
          <w:tab w:val="num" w:pos="6558"/>
        </w:tabs>
        <w:ind w:left="6558" w:hanging="180"/>
      </w:pPr>
    </w:lvl>
  </w:abstractNum>
  <w:abstractNum w:abstractNumId="19" w15:restartNumberingAfterBreak="0">
    <w:nsid w:val="2D7F1A32"/>
    <w:multiLevelType w:val="hybridMultilevel"/>
    <w:tmpl w:val="6EE6E8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4E220E"/>
    <w:multiLevelType w:val="hybridMultilevel"/>
    <w:tmpl w:val="08284B9A"/>
    <w:lvl w:ilvl="0" w:tplc="B0EAABF8">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A705A5"/>
    <w:multiLevelType w:val="hybridMultilevel"/>
    <w:tmpl w:val="E45C5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05568F"/>
    <w:multiLevelType w:val="hybridMultilevel"/>
    <w:tmpl w:val="ED22D2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2D84622"/>
    <w:multiLevelType w:val="hybridMultilevel"/>
    <w:tmpl w:val="CEFC51DA"/>
    <w:lvl w:ilvl="0" w:tplc="E5E897EC">
      <w:start w:val="4"/>
      <w:numFmt w:val="decimal"/>
      <w:lvlText w:val="%1."/>
      <w:lvlJc w:val="left"/>
      <w:pPr>
        <w:tabs>
          <w:tab w:val="num" w:pos="470"/>
        </w:tabs>
        <w:ind w:left="470" w:hanging="360"/>
      </w:pPr>
      <w:rPr>
        <w:rFonts w:hint="default"/>
      </w:rPr>
    </w:lvl>
    <w:lvl w:ilvl="1" w:tplc="08090019" w:tentative="1">
      <w:start w:val="1"/>
      <w:numFmt w:val="lowerLetter"/>
      <w:lvlText w:val="%2."/>
      <w:lvlJc w:val="left"/>
      <w:pPr>
        <w:tabs>
          <w:tab w:val="num" w:pos="1190"/>
        </w:tabs>
        <w:ind w:left="1190" w:hanging="360"/>
      </w:pPr>
    </w:lvl>
    <w:lvl w:ilvl="2" w:tplc="0809001B" w:tentative="1">
      <w:start w:val="1"/>
      <w:numFmt w:val="lowerRoman"/>
      <w:lvlText w:val="%3."/>
      <w:lvlJc w:val="right"/>
      <w:pPr>
        <w:tabs>
          <w:tab w:val="num" w:pos="1910"/>
        </w:tabs>
        <w:ind w:left="1910" w:hanging="180"/>
      </w:pPr>
    </w:lvl>
    <w:lvl w:ilvl="3" w:tplc="0809000F" w:tentative="1">
      <w:start w:val="1"/>
      <w:numFmt w:val="decimal"/>
      <w:lvlText w:val="%4."/>
      <w:lvlJc w:val="left"/>
      <w:pPr>
        <w:tabs>
          <w:tab w:val="num" w:pos="2630"/>
        </w:tabs>
        <w:ind w:left="2630" w:hanging="360"/>
      </w:pPr>
    </w:lvl>
    <w:lvl w:ilvl="4" w:tplc="08090019" w:tentative="1">
      <w:start w:val="1"/>
      <w:numFmt w:val="lowerLetter"/>
      <w:lvlText w:val="%5."/>
      <w:lvlJc w:val="left"/>
      <w:pPr>
        <w:tabs>
          <w:tab w:val="num" w:pos="3350"/>
        </w:tabs>
        <w:ind w:left="3350" w:hanging="360"/>
      </w:pPr>
    </w:lvl>
    <w:lvl w:ilvl="5" w:tplc="0809001B" w:tentative="1">
      <w:start w:val="1"/>
      <w:numFmt w:val="lowerRoman"/>
      <w:lvlText w:val="%6."/>
      <w:lvlJc w:val="right"/>
      <w:pPr>
        <w:tabs>
          <w:tab w:val="num" w:pos="4070"/>
        </w:tabs>
        <w:ind w:left="4070" w:hanging="180"/>
      </w:pPr>
    </w:lvl>
    <w:lvl w:ilvl="6" w:tplc="0809000F" w:tentative="1">
      <w:start w:val="1"/>
      <w:numFmt w:val="decimal"/>
      <w:lvlText w:val="%7."/>
      <w:lvlJc w:val="left"/>
      <w:pPr>
        <w:tabs>
          <w:tab w:val="num" w:pos="4790"/>
        </w:tabs>
        <w:ind w:left="4790" w:hanging="360"/>
      </w:pPr>
    </w:lvl>
    <w:lvl w:ilvl="7" w:tplc="08090019" w:tentative="1">
      <w:start w:val="1"/>
      <w:numFmt w:val="lowerLetter"/>
      <w:lvlText w:val="%8."/>
      <w:lvlJc w:val="left"/>
      <w:pPr>
        <w:tabs>
          <w:tab w:val="num" w:pos="5510"/>
        </w:tabs>
        <w:ind w:left="5510" w:hanging="360"/>
      </w:pPr>
    </w:lvl>
    <w:lvl w:ilvl="8" w:tplc="0809001B" w:tentative="1">
      <w:start w:val="1"/>
      <w:numFmt w:val="lowerRoman"/>
      <w:lvlText w:val="%9."/>
      <w:lvlJc w:val="right"/>
      <w:pPr>
        <w:tabs>
          <w:tab w:val="num" w:pos="6230"/>
        </w:tabs>
        <w:ind w:left="6230" w:hanging="180"/>
      </w:pPr>
    </w:lvl>
  </w:abstractNum>
  <w:abstractNum w:abstractNumId="24" w15:restartNumberingAfterBreak="0">
    <w:nsid w:val="33644B6F"/>
    <w:multiLevelType w:val="hybridMultilevel"/>
    <w:tmpl w:val="EEEEA7F4"/>
    <w:lvl w:ilvl="0" w:tplc="E3D27BE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AF7311"/>
    <w:multiLevelType w:val="hybridMultilevel"/>
    <w:tmpl w:val="3C0046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607615E"/>
    <w:multiLevelType w:val="hybridMultilevel"/>
    <w:tmpl w:val="6134A19C"/>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27" w15:restartNumberingAfterBreak="0">
    <w:nsid w:val="37544987"/>
    <w:multiLevelType w:val="hybridMultilevel"/>
    <w:tmpl w:val="F4B0BA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391A4D13"/>
    <w:multiLevelType w:val="hybridMultilevel"/>
    <w:tmpl w:val="0CE0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B04C42"/>
    <w:multiLevelType w:val="hybridMultilevel"/>
    <w:tmpl w:val="6C86E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C217D2C"/>
    <w:multiLevelType w:val="hybridMultilevel"/>
    <w:tmpl w:val="ABDA763A"/>
    <w:lvl w:ilvl="0" w:tplc="B0EAABF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3CED237D"/>
    <w:multiLevelType w:val="hybridMultilevel"/>
    <w:tmpl w:val="629E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273FA5"/>
    <w:multiLevelType w:val="hybridMultilevel"/>
    <w:tmpl w:val="C6DC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C557DE"/>
    <w:multiLevelType w:val="hybridMultilevel"/>
    <w:tmpl w:val="31BED4D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3ED4136F"/>
    <w:multiLevelType w:val="hybridMultilevel"/>
    <w:tmpl w:val="74F2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4F5DAC"/>
    <w:multiLevelType w:val="hybridMultilevel"/>
    <w:tmpl w:val="A0E2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3327A2"/>
    <w:multiLevelType w:val="hybridMultilevel"/>
    <w:tmpl w:val="37CA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7456B3"/>
    <w:multiLevelType w:val="hybridMultilevel"/>
    <w:tmpl w:val="D046927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4BFA6A5F"/>
    <w:multiLevelType w:val="hybridMultilevel"/>
    <w:tmpl w:val="FB98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1F04D6"/>
    <w:multiLevelType w:val="multilevel"/>
    <w:tmpl w:val="F74CC31E"/>
    <w:lvl w:ilvl="0">
      <w:start w:val="2"/>
      <w:numFmt w:val="bullet"/>
      <w:pStyle w:val="Style2"/>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4DA7588"/>
    <w:multiLevelType w:val="multilevel"/>
    <w:tmpl w:val="7A5480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55E45501"/>
    <w:multiLevelType w:val="hybridMultilevel"/>
    <w:tmpl w:val="6B5A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0A6998"/>
    <w:multiLevelType w:val="hybridMultilevel"/>
    <w:tmpl w:val="B608E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251E78"/>
    <w:multiLevelType w:val="hybridMultilevel"/>
    <w:tmpl w:val="649E8DD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2092F0D"/>
    <w:multiLevelType w:val="hybridMultilevel"/>
    <w:tmpl w:val="54D61D80"/>
    <w:lvl w:ilvl="0" w:tplc="E8DE2164">
      <w:start w:val="4"/>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6767850"/>
    <w:multiLevelType w:val="hybridMultilevel"/>
    <w:tmpl w:val="AF78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7A568C"/>
    <w:multiLevelType w:val="hybridMultilevel"/>
    <w:tmpl w:val="E140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C05D4F"/>
    <w:multiLevelType w:val="hybridMultilevel"/>
    <w:tmpl w:val="B7F85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1247C5"/>
    <w:multiLevelType w:val="hybridMultilevel"/>
    <w:tmpl w:val="2A40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243B9D"/>
    <w:multiLevelType w:val="hybridMultilevel"/>
    <w:tmpl w:val="7A54801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0" w15:restartNumberingAfterBreak="0">
    <w:nsid w:val="7B5D6999"/>
    <w:multiLevelType w:val="hybridMultilevel"/>
    <w:tmpl w:val="DBA4E508"/>
    <w:lvl w:ilvl="0" w:tplc="23B2D40E">
      <w:start w:val="1"/>
      <w:numFmt w:val="decimal"/>
      <w:lvlText w:val="%1."/>
      <w:lvlJc w:val="left"/>
      <w:pPr>
        <w:tabs>
          <w:tab w:val="num" w:pos="540"/>
        </w:tabs>
        <w:ind w:left="540" w:hanging="360"/>
      </w:pPr>
      <w:rPr>
        <w:b w:val="0"/>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1" w15:restartNumberingAfterBreak="0">
    <w:nsid w:val="7D4B067C"/>
    <w:multiLevelType w:val="hybridMultilevel"/>
    <w:tmpl w:val="F7DEC5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 w15:restartNumberingAfterBreak="0">
    <w:nsid w:val="7DE80CEF"/>
    <w:multiLevelType w:val="hybridMultilevel"/>
    <w:tmpl w:val="D4CE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2"/>
  </w:num>
  <w:num w:numId="3">
    <w:abstractNumId w:val="43"/>
  </w:num>
  <w:num w:numId="4">
    <w:abstractNumId w:val="9"/>
  </w:num>
  <w:num w:numId="5">
    <w:abstractNumId w:val="11"/>
  </w:num>
  <w:num w:numId="6">
    <w:abstractNumId w:val="7"/>
  </w:num>
  <w:num w:numId="7">
    <w:abstractNumId w:val="33"/>
  </w:num>
  <w:num w:numId="8">
    <w:abstractNumId w:val="3"/>
  </w:num>
  <w:num w:numId="9">
    <w:abstractNumId w:val="13"/>
  </w:num>
  <w:num w:numId="10">
    <w:abstractNumId w:val="30"/>
  </w:num>
  <w:num w:numId="11">
    <w:abstractNumId w:val="22"/>
  </w:num>
  <w:num w:numId="12">
    <w:abstractNumId w:val="23"/>
  </w:num>
  <w:num w:numId="13">
    <w:abstractNumId w:val="44"/>
  </w:num>
  <w:num w:numId="14">
    <w:abstractNumId w:val="25"/>
  </w:num>
  <w:num w:numId="15">
    <w:abstractNumId w:val="49"/>
  </w:num>
  <w:num w:numId="16">
    <w:abstractNumId w:val="4"/>
  </w:num>
  <w:num w:numId="17">
    <w:abstractNumId w:val="51"/>
  </w:num>
  <w:num w:numId="18">
    <w:abstractNumId w:val="37"/>
  </w:num>
  <w:num w:numId="19">
    <w:abstractNumId w:val="18"/>
  </w:num>
  <w:num w:numId="20">
    <w:abstractNumId w:val="26"/>
  </w:num>
  <w:num w:numId="21">
    <w:abstractNumId w:val="8"/>
  </w:num>
  <w:num w:numId="22">
    <w:abstractNumId w:val="10"/>
  </w:num>
  <w:num w:numId="23">
    <w:abstractNumId w:val="21"/>
  </w:num>
  <w:num w:numId="24">
    <w:abstractNumId w:val="5"/>
  </w:num>
  <w:num w:numId="25">
    <w:abstractNumId w:val="19"/>
  </w:num>
  <w:num w:numId="26">
    <w:abstractNumId w:val="40"/>
  </w:num>
  <w:num w:numId="27">
    <w:abstractNumId w:val="27"/>
  </w:num>
  <w:num w:numId="28">
    <w:abstractNumId w:val="20"/>
  </w:num>
  <w:num w:numId="29">
    <w:abstractNumId w:val="32"/>
  </w:num>
  <w:num w:numId="30">
    <w:abstractNumId w:val="24"/>
  </w:num>
  <w:num w:numId="31">
    <w:abstractNumId w:val="31"/>
  </w:num>
  <w:num w:numId="32">
    <w:abstractNumId w:val="36"/>
  </w:num>
  <w:num w:numId="33">
    <w:abstractNumId w:val="46"/>
  </w:num>
  <w:num w:numId="34">
    <w:abstractNumId w:val="2"/>
  </w:num>
  <w:num w:numId="35">
    <w:abstractNumId w:val="28"/>
  </w:num>
  <w:num w:numId="36">
    <w:abstractNumId w:val="17"/>
  </w:num>
  <w:num w:numId="37">
    <w:abstractNumId w:val="1"/>
  </w:num>
  <w:num w:numId="38">
    <w:abstractNumId w:val="48"/>
  </w:num>
  <w:num w:numId="39">
    <w:abstractNumId w:val="16"/>
  </w:num>
  <w:num w:numId="40">
    <w:abstractNumId w:val="45"/>
  </w:num>
  <w:num w:numId="41">
    <w:abstractNumId w:val="38"/>
  </w:num>
  <w:num w:numId="42">
    <w:abstractNumId w:val="6"/>
  </w:num>
  <w:num w:numId="43">
    <w:abstractNumId w:val="15"/>
  </w:num>
  <w:num w:numId="44">
    <w:abstractNumId w:val="14"/>
  </w:num>
  <w:num w:numId="45">
    <w:abstractNumId w:val="47"/>
  </w:num>
  <w:num w:numId="46">
    <w:abstractNumId w:val="29"/>
  </w:num>
  <w:num w:numId="47">
    <w:abstractNumId w:val="50"/>
  </w:num>
  <w:num w:numId="48">
    <w:abstractNumId w:val="0"/>
  </w:num>
  <w:num w:numId="49">
    <w:abstractNumId w:val="42"/>
  </w:num>
  <w:num w:numId="50">
    <w:abstractNumId w:val="41"/>
  </w:num>
  <w:num w:numId="51">
    <w:abstractNumId w:val="34"/>
  </w:num>
  <w:num w:numId="52">
    <w:abstractNumId w:val="52"/>
  </w:num>
  <w:num w:numId="53">
    <w:abstractNumId w:val="3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rd, Pauline">
    <w15:presenceInfo w15:providerId="AD" w15:userId="S-1-5-21-155252513-1967951128-3498227145-4186925"/>
  </w15:person>
  <w15:person w15:author="Pauline Ward">
    <w15:presenceInfo w15:providerId="AD" w15:userId="S-1-5-21-155252513-1967951128-3498227145-4186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73"/>
    <w:rsid w:val="00003054"/>
    <w:rsid w:val="000051AF"/>
    <w:rsid w:val="000051CB"/>
    <w:rsid w:val="00011308"/>
    <w:rsid w:val="00012B20"/>
    <w:rsid w:val="00013B1C"/>
    <w:rsid w:val="00016989"/>
    <w:rsid w:val="000179FA"/>
    <w:rsid w:val="00022D20"/>
    <w:rsid w:val="000243E0"/>
    <w:rsid w:val="00024530"/>
    <w:rsid w:val="00025A16"/>
    <w:rsid w:val="000278E6"/>
    <w:rsid w:val="00036E99"/>
    <w:rsid w:val="00042D8A"/>
    <w:rsid w:val="00045073"/>
    <w:rsid w:val="00045B69"/>
    <w:rsid w:val="000474FD"/>
    <w:rsid w:val="000577E5"/>
    <w:rsid w:val="00061EEB"/>
    <w:rsid w:val="00063FCD"/>
    <w:rsid w:val="000651E5"/>
    <w:rsid w:val="00071E74"/>
    <w:rsid w:val="00072EB7"/>
    <w:rsid w:val="00075814"/>
    <w:rsid w:val="00076500"/>
    <w:rsid w:val="00076FE4"/>
    <w:rsid w:val="00077583"/>
    <w:rsid w:val="00083600"/>
    <w:rsid w:val="00086768"/>
    <w:rsid w:val="00095BFC"/>
    <w:rsid w:val="00095C7E"/>
    <w:rsid w:val="00097D75"/>
    <w:rsid w:val="000A0A59"/>
    <w:rsid w:val="000A4A78"/>
    <w:rsid w:val="000A4E39"/>
    <w:rsid w:val="000B0B3F"/>
    <w:rsid w:val="000B1B09"/>
    <w:rsid w:val="000B2542"/>
    <w:rsid w:val="000B2795"/>
    <w:rsid w:val="000B4FCA"/>
    <w:rsid w:val="000B5123"/>
    <w:rsid w:val="000C12C0"/>
    <w:rsid w:val="000C6216"/>
    <w:rsid w:val="000D1AB2"/>
    <w:rsid w:val="000D787B"/>
    <w:rsid w:val="000E681D"/>
    <w:rsid w:val="000F0549"/>
    <w:rsid w:val="00101AB6"/>
    <w:rsid w:val="00105CCC"/>
    <w:rsid w:val="00107154"/>
    <w:rsid w:val="001125B0"/>
    <w:rsid w:val="00112799"/>
    <w:rsid w:val="00113F07"/>
    <w:rsid w:val="0011454C"/>
    <w:rsid w:val="00123206"/>
    <w:rsid w:val="001235CD"/>
    <w:rsid w:val="0012798F"/>
    <w:rsid w:val="0013391B"/>
    <w:rsid w:val="00134D30"/>
    <w:rsid w:val="00137D8F"/>
    <w:rsid w:val="00137F66"/>
    <w:rsid w:val="001420FA"/>
    <w:rsid w:val="00142C81"/>
    <w:rsid w:val="00145155"/>
    <w:rsid w:val="00150984"/>
    <w:rsid w:val="00164837"/>
    <w:rsid w:val="00165994"/>
    <w:rsid w:val="001700A4"/>
    <w:rsid w:val="001707FC"/>
    <w:rsid w:val="00176DA0"/>
    <w:rsid w:val="00185445"/>
    <w:rsid w:val="0019073A"/>
    <w:rsid w:val="001912A4"/>
    <w:rsid w:val="001919B5"/>
    <w:rsid w:val="001B0A68"/>
    <w:rsid w:val="001B433F"/>
    <w:rsid w:val="001B703C"/>
    <w:rsid w:val="001B7AC1"/>
    <w:rsid w:val="001B7E44"/>
    <w:rsid w:val="001C0DCD"/>
    <w:rsid w:val="001C10AD"/>
    <w:rsid w:val="001C5A15"/>
    <w:rsid w:val="001D3AD8"/>
    <w:rsid w:val="001D3F57"/>
    <w:rsid w:val="001D5A65"/>
    <w:rsid w:val="001D5F1E"/>
    <w:rsid w:val="001E0A2D"/>
    <w:rsid w:val="001F2767"/>
    <w:rsid w:val="001F4FAF"/>
    <w:rsid w:val="001F7FA9"/>
    <w:rsid w:val="00204ACA"/>
    <w:rsid w:val="00205125"/>
    <w:rsid w:val="00205138"/>
    <w:rsid w:val="00205DC6"/>
    <w:rsid w:val="00205EC5"/>
    <w:rsid w:val="002062BB"/>
    <w:rsid w:val="00211C40"/>
    <w:rsid w:val="00227000"/>
    <w:rsid w:val="00227BA8"/>
    <w:rsid w:val="002368AF"/>
    <w:rsid w:val="00244B95"/>
    <w:rsid w:val="00256EAF"/>
    <w:rsid w:val="002661BF"/>
    <w:rsid w:val="00266C82"/>
    <w:rsid w:val="002734F2"/>
    <w:rsid w:val="00274E89"/>
    <w:rsid w:val="00275425"/>
    <w:rsid w:val="002769DD"/>
    <w:rsid w:val="002777C4"/>
    <w:rsid w:val="00280079"/>
    <w:rsid w:val="002828CD"/>
    <w:rsid w:val="00282AA0"/>
    <w:rsid w:val="00286BE0"/>
    <w:rsid w:val="00290BC7"/>
    <w:rsid w:val="002925BD"/>
    <w:rsid w:val="00294690"/>
    <w:rsid w:val="00296AC1"/>
    <w:rsid w:val="002A4E2F"/>
    <w:rsid w:val="002A505C"/>
    <w:rsid w:val="002A628A"/>
    <w:rsid w:val="002B4DDD"/>
    <w:rsid w:val="002B5EEF"/>
    <w:rsid w:val="002C0264"/>
    <w:rsid w:val="002C1DD0"/>
    <w:rsid w:val="002C3461"/>
    <w:rsid w:val="002C7883"/>
    <w:rsid w:val="002D109C"/>
    <w:rsid w:val="002D286E"/>
    <w:rsid w:val="002D3A5C"/>
    <w:rsid w:val="002D6616"/>
    <w:rsid w:val="002D6956"/>
    <w:rsid w:val="002E1318"/>
    <w:rsid w:val="002E1AEC"/>
    <w:rsid w:val="002E27B6"/>
    <w:rsid w:val="002E5814"/>
    <w:rsid w:val="002F0A23"/>
    <w:rsid w:val="002F1004"/>
    <w:rsid w:val="002F1D5D"/>
    <w:rsid w:val="002F1EDD"/>
    <w:rsid w:val="002F3E60"/>
    <w:rsid w:val="00302669"/>
    <w:rsid w:val="003041C2"/>
    <w:rsid w:val="003075C5"/>
    <w:rsid w:val="00307E9A"/>
    <w:rsid w:val="00317D7A"/>
    <w:rsid w:val="003200A7"/>
    <w:rsid w:val="00323BB4"/>
    <w:rsid w:val="00323BEA"/>
    <w:rsid w:val="003265F4"/>
    <w:rsid w:val="003316DE"/>
    <w:rsid w:val="00332FD7"/>
    <w:rsid w:val="00335A0E"/>
    <w:rsid w:val="00343130"/>
    <w:rsid w:val="00343A04"/>
    <w:rsid w:val="00344594"/>
    <w:rsid w:val="00346618"/>
    <w:rsid w:val="00346C28"/>
    <w:rsid w:val="00353851"/>
    <w:rsid w:val="00353BCD"/>
    <w:rsid w:val="003570B2"/>
    <w:rsid w:val="003574EE"/>
    <w:rsid w:val="00357B7B"/>
    <w:rsid w:val="00360E6A"/>
    <w:rsid w:val="00361E68"/>
    <w:rsid w:val="00363D47"/>
    <w:rsid w:val="00363E24"/>
    <w:rsid w:val="00372E47"/>
    <w:rsid w:val="00375C0C"/>
    <w:rsid w:val="00385A09"/>
    <w:rsid w:val="00386F2A"/>
    <w:rsid w:val="00391F81"/>
    <w:rsid w:val="00395CD0"/>
    <w:rsid w:val="003973D4"/>
    <w:rsid w:val="003A48CC"/>
    <w:rsid w:val="003A4B1C"/>
    <w:rsid w:val="003A4D4A"/>
    <w:rsid w:val="003A5478"/>
    <w:rsid w:val="003B03EC"/>
    <w:rsid w:val="003B3342"/>
    <w:rsid w:val="003B374C"/>
    <w:rsid w:val="003B3836"/>
    <w:rsid w:val="003B3C29"/>
    <w:rsid w:val="003B3F51"/>
    <w:rsid w:val="003B4941"/>
    <w:rsid w:val="003B495C"/>
    <w:rsid w:val="003B58E3"/>
    <w:rsid w:val="003B6930"/>
    <w:rsid w:val="003B7537"/>
    <w:rsid w:val="003C2217"/>
    <w:rsid w:val="003C498B"/>
    <w:rsid w:val="003D5AC7"/>
    <w:rsid w:val="003D6F7D"/>
    <w:rsid w:val="003E1C3F"/>
    <w:rsid w:val="003E2258"/>
    <w:rsid w:val="003E603C"/>
    <w:rsid w:val="003E6837"/>
    <w:rsid w:val="003E6E89"/>
    <w:rsid w:val="003F06A5"/>
    <w:rsid w:val="003F0747"/>
    <w:rsid w:val="003F3B5A"/>
    <w:rsid w:val="003F5557"/>
    <w:rsid w:val="003F5A1B"/>
    <w:rsid w:val="00400C9F"/>
    <w:rsid w:val="00402B03"/>
    <w:rsid w:val="00402FB9"/>
    <w:rsid w:val="00405978"/>
    <w:rsid w:val="00405E1F"/>
    <w:rsid w:val="00413736"/>
    <w:rsid w:val="00415319"/>
    <w:rsid w:val="00415BE8"/>
    <w:rsid w:val="0041634E"/>
    <w:rsid w:val="00420954"/>
    <w:rsid w:val="00421BBF"/>
    <w:rsid w:val="00423A07"/>
    <w:rsid w:val="00426684"/>
    <w:rsid w:val="00444DB3"/>
    <w:rsid w:val="0044723B"/>
    <w:rsid w:val="00451EF4"/>
    <w:rsid w:val="00451F7A"/>
    <w:rsid w:val="00453D40"/>
    <w:rsid w:val="00455FAA"/>
    <w:rsid w:val="004611E8"/>
    <w:rsid w:val="0047094A"/>
    <w:rsid w:val="0047272E"/>
    <w:rsid w:val="00474231"/>
    <w:rsid w:val="00474D33"/>
    <w:rsid w:val="00475CCD"/>
    <w:rsid w:val="00476934"/>
    <w:rsid w:val="00476E2E"/>
    <w:rsid w:val="00477042"/>
    <w:rsid w:val="00477B94"/>
    <w:rsid w:val="00477C3F"/>
    <w:rsid w:val="00483940"/>
    <w:rsid w:val="00492A94"/>
    <w:rsid w:val="00494871"/>
    <w:rsid w:val="0049669C"/>
    <w:rsid w:val="004A2016"/>
    <w:rsid w:val="004A2FFF"/>
    <w:rsid w:val="004A419D"/>
    <w:rsid w:val="004B20ED"/>
    <w:rsid w:val="004B402B"/>
    <w:rsid w:val="004B4237"/>
    <w:rsid w:val="004B4ECA"/>
    <w:rsid w:val="004B6FD2"/>
    <w:rsid w:val="004B739C"/>
    <w:rsid w:val="004C0DAB"/>
    <w:rsid w:val="004C7FBF"/>
    <w:rsid w:val="004D06A9"/>
    <w:rsid w:val="004D085E"/>
    <w:rsid w:val="004D3EFB"/>
    <w:rsid w:val="004D47D3"/>
    <w:rsid w:val="004D6460"/>
    <w:rsid w:val="004D6845"/>
    <w:rsid w:val="004E11B7"/>
    <w:rsid w:val="004E718B"/>
    <w:rsid w:val="004F0572"/>
    <w:rsid w:val="004F2880"/>
    <w:rsid w:val="004F4EA8"/>
    <w:rsid w:val="004F5F28"/>
    <w:rsid w:val="00505FAD"/>
    <w:rsid w:val="00507A2D"/>
    <w:rsid w:val="00507E0B"/>
    <w:rsid w:val="00507EC0"/>
    <w:rsid w:val="005106D0"/>
    <w:rsid w:val="00511651"/>
    <w:rsid w:val="00516B7D"/>
    <w:rsid w:val="00517F03"/>
    <w:rsid w:val="0052266F"/>
    <w:rsid w:val="0052667E"/>
    <w:rsid w:val="00530206"/>
    <w:rsid w:val="00530CAA"/>
    <w:rsid w:val="00535153"/>
    <w:rsid w:val="00535C6F"/>
    <w:rsid w:val="00543DCF"/>
    <w:rsid w:val="00544199"/>
    <w:rsid w:val="005445C1"/>
    <w:rsid w:val="00545EC5"/>
    <w:rsid w:val="00550F3F"/>
    <w:rsid w:val="005560C8"/>
    <w:rsid w:val="005561C3"/>
    <w:rsid w:val="00556743"/>
    <w:rsid w:val="0056033C"/>
    <w:rsid w:val="00561420"/>
    <w:rsid w:val="005618F0"/>
    <w:rsid w:val="00573BDA"/>
    <w:rsid w:val="00573F49"/>
    <w:rsid w:val="00574FCA"/>
    <w:rsid w:val="005771AB"/>
    <w:rsid w:val="005830C3"/>
    <w:rsid w:val="00585EA0"/>
    <w:rsid w:val="0059008D"/>
    <w:rsid w:val="00590487"/>
    <w:rsid w:val="005926A9"/>
    <w:rsid w:val="0059273C"/>
    <w:rsid w:val="005A211A"/>
    <w:rsid w:val="005B0AFA"/>
    <w:rsid w:val="005B5571"/>
    <w:rsid w:val="005B5715"/>
    <w:rsid w:val="005C32FD"/>
    <w:rsid w:val="005C3528"/>
    <w:rsid w:val="005C579B"/>
    <w:rsid w:val="005C7421"/>
    <w:rsid w:val="005D17BD"/>
    <w:rsid w:val="005D2AE0"/>
    <w:rsid w:val="005D2E75"/>
    <w:rsid w:val="005D3E34"/>
    <w:rsid w:val="005D43A2"/>
    <w:rsid w:val="005E0BCB"/>
    <w:rsid w:val="005E7C3C"/>
    <w:rsid w:val="005F0E1E"/>
    <w:rsid w:val="005F702C"/>
    <w:rsid w:val="005F750D"/>
    <w:rsid w:val="00600FCE"/>
    <w:rsid w:val="00601156"/>
    <w:rsid w:val="006033C5"/>
    <w:rsid w:val="00603D34"/>
    <w:rsid w:val="00607A24"/>
    <w:rsid w:val="00612986"/>
    <w:rsid w:val="00613B3C"/>
    <w:rsid w:val="00613E99"/>
    <w:rsid w:val="00615146"/>
    <w:rsid w:val="00616638"/>
    <w:rsid w:val="00617283"/>
    <w:rsid w:val="00621D49"/>
    <w:rsid w:val="0062291C"/>
    <w:rsid w:val="00626C4B"/>
    <w:rsid w:val="006316EF"/>
    <w:rsid w:val="006336EC"/>
    <w:rsid w:val="006365D8"/>
    <w:rsid w:val="00636A5C"/>
    <w:rsid w:val="006377FC"/>
    <w:rsid w:val="006408CC"/>
    <w:rsid w:val="00647351"/>
    <w:rsid w:val="00650739"/>
    <w:rsid w:val="00651F79"/>
    <w:rsid w:val="00653C0B"/>
    <w:rsid w:val="006638CA"/>
    <w:rsid w:val="00663DE5"/>
    <w:rsid w:val="00664EE1"/>
    <w:rsid w:val="00671CF5"/>
    <w:rsid w:val="00672555"/>
    <w:rsid w:val="00673FAA"/>
    <w:rsid w:val="00674F1C"/>
    <w:rsid w:val="00676CBD"/>
    <w:rsid w:val="006821D6"/>
    <w:rsid w:val="00682322"/>
    <w:rsid w:val="00686A18"/>
    <w:rsid w:val="006938E2"/>
    <w:rsid w:val="00694291"/>
    <w:rsid w:val="006A1F53"/>
    <w:rsid w:val="006A3A80"/>
    <w:rsid w:val="006A42FF"/>
    <w:rsid w:val="006B45C9"/>
    <w:rsid w:val="006B7978"/>
    <w:rsid w:val="006C1AB7"/>
    <w:rsid w:val="006C26EA"/>
    <w:rsid w:val="006C394C"/>
    <w:rsid w:val="006C4B0B"/>
    <w:rsid w:val="006C53B7"/>
    <w:rsid w:val="006D40A7"/>
    <w:rsid w:val="006D465B"/>
    <w:rsid w:val="006D4A11"/>
    <w:rsid w:val="006E2054"/>
    <w:rsid w:val="006E6DD3"/>
    <w:rsid w:val="006F2273"/>
    <w:rsid w:val="006F57BC"/>
    <w:rsid w:val="006F5C46"/>
    <w:rsid w:val="00701E45"/>
    <w:rsid w:val="0070321F"/>
    <w:rsid w:val="00706122"/>
    <w:rsid w:val="00707B41"/>
    <w:rsid w:val="007107F5"/>
    <w:rsid w:val="007118F0"/>
    <w:rsid w:val="00725ABE"/>
    <w:rsid w:val="00730C2E"/>
    <w:rsid w:val="00730D7D"/>
    <w:rsid w:val="00732A70"/>
    <w:rsid w:val="00733822"/>
    <w:rsid w:val="00736F50"/>
    <w:rsid w:val="00746BAC"/>
    <w:rsid w:val="00752CEB"/>
    <w:rsid w:val="00761112"/>
    <w:rsid w:val="00761D9D"/>
    <w:rsid w:val="00766B28"/>
    <w:rsid w:val="0077042E"/>
    <w:rsid w:val="007705FE"/>
    <w:rsid w:val="00770B17"/>
    <w:rsid w:val="007764C7"/>
    <w:rsid w:val="007767AE"/>
    <w:rsid w:val="007833A4"/>
    <w:rsid w:val="007853C8"/>
    <w:rsid w:val="00787735"/>
    <w:rsid w:val="007902E2"/>
    <w:rsid w:val="0079082A"/>
    <w:rsid w:val="0079548A"/>
    <w:rsid w:val="00796CF2"/>
    <w:rsid w:val="007A0102"/>
    <w:rsid w:val="007A4D3E"/>
    <w:rsid w:val="007A510C"/>
    <w:rsid w:val="007A792C"/>
    <w:rsid w:val="007A7C22"/>
    <w:rsid w:val="007B0D7C"/>
    <w:rsid w:val="007B4F12"/>
    <w:rsid w:val="007C05A0"/>
    <w:rsid w:val="007C135C"/>
    <w:rsid w:val="007C2CE8"/>
    <w:rsid w:val="007D03A2"/>
    <w:rsid w:val="007D1C41"/>
    <w:rsid w:val="007D73E9"/>
    <w:rsid w:val="007E35A6"/>
    <w:rsid w:val="007E44C9"/>
    <w:rsid w:val="00800800"/>
    <w:rsid w:val="0080473F"/>
    <w:rsid w:val="00804A09"/>
    <w:rsid w:val="00806F2F"/>
    <w:rsid w:val="0081304B"/>
    <w:rsid w:val="0081759B"/>
    <w:rsid w:val="00826117"/>
    <w:rsid w:val="00830374"/>
    <w:rsid w:val="008355B5"/>
    <w:rsid w:val="00836185"/>
    <w:rsid w:val="008375E3"/>
    <w:rsid w:val="008454AD"/>
    <w:rsid w:val="00847C72"/>
    <w:rsid w:val="0085183F"/>
    <w:rsid w:val="00853EF8"/>
    <w:rsid w:val="008540B8"/>
    <w:rsid w:val="008542F7"/>
    <w:rsid w:val="00854CAC"/>
    <w:rsid w:val="0085619F"/>
    <w:rsid w:val="008576A7"/>
    <w:rsid w:val="00862F2D"/>
    <w:rsid w:val="00865F76"/>
    <w:rsid w:val="00866972"/>
    <w:rsid w:val="008671B4"/>
    <w:rsid w:val="0087397B"/>
    <w:rsid w:val="00874D58"/>
    <w:rsid w:val="00875928"/>
    <w:rsid w:val="00875BEC"/>
    <w:rsid w:val="00876FFA"/>
    <w:rsid w:val="008901E6"/>
    <w:rsid w:val="0089080E"/>
    <w:rsid w:val="0089129C"/>
    <w:rsid w:val="00893CAE"/>
    <w:rsid w:val="00896332"/>
    <w:rsid w:val="00896624"/>
    <w:rsid w:val="0089662A"/>
    <w:rsid w:val="008972E3"/>
    <w:rsid w:val="008A23A1"/>
    <w:rsid w:val="008A2D58"/>
    <w:rsid w:val="008A51E0"/>
    <w:rsid w:val="008B0EFA"/>
    <w:rsid w:val="008B2765"/>
    <w:rsid w:val="008B4253"/>
    <w:rsid w:val="008B5CB4"/>
    <w:rsid w:val="008C1644"/>
    <w:rsid w:val="008C1A76"/>
    <w:rsid w:val="008C1A99"/>
    <w:rsid w:val="008C3F3E"/>
    <w:rsid w:val="008C4C5A"/>
    <w:rsid w:val="008C54CE"/>
    <w:rsid w:val="008C6672"/>
    <w:rsid w:val="008C6845"/>
    <w:rsid w:val="008C74DB"/>
    <w:rsid w:val="008C782E"/>
    <w:rsid w:val="008D1753"/>
    <w:rsid w:val="008D27D4"/>
    <w:rsid w:val="008D2E07"/>
    <w:rsid w:val="008D3E65"/>
    <w:rsid w:val="008D40DA"/>
    <w:rsid w:val="008D56A5"/>
    <w:rsid w:val="008E01A1"/>
    <w:rsid w:val="008E21C8"/>
    <w:rsid w:val="008E321A"/>
    <w:rsid w:val="008F677F"/>
    <w:rsid w:val="008F7938"/>
    <w:rsid w:val="00900E69"/>
    <w:rsid w:val="00901365"/>
    <w:rsid w:val="00903E9F"/>
    <w:rsid w:val="00906885"/>
    <w:rsid w:val="00906D5D"/>
    <w:rsid w:val="00907BCD"/>
    <w:rsid w:val="00910407"/>
    <w:rsid w:val="0091464E"/>
    <w:rsid w:val="00916EA1"/>
    <w:rsid w:val="00917891"/>
    <w:rsid w:val="00922A20"/>
    <w:rsid w:val="00927368"/>
    <w:rsid w:val="009524B5"/>
    <w:rsid w:val="00953967"/>
    <w:rsid w:val="00955CFA"/>
    <w:rsid w:val="0095696B"/>
    <w:rsid w:val="00961DCA"/>
    <w:rsid w:val="009656AE"/>
    <w:rsid w:val="00965ACD"/>
    <w:rsid w:val="00967F70"/>
    <w:rsid w:val="00967F8E"/>
    <w:rsid w:val="00971CFE"/>
    <w:rsid w:val="00973E6C"/>
    <w:rsid w:val="0097559B"/>
    <w:rsid w:val="00975D5A"/>
    <w:rsid w:val="009760D9"/>
    <w:rsid w:val="00977851"/>
    <w:rsid w:val="009808A9"/>
    <w:rsid w:val="00980B34"/>
    <w:rsid w:val="00981B91"/>
    <w:rsid w:val="00984080"/>
    <w:rsid w:val="00985094"/>
    <w:rsid w:val="00990217"/>
    <w:rsid w:val="00990CAA"/>
    <w:rsid w:val="00992738"/>
    <w:rsid w:val="009A6108"/>
    <w:rsid w:val="009B2EEF"/>
    <w:rsid w:val="009B3B57"/>
    <w:rsid w:val="009B472C"/>
    <w:rsid w:val="009C0A6C"/>
    <w:rsid w:val="009C2C38"/>
    <w:rsid w:val="009C4AE4"/>
    <w:rsid w:val="009C4C52"/>
    <w:rsid w:val="009C624C"/>
    <w:rsid w:val="009C6DC9"/>
    <w:rsid w:val="009C6F5E"/>
    <w:rsid w:val="009C7F79"/>
    <w:rsid w:val="009D330C"/>
    <w:rsid w:val="009D692C"/>
    <w:rsid w:val="009E2201"/>
    <w:rsid w:val="009E3681"/>
    <w:rsid w:val="009E3EBD"/>
    <w:rsid w:val="009E41F7"/>
    <w:rsid w:val="009F067F"/>
    <w:rsid w:val="009F57C3"/>
    <w:rsid w:val="00A032BE"/>
    <w:rsid w:val="00A052B0"/>
    <w:rsid w:val="00A07030"/>
    <w:rsid w:val="00A078AB"/>
    <w:rsid w:val="00A1072E"/>
    <w:rsid w:val="00A109FB"/>
    <w:rsid w:val="00A130A3"/>
    <w:rsid w:val="00A15342"/>
    <w:rsid w:val="00A33B30"/>
    <w:rsid w:val="00A35B3C"/>
    <w:rsid w:val="00A37012"/>
    <w:rsid w:val="00A41B0C"/>
    <w:rsid w:val="00A509EE"/>
    <w:rsid w:val="00A51405"/>
    <w:rsid w:val="00A531F5"/>
    <w:rsid w:val="00A53BDD"/>
    <w:rsid w:val="00A564E2"/>
    <w:rsid w:val="00A61EF0"/>
    <w:rsid w:val="00A63787"/>
    <w:rsid w:val="00A64B78"/>
    <w:rsid w:val="00A67AC9"/>
    <w:rsid w:val="00A761D9"/>
    <w:rsid w:val="00A82794"/>
    <w:rsid w:val="00A872EE"/>
    <w:rsid w:val="00AA2AEF"/>
    <w:rsid w:val="00AA5052"/>
    <w:rsid w:val="00AA522B"/>
    <w:rsid w:val="00AA7549"/>
    <w:rsid w:val="00AB0B95"/>
    <w:rsid w:val="00AB1D80"/>
    <w:rsid w:val="00AB31BF"/>
    <w:rsid w:val="00AB32DA"/>
    <w:rsid w:val="00AB4317"/>
    <w:rsid w:val="00AB613D"/>
    <w:rsid w:val="00AB78E4"/>
    <w:rsid w:val="00AC373F"/>
    <w:rsid w:val="00AC4761"/>
    <w:rsid w:val="00AC511C"/>
    <w:rsid w:val="00AC530D"/>
    <w:rsid w:val="00AD2E3D"/>
    <w:rsid w:val="00AD470B"/>
    <w:rsid w:val="00AE724B"/>
    <w:rsid w:val="00AF142A"/>
    <w:rsid w:val="00AF26BB"/>
    <w:rsid w:val="00AF4331"/>
    <w:rsid w:val="00AF446E"/>
    <w:rsid w:val="00AF4B7B"/>
    <w:rsid w:val="00AF55C2"/>
    <w:rsid w:val="00AF793B"/>
    <w:rsid w:val="00B031A3"/>
    <w:rsid w:val="00B11391"/>
    <w:rsid w:val="00B168E8"/>
    <w:rsid w:val="00B3017E"/>
    <w:rsid w:val="00B31662"/>
    <w:rsid w:val="00B31D36"/>
    <w:rsid w:val="00B33261"/>
    <w:rsid w:val="00B3390B"/>
    <w:rsid w:val="00B3519D"/>
    <w:rsid w:val="00B355E0"/>
    <w:rsid w:val="00B41B4D"/>
    <w:rsid w:val="00B43409"/>
    <w:rsid w:val="00B46FDC"/>
    <w:rsid w:val="00B47C85"/>
    <w:rsid w:val="00B50530"/>
    <w:rsid w:val="00B51478"/>
    <w:rsid w:val="00B57A3C"/>
    <w:rsid w:val="00B57E5E"/>
    <w:rsid w:val="00B63868"/>
    <w:rsid w:val="00B657C3"/>
    <w:rsid w:val="00B713DE"/>
    <w:rsid w:val="00B80B6E"/>
    <w:rsid w:val="00B812F4"/>
    <w:rsid w:val="00B82840"/>
    <w:rsid w:val="00B85499"/>
    <w:rsid w:val="00B93173"/>
    <w:rsid w:val="00BA1C20"/>
    <w:rsid w:val="00BA6376"/>
    <w:rsid w:val="00BB0BD9"/>
    <w:rsid w:val="00BB4DDC"/>
    <w:rsid w:val="00BB514E"/>
    <w:rsid w:val="00BC1098"/>
    <w:rsid w:val="00BC2C0E"/>
    <w:rsid w:val="00BC6182"/>
    <w:rsid w:val="00BD3D59"/>
    <w:rsid w:val="00BD6690"/>
    <w:rsid w:val="00BD7110"/>
    <w:rsid w:val="00BE0298"/>
    <w:rsid w:val="00BE4707"/>
    <w:rsid w:val="00BF0188"/>
    <w:rsid w:val="00BF357D"/>
    <w:rsid w:val="00BF36A8"/>
    <w:rsid w:val="00BF4996"/>
    <w:rsid w:val="00BF5721"/>
    <w:rsid w:val="00C01619"/>
    <w:rsid w:val="00C03541"/>
    <w:rsid w:val="00C06B05"/>
    <w:rsid w:val="00C17FAB"/>
    <w:rsid w:val="00C22E5E"/>
    <w:rsid w:val="00C249B2"/>
    <w:rsid w:val="00C6071D"/>
    <w:rsid w:val="00C62BF9"/>
    <w:rsid w:val="00C65495"/>
    <w:rsid w:val="00C65C7D"/>
    <w:rsid w:val="00C705F5"/>
    <w:rsid w:val="00C70D2C"/>
    <w:rsid w:val="00C7158C"/>
    <w:rsid w:val="00C7168C"/>
    <w:rsid w:val="00C74052"/>
    <w:rsid w:val="00C74E37"/>
    <w:rsid w:val="00C76A94"/>
    <w:rsid w:val="00C7776A"/>
    <w:rsid w:val="00C842E6"/>
    <w:rsid w:val="00C9146D"/>
    <w:rsid w:val="00C91EF0"/>
    <w:rsid w:val="00C9269A"/>
    <w:rsid w:val="00C930E0"/>
    <w:rsid w:val="00C96268"/>
    <w:rsid w:val="00CA0A0F"/>
    <w:rsid w:val="00CA1C52"/>
    <w:rsid w:val="00CA6518"/>
    <w:rsid w:val="00CA75CF"/>
    <w:rsid w:val="00CB11C1"/>
    <w:rsid w:val="00CB13A3"/>
    <w:rsid w:val="00CB19C6"/>
    <w:rsid w:val="00CB1C23"/>
    <w:rsid w:val="00CB505D"/>
    <w:rsid w:val="00CB5228"/>
    <w:rsid w:val="00CB567D"/>
    <w:rsid w:val="00CB58C0"/>
    <w:rsid w:val="00CC3D19"/>
    <w:rsid w:val="00CC587D"/>
    <w:rsid w:val="00CD1C3A"/>
    <w:rsid w:val="00CD2D85"/>
    <w:rsid w:val="00CD58DB"/>
    <w:rsid w:val="00CD6E05"/>
    <w:rsid w:val="00CD7D4C"/>
    <w:rsid w:val="00CE1783"/>
    <w:rsid w:val="00CE5A71"/>
    <w:rsid w:val="00CE65FF"/>
    <w:rsid w:val="00CF0B6F"/>
    <w:rsid w:val="00CF2841"/>
    <w:rsid w:val="00CF328B"/>
    <w:rsid w:val="00CF5087"/>
    <w:rsid w:val="00D00D84"/>
    <w:rsid w:val="00D02364"/>
    <w:rsid w:val="00D06690"/>
    <w:rsid w:val="00D07924"/>
    <w:rsid w:val="00D10CD6"/>
    <w:rsid w:val="00D11B6D"/>
    <w:rsid w:val="00D15C80"/>
    <w:rsid w:val="00D16E51"/>
    <w:rsid w:val="00D20FBB"/>
    <w:rsid w:val="00D21428"/>
    <w:rsid w:val="00D23B03"/>
    <w:rsid w:val="00D24960"/>
    <w:rsid w:val="00D32942"/>
    <w:rsid w:val="00D33BF8"/>
    <w:rsid w:val="00D41209"/>
    <w:rsid w:val="00D46AC7"/>
    <w:rsid w:val="00D55177"/>
    <w:rsid w:val="00D57B3D"/>
    <w:rsid w:val="00D605C0"/>
    <w:rsid w:val="00D62264"/>
    <w:rsid w:val="00D63535"/>
    <w:rsid w:val="00D72753"/>
    <w:rsid w:val="00D74182"/>
    <w:rsid w:val="00D7576E"/>
    <w:rsid w:val="00D771C6"/>
    <w:rsid w:val="00D8085A"/>
    <w:rsid w:val="00D83E53"/>
    <w:rsid w:val="00D85378"/>
    <w:rsid w:val="00D91886"/>
    <w:rsid w:val="00D925ED"/>
    <w:rsid w:val="00D92606"/>
    <w:rsid w:val="00D96BF0"/>
    <w:rsid w:val="00D96D88"/>
    <w:rsid w:val="00DA00BC"/>
    <w:rsid w:val="00DA1549"/>
    <w:rsid w:val="00DA682F"/>
    <w:rsid w:val="00DA7195"/>
    <w:rsid w:val="00DB18A6"/>
    <w:rsid w:val="00DC05A5"/>
    <w:rsid w:val="00DC229D"/>
    <w:rsid w:val="00DD628F"/>
    <w:rsid w:val="00DD7036"/>
    <w:rsid w:val="00DE011B"/>
    <w:rsid w:val="00DE07CB"/>
    <w:rsid w:val="00DE7441"/>
    <w:rsid w:val="00DF0CED"/>
    <w:rsid w:val="00DF2774"/>
    <w:rsid w:val="00DF6A3B"/>
    <w:rsid w:val="00E03D6C"/>
    <w:rsid w:val="00E049F3"/>
    <w:rsid w:val="00E15F98"/>
    <w:rsid w:val="00E1677E"/>
    <w:rsid w:val="00E274A3"/>
    <w:rsid w:val="00E33F14"/>
    <w:rsid w:val="00E359D7"/>
    <w:rsid w:val="00E368FC"/>
    <w:rsid w:val="00E36EAA"/>
    <w:rsid w:val="00E37D2A"/>
    <w:rsid w:val="00E4021D"/>
    <w:rsid w:val="00E41EA8"/>
    <w:rsid w:val="00E50283"/>
    <w:rsid w:val="00E55479"/>
    <w:rsid w:val="00E55699"/>
    <w:rsid w:val="00E55C53"/>
    <w:rsid w:val="00E64BF4"/>
    <w:rsid w:val="00E73405"/>
    <w:rsid w:val="00E73988"/>
    <w:rsid w:val="00E8095F"/>
    <w:rsid w:val="00E81661"/>
    <w:rsid w:val="00E81C3B"/>
    <w:rsid w:val="00E81DC6"/>
    <w:rsid w:val="00E820F3"/>
    <w:rsid w:val="00E8218F"/>
    <w:rsid w:val="00E9134C"/>
    <w:rsid w:val="00E923AD"/>
    <w:rsid w:val="00E975BC"/>
    <w:rsid w:val="00EA4AF4"/>
    <w:rsid w:val="00EA6A91"/>
    <w:rsid w:val="00EA7B99"/>
    <w:rsid w:val="00EB04A6"/>
    <w:rsid w:val="00EB56A7"/>
    <w:rsid w:val="00EB784D"/>
    <w:rsid w:val="00EB7FD1"/>
    <w:rsid w:val="00EC0DF1"/>
    <w:rsid w:val="00EC2DA3"/>
    <w:rsid w:val="00EC48F5"/>
    <w:rsid w:val="00EC5E1D"/>
    <w:rsid w:val="00ED392E"/>
    <w:rsid w:val="00ED638B"/>
    <w:rsid w:val="00ED68F3"/>
    <w:rsid w:val="00EE21DC"/>
    <w:rsid w:val="00EE3FAD"/>
    <w:rsid w:val="00EE6A2B"/>
    <w:rsid w:val="00EF1630"/>
    <w:rsid w:val="00EF3CEE"/>
    <w:rsid w:val="00EF3D53"/>
    <w:rsid w:val="00F00942"/>
    <w:rsid w:val="00F01089"/>
    <w:rsid w:val="00F0208B"/>
    <w:rsid w:val="00F026D6"/>
    <w:rsid w:val="00F07ABB"/>
    <w:rsid w:val="00F13CE2"/>
    <w:rsid w:val="00F223FF"/>
    <w:rsid w:val="00F2363C"/>
    <w:rsid w:val="00F24EE3"/>
    <w:rsid w:val="00F304B1"/>
    <w:rsid w:val="00F36AAF"/>
    <w:rsid w:val="00F37B02"/>
    <w:rsid w:val="00F40823"/>
    <w:rsid w:val="00F444CC"/>
    <w:rsid w:val="00F45D82"/>
    <w:rsid w:val="00F50FC2"/>
    <w:rsid w:val="00F53A31"/>
    <w:rsid w:val="00F5549B"/>
    <w:rsid w:val="00F56ADE"/>
    <w:rsid w:val="00F56B1F"/>
    <w:rsid w:val="00F634FE"/>
    <w:rsid w:val="00F73014"/>
    <w:rsid w:val="00F73942"/>
    <w:rsid w:val="00F74F63"/>
    <w:rsid w:val="00F84B3E"/>
    <w:rsid w:val="00F875E8"/>
    <w:rsid w:val="00F87833"/>
    <w:rsid w:val="00F964A0"/>
    <w:rsid w:val="00FA0257"/>
    <w:rsid w:val="00FA2336"/>
    <w:rsid w:val="00FA342B"/>
    <w:rsid w:val="00FA5CD7"/>
    <w:rsid w:val="00FA6D5C"/>
    <w:rsid w:val="00FB4B7C"/>
    <w:rsid w:val="00FB4EC5"/>
    <w:rsid w:val="00FB6500"/>
    <w:rsid w:val="00FC6F8C"/>
    <w:rsid w:val="00FD1091"/>
    <w:rsid w:val="00FD229C"/>
    <w:rsid w:val="00FD5B7F"/>
    <w:rsid w:val="00FE206E"/>
    <w:rsid w:val="00FE3EDF"/>
    <w:rsid w:val="00FE65F5"/>
    <w:rsid w:val="00FF2750"/>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063036"/>
  <w15:docId w15:val="{0F95681F-AD5B-4BCB-8FD2-9F1631AF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1E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MessageHeader"/>
    <w:rsid w:val="002661BF"/>
    <w:pPr>
      <w:numPr>
        <w:numId w:val="1"/>
      </w:numPr>
    </w:pPr>
  </w:style>
  <w:style w:type="paragraph" w:styleId="MessageHeader">
    <w:name w:val="Message Header"/>
    <w:basedOn w:val="Normal"/>
    <w:rsid w:val="002661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Grid">
    <w:name w:val="Table Grid"/>
    <w:basedOn w:val="TableNormal"/>
    <w:rsid w:val="001B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B2542"/>
    <w:pPr>
      <w:spacing w:after="120"/>
    </w:pPr>
    <w:rPr>
      <w:rFonts w:ascii="Arial" w:hAnsi="Arial" w:cs="Arial"/>
      <w:sz w:val="20"/>
      <w:szCs w:val="20"/>
      <w:lang w:val="en-GB"/>
    </w:rPr>
  </w:style>
  <w:style w:type="paragraph" w:styleId="Header">
    <w:name w:val="header"/>
    <w:basedOn w:val="Normal"/>
    <w:link w:val="HeaderChar"/>
    <w:uiPriority w:val="99"/>
    <w:rsid w:val="00A078AB"/>
    <w:pPr>
      <w:tabs>
        <w:tab w:val="center" w:pos="4153"/>
        <w:tab w:val="right" w:pos="8306"/>
      </w:tabs>
    </w:pPr>
  </w:style>
  <w:style w:type="paragraph" w:styleId="Footer">
    <w:name w:val="footer"/>
    <w:basedOn w:val="Normal"/>
    <w:link w:val="FooterChar"/>
    <w:uiPriority w:val="99"/>
    <w:rsid w:val="00A078AB"/>
    <w:pPr>
      <w:tabs>
        <w:tab w:val="center" w:pos="4153"/>
        <w:tab w:val="right" w:pos="8306"/>
      </w:tabs>
    </w:pPr>
  </w:style>
  <w:style w:type="character" w:styleId="PageNumber">
    <w:name w:val="page number"/>
    <w:basedOn w:val="DefaultParagraphFont"/>
    <w:rsid w:val="00CD58DB"/>
  </w:style>
  <w:style w:type="paragraph" w:styleId="BalloonText">
    <w:name w:val="Balloon Text"/>
    <w:basedOn w:val="Normal"/>
    <w:semiHidden/>
    <w:rsid w:val="003A48CC"/>
    <w:rPr>
      <w:rFonts w:ascii="Tahoma" w:hAnsi="Tahoma" w:cs="Tahoma"/>
      <w:sz w:val="16"/>
      <w:szCs w:val="16"/>
    </w:rPr>
  </w:style>
  <w:style w:type="paragraph" w:customStyle="1" w:styleId="Default">
    <w:name w:val="Default"/>
    <w:rsid w:val="00626C4B"/>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626C4B"/>
    <w:pPr>
      <w:spacing w:after="120"/>
    </w:pPr>
    <w:rPr>
      <w:sz w:val="16"/>
      <w:szCs w:val="16"/>
    </w:rPr>
  </w:style>
  <w:style w:type="character" w:customStyle="1" w:styleId="BodyText3Char">
    <w:name w:val="Body Text 3 Char"/>
    <w:link w:val="BodyText3"/>
    <w:rsid w:val="00626C4B"/>
    <w:rPr>
      <w:sz w:val="16"/>
      <w:szCs w:val="16"/>
      <w:lang w:val="en-US" w:eastAsia="en-US"/>
    </w:rPr>
  </w:style>
  <w:style w:type="character" w:customStyle="1" w:styleId="FooterChar">
    <w:name w:val="Footer Char"/>
    <w:basedOn w:val="DefaultParagraphFont"/>
    <w:link w:val="Footer"/>
    <w:uiPriority w:val="99"/>
    <w:rsid w:val="003B495C"/>
    <w:rPr>
      <w:sz w:val="24"/>
      <w:szCs w:val="24"/>
      <w:lang w:val="en-US" w:eastAsia="en-US"/>
    </w:rPr>
  </w:style>
  <w:style w:type="character" w:customStyle="1" w:styleId="HeaderChar">
    <w:name w:val="Header Char"/>
    <w:basedOn w:val="DefaultParagraphFont"/>
    <w:link w:val="Header"/>
    <w:uiPriority w:val="99"/>
    <w:rsid w:val="00AD2E3D"/>
    <w:rPr>
      <w:sz w:val="24"/>
      <w:szCs w:val="24"/>
      <w:lang w:val="en-US" w:eastAsia="en-US"/>
    </w:rPr>
  </w:style>
  <w:style w:type="paragraph" w:styleId="NormalWeb">
    <w:name w:val="Normal (Web)"/>
    <w:basedOn w:val="Normal"/>
    <w:uiPriority w:val="99"/>
    <w:semiHidden/>
    <w:unhideWhenUsed/>
    <w:rsid w:val="000B1B09"/>
    <w:pPr>
      <w:spacing w:before="100" w:beforeAutospacing="1" w:after="100" w:afterAutospacing="1"/>
    </w:pPr>
    <w:rPr>
      <w:rFonts w:eastAsiaTheme="minorEastAsia"/>
      <w:lang w:val="en-GB" w:eastAsia="en-GB"/>
    </w:rPr>
  </w:style>
  <w:style w:type="character" w:styleId="CommentReference">
    <w:name w:val="annotation reference"/>
    <w:basedOn w:val="DefaultParagraphFont"/>
    <w:unhideWhenUsed/>
    <w:rsid w:val="003C498B"/>
    <w:rPr>
      <w:sz w:val="16"/>
      <w:szCs w:val="16"/>
    </w:rPr>
  </w:style>
  <w:style w:type="paragraph" w:styleId="CommentText">
    <w:name w:val="annotation text"/>
    <w:basedOn w:val="Normal"/>
    <w:link w:val="CommentTextChar"/>
    <w:unhideWhenUsed/>
    <w:rsid w:val="003C498B"/>
    <w:rPr>
      <w:sz w:val="20"/>
      <w:szCs w:val="20"/>
    </w:rPr>
  </w:style>
  <w:style w:type="character" w:customStyle="1" w:styleId="CommentTextChar">
    <w:name w:val="Comment Text Char"/>
    <w:basedOn w:val="DefaultParagraphFont"/>
    <w:link w:val="CommentText"/>
    <w:rsid w:val="003C498B"/>
    <w:rPr>
      <w:lang w:val="en-US" w:eastAsia="en-US"/>
    </w:rPr>
  </w:style>
  <w:style w:type="paragraph" w:styleId="CommentSubject">
    <w:name w:val="annotation subject"/>
    <w:basedOn w:val="CommentText"/>
    <w:next w:val="CommentText"/>
    <w:link w:val="CommentSubjectChar"/>
    <w:semiHidden/>
    <w:unhideWhenUsed/>
    <w:rsid w:val="003C498B"/>
    <w:rPr>
      <w:b/>
      <w:bCs/>
    </w:rPr>
  </w:style>
  <w:style w:type="character" w:customStyle="1" w:styleId="CommentSubjectChar">
    <w:name w:val="Comment Subject Char"/>
    <w:basedOn w:val="CommentTextChar"/>
    <w:link w:val="CommentSubject"/>
    <w:semiHidden/>
    <w:rsid w:val="003C498B"/>
    <w:rPr>
      <w:b/>
      <w:bCs/>
      <w:lang w:val="en-US" w:eastAsia="en-US"/>
    </w:rPr>
  </w:style>
  <w:style w:type="paragraph" w:styleId="ListParagraph">
    <w:name w:val="List Paragraph"/>
    <w:basedOn w:val="Normal"/>
    <w:uiPriority w:val="34"/>
    <w:qFormat/>
    <w:rsid w:val="00282AA0"/>
    <w:pPr>
      <w:ind w:left="720"/>
      <w:contextualSpacing/>
    </w:pPr>
  </w:style>
  <w:style w:type="paragraph" w:customStyle="1" w:styleId="Normal11ptChar">
    <w:name w:val="Normal + 11pt Char"/>
    <w:basedOn w:val="Normal"/>
    <w:link w:val="Normal11ptCharChar"/>
    <w:rsid w:val="00DA1549"/>
    <w:pPr>
      <w:numPr>
        <w:numId w:val="48"/>
      </w:numPr>
    </w:pPr>
    <w:rPr>
      <w:rFonts w:ascii="Arial" w:hAnsi="Arial"/>
      <w:lang w:val="x-none"/>
    </w:rPr>
  </w:style>
  <w:style w:type="character" w:customStyle="1" w:styleId="Normal11ptCharChar">
    <w:name w:val="Normal + 11pt Char Char"/>
    <w:link w:val="Normal11ptChar"/>
    <w:rsid w:val="00DA1549"/>
    <w:rPr>
      <w:rFonts w:ascii="Arial" w:hAnsi="Arial"/>
      <w:sz w:val="24"/>
      <w:szCs w:val="24"/>
      <w:lang w:val="x-none" w:eastAsia="en-US"/>
    </w:rPr>
  </w:style>
  <w:style w:type="paragraph" w:styleId="Revision">
    <w:name w:val="Revision"/>
    <w:hidden/>
    <w:uiPriority w:val="99"/>
    <w:semiHidden/>
    <w:rsid w:val="00386F2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microsoft.com/office/2011/relationships/people" Target="people.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0.jpeg" /><Relationship Id="rId14" Type="http://schemas.openxmlformats.org/officeDocument/2006/relationships/fontTable" Target="fontTable.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3168</Words>
  <Characters>19421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22544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AGARTLAND1</dc:creator>
  <cp:keywords/>
  <dc:description/>
  <cp:lastModifiedBy>Curran, Margaret</cp:lastModifiedBy>
  <cp:revision>2</cp:revision>
  <cp:lastPrinted>2017-11-17T12:09:00Z</cp:lastPrinted>
  <dcterms:created xsi:type="dcterms:W3CDTF">2024-01-30T08:51:00Z</dcterms:created>
  <dcterms:modified xsi:type="dcterms:W3CDTF">2024-01-30T08:51:00Z</dcterms:modified>
</cp:coreProperties>
</file>