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A8" w:rsidRPr="00480E80" w:rsidRDefault="000174A8" w:rsidP="00B518A6">
      <w:pPr>
        <w:jc w:val="right"/>
        <w:rPr>
          <w:rFonts w:ascii="Arial" w:hAnsi="Arial" w:cs="Arial"/>
          <w:b/>
          <w:sz w:val="32"/>
          <w:szCs w:val="32"/>
        </w:rPr>
      </w:pPr>
    </w:p>
    <w:p w:rsidR="002D7FD5" w:rsidRDefault="001A77D3" w:rsidP="00480E80">
      <w:pPr>
        <w:jc w:val="cente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57216" behindDoc="0" locked="0" layoutInCell="1" allowOverlap="1">
            <wp:simplePos x="0" y="0"/>
            <wp:positionH relativeFrom="column">
              <wp:posOffset>5683250</wp:posOffset>
            </wp:positionH>
            <wp:positionV relativeFrom="paragraph">
              <wp:posOffset>-622300</wp:posOffset>
            </wp:positionV>
            <wp:extent cx="1257300" cy="120967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57300" cy="1209675"/>
                    </a:xfrm>
                    <a:prstGeom prst="rect">
                      <a:avLst/>
                    </a:prstGeom>
                    <a:noFill/>
                    <a:ln w="9525">
                      <a:noFill/>
                      <a:miter lim="800000"/>
                      <a:headEnd/>
                      <a:tailEnd/>
                    </a:ln>
                  </pic:spPr>
                </pic:pic>
              </a:graphicData>
            </a:graphic>
          </wp:anchor>
        </w:drawing>
      </w:r>
    </w:p>
    <w:p w:rsidR="002D7FD5" w:rsidRDefault="002D7FD5" w:rsidP="00480E80">
      <w:pPr>
        <w:jc w:val="center"/>
        <w:rPr>
          <w:rFonts w:ascii="Arial" w:hAnsi="Arial" w:cs="Arial"/>
          <w:b/>
          <w:sz w:val="32"/>
          <w:szCs w:val="32"/>
        </w:rPr>
      </w:pPr>
    </w:p>
    <w:p w:rsidR="00C72B44" w:rsidRDefault="00FB1C0B" w:rsidP="00FB1C0B">
      <w:pPr>
        <w:jc w:val="center"/>
        <w:rPr>
          <w:rFonts w:ascii="Arial" w:hAnsi="Arial" w:cs="Arial"/>
          <w:b/>
          <w:sz w:val="32"/>
          <w:szCs w:val="32"/>
        </w:rPr>
      </w:pPr>
      <w:r>
        <w:rPr>
          <w:rFonts w:ascii="Arial" w:hAnsi="Arial" w:cs="Arial"/>
          <w:b/>
          <w:sz w:val="32"/>
          <w:szCs w:val="32"/>
        </w:rPr>
        <w:t xml:space="preserve">                </w:t>
      </w:r>
      <w:r w:rsidR="00C72B44" w:rsidRPr="00480E80">
        <w:rPr>
          <w:rFonts w:ascii="Arial" w:hAnsi="Arial" w:cs="Arial"/>
          <w:b/>
          <w:sz w:val="32"/>
          <w:szCs w:val="32"/>
        </w:rPr>
        <w:t>T</w:t>
      </w:r>
      <w:r>
        <w:rPr>
          <w:rFonts w:ascii="Arial" w:hAnsi="Arial" w:cs="Arial"/>
          <w:b/>
          <w:sz w:val="32"/>
          <w:szCs w:val="32"/>
        </w:rPr>
        <w:t>erms and</w:t>
      </w:r>
      <w:r w:rsidR="00C72B44" w:rsidRPr="00480E80">
        <w:rPr>
          <w:rFonts w:ascii="Arial" w:hAnsi="Arial" w:cs="Arial"/>
          <w:b/>
          <w:sz w:val="32"/>
          <w:szCs w:val="32"/>
        </w:rPr>
        <w:t xml:space="preserve"> C</w:t>
      </w:r>
      <w:r>
        <w:rPr>
          <w:rFonts w:ascii="Arial" w:hAnsi="Arial" w:cs="Arial"/>
          <w:b/>
          <w:sz w:val="32"/>
          <w:szCs w:val="32"/>
        </w:rPr>
        <w:t>onditions of</w:t>
      </w:r>
      <w:r w:rsidR="00C72B44" w:rsidRPr="00480E80">
        <w:rPr>
          <w:rFonts w:ascii="Arial" w:hAnsi="Arial" w:cs="Arial"/>
          <w:b/>
          <w:sz w:val="32"/>
          <w:szCs w:val="32"/>
        </w:rPr>
        <w:t xml:space="preserve"> S</w:t>
      </w:r>
      <w:r>
        <w:rPr>
          <w:rFonts w:ascii="Arial" w:hAnsi="Arial" w:cs="Arial"/>
          <w:b/>
          <w:sz w:val="32"/>
          <w:szCs w:val="32"/>
        </w:rPr>
        <w:t>ervice</w:t>
      </w:r>
    </w:p>
    <w:p w:rsidR="00FB1C0B" w:rsidRDefault="00FB1C0B" w:rsidP="00FB1C0B">
      <w:pPr>
        <w:jc w:val="center"/>
        <w:rPr>
          <w:rFonts w:ascii="Arial" w:hAnsi="Arial" w:cs="Arial"/>
          <w:b/>
          <w:sz w:val="32"/>
          <w:szCs w:val="32"/>
        </w:rPr>
      </w:pPr>
      <w:r>
        <w:rPr>
          <w:rFonts w:ascii="Arial" w:hAnsi="Arial" w:cs="Arial"/>
          <w:b/>
          <w:sz w:val="32"/>
          <w:szCs w:val="32"/>
        </w:rPr>
        <w:t>for</w:t>
      </w:r>
    </w:p>
    <w:p w:rsidR="00FB1C0B" w:rsidRDefault="00FB1C0B" w:rsidP="00FB1C0B">
      <w:pPr>
        <w:jc w:val="center"/>
        <w:rPr>
          <w:rFonts w:ascii="Arial" w:hAnsi="Arial" w:cs="Arial"/>
          <w:b/>
          <w:sz w:val="32"/>
          <w:szCs w:val="32"/>
        </w:rPr>
      </w:pPr>
      <w:r>
        <w:rPr>
          <w:rFonts w:ascii="Arial" w:hAnsi="Arial" w:cs="Arial"/>
          <w:b/>
          <w:sz w:val="32"/>
          <w:szCs w:val="32"/>
        </w:rPr>
        <w:t>Dentists Employed in the Scottish Public Dental Service</w:t>
      </w:r>
    </w:p>
    <w:p w:rsidR="00FB1C0B" w:rsidRDefault="00FB1C0B" w:rsidP="00C72B44">
      <w:pPr>
        <w:jc w:val="center"/>
        <w:rPr>
          <w:rFonts w:ascii="Arial" w:hAnsi="Arial" w:cs="Arial"/>
          <w:b/>
          <w:sz w:val="32"/>
          <w:szCs w:val="32"/>
        </w:rPr>
      </w:pPr>
    </w:p>
    <w:p w:rsidR="00CB7B18" w:rsidRDefault="00CB7B18" w:rsidP="00C72B44">
      <w:pPr>
        <w:jc w:val="center"/>
        <w:rPr>
          <w:rFonts w:ascii="Arial" w:hAnsi="Arial" w:cs="Arial"/>
          <w:b/>
          <w:sz w:val="32"/>
          <w:szCs w:val="32"/>
        </w:rPr>
      </w:pPr>
    </w:p>
    <w:p w:rsidR="00CB7B18" w:rsidRPr="00CB7B18" w:rsidRDefault="00CB7B18" w:rsidP="00CB7B18">
      <w:pPr>
        <w:rPr>
          <w:rFonts w:ascii="Arial" w:hAnsi="Arial" w:cs="Arial"/>
          <w:sz w:val="24"/>
          <w:szCs w:val="24"/>
        </w:rPr>
      </w:pPr>
      <w:r w:rsidRPr="00CB7B18">
        <w:rPr>
          <w:rFonts w:ascii="Arial" w:hAnsi="Arial" w:cs="Arial"/>
          <w:b/>
          <w:sz w:val="24"/>
          <w:szCs w:val="24"/>
        </w:rPr>
        <w:t xml:space="preserve">Full time hours: </w:t>
      </w:r>
      <w:r>
        <w:rPr>
          <w:rFonts w:ascii="Arial" w:hAnsi="Arial" w:cs="Arial"/>
          <w:b/>
          <w:sz w:val="24"/>
          <w:szCs w:val="24"/>
        </w:rPr>
        <w:tab/>
      </w:r>
      <w:r w:rsidRPr="00CB7B18">
        <w:rPr>
          <w:rFonts w:ascii="Arial" w:hAnsi="Arial" w:cs="Arial"/>
          <w:sz w:val="24"/>
          <w:szCs w:val="24"/>
        </w:rPr>
        <w:t>37.5</w:t>
      </w:r>
      <w:r w:rsidRPr="00CB7B18">
        <w:rPr>
          <w:rFonts w:ascii="Arial" w:hAnsi="Arial" w:cs="Arial"/>
          <w:b/>
          <w:sz w:val="24"/>
          <w:szCs w:val="24"/>
        </w:rPr>
        <w:t xml:space="preserve"> </w:t>
      </w:r>
    </w:p>
    <w:p w:rsidR="00C72B44" w:rsidRPr="00480E80" w:rsidRDefault="00C72B44" w:rsidP="00C72B44">
      <w:pPr>
        <w:tabs>
          <w:tab w:val="left" w:pos="2300"/>
        </w:tabs>
        <w:rPr>
          <w:rFonts w:ascii="Arial" w:hAnsi="Arial" w:cs="Arial"/>
          <w:b/>
          <w:sz w:val="24"/>
          <w:szCs w:val="24"/>
        </w:rPr>
      </w:pPr>
      <w:r>
        <w:rPr>
          <w:rFonts w:ascii="Arial" w:hAnsi="Arial" w:cs="Arial"/>
          <w:b/>
          <w:sz w:val="24"/>
          <w:szCs w:val="24"/>
        </w:rPr>
        <w:tab/>
      </w:r>
    </w:p>
    <w:p w:rsidR="00C72B44" w:rsidRPr="00480E80" w:rsidRDefault="00C72B44" w:rsidP="00FB1C0B">
      <w:pPr>
        <w:ind w:left="1440" w:hanging="1440"/>
        <w:rPr>
          <w:rFonts w:ascii="Arial" w:hAnsi="Arial" w:cs="Arial"/>
          <w:sz w:val="24"/>
          <w:szCs w:val="24"/>
        </w:rPr>
      </w:pPr>
      <w:r w:rsidRPr="00480E80">
        <w:rPr>
          <w:rFonts w:ascii="Arial" w:hAnsi="Arial" w:cs="Arial"/>
          <w:b/>
          <w:sz w:val="24"/>
          <w:szCs w:val="24"/>
        </w:rPr>
        <w:t>Annual Leave:</w:t>
      </w:r>
      <w:r w:rsidRPr="00480E80">
        <w:rPr>
          <w:rFonts w:ascii="Arial" w:hAnsi="Arial" w:cs="Arial"/>
          <w:b/>
          <w:sz w:val="24"/>
          <w:szCs w:val="24"/>
        </w:rPr>
        <w:tab/>
      </w:r>
      <w:r w:rsidR="009A270F">
        <w:rPr>
          <w:rFonts w:ascii="Arial" w:hAnsi="Arial" w:cs="Arial"/>
          <w:b/>
          <w:sz w:val="24"/>
          <w:szCs w:val="24"/>
        </w:rPr>
        <w:t xml:space="preserve"> </w:t>
      </w:r>
      <w:r w:rsidRPr="00480E80">
        <w:rPr>
          <w:rFonts w:ascii="Arial" w:hAnsi="Arial" w:cs="Arial"/>
          <w:sz w:val="24"/>
          <w:szCs w:val="24"/>
        </w:rPr>
        <w:t xml:space="preserve">33 days </w:t>
      </w:r>
      <w:r w:rsidR="00982A93">
        <w:rPr>
          <w:rFonts w:ascii="Arial" w:hAnsi="Arial" w:cs="Arial"/>
          <w:sz w:val="24"/>
          <w:szCs w:val="24"/>
        </w:rPr>
        <w:tab/>
      </w:r>
    </w:p>
    <w:p w:rsidR="00C72B44" w:rsidRDefault="00C72B44" w:rsidP="00C72B44">
      <w:pPr>
        <w:jc w:val="both"/>
        <w:rPr>
          <w:rFonts w:ascii="Arial" w:hAnsi="Arial" w:cs="Arial"/>
          <w:sz w:val="24"/>
          <w:szCs w:val="24"/>
        </w:rPr>
      </w:pPr>
      <w:r w:rsidRPr="00480E80">
        <w:rPr>
          <w:rFonts w:ascii="Arial" w:hAnsi="Arial" w:cs="Arial"/>
          <w:b/>
          <w:sz w:val="24"/>
          <w:szCs w:val="24"/>
        </w:rPr>
        <w:t>Public Holidays:</w:t>
      </w:r>
      <w:r w:rsidRPr="00480E80">
        <w:rPr>
          <w:rFonts w:ascii="Arial" w:hAnsi="Arial" w:cs="Arial"/>
          <w:b/>
          <w:sz w:val="24"/>
          <w:szCs w:val="24"/>
        </w:rPr>
        <w:tab/>
      </w:r>
      <w:r w:rsidR="009A270F">
        <w:rPr>
          <w:rFonts w:ascii="Arial" w:hAnsi="Arial" w:cs="Arial"/>
          <w:b/>
          <w:sz w:val="24"/>
          <w:szCs w:val="24"/>
        </w:rPr>
        <w:t xml:space="preserve"> </w:t>
      </w:r>
      <w:r w:rsidRPr="00480E80">
        <w:rPr>
          <w:rFonts w:ascii="Arial" w:hAnsi="Arial" w:cs="Arial"/>
          <w:sz w:val="24"/>
          <w:szCs w:val="24"/>
        </w:rPr>
        <w:t>8 fixed public holidays</w:t>
      </w:r>
    </w:p>
    <w:p w:rsidR="00E962F4" w:rsidRDefault="006A3964" w:rsidP="006A3964">
      <w:pPr>
        <w:jc w:val="both"/>
        <w:rPr>
          <w:rFonts w:ascii="Arial" w:hAnsi="Arial" w:cs="Arial"/>
          <w:sz w:val="24"/>
          <w:szCs w:val="24"/>
        </w:rPr>
      </w:pPr>
      <w:r w:rsidRPr="00F5251C">
        <w:rPr>
          <w:rFonts w:ascii="Arial" w:hAnsi="Arial" w:cs="Arial"/>
        </w:rPr>
        <w:t xml:space="preserve"> </w:t>
      </w:r>
    </w:p>
    <w:p w:rsidR="00C72B44" w:rsidRDefault="00C72B44" w:rsidP="00C72B44">
      <w:pPr>
        <w:jc w:val="both"/>
        <w:rPr>
          <w:rFonts w:ascii="Arial" w:hAnsi="Arial" w:cs="Arial"/>
          <w:sz w:val="24"/>
          <w:szCs w:val="24"/>
        </w:rPr>
      </w:pPr>
      <w:r>
        <w:rPr>
          <w:rFonts w:ascii="Arial" w:hAnsi="Arial" w:cs="Arial"/>
          <w:sz w:val="24"/>
          <w:szCs w:val="24"/>
        </w:rPr>
        <w:t>The leave year extends from 1 April to 31 March.</w:t>
      </w:r>
      <w:r w:rsidR="00FB1C0B">
        <w:rPr>
          <w:rFonts w:ascii="Arial" w:hAnsi="Arial" w:cs="Arial"/>
          <w:sz w:val="24"/>
          <w:szCs w:val="24"/>
        </w:rPr>
        <w:t xml:space="preserve"> </w:t>
      </w:r>
      <w:r w:rsidRPr="00480E80">
        <w:rPr>
          <w:rFonts w:ascii="Arial" w:hAnsi="Arial" w:cs="Arial"/>
          <w:sz w:val="24"/>
          <w:szCs w:val="24"/>
        </w:rPr>
        <w:t>Part time staff will receive a pro-rata entitlement for annual leave and public holidays</w:t>
      </w:r>
      <w:r>
        <w:rPr>
          <w:rFonts w:ascii="Arial" w:hAnsi="Arial" w:cs="Arial"/>
          <w:sz w:val="24"/>
          <w:szCs w:val="24"/>
        </w:rPr>
        <w:t>.</w:t>
      </w:r>
    </w:p>
    <w:p w:rsidR="00C72B44" w:rsidRDefault="00C72B44" w:rsidP="00C72B44">
      <w:pPr>
        <w:jc w:val="both"/>
        <w:rPr>
          <w:rFonts w:ascii="Arial" w:hAnsi="Arial" w:cs="Arial"/>
          <w:sz w:val="24"/>
          <w:szCs w:val="24"/>
        </w:rPr>
      </w:pPr>
    </w:p>
    <w:p w:rsidR="006A4EDB" w:rsidRPr="006A4EDB" w:rsidRDefault="006A4EDB" w:rsidP="00C72B44">
      <w:pPr>
        <w:jc w:val="both"/>
        <w:rPr>
          <w:rFonts w:ascii="Arial" w:hAnsi="Arial" w:cs="Arial"/>
          <w:b/>
          <w:sz w:val="24"/>
          <w:szCs w:val="24"/>
        </w:rPr>
      </w:pPr>
      <w:r w:rsidRPr="006A4EDB">
        <w:rPr>
          <w:rFonts w:ascii="Arial" w:hAnsi="Arial" w:cs="Arial"/>
          <w:b/>
          <w:sz w:val="24"/>
          <w:szCs w:val="24"/>
        </w:rPr>
        <w:t>Reckonable Service</w:t>
      </w:r>
    </w:p>
    <w:p w:rsidR="006A4EDB" w:rsidRPr="006A4EDB" w:rsidRDefault="006A4EDB" w:rsidP="00C72B44">
      <w:pPr>
        <w:jc w:val="both"/>
        <w:rPr>
          <w:rFonts w:ascii="Arial" w:hAnsi="Arial" w:cs="Arial"/>
          <w:sz w:val="24"/>
          <w:szCs w:val="24"/>
        </w:rPr>
      </w:pPr>
      <w:r w:rsidRPr="006A4EDB">
        <w:rPr>
          <w:rFonts w:ascii="Arial" w:hAnsi="Arial" w:cs="Arial"/>
          <w:sz w:val="24"/>
          <w:szCs w:val="24"/>
        </w:rPr>
        <w:t xml:space="preserve">A dentist’s continuous previous service with any NHS employer counts as reckonable service in respect of annual leave. Employers have discretion to take into account any period or periods of employment with employers outside the NHS, where these are judged to be relevant to NHS employment.                 </w:t>
      </w:r>
    </w:p>
    <w:p w:rsidR="00C72B44" w:rsidRPr="00480E80" w:rsidRDefault="006A4EDB" w:rsidP="00C72B44">
      <w:pPr>
        <w:jc w:val="both"/>
        <w:rPr>
          <w:rFonts w:ascii="Arial" w:hAnsi="Arial" w:cs="Arial"/>
          <w:sz w:val="24"/>
          <w:szCs w:val="24"/>
        </w:rPr>
      </w:pPr>
      <w:r>
        <w:t xml:space="preserve">                                                                                                                                                                                                                                                                                                                                                                                                                                                                                                                                                                                                                                                                                                                                                                                                                                                                                                                                                                                                                                                                                                                                                                                                                                                                           </w:t>
      </w:r>
    </w:p>
    <w:p w:rsidR="00C72B44" w:rsidRDefault="00C72B44" w:rsidP="00C72B44">
      <w:pPr>
        <w:jc w:val="both"/>
        <w:rPr>
          <w:rFonts w:ascii="Arial" w:hAnsi="Arial" w:cs="Arial"/>
          <w:b/>
          <w:sz w:val="24"/>
          <w:szCs w:val="24"/>
        </w:rPr>
      </w:pPr>
      <w:r w:rsidRPr="00480E80">
        <w:rPr>
          <w:rFonts w:ascii="Arial" w:hAnsi="Arial" w:cs="Arial"/>
          <w:b/>
          <w:sz w:val="24"/>
          <w:szCs w:val="24"/>
        </w:rPr>
        <w:t>Sick Pay</w:t>
      </w:r>
    </w:p>
    <w:p w:rsidR="00C72B44" w:rsidRPr="00480E80" w:rsidRDefault="00C72B44" w:rsidP="00C72B44">
      <w:pPr>
        <w:jc w:val="both"/>
        <w:rPr>
          <w:rFonts w:ascii="Arial" w:hAnsi="Arial" w:cs="Arial"/>
          <w:sz w:val="24"/>
          <w:szCs w:val="24"/>
        </w:rPr>
      </w:pPr>
      <w:r w:rsidRPr="00480E80">
        <w:rPr>
          <w:rFonts w:ascii="Arial" w:hAnsi="Arial" w:cs="Arial"/>
          <w:sz w:val="24"/>
          <w:szCs w:val="24"/>
        </w:rPr>
        <w:t>Entitlements to Statutory Sick Pay and Occupational Sick Pay will be determined in accorda</w:t>
      </w:r>
      <w:r>
        <w:rPr>
          <w:rFonts w:ascii="Arial" w:hAnsi="Arial" w:cs="Arial"/>
          <w:sz w:val="24"/>
          <w:szCs w:val="24"/>
        </w:rPr>
        <w:t xml:space="preserve">nce with the </w:t>
      </w:r>
      <w:r w:rsidR="006A4EDB">
        <w:rPr>
          <w:rFonts w:ascii="Arial" w:hAnsi="Arial" w:cs="Arial"/>
          <w:sz w:val="24"/>
          <w:szCs w:val="24"/>
        </w:rPr>
        <w:t>Terms and Conditions of Service</w:t>
      </w:r>
      <w:r w:rsidRPr="00480E80">
        <w:rPr>
          <w:rFonts w:ascii="Arial" w:hAnsi="Arial" w:cs="Arial"/>
          <w:sz w:val="24"/>
          <w:szCs w:val="24"/>
        </w:rPr>
        <w:t>.</w:t>
      </w:r>
      <w:r>
        <w:rPr>
          <w:rFonts w:ascii="Arial" w:hAnsi="Arial" w:cs="Arial"/>
          <w:sz w:val="24"/>
          <w:szCs w:val="24"/>
        </w:rPr>
        <w:t xml:space="preserve">  Reckonable service may be credited for Sick Pay purposes providing there has been no break in service of 12 </w:t>
      </w:r>
      <w:smartTag w:uri="urn:schemas-microsoft-com:office:smarttags" w:element="place">
        <w:smartTag w:uri="urn:schemas-microsoft-com:office:smarttags" w:element="State">
          <w:r>
            <w:rPr>
              <w:rFonts w:ascii="Arial" w:hAnsi="Arial" w:cs="Arial"/>
              <w:sz w:val="24"/>
              <w:szCs w:val="24"/>
            </w:rPr>
            <w:t>mont</w:t>
          </w:r>
        </w:smartTag>
      </w:smartTag>
      <w:r>
        <w:rPr>
          <w:rFonts w:ascii="Arial" w:hAnsi="Arial" w:cs="Arial"/>
          <w:sz w:val="24"/>
          <w:szCs w:val="24"/>
        </w:rPr>
        <w:t>hs or more at time of appointment.</w:t>
      </w:r>
    </w:p>
    <w:p w:rsidR="006A3964" w:rsidRDefault="006A3964" w:rsidP="00C72B44">
      <w:pPr>
        <w:jc w:val="both"/>
        <w:rPr>
          <w:rFonts w:ascii="Arial" w:hAnsi="Arial" w:cs="Arial"/>
          <w:b/>
          <w:sz w:val="24"/>
          <w:szCs w:val="24"/>
        </w:rPr>
      </w:pPr>
    </w:p>
    <w:p w:rsidR="006A3964" w:rsidRPr="00FC2C57" w:rsidRDefault="006A3964" w:rsidP="006A3964">
      <w:pPr>
        <w:jc w:val="both"/>
        <w:rPr>
          <w:rFonts w:ascii="Arial" w:hAnsi="Arial" w:cs="Arial"/>
          <w:sz w:val="24"/>
          <w:szCs w:val="24"/>
        </w:rPr>
      </w:pPr>
      <w:r w:rsidRPr="00FC2C57">
        <w:rPr>
          <w:rFonts w:ascii="Arial" w:hAnsi="Arial" w:cs="Arial"/>
          <w:b/>
          <w:bCs/>
          <w:sz w:val="24"/>
          <w:szCs w:val="24"/>
        </w:rPr>
        <w:t>Declaration of Convictions</w:t>
      </w:r>
    </w:p>
    <w:p w:rsidR="006A3964" w:rsidRDefault="006A3964" w:rsidP="006A3964">
      <w:pPr>
        <w:jc w:val="both"/>
        <w:rPr>
          <w:rFonts w:ascii="Arial" w:hAnsi="Arial" w:cs="Arial"/>
          <w:sz w:val="24"/>
          <w:szCs w:val="24"/>
        </w:rPr>
      </w:pPr>
      <w:r w:rsidRPr="00480E80">
        <w:rPr>
          <w:rFonts w:ascii="Arial" w:hAnsi="Arial" w:cs="Arial"/>
          <w:sz w:val="24"/>
          <w:szCs w:val="24"/>
        </w:rPr>
        <w:t>Under the terms of the Rehabilitation of Offenders Act 1974, many people need not refer to previous convictions which, after a certain period of ti</w:t>
      </w:r>
      <w:r>
        <w:rPr>
          <w:rFonts w:ascii="Arial" w:hAnsi="Arial" w:cs="Arial"/>
          <w:sz w:val="24"/>
          <w:szCs w:val="24"/>
        </w:rPr>
        <w:t>me, are regarded as spent.   Certain posts within the</w:t>
      </w:r>
      <w:r w:rsidRPr="00480E80">
        <w:rPr>
          <w:rFonts w:ascii="Arial" w:hAnsi="Arial" w:cs="Arial"/>
          <w:sz w:val="24"/>
          <w:szCs w:val="24"/>
        </w:rPr>
        <w:t xml:space="preserve"> Nati</w:t>
      </w:r>
      <w:r>
        <w:rPr>
          <w:rFonts w:ascii="Arial" w:hAnsi="Arial" w:cs="Arial"/>
          <w:sz w:val="24"/>
          <w:szCs w:val="24"/>
        </w:rPr>
        <w:t>onal Health Service, however, are</w:t>
      </w:r>
      <w:r w:rsidRPr="00480E80">
        <w:rPr>
          <w:rFonts w:ascii="Arial" w:hAnsi="Arial" w:cs="Arial"/>
          <w:sz w:val="24"/>
          <w:szCs w:val="24"/>
        </w:rPr>
        <w:t xml:space="preserve"> excluded from the provisions of this Act.</w:t>
      </w:r>
    </w:p>
    <w:p w:rsidR="006A3964" w:rsidRDefault="006A3964" w:rsidP="006A3964">
      <w:pPr>
        <w:jc w:val="both"/>
        <w:rPr>
          <w:rFonts w:ascii="Arial" w:hAnsi="Arial" w:cs="Arial"/>
          <w:sz w:val="24"/>
          <w:szCs w:val="24"/>
        </w:rPr>
      </w:pPr>
      <w:r w:rsidRPr="00480E80">
        <w:rPr>
          <w:rFonts w:ascii="Arial" w:hAnsi="Arial" w:cs="Arial"/>
          <w:sz w:val="24"/>
          <w:szCs w:val="24"/>
        </w:rPr>
        <w:t xml:space="preserve">   </w:t>
      </w:r>
    </w:p>
    <w:p w:rsidR="00FB1C0B" w:rsidRDefault="006A3964" w:rsidP="00FB1C0B">
      <w:pPr>
        <w:jc w:val="both"/>
        <w:rPr>
          <w:rFonts w:ascii="Arial" w:hAnsi="Arial" w:cs="Arial"/>
          <w:sz w:val="24"/>
          <w:szCs w:val="24"/>
        </w:rPr>
      </w:pPr>
      <w:r>
        <w:rPr>
          <w:rFonts w:ascii="Arial" w:hAnsi="Arial" w:cs="Arial"/>
          <w:sz w:val="24"/>
          <w:szCs w:val="24"/>
        </w:rPr>
        <w:t>At the time a job offer is mad</w:t>
      </w:r>
      <w:r w:rsidR="00FB1C0B">
        <w:rPr>
          <w:rFonts w:ascii="Arial" w:hAnsi="Arial" w:cs="Arial"/>
          <w:sz w:val="24"/>
          <w:szCs w:val="24"/>
        </w:rPr>
        <w:t>e candidates will be subject to:</w:t>
      </w:r>
    </w:p>
    <w:p w:rsidR="00FB1C0B" w:rsidRDefault="00FB1C0B" w:rsidP="00FB1C0B">
      <w:pPr>
        <w:jc w:val="both"/>
        <w:rPr>
          <w:rFonts w:ascii="Arial" w:hAnsi="Arial" w:cs="Arial"/>
          <w:sz w:val="24"/>
          <w:szCs w:val="24"/>
        </w:rPr>
      </w:pPr>
    </w:p>
    <w:p w:rsidR="006A3964" w:rsidRDefault="006A3964" w:rsidP="006A3964">
      <w:pPr>
        <w:pStyle w:val="ListParagraph"/>
        <w:numPr>
          <w:ilvl w:val="0"/>
          <w:numId w:val="3"/>
        </w:numPr>
        <w:jc w:val="both"/>
        <w:rPr>
          <w:rFonts w:ascii="Arial" w:hAnsi="Arial" w:cs="Arial"/>
          <w:sz w:val="24"/>
          <w:szCs w:val="24"/>
        </w:rPr>
      </w:pPr>
      <w:r>
        <w:rPr>
          <w:rFonts w:ascii="Arial" w:hAnsi="Arial" w:cs="Arial"/>
          <w:sz w:val="24"/>
          <w:szCs w:val="24"/>
        </w:rPr>
        <w:t>Protection of Vulnerable Groups (PVG) Scheme Membership</w:t>
      </w:r>
    </w:p>
    <w:p w:rsidR="006A3964" w:rsidRDefault="006A3964" w:rsidP="006A3964">
      <w:pPr>
        <w:jc w:val="both"/>
        <w:rPr>
          <w:rFonts w:ascii="Arial" w:hAnsi="Arial" w:cs="Arial"/>
          <w:sz w:val="24"/>
          <w:szCs w:val="24"/>
        </w:rPr>
      </w:pPr>
      <w:r>
        <w:rPr>
          <w:rFonts w:ascii="Arial" w:hAnsi="Arial" w:cs="Arial"/>
          <w:sz w:val="24"/>
          <w:szCs w:val="24"/>
        </w:rPr>
        <w:t>Please note you must also notify us of convictions from other countries.</w:t>
      </w:r>
    </w:p>
    <w:p w:rsidR="006A3964" w:rsidRDefault="006A3964" w:rsidP="006A3964">
      <w:pPr>
        <w:jc w:val="both"/>
        <w:rPr>
          <w:rFonts w:ascii="Arial" w:hAnsi="Arial" w:cs="Arial"/>
          <w:sz w:val="24"/>
          <w:szCs w:val="24"/>
        </w:rPr>
      </w:pPr>
    </w:p>
    <w:p w:rsidR="006A3964" w:rsidRDefault="006A3964" w:rsidP="006A3964">
      <w:pPr>
        <w:numPr>
          <w:ilvl w:val="0"/>
          <w:numId w:val="2"/>
        </w:numPr>
        <w:tabs>
          <w:tab w:val="left" w:pos="1440"/>
          <w:tab w:val="left" w:pos="2160"/>
          <w:tab w:val="left" w:pos="2880"/>
          <w:tab w:val="left" w:pos="4680"/>
          <w:tab w:val="left" w:pos="5400"/>
          <w:tab w:val="right" w:pos="9000"/>
        </w:tabs>
        <w:spacing w:line="240" w:lineRule="atLeast"/>
        <w:jc w:val="both"/>
        <w:rPr>
          <w:rFonts w:ascii="Arial" w:hAnsi="Arial" w:cs="Arial"/>
          <w:b/>
          <w:bCs/>
          <w:sz w:val="24"/>
          <w:szCs w:val="24"/>
        </w:rPr>
      </w:pPr>
      <w:r w:rsidRPr="00FC2C57">
        <w:rPr>
          <w:rFonts w:ascii="Arial" w:hAnsi="Arial" w:cs="Arial"/>
          <w:sz w:val="24"/>
          <w:szCs w:val="24"/>
        </w:rPr>
        <w:t>Failure to</w:t>
      </w:r>
      <w:r>
        <w:rPr>
          <w:rFonts w:ascii="Arial" w:hAnsi="Arial" w:cs="Arial"/>
          <w:sz w:val="24"/>
          <w:szCs w:val="24"/>
        </w:rPr>
        <w:t xml:space="preserve"> disclose convictions information as required will</w:t>
      </w:r>
      <w:r w:rsidRPr="00FC2C57">
        <w:rPr>
          <w:rFonts w:ascii="Arial" w:hAnsi="Arial" w:cs="Arial"/>
          <w:sz w:val="24"/>
          <w:szCs w:val="24"/>
        </w:rPr>
        <w:t xml:space="preserve"> result in </w:t>
      </w:r>
      <w:r>
        <w:rPr>
          <w:rFonts w:ascii="Arial" w:hAnsi="Arial" w:cs="Arial"/>
          <w:sz w:val="24"/>
          <w:szCs w:val="24"/>
        </w:rPr>
        <w:t>the offer of employment being withdrawn. I</w:t>
      </w:r>
      <w:r w:rsidRPr="003E2620">
        <w:rPr>
          <w:rFonts w:ascii="Arial" w:hAnsi="Arial" w:cs="Arial"/>
          <w:sz w:val="24"/>
          <w:szCs w:val="24"/>
        </w:rPr>
        <w:t xml:space="preserve">f you are appointed, and it is found that you did not reveal a previous conviction </w:t>
      </w:r>
      <w:r>
        <w:rPr>
          <w:rFonts w:ascii="Arial" w:hAnsi="Arial" w:cs="Arial"/>
          <w:sz w:val="24"/>
          <w:szCs w:val="24"/>
        </w:rPr>
        <w:t xml:space="preserve">you will be subject to disciplinary action and </w:t>
      </w:r>
      <w:r w:rsidRPr="003E2620">
        <w:rPr>
          <w:rFonts w:ascii="Arial" w:hAnsi="Arial" w:cs="Arial"/>
          <w:sz w:val="24"/>
          <w:szCs w:val="24"/>
        </w:rPr>
        <w:t>your employment may be terminated</w:t>
      </w:r>
      <w:r>
        <w:rPr>
          <w:rFonts w:ascii="Arial" w:hAnsi="Arial" w:cs="Arial"/>
          <w:sz w:val="24"/>
          <w:szCs w:val="24"/>
        </w:rPr>
        <w:t>.</w:t>
      </w:r>
    </w:p>
    <w:p w:rsidR="006A3964" w:rsidRPr="005F365F" w:rsidRDefault="006A3964" w:rsidP="006A3964">
      <w:pPr>
        <w:tabs>
          <w:tab w:val="left" w:pos="1440"/>
          <w:tab w:val="left" w:pos="2160"/>
          <w:tab w:val="left" w:pos="2880"/>
          <w:tab w:val="left" w:pos="4680"/>
          <w:tab w:val="left" w:pos="5400"/>
          <w:tab w:val="right" w:pos="9000"/>
        </w:tabs>
        <w:spacing w:line="240" w:lineRule="atLeast"/>
        <w:ind w:left="360"/>
        <w:rPr>
          <w:rFonts w:ascii="Arial" w:hAnsi="Arial" w:cs="Arial"/>
          <w:b/>
          <w:bCs/>
          <w:sz w:val="24"/>
          <w:szCs w:val="24"/>
        </w:rPr>
      </w:pPr>
    </w:p>
    <w:p w:rsidR="006A3964" w:rsidRDefault="006A3964" w:rsidP="006A3964">
      <w:pPr>
        <w:jc w:val="both"/>
        <w:rPr>
          <w:rFonts w:ascii="Arial" w:hAnsi="Arial" w:cs="Arial"/>
          <w:sz w:val="24"/>
          <w:szCs w:val="24"/>
        </w:rPr>
      </w:pPr>
      <w:r>
        <w:rPr>
          <w:rFonts w:ascii="Arial" w:hAnsi="Arial" w:cs="Arial"/>
          <w:sz w:val="24"/>
          <w:szCs w:val="24"/>
        </w:rPr>
        <w:t>NHS Fife will meet the cost of Protection of Vulnerable Groups (PVG) scheme or Police Act Check applications if this is a requirement of the post. Existing PVG scheme members may require a scheme update and the interview panel should be informed of this. Again NHS Fife will meet costs associated with this.</w:t>
      </w:r>
    </w:p>
    <w:p w:rsidR="006A3964" w:rsidRDefault="006A3964" w:rsidP="006A3964">
      <w:pPr>
        <w:jc w:val="both"/>
        <w:rPr>
          <w:rFonts w:ascii="Arial" w:hAnsi="Arial" w:cs="Arial"/>
          <w:sz w:val="24"/>
          <w:szCs w:val="24"/>
        </w:rPr>
      </w:pPr>
    </w:p>
    <w:p w:rsidR="006A3964" w:rsidRDefault="006A3964" w:rsidP="006A3964">
      <w:pPr>
        <w:jc w:val="both"/>
        <w:rPr>
          <w:rStyle w:val="Hyperlink"/>
          <w:rFonts w:ascii="Arial" w:hAnsi="Arial" w:cs="Arial"/>
          <w:color w:val="000000"/>
          <w:sz w:val="24"/>
          <w:szCs w:val="24"/>
          <w:u w:val="none"/>
        </w:rPr>
      </w:pPr>
      <w:r>
        <w:rPr>
          <w:rFonts w:ascii="Arial" w:hAnsi="Arial" w:cs="Arial"/>
          <w:sz w:val="24"/>
          <w:szCs w:val="24"/>
        </w:rPr>
        <w:t xml:space="preserve">Information in relation </w:t>
      </w:r>
      <w:r w:rsidRPr="00FC2C57">
        <w:rPr>
          <w:rFonts w:ascii="Arial" w:hAnsi="Arial" w:cs="Arial"/>
          <w:sz w:val="24"/>
          <w:szCs w:val="24"/>
        </w:rPr>
        <w:t xml:space="preserve">to Scotland’s disclosure and rehabilitation of </w:t>
      </w:r>
      <w:proofErr w:type="gramStart"/>
      <w:r w:rsidRPr="00FC2C57">
        <w:rPr>
          <w:rFonts w:ascii="Arial" w:hAnsi="Arial" w:cs="Arial"/>
          <w:sz w:val="24"/>
          <w:szCs w:val="24"/>
        </w:rPr>
        <w:t>offenders</w:t>
      </w:r>
      <w:proofErr w:type="gramEnd"/>
      <w:r w:rsidRPr="00FC2C57">
        <w:rPr>
          <w:rFonts w:ascii="Arial" w:hAnsi="Arial" w:cs="Arial"/>
          <w:sz w:val="24"/>
          <w:szCs w:val="24"/>
        </w:rPr>
        <w:t xml:space="preserve"> regime can be found on the Disclosure Scotland website </w:t>
      </w:r>
      <w:hyperlink r:id="rId7" w:history="1">
        <w:r w:rsidR="00FB1C0B" w:rsidRPr="00D659DB">
          <w:rPr>
            <w:rStyle w:val="Hyperlink"/>
            <w:rFonts w:ascii="Arial" w:hAnsi="Arial" w:cs="Arial"/>
            <w:sz w:val="24"/>
            <w:szCs w:val="24"/>
          </w:rPr>
          <w:t>www.disclosurescotland.co.uk</w:t>
        </w:r>
      </w:hyperlink>
    </w:p>
    <w:p w:rsidR="00BC1A51" w:rsidRDefault="00BC1A51" w:rsidP="006A3964">
      <w:pPr>
        <w:jc w:val="both"/>
        <w:rPr>
          <w:rFonts w:ascii="Arial" w:hAnsi="Arial" w:cs="Arial"/>
          <w:b/>
          <w:sz w:val="24"/>
          <w:szCs w:val="24"/>
        </w:rPr>
      </w:pPr>
    </w:p>
    <w:p w:rsidR="00FB1C0B" w:rsidRDefault="00FB1C0B" w:rsidP="006A3964">
      <w:pPr>
        <w:jc w:val="both"/>
        <w:rPr>
          <w:rFonts w:ascii="Arial" w:hAnsi="Arial" w:cs="Arial"/>
          <w:b/>
          <w:sz w:val="24"/>
          <w:szCs w:val="24"/>
        </w:rPr>
      </w:pPr>
    </w:p>
    <w:p w:rsidR="00FB1C0B" w:rsidRDefault="00FB1C0B" w:rsidP="006A3964">
      <w:pPr>
        <w:jc w:val="both"/>
        <w:rPr>
          <w:rFonts w:ascii="Arial" w:hAnsi="Arial" w:cs="Arial"/>
          <w:b/>
          <w:sz w:val="24"/>
          <w:szCs w:val="24"/>
        </w:rPr>
      </w:pPr>
    </w:p>
    <w:p w:rsidR="00FB1C0B" w:rsidRDefault="00FB1C0B" w:rsidP="006A3964">
      <w:pPr>
        <w:jc w:val="both"/>
        <w:rPr>
          <w:rFonts w:ascii="Arial" w:hAnsi="Arial" w:cs="Arial"/>
          <w:b/>
          <w:sz w:val="24"/>
          <w:szCs w:val="24"/>
        </w:rPr>
      </w:pPr>
    </w:p>
    <w:p w:rsidR="006A3964" w:rsidRDefault="006A3964" w:rsidP="006A3964">
      <w:pPr>
        <w:jc w:val="both"/>
        <w:rPr>
          <w:rFonts w:ascii="Arial" w:hAnsi="Arial" w:cs="Arial"/>
          <w:b/>
          <w:sz w:val="24"/>
          <w:szCs w:val="24"/>
        </w:rPr>
      </w:pPr>
      <w:r>
        <w:rPr>
          <w:rFonts w:ascii="Arial" w:hAnsi="Arial" w:cs="Arial"/>
          <w:b/>
          <w:sz w:val="24"/>
          <w:szCs w:val="24"/>
        </w:rPr>
        <w:t>Occupational Health Clearance</w:t>
      </w:r>
    </w:p>
    <w:p w:rsidR="006A3964" w:rsidRPr="001802D3" w:rsidRDefault="006A3964" w:rsidP="006A3964">
      <w:pPr>
        <w:jc w:val="both"/>
        <w:rPr>
          <w:rFonts w:ascii="Arial" w:hAnsi="Arial" w:cs="Arial"/>
          <w:b/>
          <w:sz w:val="24"/>
          <w:szCs w:val="24"/>
        </w:rPr>
      </w:pPr>
      <w:r w:rsidRPr="00480E80">
        <w:rPr>
          <w:rFonts w:ascii="Arial" w:hAnsi="Arial" w:cs="Arial"/>
          <w:sz w:val="24"/>
          <w:szCs w:val="24"/>
        </w:rPr>
        <w:t>Any off</w:t>
      </w:r>
      <w:r>
        <w:rPr>
          <w:rFonts w:ascii="Arial" w:hAnsi="Arial" w:cs="Arial"/>
          <w:sz w:val="24"/>
          <w:szCs w:val="24"/>
        </w:rPr>
        <w:t>er of employment is subject to</w:t>
      </w:r>
      <w:r w:rsidRPr="00480E80">
        <w:rPr>
          <w:rFonts w:ascii="Arial" w:hAnsi="Arial" w:cs="Arial"/>
          <w:sz w:val="24"/>
          <w:szCs w:val="24"/>
        </w:rPr>
        <w:t xml:space="preserve"> satisfactory Occupational Health </w:t>
      </w:r>
      <w:r>
        <w:rPr>
          <w:rFonts w:ascii="Arial" w:hAnsi="Arial" w:cs="Arial"/>
          <w:sz w:val="24"/>
          <w:szCs w:val="24"/>
        </w:rPr>
        <w:t>clearance</w:t>
      </w:r>
      <w:r w:rsidRPr="00480E80">
        <w:rPr>
          <w:rFonts w:ascii="Arial" w:hAnsi="Arial" w:cs="Arial"/>
          <w:sz w:val="24"/>
          <w:szCs w:val="24"/>
        </w:rPr>
        <w:t>.</w:t>
      </w:r>
      <w:r>
        <w:rPr>
          <w:rFonts w:ascii="Arial" w:hAnsi="Arial" w:cs="Arial"/>
          <w:sz w:val="24"/>
          <w:szCs w:val="24"/>
        </w:rPr>
        <w:t xml:space="preserve">  </w:t>
      </w:r>
      <w:r w:rsidR="00794F35">
        <w:rPr>
          <w:rFonts w:ascii="Arial" w:hAnsi="Arial" w:cs="Arial"/>
          <w:sz w:val="24"/>
          <w:szCs w:val="24"/>
        </w:rPr>
        <w:t xml:space="preserve">The successful candidate will be asked </w:t>
      </w:r>
      <w:r>
        <w:rPr>
          <w:rFonts w:ascii="Arial" w:hAnsi="Arial" w:cs="Arial"/>
          <w:sz w:val="24"/>
          <w:szCs w:val="24"/>
        </w:rPr>
        <w:t xml:space="preserve">to complete a Pre-Employment Health Questionnaire.  </w:t>
      </w:r>
      <w:r w:rsidRPr="002B2E58">
        <w:rPr>
          <w:rFonts w:ascii="Arial" w:hAnsi="Arial" w:cs="Arial"/>
          <w:sz w:val="24"/>
          <w:szCs w:val="24"/>
        </w:rPr>
        <w:t xml:space="preserve">NHS Fife </w:t>
      </w:r>
      <w:r w:rsidR="00794F35">
        <w:rPr>
          <w:rFonts w:ascii="Arial" w:hAnsi="Arial" w:cs="Arial"/>
          <w:sz w:val="24"/>
          <w:szCs w:val="24"/>
        </w:rPr>
        <w:t xml:space="preserve">Occupational Health and </w:t>
      </w:r>
      <w:r w:rsidRPr="002B2E58">
        <w:rPr>
          <w:rFonts w:ascii="Arial" w:hAnsi="Arial" w:cs="Arial"/>
          <w:sz w:val="24"/>
          <w:szCs w:val="24"/>
        </w:rPr>
        <w:t xml:space="preserve">Wellbeing </w:t>
      </w:r>
      <w:r>
        <w:rPr>
          <w:rFonts w:ascii="Arial" w:hAnsi="Arial" w:cs="Arial"/>
          <w:sz w:val="24"/>
          <w:szCs w:val="24"/>
        </w:rPr>
        <w:t xml:space="preserve">will make an assessment on your fitness to carry out the post based on the information contained within the questionnaire.  In certain circumstances </w:t>
      </w:r>
      <w:smartTag w:uri="urn:schemas-microsoft-com:office:smarttags" w:element="place">
        <w:smartTag w:uri="urn:schemas-microsoft-com:office:smarttags" w:element="City">
          <w:r>
            <w:rPr>
              <w:rFonts w:ascii="Arial" w:hAnsi="Arial" w:cs="Arial"/>
              <w:sz w:val="24"/>
              <w:szCs w:val="24"/>
            </w:rPr>
            <w:t>furth</w:t>
          </w:r>
        </w:smartTag>
      </w:smartTag>
      <w:r>
        <w:rPr>
          <w:rFonts w:ascii="Arial" w:hAnsi="Arial" w:cs="Arial"/>
          <w:sz w:val="24"/>
          <w:szCs w:val="24"/>
        </w:rPr>
        <w:t>er information is required before clearance can be given and Occupational Health</w:t>
      </w:r>
      <w:r w:rsidR="00794F35">
        <w:rPr>
          <w:rFonts w:ascii="Arial" w:hAnsi="Arial" w:cs="Arial"/>
          <w:sz w:val="24"/>
          <w:szCs w:val="24"/>
        </w:rPr>
        <w:t xml:space="preserve"> and Wellbeing</w:t>
      </w:r>
      <w:r>
        <w:rPr>
          <w:rFonts w:ascii="Arial" w:hAnsi="Arial" w:cs="Arial"/>
          <w:sz w:val="24"/>
          <w:szCs w:val="24"/>
        </w:rPr>
        <w:t xml:space="preserve"> may contact you by telephone or request that you attend for an appointment. Clearance must be obtained before any new employee commences employment within NHS Fife.  Clearance may be subject to you attending for a Post-Employment appointment and it is vital that you attend this appointment if required. </w:t>
      </w:r>
    </w:p>
    <w:p w:rsidR="006A3964" w:rsidRDefault="006A3964" w:rsidP="006A3964">
      <w:pPr>
        <w:jc w:val="both"/>
        <w:rPr>
          <w:rFonts w:ascii="Arial" w:hAnsi="Arial" w:cs="Arial"/>
          <w:b/>
          <w:sz w:val="24"/>
          <w:szCs w:val="24"/>
        </w:rPr>
      </w:pPr>
    </w:p>
    <w:p w:rsidR="00B83964" w:rsidRPr="00B83964" w:rsidRDefault="00B83964" w:rsidP="00B83964">
      <w:pPr>
        <w:jc w:val="both"/>
        <w:rPr>
          <w:rFonts w:ascii="Arial" w:hAnsi="Arial" w:cs="Arial"/>
          <w:b/>
          <w:sz w:val="24"/>
          <w:szCs w:val="24"/>
        </w:rPr>
      </w:pPr>
      <w:r w:rsidRPr="00B83964">
        <w:rPr>
          <w:rFonts w:ascii="Arial" w:hAnsi="Arial" w:cs="Arial"/>
          <w:b/>
          <w:sz w:val="24"/>
          <w:szCs w:val="24"/>
        </w:rPr>
        <w:t>Entitlement to Work in the UK</w:t>
      </w:r>
    </w:p>
    <w:p w:rsidR="00B83964" w:rsidRDefault="00A9287B" w:rsidP="00B83964">
      <w:pPr>
        <w:pStyle w:val="BodyText"/>
        <w:spacing w:before="11"/>
        <w:rPr>
          <w:b/>
          <w:sz w:val="17"/>
        </w:rPr>
      </w:pPr>
      <w:r w:rsidRPr="00A9287B">
        <w:rPr>
          <w:sz w:val="22"/>
        </w:rPr>
        <w:pict>
          <v:shapetype id="_x0000_t202" coordsize="21600,21600" o:spt="202" path="m,l,21600r21600,l21600,xe">
            <v:stroke joinstyle="miter"/>
            <v:path gradientshapeok="t" o:connecttype="rect"/>
          </v:shapetype>
          <v:shape id="docshape8" o:spid="_x0000_s1026" type="#_x0000_t202" style="position:absolute;margin-left:67.8pt;margin-top:12.4pt;width:459.1pt;height:63.85pt;z-index:-251658240;mso-wrap-distance-left:0;mso-wrap-distance-right:0;mso-position-horizontal-relative:page" filled="f" strokecolor="#009fe1" strokeweight=".48pt">
            <v:textbox inset="0,0,0,0">
              <w:txbxContent>
                <w:p w:rsidR="00B83964" w:rsidRPr="00B83964" w:rsidRDefault="00B83964" w:rsidP="00B83964">
                  <w:pPr>
                    <w:spacing w:before="167" w:line="276" w:lineRule="auto"/>
                    <w:ind w:left="165" w:right="398"/>
                    <w:rPr>
                      <w:rFonts w:ascii="Arial" w:hAnsi="Arial" w:cs="Arial"/>
                      <w:sz w:val="24"/>
                      <w:szCs w:val="24"/>
                    </w:rPr>
                  </w:pPr>
                  <w:r w:rsidRPr="00B83964">
                    <w:rPr>
                      <w:rFonts w:ascii="Arial" w:hAnsi="Arial" w:cs="Arial"/>
                      <w:sz w:val="24"/>
                      <w:szCs w:val="24"/>
                    </w:rPr>
                    <w:t>NHS Fife is legally obliged to ensure all its employees are legally entitled to work in the United Kingdom. If you are not a United Kingdom (UK) or Irish National, you are required to confirm your right to work in your application.</w:t>
                  </w:r>
                </w:p>
              </w:txbxContent>
            </v:textbox>
            <w10:wrap type="topAndBottom" anchorx="page"/>
          </v:shape>
        </w:pict>
      </w:r>
    </w:p>
    <w:p w:rsidR="00B83964" w:rsidRDefault="00B83964" w:rsidP="00B83964">
      <w:pPr>
        <w:pStyle w:val="BodyText"/>
        <w:spacing w:before="10"/>
        <w:rPr>
          <w:b/>
          <w:sz w:val="26"/>
        </w:rPr>
      </w:pPr>
    </w:p>
    <w:p w:rsidR="00B83964" w:rsidRDefault="00B83964" w:rsidP="00B83964">
      <w:pPr>
        <w:jc w:val="both"/>
        <w:rPr>
          <w:rFonts w:ascii="Arial" w:hAnsi="Arial" w:cs="Arial"/>
          <w:b/>
          <w:sz w:val="24"/>
          <w:szCs w:val="24"/>
        </w:rPr>
      </w:pPr>
      <w:r w:rsidRPr="00B83964">
        <w:rPr>
          <w:rFonts w:ascii="Arial" w:hAnsi="Arial" w:cs="Arial"/>
          <w:b/>
          <w:sz w:val="24"/>
          <w:szCs w:val="24"/>
        </w:rPr>
        <w:t>Certificate of Sponsorship</w:t>
      </w:r>
    </w:p>
    <w:p w:rsidR="00B83964" w:rsidRPr="00B83964" w:rsidRDefault="00B83964" w:rsidP="00B83964">
      <w:pPr>
        <w:ind w:right="1"/>
        <w:jc w:val="both"/>
        <w:rPr>
          <w:rFonts w:ascii="Arial" w:hAnsi="Arial" w:cs="Arial"/>
          <w:b/>
          <w:sz w:val="24"/>
          <w:szCs w:val="24"/>
        </w:rPr>
      </w:pPr>
    </w:p>
    <w:p w:rsidR="00B83964" w:rsidRPr="00B83964" w:rsidRDefault="00B83964" w:rsidP="00B83964">
      <w:pPr>
        <w:pStyle w:val="BodyText"/>
        <w:ind w:right="1"/>
        <w:rPr>
          <w:rFonts w:ascii="Arial" w:hAnsi="Arial" w:cs="Arial"/>
          <w:bCs/>
          <w:sz w:val="26"/>
          <w:szCs w:val="26"/>
        </w:rPr>
      </w:pPr>
      <w:r w:rsidRPr="00B83964">
        <w:rPr>
          <w:rFonts w:ascii="Arial" w:hAnsi="Arial" w:cs="Arial"/>
          <w:bCs/>
          <w:sz w:val="26"/>
          <w:szCs w:val="26"/>
        </w:rPr>
        <w:t>With effect from 1st January 2021 freedom of movement between the United Kingdom (UK) and the European Union (EU) will end and a new immigration system will operate as defined above under ‘Entitlement to Work in the UK’.</w:t>
      </w:r>
    </w:p>
    <w:p w:rsidR="00B83964" w:rsidRPr="00B83964" w:rsidRDefault="00B83964" w:rsidP="00B83964">
      <w:pPr>
        <w:pStyle w:val="BodyText"/>
        <w:ind w:right="1"/>
        <w:rPr>
          <w:rFonts w:ascii="Arial" w:hAnsi="Arial" w:cs="Arial"/>
          <w:bCs/>
          <w:sz w:val="26"/>
          <w:szCs w:val="26"/>
        </w:rPr>
      </w:pPr>
    </w:p>
    <w:p w:rsidR="00B83964" w:rsidRPr="00B83964" w:rsidRDefault="00B83964" w:rsidP="00B83964">
      <w:pPr>
        <w:pStyle w:val="BodyText"/>
        <w:ind w:right="1"/>
        <w:jc w:val="both"/>
        <w:rPr>
          <w:rFonts w:ascii="Arial" w:hAnsi="Arial" w:cs="Arial"/>
          <w:bCs/>
          <w:sz w:val="26"/>
          <w:szCs w:val="26"/>
        </w:rPr>
      </w:pPr>
      <w:r w:rsidRPr="00B83964">
        <w:rPr>
          <w:rFonts w:ascii="Arial" w:hAnsi="Arial" w:cs="Arial"/>
          <w:bCs/>
          <w:sz w:val="26"/>
          <w:szCs w:val="26"/>
        </w:rPr>
        <w:t>The new system will not apply to EU citizens living in the UK by 31 December 2020. They and their family members are eligible to apply to the EU Settlement Scheme and have until 30 June 2021 to make an application.</w:t>
      </w:r>
    </w:p>
    <w:p w:rsidR="00B83964" w:rsidRPr="00B83964" w:rsidRDefault="00B83964" w:rsidP="00B83964">
      <w:pPr>
        <w:pStyle w:val="BodyText"/>
        <w:ind w:right="1"/>
        <w:rPr>
          <w:rFonts w:ascii="Arial" w:hAnsi="Arial" w:cs="Arial"/>
          <w:bCs/>
          <w:sz w:val="26"/>
          <w:szCs w:val="26"/>
        </w:rPr>
      </w:pPr>
    </w:p>
    <w:p w:rsidR="00B83964" w:rsidRPr="00B83964" w:rsidRDefault="00B83964" w:rsidP="00B83964">
      <w:pPr>
        <w:pStyle w:val="BodyText"/>
        <w:ind w:right="1"/>
        <w:jc w:val="both"/>
        <w:rPr>
          <w:rFonts w:ascii="Arial" w:hAnsi="Arial" w:cs="Arial"/>
          <w:bCs/>
          <w:sz w:val="26"/>
          <w:szCs w:val="26"/>
        </w:rPr>
      </w:pPr>
      <w:r w:rsidRPr="00B83964">
        <w:rPr>
          <w:rFonts w:ascii="Arial" w:hAnsi="Arial" w:cs="Arial"/>
          <w:bCs/>
          <w:sz w:val="26"/>
          <w:szCs w:val="26"/>
        </w:rPr>
        <w:t xml:space="preserve">For further information please visit the </w:t>
      </w:r>
      <w:hyperlink r:id="rId8">
        <w:r w:rsidRPr="00B83964">
          <w:rPr>
            <w:rFonts w:ascii="Arial" w:hAnsi="Arial" w:cs="Arial"/>
            <w:bCs/>
            <w:color w:val="8DB3E2" w:themeColor="text2" w:themeTint="66"/>
            <w:sz w:val="26"/>
            <w:szCs w:val="26"/>
            <w:u w:val="single"/>
          </w:rPr>
          <w:t>UK Visas and Immigration website.</w:t>
        </w:r>
      </w:hyperlink>
    </w:p>
    <w:p w:rsidR="00B83964" w:rsidRDefault="00B83964" w:rsidP="006A3964">
      <w:pPr>
        <w:jc w:val="both"/>
        <w:rPr>
          <w:rFonts w:ascii="Arial" w:hAnsi="Arial" w:cs="Arial"/>
          <w:bCs/>
          <w:sz w:val="24"/>
          <w:szCs w:val="24"/>
        </w:rPr>
      </w:pPr>
    </w:p>
    <w:p w:rsidR="00197631" w:rsidRDefault="00197631" w:rsidP="00197631">
      <w:pPr>
        <w:jc w:val="both"/>
        <w:rPr>
          <w:rFonts w:ascii="Arial" w:hAnsi="Arial" w:cs="Arial"/>
          <w:b/>
          <w:sz w:val="24"/>
        </w:rPr>
      </w:pPr>
      <w:r w:rsidRPr="00B554B5">
        <w:rPr>
          <w:rFonts w:ascii="Arial" w:hAnsi="Arial" w:cs="Arial"/>
          <w:b/>
          <w:sz w:val="24"/>
        </w:rPr>
        <w:t>No Smoking Policy</w:t>
      </w:r>
    </w:p>
    <w:p w:rsidR="00197631" w:rsidRPr="00B554B5" w:rsidRDefault="00197631" w:rsidP="00197631">
      <w:pPr>
        <w:jc w:val="both"/>
        <w:rPr>
          <w:rFonts w:ascii="Arial" w:hAnsi="Arial" w:cs="Arial"/>
          <w:sz w:val="24"/>
        </w:rPr>
      </w:pPr>
      <w:r w:rsidRPr="00B554B5">
        <w:rPr>
          <w:rFonts w:ascii="Arial" w:hAnsi="Arial" w:cs="Arial"/>
          <w:sz w:val="24"/>
        </w:rPr>
        <w:t>NHS Fife operates a No Smoking Policy and it is the case that staff are not permitted to smoke on the premises or during working hours.   It is a condition of employment that you comply with these requirements.</w:t>
      </w:r>
    </w:p>
    <w:p w:rsidR="00197631" w:rsidRPr="00480E80" w:rsidRDefault="00197631" w:rsidP="00197631">
      <w:pPr>
        <w:jc w:val="both"/>
        <w:rPr>
          <w:rFonts w:ascii="Arial" w:hAnsi="Arial" w:cs="Arial"/>
          <w:sz w:val="24"/>
          <w:szCs w:val="24"/>
        </w:rPr>
      </w:pPr>
    </w:p>
    <w:p w:rsidR="00197631" w:rsidRDefault="005F5BAB" w:rsidP="00197631">
      <w:pPr>
        <w:jc w:val="both"/>
        <w:rPr>
          <w:rFonts w:ascii="Arial" w:hAnsi="Arial" w:cs="Arial"/>
          <w:b/>
          <w:sz w:val="24"/>
          <w:szCs w:val="24"/>
        </w:rPr>
      </w:pPr>
      <w:r>
        <w:rPr>
          <w:rFonts w:ascii="Arial" w:hAnsi="Arial" w:cs="Arial"/>
          <w:b/>
          <w:sz w:val="24"/>
          <w:szCs w:val="24"/>
        </w:rPr>
        <w:t xml:space="preserve">Terms and Conditions </w:t>
      </w:r>
    </w:p>
    <w:p w:rsidR="005F5BAB" w:rsidRPr="005F5BAB" w:rsidRDefault="005F5BAB" w:rsidP="005F5BAB">
      <w:pPr>
        <w:pStyle w:val="BodyText"/>
        <w:widowControl w:val="0"/>
        <w:tabs>
          <w:tab w:val="left" w:pos="0"/>
        </w:tabs>
        <w:kinsoku w:val="0"/>
        <w:overflowPunct w:val="0"/>
        <w:autoSpaceDE w:val="0"/>
        <w:autoSpaceDN w:val="0"/>
        <w:adjustRightInd w:val="0"/>
        <w:ind w:right="1"/>
        <w:jc w:val="both"/>
        <w:rPr>
          <w:rFonts w:ascii="Arial" w:hAnsi="Arial" w:cs="Arial"/>
          <w:b/>
          <w:szCs w:val="24"/>
          <w:vertAlign w:val="superscript"/>
        </w:rPr>
      </w:pPr>
      <w:r w:rsidRPr="005F5BAB">
        <w:rPr>
          <w:rFonts w:ascii="Arial" w:hAnsi="Arial" w:cs="Arial"/>
          <w:spacing w:val="1"/>
          <w:szCs w:val="24"/>
        </w:rPr>
        <w:t>T</w:t>
      </w:r>
      <w:r w:rsidRPr="005F5BAB">
        <w:rPr>
          <w:rFonts w:ascii="Arial" w:hAnsi="Arial" w:cs="Arial"/>
          <w:szCs w:val="24"/>
        </w:rPr>
        <w:t>his</w:t>
      </w:r>
      <w:r w:rsidRPr="005F5BAB">
        <w:rPr>
          <w:rFonts w:ascii="Arial" w:hAnsi="Arial" w:cs="Arial"/>
          <w:spacing w:val="11"/>
          <w:szCs w:val="24"/>
        </w:rPr>
        <w:t xml:space="preserve"> </w:t>
      </w:r>
      <w:r w:rsidRPr="005F5BAB">
        <w:rPr>
          <w:rFonts w:ascii="Arial" w:hAnsi="Arial" w:cs="Arial"/>
          <w:szCs w:val="24"/>
        </w:rPr>
        <w:t>ap</w:t>
      </w:r>
      <w:r w:rsidRPr="005F5BAB">
        <w:rPr>
          <w:rFonts w:ascii="Arial" w:hAnsi="Arial" w:cs="Arial"/>
          <w:spacing w:val="-2"/>
          <w:szCs w:val="24"/>
        </w:rPr>
        <w:t>p</w:t>
      </w:r>
      <w:r w:rsidRPr="005F5BAB">
        <w:rPr>
          <w:rFonts w:ascii="Arial" w:hAnsi="Arial" w:cs="Arial"/>
          <w:szCs w:val="24"/>
        </w:rPr>
        <w:t>oin</w:t>
      </w:r>
      <w:r w:rsidRPr="005F5BAB">
        <w:rPr>
          <w:rFonts w:ascii="Arial" w:hAnsi="Arial" w:cs="Arial"/>
          <w:spacing w:val="-2"/>
          <w:szCs w:val="24"/>
        </w:rPr>
        <w:t>t</w:t>
      </w:r>
      <w:r w:rsidRPr="005F5BAB">
        <w:rPr>
          <w:rFonts w:ascii="Arial" w:hAnsi="Arial" w:cs="Arial"/>
          <w:spacing w:val="1"/>
          <w:szCs w:val="24"/>
        </w:rPr>
        <w:t>m</w:t>
      </w:r>
      <w:r w:rsidRPr="005F5BAB">
        <w:rPr>
          <w:rFonts w:ascii="Arial" w:hAnsi="Arial" w:cs="Arial"/>
          <w:spacing w:val="-2"/>
          <w:szCs w:val="24"/>
        </w:rPr>
        <w:t>e</w:t>
      </w:r>
      <w:r w:rsidRPr="005F5BAB">
        <w:rPr>
          <w:rFonts w:ascii="Arial" w:hAnsi="Arial" w:cs="Arial"/>
          <w:szCs w:val="24"/>
        </w:rPr>
        <w:t>nt</w:t>
      </w:r>
      <w:r w:rsidRPr="005F5BAB">
        <w:rPr>
          <w:rFonts w:ascii="Arial" w:hAnsi="Arial" w:cs="Arial"/>
          <w:spacing w:val="15"/>
          <w:szCs w:val="24"/>
        </w:rPr>
        <w:t xml:space="preserve"> </w:t>
      </w:r>
      <w:r w:rsidRPr="005F5BAB">
        <w:rPr>
          <w:rFonts w:ascii="Arial" w:hAnsi="Arial" w:cs="Arial"/>
          <w:szCs w:val="24"/>
        </w:rPr>
        <w:t>is</w:t>
      </w:r>
      <w:r w:rsidRPr="005F5BAB">
        <w:rPr>
          <w:rFonts w:ascii="Arial" w:hAnsi="Arial" w:cs="Arial"/>
          <w:spacing w:val="14"/>
          <w:szCs w:val="24"/>
        </w:rPr>
        <w:t xml:space="preserve"> </w:t>
      </w:r>
      <w:r w:rsidRPr="005F5BAB">
        <w:rPr>
          <w:rFonts w:ascii="Arial" w:hAnsi="Arial" w:cs="Arial"/>
          <w:spacing w:val="-3"/>
          <w:szCs w:val="24"/>
        </w:rPr>
        <w:t>s</w:t>
      </w:r>
      <w:r w:rsidRPr="005F5BAB">
        <w:rPr>
          <w:rFonts w:ascii="Arial" w:hAnsi="Arial" w:cs="Arial"/>
          <w:spacing w:val="-2"/>
          <w:szCs w:val="24"/>
        </w:rPr>
        <w:t>u</w:t>
      </w:r>
      <w:r w:rsidRPr="005F5BAB">
        <w:rPr>
          <w:rFonts w:ascii="Arial" w:hAnsi="Arial" w:cs="Arial"/>
          <w:szCs w:val="24"/>
        </w:rPr>
        <w:t>bject</w:t>
      </w:r>
      <w:r w:rsidRPr="005F5BAB">
        <w:rPr>
          <w:rFonts w:ascii="Arial" w:hAnsi="Arial" w:cs="Arial"/>
          <w:spacing w:val="15"/>
          <w:szCs w:val="24"/>
        </w:rPr>
        <w:t xml:space="preserve"> </w:t>
      </w:r>
      <w:r w:rsidRPr="005F5BAB">
        <w:rPr>
          <w:rFonts w:ascii="Arial" w:hAnsi="Arial" w:cs="Arial"/>
          <w:spacing w:val="-2"/>
          <w:szCs w:val="24"/>
        </w:rPr>
        <w:t>t</w:t>
      </w:r>
      <w:r w:rsidRPr="005F5BAB">
        <w:rPr>
          <w:rFonts w:ascii="Arial" w:hAnsi="Arial" w:cs="Arial"/>
          <w:szCs w:val="24"/>
        </w:rPr>
        <w:t>o</w:t>
      </w:r>
      <w:r w:rsidRPr="005F5BAB">
        <w:rPr>
          <w:rFonts w:ascii="Arial" w:hAnsi="Arial" w:cs="Arial"/>
          <w:spacing w:val="15"/>
          <w:szCs w:val="24"/>
        </w:rPr>
        <w:t xml:space="preserve"> </w:t>
      </w:r>
      <w:r w:rsidRPr="005F5BAB">
        <w:rPr>
          <w:rFonts w:ascii="Arial" w:hAnsi="Arial" w:cs="Arial"/>
          <w:szCs w:val="24"/>
        </w:rPr>
        <w:t>t</w:t>
      </w:r>
      <w:r w:rsidRPr="005F5BAB">
        <w:rPr>
          <w:rFonts w:ascii="Arial" w:hAnsi="Arial" w:cs="Arial"/>
          <w:spacing w:val="-1"/>
          <w:szCs w:val="24"/>
        </w:rPr>
        <w:t>h</w:t>
      </w:r>
      <w:r w:rsidRPr="005F5BAB">
        <w:rPr>
          <w:rFonts w:ascii="Arial" w:hAnsi="Arial" w:cs="Arial"/>
          <w:szCs w:val="24"/>
        </w:rPr>
        <w:t>e</w:t>
      </w:r>
      <w:r w:rsidRPr="005F5BAB">
        <w:rPr>
          <w:rFonts w:ascii="Arial" w:hAnsi="Arial" w:cs="Arial"/>
          <w:spacing w:val="15"/>
          <w:szCs w:val="24"/>
        </w:rPr>
        <w:t xml:space="preserve"> </w:t>
      </w:r>
      <w:r w:rsidRPr="005F5BAB">
        <w:rPr>
          <w:rFonts w:ascii="Arial" w:hAnsi="Arial" w:cs="Arial"/>
          <w:spacing w:val="-2"/>
          <w:szCs w:val="24"/>
        </w:rPr>
        <w:t>n</w:t>
      </w:r>
      <w:r w:rsidRPr="005F5BAB">
        <w:rPr>
          <w:rFonts w:ascii="Arial" w:hAnsi="Arial" w:cs="Arial"/>
          <w:szCs w:val="24"/>
        </w:rPr>
        <w:t>ati</w:t>
      </w:r>
      <w:r w:rsidRPr="005F5BAB">
        <w:rPr>
          <w:rFonts w:ascii="Arial" w:hAnsi="Arial" w:cs="Arial"/>
          <w:spacing w:val="-2"/>
          <w:szCs w:val="24"/>
        </w:rPr>
        <w:t>o</w:t>
      </w:r>
      <w:r w:rsidRPr="005F5BAB">
        <w:rPr>
          <w:rFonts w:ascii="Arial" w:hAnsi="Arial" w:cs="Arial"/>
          <w:szCs w:val="24"/>
        </w:rPr>
        <w:t>nal</w:t>
      </w:r>
      <w:r w:rsidRPr="005F5BAB">
        <w:rPr>
          <w:rFonts w:ascii="Arial" w:hAnsi="Arial" w:cs="Arial"/>
          <w:spacing w:val="11"/>
          <w:szCs w:val="24"/>
        </w:rPr>
        <w:t xml:space="preserve"> </w:t>
      </w:r>
      <w:r w:rsidRPr="005F5BAB">
        <w:rPr>
          <w:rFonts w:ascii="Arial" w:hAnsi="Arial" w:cs="Arial"/>
          <w:szCs w:val="24"/>
        </w:rPr>
        <w:t>Ter</w:t>
      </w:r>
      <w:r w:rsidRPr="005F5BAB">
        <w:rPr>
          <w:rFonts w:ascii="Arial" w:hAnsi="Arial" w:cs="Arial"/>
          <w:spacing w:val="1"/>
          <w:szCs w:val="24"/>
        </w:rPr>
        <w:t>m</w:t>
      </w:r>
      <w:r w:rsidRPr="005F5BAB">
        <w:rPr>
          <w:rFonts w:ascii="Arial" w:hAnsi="Arial" w:cs="Arial"/>
          <w:szCs w:val="24"/>
        </w:rPr>
        <w:t>s</w:t>
      </w:r>
      <w:r w:rsidRPr="005F5BAB">
        <w:rPr>
          <w:rFonts w:ascii="Arial" w:hAnsi="Arial" w:cs="Arial"/>
          <w:spacing w:val="14"/>
          <w:szCs w:val="24"/>
        </w:rPr>
        <w:t xml:space="preserve"> </w:t>
      </w:r>
      <w:r w:rsidRPr="005F5BAB">
        <w:rPr>
          <w:rFonts w:ascii="Arial" w:hAnsi="Arial" w:cs="Arial"/>
          <w:spacing w:val="-2"/>
          <w:szCs w:val="24"/>
        </w:rPr>
        <w:t>a</w:t>
      </w:r>
      <w:r w:rsidRPr="005F5BAB">
        <w:rPr>
          <w:rFonts w:ascii="Arial" w:hAnsi="Arial" w:cs="Arial"/>
          <w:szCs w:val="24"/>
        </w:rPr>
        <w:t>nd</w:t>
      </w:r>
      <w:r w:rsidRPr="005F5BAB">
        <w:rPr>
          <w:rFonts w:ascii="Arial" w:hAnsi="Arial" w:cs="Arial"/>
          <w:spacing w:val="15"/>
          <w:szCs w:val="24"/>
        </w:rPr>
        <w:t xml:space="preserve"> </w:t>
      </w:r>
      <w:r w:rsidRPr="005F5BAB">
        <w:rPr>
          <w:rFonts w:ascii="Arial" w:hAnsi="Arial" w:cs="Arial"/>
          <w:spacing w:val="-3"/>
          <w:szCs w:val="24"/>
        </w:rPr>
        <w:t>C</w:t>
      </w:r>
      <w:r w:rsidRPr="005F5BAB">
        <w:rPr>
          <w:rFonts w:ascii="Arial" w:hAnsi="Arial" w:cs="Arial"/>
          <w:szCs w:val="24"/>
        </w:rPr>
        <w:t>onditi</w:t>
      </w:r>
      <w:r w:rsidRPr="005F5BAB">
        <w:rPr>
          <w:rFonts w:ascii="Arial" w:hAnsi="Arial" w:cs="Arial"/>
          <w:spacing w:val="-2"/>
          <w:szCs w:val="24"/>
        </w:rPr>
        <w:t>o</w:t>
      </w:r>
      <w:r w:rsidRPr="005F5BAB">
        <w:rPr>
          <w:rFonts w:ascii="Arial" w:hAnsi="Arial" w:cs="Arial"/>
          <w:szCs w:val="24"/>
        </w:rPr>
        <w:t>ns</w:t>
      </w:r>
      <w:r w:rsidRPr="005F5BAB">
        <w:rPr>
          <w:rFonts w:ascii="Arial" w:hAnsi="Arial" w:cs="Arial"/>
          <w:spacing w:val="12"/>
          <w:szCs w:val="24"/>
        </w:rPr>
        <w:t xml:space="preserve"> </w:t>
      </w:r>
      <w:r w:rsidRPr="005F5BAB">
        <w:rPr>
          <w:rFonts w:ascii="Arial" w:hAnsi="Arial" w:cs="Arial"/>
          <w:spacing w:val="-2"/>
          <w:szCs w:val="24"/>
        </w:rPr>
        <w:t>o</w:t>
      </w:r>
      <w:r w:rsidRPr="005F5BAB">
        <w:rPr>
          <w:rFonts w:ascii="Arial" w:hAnsi="Arial" w:cs="Arial"/>
          <w:szCs w:val="24"/>
        </w:rPr>
        <w:t>f</w:t>
      </w:r>
      <w:r w:rsidRPr="005F5BAB">
        <w:rPr>
          <w:rFonts w:ascii="Arial" w:hAnsi="Arial" w:cs="Arial"/>
          <w:spacing w:val="14"/>
          <w:szCs w:val="24"/>
        </w:rPr>
        <w:t xml:space="preserve"> </w:t>
      </w:r>
      <w:r w:rsidRPr="005F5BAB">
        <w:rPr>
          <w:rFonts w:ascii="Arial" w:hAnsi="Arial" w:cs="Arial"/>
          <w:szCs w:val="24"/>
        </w:rPr>
        <w:t>Ser</w:t>
      </w:r>
      <w:r w:rsidRPr="005F5BAB">
        <w:rPr>
          <w:rFonts w:ascii="Arial" w:hAnsi="Arial" w:cs="Arial"/>
          <w:spacing w:val="-4"/>
          <w:szCs w:val="24"/>
        </w:rPr>
        <w:t>v</w:t>
      </w:r>
      <w:r w:rsidRPr="005F5BAB">
        <w:rPr>
          <w:rFonts w:ascii="Arial" w:hAnsi="Arial" w:cs="Arial"/>
          <w:szCs w:val="24"/>
        </w:rPr>
        <w:t>ice</w:t>
      </w:r>
      <w:r w:rsidRPr="005F5BAB">
        <w:rPr>
          <w:rFonts w:ascii="Arial" w:hAnsi="Arial" w:cs="Arial"/>
          <w:spacing w:val="15"/>
          <w:szCs w:val="24"/>
        </w:rPr>
        <w:t xml:space="preserve"> </w:t>
      </w:r>
      <w:r w:rsidRPr="005F5BAB">
        <w:rPr>
          <w:rFonts w:ascii="Arial" w:hAnsi="Arial" w:cs="Arial"/>
          <w:szCs w:val="24"/>
        </w:rPr>
        <w:t>(2013)</w:t>
      </w:r>
      <w:r w:rsidRPr="005F5BAB">
        <w:rPr>
          <w:rFonts w:ascii="Arial" w:hAnsi="Arial" w:cs="Arial"/>
          <w:spacing w:val="11"/>
          <w:szCs w:val="24"/>
        </w:rPr>
        <w:t xml:space="preserve"> </w:t>
      </w:r>
      <w:r w:rsidRPr="005F5BAB">
        <w:rPr>
          <w:rFonts w:ascii="Arial" w:hAnsi="Arial" w:cs="Arial"/>
          <w:szCs w:val="24"/>
        </w:rPr>
        <w:t>f</w:t>
      </w:r>
      <w:r w:rsidRPr="005F5BAB">
        <w:rPr>
          <w:rFonts w:ascii="Arial" w:hAnsi="Arial" w:cs="Arial"/>
          <w:spacing w:val="1"/>
          <w:szCs w:val="24"/>
        </w:rPr>
        <w:t>o</w:t>
      </w:r>
      <w:r w:rsidRPr="005F5BAB">
        <w:rPr>
          <w:rFonts w:ascii="Arial" w:hAnsi="Arial" w:cs="Arial"/>
          <w:szCs w:val="24"/>
        </w:rPr>
        <w:t>r De</w:t>
      </w:r>
      <w:r w:rsidRPr="005F5BAB">
        <w:rPr>
          <w:rFonts w:ascii="Arial" w:hAnsi="Arial" w:cs="Arial"/>
          <w:spacing w:val="1"/>
          <w:szCs w:val="24"/>
        </w:rPr>
        <w:t>n</w:t>
      </w:r>
      <w:r w:rsidRPr="005F5BAB">
        <w:rPr>
          <w:rFonts w:ascii="Arial" w:hAnsi="Arial" w:cs="Arial"/>
          <w:szCs w:val="24"/>
        </w:rPr>
        <w:t>tists</w:t>
      </w:r>
      <w:r w:rsidRPr="005F5BAB">
        <w:rPr>
          <w:rFonts w:ascii="Arial" w:hAnsi="Arial" w:cs="Arial"/>
          <w:spacing w:val="50"/>
          <w:szCs w:val="24"/>
        </w:rPr>
        <w:t xml:space="preserve"> </w:t>
      </w:r>
      <w:r w:rsidRPr="005F5BAB">
        <w:rPr>
          <w:rFonts w:ascii="Arial" w:hAnsi="Arial" w:cs="Arial"/>
          <w:szCs w:val="24"/>
        </w:rPr>
        <w:t>e</w:t>
      </w:r>
      <w:r w:rsidRPr="005F5BAB">
        <w:rPr>
          <w:rFonts w:ascii="Arial" w:hAnsi="Arial" w:cs="Arial"/>
          <w:spacing w:val="-1"/>
          <w:szCs w:val="24"/>
        </w:rPr>
        <w:t>m</w:t>
      </w:r>
      <w:r w:rsidRPr="005F5BAB">
        <w:rPr>
          <w:rFonts w:ascii="Arial" w:hAnsi="Arial" w:cs="Arial"/>
          <w:szCs w:val="24"/>
        </w:rPr>
        <w:t>plo</w:t>
      </w:r>
      <w:r w:rsidRPr="005F5BAB">
        <w:rPr>
          <w:rFonts w:ascii="Arial" w:hAnsi="Arial" w:cs="Arial"/>
          <w:spacing w:val="-2"/>
          <w:szCs w:val="24"/>
        </w:rPr>
        <w:t>y</w:t>
      </w:r>
      <w:r w:rsidRPr="005F5BAB">
        <w:rPr>
          <w:rFonts w:ascii="Arial" w:hAnsi="Arial" w:cs="Arial"/>
          <w:szCs w:val="24"/>
        </w:rPr>
        <w:t>ed</w:t>
      </w:r>
      <w:r w:rsidRPr="005F5BAB">
        <w:rPr>
          <w:rFonts w:ascii="Arial" w:hAnsi="Arial" w:cs="Arial"/>
          <w:spacing w:val="54"/>
          <w:szCs w:val="24"/>
        </w:rPr>
        <w:t xml:space="preserve"> </w:t>
      </w:r>
      <w:r w:rsidRPr="005F5BAB">
        <w:rPr>
          <w:rFonts w:ascii="Arial" w:hAnsi="Arial" w:cs="Arial"/>
          <w:spacing w:val="1"/>
          <w:szCs w:val="24"/>
        </w:rPr>
        <w:t>i</w:t>
      </w:r>
      <w:r w:rsidRPr="005F5BAB">
        <w:rPr>
          <w:rFonts w:ascii="Arial" w:hAnsi="Arial" w:cs="Arial"/>
          <w:szCs w:val="24"/>
        </w:rPr>
        <w:t>n</w:t>
      </w:r>
      <w:r w:rsidRPr="005F5BAB">
        <w:rPr>
          <w:rFonts w:ascii="Arial" w:hAnsi="Arial" w:cs="Arial"/>
          <w:spacing w:val="49"/>
          <w:szCs w:val="24"/>
        </w:rPr>
        <w:t xml:space="preserve"> </w:t>
      </w:r>
      <w:r w:rsidRPr="005F5BAB">
        <w:rPr>
          <w:rFonts w:ascii="Arial" w:hAnsi="Arial" w:cs="Arial"/>
          <w:szCs w:val="24"/>
        </w:rPr>
        <w:t>t</w:t>
      </w:r>
      <w:r w:rsidRPr="005F5BAB">
        <w:rPr>
          <w:rFonts w:ascii="Arial" w:hAnsi="Arial" w:cs="Arial"/>
          <w:spacing w:val="1"/>
          <w:szCs w:val="24"/>
        </w:rPr>
        <w:t>h</w:t>
      </w:r>
      <w:r w:rsidRPr="005F5BAB">
        <w:rPr>
          <w:rFonts w:ascii="Arial" w:hAnsi="Arial" w:cs="Arial"/>
          <w:szCs w:val="24"/>
        </w:rPr>
        <w:t>e</w:t>
      </w:r>
      <w:r w:rsidRPr="005F5BAB">
        <w:rPr>
          <w:rFonts w:ascii="Arial" w:hAnsi="Arial" w:cs="Arial"/>
          <w:spacing w:val="50"/>
          <w:szCs w:val="24"/>
        </w:rPr>
        <w:t xml:space="preserve"> </w:t>
      </w:r>
      <w:r w:rsidRPr="005F5BAB">
        <w:rPr>
          <w:rFonts w:ascii="Arial" w:hAnsi="Arial" w:cs="Arial"/>
          <w:szCs w:val="24"/>
        </w:rPr>
        <w:t>Sco</w:t>
      </w:r>
      <w:r w:rsidRPr="005F5BAB">
        <w:rPr>
          <w:rFonts w:ascii="Arial" w:hAnsi="Arial" w:cs="Arial"/>
          <w:spacing w:val="-2"/>
          <w:szCs w:val="24"/>
        </w:rPr>
        <w:t>t</w:t>
      </w:r>
      <w:r w:rsidRPr="005F5BAB">
        <w:rPr>
          <w:rFonts w:ascii="Arial" w:hAnsi="Arial" w:cs="Arial"/>
          <w:szCs w:val="24"/>
        </w:rPr>
        <w:t>tish</w:t>
      </w:r>
      <w:r w:rsidRPr="005F5BAB">
        <w:rPr>
          <w:rFonts w:ascii="Arial" w:hAnsi="Arial" w:cs="Arial"/>
          <w:spacing w:val="54"/>
          <w:szCs w:val="24"/>
        </w:rPr>
        <w:t xml:space="preserve"> </w:t>
      </w:r>
      <w:r w:rsidRPr="005F5BAB">
        <w:rPr>
          <w:rFonts w:ascii="Arial" w:hAnsi="Arial" w:cs="Arial"/>
          <w:spacing w:val="-2"/>
          <w:szCs w:val="24"/>
        </w:rPr>
        <w:t>P</w:t>
      </w:r>
      <w:r w:rsidRPr="005F5BAB">
        <w:rPr>
          <w:rFonts w:ascii="Arial" w:hAnsi="Arial" w:cs="Arial"/>
          <w:szCs w:val="24"/>
        </w:rPr>
        <w:t>ubl</w:t>
      </w:r>
      <w:r w:rsidRPr="005F5BAB">
        <w:rPr>
          <w:rFonts w:ascii="Arial" w:hAnsi="Arial" w:cs="Arial"/>
          <w:spacing w:val="-1"/>
          <w:szCs w:val="24"/>
        </w:rPr>
        <w:t>i</w:t>
      </w:r>
      <w:r w:rsidRPr="005F5BAB">
        <w:rPr>
          <w:rFonts w:ascii="Arial" w:hAnsi="Arial" w:cs="Arial"/>
          <w:szCs w:val="24"/>
        </w:rPr>
        <w:t>c</w:t>
      </w:r>
      <w:r w:rsidRPr="005F5BAB">
        <w:rPr>
          <w:rFonts w:ascii="Arial" w:hAnsi="Arial" w:cs="Arial"/>
          <w:spacing w:val="53"/>
          <w:szCs w:val="24"/>
        </w:rPr>
        <w:t xml:space="preserve"> </w:t>
      </w:r>
      <w:r w:rsidRPr="005F5BAB">
        <w:rPr>
          <w:rFonts w:ascii="Arial" w:hAnsi="Arial" w:cs="Arial"/>
          <w:spacing w:val="-3"/>
          <w:szCs w:val="24"/>
        </w:rPr>
        <w:t>D</w:t>
      </w:r>
      <w:r w:rsidRPr="005F5BAB">
        <w:rPr>
          <w:rFonts w:ascii="Arial" w:hAnsi="Arial" w:cs="Arial"/>
          <w:szCs w:val="24"/>
        </w:rPr>
        <w:t>ent</w:t>
      </w:r>
      <w:r w:rsidRPr="005F5BAB">
        <w:rPr>
          <w:rFonts w:ascii="Arial" w:hAnsi="Arial" w:cs="Arial"/>
          <w:spacing w:val="1"/>
          <w:szCs w:val="24"/>
        </w:rPr>
        <w:t>a</w:t>
      </w:r>
      <w:r w:rsidRPr="005F5BAB">
        <w:rPr>
          <w:rFonts w:ascii="Arial" w:hAnsi="Arial" w:cs="Arial"/>
          <w:szCs w:val="24"/>
        </w:rPr>
        <w:t>l</w:t>
      </w:r>
      <w:r w:rsidRPr="005F5BAB">
        <w:rPr>
          <w:rFonts w:ascii="Arial" w:hAnsi="Arial" w:cs="Arial"/>
          <w:spacing w:val="50"/>
          <w:szCs w:val="24"/>
        </w:rPr>
        <w:t xml:space="preserve"> </w:t>
      </w:r>
      <w:r w:rsidRPr="005F5BAB">
        <w:rPr>
          <w:rFonts w:ascii="Arial" w:hAnsi="Arial" w:cs="Arial"/>
          <w:szCs w:val="24"/>
        </w:rPr>
        <w:t>Ser</w:t>
      </w:r>
      <w:r w:rsidRPr="005F5BAB">
        <w:rPr>
          <w:rFonts w:ascii="Arial" w:hAnsi="Arial" w:cs="Arial"/>
          <w:spacing w:val="-4"/>
          <w:szCs w:val="24"/>
        </w:rPr>
        <w:t>v</w:t>
      </w:r>
      <w:r w:rsidRPr="005F5BAB">
        <w:rPr>
          <w:rFonts w:ascii="Arial" w:hAnsi="Arial" w:cs="Arial"/>
          <w:szCs w:val="24"/>
        </w:rPr>
        <w:t>ice</w:t>
      </w:r>
      <w:r w:rsidRPr="005F5BAB">
        <w:rPr>
          <w:rFonts w:ascii="Arial" w:hAnsi="Arial" w:cs="Arial"/>
          <w:spacing w:val="52"/>
          <w:szCs w:val="24"/>
        </w:rPr>
        <w:t xml:space="preserve"> </w:t>
      </w:r>
      <w:r w:rsidRPr="005F5BAB">
        <w:rPr>
          <w:rFonts w:ascii="Arial" w:hAnsi="Arial" w:cs="Arial"/>
          <w:szCs w:val="24"/>
        </w:rPr>
        <w:t>(</w:t>
      </w:r>
      <w:r w:rsidRPr="005F5BAB">
        <w:rPr>
          <w:rFonts w:ascii="Arial" w:hAnsi="Arial" w:cs="Arial"/>
          <w:spacing w:val="-2"/>
          <w:szCs w:val="24"/>
        </w:rPr>
        <w:t>“</w:t>
      </w:r>
      <w:r w:rsidRPr="005F5BAB">
        <w:rPr>
          <w:rFonts w:ascii="Arial" w:hAnsi="Arial" w:cs="Arial"/>
          <w:szCs w:val="24"/>
        </w:rPr>
        <w:t>t</w:t>
      </w:r>
      <w:r w:rsidRPr="005F5BAB">
        <w:rPr>
          <w:rFonts w:ascii="Arial" w:hAnsi="Arial" w:cs="Arial"/>
          <w:spacing w:val="1"/>
          <w:szCs w:val="24"/>
        </w:rPr>
        <w:t>h</w:t>
      </w:r>
      <w:r w:rsidRPr="005F5BAB">
        <w:rPr>
          <w:rFonts w:ascii="Arial" w:hAnsi="Arial" w:cs="Arial"/>
          <w:szCs w:val="24"/>
        </w:rPr>
        <w:t>e</w:t>
      </w:r>
      <w:r w:rsidRPr="005F5BAB">
        <w:rPr>
          <w:rFonts w:ascii="Arial" w:hAnsi="Arial" w:cs="Arial"/>
          <w:spacing w:val="51"/>
          <w:szCs w:val="24"/>
        </w:rPr>
        <w:t xml:space="preserve"> </w:t>
      </w:r>
      <w:r w:rsidRPr="005F5BAB">
        <w:rPr>
          <w:rFonts w:ascii="Arial" w:hAnsi="Arial" w:cs="Arial"/>
          <w:szCs w:val="24"/>
        </w:rPr>
        <w:t>TCS</w:t>
      </w:r>
      <w:r w:rsidRPr="005F5BAB">
        <w:rPr>
          <w:rFonts w:ascii="Arial" w:hAnsi="Arial" w:cs="Arial"/>
          <w:spacing w:val="-1"/>
          <w:szCs w:val="24"/>
        </w:rPr>
        <w:t>”</w:t>
      </w:r>
      <w:r w:rsidRPr="005F5BAB">
        <w:rPr>
          <w:rFonts w:ascii="Arial" w:hAnsi="Arial" w:cs="Arial"/>
          <w:szCs w:val="24"/>
        </w:rPr>
        <w:t>)</w:t>
      </w:r>
      <w:r w:rsidRPr="005F5BAB">
        <w:rPr>
          <w:rFonts w:ascii="Arial" w:hAnsi="Arial" w:cs="Arial"/>
          <w:spacing w:val="52"/>
          <w:szCs w:val="24"/>
        </w:rPr>
        <w:t xml:space="preserve"> </w:t>
      </w:r>
      <w:r w:rsidRPr="005F5BAB">
        <w:rPr>
          <w:rFonts w:ascii="Arial" w:hAnsi="Arial" w:cs="Arial"/>
          <w:spacing w:val="-3"/>
          <w:szCs w:val="24"/>
        </w:rPr>
        <w:t>w</w:t>
      </w:r>
      <w:r w:rsidRPr="005F5BAB">
        <w:rPr>
          <w:rFonts w:ascii="Arial" w:hAnsi="Arial" w:cs="Arial"/>
          <w:szCs w:val="24"/>
        </w:rPr>
        <w:t>hich</w:t>
      </w:r>
      <w:r w:rsidRPr="005F5BAB">
        <w:rPr>
          <w:rFonts w:ascii="Arial" w:hAnsi="Arial" w:cs="Arial"/>
          <w:spacing w:val="52"/>
          <w:szCs w:val="24"/>
        </w:rPr>
        <w:t xml:space="preserve"> </w:t>
      </w:r>
      <w:r w:rsidRPr="005F5BAB">
        <w:rPr>
          <w:rFonts w:ascii="Arial" w:hAnsi="Arial" w:cs="Arial"/>
          <w:spacing w:val="1"/>
          <w:szCs w:val="24"/>
        </w:rPr>
        <w:t>m</w:t>
      </w:r>
      <w:r w:rsidRPr="005F5BAB">
        <w:rPr>
          <w:rFonts w:ascii="Arial" w:hAnsi="Arial" w:cs="Arial"/>
          <w:szCs w:val="24"/>
        </w:rPr>
        <w:t>ay</w:t>
      </w:r>
      <w:r w:rsidRPr="005F5BAB">
        <w:rPr>
          <w:rFonts w:ascii="Arial" w:hAnsi="Arial" w:cs="Arial"/>
          <w:spacing w:val="50"/>
          <w:szCs w:val="24"/>
        </w:rPr>
        <w:t xml:space="preserve"> </w:t>
      </w:r>
      <w:r w:rsidRPr="005F5BAB">
        <w:rPr>
          <w:rFonts w:ascii="Arial" w:hAnsi="Arial" w:cs="Arial"/>
          <w:szCs w:val="24"/>
        </w:rPr>
        <w:t>be a</w:t>
      </w:r>
      <w:r w:rsidRPr="005F5BAB">
        <w:rPr>
          <w:rFonts w:ascii="Arial" w:hAnsi="Arial" w:cs="Arial"/>
          <w:spacing w:val="1"/>
          <w:szCs w:val="24"/>
        </w:rPr>
        <w:t>m</w:t>
      </w:r>
      <w:r w:rsidRPr="005F5BAB">
        <w:rPr>
          <w:rFonts w:ascii="Arial" w:hAnsi="Arial" w:cs="Arial"/>
          <w:spacing w:val="-2"/>
          <w:szCs w:val="24"/>
        </w:rPr>
        <w:t>e</w:t>
      </w:r>
      <w:r w:rsidRPr="005F5BAB">
        <w:rPr>
          <w:rFonts w:ascii="Arial" w:hAnsi="Arial" w:cs="Arial"/>
          <w:szCs w:val="24"/>
        </w:rPr>
        <w:t>n</w:t>
      </w:r>
      <w:r w:rsidRPr="005F5BAB">
        <w:rPr>
          <w:rFonts w:ascii="Arial" w:hAnsi="Arial" w:cs="Arial"/>
          <w:spacing w:val="-2"/>
          <w:szCs w:val="24"/>
        </w:rPr>
        <w:t>d</w:t>
      </w:r>
      <w:r w:rsidRPr="005F5BAB">
        <w:rPr>
          <w:rFonts w:ascii="Arial" w:hAnsi="Arial" w:cs="Arial"/>
          <w:szCs w:val="24"/>
        </w:rPr>
        <w:t>ed</w:t>
      </w:r>
      <w:r w:rsidRPr="005F5BAB">
        <w:rPr>
          <w:rFonts w:ascii="Arial" w:hAnsi="Arial" w:cs="Arial"/>
          <w:spacing w:val="-2"/>
          <w:szCs w:val="24"/>
        </w:rPr>
        <w:t xml:space="preserve"> </w:t>
      </w:r>
      <w:r w:rsidRPr="005F5BAB">
        <w:rPr>
          <w:rFonts w:ascii="Arial" w:hAnsi="Arial" w:cs="Arial"/>
          <w:szCs w:val="24"/>
        </w:rPr>
        <w:t>by</w:t>
      </w:r>
      <w:r w:rsidRPr="005F5BAB">
        <w:rPr>
          <w:rFonts w:ascii="Arial" w:hAnsi="Arial" w:cs="Arial"/>
          <w:spacing w:val="-3"/>
          <w:szCs w:val="24"/>
        </w:rPr>
        <w:t xml:space="preserve"> </w:t>
      </w:r>
      <w:r w:rsidRPr="005F5BAB">
        <w:rPr>
          <w:rFonts w:ascii="Arial" w:hAnsi="Arial" w:cs="Arial"/>
          <w:szCs w:val="24"/>
        </w:rPr>
        <w:t>c</w:t>
      </w:r>
      <w:r w:rsidRPr="005F5BAB">
        <w:rPr>
          <w:rFonts w:ascii="Arial" w:hAnsi="Arial" w:cs="Arial"/>
          <w:spacing w:val="1"/>
          <w:szCs w:val="24"/>
        </w:rPr>
        <w:t>o</w:t>
      </w:r>
      <w:r w:rsidRPr="005F5BAB">
        <w:rPr>
          <w:rFonts w:ascii="Arial" w:hAnsi="Arial" w:cs="Arial"/>
          <w:szCs w:val="24"/>
        </w:rPr>
        <w:t>l</w:t>
      </w:r>
      <w:r w:rsidRPr="005F5BAB">
        <w:rPr>
          <w:rFonts w:ascii="Arial" w:hAnsi="Arial" w:cs="Arial"/>
          <w:spacing w:val="-1"/>
          <w:szCs w:val="24"/>
        </w:rPr>
        <w:t>l</w:t>
      </w:r>
      <w:r w:rsidRPr="005F5BAB">
        <w:rPr>
          <w:rFonts w:ascii="Arial" w:hAnsi="Arial" w:cs="Arial"/>
          <w:szCs w:val="24"/>
        </w:rPr>
        <w:t>ecti</w:t>
      </w:r>
      <w:r w:rsidRPr="005F5BAB">
        <w:rPr>
          <w:rFonts w:ascii="Arial" w:hAnsi="Arial" w:cs="Arial"/>
          <w:spacing w:val="-3"/>
          <w:szCs w:val="24"/>
        </w:rPr>
        <w:t>v</w:t>
      </w:r>
      <w:r w:rsidRPr="005F5BAB">
        <w:rPr>
          <w:rFonts w:ascii="Arial" w:hAnsi="Arial" w:cs="Arial"/>
          <w:szCs w:val="24"/>
        </w:rPr>
        <w:t xml:space="preserve">e </w:t>
      </w:r>
      <w:r w:rsidRPr="005F5BAB">
        <w:rPr>
          <w:rFonts w:ascii="Arial" w:hAnsi="Arial" w:cs="Arial"/>
          <w:spacing w:val="1"/>
          <w:szCs w:val="24"/>
        </w:rPr>
        <w:t>a</w:t>
      </w:r>
      <w:r w:rsidRPr="005F5BAB">
        <w:rPr>
          <w:rFonts w:ascii="Arial" w:hAnsi="Arial" w:cs="Arial"/>
          <w:spacing w:val="-2"/>
          <w:szCs w:val="24"/>
        </w:rPr>
        <w:t>g</w:t>
      </w:r>
      <w:r w:rsidRPr="005F5BAB">
        <w:rPr>
          <w:rFonts w:ascii="Arial" w:hAnsi="Arial" w:cs="Arial"/>
          <w:szCs w:val="24"/>
        </w:rPr>
        <w:t>ree</w:t>
      </w:r>
      <w:r w:rsidRPr="005F5BAB">
        <w:rPr>
          <w:rFonts w:ascii="Arial" w:hAnsi="Arial" w:cs="Arial"/>
          <w:spacing w:val="1"/>
          <w:szCs w:val="24"/>
        </w:rPr>
        <w:t>m</w:t>
      </w:r>
      <w:r w:rsidRPr="005F5BAB">
        <w:rPr>
          <w:rFonts w:ascii="Arial" w:hAnsi="Arial" w:cs="Arial"/>
          <w:spacing w:val="-2"/>
          <w:szCs w:val="24"/>
        </w:rPr>
        <w:t>e</w:t>
      </w:r>
      <w:r w:rsidRPr="005F5BAB">
        <w:rPr>
          <w:rFonts w:ascii="Arial" w:hAnsi="Arial" w:cs="Arial"/>
          <w:szCs w:val="24"/>
        </w:rPr>
        <w:t>nt</w:t>
      </w:r>
      <w:r w:rsidRPr="005F5BAB">
        <w:rPr>
          <w:rFonts w:ascii="Arial" w:hAnsi="Arial" w:cs="Arial"/>
          <w:spacing w:val="-2"/>
          <w:szCs w:val="24"/>
        </w:rPr>
        <w:t xml:space="preserve"> </w:t>
      </w:r>
      <w:r w:rsidRPr="005F5BAB">
        <w:rPr>
          <w:rFonts w:ascii="Arial" w:hAnsi="Arial" w:cs="Arial"/>
          <w:spacing w:val="2"/>
          <w:szCs w:val="24"/>
        </w:rPr>
        <w:t>f</w:t>
      </w:r>
      <w:r w:rsidRPr="005F5BAB">
        <w:rPr>
          <w:rFonts w:ascii="Arial" w:hAnsi="Arial" w:cs="Arial"/>
          <w:szCs w:val="24"/>
        </w:rPr>
        <w:t>r</w:t>
      </w:r>
      <w:r w:rsidRPr="005F5BAB">
        <w:rPr>
          <w:rFonts w:ascii="Arial" w:hAnsi="Arial" w:cs="Arial"/>
          <w:spacing w:val="-3"/>
          <w:szCs w:val="24"/>
        </w:rPr>
        <w:t>o</w:t>
      </w:r>
      <w:r w:rsidRPr="005F5BAB">
        <w:rPr>
          <w:rFonts w:ascii="Arial" w:hAnsi="Arial" w:cs="Arial"/>
          <w:szCs w:val="24"/>
        </w:rPr>
        <w:t>m</w:t>
      </w:r>
      <w:r w:rsidRPr="005F5BAB">
        <w:rPr>
          <w:rFonts w:ascii="Arial" w:hAnsi="Arial" w:cs="Arial"/>
          <w:spacing w:val="-1"/>
          <w:szCs w:val="24"/>
        </w:rPr>
        <w:t xml:space="preserve"> </w:t>
      </w:r>
      <w:r w:rsidRPr="005F5BAB">
        <w:rPr>
          <w:rFonts w:ascii="Arial" w:hAnsi="Arial" w:cs="Arial"/>
          <w:szCs w:val="24"/>
        </w:rPr>
        <w:t>ti</w:t>
      </w:r>
      <w:r w:rsidRPr="005F5BAB">
        <w:rPr>
          <w:rFonts w:ascii="Arial" w:hAnsi="Arial" w:cs="Arial"/>
          <w:spacing w:val="1"/>
          <w:szCs w:val="24"/>
        </w:rPr>
        <w:t>m</w:t>
      </w:r>
      <w:r w:rsidRPr="005F5BAB">
        <w:rPr>
          <w:rFonts w:ascii="Arial" w:hAnsi="Arial" w:cs="Arial"/>
          <w:szCs w:val="24"/>
        </w:rPr>
        <w:t>e</w:t>
      </w:r>
      <w:r w:rsidRPr="005F5BAB">
        <w:rPr>
          <w:rFonts w:ascii="Arial" w:hAnsi="Arial" w:cs="Arial"/>
          <w:spacing w:val="-2"/>
          <w:szCs w:val="24"/>
        </w:rPr>
        <w:t xml:space="preserve"> t</w:t>
      </w:r>
      <w:r w:rsidRPr="005F5BAB">
        <w:rPr>
          <w:rFonts w:ascii="Arial" w:hAnsi="Arial" w:cs="Arial"/>
          <w:szCs w:val="24"/>
        </w:rPr>
        <w:t>o ti</w:t>
      </w:r>
      <w:r w:rsidRPr="005F5BAB">
        <w:rPr>
          <w:rFonts w:ascii="Arial" w:hAnsi="Arial" w:cs="Arial"/>
          <w:spacing w:val="-2"/>
          <w:szCs w:val="24"/>
        </w:rPr>
        <w:t>m</w:t>
      </w:r>
      <w:r w:rsidRPr="005F5BAB">
        <w:rPr>
          <w:rFonts w:ascii="Arial" w:hAnsi="Arial" w:cs="Arial"/>
          <w:szCs w:val="24"/>
        </w:rPr>
        <w:t>e</w:t>
      </w:r>
      <w:r w:rsidRPr="005F5BAB">
        <w:rPr>
          <w:rFonts w:ascii="Arial" w:hAnsi="Arial" w:cs="Arial"/>
          <w:spacing w:val="3"/>
          <w:szCs w:val="24"/>
        </w:rPr>
        <w:t>.</w:t>
      </w:r>
    </w:p>
    <w:p w:rsidR="00607320" w:rsidRDefault="00607320" w:rsidP="00197631">
      <w:pPr>
        <w:pStyle w:val="BodyText"/>
        <w:jc w:val="both"/>
        <w:rPr>
          <w:rFonts w:ascii="Arial" w:hAnsi="Arial" w:cs="Arial"/>
          <w:b/>
          <w:szCs w:val="24"/>
        </w:rPr>
      </w:pPr>
    </w:p>
    <w:p w:rsidR="00197631" w:rsidRDefault="00197631" w:rsidP="00197631">
      <w:pPr>
        <w:pStyle w:val="BodyText"/>
        <w:jc w:val="both"/>
        <w:rPr>
          <w:rFonts w:ascii="Arial" w:hAnsi="Arial" w:cs="Arial"/>
          <w:b/>
          <w:szCs w:val="24"/>
        </w:rPr>
      </w:pPr>
      <w:r>
        <w:rPr>
          <w:rFonts w:ascii="Arial" w:hAnsi="Arial" w:cs="Arial"/>
          <w:b/>
          <w:szCs w:val="24"/>
        </w:rPr>
        <w:t>Job Share</w:t>
      </w:r>
    </w:p>
    <w:p w:rsidR="00197631" w:rsidRPr="007D28AB" w:rsidRDefault="00197631" w:rsidP="00197631">
      <w:pPr>
        <w:pStyle w:val="BodyText"/>
        <w:jc w:val="both"/>
        <w:rPr>
          <w:rFonts w:ascii="Arial" w:hAnsi="Arial" w:cs="Arial"/>
          <w:szCs w:val="24"/>
        </w:rPr>
      </w:pPr>
      <w:r>
        <w:rPr>
          <w:rFonts w:ascii="Arial" w:hAnsi="Arial" w:cs="Arial"/>
          <w:szCs w:val="24"/>
        </w:rPr>
        <w:t>Unless otherwise stated within the job advert applications for this post may be considered on a job share basis.  Should you wish to apply on a job share basis please indicate this on a covering letter attached to the application form.</w:t>
      </w:r>
    </w:p>
    <w:p w:rsidR="00197631" w:rsidRDefault="00197631" w:rsidP="0094714A">
      <w:pPr>
        <w:rPr>
          <w:rFonts w:ascii="Arial" w:hAnsi="Arial" w:cs="Arial"/>
          <w:szCs w:val="24"/>
        </w:rPr>
      </w:pPr>
    </w:p>
    <w:p w:rsidR="00070715" w:rsidRDefault="00070715" w:rsidP="00070715">
      <w:pPr>
        <w:rPr>
          <w:rFonts w:ascii="Arial" w:hAnsi="Arial" w:cs="Arial"/>
          <w:szCs w:val="24"/>
        </w:rPr>
      </w:pPr>
    </w:p>
    <w:p w:rsidR="00FB1C0B" w:rsidRDefault="00FB1C0B" w:rsidP="00FB1C0B">
      <w:pPr>
        <w:jc w:val="both"/>
        <w:rPr>
          <w:rFonts w:ascii="Arial" w:hAnsi="Arial" w:cs="Arial"/>
          <w:b/>
          <w:sz w:val="24"/>
          <w:szCs w:val="24"/>
        </w:rPr>
      </w:pPr>
      <w:r w:rsidRPr="00480E80">
        <w:rPr>
          <w:rFonts w:ascii="Arial" w:hAnsi="Arial" w:cs="Arial"/>
          <w:b/>
          <w:sz w:val="24"/>
          <w:szCs w:val="24"/>
        </w:rPr>
        <w:t>Superannuation</w:t>
      </w:r>
    </w:p>
    <w:p w:rsidR="00FB1C0B" w:rsidRPr="00873860" w:rsidRDefault="00FB1C0B" w:rsidP="00FB1C0B">
      <w:pPr>
        <w:jc w:val="both"/>
        <w:rPr>
          <w:rFonts w:ascii="Arial" w:hAnsi="Arial" w:cs="Arial"/>
          <w:sz w:val="24"/>
          <w:szCs w:val="24"/>
        </w:rPr>
      </w:pPr>
      <w:r>
        <w:rPr>
          <w:rFonts w:ascii="Arial" w:hAnsi="Arial" w:cs="Arial"/>
          <w:sz w:val="24"/>
          <w:szCs w:val="24"/>
        </w:rPr>
        <w:t>Details on the Pension Scheme are contained in the fact sheet below.</w:t>
      </w:r>
    </w:p>
    <w:p w:rsidR="00197631" w:rsidRDefault="00197631" w:rsidP="0094714A">
      <w:pPr>
        <w:rPr>
          <w:rFonts w:ascii="Arial" w:hAnsi="Arial" w:cs="Arial"/>
          <w:szCs w:val="24"/>
        </w:rPr>
      </w:pPr>
    </w:p>
    <w:p w:rsidR="00B83964" w:rsidRDefault="00B83964" w:rsidP="0094714A">
      <w:pPr>
        <w:rPr>
          <w:rFonts w:ascii="Arial" w:hAnsi="Arial" w:cs="Arial"/>
          <w:szCs w:val="24"/>
        </w:rPr>
      </w:pPr>
    </w:p>
    <w:p w:rsidR="00B83964" w:rsidRDefault="00B83964" w:rsidP="0094714A">
      <w:pPr>
        <w:rPr>
          <w:rFonts w:ascii="Arial" w:hAnsi="Arial" w:cs="Arial"/>
          <w:szCs w:val="24"/>
        </w:rPr>
      </w:pPr>
    </w:p>
    <w:p w:rsidR="00B83964" w:rsidRDefault="00B83964" w:rsidP="0094714A">
      <w:pPr>
        <w:rPr>
          <w:rFonts w:ascii="Arial" w:hAnsi="Arial" w:cs="Arial"/>
          <w:szCs w:val="24"/>
        </w:rPr>
      </w:pPr>
    </w:p>
    <w:p w:rsidR="00197631" w:rsidRDefault="00197631" w:rsidP="0094714A">
      <w:pPr>
        <w:rPr>
          <w:rFonts w:ascii="Arial" w:hAnsi="Arial" w:cs="Arial"/>
          <w:szCs w:val="24"/>
        </w:rPr>
      </w:pPr>
    </w:p>
    <w:p w:rsidR="00FB1C0B" w:rsidRDefault="00FB1C0B" w:rsidP="0094714A">
      <w:pPr>
        <w:rPr>
          <w:rFonts w:ascii="Arial" w:hAnsi="Arial" w:cs="Arial"/>
          <w:szCs w:val="24"/>
        </w:rPr>
      </w:pPr>
    </w:p>
    <w:p w:rsidR="00FB1C0B" w:rsidRPr="006A4EDB" w:rsidRDefault="00FB1C0B" w:rsidP="00FB1C0B">
      <w:pPr>
        <w:jc w:val="center"/>
        <w:rPr>
          <w:rFonts w:ascii="Arial" w:hAnsi="Arial" w:cs="Arial"/>
          <w:b/>
          <w:sz w:val="24"/>
          <w:szCs w:val="24"/>
          <w:u w:val="single"/>
        </w:rPr>
      </w:pPr>
      <w:r w:rsidRPr="006A4EDB">
        <w:rPr>
          <w:rFonts w:ascii="Arial" w:hAnsi="Arial" w:cs="Arial"/>
          <w:b/>
          <w:sz w:val="24"/>
          <w:szCs w:val="24"/>
          <w:u w:val="single"/>
        </w:rPr>
        <w:t xml:space="preserve">Auto Enrolment Fact Sheet </w:t>
      </w:r>
    </w:p>
    <w:p w:rsidR="00FB1C0B" w:rsidRDefault="00FB1C0B" w:rsidP="00FB1C0B">
      <w:pPr>
        <w:outlineLvl w:val="0"/>
        <w:rPr>
          <w:rFonts w:ascii="Arial" w:hAnsi="Arial" w:cs="Arial"/>
          <w:b/>
          <w:sz w:val="24"/>
          <w:szCs w:val="24"/>
          <w:u w:val="single"/>
        </w:rPr>
      </w:pPr>
    </w:p>
    <w:p w:rsidR="00FB1C0B" w:rsidRPr="00D66072" w:rsidRDefault="00FB1C0B" w:rsidP="00FB1C0B">
      <w:pPr>
        <w:outlineLvl w:val="0"/>
        <w:rPr>
          <w:rFonts w:ascii="Arial" w:hAnsi="Arial" w:cs="Arial"/>
          <w:b/>
          <w:sz w:val="24"/>
          <w:szCs w:val="24"/>
          <w:u w:val="single"/>
        </w:rPr>
      </w:pPr>
      <w:r w:rsidRPr="00D66072">
        <w:rPr>
          <w:rFonts w:ascii="Arial" w:hAnsi="Arial" w:cs="Arial"/>
          <w:b/>
          <w:sz w:val="24"/>
          <w:szCs w:val="24"/>
          <w:u w:val="single"/>
        </w:rPr>
        <w:t>What is happening?</w:t>
      </w: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 xml:space="preserve">The UK Government’s aim is for more people to have another income, on top of the state pension, when they come to retire. The basic state pension is intended to be a foundation and you may want more. </w:t>
      </w:r>
    </w:p>
    <w:p w:rsidR="00FB1C0B" w:rsidRPr="00D66072" w:rsidRDefault="00FB1C0B" w:rsidP="00FB1C0B">
      <w:pPr>
        <w:rPr>
          <w:rFonts w:ascii="Arial" w:hAnsi="Arial" w:cs="Arial"/>
          <w:color w:val="000000"/>
          <w:sz w:val="24"/>
          <w:szCs w:val="24"/>
        </w:rPr>
      </w:pP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Employers are now required to enrol their workers automatically</w:t>
      </w:r>
      <w:r w:rsidRPr="00D66072">
        <w:rPr>
          <w:rFonts w:ascii="Arial" w:hAnsi="Arial" w:cs="Arial"/>
          <w:b/>
          <w:color w:val="000000"/>
          <w:sz w:val="24"/>
          <w:szCs w:val="24"/>
        </w:rPr>
        <w:t xml:space="preserve"> </w:t>
      </w:r>
      <w:r w:rsidRPr="00D66072">
        <w:rPr>
          <w:rFonts w:ascii="Arial" w:hAnsi="Arial" w:cs="Arial"/>
          <w:color w:val="000000"/>
          <w:sz w:val="24"/>
          <w:szCs w:val="24"/>
        </w:rPr>
        <w:t>into a pension scheme to make it easier for people to start saving. You will therefore be automatically enrolled into the NHS Pension Scheme from your date of commencement with us.</w:t>
      </w:r>
    </w:p>
    <w:p w:rsidR="00FB1C0B" w:rsidRPr="00D66072" w:rsidRDefault="00FB1C0B" w:rsidP="00FB1C0B">
      <w:pPr>
        <w:rPr>
          <w:rFonts w:ascii="Arial" w:hAnsi="Arial" w:cs="Arial"/>
          <w:b/>
          <w:sz w:val="24"/>
          <w:szCs w:val="24"/>
        </w:rPr>
      </w:pPr>
    </w:p>
    <w:p w:rsidR="00FB1C0B" w:rsidRPr="00D66072" w:rsidRDefault="00FB1C0B" w:rsidP="00FB1C0B">
      <w:pPr>
        <w:outlineLvl w:val="0"/>
        <w:rPr>
          <w:rFonts w:ascii="Arial" w:hAnsi="Arial" w:cs="Arial"/>
          <w:b/>
          <w:bCs/>
          <w:sz w:val="24"/>
          <w:szCs w:val="24"/>
          <w:u w:val="single"/>
        </w:rPr>
      </w:pPr>
      <w:r w:rsidRPr="00D66072">
        <w:rPr>
          <w:rFonts w:ascii="Arial" w:hAnsi="Arial" w:cs="Arial"/>
          <w:b/>
          <w:bCs/>
          <w:sz w:val="24"/>
          <w:szCs w:val="24"/>
          <w:u w:val="single"/>
        </w:rPr>
        <w:t>What does this mean for you?</w:t>
      </w: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Our pension scheme is provided by Scottish Public Pensions Agency</w:t>
      </w:r>
      <w:r w:rsidRPr="00D66072">
        <w:rPr>
          <w:rFonts w:ascii="Arial" w:hAnsi="Arial" w:cs="Arial"/>
          <w:i/>
          <w:color w:val="000000"/>
          <w:sz w:val="24"/>
          <w:szCs w:val="24"/>
        </w:rPr>
        <w:t>.</w:t>
      </w:r>
      <w:r w:rsidRPr="00D66072">
        <w:rPr>
          <w:rFonts w:ascii="Arial" w:hAnsi="Arial" w:cs="Arial"/>
          <w:color w:val="000000"/>
          <w:sz w:val="24"/>
          <w:szCs w:val="24"/>
        </w:rPr>
        <w:t xml:space="preserve"> This scheme is a qualifying pension scheme, which means it meets or exceeds the government’s new standards. All benefits including life insurance and family benefits are explained on the SPPA website </w:t>
      </w:r>
      <w:r w:rsidRPr="00D66072">
        <w:rPr>
          <w:rStyle w:val="Hyperlink"/>
          <w:rFonts w:ascii="Arial" w:hAnsi="Arial" w:cs="Arial"/>
          <w:color w:val="000000"/>
          <w:sz w:val="24"/>
          <w:szCs w:val="24"/>
          <w:u w:val="none"/>
        </w:rPr>
        <w:t>http://www.sppa.gov.uk/</w:t>
      </w:r>
    </w:p>
    <w:p w:rsidR="00FB1C0B" w:rsidRPr="00D66072" w:rsidRDefault="00FB1C0B" w:rsidP="00FB1C0B">
      <w:pPr>
        <w:rPr>
          <w:rFonts w:ascii="Arial" w:hAnsi="Arial" w:cs="Arial"/>
          <w:color w:val="000000"/>
          <w:sz w:val="24"/>
          <w:szCs w:val="24"/>
        </w:rPr>
      </w:pPr>
    </w:p>
    <w:p w:rsidR="00FB1C0B" w:rsidRPr="00D66072" w:rsidRDefault="00FB1C0B" w:rsidP="00FB1C0B">
      <w:pPr>
        <w:rPr>
          <w:rFonts w:ascii="Arial" w:hAnsi="Arial" w:cs="Arial"/>
          <w:color w:val="000000"/>
          <w:sz w:val="24"/>
          <w:szCs w:val="24"/>
        </w:rPr>
      </w:pPr>
      <w:r w:rsidRPr="00D66072">
        <w:rPr>
          <w:rFonts w:ascii="Arial" w:hAnsi="Arial" w:cs="Arial"/>
          <w:sz w:val="24"/>
          <w:szCs w:val="24"/>
        </w:rPr>
        <w:t>Once a year, (following 2 years qualifying service) a statement is available online (</w:t>
      </w:r>
      <w:r w:rsidRPr="00D66072">
        <w:rPr>
          <w:rStyle w:val="Hyperlink"/>
          <w:rFonts w:ascii="Arial" w:hAnsi="Arial" w:cs="Arial"/>
          <w:color w:val="000000"/>
          <w:sz w:val="24"/>
          <w:szCs w:val="24"/>
          <w:u w:val="none"/>
        </w:rPr>
        <w:t>http://www.sppa.gov.uk/</w:t>
      </w:r>
      <w:r w:rsidRPr="00D66072">
        <w:rPr>
          <w:rFonts w:ascii="Arial" w:hAnsi="Arial" w:cs="Arial"/>
          <w:color w:val="000000"/>
          <w:sz w:val="24"/>
          <w:szCs w:val="24"/>
        </w:rPr>
        <w:t>) showing how much service has built up in your pension.</w:t>
      </w:r>
    </w:p>
    <w:p w:rsidR="00FB1C0B" w:rsidRPr="00D66072" w:rsidRDefault="00FB1C0B" w:rsidP="00FB1C0B">
      <w:pPr>
        <w:rPr>
          <w:rFonts w:ascii="Arial" w:hAnsi="Arial" w:cs="Arial"/>
          <w:color w:val="000000"/>
          <w:sz w:val="24"/>
          <w:szCs w:val="24"/>
        </w:rPr>
      </w:pP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 xml:space="preserve">You can increase the amount you put in if you want by buying additional pension. For full details please see the Factsheet “Additional Pension” available on the SPPA website </w:t>
      </w:r>
      <w:r w:rsidRPr="00D66072">
        <w:rPr>
          <w:rStyle w:val="Hyperlink"/>
          <w:rFonts w:ascii="Arial" w:hAnsi="Arial" w:cs="Arial"/>
          <w:color w:val="000000"/>
          <w:sz w:val="24"/>
          <w:szCs w:val="24"/>
          <w:u w:val="none"/>
        </w:rPr>
        <w:t>http://www.sppa.gov.uk</w:t>
      </w:r>
      <w:proofErr w:type="gramStart"/>
      <w:r w:rsidRPr="00D66072">
        <w:rPr>
          <w:rStyle w:val="Hyperlink"/>
          <w:rFonts w:ascii="Arial" w:hAnsi="Arial" w:cs="Arial"/>
          <w:color w:val="000000"/>
          <w:sz w:val="24"/>
          <w:szCs w:val="24"/>
          <w:u w:val="none"/>
        </w:rPr>
        <w:t>/</w:t>
      </w:r>
      <w:r w:rsidRPr="00D66072">
        <w:rPr>
          <w:rFonts w:ascii="Arial" w:hAnsi="Arial" w:cs="Arial"/>
          <w:color w:val="000000"/>
          <w:sz w:val="24"/>
          <w:szCs w:val="24"/>
        </w:rPr>
        <w:t xml:space="preserve">  The</w:t>
      </w:r>
      <w:proofErr w:type="gramEnd"/>
      <w:r w:rsidRPr="00D66072">
        <w:rPr>
          <w:rFonts w:ascii="Arial" w:hAnsi="Arial" w:cs="Arial"/>
          <w:color w:val="000000"/>
          <w:sz w:val="24"/>
          <w:szCs w:val="24"/>
        </w:rPr>
        <w:t xml:space="preserve"> amount contributed by the government in the form of tax relief would also increase. </w:t>
      </w:r>
    </w:p>
    <w:p w:rsidR="00FB1C0B" w:rsidRPr="00D66072" w:rsidRDefault="00FB1C0B" w:rsidP="00FB1C0B">
      <w:pPr>
        <w:rPr>
          <w:rFonts w:ascii="Arial" w:hAnsi="Arial" w:cs="Arial"/>
          <w:color w:val="000000"/>
          <w:sz w:val="24"/>
          <w:szCs w:val="24"/>
        </w:rPr>
      </w:pPr>
    </w:p>
    <w:p w:rsidR="00FB1C0B" w:rsidRPr="00D66072" w:rsidRDefault="00FB1C0B" w:rsidP="00FB1C0B">
      <w:pPr>
        <w:outlineLvl w:val="0"/>
        <w:rPr>
          <w:rFonts w:ascii="Arial" w:hAnsi="Arial" w:cs="Arial"/>
          <w:b/>
          <w:sz w:val="24"/>
          <w:szCs w:val="24"/>
          <w:u w:val="single"/>
        </w:rPr>
      </w:pPr>
    </w:p>
    <w:p w:rsidR="00FB1C0B" w:rsidRPr="00D66072" w:rsidRDefault="00FB1C0B" w:rsidP="00FB1C0B">
      <w:pPr>
        <w:outlineLvl w:val="0"/>
        <w:rPr>
          <w:rFonts w:ascii="Arial" w:hAnsi="Arial" w:cs="Arial"/>
          <w:b/>
          <w:sz w:val="24"/>
          <w:szCs w:val="24"/>
          <w:u w:val="single"/>
        </w:rPr>
      </w:pPr>
      <w:r w:rsidRPr="00D66072">
        <w:rPr>
          <w:rFonts w:ascii="Arial" w:hAnsi="Arial" w:cs="Arial"/>
          <w:b/>
          <w:sz w:val="24"/>
          <w:szCs w:val="24"/>
          <w:u w:val="single"/>
        </w:rPr>
        <w:t>The NHS Pension Scheme</w:t>
      </w:r>
    </w:p>
    <w:p w:rsidR="00FB1C0B" w:rsidRPr="00D66072" w:rsidRDefault="00FB1C0B" w:rsidP="00FB1C0B">
      <w:pPr>
        <w:rPr>
          <w:rFonts w:ascii="Arial" w:hAnsi="Arial" w:cs="Arial"/>
          <w:sz w:val="24"/>
          <w:szCs w:val="24"/>
        </w:rPr>
      </w:pPr>
      <w:r w:rsidRPr="00D66072">
        <w:rPr>
          <w:rFonts w:ascii="Arial" w:hAnsi="Arial" w:cs="Arial"/>
          <w:color w:val="000000"/>
          <w:sz w:val="24"/>
          <w:szCs w:val="24"/>
        </w:rPr>
        <w:t>After 2 years of membership, an annual online statement will be available from SPPA</w:t>
      </w:r>
      <w:r w:rsidRPr="00D66072">
        <w:rPr>
          <w:rFonts w:ascii="Arial" w:hAnsi="Arial" w:cs="Arial"/>
          <w:bCs/>
          <w:color w:val="000000"/>
          <w:sz w:val="24"/>
          <w:szCs w:val="24"/>
        </w:rPr>
        <w:t xml:space="preserve"> </w:t>
      </w:r>
      <w:r w:rsidRPr="00D66072">
        <w:rPr>
          <w:rFonts w:ascii="Arial" w:hAnsi="Arial" w:cs="Arial"/>
          <w:color w:val="000000"/>
          <w:sz w:val="24"/>
          <w:szCs w:val="24"/>
        </w:rPr>
        <w:t xml:space="preserve">showing how much pension you have accrued. </w:t>
      </w:r>
      <w:r w:rsidRPr="00D66072">
        <w:rPr>
          <w:rFonts w:ascii="Arial" w:hAnsi="Arial" w:cs="Arial"/>
          <w:sz w:val="24"/>
          <w:szCs w:val="24"/>
        </w:rPr>
        <w:t>More information on the scheme can be found</w:t>
      </w:r>
      <w:r w:rsidRPr="00D66072">
        <w:rPr>
          <w:rFonts w:ascii="Arial" w:hAnsi="Arial" w:cs="Arial"/>
          <w:i/>
          <w:sz w:val="24"/>
          <w:szCs w:val="24"/>
        </w:rPr>
        <w:t xml:space="preserve"> </w:t>
      </w:r>
      <w:r w:rsidRPr="00D66072">
        <w:rPr>
          <w:rFonts w:ascii="Arial" w:hAnsi="Arial" w:cs="Arial"/>
          <w:sz w:val="24"/>
          <w:szCs w:val="24"/>
        </w:rPr>
        <w:t xml:space="preserve">at </w:t>
      </w:r>
    </w:p>
    <w:p w:rsidR="00FB1C0B" w:rsidRPr="00D66072" w:rsidRDefault="00FB1C0B" w:rsidP="00FB1C0B">
      <w:pPr>
        <w:rPr>
          <w:rFonts w:ascii="Arial" w:hAnsi="Arial" w:cs="Arial"/>
          <w:sz w:val="24"/>
          <w:szCs w:val="24"/>
        </w:rPr>
      </w:pPr>
      <w:r w:rsidRPr="00D66072">
        <w:rPr>
          <w:rStyle w:val="Hyperlink"/>
          <w:rFonts w:ascii="Arial" w:hAnsi="Arial" w:cs="Arial"/>
          <w:color w:val="000000"/>
          <w:sz w:val="24"/>
          <w:szCs w:val="24"/>
          <w:u w:val="none"/>
        </w:rPr>
        <w:t>www.sppa.gov.uk</w:t>
      </w:r>
    </w:p>
    <w:p w:rsidR="00FB1C0B" w:rsidRDefault="00FB1C0B" w:rsidP="00FB1C0B">
      <w:pPr>
        <w:rPr>
          <w:rFonts w:ascii="Arial" w:hAnsi="Arial" w:cs="Arial"/>
          <w:b/>
          <w:bCs/>
          <w:color w:val="000000"/>
          <w:sz w:val="24"/>
          <w:szCs w:val="24"/>
          <w:u w:val="single"/>
        </w:rPr>
      </w:pPr>
    </w:p>
    <w:p w:rsidR="00FB1C0B" w:rsidRDefault="00FB1C0B" w:rsidP="00FB1C0B">
      <w:pPr>
        <w:rPr>
          <w:rFonts w:ascii="Arial" w:hAnsi="Arial" w:cs="Arial"/>
          <w:b/>
          <w:bCs/>
          <w:color w:val="000000"/>
          <w:sz w:val="24"/>
          <w:szCs w:val="24"/>
          <w:u w:val="single"/>
        </w:rPr>
      </w:pPr>
    </w:p>
    <w:p w:rsidR="00FB1C0B" w:rsidRPr="00D66072" w:rsidRDefault="00FB1C0B" w:rsidP="00FB1C0B">
      <w:pPr>
        <w:rPr>
          <w:rFonts w:ascii="Arial" w:hAnsi="Arial" w:cs="Arial"/>
          <w:b/>
          <w:bCs/>
          <w:color w:val="000000"/>
          <w:sz w:val="24"/>
          <w:szCs w:val="24"/>
          <w:u w:val="single"/>
        </w:rPr>
      </w:pPr>
      <w:r w:rsidRPr="00D66072">
        <w:rPr>
          <w:rFonts w:ascii="Arial" w:hAnsi="Arial" w:cs="Arial"/>
          <w:b/>
          <w:bCs/>
          <w:color w:val="000000"/>
          <w:sz w:val="24"/>
          <w:szCs w:val="24"/>
          <w:u w:val="single"/>
        </w:rPr>
        <w:t>How to opt out</w:t>
      </w:r>
    </w:p>
    <w:p w:rsidR="00FB1C0B" w:rsidRDefault="00FB1C0B" w:rsidP="00FB1C0B">
      <w:pPr>
        <w:rPr>
          <w:rFonts w:ascii="Arial" w:hAnsi="Arial" w:cs="Arial"/>
          <w:color w:val="000000"/>
          <w:sz w:val="24"/>
          <w:szCs w:val="24"/>
        </w:rPr>
      </w:pPr>
      <w:r w:rsidRPr="00D66072">
        <w:rPr>
          <w:rFonts w:ascii="Arial" w:hAnsi="Arial" w:cs="Arial"/>
          <w:color w:val="000000"/>
          <w:sz w:val="24"/>
          <w:szCs w:val="24"/>
        </w:rPr>
        <w:t xml:space="preserve">To opt out, you can obtain the relevant opt out form from SPPA’s website  </w:t>
      </w:r>
      <w:hyperlink r:id="rId9" w:history="1">
        <w:r w:rsidRPr="00D659DB">
          <w:rPr>
            <w:rStyle w:val="Hyperlink"/>
            <w:rFonts w:ascii="Arial" w:hAnsi="Arial" w:cs="Arial"/>
            <w:sz w:val="24"/>
            <w:szCs w:val="24"/>
          </w:rPr>
          <w:t>http://www.sppa.gov.uk/Documents/NHS/NHS%20Useful%20Resources/NHS%20Forms/Opting%20out/OPTOUT%20NHS%202013%20V.1.pdf</w:t>
        </w:r>
      </w:hyperlink>
    </w:p>
    <w:p w:rsidR="00FB1C0B" w:rsidRPr="00D66072" w:rsidRDefault="00FB1C0B" w:rsidP="00FB1C0B">
      <w:pPr>
        <w:rPr>
          <w:rFonts w:ascii="Arial" w:hAnsi="Arial" w:cs="Arial"/>
          <w:color w:val="000000"/>
          <w:sz w:val="24"/>
          <w:szCs w:val="24"/>
        </w:rPr>
      </w:pP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 xml:space="preserve"> Once you have completed it, send it to the Payroll Dept (see payslip for details). </w:t>
      </w:r>
    </w:p>
    <w:p w:rsidR="00FB1C0B" w:rsidRPr="00D66072" w:rsidRDefault="00FB1C0B" w:rsidP="00FB1C0B">
      <w:pPr>
        <w:rPr>
          <w:rFonts w:ascii="Arial" w:hAnsi="Arial" w:cs="Arial"/>
          <w:color w:val="000000"/>
          <w:sz w:val="24"/>
          <w:szCs w:val="24"/>
        </w:rPr>
      </w:pP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 xml:space="preserve">If your completed opt out form is received within 1 month of your start date you will be removed from the pension scheme with effect from your start date.  Any payments you have already made will be refunded and you will not have become an active member of the scheme on this occasion. </w:t>
      </w:r>
    </w:p>
    <w:p w:rsidR="00FB1C0B" w:rsidRPr="00D66072" w:rsidRDefault="00FB1C0B" w:rsidP="00FB1C0B">
      <w:pPr>
        <w:rPr>
          <w:rFonts w:ascii="Arial" w:hAnsi="Arial" w:cs="Arial"/>
          <w:color w:val="000000"/>
          <w:sz w:val="24"/>
          <w:szCs w:val="24"/>
        </w:rPr>
      </w:pP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 xml:space="preserve">If you want to stop making payments at any time after 1 month of commencing employment you can do so by completing the opt out form. Repayment of pension contributions and the calculation of preserved benefits will be arranged by SPPA.  Further information on refunds is available on </w:t>
      </w:r>
      <w:r w:rsidRPr="00D66072">
        <w:rPr>
          <w:rStyle w:val="Hyperlink"/>
          <w:rFonts w:ascii="Arial" w:hAnsi="Arial" w:cs="Arial"/>
          <w:color w:val="000000"/>
          <w:sz w:val="24"/>
          <w:szCs w:val="24"/>
          <w:u w:val="none"/>
        </w:rPr>
        <w:t>www.sppa.gov.uk</w:t>
      </w:r>
      <w:r w:rsidRPr="00D66072">
        <w:rPr>
          <w:rFonts w:ascii="Arial" w:hAnsi="Arial" w:cs="Arial"/>
          <w:color w:val="000000"/>
          <w:sz w:val="24"/>
          <w:szCs w:val="24"/>
        </w:rPr>
        <w:t xml:space="preserve"> - see NHS factsheet.</w:t>
      </w:r>
    </w:p>
    <w:p w:rsidR="00FB1C0B" w:rsidRPr="00D66072" w:rsidRDefault="00FB1C0B" w:rsidP="00FB1C0B">
      <w:pPr>
        <w:rPr>
          <w:rFonts w:ascii="Arial" w:hAnsi="Arial" w:cs="Arial"/>
          <w:color w:val="000000"/>
          <w:sz w:val="24"/>
          <w:szCs w:val="24"/>
        </w:rPr>
      </w:pP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 xml:space="preserve">If you encounter any difficulties in accessing this form, please contact either your Line Manager in the first instance or a member of the HR Department. </w:t>
      </w:r>
    </w:p>
    <w:p w:rsidR="00FB1C0B" w:rsidRPr="00D66072" w:rsidRDefault="00FB1C0B" w:rsidP="00FB1C0B">
      <w:pPr>
        <w:rPr>
          <w:rFonts w:ascii="Arial" w:hAnsi="Arial" w:cs="Arial"/>
          <w:color w:val="000000"/>
          <w:sz w:val="24"/>
          <w:szCs w:val="24"/>
          <w:u w:val="single"/>
        </w:rPr>
      </w:pPr>
    </w:p>
    <w:p w:rsidR="00FB1C0B" w:rsidRPr="00D66072" w:rsidRDefault="00FB1C0B" w:rsidP="00FB1C0B">
      <w:pPr>
        <w:autoSpaceDE w:val="0"/>
        <w:autoSpaceDN w:val="0"/>
        <w:adjustRightInd w:val="0"/>
        <w:spacing w:line="287" w:lineRule="auto"/>
        <w:rPr>
          <w:rFonts w:ascii="Arial" w:hAnsi="Arial" w:cs="Arial"/>
          <w:b/>
          <w:color w:val="000000"/>
          <w:sz w:val="24"/>
          <w:szCs w:val="24"/>
          <w:u w:val="single"/>
        </w:rPr>
      </w:pPr>
      <w:r w:rsidRPr="00D66072">
        <w:rPr>
          <w:rFonts w:ascii="Arial" w:hAnsi="Arial" w:cs="Arial"/>
          <w:b/>
          <w:color w:val="000000"/>
          <w:sz w:val="24"/>
          <w:szCs w:val="24"/>
          <w:u w:val="single"/>
        </w:rPr>
        <w:lastRenderedPageBreak/>
        <w:t>HMRC Protection</w:t>
      </w: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If you are one of the relatively small number of people who applied for, obtained and still hold a Fixed Protection certificate from HM Revenue and Customs (which protects the total value of all pension benefits you can have at £1.8 million without triggering an excess benefits tax charge) or an Enhanced Protection certificate then you may lose the Fixed or Enhanced Protection if you opt to remain in the scheme. If you currently hold HMRC Fixed or Enhanced Protection you may wish to consider the consequences of further accrual of benefits as this may invalidate your protection. Further information is available from HMRC</w:t>
      </w:r>
    </w:p>
    <w:p w:rsidR="00FB1C0B" w:rsidRPr="00D66072" w:rsidRDefault="00FB1C0B" w:rsidP="00FB1C0B">
      <w:pPr>
        <w:rPr>
          <w:rFonts w:ascii="Arial" w:hAnsi="Arial" w:cs="Arial"/>
          <w:color w:val="000000"/>
          <w:sz w:val="24"/>
          <w:szCs w:val="24"/>
          <w:u w:val="single"/>
        </w:rPr>
      </w:pPr>
    </w:p>
    <w:p w:rsidR="00FB1C0B" w:rsidRPr="00D66072" w:rsidRDefault="00FB1C0B" w:rsidP="00FB1C0B">
      <w:pPr>
        <w:rPr>
          <w:rFonts w:ascii="Arial" w:hAnsi="Arial" w:cs="Arial"/>
          <w:b/>
          <w:bCs/>
          <w:color w:val="000000"/>
          <w:sz w:val="24"/>
          <w:szCs w:val="24"/>
          <w:u w:val="single"/>
        </w:rPr>
      </w:pPr>
      <w:r w:rsidRPr="00D66072">
        <w:rPr>
          <w:rFonts w:ascii="Arial" w:hAnsi="Arial" w:cs="Arial"/>
          <w:b/>
          <w:bCs/>
          <w:color w:val="000000"/>
          <w:sz w:val="24"/>
          <w:szCs w:val="24"/>
          <w:u w:val="single"/>
        </w:rPr>
        <w:t xml:space="preserve">A regular reminder </w:t>
      </w:r>
    </w:p>
    <w:p w:rsidR="00FB1C0B" w:rsidRPr="00D66072" w:rsidRDefault="00FB1C0B" w:rsidP="00FB1C0B">
      <w:pPr>
        <w:rPr>
          <w:rFonts w:ascii="Arial" w:hAnsi="Arial" w:cs="Arial"/>
          <w:bCs/>
          <w:color w:val="000000"/>
          <w:sz w:val="24"/>
          <w:szCs w:val="24"/>
          <w:u w:val="single"/>
        </w:rPr>
      </w:pPr>
      <w:r w:rsidRPr="00D66072">
        <w:rPr>
          <w:rFonts w:ascii="Arial" w:hAnsi="Arial" w:cs="Arial"/>
          <w:color w:val="000000"/>
          <w:sz w:val="24"/>
          <w:szCs w:val="24"/>
        </w:rPr>
        <w:t>Anyone who opts out will be automatically enrolled back into a pension scheme at a later date (usually every three years). This is because your circumstances may have changed and it may be the right time for you to start saving. We will contact you when this happens, and you can opt out if it’s still not right for you.</w:t>
      </w:r>
    </w:p>
    <w:p w:rsidR="00FB1C0B" w:rsidRPr="00D66072" w:rsidRDefault="00FB1C0B" w:rsidP="00FB1C0B">
      <w:pPr>
        <w:rPr>
          <w:rFonts w:ascii="Arial" w:hAnsi="Arial" w:cs="Arial"/>
          <w:b/>
          <w:color w:val="000000"/>
          <w:sz w:val="24"/>
          <w:szCs w:val="24"/>
        </w:rPr>
      </w:pPr>
    </w:p>
    <w:p w:rsidR="00FB1C0B" w:rsidRPr="00D66072" w:rsidRDefault="00FB1C0B" w:rsidP="00FB1C0B">
      <w:pPr>
        <w:rPr>
          <w:rFonts w:ascii="Arial" w:hAnsi="Arial" w:cs="Arial"/>
          <w:b/>
          <w:bCs/>
          <w:color w:val="000000"/>
          <w:sz w:val="24"/>
          <w:szCs w:val="24"/>
          <w:u w:val="single"/>
        </w:rPr>
      </w:pPr>
      <w:r w:rsidRPr="00D66072">
        <w:rPr>
          <w:rFonts w:ascii="Arial" w:hAnsi="Arial" w:cs="Arial"/>
          <w:b/>
          <w:bCs/>
          <w:color w:val="000000"/>
          <w:sz w:val="24"/>
          <w:szCs w:val="24"/>
          <w:u w:val="single"/>
        </w:rPr>
        <w:t>A commitment from us</w:t>
      </w:r>
    </w:p>
    <w:p w:rsidR="00FB1C0B" w:rsidRPr="00D66072" w:rsidRDefault="00FB1C0B" w:rsidP="00FB1C0B">
      <w:pPr>
        <w:outlineLvl w:val="0"/>
        <w:rPr>
          <w:rFonts w:ascii="Arial" w:hAnsi="Arial" w:cs="Arial"/>
          <w:bCs/>
          <w:color w:val="000000"/>
          <w:sz w:val="24"/>
          <w:szCs w:val="24"/>
        </w:rPr>
      </w:pPr>
      <w:r w:rsidRPr="00D66072">
        <w:rPr>
          <w:rFonts w:ascii="Arial" w:hAnsi="Arial" w:cs="Arial"/>
          <w:bCs/>
          <w:color w:val="000000"/>
          <w:sz w:val="24"/>
          <w:szCs w:val="24"/>
        </w:rPr>
        <w:t xml:space="preserve">If you are under 75, work or usually work in the </w:t>
      </w:r>
      <w:smartTag w:uri="urn:schemas-microsoft-com:office:smarttags" w:element="place">
        <w:smartTag w:uri="urn:schemas-microsoft-com:office:smarttags" w:element="country-region">
          <w:r w:rsidRPr="00D66072">
            <w:rPr>
              <w:rFonts w:ascii="Arial" w:hAnsi="Arial" w:cs="Arial"/>
              <w:bCs/>
              <w:color w:val="000000"/>
              <w:sz w:val="24"/>
              <w:szCs w:val="24"/>
            </w:rPr>
            <w:t>UK</w:t>
          </w:r>
        </w:smartTag>
      </w:smartTag>
      <w:r w:rsidRPr="00D66072">
        <w:rPr>
          <w:rFonts w:ascii="Arial" w:hAnsi="Arial" w:cs="Arial"/>
          <w:bCs/>
          <w:color w:val="000000"/>
          <w:sz w:val="24"/>
          <w:szCs w:val="24"/>
        </w:rPr>
        <w:t>, and earn over £10,000 a year</w:t>
      </w:r>
      <w:r w:rsidRPr="00D66072">
        <w:rPr>
          <w:rFonts w:ascii="Arial" w:hAnsi="Arial" w:cs="Arial"/>
          <w:bCs/>
          <w:color w:val="FF0000"/>
          <w:sz w:val="24"/>
          <w:szCs w:val="24"/>
        </w:rPr>
        <w:t xml:space="preserve"> </w:t>
      </w:r>
      <w:r w:rsidRPr="00D66072">
        <w:rPr>
          <w:rFonts w:ascii="Arial" w:hAnsi="Arial" w:cs="Arial"/>
          <w:bCs/>
          <w:color w:val="000000"/>
          <w:sz w:val="24"/>
          <w:szCs w:val="24"/>
        </w:rPr>
        <w:t xml:space="preserve">(the amount set by the government for this): </w:t>
      </w:r>
    </w:p>
    <w:p w:rsidR="00FB1C0B" w:rsidRPr="00D66072" w:rsidRDefault="00FB1C0B" w:rsidP="00FB1C0B">
      <w:pPr>
        <w:outlineLvl w:val="0"/>
        <w:rPr>
          <w:rFonts w:ascii="Arial" w:hAnsi="Arial" w:cs="Arial"/>
          <w:bCs/>
          <w:color w:val="000000"/>
          <w:sz w:val="24"/>
          <w:szCs w:val="24"/>
        </w:rPr>
      </w:pPr>
    </w:p>
    <w:p w:rsidR="00FB1C0B" w:rsidRPr="00D66072" w:rsidRDefault="00FB1C0B" w:rsidP="00FB1C0B">
      <w:pPr>
        <w:outlineLvl w:val="0"/>
        <w:rPr>
          <w:rFonts w:ascii="Arial" w:hAnsi="Arial" w:cs="Arial"/>
          <w:color w:val="000000"/>
          <w:sz w:val="24"/>
          <w:szCs w:val="24"/>
        </w:rPr>
      </w:pPr>
      <w:r w:rsidRPr="00D66072">
        <w:rPr>
          <w:rFonts w:ascii="Arial" w:hAnsi="Arial" w:cs="Arial"/>
          <w:bCs/>
          <w:color w:val="000000"/>
          <w:sz w:val="24"/>
          <w:szCs w:val="24"/>
        </w:rPr>
        <w:t xml:space="preserve">- we </w:t>
      </w:r>
      <w:r w:rsidRPr="00D66072">
        <w:rPr>
          <w:rFonts w:ascii="Arial" w:hAnsi="Arial" w:cs="Arial"/>
          <w:color w:val="000000"/>
          <w:sz w:val="24"/>
          <w:szCs w:val="24"/>
        </w:rPr>
        <w:t xml:space="preserve">must by law continue to maintain your membership of a scheme that meets certain government standards; and  </w:t>
      </w:r>
    </w:p>
    <w:p w:rsidR="00FB1C0B" w:rsidRPr="00D66072" w:rsidRDefault="00FB1C0B" w:rsidP="00FB1C0B">
      <w:pPr>
        <w:outlineLvl w:val="0"/>
        <w:rPr>
          <w:rFonts w:ascii="Arial" w:hAnsi="Arial" w:cs="Arial"/>
          <w:color w:val="000000"/>
          <w:sz w:val="24"/>
          <w:szCs w:val="24"/>
        </w:rPr>
      </w:pPr>
    </w:p>
    <w:p w:rsidR="00FB1C0B" w:rsidRPr="00D66072" w:rsidRDefault="00FB1C0B" w:rsidP="00FB1C0B">
      <w:pPr>
        <w:outlineLvl w:val="0"/>
        <w:rPr>
          <w:rFonts w:ascii="Arial" w:hAnsi="Arial" w:cs="Arial"/>
          <w:color w:val="000000"/>
          <w:sz w:val="24"/>
          <w:szCs w:val="24"/>
        </w:rPr>
      </w:pPr>
      <w:r w:rsidRPr="00D66072">
        <w:rPr>
          <w:rFonts w:ascii="Arial" w:hAnsi="Arial" w:cs="Arial"/>
          <w:color w:val="000000"/>
          <w:sz w:val="24"/>
          <w:szCs w:val="24"/>
        </w:rPr>
        <w:t>- if your membership of such a scheme ends (and it is not because of something you do or fail to do), we must by law put you into another scheme that meets government standards straightaway.</w:t>
      </w:r>
    </w:p>
    <w:p w:rsidR="00FB1C0B" w:rsidRPr="00D66072" w:rsidRDefault="00FB1C0B" w:rsidP="00FB1C0B">
      <w:pPr>
        <w:outlineLvl w:val="0"/>
        <w:rPr>
          <w:rFonts w:ascii="Arial" w:hAnsi="Arial" w:cs="Arial"/>
          <w:color w:val="000000"/>
          <w:sz w:val="24"/>
          <w:szCs w:val="24"/>
        </w:rPr>
      </w:pPr>
    </w:p>
    <w:p w:rsidR="00FB1C0B" w:rsidRPr="00D66072" w:rsidRDefault="00FB1C0B" w:rsidP="00FB1C0B">
      <w:pPr>
        <w:outlineLvl w:val="0"/>
        <w:rPr>
          <w:rFonts w:ascii="Arial" w:hAnsi="Arial" w:cs="Arial"/>
          <w:color w:val="000000"/>
          <w:sz w:val="24"/>
          <w:szCs w:val="24"/>
        </w:rPr>
      </w:pPr>
      <w:r w:rsidRPr="00D66072">
        <w:rPr>
          <w:rFonts w:ascii="Arial" w:hAnsi="Arial" w:cs="Arial"/>
          <w:color w:val="000000"/>
          <w:sz w:val="24"/>
          <w:szCs w:val="24"/>
        </w:rPr>
        <w:t>Questions you may have:</w:t>
      </w:r>
    </w:p>
    <w:p w:rsidR="00FB1C0B" w:rsidRPr="00D66072" w:rsidRDefault="00FB1C0B" w:rsidP="00FB1C0B">
      <w:pPr>
        <w:outlineLvl w:val="0"/>
        <w:rPr>
          <w:rFonts w:ascii="Arial" w:hAnsi="Arial" w:cs="Arial"/>
          <w:b/>
          <w:bCs/>
          <w:color w:val="3366FF"/>
          <w:sz w:val="24"/>
          <w:szCs w:val="24"/>
          <w:u w:val="single"/>
        </w:rPr>
      </w:pPr>
    </w:p>
    <w:p w:rsidR="00FB1C0B" w:rsidRPr="00D66072" w:rsidRDefault="00FB1C0B" w:rsidP="00FB1C0B">
      <w:pPr>
        <w:outlineLvl w:val="0"/>
        <w:rPr>
          <w:rFonts w:ascii="Arial" w:hAnsi="Arial" w:cs="Arial"/>
          <w:b/>
          <w:bCs/>
          <w:sz w:val="24"/>
          <w:szCs w:val="24"/>
          <w:u w:val="single"/>
        </w:rPr>
      </w:pPr>
      <w:r w:rsidRPr="00D66072">
        <w:rPr>
          <w:rFonts w:ascii="Arial" w:hAnsi="Arial" w:cs="Arial"/>
          <w:b/>
          <w:bCs/>
          <w:sz w:val="24"/>
          <w:szCs w:val="24"/>
          <w:u w:val="single"/>
        </w:rPr>
        <w:t>Will the amounts paid into my pension change?</w:t>
      </w:r>
    </w:p>
    <w:p w:rsidR="00FB1C0B" w:rsidRPr="00D66072" w:rsidRDefault="00FB1C0B" w:rsidP="00FB1C0B">
      <w:pPr>
        <w:rPr>
          <w:rFonts w:ascii="Arial" w:hAnsi="Arial" w:cs="Arial"/>
          <w:i/>
          <w:color w:val="000000"/>
          <w:sz w:val="24"/>
          <w:szCs w:val="24"/>
        </w:rPr>
      </w:pPr>
      <w:r w:rsidRPr="00D66072">
        <w:rPr>
          <w:rFonts w:ascii="Arial" w:hAnsi="Arial" w:cs="Arial"/>
          <w:color w:val="000000"/>
          <w:sz w:val="24"/>
          <w:szCs w:val="24"/>
        </w:rPr>
        <w:t>Yes, the amounts will automatically increase or decrease accordingly if your earnings (exclusive of overtime payments) go up or down.</w:t>
      </w:r>
      <w:r w:rsidRPr="00D66072">
        <w:rPr>
          <w:rFonts w:ascii="Arial" w:hAnsi="Arial" w:cs="Arial"/>
          <w:i/>
          <w:color w:val="000000"/>
          <w:sz w:val="24"/>
          <w:szCs w:val="24"/>
        </w:rPr>
        <w:t xml:space="preserve"> </w:t>
      </w:r>
    </w:p>
    <w:p w:rsidR="00FB1C0B" w:rsidRDefault="00FB1C0B" w:rsidP="00FB1C0B">
      <w:pPr>
        <w:outlineLvl w:val="0"/>
        <w:rPr>
          <w:rFonts w:ascii="Arial" w:hAnsi="Arial" w:cs="Arial"/>
          <w:b/>
          <w:bCs/>
          <w:color w:val="000000"/>
          <w:sz w:val="24"/>
          <w:szCs w:val="24"/>
          <w:u w:val="single"/>
        </w:rPr>
      </w:pPr>
    </w:p>
    <w:p w:rsidR="00FB1C0B" w:rsidRDefault="00FB1C0B" w:rsidP="00FB1C0B">
      <w:pPr>
        <w:outlineLvl w:val="0"/>
        <w:rPr>
          <w:rFonts w:ascii="Arial" w:hAnsi="Arial" w:cs="Arial"/>
          <w:b/>
          <w:bCs/>
          <w:color w:val="000000"/>
          <w:sz w:val="24"/>
          <w:szCs w:val="24"/>
          <w:u w:val="single"/>
        </w:rPr>
      </w:pPr>
    </w:p>
    <w:p w:rsidR="00FB1C0B" w:rsidRDefault="00FB1C0B" w:rsidP="00FB1C0B">
      <w:pPr>
        <w:outlineLvl w:val="0"/>
        <w:rPr>
          <w:rFonts w:ascii="Arial" w:hAnsi="Arial" w:cs="Arial"/>
          <w:b/>
          <w:bCs/>
          <w:color w:val="000000"/>
          <w:sz w:val="24"/>
          <w:szCs w:val="24"/>
          <w:u w:val="single"/>
        </w:rPr>
      </w:pPr>
    </w:p>
    <w:p w:rsidR="00FB1C0B" w:rsidRPr="00D66072" w:rsidRDefault="00FB1C0B" w:rsidP="00FB1C0B">
      <w:pPr>
        <w:outlineLvl w:val="0"/>
        <w:rPr>
          <w:rFonts w:ascii="Arial" w:hAnsi="Arial" w:cs="Arial"/>
          <w:b/>
          <w:bCs/>
          <w:color w:val="000000"/>
          <w:sz w:val="24"/>
          <w:szCs w:val="24"/>
          <w:u w:val="single"/>
        </w:rPr>
      </w:pPr>
      <w:r w:rsidRPr="00D66072">
        <w:rPr>
          <w:rFonts w:ascii="Arial" w:hAnsi="Arial" w:cs="Arial"/>
          <w:b/>
          <w:bCs/>
          <w:color w:val="000000"/>
          <w:sz w:val="24"/>
          <w:szCs w:val="24"/>
          <w:u w:val="single"/>
        </w:rPr>
        <w:t>If I opt out or stop making payments, can I rejoin a workplace pension scheme at a later date?</w:t>
      </w: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 xml:space="preserve">Yes, you can rejoin a workplace pension scheme. To do so, contact your payroll contact (see payslip for details) in writing by sending a letter, which has to be signed by you. Or, if sending it electronically, it has to contain the phrase “I confirm I personally submitted this notice to join a workplace pension scheme”. </w:t>
      </w:r>
    </w:p>
    <w:p w:rsidR="00FB1C0B" w:rsidRPr="00D66072" w:rsidRDefault="00FB1C0B" w:rsidP="00FB1C0B">
      <w:pPr>
        <w:outlineLvl w:val="0"/>
        <w:rPr>
          <w:rFonts w:ascii="Arial" w:hAnsi="Arial" w:cs="Arial"/>
          <w:b/>
          <w:bCs/>
          <w:color w:val="3366FF"/>
          <w:sz w:val="24"/>
          <w:szCs w:val="24"/>
          <w:u w:val="single"/>
        </w:rPr>
      </w:pPr>
    </w:p>
    <w:p w:rsidR="00FB1C0B" w:rsidRPr="00D66072" w:rsidRDefault="00FB1C0B" w:rsidP="00FB1C0B">
      <w:pPr>
        <w:outlineLvl w:val="0"/>
        <w:rPr>
          <w:rFonts w:ascii="Arial" w:hAnsi="Arial" w:cs="Arial"/>
          <w:b/>
          <w:bCs/>
          <w:sz w:val="24"/>
          <w:szCs w:val="24"/>
          <w:u w:val="single"/>
        </w:rPr>
      </w:pPr>
      <w:r w:rsidRPr="00D66072">
        <w:rPr>
          <w:rFonts w:ascii="Arial" w:hAnsi="Arial" w:cs="Arial"/>
          <w:b/>
          <w:bCs/>
          <w:sz w:val="24"/>
          <w:szCs w:val="24"/>
          <w:u w:val="single"/>
        </w:rPr>
        <w:t>What if I want to pay more into my pension?</w:t>
      </w:r>
    </w:p>
    <w:p w:rsidR="00FB1C0B" w:rsidRPr="00D66072" w:rsidRDefault="00FB1C0B" w:rsidP="00FB1C0B">
      <w:pPr>
        <w:rPr>
          <w:rFonts w:ascii="Arial" w:hAnsi="Arial" w:cs="Arial"/>
          <w:i/>
          <w:color w:val="000000"/>
          <w:sz w:val="24"/>
          <w:szCs w:val="24"/>
        </w:rPr>
      </w:pPr>
      <w:r w:rsidRPr="00D66072">
        <w:rPr>
          <w:rFonts w:ascii="Arial" w:hAnsi="Arial" w:cs="Arial"/>
          <w:color w:val="000000"/>
          <w:sz w:val="24"/>
          <w:szCs w:val="24"/>
        </w:rPr>
        <w:t xml:space="preserve">You can increase the amount you put in if you want by buying Additional Pension. For full details please see the Factsheet “Additional Pension” available on the SPPA </w:t>
      </w:r>
      <w:proofErr w:type="gramStart"/>
      <w:r w:rsidRPr="00D66072">
        <w:rPr>
          <w:rFonts w:ascii="Arial" w:hAnsi="Arial" w:cs="Arial"/>
          <w:color w:val="000000"/>
          <w:sz w:val="24"/>
          <w:szCs w:val="24"/>
        </w:rPr>
        <w:t xml:space="preserve">website  </w:t>
      </w:r>
      <w:r w:rsidRPr="00D66072">
        <w:rPr>
          <w:rStyle w:val="Hyperlink"/>
          <w:rFonts w:ascii="Arial" w:hAnsi="Arial" w:cs="Arial"/>
          <w:color w:val="000000"/>
          <w:sz w:val="24"/>
          <w:szCs w:val="24"/>
          <w:u w:val="none"/>
        </w:rPr>
        <w:t>http</w:t>
      </w:r>
      <w:proofErr w:type="gramEnd"/>
      <w:r w:rsidRPr="00D66072">
        <w:rPr>
          <w:rStyle w:val="Hyperlink"/>
          <w:rFonts w:ascii="Arial" w:hAnsi="Arial" w:cs="Arial"/>
          <w:color w:val="000000"/>
          <w:sz w:val="24"/>
          <w:szCs w:val="24"/>
          <w:u w:val="none"/>
        </w:rPr>
        <w:t>://www.sppa.gov.uk/</w:t>
      </w:r>
      <w:r w:rsidRPr="00D66072">
        <w:rPr>
          <w:rFonts w:ascii="Arial" w:hAnsi="Arial" w:cs="Arial"/>
          <w:color w:val="000000"/>
          <w:sz w:val="24"/>
          <w:szCs w:val="24"/>
        </w:rPr>
        <w:t xml:space="preserve"> The amount contributed by the government in the form of tax relief would also increase. </w:t>
      </w:r>
    </w:p>
    <w:p w:rsidR="00FB1C0B" w:rsidRPr="00D66072" w:rsidRDefault="00FB1C0B" w:rsidP="00FB1C0B">
      <w:pPr>
        <w:outlineLvl w:val="0"/>
        <w:rPr>
          <w:rFonts w:ascii="Arial" w:hAnsi="Arial" w:cs="Arial"/>
          <w:b/>
          <w:bCs/>
          <w:color w:val="3366FF"/>
          <w:sz w:val="24"/>
          <w:szCs w:val="24"/>
          <w:u w:val="single"/>
        </w:rPr>
      </w:pPr>
    </w:p>
    <w:p w:rsidR="00FB1C0B" w:rsidRPr="00D66072" w:rsidRDefault="00FB1C0B" w:rsidP="00FB1C0B">
      <w:pPr>
        <w:outlineLvl w:val="0"/>
        <w:rPr>
          <w:rFonts w:ascii="Arial" w:hAnsi="Arial" w:cs="Arial"/>
          <w:b/>
          <w:bCs/>
          <w:sz w:val="24"/>
          <w:szCs w:val="24"/>
          <w:u w:val="single"/>
        </w:rPr>
      </w:pPr>
      <w:r w:rsidRPr="00D66072">
        <w:rPr>
          <w:rFonts w:ascii="Arial" w:hAnsi="Arial" w:cs="Arial"/>
          <w:b/>
          <w:bCs/>
          <w:sz w:val="24"/>
          <w:szCs w:val="24"/>
          <w:u w:val="single"/>
        </w:rPr>
        <w:t>What is tax relief?</w:t>
      </w:r>
    </w:p>
    <w:p w:rsidR="00FB1C0B" w:rsidRPr="00D66072" w:rsidRDefault="00FB1C0B" w:rsidP="00FB1C0B">
      <w:pPr>
        <w:outlineLvl w:val="0"/>
        <w:rPr>
          <w:rFonts w:ascii="Arial" w:hAnsi="Arial" w:cs="Arial"/>
          <w:color w:val="000000"/>
          <w:sz w:val="24"/>
          <w:szCs w:val="24"/>
        </w:rPr>
      </w:pPr>
      <w:r w:rsidRPr="00D66072">
        <w:rPr>
          <w:rFonts w:ascii="Arial" w:hAnsi="Arial" w:cs="Arial"/>
          <w:sz w:val="24"/>
          <w:szCs w:val="24"/>
        </w:rPr>
        <w:t xml:space="preserve">The government takes tax off your income. You can see this on your payslip.  Tax relief means some of your money that would have gone to the government as tax now reduces the actual cost of contributing into the pension scheme. </w:t>
      </w:r>
      <w:r w:rsidRPr="00D66072">
        <w:rPr>
          <w:rStyle w:val="Hyperlink"/>
          <w:rFonts w:ascii="Arial" w:hAnsi="Arial" w:cs="Arial"/>
          <w:color w:val="000000"/>
          <w:sz w:val="24"/>
          <w:szCs w:val="24"/>
          <w:u w:val="none"/>
        </w:rPr>
        <w:t>www.direct.gov.uk/workplacepensiontaxrelief</w:t>
      </w:r>
    </w:p>
    <w:p w:rsidR="00FB1C0B" w:rsidRDefault="00FB1C0B" w:rsidP="00FB1C0B">
      <w:pPr>
        <w:outlineLvl w:val="0"/>
        <w:rPr>
          <w:rFonts w:ascii="Arial" w:hAnsi="Arial" w:cs="Arial"/>
          <w:color w:val="000000"/>
          <w:sz w:val="24"/>
          <w:szCs w:val="24"/>
        </w:rPr>
      </w:pPr>
    </w:p>
    <w:p w:rsidR="00CB7B18" w:rsidRDefault="00CB7B18" w:rsidP="00FB1C0B">
      <w:pPr>
        <w:outlineLvl w:val="0"/>
        <w:rPr>
          <w:rFonts w:ascii="Arial" w:hAnsi="Arial" w:cs="Arial"/>
          <w:color w:val="000000"/>
          <w:sz w:val="24"/>
          <w:szCs w:val="24"/>
        </w:rPr>
      </w:pPr>
    </w:p>
    <w:p w:rsidR="00CB7B18" w:rsidRDefault="00CB7B18" w:rsidP="00FB1C0B">
      <w:pPr>
        <w:outlineLvl w:val="0"/>
        <w:rPr>
          <w:rFonts w:ascii="Arial" w:hAnsi="Arial" w:cs="Arial"/>
          <w:color w:val="000000"/>
          <w:sz w:val="24"/>
          <w:szCs w:val="24"/>
        </w:rPr>
      </w:pPr>
    </w:p>
    <w:p w:rsidR="00CB7B18" w:rsidRPr="00D66072" w:rsidRDefault="00CB7B18" w:rsidP="00FB1C0B">
      <w:pPr>
        <w:outlineLvl w:val="0"/>
        <w:rPr>
          <w:rFonts w:ascii="Arial" w:hAnsi="Arial" w:cs="Arial"/>
          <w:color w:val="000000"/>
          <w:sz w:val="24"/>
          <w:szCs w:val="24"/>
        </w:rPr>
      </w:pPr>
    </w:p>
    <w:p w:rsidR="00FB1C0B" w:rsidRPr="00D66072" w:rsidRDefault="00FB1C0B" w:rsidP="00FB1C0B">
      <w:pPr>
        <w:outlineLvl w:val="0"/>
        <w:rPr>
          <w:rFonts w:ascii="Arial" w:hAnsi="Arial" w:cs="Arial"/>
          <w:b/>
          <w:bCs/>
          <w:sz w:val="24"/>
          <w:szCs w:val="24"/>
          <w:u w:val="single"/>
        </w:rPr>
      </w:pPr>
      <w:r w:rsidRPr="00D66072">
        <w:rPr>
          <w:rFonts w:ascii="Arial" w:hAnsi="Arial" w:cs="Arial"/>
          <w:b/>
          <w:bCs/>
          <w:sz w:val="24"/>
          <w:szCs w:val="24"/>
          <w:u w:val="single"/>
        </w:rPr>
        <w:lastRenderedPageBreak/>
        <w:t>Where can I get further information?</w:t>
      </w:r>
    </w:p>
    <w:p w:rsidR="00FB1C0B" w:rsidRPr="00D66072" w:rsidRDefault="00FB1C0B" w:rsidP="00FB1C0B">
      <w:pPr>
        <w:outlineLvl w:val="0"/>
        <w:rPr>
          <w:rFonts w:ascii="Arial" w:hAnsi="Arial" w:cs="Arial"/>
          <w:bCs/>
          <w:sz w:val="24"/>
          <w:szCs w:val="24"/>
          <w:u w:val="single"/>
        </w:rPr>
      </w:pPr>
    </w:p>
    <w:p w:rsidR="00FB1C0B" w:rsidRPr="00D66072" w:rsidRDefault="00FB1C0B" w:rsidP="00FB1C0B">
      <w:pPr>
        <w:outlineLvl w:val="0"/>
        <w:rPr>
          <w:rFonts w:ascii="Arial" w:hAnsi="Arial" w:cs="Arial"/>
          <w:sz w:val="24"/>
          <w:szCs w:val="24"/>
        </w:rPr>
      </w:pPr>
      <w:r w:rsidRPr="00D66072">
        <w:rPr>
          <w:rFonts w:ascii="Arial" w:hAnsi="Arial" w:cs="Arial"/>
          <w:sz w:val="24"/>
          <w:szCs w:val="24"/>
        </w:rPr>
        <w:t>If you have any questions about the pension scheme, contact:</w:t>
      </w:r>
    </w:p>
    <w:p w:rsidR="00FB1C0B" w:rsidRPr="00D66072" w:rsidRDefault="00FB1C0B" w:rsidP="00FB1C0B">
      <w:pPr>
        <w:outlineLvl w:val="0"/>
        <w:rPr>
          <w:rFonts w:ascii="Arial" w:hAnsi="Arial" w:cs="Arial"/>
          <w:color w:val="000000"/>
          <w:sz w:val="24"/>
          <w:szCs w:val="24"/>
        </w:rPr>
      </w:pPr>
      <w:r w:rsidRPr="00D66072">
        <w:rPr>
          <w:rFonts w:ascii="Arial" w:hAnsi="Arial" w:cs="Arial"/>
          <w:color w:val="000000"/>
          <w:sz w:val="24"/>
          <w:szCs w:val="24"/>
        </w:rPr>
        <w:t>SPPA</w:t>
      </w:r>
    </w:p>
    <w:p w:rsidR="00FB1C0B" w:rsidRPr="00D66072" w:rsidRDefault="00FB1C0B" w:rsidP="00FB1C0B">
      <w:pPr>
        <w:outlineLvl w:val="0"/>
        <w:rPr>
          <w:rFonts w:ascii="Arial" w:hAnsi="Arial" w:cs="Arial"/>
          <w:color w:val="000000"/>
          <w:sz w:val="24"/>
          <w:szCs w:val="24"/>
        </w:rPr>
      </w:pPr>
      <w:r w:rsidRPr="00D66072">
        <w:rPr>
          <w:rFonts w:ascii="Arial" w:hAnsi="Arial" w:cs="Arial"/>
          <w:color w:val="000000"/>
          <w:sz w:val="24"/>
          <w:szCs w:val="24"/>
        </w:rPr>
        <w:t xml:space="preserve">7 </w:t>
      </w:r>
      <w:proofErr w:type="spellStart"/>
      <w:r w:rsidRPr="00D66072">
        <w:rPr>
          <w:rFonts w:ascii="Arial" w:hAnsi="Arial" w:cs="Arial"/>
          <w:color w:val="000000"/>
          <w:sz w:val="24"/>
          <w:szCs w:val="24"/>
        </w:rPr>
        <w:t>Tweedside</w:t>
      </w:r>
      <w:proofErr w:type="spellEnd"/>
      <w:r w:rsidRPr="00D66072">
        <w:rPr>
          <w:rFonts w:ascii="Arial" w:hAnsi="Arial" w:cs="Arial"/>
          <w:color w:val="000000"/>
          <w:sz w:val="24"/>
          <w:szCs w:val="24"/>
        </w:rPr>
        <w:t xml:space="preserve"> Park</w:t>
      </w: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Tweedbank</w:t>
      </w: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Galashiels TD1 3TE</w:t>
      </w:r>
    </w:p>
    <w:p w:rsidR="00FB1C0B" w:rsidRPr="00D66072" w:rsidRDefault="00FB1C0B" w:rsidP="00FB1C0B">
      <w:pPr>
        <w:rPr>
          <w:rFonts w:ascii="Arial" w:hAnsi="Arial" w:cs="Arial"/>
          <w:color w:val="000000"/>
          <w:sz w:val="24"/>
          <w:szCs w:val="24"/>
        </w:rPr>
      </w:pPr>
      <w:r w:rsidRPr="00D66072">
        <w:rPr>
          <w:rFonts w:ascii="Arial" w:hAnsi="Arial" w:cs="Arial"/>
          <w:color w:val="000000"/>
          <w:sz w:val="24"/>
          <w:szCs w:val="24"/>
        </w:rPr>
        <w:t>Telephone 01896 893000</w:t>
      </w:r>
    </w:p>
    <w:p w:rsidR="00FB1C0B" w:rsidRPr="00D66072" w:rsidRDefault="00FB1C0B" w:rsidP="00FB1C0B">
      <w:pPr>
        <w:rPr>
          <w:rFonts w:ascii="Arial" w:hAnsi="Arial" w:cs="Arial"/>
          <w:color w:val="000000"/>
          <w:sz w:val="24"/>
          <w:szCs w:val="24"/>
        </w:rPr>
      </w:pPr>
      <w:r w:rsidRPr="00D66072">
        <w:rPr>
          <w:rStyle w:val="Hyperlink"/>
          <w:rFonts w:ascii="Arial" w:hAnsi="Arial" w:cs="Arial"/>
          <w:color w:val="000000"/>
          <w:sz w:val="24"/>
          <w:szCs w:val="24"/>
          <w:u w:val="none"/>
        </w:rPr>
        <w:t>www.sppa.gov.uk</w:t>
      </w:r>
    </w:p>
    <w:p w:rsidR="00FB1C0B" w:rsidRPr="00D66072" w:rsidRDefault="00FB1C0B" w:rsidP="00FB1C0B">
      <w:pPr>
        <w:rPr>
          <w:rFonts w:ascii="Arial" w:hAnsi="Arial" w:cs="Arial"/>
          <w:sz w:val="24"/>
          <w:szCs w:val="24"/>
        </w:rPr>
      </w:pPr>
    </w:p>
    <w:p w:rsidR="00FB1C0B" w:rsidRPr="00D66072" w:rsidRDefault="00FB1C0B" w:rsidP="00FB1C0B">
      <w:pPr>
        <w:rPr>
          <w:rFonts w:ascii="Arial" w:hAnsi="Arial" w:cs="Arial"/>
          <w:sz w:val="24"/>
          <w:szCs w:val="24"/>
        </w:rPr>
      </w:pPr>
      <w:r w:rsidRPr="00D66072">
        <w:rPr>
          <w:rFonts w:ascii="Arial" w:hAnsi="Arial" w:cs="Arial"/>
          <w:sz w:val="24"/>
          <w:szCs w:val="24"/>
        </w:rPr>
        <w:t>If you have any questions about your enrolment or contribution levels, contact your payroll contact (see payslip for details).</w:t>
      </w:r>
    </w:p>
    <w:p w:rsidR="00FB1C0B" w:rsidRPr="00D66072" w:rsidRDefault="00FB1C0B" w:rsidP="00FB1C0B">
      <w:pPr>
        <w:rPr>
          <w:rFonts w:ascii="Arial" w:hAnsi="Arial" w:cs="Arial"/>
          <w:b/>
          <w:bCs/>
          <w:color w:val="0070C0"/>
          <w:sz w:val="24"/>
          <w:szCs w:val="24"/>
          <w:u w:val="single"/>
        </w:rPr>
      </w:pPr>
    </w:p>
    <w:p w:rsidR="00FB1C0B" w:rsidRPr="00D66072" w:rsidRDefault="00FB1C0B" w:rsidP="00FB1C0B">
      <w:pPr>
        <w:rPr>
          <w:rFonts w:ascii="Arial" w:hAnsi="Arial" w:cs="Arial"/>
          <w:bCs/>
          <w:color w:val="000000"/>
          <w:sz w:val="24"/>
          <w:szCs w:val="24"/>
        </w:rPr>
      </w:pPr>
      <w:r w:rsidRPr="00D66072">
        <w:rPr>
          <w:rFonts w:ascii="Arial" w:hAnsi="Arial" w:cs="Arial"/>
          <w:color w:val="000000"/>
          <w:sz w:val="24"/>
          <w:szCs w:val="24"/>
        </w:rPr>
        <w:t xml:space="preserve">For information on pensions and saving for later life visit: </w:t>
      </w:r>
      <w:r w:rsidRPr="00D66072">
        <w:rPr>
          <w:rStyle w:val="Hyperlink"/>
          <w:rFonts w:ascii="Arial" w:hAnsi="Arial" w:cs="Arial"/>
          <w:bCs/>
          <w:color w:val="000000"/>
          <w:sz w:val="24"/>
          <w:szCs w:val="24"/>
          <w:u w:val="none"/>
        </w:rPr>
        <w:t>www.direct.gov.uk/workplacepension</w:t>
      </w:r>
    </w:p>
    <w:p w:rsidR="00FB1C0B" w:rsidRPr="00D66072" w:rsidRDefault="00FB1C0B" w:rsidP="00FB1C0B">
      <w:pPr>
        <w:rPr>
          <w:rFonts w:ascii="Arial" w:hAnsi="Arial" w:cs="Arial"/>
          <w:bCs/>
          <w:color w:val="000000"/>
          <w:sz w:val="24"/>
          <w:szCs w:val="24"/>
        </w:rPr>
      </w:pPr>
    </w:p>
    <w:p w:rsidR="00FB1C0B" w:rsidRPr="00D66072" w:rsidRDefault="00FB1C0B" w:rsidP="00FB1C0B">
      <w:pPr>
        <w:rPr>
          <w:rFonts w:ascii="Arial" w:hAnsi="Arial" w:cs="Arial"/>
          <w:sz w:val="24"/>
          <w:szCs w:val="24"/>
        </w:rPr>
      </w:pPr>
      <w:r w:rsidRPr="00D66072">
        <w:rPr>
          <w:rFonts w:ascii="Arial" w:hAnsi="Arial" w:cs="Arial"/>
          <w:sz w:val="24"/>
          <w:szCs w:val="24"/>
        </w:rPr>
        <w:t xml:space="preserve">A booklet explaining pension auto enrolment together with Frequently Asked Questions has been published by the Pension Regulator and can be found at  </w:t>
      </w:r>
    </w:p>
    <w:p w:rsidR="00FB1C0B" w:rsidRPr="00D66072" w:rsidRDefault="00FB1C0B" w:rsidP="00FB1C0B">
      <w:pPr>
        <w:rPr>
          <w:rFonts w:ascii="Arial" w:hAnsi="Arial" w:cs="Arial"/>
          <w:bCs/>
          <w:color w:val="0000FF"/>
          <w:sz w:val="24"/>
          <w:szCs w:val="24"/>
          <w:u w:val="single"/>
        </w:rPr>
      </w:pPr>
      <w:r w:rsidRPr="00D66072">
        <w:rPr>
          <w:rFonts w:ascii="Arial" w:hAnsi="Arial" w:cs="Arial"/>
          <w:bCs/>
          <w:color w:val="0000FF"/>
          <w:sz w:val="24"/>
          <w:szCs w:val="24"/>
          <w:u w:val="single"/>
        </w:rPr>
        <w:t>http://www.dwp.gov.uk/docs/workplace-pensions-faq.pdf</w:t>
      </w:r>
    </w:p>
    <w:p w:rsidR="00FB1C0B" w:rsidRDefault="00FB1C0B" w:rsidP="00FB1C0B">
      <w:pPr>
        <w:tabs>
          <w:tab w:val="left" w:pos="3360"/>
        </w:tabs>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FB1C0B" w:rsidRDefault="00FB1C0B" w:rsidP="00FB1C0B">
      <w:pPr>
        <w:jc w:val="both"/>
        <w:rPr>
          <w:rFonts w:ascii="Arial" w:hAnsi="Arial" w:cs="Arial"/>
          <w:bCs/>
          <w:color w:val="0000FF"/>
          <w:sz w:val="24"/>
          <w:szCs w:val="24"/>
          <w:u w:val="single"/>
        </w:rPr>
      </w:pPr>
    </w:p>
    <w:p w:rsidR="00C849D8" w:rsidRDefault="00C849D8" w:rsidP="0093365A">
      <w:pPr>
        <w:ind w:left="3600" w:firstLine="720"/>
        <w:rPr>
          <w:rFonts w:ascii="Arial" w:hAnsi="Arial" w:cs="Arial"/>
          <w:sz w:val="28"/>
          <w:szCs w:val="24"/>
        </w:rPr>
      </w:pPr>
    </w:p>
    <w:p w:rsidR="0094714A" w:rsidRPr="00F90202" w:rsidRDefault="0094714A" w:rsidP="0094714A">
      <w:pPr>
        <w:ind w:firstLine="1155"/>
        <w:jc w:val="both"/>
        <w:rPr>
          <w:rFonts w:ascii="Arial" w:hAnsi="Arial" w:cs="Arial"/>
          <w:sz w:val="24"/>
          <w:szCs w:val="24"/>
        </w:rPr>
      </w:pPr>
    </w:p>
    <w:p w:rsidR="0094714A" w:rsidRPr="00EE569D" w:rsidRDefault="0094714A" w:rsidP="0094714A">
      <w:pPr>
        <w:ind w:left="1155"/>
        <w:jc w:val="both"/>
        <w:rPr>
          <w:sz w:val="24"/>
          <w:szCs w:val="24"/>
        </w:rPr>
      </w:pPr>
    </w:p>
    <w:p w:rsidR="0094714A" w:rsidRPr="00EE569D" w:rsidRDefault="0094714A" w:rsidP="00CB7B18">
      <w:pPr>
        <w:rPr>
          <w:b/>
          <w:sz w:val="24"/>
          <w:szCs w:val="28"/>
        </w:rPr>
      </w:pPr>
    </w:p>
    <w:sectPr w:rsidR="0094714A" w:rsidRPr="00EE569D" w:rsidSect="002406A8">
      <w:pgSz w:w="11909" w:h="16834" w:code="9"/>
      <w:pgMar w:top="794" w:right="851" w:bottom="794" w:left="851" w:header="709" w:footer="709" w:gutter="0"/>
      <w:paperSrc w:first="2" w:other="2"/>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C7BE4"/>
    <w:multiLevelType w:val="hybridMultilevel"/>
    <w:tmpl w:val="6F64CFFE"/>
    <w:lvl w:ilvl="0" w:tplc="2D6E1FBC">
      <w:start w:val="1"/>
      <w:numFmt w:val="bullet"/>
      <w:lvlText w:val=""/>
      <w:lvlJc w:val="left"/>
      <w:pPr>
        <w:ind w:left="720" w:hanging="360"/>
      </w:pPr>
      <w:rPr>
        <w:rFonts w:ascii="Symbol" w:hAnsi="Symbol" w:hint="default"/>
      </w:rPr>
    </w:lvl>
    <w:lvl w:ilvl="1" w:tplc="D076F458" w:tentative="1">
      <w:start w:val="1"/>
      <w:numFmt w:val="bullet"/>
      <w:lvlText w:val="o"/>
      <w:lvlJc w:val="left"/>
      <w:pPr>
        <w:ind w:left="1440" w:hanging="360"/>
      </w:pPr>
      <w:rPr>
        <w:rFonts w:ascii="Courier New" w:hAnsi="Courier New" w:cs="Courier New" w:hint="default"/>
      </w:rPr>
    </w:lvl>
    <w:lvl w:ilvl="2" w:tplc="8B6E705E" w:tentative="1">
      <w:start w:val="1"/>
      <w:numFmt w:val="bullet"/>
      <w:lvlText w:val=""/>
      <w:lvlJc w:val="left"/>
      <w:pPr>
        <w:ind w:left="2160" w:hanging="360"/>
      </w:pPr>
      <w:rPr>
        <w:rFonts w:ascii="Wingdings" w:hAnsi="Wingdings" w:hint="default"/>
      </w:rPr>
    </w:lvl>
    <w:lvl w:ilvl="3" w:tplc="252A1510" w:tentative="1">
      <w:start w:val="1"/>
      <w:numFmt w:val="bullet"/>
      <w:lvlText w:val=""/>
      <w:lvlJc w:val="left"/>
      <w:pPr>
        <w:ind w:left="2880" w:hanging="360"/>
      </w:pPr>
      <w:rPr>
        <w:rFonts w:ascii="Symbol" w:hAnsi="Symbol" w:hint="default"/>
      </w:rPr>
    </w:lvl>
    <w:lvl w:ilvl="4" w:tplc="8376E7B8" w:tentative="1">
      <w:start w:val="1"/>
      <w:numFmt w:val="bullet"/>
      <w:lvlText w:val="o"/>
      <w:lvlJc w:val="left"/>
      <w:pPr>
        <w:ind w:left="3600" w:hanging="360"/>
      </w:pPr>
      <w:rPr>
        <w:rFonts w:ascii="Courier New" w:hAnsi="Courier New" w:cs="Courier New" w:hint="default"/>
      </w:rPr>
    </w:lvl>
    <w:lvl w:ilvl="5" w:tplc="19B0C978" w:tentative="1">
      <w:start w:val="1"/>
      <w:numFmt w:val="bullet"/>
      <w:lvlText w:val=""/>
      <w:lvlJc w:val="left"/>
      <w:pPr>
        <w:ind w:left="4320" w:hanging="360"/>
      </w:pPr>
      <w:rPr>
        <w:rFonts w:ascii="Wingdings" w:hAnsi="Wingdings" w:hint="default"/>
      </w:rPr>
    </w:lvl>
    <w:lvl w:ilvl="6" w:tplc="7D080DC2" w:tentative="1">
      <w:start w:val="1"/>
      <w:numFmt w:val="bullet"/>
      <w:lvlText w:val=""/>
      <w:lvlJc w:val="left"/>
      <w:pPr>
        <w:ind w:left="5040" w:hanging="360"/>
      </w:pPr>
      <w:rPr>
        <w:rFonts w:ascii="Symbol" w:hAnsi="Symbol" w:hint="default"/>
      </w:rPr>
    </w:lvl>
    <w:lvl w:ilvl="7" w:tplc="155CEDAA" w:tentative="1">
      <w:start w:val="1"/>
      <w:numFmt w:val="bullet"/>
      <w:lvlText w:val="o"/>
      <w:lvlJc w:val="left"/>
      <w:pPr>
        <w:ind w:left="5760" w:hanging="360"/>
      </w:pPr>
      <w:rPr>
        <w:rFonts w:ascii="Courier New" w:hAnsi="Courier New" w:cs="Courier New" w:hint="default"/>
      </w:rPr>
    </w:lvl>
    <w:lvl w:ilvl="8" w:tplc="3E6AC43E" w:tentative="1">
      <w:start w:val="1"/>
      <w:numFmt w:val="bullet"/>
      <w:lvlText w:val=""/>
      <w:lvlJc w:val="left"/>
      <w:pPr>
        <w:ind w:left="6480" w:hanging="360"/>
      </w:pPr>
      <w:rPr>
        <w:rFonts w:ascii="Wingdings" w:hAnsi="Wingdings" w:hint="default"/>
      </w:rPr>
    </w:lvl>
  </w:abstractNum>
  <w:abstractNum w:abstractNumId="1">
    <w:nsid w:val="716B58E3"/>
    <w:multiLevelType w:val="hybridMultilevel"/>
    <w:tmpl w:val="C02E5238"/>
    <w:lvl w:ilvl="0" w:tplc="0AF0DF90">
      <w:start w:val="1"/>
      <w:numFmt w:val="bullet"/>
      <w:lvlText w:val=""/>
      <w:lvlJc w:val="left"/>
      <w:pPr>
        <w:tabs>
          <w:tab w:val="num" w:pos="1515"/>
        </w:tabs>
        <w:ind w:left="1515" w:hanging="360"/>
      </w:pPr>
      <w:rPr>
        <w:rFonts w:ascii="Symbol" w:hAnsi="Symbol" w:hint="default"/>
      </w:rPr>
    </w:lvl>
    <w:lvl w:ilvl="1" w:tplc="387C6C7C">
      <w:start w:val="1"/>
      <w:numFmt w:val="decimal"/>
      <w:lvlText w:val="%2."/>
      <w:lvlJc w:val="left"/>
      <w:pPr>
        <w:tabs>
          <w:tab w:val="num" w:pos="2235"/>
        </w:tabs>
        <w:ind w:left="2235" w:hanging="360"/>
      </w:pPr>
      <w:rPr>
        <w:rFonts w:hint="default"/>
      </w:rPr>
    </w:lvl>
    <w:lvl w:ilvl="2" w:tplc="46465CF6" w:tentative="1">
      <w:start w:val="1"/>
      <w:numFmt w:val="bullet"/>
      <w:lvlText w:val=""/>
      <w:lvlJc w:val="left"/>
      <w:pPr>
        <w:tabs>
          <w:tab w:val="num" w:pos="2955"/>
        </w:tabs>
        <w:ind w:left="2955" w:hanging="360"/>
      </w:pPr>
      <w:rPr>
        <w:rFonts w:ascii="Wingdings" w:hAnsi="Wingdings" w:hint="default"/>
      </w:rPr>
    </w:lvl>
    <w:lvl w:ilvl="3" w:tplc="E7B25D5C" w:tentative="1">
      <w:start w:val="1"/>
      <w:numFmt w:val="bullet"/>
      <w:lvlText w:val=""/>
      <w:lvlJc w:val="left"/>
      <w:pPr>
        <w:tabs>
          <w:tab w:val="num" w:pos="3675"/>
        </w:tabs>
        <w:ind w:left="3675" w:hanging="360"/>
      </w:pPr>
      <w:rPr>
        <w:rFonts w:ascii="Symbol" w:hAnsi="Symbol" w:hint="default"/>
      </w:rPr>
    </w:lvl>
    <w:lvl w:ilvl="4" w:tplc="02607AB2" w:tentative="1">
      <w:start w:val="1"/>
      <w:numFmt w:val="bullet"/>
      <w:lvlText w:val="o"/>
      <w:lvlJc w:val="left"/>
      <w:pPr>
        <w:tabs>
          <w:tab w:val="num" w:pos="4395"/>
        </w:tabs>
        <w:ind w:left="4395" w:hanging="360"/>
      </w:pPr>
      <w:rPr>
        <w:rFonts w:ascii="Courier New" w:hAnsi="Courier New" w:cs="Courier New" w:hint="default"/>
      </w:rPr>
    </w:lvl>
    <w:lvl w:ilvl="5" w:tplc="92AAECE6" w:tentative="1">
      <w:start w:val="1"/>
      <w:numFmt w:val="bullet"/>
      <w:lvlText w:val=""/>
      <w:lvlJc w:val="left"/>
      <w:pPr>
        <w:tabs>
          <w:tab w:val="num" w:pos="5115"/>
        </w:tabs>
        <w:ind w:left="5115" w:hanging="360"/>
      </w:pPr>
      <w:rPr>
        <w:rFonts w:ascii="Wingdings" w:hAnsi="Wingdings" w:hint="default"/>
      </w:rPr>
    </w:lvl>
    <w:lvl w:ilvl="6" w:tplc="B808C14C" w:tentative="1">
      <w:start w:val="1"/>
      <w:numFmt w:val="bullet"/>
      <w:lvlText w:val=""/>
      <w:lvlJc w:val="left"/>
      <w:pPr>
        <w:tabs>
          <w:tab w:val="num" w:pos="5835"/>
        </w:tabs>
        <w:ind w:left="5835" w:hanging="360"/>
      </w:pPr>
      <w:rPr>
        <w:rFonts w:ascii="Symbol" w:hAnsi="Symbol" w:hint="default"/>
      </w:rPr>
    </w:lvl>
    <w:lvl w:ilvl="7" w:tplc="FD0A3538" w:tentative="1">
      <w:start w:val="1"/>
      <w:numFmt w:val="bullet"/>
      <w:lvlText w:val="o"/>
      <w:lvlJc w:val="left"/>
      <w:pPr>
        <w:tabs>
          <w:tab w:val="num" w:pos="6555"/>
        </w:tabs>
        <w:ind w:left="6555" w:hanging="360"/>
      </w:pPr>
      <w:rPr>
        <w:rFonts w:ascii="Courier New" w:hAnsi="Courier New" w:cs="Courier New" w:hint="default"/>
      </w:rPr>
    </w:lvl>
    <w:lvl w:ilvl="8" w:tplc="23C4A1CC" w:tentative="1">
      <w:start w:val="1"/>
      <w:numFmt w:val="bullet"/>
      <w:lvlText w:val=""/>
      <w:lvlJc w:val="left"/>
      <w:pPr>
        <w:tabs>
          <w:tab w:val="num" w:pos="7275"/>
        </w:tabs>
        <w:ind w:left="7275" w:hanging="360"/>
      </w:pPr>
      <w:rPr>
        <w:rFonts w:ascii="Wingdings" w:hAnsi="Wingdings" w:hint="default"/>
      </w:rPr>
    </w:lvl>
  </w:abstractNum>
  <w:abstractNum w:abstractNumId="2">
    <w:nsid w:val="7F1468D8"/>
    <w:multiLevelType w:val="hybridMultilevel"/>
    <w:tmpl w:val="CCDCAA1E"/>
    <w:lvl w:ilvl="0" w:tplc="EE34CF26">
      <w:start w:val="1"/>
      <w:numFmt w:val="bullet"/>
      <w:lvlText w:val=""/>
      <w:lvlJc w:val="left"/>
      <w:pPr>
        <w:tabs>
          <w:tab w:val="num" w:pos="720"/>
        </w:tabs>
        <w:ind w:left="720" w:hanging="360"/>
      </w:pPr>
      <w:rPr>
        <w:rFonts w:ascii="Symbol" w:hAnsi="Symbol" w:hint="default"/>
      </w:rPr>
    </w:lvl>
    <w:lvl w:ilvl="1" w:tplc="9B4A0CA6">
      <w:start w:val="1"/>
      <w:numFmt w:val="bullet"/>
      <w:lvlText w:val=""/>
      <w:lvlJc w:val="left"/>
      <w:pPr>
        <w:tabs>
          <w:tab w:val="num" w:pos="1440"/>
        </w:tabs>
        <w:ind w:left="1440" w:hanging="360"/>
      </w:pPr>
      <w:rPr>
        <w:rFonts w:ascii="Symbol" w:hAnsi="Symbol" w:hint="default"/>
      </w:rPr>
    </w:lvl>
    <w:lvl w:ilvl="2" w:tplc="AF920C9A">
      <w:start w:val="1"/>
      <w:numFmt w:val="bullet"/>
      <w:lvlText w:val=""/>
      <w:lvlJc w:val="left"/>
      <w:pPr>
        <w:tabs>
          <w:tab w:val="num" w:pos="2160"/>
        </w:tabs>
        <w:ind w:left="2160" w:hanging="360"/>
      </w:pPr>
      <w:rPr>
        <w:rFonts w:ascii="Wingdings" w:hAnsi="Wingdings" w:hint="default"/>
      </w:rPr>
    </w:lvl>
    <w:lvl w:ilvl="3" w:tplc="BF666474" w:tentative="1">
      <w:start w:val="1"/>
      <w:numFmt w:val="bullet"/>
      <w:lvlText w:val=""/>
      <w:lvlJc w:val="left"/>
      <w:pPr>
        <w:tabs>
          <w:tab w:val="num" w:pos="2880"/>
        </w:tabs>
        <w:ind w:left="2880" w:hanging="360"/>
      </w:pPr>
      <w:rPr>
        <w:rFonts w:ascii="Symbol" w:hAnsi="Symbol" w:hint="default"/>
      </w:rPr>
    </w:lvl>
    <w:lvl w:ilvl="4" w:tplc="52089698" w:tentative="1">
      <w:start w:val="1"/>
      <w:numFmt w:val="bullet"/>
      <w:lvlText w:val="o"/>
      <w:lvlJc w:val="left"/>
      <w:pPr>
        <w:tabs>
          <w:tab w:val="num" w:pos="3600"/>
        </w:tabs>
        <w:ind w:left="3600" w:hanging="360"/>
      </w:pPr>
      <w:rPr>
        <w:rFonts w:ascii="Courier New" w:hAnsi="Courier New" w:cs="Courier New" w:hint="default"/>
      </w:rPr>
    </w:lvl>
    <w:lvl w:ilvl="5" w:tplc="AB9E59E2" w:tentative="1">
      <w:start w:val="1"/>
      <w:numFmt w:val="bullet"/>
      <w:lvlText w:val=""/>
      <w:lvlJc w:val="left"/>
      <w:pPr>
        <w:tabs>
          <w:tab w:val="num" w:pos="4320"/>
        </w:tabs>
        <w:ind w:left="4320" w:hanging="360"/>
      </w:pPr>
      <w:rPr>
        <w:rFonts w:ascii="Wingdings" w:hAnsi="Wingdings" w:hint="default"/>
      </w:rPr>
    </w:lvl>
    <w:lvl w:ilvl="6" w:tplc="92F0872C" w:tentative="1">
      <w:start w:val="1"/>
      <w:numFmt w:val="bullet"/>
      <w:lvlText w:val=""/>
      <w:lvlJc w:val="left"/>
      <w:pPr>
        <w:tabs>
          <w:tab w:val="num" w:pos="5040"/>
        </w:tabs>
        <w:ind w:left="5040" w:hanging="360"/>
      </w:pPr>
      <w:rPr>
        <w:rFonts w:ascii="Symbol" w:hAnsi="Symbol" w:hint="default"/>
      </w:rPr>
    </w:lvl>
    <w:lvl w:ilvl="7" w:tplc="3CBA03C0" w:tentative="1">
      <w:start w:val="1"/>
      <w:numFmt w:val="bullet"/>
      <w:lvlText w:val="o"/>
      <w:lvlJc w:val="left"/>
      <w:pPr>
        <w:tabs>
          <w:tab w:val="num" w:pos="5760"/>
        </w:tabs>
        <w:ind w:left="5760" w:hanging="360"/>
      </w:pPr>
      <w:rPr>
        <w:rFonts w:ascii="Courier New" w:hAnsi="Courier New" w:cs="Courier New" w:hint="default"/>
      </w:rPr>
    </w:lvl>
    <w:lvl w:ilvl="8" w:tplc="5FB65C9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4238AA"/>
    <w:rsid w:val="000174A8"/>
    <w:rsid w:val="00033F69"/>
    <w:rsid w:val="00037D1E"/>
    <w:rsid w:val="0004588D"/>
    <w:rsid w:val="00045ADB"/>
    <w:rsid w:val="000705E6"/>
    <w:rsid w:val="00070715"/>
    <w:rsid w:val="00081E28"/>
    <w:rsid w:val="000B58A6"/>
    <w:rsid w:val="000D219A"/>
    <w:rsid w:val="001219E3"/>
    <w:rsid w:val="00123B67"/>
    <w:rsid w:val="00175703"/>
    <w:rsid w:val="00176190"/>
    <w:rsid w:val="001802D3"/>
    <w:rsid w:val="0019696B"/>
    <w:rsid w:val="00197631"/>
    <w:rsid w:val="00197CD7"/>
    <w:rsid w:val="001A1D91"/>
    <w:rsid w:val="001A77D3"/>
    <w:rsid w:val="001B6678"/>
    <w:rsid w:val="001F4FB3"/>
    <w:rsid w:val="00222F06"/>
    <w:rsid w:val="00223CDA"/>
    <w:rsid w:val="00233031"/>
    <w:rsid w:val="002406A8"/>
    <w:rsid w:val="00240B00"/>
    <w:rsid w:val="002502A1"/>
    <w:rsid w:val="00256D23"/>
    <w:rsid w:val="002601E6"/>
    <w:rsid w:val="00261E37"/>
    <w:rsid w:val="00263101"/>
    <w:rsid w:val="00266694"/>
    <w:rsid w:val="00271381"/>
    <w:rsid w:val="002B2E58"/>
    <w:rsid w:val="002D7FD5"/>
    <w:rsid w:val="00327DFC"/>
    <w:rsid w:val="003471DD"/>
    <w:rsid w:val="00363A78"/>
    <w:rsid w:val="00387943"/>
    <w:rsid w:val="0039063C"/>
    <w:rsid w:val="003C3DE7"/>
    <w:rsid w:val="003D2949"/>
    <w:rsid w:val="003E2620"/>
    <w:rsid w:val="00416EFC"/>
    <w:rsid w:val="004238AA"/>
    <w:rsid w:val="00427802"/>
    <w:rsid w:val="00430B18"/>
    <w:rsid w:val="004731E6"/>
    <w:rsid w:val="00480E80"/>
    <w:rsid w:val="004866B1"/>
    <w:rsid w:val="004C4CFC"/>
    <w:rsid w:val="004D3FB1"/>
    <w:rsid w:val="004E2EE0"/>
    <w:rsid w:val="004E523C"/>
    <w:rsid w:val="005104ED"/>
    <w:rsid w:val="00514675"/>
    <w:rsid w:val="00570FEB"/>
    <w:rsid w:val="00572B0A"/>
    <w:rsid w:val="00577C68"/>
    <w:rsid w:val="005A38EC"/>
    <w:rsid w:val="005A7B2A"/>
    <w:rsid w:val="005B53B9"/>
    <w:rsid w:val="005D1F3B"/>
    <w:rsid w:val="005D2FAF"/>
    <w:rsid w:val="005D5519"/>
    <w:rsid w:val="005D6D68"/>
    <w:rsid w:val="005F365F"/>
    <w:rsid w:val="005F5BAB"/>
    <w:rsid w:val="00607320"/>
    <w:rsid w:val="00607ACD"/>
    <w:rsid w:val="00620176"/>
    <w:rsid w:val="006272A2"/>
    <w:rsid w:val="00643C7D"/>
    <w:rsid w:val="00644D73"/>
    <w:rsid w:val="006958C3"/>
    <w:rsid w:val="006A3964"/>
    <w:rsid w:val="006A4EDB"/>
    <w:rsid w:val="006D2677"/>
    <w:rsid w:val="007155F1"/>
    <w:rsid w:val="00716EE0"/>
    <w:rsid w:val="00722601"/>
    <w:rsid w:val="00741C13"/>
    <w:rsid w:val="007623A3"/>
    <w:rsid w:val="00770667"/>
    <w:rsid w:val="007734D7"/>
    <w:rsid w:val="00775182"/>
    <w:rsid w:val="0078528A"/>
    <w:rsid w:val="007932D4"/>
    <w:rsid w:val="00794F35"/>
    <w:rsid w:val="007A0D4C"/>
    <w:rsid w:val="007C7544"/>
    <w:rsid w:val="007D28AB"/>
    <w:rsid w:val="007F7E93"/>
    <w:rsid w:val="00813AF8"/>
    <w:rsid w:val="008172FB"/>
    <w:rsid w:val="00826F02"/>
    <w:rsid w:val="00830DE7"/>
    <w:rsid w:val="00831A97"/>
    <w:rsid w:val="00836F3F"/>
    <w:rsid w:val="00857874"/>
    <w:rsid w:val="00863045"/>
    <w:rsid w:val="00873860"/>
    <w:rsid w:val="00883067"/>
    <w:rsid w:val="008C380D"/>
    <w:rsid w:val="008C4CE0"/>
    <w:rsid w:val="008D48F5"/>
    <w:rsid w:val="009218A4"/>
    <w:rsid w:val="00931948"/>
    <w:rsid w:val="0093365A"/>
    <w:rsid w:val="009453ED"/>
    <w:rsid w:val="0094714A"/>
    <w:rsid w:val="00974CB2"/>
    <w:rsid w:val="00982A93"/>
    <w:rsid w:val="00982E2D"/>
    <w:rsid w:val="009A270F"/>
    <w:rsid w:val="009D4839"/>
    <w:rsid w:val="009E162F"/>
    <w:rsid w:val="00A40196"/>
    <w:rsid w:val="00A443F5"/>
    <w:rsid w:val="00A51132"/>
    <w:rsid w:val="00A53244"/>
    <w:rsid w:val="00A9287B"/>
    <w:rsid w:val="00AB53BB"/>
    <w:rsid w:val="00AC7C48"/>
    <w:rsid w:val="00B12CA1"/>
    <w:rsid w:val="00B24603"/>
    <w:rsid w:val="00B405B2"/>
    <w:rsid w:val="00B518A6"/>
    <w:rsid w:val="00B54907"/>
    <w:rsid w:val="00B554B5"/>
    <w:rsid w:val="00B83964"/>
    <w:rsid w:val="00BC1A51"/>
    <w:rsid w:val="00BC386F"/>
    <w:rsid w:val="00BE1F0B"/>
    <w:rsid w:val="00C176AF"/>
    <w:rsid w:val="00C450A1"/>
    <w:rsid w:val="00C52B96"/>
    <w:rsid w:val="00C72B44"/>
    <w:rsid w:val="00C849D8"/>
    <w:rsid w:val="00CA5557"/>
    <w:rsid w:val="00CA7DF8"/>
    <w:rsid w:val="00CB7B18"/>
    <w:rsid w:val="00D128E7"/>
    <w:rsid w:val="00D131FC"/>
    <w:rsid w:val="00D153E9"/>
    <w:rsid w:val="00D233AD"/>
    <w:rsid w:val="00D36EEA"/>
    <w:rsid w:val="00D424C7"/>
    <w:rsid w:val="00D43E3A"/>
    <w:rsid w:val="00D45E10"/>
    <w:rsid w:val="00D51BAD"/>
    <w:rsid w:val="00D53A4F"/>
    <w:rsid w:val="00D66072"/>
    <w:rsid w:val="00DD01DD"/>
    <w:rsid w:val="00DF5907"/>
    <w:rsid w:val="00E02CB8"/>
    <w:rsid w:val="00E12984"/>
    <w:rsid w:val="00E13D37"/>
    <w:rsid w:val="00E21873"/>
    <w:rsid w:val="00E2458A"/>
    <w:rsid w:val="00E70CD4"/>
    <w:rsid w:val="00E76504"/>
    <w:rsid w:val="00E834BE"/>
    <w:rsid w:val="00E962F4"/>
    <w:rsid w:val="00EA6D5A"/>
    <w:rsid w:val="00EC34C8"/>
    <w:rsid w:val="00ED0A1F"/>
    <w:rsid w:val="00EE569D"/>
    <w:rsid w:val="00F00C6A"/>
    <w:rsid w:val="00F45137"/>
    <w:rsid w:val="00F5251C"/>
    <w:rsid w:val="00F5653B"/>
    <w:rsid w:val="00F73ADC"/>
    <w:rsid w:val="00F90202"/>
    <w:rsid w:val="00F92FBF"/>
    <w:rsid w:val="00FA0FBA"/>
    <w:rsid w:val="00FA5019"/>
    <w:rsid w:val="00FA6705"/>
    <w:rsid w:val="00FB1C0B"/>
    <w:rsid w:val="00FC2C57"/>
    <w:rsid w:val="00FE5723"/>
    <w:rsid w:val="00FE6E6F"/>
    <w:rsid w:val="00FF52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A8"/>
    <w:rPr>
      <w:lang w:eastAsia="en-US"/>
    </w:rPr>
  </w:style>
  <w:style w:type="paragraph" w:styleId="Heading1">
    <w:name w:val="heading 1"/>
    <w:basedOn w:val="Normal"/>
    <w:next w:val="Normal"/>
    <w:qFormat/>
    <w:rsid w:val="002406A8"/>
    <w:pPr>
      <w:keepNext/>
      <w:outlineLvl w:val="0"/>
    </w:pPr>
    <w:rPr>
      <w:b/>
      <w:sz w:val="24"/>
    </w:rPr>
  </w:style>
  <w:style w:type="paragraph" w:styleId="Heading2">
    <w:name w:val="heading 2"/>
    <w:basedOn w:val="Normal"/>
    <w:next w:val="Normal"/>
    <w:qFormat/>
    <w:rsid w:val="002406A8"/>
    <w:pPr>
      <w:keepNext/>
      <w:outlineLvl w:val="1"/>
    </w:pPr>
    <w:rPr>
      <w:b/>
    </w:rPr>
  </w:style>
  <w:style w:type="paragraph" w:styleId="Heading3">
    <w:name w:val="heading 3"/>
    <w:basedOn w:val="Normal"/>
    <w:next w:val="Normal"/>
    <w:link w:val="Heading3Char"/>
    <w:qFormat/>
    <w:rsid w:val="00830DE7"/>
    <w:pPr>
      <w:keepNext/>
      <w:spacing w:before="240" w:after="60"/>
      <w:outlineLvl w:val="2"/>
    </w:pPr>
    <w:rPr>
      <w:rFonts w:ascii="Arial" w:hAnsi="Arial" w:cs="Arial"/>
      <w:b/>
      <w:bCs/>
      <w:sz w:val="26"/>
      <w:szCs w:val="26"/>
    </w:rPr>
  </w:style>
  <w:style w:type="paragraph" w:styleId="Heading4">
    <w:name w:val="heading 4"/>
    <w:basedOn w:val="Normal"/>
    <w:next w:val="Normal"/>
    <w:qFormat/>
    <w:rsid w:val="00830DE7"/>
    <w:pPr>
      <w:keepNext/>
      <w:spacing w:before="240" w:after="60"/>
      <w:outlineLvl w:val="3"/>
    </w:pPr>
    <w:rPr>
      <w:b/>
      <w:bCs/>
      <w:sz w:val="28"/>
      <w:szCs w:val="28"/>
    </w:rPr>
  </w:style>
  <w:style w:type="paragraph" w:styleId="Heading6">
    <w:name w:val="heading 6"/>
    <w:basedOn w:val="Normal"/>
    <w:next w:val="Normal"/>
    <w:qFormat/>
    <w:rsid w:val="00D53A4F"/>
    <w:pPr>
      <w:spacing w:before="240" w:after="60"/>
      <w:outlineLvl w:val="5"/>
    </w:pPr>
    <w:rPr>
      <w:b/>
      <w:bCs/>
      <w:sz w:val="22"/>
      <w:szCs w:val="22"/>
    </w:rPr>
  </w:style>
  <w:style w:type="paragraph" w:styleId="Heading7">
    <w:name w:val="heading 7"/>
    <w:basedOn w:val="Normal"/>
    <w:next w:val="Normal"/>
    <w:qFormat/>
    <w:rsid w:val="00D53A4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06A8"/>
    <w:rPr>
      <w:sz w:val="24"/>
    </w:rPr>
  </w:style>
  <w:style w:type="paragraph" w:styleId="BodyText2">
    <w:name w:val="Body Text 2"/>
    <w:basedOn w:val="Normal"/>
    <w:rsid w:val="0094714A"/>
    <w:pPr>
      <w:spacing w:after="120" w:line="480" w:lineRule="auto"/>
    </w:pPr>
  </w:style>
  <w:style w:type="paragraph" w:styleId="BodyTextIndent">
    <w:name w:val="Body Text Indent"/>
    <w:basedOn w:val="Normal"/>
    <w:rsid w:val="0094714A"/>
    <w:pPr>
      <w:spacing w:after="120"/>
      <w:ind w:left="283"/>
    </w:pPr>
  </w:style>
  <w:style w:type="paragraph" w:styleId="Footer">
    <w:name w:val="footer"/>
    <w:basedOn w:val="Normal"/>
    <w:rsid w:val="0094714A"/>
    <w:pPr>
      <w:widowControl w:val="0"/>
      <w:tabs>
        <w:tab w:val="center" w:pos="4153"/>
        <w:tab w:val="right" w:pos="8306"/>
      </w:tabs>
    </w:pPr>
    <w:rPr>
      <w:sz w:val="24"/>
      <w:szCs w:val="24"/>
    </w:rPr>
  </w:style>
  <w:style w:type="character" w:styleId="Hyperlink">
    <w:name w:val="Hyperlink"/>
    <w:basedOn w:val="DefaultParagraphFont"/>
    <w:rsid w:val="0094714A"/>
    <w:rPr>
      <w:color w:val="0000FF"/>
      <w:u w:val="single"/>
    </w:rPr>
  </w:style>
  <w:style w:type="paragraph" w:styleId="Title">
    <w:name w:val="Title"/>
    <w:basedOn w:val="Normal"/>
    <w:link w:val="TitleChar"/>
    <w:qFormat/>
    <w:rsid w:val="00830DE7"/>
    <w:pPr>
      <w:jc w:val="center"/>
    </w:pPr>
    <w:rPr>
      <w:b/>
      <w:sz w:val="24"/>
    </w:rPr>
  </w:style>
  <w:style w:type="paragraph" w:styleId="PlainText">
    <w:name w:val="Plain Text"/>
    <w:basedOn w:val="Normal"/>
    <w:link w:val="PlainTextChar"/>
    <w:rsid w:val="00DD01D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rPr>
  </w:style>
  <w:style w:type="character" w:styleId="Strong">
    <w:name w:val="Strong"/>
    <w:basedOn w:val="DefaultParagraphFont"/>
    <w:qFormat/>
    <w:rsid w:val="00DD01DD"/>
    <w:rPr>
      <w:b/>
      <w:bCs/>
    </w:rPr>
  </w:style>
  <w:style w:type="table" w:styleId="TableGrid">
    <w:name w:val="Table Grid"/>
    <w:basedOn w:val="TableNormal"/>
    <w:uiPriority w:val="59"/>
    <w:rsid w:val="00DD01DD"/>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53A4F"/>
    <w:pPr>
      <w:tabs>
        <w:tab w:val="center" w:pos="4320"/>
        <w:tab w:val="right" w:pos="8640"/>
      </w:tabs>
    </w:pPr>
    <w:rPr>
      <w:sz w:val="24"/>
    </w:rPr>
  </w:style>
  <w:style w:type="character" w:customStyle="1" w:styleId="TitleChar">
    <w:name w:val="Title Char"/>
    <w:basedOn w:val="DefaultParagraphFont"/>
    <w:link w:val="Title"/>
    <w:rsid w:val="00C176AF"/>
    <w:rPr>
      <w:b/>
      <w:sz w:val="24"/>
      <w:lang w:eastAsia="en-US"/>
    </w:rPr>
  </w:style>
  <w:style w:type="character" w:customStyle="1" w:styleId="Heading3Char">
    <w:name w:val="Heading 3 Char"/>
    <w:basedOn w:val="DefaultParagraphFont"/>
    <w:link w:val="Heading3"/>
    <w:uiPriority w:val="9"/>
    <w:rsid w:val="00F45137"/>
    <w:rPr>
      <w:rFonts w:ascii="Arial" w:hAnsi="Arial" w:cs="Arial"/>
      <w:b/>
      <w:bCs/>
      <w:sz w:val="26"/>
      <w:szCs w:val="26"/>
      <w:lang w:eastAsia="en-US"/>
    </w:rPr>
  </w:style>
  <w:style w:type="paragraph" w:styleId="ListParagraph">
    <w:name w:val="List Paragraph"/>
    <w:basedOn w:val="Normal"/>
    <w:uiPriority w:val="34"/>
    <w:qFormat/>
    <w:rsid w:val="00F45137"/>
    <w:pPr>
      <w:spacing w:after="200" w:line="276" w:lineRule="auto"/>
      <w:ind w:left="720"/>
      <w:contextualSpacing/>
    </w:pPr>
    <w:rPr>
      <w:rFonts w:ascii="Calibri" w:hAnsi="Calibri"/>
      <w:sz w:val="22"/>
      <w:szCs w:val="22"/>
    </w:rPr>
  </w:style>
  <w:style w:type="character" w:customStyle="1" w:styleId="BodyTextChar">
    <w:name w:val="Body Text Char"/>
    <w:basedOn w:val="DefaultParagraphFont"/>
    <w:link w:val="BodyText"/>
    <w:rsid w:val="00070715"/>
    <w:rPr>
      <w:sz w:val="24"/>
      <w:lang w:eastAsia="en-US"/>
    </w:rPr>
  </w:style>
  <w:style w:type="paragraph" w:styleId="NormalWeb">
    <w:name w:val="Normal (Web)"/>
    <w:basedOn w:val="Normal"/>
    <w:uiPriority w:val="99"/>
    <w:unhideWhenUsed/>
    <w:rsid w:val="00607320"/>
    <w:pPr>
      <w:spacing w:before="100" w:beforeAutospacing="1" w:after="100" w:afterAutospacing="1"/>
    </w:pPr>
    <w:rPr>
      <w:rFonts w:eastAsia="Calibri"/>
      <w:sz w:val="24"/>
      <w:szCs w:val="24"/>
      <w:lang w:eastAsia="en-GB"/>
    </w:rPr>
  </w:style>
  <w:style w:type="character" w:styleId="Emphasis">
    <w:name w:val="Emphasis"/>
    <w:basedOn w:val="DefaultParagraphFont"/>
    <w:uiPriority w:val="20"/>
    <w:qFormat/>
    <w:rsid w:val="00607320"/>
    <w:rPr>
      <w:i/>
      <w:iCs/>
    </w:rPr>
  </w:style>
  <w:style w:type="character" w:customStyle="1" w:styleId="PlainTextChar">
    <w:name w:val="Plain Text Char"/>
    <w:basedOn w:val="DefaultParagraphFont"/>
    <w:link w:val="PlainText"/>
    <w:rsid w:val="005D1F3B"/>
    <w:rPr>
      <w:rFonts w:ascii="Courier New" w:hAnsi="Courier New" w:cs="Courier New"/>
      <w:lang w:eastAsia="en-US"/>
    </w:rPr>
  </w:style>
</w:styles>
</file>

<file path=word/webSettings.xml><?xml version="1.0" encoding="utf-8"?>
<w:webSettings xmlns:r="http://schemas.openxmlformats.org/officeDocument/2006/relationships" xmlns:w="http://schemas.openxmlformats.org/wordprocessingml/2006/main">
  <w:divs>
    <w:div w:id="348726780">
      <w:bodyDiv w:val="1"/>
      <w:marLeft w:val="0"/>
      <w:marRight w:val="0"/>
      <w:marTop w:val="0"/>
      <w:marBottom w:val="0"/>
      <w:divBdr>
        <w:top w:val="none" w:sz="0" w:space="0" w:color="auto"/>
        <w:left w:val="none" w:sz="0" w:space="0" w:color="auto"/>
        <w:bottom w:val="none" w:sz="0" w:space="0" w:color="auto"/>
        <w:right w:val="none" w:sz="0" w:space="0" w:color="auto"/>
      </w:divBdr>
    </w:div>
    <w:div w:id="580336736">
      <w:bodyDiv w:val="1"/>
      <w:marLeft w:val="0"/>
      <w:marRight w:val="0"/>
      <w:marTop w:val="0"/>
      <w:marBottom w:val="0"/>
      <w:divBdr>
        <w:top w:val="none" w:sz="0" w:space="0" w:color="auto"/>
        <w:left w:val="none" w:sz="0" w:space="0" w:color="auto"/>
        <w:bottom w:val="none" w:sz="0" w:space="0" w:color="auto"/>
        <w:right w:val="none" w:sz="0" w:space="0" w:color="auto"/>
      </w:divBdr>
    </w:div>
    <w:div w:id="1383141621">
      <w:bodyDiv w:val="1"/>
      <w:marLeft w:val="0"/>
      <w:marRight w:val="0"/>
      <w:marTop w:val="0"/>
      <w:marBottom w:val="0"/>
      <w:divBdr>
        <w:top w:val="none" w:sz="0" w:space="0" w:color="auto"/>
        <w:left w:val="none" w:sz="0" w:space="0" w:color="auto"/>
        <w:bottom w:val="none" w:sz="0" w:space="0" w:color="auto"/>
        <w:right w:val="none" w:sz="0" w:space="0" w:color="auto"/>
      </w:divBdr>
      <w:divsChild>
        <w:div w:id="330642751">
          <w:marLeft w:val="0"/>
          <w:marRight w:val="0"/>
          <w:marTop w:val="0"/>
          <w:marBottom w:val="0"/>
          <w:divBdr>
            <w:top w:val="none" w:sz="0" w:space="0" w:color="auto"/>
            <w:left w:val="none" w:sz="0" w:space="0" w:color="auto"/>
            <w:bottom w:val="none" w:sz="0" w:space="0" w:color="auto"/>
            <w:right w:val="none" w:sz="0" w:space="0" w:color="auto"/>
          </w:divBdr>
          <w:divsChild>
            <w:div w:id="1012149759">
              <w:marLeft w:val="0"/>
              <w:marRight w:val="0"/>
              <w:marTop w:val="0"/>
              <w:marBottom w:val="0"/>
              <w:divBdr>
                <w:top w:val="none" w:sz="0" w:space="0" w:color="auto"/>
                <w:left w:val="none" w:sz="0" w:space="0" w:color="auto"/>
                <w:bottom w:val="none" w:sz="0" w:space="0" w:color="auto"/>
                <w:right w:val="none" w:sz="0" w:space="0" w:color="auto"/>
              </w:divBdr>
              <w:divsChild>
                <w:div w:id="695470125">
                  <w:marLeft w:val="0"/>
                  <w:marRight w:val="0"/>
                  <w:marTop w:val="1500"/>
                  <w:marBottom w:val="100"/>
                  <w:divBdr>
                    <w:top w:val="none" w:sz="0" w:space="0" w:color="auto"/>
                    <w:left w:val="none" w:sz="0" w:space="0" w:color="auto"/>
                    <w:bottom w:val="none" w:sz="0" w:space="0" w:color="auto"/>
                    <w:right w:val="none" w:sz="0" w:space="0" w:color="auto"/>
                  </w:divBdr>
                  <w:divsChild>
                    <w:div w:id="792291903">
                      <w:marLeft w:val="0"/>
                      <w:marRight w:val="0"/>
                      <w:marTop w:val="0"/>
                      <w:marBottom w:val="0"/>
                      <w:divBdr>
                        <w:top w:val="none" w:sz="0" w:space="0" w:color="auto"/>
                        <w:left w:val="none" w:sz="0" w:space="0" w:color="auto"/>
                        <w:bottom w:val="none" w:sz="0" w:space="0" w:color="auto"/>
                        <w:right w:val="none" w:sz="0" w:space="0" w:color="auto"/>
                      </w:divBdr>
                      <w:divsChild>
                        <w:div w:id="93400969">
                          <w:marLeft w:val="0"/>
                          <w:marRight w:val="0"/>
                          <w:marTop w:val="0"/>
                          <w:marBottom w:val="0"/>
                          <w:divBdr>
                            <w:top w:val="none" w:sz="0" w:space="0" w:color="auto"/>
                            <w:left w:val="none" w:sz="0" w:space="0" w:color="auto"/>
                            <w:bottom w:val="none" w:sz="0" w:space="0" w:color="auto"/>
                            <w:right w:val="none" w:sz="0" w:space="0" w:color="auto"/>
                          </w:divBdr>
                          <w:divsChild>
                            <w:div w:id="13553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963853">
      <w:bodyDiv w:val="1"/>
      <w:marLeft w:val="0"/>
      <w:marRight w:val="0"/>
      <w:marTop w:val="0"/>
      <w:marBottom w:val="0"/>
      <w:divBdr>
        <w:top w:val="none" w:sz="0" w:space="0" w:color="auto"/>
        <w:left w:val="none" w:sz="0" w:space="0" w:color="auto"/>
        <w:bottom w:val="none" w:sz="0" w:space="0" w:color="auto"/>
        <w:right w:val="none" w:sz="0" w:space="0" w:color="auto"/>
      </w:divBdr>
      <w:divsChild>
        <w:div w:id="1052342333">
          <w:marLeft w:val="0"/>
          <w:marRight w:val="0"/>
          <w:marTop w:val="0"/>
          <w:marBottom w:val="0"/>
          <w:divBdr>
            <w:top w:val="none" w:sz="0" w:space="0" w:color="auto"/>
            <w:left w:val="none" w:sz="0" w:space="0" w:color="auto"/>
            <w:bottom w:val="none" w:sz="0" w:space="0" w:color="auto"/>
            <w:right w:val="none" w:sz="0" w:space="0" w:color="auto"/>
          </w:divBdr>
          <w:divsChild>
            <w:div w:id="2068142698">
              <w:marLeft w:val="0"/>
              <w:marRight w:val="0"/>
              <w:marTop w:val="0"/>
              <w:marBottom w:val="0"/>
              <w:divBdr>
                <w:top w:val="none" w:sz="0" w:space="0" w:color="auto"/>
                <w:left w:val="none" w:sz="0" w:space="0" w:color="auto"/>
                <w:bottom w:val="none" w:sz="0" w:space="0" w:color="auto"/>
                <w:right w:val="none" w:sz="0" w:space="0" w:color="auto"/>
              </w:divBdr>
              <w:divsChild>
                <w:div w:id="1219198191">
                  <w:marLeft w:val="0"/>
                  <w:marRight w:val="0"/>
                  <w:marTop w:val="1500"/>
                  <w:marBottom w:val="100"/>
                  <w:divBdr>
                    <w:top w:val="none" w:sz="0" w:space="0" w:color="auto"/>
                    <w:left w:val="none" w:sz="0" w:space="0" w:color="auto"/>
                    <w:bottom w:val="none" w:sz="0" w:space="0" w:color="auto"/>
                    <w:right w:val="none" w:sz="0" w:space="0" w:color="auto"/>
                  </w:divBdr>
                  <w:divsChild>
                    <w:div w:id="9765339">
                      <w:marLeft w:val="0"/>
                      <w:marRight w:val="0"/>
                      <w:marTop w:val="0"/>
                      <w:marBottom w:val="0"/>
                      <w:divBdr>
                        <w:top w:val="none" w:sz="0" w:space="0" w:color="auto"/>
                        <w:left w:val="none" w:sz="0" w:space="0" w:color="auto"/>
                        <w:bottom w:val="none" w:sz="0" w:space="0" w:color="auto"/>
                        <w:right w:val="none" w:sz="0" w:space="0" w:color="auto"/>
                      </w:divBdr>
                      <w:divsChild>
                        <w:div w:id="348021865">
                          <w:marLeft w:val="0"/>
                          <w:marRight w:val="0"/>
                          <w:marTop w:val="0"/>
                          <w:marBottom w:val="0"/>
                          <w:divBdr>
                            <w:top w:val="none" w:sz="0" w:space="0" w:color="auto"/>
                            <w:left w:val="none" w:sz="0" w:space="0" w:color="auto"/>
                            <w:bottom w:val="none" w:sz="0" w:space="0" w:color="auto"/>
                            <w:right w:val="none" w:sz="0" w:space="0" w:color="auto"/>
                          </w:divBdr>
                          <w:divsChild>
                            <w:div w:id="546335365">
                              <w:marLeft w:val="0"/>
                              <w:marRight w:val="0"/>
                              <w:marTop w:val="0"/>
                              <w:marBottom w:val="0"/>
                              <w:divBdr>
                                <w:top w:val="none" w:sz="0" w:space="0" w:color="auto"/>
                                <w:left w:val="none" w:sz="0" w:space="0" w:color="auto"/>
                                <w:bottom w:val="none" w:sz="0" w:space="0" w:color="auto"/>
                                <w:right w:val="none" w:sz="0" w:space="0" w:color="auto"/>
                              </w:divBdr>
                            </w:div>
                          </w:divsChild>
                        </w:div>
                        <w:div w:id="643042379">
                          <w:marLeft w:val="0"/>
                          <w:marRight w:val="0"/>
                          <w:marTop w:val="0"/>
                          <w:marBottom w:val="0"/>
                          <w:divBdr>
                            <w:top w:val="none" w:sz="0" w:space="0" w:color="auto"/>
                            <w:left w:val="none" w:sz="0" w:space="0" w:color="auto"/>
                            <w:bottom w:val="none" w:sz="0" w:space="0" w:color="auto"/>
                            <w:right w:val="none" w:sz="0" w:space="0" w:color="auto"/>
                          </w:divBdr>
                          <w:divsChild>
                            <w:div w:id="1511524277">
                              <w:marLeft w:val="0"/>
                              <w:marRight w:val="0"/>
                              <w:marTop w:val="0"/>
                              <w:marBottom w:val="0"/>
                              <w:divBdr>
                                <w:top w:val="none" w:sz="0" w:space="0" w:color="auto"/>
                                <w:left w:val="none" w:sz="0" w:space="0" w:color="auto"/>
                                <w:bottom w:val="none" w:sz="0" w:space="0" w:color="auto"/>
                                <w:right w:val="none" w:sz="0" w:space="0" w:color="auto"/>
                              </w:divBdr>
                            </w:div>
                          </w:divsChild>
                        </w:div>
                        <w:div w:id="1220896804">
                          <w:marLeft w:val="0"/>
                          <w:marRight w:val="0"/>
                          <w:marTop w:val="0"/>
                          <w:marBottom w:val="0"/>
                          <w:divBdr>
                            <w:top w:val="none" w:sz="0" w:space="0" w:color="auto"/>
                            <w:left w:val="none" w:sz="0" w:space="0" w:color="auto"/>
                            <w:bottom w:val="none" w:sz="0" w:space="0" w:color="auto"/>
                            <w:right w:val="none" w:sz="0" w:space="0" w:color="auto"/>
                          </w:divBdr>
                          <w:divsChild>
                            <w:div w:id="1074816636">
                              <w:marLeft w:val="0"/>
                              <w:marRight w:val="0"/>
                              <w:marTop w:val="0"/>
                              <w:marBottom w:val="0"/>
                              <w:divBdr>
                                <w:top w:val="none" w:sz="0" w:space="0" w:color="auto"/>
                                <w:left w:val="none" w:sz="0" w:space="0" w:color="auto"/>
                                <w:bottom w:val="none" w:sz="0" w:space="0" w:color="auto"/>
                                <w:right w:val="none" w:sz="0" w:space="0" w:color="auto"/>
                              </w:divBdr>
                            </w:div>
                          </w:divsChild>
                        </w:div>
                        <w:div w:id="2050257921">
                          <w:marLeft w:val="0"/>
                          <w:marRight w:val="0"/>
                          <w:marTop w:val="0"/>
                          <w:marBottom w:val="0"/>
                          <w:divBdr>
                            <w:top w:val="none" w:sz="0" w:space="0" w:color="auto"/>
                            <w:left w:val="none" w:sz="0" w:space="0" w:color="auto"/>
                            <w:bottom w:val="none" w:sz="0" w:space="0" w:color="auto"/>
                            <w:right w:val="none" w:sz="0" w:space="0" w:color="auto"/>
                          </w:divBdr>
                          <w:divsChild>
                            <w:div w:id="13068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hyperlink" Target="#" TargetMode="External" /><Relationship Id="rId2"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1647</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terms2. doc</vt:lpstr>
    </vt:vector>
  </TitlesOfParts>
  <Company>NHS FIFE</Company>
  <LinksUpToDate>false</LinksUpToDate>
  <CharactersWithSpaces>11780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terms2. doc</dc:title>
  <dc:creator>David Lawson</dc:creator>
  <cp:lastModifiedBy>rushfords</cp:lastModifiedBy>
  <cp:revision>3</cp:revision>
  <cp:lastPrinted>2016-01-25T08:59:00Z</cp:lastPrinted>
  <dcterms:created xsi:type="dcterms:W3CDTF">2023-07-18T11:35:00Z</dcterms:created>
  <dcterms:modified xsi:type="dcterms:W3CDTF">2023-07-18T11:39:00Z</dcterms:modified>
</cp:coreProperties>
</file>