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9A36" w14:textId="77777777" w:rsidR="00F85AF0" w:rsidRPr="009D4644" w:rsidRDefault="00FF053A">
      <w:pPr>
        <w:pStyle w:val="Heading4"/>
        <w:jc w:val="center"/>
        <w:rPr>
          <w:rFonts w:ascii="Arial" w:hAnsi="Arial" w:cs="Arial"/>
          <w:b/>
          <w:sz w:val="24"/>
        </w:rPr>
      </w:pPr>
      <w:r>
        <w:rPr>
          <w:rFonts w:ascii="Arial" w:hAnsi="Arial" w:cs="Arial"/>
          <w:b/>
          <w:sz w:val="24"/>
        </w:rPr>
        <w:t xml:space="preserve">NHS SCOTLAND </w:t>
      </w:r>
      <w:r w:rsidR="000C0A3F">
        <w:rPr>
          <w:rFonts w:ascii="Arial" w:hAnsi="Arial" w:cs="Arial"/>
          <w:b/>
          <w:sz w:val="24"/>
        </w:rPr>
        <w:t>JOB DESCRIPTION</w:t>
      </w:r>
    </w:p>
    <w:p w14:paraId="672A6659" w14:textId="77777777" w:rsidR="00F85AF0" w:rsidRPr="009D4644" w:rsidRDefault="00F85AF0">
      <w:pPr>
        <w:rPr>
          <w:rFonts w:ascii="Arial" w:hAnsi="Arial" w:cs="Arial"/>
        </w:rPr>
      </w:pPr>
    </w:p>
    <w:p w14:paraId="0A37501D" w14:textId="77777777" w:rsidR="00F85AF0" w:rsidRPr="009D4644"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9D4644" w14:paraId="34314187" w14:textId="77777777">
        <w:tc>
          <w:tcPr>
            <w:tcW w:w="10440" w:type="dxa"/>
          </w:tcPr>
          <w:p w14:paraId="4425C572" w14:textId="77777777" w:rsidR="00F85AF0" w:rsidRPr="009D4644" w:rsidRDefault="00F85AF0" w:rsidP="007F707D">
            <w:pPr>
              <w:pStyle w:val="Heading3"/>
              <w:numPr>
                <w:ilvl w:val="0"/>
                <w:numId w:val="1"/>
              </w:numPr>
              <w:spacing w:before="120" w:after="120"/>
            </w:pPr>
            <w:r w:rsidRPr="009D4644">
              <w:t>JOB IDENTIFICATION</w:t>
            </w:r>
          </w:p>
        </w:tc>
      </w:tr>
      <w:tr w:rsidR="00F85AF0" w:rsidRPr="009D4644" w14:paraId="0540BFD6" w14:textId="77777777">
        <w:tc>
          <w:tcPr>
            <w:tcW w:w="10440" w:type="dxa"/>
          </w:tcPr>
          <w:p w14:paraId="5DAB6C7B" w14:textId="77777777" w:rsidR="00F85AF0" w:rsidRPr="009D4644"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9C1293" w14:paraId="5190704D" w14:textId="77777777" w:rsidTr="00741EE5">
              <w:tc>
                <w:tcPr>
                  <w:tcW w:w="3508" w:type="dxa"/>
                  <w:shd w:val="clear" w:color="auto" w:fill="auto"/>
                </w:tcPr>
                <w:p w14:paraId="1AFFDDFA" w14:textId="77777777" w:rsidR="00152DC0" w:rsidRPr="009C1293" w:rsidRDefault="00152DC0" w:rsidP="00741EE5">
                  <w:pPr>
                    <w:jc w:val="both"/>
                    <w:rPr>
                      <w:rFonts w:ascii="Arial" w:hAnsi="Arial" w:cs="Arial"/>
                    </w:rPr>
                  </w:pPr>
                  <w:r w:rsidRPr="009C1293">
                    <w:rPr>
                      <w:rFonts w:ascii="Arial" w:hAnsi="Arial" w:cs="Arial"/>
                    </w:rPr>
                    <w:t>Job Title:</w:t>
                  </w:r>
                </w:p>
                <w:p w14:paraId="02EB378F" w14:textId="77777777" w:rsidR="00152DC0" w:rsidRPr="009C1293" w:rsidRDefault="00152DC0" w:rsidP="00741EE5">
                  <w:pPr>
                    <w:jc w:val="both"/>
                    <w:rPr>
                      <w:rFonts w:ascii="Arial" w:hAnsi="Arial" w:cs="Arial"/>
                    </w:rPr>
                  </w:pPr>
                </w:p>
              </w:tc>
              <w:tc>
                <w:tcPr>
                  <w:tcW w:w="6701" w:type="dxa"/>
                  <w:shd w:val="clear" w:color="auto" w:fill="auto"/>
                </w:tcPr>
                <w:p w14:paraId="63CAD911" w14:textId="3EDC7755" w:rsidR="00152DC0" w:rsidRPr="009C1293" w:rsidRDefault="000269FC" w:rsidP="009C1293">
                  <w:pPr>
                    <w:pStyle w:val="ListParagraph"/>
                    <w:spacing w:after="100" w:afterAutospacing="1"/>
                    <w:ind w:left="0"/>
                    <w:rPr>
                      <w:rFonts w:ascii="Arial" w:hAnsi="Arial" w:cs="Arial"/>
                      <w:b/>
                      <w:sz w:val="24"/>
                      <w:szCs w:val="24"/>
                    </w:rPr>
                  </w:pPr>
                  <w:r w:rsidRPr="000269FC">
                    <w:rPr>
                      <w:rFonts w:ascii="Arial" w:hAnsi="Arial" w:cs="Arial"/>
                      <w:b/>
                      <w:bCs/>
                      <w:sz w:val="24"/>
                      <w:szCs w:val="24"/>
                    </w:rPr>
                    <w:t>Specialist Biomedical Scientist</w:t>
                  </w:r>
                </w:p>
              </w:tc>
            </w:tr>
            <w:tr w:rsidR="00152DC0" w:rsidRPr="009C1293" w14:paraId="55238F3E" w14:textId="77777777" w:rsidTr="00741EE5">
              <w:tc>
                <w:tcPr>
                  <w:tcW w:w="3508" w:type="dxa"/>
                  <w:shd w:val="clear" w:color="auto" w:fill="auto"/>
                </w:tcPr>
                <w:p w14:paraId="53B601D4" w14:textId="77777777" w:rsidR="00B27D8F" w:rsidRPr="009C1293" w:rsidRDefault="00152DC0" w:rsidP="00741EE5">
                  <w:pPr>
                    <w:jc w:val="both"/>
                    <w:rPr>
                      <w:rFonts w:ascii="Arial" w:hAnsi="Arial" w:cs="Arial"/>
                    </w:rPr>
                  </w:pPr>
                  <w:r w:rsidRPr="009C1293">
                    <w:rPr>
                      <w:rFonts w:ascii="Arial" w:hAnsi="Arial" w:cs="Arial"/>
                    </w:rPr>
                    <w:t xml:space="preserve">Responsible to </w:t>
                  </w:r>
                </w:p>
                <w:p w14:paraId="3B02E7B3" w14:textId="77777777" w:rsidR="00152DC0" w:rsidRPr="009C1293" w:rsidRDefault="00152DC0" w:rsidP="00B27D8F">
                  <w:pPr>
                    <w:jc w:val="both"/>
                    <w:rPr>
                      <w:rFonts w:ascii="Arial" w:hAnsi="Arial" w:cs="Arial"/>
                    </w:rPr>
                  </w:pPr>
                  <w:r w:rsidRPr="009C1293">
                    <w:rPr>
                      <w:rFonts w:ascii="Arial" w:hAnsi="Arial" w:cs="Arial"/>
                    </w:rPr>
                    <w:t>(insert job title):</w:t>
                  </w:r>
                </w:p>
              </w:tc>
              <w:tc>
                <w:tcPr>
                  <w:tcW w:w="6701" w:type="dxa"/>
                  <w:shd w:val="clear" w:color="auto" w:fill="auto"/>
                </w:tcPr>
                <w:p w14:paraId="10A9D2D9" w14:textId="77777777" w:rsidR="00152DC0" w:rsidRPr="009C1293" w:rsidRDefault="009C1293" w:rsidP="00741EE5">
                  <w:pPr>
                    <w:jc w:val="both"/>
                    <w:rPr>
                      <w:rFonts w:ascii="Arial" w:hAnsi="Arial" w:cs="Arial"/>
                    </w:rPr>
                  </w:pPr>
                  <w:r w:rsidRPr="00CF430E">
                    <w:rPr>
                      <w:rFonts w:ascii="Arial" w:hAnsi="Arial" w:cs="Arial"/>
                      <w:b/>
                      <w:bCs/>
                    </w:rPr>
                    <w:t>Head of Technical Services</w:t>
                  </w:r>
                </w:p>
              </w:tc>
            </w:tr>
            <w:tr w:rsidR="00152DC0" w:rsidRPr="009C1293" w14:paraId="6361ED5B" w14:textId="77777777" w:rsidTr="00741EE5">
              <w:tc>
                <w:tcPr>
                  <w:tcW w:w="3508" w:type="dxa"/>
                  <w:shd w:val="clear" w:color="auto" w:fill="auto"/>
                </w:tcPr>
                <w:p w14:paraId="4B38C9F8" w14:textId="77777777" w:rsidR="00152DC0" w:rsidRPr="009C1293" w:rsidRDefault="00152DC0" w:rsidP="00741EE5">
                  <w:pPr>
                    <w:jc w:val="both"/>
                    <w:rPr>
                      <w:rFonts w:ascii="Arial" w:hAnsi="Arial" w:cs="Arial"/>
                    </w:rPr>
                  </w:pPr>
                  <w:r w:rsidRPr="009C1293">
                    <w:rPr>
                      <w:rFonts w:ascii="Arial" w:hAnsi="Arial" w:cs="Arial"/>
                    </w:rPr>
                    <w:t>Department(s):</w:t>
                  </w:r>
                </w:p>
                <w:p w14:paraId="6A05A809" w14:textId="77777777" w:rsidR="00152DC0" w:rsidRPr="009C1293" w:rsidRDefault="00152DC0" w:rsidP="00741EE5">
                  <w:pPr>
                    <w:jc w:val="both"/>
                    <w:rPr>
                      <w:rFonts w:ascii="Arial" w:hAnsi="Arial" w:cs="Arial"/>
                    </w:rPr>
                  </w:pPr>
                </w:p>
              </w:tc>
              <w:tc>
                <w:tcPr>
                  <w:tcW w:w="6701" w:type="dxa"/>
                  <w:shd w:val="clear" w:color="auto" w:fill="auto"/>
                </w:tcPr>
                <w:p w14:paraId="01DEE987" w14:textId="77777777" w:rsidR="00152DC0" w:rsidRPr="009C1293" w:rsidRDefault="009C1293" w:rsidP="00741EE5">
                  <w:pPr>
                    <w:jc w:val="both"/>
                    <w:rPr>
                      <w:rFonts w:ascii="Arial" w:hAnsi="Arial" w:cs="Arial"/>
                    </w:rPr>
                  </w:pPr>
                  <w:r w:rsidRPr="00CF430E">
                    <w:rPr>
                      <w:rFonts w:ascii="Arial" w:hAnsi="Arial" w:cs="Arial"/>
                      <w:b/>
                      <w:bCs/>
                    </w:rPr>
                    <w:t>Pathology</w:t>
                  </w:r>
                </w:p>
              </w:tc>
            </w:tr>
            <w:tr w:rsidR="00152DC0" w:rsidRPr="009C1293" w14:paraId="1D4F7FDE" w14:textId="77777777" w:rsidTr="00741EE5">
              <w:tc>
                <w:tcPr>
                  <w:tcW w:w="3508" w:type="dxa"/>
                  <w:shd w:val="clear" w:color="auto" w:fill="auto"/>
                </w:tcPr>
                <w:p w14:paraId="1C4F2B6E" w14:textId="77777777" w:rsidR="00152DC0" w:rsidRPr="009C1293" w:rsidRDefault="00152DC0" w:rsidP="00741EE5">
                  <w:pPr>
                    <w:jc w:val="both"/>
                    <w:rPr>
                      <w:rFonts w:ascii="Arial" w:hAnsi="Arial" w:cs="Arial"/>
                    </w:rPr>
                  </w:pPr>
                  <w:r w:rsidRPr="009C1293">
                    <w:rPr>
                      <w:rFonts w:ascii="Arial" w:hAnsi="Arial" w:cs="Arial"/>
                    </w:rPr>
                    <w:t>Directorate:</w:t>
                  </w:r>
                </w:p>
                <w:p w14:paraId="5A39BBE3" w14:textId="77777777" w:rsidR="00152DC0" w:rsidRPr="009C1293" w:rsidRDefault="00152DC0" w:rsidP="00741EE5">
                  <w:pPr>
                    <w:jc w:val="both"/>
                    <w:rPr>
                      <w:rFonts w:ascii="Arial" w:hAnsi="Arial" w:cs="Arial"/>
                    </w:rPr>
                  </w:pPr>
                </w:p>
              </w:tc>
              <w:tc>
                <w:tcPr>
                  <w:tcW w:w="6701" w:type="dxa"/>
                  <w:shd w:val="clear" w:color="auto" w:fill="auto"/>
                </w:tcPr>
                <w:p w14:paraId="2D0441A2" w14:textId="77777777" w:rsidR="00152DC0" w:rsidRPr="009C1293" w:rsidRDefault="009C1293" w:rsidP="00741EE5">
                  <w:pPr>
                    <w:jc w:val="both"/>
                    <w:rPr>
                      <w:rFonts w:ascii="Arial" w:hAnsi="Arial" w:cs="Arial"/>
                    </w:rPr>
                  </w:pPr>
                  <w:r w:rsidRPr="00CF430E">
                    <w:rPr>
                      <w:rFonts w:ascii="Arial" w:hAnsi="Arial" w:cs="Arial"/>
                      <w:b/>
                      <w:bCs/>
                    </w:rPr>
                    <w:t>Diagnostics</w:t>
                  </w:r>
                </w:p>
              </w:tc>
            </w:tr>
            <w:tr w:rsidR="00152DC0" w:rsidRPr="009C1293" w14:paraId="58BEDB8D" w14:textId="77777777" w:rsidTr="00741EE5">
              <w:tc>
                <w:tcPr>
                  <w:tcW w:w="3508" w:type="dxa"/>
                  <w:shd w:val="clear" w:color="auto" w:fill="auto"/>
                </w:tcPr>
                <w:p w14:paraId="6B9DEE74" w14:textId="77777777" w:rsidR="00152DC0" w:rsidRPr="009C1293" w:rsidRDefault="00152DC0" w:rsidP="00741EE5">
                  <w:pPr>
                    <w:jc w:val="both"/>
                    <w:rPr>
                      <w:rFonts w:ascii="Arial" w:hAnsi="Arial" w:cs="Arial"/>
                    </w:rPr>
                  </w:pPr>
                  <w:r w:rsidRPr="009C1293">
                    <w:rPr>
                      <w:rFonts w:ascii="Arial" w:hAnsi="Arial" w:cs="Arial"/>
                    </w:rPr>
                    <w:t>Operating Division:</w:t>
                  </w:r>
                </w:p>
                <w:p w14:paraId="41C8F396" w14:textId="77777777" w:rsidR="00152DC0" w:rsidRPr="009C1293" w:rsidRDefault="00152DC0" w:rsidP="00741EE5">
                  <w:pPr>
                    <w:jc w:val="both"/>
                    <w:rPr>
                      <w:rFonts w:ascii="Arial" w:hAnsi="Arial" w:cs="Arial"/>
                    </w:rPr>
                  </w:pPr>
                </w:p>
              </w:tc>
              <w:tc>
                <w:tcPr>
                  <w:tcW w:w="6701" w:type="dxa"/>
                  <w:shd w:val="clear" w:color="auto" w:fill="auto"/>
                </w:tcPr>
                <w:p w14:paraId="6A7DED9F" w14:textId="77777777" w:rsidR="00152DC0" w:rsidRPr="009C1293" w:rsidRDefault="009C1293" w:rsidP="00741EE5">
                  <w:pPr>
                    <w:jc w:val="both"/>
                    <w:rPr>
                      <w:rFonts w:ascii="Arial" w:hAnsi="Arial" w:cs="Arial"/>
                      <w:b/>
                    </w:rPr>
                  </w:pPr>
                  <w:r>
                    <w:rPr>
                      <w:rFonts w:ascii="Arial" w:hAnsi="Arial" w:cs="Arial"/>
                      <w:b/>
                    </w:rPr>
                    <w:t>Laboratories</w:t>
                  </w:r>
                </w:p>
              </w:tc>
            </w:tr>
            <w:tr w:rsidR="00152DC0" w:rsidRPr="009C1293" w14:paraId="6B93DF52" w14:textId="77777777" w:rsidTr="00741EE5">
              <w:tc>
                <w:tcPr>
                  <w:tcW w:w="3508" w:type="dxa"/>
                  <w:shd w:val="clear" w:color="auto" w:fill="auto"/>
                </w:tcPr>
                <w:p w14:paraId="31784F19" w14:textId="77777777" w:rsidR="00152DC0" w:rsidRPr="009C1293" w:rsidRDefault="00152DC0" w:rsidP="00741EE5">
                  <w:pPr>
                    <w:jc w:val="both"/>
                    <w:rPr>
                      <w:rFonts w:ascii="Arial" w:hAnsi="Arial" w:cs="Arial"/>
                    </w:rPr>
                  </w:pPr>
                  <w:r w:rsidRPr="009C1293">
                    <w:rPr>
                      <w:rFonts w:ascii="Arial" w:hAnsi="Arial" w:cs="Arial"/>
                    </w:rPr>
                    <w:t>Job Reference:</w:t>
                  </w:r>
                </w:p>
                <w:p w14:paraId="72A3D3EC" w14:textId="77777777" w:rsidR="00152DC0" w:rsidRPr="009C1293" w:rsidRDefault="00152DC0" w:rsidP="00741EE5">
                  <w:pPr>
                    <w:jc w:val="both"/>
                    <w:rPr>
                      <w:rFonts w:ascii="Arial" w:hAnsi="Arial" w:cs="Arial"/>
                    </w:rPr>
                  </w:pPr>
                </w:p>
              </w:tc>
              <w:tc>
                <w:tcPr>
                  <w:tcW w:w="6701" w:type="dxa"/>
                  <w:shd w:val="clear" w:color="auto" w:fill="auto"/>
                </w:tcPr>
                <w:p w14:paraId="119E9CAB" w14:textId="77777777" w:rsidR="00152DC0" w:rsidRPr="009C1293" w:rsidRDefault="009C1293" w:rsidP="00741EE5">
                  <w:pPr>
                    <w:jc w:val="both"/>
                    <w:rPr>
                      <w:rFonts w:ascii="Arial" w:hAnsi="Arial" w:cs="Arial"/>
                      <w:b/>
                    </w:rPr>
                  </w:pPr>
                  <w:r>
                    <w:rPr>
                      <w:rFonts w:ascii="Arial" w:hAnsi="Arial" w:cs="Arial"/>
                      <w:b/>
                    </w:rPr>
                    <w:t>TBC</w:t>
                  </w:r>
                </w:p>
              </w:tc>
            </w:tr>
            <w:tr w:rsidR="00152DC0" w:rsidRPr="009C1293" w14:paraId="0D35C02F" w14:textId="77777777" w:rsidTr="00741EE5">
              <w:tc>
                <w:tcPr>
                  <w:tcW w:w="3508" w:type="dxa"/>
                  <w:shd w:val="clear" w:color="auto" w:fill="auto"/>
                </w:tcPr>
                <w:p w14:paraId="5DD20EFC" w14:textId="77777777" w:rsidR="00152DC0" w:rsidRPr="009C1293" w:rsidRDefault="00152DC0" w:rsidP="00741EE5">
                  <w:pPr>
                    <w:jc w:val="both"/>
                    <w:rPr>
                      <w:rFonts w:ascii="Arial" w:hAnsi="Arial" w:cs="Arial"/>
                    </w:rPr>
                  </w:pPr>
                  <w:r w:rsidRPr="009C1293">
                    <w:rPr>
                      <w:rFonts w:ascii="Arial" w:hAnsi="Arial" w:cs="Arial"/>
                    </w:rPr>
                    <w:t>No of Job Holders:</w:t>
                  </w:r>
                </w:p>
                <w:p w14:paraId="0D0B940D" w14:textId="77777777" w:rsidR="00152DC0" w:rsidRPr="009C1293" w:rsidRDefault="00152DC0" w:rsidP="00741EE5">
                  <w:pPr>
                    <w:jc w:val="both"/>
                    <w:rPr>
                      <w:rFonts w:ascii="Arial" w:hAnsi="Arial" w:cs="Arial"/>
                    </w:rPr>
                  </w:pPr>
                </w:p>
              </w:tc>
              <w:tc>
                <w:tcPr>
                  <w:tcW w:w="6701" w:type="dxa"/>
                  <w:shd w:val="clear" w:color="auto" w:fill="auto"/>
                </w:tcPr>
                <w:p w14:paraId="649841BE" w14:textId="26A3DD6A" w:rsidR="00152DC0" w:rsidRPr="009C1293" w:rsidRDefault="000269FC" w:rsidP="00741EE5">
                  <w:pPr>
                    <w:jc w:val="both"/>
                    <w:rPr>
                      <w:rFonts w:ascii="Arial" w:hAnsi="Arial" w:cs="Arial"/>
                      <w:b/>
                    </w:rPr>
                  </w:pPr>
                  <w:r>
                    <w:rPr>
                      <w:rFonts w:ascii="Arial" w:hAnsi="Arial" w:cs="Arial"/>
                      <w:b/>
                    </w:rPr>
                    <w:t>66</w:t>
                  </w:r>
                </w:p>
              </w:tc>
            </w:tr>
            <w:tr w:rsidR="00152DC0" w:rsidRPr="009C1293" w14:paraId="59631D42" w14:textId="77777777" w:rsidTr="00741EE5">
              <w:tc>
                <w:tcPr>
                  <w:tcW w:w="3508" w:type="dxa"/>
                  <w:shd w:val="clear" w:color="auto" w:fill="auto"/>
                </w:tcPr>
                <w:p w14:paraId="05926405" w14:textId="77777777" w:rsidR="00152DC0" w:rsidRPr="009C1293" w:rsidRDefault="00152DC0" w:rsidP="00741EE5">
                  <w:pPr>
                    <w:jc w:val="both"/>
                    <w:rPr>
                      <w:rFonts w:ascii="Arial" w:hAnsi="Arial" w:cs="Arial"/>
                    </w:rPr>
                  </w:pPr>
                  <w:r w:rsidRPr="009C1293">
                    <w:rPr>
                      <w:rFonts w:ascii="Arial" w:hAnsi="Arial" w:cs="Arial"/>
                    </w:rPr>
                    <w:t>Last Update (insert date):</w:t>
                  </w:r>
                </w:p>
                <w:p w14:paraId="0E27B00A" w14:textId="77777777" w:rsidR="00152DC0" w:rsidRPr="009C1293" w:rsidRDefault="00152DC0" w:rsidP="00741EE5">
                  <w:pPr>
                    <w:jc w:val="both"/>
                    <w:rPr>
                      <w:rFonts w:ascii="Arial" w:hAnsi="Arial" w:cs="Arial"/>
                    </w:rPr>
                  </w:pPr>
                </w:p>
              </w:tc>
              <w:tc>
                <w:tcPr>
                  <w:tcW w:w="6701" w:type="dxa"/>
                  <w:shd w:val="clear" w:color="auto" w:fill="auto"/>
                </w:tcPr>
                <w:p w14:paraId="1DA31B07" w14:textId="758363C2" w:rsidR="00152DC0" w:rsidRPr="009C1293" w:rsidRDefault="000269FC" w:rsidP="00741EE5">
                  <w:pPr>
                    <w:jc w:val="both"/>
                    <w:rPr>
                      <w:rFonts w:ascii="Arial" w:hAnsi="Arial" w:cs="Arial"/>
                      <w:b/>
                    </w:rPr>
                  </w:pPr>
                  <w:r>
                    <w:rPr>
                      <w:rFonts w:ascii="Arial" w:hAnsi="Arial" w:cs="Arial"/>
                      <w:b/>
                    </w:rPr>
                    <w:t>26/04/</w:t>
                  </w:r>
                  <w:r w:rsidR="009C1293">
                    <w:rPr>
                      <w:rFonts w:ascii="Arial" w:hAnsi="Arial" w:cs="Arial"/>
                      <w:b/>
                    </w:rPr>
                    <w:t>2023</w:t>
                  </w:r>
                </w:p>
              </w:tc>
            </w:tr>
          </w:tbl>
          <w:p w14:paraId="60061E4C" w14:textId="77777777" w:rsidR="00F85AF0" w:rsidRPr="009D4644" w:rsidRDefault="00F85AF0" w:rsidP="00152DC0">
            <w:pPr>
              <w:jc w:val="both"/>
              <w:rPr>
                <w:rFonts w:ascii="Arial" w:hAnsi="Arial" w:cs="Arial"/>
              </w:rPr>
            </w:pPr>
          </w:p>
        </w:tc>
      </w:tr>
    </w:tbl>
    <w:p w14:paraId="44EAFD9C" w14:textId="77777777" w:rsidR="00F85AF0" w:rsidRPr="009D4644"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9D4644" w14:paraId="65B75E21" w14:textId="77777777">
        <w:tc>
          <w:tcPr>
            <w:tcW w:w="10440" w:type="dxa"/>
          </w:tcPr>
          <w:p w14:paraId="4DB57211" w14:textId="77777777" w:rsidR="00F85AF0" w:rsidRPr="009D4644" w:rsidRDefault="00F85AF0">
            <w:pPr>
              <w:pStyle w:val="Heading3"/>
              <w:spacing w:before="120" w:after="120"/>
            </w:pPr>
            <w:r w:rsidRPr="009D4644">
              <w:t>2.  JOB PURPOSE</w:t>
            </w:r>
          </w:p>
        </w:tc>
      </w:tr>
      <w:tr w:rsidR="00F85AF0" w:rsidRPr="009D4644" w14:paraId="32E32657" w14:textId="77777777" w:rsidTr="000269FC">
        <w:trPr>
          <w:trHeight w:val="3660"/>
        </w:trPr>
        <w:tc>
          <w:tcPr>
            <w:tcW w:w="10440" w:type="dxa"/>
          </w:tcPr>
          <w:p w14:paraId="7C23C22E" w14:textId="77777777" w:rsidR="009C1293" w:rsidRPr="00CF430E" w:rsidRDefault="009C1293" w:rsidP="009C1293">
            <w:pPr>
              <w:ind w:right="180"/>
              <w:rPr>
                <w:rFonts w:ascii="Arial" w:hAnsi="Arial" w:cs="Arial"/>
                <w:bCs/>
              </w:rPr>
            </w:pPr>
            <w:r w:rsidRPr="00CF430E">
              <w:rPr>
                <w:rFonts w:ascii="Arial" w:hAnsi="Arial" w:cs="Arial"/>
                <w:bCs/>
              </w:rPr>
              <w:t>The post holder will be required to:</w:t>
            </w:r>
          </w:p>
          <w:p w14:paraId="7ADA5BBB" w14:textId="3AAA7C71" w:rsidR="000269FC" w:rsidRPr="000269FC" w:rsidRDefault="000269FC" w:rsidP="000269FC">
            <w:pPr>
              <w:numPr>
                <w:ilvl w:val="1"/>
                <w:numId w:val="2"/>
              </w:numPr>
              <w:ind w:right="180"/>
              <w:rPr>
                <w:rFonts w:ascii="Arial" w:hAnsi="Arial" w:cs="Arial"/>
              </w:rPr>
            </w:pPr>
            <w:r>
              <w:rPr>
                <w:rFonts w:ascii="Arial" w:hAnsi="Arial" w:cs="Arial"/>
              </w:rPr>
              <w:t>Contribute</w:t>
            </w:r>
            <w:r w:rsidRPr="000269FC">
              <w:rPr>
                <w:rFonts w:ascii="Arial" w:hAnsi="Arial" w:cs="Arial"/>
              </w:rPr>
              <w:t xml:space="preserve"> to providing a professional clinical laboratory service, working effectively as a team member as part of the Department of Pathology. The Pathology Department provides a comprehensive analytical and Consultant led clinical Histopathology, Cytology and Post Mortem service to clinicians working within NHS Greater Glasgow &amp; Clyde and other Health Boards. </w:t>
            </w:r>
          </w:p>
          <w:p w14:paraId="1DFC82CB" w14:textId="0A74ADD8" w:rsidR="000269FC" w:rsidRPr="000269FC" w:rsidRDefault="000269FC" w:rsidP="000269FC">
            <w:pPr>
              <w:numPr>
                <w:ilvl w:val="1"/>
                <w:numId w:val="2"/>
              </w:numPr>
              <w:ind w:right="180"/>
              <w:rPr>
                <w:rFonts w:ascii="Arial" w:hAnsi="Arial" w:cs="Arial"/>
              </w:rPr>
            </w:pPr>
            <w:r>
              <w:rPr>
                <w:rFonts w:ascii="Arial" w:hAnsi="Arial" w:cs="Arial"/>
              </w:rPr>
              <w:t>P</w:t>
            </w:r>
            <w:r w:rsidRPr="000269FC">
              <w:rPr>
                <w:rFonts w:ascii="Arial" w:hAnsi="Arial" w:cs="Arial"/>
              </w:rPr>
              <w:t>erform all core scientific and interpretive work, which corresponds to the training and qualifications of a Specialist Biomedical Scientist.</w:t>
            </w:r>
          </w:p>
          <w:p w14:paraId="58D46C01" w14:textId="4D88C646" w:rsidR="000269FC" w:rsidRPr="000269FC" w:rsidRDefault="000269FC" w:rsidP="000269FC">
            <w:pPr>
              <w:numPr>
                <w:ilvl w:val="1"/>
                <w:numId w:val="2"/>
              </w:numPr>
              <w:ind w:right="180"/>
              <w:rPr>
                <w:rFonts w:ascii="Arial" w:hAnsi="Arial" w:cs="Arial"/>
              </w:rPr>
            </w:pPr>
            <w:r>
              <w:rPr>
                <w:rFonts w:ascii="Arial" w:hAnsi="Arial" w:cs="Arial"/>
              </w:rPr>
              <w:t>Be responsible for own work and use</w:t>
            </w:r>
            <w:r w:rsidRPr="000269FC">
              <w:rPr>
                <w:rFonts w:ascii="Arial" w:hAnsi="Arial" w:cs="Arial"/>
              </w:rPr>
              <w:t xml:space="preserve"> specialist training to operate complex equipment and solve problems.</w:t>
            </w:r>
          </w:p>
          <w:p w14:paraId="3DEEC669" w14:textId="0860F88C" w:rsidR="005F6DF3" w:rsidRPr="000269FC" w:rsidRDefault="000269FC" w:rsidP="000269FC">
            <w:pPr>
              <w:numPr>
                <w:ilvl w:val="1"/>
                <w:numId w:val="2"/>
              </w:numPr>
              <w:ind w:right="180"/>
              <w:rPr>
                <w:rFonts w:ascii="Arial" w:hAnsi="Arial" w:cs="Arial"/>
              </w:rPr>
            </w:pPr>
            <w:r w:rsidRPr="000269FC">
              <w:rPr>
                <w:rFonts w:ascii="Arial" w:hAnsi="Arial" w:cs="Arial"/>
              </w:rPr>
              <w:t>Acts</w:t>
            </w:r>
            <w:r>
              <w:rPr>
                <w:rFonts w:ascii="Arial" w:hAnsi="Arial" w:cs="Arial"/>
              </w:rPr>
              <w:t xml:space="preserve"> as a mentor to and participate</w:t>
            </w:r>
            <w:r w:rsidRPr="000269FC">
              <w:rPr>
                <w:rFonts w:ascii="Arial" w:hAnsi="Arial" w:cs="Arial"/>
              </w:rPr>
              <w:t xml:space="preserve"> in training/supervision of Trainee Biomedical Scientists </w:t>
            </w:r>
            <w:r>
              <w:rPr>
                <w:rFonts w:ascii="Arial" w:hAnsi="Arial" w:cs="Arial"/>
              </w:rPr>
              <w:t>and Healthcare Science Support Workers</w:t>
            </w:r>
            <w:r w:rsidRPr="000269FC">
              <w:rPr>
                <w:rFonts w:ascii="Arial" w:hAnsi="Arial" w:cs="Arial"/>
              </w:rPr>
              <w:t>.</w:t>
            </w:r>
          </w:p>
          <w:p w14:paraId="3656B9AB" w14:textId="77777777" w:rsidR="005F6DF3" w:rsidRPr="009D4644" w:rsidRDefault="005F6DF3">
            <w:pPr>
              <w:spacing w:before="120"/>
              <w:jc w:val="both"/>
              <w:rPr>
                <w:rFonts w:ascii="Arial" w:hAnsi="Arial" w:cs="Arial"/>
                <w:b/>
                <w:bCs/>
              </w:rPr>
            </w:pPr>
          </w:p>
        </w:tc>
      </w:tr>
    </w:tbl>
    <w:p w14:paraId="45FB0818" w14:textId="77777777" w:rsidR="00F85AF0" w:rsidRPr="009D4644"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9D4644" w14:paraId="51EC4F2B" w14:textId="77777777">
        <w:tc>
          <w:tcPr>
            <w:tcW w:w="10440" w:type="dxa"/>
          </w:tcPr>
          <w:p w14:paraId="42F4C137" w14:textId="77777777" w:rsidR="00F85AF0" w:rsidRPr="009D4644" w:rsidRDefault="00F85AF0">
            <w:pPr>
              <w:spacing w:before="120" w:after="120"/>
              <w:jc w:val="both"/>
              <w:rPr>
                <w:rFonts w:ascii="Arial" w:hAnsi="Arial" w:cs="Arial"/>
                <w:b/>
                <w:bCs/>
              </w:rPr>
            </w:pPr>
            <w:r w:rsidRPr="009D4644">
              <w:rPr>
                <w:rFonts w:ascii="Arial" w:hAnsi="Arial" w:cs="Arial"/>
                <w:b/>
                <w:bCs/>
              </w:rPr>
              <w:t>3. DIMENSIONS</w:t>
            </w:r>
          </w:p>
        </w:tc>
      </w:tr>
      <w:tr w:rsidR="00F85AF0" w:rsidRPr="009D4644" w14:paraId="053DC459" w14:textId="77777777">
        <w:tc>
          <w:tcPr>
            <w:tcW w:w="10440" w:type="dxa"/>
          </w:tcPr>
          <w:p w14:paraId="27061E34" w14:textId="30C17D78" w:rsidR="000269FC" w:rsidRPr="00CF430E" w:rsidRDefault="00540576" w:rsidP="00540576">
            <w:pPr>
              <w:ind w:right="432"/>
              <w:jc w:val="both"/>
              <w:rPr>
                <w:rFonts w:ascii="Arial" w:hAnsi="Arial" w:cs="Arial"/>
                <w:bCs/>
              </w:rPr>
            </w:pPr>
            <w:r>
              <w:rPr>
                <w:rFonts w:ascii="Arial" w:hAnsi="Arial" w:cs="Arial"/>
                <w:bCs/>
              </w:rPr>
              <w:t>T</w:t>
            </w:r>
            <w:r w:rsidRPr="00CF430E">
              <w:rPr>
                <w:rFonts w:ascii="Arial" w:hAnsi="Arial" w:cs="Arial"/>
                <w:bCs/>
              </w:rPr>
              <w:t xml:space="preserve">he Pathology Department NHSGG&amp;C provides a full and comprehensive Histopathology and Cytopathology service to the population of Glasgow &amp; Clyde and also offers a tertiary and national referral service. </w:t>
            </w:r>
          </w:p>
          <w:p w14:paraId="5637CE14" w14:textId="08409B79" w:rsidR="00F85AF0" w:rsidRDefault="00540576" w:rsidP="005F6DF3">
            <w:pPr>
              <w:spacing w:before="120"/>
              <w:jc w:val="both"/>
              <w:rPr>
                <w:rFonts w:ascii="Arial" w:hAnsi="Arial" w:cs="Arial"/>
              </w:rPr>
            </w:pPr>
            <w:r>
              <w:rPr>
                <w:rFonts w:ascii="Arial" w:hAnsi="Arial" w:cs="Arial"/>
                <w:bCs/>
              </w:rPr>
              <w:t>Within this scope</w:t>
            </w:r>
            <w:r w:rsidRPr="00CF430E">
              <w:rPr>
                <w:rFonts w:ascii="Arial" w:hAnsi="Arial" w:cs="Arial"/>
                <w:bCs/>
              </w:rPr>
              <w:t xml:space="preserve"> the post holder is responsible for undertaking specialist biomedical investigations and for coordinating the activities of technical staff within their Specialist </w:t>
            </w:r>
            <w:r w:rsidRPr="00CF430E">
              <w:rPr>
                <w:rFonts w:ascii="Arial" w:hAnsi="Arial" w:cs="Arial"/>
                <w:bCs/>
              </w:rPr>
              <w:lastRenderedPageBreak/>
              <w:t>Subdivision to ensure that allocated work is performed to a high quality and in a timely manner, to contribute to patient diagnosis.</w:t>
            </w:r>
          </w:p>
          <w:p w14:paraId="53128261" w14:textId="2FA92D6E" w:rsidR="00EB1853" w:rsidRPr="009D4644" w:rsidRDefault="00EB1853" w:rsidP="005F6DF3">
            <w:pPr>
              <w:spacing w:before="120"/>
              <w:jc w:val="both"/>
              <w:rPr>
                <w:rFonts w:ascii="Arial" w:hAnsi="Arial" w:cs="Arial"/>
              </w:rPr>
            </w:pPr>
            <w:r w:rsidRPr="00EB1853">
              <w:rPr>
                <w:rFonts w:ascii="Arial" w:hAnsi="Arial" w:cs="Arial"/>
              </w:rPr>
              <w:t>On a day to day basis, the post holder will work within a team, reporting to a Team Leader. As a registered professional, the post holder is expected to work effectively without direct supervision and work collaboratively with the Team Leader and Specialty Manager to ensure effective utilisation of resources. The post holder is expected to work within a range of teams in their designated area of the service, and for assisting the Team Leader in workload allocation, troubleshooting and training of more junior staff.</w:t>
            </w:r>
          </w:p>
        </w:tc>
      </w:tr>
    </w:tbl>
    <w:p w14:paraId="62486C05" w14:textId="77777777" w:rsidR="00F85AF0" w:rsidRPr="009D4644" w:rsidRDefault="00F85AF0">
      <w:pPr>
        <w:rPr>
          <w:rFonts w:ascii="Arial" w:hAnsi="Arial" w:cs="Arial"/>
        </w:rPr>
      </w:pPr>
    </w:p>
    <w:p w14:paraId="4101652C" w14:textId="77777777" w:rsidR="00F85AF0" w:rsidRPr="009D4644"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9D4644" w14:paraId="398BA289" w14:textId="77777777">
        <w:trPr>
          <w:trHeight w:val="161"/>
        </w:trPr>
        <w:tc>
          <w:tcPr>
            <w:tcW w:w="10440" w:type="dxa"/>
          </w:tcPr>
          <w:p w14:paraId="1E01CC56" w14:textId="77777777" w:rsidR="00F85AF0" w:rsidRPr="009D4644" w:rsidRDefault="00F85AF0" w:rsidP="005F6DF3">
            <w:pPr>
              <w:pStyle w:val="Heading3"/>
              <w:spacing w:before="120" w:after="120"/>
            </w:pPr>
            <w:r w:rsidRPr="009D4644">
              <w:lastRenderedPageBreak/>
              <w:t>4.  ORGANISATIONAL POSITION</w:t>
            </w:r>
            <w:r w:rsidR="005F6DF3">
              <w:t xml:space="preserve"> </w:t>
            </w:r>
          </w:p>
        </w:tc>
      </w:tr>
      <w:tr w:rsidR="00F85AF0" w:rsidRPr="009D4644" w14:paraId="4B99056E" w14:textId="77777777">
        <w:tc>
          <w:tcPr>
            <w:tcW w:w="10440" w:type="dxa"/>
          </w:tcPr>
          <w:p w14:paraId="4DDBEF00" w14:textId="60278374" w:rsidR="00F85AF0" w:rsidRPr="009D4644" w:rsidRDefault="000269FC" w:rsidP="000269FC">
            <w:pPr>
              <w:tabs>
                <w:tab w:val="left" w:pos="1350"/>
                <w:tab w:val="num" w:pos="2160"/>
              </w:tabs>
              <w:jc w:val="both"/>
              <w:rPr>
                <w:rFonts w:ascii="Arial" w:hAnsi="Arial" w:cs="Arial"/>
              </w:rPr>
            </w:pPr>
            <w:r>
              <w:rPr>
                <w:noProof/>
                <w:lang w:eastAsia="en-GB"/>
              </w:rPr>
              <w:drawing>
                <wp:inline distT="0" distB="0" distL="0" distR="0" wp14:anchorId="75F0FC88" wp14:editId="3E464ADE">
                  <wp:extent cx="6330950" cy="7962900"/>
                  <wp:effectExtent l="0" t="0" r="0" b="1905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14:paraId="3461D779"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9D4644" w14:paraId="6A34DF6F" w14:textId="77777777" w:rsidTr="00C10520">
        <w:tc>
          <w:tcPr>
            <w:tcW w:w="10440" w:type="dxa"/>
            <w:tcBorders>
              <w:top w:val="single" w:sz="6" w:space="0" w:color="auto"/>
              <w:left w:val="single" w:sz="4" w:space="0" w:color="auto"/>
              <w:bottom w:val="single" w:sz="6" w:space="0" w:color="auto"/>
              <w:right w:val="single" w:sz="4" w:space="0" w:color="auto"/>
            </w:tcBorders>
          </w:tcPr>
          <w:p w14:paraId="2885E08E" w14:textId="77777777" w:rsidR="004414DF" w:rsidRPr="009D4644" w:rsidRDefault="004414DF" w:rsidP="00C10520">
            <w:pPr>
              <w:pStyle w:val="Heading3"/>
              <w:spacing w:before="120" w:after="120"/>
            </w:pPr>
            <w:r w:rsidRPr="009D4644">
              <w:lastRenderedPageBreak/>
              <w:t>5.   ROLE OF DEPARTMENT</w:t>
            </w:r>
          </w:p>
        </w:tc>
      </w:tr>
      <w:tr w:rsidR="004414DF" w:rsidRPr="009D4644" w14:paraId="79895497" w14:textId="77777777" w:rsidTr="00C10520">
        <w:tc>
          <w:tcPr>
            <w:tcW w:w="10440" w:type="dxa"/>
            <w:tcBorders>
              <w:top w:val="single" w:sz="6" w:space="0" w:color="auto"/>
              <w:left w:val="single" w:sz="4" w:space="0" w:color="auto"/>
              <w:bottom w:val="single" w:sz="6" w:space="0" w:color="auto"/>
              <w:right w:val="single" w:sz="4" w:space="0" w:color="auto"/>
            </w:tcBorders>
          </w:tcPr>
          <w:p w14:paraId="3A041784" w14:textId="77777777" w:rsidR="0081627D" w:rsidRPr="0081627D" w:rsidRDefault="0081627D" w:rsidP="0081627D">
            <w:pPr>
              <w:jc w:val="both"/>
              <w:rPr>
                <w:rFonts w:ascii="Arial" w:hAnsi="Arial" w:cs="Arial"/>
                <w:bCs/>
              </w:rPr>
            </w:pPr>
            <w:r w:rsidRPr="0081627D">
              <w:rPr>
                <w:rFonts w:ascii="Arial" w:hAnsi="Arial" w:cs="Arial"/>
                <w:bCs/>
              </w:rPr>
              <w:t>The Pathology Department NHSGG&amp;C provides a full and comprehensive Histopathology and Cytopathology service, including Paediatric Pathology and Neuropathology and associated services to the population of Glasgow &amp; Clyde, hospital based users e.g. medical, nursing, estates, pharmacy and other department staff, users in Primary Care and General Practice; customers in the private sector, and to colleagues in university and other teaching establishments. The Department is also a tertiary referral centre and National referral centre.</w:t>
            </w:r>
          </w:p>
          <w:p w14:paraId="3CF2D8B6" w14:textId="77777777" w:rsidR="0081627D" w:rsidRPr="0081627D" w:rsidRDefault="0081627D" w:rsidP="0081627D">
            <w:pPr>
              <w:jc w:val="both"/>
              <w:rPr>
                <w:rFonts w:ascii="Arial" w:hAnsi="Arial" w:cs="Arial"/>
                <w:bCs/>
              </w:rPr>
            </w:pPr>
          </w:p>
          <w:p w14:paraId="2084FCE6" w14:textId="77777777" w:rsidR="0081627D" w:rsidRPr="0081627D" w:rsidRDefault="0081627D" w:rsidP="0081627D">
            <w:pPr>
              <w:numPr>
                <w:ilvl w:val="0"/>
                <w:numId w:val="3"/>
              </w:numPr>
              <w:jc w:val="both"/>
              <w:rPr>
                <w:rFonts w:ascii="Arial" w:hAnsi="Arial" w:cs="Arial"/>
                <w:bCs/>
              </w:rPr>
            </w:pPr>
            <w:r w:rsidRPr="0081627D">
              <w:rPr>
                <w:rFonts w:ascii="Arial" w:hAnsi="Arial" w:cs="Arial"/>
                <w:bCs/>
              </w:rPr>
              <w:t>The centralised Pathology Department within NHS Greater Glasgow &amp; Clyde (NHS GGC) is located within a purpose built laboratory at the Queen Elizabeth University Hospital (QEUH).</w:t>
            </w:r>
          </w:p>
          <w:p w14:paraId="3124F0FB" w14:textId="77777777" w:rsidR="0081627D" w:rsidRPr="0081627D" w:rsidRDefault="0081627D" w:rsidP="0081627D">
            <w:pPr>
              <w:numPr>
                <w:ilvl w:val="0"/>
                <w:numId w:val="3"/>
              </w:numPr>
              <w:jc w:val="both"/>
              <w:rPr>
                <w:rFonts w:ascii="Arial" w:hAnsi="Arial" w:cs="Arial"/>
                <w:bCs/>
              </w:rPr>
            </w:pPr>
            <w:r w:rsidRPr="0081627D">
              <w:rPr>
                <w:rFonts w:ascii="Arial" w:hAnsi="Arial" w:cs="Arial"/>
                <w:bCs/>
              </w:rPr>
              <w:t>The department is the largest of its kind within the UK with a staff of circa 45wte consultants, 25 trainee medical staff and circa 215 non-medical staff.</w:t>
            </w:r>
          </w:p>
          <w:p w14:paraId="47ED4150" w14:textId="77777777" w:rsidR="0081627D" w:rsidRPr="0081627D" w:rsidRDefault="0081627D" w:rsidP="0081627D">
            <w:pPr>
              <w:numPr>
                <w:ilvl w:val="0"/>
                <w:numId w:val="3"/>
              </w:numPr>
              <w:jc w:val="both"/>
              <w:rPr>
                <w:rFonts w:ascii="Arial" w:hAnsi="Arial" w:cs="Arial"/>
                <w:bCs/>
              </w:rPr>
            </w:pPr>
            <w:r w:rsidRPr="0081627D">
              <w:rPr>
                <w:rFonts w:ascii="Arial" w:hAnsi="Arial" w:cs="Arial"/>
                <w:bCs/>
              </w:rPr>
              <w:t xml:space="preserve">The workload comprises in excess of 100,000 histopathology surgical requests p.a., up to 215,000 HPV &amp; 90,000 LBC cervical screening requests p.a. and more that 20,000 non gynaecological cytopathology (including </w:t>
            </w:r>
            <w:proofErr w:type="spellStart"/>
            <w:r w:rsidRPr="0081627D">
              <w:rPr>
                <w:rFonts w:ascii="Arial" w:hAnsi="Arial" w:cs="Arial"/>
                <w:bCs/>
              </w:rPr>
              <w:t>semenology</w:t>
            </w:r>
            <w:proofErr w:type="spellEnd"/>
            <w:r w:rsidRPr="0081627D">
              <w:rPr>
                <w:rFonts w:ascii="Arial" w:hAnsi="Arial" w:cs="Arial"/>
                <w:bCs/>
              </w:rPr>
              <w:t xml:space="preserve">) investigations. The total budget </w:t>
            </w:r>
            <w:r>
              <w:rPr>
                <w:rFonts w:ascii="Arial" w:hAnsi="Arial" w:cs="Arial"/>
                <w:bCs/>
              </w:rPr>
              <w:t>for 2022/23</w:t>
            </w:r>
            <w:r w:rsidRPr="0081627D">
              <w:rPr>
                <w:rFonts w:ascii="Arial" w:hAnsi="Arial" w:cs="Arial"/>
                <w:bCs/>
              </w:rPr>
              <w:t xml:space="preserve"> is circa £</w:t>
            </w:r>
            <w:r>
              <w:rPr>
                <w:rFonts w:ascii="Arial" w:hAnsi="Arial" w:cs="Arial"/>
                <w:bCs/>
              </w:rPr>
              <w:t>23.5</w:t>
            </w:r>
            <w:r w:rsidRPr="0081627D">
              <w:rPr>
                <w:rFonts w:ascii="Arial" w:hAnsi="Arial" w:cs="Arial"/>
                <w:bCs/>
              </w:rPr>
              <w:t xml:space="preserve"> million.</w:t>
            </w:r>
          </w:p>
          <w:p w14:paraId="6AE3949C" w14:textId="77777777" w:rsidR="0081627D" w:rsidRPr="0081627D" w:rsidRDefault="0081627D" w:rsidP="0081627D">
            <w:pPr>
              <w:numPr>
                <w:ilvl w:val="0"/>
                <w:numId w:val="3"/>
              </w:numPr>
              <w:jc w:val="both"/>
              <w:rPr>
                <w:rFonts w:ascii="Arial" w:hAnsi="Arial" w:cs="Arial"/>
                <w:bCs/>
              </w:rPr>
            </w:pPr>
            <w:r w:rsidRPr="0081627D">
              <w:rPr>
                <w:rFonts w:ascii="Arial" w:hAnsi="Arial" w:cs="Arial"/>
                <w:bCs/>
              </w:rPr>
              <w:t>There is a satellite laboratory located in the New Lister Building at Glasgow Royal Infirmary.</w:t>
            </w:r>
          </w:p>
          <w:p w14:paraId="16DDADDC" w14:textId="77777777" w:rsidR="0081627D" w:rsidRPr="0081627D" w:rsidRDefault="0081627D" w:rsidP="0081627D">
            <w:pPr>
              <w:numPr>
                <w:ilvl w:val="0"/>
                <w:numId w:val="3"/>
              </w:numPr>
              <w:jc w:val="both"/>
              <w:rPr>
                <w:rFonts w:ascii="Arial" w:hAnsi="Arial" w:cs="Arial"/>
                <w:bCs/>
              </w:rPr>
            </w:pPr>
            <w:r w:rsidRPr="0081627D">
              <w:rPr>
                <w:rFonts w:ascii="Arial" w:hAnsi="Arial" w:cs="Arial"/>
                <w:bCs/>
              </w:rPr>
              <w:t xml:space="preserve">The main function is located on the QEUH site with body stores located across NHS GGC on all acute hospital sites. </w:t>
            </w:r>
          </w:p>
          <w:p w14:paraId="5997DED7" w14:textId="77777777" w:rsidR="0081627D" w:rsidRPr="0081627D" w:rsidRDefault="0081627D" w:rsidP="0081627D">
            <w:pPr>
              <w:numPr>
                <w:ilvl w:val="0"/>
                <w:numId w:val="3"/>
              </w:numPr>
              <w:jc w:val="both"/>
              <w:rPr>
                <w:rFonts w:ascii="Arial" w:hAnsi="Arial" w:cs="Arial"/>
                <w:bCs/>
              </w:rPr>
            </w:pPr>
            <w:r w:rsidRPr="0081627D">
              <w:rPr>
                <w:rFonts w:ascii="Arial" w:hAnsi="Arial" w:cs="Arial"/>
                <w:bCs/>
              </w:rPr>
              <w:t>The Department also provides services from within the laboratories located at the Golden Jubilee National Hospital, Clydebank.</w:t>
            </w:r>
          </w:p>
          <w:p w14:paraId="19A1815A" w14:textId="77777777" w:rsidR="0081627D" w:rsidRPr="0081627D" w:rsidRDefault="0081627D" w:rsidP="0081627D">
            <w:pPr>
              <w:numPr>
                <w:ilvl w:val="0"/>
                <w:numId w:val="3"/>
              </w:numPr>
              <w:jc w:val="both"/>
              <w:rPr>
                <w:rFonts w:ascii="Arial" w:hAnsi="Arial" w:cs="Arial"/>
                <w:bCs/>
              </w:rPr>
            </w:pPr>
            <w:r w:rsidRPr="0081627D">
              <w:rPr>
                <w:rFonts w:ascii="Arial" w:hAnsi="Arial" w:cs="Arial"/>
                <w:bCs/>
              </w:rPr>
              <w:t>The service is provided by various professional groups including medical staff, biomedical scientists, admin &amp; clerical staff, cytology screeners and Healthcare Support Workers.</w:t>
            </w:r>
          </w:p>
          <w:p w14:paraId="10A8F754" w14:textId="77777777" w:rsidR="0081627D" w:rsidRPr="0081627D" w:rsidRDefault="0081627D" w:rsidP="0081627D">
            <w:pPr>
              <w:numPr>
                <w:ilvl w:val="0"/>
                <w:numId w:val="3"/>
              </w:numPr>
              <w:jc w:val="both"/>
              <w:rPr>
                <w:rFonts w:ascii="Arial" w:hAnsi="Arial" w:cs="Arial"/>
                <w:bCs/>
              </w:rPr>
            </w:pPr>
            <w:r w:rsidRPr="0081627D">
              <w:rPr>
                <w:rFonts w:ascii="Arial" w:hAnsi="Arial" w:cs="Arial"/>
                <w:bCs/>
              </w:rPr>
              <w:t>The department is co-located with The University of Glasgow, Pathology Department within the University Division of Cancer Sciences and Molecular Pathology. A number of the senior medical staff have a dual role as consultant / senior lecturer.</w:t>
            </w:r>
          </w:p>
          <w:p w14:paraId="3E443C53" w14:textId="77777777" w:rsidR="0081627D" w:rsidRPr="0081627D" w:rsidRDefault="0081627D" w:rsidP="0081627D">
            <w:pPr>
              <w:numPr>
                <w:ilvl w:val="0"/>
                <w:numId w:val="3"/>
              </w:numPr>
              <w:jc w:val="both"/>
              <w:rPr>
                <w:rFonts w:ascii="Arial" w:hAnsi="Arial" w:cs="Arial"/>
                <w:bCs/>
              </w:rPr>
            </w:pPr>
            <w:r w:rsidRPr="0081627D">
              <w:rPr>
                <w:rFonts w:ascii="Arial" w:hAnsi="Arial" w:cs="Arial"/>
                <w:bCs/>
              </w:rPr>
              <w:t xml:space="preserve">The Department includes specialist and regional and national services including:  bone &amp; soft tissue, ophthalmic, paediatric pathology, neuropathology and specialist cytology and electron microscopy. There is a large tertiary referral practice. </w:t>
            </w:r>
          </w:p>
          <w:p w14:paraId="0080A265" w14:textId="77777777" w:rsidR="0081627D" w:rsidRPr="0081627D" w:rsidRDefault="0081627D" w:rsidP="0081627D">
            <w:pPr>
              <w:numPr>
                <w:ilvl w:val="0"/>
                <w:numId w:val="3"/>
              </w:numPr>
              <w:jc w:val="both"/>
              <w:rPr>
                <w:rFonts w:ascii="Arial" w:hAnsi="Arial" w:cs="Arial"/>
                <w:bCs/>
              </w:rPr>
            </w:pPr>
            <w:r w:rsidRPr="0081627D">
              <w:rPr>
                <w:rFonts w:ascii="Arial" w:hAnsi="Arial" w:cs="Arial"/>
                <w:bCs/>
              </w:rPr>
              <w:t>The department collaborates with various other departments and health care professionals in approved clinical trials and audit and R &amp; D projects.</w:t>
            </w:r>
          </w:p>
          <w:p w14:paraId="4285C4EF" w14:textId="77777777" w:rsidR="0081627D" w:rsidRPr="0081627D" w:rsidRDefault="0081627D" w:rsidP="0081627D">
            <w:pPr>
              <w:numPr>
                <w:ilvl w:val="0"/>
                <w:numId w:val="3"/>
              </w:numPr>
              <w:jc w:val="both"/>
              <w:rPr>
                <w:rFonts w:ascii="Arial" w:hAnsi="Arial" w:cs="Arial"/>
                <w:bCs/>
              </w:rPr>
            </w:pPr>
            <w:r w:rsidRPr="0081627D">
              <w:rPr>
                <w:rFonts w:ascii="Arial" w:hAnsi="Arial" w:cs="Arial"/>
                <w:bCs/>
              </w:rPr>
              <w:t xml:space="preserve">The department provides mortuary services comprising of adult, paediatric and forensic services including the City Mortuary Service. The mortuary is located within the new laboratory building at the QEUH site and is one of the largest in the UK. </w:t>
            </w:r>
          </w:p>
          <w:p w14:paraId="0FB78278" w14:textId="77777777" w:rsidR="005F6DF3" w:rsidRPr="0081627D" w:rsidRDefault="005F6DF3" w:rsidP="00C10520">
            <w:pPr>
              <w:rPr>
                <w:rFonts w:ascii="Arial" w:hAnsi="Arial" w:cs="Arial"/>
              </w:rPr>
            </w:pPr>
          </w:p>
          <w:p w14:paraId="1FC39945" w14:textId="77777777" w:rsidR="005F6DF3" w:rsidRPr="009D4644" w:rsidRDefault="005F6DF3" w:rsidP="00C10520">
            <w:pPr>
              <w:rPr>
                <w:rFonts w:ascii="Arial" w:hAnsi="Arial" w:cs="Arial"/>
              </w:rPr>
            </w:pPr>
          </w:p>
        </w:tc>
      </w:tr>
    </w:tbl>
    <w:p w14:paraId="0562CB0E" w14:textId="77777777" w:rsidR="00F85AF0" w:rsidRPr="009D4644" w:rsidRDefault="00F85AF0">
      <w:pPr>
        <w:rPr>
          <w:rFonts w:ascii="Arial" w:hAnsi="Arial" w:cs="Arial"/>
        </w:rPr>
      </w:pPr>
    </w:p>
    <w:p w14:paraId="34CE0A41" w14:textId="77777777" w:rsidR="004414DF" w:rsidRPr="009D4644" w:rsidRDefault="004414D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3AE8777C" w14:textId="77777777">
        <w:tc>
          <w:tcPr>
            <w:tcW w:w="10440" w:type="dxa"/>
            <w:tcBorders>
              <w:top w:val="single" w:sz="6" w:space="0" w:color="auto"/>
              <w:left w:val="single" w:sz="4" w:space="0" w:color="auto"/>
              <w:bottom w:val="single" w:sz="6" w:space="0" w:color="auto"/>
              <w:right w:val="single" w:sz="4" w:space="0" w:color="auto"/>
            </w:tcBorders>
          </w:tcPr>
          <w:p w14:paraId="5A65A826" w14:textId="77777777" w:rsidR="00F85AF0" w:rsidRPr="009D4644" w:rsidRDefault="00F85AF0">
            <w:pPr>
              <w:pStyle w:val="Heading3"/>
              <w:spacing w:before="120" w:after="120"/>
              <w:rPr>
                <w:b w:val="0"/>
                <w:bCs w:val="0"/>
              </w:rPr>
            </w:pPr>
            <w:r w:rsidRPr="009D4644">
              <w:lastRenderedPageBreak/>
              <w:t>6.  KEY RESULT AREAS</w:t>
            </w:r>
          </w:p>
        </w:tc>
      </w:tr>
      <w:tr w:rsidR="00F85AF0" w:rsidRPr="009D4644" w14:paraId="552C5258" w14:textId="77777777" w:rsidTr="004414DF">
        <w:trPr>
          <w:trHeight w:val="3104"/>
        </w:trPr>
        <w:tc>
          <w:tcPr>
            <w:tcW w:w="10440" w:type="dxa"/>
            <w:tcBorders>
              <w:top w:val="single" w:sz="6" w:space="0" w:color="auto"/>
              <w:left w:val="single" w:sz="4" w:space="0" w:color="auto"/>
              <w:bottom w:val="single" w:sz="4" w:space="0" w:color="auto"/>
              <w:right w:val="single" w:sz="4" w:space="0" w:color="auto"/>
            </w:tcBorders>
          </w:tcPr>
          <w:p w14:paraId="01DBA364" w14:textId="31FDCCF5" w:rsidR="007848C0" w:rsidRPr="007848C0" w:rsidRDefault="007848C0" w:rsidP="007848C0">
            <w:pPr>
              <w:rPr>
                <w:rFonts w:ascii="Arial" w:hAnsi="Arial" w:cs="Arial"/>
              </w:rPr>
            </w:pPr>
            <w:r>
              <w:rPr>
                <w:rFonts w:ascii="Arial" w:hAnsi="Arial" w:cs="Arial"/>
              </w:rPr>
              <w:t>Responsibilities for a HCPC</w:t>
            </w:r>
            <w:r w:rsidRPr="007848C0">
              <w:rPr>
                <w:rFonts w:ascii="Arial" w:hAnsi="Arial" w:cs="Arial"/>
              </w:rPr>
              <w:t xml:space="preserve"> registered Biomedical Scientist for providing a high standard of patient care;</w:t>
            </w:r>
          </w:p>
          <w:p w14:paraId="6217E60E" w14:textId="77777777" w:rsidR="007848C0" w:rsidRPr="007848C0" w:rsidRDefault="007848C0" w:rsidP="007848C0">
            <w:pPr>
              <w:numPr>
                <w:ilvl w:val="0"/>
                <w:numId w:val="16"/>
              </w:numPr>
              <w:rPr>
                <w:rFonts w:ascii="Arial" w:hAnsi="Arial" w:cs="Arial"/>
              </w:rPr>
            </w:pPr>
            <w:r w:rsidRPr="007848C0">
              <w:rPr>
                <w:rFonts w:ascii="Arial" w:hAnsi="Arial" w:cs="Arial"/>
              </w:rPr>
              <w:t>Required to work independently e.g. at “hot lab”</w:t>
            </w:r>
          </w:p>
          <w:p w14:paraId="6AF0CEB6" w14:textId="4B96F86D" w:rsidR="007848C0" w:rsidRDefault="007848C0" w:rsidP="007848C0">
            <w:pPr>
              <w:numPr>
                <w:ilvl w:val="0"/>
                <w:numId w:val="16"/>
              </w:numPr>
              <w:rPr>
                <w:rFonts w:ascii="Arial" w:hAnsi="Arial" w:cs="Arial"/>
              </w:rPr>
            </w:pPr>
            <w:r w:rsidRPr="007848C0">
              <w:rPr>
                <w:rFonts w:ascii="Arial" w:hAnsi="Arial" w:cs="Arial"/>
              </w:rPr>
              <w:t>Required to work as part of a team</w:t>
            </w:r>
          </w:p>
          <w:p w14:paraId="79C53BF8" w14:textId="77777777" w:rsidR="007848C0" w:rsidRPr="007848C0" w:rsidRDefault="007848C0" w:rsidP="007848C0">
            <w:pPr>
              <w:ind w:left="720"/>
              <w:rPr>
                <w:rFonts w:ascii="Arial" w:hAnsi="Arial" w:cs="Arial"/>
              </w:rPr>
            </w:pPr>
          </w:p>
          <w:p w14:paraId="333703E5" w14:textId="77777777" w:rsidR="007848C0" w:rsidRPr="007848C0" w:rsidRDefault="007848C0" w:rsidP="007848C0">
            <w:pPr>
              <w:rPr>
                <w:rFonts w:ascii="Arial" w:hAnsi="Arial" w:cs="Arial"/>
                <w:b/>
              </w:rPr>
            </w:pPr>
            <w:r w:rsidRPr="007848C0">
              <w:rPr>
                <w:rFonts w:ascii="Arial" w:hAnsi="Arial" w:cs="Arial"/>
                <w:b/>
              </w:rPr>
              <w:t>Policies and procedures</w:t>
            </w:r>
          </w:p>
          <w:p w14:paraId="609D31B2" w14:textId="77777777" w:rsidR="007848C0" w:rsidRPr="007848C0" w:rsidRDefault="007848C0" w:rsidP="007848C0">
            <w:pPr>
              <w:rPr>
                <w:rFonts w:ascii="Arial" w:hAnsi="Arial" w:cs="Arial"/>
              </w:rPr>
            </w:pPr>
            <w:r w:rsidRPr="007848C0">
              <w:rPr>
                <w:rFonts w:ascii="Arial" w:hAnsi="Arial" w:cs="Arial"/>
              </w:rPr>
              <w:t>Adherence to policies and procedures relevant to all areas of work in accordance with Departmental, Directorate, Hospital and regulatory requirements. These would include the following:</w:t>
            </w:r>
          </w:p>
          <w:p w14:paraId="09885AC6" w14:textId="77777777" w:rsidR="007848C0" w:rsidRPr="007848C0" w:rsidRDefault="007848C0" w:rsidP="007848C0">
            <w:pPr>
              <w:numPr>
                <w:ilvl w:val="0"/>
                <w:numId w:val="16"/>
              </w:numPr>
              <w:rPr>
                <w:rFonts w:ascii="Arial" w:hAnsi="Arial" w:cs="Arial"/>
              </w:rPr>
            </w:pPr>
            <w:r w:rsidRPr="007848C0">
              <w:rPr>
                <w:rFonts w:ascii="Arial" w:hAnsi="Arial" w:cs="Arial"/>
              </w:rPr>
              <w:t>All Standard Operating Procedures.</w:t>
            </w:r>
          </w:p>
          <w:p w14:paraId="4F0F20FD" w14:textId="77777777" w:rsidR="007848C0" w:rsidRPr="007848C0" w:rsidRDefault="007848C0" w:rsidP="007848C0">
            <w:pPr>
              <w:numPr>
                <w:ilvl w:val="0"/>
                <w:numId w:val="16"/>
              </w:numPr>
              <w:rPr>
                <w:rFonts w:ascii="Arial" w:hAnsi="Arial" w:cs="Arial"/>
              </w:rPr>
            </w:pPr>
            <w:r w:rsidRPr="007848C0">
              <w:rPr>
                <w:rFonts w:ascii="Arial" w:hAnsi="Arial" w:cs="Arial"/>
              </w:rPr>
              <w:t>Quality management Policies.</w:t>
            </w:r>
          </w:p>
          <w:p w14:paraId="1271798E" w14:textId="77777777" w:rsidR="007848C0" w:rsidRPr="007848C0" w:rsidRDefault="007848C0" w:rsidP="007848C0">
            <w:pPr>
              <w:numPr>
                <w:ilvl w:val="0"/>
                <w:numId w:val="16"/>
              </w:numPr>
              <w:rPr>
                <w:rFonts w:ascii="Arial" w:hAnsi="Arial" w:cs="Arial"/>
              </w:rPr>
            </w:pPr>
            <w:r w:rsidRPr="007848C0">
              <w:rPr>
                <w:rFonts w:ascii="Arial" w:hAnsi="Arial" w:cs="Arial"/>
              </w:rPr>
              <w:t>External Quality Assurance schemes and Internal Quality Control.</w:t>
            </w:r>
          </w:p>
          <w:p w14:paraId="265108CA" w14:textId="77777777" w:rsidR="007848C0" w:rsidRPr="007848C0" w:rsidRDefault="007848C0" w:rsidP="007848C0">
            <w:pPr>
              <w:numPr>
                <w:ilvl w:val="0"/>
                <w:numId w:val="16"/>
              </w:numPr>
              <w:rPr>
                <w:rFonts w:ascii="Arial" w:hAnsi="Arial" w:cs="Arial"/>
              </w:rPr>
            </w:pPr>
            <w:r w:rsidRPr="007848C0">
              <w:rPr>
                <w:rFonts w:ascii="Arial" w:hAnsi="Arial" w:cs="Arial"/>
              </w:rPr>
              <w:t>Laboratory and Divisional Health and Safety Policies.</w:t>
            </w:r>
          </w:p>
          <w:p w14:paraId="0DCAFCCF" w14:textId="77777777" w:rsidR="007848C0" w:rsidRPr="007848C0" w:rsidRDefault="007848C0" w:rsidP="007848C0">
            <w:pPr>
              <w:numPr>
                <w:ilvl w:val="0"/>
                <w:numId w:val="16"/>
              </w:numPr>
              <w:rPr>
                <w:rFonts w:ascii="Arial" w:hAnsi="Arial" w:cs="Arial"/>
              </w:rPr>
            </w:pPr>
            <w:r w:rsidRPr="007848C0">
              <w:rPr>
                <w:rFonts w:ascii="Arial" w:hAnsi="Arial" w:cs="Arial"/>
              </w:rPr>
              <w:t>Risk Management.</w:t>
            </w:r>
          </w:p>
          <w:p w14:paraId="3F51595B" w14:textId="77777777" w:rsidR="007848C0" w:rsidRPr="007848C0" w:rsidRDefault="007848C0" w:rsidP="007848C0">
            <w:pPr>
              <w:numPr>
                <w:ilvl w:val="0"/>
                <w:numId w:val="16"/>
              </w:numPr>
              <w:rPr>
                <w:rFonts w:ascii="Arial" w:hAnsi="Arial" w:cs="Arial"/>
              </w:rPr>
            </w:pPr>
            <w:r w:rsidRPr="007848C0">
              <w:rPr>
                <w:rFonts w:ascii="Arial" w:hAnsi="Arial" w:cs="Arial"/>
              </w:rPr>
              <w:t>Adherence to current data protection legislation.</w:t>
            </w:r>
          </w:p>
          <w:p w14:paraId="2EDDCED4" w14:textId="77777777" w:rsidR="007848C0" w:rsidRPr="007848C0" w:rsidRDefault="007848C0" w:rsidP="007848C0">
            <w:pPr>
              <w:numPr>
                <w:ilvl w:val="0"/>
                <w:numId w:val="16"/>
              </w:numPr>
              <w:rPr>
                <w:rFonts w:ascii="Arial" w:hAnsi="Arial" w:cs="Arial"/>
              </w:rPr>
            </w:pPr>
            <w:r w:rsidRPr="007848C0">
              <w:rPr>
                <w:rFonts w:ascii="Arial" w:hAnsi="Arial" w:cs="Arial"/>
              </w:rPr>
              <w:t>Adherence to tissue and organ retention guidelines.</w:t>
            </w:r>
          </w:p>
          <w:p w14:paraId="0E545B88" w14:textId="77777777" w:rsidR="007848C0" w:rsidRPr="007848C0" w:rsidRDefault="007848C0" w:rsidP="007848C0">
            <w:pPr>
              <w:ind w:left="720"/>
              <w:rPr>
                <w:rFonts w:ascii="Arial" w:hAnsi="Arial" w:cs="Arial"/>
              </w:rPr>
            </w:pPr>
          </w:p>
          <w:p w14:paraId="554832F1" w14:textId="77777777" w:rsidR="007848C0" w:rsidRPr="006C29FD" w:rsidRDefault="007848C0" w:rsidP="006C29FD">
            <w:pPr>
              <w:rPr>
                <w:rFonts w:ascii="Arial" w:hAnsi="Arial" w:cs="Arial"/>
                <w:b/>
              </w:rPr>
            </w:pPr>
            <w:r w:rsidRPr="006C29FD">
              <w:rPr>
                <w:rFonts w:ascii="Arial" w:hAnsi="Arial" w:cs="Arial"/>
                <w:b/>
              </w:rPr>
              <w:t>Professional and Scientific</w:t>
            </w:r>
          </w:p>
          <w:p w14:paraId="4DD72CC7" w14:textId="77777777" w:rsidR="007848C0" w:rsidRPr="007848C0" w:rsidRDefault="007848C0" w:rsidP="007848C0">
            <w:pPr>
              <w:numPr>
                <w:ilvl w:val="0"/>
                <w:numId w:val="16"/>
              </w:numPr>
              <w:rPr>
                <w:rFonts w:ascii="Arial" w:hAnsi="Arial" w:cs="Arial"/>
              </w:rPr>
            </w:pPr>
            <w:r w:rsidRPr="007848C0">
              <w:rPr>
                <w:rFonts w:ascii="Arial" w:hAnsi="Arial" w:cs="Arial"/>
              </w:rPr>
              <w:t xml:space="preserve">Validates and authorises clinical laboratory results, issuing reports/results to service users. </w:t>
            </w:r>
            <w:proofErr w:type="gramStart"/>
            <w:r w:rsidRPr="007848C0">
              <w:rPr>
                <w:rFonts w:ascii="Arial" w:hAnsi="Arial" w:cs="Arial"/>
              </w:rPr>
              <w:t>e.g</w:t>
            </w:r>
            <w:proofErr w:type="gramEnd"/>
            <w:r w:rsidRPr="007848C0">
              <w:rPr>
                <w:rFonts w:ascii="Arial" w:hAnsi="Arial" w:cs="Arial"/>
              </w:rPr>
              <w:t>. clinicians. Recommending further test/actions when required with referral to more senior staff/Consultant as appropriate.</w:t>
            </w:r>
          </w:p>
          <w:p w14:paraId="52DDB757" w14:textId="77777777" w:rsidR="007848C0" w:rsidRPr="007848C0" w:rsidRDefault="007848C0" w:rsidP="007848C0">
            <w:pPr>
              <w:numPr>
                <w:ilvl w:val="0"/>
                <w:numId w:val="16"/>
              </w:numPr>
              <w:rPr>
                <w:rFonts w:ascii="Arial" w:hAnsi="Arial" w:cs="Arial"/>
              </w:rPr>
            </w:pPr>
            <w:r w:rsidRPr="007848C0">
              <w:rPr>
                <w:rFonts w:ascii="Arial" w:hAnsi="Arial" w:cs="Arial"/>
              </w:rPr>
              <w:t>Instigate and recommend appropriate further tests to aid the diagnosis of disease.</w:t>
            </w:r>
          </w:p>
          <w:p w14:paraId="1ECF77C6" w14:textId="77777777" w:rsidR="007848C0" w:rsidRPr="007848C0" w:rsidRDefault="007848C0" w:rsidP="007848C0">
            <w:pPr>
              <w:numPr>
                <w:ilvl w:val="0"/>
                <w:numId w:val="16"/>
              </w:numPr>
              <w:rPr>
                <w:rFonts w:ascii="Arial" w:hAnsi="Arial" w:cs="Arial"/>
              </w:rPr>
            </w:pPr>
            <w:r w:rsidRPr="007848C0">
              <w:rPr>
                <w:rFonts w:ascii="Arial" w:hAnsi="Arial" w:cs="Arial"/>
              </w:rPr>
              <w:t>Prioritise own workload and that of any trainee or support staff within section.</w:t>
            </w:r>
          </w:p>
          <w:p w14:paraId="1832A160" w14:textId="77777777" w:rsidR="007848C0" w:rsidRPr="007848C0" w:rsidRDefault="007848C0" w:rsidP="007848C0">
            <w:pPr>
              <w:numPr>
                <w:ilvl w:val="0"/>
                <w:numId w:val="16"/>
              </w:numPr>
              <w:rPr>
                <w:rFonts w:ascii="Arial" w:hAnsi="Arial" w:cs="Arial"/>
              </w:rPr>
            </w:pPr>
            <w:r w:rsidRPr="007848C0">
              <w:rPr>
                <w:rFonts w:ascii="Arial" w:hAnsi="Arial" w:cs="Arial"/>
              </w:rPr>
              <w:t>Examples of routine laboratory procedures which are performed daily e.g.</w:t>
            </w:r>
          </w:p>
          <w:p w14:paraId="6965AD6C" w14:textId="77777777" w:rsidR="007848C0" w:rsidRPr="007848C0" w:rsidRDefault="007848C0" w:rsidP="006C29FD">
            <w:pPr>
              <w:numPr>
                <w:ilvl w:val="1"/>
                <w:numId w:val="19"/>
              </w:numPr>
              <w:rPr>
                <w:rFonts w:ascii="Arial" w:hAnsi="Arial" w:cs="Arial"/>
              </w:rPr>
            </w:pPr>
            <w:r w:rsidRPr="007848C0">
              <w:rPr>
                <w:rFonts w:ascii="Arial" w:hAnsi="Arial" w:cs="Arial"/>
              </w:rPr>
              <w:t>Analysis of semen specimens in the investigation of infertility.</w:t>
            </w:r>
          </w:p>
          <w:p w14:paraId="7CBB085C" w14:textId="77777777" w:rsidR="007848C0" w:rsidRPr="007848C0" w:rsidRDefault="007848C0" w:rsidP="006C29FD">
            <w:pPr>
              <w:numPr>
                <w:ilvl w:val="1"/>
                <w:numId w:val="19"/>
              </w:numPr>
              <w:rPr>
                <w:rFonts w:ascii="Arial" w:hAnsi="Arial" w:cs="Arial"/>
              </w:rPr>
            </w:pPr>
            <w:r w:rsidRPr="007848C0">
              <w:rPr>
                <w:rFonts w:ascii="Arial" w:hAnsi="Arial" w:cs="Arial"/>
              </w:rPr>
              <w:t>Cutting and staining tissue for microscopic analysis.</w:t>
            </w:r>
          </w:p>
          <w:p w14:paraId="673272FE" w14:textId="4D6DF50E" w:rsidR="007848C0" w:rsidRPr="006C29FD" w:rsidRDefault="007848C0" w:rsidP="006C29FD">
            <w:pPr>
              <w:numPr>
                <w:ilvl w:val="1"/>
                <w:numId w:val="19"/>
              </w:numPr>
              <w:rPr>
                <w:rFonts w:ascii="Arial" w:hAnsi="Arial" w:cs="Arial"/>
              </w:rPr>
            </w:pPr>
            <w:r w:rsidRPr="007848C0">
              <w:rPr>
                <w:rFonts w:ascii="Arial" w:hAnsi="Arial" w:cs="Arial"/>
              </w:rPr>
              <w:t>Preparation of body fluids for microscopic examination.</w:t>
            </w:r>
          </w:p>
          <w:p w14:paraId="15727575" w14:textId="77777777" w:rsidR="007848C0" w:rsidRPr="007848C0" w:rsidRDefault="007848C0" w:rsidP="007848C0">
            <w:pPr>
              <w:numPr>
                <w:ilvl w:val="0"/>
                <w:numId w:val="16"/>
              </w:numPr>
              <w:rPr>
                <w:rFonts w:ascii="Arial" w:hAnsi="Arial" w:cs="Arial"/>
              </w:rPr>
            </w:pPr>
            <w:r w:rsidRPr="007848C0">
              <w:rPr>
                <w:rFonts w:ascii="Arial" w:hAnsi="Arial" w:cs="Arial"/>
              </w:rPr>
              <w:t>Examples of specialised complex tests, these are tests which require a higher level of technical expertise and knowledge and which can be performed daily e.g.</w:t>
            </w:r>
          </w:p>
          <w:p w14:paraId="6310D4A8" w14:textId="79D9752A" w:rsidR="007848C0" w:rsidRPr="007848C0" w:rsidRDefault="007848C0" w:rsidP="006C29FD">
            <w:pPr>
              <w:numPr>
                <w:ilvl w:val="1"/>
                <w:numId w:val="20"/>
              </w:numPr>
              <w:rPr>
                <w:rFonts w:ascii="Arial" w:hAnsi="Arial" w:cs="Arial"/>
              </w:rPr>
            </w:pPr>
            <w:r w:rsidRPr="007848C0">
              <w:rPr>
                <w:rFonts w:ascii="Arial" w:hAnsi="Arial" w:cs="Arial"/>
              </w:rPr>
              <w:t>Prepar</w:t>
            </w:r>
            <w:r w:rsidR="006C29FD">
              <w:rPr>
                <w:rFonts w:ascii="Arial" w:hAnsi="Arial" w:cs="Arial"/>
              </w:rPr>
              <w:t>ing specimens at FNA</w:t>
            </w:r>
            <w:r w:rsidRPr="007848C0">
              <w:rPr>
                <w:rFonts w:ascii="Arial" w:hAnsi="Arial" w:cs="Arial"/>
              </w:rPr>
              <w:t xml:space="preserve"> clinics for rapid diagnosis</w:t>
            </w:r>
          </w:p>
          <w:p w14:paraId="6BE8B448" w14:textId="77777777" w:rsidR="006C29FD" w:rsidRDefault="007848C0" w:rsidP="006C29FD">
            <w:pPr>
              <w:numPr>
                <w:ilvl w:val="1"/>
                <w:numId w:val="20"/>
              </w:numPr>
              <w:rPr>
                <w:rFonts w:ascii="Arial" w:hAnsi="Arial" w:cs="Arial"/>
              </w:rPr>
            </w:pPr>
            <w:r w:rsidRPr="007848C0">
              <w:rPr>
                <w:rFonts w:ascii="Arial" w:hAnsi="Arial" w:cs="Arial"/>
              </w:rPr>
              <w:t>Staining of tissue using antibody markers to permit the classification of tumours</w:t>
            </w:r>
          </w:p>
          <w:p w14:paraId="72390493" w14:textId="1C367165" w:rsidR="007848C0" w:rsidRPr="006C29FD" w:rsidRDefault="007848C0" w:rsidP="006C29FD">
            <w:pPr>
              <w:numPr>
                <w:ilvl w:val="1"/>
                <w:numId w:val="20"/>
              </w:numPr>
              <w:rPr>
                <w:rFonts w:ascii="Arial" w:hAnsi="Arial" w:cs="Arial"/>
              </w:rPr>
            </w:pPr>
            <w:r w:rsidRPr="006C29FD">
              <w:rPr>
                <w:rFonts w:ascii="Arial" w:hAnsi="Arial" w:cs="Arial"/>
              </w:rPr>
              <w:t>Microscopic examination of cervical smears to identify pre-cancerous changes.</w:t>
            </w:r>
          </w:p>
          <w:p w14:paraId="10716D39" w14:textId="77777777" w:rsidR="007848C0" w:rsidRPr="007848C0" w:rsidRDefault="007848C0" w:rsidP="007848C0">
            <w:pPr>
              <w:numPr>
                <w:ilvl w:val="0"/>
                <w:numId w:val="16"/>
              </w:numPr>
              <w:rPr>
                <w:rFonts w:ascii="Arial" w:hAnsi="Arial" w:cs="Arial"/>
              </w:rPr>
            </w:pPr>
            <w:r w:rsidRPr="007848C0">
              <w:rPr>
                <w:rFonts w:ascii="Arial" w:hAnsi="Arial" w:cs="Arial"/>
              </w:rPr>
              <w:t>Ensure the continuity of the service is maintained by managing the efficient and effective use of expensive consumable materials.</w:t>
            </w:r>
          </w:p>
          <w:p w14:paraId="6A77D3E2" w14:textId="77777777" w:rsidR="007848C0" w:rsidRPr="007848C0" w:rsidRDefault="007848C0" w:rsidP="007848C0">
            <w:pPr>
              <w:numPr>
                <w:ilvl w:val="0"/>
                <w:numId w:val="16"/>
              </w:numPr>
              <w:rPr>
                <w:rFonts w:ascii="Arial" w:hAnsi="Arial" w:cs="Arial"/>
              </w:rPr>
            </w:pPr>
            <w:r w:rsidRPr="007848C0">
              <w:rPr>
                <w:rFonts w:ascii="Arial" w:hAnsi="Arial" w:cs="Arial"/>
              </w:rPr>
              <w:t>Rotate through specialist sections of the department.</w:t>
            </w:r>
          </w:p>
          <w:p w14:paraId="12087D71" w14:textId="77777777" w:rsidR="007848C0" w:rsidRPr="007848C0" w:rsidRDefault="007848C0" w:rsidP="007848C0">
            <w:pPr>
              <w:numPr>
                <w:ilvl w:val="0"/>
                <w:numId w:val="16"/>
              </w:numPr>
              <w:rPr>
                <w:rFonts w:ascii="Arial" w:hAnsi="Arial" w:cs="Arial"/>
              </w:rPr>
            </w:pPr>
            <w:r w:rsidRPr="007848C0">
              <w:rPr>
                <w:rFonts w:ascii="Arial" w:hAnsi="Arial" w:cs="Arial"/>
              </w:rPr>
              <w:t>Perform near patient testing.</w:t>
            </w:r>
          </w:p>
          <w:p w14:paraId="6AC10096" w14:textId="77777777" w:rsidR="007848C0" w:rsidRPr="007848C0" w:rsidRDefault="007848C0" w:rsidP="007848C0">
            <w:pPr>
              <w:numPr>
                <w:ilvl w:val="0"/>
                <w:numId w:val="16"/>
              </w:numPr>
              <w:rPr>
                <w:rFonts w:ascii="Arial" w:hAnsi="Arial" w:cs="Arial"/>
              </w:rPr>
            </w:pPr>
            <w:r w:rsidRPr="007848C0">
              <w:rPr>
                <w:rFonts w:ascii="Arial" w:hAnsi="Arial" w:cs="Arial"/>
              </w:rPr>
              <w:t>May train in additional discipline e.g. Cervical Cytology Screening.</w:t>
            </w:r>
          </w:p>
          <w:p w14:paraId="09405E9A" w14:textId="77777777" w:rsidR="007848C0" w:rsidRPr="007848C0" w:rsidRDefault="007848C0" w:rsidP="007848C0">
            <w:pPr>
              <w:numPr>
                <w:ilvl w:val="0"/>
                <w:numId w:val="16"/>
              </w:numPr>
              <w:rPr>
                <w:rFonts w:ascii="Arial" w:hAnsi="Arial" w:cs="Arial"/>
              </w:rPr>
            </w:pPr>
            <w:r w:rsidRPr="007848C0">
              <w:rPr>
                <w:rFonts w:ascii="Arial" w:hAnsi="Arial" w:cs="Arial"/>
              </w:rPr>
              <w:t>Perform delegated duties as agreed with the line manager</w:t>
            </w:r>
          </w:p>
          <w:p w14:paraId="0579E0D6" w14:textId="77777777" w:rsidR="007848C0" w:rsidRPr="007848C0" w:rsidRDefault="007848C0" w:rsidP="006C29FD">
            <w:pPr>
              <w:ind w:left="720"/>
              <w:rPr>
                <w:rFonts w:ascii="Arial" w:hAnsi="Arial" w:cs="Arial"/>
              </w:rPr>
            </w:pPr>
          </w:p>
          <w:p w14:paraId="2FB32FA2" w14:textId="77777777" w:rsidR="007848C0" w:rsidRPr="006C29FD" w:rsidRDefault="007848C0" w:rsidP="006C29FD">
            <w:pPr>
              <w:rPr>
                <w:rFonts w:ascii="Arial" w:hAnsi="Arial" w:cs="Arial"/>
                <w:b/>
              </w:rPr>
            </w:pPr>
            <w:r w:rsidRPr="006C29FD">
              <w:rPr>
                <w:rFonts w:ascii="Arial" w:hAnsi="Arial" w:cs="Arial"/>
                <w:b/>
              </w:rPr>
              <w:t>Supervisory</w:t>
            </w:r>
          </w:p>
          <w:p w14:paraId="0837350B" w14:textId="249043AA" w:rsidR="007848C0" w:rsidRPr="007848C0" w:rsidRDefault="007848C0" w:rsidP="007848C0">
            <w:pPr>
              <w:numPr>
                <w:ilvl w:val="0"/>
                <w:numId w:val="16"/>
              </w:numPr>
              <w:rPr>
                <w:rFonts w:ascii="Arial" w:hAnsi="Arial" w:cs="Arial"/>
              </w:rPr>
            </w:pPr>
            <w:r w:rsidRPr="007848C0">
              <w:rPr>
                <w:rFonts w:ascii="Arial" w:hAnsi="Arial" w:cs="Arial"/>
              </w:rPr>
              <w:t>Supervision of Trainee Biomedical Scientists a</w:t>
            </w:r>
            <w:r w:rsidR="007B212E">
              <w:rPr>
                <w:rFonts w:ascii="Arial" w:hAnsi="Arial" w:cs="Arial"/>
              </w:rPr>
              <w:t>nd Healthcare Science Support Workers</w:t>
            </w:r>
            <w:r w:rsidRPr="007848C0">
              <w:rPr>
                <w:rFonts w:ascii="Arial" w:hAnsi="Arial" w:cs="Arial"/>
              </w:rPr>
              <w:t>.</w:t>
            </w:r>
          </w:p>
          <w:p w14:paraId="48FA9CA5" w14:textId="77777777" w:rsidR="007848C0" w:rsidRPr="007848C0" w:rsidRDefault="007848C0" w:rsidP="007B212E">
            <w:pPr>
              <w:ind w:left="720"/>
              <w:rPr>
                <w:rFonts w:ascii="Arial" w:hAnsi="Arial" w:cs="Arial"/>
              </w:rPr>
            </w:pPr>
          </w:p>
          <w:p w14:paraId="515841E1" w14:textId="77777777" w:rsidR="007848C0" w:rsidRPr="007B212E" w:rsidRDefault="007848C0" w:rsidP="007B212E">
            <w:pPr>
              <w:rPr>
                <w:rFonts w:ascii="Arial" w:hAnsi="Arial" w:cs="Arial"/>
                <w:b/>
              </w:rPr>
            </w:pPr>
            <w:r w:rsidRPr="007B212E">
              <w:rPr>
                <w:rFonts w:ascii="Arial" w:hAnsi="Arial" w:cs="Arial"/>
                <w:b/>
              </w:rPr>
              <w:t>Quality Control and Quality Management</w:t>
            </w:r>
          </w:p>
          <w:p w14:paraId="41E429B5" w14:textId="77777777" w:rsidR="007848C0" w:rsidRPr="007848C0" w:rsidRDefault="007848C0" w:rsidP="007848C0">
            <w:pPr>
              <w:numPr>
                <w:ilvl w:val="0"/>
                <w:numId w:val="16"/>
              </w:numPr>
              <w:rPr>
                <w:rFonts w:ascii="Arial" w:hAnsi="Arial" w:cs="Arial"/>
              </w:rPr>
            </w:pPr>
            <w:r w:rsidRPr="007848C0">
              <w:rPr>
                <w:rFonts w:ascii="Arial" w:hAnsi="Arial" w:cs="Arial"/>
              </w:rPr>
              <w:t>Daily instrument testing, first line maintenance, repair, technical fault finding and performance of quality control on a daily basis for own use and for other staff to operate.</w:t>
            </w:r>
          </w:p>
          <w:p w14:paraId="6920DDD7" w14:textId="77777777" w:rsidR="007848C0" w:rsidRPr="007848C0" w:rsidRDefault="007848C0" w:rsidP="007848C0">
            <w:pPr>
              <w:numPr>
                <w:ilvl w:val="0"/>
                <w:numId w:val="16"/>
              </w:numPr>
              <w:rPr>
                <w:rFonts w:ascii="Arial" w:hAnsi="Arial" w:cs="Arial"/>
              </w:rPr>
            </w:pPr>
            <w:r w:rsidRPr="007848C0">
              <w:rPr>
                <w:rFonts w:ascii="Arial" w:hAnsi="Arial" w:cs="Arial"/>
              </w:rPr>
              <w:lastRenderedPageBreak/>
              <w:t>Responsible for communicating non-compliance to line manager.</w:t>
            </w:r>
          </w:p>
          <w:p w14:paraId="2CEB802F" w14:textId="77777777" w:rsidR="007848C0" w:rsidRPr="007848C0" w:rsidRDefault="007848C0" w:rsidP="007B212E">
            <w:pPr>
              <w:ind w:left="720"/>
              <w:rPr>
                <w:rFonts w:ascii="Arial" w:hAnsi="Arial" w:cs="Arial"/>
              </w:rPr>
            </w:pPr>
          </w:p>
          <w:p w14:paraId="61A1674F" w14:textId="77777777" w:rsidR="007848C0" w:rsidRPr="007B212E" w:rsidRDefault="007848C0" w:rsidP="007B212E">
            <w:pPr>
              <w:rPr>
                <w:rFonts w:ascii="Arial" w:hAnsi="Arial" w:cs="Arial"/>
                <w:b/>
              </w:rPr>
            </w:pPr>
            <w:r w:rsidRPr="007B212E">
              <w:rPr>
                <w:rFonts w:ascii="Arial" w:hAnsi="Arial" w:cs="Arial"/>
                <w:b/>
              </w:rPr>
              <w:t>Research and Development</w:t>
            </w:r>
          </w:p>
          <w:p w14:paraId="0805328C" w14:textId="77777777" w:rsidR="007848C0" w:rsidRPr="007848C0" w:rsidRDefault="007848C0" w:rsidP="007848C0">
            <w:pPr>
              <w:numPr>
                <w:ilvl w:val="0"/>
                <w:numId w:val="16"/>
              </w:numPr>
              <w:rPr>
                <w:rFonts w:ascii="Arial" w:hAnsi="Arial" w:cs="Arial"/>
              </w:rPr>
            </w:pPr>
            <w:r w:rsidRPr="007848C0">
              <w:rPr>
                <w:rFonts w:ascii="Arial" w:hAnsi="Arial" w:cs="Arial"/>
              </w:rPr>
              <w:t>Participates in the evaluation and implementation of new equipment and analytical procedures.</w:t>
            </w:r>
          </w:p>
          <w:p w14:paraId="4A70C71A" w14:textId="77777777" w:rsidR="007848C0" w:rsidRPr="007848C0" w:rsidRDefault="007848C0" w:rsidP="007848C0">
            <w:pPr>
              <w:numPr>
                <w:ilvl w:val="0"/>
                <w:numId w:val="16"/>
              </w:numPr>
              <w:rPr>
                <w:rFonts w:ascii="Arial" w:hAnsi="Arial" w:cs="Arial"/>
              </w:rPr>
            </w:pPr>
            <w:r w:rsidRPr="007848C0">
              <w:rPr>
                <w:rFonts w:ascii="Arial" w:hAnsi="Arial" w:cs="Arial"/>
              </w:rPr>
              <w:t>Participates in reports for internal and external audit</w:t>
            </w:r>
          </w:p>
          <w:p w14:paraId="63930AA8" w14:textId="0362B796" w:rsidR="007848C0" w:rsidRPr="007848C0" w:rsidRDefault="007848C0" w:rsidP="007848C0">
            <w:pPr>
              <w:numPr>
                <w:ilvl w:val="0"/>
                <w:numId w:val="16"/>
              </w:numPr>
              <w:rPr>
                <w:rFonts w:ascii="Arial" w:hAnsi="Arial" w:cs="Arial"/>
              </w:rPr>
            </w:pPr>
            <w:r w:rsidRPr="007848C0">
              <w:rPr>
                <w:rFonts w:ascii="Arial" w:hAnsi="Arial" w:cs="Arial"/>
              </w:rPr>
              <w:t>Ke</w:t>
            </w:r>
            <w:r w:rsidR="007B212E">
              <w:rPr>
                <w:rFonts w:ascii="Arial" w:hAnsi="Arial" w:cs="Arial"/>
              </w:rPr>
              <w:t>eps up to date on the scientific</w:t>
            </w:r>
            <w:r w:rsidRPr="007848C0">
              <w:rPr>
                <w:rFonts w:ascii="Arial" w:hAnsi="Arial" w:cs="Arial"/>
              </w:rPr>
              <w:t>, technical and theoretical developments in the laboratory field.</w:t>
            </w:r>
          </w:p>
          <w:p w14:paraId="1B0CC38C" w14:textId="77777777" w:rsidR="007848C0" w:rsidRPr="007848C0" w:rsidRDefault="007848C0" w:rsidP="007B212E">
            <w:pPr>
              <w:ind w:left="360"/>
              <w:rPr>
                <w:rFonts w:ascii="Arial" w:hAnsi="Arial" w:cs="Arial"/>
              </w:rPr>
            </w:pPr>
          </w:p>
          <w:p w14:paraId="53B696A5" w14:textId="77777777" w:rsidR="007848C0" w:rsidRPr="007B212E" w:rsidRDefault="007848C0" w:rsidP="007B212E">
            <w:pPr>
              <w:rPr>
                <w:rFonts w:ascii="Arial" w:hAnsi="Arial" w:cs="Arial"/>
                <w:b/>
              </w:rPr>
            </w:pPr>
            <w:r w:rsidRPr="007B212E">
              <w:rPr>
                <w:rFonts w:ascii="Arial" w:hAnsi="Arial" w:cs="Arial"/>
                <w:b/>
              </w:rPr>
              <w:t>Teaching/Training</w:t>
            </w:r>
          </w:p>
          <w:p w14:paraId="1EBE080B" w14:textId="66350A95" w:rsidR="007848C0" w:rsidRPr="007848C0" w:rsidRDefault="007848C0" w:rsidP="007848C0">
            <w:pPr>
              <w:numPr>
                <w:ilvl w:val="0"/>
                <w:numId w:val="16"/>
              </w:numPr>
              <w:rPr>
                <w:rFonts w:ascii="Arial" w:hAnsi="Arial" w:cs="Arial"/>
              </w:rPr>
            </w:pPr>
            <w:r w:rsidRPr="007848C0">
              <w:rPr>
                <w:rFonts w:ascii="Arial" w:hAnsi="Arial" w:cs="Arial"/>
              </w:rPr>
              <w:t>Acts as a mentor to less experienced Biomedical Scientists and participates in training/supervision of Trainee Biomedical Scientists a</w:t>
            </w:r>
            <w:r w:rsidR="007B212E">
              <w:rPr>
                <w:rFonts w:ascii="Arial" w:hAnsi="Arial" w:cs="Arial"/>
              </w:rPr>
              <w:t>nd Healthcare Science Support Workers</w:t>
            </w:r>
            <w:r w:rsidRPr="007848C0">
              <w:rPr>
                <w:rFonts w:ascii="Arial" w:hAnsi="Arial" w:cs="Arial"/>
              </w:rPr>
              <w:t>.</w:t>
            </w:r>
          </w:p>
          <w:p w14:paraId="3EF6B7C8" w14:textId="1BE3F031" w:rsidR="00F85AF0" w:rsidRPr="000C0A3F" w:rsidRDefault="007848C0" w:rsidP="007848C0">
            <w:pPr>
              <w:numPr>
                <w:ilvl w:val="0"/>
                <w:numId w:val="16"/>
              </w:numPr>
              <w:rPr>
                <w:rFonts w:ascii="Arial" w:hAnsi="Arial" w:cs="Arial"/>
              </w:rPr>
            </w:pPr>
            <w:r w:rsidRPr="007848C0">
              <w:rPr>
                <w:rFonts w:ascii="Arial" w:hAnsi="Arial" w:cs="Arial"/>
              </w:rPr>
              <w:t>Take</w:t>
            </w:r>
            <w:r w:rsidR="007B212E">
              <w:rPr>
                <w:rFonts w:ascii="Arial" w:hAnsi="Arial" w:cs="Arial"/>
              </w:rPr>
              <w:t>s</w:t>
            </w:r>
            <w:r w:rsidRPr="007848C0">
              <w:rPr>
                <w:rFonts w:ascii="Arial" w:hAnsi="Arial" w:cs="Arial"/>
              </w:rPr>
              <w:t xml:space="preserve"> part in a Continuing Professional Development programme</w:t>
            </w:r>
          </w:p>
        </w:tc>
      </w:tr>
    </w:tbl>
    <w:p w14:paraId="62EBF3C5" w14:textId="77777777" w:rsidR="00F85AF0" w:rsidRPr="009D4644"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23ED69B2" w14:textId="77777777">
        <w:tc>
          <w:tcPr>
            <w:tcW w:w="10440" w:type="dxa"/>
            <w:tcBorders>
              <w:top w:val="single" w:sz="4" w:space="0" w:color="auto"/>
              <w:left w:val="single" w:sz="4" w:space="0" w:color="auto"/>
              <w:bottom w:val="single" w:sz="4" w:space="0" w:color="auto"/>
              <w:right w:val="single" w:sz="4" w:space="0" w:color="auto"/>
            </w:tcBorders>
          </w:tcPr>
          <w:p w14:paraId="74375CC8" w14:textId="77777777" w:rsidR="00F85AF0" w:rsidRPr="009D4644" w:rsidRDefault="00F85AF0">
            <w:pPr>
              <w:pStyle w:val="Heading3"/>
              <w:spacing w:before="120" w:after="120"/>
            </w:pPr>
            <w:r w:rsidRPr="009D4644">
              <w:t>7a. EQUIPMENT AND MACHINERY</w:t>
            </w:r>
          </w:p>
        </w:tc>
      </w:tr>
      <w:tr w:rsidR="00F85AF0" w:rsidRPr="009D4644" w14:paraId="75E8D5A0" w14:textId="77777777">
        <w:tc>
          <w:tcPr>
            <w:tcW w:w="10440" w:type="dxa"/>
            <w:tcBorders>
              <w:top w:val="single" w:sz="4" w:space="0" w:color="auto"/>
              <w:left w:val="single" w:sz="4" w:space="0" w:color="auto"/>
              <w:bottom w:val="single" w:sz="4" w:space="0" w:color="auto"/>
              <w:right w:val="single" w:sz="4" w:space="0" w:color="auto"/>
            </w:tcBorders>
          </w:tcPr>
          <w:p w14:paraId="520B6B7D" w14:textId="5CECE3C1" w:rsidR="009C1293" w:rsidRPr="00CF430E" w:rsidRDefault="009C1293" w:rsidP="007F707D">
            <w:pPr>
              <w:numPr>
                <w:ilvl w:val="0"/>
                <w:numId w:val="4"/>
              </w:numPr>
              <w:ind w:right="-270"/>
              <w:jc w:val="both"/>
              <w:rPr>
                <w:rFonts w:ascii="Arial" w:hAnsi="Arial" w:cs="Arial"/>
              </w:rPr>
            </w:pPr>
            <w:r w:rsidRPr="00CF430E">
              <w:rPr>
                <w:rFonts w:ascii="Arial" w:hAnsi="Arial" w:cs="Arial"/>
              </w:rPr>
              <w:t>The post holder is personally responsible for the safe use and maintenance of a</w:t>
            </w:r>
          </w:p>
          <w:p w14:paraId="2236FCD4" w14:textId="77777777" w:rsidR="009C1293" w:rsidRPr="00CF430E" w:rsidRDefault="009C1293" w:rsidP="009C1293">
            <w:pPr>
              <w:ind w:left="360" w:right="-270"/>
              <w:jc w:val="both"/>
              <w:rPr>
                <w:rFonts w:ascii="Arial" w:hAnsi="Arial" w:cs="Arial"/>
              </w:rPr>
            </w:pPr>
            <w:r w:rsidRPr="00CF430E">
              <w:rPr>
                <w:rFonts w:ascii="Arial" w:hAnsi="Arial" w:cs="Arial"/>
              </w:rPr>
              <w:t xml:space="preserve">      range of highly complex equipment costing up to £100,000 for a specialised item</w:t>
            </w:r>
          </w:p>
          <w:p w14:paraId="0F714ACD" w14:textId="77777777" w:rsidR="009C1293" w:rsidRPr="00CF430E" w:rsidRDefault="009C1293" w:rsidP="009C1293">
            <w:pPr>
              <w:ind w:left="360" w:right="-270"/>
              <w:jc w:val="both"/>
              <w:rPr>
                <w:rFonts w:ascii="Arial" w:hAnsi="Arial" w:cs="Arial"/>
              </w:rPr>
            </w:pPr>
            <w:r w:rsidRPr="00CF430E">
              <w:rPr>
                <w:rFonts w:ascii="Arial" w:hAnsi="Arial" w:cs="Arial"/>
              </w:rPr>
              <w:t xml:space="preserve">      </w:t>
            </w:r>
            <w:proofErr w:type="gramStart"/>
            <w:r w:rsidR="00F62842" w:rsidRPr="00CF430E">
              <w:rPr>
                <w:rFonts w:ascii="Arial" w:hAnsi="Arial" w:cs="Arial"/>
              </w:rPr>
              <w:t>of</w:t>
            </w:r>
            <w:proofErr w:type="gramEnd"/>
            <w:r w:rsidR="00F62842" w:rsidRPr="00CF430E">
              <w:rPr>
                <w:rFonts w:ascii="Arial" w:hAnsi="Arial" w:cs="Arial"/>
              </w:rPr>
              <w:t xml:space="preserve"> equipment</w:t>
            </w:r>
            <w:r w:rsidRPr="00CF430E">
              <w:rPr>
                <w:rFonts w:ascii="Arial" w:hAnsi="Arial" w:cs="Arial"/>
              </w:rPr>
              <w:t xml:space="preserve"> such as a vacuum assisted tissue processor.</w:t>
            </w:r>
          </w:p>
          <w:p w14:paraId="19004206" w14:textId="77777777" w:rsidR="009C1293" w:rsidRPr="00CF430E" w:rsidRDefault="009C1293" w:rsidP="007F707D">
            <w:pPr>
              <w:numPr>
                <w:ilvl w:val="0"/>
                <w:numId w:val="4"/>
              </w:numPr>
              <w:ind w:right="-270"/>
              <w:jc w:val="both"/>
              <w:rPr>
                <w:rFonts w:ascii="Arial" w:hAnsi="Arial" w:cs="Arial"/>
              </w:rPr>
            </w:pPr>
            <w:r w:rsidRPr="00CF430E">
              <w:rPr>
                <w:rFonts w:ascii="Arial" w:hAnsi="Arial" w:cs="Arial"/>
              </w:rPr>
              <w:t>Perform first line maintenance and repair on all equipment to ensure the accuracy</w:t>
            </w:r>
          </w:p>
          <w:p w14:paraId="6D0B3FC6" w14:textId="77777777" w:rsidR="009C1293" w:rsidRPr="00CF430E" w:rsidRDefault="009C1293" w:rsidP="009C1293">
            <w:pPr>
              <w:ind w:left="360" w:right="-270"/>
              <w:jc w:val="both"/>
              <w:rPr>
                <w:rFonts w:ascii="Arial" w:hAnsi="Arial" w:cs="Arial"/>
              </w:rPr>
            </w:pPr>
            <w:r w:rsidRPr="00CF430E">
              <w:rPr>
                <w:rFonts w:ascii="Arial" w:hAnsi="Arial" w:cs="Arial"/>
              </w:rPr>
              <w:t xml:space="preserve">     </w:t>
            </w:r>
            <w:proofErr w:type="gramStart"/>
            <w:r w:rsidRPr="00CF430E">
              <w:rPr>
                <w:rFonts w:ascii="Arial" w:hAnsi="Arial" w:cs="Arial"/>
              </w:rPr>
              <w:t>of</w:t>
            </w:r>
            <w:proofErr w:type="gramEnd"/>
            <w:r w:rsidRPr="00CF430E">
              <w:rPr>
                <w:rFonts w:ascii="Arial" w:hAnsi="Arial" w:cs="Arial"/>
              </w:rPr>
              <w:t xml:space="preserve"> results and safety of all subsequent users.</w:t>
            </w:r>
          </w:p>
          <w:p w14:paraId="6D98A12B" w14:textId="77777777" w:rsidR="009C1293" w:rsidRPr="00CF430E" w:rsidRDefault="009C1293" w:rsidP="009C1293">
            <w:pPr>
              <w:ind w:left="360" w:right="-270"/>
              <w:jc w:val="both"/>
              <w:rPr>
                <w:rFonts w:ascii="Arial" w:hAnsi="Arial" w:cs="Arial"/>
              </w:rPr>
            </w:pPr>
          </w:p>
          <w:p w14:paraId="3D3F587A" w14:textId="77777777" w:rsidR="009C1293" w:rsidRPr="00CF430E" w:rsidRDefault="009C1293" w:rsidP="009C1293">
            <w:pPr>
              <w:ind w:left="360" w:right="792"/>
              <w:jc w:val="both"/>
              <w:rPr>
                <w:rFonts w:ascii="Arial" w:hAnsi="Arial" w:cs="Arial"/>
              </w:rPr>
            </w:pPr>
            <w:r w:rsidRPr="00CF430E">
              <w:rPr>
                <w:rFonts w:ascii="Arial" w:hAnsi="Arial" w:cs="Arial"/>
              </w:rPr>
              <w:t>The main types of equipment used in the department, which the post holder will require to use (dependent on the area of the service in which they are deployed) include:</w:t>
            </w:r>
          </w:p>
          <w:p w14:paraId="18A7EB06" w14:textId="77777777" w:rsidR="002007E8" w:rsidRPr="00270268" w:rsidRDefault="002007E8" w:rsidP="007F707D">
            <w:pPr>
              <w:numPr>
                <w:ilvl w:val="1"/>
                <w:numId w:val="5"/>
              </w:numPr>
              <w:ind w:right="-270"/>
              <w:jc w:val="both"/>
              <w:rPr>
                <w:rFonts w:ascii="Arial" w:hAnsi="Arial" w:cs="Arial"/>
              </w:rPr>
            </w:pPr>
            <w:r w:rsidRPr="00270268">
              <w:rPr>
                <w:rFonts w:ascii="Arial" w:hAnsi="Arial" w:cs="Arial"/>
              </w:rPr>
              <w:t>Cryostats</w:t>
            </w:r>
          </w:p>
          <w:p w14:paraId="6E4FCB6B" w14:textId="77777777" w:rsidR="009C1293" w:rsidRPr="00CF430E" w:rsidRDefault="009C1293" w:rsidP="007F707D">
            <w:pPr>
              <w:numPr>
                <w:ilvl w:val="1"/>
                <w:numId w:val="5"/>
              </w:numPr>
              <w:ind w:right="-270"/>
              <w:jc w:val="both"/>
              <w:rPr>
                <w:rFonts w:ascii="Arial" w:hAnsi="Arial" w:cs="Arial"/>
              </w:rPr>
            </w:pPr>
            <w:r w:rsidRPr="00CF430E">
              <w:rPr>
                <w:rFonts w:ascii="Arial" w:hAnsi="Arial" w:cs="Arial"/>
              </w:rPr>
              <w:t>Tissue Processors</w:t>
            </w:r>
          </w:p>
          <w:p w14:paraId="2FE5905F" w14:textId="77777777" w:rsidR="009C1293" w:rsidRPr="00CF430E" w:rsidRDefault="009C1293" w:rsidP="007F707D">
            <w:pPr>
              <w:numPr>
                <w:ilvl w:val="1"/>
                <w:numId w:val="5"/>
              </w:numPr>
              <w:ind w:right="-270"/>
              <w:jc w:val="both"/>
              <w:rPr>
                <w:rFonts w:ascii="Arial" w:hAnsi="Arial" w:cs="Arial"/>
              </w:rPr>
            </w:pPr>
            <w:r w:rsidRPr="00CF430E">
              <w:rPr>
                <w:rFonts w:ascii="Arial" w:hAnsi="Arial" w:cs="Arial"/>
              </w:rPr>
              <w:t>Dissection Benches</w:t>
            </w:r>
          </w:p>
          <w:p w14:paraId="375D9597" w14:textId="77777777" w:rsidR="009C1293" w:rsidRPr="00CF430E" w:rsidRDefault="009C1293" w:rsidP="007F707D">
            <w:pPr>
              <w:numPr>
                <w:ilvl w:val="1"/>
                <w:numId w:val="5"/>
              </w:numPr>
              <w:ind w:right="-270"/>
              <w:jc w:val="both"/>
              <w:rPr>
                <w:rFonts w:ascii="Arial" w:hAnsi="Arial" w:cs="Arial"/>
              </w:rPr>
            </w:pPr>
            <w:r w:rsidRPr="00CF430E">
              <w:rPr>
                <w:rFonts w:ascii="Arial" w:hAnsi="Arial" w:cs="Arial"/>
              </w:rPr>
              <w:t>Embedding Centres</w:t>
            </w:r>
          </w:p>
          <w:p w14:paraId="38409A4C" w14:textId="77777777" w:rsidR="009C1293" w:rsidRPr="00CF430E" w:rsidRDefault="009C1293" w:rsidP="007F707D">
            <w:pPr>
              <w:numPr>
                <w:ilvl w:val="1"/>
                <w:numId w:val="5"/>
              </w:numPr>
              <w:ind w:right="-270"/>
              <w:jc w:val="both"/>
              <w:rPr>
                <w:rFonts w:ascii="Arial" w:hAnsi="Arial" w:cs="Arial"/>
              </w:rPr>
            </w:pPr>
            <w:r w:rsidRPr="00CF430E">
              <w:rPr>
                <w:rFonts w:ascii="Arial" w:hAnsi="Arial" w:cs="Arial"/>
              </w:rPr>
              <w:t>Slide Processors</w:t>
            </w:r>
          </w:p>
          <w:p w14:paraId="6CB4F54C" w14:textId="77777777" w:rsidR="009C1293" w:rsidRPr="00CF430E" w:rsidRDefault="009C1293" w:rsidP="007F707D">
            <w:pPr>
              <w:numPr>
                <w:ilvl w:val="1"/>
                <w:numId w:val="5"/>
              </w:numPr>
              <w:ind w:right="-270"/>
              <w:jc w:val="both"/>
              <w:rPr>
                <w:rFonts w:ascii="Arial" w:hAnsi="Arial" w:cs="Arial"/>
              </w:rPr>
            </w:pPr>
            <w:r w:rsidRPr="00CF430E">
              <w:rPr>
                <w:rFonts w:ascii="Arial" w:hAnsi="Arial" w:cs="Arial"/>
              </w:rPr>
              <w:t>Microtomes</w:t>
            </w:r>
          </w:p>
          <w:p w14:paraId="688B945B" w14:textId="77777777" w:rsidR="009C1293" w:rsidRPr="00CF430E" w:rsidRDefault="009C1293" w:rsidP="007F707D">
            <w:pPr>
              <w:numPr>
                <w:ilvl w:val="1"/>
                <w:numId w:val="5"/>
              </w:numPr>
              <w:ind w:right="-270"/>
              <w:jc w:val="both"/>
              <w:rPr>
                <w:rFonts w:ascii="Arial" w:hAnsi="Arial" w:cs="Arial"/>
              </w:rPr>
            </w:pPr>
            <w:proofErr w:type="spellStart"/>
            <w:r w:rsidRPr="00CF430E">
              <w:rPr>
                <w:rFonts w:ascii="Arial" w:hAnsi="Arial" w:cs="Arial"/>
              </w:rPr>
              <w:t>Ultra microtomes</w:t>
            </w:r>
            <w:proofErr w:type="spellEnd"/>
          </w:p>
          <w:p w14:paraId="3F8B8611" w14:textId="77777777" w:rsidR="009C1293" w:rsidRPr="00CF430E" w:rsidRDefault="009C1293" w:rsidP="007F707D">
            <w:pPr>
              <w:numPr>
                <w:ilvl w:val="1"/>
                <w:numId w:val="5"/>
              </w:numPr>
              <w:ind w:right="-270"/>
              <w:jc w:val="both"/>
              <w:rPr>
                <w:rFonts w:ascii="Arial" w:hAnsi="Arial" w:cs="Arial"/>
              </w:rPr>
            </w:pPr>
            <w:r w:rsidRPr="00CF430E">
              <w:rPr>
                <w:rFonts w:ascii="Arial" w:hAnsi="Arial" w:cs="Arial"/>
              </w:rPr>
              <w:t>Staining Machines</w:t>
            </w:r>
          </w:p>
          <w:p w14:paraId="5637F706" w14:textId="77777777" w:rsidR="009C1293" w:rsidRPr="00CF430E" w:rsidRDefault="009C1293" w:rsidP="007F707D">
            <w:pPr>
              <w:numPr>
                <w:ilvl w:val="1"/>
                <w:numId w:val="5"/>
              </w:numPr>
              <w:ind w:right="-270"/>
              <w:jc w:val="both"/>
              <w:rPr>
                <w:rFonts w:ascii="Arial" w:hAnsi="Arial" w:cs="Arial"/>
              </w:rPr>
            </w:pPr>
            <w:r w:rsidRPr="00CF430E">
              <w:rPr>
                <w:rFonts w:ascii="Arial" w:hAnsi="Arial" w:cs="Arial"/>
              </w:rPr>
              <w:t>Microscopes</w:t>
            </w:r>
          </w:p>
          <w:p w14:paraId="4DB62F07" w14:textId="77777777" w:rsidR="009C1293" w:rsidRPr="00CF430E" w:rsidRDefault="009C1293" w:rsidP="007F707D">
            <w:pPr>
              <w:numPr>
                <w:ilvl w:val="1"/>
                <w:numId w:val="5"/>
              </w:numPr>
              <w:ind w:right="-270"/>
              <w:jc w:val="both"/>
              <w:rPr>
                <w:rFonts w:ascii="Arial" w:hAnsi="Arial" w:cs="Arial"/>
              </w:rPr>
            </w:pPr>
            <w:r w:rsidRPr="00CF430E">
              <w:rPr>
                <w:rFonts w:ascii="Arial" w:hAnsi="Arial" w:cs="Arial"/>
              </w:rPr>
              <w:t>Ovens</w:t>
            </w:r>
          </w:p>
          <w:p w14:paraId="54ABE5FF" w14:textId="77777777" w:rsidR="009C1293" w:rsidRPr="00CF430E" w:rsidRDefault="009C1293" w:rsidP="007F707D">
            <w:pPr>
              <w:numPr>
                <w:ilvl w:val="1"/>
                <w:numId w:val="5"/>
              </w:numPr>
              <w:ind w:right="-270"/>
              <w:jc w:val="both"/>
              <w:rPr>
                <w:rFonts w:ascii="Arial" w:hAnsi="Arial" w:cs="Arial"/>
              </w:rPr>
            </w:pPr>
            <w:r w:rsidRPr="00CF430E">
              <w:rPr>
                <w:rFonts w:ascii="Arial" w:hAnsi="Arial" w:cs="Arial"/>
              </w:rPr>
              <w:t>Fume Hoods/Biological Safety Cabinets</w:t>
            </w:r>
          </w:p>
          <w:p w14:paraId="3E5FE3DB" w14:textId="77777777" w:rsidR="00F06A0D" w:rsidRDefault="009C1293" w:rsidP="007F707D">
            <w:pPr>
              <w:numPr>
                <w:ilvl w:val="1"/>
                <w:numId w:val="5"/>
              </w:numPr>
              <w:ind w:right="-270"/>
              <w:jc w:val="both"/>
              <w:rPr>
                <w:rFonts w:ascii="Arial" w:hAnsi="Arial" w:cs="Arial"/>
              </w:rPr>
            </w:pPr>
            <w:r w:rsidRPr="00CF430E">
              <w:rPr>
                <w:rFonts w:ascii="Arial" w:hAnsi="Arial" w:cs="Arial"/>
              </w:rPr>
              <w:t>Centrifuges</w:t>
            </w:r>
          </w:p>
          <w:p w14:paraId="6A51FF71" w14:textId="769CBCC4" w:rsidR="00AF6B26" w:rsidRDefault="00AF6B26" w:rsidP="007F707D">
            <w:pPr>
              <w:numPr>
                <w:ilvl w:val="1"/>
                <w:numId w:val="5"/>
              </w:numPr>
              <w:ind w:right="-270"/>
              <w:jc w:val="both"/>
              <w:rPr>
                <w:rFonts w:ascii="Arial" w:hAnsi="Arial" w:cs="Arial"/>
              </w:rPr>
            </w:pPr>
            <w:r>
              <w:rPr>
                <w:rFonts w:ascii="Arial" w:hAnsi="Arial" w:cs="Arial"/>
              </w:rPr>
              <w:t xml:space="preserve">HPV analysers and </w:t>
            </w:r>
            <w:proofErr w:type="spellStart"/>
            <w:r>
              <w:rPr>
                <w:rFonts w:ascii="Arial" w:hAnsi="Arial" w:cs="Arial"/>
              </w:rPr>
              <w:t>aliquotters</w:t>
            </w:r>
            <w:proofErr w:type="spellEnd"/>
          </w:p>
          <w:p w14:paraId="2946DB82" w14:textId="77777777" w:rsidR="005F6DF3" w:rsidRPr="009D4644" w:rsidRDefault="005F6DF3" w:rsidP="0097545C">
            <w:pPr>
              <w:ind w:left="1080" w:right="-270"/>
              <w:jc w:val="both"/>
              <w:rPr>
                <w:rFonts w:ascii="Arial" w:hAnsi="Arial" w:cs="Arial"/>
              </w:rPr>
            </w:pPr>
          </w:p>
        </w:tc>
      </w:tr>
      <w:tr w:rsidR="00F85AF0" w:rsidRPr="009D4644" w14:paraId="4DE18304" w14:textId="77777777">
        <w:tc>
          <w:tcPr>
            <w:tcW w:w="10440" w:type="dxa"/>
            <w:tcBorders>
              <w:top w:val="single" w:sz="4" w:space="0" w:color="auto"/>
              <w:left w:val="single" w:sz="4" w:space="0" w:color="auto"/>
              <w:bottom w:val="single" w:sz="4" w:space="0" w:color="auto"/>
              <w:right w:val="single" w:sz="4" w:space="0" w:color="auto"/>
            </w:tcBorders>
          </w:tcPr>
          <w:p w14:paraId="1096CC6C" w14:textId="77777777" w:rsidR="00F85AF0" w:rsidRPr="009D4644" w:rsidRDefault="00F85AF0">
            <w:pPr>
              <w:spacing w:before="120" w:after="120"/>
              <w:ind w:right="72"/>
              <w:jc w:val="both"/>
              <w:rPr>
                <w:rFonts w:ascii="Arial" w:hAnsi="Arial" w:cs="Arial"/>
                <w:b/>
                <w:bCs/>
              </w:rPr>
            </w:pPr>
            <w:r w:rsidRPr="009D4644">
              <w:rPr>
                <w:rFonts w:ascii="Arial" w:hAnsi="Arial" w:cs="Arial"/>
                <w:b/>
                <w:bCs/>
              </w:rPr>
              <w:t>7b.  SYSTEMS</w:t>
            </w:r>
          </w:p>
        </w:tc>
      </w:tr>
      <w:tr w:rsidR="00F85AF0" w:rsidRPr="009D4644" w14:paraId="08049AE2" w14:textId="77777777">
        <w:tc>
          <w:tcPr>
            <w:tcW w:w="10440" w:type="dxa"/>
            <w:tcBorders>
              <w:top w:val="single" w:sz="4" w:space="0" w:color="auto"/>
              <w:left w:val="single" w:sz="4" w:space="0" w:color="auto"/>
              <w:bottom w:val="single" w:sz="4" w:space="0" w:color="auto"/>
              <w:right w:val="single" w:sz="4" w:space="0" w:color="auto"/>
            </w:tcBorders>
          </w:tcPr>
          <w:p w14:paraId="502B827A" w14:textId="77777777" w:rsidR="009C1293" w:rsidRPr="00CF430E" w:rsidRDefault="009C1293" w:rsidP="007F707D">
            <w:pPr>
              <w:numPr>
                <w:ilvl w:val="0"/>
                <w:numId w:val="4"/>
              </w:numPr>
              <w:ind w:right="-270"/>
              <w:jc w:val="both"/>
              <w:rPr>
                <w:rFonts w:ascii="Arial" w:hAnsi="Arial" w:cs="Arial"/>
              </w:rPr>
            </w:pPr>
            <w:r w:rsidRPr="00CF430E">
              <w:rPr>
                <w:rFonts w:ascii="Arial" w:hAnsi="Arial" w:cs="Arial"/>
              </w:rPr>
              <w:t>Ensures the integrity of the patients database within the laboratory computer</w:t>
            </w:r>
          </w:p>
          <w:p w14:paraId="0DB9640F" w14:textId="77777777" w:rsidR="009C1293" w:rsidRPr="00CF430E" w:rsidRDefault="009C1293" w:rsidP="009C1293">
            <w:pPr>
              <w:ind w:left="360" w:right="-270"/>
              <w:jc w:val="both"/>
              <w:rPr>
                <w:rFonts w:ascii="Arial" w:hAnsi="Arial" w:cs="Arial"/>
              </w:rPr>
            </w:pPr>
            <w:r w:rsidRPr="00CF430E">
              <w:rPr>
                <w:rFonts w:ascii="Arial" w:hAnsi="Arial" w:cs="Arial"/>
              </w:rPr>
              <w:t xml:space="preserve">     </w:t>
            </w:r>
            <w:proofErr w:type="gramStart"/>
            <w:r w:rsidRPr="00CF430E">
              <w:rPr>
                <w:rFonts w:ascii="Arial" w:hAnsi="Arial" w:cs="Arial"/>
              </w:rPr>
              <w:t>system</w:t>
            </w:r>
            <w:proofErr w:type="gramEnd"/>
            <w:r w:rsidRPr="00CF430E">
              <w:rPr>
                <w:rFonts w:ascii="Arial" w:hAnsi="Arial" w:cs="Arial"/>
              </w:rPr>
              <w:t xml:space="preserve"> by accurate registration of patients demographics and request details.</w:t>
            </w:r>
          </w:p>
          <w:p w14:paraId="60D44860" w14:textId="77777777" w:rsidR="009C1293" w:rsidRPr="00CF430E" w:rsidRDefault="009C1293" w:rsidP="007F707D">
            <w:pPr>
              <w:numPr>
                <w:ilvl w:val="0"/>
                <w:numId w:val="4"/>
              </w:numPr>
              <w:ind w:right="-270"/>
              <w:jc w:val="both"/>
              <w:rPr>
                <w:rFonts w:ascii="Arial" w:hAnsi="Arial" w:cs="Arial"/>
              </w:rPr>
            </w:pPr>
            <w:r w:rsidRPr="00CF430E">
              <w:rPr>
                <w:rFonts w:ascii="Arial" w:hAnsi="Arial" w:cs="Arial"/>
              </w:rPr>
              <w:t xml:space="preserve">Operates interfaces between laboratory computer system and complex </w:t>
            </w:r>
          </w:p>
          <w:p w14:paraId="16E6E9A1" w14:textId="77777777" w:rsidR="009C1293" w:rsidRPr="00CF430E" w:rsidRDefault="009C1293" w:rsidP="009C1293">
            <w:pPr>
              <w:ind w:left="360" w:right="-270"/>
              <w:jc w:val="both"/>
              <w:rPr>
                <w:rFonts w:ascii="Arial" w:hAnsi="Arial" w:cs="Arial"/>
              </w:rPr>
            </w:pPr>
            <w:r w:rsidRPr="00CF430E">
              <w:rPr>
                <w:rFonts w:ascii="Arial" w:hAnsi="Arial" w:cs="Arial"/>
              </w:rPr>
              <w:t xml:space="preserve">      </w:t>
            </w:r>
            <w:proofErr w:type="gramStart"/>
            <w:r w:rsidRPr="00CF430E">
              <w:rPr>
                <w:rFonts w:ascii="Arial" w:hAnsi="Arial" w:cs="Arial"/>
              </w:rPr>
              <w:t>analytical</w:t>
            </w:r>
            <w:proofErr w:type="gramEnd"/>
            <w:r w:rsidRPr="00CF430E">
              <w:rPr>
                <w:rFonts w:ascii="Arial" w:hAnsi="Arial" w:cs="Arial"/>
              </w:rPr>
              <w:t xml:space="preserve"> equipment. e.g. Cassette writer</w:t>
            </w:r>
          </w:p>
          <w:p w14:paraId="132E9598" w14:textId="77777777" w:rsidR="009C1293" w:rsidRPr="00CF430E" w:rsidRDefault="009C1293" w:rsidP="007F707D">
            <w:pPr>
              <w:numPr>
                <w:ilvl w:val="0"/>
                <w:numId w:val="4"/>
              </w:numPr>
              <w:ind w:right="-270"/>
              <w:jc w:val="both"/>
              <w:rPr>
                <w:rFonts w:ascii="Arial" w:hAnsi="Arial" w:cs="Arial"/>
              </w:rPr>
            </w:pPr>
            <w:r w:rsidRPr="00CF430E">
              <w:rPr>
                <w:rFonts w:ascii="Arial" w:hAnsi="Arial" w:cs="Arial"/>
              </w:rPr>
              <w:t>Uses the electronic patient management system (</w:t>
            </w:r>
            <w:proofErr w:type="spellStart"/>
            <w:r w:rsidRPr="00CF430E">
              <w:rPr>
                <w:rFonts w:ascii="Arial" w:hAnsi="Arial" w:cs="Arial"/>
              </w:rPr>
              <w:t>Trakcare</w:t>
            </w:r>
            <w:proofErr w:type="spellEnd"/>
            <w:r w:rsidRPr="00CF430E">
              <w:rPr>
                <w:rFonts w:ascii="Arial" w:hAnsi="Arial" w:cs="Arial"/>
              </w:rPr>
              <w:t>).</w:t>
            </w:r>
          </w:p>
          <w:p w14:paraId="3B968D22" w14:textId="77777777" w:rsidR="009C1293" w:rsidRPr="00CF430E" w:rsidRDefault="009C1293" w:rsidP="007F707D">
            <w:pPr>
              <w:numPr>
                <w:ilvl w:val="0"/>
                <w:numId w:val="4"/>
              </w:numPr>
              <w:ind w:right="-270"/>
              <w:jc w:val="both"/>
              <w:rPr>
                <w:rFonts w:ascii="Arial" w:hAnsi="Arial" w:cs="Arial"/>
              </w:rPr>
            </w:pPr>
            <w:r w:rsidRPr="00CF430E">
              <w:rPr>
                <w:rFonts w:ascii="Arial" w:hAnsi="Arial" w:cs="Arial"/>
              </w:rPr>
              <w:t xml:space="preserve">Proprietary software packages such as Microsoft Office. </w:t>
            </w:r>
          </w:p>
          <w:p w14:paraId="6D79D72A" w14:textId="77777777" w:rsidR="009C1293" w:rsidRPr="00CF430E" w:rsidRDefault="009C1293" w:rsidP="007F707D">
            <w:pPr>
              <w:numPr>
                <w:ilvl w:val="0"/>
                <w:numId w:val="4"/>
              </w:numPr>
              <w:ind w:right="-270"/>
              <w:jc w:val="both"/>
              <w:rPr>
                <w:rFonts w:ascii="Arial" w:hAnsi="Arial" w:cs="Arial"/>
              </w:rPr>
            </w:pPr>
            <w:r w:rsidRPr="00CF430E">
              <w:rPr>
                <w:rFonts w:ascii="Arial" w:hAnsi="Arial" w:cs="Arial"/>
              </w:rPr>
              <w:lastRenderedPageBreak/>
              <w:t>Uses laboratory IT system to access patient information and validate laboratory results and reports</w:t>
            </w:r>
          </w:p>
          <w:p w14:paraId="0FE5FAD4" w14:textId="77777777" w:rsidR="009C1293" w:rsidRPr="00CF430E" w:rsidRDefault="009C1293" w:rsidP="007F707D">
            <w:pPr>
              <w:numPr>
                <w:ilvl w:val="0"/>
                <w:numId w:val="4"/>
              </w:numPr>
              <w:ind w:right="-270"/>
              <w:jc w:val="both"/>
              <w:rPr>
                <w:rFonts w:ascii="Arial" w:hAnsi="Arial" w:cs="Arial"/>
              </w:rPr>
            </w:pPr>
            <w:r w:rsidRPr="00CF430E">
              <w:rPr>
                <w:rFonts w:ascii="Arial" w:hAnsi="Arial" w:cs="Arial"/>
              </w:rPr>
              <w:t xml:space="preserve">Uses </w:t>
            </w:r>
            <w:proofErr w:type="spellStart"/>
            <w:r w:rsidRPr="00CF430E">
              <w:rPr>
                <w:rFonts w:ascii="Arial" w:hAnsi="Arial" w:cs="Arial"/>
              </w:rPr>
              <w:t>Cerebro</w:t>
            </w:r>
            <w:proofErr w:type="spellEnd"/>
            <w:r w:rsidRPr="00CF430E">
              <w:rPr>
                <w:rFonts w:ascii="Arial" w:hAnsi="Arial" w:cs="Arial"/>
              </w:rPr>
              <w:t xml:space="preserve"> electronic tracking system in Histology or the SCRRS system in Cytology</w:t>
            </w:r>
          </w:p>
          <w:p w14:paraId="5B59C977" w14:textId="77777777" w:rsidR="005F6DF3" w:rsidRDefault="009C1293" w:rsidP="007F707D">
            <w:pPr>
              <w:numPr>
                <w:ilvl w:val="0"/>
                <w:numId w:val="4"/>
              </w:numPr>
              <w:ind w:right="-270"/>
              <w:jc w:val="both"/>
              <w:rPr>
                <w:rFonts w:ascii="Arial" w:hAnsi="Arial" w:cs="Arial"/>
              </w:rPr>
            </w:pPr>
            <w:r w:rsidRPr="00CF430E">
              <w:rPr>
                <w:rFonts w:ascii="Arial" w:hAnsi="Arial" w:cs="Arial"/>
              </w:rPr>
              <w:t xml:space="preserve">Uses </w:t>
            </w:r>
            <w:proofErr w:type="spellStart"/>
            <w:r w:rsidRPr="00CF430E">
              <w:rPr>
                <w:rFonts w:ascii="Arial" w:hAnsi="Arial" w:cs="Arial"/>
              </w:rPr>
              <w:t>Qpulse</w:t>
            </w:r>
            <w:proofErr w:type="spellEnd"/>
            <w:r w:rsidRPr="00CF430E">
              <w:rPr>
                <w:rFonts w:ascii="Arial" w:hAnsi="Arial" w:cs="Arial"/>
              </w:rPr>
              <w:t xml:space="preserve"> Quality Management System</w:t>
            </w:r>
          </w:p>
          <w:p w14:paraId="557AC692" w14:textId="77777777" w:rsidR="0097545C" w:rsidRPr="00F06A0D" w:rsidRDefault="0097545C" w:rsidP="0097545C">
            <w:pPr>
              <w:ind w:left="720" w:right="-270"/>
              <w:jc w:val="both"/>
              <w:rPr>
                <w:rFonts w:ascii="Arial" w:hAnsi="Arial" w:cs="Arial"/>
              </w:rPr>
            </w:pPr>
          </w:p>
        </w:tc>
      </w:tr>
    </w:tbl>
    <w:p w14:paraId="5997CC1D"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4F1D38F4" w14:textId="77777777">
        <w:tc>
          <w:tcPr>
            <w:tcW w:w="10440" w:type="dxa"/>
            <w:tcBorders>
              <w:top w:val="single" w:sz="4" w:space="0" w:color="auto"/>
              <w:left w:val="single" w:sz="4" w:space="0" w:color="auto"/>
              <w:bottom w:val="single" w:sz="4" w:space="0" w:color="auto"/>
              <w:right w:val="single" w:sz="4" w:space="0" w:color="auto"/>
            </w:tcBorders>
          </w:tcPr>
          <w:p w14:paraId="4B7CA02A" w14:textId="77777777" w:rsidR="00F85AF0" w:rsidRPr="009D4644" w:rsidRDefault="00F85AF0">
            <w:pPr>
              <w:pStyle w:val="Heading3"/>
              <w:spacing w:before="120" w:after="120"/>
            </w:pPr>
            <w:r w:rsidRPr="009D4644">
              <w:t>8. ASSIGNMENT AND REVIEW OF WORK</w:t>
            </w:r>
          </w:p>
        </w:tc>
      </w:tr>
      <w:tr w:rsidR="00F85AF0" w:rsidRPr="009D4644" w14:paraId="262E9C68" w14:textId="77777777">
        <w:tc>
          <w:tcPr>
            <w:tcW w:w="10440" w:type="dxa"/>
            <w:tcBorders>
              <w:top w:val="single" w:sz="4" w:space="0" w:color="auto"/>
              <w:left w:val="single" w:sz="4" w:space="0" w:color="auto"/>
              <w:bottom w:val="single" w:sz="4" w:space="0" w:color="auto"/>
              <w:right w:val="single" w:sz="4" w:space="0" w:color="auto"/>
            </w:tcBorders>
          </w:tcPr>
          <w:p w14:paraId="1CED9A41" w14:textId="5C4199AB" w:rsidR="003D186F" w:rsidRDefault="003D186F" w:rsidP="007812CC">
            <w:pPr>
              <w:pStyle w:val="NormalWeb"/>
              <w:numPr>
                <w:ilvl w:val="0"/>
                <w:numId w:val="17"/>
              </w:numPr>
              <w:rPr>
                <w:rFonts w:ascii="Arial" w:hAnsi="Arial" w:cs="Arial"/>
                <w:color w:val="000000"/>
              </w:rPr>
            </w:pPr>
            <w:r>
              <w:rPr>
                <w:rFonts w:ascii="Arial" w:hAnsi="Arial" w:cs="Arial"/>
                <w:color w:val="000000"/>
              </w:rPr>
              <w:t xml:space="preserve">The </w:t>
            </w:r>
            <w:proofErr w:type="spellStart"/>
            <w:r>
              <w:rPr>
                <w:rFonts w:ascii="Arial" w:hAnsi="Arial" w:cs="Arial"/>
                <w:color w:val="000000"/>
              </w:rPr>
              <w:t>postholder</w:t>
            </w:r>
            <w:proofErr w:type="spellEnd"/>
            <w:r>
              <w:rPr>
                <w:rFonts w:ascii="Arial" w:hAnsi="Arial" w:cs="Arial"/>
                <w:color w:val="000000"/>
              </w:rPr>
              <w:t xml:space="preserve"> will re</w:t>
            </w:r>
            <w:r w:rsidR="0097545C">
              <w:rPr>
                <w:rFonts w:ascii="Arial" w:hAnsi="Arial" w:cs="Arial"/>
                <w:color w:val="000000"/>
              </w:rPr>
              <w:t>port into the appropriate Team Leader</w:t>
            </w:r>
            <w:r>
              <w:rPr>
                <w:rFonts w:ascii="Arial" w:hAnsi="Arial" w:cs="Arial"/>
                <w:color w:val="000000"/>
              </w:rPr>
              <w:t>.</w:t>
            </w:r>
          </w:p>
          <w:p w14:paraId="37D6E4BE" w14:textId="77777777" w:rsidR="003D186F" w:rsidRPr="003D186F" w:rsidRDefault="003D186F" w:rsidP="007812CC">
            <w:pPr>
              <w:numPr>
                <w:ilvl w:val="0"/>
                <w:numId w:val="17"/>
              </w:numPr>
              <w:rPr>
                <w:rFonts w:ascii="Arial" w:hAnsi="Arial" w:cs="Arial"/>
                <w:color w:val="000000"/>
                <w:lang w:eastAsia="en-GB"/>
              </w:rPr>
            </w:pPr>
            <w:r>
              <w:rPr>
                <w:rFonts w:ascii="Arial" w:hAnsi="Arial" w:cs="Arial"/>
                <w:color w:val="000000"/>
                <w:lang w:eastAsia="en-GB"/>
              </w:rPr>
              <w:t xml:space="preserve">The </w:t>
            </w:r>
            <w:proofErr w:type="spellStart"/>
            <w:r>
              <w:rPr>
                <w:rFonts w:ascii="Arial" w:hAnsi="Arial" w:cs="Arial"/>
                <w:color w:val="000000"/>
                <w:lang w:eastAsia="en-GB"/>
              </w:rPr>
              <w:t>postholder</w:t>
            </w:r>
            <w:proofErr w:type="spellEnd"/>
            <w:r>
              <w:rPr>
                <w:rFonts w:ascii="Arial" w:hAnsi="Arial" w:cs="Arial"/>
                <w:color w:val="000000"/>
                <w:lang w:eastAsia="en-GB"/>
              </w:rPr>
              <w:t xml:space="preserve"> will participate in</w:t>
            </w:r>
            <w:r w:rsidRPr="003D186F">
              <w:rPr>
                <w:rFonts w:ascii="Arial" w:hAnsi="Arial" w:cs="Arial"/>
                <w:color w:val="000000"/>
                <w:lang w:eastAsia="en-GB"/>
              </w:rPr>
              <w:t xml:space="preserve"> </w:t>
            </w:r>
            <w:proofErr w:type="spellStart"/>
            <w:r w:rsidRPr="003D186F">
              <w:rPr>
                <w:rFonts w:ascii="Arial" w:hAnsi="Arial" w:cs="Arial"/>
                <w:color w:val="000000"/>
                <w:lang w:eastAsia="en-GB"/>
              </w:rPr>
              <w:t>Turas</w:t>
            </w:r>
            <w:proofErr w:type="spellEnd"/>
            <w:r w:rsidRPr="003D186F">
              <w:rPr>
                <w:rFonts w:ascii="Arial" w:hAnsi="Arial" w:cs="Arial"/>
                <w:color w:val="000000"/>
                <w:lang w:eastAsia="en-GB"/>
              </w:rPr>
              <w:t xml:space="preserve"> </w:t>
            </w:r>
            <w:r>
              <w:rPr>
                <w:rFonts w:ascii="Arial" w:hAnsi="Arial" w:cs="Arial"/>
                <w:color w:val="000000"/>
                <w:lang w:eastAsia="en-GB"/>
              </w:rPr>
              <w:t>review</w:t>
            </w:r>
            <w:r w:rsidRPr="003D186F">
              <w:rPr>
                <w:rFonts w:ascii="Arial" w:hAnsi="Arial" w:cs="Arial"/>
                <w:color w:val="000000"/>
                <w:lang w:eastAsia="en-GB"/>
              </w:rPr>
              <w:t xml:space="preserve"> </w:t>
            </w:r>
            <w:r>
              <w:rPr>
                <w:rFonts w:ascii="Arial" w:hAnsi="Arial" w:cs="Arial"/>
                <w:color w:val="000000"/>
                <w:lang w:eastAsia="en-GB"/>
              </w:rPr>
              <w:t>for</w:t>
            </w:r>
            <w:r w:rsidRPr="003D186F">
              <w:rPr>
                <w:rFonts w:ascii="Arial" w:hAnsi="Arial" w:cs="Arial"/>
                <w:color w:val="000000"/>
                <w:lang w:eastAsia="en-GB"/>
              </w:rPr>
              <w:t xml:space="preserve"> recording and monitoring for e-KSF.</w:t>
            </w:r>
          </w:p>
          <w:p w14:paraId="136D1EC1" w14:textId="77777777" w:rsidR="00DA5A60" w:rsidRDefault="007812CC" w:rsidP="007812CC">
            <w:pPr>
              <w:numPr>
                <w:ilvl w:val="0"/>
                <w:numId w:val="17"/>
              </w:numPr>
              <w:rPr>
                <w:rFonts w:ascii="Arial" w:hAnsi="Arial" w:cs="Arial"/>
                <w:color w:val="000000"/>
                <w:lang w:eastAsia="en-GB"/>
              </w:rPr>
            </w:pPr>
            <w:r w:rsidRPr="00CF430E">
              <w:rPr>
                <w:rFonts w:ascii="Arial" w:hAnsi="Arial" w:cs="Arial"/>
              </w:rPr>
              <w:t xml:space="preserve">The post holder will be expected to work </w:t>
            </w:r>
            <w:r w:rsidR="00DA5A60" w:rsidRPr="00DA5A60">
              <w:rPr>
                <w:rFonts w:ascii="Arial" w:hAnsi="Arial" w:cs="Arial"/>
              </w:rPr>
              <w:t>unsupervised in a section of the laboratory, including satellite laboratory</w:t>
            </w:r>
            <w:r w:rsidR="00DA5A60">
              <w:rPr>
                <w:rFonts w:ascii="Arial" w:hAnsi="Arial" w:cs="Arial"/>
              </w:rPr>
              <w:t xml:space="preserve"> </w:t>
            </w:r>
            <w:r w:rsidR="00DA5A60" w:rsidRPr="00DA5A60">
              <w:rPr>
                <w:rFonts w:ascii="Arial" w:hAnsi="Arial" w:cs="Arial"/>
              </w:rPr>
              <w:t>and organise own work, task or activity giving due consideration to time constraints and urgency of sample</w:t>
            </w:r>
            <w:r w:rsidR="00DA5A60">
              <w:rPr>
                <w:rFonts w:ascii="Arial" w:hAnsi="Arial" w:cs="Arial"/>
                <w:color w:val="000000"/>
                <w:lang w:eastAsia="en-GB"/>
              </w:rPr>
              <w:t>.</w:t>
            </w:r>
          </w:p>
          <w:p w14:paraId="46644FFF" w14:textId="6DD8060D" w:rsidR="003C50D5" w:rsidRPr="007812CC" w:rsidRDefault="007812CC" w:rsidP="007812CC">
            <w:pPr>
              <w:numPr>
                <w:ilvl w:val="0"/>
                <w:numId w:val="17"/>
              </w:numPr>
              <w:rPr>
                <w:rFonts w:ascii="Arial" w:hAnsi="Arial" w:cs="Arial"/>
                <w:color w:val="000000"/>
                <w:lang w:eastAsia="en-GB"/>
              </w:rPr>
            </w:pPr>
            <w:r w:rsidRPr="007812CC">
              <w:rPr>
                <w:rFonts w:ascii="Arial" w:hAnsi="Arial" w:cs="Arial"/>
                <w:color w:val="000000"/>
                <w:lang w:eastAsia="en-GB"/>
              </w:rPr>
              <w:t>To carry out routine and mor</w:t>
            </w:r>
            <w:r w:rsidR="0097545C">
              <w:rPr>
                <w:rFonts w:ascii="Arial" w:hAnsi="Arial" w:cs="Arial"/>
                <w:color w:val="000000"/>
                <w:lang w:eastAsia="en-GB"/>
              </w:rPr>
              <w:t>e complex techniques within a subsection</w:t>
            </w:r>
            <w:r w:rsidRPr="007812CC">
              <w:rPr>
                <w:rFonts w:ascii="Arial" w:hAnsi="Arial" w:cs="Arial"/>
                <w:color w:val="000000"/>
                <w:lang w:eastAsia="en-GB"/>
              </w:rPr>
              <w:t xml:space="preserve"> of the </w:t>
            </w:r>
            <w:r w:rsidR="0097545C">
              <w:rPr>
                <w:rFonts w:ascii="Arial" w:hAnsi="Arial" w:cs="Arial"/>
                <w:color w:val="000000"/>
                <w:lang w:eastAsia="en-GB"/>
              </w:rPr>
              <w:t xml:space="preserve">Pathology </w:t>
            </w:r>
            <w:r w:rsidRPr="007812CC">
              <w:rPr>
                <w:rFonts w:ascii="Arial" w:hAnsi="Arial" w:cs="Arial"/>
                <w:color w:val="000000"/>
                <w:lang w:eastAsia="en-GB"/>
              </w:rPr>
              <w:t>laboratory</w:t>
            </w:r>
            <w:r w:rsidR="0097545C">
              <w:rPr>
                <w:rFonts w:ascii="Arial" w:hAnsi="Arial" w:cs="Arial"/>
                <w:color w:val="000000"/>
                <w:lang w:eastAsia="en-GB"/>
              </w:rPr>
              <w:t xml:space="preserve"> service</w:t>
            </w:r>
            <w:r>
              <w:rPr>
                <w:rFonts w:ascii="Arial" w:hAnsi="Arial" w:cs="Arial"/>
                <w:color w:val="000000"/>
                <w:lang w:eastAsia="en-GB"/>
              </w:rPr>
              <w:t xml:space="preserve"> for diagnosis by Consultant Pathologists</w:t>
            </w:r>
            <w:r w:rsidRPr="007812CC">
              <w:rPr>
                <w:rFonts w:ascii="Arial" w:hAnsi="Arial" w:cs="Arial"/>
                <w:color w:val="000000"/>
                <w:lang w:eastAsia="en-GB"/>
              </w:rPr>
              <w:t>.</w:t>
            </w:r>
          </w:p>
          <w:p w14:paraId="110FFD37" w14:textId="77777777" w:rsidR="005F6DF3" w:rsidRPr="009D4644" w:rsidRDefault="005F6DF3" w:rsidP="005F6DF3">
            <w:pPr>
              <w:ind w:right="72"/>
              <w:jc w:val="both"/>
              <w:rPr>
                <w:rFonts w:ascii="Arial" w:hAnsi="Arial" w:cs="Arial"/>
              </w:rPr>
            </w:pPr>
          </w:p>
        </w:tc>
      </w:tr>
    </w:tbl>
    <w:p w14:paraId="6B699379"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24E3FDCF" w14:textId="77777777">
        <w:tc>
          <w:tcPr>
            <w:tcW w:w="10440" w:type="dxa"/>
            <w:tcBorders>
              <w:top w:val="single" w:sz="4" w:space="0" w:color="auto"/>
              <w:left w:val="single" w:sz="4" w:space="0" w:color="auto"/>
              <w:bottom w:val="single" w:sz="4" w:space="0" w:color="auto"/>
              <w:right w:val="single" w:sz="4" w:space="0" w:color="auto"/>
            </w:tcBorders>
          </w:tcPr>
          <w:p w14:paraId="19F7AEAD"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9.  DECISIONS AND JUDGEMENTS</w:t>
            </w:r>
          </w:p>
        </w:tc>
      </w:tr>
      <w:tr w:rsidR="00F85AF0" w:rsidRPr="009D4644" w14:paraId="6A15F3E6" w14:textId="77777777">
        <w:tc>
          <w:tcPr>
            <w:tcW w:w="10440" w:type="dxa"/>
            <w:tcBorders>
              <w:top w:val="single" w:sz="4" w:space="0" w:color="auto"/>
              <w:left w:val="single" w:sz="4" w:space="0" w:color="auto"/>
              <w:bottom w:val="single" w:sz="4" w:space="0" w:color="auto"/>
              <w:right w:val="single" w:sz="4" w:space="0" w:color="auto"/>
            </w:tcBorders>
          </w:tcPr>
          <w:p w14:paraId="501018CC" w14:textId="77777777" w:rsidR="00DA5A60" w:rsidRPr="00DA5A60" w:rsidRDefault="00DA5A60" w:rsidP="00DA5A60">
            <w:pPr>
              <w:numPr>
                <w:ilvl w:val="0"/>
                <w:numId w:val="7"/>
              </w:numPr>
              <w:rPr>
                <w:rFonts w:ascii="Arial" w:hAnsi="Arial" w:cs="Arial"/>
              </w:rPr>
            </w:pPr>
            <w:r w:rsidRPr="00DA5A60">
              <w:rPr>
                <w:rFonts w:ascii="Arial" w:hAnsi="Arial" w:cs="Arial"/>
              </w:rPr>
              <w:t>Follows standard operating procedures (SOP’s) and may update standard operating procedures following departmental policy.</w:t>
            </w:r>
          </w:p>
          <w:p w14:paraId="14943017" w14:textId="77777777" w:rsidR="00DA5A60" w:rsidRPr="00DA5A60" w:rsidRDefault="00DA5A60" w:rsidP="00DA5A60">
            <w:pPr>
              <w:numPr>
                <w:ilvl w:val="0"/>
                <w:numId w:val="7"/>
              </w:numPr>
              <w:rPr>
                <w:rFonts w:ascii="Arial" w:hAnsi="Arial" w:cs="Arial"/>
              </w:rPr>
            </w:pPr>
            <w:r w:rsidRPr="00DA5A60">
              <w:rPr>
                <w:rFonts w:ascii="Arial" w:hAnsi="Arial" w:cs="Arial"/>
              </w:rPr>
              <w:t>Provides and receives complex information to inform work colleagues or external contacts e.g. other departments, GPs or visitors to the department. This may include providing advice, explanation of results and instruction.</w:t>
            </w:r>
          </w:p>
          <w:p w14:paraId="14BB8833" w14:textId="3546C622" w:rsidR="00DA5A60" w:rsidRPr="00DA5A60" w:rsidRDefault="00DA5A60" w:rsidP="00DA5A60">
            <w:pPr>
              <w:numPr>
                <w:ilvl w:val="0"/>
                <w:numId w:val="7"/>
              </w:numPr>
              <w:rPr>
                <w:rFonts w:ascii="Arial" w:hAnsi="Arial" w:cs="Arial"/>
              </w:rPr>
            </w:pPr>
            <w:r w:rsidRPr="00DA5A60">
              <w:rPr>
                <w:rFonts w:ascii="Arial" w:hAnsi="Arial" w:cs="Arial"/>
              </w:rPr>
              <w:t>Is competent in interpreting complex diagnostic test results in a variety of formats and making balanced judgements on the basis of data e.g. microscopic assessment</w:t>
            </w:r>
            <w:r>
              <w:rPr>
                <w:rFonts w:ascii="Arial" w:hAnsi="Arial" w:cs="Arial"/>
              </w:rPr>
              <w:t xml:space="preserve"> </w:t>
            </w:r>
            <w:r w:rsidRPr="00DA5A60">
              <w:rPr>
                <w:rFonts w:ascii="Arial" w:hAnsi="Arial" w:cs="Arial"/>
              </w:rPr>
              <w:t>of cervical smears to identify pre-cancerous cells.</w:t>
            </w:r>
          </w:p>
          <w:p w14:paraId="27C807D1" w14:textId="5B1C2AC8" w:rsidR="00DA5A60" w:rsidRPr="00DA5A60" w:rsidRDefault="00DA5A60" w:rsidP="00DA5A60">
            <w:pPr>
              <w:numPr>
                <w:ilvl w:val="0"/>
                <w:numId w:val="7"/>
              </w:numPr>
              <w:rPr>
                <w:rFonts w:ascii="Arial" w:hAnsi="Arial" w:cs="Arial"/>
              </w:rPr>
            </w:pPr>
            <w:r w:rsidRPr="00DA5A60">
              <w:rPr>
                <w:rFonts w:ascii="Arial" w:hAnsi="Arial" w:cs="Arial"/>
              </w:rPr>
              <w:t>Ensure</w:t>
            </w:r>
            <w:r>
              <w:rPr>
                <w:rFonts w:ascii="Arial" w:hAnsi="Arial" w:cs="Arial"/>
              </w:rPr>
              <w:t>s</w:t>
            </w:r>
            <w:r w:rsidRPr="00DA5A60">
              <w:rPr>
                <w:rFonts w:ascii="Arial" w:hAnsi="Arial" w:cs="Arial"/>
              </w:rPr>
              <w:t xml:space="preserve"> that appropriate corrective measures are taken to maintain scientific and</w:t>
            </w:r>
            <w:r>
              <w:rPr>
                <w:rFonts w:ascii="Arial" w:hAnsi="Arial" w:cs="Arial"/>
              </w:rPr>
              <w:t xml:space="preserve"> </w:t>
            </w:r>
            <w:r w:rsidRPr="00DA5A60">
              <w:rPr>
                <w:rFonts w:ascii="Arial" w:hAnsi="Arial" w:cs="Arial"/>
              </w:rPr>
              <w:t>quality standards within their section.</w:t>
            </w:r>
          </w:p>
          <w:p w14:paraId="34CED37F" w14:textId="66FE87AB" w:rsidR="00DA5A60" w:rsidRPr="00DA5A60" w:rsidRDefault="00DA5A60" w:rsidP="00DA5A60">
            <w:pPr>
              <w:numPr>
                <w:ilvl w:val="0"/>
                <w:numId w:val="7"/>
              </w:numPr>
              <w:rPr>
                <w:rFonts w:ascii="Arial" w:hAnsi="Arial" w:cs="Arial"/>
              </w:rPr>
            </w:pPr>
            <w:r w:rsidRPr="00DA5A60">
              <w:rPr>
                <w:rFonts w:ascii="Arial" w:hAnsi="Arial" w:cs="Arial"/>
              </w:rPr>
              <w:t>To work unsupervised in a section of the laboratory, including satellite laboratory</w:t>
            </w:r>
            <w:r>
              <w:rPr>
                <w:rFonts w:ascii="Arial" w:hAnsi="Arial" w:cs="Arial"/>
              </w:rPr>
              <w:t xml:space="preserve"> </w:t>
            </w:r>
            <w:r w:rsidRPr="00DA5A60">
              <w:rPr>
                <w:rFonts w:ascii="Arial" w:hAnsi="Arial" w:cs="Arial"/>
              </w:rPr>
              <w:t>and organise own work, task or activity giving due consideration to time constraints and urgency of sample</w:t>
            </w:r>
          </w:p>
          <w:p w14:paraId="7D948F57" w14:textId="77777777" w:rsidR="00DA5A60" w:rsidRPr="00DA5A60" w:rsidRDefault="00DA5A60" w:rsidP="00DA5A60">
            <w:pPr>
              <w:numPr>
                <w:ilvl w:val="0"/>
                <w:numId w:val="7"/>
              </w:numPr>
              <w:rPr>
                <w:rFonts w:ascii="Arial" w:hAnsi="Arial" w:cs="Arial"/>
              </w:rPr>
            </w:pPr>
            <w:r w:rsidRPr="00DA5A60">
              <w:rPr>
                <w:rFonts w:ascii="Arial" w:hAnsi="Arial" w:cs="Arial"/>
              </w:rPr>
              <w:t>Validates and authorises clinical laboratory results, issuing reports/results to service users when given the delegated responsibility.</w:t>
            </w:r>
          </w:p>
          <w:p w14:paraId="474C0580" w14:textId="223AC2FD" w:rsidR="00DA5A60" w:rsidRPr="00DA5A60" w:rsidRDefault="00DA5A60" w:rsidP="00DA5A60">
            <w:pPr>
              <w:numPr>
                <w:ilvl w:val="0"/>
                <w:numId w:val="7"/>
              </w:numPr>
              <w:rPr>
                <w:rFonts w:ascii="Arial" w:hAnsi="Arial" w:cs="Arial"/>
              </w:rPr>
            </w:pPr>
            <w:r w:rsidRPr="00DA5A60">
              <w:rPr>
                <w:rFonts w:ascii="Arial" w:hAnsi="Arial" w:cs="Arial"/>
              </w:rPr>
              <w:t>Supervision of untrained s</w:t>
            </w:r>
            <w:r>
              <w:rPr>
                <w:rFonts w:ascii="Arial" w:hAnsi="Arial" w:cs="Arial"/>
              </w:rPr>
              <w:t>taff and deputise for Team Leader</w:t>
            </w:r>
            <w:r w:rsidRPr="00DA5A60">
              <w:rPr>
                <w:rFonts w:ascii="Arial" w:hAnsi="Arial" w:cs="Arial"/>
              </w:rPr>
              <w:t xml:space="preserve"> when necessary.</w:t>
            </w:r>
          </w:p>
          <w:p w14:paraId="4A7BD3F2" w14:textId="77777777" w:rsidR="00DA5A60" w:rsidRPr="00DA5A60" w:rsidRDefault="00DA5A60" w:rsidP="00DA5A60">
            <w:pPr>
              <w:numPr>
                <w:ilvl w:val="0"/>
                <w:numId w:val="7"/>
              </w:numPr>
              <w:rPr>
                <w:rFonts w:ascii="Arial" w:hAnsi="Arial" w:cs="Arial"/>
              </w:rPr>
            </w:pPr>
            <w:r w:rsidRPr="00DA5A60">
              <w:rPr>
                <w:rFonts w:ascii="Arial" w:hAnsi="Arial" w:cs="Arial"/>
              </w:rPr>
              <w:t>Coding of specimens</w:t>
            </w:r>
          </w:p>
          <w:p w14:paraId="0B7EB998" w14:textId="77777777" w:rsidR="00DA5A60" w:rsidRPr="00DA5A60" w:rsidRDefault="00DA5A60" w:rsidP="00DA5A60">
            <w:pPr>
              <w:numPr>
                <w:ilvl w:val="0"/>
                <w:numId w:val="7"/>
              </w:numPr>
              <w:rPr>
                <w:rFonts w:ascii="Arial" w:hAnsi="Arial" w:cs="Arial"/>
              </w:rPr>
            </w:pPr>
            <w:r w:rsidRPr="00DA5A60">
              <w:rPr>
                <w:rFonts w:ascii="Arial" w:hAnsi="Arial" w:cs="Arial"/>
              </w:rPr>
              <w:t>Describe and process small specimens</w:t>
            </w:r>
          </w:p>
          <w:p w14:paraId="17A2A50F" w14:textId="77777777" w:rsidR="00DA5A60" w:rsidRPr="00DA5A60" w:rsidRDefault="00DA5A60" w:rsidP="00DA5A60">
            <w:pPr>
              <w:numPr>
                <w:ilvl w:val="0"/>
                <w:numId w:val="7"/>
              </w:numPr>
              <w:rPr>
                <w:rFonts w:ascii="Arial" w:hAnsi="Arial" w:cs="Arial"/>
              </w:rPr>
            </w:pPr>
            <w:r w:rsidRPr="00DA5A60">
              <w:rPr>
                <w:rFonts w:ascii="Arial" w:hAnsi="Arial" w:cs="Arial"/>
              </w:rPr>
              <w:t>Prioritise workload</w:t>
            </w:r>
          </w:p>
          <w:p w14:paraId="65062D28" w14:textId="30EAC016" w:rsidR="00DA5A60" w:rsidRPr="00DA5A60" w:rsidRDefault="00DA5A60" w:rsidP="00DA5A60">
            <w:pPr>
              <w:numPr>
                <w:ilvl w:val="0"/>
                <w:numId w:val="7"/>
              </w:numPr>
              <w:rPr>
                <w:rFonts w:ascii="Arial" w:hAnsi="Arial" w:cs="Arial"/>
              </w:rPr>
            </w:pPr>
            <w:r w:rsidRPr="00DA5A60">
              <w:rPr>
                <w:rFonts w:ascii="Arial" w:hAnsi="Arial" w:cs="Arial"/>
              </w:rPr>
              <w:t>Deals with technical enquiries from trainee Biomedical Scientists, newly qualified staff and support staff.</w:t>
            </w:r>
          </w:p>
          <w:p w14:paraId="38FF3D49" w14:textId="77777777" w:rsidR="00DA5A60" w:rsidRPr="00DA5A60" w:rsidRDefault="00DA5A60" w:rsidP="00DA5A60">
            <w:pPr>
              <w:numPr>
                <w:ilvl w:val="0"/>
                <w:numId w:val="7"/>
              </w:numPr>
              <w:rPr>
                <w:rFonts w:ascii="Arial" w:hAnsi="Arial" w:cs="Arial"/>
              </w:rPr>
            </w:pPr>
            <w:r w:rsidRPr="00DA5A60">
              <w:rPr>
                <w:rFonts w:ascii="Arial" w:hAnsi="Arial" w:cs="Arial"/>
              </w:rPr>
              <w:t>Involved in the evaluation of new instrumentation and techniques.</w:t>
            </w:r>
          </w:p>
          <w:p w14:paraId="3FE9F23F" w14:textId="77777777" w:rsidR="003C50D5" w:rsidRPr="009D4644" w:rsidRDefault="003C50D5" w:rsidP="003C50D5">
            <w:pPr>
              <w:spacing w:before="120"/>
              <w:ind w:right="-274"/>
              <w:rPr>
                <w:rFonts w:ascii="Arial" w:hAnsi="Arial" w:cs="Arial"/>
              </w:rPr>
            </w:pPr>
          </w:p>
        </w:tc>
      </w:tr>
    </w:tbl>
    <w:p w14:paraId="1F72F646"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3E3A3739" w14:textId="77777777">
        <w:tc>
          <w:tcPr>
            <w:tcW w:w="10440" w:type="dxa"/>
            <w:tcBorders>
              <w:top w:val="single" w:sz="4" w:space="0" w:color="auto"/>
              <w:left w:val="single" w:sz="4" w:space="0" w:color="auto"/>
              <w:bottom w:val="single" w:sz="4" w:space="0" w:color="auto"/>
              <w:right w:val="single" w:sz="4" w:space="0" w:color="auto"/>
            </w:tcBorders>
          </w:tcPr>
          <w:p w14:paraId="174DF425" w14:textId="77777777" w:rsidR="00F85AF0" w:rsidRPr="009D4644" w:rsidRDefault="00F85AF0">
            <w:pPr>
              <w:pStyle w:val="Heading3"/>
              <w:spacing w:before="120" w:after="120"/>
            </w:pPr>
            <w:r w:rsidRPr="009D4644">
              <w:t>10.  MOST CHALLENGING/DIFFICULT PARTS OF THE JOB</w:t>
            </w:r>
          </w:p>
        </w:tc>
      </w:tr>
      <w:tr w:rsidR="00F85AF0" w:rsidRPr="009D4644" w14:paraId="4AD1E31E" w14:textId="77777777">
        <w:tc>
          <w:tcPr>
            <w:tcW w:w="10440" w:type="dxa"/>
            <w:tcBorders>
              <w:top w:val="single" w:sz="4" w:space="0" w:color="auto"/>
              <w:left w:val="single" w:sz="4" w:space="0" w:color="auto"/>
              <w:bottom w:val="single" w:sz="4" w:space="0" w:color="auto"/>
              <w:right w:val="single" w:sz="4" w:space="0" w:color="auto"/>
            </w:tcBorders>
          </w:tcPr>
          <w:p w14:paraId="069248D2" w14:textId="77777777" w:rsidR="00CE7FF1" w:rsidRPr="00CE7FF1" w:rsidRDefault="00CE7FF1" w:rsidP="00CE7FF1">
            <w:pPr>
              <w:numPr>
                <w:ilvl w:val="0"/>
                <w:numId w:val="14"/>
              </w:numPr>
              <w:rPr>
                <w:rFonts w:ascii="Arial" w:hAnsi="Arial" w:cs="Arial"/>
              </w:rPr>
            </w:pPr>
            <w:r w:rsidRPr="00CE7FF1">
              <w:rPr>
                <w:rFonts w:ascii="Arial" w:hAnsi="Arial" w:cs="Arial"/>
              </w:rPr>
              <w:t>Pressure to ensure clinical specimens are examined correctly and timeously, knowing that inaccurate and delayed results could result in inappropriate treatment of patients.</w:t>
            </w:r>
          </w:p>
          <w:p w14:paraId="350049BA" w14:textId="77777777" w:rsidR="00CE7FF1" w:rsidRPr="00CE7FF1" w:rsidRDefault="00CE7FF1" w:rsidP="00CE7FF1">
            <w:pPr>
              <w:numPr>
                <w:ilvl w:val="0"/>
                <w:numId w:val="14"/>
              </w:numPr>
              <w:rPr>
                <w:rFonts w:ascii="Arial" w:hAnsi="Arial" w:cs="Arial"/>
              </w:rPr>
            </w:pPr>
            <w:r w:rsidRPr="00CE7FF1">
              <w:rPr>
                <w:rFonts w:ascii="Arial" w:hAnsi="Arial" w:cs="Arial"/>
              </w:rPr>
              <w:lastRenderedPageBreak/>
              <w:t>Prioritisation of urgent requests including clinical emergencies</w:t>
            </w:r>
          </w:p>
          <w:p w14:paraId="67192934" w14:textId="77777777" w:rsidR="00CE7FF1" w:rsidRPr="00CE7FF1" w:rsidRDefault="00CE7FF1" w:rsidP="00CE7FF1">
            <w:pPr>
              <w:numPr>
                <w:ilvl w:val="0"/>
                <w:numId w:val="14"/>
              </w:numPr>
              <w:rPr>
                <w:rFonts w:ascii="Arial" w:hAnsi="Arial" w:cs="Arial"/>
              </w:rPr>
            </w:pPr>
            <w:r w:rsidRPr="00CE7FF1">
              <w:rPr>
                <w:rFonts w:ascii="Arial" w:hAnsi="Arial" w:cs="Arial"/>
              </w:rPr>
              <w:t>Medical terminology</w:t>
            </w:r>
          </w:p>
          <w:p w14:paraId="4B4E986A" w14:textId="77777777" w:rsidR="00CE7FF1" w:rsidRPr="00CE7FF1" w:rsidRDefault="00CE7FF1" w:rsidP="00CE7FF1">
            <w:pPr>
              <w:numPr>
                <w:ilvl w:val="0"/>
                <w:numId w:val="14"/>
              </w:numPr>
              <w:rPr>
                <w:rFonts w:ascii="Arial" w:hAnsi="Arial" w:cs="Arial"/>
              </w:rPr>
            </w:pPr>
            <w:r w:rsidRPr="00CE7FF1">
              <w:rPr>
                <w:rFonts w:ascii="Arial" w:hAnsi="Arial" w:cs="Arial"/>
              </w:rPr>
              <w:t>Long periods of concentration on a daily basis.</w:t>
            </w:r>
          </w:p>
          <w:p w14:paraId="499BD245" w14:textId="11032539" w:rsidR="00CE7FF1" w:rsidRPr="00CE7FF1" w:rsidRDefault="00CE7FF1" w:rsidP="00CE7FF1">
            <w:pPr>
              <w:numPr>
                <w:ilvl w:val="0"/>
                <w:numId w:val="14"/>
              </w:numPr>
              <w:rPr>
                <w:rFonts w:ascii="Arial" w:hAnsi="Arial" w:cs="Arial"/>
              </w:rPr>
            </w:pPr>
            <w:r w:rsidRPr="00CE7FF1">
              <w:rPr>
                <w:rFonts w:ascii="Arial" w:hAnsi="Arial" w:cs="Arial"/>
              </w:rPr>
              <w:t>Working with human tissue remains e.g. limbs, foetal and post mortem tissue.</w:t>
            </w:r>
          </w:p>
          <w:p w14:paraId="79DE6BFE" w14:textId="77777777" w:rsidR="00CE7FF1" w:rsidRPr="00CE7FF1" w:rsidRDefault="00CE7FF1" w:rsidP="00CE7FF1">
            <w:pPr>
              <w:numPr>
                <w:ilvl w:val="0"/>
                <w:numId w:val="14"/>
              </w:numPr>
              <w:rPr>
                <w:rFonts w:ascii="Arial" w:hAnsi="Arial" w:cs="Arial"/>
              </w:rPr>
            </w:pPr>
            <w:r w:rsidRPr="00CE7FF1">
              <w:rPr>
                <w:rFonts w:ascii="Arial" w:hAnsi="Arial" w:cs="Arial"/>
              </w:rPr>
              <w:t>Meeting agreed turnaround times</w:t>
            </w:r>
          </w:p>
          <w:p w14:paraId="64E1E1B0" w14:textId="77777777" w:rsidR="00CE7FF1" w:rsidRPr="00CE7FF1" w:rsidRDefault="00CE7FF1" w:rsidP="00CE7FF1">
            <w:pPr>
              <w:numPr>
                <w:ilvl w:val="0"/>
                <w:numId w:val="14"/>
              </w:numPr>
              <w:rPr>
                <w:rFonts w:ascii="Arial" w:hAnsi="Arial" w:cs="Arial"/>
              </w:rPr>
            </w:pPr>
            <w:r w:rsidRPr="00CE7FF1">
              <w:rPr>
                <w:rFonts w:ascii="Arial" w:hAnsi="Arial" w:cs="Arial"/>
              </w:rPr>
              <w:t>Extremely high degree of accuracy required.</w:t>
            </w:r>
          </w:p>
          <w:p w14:paraId="247369A7" w14:textId="1E391EC3" w:rsidR="00CE7FF1" w:rsidRPr="00CE7FF1" w:rsidRDefault="00CE7FF1" w:rsidP="00CE7FF1">
            <w:pPr>
              <w:numPr>
                <w:ilvl w:val="0"/>
                <w:numId w:val="14"/>
              </w:numPr>
              <w:rPr>
                <w:rFonts w:ascii="Arial" w:hAnsi="Arial" w:cs="Arial"/>
              </w:rPr>
            </w:pPr>
            <w:r w:rsidRPr="00CE7FF1">
              <w:rPr>
                <w:rFonts w:ascii="Arial" w:hAnsi="Arial" w:cs="Arial"/>
              </w:rPr>
              <w:t>Providing a frozen section service for immedia</w:t>
            </w:r>
            <w:r>
              <w:rPr>
                <w:rFonts w:ascii="Arial" w:hAnsi="Arial" w:cs="Arial"/>
              </w:rPr>
              <w:t>te diagnosis due to severe time</w:t>
            </w:r>
            <w:r w:rsidRPr="00CE7FF1">
              <w:rPr>
                <w:rFonts w:ascii="Arial" w:hAnsi="Arial" w:cs="Arial"/>
              </w:rPr>
              <w:t xml:space="preserve"> constraints as patients are under general anaesthesia.</w:t>
            </w:r>
          </w:p>
          <w:p w14:paraId="4777C0D9" w14:textId="77F19174" w:rsidR="003C50D5" w:rsidRPr="00CE7FF1" w:rsidRDefault="00CE7FF1" w:rsidP="00CE7FF1">
            <w:pPr>
              <w:numPr>
                <w:ilvl w:val="0"/>
                <w:numId w:val="14"/>
              </w:numPr>
              <w:rPr>
                <w:rFonts w:ascii="Arial" w:hAnsi="Arial" w:cs="Arial"/>
              </w:rPr>
            </w:pPr>
            <w:r w:rsidRPr="00CE7FF1">
              <w:rPr>
                <w:rFonts w:ascii="Arial" w:hAnsi="Arial" w:cs="Arial"/>
              </w:rPr>
              <w:t>Dealing with patients for andrology examination requires tact and sensitivity.</w:t>
            </w:r>
          </w:p>
          <w:p w14:paraId="08CE6F91" w14:textId="77777777" w:rsidR="003C50D5" w:rsidRPr="009D4644" w:rsidRDefault="003C50D5" w:rsidP="003C50D5">
            <w:pPr>
              <w:ind w:right="72"/>
              <w:jc w:val="both"/>
              <w:rPr>
                <w:rFonts w:ascii="Arial" w:hAnsi="Arial" w:cs="Arial"/>
              </w:rPr>
            </w:pPr>
          </w:p>
        </w:tc>
      </w:tr>
    </w:tbl>
    <w:p w14:paraId="61CDCEAD"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024C36BE" w14:textId="77777777">
        <w:tc>
          <w:tcPr>
            <w:tcW w:w="10440" w:type="dxa"/>
            <w:tcBorders>
              <w:top w:val="single" w:sz="4" w:space="0" w:color="auto"/>
              <w:left w:val="single" w:sz="4" w:space="0" w:color="auto"/>
              <w:bottom w:val="single" w:sz="4" w:space="0" w:color="auto"/>
              <w:right w:val="single" w:sz="4" w:space="0" w:color="auto"/>
            </w:tcBorders>
          </w:tcPr>
          <w:p w14:paraId="5B3B67E2"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11.  COMMUNICATIONS AND RELATIONSHIPS</w:t>
            </w:r>
          </w:p>
        </w:tc>
      </w:tr>
      <w:tr w:rsidR="00F85AF0" w:rsidRPr="009D4644" w14:paraId="6549122A" w14:textId="77777777">
        <w:tc>
          <w:tcPr>
            <w:tcW w:w="10440" w:type="dxa"/>
            <w:tcBorders>
              <w:top w:val="single" w:sz="4" w:space="0" w:color="auto"/>
              <w:left w:val="single" w:sz="4" w:space="0" w:color="auto"/>
              <w:bottom w:val="single" w:sz="4" w:space="0" w:color="auto"/>
              <w:right w:val="single" w:sz="4" w:space="0" w:color="auto"/>
            </w:tcBorders>
          </w:tcPr>
          <w:p w14:paraId="14DE8253" w14:textId="278CDB9A" w:rsidR="00C2626C" w:rsidRPr="00C2626C" w:rsidRDefault="00C2626C" w:rsidP="00C2626C">
            <w:pPr>
              <w:numPr>
                <w:ilvl w:val="0"/>
                <w:numId w:val="9"/>
              </w:numPr>
              <w:ind w:right="180"/>
              <w:rPr>
                <w:rFonts w:ascii="Arial" w:hAnsi="Arial" w:cs="Arial"/>
                <w:bCs/>
              </w:rPr>
            </w:pPr>
            <w:r w:rsidRPr="00C2626C">
              <w:rPr>
                <w:rFonts w:ascii="Arial" w:hAnsi="Arial" w:cs="Arial"/>
                <w:bCs/>
              </w:rPr>
              <w:t>Providing and receiving routine, complex and sometimes sensitive information</w:t>
            </w:r>
            <w:r>
              <w:rPr>
                <w:rFonts w:ascii="Arial" w:hAnsi="Arial" w:cs="Arial"/>
                <w:bCs/>
              </w:rPr>
              <w:t xml:space="preserve"> </w:t>
            </w:r>
            <w:r w:rsidRPr="00C2626C">
              <w:rPr>
                <w:rFonts w:ascii="Arial" w:hAnsi="Arial" w:cs="Arial"/>
                <w:bCs/>
              </w:rPr>
              <w:t>where there may be a barrier to understanding.</w:t>
            </w:r>
          </w:p>
          <w:p w14:paraId="373A6D97" w14:textId="77777777" w:rsidR="00C2626C" w:rsidRPr="00C2626C" w:rsidRDefault="00C2626C" w:rsidP="00C2626C">
            <w:pPr>
              <w:numPr>
                <w:ilvl w:val="0"/>
                <w:numId w:val="9"/>
              </w:numPr>
              <w:ind w:right="180"/>
              <w:rPr>
                <w:rFonts w:ascii="Arial" w:hAnsi="Arial" w:cs="Arial"/>
                <w:bCs/>
              </w:rPr>
            </w:pPr>
            <w:r w:rsidRPr="00C2626C">
              <w:rPr>
                <w:rFonts w:ascii="Arial" w:hAnsi="Arial" w:cs="Arial"/>
                <w:bCs/>
              </w:rPr>
              <w:t>Receives information from senior laboratory staff, clinicians and other users varying from routine to highly complex, requiring interpretation, analysis and further action.</w:t>
            </w:r>
          </w:p>
          <w:p w14:paraId="0A7D0800" w14:textId="5805A1DB" w:rsidR="00C2626C" w:rsidRPr="00C2626C" w:rsidRDefault="00C2626C" w:rsidP="00C2626C">
            <w:pPr>
              <w:numPr>
                <w:ilvl w:val="0"/>
                <w:numId w:val="9"/>
              </w:numPr>
              <w:ind w:right="180"/>
              <w:rPr>
                <w:rFonts w:ascii="Arial" w:hAnsi="Arial" w:cs="Arial"/>
                <w:bCs/>
              </w:rPr>
            </w:pPr>
            <w:r w:rsidRPr="00C2626C">
              <w:rPr>
                <w:rFonts w:ascii="Arial" w:hAnsi="Arial" w:cs="Arial"/>
                <w:bCs/>
              </w:rPr>
              <w:t>Relays information to patients where empathy, reassurance and accurate communication are essential and where lack of understanding, contention and hostility can be encountered.</w:t>
            </w:r>
          </w:p>
          <w:p w14:paraId="79A892EE" w14:textId="77777777" w:rsidR="00C2626C" w:rsidRPr="00C2626C" w:rsidRDefault="00C2626C" w:rsidP="00C2626C">
            <w:pPr>
              <w:numPr>
                <w:ilvl w:val="0"/>
                <w:numId w:val="9"/>
              </w:numPr>
              <w:ind w:right="180"/>
              <w:rPr>
                <w:rFonts w:ascii="Arial" w:hAnsi="Arial" w:cs="Arial"/>
                <w:bCs/>
              </w:rPr>
            </w:pPr>
            <w:r w:rsidRPr="00C2626C">
              <w:rPr>
                <w:rFonts w:ascii="Arial" w:hAnsi="Arial" w:cs="Arial"/>
                <w:bCs/>
              </w:rPr>
              <w:t>Deals with enquiries from all sources, providing explanations and comments and recommending further actions, when required directs enquiries to senior laboratory staff/Consultants.</w:t>
            </w:r>
          </w:p>
          <w:p w14:paraId="5319B7BC" w14:textId="77777777" w:rsidR="00C2626C" w:rsidRPr="00C2626C" w:rsidRDefault="00C2626C" w:rsidP="00C2626C">
            <w:pPr>
              <w:numPr>
                <w:ilvl w:val="0"/>
                <w:numId w:val="9"/>
              </w:numPr>
              <w:ind w:right="180"/>
              <w:rPr>
                <w:rFonts w:ascii="Arial" w:hAnsi="Arial" w:cs="Arial"/>
                <w:bCs/>
              </w:rPr>
            </w:pPr>
            <w:r w:rsidRPr="00C2626C">
              <w:rPr>
                <w:rFonts w:ascii="Arial" w:hAnsi="Arial" w:cs="Arial"/>
                <w:bCs/>
              </w:rPr>
              <w:t>Participates in departmental meetings and contributes to effective communication within the department.</w:t>
            </w:r>
          </w:p>
          <w:p w14:paraId="1CAA8A21" w14:textId="7693AC74" w:rsidR="00C2626C" w:rsidRPr="00C2626C" w:rsidRDefault="00C2626C" w:rsidP="00C2626C">
            <w:pPr>
              <w:numPr>
                <w:ilvl w:val="0"/>
                <w:numId w:val="9"/>
              </w:numPr>
              <w:ind w:right="180"/>
              <w:rPr>
                <w:rFonts w:ascii="Arial" w:hAnsi="Arial" w:cs="Arial"/>
                <w:bCs/>
              </w:rPr>
            </w:pPr>
            <w:r w:rsidRPr="00C2626C">
              <w:rPr>
                <w:rFonts w:ascii="Arial" w:hAnsi="Arial" w:cs="Arial"/>
                <w:bCs/>
              </w:rPr>
              <w:t>Assists in the training of trainee Biomedical Scientist</w:t>
            </w:r>
            <w:r>
              <w:rPr>
                <w:rFonts w:ascii="Arial" w:hAnsi="Arial" w:cs="Arial"/>
                <w:bCs/>
              </w:rPr>
              <w:t>s, Healthcare Science Support Workers</w:t>
            </w:r>
            <w:r w:rsidRPr="00C2626C">
              <w:rPr>
                <w:rFonts w:ascii="Arial" w:hAnsi="Arial" w:cs="Arial"/>
                <w:bCs/>
              </w:rPr>
              <w:t xml:space="preserve"> and other trainee grades</w:t>
            </w:r>
          </w:p>
          <w:p w14:paraId="5581DDDE" w14:textId="77777777" w:rsidR="00C2626C" w:rsidRPr="00C2626C" w:rsidRDefault="00C2626C" w:rsidP="00C2626C">
            <w:pPr>
              <w:numPr>
                <w:ilvl w:val="0"/>
                <w:numId w:val="9"/>
              </w:numPr>
              <w:ind w:right="180"/>
              <w:rPr>
                <w:rFonts w:ascii="Arial" w:hAnsi="Arial" w:cs="Arial"/>
                <w:bCs/>
              </w:rPr>
            </w:pPr>
            <w:r w:rsidRPr="00C2626C">
              <w:rPr>
                <w:rFonts w:ascii="Arial" w:hAnsi="Arial" w:cs="Arial"/>
                <w:bCs/>
              </w:rPr>
              <w:t>Communicates with other staff groups including Medical, Nursing, Clerical, Porters , Estates staff and drivers</w:t>
            </w:r>
          </w:p>
          <w:p w14:paraId="7CA0D63B" w14:textId="0EF8A8E8" w:rsidR="009C1293" w:rsidRPr="00C2626C" w:rsidRDefault="00C2626C" w:rsidP="00C2626C">
            <w:pPr>
              <w:numPr>
                <w:ilvl w:val="0"/>
                <w:numId w:val="9"/>
              </w:numPr>
              <w:ind w:right="180"/>
              <w:rPr>
                <w:rFonts w:ascii="Arial" w:hAnsi="Arial" w:cs="Arial"/>
                <w:bCs/>
              </w:rPr>
            </w:pPr>
            <w:r w:rsidRPr="00C2626C">
              <w:rPr>
                <w:rFonts w:ascii="Arial" w:hAnsi="Arial" w:cs="Arial"/>
                <w:bCs/>
              </w:rPr>
              <w:t>Communicates with educational establishments and external research staff in</w:t>
            </w:r>
            <w:r>
              <w:rPr>
                <w:rFonts w:ascii="Arial" w:hAnsi="Arial" w:cs="Arial"/>
                <w:bCs/>
              </w:rPr>
              <w:t xml:space="preserve"> </w:t>
            </w:r>
            <w:r w:rsidRPr="00C2626C">
              <w:rPr>
                <w:rFonts w:ascii="Arial" w:hAnsi="Arial" w:cs="Arial"/>
                <w:bCs/>
              </w:rPr>
              <w:t>relation to their own studies.</w:t>
            </w:r>
            <w:r w:rsidR="009C1293" w:rsidRPr="00C2626C">
              <w:rPr>
                <w:rFonts w:ascii="Arial" w:hAnsi="Arial" w:cs="Arial"/>
                <w:bCs/>
              </w:rPr>
              <w:t xml:space="preserve"> </w:t>
            </w:r>
          </w:p>
          <w:p w14:paraId="6BB9E253" w14:textId="77777777" w:rsidR="003C50D5" w:rsidRPr="009D4644" w:rsidRDefault="003C50D5" w:rsidP="003C50D5">
            <w:pPr>
              <w:pStyle w:val="BodyText"/>
              <w:spacing w:line="264" w:lineRule="auto"/>
              <w:rPr>
                <w:rFonts w:cs="Arial"/>
                <w:sz w:val="24"/>
                <w:szCs w:val="24"/>
              </w:rPr>
            </w:pPr>
          </w:p>
        </w:tc>
      </w:tr>
    </w:tbl>
    <w:p w14:paraId="23DE523C" w14:textId="77777777"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31A4FBDF" w14:textId="77777777" w:rsidTr="6F54C8FB">
        <w:tc>
          <w:tcPr>
            <w:tcW w:w="10440" w:type="dxa"/>
            <w:tcBorders>
              <w:top w:val="single" w:sz="4" w:space="0" w:color="auto"/>
              <w:left w:val="single" w:sz="4" w:space="0" w:color="auto"/>
              <w:bottom w:val="single" w:sz="4" w:space="0" w:color="auto"/>
              <w:right w:val="single" w:sz="4" w:space="0" w:color="auto"/>
            </w:tcBorders>
          </w:tcPr>
          <w:p w14:paraId="564B8E6D"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12. PHYSICAL, MENTAL, EMOTIONAL AND ENVIRONMENTAL DEMANDS OF THE JOB</w:t>
            </w:r>
          </w:p>
        </w:tc>
      </w:tr>
      <w:tr w:rsidR="00F85AF0" w:rsidRPr="009D4644" w14:paraId="66EE5BE9" w14:textId="77777777" w:rsidTr="6F54C8FB">
        <w:tc>
          <w:tcPr>
            <w:tcW w:w="10440" w:type="dxa"/>
            <w:tcBorders>
              <w:top w:val="single" w:sz="4" w:space="0" w:color="auto"/>
              <w:left w:val="single" w:sz="4" w:space="0" w:color="auto"/>
              <w:bottom w:val="single" w:sz="4" w:space="0" w:color="auto"/>
              <w:right w:val="single" w:sz="4" w:space="0" w:color="auto"/>
            </w:tcBorders>
          </w:tcPr>
          <w:p w14:paraId="4206D34C" w14:textId="77777777" w:rsidR="009C1293" w:rsidRPr="00CF430E" w:rsidRDefault="009C1293" w:rsidP="009C1293">
            <w:pPr>
              <w:rPr>
                <w:rFonts w:ascii="Arial" w:hAnsi="Arial" w:cs="Arial"/>
              </w:rPr>
            </w:pPr>
            <w:r w:rsidRPr="00CF430E">
              <w:rPr>
                <w:rFonts w:ascii="Arial" w:hAnsi="Arial" w:cs="Arial"/>
              </w:rPr>
              <w:t>Physical</w:t>
            </w:r>
          </w:p>
          <w:p w14:paraId="3B29C0D2" w14:textId="77777777" w:rsidR="009C1293" w:rsidRPr="00CF430E" w:rsidRDefault="009C1293" w:rsidP="007F707D">
            <w:pPr>
              <w:numPr>
                <w:ilvl w:val="0"/>
                <w:numId w:val="11"/>
              </w:numPr>
              <w:rPr>
                <w:rFonts w:ascii="Arial" w:hAnsi="Arial" w:cs="Arial"/>
              </w:rPr>
            </w:pPr>
            <w:r w:rsidRPr="00CF430E">
              <w:rPr>
                <w:rFonts w:ascii="Arial" w:hAnsi="Arial" w:cs="Arial"/>
              </w:rPr>
              <w:t xml:space="preserve">Special handling skills required to process very small biopsy specimens, particularly from paediatric cases. </w:t>
            </w:r>
          </w:p>
          <w:p w14:paraId="0116F65A" w14:textId="77777777" w:rsidR="009C1293" w:rsidRPr="00CF430E" w:rsidRDefault="009C1293" w:rsidP="007F707D">
            <w:pPr>
              <w:numPr>
                <w:ilvl w:val="0"/>
                <w:numId w:val="11"/>
              </w:numPr>
              <w:rPr>
                <w:rFonts w:ascii="Arial" w:hAnsi="Arial" w:cs="Arial"/>
              </w:rPr>
            </w:pPr>
            <w:r w:rsidRPr="00CF430E">
              <w:rPr>
                <w:rFonts w:ascii="Arial" w:hAnsi="Arial" w:cs="Arial"/>
              </w:rPr>
              <w:t xml:space="preserve">Manual dexterity and hand to eye coordination required for manipulation and alignment of biopsy specimens, </w:t>
            </w:r>
            <w:proofErr w:type="spellStart"/>
            <w:r w:rsidRPr="00CF430E">
              <w:rPr>
                <w:rFonts w:ascii="Arial" w:hAnsi="Arial" w:cs="Arial"/>
              </w:rPr>
              <w:t>microtomy</w:t>
            </w:r>
            <w:proofErr w:type="spellEnd"/>
            <w:r w:rsidRPr="00CF430E">
              <w:rPr>
                <w:rFonts w:ascii="Arial" w:hAnsi="Arial" w:cs="Arial"/>
              </w:rPr>
              <w:t xml:space="preserve"> and section preparation. </w:t>
            </w:r>
          </w:p>
          <w:p w14:paraId="05A936D6" w14:textId="7A587817" w:rsidR="009C1293" w:rsidRPr="00CF430E" w:rsidRDefault="009C1293" w:rsidP="007F707D">
            <w:pPr>
              <w:numPr>
                <w:ilvl w:val="0"/>
                <w:numId w:val="11"/>
              </w:numPr>
              <w:rPr>
                <w:rFonts w:ascii="Arial" w:hAnsi="Arial" w:cs="Arial"/>
              </w:rPr>
            </w:pPr>
            <w:r w:rsidRPr="00CF430E">
              <w:rPr>
                <w:rFonts w:ascii="Arial" w:hAnsi="Arial" w:cs="Arial"/>
              </w:rPr>
              <w:t>Frequent requirement to stand/sit for prolonged period during bench</w:t>
            </w:r>
            <w:r w:rsidR="00FE79FC">
              <w:rPr>
                <w:rFonts w:ascii="Arial" w:hAnsi="Arial" w:cs="Arial"/>
              </w:rPr>
              <w:t xml:space="preserve"> </w:t>
            </w:r>
            <w:r w:rsidRPr="00CF430E">
              <w:rPr>
                <w:rFonts w:ascii="Arial" w:hAnsi="Arial" w:cs="Arial"/>
              </w:rPr>
              <w:t xml:space="preserve">work. </w:t>
            </w:r>
          </w:p>
          <w:p w14:paraId="3367C9DF" w14:textId="77777777" w:rsidR="009C1293" w:rsidRPr="00CF430E" w:rsidRDefault="009C1293" w:rsidP="007F707D">
            <w:pPr>
              <w:numPr>
                <w:ilvl w:val="0"/>
                <w:numId w:val="11"/>
              </w:numPr>
              <w:rPr>
                <w:rFonts w:ascii="Arial" w:hAnsi="Arial" w:cs="Arial"/>
              </w:rPr>
            </w:pPr>
            <w:r w:rsidRPr="00CF430E">
              <w:rPr>
                <w:rFonts w:ascii="Arial" w:hAnsi="Arial" w:cs="Arial"/>
              </w:rPr>
              <w:t>Requires high degree of accuracy, hand/eye co-ordination in carrying out complex manual techniques, pipetting, preparation of reagents and standards.</w:t>
            </w:r>
          </w:p>
          <w:p w14:paraId="39EED8C0" w14:textId="77777777" w:rsidR="009C1293" w:rsidRPr="00CF430E" w:rsidRDefault="009C1293" w:rsidP="007F707D">
            <w:pPr>
              <w:numPr>
                <w:ilvl w:val="0"/>
                <w:numId w:val="10"/>
              </w:numPr>
              <w:rPr>
                <w:rFonts w:ascii="Arial" w:hAnsi="Arial" w:cs="Arial"/>
              </w:rPr>
            </w:pPr>
            <w:r w:rsidRPr="00CF430E">
              <w:rPr>
                <w:rFonts w:ascii="Arial" w:hAnsi="Arial" w:cs="Arial"/>
              </w:rPr>
              <w:t>Maintenance and repair of laboratory equipment often involves standing for long periods of time in confined space or awkward positions.</w:t>
            </w:r>
          </w:p>
          <w:p w14:paraId="628F3E75" w14:textId="77777777" w:rsidR="009C1293" w:rsidRPr="00CF430E" w:rsidRDefault="009C1293" w:rsidP="007F707D">
            <w:pPr>
              <w:numPr>
                <w:ilvl w:val="0"/>
                <w:numId w:val="10"/>
              </w:numPr>
              <w:rPr>
                <w:rFonts w:ascii="Arial" w:hAnsi="Arial" w:cs="Arial"/>
              </w:rPr>
            </w:pPr>
            <w:r w:rsidRPr="00CF430E">
              <w:rPr>
                <w:rFonts w:ascii="Arial" w:hAnsi="Arial" w:cs="Arial"/>
              </w:rPr>
              <w:t>Manipulation of fine tools, screwdrivers and instrumentation containing intricate and fragile components on a regular basis.</w:t>
            </w:r>
          </w:p>
          <w:p w14:paraId="396A4AE3" w14:textId="77777777" w:rsidR="009C1293" w:rsidRPr="00CF430E" w:rsidRDefault="009C1293" w:rsidP="007F707D">
            <w:pPr>
              <w:numPr>
                <w:ilvl w:val="0"/>
                <w:numId w:val="10"/>
              </w:numPr>
              <w:rPr>
                <w:rFonts w:ascii="Arial" w:hAnsi="Arial" w:cs="Arial"/>
              </w:rPr>
            </w:pPr>
            <w:r w:rsidRPr="00CF430E">
              <w:rPr>
                <w:rFonts w:ascii="Arial" w:hAnsi="Arial" w:cs="Arial"/>
              </w:rPr>
              <w:lastRenderedPageBreak/>
              <w:t>Manual handling required to shift bulk reagents or supplies, dispose of waste products.</w:t>
            </w:r>
          </w:p>
          <w:p w14:paraId="6B67D25B" w14:textId="77777777" w:rsidR="009C1293" w:rsidRDefault="009C1293" w:rsidP="007F707D">
            <w:pPr>
              <w:numPr>
                <w:ilvl w:val="0"/>
                <w:numId w:val="10"/>
              </w:numPr>
              <w:rPr>
                <w:rFonts w:ascii="Arial" w:hAnsi="Arial" w:cs="Arial"/>
              </w:rPr>
            </w:pPr>
            <w:r w:rsidRPr="00CF430E">
              <w:rPr>
                <w:rFonts w:ascii="Arial" w:hAnsi="Arial" w:cs="Arial"/>
              </w:rPr>
              <w:t>Extensive microscope work required for example when checking processed/stained slides, interpreting immunofluorescence results etc.</w:t>
            </w:r>
          </w:p>
          <w:p w14:paraId="6BB072DC" w14:textId="77777777" w:rsidR="000544C2" w:rsidRPr="00CF430E" w:rsidRDefault="000544C2" w:rsidP="000544C2">
            <w:pPr>
              <w:ind w:left="720"/>
              <w:rPr>
                <w:rFonts w:ascii="Arial" w:hAnsi="Arial" w:cs="Arial"/>
              </w:rPr>
            </w:pPr>
          </w:p>
          <w:p w14:paraId="2C0566A4" w14:textId="77777777" w:rsidR="009C1293" w:rsidRPr="00CF430E" w:rsidRDefault="009C1293" w:rsidP="009C1293">
            <w:pPr>
              <w:rPr>
                <w:rFonts w:ascii="Arial" w:hAnsi="Arial" w:cs="Arial"/>
              </w:rPr>
            </w:pPr>
            <w:r w:rsidRPr="00CF430E">
              <w:rPr>
                <w:rFonts w:ascii="Arial" w:hAnsi="Arial" w:cs="Arial"/>
              </w:rPr>
              <w:t>Mental</w:t>
            </w:r>
          </w:p>
          <w:p w14:paraId="78F4A477" w14:textId="56096D8F" w:rsidR="009C1293" w:rsidRPr="00CF430E" w:rsidRDefault="009C1293" w:rsidP="007F707D">
            <w:pPr>
              <w:numPr>
                <w:ilvl w:val="0"/>
                <w:numId w:val="10"/>
              </w:numPr>
              <w:rPr>
                <w:rFonts w:ascii="Arial" w:hAnsi="Arial" w:cs="Arial"/>
              </w:rPr>
            </w:pPr>
            <w:r w:rsidRPr="00CF430E">
              <w:rPr>
                <w:rFonts w:ascii="Arial" w:hAnsi="Arial" w:cs="Arial"/>
              </w:rPr>
              <w:t xml:space="preserve">Ability to multitask, and </w:t>
            </w:r>
            <w:r w:rsidR="0080521B">
              <w:rPr>
                <w:rFonts w:ascii="Arial" w:hAnsi="Arial" w:cs="Arial"/>
              </w:rPr>
              <w:t>prioritise work</w:t>
            </w:r>
            <w:r w:rsidRPr="00CF430E">
              <w:rPr>
                <w:rFonts w:ascii="Arial" w:hAnsi="Arial" w:cs="Arial"/>
              </w:rPr>
              <w:t>, often under unpredictable and continually changing and highly stressful conditions.</w:t>
            </w:r>
          </w:p>
          <w:p w14:paraId="4B5550BE" w14:textId="77777777" w:rsidR="009C1293" w:rsidRDefault="009C1293" w:rsidP="007F707D">
            <w:pPr>
              <w:numPr>
                <w:ilvl w:val="0"/>
                <w:numId w:val="10"/>
              </w:numPr>
              <w:rPr>
                <w:rFonts w:ascii="Arial" w:hAnsi="Arial" w:cs="Arial"/>
              </w:rPr>
            </w:pPr>
            <w:r w:rsidRPr="00CF430E">
              <w:rPr>
                <w:rFonts w:ascii="Arial" w:hAnsi="Arial" w:cs="Arial"/>
              </w:rPr>
              <w:t xml:space="preserve">Required to carry out manual or highly automated procedures which would require concentration for long periods of time and have a repetitive element, for example </w:t>
            </w:r>
            <w:proofErr w:type="spellStart"/>
            <w:r w:rsidRPr="00CF430E">
              <w:rPr>
                <w:rFonts w:ascii="Arial" w:hAnsi="Arial" w:cs="Arial"/>
              </w:rPr>
              <w:t>microtomy</w:t>
            </w:r>
            <w:proofErr w:type="spellEnd"/>
            <w:r w:rsidRPr="00CF430E">
              <w:rPr>
                <w:rFonts w:ascii="Arial" w:hAnsi="Arial" w:cs="Arial"/>
              </w:rPr>
              <w:t xml:space="preserve"> and section preparation. </w:t>
            </w:r>
          </w:p>
          <w:p w14:paraId="119DBEE1" w14:textId="77777777" w:rsidR="000544C2" w:rsidRPr="00CF430E" w:rsidRDefault="000544C2" w:rsidP="000544C2">
            <w:pPr>
              <w:ind w:left="720"/>
              <w:rPr>
                <w:rFonts w:ascii="Arial" w:hAnsi="Arial" w:cs="Arial"/>
              </w:rPr>
            </w:pPr>
          </w:p>
          <w:p w14:paraId="6775E0C5" w14:textId="77777777" w:rsidR="009C1293" w:rsidRPr="00CF430E" w:rsidRDefault="009C1293" w:rsidP="009C1293">
            <w:pPr>
              <w:rPr>
                <w:rFonts w:ascii="Arial" w:hAnsi="Arial" w:cs="Arial"/>
              </w:rPr>
            </w:pPr>
            <w:r w:rsidRPr="00CF430E">
              <w:rPr>
                <w:rFonts w:ascii="Arial" w:hAnsi="Arial" w:cs="Arial"/>
              </w:rPr>
              <w:t>Working conditions</w:t>
            </w:r>
          </w:p>
          <w:p w14:paraId="470ECA42" w14:textId="77777777" w:rsidR="009C1293" w:rsidRPr="00CF430E" w:rsidRDefault="009C1293" w:rsidP="007F707D">
            <w:pPr>
              <w:numPr>
                <w:ilvl w:val="0"/>
                <w:numId w:val="12"/>
              </w:numPr>
              <w:rPr>
                <w:rFonts w:ascii="Arial" w:hAnsi="Arial" w:cs="Arial"/>
              </w:rPr>
            </w:pPr>
            <w:r w:rsidRPr="00CF430E">
              <w:rPr>
                <w:rFonts w:ascii="Arial" w:hAnsi="Arial" w:cs="Arial"/>
              </w:rPr>
              <w:t>Daily exposure to unpleasant specimens of body tissue (which may be a risk of infection) following laboratory policies and procedures.</w:t>
            </w:r>
          </w:p>
          <w:p w14:paraId="731FE4A5" w14:textId="77777777" w:rsidR="009C1293" w:rsidRPr="00CF430E" w:rsidRDefault="009C1293" w:rsidP="007F707D">
            <w:pPr>
              <w:numPr>
                <w:ilvl w:val="0"/>
                <w:numId w:val="12"/>
              </w:numPr>
              <w:rPr>
                <w:rFonts w:ascii="Arial" w:hAnsi="Arial" w:cs="Arial"/>
              </w:rPr>
            </w:pPr>
            <w:r w:rsidRPr="00CF430E">
              <w:rPr>
                <w:rFonts w:ascii="Arial" w:hAnsi="Arial" w:cs="Arial"/>
              </w:rPr>
              <w:t xml:space="preserve">Required to deal with spills and breakages of hazardous and infectious materials in accordance with the department’s health and Safety Regulations. </w:t>
            </w:r>
          </w:p>
          <w:p w14:paraId="20C30A06" w14:textId="77777777" w:rsidR="009C1293" w:rsidRPr="00CF430E" w:rsidRDefault="009C1293" w:rsidP="007F707D">
            <w:pPr>
              <w:numPr>
                <w:ilvl w:val="0"/>
                <w:numId w:val="12"/>
              </w:numPr>
              <w:rPr>
                <w:rFonts w:ascii="Arial" w:hAnsi="Arial" w:cs="Arial"/>
              </w:rPr>
            </w:pPr>
            <w:r w:rsidRPr="00CF430E">
              <w:rPr>
                <w:rFonts w:ascii="Arial" w:hAnsi="Arial" w:cs="Arial"/>
              </w:rPr>
              <w:t xml:space="preserve">Daily exposure to </w:t>
            </w:r>
            <w:r w:rsidRPr="00CF430E">
              <w:rPr>
                <w:rFonts w:ascii="Arial" w:hAnsi="Arial" w:cs="Arial"/>
                <w:bCs/>
              </w:rPr>
              <w:t>hazardous chemicals e.g. Formaldehyde (irritant/carcinogen) concentrated Hydrochloric Acid (corrosive) and Xylene (harmful/irritant).</w:t>
            </w:r>
          </w:p>
          <w:p w14:paraId="52E56223" w14:textId="77777777" w:rsidR="003C50D5" w:rsidRPr="009D4644" w:rsidRDefault="003C50D5" w:rsidP="003C50D5">
            <w:pPr>
              <w:pStyle w:val="BodyText"/>
              <w:spacing w:line="264" w:lineRule="auto"/>
              <w:jc w:val="left"/>
              <w:rPr>
                <w:rFonts w:cs="Arial"/>
                <w:sz w:val="24"/>
                <w:szCs w:val="24"/>
              </w:rPr>
            </w:pPr>
          </w:p>
        </w:tc>
      </w:tr>
    </w:tbl>
    <w:p w14:paraId="07547A01" w14:textId="77777777" w:rsidR="00F85AF0" w:rsidRDefault="00F85AF0">
      <w:pPr>
        <w:rPr>
          <w:rFonts w:ascii="Arial" w:hAnsi="Arial" w:cs="Arial"/>
        </w:rPr>
      </w:pPr>
    </w:p>
    <w:p w14:paraId="5043CB0F" w14:textId="77777777" w:rsidR="00F62842" w:rsidRPr="009D4644" w:rsidRDefault="00F62842">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14:paraId="152F1EEA" w14:textId="77777777">
        <w:tc>
          <w:tcPr>
            <w:tcW w:w="10440" w:type="dxa"/>
            <w:tcBorders>
              <w:top w:val="single" w:sz="4" w:space="0" w:color="auto"/>
              <w:left w:val="single" w:sz="4" w:space="0" w:color="auto"/>
              <w:bottom w:val="single" w:sz="4" w:space="0" w:color="auto"/>
              <w:right w:val="single" w:sz="4" w:space="0" w:color="auto"/>
            </w:tcBorders>
          </w:tcPr>
          <w:p w14:paraId="72D859B1" w14:textId="77777777" w:rsidR="00F85AF0" w:rsidRPr="009D4644" w:rsidRDefault="00F85AF0">
            <w:pPr>
              <w:pStyle w:val="Heading3"/>
              <w:spacing w:before="120" w:after="120"/>
            </w:pPr>
            <w:r w:rsidRPr="009D4644">
              <w:t>13.  KNOWLEDGE, TRAINING AND EXPERIENCE REQUIRED TO DO THE JOB</w:t>
            </w:r>
          </w:p>
        </w:tc>
      </w:tr>
      <w:tr w:rsidR="00F85AF0" w:rsidRPr="009D4644" w14:paraId="39B0F37B" w14:textId="77777777">
        <w:tc>
          <w:tcPr>
            <w:tcW w:w="10440" w:type="dxa"/>
            <w:tcBorders>
              <w:top w:val="single" w:sz="4" w:space="0" w:color="auto"/>
              <w:left w:val="single" w:sz="4" w:space="0" w:color="auto"/>
              <w:bottom w:val="single" w:sz="4" w:space="0" w:color="auto"/>
              <w:right w:val="single" w:sz="4" w:space="0" w:color="auto"/>
            </w:tcBorders>
          </w:tcPr>
          <w:p w14:paraId="7F557099" w14:textId="77777777" w:rsidR="0080521B" w:rsidRPr="0080521B" w:rsidRDefault="0080521B" w:rsidP="0080521B">
            <w:pPr>
              <w:rPr>
                <w:rFonts w:ascii="Arial" w:hAnsi="Arial" w:cs="Arial"/>
              </w:rPr>
            </w:pPr>
            <w:r w:rsidRPr="0080521B">
              <w:rPr>
                <w:rFonts w:ascii="Arial" w:hAnsi="Arial" w:cs="Arial"/>
              </w:rPr>
              <w:t>ESSENTIAL</w:t>
            </w:r>
          </w:p>
          <w:p w14:paraId="0BCDA32F" w14:textId="5722E931" w:rsidR="0080521B" w:rsidRPr="00B01D1E" w:rsidRDefault="0080521B" w:rsidP="0080521B">
            <w:pPr>
              <w:pStyle w:val="ListParagraph"/>
              <w:numPr>
                <w:ilvl w:val="0"/>
                <w:numId w:val="22"/>
              </w:numPr>
              <w:rPr>
                <w:rFonts w:ascii="Arial" w:hAnsi="Arial" w:cs="Arial"/>
                <w:sz w:val="24"/>
                <w:szCs w:val="24"/>
              </w:rPr>
            </w:pPr>
            <w:r w:rsidRPr="00B01D1E">
              <w:rPr>
                <w:rFonts w:ascii="Arial" w:hAnsi="Arial" w:cs="Arial"/>
                <w:sz w:val="24"/>
                <w:szCs w:val="24"/>
              </w:rPr>
              <w:t>Accredited honours Degree in Biomedical Science or equivalent knowledge</w:t>
            </w:r>
          </w:p>
          <w:p w14:paraId="6AF9F074" w14:textId="7E11A945" w:rsidR="0080521B" w:rsidRPr="00B01D1E" w:rsidRDefault="0080521B" w:rsidP="0080521B">
            <w:pPr>
              <w:pStyle w:val="ListParagraph"/>
              <w:numPr>
                <w:ilvl w:val="0"/>
                <w:numId w:val="22"/>
              </w:numPr>
              <w:rPr>
                <w:rFonts w:ascii="Arial" w:hAnsi="Arial" w:cs="Arial"/>
                <w:sz w:val="24"/>
                <w:szCs w:val="24"/>
              </w:rPr>
            </w:pPr>
            <w:r w:rsidRPr="00B01D1E">
              <w:rPr>
                <w:rFonts w:ascii="Arial" w:hAnsi="Arial" w:cs="Arial"/>
                <w:sz w:val="24"/>
                <w:szCs w:val="24"/>
              </w:rPr>
              <w:t>Registration as a Biomedical Scientist with HCPC</w:t>
            </w:r>
          </w:p>
          <w:p w14:paraId="118A7CB1" w14:textId="77777777" w:rsidR="0080521B" w:rsidRDefault="0080521B" w:rsidP="0080521B">
            <w:pPr>
              <w:pStyle w:val="ListParagraph"/>
              <w:numPr>
                <w:ilvl w:val="0"/>
                <w:numId w:val="22"/>
              </w:numPr>
              <w:rPr>
                <w:rFonts w:ascii="Arial" w:hAnsi="Arial" w:cs="Arial"/>
                <w:sz w:val="24"/>
                <w:szCs w:val="24"/>
              </w:rPr>
            </w:pPr>
            <w:r w:rsidRPr="00B01D1E">
              <w:rPr>
                <w:rFonts w:ascii="Arial" w:hAnsi="Arial" w:cs="Arial"/>
                <w:sz w:val="24"/>
                <w:szCs w:val="24"/>
              </w:rPr>
              <w:t>Successful attainment of relevant specialist diploma, or equivalent knowledge and experience</w:t>
            </w:r>
          </w:p>
          <w:p w14:paraId="366E670B" w14:textId="217186A6" w:rsidR="0089470B" w:rsidRPr="00B01D1E" w:rsidRDefault="0089470B" w:rsidP="0080521B">
            <w:pPr>
              <w:pStyle w:val="ListParagraph"/>
              <w:numPr>
                <w:ilvl w:val="0"/>
                <w:numId w:val="22"/>
              </w:numPr>
              <w:rPr>
                <w:rFonts w:ascii="Arial" w:hAnsi="Arial" w:cs="Arial"/>
                <w:sz w:val="24"/>
                <w:szCs w:val="24"/>
              </w:rPr>
            </w:pPr>
            <w:r w:rsidRPr="0089470B">
              <w:rPr>
                <w:rFonts w:ascii="Arial" w:hAnsi="Arial" w:cs="Arial"/>
                <w:sz w:val="24"/>
                <w:szCs w:val="24"/>
              </w:rPr>
              <w:t>Experience as a Healthcare Science Support Worker (Senior/Higher Level - Laboratory) in relevant laboratory discipline in a NHS Diagnostic laboratory</w:t>
            </w:r>
            <w:bookmarkStart w:id="0" w:name="_GoBack"/>
            <w:bookmarkEnd w:id="0"/>
          </w:p>
          <w:p w14:paraId="08DE512B" w14:textId="77777777" w:rsidR="0080521B" w:rsidRPr="00B01D1E" w:rsidRDefault="0080521B" w:rsidP="0080521B">
            <w:pPr>
              <w:pStyle w:val="ListParagraph"/>
              <w:numPr>
                <w:ilvl w:val="0"/>
                <w:numId w:val="22"/>
              </w:numPr>
              <w:rPr>
                <w:rFonts w:ascii="Arial" w:hAnsi="Arial" w:cs="Arial"/>
                <w:sz w:val="24"/>
                <w:szCs w:val="24"/>
              </w:rPr>
            </w:pPr>
            <w:r w:rsidRPr="00B01D1E">
              <w:rPr>
                <w:rFonts w:ascii="Arial" w:hAnsi="Arial" w:cs="Arial"/>
                <w:sz w:val="24"/>
                <w:szCs w:val="24"/>
              </w:rPr>
              <w:t>Evidence of continuing professional development, for example attendance at specialist courses, training on new instrumentation or learning through reflective practice.</w:t>
            </w:r>
          </w:p>
          <w:p w14:paraId="53DCA14E" w14:textId="77777777" w:rsidR="0080521B" w:rsidRPr="00B01D1E" w:rsidRDefault="0080521B" w:rsidP="0080521B">
            <w:pPr>
              <w:pStyle w:val="ListParagraph"/>
              <w:numPr>
                <w:ilvl w:val="0"/>
                <w:numId w:val="22"/>
              </w:numPr>
              <w:rPr>
                <w:rFonts w:ascii="Arial" w:hAnsi="Arial" w:cs="Arial"/>
                <w:sz w:val="24"/>
                <w:szCs w:val="24"/>
              </w:rPr>
            </w:pPr>
            <w:r w:rsidRPr="00B01D1E">
              <w:rPr>
                <w:rFonts w:ascii="Arial" w:hAnsi="Arial" w:cs="Arial"/>
                <w:sz w:val="24"/>
                <w:szCs w:val="24"/>
              </w:rPr>
              <w:t>An understanding of health and safety when working with and handling chemicals</w:t>
            </w:r>
          </w:p>
          <w:p w14:paraId="52252080" w14:textId="59284631" w:rsidR="0080521B" w:rsidRPr="00B01D1E" w:rsidRDefault="0080521B" w:rsidP="0080521B">
            <w:pPr>
              <w:pStyle w:val="ListParagraph"/>
              <w:numPr>
                <w:ilvl w:val="0"/>
                <w:numId w:val="22"/>
              </w:numPr>
              <w:rPr>
                <w:rFonts w:ascii="Arial" w:hAnsi="Arial" w:cs="Arial"/>
                <w:sz w:val="24"/>
                <w:szCs w:val="24"/>
              </w:rPr>
            </w:pPr>
            <w:r w:rsidRPr="00B01D1E">
              <w:rPr>
                <w:rFonts w:ascii="Arial" w:hAnsi="Arial" w:cs="Arial"/>
                <w:sz w:val="24"/>
                <w:szCs w:val="24"/>
              </w:rPr>
              <w:t>and hazardous tissue</w:t>
            </w:r>
          </w:p>
          <w:p w14:paraId="755CAF4E" w14:textId="77777777" w:rsidR="0080521B" w:rsidRPr="00B01D1E" w:rsidRDefault="0080521B" w:rsidP="0080521B">
            <w:pPr>
              <w:pStyle w:val="ListParagraph"/>
              <w:numPr>
                <w:ilvl w:val="0"/>
                <w:numId w:val="22"/>
              </w:numPr>
              <w:rPr>
                <w:rFonts w:ascii="Arial" w:hAnsi="Arial" w:cs="Arial"/>
                <w:sz w:val="24"/>
                <w:szCs w:val="24"/>
              </w:rPr>
            </w:pPr>
            <w:r w:rsidRPr="00B01D1E">
              <w:rPr>
                <w:rFonts w:ascii="Arial" w:hAnsi="Arial" w:cs="Arial"/>
                <w:sz w:val="24"/>
                <w:szCs w:val="24"/>
              </w:rPr>
              <w:t>Good time management skills with the ability to work under pressure and meet tight guidelines.</w:t>
            </w:r>
          </w:p>
          <w:p w14:paraId="7FBE373F" w14:textId="77777777" w:rsidR="0080521B" w:rsidRPr="00B01D1E" w:rsidRDefault="0080521B" w:rsidP="0080521B">
            <w:pPr>
              <w:pStyle w:val="ListParagraph"/>
              <w:numPr>
                <w:ilvl w:val="0"/>
                <w:numId w:val="22"/>
              </w:numPr>
              <w:rPr>
                <w:rFonts w:ascii="Arial" w:hAnsi="Arial" w:cs="Arial"/>
                <w:sz w:val="24"/>
                <w:szCs w:val="24"/>
              </w:rPr>
            </w:pPr>
            <w:r w:rsidRPr="00B01D1E">
              <w:rPr>
                <w:rFonts w:ascii="Arial" w:hAnsi="Arial" w:cs="Arial"/>
                <w:sz w:val="24"/>
                <w:szCs w:val="24"/>
              </w:rPr>
              <w:t>Knowledge of laboratory terminology and competent in the use of laboratory equipment</w:t>
            </w:r>
          </w:p>
          <w:p w14:paraId="3F5A6C17" w14:textId="77777777" w:rsidR="0080521B" w:rsidRPr="00B01D1E" w:rsidRDefault="0080521B" w:rsidP="0080521B">
            <w:pPr>
              <w:pStyle w:val="ListParagraph"/>
              <w:numPr>
                <w:ilvl w:val="0"/>
                <w:numId w:val="22"/>
              </w:numPr>
              <w:rPr>
                <w:rFonts w:ascii="Arial" w:hAnsi="Arial" w:cs="Arial"/>
                <w:sz w:val="24"/>
                <w:szCs w:val="24"/>
              </w:rPr>
            </w:pPr>
            <w:r w:rsidRPr="00B01D1E">
              <w:rPr>
                <w:rFonts w:ascii="Arial" w:hAnsi="Arial" w:cs="Arial"/>
                <w:sz w:val="24"/>
                <w:szCs w:val="24"/>
              </w:rPr>
              <w:t>Computer skills</w:t>
            </w:r>
          </w:p>
          <w:p w14:paraId="0AF1801B" w14:textId="77777777" w:rsidR="0080521B" w:rsidRPr="0080521B" w:rsidRDefault="0080521B" w:rsidP="0080521B">
            <w:pPr>
              <w:rPr>
                <w:rFonts w:ascii="Arial" w:hAnsi="Arial" w:cs="Arial"/>
              </w:rPr>
            </w:pPr>
          </w:p>
          <w:p w14:paraId="6DCC45CD" w14:textId="77777777" w:rsidR="0080521B" w:rsidRPr="0080521B" w:rsidRDefault="0080521B" w:rsidP="0080521B">
            <w:pPr>
              <w:rPr>
                <w:rFonts w:ascii="Arial" w:hAnsi="Arial" w:cs="Arial"/>
              </w:rPr>
            </w:pPr>
            <w:r w:rsidRPr="0080521B">
              <w:rPr>
                <w:rFonts w:ascii="Arial" w:hAnsi="Arial" w:cs="Arial"/>
              </w:rPr>
              <w:t>DESIRABLE</w:t>
            </w:r>
          </w:p>
          <w:p w14:paraId="509EB9F0" w14:textId="77777777" w:rsidR="0080521B" w:rsidRPr="00B01D1E" w:rsidRDefault="0080521B" w:rsidP="0080521B">
            <w:pPr>
              <w:pStyle w:val="ListParagraph"/>
              <w:numPr>
                <w:ilvl w:val="0"/>
                <w:numId w:val="23"/>
              </w:numPr>
              <w:rPr>
                <w:rFonts w:ascii="Arial" w:hAnsi="Arial" w:cs="Arial"/>
                <w:sz w:val="24"/>
                <w:szCs w:val="24"/>
              </w:rPr>
            </w:pPr>
            <w:r w:rsidRPr="00B01D1E">
              <w:rPr>
                <w:rFonts w:ascii="Arial" w:hAnsi="Arial" w:cs="Arial"/>
                <w:sz w:val="24"/>
                <w:szCs w:val="24"/>
              </w:rPr>
              <w:t>Experience of using Telepath LIMS</w:t>
            </w:r>
          </w:p>
          <w:p w14:paraId="6537F28F" w14:textId="77777777" w:rsidR="003C50D5" w:rsidRPr="009D4644" w:rsidRDefault="003C50D5" w:rsidP="003C50D5">
            <w:pPr>
              <w:rPr>
                <w:rFonts w:ascii="Arial" w:hAnsi="Arial" w:cs="Arial"/>
              </w:rPr>
            </w:pPr>
          </w:p>
        </w:tc>
      </w:tr>
    </w:tbl>
    <w:p w14:paraId="49F35C1B" w14:textId="77777777" w:rsidR="00B01D1E" w:rsidRDefault="00B01D1E">
      <w:pPr>
        <w:rPr>
          <w:rFonts w:ascii="Arial" w:hAnsi="Arial" w:cs="Arial"/>
        </w:rPr>
      </w:pPr>
    </w:p>
    <w:p w14:paraId="18214DE7" w14:textId="77777777" w:rsidR="00B01D1E" w:rsidRDefault="00B01D1E">
      <w:pPr>
        <w:rPr>
          <w:rFonts w:ascii="Arial" w:hAnsi="Arial" w:cs="Arial"/>
        </w:rPr>
      </w:pPr>
    </w:p>
    <w:p w14:paraId="50B66571" w14:textId="77777777" w:rsidR="00B01D1E" w:rsidRDefault="00B01D1E">
      <w:pPr>
        <w:rPr>
          <w:rFonts w:ascii="Arial" w:hAnsi="Arial" w:cs="Arial"/>
        </w:rPr>
      </w:pPr>
    </w:p>
    <w:p w14:paraId="005E87AE" w14:textId="77777777" w:rsidR="00B01D1E" w:rsidRPr="009D4644" w:rsidRDefault="00B01D1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9D4644" w14:paraId="741AED8D" w14:textId="77777777">
        <w:tc>
          <w:tcPr>
            <w:tcW w:w="10440" w:type="dxa"/>
            <w:gridSpan w:val="2"/>
            <w:tcBorders>
              <w:top w:val="single" w:sz="4" w:space="0" w:color="auto"/>
              <w:left w:val="single" w:sz="4" w:space="0" w:color="auto"/>
              <w:bottom w:val="single" w:sz="4" w:space="0" w:color="auto"/>
              <w:right w:val="single" w:sz="4" w:space="0" w:color="auto"/>
            </w:tcBorders>
          </w:tcPr>
          <w:p w14:paraId="5C0CFD85" w14:textId="77777777" w:rsidR="00F85AF0" w:rsidRPr="009D4644" w:rsidRDefault="00F85AF0">
            <w:pPr>
              <w:spacing w:before="120" w:after="120"/>
              <w:jc w:val="both"/>
              <w:rPr>
                <w:rFonts w:ascii="Arial" w:hAnsi="Arial" w:cs="Arial"/>
                <w:b/>
                <w:bCs/>
              </w:rPr>
            </w:pPr>
            <w:r w:rsidRPr="009D4644">
              <w:rPr>
                <w:rFonts w:ascii="Arial" w:hAnsi="Arial" w:cs="Arial"/>
                <w:b/>
                <w:bCs/>
              </w:rPr>
              <w:t>14.  JOB DESCRIPTION AGREEMENT</w:t>
            </w:r>
          </w:p>
        </w:tc>
      </w:tr>
      <w:tr w:rsidR="00F85AF0" w:rsidRPr="00981789" w14:paraId="75BD868E"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7D6ECE88" w14:textId="77777777" w:rsidR="00F85AF0" w:rsidRPr="009D4644" w:rsidRDefault="00F85AF0">
            <w:pPr>
              <w:pStyle w:val="BodyText"/>
              <w:spacing w:line="264" w:lineRule="auto"/>
              <w:rPr>
                <w:rFonts w:cs="Arial"/>
                <w:sz w:val="24"/>
                <w:szCs w:val="24"/>
              </w:rPr>
            </w:pPr>
            <w:r w:rsidRPr="009D4644">
              <w:rPr>
                <w:rFonts w:cs="Arial"/>
                <w:sz w:val="24"/>
                <w:szCs w:val="24"/>
              </w:rPr>
              <w:t>A separate job description will need to be signed off by each jobholder to whom the job description applies.</w:t>
            </w:r>
          </w:p>
          <w:p w14:paraId="44E871BC" w14:textId="77777777" w:rsidR="00F85AF0" w:rsidRPr="009D4644" w:rsidRDefault="00F85AF0">
            <w:pPr>
              <w:tabs>
                <w:tab w:val="left" w:pos="630"/>
              </w:tabs>
              <w:ind w:right="-270"/>
              <w:jc w:val="both"/>
              <w:rPr>
                <w:rFonts w:ascii="Arial" w:hAnsi="Arial" w:cs="Arial"/>
              </w:rPr>
            </w:pPr>
          </w:p>
          <w:p w14:paraId="524DDB4F" w14:textId="77777777" w:rsidR="00F85AF0" w:rsidRPr="009D4644" w:rsidRDefault="00F85AF0">
            <w:pPr>
              <w:ind w:right="-270"/>
              <w:jc w:val="both"/>
              <w:rPr>
                <w:rFonts w:ascii="Arial" w:hAnsi="Arial" w:cs="Arial"/>
              </w:rPr>
            </w:pPr>
            <w:r w:rsidRPr="009D4644">
              <w:rPr>
                <w:rFonts w:ascii="Arial" w:hAnsi="Arial" w:cs="Arial"/>
              </w:rPr>
              <w:t xml:space="preserve"> Job Holder’s Signature:</w:t>
            </w:r>
          </w:p>
          <w:p w14:paraId="144A5D23" w14:textId="77777777" w:rsidR="00F85AF0" w:rsidRPr="009D4644" w:rsidRDefault="00F85AF0">
            <w:pPr>
              <w:ind w:right="-270"/>
              <w:jc w:val="both"/>
              <w:rPr>
                <w:rFonts w:ascii="Arial" w:hAnsi="Arial" w:cs="Arial"/>
              </w:rPr>
            </w:pPr>
          </w:p>
          <w:p w14:paraId="697D3F2E" w14:textId="77777777" w:rsidR="00F85AF0" w:rsidRPr="009D4644" w:rsidRDefault="00F85AF0">
            <w:pPr>
              <w:ind w:right="-270"/>
              <w:jc w:val="both"/>
              <w:rPr>
                <w:rFonts w:ascii="Arial" w:hAnsi="Arial" w:cs="Arial"/>
              </w:rPr>
            </w:pPr>
            <w:r w:rsidRPr="009D4644">
              <w:rPr>
                <w:rFonts w:ascii="Arial" w:hAnsi="Arial" w:cs="Arial"/>
              </w:rPr>
              <w:t xml:space="preserve"> Head of Department Signature:</w:t>
            </w:r>
          </w:p>
          <w:p w14:paraId="738610EB" w14:textId="77777777" w:rsidR="00F85AF0" w:rsidRPr="009D4644"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637805D2" w14:textId="77777777" w:rsidR="00F85AF0" w:rsidRPr="009D4644" w:rsidRDefault="00F85AF0">
            <w:pPr>
              <w:ind w:right="-270"/>
              <w:jc w:val="both"/>
              <w:rPr>
                <w:rFonts w:ascii="Arial" w:hAnsi="Arial" w:cs="Arial"/>
              </w:rPr>
            </w:pPr>
          </w:p>
          <w:p w14:paraId="463F29E8" w14:textId="77777777" w:rsidR="00F85AF0" w:rsidRPr="009D4644" w:rsidRDefault="00F85AF0">
            <w:pPr>
              <w:ind w:right="-270"/>
              <w:jc w:val="both"/>
              <w:rPr>
                <w:rFonts w:ascii="Arial" w:hAnsi="Arial" w:cs="Arial"/>
              </w:rPr>
            </w:pPr>
          </w:p>
          <w:p w14:paraId="3B7B4B86" w14:textId="77777777" w:rsidR="00F85AF0" w:rsidRPr="009D4644" w:rsidRDefault="00F85AF0">
            <w:pPr>
              <w:ind w:right="-270"/>
              <w:jc w:val="both"/>
              <w:rPr>
                <w:rFonts w:ascii="Arial" w:hAnsi="Arial" w:cs="Arial"/>
              </w:rPr>
            </w:pPr>
          </w:p>
          <w:p w14:paraId="3101716D" w14:textId="77777777" w:rsidR="00F85AF0" w:rsidRPr="009D4644" w:rsidRDefault="00F85AF0">
            <w:pPr>
              <w:ind w:right="-270"/>
              <w:jc w:val="both"/>
              <w:rPr>
                <w:rFonts w:ascii="Arial" w:hAnsi="Arial" w:cs="Arial"/>
              </w:rPr>
            </w:pPr>
            <w:r w:rsidRPr="009D4644">
              <w:rPr>
                <w:rFonts w:ascii="Arial" w:hAnsi="Arial" w:cs="Arial"/>
              </w:rPr>
              <w:t>Date:</w:t>
            </w:r>
          </w:p>
          <w:p w14:paraId="3A0FF5F2" w14:textId="77777777" w:rsidR="00F85AF0" w:rsidRPr="009D4644" w:rsidRDefault="00F85AF0">
            <w:pPr>
              <w:ind w:right="-270"/>
              <w:jc w:val="both"/>
              <w:rPr>
                <w:rFonts w:ascii="Arial" w:hAnsi="Arial" w:cs="Arial"/>
              </w:rPr>
            </w:pPr>
          </w:p>
          <w:p w14:paraId="5D4EC514" w14:textId="77777777" w:rsidR="00F85AF0" w:rsidRPr="00981789" w:rsidRDefault="00F85AF0">
            <w:pPr>
              <w:ind w:right="-270"/>
              <w:jc w:val="both"/>
              <w:rPr>
                <w:rFonts w:ascii="Arial" w:hAnsi="Arial" w:cs="Arial"/>
              </w:rPr>
            </w:pPr>
            <w:r w:rsidRPr="009D4644">
              <w:rPr>
                <w:rFonts w:ascii="Arial" w:hAnsi="Arial" w:cs="Arial"/>
              </w:rPr>
              <w:t>Date:</w:t>
            </w:r>
          </w:p>
        </w:tc>
      </w:tr>
    </w:tbl>
    <w:p w14:paraId="5630AD66" w14:textId="77777777" w:rsidR="00F85AF0" w:rsidRPr="00981789" w:rsidRDefault="00F85AF0">
      <w:pPr>
        <w:jc w:val="both"/>
        <w:rPr>
          <w:rFonts w:ascii="Arial" w:hAnsi="Arial" w:cs="Arial"/>
        </w:rPr>
      </w:pPr>
    </w:p>
    <w:sectPr w:rsidR="00F85AF0" w:rsidRPr="00981789">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226A1" w14:textId="77777777" w:rsidR="001E05D4" w:rsidRDefault="001E05D4" w:rsidP="00981789">
      <w:r>
        <w:separator/>
      </w:r>
    </w:p>
  </w:endnote>
  <w:endnote w:type="continuationSeparator" w:id="0">
    <w:p w14:paraId="17AD93B2" w14:textId="77777777" w:rsidR="001E05D4" w:rsidRDefault="001E05D4"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C6EA" w14:textId="77777777"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89470B">
      <w:rPr>
        <w:rFonts w:ascii="Arial" w:hAnsi="Arial" w:cs="Arial"/>
        <w:noProof/>
        <w:sz w:val="20"/>
        <w:szCs w:val="20"/>
      </w:rPr>
      <w:t>10</w:t>
    </w:r>
    <w:r w:rsidRPr="00E82106">
      <w:rPr>
        <w:rFonts w:ascii="Arial" w:hAnsi="Arial" w:cs="Arial"/>
        <w:noProof/>
        <w:sz w:val="20"/>
        <w:szCs w:val="20"/>
      </w:rPr>
      <w:fldChar w:fldCharType="end"/>
    </w:r>
  </w:p>
  <w:p w14:paraId="61829076" w14:textId="77777777"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4B5B7" w14:textId="77777777" w:rsidR="001E05D4" w:rsidRDefault="001E05D4" w:rsidP="00981789">
      <w:r>
        <w:separator/>
      </w:r>
    </w:p>
  </w:footnote>
  <w:footnote w:type="continuationSeparator" w:id="0">
    <w:p w14:paraId="66204FF1" w14:textId="77777777" w:rsidR="001E05D4" w:rsidRDefault="001E05D4"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5F116C"/>
    <w:multiLevelType w:val="hybridMultilevel"/>
    <w:tmpl w:val="0B3C42B4"/>
    <w:lvl w:ilvl="0" w:tplc="04090001">
      <w:start w:val="1"/>
      <w:numFmt w:val="bullet"/>
      <w:lvlText w:val=""/>
      <w:lvlJc w:val="left"/>
      <w:pPr>
        <w:tabs>
          <w:tab w:val="num" w:pos="720"/>
        </w:tabs>
        <w:ind w:left="720" w:hanging="360"/>
      </w:pPr>
      <w:rPr>
        <w:rFonts w:ascii="Symbol" w:hAnsi="Symbol" w:hint="default"/>
      </w:rPr>
    </w:lvl>
    <w:lvl w:ilvl="1" w:tplc="A322C55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C1733"/>
    <w:multiLevelType w:val="hybridMultilevel"/>
    <w:tmpl w:val="4D1CAF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03D00"/>
    <w:multiLevelType w:val="hybridMultilevel"/>
    <w:tmpl w:val="D24C6B70"/>
    <w:lvl w:ilvl="0" w:tplc="04090001">
      <w:start w:val="1"/>
      <w:numFmt w:val="bullet"/>
      <w:lvlText w:val=""/>
      <w:lvlJc w:val="left"/>
      <w:pPr>
        <w:tabs>
          <w:tab w:val="num" w:pos="720"/>
        </w:tabs>
        <w:ind w:left="720" w:hanging="360"/>
      </w:pPr>
      <w:rPr>
        <w:rFonts w:ascii="Symbol" w:hAnsi="Symbol" w:hint="default"/>
      </w:rPr>
    </w:lvl>
    <w:lvl w:ilvl="1" w:tplc="A322C55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36D70"/>
    <w:multiLevelType w:val="hybridMultilevel"/>
    <w:tmpl w:val="5A781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80691"/>
    <w:multiLevelType w:val="hybridMultilevel"/>
    <w:tmpl w:val="4A96AC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F80321"/>
    <w:multiLevelType w:val="hybridMultilevel"/>
    <w:tmpl w:val="900ED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FA28F7"/>
    <w:multiLevelType w:val="hybridMultilevel"/>
    <w:tmpl w:val="82B4C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27DC7"/>
    <w:multiLevelType w:val="hybridMultilevel"/>
    <w:tmpl w:val="15C699E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259D6"/>
    <w:multiLevelType w:val="hybridMultilevel"/>
    <w:tmpl w:val="1006092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C53BA"/>
    <w:multiLevelType w:val="hybridMultilevel"/>
    <w:tmpl w:val="B060F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E7926"/>
    <w:multiLevelType w:val="hybridMultilevel"/>
    <w:tmpl w:val="DED427B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556B57"/>
    <w:multiLevelType w:val="hybridMultilevel"/>
    <w:tmpl w:val="669E1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726019"/>
    <w:multiLevelType w:val="hybridMultilevel"/>
    <w:tmpl w:val="CEA8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26A54"/>
    <w:multiLevelType w:val="hybridMultilevel"/>
    <w:tmpl w:val="202EE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9512BA"/>
    <w:multiLevelType w:val="hybridMultilevel"/>
    <w:tmpl w:val="5EA42DB4"/>
    <w:lvl w:ilvl="0" w:tplc="04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BB3D24"/>
    <w:multiLevelType w:val="hybridMultilevel"/>
    <w:tmpl w:val="C2142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2B6E90"/>
    <w:multiLevelType w:val="hybridMultilevel"/>
    <w:tmpl w:val="D074A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20640"/>
    <w:multiLevelType w:val="hybridMultilevel"/>
    <w:tmpl w:val="C762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F40B8"/>
    <w:multiLevelType w:val="hybridMultilevel"/>
    <w:tmpl w:val="0C32592C"/>
    <w:lvl w:ilvl="0" w:tplc="A322C55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9B0F1E"/>
    <w:multiLevelType w:val="hybridMultilevel"/>
    <w:tmpl w:val="41F0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30764"/>
    <w:multiLevelType w:val="hybridMultilevel"/>
    <w:tmpl w:val="93D26F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7"/>
  </w:num>
  <w:num w:numId="4">
    <w:abstractNumId w:val="11"/>
  </w:num>
  <w:num w:numId="5">
    <w:abstractNumId w:val="8"/>
  </w:num>
  <w:num w:numId="6">
    <w:abstractNumId w:val="14"/>
  </w:num>
  <w:num w:numId="7">
    <w:abstractNumId w:val="9"/>
  </w:num>
  <w:num w:numId="8">
    <w:abstractNumId w:val="16"/>
  </w:num>
  <w:num w:numId="9">
    <w:abstractNumId w:val="21"/>
  </w:num>
  <w:num w:numId="10">
    <w:abstractNumId w:val="7"/>
  </w:num>
  <w:num w:numId="11">
    <w:abstractNumId w:val="4"/>
  </w:num>
  <w:num w:numId="12">
    <w:abstractNumId w:val="6"/>
  </w:num>
  <w:num w:numId="13">
    <w:abstractNumId w:val="12"/>
  </w:num>
  <w:num w:numId="14">
    <w:abstractNumId w:val="2"/>
  </w:num>
  <w:num w:numId="15">
    <w:abstractNumId w:val="10"/>
  </w:num>
  <w:num w:numId="16">
    <w:abstractNumId w:val="5"/>
  </w:num>
  <w:num w:numId="17">
    <w:abstractNumId w:val="13"/>
  </w:num>
  <w:num w:numId="18">
    <w:abstractNumId w:val="10"/>
  </w:num>
  <w:num w:numId="19">
    <w:abstractNumId w:val="1"/>
  </w:num>
  <w:num w:numId="20">
    <w:abstractNumId w:val="3"/>
  </w:num>
  <w:num w:numId="21">
    <w:abstractNumId w:val="19"/>
  </w:num>
  <w:num w:numId="22">
    <w:abstractNumId w:val="18"/>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269FC"/>
    <w:rsid w:val="000544C2"/>
    <w:rsid w:val="00070BE0"/>
    <w:rsid w:val="00073F84"/>
    <w:rsid w:val="0008294D"/>
    <w:rsid w:val="0009662D"/>
    <w:rsid w:val="000C0A3F"/>
    <w:rsid w:val="0010609B"/>
    <w:rsid w:val="00107E26"/>
    <w:rsid w:val="00113A43"/>
    <w:rsid w:val="00152DC0"/>
    <w:rsid w:val="001C4297"/>
    <w:rsid w:val="001E05D4"/>
    <w:rsid w:val="002007E8"/>
    <w:rsid w:val="00270268"/>
    <w:rsid w:val="003A7C26"/>
    <w:rsid w:val="003B7696"/>
    <w:rsid w:val="003C50D5"/>
    <w:rsid w:val="003D186F"/>
    <w:rsid w:val="004414DF"/>
    <w:rsid w:val="004A21BD"/>
    <w:rsid w:val="004A58A1"/>
    <w:rsid w:val="004B12C5"/>
    <w:rsid w:val="004D0938"/>
    <w:rsid w:val="004D0CDE"/>
    <w:rsid w:val="0051561B"/>
    <w:rsid w:val="00540576"/>
    <w:rsid w:val="00587E1C"/>
    <w:rsid w:val="005B2E85"/>
    <w:rsid w:val="005C5EAD"/>
    <w:rsid w:val="005D13C5"/>
    <w:rsid w:val="005F6DF3"/>
    <w:rsid w:val="005F79A1"/>
    <w:rsid w:val="00637547"/>
    <w:rsid w:val="006C29FD"/>
    <w:rsid w:val="00741EE5"/>
    <w:rsid w:val="007551A8"/>
    <w:rsid w:val="007812CC"/>
    <w:rsid w:val="007848C0"/>
    <w:rsid w:val="007B212E"/>
    <w:rsid w:val="007F707D"/>
    <w:rsid w:val="0080521B"/>
    <w:rsid w:val="0081627D"/>
    <w:rsid w:val="0082713E"/>
    <w:rsid w:val="00852655"/>
    <w:rsid w:val="00870E77"/>
    <w:rsid w:val="0089470B"/>
    <w:rsid w:val="008D5702"/>
    <w:rsid w:val="009316C4"/>
    <w:rsid w:val="00966C94"/>
    <w:rsid w:val="0097545C"/>
    <w:rsid w:val="00981789"/>
    <w:rsid w:val="009A3438"/>
    <w:rsid w:val="009C1293"/>
    <w:rsid w:val="009D208D"/>
    <w:rsid w:val="009D4644"/>
    <w:rsid w:val="00A213D6"/>
    <w:rsid w:val="00A42B70"/>
    <w:rsid w:val="00A61564"/>
    <w:rsid w:val="00A92A9C"/>
    <w:rsid w:val="00AE1301"/>
    <w:rsid w:val="00AF6B26"/>
    <w:rsid w:val="00B01D1E"/>
    <w:rsid w:val="00B27D8F"/>
    <w:rsid w:val="00B70F16"/>
    <w:rsid w:val="00B719CA"/>
    <w:rsid w:val="00BD1963"/>
    <w:rsid w:val="00BF0FEA"/>
    <w:rsid w:val="00C10520"/>
    <w:rsid w:val="00C22033"/>
    <w:rsid w:val="00C2626C"/>
    <w:rsid w:val="00CA0EF0"/>
    <w:rsid w:val="00CE7FF1"/>
    <w:rsid w:val="00D069D6"/>
    <w:rsid w:val="00DA5A60"/>
    <w:rsid w:val="00DC3906"/>
    <w:rsid w:val="00DF2D1D"/>
    <w:rsid w:val="00E32122"/>
    <w:rsid w:val="00E7122F"/>
    <w:rsid w:val="00E82106"/>
    <w:rsid w:val="00E825AC"/>
    <w:rsid w:val="00E9303B"/>
    <w:rsid w:val="00EB1853"/>
    <w:rsid w:val="00EC6F20"/>
    <w:rsid w:val="00EE72F3"/>
    <w:rsid w:val="00F065B9"/>
    <w:rsid w:val="00F06A0D"/>
    <w:rsid w:val="00F62842"/>
    <w:rsid w:val="00F765AE"/>
    <w:rsid w:val="00F85AF0"/>
    <w:rsid w:val="00FA3B11"/>
    <w:rsid w:val="00FA3CE6"/>
    <w:rsid w:val="00FE79FC"/>
    <w:rsid w:val="00FF053A"/>
    <w:rsid w:val="02AA7B0E"/>
    <w:rsid w:val="3898B837"/>
    <w:rsid w:val="4B484941"/>
    <w:rsid w:val="4CFD4AF8"/>
    <w:rsid w:val="6812DA67"/>
    <w:rsid w:val="6F54C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C40C2"/>
  <w15:chartTrackingRefBased/>
  <w15:docId w15:val="{FA65FF2E-62BD-42C9-8C7C-DEFA9407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2CC"/>
    <w:rPr>
      <w:sz w:val="24"/>
      <w:szCs w:val="24"/>
      <w:lang w:val="en-GB"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3D186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80602">
      <w:bodyDiv w:val="1"/>
      <w:marLeft w:val="0"/>
      <w:marRight w:val="0"/>
      <w:marTop w:val="0"/>
      <w:marBottom w:val="0"/>
      <w:divBdr>
        <w:top w:val="none" w:sz="0" w:space="0" w:color="auto"/>
        <w:left w:val="none" w:sz="0" w:space="0" w:color="auto"/>
        <w:bottom w:val="none" w:sz="0" w:space="0" w:color="auto"/>
        <w:right w:val="none" w:sz="0" w:space="0" w:color="auto"/>
      </w:divBdr>
    </w:div>
    <w:div w:id="19955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DB273A-58C5-4435-9BF9-971C3081405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E0D63A0-579F-4C7C-8CF1-7D3906451EEA}">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Head of Technical Services</a:t>
          </a:r>
        </a:p>
      </dgm:t>
    </dgm:pt>
    <dgm:pt modelId="{08D451BA-7EF8-4EF2-9B65-6476CC3AA8EF}" type="parTrans" cxnId="{5A0B6C35-327B-4F47-9825-BEAE60AE9BB5}">
      <dgm:prSet/>
      <dgm:spPr/>
      <dgm:t>
        <a:bodyPr/>
        <a:lstStyle/>
        <a:p>
          <a:endParaRPr lang="en-GB"/>
        </a:p>
      </dgm:t>
    </dgm:pt>
    <dgm:pt modelId="{76AACBD7-C6F9-45E8-95A4-E7D75FE1DC0C}" type="sibTrans" cxnId="{5A0B6C35-327B-4F47-9825-BEAE60AE9BB5}">
      <dgm:prSet/>
      <dgm:spPr/>
      <dgm:t>
        <a:bodyPr/>
        <a:lstStyle/>
        <a:p>
          <a:endParaRPr lang="en-GB"/>
        </a:p>
      </dgm:t>
    </dgm:pt>
    <dgm:pt modelId="{1CB98BAE-AF40-4D80-B6A9-4FD09D356BD7}">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Compliance Manager</a:t>
          </a:r>
        </a:p>
      </dgm:t>
    </dgm:pt>
    <dgm:pt modelId="{524A5B05-171F-4CE2-AE99-5D4D661C21AB}" type="parTrans" cxnId="{CB6C3672-C2A9-4FE7-854E-04868A8219F6}">
      <dgm:prSet/>
      <dgm:spPr/>
      <dgm:t>
        <a:bodyPr/>
        <a:lstStyle/>
        <a:p>
          <a:endParaRPr lang="en-GB"/>
        </a:p>
      </dgm:t>
    </dgm:pt>
    <dgm:pt modelId="{9E311974-5A44-400F-A3C0-60EF63D11B4F}" type="sibTrans" cxnId="{CB6C3672-C2A9-4FE7-854E-04868A8219F6}">
      <dgm:prSet/>
      <dgm:spPr/>
      <dgm:t>
        <a:bodyPr/>
        <a:lstStyle/>
        <a:p>
          <a:endParaRPr lang="en-GB"/>
        </a:p>
      </dgm:t>
    </dgm:pt>
    <dgm:pt modelId="{873ED474-C2E6-4892-8F2C-528782DC01C5}">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Pathology Operations Manager</a:t>
          </a:r>
        </a:p>
      </dgm:t>
    </dgm:pt>
    <dgm:pt modelId="{3384F4A6-7FDF-42E4-B8B1-BABCCD43132D}" type="parTrans" cxnId="{76F308C4-18E6-43B9-B190-B3ACA2317F89}">
      <dgm:prSet/>
      <dgm:spPr/>
      <dgm:t>
        <a:bodyPr/>
        <a:lstStyle/>
        <a:p>
          <a:endParaRPr lang="en-GB"/>
        </a:p>
      </dgm:t>
    </dgm:pt>
    <dgm:pt modelId="{0F471405-7FC2-432B-89D9-782381C79019}" type="sibTrans" cxnId="{76F308C4-18E6-43B9-B190-B3ACA2317F89}">
      <dgm:prSet/>
      <dgm:spPr/>
      <dgm:t>
        <a:bodyPr/>
        <a:lstStyle/>
        <a:p>
          <a:endParaRPr lang="en-GB"/>
        </a:p>
      </dgm:t>
    </dgm:pt>
    <dgm:pt modelId="{42D9C86B-C612-42E1-9670-8B8A4CBB2578}">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Mortuary Manager</a:t>
          </a:r>
        </a:p>
      </dgm:t>
    </dgm:pt>
    <dgm:pt modelId="{C4417CED-1B54-45C3-AE53-C47D62C34E31}" type="parTrans" cxnId="{39C06564-9DB5-437B-9EB8-C519A181B919}">
      <dgm:prSet/>
      <dgm:spPr/>
      <dgm:t>
        <a:bodyPr/>
        <a:lstStyle/>
        <a:p>
          <a:endParaRPr lang="en-GB"/>
        </a:p>
      </dgm:t>
    </dgm:pt>
    <dgm:pt modelId="{04C748C9-A8DB-4FC9-B7AA-AF8C5385E18C}" type="sibTrans" cxnId="{39C06564-9DB5-437B-9EB8-C519A181B919}">
      <dgm:prSet/>
      <dgm:spPr/>
      <dgm:t>
        <a:bodyPr/>
        <a:lstStyle/>
        <a:p>
          <a:endParaRPr lang="en-GB"/>
        </a:p>
      </dgm:t>
    </dgm:pt>
    <dgm:pt modelId="{08B7DA5D-9F51-4D10-84DE-E970D0EC7D66}">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Scheduling and Performance Manager</a:t>
          </a:r>
        </a:p>
      </dgm:t>
    </dgm:pt>
    <dgm:pt modelId="{65EEDE77-D6A3-4673-8361-30295185DBA8}" type="sibTrans" cxnId="{4671A903-4F68-4B2E-986D-8A01C2DE5159}">
      <dgm:prSet/>
      <dgm:spPr/>
      <dgm:t>
        <a:bodyPr/>
        <a:lstStyle/>
        <a:p>
          <a:endParaRPr lang="en-GB"/>
        </a:p>
      </dgm:t>
    </dgm:pt>
    <dgm:pt modelId="{E1B9E475-70F8-4FBB-B591-E924623541A8}" type="parTrans" cxnId="{4671A903-4F68-4B2E-986D-8A01C2DE5159}">
      <dgm:prSet/>
      <dgm:spPr/>
      <dgm:t>
        <a:bodyPr/>
        <a:lstStyle/>
        <a:p>
          <a:endParaRPr lang="en-GB"/>
        </a:p>
      </dgm:t>
    </dgm:pt>
    <dgm:pt modelId="{8E6A93D8-897A-4941-A944-93D3DBD60E89}">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Quality Manager</a:t>
          </a:r>
        </a:p>
      </dgm:t>
    </dgm:pt>
    <dgm:pt modelId="{D8B5EE59-5F42-4E32-9690-F051899F5897}" type="parTrans" cxnId="{33D9F266-B8DA-4E6F-8AD3-7A8D5F1B2C28}">
      <dgm:prSet/>
      <dgm:spPr/>
      <dgm:t>
        <a:bodyPr/>
        <a:lstStyle/>
        <a:p>
          <a:endParaRPr lang="en-GB"/>
        </a:p>
      </dgm:t>
    </dgm:pt>
    <dgm:pt modelId="{56C4B4E4-3430-45AF-84FC-2FDAA08210D8}" type="sibTrans" cxnId="{33D9F266-B8DA-4E6F-8AD3-7A8D5F1B2C28}">
      <dgm:prSet/>
      <dgm:spPr/>
      <dgm:t>
        <a:bodyPr/>
        <a:lstStyle/>
        <a:p>
          <a:endParaRPr lang="en-GB"/>
        </a:p>
      </dgm:t>
    </dgm:pt>
    <dgm:pt modelId="{26AE7953-799D-43D3-8661-8A0E78B1F1C4}">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Health &amp; Safety/Training Manager</a:t>
          </a:r>
        </a:p>
      </dgm:t>
    </dgm:pt>
    <dgm:pt modelId="{BC876118-A17C-430D-AE39-63D6254158D6}" type="parTrans" cxnId="{67427BEA-5141-4E52-A8CD-250DB6F3191C}">
      <dgm:prSet/>
      <dgm:spPr/>
      <dgm:t>
        <a:bodyPr/>
        <a:lstStyle/>
        <a:p>
          <a:endParaRPr lang="en-GB"/>
        </a:p>
      </dgm:t>
    </dgm:pt>
    <dgm:pt modelId="{6AAF7FB4-2FF4-4444-927B-04A7156EBD19}" type="sibTrans" cxnId="{67427BEA-5141-4E52-A8CD-250DB6F3191C}">
      <dgm:prSet/>
      <dgm:spPr/>
      <dgm:t>
        <a:bodyPr/>
        <a:lstStyle/>
        <a:p>
          <a:endParaRPr lang="en-GB"/>
        </a:p>
      </dgm:t>
    </dgm:pt>
    <dgm:pt modelId="{D185E064-FFEE-46F9-BCE1-F7132A3E5E73}">
      <dgm:prSet/>
      <dgm:spPr/>
      <dgm:t>
        <a:bodyPr/>
        <a:lstStyle/>
        <a:p>
          <a:r>
            <a:rPr lang="en-GB" smtClean="0">
              <a:solidFill>
                <a:sysClr val="windowText" lastClr="000000"/>
              </a:solidFill>
              <a:latin typeface="Calibri"/>
              <a:ea typeface="+mn-ea"/>
              <a:cs typeface="+mn-cs"/>
            </a:rPr>
            <a:t>Mortuary Staff </a:t>
          </a:r>
        </a:p>
      </dgm:t>
    </dgm:pt>
    <dgm:pt modelId="{99A0CE6E-395B-47BB-BF5C-CFFCB8461E35}" type="parTrans" cxnId="{B00E4349-BD38-46E4-8CBB-7A1620F32576}">
      <dgm:prSet/>
      <dgm:spPr/>
      <dgm:t>
        <a:bodyPr/>
        <a:lstStyle/>
        <a:p>
          <a:endParaRPr lang="en-GB"/>
        </a:p>
      </dgm:t>
    </dgm:pt>
    <dgm:pt modelId="{FD2ACA31-A40C-4336-9039-2BEC8709DC38}" type="sibTrans" cxnId="{B00E4349-BD38-46E4-8CBB-7A1620F32576}">
      <dgm:prSet/>
      <dgm:spPr/>
      <dgm:t>
        <a:bodyPr/>
        <a:lstStyle/>
        <a:p>
          <a:endParaRPr lang="en-GB"/>
        </a:p>
      </dgm:t>
    </dgm:pt>
    <dgm:pt modelId="{B1269953-5568-4A13-8CEC-FF2C06C70A65}">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Specialty Managers </a:t>
          </a:r>
        </a:p>
      </dgm:t>
    </dgm:pt>
    <dgm:pt modelId="{BEF693B9-0CEE-42DB-996B-26CC595AAD0B}" type="parTrans" cxnId="{C790A149-2DE2-4992-A785-91B860E4493D}">
      <dgm:prSet/>
      <dgm:spPr/>
      <dgm:t>
        <a:bodyPr/>
        <a:lstStyle/>
        <a:p>
          <a:endParaRPr lang="en-GB"/>
        </a:p>
      </dgm:t>
    </dgm:pt>
    <dgm:pt modelId="{1930CFC2-3703-4DF2-9425-987D430B6C5E}" type="sibTrans" cxnId="{C790A149-2DE2-4992-A785-91B860E4493D}">
      <dgm:prSet/>
      <dgm:spPr/>
      <dgm:t>
        <a:bodyPr/>
        <a:lstStyle/>
        <a:p>
          <a:endParaRPr lang="en-GB"/>
        </a:p>
      </dgm:t>
    </dgm:pt>
    <dgm:pt modelId="{85A08069-96CC-45A2-97AE-56F9042A21C7}">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Team Leaders</a:t>
          </a:r>
        </a:p>
      </dgm:t>
    </dgm:pt>
    <dgm:pt modelId="{5A1ACF8D-DF4F-462F-A467-7E28E38807EE}" type="parTrans" cxnId="{7883CD41-7F07-45AC-8829-65A71FD50EB7}">
      <dgm:prSet/>
      <dgm:spPr/>
      <dgm:t>
        <a:bodyPr/>
        <a:lstStyle/>
        <a:p>
          <a:endParaRPr lang="en-GB"/>
        </a:p>
      </dgm:t>
    </dgm:pt>
    <dgm:pt modelId="{BC8E3634-1360-44A9-97D5-0A37E0236FFA}" type="sibTrans" cxnId="{7883CD41-7F07-45AC-8829-65A71FD50EB7}">
      <dgm:prSet/>
      <dgm:spPr/>
      <dgm:t>
        <a:bodyPr/>
        <a:lstStyle/>
        <a:p>
          <a:endParaRPr lang="en-GB"/>
        </a:p>
      </dgm:t>
    </dgm:pt>
    <dgm:pt modelId="{ADF1E0F9-74FA-4997-8AFE-6C853DE2A4AE}">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Specialist BMS Staff (This Post)</a:t>
          </a:r>
        </a:p>
      </dgm:t>
    </dgm:pt>
    <dgm:pt modelId="{932A2C45-F721-41FB-A614-8131BD190705}" type="parTrans" cxnId="{EBB22F83-9201-45E8-ADDD-2B20DDC8EDEF}">
      <dgm:prSet/>
      <dgm:spPr/>
      <dgm:t>
        <a:bodyPr/>
        <a:lstStyle/>
        <a:p>
          <a:endParaRPr lang="en-GB"/>
        </a:p>
      </dgm:t>
    </dgm:pt>
    <dgm:pt modelId="{C3C126B7-D026-4812-B379-FD8B5E941FEA}" type="sibTrans" cxnId="{EBB22F83-9201-45E8-ADDD-2B20DDC8EDEF}">
      <dgm:prSet/>
      <dgm:spPr/>
      <dgm:t>
        <a:bodyPr/>
        <a:lstStyle/>
        <a:p>
          <a:endParaRPr lang="en-GB"/>
        </a:p>
      </dgm:t>
    </dgm:pt>
    <dgm:pt modelId="{F9C32EAA-064C-4D39-9166-ADAC762BD60C}">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Assistant Practitioners</a:t>
          </a:r>
        </a:p>
      </dgm:t>
    </dgm:pt>
    <dgm:pt modelId="{FF74E7B2-CFEF-441C-B2ED-DC7943D8ECF4}" type="parTrans" cxnId="{C626FCBA-DF98-475E-A6DA-862874B26E45}">
      <dgm:prSet/>
      <dgm:spPr/>
      <dgm:t>
        <a:bodyPr/>
        <a:lstStyle/>
        <a:p>
          <a:endParaRPr lang="en-GB"/>
        </a:p>
      </dgm:t>
    </dgm:pt>
    <dgm:pt modelId="{2275A87A-108E-49E4-A975-40302BB6EDC9}" type="sibTrans" cxnId="{C626FCBA-DF98-475E-A6DA-862874B26E45}">
      <dgm:prSet/>
      <dgm:spPr/>
      <dgm:t>
        <a:bodyPr/>
        <a:lstStyle/>
        <a:p>
          <a:endParaRPr lang="en-GB"/>
        </a:p>
      </dgm:t>
    </dgm:pt>
    <dgm:pt modelId="{64E32E34-86E6-4A49-A295-CB0DB03D0E07}">
      <dgm:prSet/>
      <dgm:spPr>
        <a:xfrm>
          <a:off x="1533521" y="543695"/>
          <a:ext cx="760139" cy="3800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GB" smtClean="0">
              <a:solidFill>
                <a:sysClr val="windowText" lastClr="000000"/>
              </a:solidFill>
              <a:latin typeface="Calibri"/>
              <a:ea typeface="+mn-ea"/>
              <a:cs typeface="+mn-cs"/>
            </a:rPr>
            <a:t>Health Care Support Workers</a:t>
          </a:r>
        </a:p>
      </dgm:t>
    </dgm:pt>
    <dgm:pt modelId="{24B7D540-CA80-4BC0-A8FA-5B7C37676371}" type="parTrans" cxnId="{C26C36FB-F211-4BA7-B3E1-8071B8E291AE}">
      <dgm:prSet/>
      <dgm:spPr/>
      <dgm:t>
        <a:bodyPr/>
        <a:lstStyle/>
        <a:p>
          <a:endParaRPr lang="en-GB"/>
        </a:p>
      </dgm:t>
    </dgm:pt>
    <dgm:pt modelId="{B3E40769-4D7B-4C52-9D55-01028175530D}" type="sibTrans" cxnId="{C26C36FB-F211-4BA7-B3E1-8071B8E291AE}">
      <dgm:prSet/>
      <dgm:spPr/>
      <dgm:t>
        <a:bodyPr/>
        <a:lstStyle/>
        <a:p>
          <a:endParaRPr lang="en-GB"/>
        </a:p>
      </dgm:t>
    </dgm:pt>
    <dgm:pt modelId="{1614A62B-D1BD-4A1D-A39A-E703A949FC87}" type="pres">
      <dgm:prSet presAssocID="{AEDB273A-58C5-4435-9BF9-971C3081405A}" presName="hierChild1" presStyleCnt="0">
        <dgm:presLayoutVars>
          <dgm:orgChart val="1"/>
          <dgm:chPref val="1"/>
          <dgm:dir/>
          <dgm:animOne val="branch"/>
          <dgm:animLvl val="lvl"/>
          <dgm:resizeHandles/>
        </dgm:presLayoutVars>
      </dgm:prSet>
      <dgm:spPr/>
      <dgm:t>
        <a:bodyPr/>
        <a:lstStyle/>
        <a:p>
          <a:endParaRPr lang="en-GB"/>
        </a:p>
      </dgm:t>
    </dgm:pt>
    <dgm:pt modelId="{A3C36183-71B5-4932-9B5A-F452627EF4BE}" type="pres">
      <dgm:prSet presAssocID="{AE0D63A0-579F-4C7C-8CF1-7D3906451EEA}" presName="hierRoot1" presStyleCnt="0">
        <dgm:presLayoutVars>
          <dgm:hierBranch val="init"/>
        </dgm:presLayoutVars>
      </dgm:prSet>
      <dgm:spPr/>
    </dgm:pt>
    <dgm:pt modelId="{CF8AAF9D-100E-4AEB-B8C6-59D0B45CAD91}" type="pres">
      <dgm:prSet presAssocID="{AE0D63A0-579F-4C7C-8CF1-7D3906451EEA}" presName="rootComposite1" presStyleCnt="0"/>
      <dgm:spPr/>
    </dgm:pt>
    <dgm:pt modelId="{C5F20EE8-6D1F-432F-A465-0C46BD060C74}" type="pres">
      <dgm:prSet presAssocID="{AE0D63A0-579F-4C7C-8CF1-7D3906451EEA}" presName="rootText1" presStyleLbl="node0" presStyleIdx="0" presStyleCnt="1" custScaleX="62093" custScaleY="62093">
        <dgm:presLayoutVars>
          <dgm:chPref val="3"/>
        </dgm:presLayoutVars>
      </dgm:prSet>
      <dgm:spPr/>
      <dgm:t>
        <a:bodyPr/>
        <a:lstStyle/>
        <a:p>
          <a:endParaRPr lang="en-GB"/>
        </a:p>
      </dgm:t>
    </dgm:pt>
    <dgm:pt modelId="{C05A87C0-4DD9-43A2-AD8A-10584770BFE2}" type="pres">
      <dgm:prSet presAssocID="{AE0D63A0-579F-4C7C-8CF1-7D3906451EEA}" presName="rootConnector1" presStyleLbl="node1" presStyleIdx="0" presStyleCnt="0"/>
      <dgm:spPr/>
      <dgm:t>
        <a:bodyPr/>
        <a:lstStyle/>
        <a:p>
          <a:endParaRPr lang="en-GB"/>
        </a:p>
      </dgm:t>
    </dgm:pt>
    <dgm:pt modelId="{018E2FD8-0503-48C6-9DEC-AB2F3D786934}" type="pres">
      <dgm:prSet presAssocID="{AE0D63A0-579F-4C7C-8CF1-7D3906451EEA}" presName="hierChild2" presStyleCnt="0"/>
      <dgm:spPr/>
    </dgm:pt>
    <dgm:pt modelId="{88E98D6B-EB58-45B0-AD29-82FC8B8FFAD9}" type="pres">
      <dgm:prSet presAssocID="{524A5B05-171F-4CE2-AE99-5D4D661C21AB}" presName="Name37" presStyleLbl="parChTrans1D2" presStyleIdx="0" presStyleCnt="3"/>
      <dgm:spPr/>
      <dgm:t>
        <a:bodyPr/>
        <a:lstStyle/>
        <a:p>
          <a:endParaRPr lang="en-GB"/>
        </a:p>
      </dgm:t>
    </dgm:pt>
    <dgm:pt modelId="{55BCEDDF-AB48-4B99-9D96-3434EA9E987C}" type="pres">
      <dgm:prSet presAssocID="{1CB98BAE-AF40-4D80-B6A9-4FD09D356BD7}" presName="hierRoot2" presStyleCnt="0">
        <dgm:presLayoutVars>
          <dgm:hierBranch val="init"/>
        </dgm:presLayoutVars>
      </dgm:prSet>
      <dgm:spPr/>
    </dgm:pt>
    <dgm:pt modelId="{04F2B006-A539-41C1-BD5B-C23B51B3CACA}" type="pres">
      <dgm:prSet presAssocID="{1CB98BAE-AF40-4D80-B6A9-4FD09D356BD7}" presName="rootComposite" presStyleCnt="0"/>
      <dgm:spPr/>
    </dgm:pt>
    <dgm:pt modelId="{3FCCE8BA-1367-4751-A438-7CC81D982AB5}" type="pres">
      <dgm:prSet presAssocID="{1CB98BAE-AF40-4D80-B6A9-4FD09D356BD7}" presName="rootText" presStyleLbl="node2" presStyleIdx="0" presStyleCnt="3" custScaleX="62093" custScaleY="62093">
        <dgm:presLayoutVars>
          <dgm:chPref val="3"/>
        </dgm:presLayoutVars>
      </dgm:prSet>
      <dgm:spPr/>
      <dgm:t>
        <a:bodyPr/>
        <a:lstStyle/>
        <a:p>
          <a:endParaRPr lang="en-GB"/>
        </a:p>
      </dgm:t>
    </dgm:pt>
    <dgm:pt modelId="{930A3516-87E2-4FEE-8A9A-9A6420861BB6}" type="pres">
      <dgm:prSet presAssocID="{1CB98BAE-AF40-4D80-B6A9-4FD09D356BD7}" presName="rootConnector" presStyleLbl="node2" presStyleIdx="0" presStyleCnt="3"/>
      <dgm:spPr/>
      <dgm:t>
        <a:bodyPr/>
        <a:lstStyle/>
        <a:p>
          <a:endParaRPr lang="en-GB"/>
        </a:p>
      </dgm:t>
    </dgm:pt>
    <dgm:pt modelId="{4C180411-DCBD-4121-9D66-80E431FD4D67}" type="pres">
      <dgm:prSet presAssocID="{1CB98BAE-AF40-4D80-B6A9-4FD09D356BD7}" presName="hierChild4" presStyleCnt="0"/>
      <dgm:spPr/>
    </dgm:pt>
    <dgm:pt modelId="{FC8A9275-D911-4954-9FF0-7857BBBF55BB}" type="pres">
      <dgm:prSet presAssocID="{D8B5EE59-5F42-4E32-9690-F051899F5897}" presName="Name37" presStyleLbl="parChTrans1D3" presStyleIdx="0" presStyleCnt="4"/>
      <dgm:spPr/>
      <dgm:t>
        <a:bodyPr/>
        <a:lstStyle/>
        <a:p>
          <a:endParaRPr lang="en-GB"/>
        </a:p>
      </dgm:t>
    </dgm:pt>
    <dgm:pt modelId="{9A4CC8A9-4581-49DC-A87E-5A96C0B6E18D}" type="pres">
      <dgm:prSet presAssocID="{8E6A93D8-897A-4941-A944-93D3DBD60E89}" presName="hierRoot2" presStyleCnt="0">
        <dgm:presLayoutVars>
          <dgm:hierBranch val="init"/>
        </dgm:presLayoutVars>
      </dgm:prSet>
      <dgm:spPr/>
    </dgm:pt>
    <dgm:pt modelId="{D62850E4-71B0-42EB-9DAD-3194A8BA2E41}" type="pres">
      <dgm:prSet presAssocID="{8E6A93D8-897A-4941-A944-93D3DBD60E89}" presName="rootComposite" presStyleCnt="0"/>
      <dgm:spPr/>
    </dgm:pt>
    <dgm:pt modelId="{D3509837-F979-40EA-9770-1EF9A40C7F1B}" type="pres">
      <dgm:prSet presAssocID="{8E6A93D8-897A-4941-A944-93D3DBD60E89}" presName="rootText" presStyleLbl="node3" presStyleIdx="0" presStyleCnt="4" custScaleX="51316" custScaleY="51316">
        <dgm:presLayoutVars>
          <dgm:chPref val="3"/>
        </dgm:presLayoutVars>
      </dgm:prSet>
      <dgm:spPr/>
      <dgm:t>
        <a:bodyPr/>
        <a:lstStyle/>
        <a:p>
          <a:endParaRPr lang="en-GB"/>
        </a:p>
      </dgm:t>
    </dgm:pt>
    <dgm:pt modelId="{F0A16D93-4B8F-47BE-ACEA-405AA88C54C0}" type="pres">
      <dgm:prSet presAssocID="{8E6A93D8-897A-4941-A944-93D3DBD60E89}" presName="rootConnector" presStyleLbl="node3" presStyleIdx="0" presStyleCnt="4"/>
      <dgm:spPr/>
      <dgm:t>
        <a:bodyPr/>
        <a:lstStyle/>
        <a:p>
          <a:endParaRPr lang="en-GB"/>
        </a:p>
      </dgm:t>
    </dgm:pt>
    <dgm:pt modelId="{4E523F34-9375-4471-A04C-FCB457E3CB46}" type="pres">
      <dgm:prSet presAssocID="{8E6A93D8-897A-4941-A944-93D3DBD60E89}" presName="hierChild4" presStyleCnt="0"/>
      <dgm:spPr/>
    </dgm:pt>
    <dgm:pt modelId="{CED0F21E-B948-4322-8B43-12D842C33375}" type="pres">
      <dgm:prSet presAssocID="{8E6A93D8-897A-4941-A944-93D3DBD60E89}" presName="hierChild5" presStyleCnt="0"/>
      <dgm:spPr/>
    </dgm:pt>
    <dgm:pt modelId="{385759B4-CD8F-45CF-9F29-71D26BAC4EA6}" type="pres">
      <dgm:prSet presAssocID="{BC876118-A17C-430D-AE39-63D6254158D6}" presName="Name37" presStyleLbl="parChTrans1D3" presStyleIdx="1" presStyleCnt="4"/>
      <dgm:spPr/>
      <dgm:t>
        <a:bodyPr/>
        <a:lstStyle/>
        <a:p>
          <a:endParaRPr lang="en-GB"/>
        </a:p>
      </dgm:t>
    </dgm:pt>
    <dgm:pt modelId="{1115DE0E-1B6F-4748-BD48-9E42FDEC3362}" type="pres">
      <dgm:prSet presAssocID="{26AE7953-799D-43D3-8661-8A0E78B1F1C4}" presName="hierRoot2" presStyleCnt="0">
        <dgm:presLayoutVars>
          <dgm:hierBranch val="init"/>
        </dgm:presLayoutVars>
      </dgm:prSet>
      <dgm:spPr/>
    </dgm:pt>
    <dgm:pt modelId="{7173A678-9B40-4BCA-9002-609A8F052DA7}" type="pres">
      <dgm:prSet presAssocID="{26AE7953-799D-43D3-8661-8A0E78B1F1C4}" presName="rootComposite" presStyleCnt="0"/>
      <dgm:spPr/>
    </dgm:pt>
    <dgm:pt modelId="{306A6EAC-A8E5-4DBC-843F-F0FBD17CB562}" type="pres">
      <dgm:prSet presAssocID="{26AE7953-799D-43D3-8661-8A0E78B1F1C4}" presName="rootText" presStyleLbl="node3" presStyleIdx="1" presStyleCnt="4" custScaleX="51316" custScaleY="51316">
        <dgm:presLayoutVars>
          <dgm:chPref val="3"/>
        </dgm:presLayoutVars>
      </dgm:prSet>
      <dgm:spPr/>
      <dgm:t>
        <a:bodyPr/>
        <a:lstStyle/>
        <a:p>
          <a:endParaRPr lang="en-GB"/>
        </a:p>
      </dgm:t>
    </dgm:pt>
    <dgm:pt modelId="{B8A6C7BA-4C35-41C2-A2F0-637E8C9F27BC}" type="pres">
      <dgm:prSet presAssocID="{26AE7953-799D-43D3-8661-8A0E78B1F1C4}" presName="rootConnector" presStyleLbl="node3" presStyleIdx="1" presStyleCnt="4"/>
      <dgm:spPr/>
      <dgm:t>
        <a:bodyPr/>
        <a:lstStyle/>
        <a:p>
          <a:endParaRPr lang="en-GB"/>
        </a:p>
      </dgm:t>
    </dgm:pt>
    <dgm:pt modelId="{6ED25538-3A46-41ED-8AAB-0D978778AE9C}" type="pres">
      <dgm:prSet presAssocID="{26AE7953-799D-43D3-8661-8A0E78B1F1C4}" presName="hierChild4" presStyleCnt="0"/>
      <dgm:spPr/>
    </dgm:pt>
    <dgm:pt modelId="{8E1C7EBF-8B43-4BD5-8699-4B365852FFB9}" type="pres">
      <dgm:prSet presAssocID="{26AE7953-799D-43D3-8661-8A0E78B1F1C4}" presName="hierChild5" presStyleCnt="0"/>
      <dgm:spPr/>
    </dgm:pt>
    <dgm:pt modelId="{FD23F51C-C8F0-4A73-B60D-527C1E5EC6E3}" type="pres">
      <dgm:prSet presAssocID="{1CB98BAE-AF40-4D80-B6A9-4FD09D356BD7}" presName="hierChild5" presStyleCnt="0"/>
      <dgm:spPr/>
    </dgm:pt>
    <dgm:pt modelId="{1E513BAC-30B7-4B60-9F14-3CBCBB9CE2CE}" type="pres">
      <dgm:prSet presAssocID="{3384F4A6-7FDF-42E4-B8B1-BABCCD43132D}" presName="Name37" presStyleLbl="parChTrans1D2" presStyleIdx="1" presStyleCnt="3"/>
      <dgm:spPr/>
      <dgm:t>
        <a:bodyPr/>
        <a:lstStyle/>
        <a:p>
          <a:endParaRPr lang="en-GB"/>
        </a:p>
      </dgm:t>
    </dgm:pt>
    <dgm:pt modelId="{50E02723-5530-49B9-8413-C80897096A26}" type="pres">
      <dgm:prSet presAssocID="{873ED474-C2E6-4892-8F2C-528782DC01C5}" presName="hierRoot2" presStyleCnt="0">
        <dgm:presLayoutVars>
          <dgm:hierBranch val="init"/>
        </dgm:presLayoutVars>
      </dgm:prSet>
      <dgm:spPr/>
    </dgm:pt>
    <dgm:pt modelId="{38F31B94-3C8A-4AA4-A107-6DEFB6FAABFA}" type="pres">
      <dgm:prSet presAssocID="{873ED474-C2E6-4892-8F2C-528782DC01C5}" presName="rootComposite" presStyleCnt="0"/>
      <dgm:spPr/>
    </dgm:pt>
    <dgm:pt modelId="{E1D53F92-BA9A-4681-A9E3-7288DD661620}" type="pres">
      <dgm:prSet presAssocID="{873ED474-C2E6-4892-8F2C-528782DC01C5}" presName="rootText" presStyleLbl="node2" presStyleIdx="1" presStyleCnt="3" custScaleX="62093" custScaleY="62093" custLinFactNeighborX="-814" custLinFactNeighborY="6340">
        <dgm:presLayoutVars>
          <dgm:chPref val="3"/>
        </dgm:presLayoutVars>
      </dgm:prSet>
      <dgm:spPr/>
      <dgm:t>
        <a:bodyPr/>
        <a:lstStyle/>
        <a:p>
          <a:endParaRPr lang="en-GB"/>
        </a:p>
      </dgm:t>
    </dgm:pt>
    <dgm:pt modelId="{AEDCE4DF-4E45-47DD-9E9D-4557875C50CE}" type="pres">
      <dgm:prSet presAssocID="{873ED474-C2E6-4892-8F2C-528782DC01C5}" presName="rootConnector" presStyleLbl="node2" presStyleIdx="1" presStyleCnt="3"/>
      <dgm:spPr/>
      <dgm:t>
        <a:bodyPr/>
        <a:lstStyle/>
        <a:p>
          <a:endParaRPr lang="en-GB"/>
        </a:p>
      </dgm:t>
    </dgm:pt>
    <dgm:pt modelId="{15645135-078A-4F84-B067-1127BC630130}" type="pres">
      <dgm:prSet presAssocID="{873ED474-C2E6-4892-8F2C-528782DC01C5}" presName="hierChild4" presStyleCnt="0"/>
      <dgm:spPr/>
    </dgm:pt>
    <dgm:pt modelId="{198F2C05-C1A3-4605-9776-101A0EE64E6E}" type="pres">
      <dgm:prSet presAssocID="{BEF693B9-0CEE-42DB-996B-26CC595AAD0B}" presName="Name37" presStyleLbl="parChTrans1D3" presStyleIdx="2" presStyleCnt="4"/>
      <dgm:spPr/>
      <dgm:t>
        <a:bodyPr/>
        <a:lstStyle/>
        <a:p>
          <a:endParaRPr lang="en-GB"/>
        </a:p>
      </dgm:t>
    </dgm:pt>
    <dgm:pt modelId="{0849C7D6-6D49-4D63-AC44-C4F837E5E395}" type="pres">
      <dgm:prSet presAssocID="{B1269953-5568-4A13-8CEC-FF2C06C70A65}" presName="hierRoot2" presStyleCnt="0">
        <dgm:presLayoutVars>
          <dgm:hierBranch val="init"/>
        </dgm:presLayoutVars>
      </dgm:prSet>
      <dgm:spPr/>
    </dgm:pt>
    <dgm:pt modelId="{2E3FB784-F99F-4687-880B-8A34DE049FB1}" type="pres">
      <dgm:prSet presAssocID="{B1269953-5568-4A13-8CEC-FF2C06C70A65}" presName="rootComposite" presStyleCnt="0"/>
      <dgm:spPr/>
    </dgm:pt>
    <dgm:pt modelId="{AB7964D3-7F90-47B4-97BC-4ED4EEF81C56}" type="pres">
      <dgm:prSet presAssocID="{B1269953-5568-4A13-8CEC-FF2C06C70A65}" presName="rootText" presStyleLbl="node3" presStyleIdx="2" presStyleCnt="4" custScaleX="56448" custScaleY="56448" custLinFactNeighborX="-1266" custLinFactNeighborY="1577">
        <dgm:presLayoutVars>
          <dgm:chPref val="3"/>
        </dgm:presLayoutVars>
      </dgm:prSet>
      <dgm:spPr/>
      <dgm:t>
        <a:bodyPr/>
        <a:lstStyle/>
        <a:p>
          <a:endParaRPr lang="en-GB"/>
        </a:p>
      </dgm:t>
    </dgm:pt>
    <dgm:pt modelId="{50A4D1B3-44BA-45C8-8B2B-07AAD9AF57B4}" type="pres">
      <dgm:prSet presAssocID="{B1269953-5568-4A13-8CEC-FF2C06C70A65}" presName="rootConnector" presStyleLbl="node3" presStyleIdx="2" presStyleCnt="4"/>
      <dgm:spPr/>
      <dgm:t>
        <a:bodyPr/>
        <a:lstStyle/>
        <a:p>
          <a:endParaRPr lang="en-GB"/>
        </a:p>
      </dgm:t>
    </dgm:pt>
    <dgm:pt modelId="{431A08F0-9A82-478F-8F6D-8DDAC88BA55B}" type="pres">
      <dgm:prSet presAssocID="{B1269953-5568-4A13-8CEC-FF2C06C70A65}" presName="hierChild4" presStyleCnt="0"/>
      <dgm:spPr/>
    </dgm:pt>
    <dgm:pt modelId="{792D9942-B59E-404B-8D1F-3E7BE8A1ECC6}" type="pres">
      <dgm:prSet presAssocID="{5A1ACF8D-DF4F-462F-A467-7E28E38807EE}" presName="Name37" presStyleLbl="parChTrans1D4" presStyleIdx="0" presStyleCnt="5"/>
      <dgm:spPr/>
      <dgm:t>
        <a:bodyPr/>
        <a:lstStyle/>
        <a:p>
          <a:endParaRPr lang="en-GB"/>
        </a:p>
      </dgm:t>
    </dgm:pt>
    <dgm:pt modelId="{81F593AB-02EE-471B-A053-6C59599940DA}" type="pres">
      <dgm:prSet presAssocID="{85A08069-96CC-45A2-97AE-56F9042A21C7}" presName="hierRoot2" presStyleCnt="0">
        <dgm:presLayoutVars>
          <dgm:hierBranch val="init"/>
        </dgm:presLayoutVars>
      </dgm:prSet>
      <dgm:spPr/>
    </dgm:pt>
    <dgm:pt modelId="{946008F3-17FC-4186-A837-91804B36B58E}" type="pres">
      <dgm:prSet presAssocID="{85A08069-96CC-45A2-97AE-56F9042A21C7}" presName="rootComposite" presStyleCnt="0"/>
      <dgm:spPr/>
    </dgm:pt>
    <dgm:pt modelId="{14DEB660-85A0-4132-BEC4-1D9EA704A786}" type="pres">
      <dgm:prSet presAssocID="{85A08069-96CC-45A2-97AE-56F9042A21C7}" presName="rootText" presStyleLbl="node4" presStyleIdx="0" presStyleCnt="5" custScaleX="56448" custScaleY="56448" custLinFactNeighborX="-1652" custLinFactNeighborY="-826">
        <dgm:presLayoutVars>
          <dgm:chPref val="3"/>
        </dgm:presLayoutVars>
      </dgm:prSet>
      <dgm:spPr/>
      <dgm:t>
        <a:bodyPr/>
        <a:lstStyle/>
        <a:p>
          <a:endParaRPr lang="en-GB"/>
        </a:p>
      </dgm:t>
    </dgm:pt>
    <dgm:pt modelId="{FCE0CB9E-D1B1-4E62-927E-799EE0BDBAF4}" type="pres">
      <dgm:prSet presAssocID="{85A08069-96CC-45A2-97AE-56F9042A21C7}" presName="rootConnector" presStyleLbl="node4" presStyleIdx="0" presStyleCnt="5"/>
      <dgm:spPr/>
      <dgm:t>
        <a:bodyPr/>
        <a:lstStyle/>
        <a:p>
          <a:endParaRPr lang="en-GB"/>
        </a:p>
      </dgm:t>
    </dgm:pt>
    <dgm:pt modelId="{6D4DEC51-B0AC-400E-9407-BDE5B8237F95}" type="pres">
      <dgm:prSet presAssocID="{85A08069-96CC-45A2-97AE-56F9042A21C7}" presName="hierChild4" presStyleCnt="0"/>
      <dgm:spPr/>
    </dgm:pt>
    <dgm:pt modelId="{CA558974-6212-4197-AC9F-6C8418BE5E07}" type="pres">
      <dgm:prSet presAssocID="{932A2C45-F721-41FB-A614-8131BD190705}" presName="Name37" presStyleLbl="parChTrans1D4" presStyleIdx="1" presStyleCnt="5"/>
      <dgm:spPr/>
      <dgm:t>
        <a:bodyPr/>
        <a:lstStyle/>
        <a:p>
          <a:endParaRPr lang="en-GB"/>
        </a:p>
      </dgm:t>
    </dgm:pt>
    <dgm:pt modelId="{673D126B-D549-4462-9929-1D7E02941F22}" type="pres">
      <dgm:prSet presAssocID="{ADF1E0F9-74FA-4997-8AFE-6C853DE2A4AE}" presName="hierRoot2" presStyleCnt="0">
        <dgm:presLayoutVars>
          <dgm:hierBranch val="init"/>
        </dgm:presLayoutVars>
      </dgm:prSet>
      <dgm:spPr/>
    </dgm:pt>
    <dgm:pt modelId="{28580E99-51A3-4DD2-987C-0284AD0BE35C}" type="pres">
      <dgm:prSet presAssocID="{ADF1E0F9-74FA-4997-8AFE-6C853DE2A4AE}" presName="rootComposite" presStyleCnt="0"/>
      <dgm:spPr/>
    </dgm:pt>
    <dgm:pt modelId="{5959DE5A-3622-4502-8E77-D2464D21AFB5}" type="pres">
      <dgm:prSet presAssocID="{ADF1E0F9-74FA-4997-8AFE-6C853DE2A4AE}" presName="rootText" presStyleLbl="node4" presStyleIdx="1" presStyleCnt="5" custScaleX="46651" custScaleY="46651">
        <dgm:presLayoutVars>
          <dgm:chPref val="3"/>
        </dgm:presLayoutVars>
      </dgm:prSet>
      <dgm:spPr/>
      <dgm:t>
        <a:bodyPr/>
        <a:lstStyle/>
        <a:p>
          <a:endParaRPr lang="en-GB"/>
        </a:p>
      </dgm:t>
    </dgm:pt>
    <dgm:pt modelId="{DAFAEC95-236A-4514-A32C-B7AD374FA7BF}" type="pres">
      <dgm:prSet presAssocID="{ADF1E0F9-74FA-4997-8AFE-6C853DE2A4AE}" presName="rootConnector" presStyleLbl="node4" presStyleIdx="1" presStyleCnt="5"/>
      <dgm:spPr/>
      <dgm:t>
        <a:bodyPr/>
        <a:lstStyle/>
        <a:p>
          <a:endParaRPr lang="en-GB"/>
        </a:p>
      </dgm:t>
    </dgm:pt>
    <dgm:pt modelId="{C11EDDF9-45D0-4B4B-9C2C-B1BA14D4619D}" type="pres">
      <dgm:prSet presAssocID="{ADF1E0F9-74FA-4997-8AFE-6C853DE2A4AE}" presName="hierChild4" presStyleCnt="0"/>
      <dgm:spPr/>
    </dgm:pt>
    <dgm:pt modelId="{76E725F8-2E27-4215-9CDA-1C472B2C0466}" type="pres">
      <dgm:prSet presAssocID="{ADF1E0F9-74FA-4997-8AFE-6C853DE2A4AE}" presName="hierChild5" presStyleCnt="0"/>
      <dgm:spPr/>
    </dgm:pt>
    <dgm:pt modelId="{148FA857-7219-491F-BA5C-F5DA4D4714F5}" type="pres">
      <dgm:prSet presAssocID="{FF74E7B2-CFEF-441C-B2ED-DC7943D8ECF4}" presName="Name37" presStyleLbl="parChTrans1D4" presStyleIdx="2" presStyleCnt="5"/>
      <dgm:spPr/>
      <dgm:t>
        <a:bodyPr/>
        <a:lstStyle/>
        <a:p>
          <a:endParaRPr lang="en-GB"/>
        </a:p>
      </dgm:t>
    </dgm:pt>
    <dgm:pt modelId="{1EB8D6F1-5940-4E29-AB83-727CE41F7638}" type="pres">
      <dgm:prSet presAssocID="{F9C32EAA-064C-4D39-9166-ADAC762BD60C}" presName="hierRoot2" presStyleCnt="0">
        <dgm:presLayoutVars>
          <dgm:hierBranch val="init"/>
        </dgm:presLayoutVars>
      </dgm:prSet>
      <dgm:spPr/>
    </dgm:pt>
    <dgm:pt modelId="{B9407037-6AAA-49CF-BBDC-678606EED38A}" type="pres">
      <dgm:prSet presAssocID="{F9C32EAA-064C-4D39-9166-ADAC762BD60C}" presName="rootComposite" presStyleCnt="0"/>
      <dgm:spPr/>
    </dgm:pt>
    <dgm:pt modelId="{932FBBF9-864D-46B0-A9F5-F857F3BA2099}" type="pres">
      <dgm:prSet presAssocID="{F9C32EAA-064C-4D39-9166-ADAC762BD60C}" presName="rootText" presStyleLbl="node4" presStyleIdx="2" presStyleCnt="5" custScaleX="46651" custScaleY="46651">
        <dgm:presLayoutVars>
          <dgm:chPref val="3"/>
        </dgm:presLayoutVars>
      </dgm:prSet>
      <dgm:spPr/>
      <dgm:t>
        <a:bodyPr/>
        <a:lstStyle/>
        <a:p>
          <a:endParaRPr lang="en-GB"/>
        </a:p>
      </dgm:t>
    </dgm:pt>
    <dgm:pt modelId="{602F658A-1244-4148-B51B-C21F8B8155F7}" type="pres">
      <dgm:prSet presAssocID="{F9C32EAA-064C-4D39-9166-ADAC762BD60C}" presName="rootConnector" presStyleLbl="node4" presStyleIdx="2" presStyleCnt="5"/>
      <dgm:spPr/>
      <dgm:t>
        <a:bodyPr/>
        <a:lstStyle/>
        <a:p>
          <a:endParaRPr lang="en-GB"/>
        </a:p>
      </dgm:t>
    </dgm:pt>
    <dgm:pt modelId="{2428F60E-0A2B-4301-AA2D-EDFFF2665C1E}" type="pres">
      <dgm:prSet presAssocID="{F9C32EAA-064C-4D39-9166-ADAC762BD60C}" presName="hierChild4" presStyleCnt="0"/>
      <dgm:spPr/>
    </dgm:pt>
    <dgm:pt modelId="{F89F9FD8-5B91-4315-9A13-D938409B6A5A}" type="pres">
      <dgm:prSet presAssocID="{F9C32EAA-064C-4D39-9166-ADAC762BD60C}" presName="hierChild5" presStyleCnt="0"/>
      <dgm:spPr/>
    </dgm:pt>
    <dgm:pt modelId="{A3C77517-41C7-427F-93AF-2739A1F7541A}" type="pres">
      <dgm:prSet presAssocID="{24B7D540-CA80-4BC0-A8FA-5B7C37676371}" presName="Name37" presStyleLbl="parChTrans1D4" presStyleIdx="3" presStyleCnt="5"/>
      <dgm:spPr/>
      <dgm:t>
        <a:bodyPr/>
        <a:lstStyle/>
        <a:p>
          <a:endParaRPr lang="en-GB"/>
        </a:p>
      </dgm:t>
    </dgm:pt>
    <dgm:pt modelId="{27FA4234-A5FE-4197-B75F-78F5BD39E009}" type="pres">
      <dgm:prSet presAssocID="{64E32E34-86E6-4A49-A295-CB0DB03D0E07}" presName="hierRoot2" presStyleCnt="0">
        <dgm:presLayoutVars>
          <dgm:hierBranch val="init"/>
        </dgm:presLayoutVars>
      </dgm:prSet>
      <dgm:spPr/>
    </dgm:pt>
    <dgm:pt modelId="{2C43F0C0-57C1-4E66-8EA6-9402ED8C4D4F}" type="pres">
      <dgm:prSet presAssocID="{64E32E34-86E6-4A49-A295-CB0DB03D0E07}" presName="rootComposite" presStyleCnt="0"/>
      <dgm:spPr/>
    </dgm:pt>
    <dgm:pt modelId="{0DF0342F-1D54-4738-AE65-D385F27207EB}" type="pres">
      <dgm:prSet presAssocID="{64E32E34-86E6-4A49-A295-CB0DB03D0E07}" presName="rootText" presStyleLbl="node4" presStyleIdx="3" presStyleCnt="5" custScaleX="46651" custScaleY="46651">
        <dgm:presLayoutVars>
          <dgm:chPref val="3"/>
        </dgm:presLayoutVars>
      </dgm:prSet>
      <dgm:spPr/>
      <dgm:t>
        <a:bodyPr/>
        <a:lstStyle/>
        <a:p>
          <a:endParaRPr lang="en-GB"/>
        </a:p>
      </dgm:t>
    </dgm:pt>
    <dgm:pt modelId="{87BDEB67-C308-4F4A-A1BE-2328E98C5F35}" type="pres">
      <dgm:prSet presAssocID="{64E32E34-86E6-4A49-A295-CB0DB03D0E07}" presName="rootConnector" presStyleLbl="node4" presStyleIdx="3" presStyleCnt="5"/>
      <dgm:spPr/>
      <dgm:t>
        <a:bodyPr/>
        <a:lstStyle/>
        <a:p>
          <a:endParaRPr lang="en-GB"/>
        </a:p>
      </dgm:t>
    </dgm:pt>
    <dgm:pt modelId="{8270F7E4-FAA4-46A6-B018-9D25ABC7FBA0}" type="pres">
      <dgm:prSet presAssocID="{64E32E34-86E6-4A49-A295-CB0DB03D0E07}" presName="hierChild4" presStyleCnt="0"/>
      <dgm:spPr/>
    </dgm:pt>
    <dgm:pt modelId="{5C8AABEB-1515-43A9-B2EA-AA027BA0ED68}" type="pres">
      <dgm:prSet presAssocID="{64E32E34-86E6-4A49-A295-CB0DB03D0E07}" presName="hierChild5" presStyleCnt="0"/>
      <dgm:spPr/>
    </dgm:pt>
    <dgm:pt modelId="{F1598BF9-C900-4EBF-B087-E4BFEAFCF3F1}" type="pres">
      <dgm:prSet presAssocID="{85A08069-96CC-45A2-97AE-56F9042A21C7}" presName="hierChild5" presStyleCnt="0"/>
      <dgm:spPr/>
    </dgm:pt>
    <dgm:pt modelId="{87F263EC-DC9E-4B1F-AC2F-0BEA660D4B58}" type="pres">
      <dgm:prSet presAssocID="{B1269953-5568-4A13-8CEC-FF2C06C70A65}" presName="hierChild5" presStyleCnt="0"/>
      <dgm:spPr/>
    </dgm:pt>
    <dgm:pt modelId="{B9657234-CB2B-40AB-867F-13AB9925FD29}" type="pres">
      <dgm:prSet presAssocID="{873ED474-C2E6-4892-8F2C-528782DC01C5}" presName="hierChild5" presStyleCnt="0"/>
      <dgm:spPr/>
    </dgm:pt>
    <dgm:pt modelId="{9D2DAE82-6CA2-4A81-A2D7-918669E6F8EA}" type="pres">
      <dgm:prSet presAssocID="{C4417CED-1B54-45C3-AE53-C47D62C34E31}" presName="Name37" presStyleLbl="parChTrans1D2" presStyleIdx="2" presStyleCnt="3"/>
      <dgm:spPr/>
      <dgm:t>
        <a:bodyPr/>
        <a:lstStyle/>
        <a:p>
          <a:endParaRPr lang="en-GB"/>
        </a:p>
      </dgm:t>
    </dgm:pt>
    <dgm:pt modelId="{C90DFA76-2C69-4B20-B9EF-A707E2B4BEED}" type="pres">
      <dgm:prSet presAssocID="{42D9C86B-C612-42E1-9670-8B8A4CBB2578}" presName="hierRoot2" presStyleCnt="0">
        <dgm:presLayoutVars>
          <dgm:hierBranch val="init"/>
        </dgm:presLayoutVars>
      </dgm:prSet>
      <dgm:spPr/>
    </dgm:pt>
    <dgm:pt modelId="{14403035-C12D-4169-A435-FD6328940902}" type="pres">
      <dgm:prSet presAssocID="{42D9C86B-C612-42E1-9670-8B8A4CBB2578}" presName="rootComposite" presStyleCnt="0"/>
      <dgm:spPr/>
    </dgm:pt>
    <dgm:pt modelId="{2D454CB0-A206-4240-BBFE-BFC2D3AB274B}" type="pres">
      <dgm:prSet presAssocID="{42D9C86B-C612-42E1-9670-8B8A4CBB2578}" presName="rootText" presStyleLbl="node2" presStyleIdx="2" presStyleCnt="3" custScaleX="62093" custScaleY="62093">
        <dgm:presLayoutVars>
          <dgm:chPref val="3"/>
        </dgm:presLayoutVars>
      </dgm:prSet>
      <dgm:spPr/>
      <dgm:t>
        <a:bodyPr/>
        <a:lstStyle/>
        <a:p>
          <a:endParaRPr lang="en-GB"/>
        </a:p>
      </dgm:t>
    </dgm:pt>
    <dgm:pt modelId="{4BD1CE82-ADC4-40C5-85A2-4AABA1C10F1F}" type="pres">
      <dgm:prSet presAssocID="{42D9C86B-C612-42E1-9670-8B8A4CBB2578}" presName="rootConnector" presStyleLbl="node2" presStyleIdx="2" presStyleCnt="3"/>
      <dgm:spPr/>
      <dgm:t>
        <a:bodyPr/>
        <a:lstStyle/>
        <a:p>
          <a:endParaRPr lang="en-GB"/>
        </a:p>
      </dgm:t>
    </dgm:pt>
    <dgm:pt modelId="{72F9AE47-83E5-4E6C-927A-120AF3558FEA}" type="pres">
      <dgm:prSet presAssocID="{42D9C86B-C612-42E1-9670-8B8A4CBB2578}" presName="hierChild4" presStyleCnt="0"/>
      <dgm:spPr/>
    </dgm:pt>
    <dgm:pt modelId="{D97A602F-1F2F-4E67-8B93-A2263938E338}" type="pres">
      <dgm:prSet presAssocID="{E1B9E475-70F8-4FBB-B591-E924623541A8}" presName="Name37" presStyleLbl="parChTrans1D3" presStyleIdx="3" presStyleCnt="4"/>
      <dgm:spPr/>
      <dgm:t>
        <a:bodyPr/>
        <a:lstStyle/>
        <a:p>
          <a:endParaRPr lang="en-GB"/>
        </a:p>
      </dgm:t>
    </dgm:pt>
    <dgm:pt modelId="{E1368907-5ED4-4BAC-8446-6E3F8363705B}" type="pres">
      <dgm:prSet presAssocID="{08B7DA5D-9F51-4D10-84DE-E970D0EC7D66}" presName="hierRoot2" presStyleCnt="0">
        <dgm:presLayoutVars>
          <dgm:hierBranch val="init"/>
        </dgm:presLayoutVars>
      </dgm:prSet>
      <dgm:spPr/>
    </dgm:pt>
    <dgm:pt modelId="{31202562-3F35-486D-A674-D7262EE9B09B}" type="pres">
      <dgm:prSet presAssocID="{08B7DA5D-9F51-4D10-84DE-E970D0EC7D66}" presName="rootComposite" presStyleCnt="0"/>
      <dgm:spPr/>
    </dgm:pt>
    <dgm:pt modelId="{944E4299-3118-4452-B8CC-04D1E03726D7}" type="pres">
      <dgm:prSet presAssocID="{08B7DA5D-9F51-4D10-84DE-E970D0EC7D66}" presName="rootText" presStyleLbl="node3" presStyleIdx="3" presStyleCnt="4" custScaleX="51317" custScaleY="51317" custLinFactNeighborX="190" custLinFactNeighborY="9017">
        <dgm:presLayoutVars>
          <dgm:chPref val="3"/>
        </dgm:presLayoutVars>
      </dgm:prSet>
      <dgm:spPr/>
      <dgm:t>
        <a:bodyPr/>
        <a:lstStyle/>
        <a:p>
          <a:endParaRPr lang="en-GB"/>
        </a:p>
      </dgm:t>
    </dgm:pt>
    <dgm:pt modelId="{E89242F1-17BA-4409-B041-66FE21270F3F}" type="pres">
      <dgm:prSet presAssocID="{08B7DA5D-9F51-4D10-84DE-E970D0EC7D66}" presName="rootConnector" presStyleLbl="node3" presStyleIdx="3" presStyleCnt="4"/>
      <dgm:spPr/>
      <dgm:t>
        <a:bodyPr/>
        <a:lstStyle/>
        <a:p>
          <a:endParaRPr lang="en-GB"/>
        </a:p>
      </dgm:t>
    </dgm:pt>
    <dgm:pt modelId="{C3B33550-FB9B-4C1A-8836-94750489F51F}" type="pres">
      <dgm:prSet presAssocID="{08B7DA5D-9F51-4D10-84DE-E970D0EC7D66}" presName="hierChild4" presStyleCnt="0"/>
      <dgm:spPr/>
    </dgm:pt>
    <dgm:pt modelId="{A7F4142F-E0FA-4E68-B410-BEAEE04D1F1C}" type="pres">
      <dgm:prSet presAssocID="{99A0CE6E-395B-47BB-BF5C-CFFCB8461E35}" presName="Name37" presStyleLbl="parChTrans1D4" presStyleIdx="4" presStyleCnt="5"/>
      <dgm:spPr/>
      <dgm:t>
        <a:bodyPr/>
        <a:lstStyle/>
        <a:p>
          <a:endParaRPr lang="en-GB"/>
        </a:p>
      </dgm:t>
    </dgm:pt>
    <dgm:pt modelId="{679D2F5A-C1D2-44A2-B631-BD5B06899DE0}" type="pres">
      <dgm:prSet presAssocID="{D185E064-FFEE-46F9-BCE1-F7132A3E5E73}" presName="hierRoot2" presStyleCnt="0">
        <dgm:presLayoutVars>
          <dgm:hierBranch val="init"/>
        </dgm:presLayoutVars>
      </dgm:prSet>
      <dgm:spPr/>
    </dgm:pt>
    <dgm:pt modelId="{4B1218C4-20F9-4562-BF96-369EEBB56579}" type="pres">
      <dgm:prSet presAssocID="{D185E064-FFEE-46F9-BCE1-F7132A3E5E73}" presName="rootComposite" presStyleCnt="0"/>
      <dgm:spPr/>
    </dgm:pt>
    <dgm:pt modelId="{0DDBC759-DAD3-4749-A5B0-15BD9D33A03D}" type="pres">
      <dgm:prSet presAssocID="{D185E064-FFEE-46F9-BCE1-F7132A3E5E73}" presName="rootText" presStyleLbl="node4" presStyleIdx="4" presStyleCnt="5" custScaleX="51316" custScaleY="51316" custLinFactNeighborX="-3417" custLinFactNeighborY="9981">
        <dgm:presLayoutVars>
          <dgm:chPref val="3"/>
        </dgm:presLayoutVars>
      </dgm:prSet>
      <dgm:spPr/>
      <dgm:t>
        <a:bodyPr/>
        <a:lstStyle/>
        <a:p>
          <a:endParaRPr lang="en-GB"/>
        </a:p>
      </dgm:t>
    </dgm:pt>
    <dgm:pt modelId="{DD3295D0-AA67-43C2-AFB1-4E112F63FDE8}" type="pres">
      <dgm:prSet presAssocID="{D185E064-FFEE-46F9-BCE1-F7132A3E5E73}" presName="rootConnector" presStyleLbl="node4" presStyleIdx="4" presStyleCnt="5"/>
      <dgm:spPr/>
      <dgm:t>
        <a:bodyPr/>
        <a:lstStyle/>
        <a:p>
          <a:endParaRPr lang="en-GB"/>
        </a:p>
      </dgm:t>
    </dgm:pt>
    <dgm:pt modelId="{725D410F-96B1-4225-B146-B7A386C220A3}" type="pres">
      <dgm:prSet presAssocID="{D185E064-FFEE-46F9-BCE1-F7132A3E5E73}" presName="hierChild4" presStyleCnt="0"/>
      <dgm:spPr/>
    </dgm:pt>
    <dgm:pt modelId="{B4D87AD9-4B22-4003-B0E7-4D00BDC4A619}" type="pres">
      <dgm:prSet presAssocID="{D185E064-FFEE-46F9-BCE1-F7132A3E5E73}" presName="hierChild5" presStyleCnt="0"/>
      <dgm:spPr/>
    </dgm:pt>
    <dgm:pt modelId="{613CBC56-4AE5-4429-A653-4B7A196267B0}" type="pres">
      <dgm:prSet presAssocID="{08B7DA5D-9F51-4D10-84DE-E970D0EC7D66}" presName="hierChild5" presStyleCnt="0"/>
      <dgm:spPr/>
    </dgm:pt>
    <dgm:pt modelId="{861C480A-A4A0-4D3E-8DE8-744B603C6925}" type="pres">
      <dgm:prSet presAssocID="{42D9C86B-C612-42E1-9670-8B8A4CBB2578}" presName="hierChild5" presStyleCnt="0"/>
      <dgm:spPr/>
    </dgm:pt>
    <dgm:pt modelId="{EA9E9B60-8A2F-44FB-B516-C9F2DD5D351A}" type="pres">
      <dgm:prSet presAssocID="{AE0D63A0-579F-4C7C-8CF1-7D3906451EEA}" presName="hierChild3" presStyleCnt="0"/>
      <dgm:spPr/>
    </dgm:pt>
  </dgm:ptLst>
  <dgm:cxnLst>
    <dgm:cxn modelId="{B00E4349-BD38-46E4-8CBB-7A1620F32576}" srcId="{08B7DA5D-9F51-4D10-84DE-E970D0EC7D66}" destId="{D185E064-FFEE-46F9-BCE1-F7132A3E5E73}" srcOrd="0" destOrd="0" parTransId="{99A0CE6E-395B-47BB-BF5C-CFFCB8461E35}" sibTransId="{FD2ACA31-A40C-4336-9039-2BEC8709DC38}"/>
    <dgm:cxn modelId="{866A886C-BBA7-4FBC-8E08-88671FBC904C}" type="presOf" srcId="{AE0D63A0-579F-4C7C-8CF1-7D3906451EEA}" destId="{C5F20EE8-6D1F-432F-A465-0C46BD060C74}" srcOrd="0" destOrd="0" presId="urn:microsoft.com/office/officeart/2005/8/layout/orgChart1"/>
    <dgm:cxn modelId="{10997B24-CD73-4C0B-B979-66BEE45A6DFC}" type="presOf" srcId="{F9C32EAA-064C-4D39-9166-ADAC762BD60C}" destId="{932FBBF9-864D-46B0-A9F5-F857F3BA2099}" srcOrd="0" destOrd="0" presId="urn:microsoft.com/office/officeart/2005/8/layout/orgChart1"/>
    <dgm:cxn modelId="{CB6C3672-C2A9-4FE7-854E-04868A8219F6}" srcId="{AE0D63A0-579F-4C7C-8CF1-7D3906451EEA}" destId="{1CB98BAE-AF40-4D80-B6A9-4FD09D356BD7}" srcOrd="0" destOrd="0" parTransId="{524A5B05-171F-4CE2-AE99-5D4D661C21AB}" sibTransId="{9E311974-5A44-400F-A3C0-60EF63D11B4F}"/>
    <dgm:cxn modelId="{55887EDB-D5ED-4E20-B3D7-F7D26DBCB3D5}" type="presOf" srcId="{ADF1E0F9-74FA-4997-8AFE-6C853DE2A4AE}" destId="{5959DE5A-3622-4502-8E77-D2464D21AFB5}" srcOrd="0" destOrd="0" presId="urn:microsoft.com/office/officeart/2005/8/layout/orgChart1"/>
    <dgm:cxn modelId="{C790A149-2DE2-4992-A785-91B860E4493D}" srcId="{873ED474-C2E6-4892-8F2C-528782DC01C5}" destId="{B1269953-5568-4A13-8CEC-FF2C06C70A65}" srcOrd="0" destOrd="0" parTransId="{BEF693B9-0CEE-42DB-996B-26CC595AAD0B}" sibTransId="{1930CFC2-3703-4DF2-9425-987D430B6C5E}"/>
    <dgm:cxn modelId="{43F2288A-A3AF-45F9-B65A-C1EF84E92227}" type="presOf" srcId="{85A08069-96CC-45A2-97AE-56F9042A21C7}" destId="{FCE0CB9E-D1B1-4E62-927E-799EE0BDBAF4}" srcOrd="1" destOrd="0" presId="urn:microsoft.com/office/officeart/2005/8/layout/orgChart1"/>
    <dgm:cxn modelId="{6451C500-6675-42E4-90D7-47FEE5B3A163}" type="presOf" srcId="{85A08069-96CC-45A2-97AE-56F9042A21C7}" destId="{14DEB660-85A0-4132-BEC4-1D9EA704A786}" srcOrd="0" destOrd="0" presId="urn:microsoft.com/office/officeart/2005/8/layout/orgChart1"/>
    <dgm:cxn modelId="{9118F4E4-5DA3-4559-8FE5-792EB0F5A1B1}" type="presOf" srcId="{08B7DA5D-9F51-4D10-84DE-E970D0EC7D66}" destId="{E89242F1-17BA-4409-B041-66FE21270F3F}" srcOrd="1" destOrd="0" presId="urn:microsoft.com/office/officeart/2005/8/layout/orgChart1"/>
    <dgm:cxn modelId="{76F308C4-18E6-43B9-B190-B3ACA2317F89}" srcId="{AE0D63A0-579F-4C7C-8CF1-7D3906451EEA}" destId="{873ED474-C2E6-4892-8F2C-528782DC01C5}" srcOrd="1" destOrd="0" parTransId="{3384F4A6-7FDF-42E4-B8B1-BABCCD43132D}" sibTransId="{0F471405-7FC2-432B-89D9-782381C79019}"/>
    <dgm:cxn modelId="{4A63E4D7-BD55-42D1-9EB0-165FA5FBB72F}" type="presOf" srcId="{BEF693B9-0CEE-42DB-996B-26CC595AAD0B}" destId="{198F2C05-C1A3-4605-9776-101A0EE64E6E}" srcOrd="0" destOrd="0" presId="urn:microsoft.com/office/officeart/2005/8/layout/orgChart1"/>
    <dgm:cxn modelId="{67427BEA-5141-4E52-A8CD-250DB6F3191C}" srcId="{1CB98BAE-AF40-4D80-B6A9-4FD09D356BD7}" destId="{26AE7953-799D-43D3-8661-8A0E78B1F1C4}" srcOrd="1" destOrd="0" parTransId="{BC876118-A17C-430D-AE39-63D6254158D6}" sibTransId="{6AAF7FB4-2FF4-4444-927B-04A7156EBD19}"/>
    <dgm:cxn modelId="{8EA38897-9507-4325-AF90-A5F9BE923B0C}" type="presOf" srcId="{D185E064-FFEE-46F9-BCE1-F7132A3E5E73}" destId="{DD3295D0-AA67-43C2-AFB1-4E112F63FDE8}" srcOrd="1" destOrd="0" presId="urn:microsoft.com/office/officeart/2005/8/layout/orgChart1"/>
    <dgm:cxn modelId="{3E282737-8D6F-4814-8BEA-7F27F3AE6F89}" type="presOf" srcId="{42D9C86B-C612-42E1-9670-8B8A4CBB2578}" destId="{2D454CB0-A206-4240-BBFE-BFC2D3AB274B}" srcOrd="0" destOrd="0" presId="urn:microsoft.com/office/officeart/2005/8/layout/orgChart1"/>
    <dgm:cxn modelId="{0824B288-CBDB-4B67-ADC3-C18F504DB550}" type="presOf" srcId="{1CB98BAE-AF40-4D80-B6A9-4FD09D356BD7}" destId="{3FCCE8BA-1367-4751-A438-7CC81D982AB5}" srcOrd="0" destOrd="0" presId="urn:microsoft.com/office/officeart/2005/8/layout/orgChart1"/>
    <dgm:cxn modelId="{6210865D-F7A8-46C6-B926-6440FEE5910E}" type="presOf" srcId="{64E32E34-86E6-4A49-A295-CB0DB03D0E07}" destId="{87BDEB67-C308-4F4A-A1BE-2328E98C5F35}" srcOrd="1" destOrd="0" presId="urn:microsoft.com/office/officeart/2005/8/layout/orgChart1"/>
    <dgm:cxn modelId="{E0DDF258-FCD6-4DF3-8083-F8C5463EF66A}" type="presOf" srcId="{AE0D63A0-579F-4C7C-8CF1-7D3906451EEA}" destId="{C05A87C0-4DD9-43A2-AD8A-10584770BFE2}" srcOrd="1" destOrd="0" presId="urn:microsoft.com/office/officeart/2005/8/layout/orgChart1"/>
    <dgm:cxn modelId="{C626FCBA-DF98-475E-A6DA-862874B26E45}" srcId="{85A08069-96CC-45A2-97AE-56F9042A21C7}" destId="{F9C32EAA-064C-4D39-9166-ADAC762BD60C}" srcOrd="1" destOrd="0" parTransId="{FF74E7B2-CFEF-441C-B2ED-DC7943D8ECF4}" sibTransId="{2275A87A-108E-49E4-A975-40302BB6EDC9}"/>
    <dgm:cxn modelId="{63E7D7A5-9032-41AA-856C-B2A513033453}" type="presOf" srcId="{ADF1E0F9-74FA-4997-8AFE-6C853DE2A4AE}" destId="{DAFAEC95-236A-4514-A32C-B7AD374FA7BF}" srcOrd="1" destOrd="0" presId="urn:microsoft.com/office/officeart/2005/8/layout/orgChart1"/>
    <dgm:cxn modelId="{F5906BC9-D45A-4257-84A9-F70B4D7F438B}" type="presOf" srcId="{5A1ACF8D-DF4F-462F-A467-7E28E38807EE}" destId="{792D9942-B59E-404B-8D1F-3E7BE8A1ECC6}" srcOrd="0" destOrd="0" presId="urn:microsoft.com/office/officeart/2005/8/layout/orgChart1"/>
    <dgm:cxn modelId="{4671A903-4F68-4B2E-986D-8A01C2DE5159}" srcId="{42D9C86B-C612-42E1-9670-8B8A4CBB2578}" destId="{08B7DA5D-9F51-4D10-84DE-E970D0EC7D66}" srcOrd="0" destOrd="0" parTransId="{E1B9E475-70F8-4FBB-B591-E924623541A8}" sibTransId="{65EEDE77-D6A3-4673-8361-30295185DBA8}"/>
    <dgm:cxn modelId="{1F69837F-2799-4E0A-B8AE-8D0C556B600E}" type="presOf" srcId="{D185E064-FFEE-46F9-BCE1-F7132A3E5E73}" destId="{0DDBC759-DAD3-4749-A5B0-15BD9D33A03D}" srcOrd="0" destOrd="0" presId="urn:microsoft.com/office/officeart/2005/8/layout/orgChart1"/>
    <dgm:cxn modelId="{287C3FCE-2C08-4A80-9142-81A81E8C7B8B}" type="presOf" srcId="{99A0CE6E-395B-47BB-BF5C-CFFCB8461E35}" destId="{A7F4142F-E0FA-4E68-B410-BEAEE04D1F1C}" srcOrd="0" destOrd="0" presId="urn:microsoft.com/office/officeart/2005/8/layout/orgChart1"/>
    <dgm:cxn modelId="{C26C36FB-F211-4BA7-B3E1-8071B8E291AE}" srcId="{85A08069-96CC-45A2-97AE-56F9042A21C7}" destId="{64E32E34-86E6-4A49-A295-CB0DB03D0E07}" srcOrd="2" destOrd="0" parTransId="{24B7D540-CA80-4BC0-A8FA-5B7C37676371}" sibTransId="{B3E40769-4D7B-4C52-9D55-01028175530D}"/>
    <dgm:cxn modelId="{19333481-F7D1-4B0B-826D-80F610854FC0}" type="presOf" srcId="{D8B5EE59-5F42-4E32-9690-F051899F5897}" destId="{FC8A9275-D911-4954-9FF0-7857BBBF55BB}" srcOrd="0" destOrd="0" presId="urn:microsoft.com/office/officeart/2005/8/layout/orgChart1"/>
    <dgm:cxn modelId="{C2066536-C7C0-4389-B842-EA1BF21D3161}" type="presOf" srcId="{26AE7953-799D-43D3-8661-8A0E78B1F1C4}" destId="{306A6EAC-A8E5-4DBC-843F-F0FBD17CB562}" srcOrd="0" destOrd="0" presId="urn:microsoft.com/office/officeart/2005/8/layout/orgChart1"/>
    <dgm:cxn modelId="{942022F5-0BE5-41A2-A8A9-5689CEFF1C96}" type="presOf" srcId="{FF74E7B2-CFEF-441C-B2ED-DC7943D8ECF4}" destId="{148FA857-7219-491F-BA5C-F5DA4D4714F5}" srcOrd="0" destOrd="0" presId="urn:microsoft.com/office/officeart/2005/8/layout/orgChart1"/>
    <dgm:cxn modelId="{E383D7F5-D939-42E6-9A38-FA2667FF5791}" type="presOf" srcId="{3384F4A6-7FDF-42E4-B8B1-BABCCD43132D}" destId="{1E513BAC-30B7-4B60-9F14-3CBCBB9CE2CE}" srcOrd="0" destOrd="0" presId="urn:microsoft.com/office/officeart/2005/8/layout/orgChart1"/>
    <dgm:cxn modelId="{5C2F5621-F285-421B-9C92-0DD40ADD95D6}" type="presOf" srcId="{932A2C45-F721-41FB-A614-8131BD190705}" destId="{CA558974-6212-4197-AC9F-6C8418BE5E07}" srcOrd="0" destOrd="0" presId="urn:microsoft.com/office/officeart/2005/8/layout/orgChart1"/>
    <dgm:cxn modelId="{7883CD41-7F07-45AC-8829-65A71FD50EB7}" srcId="{B1269953-5568-4A13-8CEC-FF2C06C70A65}" destId="{85A08069-96CC-45A2-97AE-56F9042A21C7}" srcOrd="0" destOrd="0" parTransId="{5A1ACF8D-DF4F-462F-A467-7E28E38807EE}" sibTransId="{BC8E3634-1360-44A9-97D5-0A37E0236FFA}"/>
    <dgm:cxn modelId="{1A5C6FA0-7932-4D8E-994F-CD0813684534}" type="presOf" srcId="{1CB98BAE-AF40-4D80-B6A9-4FD09D356BD7}" destId="{930A3516-87E2-4FEE-8A9A-9A6420861BB6}" srcOrd="1" destOrd="0" presId="urn:microsoft.com/office/officeart/2005/8/layout/orgChart1"/>
    <dgm:cxn modelId="{48EC7B86-91A9-4B9C-BF5C-68FABDCEB0CF}" type="presOf" srcId="{8E6A93D8-897A-4941-A944-93D3DBD60E89}" destId="{D3509837-F979-40EA-9770-1EF9A40C7F1B}" srcOrd="0" destOrd="0" presId="urn:microsoft.com/office/officeart/2005/8/layout/orgChart1"/>
    <dgm:cxn modelId="{1FB37E5B-BE44-4A7D-A985-123BCC41C5B6}" type="presOf" srcId="{26AE7953-799D-43D3-8661-8A0E78B1F1C4}" destId="{B8A6C7BA-4C35-41C2-A2F0-637E8C9F27BC}" srcOrd="1" destOrd="0" presId="urn:microsoft.com/office/officeart/2005/8/layout/orgChart1"/>
    <dgm:cxn modelId="{39C06564-9DB5-437B-9EB8-C519A181B919}" srcId="{AE0D63A0-579F-4C7C-8CF1-7D3906451EEA}" destId="{42D9C86B-C612-42E1-9670-8B8A4CBB2578}" srcOrd="2" destOrd="0" parTransId="{C4417CED-1B54-45C3-AE53-C47D62C34E31}" sibTransId="{04C748C9-A8DB-4FC9-B7AA-AF8C5385E18C}"/>
    <dgm:cxn modelId="{EBB22F83-9201-45E8-ADDD-2B20DDC8EDEF}" srcId="{85A08069-96CC-45A2-97AE-56F9042A21C7}" destId="{ADF1E0F9-74FA-4997-8AFE-6C853DE2A4AE}" srcOrd="0" destOrd="0" parTransId="{932A2C45-F721-41FB-A614-8131BD190705}" sibTransId="{C3C126B7-D026-4812-B379-FD8B5E941FEA}"/>
    <dgm:cxn modelId="{A17C464D-88F6-43CE-9BA4-2CFE2D197EB3}" type="presOf" srcId="{8E6A93D8-897A-4941-A944-93D3DBD60E89}" destId="{F0A16D93-4B8F-47BE-ACEA-405AA88C54C0}" srcOrd="1" destOrd="0" presId="urn:microsoft.com/office/officeart/2005/8/layout/orgChart1"/>
    <dgm:cxn modelId="{33D9F266-B8DA-4E6F-8AD3-7A8D5F1B2C28}" srcId="{1CB98BAE-AF40-4D80-B6A9-4FD09D356BD7}" destId="{8E6A93D8-897A-4941-A944-93D3DBD60E89}" srcOrd="0" destOrd="0" parTransId="{D8B5EE59-5F42-4E32-9690-F051899F5897}" sibTransId="{56C4B4E4-3430-45AF-84FC-2FDAA08210D8}"/>
    <dgm:cxn modelId="{2871EA8A-4F9E-491B-B2A5-6AA11D223B53}" type="presOf" srcId="{873ED474-C2E6-4892-8F2C-528782DC01C5}" destId="{AEDCE4DF-4E45-47DD-9E9D-4557875C50CE}" srcOrd="1" destOrd="0" presId="urn:microsoft.com/office/officeart/2005/8/layout/orgChart1"/>
    <dgm:cxn modelId="{5A0B6C35-327B-4F47-9825-BEAE60AE9BB5}" srcId="{AEDB273A-58C5-4435-9BF9-971C3081405A}" destId="{AE0D63A0-579F-4C7C-8CF1-7D3906451EEA}" srcOrd="0" destOrd="0" parTransId="{08D451BA-7EF8-4EF2-9B65-6476CC3AA8EF}" sibTransId="{76AACBD7-C6F9-45E8-95A4-E7D75FE1DC0C}"/>
    <dgm:cxn modelId="{05FF4966-CA22-44AD-AA0F-F45BFD24043C}" type="presOf" srcId="{24B7D540-CA80-4BC0-A8FA-5B7C37676371}" destId="{A3C77517-41C7-427F-93AF-2739A1F7541A}" srcOrd="0" destOrd="0" presId="urn:microsoft.com/office/officeart/2005/8/layout/orgChart1"/>
    <dgm:cxn modelId="{BA986D2F-05E4-4950-BE21-8DA420856307}" type="presOf" srcId="{C4417CED-1B54-45C3-AE53-C47D62C34E31}" destId="{9D2DAE82-6CA2-4A81-A2D7-918669E6F8EA}" srcOrd="0" destOrd="0" presId="urn:microsoft.com/office/officeart/2005/8/layout/orgChart1"/>
    <dgm:cxn modelId="{D895E488-B94F-48EA-9B34-3F704FCA07D4}" type="presOf" srcId="{64E32E34-86E6-4A49-A295-CB0DB03D0E07}" destId="{0DF0342F-1D54-4738-AE65-D385F27207EB}" srcOrd="0" destOrd="0" presId="urn:microsoft.com/office/officeart/2005/8/layout/orgChart1"/>
    <dgm:cxn modelId="{ECCFD023-CBA4-49B7-A659-43BA25125527}" type="presOf" srcId="{BC876118-A17C-430D-AE39-63D6254158D6}" destId="{385759B4-CD8F-45CF-9F29-71D26BAC4EA6}" srcOrd="0" destOrd="0" presId="urn:microsoft.com/office/officeart/2005/8/layout/orgChart1"/>
    <dgm:cxn modelId="{BEBEE4E7-51B5-43C3-AA2D-CF64A6A68CB1}" type="presOf" srcId="{B1269953-5568-4A13-8CEC-FF2C06C70A65}" destId="{50A4D1B3-44BA-45C8-8B2B-07AAD9AF57B4}" srcOrd="1" destOrd="0" presId="urn:microsoft.com/office/officeart/2005/8/layout/orgChart1"/>
    <dgm:cxn modelId="{CD33D2A0-4244-42B4-9D6B-CB703A803316}" type="presOf" srcId="{524A5B05-171F-4CE2-AE99-5D4D661C21AB}" destId="{88E98D6B-EB58-45B0-AD29-82FC8B8FFAD9}" srcOrd="0" destOrd="0" presId="urn:microsoft.com/office/officeart/2005/8/layout/orgChart1"/>
    <dgm:cxn modelId="{492E6388-AA30-442B-A664-9274B74ABA31}" type="presOf" srcId="{873ED474-C2E6-4892-8F2C-528782DC01C5}" destId="{E1D53F92-BA9A-4681-A9E3-7288DD661620}" srcOrd="0" destOrd="0" presId="urn:microsoft.com/office/officeart/2005/8/layout/orgChart1"/>
    <dgm:cxn modelId="{329EBB21-114D-467C-A235-46C6125DE0F1}" type="presOf" srcId="{08B7DA5D-9F51-4D10-84DE-E970D0EC7D66}" destId="{944E4299-3118-4452-B8CC-04D1E03726D7}" srcOrd="0" destOrd="0" presId="urn:microsoft.com/office/officeart/2005/8/layout/orgChart1"/>
    <dgm:cxn modelId="{9BCF9337-9D88-451F-909E-02E1EA4F4906}" type="presOf" srcId="{42D9C86B-C612-42E1-9670-8B8A4CBB2578}" destId="{4BD1CE82-ADC4-40C5-85A2-4AABA1C10F1F}" srcOrd="1" destOrd="0" presId="urn:microsoft.com/office/officeart/2005/8/layout/orgChart1"/>
    <dgm:cxn modelId="{28007D33-673A-4BC2-A7AC-753978C4BF14}" type="presOf" srcId="{B1269953-5568-4A13-8CEC-FF2C06C70A65}" destId="{AB7964D3-7F90-47B4-97BC-4ED4EEF81C56}" srcOrd="0" destOrd="0" presId="urn:microsoft.com/office/officeart/2005/8/layout/orgChart1"/>
    <dgm:cxn modelId="{1D385E4C-EADD-4FF3-AD4A-A9BDB46F5930}" type="presOf" srcId="{F9C32EAA-064C-4D39-9166-ADAC762BD60C}" destId="{602F658A-1244-4148-B51B-C21F8B8155F7}" srcOrd="1" destOrd="0" presId="urn:microsoft.com/office/officeart/2005/8/layout/orgChart1"/>
    <dgm:cxn modelId="{B44905B6-0723-4472-AA59-F9EA36BA6ACA}" type="presOf" srcId="{AEDB273A-58C5-4435-9BF9-971C3081405A}" destId="{1614A62B-D1BD-4A1D-A39A-E703A949FC87}" srcOrd="0" destOrd="0" presId="urn:microsoft.com/office/officeart/2005/8/layout/orgChart1"/>
    <dgm:cxn modelId="{2CF389C7-D283-4E94-813B-14470394855B}" type="presOf" srcId="{E1B9E475-70F8-4FBB-B591-E924623541A8}" destId="{D97A602F-1F2F-4E67-8B93-A2263938E338}" srcOrd="0" destOrd="0" presId="urn:microsoft.com/office/officeart/2005/8/layout/orgChart1"/>
    <dgm:cxn modelId="{438A713F-3636-4DA1-A9CF-89357C1B6A00}" type="presParOf" srcId="{1614A62B-D1BD-4A1D-A39A-E703A949FC87}" destId="{A3C36183-71B5-4932-9B5A-F452627EF4BE}" srcOrd="0" destOrd="0" presId="urn:microsoft.com/office/officeart/2005/8/layout/orgChart1"/>
    <dgm:cxn modelId="{50FA76A3-7F61-467C-96AB-0F28750403D8}" type="presParOf" srcId="{A3C36183-71B5-4932-9B5A-F452627EF4BE}" destId="{CF8AAF9D-100E-4AEB-B8C6-59D0B45CAD91}" srcOrd="0" destOrd="0" presId="urn:microsoft.com/office/officeart/2005/8/layout/orgChart1"/>
    <dgm:cxn modelId="{20B3701D-2561-4565-BAD6-DD0B461C9EBD}" type="presParOf" srcId="{CF8AAF9D-100E-4AEB-B8C6-59D0B45CAD91}" destId="{C5F20EE8-6D1F-432F-A465-0C46BD060C74}" srcOrd="0" destOrd="0" presId="urn:microsoft.com/office/officeart/2005/8/layout/orgChart1"/>
    <dgm:cxn modelId="{31FB13B7-B369-427C-9DC2-43259E933C73}" type="presParOf" srcId="{CF8AAF9D-100E-4AEB-B8C6-59D0B45CAD91}" destId="{C05A87C0-4DD9-43A2-AD8A-10584770BFE2}" srcOrd="1" destOrd="0" presId="urn:microsoft.com/office/officeart/2005/8/layout/orgChart1"/>
    <dgm:cxn modelId="{45D4CEB4-40C4-485C-9DBF-DF4BF4245B9D}" type="presParOf" srcId="{A3C36183-71B5-4932-9B5A-F452627EF4BE}" destId="{018E2FD8-0503-48C6-9DEC-AB2F3D786934}" srcOrd="1" destOrd="0" presId="urn:microsoft.com/office/officeart/2005/8/layout/orgChart1"/>
    <dgm:cxn modelId="{A62B56A3-5484-4CA2-A346-FA8BD356CA9C}" type="presParOf" srcId="{018E2FD8-0503-48C6-9DEC-AB2F3D786934}" destId="{88E98D6B-EB58-45B0-AD29-82FC8B8FFAD9}" srcOrd="0" destOrd="0" presId="urn:microsoft.com/office/officeart/2005/8/layout/orgChart1"/>
    <dgm:cxn modelId="{97412191-D6F5-4C9F-B231-3FE56F8CC6FA}" type="presParOf" srcId="{018E2FD8-0503-48C6-9DEC-AB2F3D786934}" destId="{55BCEDDF-AB48-4B99-9D96-3434EA9E987C}" srcOrd="1" destOrd="0" presId="urn:microsoft.com/office/officeart/2005/8/layout/orgChart1"/>
    <dgm:cxn modelId="{EFA58F3F-6B1D-4C20-AF2C-0ECA2ABA5EAC}" type="presParOf" srcId="{55BCEDDF-AB48-4B99-9D96-3434EA9E987C}" destId="{04F2B006-A539-41C1-BD5B-C23B51B3CACA}" srcOrd="0" destOrd="0" presId="urn:microsoft.com/office/officeart/2005/8/layout/orgChart1"/>
    <dgm:cxn modelId="{AB757854-4DEA-4303-9752-A6404025A083}" type="presParOf" srcId="{04F2B006-A539-41C1-BD5B-C23B51B3CACA}" destId="{3FCCE8BA-1367-4751-A438-7CC81D982AB5}" srcOrd="0" destOrd="0" presId="urn:microsoft.com/office/officeart/2005/8/layout/orgChart1"/>
    <dgm:cxn modelId="{0CC2C1E6-2C6E-4D97-A33F-E78631B6F7A8}" type="presParOf" srcId="{04F2B006-A539-41C1-BD5B-C23B51B3CACA}" destId="{930A3516-87E2-4FEE-8A9A-9A6420861BB6}" srcOrd="1" destOrd="0" presId="urn:microsoft.com/office/officeart/2005/8/layout/orgChart1"/>
    <dgm:cxn modelId="{AB8C28A9-ABF9-4BC3-9EAB-234EF98F4962}" type="presParOf" srcId="{55BCEDDF-AB48-4B99-9D96-3434EA9E987C}" destId="{4C180411-DCBD-4121-9D66-80E431FD4D67}" srcOrd="1" destOrd="0" presId="urn:microsoft.com/office/officeart/2005/8/layout/orgChart1"/>
    <dgm:cxn modelId="{34417912-60D6-479E-A680-C2A42E228BD6}" type="presParOf" srcId="{4C180411-DCBD-4121-9D66-80E431FD4D67}" destId="{FC8A9275-D911-4954-9FF0-7857BBBF55BB}" srcOrd="0" destOrd="0" presId="urn:microsoft.com/office/officeart/2005/8/layout/orgChart1"/>
    <dgm:cxn modelId="{3A349366-60F0-4C28-A44E-AC4D604A0B4F}" type="presParOf" srcId="{4C180411-DCBD-4121-9D66-80E431FD4D67}" destId="{9A4CC8A9-4581-49DC-A87E-5A96C0B6E18D}" srcOrd="1" destOrd="0" presId="urn:microsoft.com/office/officeart/2005/8/layout/orgChart1"/>
    <dgm:cxn modelId="{45256F76-6E1E-47FF-8517-75572559DFC6}" type="presParOf" srcId="{9A4CC8A9-4581-49DC-A87E-5A96C0B6E18D}" destId="{D62850E4-71B0-42EB-9DAD-3194A8BA2E41}" srcOrd="0" destOrd="0" presId="urn:microsoft.com/office/officeart/2005/8/layout/orgChart1"/>
    <dgm:cxn modelId="{5BC7E57A-48E9-4619-92B3-457E84364C6B}" type="presParOf" srcId="{D62850E4-71B0-42EB-9DAD-3194A8BA2E41}" destId="{D3509837-F979-40EA-9770-1EF9A40C7F1B}" srcOrd="0" destOrd="0" presId="urn:microsoft.com/office/officeart/2005/8/layout/orgChart1"/>
    <dgm:cxn modelId="{AE2D6335-FE7E-4533-9121-57E71BF389E6}" type="presParOf" srcId="{D62850E4-71B0-42EB-9DAD-3194A8BA2E41}" destId="{F0A16D93-4B8F-47BE-ACEA-405AA88C54C0}" srcOrd="1" destOrd="0" presId="urn:microsoft.com/office/officeart/2005/8/layout/orgChart1"/>
    <dgm:cxn modelId="{B89F2A80-F70A-4AF1-A6E0-2FD0E40118FB}" type="presParOf" srcId="{9A4CC8A9-4581-49DC-A87E-5A96C0B6E18D}" destId="{4E523F34-9375-4471-A04C-FCB457E3CB46}" srcOrd="1" destOrd="0" presId="urn:microsoft.com/office/officeart/2005/8/layout/orgChart1"/>
    <dgm:cxn modelId="{5D4ECE2B-2814-4A84-A7F3-84608009E270}" type="presParOf" srcId="{9A4CC8A9-4581-49DC-A87E-5A96C0B6E18D}" destId="{CED0F21E-B948-4322-8B43-12D842C33375}" srcOrd="2" destOrd="0" presId="urn:microsoft.com/office/officeart/2005/8/layout/orgChart1"/>
    <dgm:cxn modelId="{B1C3CE2F-A623-4B84-870E-4E6A166243A6}" type="presParOf" srcId="{4C180411-DCBD-4121-9D66-80E431FD4D67}" destId="{385759B4-CD8F-45CF-9F29-71D26BAC4EA6}" srcOrd="2" destOrd="0" presId="urn:microsoft.com/office/officeart/2005/8/layout/orgChart1"/>
    <dgm:cxn modelId="{83CC7624-4B87-4058-89ED-815E31A2D2F5}" type="presParOf" srcId="{4C180411-DCBD-4121-9D66-80E431FD4D67}" destId="{1115DE0E-1B6F-4748-BD48-9E42FDEC3362}" srcOrd="3" destOrd="0" presId="urn:microsoft.com/office/officeart/2005/8/layout/orgChart1"/>
    <dgm:cxn modelId="{B0D7D3EE-A2FD-4E56-B36A-75A61073FED4}" type="presParOf" srcId="{1115DE0E-1B6F-4748-BD48-9E42FDEC3362}" destId="{7173A678-9B40-4BCA-9002-609A8F052DA7}" srcOrd="0" destOrd="0" presId="urn:microsoft.com/office/officeart/2005/8/layout/orgChart1"/>
    <dgm:cxn modelId="{12EE49DD-9E3A-4872-AE54-A2F957174D59}" type="presParOf" srcId="{7173A678-9B40-4BCA-9002-609A8F052DA7}" destId="{306A6EAC-A8E5-4DBC-843F-F0FBD17CB562}" srcOrd="0" destOrd="0" presId="urn:microsoft.com/office/officeart/2005/8/layout/orgChart1"/>
    <dgm:cxn modelId="{696F5FC8-8D7A-4235-87A6-99D7A6666373}" type="presParOf" srcId="{7173A678-9B40-4BCA-9002-609A8F052DA7}" destId="{B8A6C7BA-4C35-41C2-A2F0-637E8C9F27BC}" srcOrd="1" destOrd="0" presId="urn:microsoft.com/office/officeart/2005/8/layout/orgChart1"/>
    <dgm:cxn modelId="{8FF57090-6D19-4582-A312-A1EC17FDC1E8}" type="presParOf" srcId="{1115DE0E-1B6F-4748-BD48-9E42FDEC3362}" destId="{6ED25538-3A46-41ED-8AAB-0D978778AE9C}" srcOrd="1" destOrd="0" presId="urn:microsoft.com/office/officeart/2005/8/layout/orgChart1"/>
    <dgm:cxn modelId="{0BE5E3F0-3082-4F92-9E3E-B888FE7386CA}" type="presParOf" srcId="{1115DE0E-1B6F-4748-BD48-9E42FDEC3362}" destId="{8E1C7EBF-8B43-4BD5-8699-4B365852FFB9}" srcOrd="2" destOrd="0" presId="urn:microsoft.com/office/officeart/2005/8/layout/orgChart1"/>
    <dgm:cxn modelId="{5A2BBACD-DBCB-470F-93FC-157A4F7F4773}" type="presParOf" srcId="{55BCEDDF-AB48-4B99-9D96-3434EA9E987C}" destId="{FD23F51C-C8F0-4A73-B60D-527C1E5EC6E3}" srcOrd="2" destOrd="0" presId="urn:microsoft.com/office/officeart/2005/8/layout/orgChart1"/>
    <dgm:cxn modelId="{C958E032-6CBD-40A9-B496-6D3A927EBC8F}" type="presParOf" srcId="{018E2FD8-0503-48C6-9DEC-AB2F3D786934}" destId="{1E513BAC-30B7-4B60-9F14-3CBCBB9CE2CE}" srcOrd="2" destOrd="0" presId="urn:microsoft.com/office/officeart/2005/8/layout/orgChart1"/>
    <dgm:cxn modelId="{74BD9CDF-628F-4170-8DEE-4A9FCCC01C9C}" type="presParOf" srcId="{018E2FD8-0503-48C6-9DEC-AB2F3D786934}" destId="{50E02723-5530-49B9-8413-C80897096A26}" srcOrd="3" destOrd="0" presId="urn:microsoft.com/office/officeart/2005/8/layout/orgChart1"/>
    <dgm:cxn modelId="{09B22A48-8368-480D-B4B6-663C9853A1BE}" type="presParOf" srcId="{50E02723-5530-49B9-8413-C80897096A26}" destId="{38F31B94-3C8A-4AA4-A107-6DEFB6FAABFA}" srcOrd="0" destOrd="0" presId="urn:microsoft.com/office/officeart/2005/8/layout/orgChart1"/>
    <dgm:cxn modelId="{1FDDB19B-5414-4E66-A139-35962E349811}" type="presParOf" srcId="{38F31B94-3C8A-4AA4-A107-6DEFB6FAABFA}" destId="{E1D53F92-BA9A-4681-A9E3-7288DD661620}" srcOrd="0" destOrd="0" presId="urn:microsoft.com/office/officeart/2005/8/layout/orgChart1"/>
    <dgm:cxn modelId="{60C14B6F-DB2E-4B0B-BF40-344DFBC87242}" type="presParOf" srcId="{38F31B94-3C8A-4AA4-A107-6DEFB6FAABFA}" destId="{AEDCE4DF-4E45-47DD-9E9D-4557875C50CE}" srcOrd="1" destOrd="0" presId="urn:microsoft.com/office/officeart/2005/8/layout/orgChart1"/>
    <dgm:cxn modelId="{FE57D514-E5CF-4118-AC55-24F7B4D8B8F6}" type="presParOf" srcId="{50E02723-5530-49B9-8413-C80897096A26}" destId="{15645135-078A-4F84-B067-1127BC630130}" srcOrd="1" destOrd="0" presId="urn:microsoft.com/office/officeart/2005/8/layout/orgChart1"/>
    <dgm:cxn modelId="{CED92C86-9EA2-43C2-8D29-533569CE77C9}" type="presParOf" srcId="{15645135-078A-4F84-B067-1127BC630130}" destId="{198F2C05-C1A3-4605-9776-101A0EE64E6E}" srcOrd="0" destOrd="0" presId="urn:microsoft.com/office/officeart/2005/8/layout/orgChart1"/>
    <dgm:cxn modelId="{74FC2C29-12F0-44F6-9F04-DFC73814652B}" type="presParOf" srcId="{15645135-078A-4F84-B067-1127BC630130}" destId="{0849C7D6-6D49-4D63-AC44-C4F837E5E395}" srcOrd="1" destOrd="0" presId="urn:microsoft.com/office/officeart/2005/8/layout/orgChart1"/>
    <dgm:cxn modelId="{367B9BF2-E3A8-4F04-8E4F-F581495FC67A}" type="presParOf" srcId="{0849C7D6-6D49-4D63-AC44-C4F837E5E395}" destId="{2E3FB784-F99F-4687-880B-8A34DE049FB1}" srcOrd="0" destOrd="0" presId="urn:microsoft.com/office/officeart/2005/8/layout/orgChart1"/>
    <dgm:cxn modelId="{B20A8E5B-247C-4F10-AD06-BCE3A6FA0BCC}" type="presParOf" srcId="{2E3FB784-F99F-4687-880B-8A34DE049FB1}" destId="{AB7964D3-7F90-47B4-97BC-4ED4EEF81C56}" srcOrd="0" destOrd="0" presId="urn:microsoft.com/office/officeart/2005/8/layout/orgChart1"/>
    <dgm:cxn modelId="{8437F222-D3CC-4C67-AB76-265F973B4BAC}" type="presParOf" srcId="{2E3FB784-F99F-4687-880B-8A34DE049FB1}" destId="{50A4D1B3-44BA-45C8-8B2B-07AAD9AF57B4}" srcOrd="1" destOrd="0" presId="urn:microsoft.com/office/officeart/2005/8/layout/orgChart1"/>
    <dgm:cxn modelId="{1F274EB6-0B2B-415B-A3AF-209C312C36DC}" type="presParOf" srcId="{0849C7D6-6D49-4D63-AC44-C4F837E5E395}" destId="{431A08F0-9A82-478F-8F6D-8DDAC88BA55B}" srcOrd="1" destOrd="0" presId="urn:microsoft.com/office/officeart/2005/8/layout/orgChart1"/>
    <dgm:cxn modelId="{7D4E841C-44A8-472F-8D65-7087346B1401}" type="presParOf" srcId="{431A08F0-9A82-478F-8F6D-8DDAC88BA55B}" destId="{792D9942-B59E-404B-8D1F-3E7BE8A1ECC6}" srcOrd="0" destOrd="0" presId="urn:microsoft.com/office/officeart/2005/8/layout/orgChart1"/>
    <dgm:cxn modelId="{C53574B2-3CB4-4601-BC03-F96A487711DD}" type="presParOf" srcId="{431A08F0-9A82-478F-8F6D-8DDAC88BA55B}" destId="{81F593AB-02EE-471B-A053-6C59599940DA}" srcOrd="1" destOrd="0" presId="urn:microsoft.com/office/officeart/2005/8/layout/orgChart1"/>
    <dgm:cxn modelId="{4B2C5E77-6FDD-4A74-80C9-4A68B2071D5C}" type="presParOf" srcId="{81F593AB-02EE-471B-A053-6C59599940DA}" destId="{946008F3-17FC-4186-A837-91804B36B58E}" srcOrd="0" destOrd="0" presId="urn:microsoft.com/office/officeart/2005/8/layout/orgChart1"/>
    <dgm:cxn modelId="{32396A18-8B1A-458E-991B-765990B29279}" type="presParOf" srcId="{946008F3-17FC-4186-A837-91804B36B58E}" destId="{14DEB660-85A0-4132-BEC4-1D9EA704A786}" srcOrd="0" destOrd="0" presId="urn:microsoft.com/office/officeart/2005/8/layout/orgChart1"/>
    <dgm:cxn modelId="{4F46BC96-2AEE-4116-8C51-97A0C2DEAC36}" type="presParOf" srcId="{946008F3-17FC-4186-A837-91804B36B58E}" destId="{FCE0CB9E-D1B1-4E62-927E-799EE0BDBAF4}" srcOrd="1" destOrd="0" presId="urn:microsoft.com/office/officeart/2005/8/layout/orgChart1"/>
    <dgm:cxn modelId="{8CF0BAB6-9392-4521-A1FC-135E9FD0E6AA}" type="presParOf" srcId="{81F593AB-02EE-471B-A053-6C59599940DA}" destId="{6D4DEC51-B0AC-400E-9407-BDE5B8237F95}" srcOrd="1" destOrd="0" presId="urn:microsoft.com/office/officeart/2005/8/layout/orgChart1"/>
    <dgm:cxn modelId="{D2576848-D0CA-4022-BFAF-5864894641A1}" type="presParOf" srcId="{6D4DEC51-B0AC-400E-9407-BDE5B8237F95}" destId="{CA558974-6212-4197-AC9F-6C8418BE5E07}" srcOrd="0" destOrd="0" presId="urn:microsoft.com/office/officeart/2005/8/layout/orgChart1"/>
    <dgm:cxn modelId="{29CB5811-0DDE-4B88-9DD6-A7C604CC4F19}" type="presParOf" srcId="{6D4DEC51-B0AC-400E-9407-BDE5B8237F95}" destId="{673D126B-D549-4462-9929-1D7E02941F22}" srcOrd="1" destOrd="0" presId="urn:microsoft.com/office/officeart/2005/8/layout/orgChart1"/>
    <dgm:cxn modelId="{BB1EE1AF-4B30-46F9-A8C3-27BB978580E8}" type="presParOf" srcId="{673D126B-D549-4462-9929-1D7E02941F22}" destId="{28580E99-51A3-4DD2-987C-0284AD0BE35C}" srcOrd="0" destOrd="0" presId="urn:microsoft.com/office/officeart/2005/8/layout/orgChart1"/>
    <dgm:cxn modelId="{DABFC963-208B-47F7-9688-36B101E1F18F}" type="presParOf" srcId="{28580E99-51A3-4DD2-987C-0284AD0BE35C}" destId="{5959DE5A-3622-4502-8E77-D2464D21AFB5}" srcOrd="0" destOrd="0" presId="urn:microsoft.com/office/officeart/2005/8/layout/orgChart1"/>
    <dgm:cxn modelId="{42330B4A-FBA1-47F6-9A9B-E2862EC51588}" type="presParOf" srcId="{28580E99-51A3-4DD2-987C-0284AD0BE35C}" destId="{DAFAEC95-236A-4514-A32C-B7AD374FA7BF}" srcOrd="1" destOrd="0" presId="urn:microsoft.com/office/officeart/2005/8/layout/orgChart1"/>
    <dgm:cxn modelId="{62F9C26B-7D17-4D3D-8F7B-00DDBBA88127}" type="presParOf" srcId="{673D126B-D549-4462-9929-1D7E02941F22}" destId="{C11EDDF9-45D0-4B4B-9C2C-B1BA14D4619D}" srcOrd="1" destOrd="0" presId="urn:microsoft.com/office/officeart/2005/8/layout/orgChart1"/>
    <dgm:cxn modelId="{8E5ED8D4-15CB-4886-BCAA-07976AC88DC2}" type="presParOf" srcId="{673D126B-D549-4462-9929-1D7E02941F22}" destId="{76E725F8-2E27-4215-9CDA-1C472B2C0466}" srcOrd="2" destOrd="0" presId="urn:microsoft.com/office/officeart/2005/8/layout/orgChart1"/>
    <dgm:cxn modelId="{486F0E74-FFCE-4D0A-AE6D-AB2FD7BEB2B3}" type="presParOf" srcId="{6D4DEC51-B0AC-400E-9407-BDE5B8237F95}" destId="{148FA857-7219-491F-BA5C-F5DA4D4714F5}" srcOrd="2" destOrd="0" presId="urn:microsoft.com/office/officeart/2005/8/layout/orgChart1"/>
    <dgm:cxn modelId="{ABF9D025-E678-4D8C-ADA3-7EE691BC7D7D}" type="presParOf" srcId="{6D4DEC51-B0AC-400E-9407-BDE5B8237F95}" destId="{1EB8D6F1-5940-4E29-AB83-727CE41F7638}" srcOrd="3" destOrd="0" presId="urn:microsoft.com/office/officeart/2005/8/layout/orgChart1"/>
    <dgm:cxn modelId="{EB3E5F12-B5E1-4807-B845-72D3871D7D46}" type="presParOf" srcId="{1EB8D6F1-5940-4E29-AB83-727CE41F7638}" destId="{B9407037-6AAA-49CF-BBDC-678606EED38A}" srcOrd="0" destOrd="0" presId="urn:microsoft.com/office/officeart/2005/8/layout/orgChart1"/>
    <dgm:cxn modelId="{723FDA10-8F17-4C1D-B86E-C29085874CE6}" type="presParOf" srcId="{B9407037-6AAA-49CF-BBDC-678606EED38A}" destId="{932FBBF9-864D-46B0-A9F5-F857F3BA2099}" srcOrd="0" destOrd="0" presId="urn:microsoft.com/office/officeart/2005/8/layout/orgChart1"/>
    <dgm:cxn modelId="{968548E7-5431-49B3-979D-50B404056B55}" type="presParOf" srcId="{B9407037-6AAA-49CF-BBDC-678606EED38A}" destId="{602F658A-1244-4148-B51B-C21F8B8155F7}" srcOrd="1" destOrd="0" presId="urn:microsoft.com/office/officeart/2005/8/layout/orgChart1"/>
    <dgm:cxn modelId="{89A838FA-131F-4EEB-9ECD-C74FBD3E7A96}" type="presParOf" srcId="{1EB8D6F1-5940-4E29-AB83-727CE41F7638}" destId="{2428F60E-0A2B-4301-AA2D-EDFFF2665C1E}" srcOrd="1" destOrd="0" presId="urn:microsoft.com/office/officeart/2005/8/layout/orgChart1"/>
    <dgm:cxn modelId="{F8FCE722-1B9A-4A6E-B681-BCB5F99F9FED}" type="presParOf" srcId="{1EB8D6F1-5940-4E29-AB83-727CE41F7638}" destId="{F89F9FD8-5B91-4315-9A13-D938409B6A5A}" srcOrd="2" destOrd="0" presId="urn:microsoft.com/office/officeart/2005/8/layout/orgChart1"/>
    <dgm:cxn modelId="{FCAF5A87-E800-487F-9D41-1A382E2325BD}" type="presParOf" srcId="{6D4DEC51-B0AC-400E-9407-BDE5B8237F95}" destId="{A3C77517-41C7-427F-93AF-2739A1F7541A}" srcOrd="4" destOrd="0" presId="urn:microsoft.com/office/officeart/2005/8/layout/orgChart1"/>
    <dgm:cxn modelId="{A98B4FED-F0C7-41D3-BBB5-2D17305DAA46}" type="presParOf" srcId="{6D4DEC51-B0AC-400E-9407-BDE5B8237F95}" destId="{27FA4234-A5FE-4197-B75F-78F5BD39E009}" srcOrd="5" destOrd="0" presId="urn:microsoft.com/office/officeart/2005/8/layout/orgChart1"/>
    <dgm:cxn modelId="{4F65C799-330C-4B09-AF40-CDE51706EF95}" type="presParOf" srcId="{27FA4234-A5FE-4197-B75F-78F5BD39E009}" destId="{2C43F0C0-57C1-4E66-8EA6-9402ED8C4D4F}" srcOrd="0" destOrd="0" presId="urn:microsoft.com/office/officeart/2005/8/layout/orgChart1"/>
    <dgm:cxn modelId="{F94655FD-3B96-41BF-8D88-4ED504FC5BB5}" type="presParOf" srcId="{2C43F0C0-57C1-4E66-8EA6-9402ED8C4D4F}" destId="{0DF0342F-1D54-4738-AE65-D385F27207EB}" srcOrd="0" destOrd="0" presId="urn:microsoft.com/office/officeart/2005/8/layout/orgChart1"/>
    <dgm:cxn modelId="{1B8603FC-4648-4923-8066-ED1CC44CDA1C}" type="presParOf" srcId="{2C43F0C0-57C1-4E66-8EA6-9402ED8C4D4F}" destId="{87BDEB67-C308-4F4A-A1BE-2328E98C5F35}" srcOrd="1" destOrd="0" presId="urn:microsoft.com/office/officeart/2005/8/layout/orgChart1"/>
    <dgm:cxn modelId="{E48BFA57-CA5A-4F66-91AF-C658A2B087C0}" type="presParOf" srcId="{27FA4234-A5FE-4197-B75F-78F5BD39E009}" destId="{8270F7E4-FAA4-46A6-B018-9D25ABC7FBA0}" srcOrd="1" destOrd="0" presId="urn:microsoft.com/office/officeart/2005/8/layout/orgChart1"/>
    <dgm:cxn modelId="{F57C5A65-9148-4633-97FB-813F1B1936A5}" type="presParOf" srcId="{27FA4234-A5FE-4197-B75F-78F5BD39E009}" destId="{5C8AABEB-1515-43A9-B2EA-AA027BA0ED68}" srcOrd="2" destOrd="0" presId="urn:microsoft.com/office/officeart/2005/8/layout/orgChart1"/>
    <dgm:cxn modelId="{9853C833-8350-4A27-9420-7EF6462B80E0}" type="presParOf" srcId="{81F593AB-02EE-471B-A053-6C59599940DA}" destId="{F1598BF9-C900-4EBF-B087-E4BFEAFCF3F1}" srcOrd="2" destOrd="0" presId="urn:microsoft.com/office/officeart/2005/8/layout/orgChart1"/>
    <dgm:cxn modelId="{4CCC4F86-13A0-466C-8808-373B7A3FFD3B}" type="presParOf" srcId="{0849C7D6-6D49-4D63-AC44-C4F837E5E395}" destId="{87F263EC-DC9E-4B1F-AC2F-0BEA660D4B58}" srcOrd="2" destOrd="0" presId="urn:microsoft.com/office/officeart/2005/8/layout/orgChart1"/>
    <dgm:cxn modelId="{675AC69D-BE84-49CD-A326-92D20E86361E}" type="presParOf" srcId="{50E02723-5530-49B9-8413-C80897096A26}" destId="{B9657234-CB2B-40AB-867F-13AB9925FD29}" srcOrd="2" destOrd="0" presId="urn:microsoft.com/office/officeart/2005/8/layout/orgChart1"/>
    <dgm:cxn modelId="{B012D98F-0975-476A-A92E-0B67DD1F0F87}" type="presParOf" srcId="{018E2FD8-0503-48C6-9DEC-AB2F3D786934}" destId="{9D2DAE82-6CA2-4A81-A2D7-918669E6F8EA}" srcOrd="4" destOrd="0" presId="urn:microsoft.com/office/officeart/2005/8/layout/orgChart1"/>
    <dgm:cxn modelId="{8214FF3D-ACDC-4F7A-93A7-3A216CF655EF}" type="presParOf" srcId="{018E2FD8-0503-48C6-9DEC-AB2F3D786934}" destId="{C90DFA76-2C69-4B20-B9EF-A707E2B4BEED}" srcOrd="5" destOrd="0" presId="urn:microsoft.com/office/officeart/2005/8/layout/orgChart1"/>
    <dgm:cxn modelId="{8470BA66-C847-4A0E-A985-FB7E22349B9C}" type="presParOf" srcId="{C90DFA76-2C69-4B20-B9EF-A707E2B4BEED}" destId="{14403035-C12D-4169-A435-FD6328940902}" srcOrd="0" destOrd="0" presId="urn:microsoft.com/office/officeart/2005/8/layout/orgChart1"/>
    <dgm:cxn modelId="{DC0968A6-6035-457B-8D0C-DD769407E23D}" type="presParOf" srcId="{14403035-C12D-4169-A435-FD6328940902}" destId="{2D454CB0-A206-4240-BBFE-BFC2D3AB274B}" srcOrd="0" destOrd="0" presId="urn:microsoft.com/office/officeart/2005/8/layout/orgChart1"/>
    <dgm:cxn modelId="{F59E5233-367F-4006-A9A3-11A52E1018F1}" type="presParOf" srcId="{14403035-C12D-4169-A435-FD6328940902}" destId="{4BD1CE82-ADC4-40C5-85A2-4AABA1C10F1F}" srcOrd="1" destOrd="0" presId="urn:microsoft.com/office/officeart/2005/8/layout/orgChart1"/>
    <dgm:cxn modelId="{0A0DA192-4050-4F33-8072-CFDC3E06E436}" type="presParOf" srcId="{C90DFA76-2C69-4B20-B9EF-A707E2B4BEED}" destId="{72F9AE47-83E5-4E6C-927A-120AF3558FEA}" srcOrd="1" destOrd="0" presId="urn:microsoft.com/office/officeart/2005/8/layout/orgChart1"/>
    <dgm:cxn modelId="{41412170-C56D-40BC-AC0F-CB561D058E86}" type="presParOf" srcId="{72F9AE47-83E5-4E6C-927A-120AF3558FEA}" destId="{D97A602F-1F2F-4E67-8B93-A2263938E338}" srcOrd="0" destOrd="0" presId="urn:microsoft.com/office/officeart/2005/8/layout/orgChart1"/>
    <dgm:cxn modelId="{60C12553-2B12-42AA-906A-A6C6B2FB274E}" type="presParOf" srcId="{72F9AE47-83E5-4E6C-927A-120AF3558FEA}" destId="{E1368907-5ED4-4BAC-8446-6E3F8363705B}" srcOrd="1" destOrd="0" presId="urn:microsoft.com/office/officeart/2005/8/layout/orgChart1"/>
    <dgm:cxn modelId="{5F255CE9-F9E6-4F7F-8A59-F33A33223E78}" type="presParOf" srcId="{E1368907-5ED4-4BAC-8446-6E3F8363705B}" destId="{31202562-3F35-486D-A674-D7262EE9B09B}" srcOrd="0" destOrd="0" presId="urn:microsoft.com/office/officeart/2005/8/layout/orgChart1"/>
    <dgm:cxn modelId="{D70989C1-49C9-4435-A198-13414FF8BCCF}" type="presParOf" srcId="{31202562-3F35-486D-A674-D7262EE9B09B}" destId="{944E4299-3118-4452-B8CC-04D1E03726D7}" srcOrd="0" destOrd="0" presId="urn:microsoft.com/office/officeart/2005/8/layout/orgChart1"/>
    <dgm:cxn modelId="{1D27C734-BDCC-4B36-A02C-0C345B2435E3}" type="presParOf" srcId="{31202562-3F35-486D-A674-D7262EE9B09B}" destId="{E89242F1-17BA-4409-B041-66FE21270F3F}" srcOrd="1" destOrd="0" presId="urn:microsoft.com/office/officeart/2005/8/layout/orgChart1"/>
    <dgm:cxn modelId="{951847EF-F57D-478B-8483-38949CC4C460}" type="presParOf" srcId="{E1368907-5ED4-4BAC-8446-6E3F8363705B}" destId="{C3B33550-FB9B-4C1A-8836-94750489F51F}" srcOrd="1" destOrd="0" presId="urn:microsoft.com/office/officeart/2005/8/layout/orgChart1"/>
    <dgm:cxn modelId="{EF730C2F-F7CE-44C9-8B26-A1DEA6EEBCA5}" type="presParOf" srcId="{C3B33550-FB9B-4C1A-8836-94750489F51F}" destId="{A7F4142F-E0FA-4E68-B410-BEAEE04D1F1C}" srcOrd="0" destOrd="0" presId="urn:microsoft.com/office/officeart/2005/8/layout/orgChart1"/>
    <dgm:cxn modelId="{4E8D9A83-F323-4B27-8AF2-177797FD1324}" type="presParOf" srcId="{C3B33550-FB9B-4C1A-8836-94750489F51F}" destId="{679D2F5A-C1D2-44A2-B631-BD5B06899DE0}" srcOrd="1" destOrd="0" presId="urn:microsoft.com/office/officeart/2005/8/layout/orgChart1"/>
    <dgm:cxn modelId="{15921E07-A304-446B-9BBB-502C8BFBE0F9}" type="presParOf" srcId="{679D2F5A-C1D2-44A2-B631-BD5B06899DE0}" destId="{4B1218C4-20F9-4562-BF96-369EEBB56579}" srcOrd="0" destOrd="0" presId="urn:microsoft.com/office/officeart/2005/8/layout/orgChart1"/>
    <dgm:cxn modelId="{135F557D-C4C6-4B7C-A9F8-5683EEE1DD43}" type="presParOf" srcId="{4B1218C4-20F9-4562-BF96-369EEBB56579}" destId="{0DDBC759-DAD3-4749-A5B0-15BD9D33A03D}" srcOrd="0" destOrd="0" presId="urn:microsoft.com/office/officeart/2005/8/layout/orgChart1"/>
    <dgm:cxn modelId="{1C2BB090-6AAD-484A-BE2B-A62811461AB4}" type="presParOf" srcId="{4B1218C4-20F9-4562-BF96-369EEBB56579}" destId="{DD3295D0-AA67-43C2-AFB1-4E112F63FDE8}" srcOrd="1" destOrd="0" presId="urn:microsoft.com/office/officeart/2005/8/layout/orgChart1"/>
    <dgm:cxn modelId="{97282470-C094-4AD0-9B20-2553736DF63F}" type="presParOf" srcId="{679D2F5A-C1D2-44A2-B631-BD5B06899DE0}" destId="{725D410F-96B1-4225-B146-B7A386C220A3}" srcOrd="1" destOrd="0" presId="urn:microsoft.com/office/officeart/2005/8/layout/orgChart1"/>
    <dgm:cxn modelId="{82804DE0-33CC-4570-A206-396337C47979}" type="presParOf" srcId="{679D2F5A-C1D2-44A2-B631-BD5B06899DE0}" destId="{B4D87AD9-4B22-4003-B0E7-4D00BDC4A619}" srcOrd="2" destOrd="0" presId="urn:microsoft.com/office/officeart/2005/8/layout/orgChart1"/>
    <dgm:cxn modelId="{7183D1CC-00FE-4AAD-8ECA-619776CE8EB5}" type="presParOf" srcId="{E1368907-5ED4-4BAC-8446-6E3F8363705B}" destId="{613CBC56-4AE5-4429-A653-4B7A196267B0}" srcOrd="2" destOrd="0" presId="urn:microsoft.com/office/officeart/2005/8/layout/orgChart1"/>
    <dgm:cxn modelId="{FDFFF07A-2A20-4247-BBF2-FA1EF22E83FA}" type="presParOf" srcId="{C90DFA76-2C69-4B20-B9EF-A707E2B4BEED}" destId="{861C480A-A4A0-4D3E-8DE8-744B603C6925}" srcOrd="2" destOrd="0" presId="urn:microsoft.com/office/officeart/2005/8/layout/orgChart1"/>
    <dgm:cxn modelId="{4E871C6D-1A98-4167-B163-4F91D32C3B3F}" type="presParOf" srcId="{A3C36183-71B5-4932-9B5A-F452627EF4BE}" destId="{EA9E9B60-8A2F-44FB-B516-C9F2DD5D351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F4142F-E0FA-4E68-B410-BEAEE04D1F1C}">
      <dsp:nvSpPr>
        <dsp:cNvPr id="0" name=""/>
        <dsp:cNvSpPr/>
      </dsp:nvSpPr>
      <dsp:spPr>
        <a:xfrm>
          <a:off x="4684016" y="3399354"/>
          <a:ext cx="103531" cy="868407"/>
        </a:xfrm>
        <a:custGeom>
          <a:avLst/>
          <a:gdLst/>
          <a:ahLst/>
          <a:cxnLst/>
          <a:rect l="0" t="0" r="0" b="0"/>
          <a:pathLst>
            <a:path>
              <a:moveTo>
                <a:pt x="0" y="0"/>
              </a:moveTo>
              <a:lnTo>
                <a:pt x="0" y="868407"/>
              </a:lnTo>
              <a:lnTo>
                <a:pt x="103531" y="8684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7A602F-1F2F-4E67-8B93-A2263938E338}">
      <dsp:nvSpPr>
        <dsp:cNvPr id="0" name=""/>
        <dsp:cNvSpPr/>
      </dsp:nvSpPr>
      <dsp:spPr>
        <a:xfrm>
          <a:off x="5153018" y="2104323"/>
          <a:ext cx="91440" cy="645617"/>
        </a:xfrm>
        <a:custGeom>
          <a:avLst/>
          <a:gdLst/>
          <a:ahLst/>
          <a:cxnLst/>
          <a:rect l="0" t="0" r="0" b="0"/>
          <a:pathLst>
            <a:path>
              <a:moveTo>
                <a:pt x="45720" y="0"/>
              </a:moveTo>
              <a:lnTo>
                <a:pt x="45720" y="379863"/>
              </a:lnTo>
              <a:lnTo>
                <a:pt x="50528" y="379863"/>
              </a:lnTo>
              <a:lnTo>
                <a:pt x="50528" y="645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2DAE82-6CA2-4A81-A2D7-918669E6F8EA}">
      <dsp:nvSpPr>
        <dsp:cNvPr id="0" name=""/>
        <dsp:cNvSpPr/>
      </dsp:nvSpPr>
      <dsp:spPr>
        <a:xfrm>
          <a:off x="3071319" y="787031"/>
          <a:ext cx="2127419" cy="531507"/>
        </a:xfrm>
        <a:custGeom>
          <a:avLst/>
          <a:gdLst/>
          <a:ahLst/>
          <a:cxnLst/>
          <a:rect l="0" t="0" r="0" b="0"/>
          <a:pathLst>
            <a:path>
              <a:moveTo>
                <a:pt x="0" y="0"/>
              </a:moveTo>
              <a:lnTo>
                <a:pt x="0" y="265753"/>
              </a:lnTo>
              <a:lnTo>
                <a:pt x="2127419" y="265753"/>
              </a:lnTo>
              <a:lnTo>
                <a:pt x="2127419" y="5315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C77517-41C7-427F-93AF-2739A1F7541A}">
      <dsp:nvSpPr>
        <dsp:cNvPr id="0" name=""/>
        <dsp:cNvSpPr/>
      </dsp:nvSpPr>
      <dsp:spPr>
        <a:xfrm>
          <a:off x="2482375" y="4585578"/>
          <a:ext cx="256115" cy="3080890"/>
        </a:xfrm>
        <a:custGeom>
          <a:avLst/>
          <a:gdLst/>
          <a:ahLst/>
          <a:cxnLst/>
          <a:rect l="0" t="0" r="0" b="0"/>
          <a:pathLst>
            <a:path>
              <a:moveTo>
                <a:pt x="0" y="0"/>
              </a:moveTo>
              <a:lnTo>
                <a:pt x="0" y="3080890"/>
              </a:lnTo>
              <a:lnTo>
                <a:pt x="256115" y="30808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8FA857-7219-491F-BA5C-F5DA4D4714F5}">
      <dsp:nvSpPr>
        <dsp:cNvPr id="0" name=""/>
        <dsp:cNvSpPr/>
      </dsp:nvSpPr>
      <dsp:spPr>
        <a:xfrm>
          <a:off x="2482375" y="4585578"/>
          <a:ext cx="256115" cy="1959017"/>
        </a:xfrm>
        <a:custGeom>
          <a:avLst/>
          <a:gdLst/>
          <a:ahLst/>
          <a:cxnLst/>
          <a:rect l="0" t="0" r="0" b="0"/>
          <a:pathLst>
            <a:path>
              <a:moveTo>
                <a:pt x="0" y="0"/>
              </a:moveTo>
              <a:lnTo>
                <a:pt x="0" y="1959017"/>
              </a:lnTo>
              <a:lnTo>
                <a:pt x="256115" y="19590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558974-6212-4197-AC9F-6C8418BE5E07}">
      <dsp:nvSpPr>
        <dsp:cNvPr id="0" name=""/>
        <dsp:cNvSpPr/>
      </dsp:nvSpPr>
      <dsp:spPr>
        <a:xfrm>
          <a:off x="2482375" y="4585578"/>
          <a:ext cx="256115" cy="837143"/>
        </a:xfrm>
        <a:custGeom>
          <a:avLst/>
          <a:gdLst/>
          <a:ahLst/>
          <a:cxnLst/>
          <a:rect l="0" t="0" r="0" b="0"/>
          <a:pathLst>
            <a:path>
              <a:moveTo>
                <a:pt x="0" y="0"/>
              </a:moveTo>
              <a:lnTo>
                <a:pt x="0" y="837143"/>
              </a:lnTo>
              <a:lnTo>
                <a:pt x="256115" y="8371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2D9942-B59E-404B-8D1F-3E7BE8A1ECC6}">
      <dsp:nvSpPr>
        <dsp:cNvPr id="0" name=""/>
        <dsp:cNvSpPr/>
      </dsp:nvSpPr>
      <dsp:spPr>
        <a:xfrm>
          <a:off x="3008132" y="3370133"/>
          <a:ext cx="91440" cy="501097"/>
        </a:xfrm>
        <a:custGeom>
          <a:avLst/>
          <a:gdLst/>
          <a:ahLst/>
          <a:cxnLst/>
          <a:rect l="0" t="0" r="0" b="0"/>
          <a:pathLst>
            <a:path>
              <a:moveTo>
                <a:pt x="55489" y="0"/>
              </a:moveTo>
              <a:lnTo>
                <a:pt x="55489" y="235344"/>
              </a:lnTo>
              <a:lnTo>
                <a:pt x="45720" y="235344"/>
              </a:lnTo>
              <a:lnTo>
                <a:pt x="45720" y="5010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8F2C05-C1A3-4605-9776-101A0EE64E6E}">
      <dsp:nvSpPr>
        <dsp:cNvPr id="0" name=""/>
        <dsp:cNvSpPr/>
      </dsp:nvSpPr>
      <dsp:spPr>
        <a:xfrm>
          <a:off x="3017901" y="2184555"/>
          <a:ext cx="91440" cy="471232"/>
        </a:xfrm>
        <a:custGeom>
          <a:avLst/>
          <a:gdLst/>
          <a:ahLst/>
          <a:cxnLst/>
          <a:rect l="0" t="0" r="0" b="0"/>
          <a:pathLst>
            <a:path>
              <a:moveTo>
                <a:pt x="57160" y="0"/>
              </a:moveTo>
              <a:lnTo>
                <a:pt x="57160" y="205478"/>
              </a:lnTo>
              <a:lnTo>
                <a:pt x="45720" y="205478"/>
              </a:lnTo>
              <a:lnTo>
                <a:pt x="45720" y="4712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513BAC-30B7-4B60-9F14-3CBCBB9CE2CE}">
      <dsp:nvSpPr>
        <dsp:cNvPr id="0" name=""/>
        <dsp:cNvSpPr/>
      </dsp:nvSpPr>
      <dsp:spPr>
        <a:xfrm>
          <a:off x="3025599" y="787031"/>
          <a:ext cx="91440" cy="611740"/>
        </a:xfrm>
        <a:custGeom>
          <a:avLst/>
          <a:gdLst/>
          <a:ahLst/>
          <a:cxnLst/>
          <a:rect l="0" t="0" r="0" b="0"/>
          <a:pathLst>
            <a:path>
              <a:moveTo>
                <a:pt x="45720" y="0"/>
              </a:moveTo>
              <a:lnTo>
                <a:pt x="45720" y="345986"/>
              </a:lnTo>
              <a:lnTo>
                <a:pt x="49462" y="345986"/>
              </a:lnTo>
              <a:lnTo>
                <a:pt x="49462" y="6117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5759B4-CD8F-45CF-9F29-71D26BAC4EA6}">
      <dsp:nvSpPr>
        <dsp:cNvPr id="0" name=""/>
        <dsp:cNvSpPr/>
      </dsp:nvSpPr>
      <dsp:spPr>
        <a:xfrm>
          <a:off x="315272" y="2104323"/>
          <a:ext cx="235735" cy="2037117"/>
        </a:xfrm>
        <a:custGeom>
          <a:avLst/>
          <a:gdLst/>
          <a:ahLst/>
          <a:cxnLst/>
          <a:rect l="0" t="0" r="0" b="0"/>
          <a:pathLst>
            <a:path>
              <a:moveTo>
                <a:pt x="0" y="0"/>
              </a:moveTo>
              <a:lnTo>
                <a:pt x="0" y="2037117"/>
              </a:lnTo>
              <a:lnTo>
                <a:pt x="235735" y="2037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8A9275-D911-4954-9FF0-7857BBBF55BB}">
      <dsp:nvSpPr>
        <dsp:cNvPr id="0" name=""/>
        <dsp:cNvSpPr/>
      </dsp:nvSpPr>
      <dsp:spPr>
        <a:xfrm>
          <a:off x="315272" y="2104323"/>
          <a:ext cx="235735" cy="856208"/>
        </a:xfrm>
        <a:custGeom>
          <a:avLst/>
          <a:gdLst/>
          <a:ahLst/>
          <a:cxnLst/>
          <a:rect l="0" t="0" r="0" b="0"/>
          <a:pathLst>
            <a:path>
              <a:moveTo>
                <a:pt x="0" y="0"/>
              </a:moveTo>
              <a:lnTo>
                <a:pt x="0" y="856208"/>
              </a:lnTo>
              <a:lnTo>
                <a:pt x="235735" y="8562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E98D6B-EB58-45B0-AD29-82FC8B8FFAD9}">
      <dsp:nvSpPr>
        <dsp:cNvPr id="0" name=""/>
        <dsp:cNvSpPr/>
      </dsp:nvSpPr>
      <dsp:spPr>
        <a:xfrm>
          <a:off x="943899" y="787031"/>
          <a:ext cx="2127419" cy="531507"/>
        </a:xfrm>
        <a:custGeom>
          <a:avLst/>
          <a:gdLst/>
          <a:ahLst/>
          <a:cxnLst/>
          <a:rect l="0" t="0" r="0" b="0"/>
          <a:pathLst>
            <a:path>
              <a:moveTo>
                <a:pt x="2127419" y="0"/>
              </a:moveTo>
              <a:lnTo>
                <a:pt x="2127419" y="265753"/>
              </a:lnTo>
              <a:lnTo>
                <a:pt x="0" y="265753"/>
              </a:lnTo>
              <a:lnTo>
                <a:pt x="0" y="5315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F20EE8-6D1F-432F-A465-0C46BD060C74}">
      <dsp:nvSpPr>
        <dsp:cNvPr id="0" name=""/>
        <dsp:cNvSpPr/>
      </dsp:nvSpPr>
      <dsp:spPr>
        <a:xfrm>
          <a:off x="2285535" y="1248"/>
          <a:ext cx="1571566" cy="7857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Head of Technical Services</a:t>
          </a:r>
        </a:p>
      </dsp:txBody>
      <dsp:txXfrm>
        <a:off x="2285535" y="1248"/>
        <a:ext cx="1571566" cy="785783"/>
      </dsp:txXfrm>
    </dsp:sp>
    <dsp:sp modelId="{3FCCE8BA-1367-4751-A438-7CC81D982AB5}">
      <dsp:nvSpPr>
        <dsp:cNvPr id="0" name=""/>
        <dsp:cNvSpPr/>
      </dsp:nvSpPr>
      <dsp:spPr>
        <a:xfrm>
          <a:off x="158115" y="1318539"/>
          <a:ext cx="1571566" cy="7857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Compliance Manager</a:t>
          </a:r>
        </a:p>
      </dsp:txBody>
      <dsp:txXfrm>
        <a:off x="158115" y="1318539"/>
        <a:ext cx="1571566" cy="785783"/>
      </dsp:txXfrm>
    </dsp:sp>
    <dsp:sp modelId="{D3509837-F979-40EA-9770-1EF9A40C7F1B}">
      <dsp:nvSpPr>
        <dsp:cNvPr id="0" name=""/>
        <dsp:cNvSpPr/>
      </dsp:nvSpPr>
      <dsp:spPr>
        <a:xfrm>
          <a:off x="551007" y="2635830"/>
          <a:ext cx="1298802" cy="649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Quality Manager</a:t>
          </a:r>
        </a:p>
      </dsp:txBody>
      <dsp:txXfrm>
        <a:off x="551007" y="2635830"/>
        <a:ext cx="1298802" cy="649401"/>
      </dsp:txXfrm>
    </dsp:sp>
    <dsp:sp modelId="{306A6EAC-A8E5-4DBC-843F-F0FBD17CB562}">
      <dsp:nvSpPr>
        <dsp:cNvPr id="0" name=""/>
        <dsp:cNvSpPr/>
      </dsp:nvSpPr>
      <dsp:spPr>
        <a:xfrm>
          <a:off x="551007" y="3816739"/>
          <a:ext cx="1298802" cy="649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Health &amp; Safety/Training Manager</a:t>
          </a:r>
        </a:p>
      </dsp:txBody>
      <dsp:txXfrm>
        <a:off x="551007" y="3816739"/>
        <a:ext cx="1298802" cy="649401"/>
      </dsp:txXfrm>
    </dsp:sp>
    <dsp:sp modelId="{E1D53F92-BA9A-4681-A9E3-7288DD661620}">
      <dsp:nvSpPr>
        <dsp:cNvPr id="0" name=""/>
        <dsp:cNvSpPr/>
      </dsp:nvSpPr>
      <dsp:spPr>
        <a:xfrm>
          <a:off x="2289278" y="1398771"/>
          <a:ext cx="1571566" cy="7857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Pathology Operations Manager</a:t>
          </a:r>
        </a:p>
      </dsp:txBody>
      <dsp:txXfrm>
        <a:off x="2289278" y="1398771"/>
        <a:ext cx="1571566" cy="785783"/>
      </dsp:txXfrm>
    </dsp:sp>
    <dsp:sp modelId="{AB7964D3-7F90-47B4-97BC-4ED4EEF81C56}">
      <dsp:nvSpPr>
        <dsp:cNvPr id="0" name=""/>
        <dsp:cNvSpPr/>
      </dsp:nvSpPr>
      <dsp:spPr>
        <a:xfrm>
          <a:off x="2349275" y="2655787"/>
          <a:ext cx="1428692" cy="714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Specialty Managers </a:t>
          </a:r>
        </a:p>
      </dsp:txBody>
      <dsp:txXfrm>
        <a:off x="2349275" y="2655787"/>
        <a:ext cx="1428692" cy="714346"/>
      </dsp:txXfrm>
    </dsp:sp>
    <dsp:sp modelId="{14DEB660-85A0-4132-BEC4-1D9EA704A786}">
      <dsp:nvSpPr>
        <dsp:cNvPr id="0" name=""/>
        <dsp:cNvSpPr/>
      </dsp:nvSpPr>
      <dsp:spPr>
        <a:xfrm>
          <a:off x="2339505" y="3871231"/>
          <a:ext cx="1428692" cy="714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Team Leaders</a:t>
          </a:r>
        </a:p>
      </dsp:txBody>
      <dsp:txXfrm>
        <a:off x="2339505" y="3871231"/>
        <a:ext cx="1428692" cy="714346"/>
      </dsp:txXfrm>
    </dsp:sp>
    <dsp:sp modelId="{5959DE5A-3622-4502-8E77-D2464D21AFB5}">
      <dsp:nvSpPr>
        <dsp:cNvPr id="0" name=""/>
        <dsp:cNvSpPr/>
      </dsp:nvSpPr>
      <dsp:spPr>
        <a:xfrm>
          <a:off x="2738490" y="5127538"/>
          <a:ext cx="1180731" cy="5903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Specialist BMS Staff (This Post)</a:t>
          </a:r>
        </a:p>
      </dsp:txBody>
      <dsp:txXfrm>
        <a:off x="2738490" y="5127538"/>
        <a:ext cx="1180731" cy="590365"/>
      </dsp:txXfrm>
    </dsp:sp>
    <dsp:sp modelId="{932FBBF9-864D-46B0-A9F5-F857F3BA2099}">
      <dsp:nvSpPr>
        <dsp:cNvPr id="0" name=""/>
        <dsp:cNvSpPr/>
      </dsp:nvSpPr>
      <dsp:spPr>
        <a:xfrm>
          <a:off x="2738490" y="6249412"/>
          <a:ext cx="1180731" cy="5903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Assistant Practitioners</a:t>
          </a:r>
        </a:p>
      </dsp:txBody>
      <dsp:txXfrm>
        <a:off x="2738490" y="6249412"/>
        <a:ext cx="1180731" cy="590365"/>
      </dsp:txXfrm>
    </dsp:sp>
    <dsp:sp modelId="{0DF0342F-1D54-4738-AE65-D385F27207EB}">
      <dsp:nvSpPr>
        <dsp:cNvPr id="0" name=""/>
        <dsp:cNvSpPr/>
      </dsp:nvSpPr>
      <dsp:spPr>
        <a:xfrm>
          <a:off x="2738490" y="7371285"/>
          <a:ext cx="1180731" cy="5903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Health Care Support Workers</a:t>
          </a:r>
        </a:p>
      </dsp:txBody>
      <dsp:txXfrm>
        <a:off x="2738490" y="7371285"/>
        <a:ext cx="1180731" cy="590365"/>
      </dsp:txXfrm>
    </dsp:sp>
    <dsp:sp modelId="{2D454CB0-A206-4240-BBFE-BFC2D3AB274B}">
      <dsp:nvSpPr>
        <dsp:cNvPr id="0" name=""/>
        <dsp:cNvSpPr/>
      </dsp:nvSpPr>
      <dsp:spPr>
        <a:xfrm>
          <a:off x="4412955" y="1318539"/>
          <a:ext cx="1571566" cy="7857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Mortuary Manager</a:t>
          </a:r>
        </a:p>
      </dsp:txBody>
      <dsp:txXfrm>
        <a:off x="4412955" y="1318539"/>
        <a:ext cx="1571566" cy="785783"/>
      </dsp:txXfrm>
    </dsp:sp>
    <dsp:sp modelId="{944E4299-3118-4452-B8CC-04D1E03726D7}">
      <dsp:nvSpPr>
        <dsp:cNvPr id="0" name=""/>
        <dsp:cNvSpPr/>
      </dsp:nvSpPr>
      <dsp:spPr>
        <a:xfrm>
          <a:off x="4554133" y="2749940"/>
          <a:ext cx="1298827" cy="6494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solidFill>
                <a:sysClr val="windowText" lastClr="000000"/>
              </a:solidFill>
              <a:latin typeface="Calibri"/>
              <a:ea typeface="+mn-ea"/>
              <a:cs typeface="+mn-cs"/>
            </a:rPr>
            <a:t>Scheduling and Performance Manager</a:t>
          </a:r>
        </a:p>
      </dsp:txBody>
      <dsp:txXfrm>
        <a:off x="4554133" y="2749940"/>
        <a:ext cx="1298827" cy="649413"/>
      </dsp:txXfrm>
    </dsp:sp>
    <dsp:sp modelId="{0DDBC759-DAD3-4749-A5B0-15BD9D33A03D}">
      <dsp:nvSpPr>
        <dsp:cNvPr id="0" name=""/>
        <dsp:cNvSpPr/>
      </dsp:nvSpPr>
      <dsp:spPr>
        <a:xfrm>
          <a:off x="4787547" y="3943061"/>
          <a:ext cx="1298802" cy="6494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smtClean="0">
              <a:solidFill>
                <a:sysClr val="windowText" lastClr="000000"/>
              </a:solidFill>
              <a:latin typeface="Calibri"/>
              <a:ea typeface="+mn-ea"/>
              <a:cs typeface="+mn-cs"/>
            </a:rPr>
            <a:t>Mortuary Staff </a:t>
          </a:r>
        </a:p>
      </dsp:txBody>
      <dsp:txXfrm>
        <a:off x="4787547" y="3943061"/>
        <a:ext cx="1298802" cy="6494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2235</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Ferra, Suzanne</cp:lastModifiedBy>
  <cp:revision>15</cp:revision>
  <cp:lastPrinted>2004-10-05T19:58:00Z</cp:lastPrinted>
  <dcterms:created xsi:type="dcterms:W3CDTF">2023-04-26T13:41:00Z</dcterms:created>
  <dcterms:modified xsi:type="dcterms:W3CDTF">2023-04-26T15:19:00Z</dcterms:modified>
</cp:coreProperties>
</file>