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473" w:rsidRDefault="00360752" w:rsidP="0072480E">
      <w:pPr>
        <w:spacing w:after="0"/>
      </w:pPr>
      <w:r>
        <w:rPr>
          <w:noProof/>
          <w:lang w:eastAsia="en-GB"/>
        </w:rPr>
        <w:pict>
          <v:shapetype id="_x0000_t202" coordsize="21600,21600" o:spt="202" path="m,l,21600r21600,l21600,xe">
            <v:stroke joinstyle="miter"/>
            <v:path gradientshapeok="t" o:connecttype="rect"/>
          </v:shapetype>
          <v:shape id="_x0000_s1040" type="#_x0000_t202" style="position:absolute;margin-left:3pt;margin-top:699pt;width:357pt;height:64pt;z-index:251659776" filled="f" stroked="f">
            <v:textbox>
              <w:txbxContent>
                <w:p w:rsidR="004565B4" w:rsidRPr="00A16FDF" w:rsidRDefault="004565B4" w:rsidP="003A6473">
                  <w:pPr>
                    <w:rPr>
                      <w:rFonts w:ascii="Arial" w:hAnsi="Arial" w:cs="Arial"/>
                      <w:color w:val="FFFFFF"/>
                      <w:sz w:val="36"/>
                    </w:rPr>
                  </w:pPr>
                  <w:r w:rsidRPr="00A16FDF">
                    <w:rPr>
                      <w:rFonts w:ascii="Arial" w:eastAsia="Times New Roman" w:hAnsi="Arial" w:cs="Arial"/>
                      <w:color w:val="FFFFFF"/>
                      <w:sz w:val="32"/>
                      <w:szCs w:val="20"/>
                      <w:lang w:val="en-US"/>
                    </w:rPr>
                    <w:t>www.medicaljobs.scot.nhs.uk</w:t>
                  </w:r>
                  <w:r w:rsidRPr="00A16FDF">
                    <w:rPr>
                      <w:rFonts w:ascii="Arial" w:eastAsia="Times New Roman" w:hAnsi="Arial" w:cs="Arial"/>
                      <w:color w:val="FFFFFF"/>
                      <w:sz w:val="32"/>
                      <w:szCs w:val="20"/>
                      <w:lang w:val="en-US"/>
                    </w:rPr>
                    <w:br/>
                  </w:r>
                  <w:hyperlink r:id="rId8" w:history="1">
                    <w:r w:rsidRPr="00A16FDF">
                      <w:rPr>
                        <w:rStyle w:val="Hyperlink"/>
                        <w:rFonts w:ascii="Arial" w:eastAsia="Times New Roman" w:hAnsi="Arial" w:cs="Arial"/>
                        <w:color w:val="FFFFFF"/>
                        <w:sz w:val="32"/>
                        <w:szCs w:val="20"/>
                        <w:u w:val="none"/>
                        <w:lang w:val="en-US"/>
                      </w:rPr>
                      <w:t>www.nhsfife.org</w:t>
                    </w:r>
                  </w:hyperlink>
                  <w:r w:rsidRPr="00A16FDF">
                    <w:rPr>
                      <w:rFonts w:ascii="Arial" w:eastAsia="Times New Roman" w:hAnsi="Arial" w:cs="Arial"/>
                      <w:color w:val="FFFFFF"/>
                      <w:sz w:val="32"/>
                      <w:szCs w:val="20"/>
                      <w:lang w:val="en-US"/>
                    </w:rPr>
                    <w:t xml:space="preserve"> </w:t>
                  </w:r>
                </w:p>
              </w:txbxContent>
            </v:textbox>
          </v:shape>
        </w:pict>
      </w:r>
      <w:r>
        <w:rPr>
          <w:noProof/>
          <w:lang w:eastAsia="en-GB"/>
        </w:rPr>
        <w:pict>
          <v:shape id="_x0000_s1038" type="#_x0000_t202" style="position:absolute;margin-left:3pt;margin-top:-538.9pt;width:444pt;height:454pt;z-index:251658752" filled="f" stroked="f">
            <v:textbox style="mso-next-textbox:#_x0000_s1038">
              <w:txbxContent>
                <w:p w:rsidR="004565B4" w:rsidRDefault="004565B4" w:rsidP="003A6473">
                  <w:r>
                    <w:t>CONSULTANT IN</w:t>
                  </w:r>
                  <w:r>
                    <w:br/>
                    <w:t>PAEDIATRIC INTENSIVE</w:t>
                  </w:r>
                  <w:r>
                    <w:br/>
                    <w:t>CARE</w:t>
                  </w:r>
                </w:p>
                <w:p w:rsidR="004565B4" w:rsidRDefault="004565B4" w:rsidP="003A6473"/>
                <w:p w:rsidR="004565B4" w:rsidRDefault="004565B4" w:rsidP="003A6473">
                  <w:r>
                    <w:t>ROYAL HOSPITAL FOR</w:t>
                  </w:r>
                  <w:r>
                    <w:br/>
                    <w:t>SICK CHILDREN</w:t>
                  </w:r>
                  <w:r>
                    <w:br/>
                  </w:r>
                </w:p>
                <w:p w:rsidR="004565B4" w:rsidRDefault="004565B4" w:rsidP="003A6473">
                  <w:r>
                    <w:br/>
                    <w:t>INFORMATION PACK</w:t>
                  </w:r>
                </w:p>
                <w:p w:rsidR="004565B4" w:rsidRDefault="004565B4" w:rsidP="003A6473"/>
                <w:p w:rsidR="004565B4" w:rsidRDefault="004565B4" w:rsidP="003A6473"/>
              </w:txbxContent>
            </v:textbox>
          </v:shape>
        </w:pict>
      </w:r>
      <w:r>
        <w:rPr>
          <w:noProof/>
          <w:lang w:eastAsia="en-GB"/>
        </w:rPr>
        <w:pict>
          <v:shape id="_x0000_s1036" type="#_x0000_t202" style="position:absolute;margin-left:3pt;margin-top:699pt;width:357pt;height:64pt;z-index:251657728" filled="f" stroked="f">
            <v:textbox>
              <w:txbxContent>
                <w:p w:rsidR="004565B4" w:rsidRPr="00A16FDF" w:rsidRDefault="004565B4" w:rsidP="003A6473">
                  <w:pPr>
                    <w:rPr>
                      <w:rFonts w:ascii="Arial" w:hAnsi="Arial" w:cs="Arial"/>
                      <w:color w:val="FFFFFF"/>
                      <w:sz w:val="36"/>
                    </w:rPr>
                  </w:pPr>
                  <w:r w:rsidRPr="00A16FDF">
                    <w:rPr>
                      <w:rFonts w:ascii="Arial" w:eastAsia="Times New Roman" w:hAnsi="Arial" w:cs="Arial"/>
                      <w:color w:val="FFFFFF"/>
                      <w:sz w:val="32"/>
                      <w:szCs w:val="20"/>
                      <w:lang w:val="en-US"/>
                    </w:rPr>
                    <w:t>www.medicaljobs.scot.nhs.uk</w:t>
                  </w:r>
                  <w:r w:rsidRPr="00A16FDF">
                    <w:rPr>
                      <w:rFonts w:ascii="Arial" w:eastAsia="Times New Roman" w:hAnsi="Arial" w:cs="Arial"/>
                      <w:color w:val="FFFFFF"/>
                      <w:sz w:val="32"/>
                      <w:szCs w:val="20"/>
                      <w:lang w:val="en-US"/>
                    </w:rPr>
                    <w:br/>
                  </w:r>
                  <w:hyperlink r:id="rId9" w:history="1">
                    <w:r w:rsidRPr="00A16FDF">
                      <w:rPr>
                        <w:rStyle w:val="Hyperlink"/>
                        <w:rFonts w:ascii="Arial" w:eastAsia="Times New Roman" w:hAnsi="Arial" w:cs="Arial"/>
                        <w:color w:val="FFFFFF"/>
                        <w:sz w:val="32"/>
                        <w:szCs w:val="20"/>
                        <w:u w:val="none"/>
                        <w:lang w:val="en-US"/>
                      </w:rPr>
                      <w:t>www.nhsfife.org</w:t>
                    </w:r>
                  </w:hyperlink>
                  <w:r w:rsidRPr="00A16FDF">
                    <w:rPr>
                      <w:rFonts w:ascii="Arial" w:eastAsia="Times New Roman" w:hAnsi="Arial" w:cs="Arial"/>
                      <w:color w:val="FFFFFF"/>
                      <w:sz w:val="32"/>
                      <w:szCs w:val="20"/>
                      <w:lang w:val="en-US"/>
                    </w:rPr>
                    <w:t xml:space="preserve"> </w:t>
                  </w:r>
                </w:p>
              </w:txbxContent>
            </v:textbox>
          </v:shape>
        </w:pict>
      </w:r>
      <w:r>
        <w:rPr>
          <w:noProof/>
          <w:lang w:eastAsia="en-GB"/>
        </w:rPr>
        <w:pict>
          <v:shape id="_x0000_s1034" type="#_x0000_t202" style="position:absolute;margin-left:3pt;margin-top:-538.9pt;width:444pt;height:454pt;z-index:251655680" filled="f" stroked="f">
            <v:textbox style="mso-next-textbox:#_x0000_s1034">
              <w:txbxContent>
                <w:p w:rsidR="004565B4" w:rsidRDefault="004565B4" w:rsidP="003A6473">
                  <w:r>
                    <w:t>CONSULTANT IN</w:t>
                  </w:r>
                  <w:r>
                    <w:br/>
                    <w:t>PAEDIATRIC INTENSIVE</w:t>
                  </w:r>
                  <w:r>
                    <w:br/>
                    <w:t>CARE</w:t>
                  </w:r>
                </w:p>
                <w:p w:rsidR="004565B4" w:rsidRDefault="004565B4" w:rsidP="003A6473"/>
                <w:p w:rsidR="004565B4" w:rsidRDefault="004565B4" w:rsidP="003A6473">
                  <w:r>
                    <w:t>ROYAL HOSPITAL FOR</w:t>
                  </w:r>
                  <w:r>
                    <w:br/>
                    <w:t>SICK CHILDREN</w:t>
                  </w:r>
                  <w:r>
                    <w:br/>
                  </w:r>
                </w:p>
                <w:p w:rsidR="004565B4" w:rsidRDefault="004565B4" w:rsidP="003A6473">
                  <w:r>
                    <w:br/>
                    <w:t>INFORMATION PACK</w:t>
                  </w:r>
                </w:p>
                <w:p w:rsidR="004565B4" w:rsidRDefault="004565B4" w:rsidP="003A6473"/>
                <w:p w:rsidR="004565B4" w:rsidRDefault="004565B4" w:rsidP="003A6473"/>
              </w:txbxContent>
            </v:textbox>
          </v:shape>
        </w:pict>
      </w:r>
      <w:r w:rsidR="00923DC0">
        <w:rPr>
          <w:noProof/>
          <w:lang w:eastAsia="en-GB"/>
        </w:rPr>
        <w:drawing>
          <wp:anchor distT="0" distB="0" distL="114300" distR="114300" simplePos="0" relativeHeight="251654656" behindDoc="1" locked="1" layoutInCell="1" allowOverlap="1">
            <wp:simplePos x="0" y="0"/>
            <wp:positionH relativeFrom="page">
              <wp:posOffset>0</wp:posOffset>
            </wp:positionH>
            <wp:positionV relativeFrom="page">
              <wp:posOffset>-114300</wp:posOffset>
            </wp:positionV>
            <wp:extent cx="7559040" cy="10744200"/>
            <wp:effectExtent l="19050" t="0" r="3810" b="0"/>
            <wp:wrapNone/>
            <wp:docPr id="9" name="Picture 1" descr="C:\Users\grayj\Desktop\medicaljo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j\Desktop\medicaljobs.jpg"/>
                    <pic:cNvPicPr>
                      <a:picLocks noChangeAspect="1" noChangeArrowheads="1"/>
                    </pic:cNvPicPr>
                  </pic:nvPicPr>
                  <pic:blipFill>
                    <a:blip r:embed="rId10" cstate="print"/>
                    <a:srcRect/>
                    <a:stretch>
                      <a:fillRect/>
                    </a:stretch>
                  </pic:blipFill>
                  <pic:spPr bwMode="auto">
                    <a:xfrm>
                      <a:off x="0" y="0"/>
                      <a:ext cx="7559040" cy="10744200"/>
                    </a:xfrm>
                    <a:prstGeom prst="rect">
                      <a:avLst/>
                    </a:prstGeom>
                    <a:noFill/>
                    <a:ln w="9525">
                      <a:noFill/>
                      <a:miter lim="800000"/>
                      <a:headEnd/>
                      <a:tailEnd/>
                    </a:ln>
                  </pic:spPr>
                </pic:pic>
              </a:graphicData>
            </a:graphic>
          </wp:anchor>
        </w:drawing>
      </w:r>
    </w:p>
    <w:p w:rsidR="003A6473" w:rsidRDefault="003A6473" w:rsidP="0072480E">
      <w:pPr>
        <w:spacing w:after="0"/>
      </w:pPr>
    </w:p>
    <w:p w:rsidR="003A6473" w:rsidRDefault="003A6473" w:rsidP="0072480E">
      <w:pPr>
        <w:spacing w:after="0"/>
      </w:pPr>
    </w:p>
    <w:p w:rsidR="003A6473" w:rsidRDefault="003A6473" w:rsidP="0072480E">
      <w:pPr>
        <w:spacing w:after="0"/>
      </w:pPr>
    </w:p>
    <w:p w:rsidR="00B53C8E" w:rsidRDefault="00360752" w:rsidP="0072480E">
      <w:pPr>
        <w:spacing w:after="0"/>
      </w:pPr>
      <w:r>
        <w:rPr>
          <w:noProof/>
          <w:lang w:eastAsia="en-GB"/>
        </w:rPr>
        <w:pict>
          <v:shape id="_x0000_s1035" type="#_x0000_t202" style="position:absolute;margin-left:-36pt;margin-top:87.25pt;width:531pt;height:413.1pt;z-index:251656704" filled="f" stroked="f">
            <v:textbox>
              <w:txbxContent>
                <w:p w:rsidR="004565B4" w:rsidRPr="00790ED4" w:rsidRDefault="00E206ED" w:rsidP="003A6473">
                  <w:pPr>
                    <w:jc w:val="center"/>
                    <w:rPr>
                      <w:rFonts w:ascii="Arial" w:hAnsi="Arial" w:cs="Arial"/>
                      <w:b/>
                      <w:color w:val="FFFFFF"/>
                      <w:sz w:val="72"/>
                    </w:rPr>
                  </w:pPr>
                  <w:r>
                    <w:rPr>
                      <w:rFonts w:ascii="Arial" w:hAnsi="Arial" w:cs="Arial"/>
                      <w:b/>
                      <w:color w:val="FFFFFF"/>
                      <w:sz w:val="72"/>
                    </w:rPr>
                    <w:t xml:space="preserve">LOCUM </w:t>
                  </w:r>
                  <w:r w:rsidR="004565B4">
                    <w:rPr>
                      <w:rFonts w:ascii="Arial" w:hAnsi="Arial" w:cs="Arial"/>
                      <w:b/>
                      <w:color w:val="FFFFFF"/>
                      <w:sz w:val="72"/>
                    </w:rPr>
                    <w:t>CONSULTANT in Ophthalmology</w:t>
                  </w:r>
                </w:p>
                <w:p w:rsidR="004565B4" w:rsidRPr="00790ED4" w:rsidRDefault="004565B4" w:rsidP="003A6473">
                  <w:pPr>
                    <w:jc w:val="center"/>
                    <w:rPr>
                      <w:rFonts w:ascii="Arial" w:hAnsi="Arial" w:cs="Arial"/>
                      <w:b/>
                      <w:color w:val="FFFFFF"/>
                      <w:sz w:val="72"/>
                    </w:rPr>
                  </w:pPr>
                </w:p>
                <w:p w:rsidR="004565B4" w:rsidRPr="00022DBA" w:rsidRDefault="004565B4" w:rsidP="003A6473">
                  <w:pPr>
                    <w:jc w:val="center"/>
                    <w:rPr>
                      <w:rFonts w:ascii="Arial" w:hAnsi="Arial" w:cs="Arial"/>
                      <w:b/>
                      <w:color w:val="FFFFFF"/>
                      <w:sz w:val="56"/>
                      <w:szCs w:val="56"/>
                    </w:rPr>
                  </w:pPr>
                  <w:r w:rsidRPr="00022DBA">
                    <w:rPr>
                      <w:rFonts w:ascii="Arial" w:hAnsi="Arial" w:cs="Arial"/>
                      <w:b/>
                      <w:color w:val="FFFFFF"/>
                      <w:sz w:val="56"/>
                      <w:szCs w:val="56"/>
                    </w:rPr>
                    <w:t>ACUTE SERVICES DIVISION</w:t>
                  </w:r>
                </w:p>
                <w:p w:rsidR="004565B4" w:rsidRPr="00022DBA" w:rsidRDefault="004565B4" w:rsidP="003A6473">
                  <w:pPr>
                    <w:jc w:val="center"/>
                    <w:rPr>
                      <w:rFonts w:ascii="Arial" w:hAnsi="Arial" w:cs="Arial"/>
                      <w:b/>
                      <w:color w:val="FFFFFF"/>
                      <w:sz w:val="56"/>
                      <w:szCs w:val="56"/>
                    </w:rPr>
                  </w:pPr>
                  <w:r w:rsidRPr="00022DBA">
                    <w:rPr>
                      <w:rFonts w:ascii="Arial" w:hAnsi="Arial" w:cs="Arial"/>
                      <w:b/>
                      <w:color w:val="FFFFFF"/>
                      <w:sz w:val="56"/>
                      <w:szCs w:val="56"/>
                    </w:rPr>
                    <w:t>NHS FIFE</w:t>
                  </w:r>
                </w:p>
                <w:p w:rsidR="004565B4" w:rsidRDefault="004565B4" w:rsidP="003A6473">
                  <w:pPr>
                    <w:jc w:val="center"/>
                    <w:rPr>
                      <w:rFonts w:ascii="Arial" w:hAnsi="Arial" w:cs="Arial"/>
                      <w:b/>
                      <w:color w:val="FFFFFF"/>
                      <w:sz w:val="72"/>
                    </w:rPr>
                  </w:pPr>
                </w:p>
                <w:p w:rsidR="004565B4" w:rsidRPr="00022DBA" w:rsidRDefault="004565B4" w:rsidP="00B53C8E">
                  <w:pPr>
                    <w:jc w:val="center"/>
                    <w:rPr>
                      <w:rFonts w:ascii="Arial" w:hAnsi="Arial" w:cs="Arial"/>
                      <w:b/>
                      <w:color w:val="FFFFFF"/>
                      <w:sz w:val="56"/>
                      <w:szCs w:val="56"/>
                    </w:rPr>
                  </w:pPr>
                  <w:r w:rsidRPr="00022DBA">
                    <w:rPr>
                      <w:rFonts w:ascii="Arial" w:hAnsi="Arial" w:cs="Arial"/>
                      <w:b/>
                      <w:color w:val="FFFFFF"/>
                      <w:sz w:val="56"/>
                      <w:szCs w:val="56"/>
                    </w:rPr>
                    <w:t>INFORMATION PACK</w:t>
                  </w:r>
                </w:p>
                <w:p w:rsidR="004565B4" w:rsidRPr="00A16FDF" w:rsidRDefault="004565B4" w:rsidP="003A6473">
                  <w:pPr>
                    <w:rPr>
                      <w:rFonts w:ascii="Arial" w:hAnsi="Arial" w:cs="Arial"/>
                      <w:color w:val="FFFFFF"/>
                      <w:sz w:val="72"/>
                    </w:rPr>
                  </w:pPr>
                </w:p>
                <w:p w:rsidR="004565B4" w:rsidRPr="00A16FDF" w:rsidRDefault="004565B4" w:rsidP="003A6473">
                  <w:pPr>
                    <w:rPr>
                      <w:rFonts w:ascii="Arial" w:hAnsi="Arial" w:cs="Arial"/>
                      <w:color w:val="FFFFFF"/>
                      <w:sz w:val="32"/>
                    </w:rPr>
                  </w:pPr>
                  <w:r w:rsidRPr="00A16FDF">
                    <w:rPr>
                      <w:rFonts w:ascii="Arial" w:hAnsi="Arial" w:cs="Arial"/>
                      <w:color w:val="FFFFFF"/>
                      <w:sz w:val="32"/>
                    </w:rPr>
                    <w:t xml:space="preserve">REF: </w:t>
                  </w:r>
                  <w:r>
                    <w:rPr>
                      <w:rFonts w:ascii="Arial" w:hAnsi="Arial" w:cs="Arial"/>
                      <w:color w:val="FFFFFF"/>
                      <w:sz w:val="32"/>
                    </w:rPr>
                    <w:t xml:space="preserve"> </w:t>
                  </w:r>
                  <w:r w:rsidRPr="00A16FDF">
                    <w:rPr>
                      <w:rFonts w:ascii="Arial" w:hAnsi="Arial" w:cs="Arial"/>
                      <w:color w:val="FFFFFF"/>
                      <w:sz w:val="32"/>
                    </w:rPr>
                    <w:t>012345A</w:t>
                  </w:r>
                </w:p>
                <w:p w:rsidR="004565B4" w:rsidRPr="00A16FDF" w:rsidRDefault="004565B4" w:rsidP="003A6473">
                  <w:pPr>
                    <w:rPr>
                      <w:rFonts w:ascii="Arial" w:hAnsi="Arial" w:cs="Arial"/>
                      <w:color w:val="FFFFFF"/>
                      <w:sz w:val="32"/>
                    </w:rPr>
                  </w:pPr>
                  <w:r w:rsidRPr="00A16FDF">
                    <w:rPr>
                      <w:rFonts w:ascii="Arial" w:hAnsi="Arial" w:cs="Arial"/>
                      <w:color w:val="FFFFFF"/>
                      <w:sz w:val="32"/>
                    </w:rPr>
                    <w:t xml:space="preserve">CLOSING DATE: </w:t>
                  </w:r>
                  <w:r>
                    <w:rPr>
                      <w:rFonts w:ascii="Arial" w:hAnsi="Arial" w:cs="Arial"/>
                      <w:color w:val="FFFFFF"/>
                      <w:sz w:val="32"/>
                    </w:rPr>
                    <w:t xml:space="preserve"> </w:t>
                  </w:r>
                  <w:r w:rsidRPr="00A16FDF">
                    <w:rPr>
                      <w:rFonts w:ascii="Arial" w:hAnsi="Arial" w:cs="Arial"/>
                      <w:color w:val="FFFFFF"/>
                      <w:sz w:val="32"/>
                    </w:rPr>
                    <w:t>NOON 7</w:t>
                  </w:r>
                  <w:r w:rsidRPr="00A16FDF">
                    <w:rPr>
                      <w:rFonts w:ascii="Arial" w:hAnsi="Arial" w:cs="Arial"/>
                      <w:color w:val="FFFFFF"/>
                      <w:sz w:val="32"/>
                      <w:vertAlign w:val="superscript"/>
                    </w:rPr>
                    <w:t>TH</w:t>
                  </w:r>
                  <w:r w:rsidRPr="00A16FDF">
                    <w:rPr>
                      <w:rFonts w:ascii="Arial" w:hAnsi="Arial" w:cs="Arial"/>
                      <w:color w:val="FFFFFF"/>
                      <w:sz w:val="32"/>
                    </w:rPr>
                    <w:t xml:space="preserve"> FEBRUARY 2014</w:t>
                  </w:r>
                </w:p>
              </w:txbxContent>
            </v:textbox>
          </v:shape>
        </w:pict>
      </w:r>
      <w:r w:rsidR="003A6473">
        <w:br w:type="page"/>
      </w:r>
    </w:p>
    <w:p w:rsidR="00790ED4" w:rsidRPr="00790ED4" w:rsidRDefault="00790ED4" w:rsidP="0072480E">
      <w:pPr>
        <w:spacing w:after="0"/>
        <w:rPr>
          <w:rFonts w:ascii="Arial" w:hAnsi="Arial" w:cs="Arial"/>
          <w:b/>
        </w:rPr>
      </w:pPr>
      <w:r w:rsidRPr="00790ED4">
        <w:rPr>
          <w:rFonts w:ascii="Arial" w:hAnsi="Arial" w:cs="Arial"/>
          <w:b/>
        </w:rPr>
        <w:lastRenderedPageBreak/>
        <w:t>Information for Candidates</w:t>
      </w:r>
    </w:p>
    <w:p w:rsidR="00790ED4" w:rsidRPr="00790ED4" w:rsidRDefault="00790ED4" w:rsidP="0072480E">
      <w:pPr>
        <w:pStyle w:val="Heading1"/>
      </w:pPr>
    </w:p>
    <w:p w:rsidR="0072480E" w:rsidRPr="0072480E" w:rsidRDefault="0072480E" w:rsidP="0072480E">
      <w:pPr>
        <w:pStyle w:val="Heading1"/>
      </w:pPr>
      <w:bookmarkStart w:id="0" w:name="_Toc24651241"/>
      <w:r>
        <w:t>CONTENTS</w:t>
      </w:r>
      <w:bookmarkEnd w:id="0"/>
    </w:p>
    <w:p w:rsidR="004565B4" w:rsidRDefault="00360752">
      <w:pPr>
        <w:pStyle w:val="TOC1"/>
        <w:tabs>
          <w:tab w:val="right" w:leader="dot" w:pos="9628"/>
        </w:tabs>
        <w:rPr>
          <w:rFonts w:asciiTheme="minorHAnsi" w:eastAsiaTheme="minorEastAsia" w:hAnsiTheme="minorHAnsi" w:cstheme="minorBidi"/>
          <w:noProof/>
          <w:lang w:val="en-US"/>
        </w:rPr>
      </w:pPr>
      <w:r w:rsidRPr="00360752">
        <w:fldChar w:fldCharType="begin"/>
      </w:r>
      <w:r w:rsidR="0072480E">
        <w:instrText xml:space="preserve"> TOC \o "1-2" \h \z \u </w:instrText>
      </w:r>
      <w:r w:rsidRPr="00360752">
        <w:fldChar w:fldCharType="separate"/>
      </w:r>
      <w:hyperlink w:anchor="_Toc24651241" w:history="1">
        <w:r w:rsidR="004565B4" w:rsidRPr="00242149">
          <w:rPr>
            <w:rStyle w:val="Hyperlink"/>
            <w:noProof/>
          </w:rPr>
          <w:t>CONTENTS</w:t>
        </w:r>
        <w:r w:rsidR="004565B4">
          <w:rPr>
            <w:noProof/>
            <w:webHidden/>
          </w:rPr>
          <w:tab/>
        </w:r>
        <w:r>
          <w:rPr>
            <w:noProof/>
            <w:webHidden/>
          </w:rPr>
          <w:fldChar w:fldCharType="begin"/>
        </w:r>
        <w:r w:rsidR="004565B4">
          <w:rPr>
            <w:noProof/>
            <w:webHidden/>
          </w:rPr>
          <w:instrText xml:space="preserve"> PAGEREF _Toc24651241 \h </w:instrText>
        </w:r>
        <w:r>
          <w:rPr>
            <w:noProof/>
            <w:webHidden/>
          </w:rPr>
        </w:r>
        <w:r>
          <w:rPr>
            <w:noProof/>
            <w:webHidden/>
          </w:rPr>
          <w:fldChar w:fldCharType="separate"/>
        </w:r>
        <w:r w:rsidR="004565B4">
          <w:rPr>
            <w:noProof/>
            <w:webHidden/>
          </w:rPr>
          <w:t>1</w:t>
        </w:r>
        <w:r>
          <w:rPr>
            <w:noProof/>
            <w:webHidden/>
          </w:rPr>
          <w:fldChar w:fldCharType="end"/>
        </w:r>
      </w:hyperlink>
    </w:p>
    <w:p w:rsidR="004565B4" w:rsidRDefault="00360752">
      <w:pPr>
        <w:pStyle w:val="TOC1"/>
        <w:tabs>
          <w:tab w:val="right" w:leader="dot" w:pos="9628"/>
        </w:tabs>
        <w:rPr>
          <w:rFonts w:asciiTheme="minorHAnsi" w:eastAsiaTheme="minorEastAsia" w:hAnsiTheme="minorHAnsi" w:cstheme="minorBidi"/>
          <w:noProof/>
          <w:lang w:val="en-US"/>
        </w:rPr>
      </w:pPr>
      <w:hyperlink w:anchor="_Toc24651242" w:history="1">
        <w:r w:rsidR="004565B4" w:rsidRPr="00242149">
          <w:rPr>
            <w:rStyle w:val="Hyperlink"/>
            <w:noProof/>
          </w:rPr>
          <w:t>SUMMARY INFORMATION</w:t>
        </w:r>
        <w:r w:rsidR="004565B4">
          <w:rPr>
            <w:noProof/>
            <w:webHidden/>
          </w:rPr>
          <w:tab/>
        </w:r>
        <w:r>
          <w:rPr>
            <w:noProof/>
            <w:webHidden/>
          </w:rPr>
          <w:fldChar w:fldCharType="begin"/>
        </w:r>
        <w:r w:rsidR="004565B4">
          <w:rPr>
            <w:noProof/>
            <w:webHidden/>
          </w:rPr>
          <w:instrText xml:space="preserve"> PAGEREF _Toc24651242 \h </w:instrText>
        </w:r>
        <w:r>
          <w:rPr>
            <w:noProof/>
            <w:webHidden/>
          </w:rPr>
        </w:r>
        <w:r>
          <w:rPr>
            <w:noProof/>
            <w:webHidden/>
          </w:rPr>
          <w:fldChar w:fldCharType="separate"/>
        </w:r>
        <w:r w:rsidR="004565B4">
          <w:rPr>
            <w:noProof/>
            <w:webHidden/>
          </w:rPr>
          <w:t>2</w:t>
        </w:r>
        <w:r>
          <w:rPr>
            <w:noProof/>
            <w:webHidden/>
          </w:rPr>
          <w:fldChar w:fldCharType="end"/>
        </w:r>
      </w:hyperlink>
    </w:p>
    <w:p w:rsidR="004565B4" w:rsidRDefault="00360752">
      <w:pPr>
        <w:pStyle w:val="TOC1"/>
        <w:tabs>
          <w:tab w:val="right" w:leader="dot" w:pos="9628"/>
        </w:tabs>
        <w:rPr>
          <w:rFonts w:asciiTheme="minorHAnsi" w:eastAsiaTheme="minorEastAsia" w:hAnsiTheme="minorHAnsi" w:cstheme="minorBidi"/>
          <w:noProof/>
          <w:lang w:val="en-US"/>
        </w:rPr>
      </w:pPr>
      <w:hyperlink w:anchor="_Toc24651243" w:history="1">
        <w:r w:rsidR="004565B4" w:rsidRPr="00242149">
          <w:rPr>
            <w:rStyle w:val="Hyperlink"/>
            <w:noProof/>
          </w:rPr>
          <w:t>DUTIES AND RESPONSIBILITIES</w:t>
        </w:r>
        <w:r w:rsidR="004565B4">
          <w:rPr>
            <w:noProof/>
            <w:webHidden/>
          </w:rPr>
          <w:tab/>
        </w:r>
        <w:r>
          <w:rPr>
            <w:noProof/>
            <w:webHidden/>
          </w:rPr>
          <w:fldChar w:fldCharType="begin"/>
        </w:r>
        <w:r w:rsidR="004565B4">
          <w:rPr>
            <w:noProof/>
            <w:webHidden/>
          </w:rPr>
          <w:instrText xml:space="preserve"> PAGEREF _Toc24651243 \h </w:instrText>
        </w:r>
        <w:r>
          <w:rPr>
            <w:noProof/>
            <w:webHidden/>
          </w:rPr>
        </w:r>
        <w:r>
          <w:rPr>
            <w:noProof/>
            <w:webHidden/>
          </w:rPr>
          <w:fldChar w:fldCharType="separate"/>
        </w:r>
        <w:r w:rsidR="004565B4">
          <w:rPr>
            <w:noProof/>
            <w:webHidden/>
          </w:rPr>
          <w:t>5</w:t>
        </w:r>
        <w:r>
          <w:rPr>
            <w:noProof/>
            <w:webHidden/>
          </w:rPr>
          <w:fldChar w:fldCharType="end"/>
        </w:r>
      </w:hyperlink>
    </w:p>
    <w:p w:rsidR="004565B4" w:rsidRDefault="00360752">
      <w:pPr>
        <w:pStyle w:val="TOC1"/>
        <w:tabs>
          <w:tab w:val="right" w:leader="dot" w:pos="9628"/>
        </w:tabs>
        <w:rPr>
          <w:rFonts w:asciiTheme="minorHAnsi" w:eastAsiaTheme="minorEastAsia" w:hAnsiTheme="minorHAnsi" w:cstheme="minorBidi"/>
          <w:noProof/>
          <w:lang w:val="en-US"/>
        </w:rPr>
      </w:pPr>
      <w:hyperlink w:anchor="_Toc24651244" w:history="1">
        <w:r w:rsidR="004565B4" w:rsidRPr="00242149">
          <w:rPr>
            <w:rStyle w:val="Hyperlink"/>
            <w:noProof/>
          </w:rPr>
          <w:t>JOB PLANNING</w:t>
        </w:r>
        <w:r w:rsidR="004565B4">
          <w:rPr>
            <w:noProof/>
            <w:webHidden/>
          </w:rPr>
          <w:tab/>
        </w:r>
        <w:r>
          <w:rPr>
            <w:noProof/>
            <w:webHidden/>
          </w:rPr>
          <w:fldChar w:fldCharType="begin"/>
        </w:r>
        <w:r w:rsidR="004565B4">
          <w:rPr>
            <w:noProof/>
            <w:webHidden/>
          </w:rPr>
          <w:instrText xml:space="preserve"> PAGEREF _Toc24651244 \h </w:instrText>
        </w:r>
        <w:r>
          <w:rPr>
            <w:noProof/>
            <w:webHidden/>
          </w:rPr>
        </w:r>
        <w:r>
          <w:rPr>
            <w:noProof/>
            <w:webHidden/>
          </w:rPr>
          <w:fldChar w:fldCharType="separate"/>
        </w:r>
        <w:r w:rsidR="004565B4">
          <w:rPr>
            <w:noProof/>
            <w:webHidden/>
          </w:rPr>
          <w:t>7</w:t>
        </w:r>
        <w:r>
          <w:rPr>
            <w:noProof/>
            <w:webHidden/>
          </w:rPr>
          <w:fldChar w:fldCharType="end"/>
        </w:r>
      </w:hyperlink>
    </w:p>
    <w:p w:rsidR="004565B4" w:rsidRDefault="00360752">
      <w:pPr>
        <w:pStyle w:val="TOC1"/>
        <w:tabs>
          <w:tab w:val="right" w:leader="dot" w:pos="9628"/>
        </w:tabs>
        <w:rPr>
          <w:rFonts w:asciiTheme="minorHAnsi" w:eastAsiaTheme="minorEastAsia" w:hAnsiTheme="minorHAnsi" w:cstheme="minorBidi"/>
          <w:noProof/>
          <w:lang w:val="en-US"/>
        </w:rPr>
      </w:pPr>
      <w:hyperlink w:anchor="_Toc24651245" w:history="1">
        <w:r w:rsidR="004565B4" w:rsidRPr="00242149">
          <w:rPr>
            <w:rStyle w:val="Hyperlink"/>
            <w:noProof/>
            <w:lang w:eastAsia="en-GB"/>
          </w:rPr>
          <w:t>CONSULTANT IN OPHTHALMOLOGY PERSON SPECIFICATION</w:t>
        </w:r>
        <w:r w:rsidR="004565B4">
          <w:rPr>
            <w:noProof/>
            <w:webHidden/>
          </w:rPr>
          <w:tab/>
        </w:r>
        <w:r>
          <w:rPr>
            <w:noProof/>
            <w:webHidden/>
          </w:rPr>
          <w:fldChar w:fldCharType="begin"/>
        </w:r>
        <w:r w:rsidR="004565B4">
          <w:rPr>
            <w:noProof/>
            <w:webHidden/>
          </w:rPr>
          <w:instrText xml:space="preserve"> PAGEREF _Toc24651245 \h </w:instrText>
        </w:r>
        <w:r>
          <w:rPr>
            <w:noProof/>
            <w:webHidden/>
          </w:rPr>
        </w:r>
        <w:r>
          <w:rPr>
            <w:noProof/>
            <w:webHidden/>
          </w:rPr>
          <w:fldChar w:fldCharType="separate"/>
        </w:r>
        <w:r w:rsidR="004565B4">
          <w:rPr>
            <w:noProof/>
            <w:webHidden/>
          </w:rPr>
          <w:t>9</w:t>
        </w:r>
        <w:r>
          <w:rPr>
            <w:noProof/>
            <w:webHidden/>
          </w:rPr>
          <w:fldChar w:fldCharType="end"/>
        </w:r>
      </w:hyperlink>
    </w:p>
    <w:p w:rsidR="004565B4" w:rsidRDefault="00360752">
      <w:pPr>
        <w:pStyle w:val="TOC1"/>
        <w:tabs>
          <w:tab w:val="right" w:leader="dot" w:pos="9628"/>
        </w:tabs>
        <w:rPr>
          <w:rFonts w:asciiTheme="minorHAnsi" w:eastAsiaTheme="minorEastAsia" w:hAnsiTheme="minorHAnsi" w:cstheme="minorBidi"/>
          <w:noProof/>
          <w:lang w:val="en-US"/>
        </w:rPr>
      </w:pPr>
      <w:hyperlink w:anchor="_Toc24651246" w:history="1">
        <w:r w:rsidR="004565B4" w:rsidRPr="00242149">
          <w:rPr>
            <w:rStyle w:val="Hyperlink"/>
            <w:noProof/>
          </w:rPr>
          <w:t>TERMS AND CONDITIONS OF SERVICE</w:t>
        </w:r>
        <w:r w:rsidR="004565B4">
          <w:rPr>
            <w:noProof/>
            <w:webHidden/>
          </w:rPr>
          <w:tab/>
        </w:r>
        <w:r>
          <w:rPr>
            <w:noProof/>
            <w:webHidden/>
          </w:rPr>
          <w:fldChar w:fldCharType="begin"/>
        </w:r>
        <w:r w:rsidR="004565B4">
          <w:rPr>
            <w:noProof/>
            <w:webHidden/>
          </w:rPr>
          <w:instrText xml:space="preserve"> PAGEREF _Toc24651246 \h </w:instrText>
        </w:r>
        <w:r>
          <w:rPr>
            <w:noProof/>
            <w:webHidden/>
          </w:rPr>
        </w:r>
        <w:r>
          <w:rPr>
            <w:noProof/>
            <w:webHidden/>
          </w:rPr>
          <w:fldChar w:fldCharType="separate"/>
        </w:r>
        <w:r w:rsidR="004565B4">
          <w:rPr>
            <w:noProof/>
            <w:webHidden/>
          </w:rPr>
          <w:t>10</w:t>
        </w:r>
        <w:r>
          <w:rPr>
            <w:noProof/>
            <w:webHidden/>
          </w:rPr>
          <w:fldChar w:fldCharType="end"/>
        </w:r>
      </w:hyperlink>
    </w:p>
    <w:p w:rsidR="004565B4" w:rsidRDefault="00360752">
      <w:pPr>
        <w:pStyle w:val="TOC2"/>
        <w:rPr>
          <w:rFonts w:asciiTheme="minorHAnsi" w:eastAsiaTheme="minorEastAsia" w:hAnsiTheme="minorHAnsi" w:cstheme="minorBidi"/>
          <w:noProof/>
          <w:lang w:val="en-US"/>
        </w:rPr>
      </w:pPr>
      <w:hyperlink w:anchor="_Toc24651247" w:history="1">
        <w:r w:rsidR="004565B4" w:rsidRPr="00242149">
          <w:rPr>
            <w:rStyle w:val="Hyperlink"/>
            <w:noProof/>
          </w:rPr>
          <w:t>FIFE REGION</w:t>
        </w:r>
        <w:r w:rsidR="004565B4">
          <w:rPr>
            <w:noProof/>
            <w:webHidden/>
          </w:rPr>
          <w:tab/>
        </w:r>
        <w:r>
          <w:rPr>
            <w:noProof/>
            <w:webHidden/>
          </w:rPr>
          <w:fldChar w:fldCharType="begin"/>
        </w:r>
        <w:r w:rsidR="004565B4">
          <w:rPr>
            <w:noProof/>
            <w:webHidden/>
          </w:rPr>
          <w:instrText xml:space="preserve"> PAGEREF _Toc24651247 \h </w:instrText>
        </w:r>
        <w:r>
          <w:rPr>
            <w:noProof/>
            <w:webHidden/>
          </w:rPr>
        </w:r>
        <w:r>
          <w:rPr>
            <w:noProof/>
            <w:webHidden/>
          </w:rPr>
          <w:fldChar w:fldCharType="separate"/>
        </w:r>
        <w:r w:rsidR="004565B4">
          <w:rPr>
            <w:noProof/>
            <w:webHidden/>
          </w:rPr>
          <w:t>12</w:t>
        </w:r>
        <w:r>
          <w:rPr>
            <w:noProof/>
            <w:webHidden/>
          </w:rPr>
          <w:fldChar w:fldCharType="end"/>
        </w:r>
      </w:hyperlink>
    </w:p>
    <w:p w:rsidR="004565B4" w:rsidRDefault="00360752">
      <w:pPr>
        <w:pStyle w:val="TOC1"/>
        <w:tabs>
          <w:tab w:val="right" w:leader="dot" w:pos="9628"/>
        </w:tabs>
        <w:rPr>
          <w:rFonts w:asciiTheme="minorHAnsi" w:eastAsiaTheme="minorEastAsia" w:hAnsiTheme="minorHAnsi" w:cstheme="minorBidi"/>
          <w:noProof/>
          <w:lang w:val="en-US"/>
        </w:rPr>
      </w:pPr>
      <w:hyperlink w:anchor="_Toc24651248" w:history="1">
        <w:r w:rsidR="004565B4" w:rsidRPr="00242149">
          <w:rPr>
            <w:rStyle w:val="Hyperlink"/>
            <w:noProof/>
          </w:rPr>
          <w:t>HOW TO APPLY</w:t>
        </w:r>
        <w:r w:rsidR="004565B4">
          <w:rPr>
            <w:noProof/>
            <w:webHidden/>
          </w:rPr>
          <w:tab/>
        </w:r>
        <w:r>
          <w:rPr>
            <w:noProof/>
            <w:webHidden/>
          </w:rPr>
          <w:fldChar w:fldCharType="begin"/>
        </w:r>
        <w:r w:rsidR="004565B4">
          <w:rPr>
            <w:noProof/>
            <w:webHidden/>
          </w:rPr>
          <w:instrText xml:space="preserve"> PAGEREF _Toc24651248 \h </w:instrText>
        </w:r>
        <w:r>
          <w:rPr>
            <w:noProof/>
            <w:webHidden/>
          </w:rPr>
        </w:r>
        <w:r>
          <w:rPr>
            <w:noProof/>
            <w:webHidden/>
          </w:rPr>
          <w:fldChar w:fldCharType="separate"/>
        </w:r>
        <w:r w:rsidR="004565B4">
          <w:rPr>
            <w:noProof/>
            <w:webHidden/>
          </w:rPr>
          <w:t>13</w:t>
        </w:r>
        <w:r>
          <w:rPr>
            <w:noProof/>
            <w:webHidden/>
          </w:rPr>
          <w:fldChar w:fldCharType="end"/>
        </w:r>
      </w:hyperlink>
    </w:p>
    <w:p w:rsidR="00B53C8E" w:rsidRDefault="00360752" w:rsidP="0072480E">
      <w:pPr>
        <w:pStyle w:val="Heading1"/>
      </w:pPr>
      <w:r>
        <w:fldChar w:fldCharType="end"/>
      </w:r>
      <w:r w:rsidR="00790ED4" w:rsidRPr="00790ED4">
        <w:br w:type="page"/>
      </w:r>
    </w:p>
    <w:p w:rsidR="00B53C8E" w:rsidRPr="0072480E" w:rsidRDefault="00B53C8E" w:rsidP="0072480E">
      <w:pPr>
        <w:pStyle w:val="Heading1"/>
      </w:pPr>
      <w:bookmarkStart w:id="1" w:name="_Toc22577666"/>
      <w:bookmarkStart w:id="2" w:name="_Toc22577763"/>
      <w:bookmarkStart w:id="3" w:name="_Toc24651242"/>
      <w:r w:rsidRPr="0072480E">
        <w:lastRenderedPageBreak/>
        <w:t>SUMMARY INFORMATION</w:t>
      </w:r>
      <w:bookmarkEnd w:id="1"/>
      <w:bookmarkEnd w:id="2"/>
      <w:bookmarkEnd w:id="3"/>
      <w:r w:rsidRPr="0072480E">
        <w:t xml:space="preserve"> </w:t>
      </w:r>
    </w:p>
    <w:p w:rsidR="00B53C8E" w:rsidRPr="0028264E" w:rsidRDefault="00B53C8E" w:rsidP="0072480E">
      <w:pPr>
        <w:spacing w:after="0"/>
        <w:rPr>
          <w:rFonts w:ascii="Arial" w:hAnsi="Arial" w:cs="Arial"/>
          <w:b/>
          <w:bCs/>
          <w:caps/>
        </w:rPr>
      </w:pPr>
    </w:p>
    <w:p w:rsidR="00B53C8E" w:rsidRPr="0028264E" w:rsidRDefault="00B53C8E" w:rsidP="0072480E">
      <w:pPr>
        <w:pStyle w:val="Heading3"/>
      </w:pPr>
      <w:r w:rsidRPr="0028264E">
        <w:t xml:space="preserve">Post:  </w:t>
      </w:r>
      <w:r w:rsidR="00E206ED">
        <w:t xml:space="preserve">LOCUM </w:t>
      </w:r>
      <w:r w:rsidRPr="0028264E">
        <w:t xml:space="preserve">CONSULTANT in </w:t>
      </w:r>
      <w:r w:rsidR="00E54B8B" w:rsidRPr="0028264E">
        <w:t xml:space="preserve">OPHTHALMOLOGY </w:t>
      </w:r>
      <w:r w:rsidR="009D281E">
        <w:t xml:space="preserve">Full-time </w:t>
      </w:r>
      <w:r w:rsidR="00E206ED">
        <w:t>OR</w:t>
      </w:r>
      <w:r w:rsidR="009D281E">
        <w:t xml:space="preserve"> part-time hours available</w:t>
      </w:r>
    </w:p>
    <w:p w:rsidR="00B53C8E" w:rsidRPr="0028264E" w:rsidRDefault="00B53C8E" w:rsidP="0072480E">
      <w:pPr>
        <w:pStyle w:val="Heading3"/>
        <w:rPr>
          <w:bCs/>
        </w:rPr>
      </w:pPr>
      <w:r w:rsidRPr="0028264E">
        <w:t>Base</w:t>
      </w:r>
      <w:r w:rsidR="00E54B8B" w:rsidRPr="0028264E">
        <w:t>: QUEEN MARGARET HOSPITAL DUNFERMLINE</w:t>
      </w:r>
    </w:p>
    <w:p w:rsidR="00785540" w:rsidRPr="0028264E" w:rsidRDefault="000954E7" w:rsidP="000E704D">
      <w:pPr>
        <w:pStyle w:val="Body"/>
        <w:spacing w:line="276" w:lineRule="auto"/>
        <w:jc w:val="both"/>
        <w:rPr>
          <w:rFonts w:ascii="Arial" w:hAnsi="Arial" w:cs="Arial"/>
        </w:rPr>
      </w:pPr>
      <w:r w:rsidRPr="0028264E">
        <w:rPr>
          <w:rFonts w:ascii="Arial" w:hAnsi="Arial" w:cs="Arial"/>
        </w:rPr>
        <w:t>NHS Fife</w:t>
      </w:r>
      <w:r w:rsidRPr="0028264E">
        <w:rPr>
          <w:rFonts w:ascii="Arial" w:hAnsi="Arial" w:cs="Arial"/>
          <w:lang w:val="en-US"/>
        </w:rPr>
        <w:t xml:space="preserve"> wishes to appoint </w:t>
      </w:r>
      <w:r w:rsidR="00E206ED">
        <w:rPr>
          <w:rFonts w:ascii="Arial" w:hAnsi="Arial" w:cs="Arial"/>
          <w:lang w:val="en-US"/>
        </w:rPr>
        <w:t>a Locum</w:t>
      </w:r>
      <w:r w:rsidRPr="0028264E">
        <w:rPr>
          <w:rFonts w:ascii="Arial" w:hAnsi="Arial" w:cs="Arial"/>
          <w:lang w:val="en-US"/>
        </w:rPr>
        <w:t xml:space="preserve"> Consultant</w:t>
      </w:r>
      <w:r w:rsidR="00E54B8B" w:rsidRPr="0028264E">
        <w:rPr>
          <w:rFonts w:ascii="Arial" w:hAnsi="Arial" w:cs="Arial"/>
          <w:lang w:val="en-US"/>
        </w:rPr>
        <w:t xml:space="preserve"> Ophthalmologist</w:t>
      </w:r>
      <w:r w:rsidR="00E206ED">
        <w:rPr>
          <w:rFonts w:ascii="Arial" w:hAnsi="Arial" w:cs="Arial"/>
          <w:lang w:val="en-US"/>
        </w:rPr>
        <w:t xml:space="preserve"> for a period up to six months</w:t>
      </w:r>
      <w:r w:rsidR="00824834" w:rsidRPr="0028264E">
        <w:rPr>
          <w:rFonts w:ascii="Arial" w:hAnsi="Arial" w:cs="Arial"/>
          <w:lang w:val="en-US"/>
        </w:rPr>
        <w:t xml:space="preserve"> to enhance our high quality </w:t>
      </w:r>
      <w:r w:rsidR="00785540" w:rsidRPr="0028264E">
        <w:rPr>
          <w:rFonts w:ascii="Arial" w:hAnsi="Arial" w:cs="Arial"/>
          <w:lang w:val="en-US"/>
        </w:rPr>
        <w:t xml:space="preserve">ophthalmology </w:t>
      </w:r>
      <w:r w:rsidR="00824834" w:rsidRPr="0028264E">
        <w:rPr>
          <w:rFonts w:ascii="Arial" w:hAnsi="Arial" w:cs="Arial"/>
          <w:lang w:val="en-US"/>
        </w:rPr>
        <w:t xml:space="preserve">service </w:t>
      </w:r>
      <w:r w:rsidR="00785540" w:rsidRPr="0028264E">
        <w:rPr>
          <w:rFonts w:ascii="Arial" w:hAnsi="Arial" w:cs="Arial"/>
          <w:lang w:val="en-US"/>
        </w:rPr>
        <w:t xml:space="preserve">for </w:t>
      </w:r>
      <w:r w:rsidR="00824834" w:rsidRPr="0028264E">
        <w:rPr>
          <w:rFonts w:ascii="Arial" w:hAnsi="Arial" w:cs="Arial"/>
          <w:lang w:val="en-US"/>
        </w:rPr>
        <w:t>NHS Fife in Scotland</w:t>
      </w:r>
      <w:r w:rsidR="00E206ED">
        <w:rPr>
          <w:rFonts w:ascii="Arial" w:hAnsi="Arial" w:cs="Arial"/>
          <w:lang w:val="en-US"/>
        </w:rPr>
        <w:t xml:space="preserve"> pending substantive appointments</w:t>
      </w:r>
      <w:r w:rsidRPr="0028264E">
        <w:rPr>
          <w:rFonts w:ascii="Arial" w:hAnsi="Arial" w:cs="Arial"/>
          <w:lang w:val="en-US"/>
        </w:rPr>
        <w:t xml:space="preserve">. The successful applicant </w:t>
      </w:r>
      <w:r w:rsidR="008729CF" w:rsidRPr="0028264E">
        <w:rPr>
          <w:rFonts w:ascii="Arial" w:hAnsi="Arial" w:cs="Arial"/>
          <w:lang w:val="en-US"/>
        </w:rPr>
        <w:t>will</w:t>
      </w:r>
      <w:r w:rsidRPr="0028264E">
        <w:rPr>
          <w:rFonts w:ascii="Arial" w:hAnsi="Arial" w:cs="Arial"/>
          <w:lang w:val="en-US"/>
        </w:rPr>
        <w:t xml:space="preserve"> work with</w:t>
      </w:r>
      <w:r w:rsidR="00824834" w:rsidRPr="0028264E">
        <w:rPr>
          <w:rFonts w:ascii="Arial" w:hAnsi="Arial" w:cs="Arial"/>
          <w:lang w:val="en-US"/>
        </w:rPr>
        <w:t xml:space="preserve"> the </w:t>
      </w:r>
      <w:r w:rsidR="009D281E">
        <w:rPr>
          <w:rFonts w:ascii="Arial" w:hAnsi="Arial" w:cs="Arial"/>
          <w:lang w:val="en-US"/>
        </w:rPr>
        <w:t xml:space="preserve">existing </w:t>
      </w:r>
      <w:r w:rsidR="00824834" w:rsidRPr="0028264E">
        <w:rPr>
          <w:rFonts w:ascii="Arial" w:hAnsi="Arial" w:cs="Arial"/>
          <w:lang w:val="en-US"/>
        </w:rPr>
        <w:t xml:space="preserve">team of </w:t>
      </w:r>
      <w:r w:rsidR="00A85C45" w:rsidRPr="0028264E">
        <w:rPr>
          <w:rFonts w:ascii="Arial" w:hAnsi="Arial" w:cs="Arial"/>
          <w:lang w:val="en-US"/>
        </w:rPr>
        <w:t>9</w:t>
      </w:r>
      <w:r w:rsidR="00824834" w:rsidRPr="0028264E">
        <w:rPr>
          <w:rFonts w:ascii="Arial" w:hAnsi="Arial" w:cs="Arial"/>
          <w:lang w:val="en-US"/>
        </w:rPr>
        <w:t xml:space="preserve"> consultants</w:t>
      </w:r>
      <w:r w:rsidR="00785540" w:rsidRPr="0028264E">
        <w:rPr>
          <w:rFonts w:ascii="Arial" w:eastAsia="Calibri" w:hAnsi="Arial" w:cs="Arial"/>
          <w:color w:val="auto"/>
          <w:bdr w:val="none" w:sz="0" w:space="0" w:color="auto"/>
          <w:lang w:val="en-US" w:eastAsia="en-US"/>
        </w:rPr>
        <w:t xml:space="preserve"> </w:t>
      </w:r>
      <w:r w:rsidR="00785540" w:rsidRPr="0028264E">
        <w:rPr>
          <w:rFonts w:ascii="Arial" w:hAnsi="Arial" w:cs="Arial"/>
          <w:lang w:val="en-US"/>
        </w:rPr>
        <w:t>supported by</w:t>
      </w:r>
      <w:r w:rsidR="00785540" w:rsidRPr="0028264E">
        <w:rPr>
          <w:rFonts w:ascii="Arial" w:hAnsi="Arial" w:cs="Arial"/>
        </w:rPr>
        <w:t xml:space="preserve"> specialist trainees, specialty doctors and allied health professionals. </w:t>
      </w:r>
      <w:r w:rsidR="008729CF" w:rsidRPr="0028264E">
        <w:rPr>
          <w:rFonts w:ascii="Arial" w:hAnsi="Arial" w:cs="Arial"/>
        </w:rPr>
        <w:t xml:space="preserve"> The successful applicant</w:t>
      </w:r>
      <w:r w:rsidR="003C1DED">
        <w:rPr>
          <w:rFonts w:ascii="Arial" w:hAnsi="Arial" w:cs="Arial"/>
        </w:rPr>
        <w:t>s</w:t>
      </w:r>
      <w:r w:rsidR="008729CF" w:rsidRPr="0028264E">
        <w:rPr>
          <w:rFonts w:ascii="Arial" w:hAnsi="Arial" w:cs="Arial"/>
        </w:rPr>
        <w:t xml:space="preserve"> will </w:t>
      </w:r>
      <w:r w:rsidR="008729CF" w:rsidRPr="0028264E">
        <w:rPr>
          <w:rFonts w:ascii="Arial" w:hAnsi="Arial" w:cs="Arial"/>
          <w:lang w:val="en-US"/>
        </w:rPr>
        <w:t xml:space="preserve">complement the existing subspecialty interests, although additional skills in </w:t>
      </w:r>
      <w:r w:rsidR="0072480E">
        <w:rPr>
          <w:rFonts w:ascii="Arial" w:hAnsi="Arial" w:cs="Arial"/>
          <w:lang w:val="en-US"/>
        </w:rPr>
        <w:t>glaucoma</w:t>
      </w:r>
      <w:r w:rsidR="00F46A3C">
        <w:rPr>
          <w:rFonts w:ascii="Arial" w:hAnsi="Arial" w:cs="Arial"/>
          <w:lang w:val="en-US"/>
        </w:rPr>
        <w:t xml:space="preserve">, </w:t>
      </w:r>
      <w:proofErr w:type="spellStart"/>
      <w:r w:rsidR="00F46A3C">
        <w:rPr>
          <w:rFonts w:ascii="Arial" w:hAnsi="Arial" w:cs="Arial"/>
          <w:lang w:val="en-US"/>
        </w:rPr>
        <w:t>paediatric</w:t>
      </w:r>
      <w:proofErr w:type="spellEnd"/>
      <w:r w:rsidR="00F46A3C">
        <w:rPr>
          <w:rFonts w:ascii="Arial" w:hAnsi="Arial" w:cs="Arial"/>
          <w:lang w:val="en-US"/>
        </w:rPr>
        <w:t xml:space="preserve"> or </w:t>
      </w:r>
      <w:proofErr w:type="spellStart"/>
      <w:r w:rsidR="00F46A3C">
        <w:rPr>
          <w:rFonts w:ascii="Arial" w:hAnsi="Arial" w:cs="Arial"/>
          <w:lang w:val="en-US"/>
        </w:rPr>
        <w:t>neuro</w:t>
      </w:r>
      <w:proofErr w:type="spellEnd"/>
      <w:r w:rsidR="00F46A3C">
        <w:rPr>
          <w:rFonts w:ascii="Arial" w:hAnsi="Arial" w:cs="Arial"/>
          <w:lang w:val="en-US"/>
        </w:rPr>
        <w:t xml:space="preserve">-ophthalmology </w:t>
      </w:r>
      <w:r w:rsidR="008729CF" w:rsidRPr="0028264E">
        <w:rPr>
          <w:rFonts w:ascii="Arial" w:hAnsi="Arial" w:cs="Arial"/>
          <w:lang w:val="en-US"/>
        </w:rPr>
        <w:t>would be of particular interest.</w:t>
      </w:r>
    </w:p>
    <w:p w:rsidR="008729CF" w:rsidRPr="0028264E" w:rsidRDefault="008729CF" w:rsidP="000E704D">
      <w:pPr>
        <w:pStyle w:val="Body"/>
        <w:spacing w:line="276" w:lineRule="auto"/>
        <w:jc w:val="both"/>
        <w:rPr>
          <w:rFonts w:ascii="Arial" w:hAnsi="Arial" w:cs="Arial"/>
        </w:rPr>
      </w:pPr>
    </w:p>
    <w:p w:rsidR="00FA7281" w:rsidRPr="0028264E" w:rsidRDefault="00FA7281" w:rsidP="000E704D">
      <w:pPr>
        <w:pStyle w:val="Body"/>
        <w:spacing w:line="276" w:lineRule="auto"/>
        <w:jc w:val="both"/>
        <w:rPr>
          <w:rFonts w:ascii="Arial" w:hAnsi="Arial" w:cs="Arial"/>
        </w:rPr>
      </w:pPr>
      <w:r w:rsidRPr="0028264E">
        <w:rPr>
          <w:rFonts w:ascii="Arial" w:hAnsi="Arial" w:cs="Arial"/>
        </w:rPr>
        <w:t xml:space="preserve">The department has a strong record in research and </w:t>
      </w:r>
      <w:r w:rsidR="008A1FD9">
        <w:rPr>
          <w:rFonts w:ascii="Arial" w:hAnsi="Arial" w:cs="Arial"/>
        </w:rPr>
        <w:t>has</w:t>
      </w:r>
      <w:r w:rsidRPr="0028264E">
        <w:rPr>
          <w:rFonts w:ascii="Arial" w:hAnsi="Arial" w:cs="Arial"/>
        </w:rPr>
        <w:t xml:space="preserve"> </w:t>
      </w:r>
      <w:r w:rsidR="008A1FD9">
        <w:rPr>
          <w:rFonts w:ascii="Arial" w:hAnsi="Arial" w:cs="Arial"/>
        </w:rPr>
        <w:t>l</w:t>
      </w:r>
      <w:r w:rsidRPr="0028264E">
        <w:rPr>
          <w:rFonts w:ascii="Arial" w:hAnsi="Arial" w:cs="Arial"/>
        </w:rPr>
        <w:t xml:space="preserve">inks with both the University of Edinburgh and St Andrews </w:t>
      </w:r>
      <w:r w:rsidRPr="0028264E">
        <w:rPr>
          <w:rFonts w:ascii="Arial" w:hAnsi="Arial" w:cs="Arial"/>
          <w:szCs w:val="24"/>
        </w:rPr>
        <w:t>providing excellent opportunities to participate in medical faculty academic activities</w:t>
      </w:r>
      <w:r w:rsidRPr="0028264E">
        <w:rPr>
          <w:rFonts w:ascii="Arial" w:hAnsi="Arial" w:cs="Arial"/>
        </w:rPr>
        <w:t xml:space="preserve">. </w:t>
      </w:r>
      <w:r w:rsidR="008A1FD9">
        <w:rPr>
          <w:rFonts w:ascii="Arial" w:hAnsi="Arial" w:cs="Arial"/>
        </w:rPr>
        <w:t>T</w:t>
      </w:r>
      <w:r w:rsidRPr="0028264E">
        <w:rPr>
          <w:rFonts w:ascii="Arial" w:hAnsi="Arial" w:cs="Arial"/>
        </w:rPr>
        <w:t>he University of St Andrews is establishing a postgraduate medical degree in 2018 creating new opportunities for teaching and course development.</w:t>
      </w:r>
    </w:p>
    <w:p w:rsidR="009D281E" w:rsidRDefault="009D281E" w:rsidP="000E704D">
      <w:pPr>
        <w:spacing w:after="0"/>
        <w:jc w:val="both"/>
        <w:rPr>
          <w:rFonts w:ascii="Arial" w:hAnsi="Arial" w:cs="Arial"/>
        </w:rPr>
      </w:pPr>
    </w:p>
    <w:p w:rsidR="0028264E" w:rsidRPr="0028264E" w:rsidRDefault="008729CF" w:rsidP="000E704D">
      <w:pPr>
        <w:spacing w:after="0"/>
        <w:jc w:val="both"/>
        <w:rPr>
          <w:rFonts w:ascii="Arial" w:hAnsi="Arial" w:cs="Arial"/>
        </w:rPr>
      </w:pPr>
      <w:r w:rsidRPr="0028264E">
        <w:rPr>
          <w:rFonts w:ascii="Arial" w:hAnsi="Arial" w:cs="Arial"/>
        </w:rPr>
        <w:t>The department prides itself on allied health professional development to support consultant led services. The successful candidate</w:t>
      </w:r>
      <w:r w:rsidR="003C1DED">
        <w:rPr>
          <w:rFonts w:ascii="Arial" w:hAnsi="Arial" w:cs="Arial"/>
        </w:rPr>
        <w:t>s</w:t>
      </w:r>
      <w:r w:rsidRPr="0028264E">
        <w:rPr>
          <w:rFonts w:ascii="Arial" w:hAnsi="Arial" w:cs="Arial"/>
        </w:rPr>
        <w:t xml:space="preserve"> would be involved in improving pathways and introducing new ways of working, to shape the future of the service provision for ophthalmology in Fife.  This is an exciting opportunity to join our team and develop sub-specialist interests as well as offering excellent research opportunities.</w:t>
      </w:r>
      <w:r w:rsidR="0028264E" w:rsidRPr="0028264E">
        <w:rPr>
          <w:rFonts w:ascii="Arial" w:hAnsi="Arial" w:cs="Arial"/>
        </w:rPr>
        <w:t xml:space="preserve"> </w:t>
      </w:r>
    </w:p>
    <w:p w:rsidR="009D281E" w:rsidRDefault="009D281E" w:rsidP="000E704D">
      <w:pPr>
        <w:spacing w:after="0"/>
        <w:jc w:val="both"/>
        <w:rPr>
          <w:rFonts w:ascii="Arial" w:hAnsi="Arial" w:cs="Arial"/>
        </w:rPr>
      </w:pPr>
    </w:p>
    <w:p w:rsidR="0028264E" w:rsidRPr="0028264E" w:rsidRDefault="0028264E" w:rsidP="000E704D">
      <w:pPr>
        <w:spacing w:after="0"/>
        <w:jc w:val="both"/>
        <w:rPr>
          <w:rFonts w:ascii="Arial" w:hAnsi="Arial" w:cs="Arial"/>
        </w:rPr>
      </w:pPr>
      <w:r w:rsidRPr="0028264E">
        <w:rPr>
          <w:rFonts w:ascii="Arial" w:hAnsi="Arial" w:cs="Arial"/>
        </w:rPr>
        <w:t>The department is fully computerised with electronic referrals from primary care and has a well staffed IT department that also support clinician driven data on clinical and research activity. Our excellent Postgraduate Medical Centre carries a full programme of events and access to our Medical Library.</w:t>
      </w:r>
    </w:p>
    <w:p w:rsidR="009D281E" w:rsidRDefault="009D281E" w:rsidP="000E704D">
      <w:pPr>
        <w:pStyle w:val="Body"/>
        <w:spacing w:line="276" w:lineRule="auto"/>
        <w:jc w:val="both"/>
        <w:rPr>
          <w:rFonts w:ascii="Arial" w:hAnsi="Arial" w:cs="Arial"/>
          <w:lang w:val="en-US"/>
        </w:rPr>
      </w:pPr>
    </w:p>
    <w:p w:rsidR="000954E7" w:rsidRPr="0028264E" w:rsidRDefault="000954E7" w:rsidP="000E704D">
      <w:pPr>
        <w:pStyle w:val="Body"/>
        <w:spacing w:line="276" w:lineRule="auto"/>
        <w:jc w:val="both"/>
        <w:rPr>
          <w:rFonts w:ascii="Arial" w:hAnsi="Arial" w:cs="Arial"/>
        </w:rPr>
      </w:pPr>
      <w:r w:rsidRPr="0028264E">
        <w:rPr>
          <w:rFonts w:ascii="Arial" w:hAnsi="Arial" w:cs="Arial"/>
          <w:lang w:val="en-US"/>
        </w:rPr>
        <w:t xml:space="preserve"> </w:t>
      </w:r>
      <w:r w:rsidR="009D281E">
        <w:rPr>
          <w:rFonts w:ascii="Arial" w:hAnsi="Arial" w:cs="Arial"/>
          <w:lang w:val="en-US"/>
        </w:rPr>
        <w:t xml:space="preserve">NHS Fife </w:t>
      </w:r>
      <w:r w:rsidRPr="0028264E">
        <w:rPr>
          <w:rFonts w:ascii="Arial" w:hAnsi="Arial" w:cs="Arial"/>
          <w:lang w:val="en-US"/>
        </w:rPr>
        <w:t>serves a catchment area with a population of 3</w:t>
      </w:r>
      <w:r w:rsidRPr="0028264E">
        <w:rPr>
          <w:rFonts w:ascii="Arial" w:hAnsi="Arial" w:cs="Arial"/>
        </w:rPr>
        <w:t xml:space="preserve">80,000 with the post being based at the </w:t>
      </w:r>
      <w:r w:rsidR="00E54B8B" w:rsidRPr="0028264E">
        <w:rPr>
          <w:rFonts w:ascii="Arial" w:hAnsi="Arial" w:cs="Arial"/>
        </w:rPr>
        <w:t>Queen Margaret Hospital Dunfermline</w:t>
      </w:r>
      <w:r w:rsidRPr="0028264E">
        <w:rPr>
          <w:rFonts w:ascii="Arial" w:hAnsi="Arial" w:cs="Arial"/>
        </w:rPr>
        <w:t xml:space="preserve">. </w:t>
      </w:r>
      <w:r w:rsidR="00FA7281" w:rsidRPr="0028264E">
        <w:rPr>
          <w:rFonts w:ascii="Arial" w:hAnsi="Arial" w:cs="Arial"/>
        </w:rPr>
        <w:t>The successful candidate</w:t>
      </w:r>
      <w:r w:rsidR="003C1DED">
        <w:rPr>
          <w:rFonts w:ascii="Arial" w:hAnsi="Arial" w:cs="Arial"/>
        </w:rPr>
        <w:t>s</w:t>
      </w:r>
      <w:r w:rsidR="00E54B8B" w:rsidRPr="0028264E">
        <w:rPr>
          <w:rFonts w:ascii="Arial" w:hAnsi="Arial" w:cs="Arial"/>
        </w:rPr>
        <w:t xml:space="preserve"> will also</w:t>
      </w:r>
      <w:r w:rsidRPr="0028264E">
        <w:rPr>
          <w:rFonts w:ascii="Arial" w:hAnsi="Arial" w:cs="Arial"/>
        </w:rPr>
        <w:t xml:space="preserve"> be work</w:t>
      </w:r>
      <w:r w:rsidR="00FA7281" w:rsidRPr="0028264E">
        <w:rPr>
          <w:rFonts w:ascii="Arial" w:hAnsi="Arial" w:cs="Arial"/>
        </w:rPr>
        <w:t>ing</w:t>
      </w:r>
      <w:r w:rsidRPr="0028264E">
        <w:rPr>
          <w:rFonts w:ascii="Arial" w:hAnsi="Arial" w:cs="Arial"/>
        </w:rPr>
        <w:t xml:space="preserve"> at one of the </w:t>
      </w:r>
      <w:r w:rsidR="009D281E">
        <w:rPr>
          <w:rFonts w:ascii="Arial" w:hAnsi="Arial" w:cs="Arial"/>
        </w:rPr>
        <w:t>following</w:t>
      </w:r>
      <w:r w:rsidRPr="0028264E">
        <w:rPr>
          <w:rFonts w:ascii="Arial" w:hAnsi="Arial" w:cs="Arial"/>
        </w:rPr>
        <w:t xml:space="preserve"> facilities </w:t>
      </w:r>
      <w:r w:rsidR="009D281E">
        <w:rPr>
          <w:rFonts w:ascii="Arial" w:hAnsi="Arial" w:cs="Arial"/>
        </w:rPr>
        <w:t>across</w:t>
      </w:r>
      <w:r w:rsidRPr="0028264E">
        <w:rPr>
          <w:rFonts w:ascii="Arial" w:hAnsi="Arial" w:cs="Arial"/>
        </w:rPr>
        <w:t xml:space="preserve"> Fife </w:t>
      </w:r>
      <w:r w:rsidR="009D281E">
        <w:rPr>
          <w:rFonts w:ascii="Arial" w:hAnsi="Arial" w:cs="Arial"/>
        </w:rPr>
        <w:t>-</w:t>
      </w:r>
      <w:r w:rsidRPr="0028264E">
        <w:rPr>
          <w:rFonts w:ascii="Arial" w:hAnsi="Arial" w:cs="Arial"/>
        </w:rPr>
        <w:t xml:space="preserve"> </w:t>
      </w:r>
      <w:r w:rsidR="00E54B8B" w:rsidRPr="0028264E">
        <w:rPr>
          <w:rFonts w:ascii="Arial" w:hAnsi="Arial" w:cs="Arial"/>
        </w:rPr>
        <w:t>Victoria Hospital Kirkcaldy</w:t>
      </w:r>
      <w:r w:rsidRPr="0028264E">
        <w:rPr>
          <w:rFonts w:ascii="Arial" w:hAnsi="Arial" w:cs="Arial"/>
        </w:rPr>
        <w:t xml:space="preserve">, the Adamson Hospital </w:t>
      </w:r>
      <w:proofErr w:type="spellStart"/>
      <w:r w:rsidRPr="0028264E">
        <w:rPr>
          <w:rFonts w:ascii="Arial" w:hAnsi="Arial" w:cs="Arial"/>
        </w:rPr>
        <w:t>Cupar</w:t>
      </w:r>
      <w:proofErr w:type="spellEnd"/>
      <w:r w:rsidRPr="0028264E">
        <w:rPr>
          <w:rFonts w:ascii="Arial" w:hAnsi="Arial" w:cs="Arial"/>
        </w:rPr>
        <w:t>, and St Andrews Memorial Hospital.</w:t>
      </w:r>
    </w:p>
    <w:p w:rsidR="000954E7" w:rsidRPr="0028264E" w:rsidRDefault="000954E7" w:rsidP="000E704D">
      <w:pPr>
        <w:pStyle w:val="Body"/>
        <w:spacing w:line="276" w:lineRule="auto"/>
        <w:jc w:val="both"/>
        <w:rPr>
          <w:rFonts w:ascii="Arial" w:hAnsi="Arial" w:cs="Arial"/>
        </w:rPr>
      </w:pPr>
    </w:p>
    <w:p w:rsidR="000E704D" w:rsidRDefault="000954E7" w:rsidP="000E704D">
      <w:pPr>
        <w:pStyle w:val="Body"/>
        <w:spacing w:line="276" w:lineRule="auto"/>
        <w:jc w:val="both"/>
        <w:rPr>
          <w:rFonts w:ascii="Arial" w:hAnsi="Arial" w:cs="Arial"/>
          <w:lang w:val="en-US"/>
        </w:rPr>
      </w:pPr>
      <w:r w:rsidRPr="0028264E">
        <w:rPr>
          <w:rFonts w:ascii="Arial" w:hAnsi="Arial" w:cs="Arial"/>
          <w:lang w:val="en-US"/>
        </w:rPr>
        <w:t xml:space="preserve">The </w:t>
      </w:r>
      <w:r w:rsidR="00785540" w:rsidRPr="0028264E">
        <w:rPr>
          <w:rFonts w:ascii="Arial" w:hAnsi="Arial" w:cs="Arial"/>
          <w:lang w:val="en-US"/>
        </w:rPr>
        <w:t>d</w:t>
      </w:r>
      <w:r w:rsidR="00E54B8B" w:rsidRPr="0028264E">
        <w:rPr>
          <w:rFonts w:ascii="Arial" w:hAnsi="Arial" w:cs="Arial"/>
          <w:lang w:val="en-US"/>
        </w:rPr>
        <w:t>epartment</w:t>
      </w:r>
      <w:r w:rsidRPr="0028264E">
        <w:rPr>
          <w:rFonts w:ascii="Arial" w:hAnsi="Arial" w:cs="Arial"/>
          <w:lang w:val="en-US"/>
        </w:rPr>
        <w:t xml:space="preserve"> provides out-patient </w:t>
      </w:r>
      <w:r w:rsidR="008729CF" w:rsidRPr="0028264E">
        <w:rPr>
          <w:rFonts w:ascii="Arial" w:hAnsi="Arial" w:cs="Arial"/>
          <w:lang w:val="en-US"/>
        </w:rPr>
        <w:t>clinics</w:t>
      </w:r>
      <w:r w:rsidRPr="0028264E">
        <w:rPr>
          <w:rFonts w:ascii="Arial" w:hAnsi="Arial" w:cs="Arial"/>
          <w:lang w:val="en-US"/>
        </w:rPr>
        <w:t xml:space="preserve"> and </w:t>
      </w:r>
      <w:r w:rsidR="00E54B8B" w:rsidRPr="0028264E">
        <w:rPr>
          <w:rFonts w:ascii="Arial" w:hAnsi="Arial" w:cs="Arial"/>
          <w:lang w:val="en-US"/>
        </w:rPr>
        <w:t>e</w:t>
      </w:r>
      <w:r w:rsidRPr="0028264E">
        <w:rPr>
          <w:rFonts w:ascii="Arial" w:hAnsi="Arial" w:cs="Arial"/>
          <w:lang w:val="en-US"/>
        </w:rPr>
        <w:t xml:space="preserve">lective surgery for adult and </w:t>
      </w:r>
      <w:proofErr w:type="spellStart"/>
      <w:r w:rsidRPr="0028264E">
        <w:rPr>
          <w:rFonts w:ascii="Arial" w:hAnsi="Arial" w:cs="Arial"/>
          <w:lang w:val="en-US"/>
        </w:rPr>
        <w:t>paediatric</w:t>
      </w:r>
      <w:proofErr w:type="spellEnd"/>
      <w:r w:rsidRPr="0028264E">
        <w:rPr>
          <w:rFonts w:ascii="Arial" w:hAnsi="Arial" w:cs="Arial"/>
          <w:lang w:val="en-US"/>
        </w:rPr>
        <w:t xml:space="preserve"> patients</w:t>
      </w:r>
      <w:r w:rsidR="0028264E" w:rsidRPr="0028264E">
        <w:rPr>
          <w:rFonts w:ascii="Arial" w:hAnsi="Arial" w:cs="Arial"/>
          <w:lang w:val="fr-FR"/>
        </w:rPr>
        <w:t xml:space="preserve"> </w:t>
      </w:r>
      <w:r w:rsidRPr="0028264E">
        <w:rPr>
          <w:rFonts w:ascii="Arial" w:hAnsi="Arial" w:cs="Arial"/>
          <w:lang w:val="en-US"/>
        </w:rPr>
        <w:t>throughout the F</w:t>
      </w:r>
      <w:proofErr w:type="spellStart"/>
      <w:r w:rsidRPr="0028264E">
        <w:rPr>
          <w:rFonts w:ascii="Arial" w:hAnsi="Arial" w:cs="Arial"/>
        </w:rPr>
        <w:t>ife</w:t>
      </w:r>
      <w:proofErr w:type="spellEnd"/>
      <w:r w:rsidRPr="0028264E">
        <w:rPr>
          <w:rFonts w:ascii="Arial" w:hAnsi="Arial" w:cs="Arial"/>
        </w:rPr>
        <w:t xml:space="preserve"> area</w:t>
      </w:r>
      <w:r w:rsidRPr="0028264E">
        <w:rPr>
          <w:rFonts w:ascii="Arial" w:hAnsi="Arial" w:cs="Arial"/>
          <w:lang w:val="en-US"/>
        </w:rPr>
        <w:t xml:space="preserve">. </w:t>
      </w:r>
      <w:r w:rsidR="00137356" w:rsidRPr="0028264E">
        <w:rPr>
          <w:rFonts w:ascii="Arial" w:hAnsi="Arial" w:cs="Arial"/>
          <w:lang w:val="en-US"/>
        </w:rPr>
        <w:t xml:space="preserve">Our existing </w:t>
      </w:r>
      <w:r w:rsidR="0028264E" w:rsidRPr="0028264E">
        <w:rPr>
          <w:rFonts w:ascii="Arial" w:hAnsi="Arial" w:cs="Arial"/>
        </w:rPr>
        <w:t>nine</w:t>
      </w:r>
      <w:r w:rsidR="00E54B8B" w:rsidRPr="0028264E">
        <w:rPr>
          <w:rFonts w:ascii="Arial" w:hAnsi="Arial" w:cs="Arial"/>
        </w:rPr>
        <w:t xml:space="preserve"> </w:t>
      </w:r>
      <w:r w:rsidR="0028264E" w:rsidRPr="0028264E">
        <w:rPr>
          <w:rFonts w:ascii="Arial" w:hAnsi="Arial" w:cs="Arial"/>
          <w:lang w:val="en-US"/>
        </w:rPr>
        <w:t>c</w:t>
      </w:r>
      <w:r w:rsidR="00137356" w:rsidRPr="0028264E">
        <w:rPr>
          <w:rFonts w:ascii="Arial" w:hAnsi="Arial" w:cs="Arial"/>
          <w:lang w:val="en-US"/>
        </w:rPr>
        <w:t>onsultants provide</w:t>
      </w:r>
      <w:r w:rsidRPr="0028264E">
        <w:rPr>
          <w:rFonts w:ascii="Arial" w:hAnsi="Arial" w:cs="Arial"/>
          <w:lang w:val="en-US"/>
        </w:rPr>
        <w:t xml:space="preserve"> general </w:t>
      </w:r>
      <w:r w:rsidR="00E54B8B" w:rsidRPr="0028264E">
        <w:rPr>
          <w:rFonts w:ascii="Arial" w:hAnsi="Arial" w:cs="Arial"/>
          <w:lang w:val="en-US"/>
        </w:rPr>
        <w:t>ophthalmology</w:t>
      </w:r>
      <w:r w:rsidRPr="0028264E">
        <w:rPr>
          <w:rFonts w:ascii="Arial" w:hAnsi="Arial" w:cs="Arial"/>
          <w:lang w:val="en-US"/>
        </w:rPr>
        <w:t xml:space="preserve"> services plus specialist care in </w:t>
      </w:r>
      <w:r w:rsidR="00E54B8B" w:rsidRPr="0028264E">
        <w:rPr>
          <w:rFonts w:ascii="Arial" w:hAnsi="Arial" w:cs="Arial"/>
          <w:lang w:val="en-US"/>
        </w:rPr>
        <w:t xml:space="preserve">medical retina, glaucoma, </w:t>
      </w:r>
      <w:proofErr w:type="spellStart"/>
      <w:r w:rsidR="00E54B8B" w:rsidRPr="0028264E">
        <w:rPr>
          <w:rFonts w:ascii="Arial" w:hAnsi="Arial" w:cs="Arial"/>
          <w:lang w:val="en-US"/>
        </w:rPr>
        <w:t>oculoplastics</w:t>
      </w:r>
      <w:proofErr w:type="spellEnd"/>
      <w:r w:rsidR="00E54B8B" w:rsidRPr="0028264E">
        <w:rPr>
          <w:rFonts w:ascii="Arial" w:hAnsi="Arial" w:cs="Arial"/>
          <w:lang w:val="en-US"/>
        </w:rPr>
        <w:t xml:space="preserve">, cornea and external eye disease, </w:t>
      </w:r>
      <w:proofErr w:type="spellStart"/>
      <w:r w:rsidR="00E54B8B" w:rsidRPr="0028264E">
        <w:rPr>
          <w:rFonts w:ascii="Arial" w:hAnsi="Arial" w:cs="Arial"/>
          <w:lang w:val="en-US"/>
        </w:rPr>
        <w:t>paediatrics</w:t>
      </w:r>
      <w:proofErr w:type="spellEnd"/>
      <w:r w:rsidR="00E54B8B" w:rsidRPr="0028264E">
        <w:rPr>
          <w:rFonts w:ascii="Arial" w:hAnsi="Arial" w:cs="Arial"/>
          <w:lang w:val="en-US"/>
        </w:rPr>
        <w:t xml:space="preserve">, </w:t>
      </w:r>
      <w:proofErr w:type="spellStart"/>
      <w:r w:rsidR="00E54B8B" w:rsidRPr="0028264E">
        <w:rPr>
          <w:rFonts w:ascii="Arial" w:hAnsi="Arial" w:cs="Arial"/>
          <w:lang w:val="en-US"/>
        </w:rPr>
        <w:t>uveitis</w:t>
      </w:r>
      <w:proofErr w:type="spellEnd"/>
      <w:r w:rsidR="00E54B8B" w:rsidRPr="0028264E">
        <w:rPr>
          <w:rFonts w:ascii="Arial" w:hAnsi="Arial" w:cs="Arial"/>
          <w:lang w:val="en-US"/>
        </w:rPr>
        <w:t xml:space="preserve"> and </w:t>
      </w:r>
      <w:proofErr w:type="spellStart"/>
      <w:r w:rsidR="00E54B8B" w:rsidRPr="0028264E">
        <w:rPr>
          <w:rFonts w:ascii="Arial" w:hAnsi="Arial" w:cs="Arial"/>
          <w:lang w:val="en-US"/>
        </w:rPr>
        <w:t>oculomotility</w:t>
      </w:r>
      <w:proofErr w:type="spellEnd"/>
      <w:r w:rsidR="00E54B8B" w:rsidRPr="0028264E">
        <w:rPr>
          <w:rFonts w:ascii="Arial" w:hAnsi="Arial" w:cs="Arial"/>
          <w:lang w:val="en-US"/>
        </w:rPr>
        <w:t xml:space="preserve">. </w:t>
      </w:r>
    </w:p>
    <w:p w:rsidR="000E704D" w:rsidRDefault="000E704D" w:rsidP="000E704D">
      <w:pPr>
        <w:pStyle w:val="Body"/>
        <w:spacing w:line="276" w:lineRule="auto"/>
        <w:jc w:val="both"/>
        <w:rPr>
          <w:rFonts w:ascii="Arial" w:hAnsi="Arial" w:cs="Arial"/>
          <w:lang w:val="en-US"/>
        </w:rPr>
      </w:pPr>
    </w:p>
    <w:p w:rsidR="00B53C8E" w:rsidRPr="0028264E" w:rsidRDefault="000954E7" w:rsidP="000E704D">
      <w:pPr>
        <w:pStyle w:val="Body"/>
        <w:spacing w:line="276" w:lineRule="auto"/>
        <w:jc w:val="both"/>
        <w:rPr>
          <w:rFonts w:ascii="Arial" w:hAnsi="Arial" w:cs="Arial"/>
        </w:rPr>
      </w:pPr>
      <w:r w:rsidRPr="0028264E">
        <w:rPr>
          <w:rFonts w:ascii="Arial" w:hAnsi="Arial" w:cs="Arial"/>
        </w:rPr>
        <w:t xml:space="preserve">Interested applicants may obtain further information and/or arrange a visit by contacting </w:t>
      </w:r>
      <w:r w:rsidR="0072480E">
        <w:rPr>
          <w:rFonts w:ascii="Arial" w:hAnsi="Arial" w:cs="Arial"/>
        </w:rPr>
        <w:t>Peter Wilson</w:t>
      </w:r>
      <w:r w:rsidRPr="0028264E">
        <w:rPr>
          <w:rFonts w:ascii="Arial" w:hAnsi="Arial" w:cs="Arial"/>
        </w:rPr>
        <w:t xml:space="preserve">, Clinical Lead, on </w:t>
      </w:r>
      <w:r w:rsidR="00E54B8B" w:rsidRPr="0028264E">
        <w:rPr>
          <w:rFonts w:ascii="Arial" w:hAnsi="Arial" w:cs="Arial"/>
        </w:rPr>
        <w:t>01383 623623</w:t>
      </w:r>
      <w:r w:rsidRPr="0028264E">
        <w:rPr>
          <w:rFonts w:ascii="Arial" w:hAnsi="Arial" w:cs="Arial"/>
        </w:rPr>
        <w:t xml:space="preserve"> ext 2</w:t>
      </w:r>
      <w:r w:rsidR="00E54B8B" w:rsidRPr="0028264E">
        <w:rPr>
          <w:rFonts w:ascii="Arial" w:hAnsi="Arial" w:cs="Arial"/>
        </w:rPr>
        <w:t xml:space="preserve">3853. </w:t>
      </w:r>
    </w:p>
    <w:p w:rsidR="00B53C8E" w:rsidRPr="0028264E" w:rsidRDefault="00B53C8E" w:rsidP="0072480E">
      <w:pPr>
        <w:spacing w:after="0"/>
        <w:jc w:val="both"/>
        <w:rPr>
          <w:rFonts w:ascii="Arial" w:hAnsi="Arial" w:cs="Arial"/>
        </w:rPr>
      </w:pPr>
    </w:p>
    <w:p w:rsidR="00B53C8E" w:rsidRPr="0028264E" w:rsidRDefault="00B53C8E" w:rsidP="0072480E">
      <w:pPr>
        <w:spacing w:after="0"/>
        <w:jc w:val="both"/>
        <w:rPr>
          <w:rFonts w:ascii="Arial" w:hAnsi="Arial" w:cs="Arial"/>
        </w:rPr>
      </w:pPr>
    </w:p>
    <w:p w:rsidR="00B53C8E" w:rsidRDefault="00B53C8E" w:rsidP="0072480E">
      <w:pPr>
        <w:spacing w:after="0"/>
        <w:jc w:val="both"/>
        <w:rPr>
          <w:rFonts w:ascii="Arial" w:hAnsi="Arial" w:cs="Arial"/>
        </w:rPr>
      </w:pPr>
    </w:p>
    <w:p w:rsidR="00B53C8E" w:rsidRDefault="00B53C8E" w:rsidP="0072480E">
      <w:pPr>
        <w:spacing w:after="0"/>
        <w:jc w:val="both"/>
        <w:rPr>
          <w:rFonts w:ascii="Arial" w:hAnsi="Arial" w:cs="Arial"/>
        </w:rPr>
      </w:pPr>
    </w:p>
    <w:p w:rsidR="00B53C8E" w:rsidRDefault="00B53C8E" w:rsidP="0072480E">
      <w:pPr>
        <w:spacing w:after="0"/>
        <w:jc w:val="both"/>
        <w:rPr>
          <w:rFonts w:ascii="Arial" w:hAnsi="Arial" w:cs="Arial"/>
        </w:rPr>
      </w:pPr>
    </w:p>
    <w:p w:rsidR="00B53C8E" w:rsidRDefault="00B53C8E" w:rsidP="0072480E">
      <w:pPr>
        <w:spacing w:after="0"/>
        <w:jc w:val="both"/>
        <w:rPr>
          <w:rFonts w:ascii="Arial" w:hAnsi="Arial" w:cs="Arial"/>
        </w:rPr>
      </w:pPr>
    </w:p>
    <w:p w:rsidR="00B53C8E" w:rsidRDefault="00B53C8E" w:rsidP="0072480E">
      <w:pPr>
        <w:spacing w:after="0"/>
        <w:jc w:val="both"/>
        <w:rPr>
          <w:rFonts w:ascii="Arial" w:hAnsi="Arial" w:cs="Arial"/>
        </w:rPr>
      </w:pPr>
    </w:p>
    <w:p w:rsidR="00B53C8E" w:rsidRDefault="00B53C8E" w:rsidP="0072480E">
      <w:pPr>
        <w:spacing w:after="0"/>
        <w:jc w:val="both"/>
        <w:rPr>
          <w:rFonts w:ascii="Arial" w:hAnsi="Arial" w:cs="Arial"/>
        </w:rPr>
      </w:pPr>
    </w:p>
    <w:p w:rsidR="00B53C8E" w:rsidRDefault="00B53C8E" w:rsidP="0072480E">
      <w:pPr>
        <w:spacing w:after="0"/>
        <w:jc w:val="both"/>
        <w:rPr>
          <w:rFonts w:ascii="Arial" w:hAnsi="Arial" w:cs="Arial"/>
        </w:rPr>
      </w:pPr>
    </w:p>
    <w:p w:rsidR="00137356" w:rsidRPr="00790ED4" w:rsidRDefault="00137356" w:rsidP="0072480E">
      <w:pPr>
        <w:spacing w:after="0"/>
        <w:jc w:val="both"/>
        <w:rPr>
          <w:rFonts w:ascii="Arial" w:hAnsi="Arial" w:cs="Arial"/>
        </w:rPr>
      </w:pPr>
      <w:r w:rsidRPr="00790ED4">
        <w:rPr>
          <w:rFonts w:ascii="Arial" w:hAnsi="Arial" w:cs="Arial"/>
        </w:rPr>
        <w:lastRenderedPageBreak/>
        <w:tab/>
      </w:r>
      <w:r w:rsidRPr="00790ED4">
        <w:rPr>
          <w:rFonts w:ascii="Arial" w:hAnsi="Arial" w:cs="Arial"/>
        </w:rPr>
        <w:tab/>
      </w:r>
      <w:r w:rsidRPr="00790ED4">
        <w:rPr>
          <w:rFonts w:ascii="Arial" w:hAnsi="Arial" w:cs="Arial"/>
        </w:rPr>
        <w:tab/>
      </w:r>
      <w:r w:rsidRPr="00790ED4">
        <w:rPr>
          <w:rFonts w:ascii="Arial" w:hAnsi="Arial" w:cs="Arial"/>
        </w:rPr>
        <w:tab/>
      </w:r>
      <w:r w:rsidRPr="00790ED4">
        <w:rPr>
          <w:rFonts w:ascii="Arial" w:hAnsi="Arial" w:cs="Arial"/>
        </w:rPr>
        <w:tab/>
      </w:r>
      <w:r w:rsidRPr="00790ED4">
        <w:rPr>
          <w:rFonts w:ascii="Arial" w:hAnsi="Arial" w:cs="Arial"/>
        </w:rPr>
        <w:tab/>
      </w:r>
      <w:r w:rsidRPr="00790ED4">
        <w:rPr>
          <w:rFonts w:ascii="Arial" w:hAnsi="Arial" w:cs="Arial"/>
        </w:rPr>
        <w:tab/>
      </w:r>
      <w:r w:rsidRPr="00790ED4">
        <w:rPr>
          <w:rFonts w:ascii="Arial" w:hAnsi="Arial" w:cs="Arial"/>
        </w:rPr>
        <w:tab/>
      </w:r>
      <w:r w:rsidRPr="00790ED4">
        <w:rPr>
          <w:rFonts w:ascii="Arial" w:hAnsi="Arial" w:cs="Arial"/>
        </w:rPr>
        <w:tab/>
      </w:r>
    </w:p>
    <w:p w:rsidR="00137356" w:rsidRPr="00FB06CC" w:rsidRDefault="00137356" w:rsidP="0072480E">
      <w:pPr>
        <w:pStyle w:val="Heading3"/>
      </w:pPr>
      <w:r w:rsidRPr="00FB06CC">
        <w:t>Queen Margaret Hospital</w:t>
      </w:r>
      <w:r w:rsidR="004565B4">
        <w:t>, DUNFERMLINE</w:t>
      </w:r>
    </w:p>
    <w:p w:rsidR="00137356" w:rsidRPr="00137356" w:rsidRDefault="00824834" w:rsidP="0072480E">
      <w:pPr>
        <w:shd w:val="clear" w:color="auto" w:fill="FFFFFF"/>
        <w:spacing w:after="0"/>
        <w:jc w:val="both"/>
        <w:rPr>
          <w:rFonts w:ascii="Arial" w:hAnsi="Arial" w:cs="Arial"/>
          <w:szCs w:val="24"/>
        </w:rPr>
      </w:pPr>
      <w:r w:rsidRPr="00824834">
        <w:rPr>
          <w:rFonts w:ascii="Arial" w:eastAsia="Arial Bold" w:hAnsi="Arial" w:cs="Arial"/>
        </w:rPr>
        <w:t>The ophthalmology department is based at Queen Margaret Hospital</w:t>
      </w:r>
      <w:r>
        <w:rPr>
          <w:rFonts w:ascii="Arial" w:eastAsia="Arial Bold" w:hAnsi="Arial" w:cs="Arial"/>
        </w:rPr>
        <w:t xml:space="preserve">, Dunfermline. </w:t>
      </w:r>
      <w:r w:rsidRPr="00FB06CC">
        <w:rPr>
          <w:rFonts w:ascii="Arial" w:hAnsi="Arial" w:cs="Arial"/>
          <w:szCs w:val="24"/>
        </w:rPr>
        <w:t>The hospital is a fully equipped ambulatory and day care centre providing day surgery services for the whole of Fife</w:t>
      </w:r>
      <w:r>
        <w:rPr>
          <w:rFonts w:ascii="Arial" w:hAnsi="Arial" w:cs="Arial"/>
          <w:szCs w:val="24"/>
        </w:rPr>
        <w:t xml:space="preserve"> plus a</w:t>
      </w:r>
      <w:r w:rsidRPr="00FB06CC">
        <w:rPr>
          <w:rFonts w:ascii="Arial" w:hAnsi="Arial" w:cs="Arial"/>
          <w:szCs w:val="24"/>
        </w:rPr>
        <w:t xml:space="preserve"> full range of out-patient clinics.  </w:t>
      </w:r>
      <w:r w:rsidR="00137356" w:rsidRPr="00137356">
        <w:rPr>
          <w:rFonts w:ascii="Arial" w:hAnsi="Arial" w:cs="Arial"/>
          <w:szCs w:val="24"/>
        </w:rPr>
        <w:t>In addition there are a range of elderly medicine services including a 30 place day hospital (supporting rapid community assessment, specialist clinics, early supported discharge and rehabilitation), a 60 bed assessment and rehabilitation unit, and continuing care beds.</w:t>
      </w:r>
    </w:p>
    <w:p w:rsidR="00633239" w:rsidRDefault="00137356" w:rsidP="0072480E">
      <w:pPr>
        <w:spacing w:after="0"/>
        <w:jc w:val="both"/>
        <w:rPr>
          <w:rFonts w:ascii="Arial" w:hAnsi="Arial" w:cs="Arial"/>
          <w:szCs w:val="24"/>
        </w:rPr>
      </w:pPr>
      <w:r>
        <w:rPr>
          <w:rFonts w:ascii="Arial" w:hAnsi="Arial" w:cs="Arial"/>
          <w:szCs w:val="24"/>
        </w:rPr>
        <w:t>The ophthalmology department has access to a full range of diag</w:t>
      </w:r>
      <w:r w:rsidR="00633239">
        <w:rPr>
          <w:rFonts w:ascii="Arial" w:hAnsi="Arial" w:cs="Arial"/>
          <w:szCs w:val="24"/>
        </w:rPr>
        <w:t xml:space="preserve">nostic equipment including OCT and OCT angiography, </w:t>
      </w:r>
      <w:r w:rsidR="008729CF">
        <w:rPr>
          <w:rFonts w:ascii="Arial" w:hAnsi="Arial" w:cs="Arial"/>
          <w:szCs w:val="24"/>
        </w:rPr>
        <w:t xml:space="preserve">wide field imaging, </w:t>
      </w:r>
      <w:r>
        <w:rPr>
          <w:rFonts w:ascii="Arial" w:hAnsi="Arial" w:cs="Arial"/>
          <w:szCs w:val="24"/>
        </w:rPr>
        <w:t xml:space="preserve">fundus fluorescein angiography, </w:t>
      </w:r>
      <w:r w:rsidR="00633239">
        <w:rPr>
          <w:rFonts w:ascii="Arial" w:hAnsi="Arial" w:cs="Arial"/>
          <w:szCs w:val="24"/>
        </w:rPr>
        <w:t xml:space="preserve">ICG and </w:t>
      </w:r>
      <w:proofErr w:type="spellStart"/>
      <w:r w:rsidR="00633239">
        <w:rPr>
          <w:rFonts w:ascii="Arial" w:hAnsi="Arial" w:cs="Arial"/>
          <w:szCs w:val="24"/>
        </w:rPr>
        <w:t>autofluorescence</w:t>
      </w:r>
      <w:proofErr w:type="spellEnd"/>
      <w:r w:rsidR="00633239">
        <w:rPr>
          <w:rFonts w:ascii="Arial" w:hAnsi="Arial" w:cs="Arial"/>
          <w:szCs w:val="24"/>
        </w:rPr>
        <w:t>. Laser facilities are at Queen Margaret hospital and include a new laser purchased in 2018.</w:t>
      </w:r>
    </w:p>
    <w:p w:rsidR="00FB099A" w:rsidRDefault="00633239" w:rsidP="0072480E">
      <w:pPr>
        <w:spacing w:after="0"/>
        <w:jc w:val="both"/>
        <w:rPr>
          <w:rFonts w:ascii="Arial" w:hAnsi="Arial" w:cs="Arial"/>
          <w:szCs w:val="24"/>
        </w:rPr>
      </w:pPr>
      <w:r w:rsidRPr="00633239">
        <w:rPr>
          <w:rFonts w:ascii="Arial" w:hAnsi="Arial" w:cs="Arial"/>
          <w:szCs w:val="24"/>
        </w:rPr>
        <w:t xml:space="preserve">The Cataract Diagnostic and Treatment Centre is situated in the QMH; this was the first purpose built day-case Cataract Facility in Scotland, opened in 2002. A second cataract theatre </w:t>
      </w:r>
      <w:r w:rsidR="0072480E">
        <w:rPr>
          <w:rFonts w:ascii="Arial" w:hAnsi="Arial" w:cs="Arial"/>
          <w:szCs w:val="24"/>
        </w:rPr>
        <w:t>was completed in 2019</w:t>
      </w:r>
      <w:r w:rsidRPr="00633239">
        <w:rPr>
          <w:rFonts w:ascii="Arial" w:hAnsi="Arial" w:cs="Arial"/>
          <w:szCs w:val="24"/>
        </w:rPr>
        <w:t xml:space="preserve"> to allow for expansion of surgery provision including high volume double lists</w:t>
      </w:r>
      <w:r>
        <w:rPr>
          <w:rFonts w:ascii="Arial" w:hAnsi="Arial" w:cs="Arial"/>
          <w:szCs w:val="24"/>
        </w:rPr>
        <w:t>. The department was recently shown to achieve the highest average number of cataract cases per list in Scotland excluding non-training treatment centres.</w:t>
      </w:r>
      <w:r w:rsidR="008729CF">
        <w:rPr>
          <w:rFonts w:ascii="Arial" w:hAnsi="Arial" w:cs="Arial"/>
          <w:szCs w:val="24"/>
        </w:rPr>
        <w:t xml:space="preserve"> </w:t>
      </w:r>
      <w:r w:rsidR="00FB099A">
        <w:rPr>
          <w:rFonts w:ascii="Arial" w:hAnsi="Arial" w:cs="Arial"/>
          <w:szCs w:val="24"/>
        </w:rPr>
        <w:t>It is the only region in Scotland to locally fulfil the cataract demand.</w:t>
      </w:r>
    </w:p>
    <w:p w:rsidR="00633239" w:rsidRDefault="008729CF" w:rsidP="0072480E">
      <w:pPr>
        <w:spacing w:after="0"/>
        <w:jc w:val="both"/>
        <w:rPr>
          <w:rFonts w:ascii="Arial" w:hAnsi="Arial" w:cs="Arial"/>
          <w:szCs w:val="24"/>
        </w:rPr>
      </w:pPr>
      <w:r>
        <w:rPr>
          <w:rFonts w:ascii="Arial" w:hAnsi="Arial" w:cs="Arial"/>
          <w:szCs w:val="24"/>
        </w:rPr>
        <w:t>Inpatient facilities for ophthalmology are provided at QMH Monday to Friday and at Victoria Hospital at weekends.</w:t>
      </w:r>
    </w:p>
    <w:p w:rsidR="0072480E" w:rsidRPr="00633239" w:rsidRDefault="0072480E" w:rsidP="0072480E">
      <w:pPr>
        <w:spacing w:after="0"/>
        <w:jc w:val="both"/>
        <w:rPr>
          <w:rFonts w:ascii="Arial" w:hAnsi="Arial" w:cs="Arial"/>
          <w:szCs w:val="24"/>
        </w:rPr>
      </w:pPr>
    </w:p>
    <w:p w:rsidR="00E54B8B" w:rsidRPr="00FB06CC" w:rsidRDefault="0028264E" w:rsidP="0072480E">
      <w:pPr>
        <w:spacing w:after="0"/>
        <w:jc w:val="both"/>
        <w:rPr>
          <w:rFonts w:ascii="Arial" w:hAnsi="Arial" w:cs="Arial"/>
          <w:b/>
          <w:szCs w:val="24"/>
        </w:rPr>
      </w:pPr>
      <w:r>
        <w:rPr>
          <w:rFonts w:ascii="Arial" w:hAnsi="Arial" w:cs="Arial"/>
          <w:b/>
          <w:szCs w:val="24"/>
        </w:rPr>
        <w:t>Other s</w:t>
      </w:r>
      <w:r w:rsidR="00E54B8B" w:rsidRPr="00FB06CC">
        <w:rPr>
          <w:rFonts w:ascii="Arial" w:hAnsi="Arial" w:cs="Arial"/>
          <w:b/>
          <w:szCs w:val="24"/>
        </w:rPr>
        <w:t xml:space="preserve">pecialties provided within </w:t>
      </w:r>
      <w:r>
        <w:rPr>
          <w:rFonts w:ascii="Arial" w:hAnsi="Arial" w:cs="Arial"/>
          <w:b/>
          <w:szCs w:val="24"/>
        </w:rPr>
        <w:t>Queen Margaret Hospital</w:t>
      </w:r>
    </w:p>
    <w:p w:rsidR="00E54B8B" w:rsidRDefault="00E54B8B" w:rsidP="0072480E">
      <w:pPr>
        <w:spacing w:after="0"/>
        <w:jc w:val="both"/>
        <w:rPr>
          <w:rFonts w:ascii="Arial" w:hAnsi="Arial" w:cs="Arial"/>
          <w:szCs w:val="24"/>
        </w:rPr>
      </w:pPr>
      <w:r w:rsidRPr="00FB06CC">
        <w:rPr>
          <w:rFonts w:ascii="Arial" w:hAnsi="Arial" w:cs="Arial"/>
          <w:szCs w:val="24"/>
        </w:rPr>
        <w:tab/>
      </w:r>
      <w:r w:rsidRPr="0028264E">
        <w:rPr>
          <w:rFonts w:ascii="Arial" w:hAnsi="Arial" w:cs="Arial"/>
          <w:szCs w:val="24"/>
        </w:rPr>
        <w:t>In-Patients</w:t>
      </w:r>
      <w:r w:rsidRPr="00FB06CC">
        <w:rPr>
          <w:rFonts w:ascii="Arial" w:hAnsi="Arial" w:cs="Arial"/>
          <w:szCs w:val="24"/>
        </w:rPr>
        <w:tab/>
        <w:t xml:space="preserve">Elderly medicine – rehabilitation including </w:t>
      </w:r>
      <w:r w:rsidRPr="00C71E14">
        <w:rPr>
          <w:rFonts w:ascii="Arial" w:hAnsi="Arial" w:cs="Arial"/>
          <w:szCs w:val="24"/>
        </w:rPr>
        <w:t>orthopaedic</w:t>
      </w:r>
      <w:r w:rsidRPr="00FB06CC">
        <w:rPr>
          <w:rFonts w:ascii="Arial" w:hAnsi="Arial" w:cs="Arial"/>
          <w:szCs w:val="24"/>
        </w:rPr>
        <w:t xml:space="preserve"> and stroke</w:t>
      </w:r>
    </w:p>
    <w:p w:rsidR="00E54B8B" w:rsidRDefault="00E54B8B" w:rsidP="0072480E">
      <w:pPr>
        <w:spacing w:after="0"/>
        <w:jc w:val="both"/>
        <w:rPr>
          <w:rFonts w:ascii="Arial" w:hAnsi="Arial" w:cs="Arial"/>
          <w:szCs w:val="24"/>
        </w:rPr>
      </w:pPr>
      <w:r w:rsidRPr="00FB06CC">
        <w:rPr>
          <w:rFonts w:ascii="Arial" w:hAnsi="Arial" w:cs="Arial"/>
          <w:szCs w:val="24"/>
        </w:rPr>
        <w:tab/>
      </w:r>
      <w:r w:rsidRPr="0028264E">
        <w:rPr>
          <w:rFonts w:ascii="Arial" w:hAnsi="Arial" w:cs="Arial"/>
          <w:szCs w:val="24"/>
        </w:rPr>
        <w:t>Out-Patients</w:t>
      </w:r>
      <w:r w:rsidR="0028264E">
        <w:rPr>
          <w:rFonts w:ascii="Arial" w:hAnsi="Arial" w:cs="Arial"/>
          <w:szCs w:val="24"/>
        </w:rPr>
        <w:t xml:space="preserve"> </w:t>
      </w:r>
      <w:r w:rsidR="0028264E">
        <w:rPr>
          <w:rFonts w:ascii="Arial" w:hAnsi="Arial" w:cs="Arial"/>
          <w:szCs w:val="24"/>
        </w:rPr>
        <w:tab/>
        <w:t>F</w:t>
      </w:r>
      <w:r w:rsidRPr="00FB06CC">
        <w:rPr>
          <w:rFonts w:ascii="Arial" w:hAnsi="Arial" w:cs="Arial"/>
          <w:szCs w:val="24"/>
        </w:rPr>
        <w:t>ull range of out-patient clinics is provided</w:t>
      </w:r>
    </w:p>
    <w:p w:rsidR="00E54B8B" w:rsidRDefault="00E54B8B" w:rsidP="0072480E">
      <w:pPr>
        <w:spacing w:after="0"/>
        <w:jc w:val="both"/>
        <w:rPr>
          <w:rFonts w:ascii="Arial" w:hAnsi="Arial" w:cs="Arial"/>
          <w:szCs w:val="24"/>
        </w:rPr>
      </w:pPr>
      <w:r w:rsidRPr="00FB06CC">
        <w:rPr>
          <w:rFonts w:ascii="Arial" w:hAnsi="Arial" w:cs="Arial"/>
          <w:szCs w:val="24"/>
        </w:rPr>
        <w:tab/>
      </w:r>
      <w:r w:rsidRPr="0028264E">
        <w:rPr>
          <w:rFonts w:ascii="Arial" w:hAnsi="Arial" w:cs="Arial"/>
          <w:szCs w:val="24"/>
        </w:rPr>
        <w:t xml:space="preserve">Radiology </w:t>
      </w:r>
    </w:p>
    <w:p w:rsidR="0072480E" w:rsidRPr="00FB06CC" w:rsidRDefault="0072480E" w:rsidP="0072480E">
      <w:pPr>
        <w:spacing w:after="0"/>
        <w:jc w:val="both"/>
        <w:rPr>
          <w:rFonts w:ascii="Arial" w:hAnsi="Arial" w:cs="Arial"/>
          <w:szCs w:val="24"/>
        </w:rPr>
      </w:pPr>
    </w:p>
    <w:p w:rsidR="00137356" w:rsidRPr="0072480E" w:rsidRDefault="00137356" w:rsidP="0072480E">
      <w:pPr>
        <w:pStyle w:val="Heading3"/>
      </w:pPr>
      <w:r w:rsidRPr="0072480E">
        <w:t>VICTORIA HOSPITAL, KIRKCALDY</w:t>
      </w:r>
    </w:p>
    <w:p w:rsidR="008A1FD9" w:rsidRPr="00790ED4" w:rsidRDefault="00137356" w:rsidP="0072480E">
      <w:pPr>
        <w:spacing w:after="0"/>
        <w:jc w:val="both"/>
        <w:rPr>
          <w:rFonts w:ascii="Arial" w:hAnsi="Arial" w:cs="Arial"/>
        </w:rPr>
      </w:pPr>
      <w:r>
        <w:rPr>
          <w:rFonts w:ascii="Arial" w:hAnsi="Arial" w:cs="Arial"/>
        </w:rPr>
        <w:t>Acute C</w:t>
      </w:r>
      <w:r w:rsidRPr="00790ED4">
        <w:rPr>
          <w:rFonts w:ascii="Arial" w:hAnsi="Arial" w:cs="Arial"/>
        </w:rPr>
        <w:t>are in Fife was centralised in January 2012</w:t>
      </w:r>
      <w:r>
        <w:rPr>
          <w:rFonts w:ascii="Arial" w:hAnsi="Arial" w:cs="Arial"/>
        </w:rPr>
        <w:t>,</w:t>
      </w:r>
      <w:r w:rsidRPr="00790ED4">
        <w:rPr>
          <w:rFonts w:ascii="Arial" w:hAnsi="Arial" w:cs="Arial"/>
        </w:rPr>
        <w:t xml:space="preserve"> with the opening of the new </w:t>
      </w:r>
      <w:r>
        <w:rPr>
          <w:rFonts w:ascii="Arial" w:hAnsi="Arial" w:cs="Arial"/>
        </w:rPr>
        <w:t>P</w:t>
      </w:r>
      <w:r w:rsidRPr="00790ED4">
        <w:rPr>
          <w:rFonts w:ascii="Arial" w:hAnsi="Arial" w:cs="Arial"/>
        </w:rPr>
        <w:t>hase</w:t>
      </w:r>
      <w:r>
        <w:rPr>
          <w:rFonts w:ascii="Arial" w:hAnsi="Arial" w:cs="Arial"/>
        </w:rPr>
        <w:t xml:space="preserve"> III</w:t>
      </w:r>
      <w:r w:rsidRPr="00790ED4">
        <w:rPr>
          <w:rFonts w:ascii="Arial" w:hAnsi="Arial" w:cs="Arial"/>
        </w:rPr>
        <w:t xml:space="preserve"> of the Victoria Hospital, Kirkcaldy. </w:t>
      </w:r>
      <w:r>
        <w:rPr>
          <w:rFonts w:ascii="Arial" w:hAnsi="Arial" w:cs="Arial"/>
        </w:rPr>
        <w:t xml:space="preserve"> </w:t>
      </w:r>
      <w:r w:rsidRPr="00790ED4">
        <w:rPr>
          <w:rFonts w:ascii="Arial" w:hAnsi="Arial" w:cs="Arial"/>
        </w:rPr>
        <w:t xml:space="preserve">A new Emergency </w:t>
      </w:r>
      <w:r>
        <w:rPr>
          <w:rFonts w:ascii="Arial" w:hAnsi="Arial" w:cs="Arial"/>
        </w:rPr>
        <w:t>Department</w:t>
      </w:r>
      <w:r w:rsidRPr="00790ED4">
        <w:rPr>
          <w:rFonts w:ascii="Arial" w:hAnsi="Arial" w:cs="Arial"/>
        </w:rPr>
        <w:t xml:space="preserve"> opened at this time and saw over 60,000 patients in the first year of operation.</w:t>
      </w:r>
      <w:r w:rsidRPr="00137356">
        <w:rPr>
          <w:rFonts w:ascii="Arial" w:hAnsi="Arial" w:cs="Arial"/>
          <w:b/>
        </w:rPr>
        <w:t xml:space="preserve"> </w:t>
      </w:r>
      <w:r w:rsidRPr="00790ED4">
        <w:rPr>
          <w:rFonts w:ascii="Arial" w:hAnsi="Arial" w:cs="Arial"/>
        </w:rPr>
        <w:t>On</w:t>
      </w:r>
      <w:r>
        <w:rPr>
          <w:rFonts w:ascii="Arial" w:hAnsi="Arial" w:cs="Arial"/>
        </w:rPr>
        <w:t>-</w:t>
      </w:r>
      <w:r w:rsidRPr="00790ED4">
        <w:rPr>
          <w:rFonts w:ascii="Arial" w:hAnsi="Arial" w:cs="Arial"/>
        </w:rPr>
        <w:t>site support includes Anaesthetics and ICU,</w:t>
      </w:r>
      <w:r>
        <w:rPr>
          <w:rFonts w:ascii="Arial" w:hAnsi="Arial" w:cs="Arial"/>
        </w:rPr>
        <w:t xml:space="preserve"> Accident and Emergency Medicine,</w:t>
      </w:r>
      <w:r w:rsidRPr="00790ED4">
        <w:rPr>
          <w:rFonts w:ascii="Arial" w:hAnsi="Arial" w:cs="Arial"/>
        </w:rPr>
        <w:t xml:space="preserve"> General Medicine (with Medical HDU), Cardiology and CCU, General Surgery (with Surgical HDU), Trauma and Orthopaedics, Maxillofacial Surgery, Paediatrics and Obstetrics &amp; Gynaecology.</w:t>
      </w:r>
      <w:r w:rsidR="008A1FD9">
        <w:rPr>
          <w:rFonts w:ascii="Arial" w:hAnsi="Arial" w:cs="Arial"/>
        </w:rPr>
        <w:t xml:space="preserve"> </w:t>
      </w:r>
      <w:r w:rsidRPr="00790ED4">
        <w:rPr>
          <w:rFonts w:ascii="Arial" w:hAnsi="Arial" w:cs="Arial"/>
        </w:rPr>
        <w:t>ENT is on</w:t>
      </w:r>
      <w:r>
        <w:rPr>
          <w:rFonts w:ascii="Arial" w:hAnsi="Arial" w:cs="Arial"/>
        </w:rPr>
        <w:t>-</w:t>
      </w:r>
      <w:r w:rsidRPr="00790ED4">
        <w:rPr>
          <w:rFonts w:ascii="Arial" w:hAnsi="Arial" w:cs="Arial"/>
        </w:rPr>
        <w:t>site Monday 0800 to Friday 1700.</w:t>
      </w:r>
    </w:p>
    <w:p w:rsidR="008A1FD9" w:rsidRPr="00790ED4" w:rsidRDefault="00137356" w:rsidP="0072480E">
      <w:pPr>
        <w:spacing w:after="0"/>
        <w:jc w:val="both"/>
        <w:rPr>
          <w:rFonts w:ascii="Arial" w:hAnsi="Arial" w:cs="Arial"/>
        </w:rPr>
      </w:pPr>
      <w:r w:rsidRPr="00790ED4">
        <w:rPr>
          <w:rFonts w:ascii="Arial" w:hAnsi="Arial" w:cs="Arial"/>
        </w:rPr>
        <w:t xml:space="preserve">Emergency </w:t>
      </w:r>
      <w:r>
        <w:rPr>
          <w:rFonts w:ascii="Arial" w:hAnsi="Arial" w:cs="Arial"/>
        </w:rPr>
        <w:t>R</w:t>
      </w:r>
      <w:r w:rsidRPr="00790ED4">
        <w:rPr>
          <w:rFonts w:ascii="Arial" w:hAnsi="Arial" w:cs="Arial"/>
        </w:rPr>
        <w:t xml:space="preserve">adiology is provided in a dedicated emergency diagnostic suite directly adjacent to the </w:t>
      </w:r>
      <w:r>
        <w:rPr>
          <w:rFonts w:ascii="Arial" w:hAnsi="Arial" w:cs="Arial"/>
        </w:rPr>
        <w:t>A &amp; E Department</w:t>
      </w:r>
      <w:r w:rsidRPr="00790ED4">
        <w:rPr>
          <w:rFonts w:ascii="Arial" w:hAnsi="Arial" w:cs="Arial"/>
        </w:rPr>
        <w:t>. There is 24 hour access to CT scanning. MRI is available on site within office hours.</w:t>
      </w:r>
    </w:p>
    <w:p w:rsidR="00137356" w:rsidRPr="00790ED4" w:rsidRDefault="00137356" w:rsidP="0072480E">
      <w:pPr>
        <w:spacing w:after="0"/>
        <w:jc w:val="both"/>
        <w:rPr>
          <w:rFonts w:ascii="Arial" w:hAnsi="Arial" w:cs="Arial"/>
        </w:rPr>
      </w:pPr>
      <w:r w:rsidRPr="00790ED4">
        <w:rPr>
          <w:rFonts w:ascii="Arial" w:hAnsi="Arial" w:cs="Arial"/>
        </w:rPr>
        <w:t xml:space="preserve">Emergency laboratory investigations are available 24 hours per day. </w:t>
      </w:r>
    </w:p>
    <w:p w:rsidR="008A1FD9" w:rsidRPr="008A1FD9" w:rsidRDefault="008A1FD9" w:rsidP="0072480E">
      <w:pPr>
        <w:spacing w:after="0"/>
        <w:jc w:val="both"/>
        <w:rPr>
          <w:rFonts w:ascii="Arial" w:hAnsi="Arial" w:cs="Arial"/>
        </w:rPr>
      </w:pPr>
      <w:r w:rsidRPr="008A1FD9">
        <w:rPr>
          <w:rFonts w:ascii="Arial" w:hAnsi="Arial" w:cs="Arial"/>
        </w:rPr>
        <w:t>The library provides a range of services including information skills training, support with literature searches, document delivery and access to lending libraries.</w:t>
      </w:r>
      <w:r w:rsidRPr="008A1FD9">
        <w:rPr>
          <w:rFonts w:ascii="Century Gothic" w:hAnsi="Century Gothic" w:cs="Century Gothic"/>
          <w:color w:val="000000"/>
          <w:lang w:eastAsia="en-GB"/>
        </w:rPr>
        <w:t xml:space="preserve"> </w:t>
      </w:r>
      <w:r w:rsidRPr="008A1FD9">
        <w:rPr>
          <w:rFonts w:ascii="Arial" w:hAnsi="Arial" w:cs="Arial"/>
        </w:rPr>
        <w:t>The Knowledge Network offers access to resources such as the library catalogue, databases, journal articles, guidelines, print materials and e-books.</w:t>
      </w:r>
    </w:p>
    <w:p w:rsidR="008A1FD9" w:rsidRPr="00790ED4" w:rsidRDefault="008A1FD9" w:rsidP="0072480E">
      <w:pPr>
        <w:spacing w:after="0"/>
        <w:jc w:val="both"/>
        <w:rPr>
          <w:rFonts w:ascii="Arial" w:hAnsi="Arial" w:cs="Arial"/>
        </w:rPr>
      </w:pPr>
    </w:p>
    <w:p w:rsidR="00790ED4" w:rsidRPr="008A1FD9" w:rsidRDefault="008A1FD9" w:rsidP="0072480E">
      <w:pPr>
        <w:pStyle w:val="Heading3"/>
      </w:pPr>
      <w:r>
        <w:br w:type="page"/>
      </w:r>
      <w:r w:rsidR="00790ED4" w:rsidRPr="008A1FD9">
        <w:lastRenderedPageBreak/>
        <w:t xml:space="preserve">Post of </w:t>
      </w:r>
      <w:r w:rsidR="005B6531" w:rsidRPr="008A1FD9">
        <w:t>Consultant</w:t>
      </w:r>
      <w:r w:rsidR="00481E5A" w:rsidRPr="008A1FD9">
        <w:t xml:space="preserve"> in </w:t>
      </w:r>
      <w:r w:rsidR="000E704D">
        <w:t>Ophthalmology</w:t>
      </w:r>
    </w:p>
    <w:p w:rsidR="008A1FD9" w:rsidRPr="008A1FD9" w:rsidRDefault="008A1FD9" w:rsidP="0072480E">
      <w:pPr>
        <w:spacing w:after="0"/>
        <w:jc w:val="both"/>
        <w:rPr>
          <w:rFonts w:ascii="Arial" w:hAnsi="Arial" w:cs="Arial"/>
          <w:b/>
        </w:rPr>
      </w:pPr>
    </w:p>
    <w:p w:rsidR="00481E5A" w:rsidRDefault="00481E5A" w:rsidP="0072480E">
      <w:pPr>
        <w:spacing w:after="0"/>
        <w:jc w:val="both"/>
        <w:rPr>
          <w:rFonts w:ascii="Arial" w:hAnsi="Arial" w:cs="Arial"/>
        </w:rPr>
      </w:pPr>
      <w:r w:rsidRPr="008A1FD9">
        <w:rPr>
          <w:rFonts w:ascii="Arial" w:hAnsi="Arial" w:cs="Arial"/>
        </w:rPr>
        <w:t xml:space="preserve">NHS Fife is looking to appoint </w:t>
      </w:r>
      <w:r w:rsidR="003C1DED">
        <w:rPr>
          <w:rFonts w:ascii="Arial" w:hAnsi="Arial" w:cs="Arial"/>
        </w:rPr>
        <w:t>two</w:t>
      </w:r>
      <w:r w:rsidRPr="008A1FD9">
        <w:rPr>
          <w:rFonts w:ascii="Arial" w:hAnsi="Arial" w:cs="Arial"/>
        </w:rPr>
        <w:t xml:space="preserve"> enthusiastic, forward thinking consultant </w:t>
      </w:r>
      <w:r w:rsidR="00C632C9" w:rsidRPr="008A1FD9">
        <w:rPr>
          <w:rFonts w:ascii="Arial" w:hAnsi="Arial" w:cs="Arial"/>
        </w:rPr>
        <w:t>ophthalmologist</w:t>
      </w:r>
      <w:r w:rsidR="003C1DED">
        <w:rPr>
          <w:rFonts w:ascii="Arial" w:hAnsi="Arial" w:cs="Arial"/>
        </w:rPr>
        <w:t>s</w:t>
      </w:r>
      <w:r w:rsidR="00CA56A4" w:rsidRPr="008A1FD9">
        <w:rPr>
          <w:rFonts w:ascii="Arial" w:hAnsi="Arial" w:cs="Arial"/>
        </w:rPr>
        <w:t xml:space="preserve"> to join a team of </w:t>
      </w:r>
      <w:r w:rsidR="00C71FCF">
        <w:rPr>
          <w:rFonts w:ascii="Arial" w:hAnsi="Arial" w:cs="Arial"/>
        </w:rPr>
        <w:t>9</w:t>
      </w:r>
      <w:r w:rsidRPr="008A1FD9">
        <w:rPr>
          <w:rFonts w:ascii="Arial" w:hAnsi="Arial" w:cs="Arial"/>
        </w:rPr>
        <w:t xml:space="preserve"> </w:t>
      </w:r>
      <w:r w:rsidR="004F56C8" w:rsidRPr="008A1FD9">
        <w:rPr>
          <w:rFonts w:ascii="Arial" w:hAnsi="Arial" w:cs="Arial"/>
        </w:rPr>
        <w:t>C</w:t>
      </w:r>
      <w:r w:rsidRPr="008A1FD9">
        <w:rPr>
          <w:rFonts w:ascii="Arial" w:hAnsi="Arial" w:cs="Arial"/>
        </w:rPr>
        <w:t>onsultants in the department. Th</w:t>
      </w:r>
      <w:r w:rsidR="00C71FCF">
        <w:rPr>
          <w:rFonts w:ascii="Arial" w:hAnsi="Arial" w:cs="Arial"/>
        </w:rPr>
        <w:t>e</w:t>
      </w:r>
      <w:r w:rsidRPr="008A1FD9">
        <w:rPr>
          <w:rFonts w:ascii="Arial" w:hAnsi="Arial" w:cs="Arial"/>
        </w:rPr>
        <w:t xml:space="preserve"> post</w:t>
      </w:r>
      <w:r w:rsidR="00C71FCF">
        <w:rPr>
          <w:rFonts w:ascii="Arial" w:hAnsi="Arial" w:cs="Arial"/>
        </w:rPr>
        <w:t xml:space="preserve">s have arisen due to a combination of factors, including </w:t>
      </w:r>
      <w:proofErr w:type="spellStart"/>
      <w:r w:rsidR="00C71FCF">
        <w:rPr>
          <w:rFonts w:ascii="Arial" w:hAnsi="Arial" w:cs="Arial"/>
        </w:rPr>
        <w:t>retiral</w:t>
      </w:r>
      <w:proofErr w:type="spellEnd"/>
      <w:r w:rsidR="00C71FCF">
        <w:rPr>
          <w:rFonts w:ascii="Arial" w:hAnsi="Arial" w:cs="Arial"/>
        </w:rPr>
        <w:t xml:space="preserve"> of a</w:t>
      </w:r>
      <w:r w:rsidR="00C632C9" w:rsidRPr="008A1FD9">
        <w:rPr>
          <w:rFonts w:ascii="Arial" w:hAnsi="Arial" w:cs="Arial"/>
        </w:rPr>
        <w:t xml:space="preserve"> colleague</w:t>
      </w:r>
      <w:r w:rsidR="00C71FCF">
        <w:rPr>
          <w:rFonts w:ascii="Arial" w:hAnsi="Arial" w:cs="Arial"/>
        </w:rPr>
        <w:t>, restructuring of timetables,</w:t>
      </w:r>
      <w:r w:rsidR="00C632C9" w:rsidRPr="008A1FD9">
        <w:rPr>
          <w:rFonts w:ascii="Arial" w:hAnsi="Arial" w:cs="Arial"/>
        </w:rPr>
        <w:t xml:space="preserve"> and also to manage increasing demand for specialist ophthalmology service in Fife.</w:t>
      </w:r>
    </w:p>
    <w:p w:rsidR="0072480E" w:rsidRPr="008A1FD9" w:rsidRDefault="0072480E" w:rsidP="0072480E">
      <w:pPr>
        <w:spacing w:after="0"/>
        <w:jc w:val="both"/>
        <w:rPr>
          <w:rFonts w:ascii="Arial" w:hAnsi="Arial" w:cs="Arial"/>
        </w:rPr>
      </w:pPr>
    </w:p>
    <w:p w:rsidR="00790ED4" w:rsidRPr="008A1FD9" w:rsidRDefault="00790ED4" w:rsidP="0072480E">
      <w:pPr>
        <w:pStyle w:val="Heading3"/>
      </w:pPr>
      <w:r w:rsidRPr="008A1FD9">
        <w:t>Definition</w:t>
      </w:r>
    </w:p>
    <w:p w:rsidR="00790ED4" w:rsidRPr="008A1FD9" w:rsidRDefault="00481E5A" w:rsidP="0072480E">
      <w:pPr>
        <w:spacing w:after="0"/>
        <w:jc w:val="both"/>
        <w:rPr>
          <w:rFonts w:ascii="Arial" w:hAnsi="Arial" w:cs="Arial"/>
        </w:rPr>
      </w:pPr>
      <w:r w:rsidRPr="008A1FD9">
        <w:rPr>
          <w:rFonts w:ascii="Arial" w:hAnsi="Arial" w:cs="Arial"/>
        </w:rPr>
        <w:t>The post holder</w:t>
      </w:r>
      <w:r w:rsidR="00C71FCF">
        <w:rPr>
          <w:rFonts w:ascii="Arial" w:hAnsi="Arial" w:cs="Arial"/>
        </w:rPr>
        <w:t>s are</w:t>
      </w:r>
      <w:r w:rsidRPr="008A1FD9">
        <w:rPr>
          <w:rFonts w:ascii="Arial" w:hAnsi="Arial" w:cs="Arial"/>
        </w:rPr>
        <w:t xml:space="preserve"> expected to provide expertise </w:t>
      </w:r>
      <w:r w:rsidR="00CA56A4" w:rsidRPr="008A1FD9">
        <w:rPr>
          <w:rFonts w:ascii="Arial" w:hAnsi="Arial" w:cs="Arial"/>
        </w:rPr>
        <w:t xml:space="preserve">in </w:t>
      </w:r>
      <w:r w:rsidR="00C632C9" w:rsidRPr="008A1FD9">
        <w:rPr>
          <w:rFonts w:ascii="Arial" w:hAnsi="Arial" w:cs="Arial"/>
        </w:rPr>
        <w:t>ophthalmology</w:t>
      </w:r>
      <w:r w:rsidR="00CA56A4" w:rsidRPr="008A1FD9">
        <w:rPr>
          <w:rFonts w:ascii="Arial" w:hAnsi="Arial" w:cs="Arial"/>
        </w:rPr>
        <w:t xml:space="preserve"> and complement the existing subspecialty interests within the department, </w:t>
      </w:r>
      <w:r w:rsidR="00BE7FE0">
        <w:rPr>
          <w:rFonts w:ascii="Arial" w:hAnsi="Arial" w:cs="Arial"/>
        </w:rPr>
        <w:t xml:space="preserve">but </w:t>
      </w:r>
      <w:r w:rsidR="00C632C9" w:rsidRPr="008A1FD9">
        <w:rPr>
          <w:rFonts w:ascii="Arial" w:hAnsi="Arial" w:cs="Arial"/>
          <w:lang w:val="en-US"/>
        </w:rPr>
        <w:t xml:space="preserve">additional skills in </w:t>
      </w:r>
      <w:r w:rsidR="00F46A3C">
        <w:rPr>
          <w:rFonts w:ascii="Arial" w:hAnsi="Arial" w:cs="Arial"/>
          <w:lang w:val="en-US"/>
        </w:rPr>
        <w:t xml:space="preserve">glaucoma, </w:t>
      </w:r>
      <w:proofErr w:type="spellStart"/>
      <w:r w:rsidR="00F46A3C">
        <w:rPr>
          <w:rFonts w:ascii="Arial" w:hAnsi="Arial" w:cs="Arial"/>
          <w:lang w:val="en-US"/>
        </w:rPr>
        <w:t>paediatric</w:t>
      </w:r>
      <w:proofErr w:type="spellEnd"/>
      <w:r w:rsidR="00F46A3C">
        <w:rPr>
          <w:rFonts w:ascii="Arial" w:hAnsi="Arial" w:cs="Arial"/>
          <w:lang w:val="en-US"/>
        </w:rPr>
        <w:t xml:space="preserve"> or </w:t>
      </w:r>
      <w:proofErr w:type="spellStart"/>
      <w:r w:rsidR="00F46A3C">
        <w:rPr>
          <w:rFonts w:ascii="Arial" w:hAnsi="Arial" w:cs="Arial"/>
          <w:lang w:val="en-US"/>
        </w:rPr>
        <w:t>neuro</w:t>
      </w:r>
      <w:proofErr w:type="spellEnd"/>
      <w:r w:rsidR="00F46A3C">
        <w:rPr>
          <w:rFonts w:ascii="Arial" w:hAnsi="Arial" w:cs="Arial"/>
          <w:lang w:val="en-US"/>
        </w:rPr>
        <w:t>-ophthalmology</w:t>
      </w:r>
      <w:r w:rsidR="00C632C9" w:rsidRPr="008A1FD9">
        <w:rPr>
          <w:rFonts w:ascii="Arial" w:hAnsi="Arial" w:cs="Arial"/>
          <w:lang w:val="en-US"/>
        </w:rPr>
        <w:t xml:space="preserve"> would be of particular interest. </w:t>
      </w:r>
      <w:r w:rsidRPr="008A1FD9">
        <w:rPr>
          <w:rFonts w:ascii="Arial" w:hAnsi="Arial" w:cs="Arial"/>
        </w:rPr>
        <w:t xml:space="preserve">There is a commitment to </w:t>
      </w:r>
      <w:r w:rsidR="000D376B" w:rsidRPr="008A1FD9">
        <w:rPr>
          <w:rFonts w:ascii="Arial" w:hAnsi="Arial" w:cs="Arial"/>
        </w:rPr>
        <w:t>on-ca</w:t>
      </w:r>
      <w:r w:rsidR="00CA56A4" w:rsidRPr="008A1FD9">
        <w:rPr>
          <w:rFonts w:ascii="Arial" w:hAnsi="Arial" w:cs="Arial"/>
        </w:rPr>
        <w:t xml:space="preserve">ll (currently 1 in </w:t>
      </w:r>
      <w:r w:rsidR="00C632C9" w:rsidRPr="008A1FD9">
        <w:rPr>
          <w:rFonts w:ascii="Arial" w:hAnsi="Arial" w:cs="Arial"/>
        </w:rPr>
        <w:t>6</w:t>
      </w:r>
      <w:r w:rsidRPr="008A1FD9">
        <w:rPr>
          <w:rFonts w:ascii="Arial" w:hAnsi="Arial" w:cs="Arial"/>
        </w:rPr>
        <w:t>). The post will be based in Queen Margaret Hospital</w:t>
      </w:r>
      <w:r w:rsidR="00C632C9" w:rsidRPr="008A1FD9">
        <w:rPr>
          <w:rFonts w:ascii="Arial" w:hAnsi="Arial" w:cs="Arial"/>
        </w:rPr>
        <w:t xml:space="preserve"> along with input to Victoria Hospital Kirkcaldy</w:t>
      </w:r>
      <w:r w:rsidRPr="008A1FD9">
        <w:rPr>
          <w:rFonts w:ascii="Arial" w:hAnsi="Arial" w:cs="Arial"/>
        </w:rPr>
        <w:t>, or one of the other community hospitals</w:t>
      </w:r>
      <w:r w:rsidR="00C632C9" w:rsidRPr="008A1FD9">
        <w:rPr>
          <w:rFonts w:ascii="Arial" w:hAnsi="Arial" w:cs="Arial"/>
        </w:rPr>
        <w:t>.</w:t>
      </w:r>
    </w:p>
    <w:p w:rsidR="00790ED4" w:rsidRPr="008A1FD9" w:rsidRDefault="00790ED4" w:rsidP="0072480E">
      <w:pPr>
        <w:spacing w:after="0"/>
        <w:jc w:val="both"/>
        <w:rPr>
          <w:rFonts w:ascii="Arial" w:hAnsi="Arial" w:cs="Arial"/>
        </w:rPr>
      </w:pPr>
    </w:p>
    <w:p w:rsidR="00481E5A" w:rsidRPr="008A1FD9" w:rsidRDefault="00A85C45" w:rsidP="0072480E">
      <w:pPr>
        <w:pStyle w:val="Heading3"/>
        <w:rPr>
          <w:rFonts w:eastAsia="Arial Bold"/>
          <w:u w:color="000000"/>
        </w:rPr>
      </w:pPr>
      <w:r w:rsidRPr="008A1FD9">
        <w:rPr>
          <w:u w:color="000000"/>
        </w:rPr>
        <w:t>Consultant Staff</w:t>
      </w:r>
      <w:r w:rsidRPr="008A1FD9">
        <w:rPr>
          <w:u w:color="000000"/>
        </w:rPr>
        <w:tab/>
      </w:r>
      <w:r w:rsidRPr="008A1FD9">
        <w:rPr>
          <w:u w:color="000000"/>
        </w:rPr>
        <w:tab/>
      </w:r>
      <w:r w:rsidRPr="008A1FD9">
        <w:rPr>
          <w:u w:color="000000"/>
        </w:rPr>
        <w:tab/>
      </w:r>
      <w:r w:rsidRPr="008A1FD9">
        <w:rPr>
          <w:u w:color="000000"/>
        </w:rPr>
        <w:tab/>
        <w:t>Subspecialty interest</w:t>
      </w:r>
    </w:p>
    <w:p w:rsidR="00C632C9" w:rsidRPr="008A1FD9" w:rsidRDefault="00C632C9" w:rsidP="004565B4">
      <w:pPr>
        <w:pStyle w:val="NormalWeb"/>
        <w:tabs>
          <w:tab w:val="left" w:pos="4253"/>
        </w:tabs>
        <w:spacing w:before="0" w:after="0" w:line="276" w:lineRule="auto"/>
        <w:rPr>
          <w:rFonts w:ascii="Arial" w:hAnsi="Arial" w:cs="Arial"/>
          <w:color w:val="000000"/>
          <w:sz w:val="22"/>
          <w:szCs w:val="22"/>
          <w:u w:color="000000"/>
          <w:lang w:val="en-GB"/>
        </w:rPr>
      </w:pPr>
      <w:r w:rsidRPr="008A1FD9">
        <w:rPr>
          <w:rFonts w:ascii="Arial" w:hAnsi="Arial" w:cs="Arial"/>
          <w:color w:val="000000"/>
          <w:sz w:val="22"/>
          <w:szCs w:val="22"/>
          <w:u w:color="000000"/>
          <w:lang w:val="en-GB"/>
        </w:rPr>
        <w:t>Dr Andrew Blaikie</w:t>
      </w:r>
      <w:r w:rsidRPr="008A1FD9">
        <w:rPr>
          <w:rFonts w:ascii="Arial" w:hAnsi="Arial" w:cs="Arial"/>
          <w:color w:val="000000"/>
          <w:sz w:val="22"/>
          <w:szCs w:val="22"/>
          <w:u w:color="000000"/>
          <w:lang w:val="en-GB"/>
        </w:rPr>
        <w:tab/>
        <w:t>Paediatrics</w:t>
      </w:r>
      <w:r w:rsidR="0072480E">
        <w:rPr>
          <w:rFonts w:ascii="Arial" w:hAnsi="Arial" w:cs="Arial"/>
          <w:color w:val="000000"/>
          <w:sz w:val="22"/>
          <w:szCs w:val="22"/>
          <w:u w:color="000000"/>
          <w:lang w:val="en-GB"/>
        </w:rPr>
        <w:t xml:space="preserve"> </w:t>
      </w:r>
      <w:r w:rsidR="005847DE" w:rsidRPr="008A1FD9">
        <w:rPr>
          <w:rFonts w:ascii="Arial" w:hAnsi="Arial" w:cs="Arial"/>
          <w:color w:val="000000"/>
          <w:sz w:val="22"/>
          <w:szCs w:val="22"/>
          <w:u w:color="000000"/>
          <w:lang w:val="en-GB"/>
        </w:rPr>
        <w:t>/</w:t>
      </w:r>
      <w:r w:rsidR="005847DE" w:rsidRPr="008A1FD9">
        <w:rPr>
          <w:rFonts w:ascii="Arial" w:eastAsia="Calibri" w:hAnsi="Arial" w:cs="Arial"/>
          <w:color w:val="000000"/>
          <w:sz w:val="22"/>
          <w:szCs w:val="22"/>
          <w:bdr w:val="none" w:sz="0" w:space="0" w:color="auto"/>
          <w:shd w:val="clear" w:color="auto" w:fill="FFFFFF"/>
          <w:lang w:val="en-GB" w:eastAsia="en-US"/>
        </w:rPr>
        <w:t xml:space="preserve"> </w:t>
      </w:r>
      <w:r w:rsidR="005847DE" w:rsidRPr="008A1FD9">
        <w:rPr>
          <w:rFonts w:ascii="Arial" w:hAnsi="Arial" w:cs="Arial"/>
          <w:color w:val="000000"/>
          <w:sz w:val="22"/>
          <w:szCs w:val="22"/>
          <w:u w:color="000000"/>
          <w:lang w:val="en-GB"/>
        </w:rPr>
        <w:t>Senior Lecturer</w:t>
      </w:r>
      <w:r w:rsidR="005847DE" w:rsidRPr="008A1FD9">
        <w:rPr>
          <w:rFonts w:ascii="Arial" w:hAnsi="Arial" w:cs="Arial"/>
          <w:color w:val="000000"/>
          <w:sz w:val="22"/>
          <w:szCs w:val="22"/>
          <w:u w:color="000000"/>
          <w:lang w:val="en-GB"/>
        </w:rPr>
        <w:br/>
      </w:r>
      <w:r w:rsidR="0072480E">
        <w:rPr>
          <w:rFonts w:ascii="Arial" w:hAnsi="Arial" w:cs="Arial"/>
          <w:color w:val="000000"/>
          <w:sz w:val="22"/>
          <w:szCs w:val="22"/>
          <w:u w:color="000000"/>
          <w:lang w:val="en-GB"/>
        </w:rPr>
        <w:tab/>
      </w:r>
      <w:r w:rsidR="005847DE" w:rsidRPr="008A1FD9">
        <w:rPr>
          <w:rFonts w:ascii="Arial" w:hAnsi="Arial" w:cs="Arial"/>
          <w:color w:val="000000"/>
          <w:sz w:val="22"/>
          <w:szCs w:val="22"/>
          <w:u w:color="000000"/>
          <w:lang w:val="en-GB"/>
        </w:rPr>
        <w:t>University of St Andrews School of Medicine</w:t>
      </w:r>
    </w:p>
    <w:p w:rsidR="00C632C9" w:rsidRPr="008A1FD9" w:rsidRDefault="00C632C9" w:rsidP="004565B4">
      <w:pPr>
        <w:pStyle w:val="NormalWeb"/>
        <w:tabs>
          <w:tab w:val="left" w:pos="4253"/>
        </w:tabs>
        <w:spacing w:before="0" w:after="0" w:line="276" w:lineRule="auto"/>
        <w:rPr>
          <w:rFonts w:ascii="Arial" w:hAnsi="Arial" w:cs="Arial"/>
          <w:color w:val="000000"/>
          <w:sz w:val="22"/>
          <w:szCs w:val="22"/>
          <w:u w:color="000000"/>
          <w:lang w:val="en-GB"/>
        </w:rPr>
      </w:pPr>
      <w:r w:rsidRPr="008A1FD9">
        <w:rPr>
          <w:rFonts w:ascii="Arial" w:hAnsi="Arial" w:cs="Arial"/>
          <w:color w:val="000000"/>
          <w:sz w:val="22"/>
          <w:szCs w:val="22"/>
          <w:u w:color="000000"/>
          <w:lang w:val="en-GB"/>
        </w:rPr>
        <w:t xml:space="preserve">Dr Natalie Boyle </w:t>
      </w:r>
      <w:r w:rsidRPr="008A1FD9">
        <w:rPr>
          <w:rFonts w:ascii="Arial" w:hAnsi="Arial" w:cs="Arial"/>
          <w:color w:val="000000"/>
          <w:sz w:val="22"/>
          <w:szCs w:val="22"/>
          <w:u w:color="000000"/>
          <w:lang w:val="en-GB"/>
        </w:rPr>
        <w:tab/>
        <w:t>Paediatrics /</w:t>
      </w:r>
      <w:r w:rsidR="0072480E">
        <w:rPr>
          <w:rFonts w:ascii="Arial" w:hAnsi="Arial" w:cs="Arial"/>
          <w:color w:val="000000"/>
          <w:sz w:val="22"/>
          <w:szCs w:val="22"/>
          <w:u w:color="000000"/>
          <w:lang w:val="en-GB"/>
        </w:rPr>
        <w:t xml:space="preserve"> </w:t>
      </w:r>
      <w:r w:rsidRPr="008A1FD9">
        <w:rPr>
          <w:rFonts w:ascii="Arial" w:hAnsi="Arial" w:cs="Arial"/>
          <w:color w:val="000000"/>
          <w:sz w:val="22"/>
          <w:szCs w:val="22"/>
          <w:u w:color="000000"/>
          <w:lang w:val="en-GB"/>
        </w:rPr>
        <w:t>Ocular Motility</w:t>
      </w:r>
    </w:p>
    <w:p w:rsidR="00C632C9" w:rsidRPr="008A1FD9" w:rsidRDefault="0072480E" w:rsidP="004565B4">
      <w:pPr>
        <w:pStyle w:val="NormalWeb"/>
        <w:tabs>
          <w:tab w:val="left" w:pos="4253"/>
        </w:tabs>
        <w:spacing w:before="0" w:after="0" w:line="276" w:lineRule="auto"/>
        <w:rPr>
          <w:rFonts w:ascii="Arial" w:hAnsi="Arial" w:cs="Arial"/>
          <w:color w:val="000000"/>
          <w:sz w:val="22"/>
          <w:szCs w:val="22"/>
          <w:u w:color="000000"/>
          <w:lang w:val="en-GB"/>
        </w:rPr>
      </w:pPr>
      <w:r>
        <w:rPr>
          <w:rFonts w:ascii="Arial" w:hAnsi="Arial" w:cs="Arial"/>
          <w:color w:val="000000"/>
          <w:sz w:val="22"/>
          <w:szCs w:val="22"/>
          <w:u w:color="000000"/>
          <w:lang w:val="en-GB"/>
        </w:rPr>
        <w:t xml:space="preserve">Dr Jonathan </w:t>
      </w:r>
      <w:proofErr w:type="spellStart"/>
      <w:r>
        <w:rPr>
          <w:rFonts w:ascii="Arial" w:hAnsi="Arial" w:cs="Arial"/>
          <w:color w:val="000000"/>
          <w:sz w:val="22"/>
          <w:szCs w:val="22"/>
          <w:u w:color="000000"/>
          <w:lang w:val="en-GB"/>
        </w:rPr>
        <w:t>Foulds</w:t>
      </w:r>
      <w:proofErr w:type="spellEnd"/>
      <w:r>
        <w:rPr>
          <w:rFonts w:ascii="Arial" w:hAnsi="Arial" w:cs="Arial"/>
          <w:color w:val="000000"/>
          <w:sz w:val="22"/>
          <w:szCs w:val="22"/>
          <w:u w:color="000000"/>
          <w:lang w:val="en-GB"/>
        </w:rPr>
        <w:tab/>
      </w:r>
      <w:proofErr w:type="spellStart"/>
      <w:r>
        <w:rPr>
          <w:rFonts w:ascii="Arial" w:hAnsi="Arial" w:cs="Arial"/>
          <w:color w:val="000000"/>
          <w:sz w:val="22"/>
          <w:szCs w:val="22"/>
          <w:u w:color="000000"/>
          <w:lang w:val="en-GB"/>
        </w:rPr>
        <w:t>Oculoplastics</w:t>
      </w:r>
      <w:proofErr w:type="spellEnd"/>
    </w:p>
    <w:p w:rsidR="00C632C9" w:rsidRDefault="00C632C9" w:rsidP="004565B4">
      <w:pPr>
        <w:pStyle w:val="NormalWeb"/>
        <w:tabs>
          <w:tab w:val="left" w:pos="4253"/>
        </w:tabs>
        <w:spacing w:before="0" w:after="0" w:line="276" w:lineRule="auto"/>
        <w:rPr>
          <w:rFonts w:ascii="Arial" w:hAnsi="Arial" w:cs="Arial"/>
          <w:color w:val="000000"/>
          <w:sz w:val="22"/>
          <w:szCs w:val="22"/>
          <w:u w:color="000000"/>
          <w:lang w:val="en-GB"/>
        </w:rPr>
      </w:pPr>
      <w:r w:rsidRPr="008A1FD9">
        <w:rPr>
          <w:rFonts w:ascii="Arial" w:hAnsi="Arial" w:cs="Arial"/>
          <w:color w:val="000000"/>
          <w:sz w:val="22"/>
          <w:szCs w:val="22"/>
          <w:u w:color="000000"/>
          <w:lang w:val="en-GB"/>
        </w:rPr>
        <w:t>Professor Roshini Sanders</w:t>
      </w:r>
      <w:r w:rsidRPr="008A1FD9">
        <w:rPr>
          <w:rFonts w:ascii="Arial" w:hAnsi="Arial" w:cs="Arial"/>
          <w:color w:val="000000"/>
          <w:sz w:val="22"/>
          <w:szCs w:val="22"/>
          <w:u w:color="000000"/>
          <w:lang w:val="en-GB"/>
        </w:rPr>
        <w:tab/>
        <w:t>Glaucoma</w:t>
      </w:r>
    </w:p>
    <w:p w:rsidR="00FB099A" w:rsidRDefault="004565B4" w:rsidP="004565B4">
      <w:pPr>
        <w:pStyle w:val="NormalWeb"/>
        <w:tabs>
          <w:tab w:val="left" w:pos="4253"/>
        </w:tabs>
        <w:spacing w:before="0" w:after="0" w:line="276" w:lineRule="auto"/>
        <w:rPr>
          <w:rFonts w:ascii="Arial" w:hAnsi="Arial" w:cs="Arial"/>
          <w:color w:val="000000"/>
          <w:sz w:val="22"/>
          <w:szCs w:val="22"/>
          <w:u w:color="000000"/>
          <w:lang w:val="en-GB"/>
        </w:rPr>
      </w:pPr>
      <w:r>
        <w:rPr>
          <w:rFonts w:ascii="Arial" w:hAnsi="Arial" w:cs="Arial"/>
          <w:color w:val="000000"/>
          <w:sz w:val="22"/>
          <w:szCs w:val="22"/>
          <w:u w:color="000000"/>
          <w:lang w:val="en-GB"/>
        </w:rPr>
        <w:tab/>
      </w:r>
      <w:r w:rsidR="00FB099A">
        <w:rPr>
          <w:rFonts w:ascii="Arial" w:hAnsi="Arial" w:cs="Arial"/>
          <w:color w:val="000000"/>
          <w:sz w:val="22"/>
          <w:szCs w:val="22"/>
          <w:u w:color="000000"/>
          <w:lang w:val="en-GB"/>
        </w:rPr>
        <w:t xml:space="preserve">CSO Ophthalmology Research </w:t>
      </w:r>
      <w:proofErr w:type="gramStart"/>
      <w:r w:rsidR="00FB099A">
        <w:rPr>
          <w:rFonts w:ascii="Arial" w:hAnsi="Arial" w:cs="Arial"/>
          <w:color w:val="000000"/>
          <w:sz w:val="22"/>
          <w:szCs w:val="22"/>
          <w:u w:color="000000"/>
          <w:lang w:val="en-GB"/>
        </w:rPr>
        <w:t>lead</w:t>
      </w:r>
      <w:proofErr w:type="gramEnd"/>
      <w:r w:rsidR="00FB099A">
        <w:rPr>
          <w:rFonts w:ascii="Arial" w:hAnsi="Arial" w:cs="Arial"/>
          <w:color w:val="000000"/>
          <w:sz w:val="22"/>
          <w:szCs w:val="22"/>
          <w:u w:color="000000"/>
          <w:lang w:val="en-GB"/>
        </w:rPr>
        <w:t xml:space="preserve"> for Scotland</w:t>
      </w:r>
    </w:p>
    <w:p w:rsidR="004565B4" w:rsidRDefault="004565B4" w:rsidP="004565B4">
      <w:pPr>
        <w:pStyle w:val="NormalWeb"/>
        <w:tabs>
          <w:tab w:val="left" w:pos="1560"/>
          <w:tab w:val="left" w:pos="4253"/>
        </w:tabs>
        <w:spacing w:before="0" w:after="0" w:line="276" w:lineRule="auto"/>
        <w:rPr>
          <w:rFonts w:ascii="Arial" w:hAnsi="Arial" w:cs="Arial"/>
          <w:color w:val="000000"/>
          <w:sz w:val="22"/>
          <w:szCs w:val="22"/>
          <w:u w:color="000000"/>
          <w:lang w:val="en-GB"/>
        </w:rPr>
      </w:pPr>
      <w:r>
        <w:rPr>
          <w:rFonts w:ascii="Arial" w:hAnsi="Arial" w:cs="Arial"/>
          <w:color w:val="000000"/>
          <w:sz w:val="22"/>
          <w:szCs w:val="22"/>
          <w:u w:color="000000"/>
          <w:lang w:val="en-GB"/>
        </w:rPr>
        <w:tab/>
      </w:r>
      <w:r w:rsidR="00FB099A">
        <w:rPr>
          <w:rFonts w:ascii="Arial" w:hAnsi="Arial" w:cs="Arial"/>
          <w:color w:val="000000"/>
          <w:sz w:val="22"/>
          <w:szCs w:val="22"/>
          <w:u w:color="000000"/>
          <w:lang w:val="en-GB"/>
        </w:rPr>
        <w:t>Ophthalmology Advisor – NHS Education Scotland and Scottish Government</w:t>
      </w:r>
    </w:p>
    <w:p w:rsidR="00C632C9" w:rsidRDefault="00C632C9" w:rsidP="004565B4">
      <w:pPr>
        <w:pStyle w:val="NormalWeb"/>
        <w:tabs>
          <w:tab w:val="left" w:pos="4253"/>
        </w:tabs>
        <w:spacing w:before="0" w:after="0" w:line="276" w:lineRule="auto"/>
        <w:rPr>
          <w:rFonts w:ascii="Arial" w:hAnsi="Arial" w:cs="Arial"/>
          <w:color w:val="000000"/>
          <w:sz w:val="22"/>
          <w:szCs w:val="22"/>
          <w:u w:color="000000"/>
          <w:lang w:val="en-GB"/>
        </w:rPr>
      </w:pPr>
      <w:r w:rsidRPr="008A1FD9">
        <w:rPr>
          <w:rFonts w:ascii="Arial" w:hAnsi="Arial" w:cs="Arial"/>
          <w:color w:val="000000"/>
          <w:sz w:val="22"/>
          <w:szCs w:val="22"/>
          <w:u w:color="000000"/>
          <w:lang w:val="en-GB"/>
        </w:rPr>
        <w:t>Dr Caroline Styles</w:t>
      </w:r>
      <w:r w:rsidRPr="008A1FD9">
        <w:rPr>
          <w:rFonts w:ascii="Arial" w:hAnsi="Arial" w:cs="Arial"/>
          <w:color w:val="000000"/>
          <w:sz w:val="22"/>
          <w:szCs w:val="22"/>
          <w:u w:color="000000"/>
          <w:lang w:val="en-GB"/>
        </w:rPr>
        <w:tab/>
        <w:t>Medical Retina</w:t>
      </w:r>
    </w:p>
    <w:p w:rsidR="00FB099A" w:rsidRPr="008A1FD9" w:rsidRDefault="004565B4" w:rsidP="004565B4">
      <w:pPr>
        <w:pStyle w:val="NormalWeb"/>
        <w:tabs>
          <w:tab w:val="left" w:pos="4253"/>
        </w:tabs>
        <w:spacing w:before="0" w:after="0" w:line="276" w:lineRule="auto"/>
        <w:rPr>
          <w:rFonts w:ascii="Arial" w:hAnsi="Arial" w:cs="Arial"/>
          <w:color w:val="000000"/>
          <w:sz w:val="22"/>
          <w:szCs w:val="22"/>
          <w:u w:color="000000"/>
          <w:lang w:val="en-GB"/>
        </w:rPr>
      </w:pPr>
      <w:r>
        <w:rPr>
          <w:rFonts w:ascii="Arial" w:hAnsi="Arial" w:cs="Arial"/>
          <w:color w:val="000000"/>
          <w:sz w:val="22"/>
          <w:szCs w:val="22"/>
          <w:u w:color="000000"/>
          <w:lang w:val="en-GB"/>
        </w:rPr>
        <w:tab/>
      </w:r>
      <w:r w:rsidR="00FB099A">
        <w:rPr>
          <w:rFonts w:ascii="Arial" w:hAnsi="Arial" w:cs="Arial"/>
          <w:color w:val="000000"/>
          <w:sz w:val="22"/>
          <w:szCs w:val="22"/>
          <w:u w:color="000000"/>
          <w:lang w:val="en-GB"/>
        </w:rPr>
        <w:t>Lead for Diabetic Retinopathy Screening - Scotland</w:t>
      </w:r>
    </w:p>
    <w:p w:rsidR="00C632C9" w:rsidRPr="008A1FD9" w:rsidRDefault="00C632C9" w:rsidP="004565B4">
      <w:pPr>
        <w:pStyle w:val="NormalWeb"/>
        <w:tabs>
          <w:tab w:val="left" w:pos="4253"/>
        </w:tabs>
        <w:spacing w:before="0" w:after="0" w:line="276" w:lineRule="auto"/>
        <w:rPr>
          <w:rFonts w:ascii="Arial" w:hAnsi="Arial" w:cs="Arial"/>
          <w:color w:val="000000"/>
          <w:sz w:val="22"/>
          <w:szCs w:val="22"/>
          <w:u w:color="000000"/>
          <w:lang w:val="en-GB"/>
        </w:rPr>
      </w:pPr>
      <w:r w:rsidRPr="008A1FD9">
        <w:rPr>
          <w:rFonts w:ascii="Arial" w:hAnsi="Arial" w:cs="Arial"/>
          <w:color w:val="000000"/>
          <w:sz w:val="22"/>
          <w:szCs w:val="22"/>
          <w:u w:color="000000"/>
          <w:lang w:val="en-GB"/>
        </w:rPr>
        <w:t>Dr Shona Sutherland</w:t>
      </w:r>
      <w:r w:rsidRPr="008A1FD9">
        <w:rPr>
          <w:rFonts w:ascii="Arial" w:hAnsi="Arial" w:cs="Arial"/>
          <w:color w:val="000000"/>
          <w:sz w:val="22"/>
          <w:szCs w:val="22"/>
          <w:u w:color="000000"/>
          <w:lang w:val="en-GB"/>
        </w:rPr>
        <w:tab/>
        <w:t>Paediatrics /</w:t>
      </w:r>
      <w:r w:rsidR="0072480E">
        <w:rPr>
          <w:rFonts w:ascii="Arial" w:hAnsi="Arial" w:cs="Arial"/>
          <w:color w:val="000000"/>
          <w:sz w:val="22"/>
          <w:szCs w:val="22"/>
          <w:u w:color="000000"/>
          <w:lang w:val="en-GB"/>
        </w:rPr>
        <w:t xml:space="preserve"> </w:t>
      </w:r>
      <w:r w:rsidRPr="008A1FD9">
        <w:rPr>
          <w:rFonts w:ascii="Arial" w:hAnsi="Arial" w:cs="Arial"/>
          <w:color w:val="000000"/>
          <w:sz w:val="22"/>
          <w:szCs w:val="22"/>
          <w:u w:color="000000"/>
          <w:lang w:val="en-GB"/>
        </w:rPr>
        <w:t>Ocular Motility</w:t>
      </w:r>
    </w:p>
    <w:p w:rsidR="00C632C9" w:rsidRPr="008A1FD9" w:rsidRDefault="00C632C9" w:rsidP="004565B4">
      <w:pPr>
        <w:pStyle w:val="NormalWeb"/>
        <w:tabs>
          <w:tab w:val="left" w:pos="4253"/>
        </w:tabs>
        <w:spacing w:before="0" w:after="0" w:line="276" w:lineRule="auto"/>
        <w:rPr>
          <w:rFonts w:ascii="Arial" w:hAnsi="Arial" w:cs="Arial"/>
          <w:color w:val="000000"/>
          <w:sz w:val="22"/>
          <w:szCs w:val="22"/>
          <w:u w:color="000000"/>
          <w:lang w:val="en-GB"/>
        </w:rPr>
      </w:pPr>
      <w:r w:rsidRPr="008A1FD9">
        <w:rPr>
          <w:rFonts w:ascii="Arial" w:hAnsi="Arial" w:cs="Arial"/>
          <w:color w:val="000000"/>
          <w:sz w:val="22"/>
          <w:szCs w:val="22"/>
          <w:u w:color="000000"/>
          <w:lang w:val="en-GB"/>
        </w:rPr>
        <w:t xml:space="preserve">Dr Catherine </w:t>
      </w:r>
      <w:proofErr w:type="spellStart"/>
      <w:r w:rsidRPr="008A1FD9">
        <w:rPr>
          <w:rFonts w:ascii="Arial" w:hAnsi="Arial" w:cs="Arial"/>
          <w:color w:val="000000"/>
          <w:sz w:val="22"/>
          <w:szCs w:val="22"/>
          <w:u w:color="000000"/>
          <w:lang w:val="en-GB"/>
        </w:rPr>
        <w:t>Wheeldon</w:t>
      </w:r>
      <w:proofErr w:type="spellEnd"/>
      <w:r w:rsidRPr="008A1FD9">
        <w:rPr>
          <w:rFonts w:ascii="Arial" w:hAnsi="Arial" w:cs="Arial"/>
          <w:color w:val="000000"/>
          <w:sz w:val="22"/>
          <w:szCs w:val="22"/>
          <w:u w:color="000000"/>
          <w:lang w:val="en-GB"/>
        </w:rPr>
        <w:tab/>
        <w:t xml:space="preserve">Medical retina </w:t>
      </w:r>
    </w:p>
    <w:p w:rsidR="00C632C9" w:rsidRPr="008A1FD9" w:rsidRDefault="00C632C9" w:rsidP="004565B4">
      <w:pPr>
        <w:pStyle w:val="NormalWeb"/>
        <w:tabs>
          <w:tab w:val="left" w:pos="4253"/>
        </w:tabs>
        <w:spacing w:before="0" w:after="0" w:line="276" w:lineRule="auto"/>
        <w:rPr>
          <w:rFonts w:ascii="Arial" w:hAnsi="Arial" w:cs="Arial"/>
          <w:color w:val="000000"/>
          <w:sz w:val="22"/>
          <w:szCs w:val="22"/>
          <w:u w:color="000000"/>
          <w:lang w:val="en-GB"/>
        </w:rPr>
      </w:pPr>
      <w:r w:rsidRPr="008A1FD9">
        <w:rPr>
          <w:rFonts w:ascii="Arial" w:hAnsi="Arial" w:cs="Arial"/>
          <w:color w:val="000000"/>
          <w:sz w:val="22"/>
          <w:szCs w:val="22"/>
          <w:u w:color="000000"/>
          <w:lang w:val="en-GB"/>
        </w:rPr>
        <w:t>Dr Peter Wilson</w:t>
      </w:r>
      <w:r w:rsidRPr="008A1FD9">
        <w:rPr>
          <w:rFonts w:ascii="Arial" w:hAnsi="Arial" w:cs="Arial"/>
          <w:color w:val="000000"/>
          <w:sz w:val="22"/>
          <w:szCs w:val="22"/>
          <w:u w:color="000000"/>
          <w:lang w:val="en-GB"/>
        </w:rPr>
        <w:tab/>
        <w:t>Cornea and external eye disease</w:t>
      </w:r>
    </w:p>
    <w:p w:rsidR="00C632C9" w:rsidRPr="008A1FD9" w:rsidRDefault="00C632C9" w:rsidP="004565B4">
      <w:pPr>
        <w:pStyle w:val="NormalWeb"/>
        <w:tabs>
          <w:tab w:val="left" w:pos="4253"/>
        </w:tabs>
        <w:spacing w:before="0" w:after="0" w:line="276" w:lineRule="auto"/>
        <w:rPr>
          <w:rFonts w:ascii="Arial" w:hAnsi="Arial" w:cs="Arial"/>
          <w:color w:val="000000"/>
          <w:sz w:val="22"/>
          <w:szCs w:val="22"/>
          <w:u w:color="000000"/>
          <w:lang w:val="en-GB"/>
        </w:rPr>
      </w:pPr>
      <w:r w:rsidRPr="008A1FD9">
        <w:rPr>
          <w:rFonts w:ascii="Arial" w:hAnsi="Arial" w:cs="Arial"/>
          <w:color w:val="000000"/>
          <w:sz w:val="22"/>
          <w:szCs w:val="22"/>
          <w:u w:color="000000"/>
          <w:lang w:val="en-GB"/>
        </w:rPr>
        <w:t xml:space="preserve">Dr Jim </w:t>
      </w:r>
      <w:proofErr w:type="spellStart"/>
      <w:r w:rsidRPr="008A1FD9">
        <w:rPr>
          <w:rFonts w:ascii="Arial" w:hAnsi="Arial" w:cs="Arial"/>
          <w:color w:val="000000"/>
          <w:sz w:val="22"/>
          <w:szCs w:val="22"/>
          <w:u w:color="000000"/>
          <w:lang w:val="en-GB"/>
        </w:rPr>
        <w:t>Vallance</w:t>
      </w:r>
      <w:proofErr w:type="spellEnd"/>
      <w:r w:rsidRPr="008A1FD9">
        <w:rPr>
          <w:rFonts w:ascii="Arial" w:hAnsi="Arial" w:cs="Arial"/>
          <w:color w:val="000000"/>
          <w:sz w:val="22"/>
          <w:szCs w:val="22"/>
          <w:u w:color="000000"/>
          <w:lang w:val="en-GB"/>
        </w:rPr>
        <w:tab/>
      </w:r>
      <w:proofErr w:type="spellStart"/>
      <w:r w:rsidRPr="008A1FD9">
        <w:rPr>
          <w:rFonts w:ascii="Arial" w:hAnsi="Arial" w:cs="Arial"/>
          <w:color w:val="000000"/>
          <w:sz w:val="22"/>
          <w:szCs w:val="22"/>
          <w:u w:color="000000"/>
          <w:lang w:val="en-GB"/>
        </w:rPr>
        <w:t>Uveitis</w:t>
      </w:r>
      <w:proofErr w:type="spellEnd"/>
    </w:p>
    <w:p w:rsidR="00A85C45" w:rsidRDefault="00A85C45" w:rsidP="004565B4">
      <w:pPr>
        <w:tabs>
          <w:tab w:val="left" w:pos="4253"/>
        </w:tabs>
        <w:spacing w:after="0"/>
        <w:rPr>
          <w:rFonts w:ascii="Arial" w:hAnsi="Arial" w:cs="Arial"/>
        </w:rPr>
      </w:pPr>
      <w:r w:rsidRPr="008A1FD9">
        <w:rPr>
          <w:rFonts w:ascii="Arial" w:hAnsi="Arial" w:cs="Arial"/>
        </w:rPr>
        <w:t>Dr Alan Ramsay (Associate Specialist)</w:t>
      </w:r>
      <w:r w:rsidRPr="008A1FD9">
        <w:rPr>
          <w:rFonts w:ascii="Arial" w:hAnsi="Arial" w:cs="Arial"/>
        </w:rPr>
        <w:tab/>
        <w:t>AMD</w:t>
      </w:r>
    </w:p>
    <w:p w:rsidR="00FB099A" w:rsidRPr="008A1FD9" w:rsidRDefault="00FB099A" w:rsidP="004565B4">
      <w:pPr>
        <w:tabs>
          <w:tab w:val="left" w:pos="4253"/>
        </w:tabs>
        <w:spacing w:after="0"/>
        <w:rPr>
          <w:rFonts w:ascii="Arial" w:hAnsi="Arial" w:cs="Arial"/>
        </w:rPr>
      </w:pPr>
      <w:r>
        <w:rPr>
          <w:rFonts w:ascii="Arial" w:hAnsi="Arial" w:cs="Arial"/>
        </w:rPr>
        <w:t xml:space="preserve">Dr </w:t>
      </w:r>
      <w:proofErr w:type="spellStart"/>
      <w:r>
        <w:rPr>
          <w:rFonts w:ascii="Arial" w:hAnsi="Arial" w:cs="Arial"/>
        </w:rPr>
        <w:t>Rafid</w:t>
      </w:r>
      <w:proofErr w:type="spellEnd"/>
      <w:r>
        <w:rPr>
          <w:rFonts w:ascii="Arial" w:hAnsi="Arial" w:cs="Arial"/>
        </w:rPr>
        <w:t xml:space="preserve"> </w:t>
      </w:r>
      <w:proofErr w:type="spellStart"/>
      <w:r>
        <w:rPr>
          <w:rFonts w:ascii="Arial" w:hAnsi="Arial" w:cs="Arial"/>
        </w:rPr>
        <w:t>Alzuhari</w:t>
      </w:r>
      <w:proofErr w:type="spellEnd"/>
      <w:r>
        <w:rPr>
          <w:rFonts w:ascii="Arial" w:hAnsi="Arial" w:cs="Arial"/>
        </w:rPr>
        <w:t xml:space="preserve"> (Speciality Doctor)</w:t>
      </w:r>
    </w:p>
    <w:p w:rsidR="00A85C45" w:rsidRPr="008A1FD9" w:rsidRDefault="00A85C45" w:rsidP="0072480E">
      <w:pPr>
        <w:spacing w:after="0"/>
        <w:rPr>
          <w:rFonts w:ascii="Arial" w:hAnsi="Arial" w:cs="Arial"/>
        </w:rPr>
      </w:pPr>
    </w:p>
    <w:p w:rsidR="00C632C9" w:rsidRPr="008A1FD9" w:rsidRDefault="00A85C45" w:rsidP="0072480E">
      <w:pPr>
        <w:pStyle w:val="NormalWeb"/>
        <w:spacing w:before="0" w:after="0" w:line="276" w:lineRule="auto"/>
        <w:rPr>
          <w:rFonts w:ascii="Arial" w:hAnsi="Arial" w:cs="Arial"/>
          <w:b/>
          <w:color w:val="000000"/>
          <w:sz w:val="22"/>
          <w:szCs w:val="22"/>
          <w:u w:color="000000"/>
          <w:lang w:val="en-GB"/>
        </w:rPr>
      </w:pPr>
      <w:r w:rsidRPr="008A1FD9">
        <w:rPr>
          <w:rFonts w:ascii="Arial" w:hAnsi="Arial" w:cs="Arial"/>
          <w:b/>
          <w:color w:val="000000"/>
          <w:sz w:val="22"/>
          <w:szCs w:val="22"/>
          <w:u w:color="000000"/>
          <w:lang w:val="en-GB"/>
        </w:rPr>
        <w:t xml:space="preserve">Trainees (from </w:t>
      </w:r>
      <w:r w:rsidR="0072480E">
        <w:rPr>
          <w:rFonts w:ascii="Arial" w:hAnsi="Arial" w:cs="Arial"/>
          <w:b/>
          <w:color w:val="000000"/>
          <w:sz w:val="22"/>
          <w:szCs w:val="22"/>
          <w:u w:color="000000"/>
          <w:lang w:val="en-GB"/>
        </w:rPr>
        <w:t>East and South-</w:t>
      </w:r>
      <w:r w:rsidRPr="008A1FD9">
        <w:rPr>
          <w:rFonts w:ascii="Arial" w:hAnsi="Arial" w:cs="Arial"/>
          <w:b/>
          <w:color w:val="000000"/>
          <w:sz w:val="22"/>
          <w:szCs w:val="22"/>
          <w:u w:color="000000"/>
          <w:lang w:val="en-GB"/>
        </w:rPr>
        <w:t>east Scotland rotation</w:t>
      </w:r>
      <w:r w:rsidR="0072480E">
        <w:rPr>
          <w:rFonts w:ascii="Arial" w:hAnsi="Arial" w:cs="Arial"/>
          <w:b/>
          <w:color w:val="000000"/>
          <w:sz w:val="22"/>
          <w:szCs w:val="22"/>
          <w:u w:color="000000"/>
          <w:lang w:val="en-GB"/>
        </w:rPr>
        <w:t>s</w:t>
      </w:r>
      <w:r w:rsidRPr="008A1FD9">
        <w:rPr>
          <w:rFonts w:ascii="Arial" w:hAnsi="Arial" w:cs="Arial"/>
          <w:b/>
          <w:color w:val="000000"/>
          <w:sz w:val="22"/>
          <w:szCs w:val="22"/>
          <w:u w:color="000000"/>
          <w:lang w:val="en-GB"/>
        </w:rPr>
        <w:t>)</w:t>
      </w:r>
    </w:p>
    <w:p w:rsidR="00790ED4" w:rsidRPr="008A1FD9" w:rsidRDefault="00A85C45" w:rsidP="0072480E">
      <w:pPr>
        <w:spacing w:after="0"/>
        <w:rPr>
          <w:rFonts w:ascii="Arial" w:hAnsi="Arial" w:cs="Arial"/>
        </w:rPr>
      </w:pPr>
      <w:r w:rsidRPr="008A1FD9">
        <w:rPr>
          <w:rFonts w:ascii="Arial" w:hAnsi="Arial" w:cs="Arial"/>
        </w:rPr>
        <w:t xml:space="preserve">Four </w:t>
      </w:r>
      <w:r w:rsidR="00790ED4" w:rsidRPr="008A1FD9">
        <w:rPr>
          <w:rFonts w:ascii="Arial" w:hAnsi="Arial" w:cs="Arial"/>
        </w:rPr>
        <w:t>ST</w:t>
      </w:r>
      <w:r w:rsidRPr="008A1FD9">
        <w:rPr>
          <w:rFonts w:ascii="Arial" w:hAnsi="Arial" w:cs="Arial"/>
        </w:rPr>
        <w:t>1</w:t>
      </w:r>
      <w:r w:rsidR="0072480E">
        <w:rPr>
          <w:rFonts w:ascii="Arial" w:hAnsi="Arial" w:cs="Arial"/>
        </w:rPr>
        <w:t xml:space="preserve"> – ST6</w:t>
      </w:r>
      <w:r w:rsidR="00790ED4" w:rsidRPr="008A1FD9">
        <w:rPr>
          <w:rFonts w:ascii="Arial" w:hAnsi="Arial" w:cs="Arial"/>
        </w:rPr>
        <w:tab/>
      </w:r>
      <w:r w:rsidR="00481E5A" w:rsidRPr="008A1FD9">
        <w:rPr>
          <w:rFonts w:ascii="Arial" w:hAnsi="Arial" w:cs="Arial"/>
        </w:rPr>
        <w:tab/>
      </w:r>
      <w:r w:rsidR="00481E5A" w:rsidRPr="008A1FD9">
        <w:rPr>
          <w:rFonts w:ascii="Arial" w:hAnsi="Arial" w:cs="Arial"/>
        </w:rPr>
        <w:tab/>
      </w:r>
    </w:p>
    <w:p w:rsidR="00A85C45" w:rsidRPr="008A1FD9" w:rsidRDefault="00A85C45" w:rsidP="0072480E">
      <w:pPr>
        <w:spacing w:after="0"/>
        <w:rPr>
          <w:rFonts w:ascii="Arial" w:hAnsi="Arial" w:cs="Arial"/>
        </w:rPr>
      </w:pPr>
      <w:r w:rsidRPr="008A1FD9">
        <w:rPr>
          <w:rFonts w:ascii="Arial" w:hAnsi="Arial" w:cs="Arial"/>
        </w:rPr>
        <w:t>One GP trainee</w:t>
      </w:r>
    </w:p>
    <w:p w:rsidR="00985673" w:rsidRPr="008A1FD9" w:rsidRDefault="00985673" w:rsidP="0072480E">
      <w:pPr>
        <w:pStyle w:val="Heading4"/>
        <w:rPr>
          <w:rFonts w:eastAsia="Arial Bold"/>
          <w:u w:color="000000"/>
        </w:rPr>
      </w:pPr>
      <w:r w:rsidRPr="008A1FD9">
        <w:rPr>
          <w:u w:color="000000"/>
        </w:rPr>
        <w:t>Multi-disciplinary Team</w:t>
      </w:r>
    </w:p>
    <w:p w:rsidR="00A85C45" w:rsidRPr="008A1FD9" w:rsidRDefault="00A85C45" w:rsidP="0072480E">
      <w:pPr>
        <w:spacing w:after="0"/>
        <w:ind w:left="2127" w:hanging="2127"/>
        <w:rPr>
          <w:rFonts w:ascii="Arial" w:eastAsia="Arial Unicode MS" w:hAnsi="Arial" w:cs="Arial"/>
          <w:color w:val="000000"/>
          <w:u w:color="000000"/>
          <w:bdr w:val="nil"/>
          <w:lang w:eastAsia="en-GB"/>
        </w:rPr>
      </w:pPr>
      <w:r w:rsidRPr="008A1FD9">
        <w:rPr>
          <w:rFonts w:ascii="Arial" w:eastAsia="Arial Unicode MS" w:hAnsi="Arial" w:cs="Arial"/>
          <w:bCs/>
          <w:color w:val="000000"/>
          <w:u w:color="000000"/>
          <w:bdr w:val="nil"/>
          <w:lang w:eastAsia="en-GB"/>
        </w:rPr>
        <w:t xml:space="preserve">Nursing staff    </w:t>
      </w:r>
      <w:r w:rsidRPr="008A1FD9">
        <w:rPr>
          <w:rFonts w:ascii="Arial" w:eastAsia="Arial Unicode MS" w:hAnsi="Arial" w:cs="Arial"/>
          <w:bCs/>
          <w:color w:val="000000"/>
          <w:u w:color="000000"/>
          <w:bdr w:val="nil"/>
          <w:lang w:eastAsia="en-GB"/>
        </w:rPr>
        <w:tab/>
        <w:t>22.3 FTE providing nurse led</w:t>
      </w:r>
      <w:r w:rsidRPr="008A1FD9">
        <w:rPr>
          <w:rFonts w:ascii="Arial" w:eastAsia="+mn-ea" w:hAnsi="Arial" w:cs="Arial"/>
          <w:color w:val="7030A0"/>
          <w:kern w:val="24"/>
          <w:lang w:eastAsia="en-GB"/>
        </w:rPr>
        <w:t xml:space="preserve"> </w:t>
      </w:r>
      <w:r w:rsidRPr="008A1FD9">
        <w:rPr>
          <w:rFonts w:ascii="Arial" w:hAnsi="Arial" w:cs="Arial"/>
          <w:bCs/>
          <w:color w:val="000000"/>
          <w:u w:color="000000"/>
          <w:lang w:val="en-US"/>
        </w:rPr>
        <w:t>cataract assessment clinics, v</w:t>
      </w:r>
      <w:proofErr w:type="spellStart"/>
      <w:r w:rsidRPr="008A1FD9">
        <w:rPr>
          <w:rFonts w:ascii="Arial" w:eastAsia="Arial Unicode MS" w:hAnsi="Arial" w:cs="Arial"/>
          <w:bCs/>
          <w:color w:val="000000"/>
          <w:u w:color="000000"/>
          <w:bdr w:val="nil"/>
          <w:lang w:eastAsia="en-GB"/>
        </w:rPr>
        <w:t>irtual</w:t>
      </w:r>
      <w:proofErr w:type="spellEnd"/>
      <w:r w:rsidRPr="008A1FD9">
        <w:rPr>
          <w:rFonts w:ascii="Arial" w:eastAsia="Arial Unicode MS" w:hAnsi="Arial" w:cs="Arial"/>
          <w:bCs/>
          <w:color w:val="000000"/>
          <w:u w:color="000000"/>
          <w:bdr w:val="nil"/>
          <w:lang w:eastAsia="en-GB"/>
        </w:rPr>
        <w:t xml:space="preserve"> macular clinics, minor </w:t>
      </w:r>
      <w:proofErr w:type="spellStart"/>
      <w:r w:rsidRPr="008A1FD9">
        <w:rPr>
          <w:rFonts w:ascii="Arial" w:eastAsia="Arial Unicode MS" w:hAnsi="Arial" w:cs="Arial"/>
          <w:bCs/>
          <w:color w:val="000000"/>
          <w:u w:color="000000"/>
          <w:bdr w:val="nil"/>
          <w:lang w:eastAsia="en-GB"/>
        </w:rPr>
        <w:t>ops</w:t>
      </w:r>
      <w:proofErr w:type="gramStart"/>
      <w:r w:rsidRPr="008A1FD9">
        <w:rPr>
          <w:rFonts w:ascii="Arial" w:eastAsia="Arial Unicode MS" w:hAnsi="Arial" w:cs="Arial"/>
          <w:bCs/>
          <w:color w:val="000000"/>
          <w:u w:color="000000"/>
          <w:bdr w:val="nil"/>
          <w:lang w:eastAsia="en-GB"/>
        </w:rPr>
        <w:t>,dry</w:t>
      </w:r>
      <w:proofErr w:type="spellEnd"/>
      <w:proofErr w:type="gramEnd"/>
      <w:r w:rsidRPr="008A1FD9">
        <w:rPr>
          <w:rFonts w:ascii="Arial" w:eastAsia="Arial Unicode MS" w:hAnsi="Arial" w:cs="Arial"/>
          <w:bCs/>
          <w:color w:val="000000"/>
          <w:u w:color="000000"/>
          <w:bdr w:val="nil"/>
          <w:lang w:eastAsia="en-GB"/>
        </w:rPr>
        <w:t xml:space="preserve"> eye clinics, IVT clinics, visual fields and e referral triage </w:t>
      </w:r>
    </w:p>
    <w:p w:rsidR="00A85C45" w:rsidRPr="008A1FD9" w:rsidRDefault="00A85C45" w:rsidP="0072480E">
      <w:pPr>
        <w:spacing w:after="0"/>
        <w:ind w:left="2127" w:hanging="2127"/>
        <w:rPr>
          <w:rFonts w:ascii="Arial" w:eastAsia="Arial Unicode MS" w:hAnsi="Arial" w:cs="Arial"/>
          <w:color w:val="000000"/>
          <w:u w:color="000000"/>
          <w:bdr w:val="nil"/>
          <w:lang w:eastAsia="en-GB"/>
        </w:rPr>
      </w:pPr>
      <w:r w:rsidRPr="008A1FD9">
        <w:rPr>
          <w:rFonts w:ascii="Arial" w:eastAsia="Arial Unicode MS" w:hAnsi="Arial" w:cs="Arial"/>
          <w:bCs/>
          <w:color w:val="000000"/>
          <w:u w:color="000000"/>
          <w:bdr w:val="nil"/>
          <w:lang w:eastAsia="en-GB"/>
        </w:rPr>
        <w:t xml:space="preserve">Clerical staff      </w:t>
      </w:r>
      <w:r w:rsidRPr="008A1FD9">
        <w:rPr>
          <w:rFonts w:ascii="Arial" w:eastAsia="Arial Unicode MS" w:hAnsi="Arial" w:cs="Arial"/>
          <w:bCs/>
          <w:color w:val="000000"/>
          <w:u w:color="000000"/>
          <w:bdr w:val="nil"/>
          <w:lang w:eastAsia="en-GB"/>
        </w:rPr>
        <w:tab/>
        <w:t>3.4 FTE</w:t>
      </w:r>
    </w:p>
    <w:p w:rsidR="00A85C45" w:rsidRPr="008A1FD9" w:rsidRDefault="00A85C45" w:rsidP="0072480E">
      <w:pPr>
        <w:spacing w:after="0"/>
        <w:ind w:left="2127" w:hanging="2127"/>
        <w:rPr>
          <w:rFonts w:ascii="Arial" w:eastAsia="Arial Unicode MS" w:hAnsi="Arial" w:cs="Arial"/>
          <w:color w:val="000000"/>
          <w:u w:color="000000"/>
          <w:bdr w:val="nil"/>
          <w:lang w:eastAsia="en-GB"/>
        </w:rPr>
      </w:pPr>
      <w:proofErr w:type="spellStart"/>
      <w:r w:rsidRPr="008A1FD9">
        <w:rPr>
          <w:rFonts w:ascii="Arial" w:eastAsia="Arial Unicode MS" w:hAnsi="Arial" w:cs="Arial"/>
          <w:bCs/>
          <w:color w:val="000000"/>
          <w:u w:color="000000"/>
          <w:bdr w:val="nil"/>
          <w:lang w:eastAsia="en-GB"/>
        </w:rPr>
        <w:t>Orthoptists</w:t>
      </w:r>
      <w:proofErr w:type="spellEnd"/>
      <w:r w:rsidRPr="008A1FD9">
        <w:rPr>
          <w:rFonts w:ascii="Arial" w:eastAsia="Arial Unicode MS" w:hAnsi="Arial" w:cs="Arial"/>
          <w:bCs/>
          <w:color w:val="000000"/>
          <w:u w:color="000000"/>
          <w:bdr w:val="nil"/>
          <w:lang w:eastAsia="en-GB"/>
        </w:rPr>
        <w:t xml:space="preserve"> </w:t>
      </w:r>
      <w:r w:rsidRPr="008A1FD9">
        <w:rPr>
          <w:rFonts w:ascii="Arial" w:eastAsia="Arial Unicode MS" w:hAnsi="Arial" w:cs="Arial"/>
          <w:bCs/>
          <w:color w:val="000000"/>
          <w:u w:color="000000"/>
          <w:bdr w:val="nil"/>
          <w:lang w:eastAsia="en-GB"/>
        </w:rPr>
        <w:tab/>
      </w:r>
      <w:r w:rsidRPr="008A1FD9">
        <w:rPr>
          <w:rFonts w:ascii="Arial" w:eastAsia="Arial Unicode MS" w:hAnsi="Arial" w:cs="Arial"/>
          <w:bCs/>
          <w:color w:val="000000"/>
          <w:u w:color="000000"/>
          <w:bdr w:val="nil"/>
          <w:lang w:eastAsia="en-GB"/>
        </w:rPr>
        <w:tab/>
        <w:t>6.7 FTE</w:t>
      </w:r>
    </w:p>
    <w:p w:rsidR="00A85C45" w:rsidRPr="008A1FD9" w:rsidRDefault="00A85C45" w:rsidP="0072480E">
      <w:pPr>
        <w:spacing w:after="0"/>
        <w:ind w:left="2127" w:hanging="2127"/>
        <w:rPr>
          <w:rFonts w:ascii="Arial" w:eastAsia="Arial Unicode MS" w:hAnsi="Arial" w:cs="Arial"/>
          <w:color w:val="000000"/>
          <w:u w:color="000000"/>
          <w:bdr w:val="nil"/>
          <w:lang w:eastAsia="en-GB"/>
        </w:rPr>
      </w:pPr>
      <w:r w:rsidRPr="008A1FD9">
        <w:rPr>
          <w:rFonts w:ascii="Arial" w:eastAsia="Arial Unicode MS" w:hAnsi="Arial" w:cs="Arial"/>
          <w:bCs/>
          <w:color w:val="000000"/>
          <w:u w:color="000000"/>
          <w:bdr w:val="nil"/>
          <w:lang w:eastAsia="en-GB"/>
        </w:rPr>
        <w:t xml:space="preserve">Optometrists       </w:t>
      </w:r>
      <w:r w:rsidRPr="008A1FD9">
        <w:rPr>
          <w:rFonts w:ascii="Arial" w:eastAsia="Arial Unicode MS" w:hAnsi="Arial" w:cs="Arial"/>
          <w:bCs/>
          <w:color w:val="000000"/>
          <w:u w:color="000000"/>
          <w:bdr w:val="nil"/>
          <w:lang w:eastAsia="en-GB"/>
        </w:rPr>
        <w:tab/>
        <w:t>0.9 FTE providing support in medical retina, cornea, glaucoma, neuro</w:t>
      </w:r>
      <w:r w:rsidR="00F46A3C">
        <w:rPr>
          <w:rFonts w:ascii="Arial" w:eastAsia="Arial Unicode MS" w:hAnsi="Arial" w:cs="Arial"/>
          <w:bCs/>
          <w:color w:val="000000"/>
          <w:u w:color="000000"/>
          <w:bdr w:val="nil"/>
          <w:lang w:eastAsia="en-GB"/>
        </w:rPr>
        <w:t>-</w:t>
      </w:r>
      <w:r w:rsidRPr="008A1FD9">
        <w:rPr>
          <w:rFonts w:ascii="Arial" w:eastAsia="Arial Unicode MS" w:hAnsi="Arial" w:cs="Arial"/>
          <w:bCs/>
          <w:color w:val="000000"/>
          <w:u w:color="000000"/>
          <w:bdr w:val="nil"/>
          <w:lang w:eastAsia="en-GB"/>
        </w:rPr>
        <w:t>ophthalmology</w:t>
      </w:r>
      <w:r w:rsidR="008729CF" w:rsidRPr="008A1FD9">
        <w:rPr>
          <w:rFonts w:ascii="Arial" w:eastAsia="Arial Unicode MS" w:hAnsi="Arial" w:cs="Arial"/>
          <w:bCs/>
          <w:color w:val="000000"/>
          <w:u w:color="000000"/>
          <w:bdr w:val="nil"/>
          <w:lang w:eastAsia="en-GB"/>
        </w:rPr>
        <w:t xml:space="preserve">, </w:t>
      </w:r>
      <w:r w:rsidR="00A6109B" w:rsidRPr="008A1FD9">
        <w:rPr>
          <w:rFonts w:ascii="Arial" w:eastAsia="Arial Unicode MS" w:hAnsi="Arial" w:cs="Arial"/>
          <w:bCs/>
          <w:color w:val="000000"/>
          <w:u w:color="000000"/>
          <w:bdr w:val="nil"/>
          <w:lang w:eastAsia="en-GB"/>
        </w:rPr>
        <w:t>sight support</w:t>
      </w:r>
      <w:r w:rsidRPr="008A1FD9">
        <w:rPr>
          <w:rFonts w:ascii="Arial" w:eastAsia="Arial Unicode MS" w:hAnsi="Arial" w:cs="Arial"/>
          <w:bCs/>
          <w:color w:val="000000"/>
          <w:u w:color="000000"/>
          <w:bdr w:val="nil"/>
          <w:lang w:eastAsia="en-GB"/>
        </w:rPr>
        <w:t xml:space="preserve"> and paediatric clinics</w:t>
      </w:r>
    </w:p>
    <w:p w:rsidR="007F4713" w:rsidRPr="008A1FD9" w:rsidRDefault="00985673" w:rsidP="0072480E">
      <w:pPr>
        <w:spacing w:after="0"/>
        <w:ind w:left="2127" w:hanging="2127"/>
        <w:rPr>
          <w:rFonts w:ascii="Arial" w:hAnsi="Arial" w:cs="Arial"/>
        </w:rPr>
      </w:pPr>
      <w:r w:rsidRPr="008A1FD9">
        <w:rPr>
          <w:rFonts w:ascii="Arial" w:hAnsi="Arial" w:cs="Arial"/>
        </w:rPr>
        <w:t>Support Facilities (Offices/Secretary):</w:t>
      </w:r>
      <w:r w:rsidR="00513ED3" w:rsidRPr="008A1FD9">
        <w:rPr>
          <w:rFonts w:ascii="Arial" w:hAnsi="Arial" w:cs="Arial"/>
        </w:rPr>
        <w:t xml:space="preserve"> </w:t>
      </w:r>
      <w:r w:rsidRPr="008A1FD9">
        <w:rPr>
          <w:rFonts w:ascii="Arial" w:hAnsi="Arial" w:cs="Arial"/>
        </w:rPr>
        <w:t xml:space="preserve">Secretarial support will be provided and </w:t>
      </w:r>
      <w:r w:rsidR="007F4713" w:rsidRPr="008A1FD9">
        <w:rPr>
          <w:rFonts w:ascii="Arial" w:hAnsi="Arial" w:cs="Arial"/>
        </w:rPr>
        <w:t xml:space="preserve">shared </w:t>
      </w:r>
      <w:r w:rsidRPr="008A1FD9">
        <w:rPr>
          <w:rFonts w:ascii="Arial" w:hAnsi="Arial" w:cs="Arial"/>
        </w:rPr>
        <w:t>off</w:t>
      </w:r>
      <w:r w:rsidR="009A409A" w:rsidRPr="008A1FD9">
        <w:rPr>
          <w:rFonts w:ascii="Arial" w:hAnsi="Arial" w:cs="Arial"/>
        </w:rPr>
        <w:t>ice space</w:t>
      </w:r>
      <w:r w:rsidR="007F4713" w:rsidRPr="008A1FD9">
        <w:rPr>
          <w:rFonts w:ascii="Arial" w:hAnsi="Arial" w:cs="Arial"/>
        </w:rPr>
        <w:t xml:space="preserve"> with full IT facilities will be provided. </w:t>
      </w:r>
    </w:p>
    <w:p w:rsidR="00790ED4" w:rsidRPr="008A1FD9" w:rsidRDefault="008A1FD9" w:rsidP="0072480E">
      <w:pPr>
        <w:pStyle w:val="Heading1"/>
      </w:pPr>
      <w:r>
        <w:br w:type="page"/>
      </w:r>
      <w:bookmarkStart w:id="4" w:name="_Toc22577667"/>
      <w:bookmarkStart w:id="5" w:name="_Toc22577764"/>
      <w:bookmarkStart w:id="6" w:name="_Toc24651243"/>
      <w:r w:rsidR="00790ED4" w:rsidRPr="008A1FD9">
        <w:lastRenderedPageBreak/>
        <w:t>DUTIES AND RESPONSIBILITIES</w:t>
      </w:r>
      <w:bookmarkEnd w:id="4"/>
      <w:bookmarkEnd w:id="5"/>
      <w:bookmarkEnd w:id="6"/>
    </w:p>
    <w:p w:rsidR="00790ED4" w:rsidRPr="008A1FD9" w:rsidRDefault="00513ED3" w:rsidP="0072480E">
      <w:pPr>
        <w:spacing w:after="0"/>
        <w:rPr>
          <w:rFonts w:ascii="Arial" w:hAnsi="Arial" w:cs="Arial"/>
        </w:rPr>
      </w:pPr>
      <w:r w:rsidRPr="008A1FD9">
        <w:rPr>
          <w:rFonts w:ascii="Arial" w:hAnsi="Arial" w:cs="Arial"/>
        </w:rPr>
        <w:t>T</w:t>
      </w:r>
      <w:r w:rsidR="00790ED4" w:rsidRPr="008A1FD9">
        <w:rPr>
          <w:rFonts w:ascii="Arial" w:hAnsi="Arial" w:cs="Arial"/>
        </w:rPr>
        <w:t>he main duties and responsibilities for the posts include the following:</w:t>
      </w:r>
    </w:p>
    <w:p w:rsidR="00790ED4" w:rsidRPr="008A1FD9" w:rsidRDefault="00790ED4" w:rsidP="0072480E">
      <w:pPr>
        <w:pStyle w:val="Heading4"/>
      </w:pPr>
      <w:r w:rsidRPr="008A1FD9">
        <w:t xml:space="preserve">Clinical </w:t>
      </w:r>
      <w:r w:rsidRPr="0072480E">
        <w:t>Duties</w:t>
      </w:r>
    </w:p>
    <w:p w:rsidR="002F4636" w:rsidRPr="008A1FD9" w:rsidRDefault="00985673" w:rsidP="000E704D">
      <w:pPr>
        <w:pStyle w:val="BodyText"/>
        <w:spacing w:after="0"/>
        <w:jc w:val="both"/>
        <w:rPr>
          <w:rFonts w:ascii="Arial" w:hAnsi="Arial" w:cs="Arial"/>
          <w:spacing w:val="-1"/>
        </w:rPr>
      </w:pPr>
      <w:r w:rsidRPr="008A1FD9">
        <w:rPr>
          <w:rFonts w:ascii="Arial" w:hAnsi="Arial" w:cs="Arial"/>
        </w:rPr>
        <w:t xml:space="preserve">Except in emergencies or where otherwise agreed with your clinical manager, you will be responsible for fulfilling the duties and responsibilities and undertaking the programmed activities set out </w:t>
      </w:r>
      <w:r w:rsidRPr="008A1FD9">
        <w:rPr>
          <w:rFonts w:ascii="Arial" w:hAnsi="Arial" w:cs="Arial"/>
          <w:spacing w:val="2"/>
        </w:rPr>
        <w:t>in</w:t>
      </w:r>
      <w:r w:rsidRPr="008A1FD9">
        <w:rPr>
          <w:rFonts w:ascii="Arial" w:hAnsi="Arial" w:cs="Arial"/>
          <w:spacing w:val="-1"/>
        </w:rPr>
        <w:t xml:space="preserve"> your new Job Plan</w:t>
      </w:r>
      <w:r w:rsidRPr="008A1FD9">
        <w:rPr>
          <w:rFonts w:ascii="Arial" w:hAnsi="Arial" w:cs="Arial"/>
          <w:spacing w:val="-4"/>
        </w:rPr>
        <w:t xml:space="preserve"> </w:t>
      </w:r>
      <w:r w:rsidRPr="008A1FD9">
        <w:rPr>
          <w:rFonts w:ascii="Arial" w:hAnsi="Arial" w:cs="Arial"/>
        </w:rPr>
        <w:t>in a flexible manner,</w:t>
      </w:r>
      <w:r w:rsidRPr="008A1FD9">
        <w:rPr>
          <w:rFonts w:ascii="Arial" w:hAnsi="Arial" w:cs="Arial"/>
          <w:spacing w:val="-1"/>
        </w:rPr>
        <w:t xml:space="preserve"> as reviewed from time to time in line with the</w:t>
      </w:r>
      <w:r w:rsidRPr="008A1FD9">
        <w:rPr>
          <w:rFonts w:ascii="Arial" w:hAnsi="Arial" w:cs="Arial"/>
          <w:spacing w:val="30"/>
        </w:rPr>
        <w:t xml:space="preserve"> </w:t>
      </w:r>
      <w:r w:rsidRPr="008A1FD9">
        <w:rPr>
          <w:rFonts w:ascii="Arial" w:hAnsi="Arial" w:cs="Arial"/>
          <w:spacing w:val="-1"/>
        </w:rPr>
        <w:t>provisions below</w:t>
      </w:r>
      <w:r w:rsidR="002F4636" w:rsidRPr="008A1FD9">
        <w:rPr>
          <w:rFonts w:ascii="Arial" w:hAnsi="Arial" w:cs="Arial"/>
          <w:spacing w:val="-1"/>
        </w:rPr>
        <w:t xml:space="preserve">. </w:t>
      </w:r>
    </w:p>
    <w:p w:rsidR="00A6109B" w:rsidRPr="008A1FD9" w:rsidRDefault="007F4713" w:rsidP="000E704D">
      <w:pPr>
        <w:spacing w:after="0"/>
        <w:jc w:val="both"/>
        <w:rPr>
          <w:rFonts w:ascii="Arial" w:hAnsi="Arial" w:cs="Arial"/>
          <w:b/>
        </w:rPr>
      </w:pPr>
      <w:r w:rsidRPr="008A1FD9">
        <w:rPr>
          <w:rFonts w:ascii="Arial" w:hAnsi="Arial" w:cs="Arial"/>
        </w:rPr>
        <w:t xml:space="preserve">This includes the responsibility for the prevention, diagnosis and treatment of eye disease and for the proper functioning of the department including out of hours emergency cover. There is a particular need for expertise in the field of </w:t>
      </w:r>
      <w:r w:rsidR="00F46A3C">
        <w:rPr>
          <w:rFonts w:ascii="Arial" w:hAnsi="Arial" w:cs="Arial"/>
          <w:lang w:val="en-US"/>
        </w:rPr>
        <w:t xml:space="preserve">glaucoma, </w:t>
      </w:r>
      <w:proofErr w:type="spellStart"/>
      <w:r w:rsidR="00F46A3C">
        <w:rPr>
          <w:rFonts w:ascii="Arial" w:hAnsi="Arial" w:cs="Arial"/>
          <w:lang w:val="en-US"/>
        </w:rPr>
        <w:t>paediatric</w:t>
      </w:r>
      <w:proofErr w:type="spellEnd"/>
      <w:r w:rsidR="00F46A3C">
        <w:rPr>
          <w:rFonts w:ascii="Arial" w:hAnsi="Arial" w:cs="Arial"/>
          <w:lang w:val="en-US"/>
        </w:rPr>
        <w:t xml:space="preserve"> or </w:t>
      </w:r>
      <w:proofErr w:type="spellStart"/>
      <w:r w:rsidR="00F46A3C">
        <w:rPr>
          <w:rFonts w:ascii="Arial" w:hAnsi="Arial" w:cs="Arial"/>
          <w:lang w:val="en-US"/>
        </w:rPr>
        <w:t>neuro</w:t>
      </w:r>
      <w:proofErr w:type="spellEnd"/>
      <w:r w:rsidR="00F46A3C">
        <w:rPr>
          <w:rFonts w:ascii="Arial" w:hAnsi="Arial" w:cs="Arial"/>
          <w:lang w:val="en-US"/>
        </w:rPr>
        <w:t>-ophthalmology</w:t>
      </w:r>
      <w:r w:rsidRPr="008A1FD9">
        <w:rPr>
          <w:rFonts w:ascii="Arial" w:hAnsi="Arial" w:cs="Arial"/>
        </w:rPr>
        <w:t>.</w:t>
      </w:r>
      <w:r w:rsidR="00A6109B" w:rsidRPr="008A1FD9">
        <w:rPr>
          <w:rFonts w:ascii="Arial" w:hAnsi="Arial" w:cs="Arial"/>
          <w:b/>
        </w:rPr>
        <w:t xml:space="preserve"> </w:t>
      </w:r>
    </w:p>
    <w:p w:rsidR="00A6109B" w:rsidRPr="008A1FD9" w:rsidRDefault="00A6109B" w:rsidP="000E704D">
      <w:pPr>
        <w:pStyle w:val="Heading4"/>
        <w:jc w:val="both"/>
      </w:pPr>
      <w:r w:rsidRPr="008A1FD9">
        <w:t>Out of hours</w:t>
      </w:r>
    </w:p>
    <w:p w:rsidR="00A6109B" w:rsidRPr="008A1FD9" w:rsidRDefault="00A6109B" w:rsidP="000E704D">
      <w:pPr>
        <w:spacing w:after="0"/>
        <w:jc w:val="both"/>
        <w:rPr>
          <w:rFonts w:ascii="Arial" w:hAnsi="Arial" w:cs="Arial"/>
        </w:rPr>
      </w:pPr>
      <w:r w:rsidRPr="008A1FD9">
        <w:rPr>
          <w:rFonts w:ascii="Arial" w:hAnsi="Arial" w:cs="Arial"/>
        </w:rPr>
        <w:t>The current on-call rota is c. 1:</w:t>
      </w:r>
      <w:r w:rsidR="008729CF" w:rsidRPr="008A1FD9">
        <w:rPr>
          <w:rFonts w:ascii="Arial" w:hAnsi="Arial" w:cs="Arial"/>
        </w:rPr>
        <w:t>6</w:t>
      </w:r>
      <w:r w:rsidRPr="008A1FD9">
        <w:rPr>
          <w:rFonts w:ascii="Arial" w:hAnsi="Arial" w:cs="Arial"/>
        </w:rPr>
        <w:t xml:space="preserve"> and is recognized by </w:t>
      </w:r>
      <w:r w:rsidR="008A1FD9" w:rsidRPr="008A1FD9">
        <w:rPr>
          <w:rFonts w:ascii="Arial" w:hAnsi="Arial" w:cs="Arial"/>
        </w:rPr>
        <w:t>a</w:t>
      </w:r>
      <w:r w:rsidRPr="008A1FD9">
        <w:rPr>
          <w:rFonts w:ascii="Arial" w:hAnsi="Arial" w:cs="Arial"/>
        </w:rPr>
        <w:t xml:space="preserve"> </w:t>
      </w:r>
      <w:r w:rsidR="0072480E">
        <w:rPr>
          <w:rFonts w:ascii="Arial" w:hAnsi="Arial" w:cs="Arial"/>
        </w:rPr>
        <w:t>5</w:t>
      </w:r>
      <w:r w:rsidRPr="008A1FD9">
        <w:rPr>
          <w:rFonts w:ascii="Arial" w:hAnsi="Arial" w:cs="Arial"/>
        </w:rPr>
        <w:t xml:space="preserve">% intensity supplement. At present the on-call consultant Ophthalmologist is “second on-call” from home covering a junior colleague. The on-call consultant is also responsible for vetting urgent departmental referrals during the day, </w:t>
      </w:r>
      <w:r w:rsidR="0072480E">
        <w:rPr>
          <w:rFonts w:ascii="Arial" w:hAnsi="Arial" w:cs="Arial"/>
        </w:rPr>
        <w:t xml:space="preserve">and </w:t>
      </w:r>
      <w:r w:rsidRPr="008A1FD9">
        <w:rPr>
          <w:rFonts w:ascii="Arial" w:hAnsi="Arial" w:cs="Arial"/>
        </w:rPr>
        <w:t xml:space="preserve">providing support for the emergency eye clinic which is run by juniors every afternoon at the QMH. </w:t>
      </w:r>
    </w:p>
    <w:p w:rsidR="007F4713" w:rsidRPr="008A1FD9" w:rsidRDefault="007F4713" w:rsidP="000E704D">
      <w:pPr>
        <w:pStyle w:val="Heading4"/>
        <w:jc w:val="both"/>
      </w:pPr>
      <w:r w:rsidRPr="008A1FD9">
        <w:t>Managerial</w:t>
      </w:r>
    </w:p>
    <w:p w:rsidR="00937AC1" w:rsidRPr="008A1FD9" w:rsidRDefault="00937AC1" w:rsidP="000E704D">
      <w:pPr>
        <w:pStyle w:val="BodyText"/>
        <w:spacing w:after="0"/>
        <w:jc w:val="both"/>
        <w:rPr>
          <w:rFonts w:ascii="Arial" w:eastAsia="Arial" w:hAnsi="Arial" w:cs="Arial"/>
        </w:rPr>
      </w:pPr>
      <w:r w:rsidRPr="008A1FD9">
        <w:rPr>
          <w:rFonts w:ascii="Arial" w:hAnsi="Arial" w:cs="Arial"/>
        </w:rPr>
        <w:t>The post holder</w:t>
      </w:r>
      <w:r w:rsidR="00C71FCF">
        <w:rPr>
          <w:rFonts w:ascii="Arial" w:hAnsi="Arial" w:cs="Arial"/>
        </w:rPr>
        <w:t>s</w:t>
      </w:r>
      <w:r w:rsidRPr="008A1FD9">
        <w:rPr>
          <w:rFonts w:ascii="Arial" w:hAnsi="Arial" w:cs="Arial"/>
        </w:rPr>
        <w:t xml:space="preserve"> will be expected to work with local managers and professional colleagues in the efficient running of services and will share with Consultant colleagues in the medical contribution to management.  Subject to the provisions of the Terms and Conditions of Service, the post holder</w:t>
      </w:r>
      <w:r w:rsidR="00C71FCF">
        <w:rPr>
          <w:rFonts w:ascii="Arial" w:hAnsi="Arial" w:cs="Arial"/>
        </w:rPr>
        <w:t>s</w:t>
      </w:r>
      <w:r w:rsidRPr="008A1FD9">
        <w:rPr>
          <w:rFonts w:ascii="Arial" w:hAnsi="Arial" w:cs="Arial"/>
        </w:rPr>
        <w:t xml:space="preserve"> </w:t>
      </w:r>
      <w:r w:rsidR="00C71FCF">
        <w:rPr>
          <w:rFonts w:ascii="Arial" w:hAnsi="Arial" w:cs="Arial"/>
        </w:rPr>
        <w:t>are</w:t>
      </w:r>
      <w:r w:rsidRPr="008A1FD9">
        <w:rPr>
          <w:rFonts w:ascii="Arial" w:hAnsi="Arial" w:cs="Arial"/>
        </w:rPr>
        <w:t xml:space="preserve"> expected to observe agreed policies and procedures drawn up on consultation with the profession on clinical matters and follow the standing orders and financial instructions of NHS Fife.  In particular, NHS Fife management are expected to follow the local and national employment and personnel policies and procedures.  The </w:t>
      </w:r>
      <w:r w:rsidR="00C71FCF">
        <w:rPr>
          <w:rFonts w:ascii="Arial" w:hAnsi="Arial" w:cs="Arial"/>
        </w:rPr>
        <w:t>p</w:t>
      </w:r>
      <w:r w:rsidRPr="008A1FD9">
        <w:rPr>
          <w:rFonts w:ascii="Arial" w:hAnsi="Arial" w:cs="Arial"/>
        </w:rPr>
        <w:t>ost holder</w:t>
      </w:r>
      <w:r w:rsidR="00C71FCF">
        <w:rPr>
          <w:rFonts w:ascii="Arial" w:hAnsi="Arial" w:cs="Arial"/>
        </w:rPr>
        <w:t>s</w:t>
      </w:r>
      <w:r w:rsidRPr="008A1FD9">
        <w:rPr>
          <w:rFonts w:ascii="Arial" w:hAnsi="Arial" w:cs="Arial"/>
        </w:rPr>
        <w:t xml:space="preserve"> will be expected to ensure that there are adequate arrangements for hospital staff involved in the care of patients to be able to contact him/her when necessary.  All medical and dental staff </w:t>
      </w:r>
      <w:proofErr w:type="gramStart"/>
      <w:r w:rsidRPr="008A1FD9">
        <w:rPr>
          <w:rFonts w:ascii="Arial" w:hAnsi="Arial" w:cs="Arial"/>
        </w:rPr>
        <w:t>are</w:t>
      </w:r>
      <w:proofErr w:type="gramEnd"/>
      <w:r w:rsidRPr="008A1FD9">
        <w:rPr>
          <w:rFonts w:ascii="Arial" w:hAnsi="Arial" w:cs="Arial"/>
        </w:rPr>
        <w:t xml:space="preserve"> expected to comply with the NHS Fife Health and Safety Policies. </w:t>
      </w:r>
    </w:p>
    <w:p w:rsidR="007F4713" w:rsidRPr="008A1FD9" w:rsidRDefault="007F4713" w:rsidP="000E704D">
      <w:pPr>
        <w:pStyle w:val="Heading4"/>
        <w:jc w:val="both"/>
      </w:pPr>
      <w:r w:rsidRPr="008A1FD9">
        <w:t xml:space="preserve">Clinical Audit, Data </w:t>
      </w:r>
      <w:r w:rsidR="008A1FD9" w:rsidRPr="008A1FD9">
        <w:t>management and</w:t>
      </w:r>
      <w:r w:rsidRPr="008A1FD9">
        <w:t xml:space="preserve"> Clinical Governance</w:t>
      </w:r>
    </w:p>
    <w:p w:rsidR="007F4713" w:rsidRPr="008A1FD9" w:rsidRDefault="007F4713" w:rsidP="000E704D">
      <w:pPr>
        <w:pStyle w:val="BodyText"/>
        <w:spacing w:after="0"/>
        <w:jc w:val="both"/>
        <w:rPr>
          <w:rFonts w:ascii="Arial" w:hAnsi="Arial" w:cs="Arial"/>
          <w:spacing w:val="-1"/>
        </w:rPr>
      </w:pPr>
      <w:r w:rsidRPr="008A1FD9">
        <w:rPr>
          <w:rFonts w:ascii="Arial" w:hAnsi="Arial" w:cs="Arial"/>
          <w:spacing w:val="-1"/>
        </w:rPr>
        <w:t>Clinical audit is important, both in regard to quality improvement of the department and personal revali</w:t>
      </w:r>
      <w:r w:rsidR="008729CF" w:rsidRPr="008A1FD9">
        <w:rPr>
          <w:rFonts w:ascii="Arial" w:hAnsi="Arial" w:cs="Arial"/>
          <w:spacing w:val="-1"/>
        </w:rPr>
        <w:t xml:space="preserve">dation, and as such you will have the opportunity </w:t>
      </w:r>
      <w:r w:rsidRPr="008A1FD9">
        <w:rPr>
          <w:rFonts w:ascii="Arial" w:hAnsi="Arial" w:cs="Arial"/>
          <w:spacing w:val="-1"/>
        </w:rPr>
        <w:t>to contribute to the audit and clinical governance activities within the department.</w:t>
      </w:r>
    </w:p>
    <w:p w:rsidR="00A6109B" w:rsidRPr="008A1FD9" w:rsidRDefault="00A6109B" w:rsidP="000E704D">
      <w:pPr>
        <w:pStyle w:val="BodyText"/>
        <w:spacing w:after="0"/>
        <w:jc w:val="both"/>
        <w:rPr>
          <w:rFonts w:ascii="Arial" w:hAnsi="Arial" w:cs="Arial"/>
          <w:spacing w:val="-1"/>
        </w:rPr>
      </w:pPr>
      <w:r w:rsidRPr="008A1FD9">
        <w:rPr>
          <w:rFonts w:ascii="Arial" w:hAnsi="Arial" w:cs="Arial"/>
          <w:spacing w:val="-1"/>
        </w:rPr>
        <w:t>There will be annual appraisal arranged by a trained appraiser from within NHS Fife. Clinical Governance requires that all clinical staff accept personal responsibility for knowing what constitutes best practice in their field, defining policies to translate this into practice within their own service and measuring the clinical outcomes of the service.  NHS Fife is adopting an approach to Clinical Governance which will draw together its clinical audit programme, complaints and litigation management, risk management, continuing medical education and clinical leadership.</w:t>
      </w:r>
    </w:p>
    <w:p w:rsidR="00A6109B" w:rsidRPr="008A1FD9" w:rsidRDefault="00A6109B" w:rsidP="000E704D">
      <w:pPr>
        <w:pStyle w:val="BodyText"/>
        <w:spacing w:after="0"/>
        <w:jc w:val="both"/>
        <w:rPr>
          <w:rFonts w:ascii="Arial" w:hAnsi="Arial" w:cs="Arial"/>
          <w:spacing w:val="-1"/>
        </w:rPr>
      </w:pPr>
      <w:r w:rsidRPr="008A1FD9">
        <w:rPr>
          <w:rFonts w:ascii="Arial" w:hAnsi="Arial" w:cs="Arial"/>
          <w:spacing w:val="-1"/>
        </w:rPr>
        <w:t>NHS Fife Operational Division is committed to maintaining a high quality of services to patients, with particular regard to patient safety, by continual development of practice in the light of research evidence and by audit based against relevant standards.</w:t>
      </w:r>
    </w:p>
    <w:p w:rsidR="007F4713" w:rsidRPr="008A1FD9" w:rsidRDefault="007F4713" w:rsidP="000E704D">
      <w:pPr>
        <w:pStyle w:val="Heading4"/>
        <w:jc w:val="both"/>
      </w:pPr>
      <w:r w:rsidRPr="008A1FD9">
        <w:t xml:space="preserve">Research </w:t>
      </w:r>
    </w:p>
    <w:p w:rsidR="007F4713" w:rsidRPr="008A1FD9" w:rsidRDefault="00FB099A" w:rsidP="000E704D">
      <w:pPr>
        <w:pStyle w:val="BodyText"/>
        <w:spacing w:after="0"/>
        <w:jc w:val="both"/>
        <w:rPr>
          <w:rFonts w:ascii="Arial" w:hAnsi="Arial" w:cs="Arial"/>
          <w:spacing w:val="-1"/>
        </w:rPr>
      </w:pPr>
      <w:r>
        <w:rPr>
          <w:rFonts w:ascii="Arial" w:eastAsia="Times New Roman" w:hAnsi="Arial" w:cs="Arial"/>
          <w:lang w:val="en-US"/>
        </w:rPr>
        <w:t>The Scottish Chief Scientist Office lead and support staff are based at the Queen Margaret Hospital.</w:t>
      </w:r>
      <w:r w:rsidR="004565B4">
        <w:rPr>
          <w:rFonts w:ascii="Arial" w:eastAsia="Times New Roman" w:hAnsi="Arial" w:cs="Arial"/>
          <w:lang w:val="en-US"/>
        </w:rPr>
        <w:t xml:space="preserve"> </w:t>
      </w:r>
      <w:r w:rsidR="00A6109B" w:rsidRPr="008A1FD9">
        <w:rPr>
          <w:rFonts w:ascii="Arial" w:eastAsia="Times New Roman" w:hAnsi="Arial" w:cs="Arial"/>
          <w:lang w:val="en-US"/>
        </w:rPr>
        <w:t>I</w:t>
      </w:r>
      <w:proofErr w:type="spellStart"/>
      <w:r w:rsidR="00A6109B" w:rsidRPr="008A1FD9">
        <w:rPr>
          <w:rFonts w:ascii="Arial" w:hAnsi="Arial" w:cs="Arial"/>
        </w:rPr>
        <w:t>nterest</w:t>
      </w:r>
      <w:proofErr w:type="spellEnd"/>
      <w:r w:rsidR="00A6109B" w:rsidRPr="008A1FD9">
        <w:rPr>
          <w:rFonts w:ascii="Arial" w:hAnsi="Arial" w:cs="Arial"/>
        </w:rPr>
        <w:t xml:space="preserve"> in research is welcomed and would be supported by Consultant colleagues.</w:t>
      </w:r>
      <w:r w:rsidR="00A6109B" w:rsidRPr="008A1FD9">
        <w:rPr>
          <w:rFonts w:ascii="Arial" w:hAnsi="Arial" w:cs="Arial"/>
          <w:szCs w:val="24"/>
        </w:rPr>
        <w:t xml:space="preserve"> </w:t>
      </w:r>
      <w:r w:rsidR="00A6109B" w:rsidRPr="008A1FD9">
        <w:rPr>
          <w:rFonts w:ascii="Arial" w:hAnsi="Arial" w:cs="Arial"/>
        </w:rPr>
        <w:t>The successful applicant</w:t>
      </w:r>
      <w:r w:rsidR="00C71FCF">
        <w:rPr>
          <w:rFonts w:ascii="Arial" w:hAnsi="Arial" w:cs="Arial"/>
        </w:rPr>
        <w:t>s</w:t>
      </w:r>
      <w:r w:rsidR="00A6109B" w:rsidRPr="008A1FD9">
        <w:rPr>
          <w:rFonts w:ascii="Arial" w:hAnsi="Arial" w:cs="Arial"/>
        </w:rPr>
        <w:t xml:space="preserve"> will </w:t>
      </w:r>
      <w:r w:rsidR="008729CF" w:rsidRPr="008A1FD9">
        <w:rPr>
          <w:rFonts w:ascii="Arial" w:hAnsi="Arial" w:cs="Arial"/>
        </w:rPr>
        <w:t>have the opportunity</w:t>
      </w:r>
      <w:r w:rsidR="00A6109B" w:rsidRPr="008A1FD9">
        <w:rPr>
          <w:rFonts w:ascii="Arial" w:hAnsi="Arial" w:cs="Arial"/>
        </w:rPr>
        <w:t xml:space="preserve"> to participate in research on</w:t>
      </w:r>
      <w:r w:rsidR="00A6109B" w:rsidRPr="008A1FD9">
        <w:rPr>
          <w:rFonts w:ascii="Arial" w:hAnsi="Arial" w:cs="Arial"/>
          <w:spacing w:val="3"/>
        </w:rPr>
        <w:t xml:space="preserve"> </w:t>
      </w:r>
      <w:r w:rsidR="00A6109B" w:rsidRPr="008A1FD9">
        <w:rPr>
          <w:rFonts w:ascii="Arial" w:hAnsi="Arial" w:cs="Arial"/>
          <w:spacing w:val="-1"/>
        </w:rPr>
        <w:t xml:space="preserve">clinical </w:t>
      </w:r>
      <w:r w:rsidR="00A6109B" w:rsidRPr="008A1FD9">
        <w:rPr>
          <w:rFonts w:ascii="Arial" w:hAnsi="Arial" w:cs="Arial"/>
        </w:rPr>
        <w:t>and/or service</w:t>
      </w:r>
      <w:r w:rsidR="00A6109B" w:rsidRPr="008A1FD9">
        <w:rPr>
          <w:rFonts w:ascii="Arial" w:hAnsi="Arial" w:cs="Arial"/>
          <w:spacing w:val="22"/>
        </w:rPr>
        <w:t xml:space="preserve"> </w:t>
      </w:r>
      <w:r w:rsidR="00A6109B" w:rsidRPr="008A1FD9">
        <w:rPr>
          <w:rFonts w:ascii="Arial" w:hAnsi="Arial" w:cs="Arial"/>
        </w:rPr>
        <w:t xml:space="preserve">issues relating to </w:t>
      </w:r>
      <w:r w:rsidR="005847DE" w:rsidRPr="008A1FD9">
        <w:rPr>
          <w:rFonts w:ascii="Arial" w:hAnsi="Arial" w:cs="Arial"/>
        </w:rPr>
        <w:t>ophthalmology</w:t>
      </w:r>
      <w:r w:rsidR="00A6109B" w:rsidRPr="008A1FD9">
        <w:rPr>
          <w:rFonts w:ascii="Arial" w:hAnsi="Arial" w:cs="Arial"/>
        </w:rPr>
        <w:t xml:space="preserve">. The Department has an active internal research programme and </w:t>
      </w:r>
      <w:r w:rsidR="00A6109B" w:rsidRPr="008A1FD9">
        <w:rPr>
          <w:rFonts w:ascii="Arial" w:hAnsi="Arial" w:cs="Arial"/>
          <w:spacing w:val="-1"/>
        </w:rPr>
        <w:t xml:space="preserve">in addition there are possibilities to cultivate research links with the Universities of Edinburgh and St </w:t>
      </w:r>
      <w:r w:rsidR="00A6109B" w:rsidRPr="008A1FD9">
        <w:rPr>
          <w:rFonts w:ascii="Arial" w:hAnsi="Arial" w:cs="Arial"/>
          <w:spacing w:val="-1"/>
        </w:rPr>
        <w:lastRenderedPageBreak/>
        <w:t>Andrews.</w:t>
      </w:r>
      <w:r w:rsidR="00A6109B" w:rsidRPr="008A1FD9">
        <w:rPr>
          <w:rFonts w:ascii="Arial" w:eastAsia="Times New Roman" w:hAnsi="Arial" w:cs="Arial"/>
          <w:lang w:val="en-US"/>
        </w:rPr>
        <w:t xml:space="preserve"> The department has an excellent</w:t>
      </w:r>
      <w:r w:rsidR="00A6109B" w:rsidRPr="008A1FD9">
        <w:rPr>
          <w:rFonts w:ascii="Arial" w:hAnsi="Arial" w:cs="Arial"/>
        </w:rPr>
        <w:t xml:space="preserve"> record of peer-reviewed publications. There would be opportunities to contribute to this. The Department has been involved in recent multi-centre trials</w:t>
      </w:r>
    </w:p>
    <w:p w:rsidR="007F4713" w:rsidRPr="008A1FD9" w:rsidRDefault="007F4713" w:rsidP="000E704D">
      <w:pPr>
        <w:pStyle w:val="BodyText"/>
        <w:spacing w:after="0"/>
        <w:jc w:val="both"/>
        <w:rPr>
          <w:rFonts w:ascii="Arial" w:hAnsi="Arial" w:cs="Arial"/>
          <w:spacing w:val="-1"/>
        </w:rPr>
      </w:pPr>
    </w:p>
    <w:p w:rsidR="007F4713" w:rsidRPr="008A1FD9" w:rsidRDefault="007F4713" w:rsidP="000E704D">
      <w:pPr>
        <w:pStyle w:val="Heading4"/>
        <w:jc w:val="both"/>
      </w:pPr>
      <w:r w:rsidRPr="008A1FD9">
        <w:t>Teaching and training</w:t>
      </w:r>
    </w:p>
    <w:p w:rsidR="007F4713" w:rsidRPr="008A1FD9" w:rsidRDefault="007F4713" w:rsidP="000E704D">
      <w:pPr>
        <w:pStyle w:val="BodyText"/>
        <w:spacing w:after="0"/>
        <w:jc w:val="both"/>
        <w:rPr>
          <w:rFonts w:ascii="Arial" w:hAnsi="Arial" w:cs="Arial"/>
        </w:rPr>
      </w:pPr>
      <w:r w:rsidRPr="008A1FD9">
        <w:rPr>
          <w:rFonts w:ascii="Arial" w:hAnsi="Arial" w:cs="Arial"/>
          <w:spacing w:val="-1"/>
        </w:rPr>
        <w:t>The successful candidate</w:t>
      </w:r>
      <w:r w:rsidR="00C71FCF">
        <w:rPr>
          <w:rFonts w:ascii="Arial" w:hAnsi="Arial" w:cs="Arial"/>
          <w:spacing w:val="-1"/>
        </w:rPr>
        <w:t>s</w:t>
      </w:r>
      <w:r w:rsidRPr="008A1FD9">
        <w:rPr>
          <w:rFonts w:ascii="Arial" w:hAnsi="Arial" w:cs="Arial"/>
          <w:spacing w:val="-1"/>
        </w:rPr>
        <w:t xml:space="preserve"> would be expected to contribute to post-graduate and continuing medical education.</w:t>
      </w:r>
      <w:r w:rsidR="00937AC1" w:rsidRPr="008A1FD9">
        <w:rPr>
          <w:rFonts w:ascii="Arial" w:hAnsi="Arial" w:cs="Arial"/>
        </w:rPr>
        <w:t xml:space="preserve"> Clinical supervision of trainees has a high profile in the department and is an important part of the Consultant role.</w:t>
      </w:r>
      <w:r w:rsidR="00937AC1" w:rsidRPr="008A1FD9">
        <w:rPr>
          <w:rFonts w:ascii="Arial" w:hAnsi="Arial" w:cs="Arial"/>
          <w:sz w:val="24"/>
          <w:szCs w:val="24"/>
        </w:rPr>
        <w:t xml:space="preserve"> </w:t>
      </w:r>
      <w:r w:rsidR="00937AC1" w:rsidRPr="008A1FD9">
        <w:rPr>
          <w:rFonts w:ascii="Arial" w:hAnsi="Arial" w:cs="Arial"/>
        </w:rPr>
        <w:t>The appointee</w:t>
      </w:r>
      <w:r w:rsidR="00C71FCF">
        <w:rPr>
          <w:rFonts w:ascii="Arial" w:hAnsi="Arial" w:cs="Arial"/>
        </w:rPr>
        <w:t>s</w:t>
      </w:r>
      <w:r w:rsidR="00937AC1" w:rsidRPr="008A1FD9">
        <w:rPr>
          <w:rFonts w:ascii="Arial" w:hAnsi="Arial" w:cs="Arial"/>
        </w:rPr>
        <w:t xml:space="preserve"> will take an active role in the training of junior staff. </w:t>
      </w:r>
      <w:r w:rsidRPr="008A1FD9">
        <w:rPr>
          <w:rFonts w:ascii="Arial" w:hAnsi="Arial" w:cs="Arial"/>
          <w:spacing w:val="-1"/>
        </w:rPr>
        <w:t xml:space="preserve"> We have trainees from both Edinburgh and Dundee and each consultant acts as clinical supervisor for one of them. We also teach medical students from the Universities of St Andrews and Dundee, who receive teaching delivered by Senior Medical Staff on a rotational basis.</w:t>
      </w:r>
      <w:r w:rsidRPr="008A1FD9">
        <w:rPr>
          <w:rFonts w:ascii="Arial" w:hAnsi="Arial" w:cs="Arial"/>
        </w:rPr>
        <w:t xml:space="preserve"> </w:t>
      </w:r>
      <w:r w:rsidR="00937AC1" w:rsidRPr="008A1FD9">
        <w:rPr>
          <w:rFonts w:ascii="Arial" w:hAnsi="Arial" w:cs="Arial"/>
        </w:rPr>
        <w:t xml:space="preserve">There is an ongoing programme of weekly Departmental teaching sessions all medical </w:t>
      </w:r>
      <w:r w:rsidR="00A862A0" w:rsidRPr="008A1FD9">
        <w:rPr>
          <w:rFonts w:ascii="Arial" w:hAnsi="Arial" w:cs="Arial"/>
        </w:rPr>
        <w:t>staff in</w:t>
      </w:r>
      <w:r w:rsidR="00937AC1" w:rsidRPr="008A1FD9">
        <w:rPr>
          <w:rFonts w:ascii="Arial" w:hAnsi="Arial" w:cs="Arial"/>
        </w:rPr>
        <w:t xml:space="preserve"> which the post holder</w:t>
      </w:r>
      <w:r w:rsidR="00C71FCF">
        <w:rPr>
          <w:rFonts w:ascii="Arial" w:hAnsi="Arial" w:cs="Arial"/>
        </w:rPr>
        <w:t>s</w:t>
      </w:r>
      <w:r w:rsidR="00937AC1" w:rsidRPr="008A1FD9">
        <w:rPr>
          <w:rFonts w:ascii="Arial" w:hAnsi="Arial" w:cs="Arial"/>
        </w:rPr>
        <w:t xml:space="preserve"> will be expected to </w:t>
      </w:r>
      <w:proofErr w:type="gramStart"/>
      <w:r w:rsidR="00937AC1" w:rsidRPr="008A1FD9">
        <w:rPr>
          <w:rFonts w:ascii="Arial" w:hAnsi="Arial" w:cs="Arial"/>
        </w:rPr>
        <w:t>participate</w:t>
      </w:r>
      <w:proofErr w:type="gramEnd"/>
      <w:r w:rsidR="00937AC1" w:rsidRPr="008A1FD9">
        <w:rPr>
          <w:rFonts w:ascii="Arial" w:hAnsi="Arial" w:cs="Arial"/>
        </w:rPr>
        <w:t xml:space="preserve">. </w:t>
      </w:r>
      <w:r w:rsidRPr="008A1FD9">
        <w:rPr>
          <w:rFonts w:ascii="Arial" w:hAnsi="Arial" w:cs="Arial"/>
        </w:rPr>
        <w:t>The successful candidate</w:t>
      </w:r>
      <w:r w:rsidR="00C71FCF">
        <w:rPr>
          <w:rFonts w:ascii="Arial" w:hAnsi="Arial" w:cs="Arial"/>
        </w:rPr>
        <w:t>s</w:t>
      </w:r>
      <w:r w:rsidRPr="008A1FD9">
        <w:rPr>
          <w:rFonts w:ascii="Arial" w:hAnsi="Arial" w:cs="Arial"/>
        </w:rPr>
        <w:t xml:space="preserve"> would also be expected to </w:t>
      </w:r>
      <w:r w:rsidR="00937AC1" w:rsidRPr="008A1FD9">
        <w:rPr>
          <w:rFonts w:ascii="Arial" w:hAnsi="Arial" w:cs="Arial"/>
        </w:rPr>
        <w:t>teach and train</w:t>
      </w:r>
      <w:r w:rsidRPr="008A1FD9">
        <w:rPr>
          <w:rFonts w:ascii="Arial" w:hAnsi="Arial" w:cs="Arial"/>
        </w:rPr>
        <w:t xml:space="preserve"> with allied health professional colleagues </w:t>
      </w:r>
      <w:r w:rsidR="00937AC1" w:rsidRPr="008A1FD9">
        <w:rPr>
          <w:rFonts w:ascii="Arial" w:hAnsi="Arial" w:cs="Arial"/>
        </w:rPr>
        <w:t xml:space="preserve">including community optometrists. </w:t>
      </w:r>
    </w:p>
    <w:p w:rsidR="00591B9C" w:rsidRDefault="00937AC1" w:rsidP="000E704D">
      <w:pPr>
        <w:pStyle w:val="BodyText"/>
        <w:spacing w:after="0"/>
        <w:jc w:val="both"/>
        <w:rPr>
          <w:rFonts w:ascii="Arial" w:hAnsi="Arial" w:cs="Arial"/>
          <w:spacing w:val="-1"/>
        </w:rPr>
      </w:pPr>
      <w:r w:rsidRPr="008A1FD9">
        <w:rPr>
          <w:rFonts w:ascii="Arial" w:hAnsi="Arial" w:cs="Arial"/>
          <w:spacing w:val="-1"/>
        </w:rPr>
        <w:t>There are weekly teaching sessions at the local teaching hospitals which the post</w:t>
      </w:r>
      <w:r w:rsidR="00C71FCF">
        <w:rPr>
          <w:rFonts w:ascii="Arial" w:hAnsi="Arial" w:cs="Arial"/>
          <w:spacing w:val="-1"/>
        </w:rPr>
        <w:t xml:space="preserve"> </w:t>
      </w:r>
      <w:r w:rsidRPr="008A1FD9">
        <w:rPr>
          <w:rFonts w:ascii="Arial" w:hAnsi="Arial" w:cs="Arial"/>
          <w:spacing w:val="-1"/>
        </w:rPr>
        <w:t>holder</w:t>
      </w:r>
      <w:r w:rsidR="00C71FCF">
        <w:rPr>
          <w:rFonts w:ascii="Arial" w:hAnsi="Arial" w:cs="Arial"/>
          <w:spacing w:val="-1"/>
        </w:rPr>
        <w:t>s</w:t>
      </w:r>
      <w:r w:rsidRPr="008A1FD9">
        <w:rPr>
          <w:rFonts w:ascii="Arial" w:hAnsi="Arial" w:cs="Arial"/>
          <w:spacing w:val="-1"/>
        </w:rPr>
        <w:t xml:space="preserve"> will have opportunity to attend. </w:t>
      </w:r>
      <w:r w:rsidR="007F4713" w:rsidRPr="008A1FD9">
        <w:rPr>
          <w:rFonts w:ascii="Arial" w:hAnsi="Arial" w:cs="Arial"/>
          <w:spacing w:val="-1"/>
        </w:rPr>
        <w:t xml:space="preserve">The Board supports the requirement of CME as </w:t>
      </w:r>
      <w:proofErr w:type="gramStart"/>
      <w:r w:rsidR="007F4713" w:rsidRPr="008A1FD9">
        <w:rPr>
          <w:rFonts w:ascii="Arial" w:hAnsi="Arial" w:cs="Arial"/>
          <w:spacing w:val="-1"/>
        </w:rPr>
        <w:t>laid</w:t>
      </w:r>
      <w:proofErr w:type="gramEnd"/>
      <w:r w:rsidR="007F4713" w:rsidRPr="008A1FD9">
        <w:rPr>
          <w:rFonts w:ascii="Arial" w:hAnsi="Arial" w:cs="Arial"/>
          <w:spacing w:val="-1"/>
        </w:rPr>
        <w:t xml:space="preserve"> down by the Royal College of </w:t>
      </w:r>
      <w:r w:rsidR="00A862A0" w:rsidRPr="008A1FD9">
        <w:rPr>
          <w:rFonts w:ascii="Arial" w:hAnsi="Arial" w:cs="Arial"/>
          <w:spacing w:val="-1"/>
        </w:rPr>
        <w:t>Ophthalmologists</w:t>
      </w:r>
      <w:r w:rsidR="007F4713" w:rsidRPr="008A1FD9">
        <w:rPr>
          <w:rFonts w:ascii="Arial" w:hAnsi="Arial" w:cs="Arial"/>
          <w:spacing w:val="-1"/>
        </w:rPr>
        <w:t xml:space="preserve"> and is committed to providing time and financial support for these activities.</w:t>
      </w:r>
    </w:p>
    <w:p w:rsidR="00591B9C" w:rsidRDefault="00591B9C" w:rsidP="000E704D">
      <w:pPr>
        <w:pStyle w:val="BodyText"/>
        <w:spacing w:after="0"/>
        <w:jc w:val="both"/>
        <w:rPr>
          <w:rFonts w:ascii="Arial" w:hAnsi="Arial" w:cs="Arial"/>
          <w:spacing w:val="-1"/>
        </w:rPr>
      </w:pPr>
    </w:p>
    <w:p w:rsidR="00591B9C" w:rsidRDefault="00162439" w:rsidP="000E704D">
      <w:pPr>
        <w:pStyle w:val="BodyText"/>
        <w:spacing w:after="0"/>
        <w:jc w:val="both"/>
        <w:rPr>
          <w:rFonts w:ascii="Arial" w:hAnsi="Arial" w:cs="Arial"/>
          <w:b/>
          <w:spacing w:val="-1"/>
        </w:rPr>
      </w:pPr>
      <w:r w:rsidRPr="00162439">
        <w:rPr>
          <w:rFonts w:ascii="Arial" w:hAnsi="Arial" w:cs="Arial"/>
          <w:b/>
          <w:spacing w:val="-1"/>
        </w:rPr>
        <w:t>Community Optometry links and Collaborative Care</w:t>
      </w:r>
    </w:p>
    <w:p w:rsidR="00591B9C" w:rsidRPr="00591B9C" w:rsidRDefault="00591B9C" w:rsidP="000E704D">
      <w:pPr>
        <w:pStyle w:val="BodyText"/>
        <w:spacing w:after="0"/>
        <w:jc w:val="both"/>
        <w:rPr>
          <w:rFonts w:ascii="Arial" w:hAnsi="Arial" w:cs="Arial"/>
          <w:spacing w:val="-1"/>
        </w:rPr>
      </w:pPr>
      <w:r>
        <w:rPr>
          <w:rFonts w:ascii="Arial" w:hAnsi="Arial" w:cs="Arial"/>
          <w:spacing w:val="-1"/>
        </w:rPr>
        <w:t xml:space="preserve">The department has a strong relationship with the 52 optometry practices and together pioneered electronic referral with images and pathways of refined referral systems. The candidate would be expected to work closely with primary care colleagues to support continuous referral refinement and </w:t>
      </w:r>
      <w:bookmarkStart w:id="7" w:name="_GoBack"/>
      <w:bookmarkEnd w:id="7"/>
      <w:r>
        <w:rPr>
          <w:rFonts w:ascii="Arial" w:hAnsi="Arial" w:cs="Arial"/>
          <w:spacing w:val="-1"/>
        </w:rPr>
        <w:t>patients that can be managed in the community</w:t>
      </w:r>
    </w:p>
    <w:p w:rsidR="00591B9C" w:rsidRPr="008A1FD9" w:rsidRDefault="00591B9C" w:rsidP="0072480E">
      <w:pPr>
        <w:pStyle w:val="BodyText"/>
        <w:spacing w:after="0"/>
        <w:rPr>
          <w:rFonts w:ascii="Arial" w:hAnsi="Arial" w:cs="Arial"/>
          <w:spacing w:val="-1"/>
        </w:rPr>
      </w:pPr>
    </w:p>
    <w:p w:rsidR="007F4713" w:rsidRPr="008A1FD9" w:rsidRDefault="007F4713" w:rsidP="000E704D">
      <w:pPr>
        <w:pStyle w:val="Heading4"/>
        <w:jc w:val="both"/>
      </w:pPr>
      <w:r w:rsidRPr="008A1FD9">
        <w:t>Continuous professional development</w:t>
      </w:r>
    </w:p>
    <w:p w:rsidR="00A6109B" w:rsidRPr="008A1FD9" w:rsidRDefault="00A6109B" w:rsidP="000E704D">
      <w:pPr>
        <w:pStyle w:val="BodyText"/>
        <w:pBdr>
          <w:top w:val="nil"/>
          <w:left w:val="nil"/>
          <w:bottom w:val="nil"/>
          <w:right w:val="nil"/>
          <w:between w:val="nil"/>
          <w:bar w:val="nil"/>
        </w:pBdr>
        <w:tabs>
          <w:tab w:val="left" w:pos="830"/>
        </w:tabs>
        <w:spacing w:after="0"/>
        <w:jc w:val="both"/>
        <w:rPr>
          <w:rFonts w:ascii="Arial" w:hAnsi="Arial" w:cs="Arial"/>
          <w:spacing w:val="-1"/>
        </w:rPr>
      </w:pPr>
      <w:r w:rsidRPr="008A1FD9">
        <w:rPr>
          <w:rFonts w:ascii="Arial" w:hAnsi="Arial" w:cs="Arial"/>
          <w:spacing w:val="-1"/>
        </w:rPr>
        <w:t xml:space="preserve">The Board supports and will require the successful candidate to participate in Continuing Medical Education (CME).  You are entitled to 30 days’ paid study leave within any 3-year period, with expenses for the purposes of CME. </w:t>
      </w:r>
    </w:p>
    <w:p w:rsidR="00A6109B" w:rsidRPr="008A1FD9" w:rsidRDefault="00A6109B" w:rsidP="000E704D">
      <w:pPr>
        <w:pStyle w:val="BodyText"/>
        <w:pBdr>
          <w:top w:val="nil"/>
          <w:left w:val="nil"/>
          <w:bottom w:val="nil"/>
          <w:right w:val="nil"/>
          <w:between w:val="nil"/>
          <w:bar w:val="nil"/>
        </w:pBdr>
        <w:tabs>
          <w:tab w:val="left" w:pos="830"/>
        </w:tabs>
        <w:spacing w:after="0"/>
        <w:jc w:val="both"/>
        <w:rPr>
          <w:rFonts w:ascii="Arial" w:hAnsi="Arial" w:cs="Arial"/>
          <w:spacing w:val="-1"/>
          <w:u w:val="single"/>
        </w:rPr>
      </w:pPr>
    </w:p>
    <w:p w:rsidR="00937AC1" w:rsidRPr="008A1FD9" w:rsidRDefault="00937AC1" w:rsidP="000E704D">
      <w:pPr>
        <w:pStyle w:val="Heading3"/>
      </w:pPr>
      <w:r w:rsidRPr="008A1FD9">
        <w:t>Cover for Consultant Colleagues</w:t>
      </w:r>
    </w:p>
    <w:p w:rsidR="00937AC1" w:rsidRPr="008A1FD9" w:rsidRDefault="00937AC1" w:rsidP="000E704D">
      <w:pPr>
        <w:spacing w:after="0"/>
        <w:jc w:val="both"/>
        <w:rPr>
          <w:rFonts w:ascii="Arial" w:hAnsi="Arial" w:cs="Arial"/>
        </w:rPr>
      </w:pPr>
      <w:r w:rsidRPr="008A1FD9">
        <w:rPr>
          <w:rFonts w:ascii="Arial" w:hAnsi="Arial" w:cs="Arial"/>
        </w:rPr>
        <w:t xml:space="preserve">Annual / Study Leave – You will be required to provide emergency cover for Consultant colleagues during annual or study leave.  If for any reason such deputising is not practicable, </w:t>
      </w:r>
      <w:r w:rsidR="000E704D">
        <w:rPr>
          <w:rFonts w:ascii="Arial" w:hAnsi="Arial" w:cs="Arial"/>
        </w:rPr>
        <w:t xml:space="preserve">Acute Services </w:t>
      </w:r>
      <w:r w:rsidRPr="008A1FD9">
        <w:rPr>
          <w:rFonts w:ascii="Arial" w:hAnsi="Arial" w:cs="Arial"/>
        </w:rPr>
        <w:t xml:space="preserve">Division undertakes to authorise immediate Consultant locum cover.  </w:t>
      </w:r>
    </w:p>
    <w:p w:rsidR="00937AC1" w:rsidRPr="008A1FD9" w:rsidRDefault="00937AC1" w:rsidP="000E704D">
      <w:pPr>
        <w:spacing w:after="0"/>
        <w:jc w:val="both"/>
        <w:rPr>
          <w:rFonts w:ascii="Arial" w:hAnsi="Arial" w:cs="Arial"/>
          <w:b/>
        </w:rPr>
      </w:pPr>
    </w:p>
    <w:p w:rsidR="00A6109B" w:rsidRPr="008A1FD9" w:rsidRDefault="00A6109B" w:rsidP="000E704D">
      <w:pPr>
        <w:pStyle w:val="Heading3"/>
      </w:pPr>
      <w:r w:rsidRPr="008A1FD9">
        <w:t>Leave</w:t>
      </w:r>
    </w:p>
    <w:p w:rsidR="00A6109B" w:rsidRPr="008A1FD9" w:rsidRDefault="00A6109B" w:rsidP="000E704D">
      <w:pPr>
        <w:pStyle w:val="BodyText"/>
        <w:spacing w:after="0"/>
        <w:jc w:val="both"/>
        <w:rPr>
          <w:rFonts w:ascii="Arial" w:hAnsi="Arial" w:cs="Arial"/>
          <w:spacing w:val="-1"/>
        </w:rPr>
      </w:pPr>
      <w:r w:rsidRPr="008A1FD9">
        <w:rPr>
          <w:rFonts w:ascii="Arial" w:hAnsi="Arial" w:cs="Arial"/>
          <w:spacing w:val="-1"/>
        </w:rPr>
        <w:t>Annual leave entitlement is as laid out under terms &amp; conditions of the new consultant contract. Leave entitlement will be calculated on a pro</w:t>
      </w:r>
      <w:r w:rsidR="0072480E">
        <w:rPr>
          <w:rFonts w:ascii="Arial" w:hAnsi="Arial" w:cs="Arial"/>
          <w:spacing w:val="-1"/>
        </w:rPr>
        <w:t>-</w:t>
      </w:r>
      <w:r w:rsidRPr="008A1FD9">
        <w:rPr>
          <w:rFonts w:ascii="Arial" w:hAnsi="Arial" w:cs="Arial"/>
          <w:spacing w:val="-1"/>
        </w:rPr>
        <w:t>rata basis for those working part-time.</w:t>
      </w:r>
    </w:p>
    <w:p w:rsidR="002F4636" w:rsidRPr="008A1FD9" w:rsidRDefault="002F4636" w:rsidP="0072480E">
      <w:pPr>
        <w:spacing w:after="0"/>
        <w:rPr>
          <w:rFonts w:ascii="Arial" w:eastAsia="Arial" w:hAnsi="Arial" w:cs="Arial"/>
        </w:rPr>
      </w:pPr>
    </w:p>
    <w:p w:rsidR="00A6109B" w:rsidRPr="008A1FD9" w:rsidRDefault="00A6109B" w:rsidP="0072480E">
      <w:pPr>
        <w:spacing w:after="0"/>
        <w:rPr>
          <w:rFonts w:ascii="Arial" w:hAnsi="Arial" w:cs="Arial"/>
          <w:b/>
        </w:rPr>
      </w:pPr>
    </w:p>
    <w:p w:rsidR="00790ED4" w:rsidRPr="008A1FD9" w:rsidRDefault="00937AC1" w:rsidP="0072480E">
      <w:pPr>
        <w:pStyle w:val="Heading1"/>
      </w:pPr>
      <w:r w:rsidRPr="008A1FD9">
        <w:br w:type="page"/>
      </w:r>
      <w:bookmarkStart w:id="8" w:name="_Toc22577668"/>
      <w:bookmarkStart w:id="9" w:name="_Toc22577765"/>
      <w:bookmarkStart w:id="10" w:name="_Toc24651244"/>
      <w:r w:rsidR="00790ED4" w:rsidRPr="008A1FD9">
        <w:lastRenderedPageBreak/>
        <w:t>JOB PLANNING</w:t>
      </w:r>
      <w:bookmarkEnd w:id="8"/>
      <w:bookmarkEnd w:id="9"/>
      <w:bookmarkEnd w:id="10"/>
    </w:p>
    <w:p w:rsidR="00A161F3" w:rsidRPr="008A1FD9" w:rsidRDefault="00A161F3" w:rsidP="0072480E">
      <w:pPr>
        <w:spacing w:after="0"/>
        <w:jc w:val="both"/>
        <w:rPr>
          <w:rFonts w:ascii="Arial" w:eastAsia="Arial" w:hAnsi="Arial" w:cs="Arial"/>
        </w:rPr>
      </w:pPr>
      <w:r w:rsidRPr="008A1FD9">
        <w:rPr>
          <w:rFonts w:ascii="Arial" w:hAnsi="Arial" w:cs="Arial"/>
        </w:rPr>
        <w:t xml:space="preserve">The Job Plan is provisional and still to be finalised. In particular, you may be asked to consider extra </w:t>
      </w:r>
      <w:r w:rsidR="004F56C8" w:rsidRPr="008A1FD9">
        <w:rPr>
          <w:rFonts w:ascii="Arial" w:hAnsi="Arial" w:cs="Arial"/>
        </w:rPr>
        <w:t>Programmed A</w:t>
      </w:r>
      <w:r w:rsidRPr="008A1FD9">
        <w:rPr>
          <w:rFonts w:ascii="Arial" w:hAnsi="Arial" w:cs="Arial"/>
        </w:rPr>
        <w:t xml:space="preserve">ctivities of direct clinical care. The level of participation in on-call will be agreed at job planning and appropriate PAs agreed (either as extra </w:t>
      </w:r>
      <w:r w:rsidR="004F56C8" w:rsidRPr="008A1FD9">
        <w:rPr>
          <w:rFonts w:ascii="Arial" w:hAnsi="Arial" w:cs="Arial"/>
        </w:rPr>
        <w:t>P</w:t>
      </w:r>
      <w:r w:rsidRPr="008A1FD9">
        <w:rPr>
          <w:rFonts w:ascii="Arial" w:hAnsi="Arial" w:cs="Arial"/>
        </w:rPr>
        <w:t xml:space="preserve">rogrammed </w:t>
      </w:r>
      <w:r w:rsidR="004F56C8" w:rsidRPr="008A1FD9">
        <w:rPr>
          <w:rFonts w:ascii="Arial" w:hAnsi="Arial" w:cs="Arial"/>
        </w:rPr>
        <w:t>A</w:t>
      </w:r>
      <w:r w:rsidRPr="008A1FD9">
        <w:rPr>
          <w:rFonts w:ascii="Arial" w:hAnsi="Arial" w:cs="Arial"/>
        </w:rPr>
        <w:t xml:space="preserve">ctivities or in exchange for other DCC activity). Your job plan will be subject to review once a year by you, your colleagues in </w:t>
      </w:r>
      <w:r w:rsidR="00937AC1" w:rsidRPr="008A1FD9">
        <w:rPr>
          <w:rFonts w:ascii="Arial" w:hAnsi="Arial" w:cs="Arial"/>
        </w:rPr>
        <w:t>ophthalmology</w:t>
      </w:r>
      <w:r w:rsidRPr="008A1FD9">
        <w:rPr>
          <w:rFonts w:ascii="Arial" w:hAnsi="Arial" w:cs="Arial"/>
        </w:rPr>
        <w:t xml:space="preserve"> and the Lead Clinician/Clinical Director, as laid out in the terms &amp; conditions of the new </w:t>
      </w:r>
      <w:r w:rsidR="004F56C8" w:rsidRPr="008A1FD9">
        <w:rPr>
          <w:rFonts w:ascii="Arial" w:hAnsi="Arial" w:cs="Arial"/>
        </w:rPr>
        <w:t>Consultant C</w:t>
      </w:r>
      <w:r w:rsidRPr="008A1FD9">
        <w:rPr>
          <w:rFonts w:ascii="Arial" w:hAnsi="Arial" w:cs="Arial"/>
        </w:rPr>
        <w:t>ontract.</w:t>
      </w:r>
      <w:r w:rsidR="003212EF">
        <w:rPr>
          <w:rFonts w:ascii="Arial" w:hAnsi="Arial" w:cs="Arial"/>
        </w:rPr>
        <w:t xml:space="preserve"> </w:t>
      </w:r>
      <w:r w:rsidRPr="008A1FD9">
        <w:rPr>
          <w:rFonts w:ascii="Arial" w:hAnsi="Arial" w:cs="Arial"/>
        </w:rPr>
        <w:t xml:space="preserve">In the event of any significant changes in the circumstances affecting this job plan, it is agreed that it will be renegotiated jointly in collaboration with </w:t>
      </w:r>
      <w:r w:rsidR="004F56C8" w:rsidRPr="008A1FD9">
        <w:rPr>
          <w:rFonts w:ascii="Arial" w:hAnsi="Arial" w:cs="Arial"/>
        </w:rPr>
        <w:t>C</w:t>
      </w:r>
      <w:r w:rsidRPr="008A1FD9">
        <w:rPr>
          <w:rFonts w:ascii="Arial" w:hAnsi="Arial" w:cs="Arial"/>
        </w:rPr>
        <w:t>onsultant colleagues.</w:t>
      </w:r>
    </w:p>
    <w:p w:rsidR="00A161F3" w:rsidRPr="008A1FD9" w:rsidRDefault="00A161F3" w:rsidP="0072480E">
      <w:pPr>
        <w:spacing w:after="0"/>
        <w:jc w:val="both"/>
        <w:rPr>
          <w:rFonts w:ascii="Arial" w:eastAsia="Arial Bold" w:hAnsi="Arial" w:cs="Arial"/>
        </w:rPr>
      </w:pPr>
      <w:r w:rsidRPr="008A1FD9">
        <w:rPr>
          <w:rFonts w:ascii="Arial" w:hAnsi="Arial" w:cs="Arial"/>
        </w:rPr>
        <w:t>PROVISIONAL JOB PLAN – for Consultant and SAS Doctors</w:t>
      </w:r>
    </w:p>
    <w:p w:rsidR="00A161F3" w:rsidRPr="008A1FD9" w:rsidRDefault="00A161F3" w:rsidP="0072480E">
      <w:pPr>
        <w:spacing w:after="0"/>
        <w:jc w:val="both"/>
        <w:rPr>
          <w:rFonts w:ascii="Arial" w:eastAsia="Arial Bold" w:hAnsi="Arial" w:cs="Arial"/>
        </w:rPr>
      </w:pPr>
      <w:r w:rsidRPr="008A1FD9">
        <w:rPr>
          <w:rFonts w:ascii="Arial" w:hAnsi="Arial" w:cs="Arial"/>
        </w:rPr>
        <w:t>Speciality:</w:t>
      </w:r>
      <w:r w:rsidR="0072480E">
        <w:rPr>
          <w:rFonts w:ascii="Arial" w:hAnsi="Arial" w:cs="Arial"/>
        </w:rPr>
        <w:tab/>
      </w:r>
      <w:r w:rsidR="00937AC1" w:rsidRPr="008A1FD9">
        <w:rPr>
          <w:rFonts w:ascii="Arial" w:hAnsi="Arial" w:cs="Arial"/>
        </w:rPr>
        <w:t>Ophthalmology</w:t>
      </w:r>
    </w:p>
    <w:p w:rsidR="00A161F3" w:rsidRPr="008A1FD9" w:rsidRDefault="0072480E" w:rsidP="0072480E">
      <w:pPr>
        <w:spacing w:after="0"/>
        <w:jc w:val="both"/>
        <w:rPr>
          <w:rFonts w:ascii="Arial" w:eastAsia="Arial" w:hAnsi="Arial" w:cs="Arial"/>
        </w:rPr>
      </w:pPr>
      <w:r>
        <w:rPr>
          <w:rFonts w:ascii="Arial" w:hAnsi="Arial" w:cs="Arial"/>
        </w:rPr>
        <w:t>Contract:</w:t>
      </w:r>
      <w:r>
        <w:rPr>
          <w:rFonts w:ascii="Arial" w:hAnsi="Arial" w:cs="Arial"/>
        </w:rPr>
        <w:tab/>
      </w:r>
      <w:r w:rsidR="00A161F3" w:rsidRPr="008A1FD9">
        <w:rPr>
          <w:rFonts w:ascii="Arial" w:hAnsi="Arial" w:cs="Arial"/>
        </w:rPr>
        <w:t>Whole time</w:t>
      </w:r>
      <w:r w:rsidR="004565B4">
        <w:rPr>
          <w:rFonts w:ascii="Arial" w:hAnsi="Arial" w:cs="Arial"/>
        </w:rPr>
        <w:t xml:space="preserve"> or part time</w:t>
      </w:r>
      <w:r w:rsidR="00A161F3" w:rsidRPr="008A1FD9">
        <w:rPr>
          <w:rFonts w:ascii="Arial" w:hAnsi="Arial" w:cs="Arial"/>
        </w:rPr>
        <w:t xml:space="preserve">, </w:t>
      </w:r>
      <w:r w:rsidR="004565B4">
        <w:rPr>
          <w:rFonts w:ascii="Arial" w:hAnsi="Arial" w:cs="Arial"/>
        </w:rPr>
        <w:t xml:space="preserve">up </w:t>
      </w:r>
      <w:r w:rsidR="00C14801">
        <w:rPr>
          <w:rFonts w:ascii="Arial" w:hAnsi="Arial" w:cs="Arial"/>
        </w:rPr>
        <w:t xml:space="preserve">to </w:t>
      </w:r>
      <w:r w:rsidR="00A161F3" w:rsidRPr="008A1FD9">
        <w:rPr>
          <w:rFonts w:ascii="Arial" w:hAnsi="Arial" w:cs="Arial"/>
        </w:rPr>
        <w:t>10 PA’s</w:t>
      </w:r>
      <w:r w:rsidR="00AB459F" w:rsidRPr="008A1FD9">
        <w:rPr>
          <w:rFonts w:ascii="Arial" w:hAnsi="Arial" w:cs="Arial"/>
        </w:rPr>
        <w:t xml:space="preserve"> (DCC 8, SPA 2)</w:t>
      </w:r>
    </w:p>
    <w:p w:rsidR="00A161F3" w:rsidRPr="008A1FD9" w:rsidRDefault="00A161F3" w:rsidP="0072480E">
      <w:pPr>
        <w:spacing w:after="0"/>
        <w:jc w:val="both"/>
        <w:rPr>
          <w:rFonts w:ascii="Arial" w:eastAsia="Arial Bold" w:hAnsi="Arial" w:cs="Arial"/>
        </w:rPr>
      </w:pPr>
      <w:r w:rsidRPr="008A1FD9">
        <w:rPr>
          <w:rFonts w:ascii="Arial" w:hAnsi="Arial" w:cs="Arial"/>
        </w:rPr>
        <w:t>Part A: Fixed Commitments</w:t>
      </w:r>
    </w:p>
    <w:p w:rsidR="00A161F3" w:rsidRPr="008A1FD9" w:rsidRDefault="00A161F3" w:rsidP="0072480E">
      <w:pPr>
        <w:spacing w:after="0"/>
        <w:jc w:val="both"/>
        <w:rPr>
          <w:rFonts w:ascii="Arial" w:eastAsia="Arial" w:hAnsi="Arial" w:cs="Arial"/>
        </w:rPr>
      </w:pPr>
      <w:proofErr w:type="gramStart"/>
      <w:r w:rsidRPr="008A1FD9">
        <w:rPr>
          <w:rFonts w:ascii="Arial" w:hAnsi="Arial" w:cs="Arial"/>
        </w:rPr>
        <w:t>Weekly timetable of Fixed Commitments * (i.e. regular scheduled NHS activities in accordance with paragraph 30B of the terms and conditions of service).</w:t>
      </w:r>
      <w:proofErr w:type="gramEnd"/>
      <w:r w:rsidR="003212EF">
        <w:rPr>
          <w:rFonts w:ascii="Arial" w:hAnsi="Arial" w:cs="Arial"/>
        </w:rPr>
        <w:t xml:space="preserve"> The timetable below is a representative example only and may change according to the needs of the service</w:t>
      </w:r>
      <w:r w:rsidR="00F46A3C">
        <w:rPr>
          <w:rFonts w:ascii="Arial" w:hAnsi="Arial" w:cs="Arial"/>
        </w:rPr>
        <w:t>, and the skill set of the successful applicant</w:t>
      </w:r>
      <w:r w:rsidR="003212EF">
        <w:rPr>
          <w:rFonts w:ascii="Arial" w:hAnsi="Arial" w:cs="Arial"/>
        </w:rPr>
        <w:t>.</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2119"/>
        <w:gridCol w:w="3128"/>
        <w:gridCol w:w="2595"/>
        <w:gridCol w:w="1956"/>
      </w:tblGrid>
      <w:tr w:rsidR="00A161F3" w:rsidRPr="008A1FD9" w:rsidTr="00573432">
        <w:trPr>
          <w:trHeight w:val="562"/>
        </w:trPr>
        <w:tc>
          <w:tcPr>
            <w:tcW w:w="108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rsidR="00A161F3" w:rsidRPr="008A1FD9" w:rsidRDefault="00A161F3" w:rsidP="00573432">
            <w:pPr>
              <w:spacing w:after="0"/>
              <w:jc w:val="center"/>
              <w:rPr>
                <w:rFonts w:ascii="Arial" w:hAnsi="Arial" w:cs="Arial"/>
              </w:rPr>
            </w:pPr>
            <w:r w:rsidRPr="008A1FD9">
              <w:rPr>
                <w:rFonts w:ascii="Arial" w:hAnsi="Arial" w:cs="Arial"/>
              </w:rPr>
              <w:t>Day</w:t>
            </w:r>
          </w:p>
        </w:tc>
        <w:tc>
          <w:tcPr>
            <w:tcW w:w="159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rsidR="00A161F3" w:rsidRPr="008A1FD9" w:rsidRDefault="00A161F3" w:rsidP="00573432">
            <w:pPr>
              <w:spacing w:after="0"/>
              <w:jc w:val="center"/>
              <w:rPr>
                <w:rFonts w:ascii="Arial" w:hAnsi="Arial" w:cs="Arial"/>
              </w:rPr>
            </w:pPr>
            <w:r w:rsidRPr="008A1FD9">
              <w:rPr>
                <w:rFonts w:ascii="Arial" w:hAnsi="Arial" w:cs="Arial"/>
              </w:rPr>
              <w:t>Hospital</w:t>
            </w:r>
            <w:r w:rsidR="004565B4">
              <w:rPr>
                <w:rFonts w:ascii="Arial" w:hAnsi="Arial" w:cs="Arial"/>
              </w:rPr>
              <w:t xml:space="preserve"> </w:t>
            </w:r>
            <w:r w:rsidRPr="008A1FD9">
              <w:rPr>
                <w:rFonts w:ascii="Arial" w:hAnsi="Arial" w:cs="Arial"/>
              </w:rPr>
              <w:t>/</w:t>
            </w:r>
            <w:r w:rsidR="004565B4">
              <w:rPr>
                <w:rFonts w:ascii="Arial" w:hAnsi="Arial" w:cs="Arial"/>
              </w:rPr>
              <w:t xml:space="preserve"> </w:t>
            </w:r>
            <w:r w:rsidRPr="008A1FD9">
              <w:rPr>
                <w:rFonts w:ascii="Arial" w:hAnsi="Arial" w:cs="Arial"/>
              </w:rPr>
              <w:t>Other Location</w:t>
            </w:r>
          </w:p>
        </w:tc>
        <w:tc>
          <w:tcPr>
            <w:tcW w:w="132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rsidR="00A161F3" w:rsidRPr="008A1FD9" w:rsidRDefault="00A161F3" w:rsidP="00573432">
            <w:pPr>
              <w:spacing w:after="0"/>
              <w:jc w:val="center"/>
              <w:rPr>
                <w:rFonts w:ascii="Arial" w:hAnsi="Arial" w:cs="Arial"/>
              </w:rPr>
            </w:pPr>
            <w:r w:rsidRPr="008A1FD9">
              <w:rPr>
                <w:rFonts w:ascii="Arial" w:hAnsi="Arial" w:cs="Arial"/>
              </w:rPr>
              <w:t>Type of Work</w:t>
            </w:r>
          </w:p>
        </w:tc>
        <w:tc>
          <w:tcPr>
            <w:tcW w:w="99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rsidR="00A161F3" w:rsidRPr="008A1FD9" w:rsidRDefault="00A161F3" w:rsidP="00573432">
            <w:pPr>
              <w:spacing w:after="0"/>
              <w:jc w:val="center"/>
              <w:rPr>
                <w:rFonts w:ascii="Arial" w:hAnsi="Arial" w:cs="Arial"/>
              </w:rPr>
            </w:pPr>
            <w:r w:rsidRPr="008A1FD9">
              <w:rPr>
                <w:rFonts w:ascii="Arial" w:hAnsi="Arial" w:cs="Arial"/>
              </w:rPr>
              <w:t>PA’</w:t>
            </w:r>
            <w:r w:rsidR="004565B4">
              <w:rPr>
                <w:rFonts w:ascii="Arial" w:hAnsi="Arial" w:cs="Arial"/>
              </w:rPr>
              <w:t>s</w:t>
            </w:r>
          </w:p>
        </w:tc>
      </w:tr>
      <w:tr w:rsidR="00A161F3" w:rsidRPr="008A1FD9" w:rsidTr="00573432">
        <w:trPr>
          <w:trHeight w:val="510"/>
        </w:trPr>
        <w:tc>
          <w:tcPr>
            <w:tcW w:w="10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161F3" w:rsidRPr="008A1FD9" w:rsidRDefault="00573432" w:rsidP="00573432">
            <w:pPr>
              <w:spacing w:after="0"/>
              <w:jc w:val="center"/>
              <w:rPr>
                <w:rFonts w:ascii="Arial" w:hAnsi="Arial" w:cs="Arial"/>
              </w:rPr>
            </w:pPr>
            <w:r>
              <w:rPr>
                <w:rFonts w:ascii="Arial" w:hAnsi="Arial" w:cs="Arial"/>
              </w:rPr>
              <w:t>Monday</w:t>
            </w:r>
            <w:r w:rsidR="00A161F3" w:rsidRPr="008A1FD9">
              <w:rPr>
                <w:rFonts w:ascii="Arial" w:hAnsi="Arial" w:cs="Arial"/>
              </w:rPr>
              <w:t xml:space="preserve"> am</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161F3" w:rsidRPr="008A1FD9" w:rsidRDefault="0072480E" w:rsidP="00573432">
            <w:pPr>
              <w:spacing w:after="0"/>
              <w:jc w:val="center"/>
              <w:rPr>
                <w:rFonts w:ascii="Arial" w:hAnsi="Arial" w:cs="Arial"/>
              </w:rPr>
            </w:pPr>
            <w:r>
              <w:rPr>
                <w:rFonts w:ascii="Arial" w:hAnsi="Arial" w:cs="Arial"/>
              </w:rPr>
              <w:t>Glaucoma clinic, VHK</w:t>
            </w:r>
          </w:p>
        </w:tc>
        <w:tc>
          <w:tcPr>
            <w:tcW w:w="13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161F3" w:rsidRPr="008A1FD9" w:rsidRDefault="0072480E" w:rsidP="00573432">
            <w:pPr>
              <w:spacing w:after="0"/>
              <w:jc w:val="center"/>
              <w:rPr>
                <w:rFonts w:ascii="Arial" w:hAnsi="Arial" w:cs="Arial"/>
              </w:rPr>
            </w:pPr>
            <w:r w:rsidRPr="008A1FD9">
              <w:rPr>
                <w:rFonts w:ascii="Arial" w:hAnsi="Arial" w:cs="Arial"/>
              </w:rPr>
              <w:t>Out-patients</w:t>
            </w:r>
          </w:p>
        </w:tc>
        <w:tc>
          <w:tcPr>
            <w:tcW w:w="9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161F3" w:rsidRPr="008A1FD9" w:rsidRDefault="00E3130B" w:rsidP="00573432">
            <w:pPr>
              <w:spacing w:after="0"/>
              <w:jc w:val="center"/>
              <w:rPr>
                <w:rFonts w:ascii="Arial" w:hAnsi="Arial" w:cs="Arial"/>
              </w:rPr>
            </w:pPr>
            <w:r w:rsidRPr="008A1FD9">
              <w:rPr>
                <w:rFonts w:ascii="Arial" w:hAnsi="Arial" w:cs="Arial"/>
              </w:rPr>
              <w:t>DCC (4 hours)</w:t>
            </w:r>
          </w:p>
        </w:tc>
      </w:tr>
      <w:tr w:rsidR="00A161F3" w:rsidRPr="008A1FD9" w:rsidTr="00573432">
        <w:trPr>
          <w:trHeight w:val="510"/>
        </w:trPr>
        <w:tc>
          <w:tcPr>
            <w:tcW w:w="10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161F3" w:rsidRPr="008A1FD9" w:rsidRDefault="00A161F3" w:rsidP="00573432">
            <w:pPr>
              <w:spacing w:after="0"/>
              <w:jc w:val="center"/>
              <w:rPr>
                <w:rFonts w:ascii="Arial" w:hAnsi="Arial" w:cs="Arial"/>
              </w:rPr>
            </w:pPr>
            <w:r w:rsidRPr="008A1FD9">
              <w:rPr>
                <w:rFonts w:ascii="Arial" w:hAnsi="Arial" w:cs="Arial"/>
              </w:rPr>
              <w:t>Monday pm</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459F" w:rsidRPr="008A1FD9" w:rsidRDefault="0072480E" w:rsidP="00573432">
            <w:pPr>
              <w:spacing w:after="0"/>
              <w:jc w:val="center"/>
              <w:rPr>
                <w:rFonts w:ascii="Arial" w:hAnsi="Arial" w:cs="Arial"/>
              </w:rPr>
            </w:pPr>
            <w:r>
              <w:rPr>
                <w:rFonts w:ascii="Arial" w:hAnsi="Arial" w:cs="Arial"/>
              </w:rPr>
              <w:t>General clinic, VHK</w:t>
            </w:r>
          </w:p>
        </w:tc>
        <w:tc>
          <w:tcPr>
            <w:tcW w:w="13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161F3" w:rsidRPr="008A1FD9" w:rsidRDefault="00AB459F" w:rsidP="00573432">
            <w:pPr>
              <w:spacing w:after="0"/>
              <w:jc w:val="center"/>
              <w:rPr>
                <w:rFonts w:ascii="Arial" w:hAnsi="Arial" w:cs="Arial"/>
              </w:rPr>
            </w:pPr>
            <w:r w:rsidRPr="008A1FD9">
              <w:rPr>
                <w:rFonts w:ascii="Arial" w:hAnsi="Arial" w:cs="Arial"/>
              </w:rPr>
              <w:t>Out-patients</w:t>
            </w:r>
          </w:p>
        </w:tc>
        <w:tc>
          <w:tcPr>
            <w:tcW w:w="9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161F3" w:rsidRPr="008A1FD9" w:rsidRDefault="004F57A3" w:rsidP="00573432">
            <w:pPr>
              <w:spacing w:after="0"/>
              <w:jc w:val="center"/>
              <w:rPr>
                <w:rFonts w:ascii="Arial" w:hAnsi="Arial" w:cs="Arial"/>
              </w:rPr>
            </w:pPr>
            <w:r w:rsidRPr="008A1FD9">
              <w:rPr>
                <w:rFonts w:ascii="Arial" w:hAnsi="Arial" w:cs="Arial"/>
              </w:rPr>
              <w:t>DCC (</w:t>
            </w:r>
            <w:r w:rsidR="00E3130B" w:rsidRPr="008A1FD9">
              <w:rPr>
                <w:rFonts w:ascii="Arial" w:hAnsi="Arial" w:cs="Arial"/>
              </w:rPr>
              <w:t>4</w:t>
            </w:r>
            <w:r w:rsidR="00573432">
              <w:rPr>
                <w:rFonts w:ascii="Arial" w:hAnsi="Arial" w:cs="Arial"/>
              </w:rPr>
              <w:t xml:space="preserve"> </w:t>
            </w:r>
            <w:r w:rsidR="00A161F3" w:rsidRPr="008A1FD9">
              <w:rPr>
                <w:rFonts w:ascii="Arial" w:hAnsi="Arial" w:cs="Arial"/>
              </w:rPr>
              <w:t>h</w:t>
            </w:r>
            <w:r w:rsidR="00573432">
              <w:rPr>
                <w:rFonts w:ascii="Arial" w:hAnsi="Arial" w:cs="Arial"/>
              </w:rPr>
              <w:t>ou</w:t>
            </w:r>
            <w:r w:rsidR="00A161F3" w:rsidRPr="008A1FD9">
              <w:rPr>
                <w:rFonts w:ascii="Arial" w:hAnsi="Arial" w:cs="Arial"/>
              </w:rPr>
              <w:t>rs)</w:t>
            </w:r>
          </w:p>
        </w:tc>
      </w:tr>
      <w:tr w:rsidR="00A161F3" w:rsidRPr="008A1FD9" w:rsidTr="00573432">
        <w:trPr>
          <w:trHeight w:val="510"/>
        </w:trPr>
        <w:tc>
          <w:tcPr>
            <w:tcW w:w="10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161F3" w:rsidRPr="008A1FD9" w:rsidRDefault="00A161F3" w:rsidP="00573432">
            <w:pPr>
              <w:spacing w:after="0"/>
              <w:jc w:val="center"/>
              <w:rPr>
                <w:rFonts w:ascii="Arial" w:hAnsi="Arial" w:cs="Arial"/>
              </w:rPr>
            </w:pPr>
            <w:r w:rsidRPr="008A1FD9">
              <w:rPr>
                <w:rFonts w:ascii="Arial" w:hAnsi="Arial" w:cs="Arial"/>
              </w:rPr>
              <w:t>Tuesday</w:t>
            </w:r>
            <w:r w:rsidR="00573432">
              <w:rPr>
                <w:rFonts w:ascii="Arial" w:hAnsi="Arial" w:cs="Arial"/>
              </w:rPr>
              <w:t xml:space="preserve"> </w:t>
            </w:r>
            <w:r w:rsidRPr="008A1FD9">
              <w:rPr>
                <w:rFonts w:ascii="Arial" w:hAnsi="Arial" w:cs="Arial"/>
              </w:rPr>
              <w:t>am</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161F3" w:rsidRPr="008A1FD9" w:rsidRDefault="0072480E" w:rsidP="00573432">
            <w:pPr>
              <w:spacing w:after="0"/>
              <w:jc w:val="center"/>
              <w:rPr>
                <w:rFonts w:ascii="Arial" w:hAnsi="Arial" w:cs="Arial"/>
              </w:rPr>
            </w:pPr>
            <w:r>
              <w:rPr>
                <w:rFonts w:ascii="Arial" w:hAnsi="Arial" w:cs="Arial"/>
              </w:rPr>
              <w:t>Admin</w:t>
            </w:r>
          </w:p>
        </w:tc>
        <w:tc>
          <w:tcPr>
            <w:tcW w:w="13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161F3" w:rsidRPr="008A1FD9" w:rsidRDefault="0072480E" w:rsidP="00573432">
            <w:pPr>
              <w:spacing w:after="0"/>
              <w:jc w:val="center"/>
              <w:rPr>
                <w:rFonts w:ascii="Arial" w:hAnsi="Arial" w:cs="Arial"/>
              </w:rPr>
            </w:pPr>
            <w:r>
              <w:rPr>
                <w:rFonts w:ascii="Arial" w:hAnsi="Arial" w:cs="Arial"/>
              </w:rPr>
              <w:t>Admin</w:t>
            </w:r>
          </w:p>
        </w:tc>
        <w:tc>
          <w:tcPr>
            <w:tcW w:w="9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161F3" w:rsidRPr="008A1FD9" w:rsidRDefault="00AB459F" w:rsidP="00573432">
            <w:pPr>
              <w:spacing w:after="0"/>
              <w:jc w:val="center"/>
              <w:rPr>
                <w:rFonts w:ascii="Arial" w:eastAsia="Arial" w:hAnsi="Arial" w:cs="Arial"/>
              </w:rPr>
            </w:pPr>
            <w:r w:rsidRPr="008A1FD9">
              <w:rPr>
                <w:rFonts w:ascii="Arial" w:hAnsi="Arial" w:cs="Arial"/>
              </w:rPr>
              <w:t>DCC (4</w:t>
            </w:r>
            <w:r w:rsidR="00573432">
              <w:rPr>
                <w:rFonts w:ascii="Arial" w:hAnsi="Arial" w:cs="Arial"/>
              </w:rPr>
              <w:t xml:space="preserve"> </w:t>
            </w:r>
            <w:r w:rsidRPr="008A1FD9">
              <w:rPr>
                <w:rFonts w:ascii="Arial" w:hAnsi="Arial" w:cs="Arial"/>
              </w:rPr>
              <w:t>h</w:t>
            </w:r>
            <w:r w:rsidR="00573432">
              <w:rPr>
                <w:rFonts w:ascii="Arial" w:hAnsi="Arial" w:cs="Arial"/>
              </w:rPr>
              <w:t>ou</w:t>
            </w:r>
            <w:r w:rsidRPr="008A1FD9">
              <w:rPr>
                <w:rFonts w:ascii="Arial" w:hAnsi="Arial" w:cs="Arial"/>
              </w:rPr>
              <w:t>rs)</w:t>
            </w:r>
          </w:p>
        </w:tc>
      </w:tr>
      <w:tr w:rsidR="00AB6D86" w:rsidRPr="008A1FD9" w:rsidTr="00573432">
        <w:trPr>
          <w:trHeight w:val="510"/>
        </w:trPr>
        <w:tc>
          <w:tcPr>
            <w:tcW w:w="10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D86" w:rsidRPr="008A1FD9" w:rsidRDefault="00AB6D86" w:rsidP="00573432">
            <w:pPr>
              <w:spacing w:after="0"/>
              <w:jc w:val="center"/>
              <w:rPr>
                <w:rFonts w:ascii="Arial" w:hAnsi="Arial" w:cs="Arial"/>
              </w:rPr>
            </w:pPr>
            <w:r w:rsidRPr="008A1FD9">
              <w:rPr>
                <w:rFonts w:ascii="Arial" w:hAnsi="Arial" w:cs="Arial"/>
              </w:rPr>
              <w:t>Tuesday pm</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D86" w:rsidRPr="008A1FD9" w:rsidRDefault="0072480E" w:rsidP="00573432">
            <w:pPr>
              <w:spacing w:after="0"/>
              <w:jc w:val="center"/>
              <w:rPr>
                <w:rFonts w:ascii="Arial" w:hAnsi="Arial" w:cs="Arial"/>
              </w:rPr>
            </w:pPr>
            <w:r>
              <w:rPr>
                <w:rFonts w:ascii="Arial" w:hAnsi="Arial" w:cs="Arial"/>
              </w:rPr>
              <w:t>SPA</w:t>
            </w:r>
          </w:p>
        </w:tc>
        <w:tc>
          <w:tcPr>
            <w:tcW w:w="13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D86" w:rsidRPr="008A1FD9" w:rsidRDefault="00C14801" w:rsidP="00573432">
            <w:pPr>
              <w:spacing w:after="0"/>
              <w:jc w:val="center"/>
              <w:rPr>
                <w:rFonts w:ascii="Arial" w:hAnsi="Arial" w:cs="Arial"/>
              </w:rPr>
            </w:pPr>
            <w:r>
              <w:rPr>
                <w:rFonts w:ascii="Arial" w:hAnsi="Arial" w:cs="Arial"/>
              </w:rPr>
              <w:t>SPA</w:t>
            </w:r>
          </w:p>
        </w:tc>
        <w:tc>
          <w:tcPr>
            <w:tcW w:w="9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480E" w:rsidRPr="008A1FD9" w:rsidRDefault="00C14801" w:rsidP="00573432">
            <w:pPr>
              <w:spacing w:after="0"/>
              <w:jc w:val="center"/>
              <w:rPr>
                <w:rFonts w:ascii="Arial" w:eastAsia="Arial" w:hAnsi="Arial" w:cs="Arial"/>
              </w:rPr>
            </w:pPr>
            <w:r>
              <w:rPr>
                <w:rFonts w:ascii="Arial" w:hAnsi="Arial" w:cs="Arial"/>
              </w:rPr>
              <w:t>SPA (4</w:t>
            </w:r>
            <w:r w:rsidR="00573432">
              <w:rPr>
                <w:rFonts w:ascii="Arial" w:hAnsi="Arial" w:cs="Arial"/>
              </w:rPr>
              <w:t xml:space="preserve"> </w:t>
            </w:r>
            <w:r w:rsidR="0072480E">
              <w:rPr>
                <w:rFonts w:ascii="Arial" w:hAnsi="Arial" w:cs="Arial"/>
              </w:rPr>
              <w:t>h</w:t>
            </w:r>
            <w:r w:rsidR="00573432">
              <w:rPr>
                <w:rFonts w:ascii="Arial" w:hAnsi="Arial" w:cs="Arial"/>
              </w:rPr>
              <w:t>ou</w:t>
            </w:r>
            <w:r w:rsidR="0072480E">
              <w:rPr>
                <w:rFonts w:ascii="Arial" w:hAnsi="Arial" w:cs="Arial"/>
              </w:rPr>
              <w:t>rs)</w:t>
            </w:r>
          </w:p>
        </w:tc>
      </w:tr>
      <w:tr w:rsidR="00AB6D86" w:rsidRPr="008A1FD9" w:rsidTr="00573432">
        <w:trPr>
          <w:trHeight w:val="510"/>
        </w:trPr>
        <w:tc>
          <w:tcPr>
            <w:tcW w:w="10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D86" w:rsidRPr="008A1FD9" w:rsidRDefault="00AB6D86" w:rsidP="00573432">
            <w:pPr>
              <w:spacing w:after="0"/>
              <w:jc w:val="center"/>
              <w:rPr>
                <w:rFonts w:ascii="Arial" w:hAnsi="Arial" w:cs="Arial"/>
              </w:rPr>
            </w:pPr>
            <w:r w:rsidRPr="008A1FD9">
              <w:rPr>
                <w:rFonts w:ascii="Arial" w:hAnsi="Arial" w:cs="Arial"/>
              </w:rPr>
              <w:t>Wednesday am</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D86" w:rsidRPr="008A1FD9" w:rsidRDefault="0072480E" w:rsidP="00573432">
            <w:pPr>
              <w:spacing w:after="0"/>
              <w:jc w:val="center"/>
              <w:rPr>
                <w:rFonts w:ascii="Arial" w:hAnsi="Arial" w:cs="Arial"/>
              </w:rPr>
            </w:pPr>
            <w:r>
              <w:rPr>
                <w:rFonts w:ascii="Arial" w:hAnsi="Arial" w:cs="Arial"/>
              </w:rPr>
              <w:t>Glaucoma clinic, QMH</w:t>
            </w:r>
          </w:p>
        </w:tc>
        <w:tc>
          <w:tcPr>
            <w:tcW w:w="13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D86" w:rsidRPr="008A1FD9" w:rsidRDefault="0072480E" w:rsidP="00573432">
            <w:pPr>
              <w:spacing w:after="0"/>
              <w:jc w:val="center"/>
              <w:rPr>
                <w:rFonts w:ascii="Arial" w:hAnsi="Arial" w:cs="Arial"/>
              </w:rPr>
            </w:pPr>
            <w:r w:rsidRPr="008A1FD9">
              <w:rPr>
                <w:rFonts w:ascii="Arial" w:hAnsi="Arial" w:cs="Arial"/>
              </w:rPr>
              <w:t>Out-patients</w:t>
            </w:r>
          </w:p>
        </w:tc>
        <w:tc>
          <w:tcPr>
            <w:tcW w:w="9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D86" w:rsidRPr="008A1FD9" w:rsidRDefault="0072480E" w:rsidP="00573432">
            <w:pPr>
              <w:spacing w:after="0"/>
              <w:jc w:val="center"/>
              <w:rPr>
                <w:rFonts w:ascii="Arial" w:eastAsia="Arial" w:hAnsi="Arial" w:cs="Arial"/>
              </w:rPr>
            </w:pPr>
            <w:r>
              <w:rPr>
                <w:rFonts w:ascii="Arial" w:eastAsia="Arial" w:hAnsi="Arial" w:cs="Arial"/>
              </w:rPr>
              <w:t>DCC (4</w:t>
            </w:r>
            <w:r w:rsidR="00573432">
              <w:rPr>
                <w:rFonts w:ascii="Arial" w:eastAsia="Arial" w:hAnsi="Arial" w:cs="Arial"/>
              </w:rPr>
              <w:t xml:space="preserve"> </w:t>
            </w:r>
            <w:r>
              <w:rPr>
                <w:rFonts w:ascii="Arial" w:eastAsia="Arial" w:hAnsi="Arial" w:cs="Arial"/>
              </w:rPr>
              <w:t>h</w:t>
            </w:r>
            <w:r w:rsidR="00573432">
              <w:rPr>
                <w:rFonts w:ascii="Arial" w:eastAsia="Arial" w:hAnsi="Arial" w:cs="Arial"/>
              </w:rPr>
              <w:t>ou</w:t>
            </w:r>
            <w:r>
              <w:rPr>
                <w:rFonts w:ascii="Arial" w:eastAsia="Arial" w:hAnsi="Arial" w:cs="Arial"/>
              </w:rPr>
              <w:t>rs</w:t>
            </w:r>
            <w:r w:rsidR="008A1FD9" w:rsidRPr="008A1FD9">
              <w:rPr>
                <w:rFonts w:ascii="Arial" w:eastAsia="Arial" w:hAnsi="Arial" w:cs="Arial"/>
              </w:rPr>
              <w:t>)</w:t>
            </w:r>
          </w:p>
        </w:tc>
      </w:tr>
      <w:tr w:rsidR="00AB6D86" w:rsidRPr="008A1FD9" w:rsidTr="00573432">
        <w:trPr>
          <w:trHeight w:val="510"/>
        </w:trPr>
        <w:tc>
          <w:tcPr>
            <w:tcW w:w="10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D86" w:rsidRPr="008A1FD9" w:rsidRDefault="00AB6D86" w:rsidP="00573432">
            <w:pPr>
              <w:spacing w:after="0"/>
              <w:jc w:val="center"/>
              <w:rPr>
                <w:rFonts w:ascii="Arial" w:hAnsi="Arial" w:cs="Arial"/>
              </w:rPr>
            </w:pPr>
            <w:r w:rsidRPr="008A1FD9">
              <w:rPr>
                <w:rFonts w:ascii="Arial" w:hAnsi="Arial" w:cs="Arial"/>
              </w:rPr>
              <w:t>Wednesday pm</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D86" w:rsidRDefault="0072480E" w:rsidP="00573432">
            <w:pPr>
              <w:spacing w:after="0"/>
              <w:jc w:val="center"/>
              <w:rPr>
                <w:rFonts w:ascii="Arial" w:hAnsi="Arial" w:cs="Arial"/>
              </w:rPr>
            </w:pPr>
            <w:r>
              <w:rPr>
                <w:rFonts w:ascii="Arial" w:hAnsi="Arial" w:cs="Arial"/>
              </w:rPr>
              <w:t>E-clinic / admin wk 1</w:t>
            </w:r>
          </w:p>
          <w:p w:rsidR="00573432" w:rsidRDefault="00573432" w:rsidP="00573432">
            <w:pPr>
              <w:spacing w:after="0"/>
              <w:jc w:val="center"/>
              <w:rPr>
                <w:rFonts w:ascii="Arial" w:hAnsi="Arial" w:cs="Arial"/>
              </w:rPr>
            </w:pPr>
          </w:p>
          <w:p w:rsidR="0072480E" w:rsidRPr="008A1FD9" w:rsidRDefault="0072480E" w:rsidP="00573432">
            <w:pPr>
              <w:spacing w:after="0"/>
              <w:jc w:val="center"/>
              <w:rPr>
                <w:rFonts w:ascii="Arial" w:hAnsi="Arial" w:cs="Arial"/>
              </w:rPr>
            </w:pPr>
            <w:r>
              <w:rPr>
                <w:rFonts w:ascii="Arial" w:hAnsi="Arial" w:cs="Arial"/>
              </w:rPr>
              <w:t>Theatre LA wk 2</w:t>
            </w:r>
          </w:p>
        </w:tc>
        <w:tc>
          <w:tcPr>
            <w:tcW w:w="13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D86" w:rsidRDefault="003212EF" w:rsidP="00573432">
            <w:pPr>
              <w:spacing w:after="0"/>
              <w:jc w:val="center"/>
              <w:rPr>
                <w:rFonts w:ascii="Arial" w:hAnsi="Arial" w:cs="Arial"/>
              </w:rPr>
            </w:pPr>
            <w:r w:rsidRPr="008A1FD9">
              <w:rPr>
                <w:rFonts w:ascii="Arial" w:hAnsi="Arial" w:cs="Arial"/>
              </w:rPr>
              <w:t>Out-patients</w:t>
            </w:r>
            <w:r w:rsidR="0072480E">
              <w:rPr>
                <w:rFonts w:ascii="Arial" w:hAnsi="Arial" w:cs="Arial"/>
              </w:rPr>
              <w:t xml:space="preserve"> / admin</w:t>
            </w:r>
          </w:p>
          <w:p w:rsidR="0072480E" w:rsidRDefault="0072480E" w:rsidP="00573432">
            <w:pPr>
              <w:spacing w:after="0"/>
              <w:jc w:val="center"/>
              <w:rPr>
                <w:rFonts w:ascii="Arial" w:hAnsi="Arial" w:cs="Arial"/>
              </w:rPr>
            </w:pPr>
          </w:p>
          <w:p w:rsidR="0072480E" w:rsidRPr="008A1FD9" w:rsidRDefault="0072480E" w:rsidP="00573432">
            <w:pPr>
              <w:spacing w:after="0"/>
              <w:jc w:val="center"/>
              <w:rPr>
                <w:rFonts w:ascii="Arial" w:hAnsi="Arial" w:cs="Arial"/>
              </w:rPr>
            </w:pPr>
            <w:r>
              <w:rPr>
                <w:rFonts w:ascii="Arial" w:hAnsi="Arial" w:cs="Arial"/>
              </w:rPr>
              <w:t>Theatre</w:t>
            </w:r>
          </w:p>
        </w:tc>
        <w:tc>
          <w:tcPr>
            <w:tcW w:w="9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D86" w:rsidRDefault="0072480E" w:rsidP="00573432">
            <w:pPr>
              <w:spacing w:after="0"/>
              <w:jc w:val="center"/>
              <w:rPr>
                <w:rFonts w:ascii="Arial" w:hAnsi="Arial" w:cs="Arial"/>
              </w:rPr>
            </w:pPr>
            <w:r>
              <w:rPr>
                <w:rFonts w:ascii="Arial" w:hAnsi="Arial" w:cs="Arial"/>
              </w:rPr>
              <w:t>DCC (1</w:t>
            </w:r>
            <w:r w:rsidR="00573432">
              <w:rPr>
                <w:rFonts w:ascii="Arial" w:hAnsi="Arial" w:cs="Arial"/>
              </w:rPr>
              <w:t xml:space="preserve"> </w:t>
            </w:r>
            <w:r w:rsidR="00E3130B" w:rsidRPr="008A1FD9">
              <w:rPr>
                <w:rFonts w:ascii="Arial" w:hAnsi="Arial" w:cs="Arial"/>
              </w:rPr>
              <w:t>h</w:t>
            </w:r>
            <w:r w:rsidR="00573432">
              <w:rPr>
                <w:rFonts w:ascii="Arial" w:hAnsi="Arial" w:cs="Arial"/>
              </w:rPr>
              <w:t>ou</w:t>
            </w:r>
            <w:r w:rsidR="00E3130B" w:rsidRPr="008A1FD9">
              <w:rPr>
                <w:rFonts w:ascii="Arial" w:hAnsi="Arial" w:cs="Arial"/>
              </w:rPr>
              <w:t>r)</w:t>
            </w:r>
          </w:p>
          <w:p w:rsidR="0072480E" w:rsidRDefault="0072480E" w:rsidP="00573432">
            <w:pPr>
              <w:spacing w:after="0"/>
              <w:jc w:val="center"/>
              <w:rPr>
                <w:rFonts w:ascii="Arial" w:hAnsi="Arial" w:cs="Arial"/>
              </w:rPr>
            </w:pPr>
            <w:r>
              <w:rPr>
                <w:rFonts w:ascii="Arial" w:hAnsi="Arial" w:cs="Arial"/>
              </w:rPr>
              <w:t>Admin (1</w:t>
            </w:r>
            <w:r w:rsidR="00573432">
              <w:rPr>
                <w:rFonts w:ascii="Arial" w:hAnsi="Arial" w:cs="Arial"/>
              </w:rPr>
              <w:t xml:space="preserve"> </w:t>
            </w:r>
            <w:r>
              <w:rPr>
                <w:rFonts w:ascii="Arial" w:hAnsi="Arial" w:cs="Arial"/>
              </w:rPr>
              <w:t>h</w:t>
            </w:r>
            <w:r w:rsidR="00573432">
              <w:rPr>
                <w:rFonts w:ascii="Arial" w:hAnsi="Arial" w:cs="Arial"/>
              </w:rPr>
              <w:t>ou</w:t>
            </w:r>
            <w:r>
              <w:rPr>
                <w:rFonts w:ascii="Arial" w:hAnsi="Arial" w:cs="Arial"/>
              </w:rPr>
              <w:t>r)</w:t>
            </w:r>
          </w:p>
          <w:p w:rsidR="0072480E" w:rsidRPr="008A1FD9" w:rsidRDefault="0072480E" w:rsidP="00573432">
            <w:pPr>
              <w:spacing w:after="0"/>
              <w:jc w:val="center"/>
              <w:rPr>
                <w:rFonts w:ascii="Arial" w:eastAsia="Arial" w:hAnsi="Arial" w:cs="Arial"/>
              </w:rPr>
            </w:pPr>
            <w:r>
              <w:rPr>
                <w:rFonts w:ascii="Arial" w:hAnsi="Arial" w:cs="Arial"/>
              </w:rPr>
              <w:t>Theatre (2 h</w:t>
            </w:r>
            <w:r w:rsidR="00573432">
              <w:rPr>
                <w:rFonts w:ascii="Arial" w:hAnsi="Arial" w:cs="Arial"/>
              </w:rPr>
              <w:t>ou</w:t>
            </w:r>
            <w:r>
              <w:rPr>
                <w:rFonts w:ascii="Arial" w:hAnsi="Arial" w:cs="Arial"/>
              </w:rPr>
              <w:t>rs)</w:t>
            </w:r>
          </w:p>
        </w:tc>
      </w:tr>
      <w:tr w:rsidR="00AB6D86" w:rsidRPr="008A1FD9" w:rsidTr="00573432">
        <w:trPr>
          <w:trHeight w:val="510"/>
        </w:trPr>
        <w:tc>
          <w:tcPr>
            <w:tcW w:w="10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D86" w:rsidRPr="008A1FD9" w:rsidRDefault="00AB6D86" w:rsidP="00573432">
            <w:pPr>
              <w:spacing w:after="0"/>
              <w:jc w:val="center"/>
              <w:rPr>
                <w:rFonts w:ascii="Arial" w:hAnsi="Arial" w:cs="Arial"/>
              </w:rPr>
            </w:pPr>
            <w:r w:rsidRPr="008A1FD9">
              <w:rPr>
                <w:rFonts w:ascii="Arial" w:hAnsi="Arial" w:cs="Arial"/>
              </w:rPr>
              <w:t>Thursday am</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D86" w:rsidRPr="008A1FD9" w:rsidRDefault="00F46A3C" w:rsidP="00573432">
            <w:pPr>
              <w:spacing w:after="0"/>
              <w:jc w:val="center"/>
              <w:rPr>
                <w:rFonts w:ascii="Arial" w:hAnsi="Arial" w:cs="Arial"/>
              </w:rPr>
            </w:pPr>
            <w:r>
              <w:rPr>
                <w:rFonts w:ascii="Arial" w:hAnsi="Arial" w:cs="Arial"/>
              </w:rPr>
              <w:t>General</w:t>
            </w:r>
            <w:r w:rsidR="0072480E">
              <w:rPr>
                <w:rFonts w:ascii="Arial" w:hAnsi="Arial" w:cs="Arial"/>
              </w:rPr>
              <w:t xml:space="preserve"> clinic, VHK</w:t>
            </w:r>
          </w:p>
        </w:tc>
        <w:tc>
          <w:tcPr>
            <w:tcW w:w="13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D86" w:rsidRPr="008A1FD9" w:rsidRDefault="003212EF" w:rsidP="00573432">
            <w:pPr>
              <w:spacing w:after="0"/>
              <w:jc w:val="center"/>
              <w:rPr>
                <w:rFonts w:ascii="Arial" w:hAnsi="Arial" w:cs="Arial"/>
              </w:rPr>
            </w:pPr>
            <w:r w:rsidRPr="008A1FD9">
              <w:rPr>
                <w:rFonts w:ascii="Arial" w:hAnsi="Arial" w:cs="Arial"/>
              </w:rPr>
              <w:t>Out-patients</w:t>
            </w:r>
          </w:p>
        </w:tc>
        <w:tc>
          <w:tcPr>
            <w:tcW w:w="9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D86" w:rsidRPr="008A1FD9" w:rsidRDefault="00E3130B" w:rsidP="00573432">
            <w:pPr>
              <w:spacing w:after="0"/>
              <w:jc w:val="center"/>
              <w:rPr>
                <w:rFonts w:ascii="Arial" w:eastAsia="Arial" w:hAnsi="Arial" w:cs="Arial"/>
              </w:rPr>
            </w:pPr>
            <w:r w:rsidRPr="008A1FD9">
              <w:rPr>
                <w:rFonts w:ascii="Arial" w:eastAsia="Arial" w:hAnsi="Arial" w:cs="Arial"/>
              </w:rPr>
              <w:t>DCC (</w:t>
            </w:r>
            <w:r w:rsidR="008A1FD9" w:rsidRPr="008A1FD9">
              <w:rPr>
                <w:rFonts w:ascii="Arial" w:eastAsia="Arial" w:hAnsi="Arial" w:cs="Arial"/>
              </w:rPr>
              <w:t>4</w:t>
            </w:r>
            <w:r w:rsidRPr="008A1FD9">
              <w:rPr>
                <w:rFonts w:ascii="Arial" w:eastAsia="Arial" w:hAnsi="Arial" w:cs="Arial"/>
              </w:rPr>
              <w:t xml:space="preserve"> hours)</w:t>
            </w:r>
          </w:p>
        </w:tc>
      </w:tr>
      <w:tr w:rsidR="00AB6D86" w:rsidRPr="008A1FD9" w:rsidTr="00573432">
        <w:trPr>
          <w:trHeight w:val="510"/>
        </w:trPr>
        <w:tc>
          <w:tcPr>
            <w:tcW w:w="10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D86" w:rsidRPr="008A1FD9" w:rsidRDefault="00AB6D86" w:rsidP="00573432">
            <w:pPr>
              <w:spacing w:after="0"/>
              <w:jc w:val="center"/>
              <w:rPr>
                <w:rFonts w:ascii="Arial" w:hAnsi="Arial" w:cs="Arial"/>
              </w:rPr>
            </w:pPr>
            <w:r w:rsidRPr="008A1FD9">
              <w:rPr>
                <w:rFonts w:ascii="Arial" w:hAnsi="Arial" w:cs="Arial"/>
              </w:rPr>
              <w:t>Thursday pm</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D86" w:rsidRPr="008A1FD9" w:rsidRDefault="0072480E" w:rsidP="00573432">
            <w:pPr>
              <w:spacing w:after="0"/>
              <w:jc w:val="center"/>
              <w:rPr>
                <w:rFonts w:ascii="Arial" w:hAnsi="Arial" w:cs="Arial"/>
              </w:rPr>
            </w:pPr>
            <w:r>
              <w:rPr>
                <w:rFonts w:ascii="Arial" w:hAnsi="Arial" w:cs="Arial"/>
              </w:rPr>
              <w:t>Theatre GA</w:t>
            </w:r>
          </w:p>
        </w:tc>
        <w:tc>
          <w:tcPr>
            <w:tcW w:w="13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D86" w:rsidRPr="008A1FD9" w:rsidRDefault="0072480E" w:rsidP="00573432">
            <w:pPr>
              <w:spacing w:after="0"/>
              <w:jc w:val="center"/>
              <w:rPr>
                <w:rFonts w:ascii="Arial" w:hAnsi="Arial" w:cs="Arial"/>
              </w:rPr>
            </w:pPr>
            <w:r>
              <w:rPr>
                <w:rFonts w:ascii="Arial" w:hAnsi="Arial" w:cs="Arial"/>
              </w:rPr>
              <w:t>Theatre</w:t>
            </w:r>
          </w:p>
        </w:tc>
        <w:tc>
          <w:tcPr>
            <w:tcW w:w="9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D86" w:rsidRPr="008A1FD9" w:rsidRDefault="00E3130B" w:rsidP="00573432">
            <w:pPr>
              <w:spacing w:after="0"/>
              <w:jc w:val="center"/>
              <w:rPr>
                <w:rFonts w:ascii="Arial" w:eastAsia="Arial" w:hAnsi="Arial" w:cs="Arial"/>
              </w:rPr>
            </w:pPr>
            <w:r w:rsidRPr="008A1FD9">
              <w:rPr>
                <w:rFonts w:ascii="Arial" w:eastAsia="Arial" w:hAnsi="Arial" w:cs="Arial"/>
              </w:rPr>
              <w:t>DCC (4 hours)</w:t>
            </w:r>
          </w:p>
        </w:tc>
      </w:tr>
      <w:tr w:rsidR="00AB6D86" w:rsidRPr="008A1FD9" w:rsidTr="00573432">
        <w:trPr>
          <w:trHeight w:val="510"/>
        </w:trPr>
        <w:tc>
          <w:tcPr>
            <w:tcW w:w="10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D86" w:rsidRPr="008A1FD9" w:rsidRDefault="00AB6D86" w:rsidP="00573432">
            <w:pPr>
              <w:spacing w:after="0"/>
              <w:jc w:val="center"/>
              <w:rPr>
                <w:rFonts w:ascii="Arial" w:hAnsi="Arial" w:cs="Arial"/>
              </w:rPr>
            </w:pPr>
            <w:r w:rsidRPr="008A1FD9">
              <w:rPr>
                <w:rFonts w:ascii="Arial" w:hAnsi="Arial" w:cs="Arial"/>
              </w:rPr>
              <w:t>Friday am</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D86" w:rsidRPr="008A1FD9" w:rsidRDefault="0072480E" w:rsidP="00573432">
            <w:pPr>
              <w:spacing w:after="0"/>
              <w:jc w:val="center"/>
              <w:rPr>
                <w:rFonts w:ascii="Arial" w:hAnsi="Arial" w:cs="Arial"/>
              </w:rPr>
            </w:pPr>
            <w:r>
              <w:rPr>
                <w:rFonts w:ascii="Arial" w:hAnsi="Arial" w:cs="Arial"/>
              </w:rPr>
              <w:t>Virtual glaucoma clinic</w:t>
            </w:r>
          </w:p>
        </w:tc>
        <w:tc>
          <w:tcPr>
            <w:tcW w:w="13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D86" w:rsidRPr="008A1FD9" w:rsidRDefault="0072480E" w:rsidP="00573432">
            <w:pPr>
              <w:spacing w:after="0"/>
              <w:jc w:val="center"/>
              <w:rPr>
                <w:rFonts w:ascii="Arial" w:hAnsi="Arial" w:cs="Arial"/>
              </w:rPr>
            </w:pPr>
            <w:r>
              <w:rPr>
                <w:rFonts w:ascii="Arial" w:hAnsi="Arial" w:cs="Arial"/>
              </w:rPr>
              <w:t>Virtual clinic</w:t>
            </w:r>
          </w:p>
        </w:tc>
        <w:tc>
          <w:tcPr>
            <w:tcW w:w="9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D86" w:rsidRPr="008A1FD9" w:rsidRDefault="002350DB" w:rsidP="00573432">
            <w:pPr>
              <w:spacing w:after="0"/>
              <w:jc w:val="center"/>
              <w:rPr>
                <w:rFonts w:ascii="Arial" w:eastAsia="Arial" w:hAnsi="Arial" w:cs="Arial"/>
              </w:rPr>
            </w:pPr>
            <w:r>
              <w:rPr>
                <w:rFonts w:ascii="Arial" w:eastAsia="Arial" w:hAnsi="Arial" w:cs="Arial"/>
              </w:rPr>
              <w:t xml:space="preserve">DCC (4 </w:t>
            </w:r>
            <w:r w:rsidR="00E3130B" w:rsidRPr="008A1FD9">
              <w:rPr>
                <w:rFonts w:ascii="Arial" w:eastAsia="Arial" w:hAnsi="Arial" w:cs="Arial"/>
              </w:rPr>
              <w:t>hours</w:t>
            </w:r>
            <w:r>
              <w:rPr>
                <w:rFonts w:ascii="Arial" w:eastAsia="Arial" w:hAnsi="Arial" w:cs="Arial"/>
              </w:rPr>
              <w:t>)</w:t>
            </w:r>
          </w:p>
        </w:tc>
      </w:tr>
      <w:tr w:rsidR="00AB6D86" w:rsidRPr="008A1FD9" w:rsidTr="00573432">
        <w:trPr>
          <w:trHeight w:val="510"/>
        </w:trPr>
        <w:tc>
          <w:tcPr>
            <w:tcW w:w="10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D86" w:rsidRPr="008A1FD9" w:rsidRDefault="00AB6D86" w:rsidP="00573432">
            <w:pPr>
              <w:spacing w:after="0"/>
              <w:jc w:val="center"/>
              <w:rPr>
                <w:rFonts w:ascii="Arial" w:hAnsi="Arial" w:cs="Arial"/>
              </w:rPr>
            </w:pPr>
            <w:r w:rsidRPr="008A1FD9">
              <w:rPr>
                <w:rFonts w:ascii="Arial" w:hAnsi="Arial" w:cs="Arial"/>
              </w:rPr>
              <w:t>Friday pm</w:t>
            </w:r>
          </w:p>
        </w:tc>
        <w:tc>
          <w:tcPr>
            <w:tcW w:w="15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D86" w:rsidRPr="008A1FD9" w:rsidRDefault="00E3130B" w:rsidP="00573432">
            <w:pPr>
              <w:spacing w:after="0"/>
              <w:jc w:val="center"/>
              <w:rPr>
                <w:rFonts w:ascii="Arial" w:hAnsi="Arial" w:cs="Arial"/>
              </w:rPr>
            </w:pPr>
            <w:r w:rsidRPr="008A1FD9">
              <w:rPr>
                <w:rFonts w:ascii="Arial" w:hAnsi="Arial" w:cs="Arial"/>
              </w:rPr>
              <w:t>SPA</w:t>
            </w:r>
          </w:p>
        </w:tc>
        <w:tc>
          <w:tcPr>
            <w:tcW w:w="13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D86" w:rsidRPr="008A1FD9" w:rsidRDefault="00E3130B" w:rsidP="00573432">
            <w:pPr>
              <w:spacing w:after="0"/>
              <w:jc w:val="center"/>
              <w:rPr>
                <w:rFonts w:ascii="Arial" w:hAnsi="Arial" w:cs="Arial"/>
              </w:rPr>
            </w:pPr>
            <w:r w:rsidRPr="008A1FD9">
              <w:rPr>
                <w:rFonts w:ascii="Arial" w:hAnsi="Arial" w:cs="Arial"/>
              </w:rPr>
              <w:t>SPA</w:t>
            </w:r>
          </w:p>
        </w:tc>
        <w:tc>
          <w:tcPr>
            <w:tcW w:w="9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D86" w:rsidRPr="008A1FD9" w:rsidRDefault="003212EF" w:rsidP="00573432">
            <w:pPr>
              <w:spacing w:after="0"/>
              <w:jc w:val="center"/>
              <w:rPr>
                <w:rFonts w:ascii="Arial" w:eastAsia="Arial" w:hAnsi="Arial" w:cs="Arial"/>
              </w:rPr>
            </w:pPr>
            <w:r>
              <w:rPr>
                <w:rFonts w:ascii="Arial" w:eastAsia="Arial" w:hAnsi="Arial" w:cs="Arial"/>
              </w:rPr>
              <w:t>SPA (</w:t>
            </w:r>
            <w:r w:rsidR="00E3130B" w:rsidRPr="008A1FD9">
              <w:rPr>
                <w:rFonts w:ascii="Arial" w:eastAsia="Arial" w:hAnsi="Arial" w:cs="Arial"/>
              </w:rPr>
              <w:t>4 hours</w:t>
            </w:r>
            <w:r>
              <w:rPr>
                <w:rFonts w:ascii="Arial" w:eastAsia="Arial" w:hAnsi="Arial" w:cs="Arial"/>
              </w:rPr>
              <w:t>)</w:t>
            </w:r>
          </w:p>
        </w:tc>
      </w:tr>
    </w:tbl>
    <w:p w:rsidR="00A161F3" w:rsidRPr="008A1FD9" w:rsidRDefault="00A161F3" w:rsidP="0072480E">
      <w:pPr>
        <w:spacing w:after="0"/>
        <w:jc w:val="both"/>
        <w:rPr>
          <w:rFonts w:ascii="Arial" w:eastAsia="Arial" w:hAnsi="Arial" w:cs="Arial"/>
        </w:rPr>
      </w:pPr>
    </w:p>
    <w:p w:rsidR="00A161F3" w:rsidRPr="008A1FD9" w:rsidRDefault="00A161F3" w:rsidP="0072480E">
      <w:pPr>
        <w:spacing w:after="0"/>
        <w:jc w:val="both"/>
        <w:rPr>
          <w:rFonts w:ascii="Arial" w:eastAsia="Arial Bold" w:hAnsi="Arial" w:cs="Arial"/>
        </w:rPr>
      </w:pPr>
      <w:r w:rsidRPr="008A1FD9">
        <w:rPr>
          <w:rFonts w:ascii="Arial" w:hAnsi="Arial" w:cs="Arial"/>
        </w:rPr>
        <w:t xml:space="preserve">* </w:t>
      </w:r>
      <w:r w:rsidR="00C71FCF">
        <w:rPr>
          <w:rFonts w:ascii="Arial" w:hAnsi="Arial" w:cs="Arial"/>
        </w:rPr>
        <w:t xml:space="preserve">Above example timetable for a consultant with an interest in glaucoma. </w:t>
      </w:r>
      <w:r w:rsidRPr="008A1FD9">
        <w:rPr>
          <w:rFonts w:ascii="Arial" w:hAnsi="Arial" w:cs="Arial"/>
        </w:rPr>
        <w:t>Each fixed session equates to a 4.0 hour Direct Clinical Care Session as defined by the new consultant contract</w:t>
      </w:r>
      <w:r w:rsidR="00F46A3C">
        <w:rPr>
          <w:rFonts w:ascii="Arial" w:hAnsi="Arial" w:cs="Arial"/>
        </w:rPr>
        <w:t>.</w:t>
      </w:r>
    </w:p>
    <w:p w:rsidR="000F575F" w:rsidRDefault="000F575F">
      <w:pPr>
        <w:spacing w:after="0" w:line="240" w:lineRule="auto"/>
        <w:rPr>
          <w:rFonts w:ascii="Arial" w:hAnsi="Arial" w:cs="Arial"/>
        </w:rPr>
      </w:pPr>
      <w:r>
        <w:rPr>
          <w:rFonts w:ascii="Arial" w:hAnsi="Arial" w:cs="Arial"/>
        </w:rPr>
        <w:br w:type="page"/>
      </w:r>
    </w:p>
    <w:p w:rsidR="00A161F3" w:rsidRPr="008A1FD9" w:rsidRDefault="00A161F3" w:rsidP="000F575F">
      <w:pPr>
        <w:pStyle w:val="Heading3"/>
        <w:rPr>
          <w:rFonts w:eastAsia="Arial Bold"/>
        </w:rPr>
      </w:pPr>
      <w:r w:rsidRPr="008A1FD9">
        <w:lastRenderedPageBreak/>
        <w:t>Out of hours</w:t>
      </w:r>
    </w:p>
    <w:tbl>
      <w:tblPr>
        <w:tblW w:w="648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077"/>
        <w:gridCol w:w="2410"/>
      </w:tblGrid>
      <w:tr w:rsidR="00A161F3" w:rsidTr="00B00EB7">
        <w:trPr>
          <w:trHeight w:val="842"/>
        </w:trPr>
        <w:tc>
          <w:tcPr>
            <w:tcW w:w="4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61F3" w:rsidRDefault="00A161F3" w:rsidP="0072480E">
            <w:pPr>
              <w:spacing w:after="0"/>
              <w:rPr>
                <w:rFonts w:ascii="Arial Bold" w:eastAsia="Arial Bold" w:hAnsi="Arial Bold" w:cs="Arial Bold"/>
              </w:rPr>
            </w:pPr>
          </w:p>
          <w:p w:rsidR="00A161F3" w:rsidRDefault="00A161F3" w:rsidP="0072480E">
            <w:pPr>
              <w:spacing w:after="0"/>
              <w:rPr>
                <w:rFonts w:ascii="Arial Bold" w:eastAsia="Arial Bold" w:hAnsi="Arial Bold" w:cs="Arial Bold"/>
              </w:rPr>
            </w:pPr>
            <w:r>
              <w:rPr>
                <w:rFonts w:ascii="Arial Bold"/>
              </w:rPr>
              <w:t>Agreed on-cal</w:t>
            </w:r>
            <w:r w:rsidR="006D2183">
              <w:rPr>
                <w:rFonts w:ascii="Arial Bold"/>
              </w:rPr>
              <w:t xml:space="preserve">l rota e.g. 1 in </w:t>
            </w:r>
            <w:r w:rsidR="00937AC1">
              <w:rPr>
                <w:rFonts w:ascii="Arial Bold"/>
              </w:rPr>
              <w:t>6</w:t>
            </w:r>
            <w:r>
              <w:rPr>
                <w:rFonts w:ascii="Arial Bold"/>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61F3" w:rsidRDefault="00A161F3" w:rsidP="0072480E">
            <w:pPr>
              <w:spacing w:after="0"/>
              <w:rPr>
                <w:rFonts w:ascii="Arial Bold" w:eastAsia="Arial Bold" w:hAnsi="Arial Bold" w:cs="Arial Bold"/>
              </w:rPr>
            </w:pPr>
          </w:p>
          <w:p w:rsidR="00A161F3" w:rsidRDefault="006D2183" w:rsidP="0072480E">
            <w:pPr>
              <w:spacing w:after="0"/>
              <w:jc w:val="center"/>
            </w:pPr>
            <w:r>
              <w:rPr>
                <w:rFonts w:ascii="Arial Bold"/>
              </w:rPr>
              <w:t xml:space="preserve">1 in </w:t>
            </w:r>
            <w:r w:rsidR="00937AC1">
              <w:rPr>
                <w:rFonts w:ascii="Arial Bold"/>
              </w:rPr>
              <w:t>6</w:t>
            </w:r>
            <w:r w:rsidR="00A161F3">
              <w:rPr>
                <w:rFonts w:ascii="Arial Bold"/>
              </w:rPr>
              <w:t xml:space="preserve"> with prospective cover</w:t>
            </w:r>
          </w:p>
        </w:tc>
      </w:tr>
    </w:tbl>
    <w:p w:rsidR="00A161F3" w:rsidRDefault="00A161F3" w:rsidP="0072480E">
      <w:pPr>
        <w:spacing w:after="0"/>
        <w:rPr>
          <w:rFonts w:ascii="Arial Bold" w:eastAsia="Arial Bold" w:hAnsi="Arial Bold" w:cs="Arial Bold"/>
        </w:rPr>
      </w:pPr>
    </w:p>
    <w:p w:rsidR="00A161F3" w:rsidRDefault="00A161F3" w:rsidP="0072480E">
      <w:pPr>
        <w:spacing w:after="0"/>
        <w:rPr>
          <w:rFonts w:ascii="Arial Bold" w:eastAsia="Arial Bold" w:hAnsi="Arial Bold" w:cs="Arial Bold"/>
        </w:rPr>
      </w:pPr>
    </w:p>
    <w:tbl>
      <w:tblPr>
        <w:tblW w:w="648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077"/>
        <w:gridCol w:w="2410"/>
      </w:tblGrid>
      <w:tr w:rsidR="00A161F3" w:rsidRPr="0072480E" w:rsidTr="00B00EB7">
        <w:trPr>
          <w:trHeight w:val="880"/>
        </w:trPr>
        <w:tc>
          <w:tcPr>
            <w:tcW w:w="4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61F3" w:rsidRDefault="00A161F3" w:rsidP="0072480E">
            <w:pPr>
              <w:spacing w:after="0"/>
              <w:rPr>
                <w:rFonts w:ascii="Arial Bold" w:eastAsia="Arial Bold" w:hAnsi="Arial Bold" w:cs="Arial Bold"/>
              </w:rPr>
            </w:pPr>
          </w:p>
          <w:p w:rsidR="00A161F3" w:rsidRDefault="00A161F3" w:rsidP="0072480E">
            <w:pPr>
              <w:spacing w:after="0"/>
            </w:pPr>
            <w:r>
              <w:rPr>
                <w:rFonts w:ascii="Arial Bold"/>
              </w:rPr>
              <w:t>Agreed category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61F3" w:rsidRPr="00373E87" w:rsidRDefault="00A161F3" w:rsidP="0072480E">
            <w:pPr>
              <w:spacing w:after="0"/>
              <w:rPr>
                <w:rFonts w:ascii="Arial" w:eastAsia="Arial Bold" w:hAnsi="Arial" w:cs="Arial"/>
                <w:b/>
              </w:rPr>
            </w:pPr>
          </w:p>
          <w:p w:rsidR="00A161F3" w:rsidRPr="0072480E" w:rsidRDefault="00A161F3" w:rsidP="0072480E">
            <w:pPr>
              <w:jc w:val="center"/>
              <w:rPr>
                <w:b/>
              </w:rPr>
            </w:pPr>
            <w:r w:rsidRPr="00373E87">
              <w:rPr>
                <w:rFonts w:ascii="Arial" w:hAnsi="Arial" w:cs="Arial"/>
                <w:b/>
              </w:rPr>
              <w:t xml:space="preserve">Level </w:t>
            </w:r>
            <w:r w:rsidR="0072480E" w:rsidRPr="00373E87">
              <w:rPr>
                <w:rFonts w:ascii="Arial" w:hAnsi="Arial" w:cs="Arial"/>
                <w:b/>
              </w:rPr>
              <w:t>1</w:t>
            </w:r>
          </w:p>
        </w:tc>
      </w:tr>
    </w:tbl>
    <w:p w:rsidR="00A161F3" w:rsidRDefault="00A161F3" w:rsidP="0072480E">
      <w:pPr>
        <w:spacing w:after="0"/>
        <w:rPr>
          <w:rFonts w:ascii="Arial Bold" w:eastAsia="Arial Bold" w:hAnsi="Arial Bold" w:cs="Arial Bold"/>
        </w:rPr>
      </w:pPr>
    </w:p>
    <w:p w:rsidR="00A161F3" w:rsidRDefault="00A161F3" w:rsidP="0072480E">
      <w:pPr>
        <w:spacing w:after="0"/>
        <w:rPr>
          <w:rFonts w:ascii="Arial Bold" w:eastAsia="Arial Bold" w:hAnsi="Arial Bold" w:cs="Arial Bold"/>
        </w:rPr>
      </w:pPr>
    </w:p>
    <w:tbl>
      <w:tblPr>
        <w:tblW w:w="648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077"/>
        <w:gridCol w:w="2410"/>
      </w:tblGrid>
      <w:tr w:rsidR="00A161F3" w:rsidTr="00B00EB7">
        <w:trPr>
          <w:trHeight w:val="842"/>
        </w:trPr>
        <w:tc>
          <w:tcPr>
            <w:tcW w:w="4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61F3" w:rsidRDefault="00A161F3" w:rsidP="0072480E">
            <w:pPr>
              <w:spacing w:after="0"/>
              <w:rPr>
                <w:rFonts w:ascii="Arial Bold" w:eastAsia="Arial Bold" w:hAnsi="Arial Bold" w:cs="Arial Bold"/>
              </w:rPr>
            </w:pPr>
          </w:p>
          <w:p w:rsidR="00A161F3" w:rsidRDefault="00A161F3" w:rsidP="0072480E">
            <w:pPr>
              <w:spacing w:after="0"/>
              <w:rPr>
                <w:rFonts w:ascii="Arial Bold" w:eastAsia="Arial Bold" w:hAnsi="Arial Bold" w:cs="Arial Bold"/>
              </w:rPr>
            </w:pPr>
            <w:r>
              <w:rPr>
                <w:rFonts w:ascii="Arial Bold"/>
              </w:rPr>
              <w:t>On-call supplement e.g. 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61F3" w:rsidRDefault="00A161F3" w:rsidP="0072480E">
            <w:pPr>
              <w:spacing w:after="0"/>
              <w:rPr>
                <w:rFonts w:ascii="Arial Bold" w:eastAsia="Arial Bold" w:hAnsi="Arial Bold" w:cs="Arial Bold"/>
              </w:rPr>
            </w:pPr>
          </w:p>
          <w:p w:rsidR="00A161F3" w:rsidRDefault="00A161F3" w:rsidP="0072480E">
            <w:pPr>
              <w:spacing w:after="0"/>
              <w:jc w:val="center"/>
            </w:pPr>
            <w:r>
              <w:rPr>
                <w:rFonts w:ascii="Arial Bold"/>
              </w:rPr>
              <w:t>5%</w:t>
            </w:r>
          </w:p>
        </w:tc>
      </w:tr>
    </w:tbl>
    <w:p w:rsidR="00A161F3" w:rsidRDefault="00A161F3" w:rsidP="0072480E">
      <w:pPr>
        <w:spacing w:after="0"/>
        <w:rPr>
          <w:rFonts w:ascii="Arial Bold" w:eastAsia="Arial Bold" w:hAnsi="Arial Bold" w:cs="Arial Bold"/>
        </w:rPr>
      </w:pPr>
    </w:p>
    <w:p w:rsidR="00A161F3" w:rsidRDefault="00A161F3" w:rsidP="0072480E">
      <w:pPr>
        <w:spacing w:after="0"/>
        <w:rPr>
          <w:rFonts w:ascii="Arial Bold" w:eastAsia="Arial Bold" w:hAnsi="Arial Bold" w:cs="Arial Bold"/>
        </w:rPr>
      </w:pPr>
    </w:p>
    <w:p w:rsidR="00A161F3" w:rsidRDefault="00A161F3" w:rsidP="000E704D">
      <w:pPr>
        <w:spacing w:after="0"/>
        <w:jc w:val="both"/>
        <w:rPr>
          <w:rFonts w:ascii="Arial Bold" w:eastAsia="Arial Bold" w:hAnsi="Arial Bold" w:cs="Arial Bold"/>
        </w:rPr>
      </w:pPr>
      <w:r w:rsidRPr="00A161F3">
        <w:rPr>
          <w:rFonts w:ascii="Arial" w:hAnsi="Arial" w:cs="Arial"/>
        </w:rPr>
        <w:t xml:space="preserve">A split of 8:2 between </w:t>
      </w:r>
      <w:r w:rsidR="004F56C8">
        <w:rPr>
          <w:rFonts w:ascii="Arial" w:hAnsi="Arial" w:cs="Arial"/>
        </w:rPr>
        <w:t>Direct C</w:t>
      </w:r>
      <w:r w:rsidRPr="00A161F3">
        <w:rPr>
          <w:rFonts w:ascii="Arial" w:hAnsi="Arial" w:cs="Arial"/>
        </w:rPr>
        <w:t xml:space="preserve">linical </w:t>
      </w:r>
      <w:r w:rsidR="004F56C8">
        <w:rPr>
          <w:rFonts w:ascii="Arial" w:hAnsi="Arial" w:cs="Arial"/>
        </w:rPr>
        <w:t>C</w:t>
      </w:r>
      <w:r w:rsidRPr="00A161F3">
        <w:rPr>
          <w:rFonts w:ascii="Arial" w:hAnsi="Arial" w:cs="Arial"/>
        </w:rPr>
        <w:t xml:space="preserve">are PAs and </w:t>
      </w:r>
      <w:r w:rsidR="004F56C8">
        <w:rPr>
          <w:rFonts w:ascii="Arial" w:hAnsi="Arial" w:cs="Arial"/>
        </w:rPr>
        <w:t>S</w:t>
      </w:r>
      <w:r w:rsidRPr="00A161F3">
        <w:rPr>
          <w:rFonts w:ascii="Arial" w:hAnsi="Arial" w:cs="Arial"/>
        </w:rPr>
        <w:t xml:space="preserve">upporting </w:t>
      </w:r>
      <w:r w:rsidR="004F56C8">
        <w:rPr>
          <w:rFonts w:ascii="Arial" w:hAnsi="Arial" w:cs="Arial"/>
        </w:rPr>
        <w:t>PAs</w:t>
      </w:r>
      <w:r w:rsidRPr="00A161F3">
        <w:rPr>
          <w:rFonts w:ascii="Arial" w:hAnsi="Arial" w:cs="Arial"/>
        </w:rPr>
        <w:t xml:space="preserve"> has been agreed for this post. </w:t>
      </w:r>
      <w:r>
        <w:rPr>
          <w:rFonts w:ascii="Arial" w:hAnsi="Arial" w:cs="Arial"/>
        </w:rPr>
        <w:t xml:space="preserve">One of the SPA’s </w:t>
      </w:r>
      <w:r w:rsidRPr="00A161F3">
        <w:rPr>
          <w:rFonts w:ascii="Arial" w:hAnsi="Arial" w:cs="Arial"/>
        </w:rPr>
        <w:t>will reflect activity such as appraisal, personal audit and professional development occurring outside study leave time.</w:t>
      </w:r>
      <w:r>
        <w:rPr>
          <w:rFonts w:ascii="Arial" w:hAnsi="Arial" w:cs="Arial"/>
        </w:rPr>
        <w:t xml:space="preserve"> The second will </w:t>
      </w:r>
      <w:r w:rsidR="004F56C8">
        <w:rPr>
          <w:rFonts w:ascii="Arial" w:hAnsi="Arial" w:cs="Arial"/>
        </w:rPr>
        <w:t xml:space="preserve">be </w:t>
      </w:r>
      <w:r>
        <w:rPr>
          <w:rFonts w:ascii="Arial" w:hAnsi="Arial" w:cs="Arial"/>
        </w:rPr>
        <w:t xml:space="preserve">in recognition of </w:t>
      </w:r>
      <w:r w:rsidRPr="00A161F3">
        <w:rPr>
          <w:rFonts w:ascii="Arial" w:hAnsi="Arial" w:cs="Arial"/>
        </w:rPr>
        <w:t xml:space="preserve">activities such as undergraduate and postgraduate medical training which takes place outside direct clinical care, as well as research and/or management.  These activities must be specifically and clearly identified and be agreed with the candidate and desired by the </w:t>
      </w:r>
      <w:r w:rsidR="004F56C8">
        <w:rPr>
          <w:rFonts w:ascii="Arial" w:hAnsi="Arial" w:cs="Arial"/>
        </w:rPr>
        <w:t>D</w:t>
      </w:r>
      <w:r w:rsidRPr="00A161F3">
        <w:rPr>
          <w:rFonts w:ascii="Arial" w:hAnsi="Arial" w:cs="Arial"/>
        </w:rPr>
        <w:t>epartment</w:t>
      </w:r>
      <w:r>
        <w:rPr>
          <w:rFonts w:ascii="Arial" w:hAnsi="Arial" w:cs="Arial"/>
        </w:rPr>
        <w:t xml:space="preserve"> on commencement of the post</w:t>
      </w:r>
      <w:r w:rsidRPr="00A161F3">
        <w:rPr>
          <w:rFonts w:ascii="Arial" w:hAnsi="Arial" w:cs="Arial"/>
        </w:rPr>
        <w:t>.</w:t>
      </w:r>
      <w:r w:rsidRPr="00A161F3">
        <w:rPr>
          <w:rFonts w:ascii="Arial Bold" w:eastAsia="Arial Bold" w:hAnsi="Arial Bold" w:cs="Arial Bold"/>
        </w:rPr>
        <w:t> </w:t>
      </w:r>
    </w:p>
    <w:p w:rsidR="000F575F" w:rsidRPr="00A161F3" w:rsidRDefault="000F575F" w:rsidP="0072480E">
      <w:pPr>
        <w:spacing w:after="0"/>
        <w:rPr>
          <w:rFonts w:ascii="Arial Bold" w:eastAsia="Arial Bold" w:hAnsi="Arial Bold" w:cs="Arial Bold"/>
        </w:rPr>
      </w:pPr>
    </w:p>
    <w:p w:rsidR="000F575F" w:rsidRDefault="000F575F">
      <w:pPr>
        <w:spacing w:after="0" w:line="240" w:lineRule="auto"/>
        <w:rPr>
          <w:rFonts w:ascii="Arial Bold" w:hAnsi="Arial Bold" w:cs="Arial"/>
          <w:b/>
          <w:caps/>
          <w:sz w:val="28"/>
          <w:u w:val="single"/>
        </w:rPr>
      </w:pPr>
      <w:r>
        <w:br w:type="page"/>
      </w:r>
    </w:p>
    <w:p w:rsidR="00790ED4" w:rsidRPr="00790ED4" w:rsidRDefault="00923DC0" w:rsidP="000F575F">
      <w:pPr>
        <w:pStyle w:val="Heading1"/>
      </w:pPr>
      <w:r>
        <w:rPr>
          <w:noProof/>
          <w:lang w:eastAsia="en-GB"/>
        </w:rPr>
        <w:lastRenderedPageBreak/>
        <w:drawing>
          <wp:anchor distT="0" distB="0" distL="114300" distR="114300" simplePos="0" relativeHeight="251660800" behindDoc="0" locked="1" layoutInCell="1" allowOverlap="1">
            <wp:simplePos x="0" y="0"/>
            <wp:positionH relativeFrom="page">
              <wp:posOffset>6549390</wp:posOffset>
            </wp:positionH>
            <wp:positionV relativeFrom="page">
              <wp:posOffset>148590</wp:posOffset>
            </wp:positionV>
            <wp:extent cx="800100" cy="711200"/>
            <wp:effectExtent l="19050" t="0" r="0" b="0"/>
            <wp:wrapTopAndBottom/>
            <wp:docPr id="18" name="Picture 18" descr="NHS_Fife_fa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HS_Fife_faxlogo"/>
                    <pic:cNvPicPr>
                      <a:picLocks noChangeAspect="1" noChangeArrowheads="1"/>
                    </pic:cNvPicPr>
                  </pic:nvPicPr>
                  <pic:blipFill>
                    <a:blip r:embed="rId11" cstate="print"/>
                    <a:srcRect/>
                    <a:stretch>
                      <a:fillRect/>
                    </a:stretch>
                  </pic:blipFill>
                  <pic:spPr bwMode="auto">
                    <a:xfrm>
                      <a:off x="0" y="0"/>
                      <a:ext cx="800100" cy="711200"/>
                    </a:xfrm>
                    <a:prstGeom prst="rect">
                      <a:avLst/>
                    </a:prstGeom>
                    <a:noFill/>
                    <a:ln w="9525">
                      <a:noFill/>
                      <a:miter lim="800000"/>
                      <a:headEnd/>
                      <a:tailEnd/>
                    </a:ln>
                  </pic:spPr>
                </pic:pic>
              </a:graphicData>
            </a:graphic>
          </wp:anchor>
        </w:drawing>
      </w:r>
      <w:bookmarkStart w:id="11" w:name="_Toc24651245"/>
      <w:r w:rsidR="00E206ED">
        <w:rPr>
          <w:noProof/>
          <w:lang w:eastAsia="en-GB"/>
        </w:rPr>
        <w:t xml:space="preserve">LOCUM </w:t>
      </w:r>
      <w:r w:rsidR="00AC693B" w:rsidRPr="00AC693B">
        <w:rPr>
          <w:noProof/>
          <w:lang w:eastAsia="en-GB"/>
        </w:rPr>
        <w:t>CONSULTANT IN OPHTHALMOLOGY PERSON SPECIFICATION</w:t>
      </w:r>
      <w:bookmarkEnd w:id="11"/>
    </w:p>
    <w:p w:rsidR="00790ED4" w:rsidRPr="00790ED4" w:rsidRDefault="00790ED4" w:rsidP="0072480E">
      <w:pPr>
        <w:spacing w:after="0"/>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3563"/>
        <w:gridCol w:w="3096"/>
      </w:tblGrid>
      <w:tr w:rsidR="00790ED4" w:rsidRPr="00790ED4">
        <w:tc>
          <w:tcPr>
            <w:tcW w:w="2628" w:type="dxa"/>
          </w:tcPr>
          <w:p w:rsidR="00790ED4" w:rsidRPr="00790ED4" w:rsidRDefault="00790ED4" w:rsidP="0072480E">
            <w:pPr>
              <w:spacing w:after="0"/>
              <w:jc w:val="center"/>
              <w:rPr>
                <w:rFonts w:ascii="Arial" w:hAnsi="Arial" w:cs="Arial"/>
                <w:b/>
              </w:rPr>
            </w:pPr>
            <w:r w:rsidRPr="00790ED4">
              <w:rPr>
                <w:rFonts w:ascii="Arial" w:hAnsi="Arial" w:cs="Arial"/>
                <w:b/>
              </w:rPr>
              <w:t>Requirements</w:t>
            </w:r>
          </w:p>
        </w:tc>
        <w:tc>
          <w:tcPr>
            <w:tcW w:w="3563" w:type="dxa"/>
          </w:tcPr>
          <w:p w:rsidR="00790ED4" w:rsidRPr="00790ED4" w:rsidRDefault="00790ED4" w:rsidP="0072480E">
            <w:pPr>
              <w:spacing w:after="0"/>
              <w:jc w:val="center"/>
              <w:rPr>
                <w:rFonts w:ascii="Arial" w:hAnsi="Arial" w:cs="Arial"/>
                <w:b/>
              </w:rPr>
            </w:pPr>
            <w:r w:rsidRPr="00790ED4">
              <w:rPr>
                <w:rFonts w:ascii="Arial" w:hAnsi="Arial" w:cs="Arial"/>
                <w:b/>
              </w:rPr>
              <w:t>Essential</w:t>
            </w:r>
          </w:p>
        </w:tc>
        <w:tc>
          <w:tcPr>
            <w:tcW w:w="3096" w:type="dxa"/>
          </w:tcPr>
          <w:p w:rsidR="00790ED4" w:rsidRPr="00790ED4" w:rsidRDefault="00790ED4" w:rsidP="0072480E">
            <w:pPr>
              <w:spacing w:after="0"/>
              <w:jc w:val="center"/>
              <w:rPr>
                <w:rFonts w:ascii="Arial" w:hAnsi="Arial" w:cs="Arial"/>
                <w:b/>
              </w:rPr>
            </w:pPr>
            <w:r w:rsidRPr="00790ED4">
              <w:rPr>
                <w:rFonts w:ascii="Arial" w:hAnsi="Arial" w:cs="Arial"/>
                <w:b/>
              </w:rPr>
              <w:t>Desirable</w:t>
            </w:r>
          </w:p>
        </w:tc>
      </w:tr>
      <w:tr w:rsidR="00790ED4" w:rsidRPr="00790ED4" w:rsidTr="0072480E">
        <w:tc>
          <w:tcPr>
            <w:tcW w:w="2628" w:type="dxa"/>
            <w:vAlign w:val="center"/>
          </w:tcPr>
          <w:p w:rsidR="00790ED4" w:rsidRPr="00790ED4" w:rsidRDefault="00790ED4" w:rsidP="0072480E">
            <w:pPr>
              <w:spacing w:after="0"/>
              <w:jc w:val="center"/>
              <w:rPr>
                <w:rFonts w:ascii="Arial" w:hAnsi="Arial" w:cs="Arial"/>
                <w:b/>
              </w:rPr>
            </w:pPr>
            <w:r w:rsidRPr="00790ED4">
              <w:rPr>
                <w:rFonts w:ascii="Arial" w:hAnsi="Arial" w:cs="Arial"/>
                <w:b/>
              </w:rPr>
              <w:t>Qualifications</w:t>
            </w:r>
          </w:p>
        </w:tc>
        <w:tc>
          <w:tcPr>
            <w:tcW w:w="3563" w:type="dxa"/>
            <w:vAlign w:val="center"/>
          </w:tcPr>
          <w:p w:rsidR="000D376B" w:rsidRPr="00F46A3C" w:rsidRDefault="00AB459F" w:rsidP="0072480E">
            <w:pPr>
              <w:spacing w:after="0"/>
              <w:rPr>
                <w:rFonts w:ascii="Arial"/>
              </w:rPr>
            </w:pPr>
            <w:r w:rsidRPr="00F46A3C">
              <w:rPr>
                <w:rFonts w:ascii="Arial"/>
              </w:rPr>
              <w:t xml:space="preserve">Primary medical qualification. </w:t>
            </w:r>
            <w:r w:rsidR="00513ED3" w:rsidRPr="00F46A3C">
              <w:rPr>
                <w:rFonts w:ascii="Arial"/>
              </w:rPr>
              <w:t>Full registration w</w:t>
            </w:r>
            <w:r w:rsidR="0072480E" w:rsidRPr="00F46A3C">
              <w:rPr>
                <w:rFonts w:ascii="Arial"/>
              </w:rPr>
              <w:t>ith the General Medical Council</w:t>
            </w:r>
          </w:p>
          <w:p w:rsidR="000D376B" w:rsidRPr="00F46A3C" w:rsidRDefault="00A6109B" w:rsidP="0072480E">
            <w:pPr>
              <w:spacing w:after="0"/>
              <w:rPr>
                <w:rFonts w:ascii="Arial"/>
                <w:spacing w:val="1"/>
              </w:rPr>
            </w:pPr>
            <w:proofErr w:type="spellStart"/>
            <w:r w:rsidRPr="00F46A3C">
              <w:rPr>
                <w:rFonts w:ascii="Arial"/>
              </w:rPr>
              <w:t>FRCOphth</w:t>
            </w:r>
            <w:proofErr w:type="spellEnd"/>
            <w:r w:rsidR="00513ED3" w:rsidRPr="00F46A3C">
              <w:rPr>
                <w:rFonts w:ascii="Arial"/>
                <w:spacing w:val="1"/>
              </w:rPr>
              <w:t xml:space="preserve"> </w:t>
            </w:r>
          </w:p>
          <w:p w:rsidR="00790ED4" w:rsidRPr="00F46A3C" w:rsidRDefault="00513ED3" w:rsidP="0072480E">
            <w:pPr>
              <w:spacing w:after="0"/>
              <w:rPr>
                <w:rFonts w:ascii="Arial" w:hAnsi="Arial" w:cs="Arial"/>
              </w:rPr>
            </w:pPr>
            <w:r w:rsidRPr="00F46A3C">
              <w:rPr>
                <w:rFonts w:ascii="Arial"/>
                <w:spacing w:val="-1"/>
              </w:rPr>
              <w:t>Entry on</w:t>
            </w:r>
            <w:r w:rsidRPr="00F46A3C">
              <w:rPr>
                <w:rFonts w:ascii="Arial"/>
                <w:spacing w:val="21"/>
              </w:rPr>
              <w:t xml:space="preserve"> </w:t>
            </w:r>
            <w:r w:rsidRPr="00F46A3C">
              <w:rPr>
                <w:rFonts w:ascii="Arial"/>
              </w:rPr>
              <w:t xml:space="preserve">Specialist register or in receipt of CCST </w:t>
            </w:r>
            <w:r w:rsidR="000D376B" w:rsidRPr="00F46A3C">
              <w:rPr>
                <w:rFonts w:ascii="Arial"/>
              </w:rPr>
              <w:t xml:space="preserve">or CESR </w:t>
            </w:r>
            <w:r w:rsidRPr="00F46A3C">
              <w:rPr>
                <w:rFonts w:ascii="Arial"/>
              </w:rPr>
              <w:t xml:space="preserve">within 6 </w:t>
            </w:r>
            <w:r w:rsidRPr="00F46A3C">
              <w:rPr>
                <w:rFonts w:ascii="Arial"/>
                <w:spacing w:val="-1"/>
              </w:rPr>
              <w:t>months</w:t>
            </w:r>
            <w:r w:rsidR="000E704D">
              <w:rPr>
                <w:rFonts w:ascii="Arial"/>
                <w:spacing w:val="-1"/>
              </w:rPr>
              <w:t xml:space="preserve"> from interview date                                                                                                               </w:t>
            </w:r>
          </w:p>
        </w:tc>
        <w:tc>
          <w:tcPr>
            <w:tcW w:w="3096" w:type="dxa"/>
            <w:vAlign w:val="center"/>
          </w:tcPr>
          <w:p w:rsidR="00790ED4" w:rsidRPr="00F46A3C" w:rsidRDefault="00790ED4" w:rsidP="0072480E">
            <w:pPr>
              <w:pStyle w:val="TableParagraph"/>
              <w:widowControl/>
              <w:spacing w:line="276" w:lineRule="auto"/>
              <w:rPr>
                <w:rFonts w:ascii="Arial" w:eastAsia="Arial" w:hAnsi="Arial" w:cs="Arial"/>
              </w:rPr>
            </w:pPr>
          </w:p>
        </w:tc>
      </w:tr>
      <w:tr w:rsidR="00790ED4" w:rsidRPr="00790ED4" w:rsidTr="0072480E">
        <w:tc>
          <w:tcPr>
            <w:tcW w:w="2628" w:type="dxa"/>
            <w:vAlign w:val="center"/>
          </w:tcPr>
          <w:p w:rsidR="00790ED4" w:rsidRPr="00790ED4" w:rsidRDefault="00790ED4" w:rsidP="0072480E">
            <w:pPr>
              <w:spacing w:after="0"/>
              <w:jc w:val="center"/>
              <w:rPr>
                <w:rFonts w:ascii="Arial" w:hAnsi="Arial" w:cs="Arial"/>
                <w:b/>
              </w:rPr>
            </w:pPr>
            <w:r w:rsidRPr="00790ED4">
              <w:rPr>
                <w:rFonts w:ascii="Arial" w:hAnsi="Arial" w:cs="Arial"/>
                <w:b/>
              </w:rPr>
              <w:t>Clinical Skills and Experience</w:t>
            </w:r>
          </w:p>
        </w:tc>
        <w:tc>
          <w:tcPr>
            <w:tcW w:w="3563" w:type="dxa"/>
            <w:vAlign w:val="center"/>
          </w:tcPr>
          <w:p w:rsidR="000D376B" w:rsidRPr="00F46A3C" w:rsidRDefault="000D376B" w:rsidP="0072480E">
            <w:pPr>
              <w:pStyle w:val="TableParagraph"/>
              <w:widowControl/>
              <w:spacing w:line="276" w:lineRule="auto"/>
              <w:rPr>
                <w:rFonts w:ascii="Arial"/>
              </w:rPr>
            </w:pPr>
            <w:r w:rsidRPr="00F46A3C">
              <w:rPr>
                <w:rFonts w:ascii="Arial"/>
                <w:spacing w:val="-1"/>
              </w:rPr>
              <w:t>Specialist</w:t>
            </w:r>
            <w:r w:rsidRPr="00F46A3C">
              <w:rPr>
                <w:rFonts w:ascii="Arial"/>
                <w:spacing w:val="1"/>
              </w:rPr>
              <w:t xml:space="preserve"> </w:t>
            </w:r>
            <w:r w:rsidRPr="00F46A3C">
              <w:rPr>
                <w:rFonts w:ascii="Arial"/>
                <w:spacing w:val="-1"/>
              </w:rPr>
              <w:t>Registrar</w:t>
            </w:r>
            <w:r w:rsidRPr="00F46A3C">
              <w:rPr>
                <w:rFonts w:ascii="Arial"/>
                <w:spacing w:val="28"/>
              </w:rPr>
              <w:t xml:space="preserve"> </w:t>
            </w:r>
            <w:r w:rsidRPr="00F46A3C">
              <w:rPr>
                <w:rFonts w:ascii="Arial"/>
              </w:rPr>
              <w:t>training</w:t>
            </w:r>
            <w:r w:rsidRPr="00F46A3C">
              <w:rPr>
                <w:rFonts w:ascii="Arial"/>
                <w:spacing w:val="1"/>
              </w:rPr>
              <w:t xml:space="preserve"> </w:t>
            </w:r>
            <w:r w:rsidRPr="00F46A3C">
              <w:rPr>
                <w:rFonts w:ascii="Arial"/>
              </w:rPr>
              <w:t xml:space="preserve">in </w:t>
            </w:r>
            <w:r w:rsidR="00A6109B" w:rsidRPr="00F46A3C">
              <w:rPr>
                <w:rFonts w:ascii="Arial"/>
              </w:rPr>
              <w:t>ophthalmology</w:t>
            </w:r>
          </w:p>
          <w:p w:rsidR="000D376B" w:rsidRPr="00F46A3C" w:rsidRDefault="000D376B" w:rsidP="0072480E">
            <w:pPr>
              <w:pStyle w:val="TableParagraph"/>
              <w:widowControl/>
              <w:spacing w:line="276" w:lineRule="auto"/>
              <w:rPr>
                <w:rFonts w:ascii="Arial"/>
              </w:rPr>
            </w:pPr>
          </w:p>
          <w:p w:rsidR="000D376B" w:rsidRPr="00F46A3C" w:rsidRDefault="000D376B" w:rsidP="0072480E">
            <w:pPr>
              <w:pStyle w:val="TableParagraph"/>
              <w:widowControl/>
              <w:spacing w:line="276" w:lineRule="auto"/>
              <w:rPr>
                <w:rFonts w:ascii="Arial" w:eastAsia="Arial" w:hAnsi="Arial" w:cs="Arial"/>
              </w:rPr>
            </w:pPr>
            <w:r w:rsidRPr="00F46A3C">
              <w:rPr>
                <w:rFonts w:ascii="Arial"/>
              </w:rPr>
              <w:t>Full</w:t>
            </w:r>
            <w:r w:rsidRPr="00F46A3C">
              <w:rPr>
                <w:rFonts w:ascii="Arial"/>
                <w:spacing w:val="1"/>
              </w:rPr>
              <w:t xml:space="preserve"> </w:t>
            </w:r>
            <w:r w:rsidRPr="00F46A3C">
              <w:rPr>
                <w:rFonts w:ascii="Arial"/>
              </w:rPr>
              <w:t>Validated</w:t>
            </w:r>
            <w:r w:rsidRPr="00F46A3C">
              <w:rPr>
                <w:rFonts w:ascii="Arial"/>
                <w:spacing w:val="-4"/>
              </w:rPr>
              <w:t xml:space="preserve"> </w:t>
            </w:r>
            <w:r w:rsidRPr="00F46A3C">
              <w:rPr>
                <w:rFonts w:ascii="Arial"/>
              </w:rPr>
              <w:t xml:space="preserve">log </w:t>
            </w:r>
            <w:r w:rsidRPr="00F46A3C">
              <w:rPr>
                <w:rFonts w:ascii="Arial"/>
                <w:spacing w:val="-1"/>
              </w:rPr>
              <w:t>book summary.</w:t>
            </w:r>
          </w:p>
          <w:p w:rsidR="00790ED4" w:rsidRPr="00F46A3C" w:rsidRDefault="000D376B" w:rsidP="0072480E">
            <w:pPr>
              <w:spacing w:after="0"/>
              <w:rPr>
                <w:rFonts w:ascii="Arial"/>
              </w:rPr>
            </w:pPr>
            <w:r w:rsidRPr="00F46A3C">
              <w:rPr>
                <w:rFonts w:ascii="Arial"/>
              </w:rPr>
              <w:t>Evidence of appropriate CPD.</w:t>
            </w:r>
          </w:p>
          <w:p w:rsidR="003212EF" w:rsidRPr="00F46A3C" w:rsidRDefault="003212EF" w:rsidP="0072480E">
            <w:pPr>
              <w:spacing w:after="0"/>
              <w:rPr>
                <w:rFonts w:ascii="Arial"/>
              </w:rPr>
            </w:pPr>
            <w:r w:rsidRPr="00F46A3C">
              <w:rPr>
                <w:rFonts w:ascii="Arial"/>
              </w:rPr>
              <w:t>Excellent surgical competence and skills in modern cataract surgery</w:t>
            </w:r>
          </w:p>
          <w:p w:rsidR="000D376B" w:rsidRPr="00F46A3C" w:rsidRDefault="000D376B" w:rsidP="0072480E">
            <w:pPr>
              <w:spacing w:after="0"/>
              <w:rPr>
                <w:rFonts w:ascii="Arial" w:hAnsi="Arial" w:cs="Arial"/>
              </w:rPr>
            </w:pPr>
          </w:p>
        </w:tc>
        <w:tc>
          <w:tcPr>
            <w:tcW w:w="3096" w:type="dxa"/>
            <w:vAlign w:val="center"/>
          </w:tcPr>
          <w:p w:rsidR="00AB459F" w:rsidRPr="00F46A3C" w:rsidRDefault="00AB459F" w:rsidP="0072480E">
            <w:pPr>
              <w:spacing w:after="0"/>
              <w:rPr>
                <w:rFonts w:ascii="Arial"/>
              </w:rPr>
            </w:pPr>
            <w:r w:rsidRPr="00F46A3C">
              <w:rPr>
                <w:rFonts w:ascii="Arial"/>
              </w:rPr>
              <w:t xml:space="preserve">Fellowship training </w:t>
            </w:r>
            <w:r w:rsidR="00527D4B" w:rsidRPr="00F46A3C">
              <w:rPr>
                <w:rFonts w:ascii="Arial"/>
              </w:rPr>
              <w:t>relevant specialty</w:t>
            </w:r>
          </w:p>
          <w:p w:rsidR="000D376B" w:rsidRPr="00F46A3C" w:rsidRDefault="000D376B" w:rsidP="0072480E">
            <w:pPr>
              <w:spacing w:after="0"/>
              <w:rPr>
                <w:rFonts w:ascii="Arial" w:hAnsi="Arial" w:cs="Arial"/>
              </w:rPr>
            </w:pPr>
            <w:r w:rsidRPr="00F46A3C">
              <w:rPr>
                <w:rFonts w:ascii="Arial"/>
              </w:rPr>
              <w:t xml:space="preserve"> </w:t>
            </w:r>
          </w:p>
        </w:tc>
      </w:tr>
      <w:tr w:rsidR="00790ED4" w:rsidRPr="00790ED4" w:rsidTr="0072480E">
        <w:tc>
          <w:tcPr>
            <w:tcW w:w="2628" w:type="dxa"/>
            <w:vAlign w:val="center"/>
          </w:tcPr>
          <w:p w:rsidR="00790ED4" w:rsidRPr="00790ED4" w:rsidRDefault="00790ED4" w:rsidP="0072480E">
            <w:pPr>
              <w:spacing w:after="0"/>
              <w:jc w:val="center"/>
              <w:rPr>
                <w:rFonts w:ascii="Arial" w:hAnsi="Arial" w:cs="Arial"/>
                <w:b/>
              </w:rPr>
            </w:pPr>
            <w:r w:rsidRPr="00790ED4">
              <w:rPr>
                <w:rFonts w:ascii="Arial" w:hAnsi="Arial" w:cs="Arial"/>
                <w:b/>
              </w:rPr>
              <w:t>Teaching</w:t>
            </w:r>
          </w:p>
        </w:tc>
        <w:tc>
          <w:tcPr>
            <w:tcW w:w="3563" w:type="dxa"/>
            <w:vAlign w:val="center"/>
          </w:tcPr>
          <w:p w:rsidR="00790ED4" w:rsidRPr="00F46A3C" w:rsidRDefault="00790ED4" w:rsidP="0072480E">
            <w:pPr>
              <w:spacing w:after="0"/>
              <w:rPr>
                <w:rFonts w:ascii="Arial" w:hAnsi="Arial" w:cs="Arial"/>
              </w:rPr>
            </w:pPr>
            <w:r w:rsidRPr="00F46A3C">
              <w:rPr>
                <w:rFonts w:ascii="Arial" w:hAnsi="Arial" w:cs="Arial"/>
              </w:rPr>
              <w:t>Evidence of formal or informal teaching, training and supervision of junior medical staff, medical students and other clinical staff.</w:t>
            </w:r>
          </w:p>
        </w:tc>
        <w:tc>
          <w:tcPr>
            <w:tcW w:w="3096" w:type="dxa"/>
            <w:vAlign w:val="center"/>
          </w:tcPr>
          <w:p w:rsidR="00790ED4" w:rsidRPr="00F46A3C" w:rsidRDefault="000D376B" w:rsidP="0072480E">
            <w:pPr>
              <w:spacing w:after="0"/>
              <w:rPr>
                <w:rFonts w:ascii="Arial" w:hAnsi="Arial" w:cs="Arial"/>
              </w:rPr>
            </w:pPr>
            <w:r w:rsidRPr="00F46A3C">
              <w:rPr>
                <w:rFonts w:ascii="Arial" w:hAnsi="Arial" w:cs="Arial"/>
              </w:rPr>
              <w:t>Evidence of formal training in teaching.</w:t>
            </w:r>
          </w:p>
        </w:tc>
      </w:tr>
      <w:tr w:rsidR="00790ED4" w:rsidRPr="00790ED4" w:rsidTr="0072480E">
        <w:tc>
          <w:tcPr>
            <w:tcW w:w="2628" w:type="dxa"/>
            <w:vAlign w:val="center"/>
          </w:tcPr>
          <w:p w:rsidR="00790ED4" w:rsidRPr="00790ED4" w:rsidRDefault="00790ED4" w:rsidP="0072480E">
            <w:pPr>
              <w:spacing w:after="0"/>
              <w:jc w:val="center"/>
              <w:rPr>
                <w:rFonts w:ascii="Arial" w:hAnsi="Arial" w:cs="Arial"/>
                <w:b/>
              </w:rPr>
            </w:pPr>
            <w:r w:rsidRPr="00790ED4">
              <w:rPr>
                <w:rFonts w:ascii="Arial" w:hAnsi="Arial" w:cs="Arial"/>
                <w:b/>
              </w:rPr>
              <w:t>Audit</w:t>
            </w:r>
          </w:p>
        </w:tc>
        <w:tc>
          <w:tcPr>
            <w:tcW w:w="3563" w:type="dxa"/>
            <w:vAlign w:val="center"/>
          </w:tcPr>
          <w:p w:rsidR="00790ED4" w:rsidRPr="00F46A3C" w:rsidRDefault="00790ED4" w:rsidP="0072480E">
            <w:pPr>
              <w:spacing w:after="0"/>
              <w:rPr>
                <w:rFonts w:ascii="Arial" w:hAnsi="Arial" w:cs="Arial"/>
              </w:rPr>
            </w:pPr>
            <w:r w:rsidRPr="00F46A3C">
              <w:rPr>
                <w:rFonts w:ascii="Arial" w:hAnsi="Arial" w:cs="Arial"/>
              </w:rPr>
              <w:t>Proven experience of clinical audit.</w:t>
            </w:r>
          </w:p>
        </w:tc>
        <w:tc>
          <w:tcPr>
            <w:tcW w:w="3096" w:type="dxa"/>
            <w:vAlign w:val="center"/>
          </w:tcPr>
          <w:p w:rsidR="00790ED4" w:rsidRPr="00F46A3C" w:rsidRDefault="00790ED4" w:rsidP="0072480E">
            <w:pPr>
              <w:spacing w:after="0"/>
              <w:rPr>
                <w:rFonts w:ascii="Arial" w:hAnsi="Arial" w:cs="Arial"/>
              </w:rPr>
            </w:pPr>
            <w:r w:rsidRPr="00F46A3C">
              <w:rPr>
                <w:rFonts w:ascii="Arial" w:hAnsi="Arial" w:cs="Arial"/>
              </w:rPr>
              <w:t>Proven use of audit as a tool to manage change in clinical practice.</w:t>
            </w:r>
          </w:p>
        </w:tc>
      </w:tr>
      <w:tr w:rsidR="00790ED4" w:rsidRPr="00790ED4" w:rsidTr="0072480E">
        <w:tc>
          <w:tcPr>
            <w:tcW w:w="2628" w:type="dxa"/>
            <w:vAlign w:val="center"/>
          </w:tcPr>
          <w:p w:rsidR="00790ED4" w:rsidRPr="00790ED4" w:rsidRDefault="00790ED4" w:rsidP="0072480E">
            <w:pPr>
              <w:spacing w:after="0"/>
              <w:jc w:val="center"/>
              <w:rPr>
                <w:rFonts w:ascii="Arial" w:hAnsi="Arial" w:cs="Arial"/>
                <w:b/>
              </w:rPr>
            </w:pPr>
            <w:r w:rsidRPr="00790ED4">
              <w:rPr>
                <w:rFonts w:ascii="Arial" w:hAnsi="Arial" w:cs="Arial"/>
                <w:b/>
              </w:rPr>
              <w:t>Research and Publication</w:t>
            </w:r>
          </w:p>
        </w:tc>
        <w:tc>
          <w:tcPr>
            <w:tcW w:w="3563" w:type="dxa"/>
            <w:vAlign w:val="center"/>
          </w:tcPr>
          <w:p w:rsidR="000D376B" w:rsidRPr="00F46A3C" w:rsidRDefault="000D376B" w:rsidP="0072480E">
            <w:pPr>
              <w:pStyle w:val="TableParagraph"/>
              <w:widowControl/>
              <w:spacing w:line="276" w:lineRule="auto"/>
              <w:rPr>
                <w:rFonts w:ascii="Arial" w:eastAsia="Arial" w:hAnsi="Arial" w:cs="Arial"/>
              </w:rPr>
            </w:pPr>
            <w:r w:rsidRPr="00F46A3C">
              <w:rPr>
                <w:rFonts w:ascii="Arial"/>
              </w:rPr>
              <w:t>Ability to supervise audit projects.</w:t>
            </w:r>
          </w:p>
          <w:p w:rsidR="00790ED4" w:rsidRPr="00F46A3C" w:rsidRDefault="000D376B" w:rsidP="0072480E">
            <w:pPr>
              <w:spacing w:after="0"/>
              <w:rPr>
                <w:rFonts w:ascii="Arial" w:hAnsi="Arial" w:cs="Arial"/>
              </w:rPr>
            </w:pPr>
            <w:r w:rsidRPr="00F46A3C">
              <w:rPr>
                <w:rFonts w:ascii="Arial"/>
              </w:rPr>
              <w:t>Understanding of principles of research and audit. Regular attendance at audit meetings</w:t>
            </w:r>
          </w:p>
        </w:tc>
        <w:tc>
          <w:tcPr>
            <w:tcW w:w="3096" w:type="dxa"/>
            <w:vAlign w:val="center"/>
          </w:tcPr>
          <w:p w:rsidR="000D376B" w:rsidRPr="00F46A3C" w:rsidRDefault="00790ED4" w:rsidP="0072480E">
            <w:pPr>
              <w:spacing w:after="0"/>
              <w:rPr>
                <w:rFonts w:ascii="Arial" w:hAnsi="Arial" w:cs="Arial"/>
              </w:rPr>
            </w:pPr>
            <w:r w:rsidRPr="00F46A3C">
              <w:rPr>
                <w:rFonts w:ascii="Arial" w:hAnsi="Arial" w:cs="Arial"/>
              </w:rPr>
              <w:t>Publication</w:t>
            </w:r>
            <w:r w:rsidR="000D376B" w:rsidRPr="00F46A3C">
              <w:rPr>
                <w:rFonts w:ascii="Arial" w:hAnsi="Arial" w:cs="Arial"/>
              </w:rPr>
              <w:t>s</w:t>
            </w:r>
            <w:r w:rsidRPr="00F46A3C">
              <w:rPr>
                <w:rFonts w:ascii="Arial" w:hAnsi="Arial" w:cs="Arial"/>
              </w:rPr>
              <w:t xml:space="preserve"> in peer-reviewed journals.</w:t>
            </w:r>
          </w:p>
          <w:p w:rsidR="000D376B" w:rsidRPr="00F46A3C" w:rsidRDefault="000D376B" w:rsidP="0072480E">
            <w:pPr>
              <w:spacing w:after="0"/>
              <w:rPr>
                <w:rFonts w:ascii="Arial" w:hAnsi="Arial" w:cs="Arial"/>
              </w:rPr>
            </w:pPr>
          </w:p>
        </w:tc>
      </w:tr>
      <w:tr w:rsidR="00790ED4" w:rsidRPr="00790ED4" w:rsidTr="0072480E">
        <w:tc>
          <w:tcPr>
            <w:tcW w:w="2628" w:type="dxa"/>
            <w:vAlign w:val="center"/>
          </w:tcPr>
          <w:p w:rsidR="00790ED4" w:rsidRPr="00790ED4" w:rsidRDefault="00790ED4" w:rsidP="0072480E">
            <w:pPr>
              <w:spacing w:after="0"/>
              <w:jc w:val="center"/>
              <w:rPr>
                <w:rFonts w:ascii="Arial" w:hAnsi="Arial" w:cs="Arial"/>
                <w:b/>
              </w:rPr>
            </w:pPr>
            <w:r w:rsidRPr="00790ED4">
              <w:rPr>
                <w:rFonts w:ascii="Arial" w:hAnsi="Arial" w:cs="Arial"/>
                <w:b/>
              </w:rPr>
              <w:t>Management</w:t>
            </w:r>
          </w:p>
        </w:tc>
        <w:tc>
          <w:tcPr>
            <w:tcW w:w="3563" w:type="dxa"/>
            <w:vAlign w:val="center"/>
          </w:tcPr>
          <w:p w:rsidR="000D376B" w:rsidRPr="00F46A3C" w:rsidRDefault="000D376B" w:rsidP="0072480E">
            <w:pPr>
              <w:spacing w:after="0"/>
              <w:rPr>
                <w:rFonts w:ascii="Arial"/>
              </w:rPr>
            </w:pPr>
            <w:r w:rsidRPr="00F46A3C">
              <w:rPr>
                <w:rFonts w:ascii="Arial"/>
              </w:rPr>
              <w:t>Enthusiasm and commitment to the speciality</w:t>
            </w:r>
          </w:p>
          <w:p w:rsidR="000D376B" w:rsidRPr="00F46A3C" w:rsidRDefault="000D376B" w:rsidP="0072480E">
            <w:pPr>
              <w:spacing w:after="0"/>
              <w:rPr>
                <w:rFonts w:ascii="Arial" w:hAnsi="Arial" w:cs="Arial"/>
              </w:rPr>
            </w:pPr>
            <w:r w:rsidRPr="00F46A3C">
              <w:rPr>
                <w:rFonts w:ascii="Arial"/>
              </w:rPr>
              <w:t xml:space="preserve">Awareness of </w:t>
            </w:r>
            <w:r w:rsidRPr="00F46A3C">
              <w:rPr>
                <w:rFonts w:ascii="Arial"/>
                <w:spacing w:val="-1"/>
              </w:rPr>
              <w:t>Management</w:t>
            </w:r>
            <w:r w:rsidRPr="00F46A3C">
              <w:rPr>
                <w:rFonts w:ascii="Arial"/>
                <w:spacing w:val="20"/>
              </w:rPr>
              <w:t xml:space="preserve"> </w:t>
            </w:r>
            <w:r w:rsidRPr="00F46A3C">
              <w:rPr>
                <w:rFonts w:ascii="Arial"/>
              </w:rPr>
              <w:t>issues in the NHS</w:t>
            </w:r>
          </w:p>
        </w:tc>
        <w:tc>
          <w:tcPr>
            <w:tcW w:w="3096" w:type="dxa"/>
            <w:vAlign w:val="center"/>
          </w:tcPr>
          <w:p w:rsidR="00790ED4" w:rsidRPr="00F46A3C" w:rsidRDefault="00790ED4" w:rsidP="0072480E">
            <w:pPr>
              <w:spacing w:after="0"/>
              <w:rPr>
                <w:rFonts w:ascii="Arial" w:hAnsi="Arial" w:cs="Arial"/>
              </w:rPr>
            </w:pPr>
            <w:r w:rsidRPr="00F46A3C">
              <w:rPr>
                <w:rFonts w:ascii="Arial" w:hAnsi="Arial" w:cs="Arial"/>
              </w:rPr>
              <w:t>Desire to develop services for patients.</w:t>
            </w:r>
          </w:p>
          <w:p w:rsidR="00790ED4" w:rsidRPr="00F46A3C" w:rsidRDefault="00790ED4" w:rsidP="0072480E">
            <w:pPr>
              <w:spacing w:after="0"/>
              <w:rPr>
                <w:rFonts w:ascii="Arial" w:hAnsi="Arial" w:cs="Arial"/>
              </w:rPr>
            </w:pPr>
            <w:r w:rsidRPr="00F46A3C">
              <w:rPr>
                <w:rFonts w:ascii="Arial" w:hAnsi="Arial" w:cs="Arial"/>
              </w:rPr>
              <w:t>Experience in initiating change.</w:t>
            </w:r>
          </w:p>
          <w:p w:rsidR="000D376B" w:rsidRPr="00F46A3C" w:rsidRDefault="000D376B" w:rsidP="0072480E">
            <w:pPr>
              <w:spacing w:after="0"/>
              <w:rPr>
                <w:rFonts w:ascii="Arial" w:hAnsi="Arial" w:cs="Arial"/>
              </w:rPr>
            </w:pPr>
            <w:r w:rsidRPr="00F46A3C">
              <w:rPr>
                <w:rFonts w:ascii="Arial"/>
                <w:spacing w:val="-1"/>
              </w:rPr>
              <w:t>Management</w:t>
            </w:r>
            <w:r w:rsidRPr="00F46A3C">
              <w:rPr>
                <w:rFonts w:ascii="Arial"/>
                <w:spacing w:val="20"/>
              </w:rPr>
              <w:t xml:space="preserve"> </w:t>
            </w:r>
            <w:r w:rsidRPr="00F46A3C">
              <w:rPr>
                <w:rFonts w:ascii="Arial"/>
                <w:spacing w:val="-1"/>
              </w:rPr>
              <w:t>training/Medical</w:t>
            </w:r>
            <w:r w:rsidRPr="00F46A3C">
              <w:rPr>
                <w:rFonts w:ascii="Arial"/>
                <w:spacing w:val="28"/>
              </w:rPr>
              <w:t xml:space="preserve"> </w:t>
            </w:r>
            <w:r w:rsidRPr="00F46A3C">
              <w:rPr>
                <w:rFonts w:ascii="Arial"/>
              </w:rPr>
              <w:t>Leadership Qualification</w:t>
            </w:r>
          </w:p>
        </w:tc>
      </w:tr>
      <w:tr w:rsidR="00790ED4" w:rsidRPr="00790ED4" w:rsidTr="0072480E">
        <w:tc>
          <w:tcPr>
            <w:tcW w:w="2628" w:type="dxa"/>
            <w:vAlign w:val="center"/>
          </w:tcPr>
          <w:p w:rsidR="00790ED4" w:rsidRPr="00790ED4" w:rsidRDefault="0072480E" w:rsidP="0072480E">
            <w:pPr>
              <w:spacing w:after="0"/>
              <w:jc w:val="center"/>
              <w:rPr>
                <w:rFonts w:ascii="Arial" w:hAnsi="Arial" w:cs="Arial"/>
                <w:b/>
              </w:rPr>
            </w:pPr>
            <w:r>
              <w:rPr>
                <w:rFonts w:ascii="Arial" w:hAnsi="Arial" w:cs="Arial"/>
                <w:b/>
              </w:rPr>
              <w:t xml:space="preserve">General </w:t>
            </w:r>
            <w:r w:rsidR="00790ED4" w:rsidRPr="00790ED4">
              <w:rPr>
                <w:rFonts w:ascii="Arial" w:hAnsi="Arial" w:cs="Arial"/>
                <w:b/>
              </w:rPr>
              <w:t>Attributes</w:t>
            </w:r>
          </w:p>
        </w:tc>
        <w:tc>
          <w:tcPr>
            <w:tcW w:w="3563" w:type="dxa"/>
            <w:vAlign w:val="center"/>
          </w:tcPr>
          <w:p w:rsidR="00790ED4" w:rsidRPr="00F46A3C" w:rsidRDefault="00790ED4" w:rsidP="0072480E">
            <w:pPr>
              <w:spacing w:after="0"/>
              <w:rPr>
                <w:rFonts w:ascii="Arial" w:hAnsi="Arial" w:cs="Arial"/>
              </w:rPr>
            </w:pPr>
            <w:r w:rsidRPr="00F46A3C">
              <w:rPr>
                <w:rFonts w:ascii="Arial" w:hAnsi="Arial" w:cs="Arial"/>
              </w:rPr>
              <w:t>Able to work in a team with colleagues in own and other disciplines.</w:t>
            </w:r>
          </w:p>
          <w:p w:rsidR="00790ED4" w:rsidRPr="00F46A3C" w:rsidRDefault="00790ED4" w:rsidP="0072480E">
            <w:pPr>
              <w:spacing w:after="0"/>
              <w:rPr>
                <w:rFonts w:ascii="Arial" w:hAnsi="Arial" w:cs="Arial"/>
              </w:rPr>
            </w:pPr>
            <w:r w:rsidRPr="00F46A3C">
              <w:rPr>
                <w:rFonts w:ascii="Arial" w:hAnsi="Arial" w:cs="Arial"/>
              </w:rPr>
              <w:t>Able to organize time efficiently and effectively.</w:t>
            </w:r>
          </w:p>
          <w:p w:rsidR="00790ED4" w:rsidRPr="00F46A3C" w:rsidRDefault="00790ED4" w:rsidP="0072480E">
            <w:pPr>
              <w:spacing w:after="0"/>
              <w:rPr>
                <w:rFonts w:ascii="Arial" w:hAnsi="Arial" w:cs="Arial"/>
              </w:rPr>
            </w:pPr>
            <w:r w:rsidRPr="00F46A3C">
              <w:rPr>
                <w:rFonts w:ascii="Arial" w:hAnsi="Arial" w:cs="Arial"/>
              </w:rPr>
              <w:t>Good communication skills.</w:t>
            </w:r>
          </w:p>
          <w:p w:rsidR="00790ED4" w:rsidRPr="00F46A3C" w:rsidRDefault="00790ED4" w:rsidP="0072480E">
            <w:pPr>
              <w:spacing w:after="0"/>
              <w:rPr>
                <w:rFonts w:ascii="Arial" w:hAnsi="Arial" w:cs="Arial"/>
              </w:rPr>
            </w:pPr>
            <w:r w:rsidRPr="00F46A3C">
              <w:rPr>
                <w:rFonts w:ascii="Arial" w:hAnsi="Arial" w:cs="Arial"/>
              </w:rPr>
              <w:t>Adaptable and open to new ideas.</w:t>
            </w:r>
          </w:p>
          <w:p w:rsidR="00790ED4" w:rsidRPr="00F46A3C" w:rsidRDefault="00790ED4" w:rsidP="0072480E">
            <w:pPr>
              <w:spacing w:after="0"/>
              <w:rPr>
                <w:rFonts w:ascii="Arial" w:hAnsi="Arial" w:cs="Arial"/>
              </w:rPr>
            </w:pPr>
            <w:r w:rsidRPr="00F46A3C">
              <w:rPr>
                <w:rFonts w:ascii="Arial" w:hAnsi="Arial" w:cs="Arial"/>
              </w:rPr>
              <w:t>Commitment to CPD.</w:t>
            </w:r>
          </w:p>
          <w:p w:rsidR="00790ED4" w:rsidRPr="00F46A3C" w:rsidRDefault="00790ED4" w:rsidP="0072480E">
            <w:pPr>
              <w:spacing w:after="0"/>
              <w:rPr>
                <w:rFonts w:ascii="Arial" w:hAnsi="Arial" w:cs="Arial"/>
              </w:rPr>
            </w:pPr>
            <w:r w:rsidRPr="00F46A3C">
              <w:rPr>
                <w:rFonts w:ascii="Arial" w:hAnsi="Arial" w:cs="Arial"/>
              </w:rPr>
              <w:t xml:space="preserve">Complement the existing </w:t>
            </w:r>
            <w:r w:rsidR="000D376B" w:rsidRPr="00F46A3C">
              <w:rPr>
                <w:rFonts w:ascii="Arial" w:hAnsi="Arial" w:cs="Arial"/>
              </w:rPr>
              <w:t>team</w:t>
            </w:r>
            <w:r w:rsidRPr="00F46A3C">
              <w:rPr>
                <w:rFonts w:ascii="Arial" w:hAnsi="Arial" w:cs="Arial"/>
              </w:rPr>
              <w:t>.</w:t>
            </w:r>
          </w:p>
        </w:tc>
        <w:tc>
          <w:tcPr>
            <w:tcW w:w="3096" w:type="dxa"/>
            <w:vAlign w:val="center"/>
          </w:tcPr>
          <w:p w:rsidR="00790ED4" w:rsidRPr="00F46A3C" w:rsidRDefault="00790ED4" w:rsidP="0072480E">
            <w:pPr>
              <w:spacing w:after="0"/>
              <w:rPr>
                <w:rFonts w:ascii="Arial" w:hAnsi="Arial" w:cs="Arial"/>
              </w:rPr>
            </w:pPr>
          </w:p>
        </w:tc>
      </w:tr>
    </w:tbl>
    <w:p w:rsidR="00790ED4" w:rsidRPr="00790ED4" w:rsidRDefault="00790ED4" w:rsidP="0072480E">
      <w:pPr>
        <w:spacing w:after="0"/>
        <w:jc w:val="both"/>
        <w:rPr>
          <w:rFonts w:ascii="Arial" w:hAnsi="Arial" w:cs="Arial"/>
        </w:rPr>
      </w:pPr>
    </w:p>
    <w:p w:rsidR="00D62FCB" w:rsidRPr="000D376B" w:rsidRDefault="00D62FCB" w:rsidP="0072480E">
      <w:pPr>
        <w:spacing w:after="0"/>
        <w:rPr>
          <w:rFonts w:ascii="Arial" w:hAnsi="Arial" w:cs="Arial"/>
          <w:b/>
        </w:rPr>
      </w:pPr>
    </w:p>
    <w:p w:rsidR="00F46A3C" w:rsidRDefault="00F46A3C">
      <w:pPr>
        <w:spacing w:after="0" w:line="240" w:lineRule="auto"/>
        <w:rPr>
          <w:rFonts w:ascii="Arial Bold" w:hAnsi="Arial Bold" w:cs="Arial"/>
          <w:b/>
          <w:caps/>
          <w:sz w:val="28"/>
          <w:u w:val="single"/>
        </w:rPr>
      </w:pPr>
      <w:bookmarkStart w:id="12" w:name="_Toc22577669"/>
      <w:bookmarkStart w:id="13" w:name="_Toc22577766"/>
      <w:r>
        <w:br w:type="page"/>
      </w:r>
    </w:p>
    <w:p w:rsidR="00DA5EEE" w:rsidRPr="00790ED4" w:rsidRDefault="00DA5EEE" w:rsidP="0072480E">
      <w:pPr>
        <w:pStyle w:val="Heading1"/>
      </w:pPr>
      <w:bookmarkStart w:id="14" w:name="_Toc24651246"/>
      <w:r w:rsidRPr="0072480E">
        <w:lastRenderedPageBreak/>
        <w:t>TERMS</w:t>
      </w:r>
      <w:r w:rsidRPr="00790ED4">
        <w:t xml:space="preserve"> AND CONDITIONS OF SERVICE</w:t>
      </w:r>
      <w:bookmarkEnd w:id="12"/>
      <w:bookmarkEnd w:id="13"/>
      <w:bookmarkEnd w:id="14"/>
    </w:p>
    <w:p w:rsidR="00DA5EEE" w:rsidRPr="00790ED4" w:rsidRDefault="00DA5EEE" w:rsidP="0072480E">
      <w:pPr>
        <w:spacing w:after="0"/>
        <w:jc w:val="both"/>
        <w:rPr>
          <w:rFonts w:ascii="Arial" w:hAnsi="Arial" w:cs="Arial"/>
        </w:rPr>
      </w:pPr>
    </w:p>
    <w:p w:rsidR="00DA5EEE" w:rsidRPr="002E04AF" w:rsidRDefault="00DA5EEE" w:rsidP="0072480E">
      <w:pPr>
        <w:spacing w:after="0"/>
        <w:jc w:val="both"/>
        <w:rPr>
          <w:rFonts w:ascii="Arial" w:hAnsi="Arial" w:cs="Arial"/>
          <w:sz w:val="20"/>
          <w:szCs w:val="20"/>
        </w:rPr>
      </w:pPr>
      <w:r w:rsidRPr="00790ED4">
        <w:rPr>
          <w:rFonts w:ascii="Arial" w:hAnsi="Arial" w:cs="Arial"/>
        </w:rPr>
        <w:t xml:space="preserve">The post is covered by the </w:t>
      </w:r>
      <w:r w:rsidRPr="00790ED4">
        <w:rPr>
          <w:rFonts w:ascii="Arial" w:hAnsi="Arial" w:cs="Arial"/>
          <w:snapToGrid w:val="0"/>
        </w:rPr>
        <w:t xml:space="preserve">Hospital Medical and Dental Staff and Doctors in Public Health and The Community Health Service (Scotland), </w:t>
      </w:r>
      <w:r>
        <w:rPr>
          <w:rFonts w:ascii="Arial" w:hAnsi="Arial" w:cs="Arial"/>
          <w:snapToGrid w:val="0"/>
        </w:rPr>
        <w:t>Consultant</w:t>
      </w:r>
      <w:r w:rsidRPr="00790ED4">
        <w:rPr>
          <w:rFonts w:ascii="Arial" w:hAnsi="Arial" w:cs="Arial"/>
          <w:snapToGrid w:val="0"/>
        </w:rPr>
        <w:t xml:space="preserve"> Grade, Terms and Conditions of Service.</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DA5EEE" w:rsidRPr="002E04AF">
        <w:tc>
          <w:tcPr>
            <w:tcW w:w="2880" w:type="dxa"/>
          </w:tcPr>
          <w:p w:rsidR="00D62FCB" w:rsidRDefault="00D62FCB" w:rsidP="0072480E">
            <w:pPr>
              <w:spacing w:after="0"/>
              <w:rPr>
                <w:rFonts w:ascii="Arial" w:hAnsi="Arial" w:cs="Arial"/>
              </w:rPr>
            </w:pPr>
          </w:p>
          <w:p w:rsidR="00DA5EEE" w:rsidRPr="00B53C8E" w:rsidRDefault="00DA5EEE" w:rsidP="0072480E">
            <w:pPr>
              <w:spacing w:after="0"/>
              <w:rPr>
                <w:rFonts w:ascii="Arial" w:hAnsi="Arial" w:cs="Arial"/>
                <w:b/>
              </w:rPr>
            </w:pPr>
            <w:r w:rsidRPr="00B53C8E">
              <w:rPr>
                <w:rFonts w:ascii="Arial" w:hAnsi="Arial" w:cs="Arial"/>
                <w:b/>
              </w:rPr>
              <w:t>TYPE OF CONTRACT</w:t>
            </w:r>
          </w:p>
        </w:tc>
        <w:tc>
          <w:tcPr>
            <w:tcW w:w="7200" w:type="dxa"/>
          </w:tcPr>
          <w:p w:rsidR="00DA5EEE" w:rsidRPr="00B53C8E" w:rsidRDefault="00DA5EEE" w:rsidP="0072480E">
            <w:pPr>
              <w:spacing w:after="0"/>
              <w:rPr>
                <w:rFonts w:ascii="Arial" w:hAnsi="Arial" w:cs="Arial"/>
              </w:rPr>
            </w:pPr>
          </w:p>
          <w:p w:rsidR="00DA5EEE" w:rsidRPr="00B53C8E" w:rsidRDefault="00DA5EEE" w:rsidP="0072480E">
            <w:pPr>
              <w:spacing w:after="0"/>
              <w:rPr>
                <w:rFonts w:ascii="Arial" w:hAnsi="Arial" w:cs="Arial"/>
                <w:noProof/>
              </w:rPr>
            </w:pPr>
            <w:r w:rsidRPr="00B53C8E">
              <w:rPr>
                <w:rFonts w:ascii="Arial" w:hAnsi="Arial" w:cs="Arial"/>
                <w:noProof/>
              </w:rPr>
              <w:t xml:space="preserve">Permanent </w:t>
            </w:r>
          </w:p>
        </w:tc>
      </w:tr>
      <w:tr w:rsidR="00DA5EEE" w:rsidRPr="002E04AF">
        <w:tc>
          <w:tcPr>
            <w:tcW w:w="2880" w:type="dxa"/>
          </w:tcPr>
          <w:p w:rsidR="00DA5EEE" w:rsidRPr="00B53C8E" w:rsidRDefault="00DA5EEE" w:rsidP="0072480E">
            <w:pPr>
              <w:spacing w:after="0"/>
              <w:rPr>
                <w:rFonts w:ascii="Arial" w:hAnsi="Arial" w:cs="Arial"/>
              </w:rPr>
            </w:pPr>
          </w:p>
          <w:p w:rsidR="00DA5EEE" w:rsidRPr="00B53C8E" w:rsidRDefault="00DA5EEE" w:rsidP="0072480E">
            <w:pPr>
              <w:spacing w:after="0"/>
              <w:rPr>
                <w:rFonts w:ascii="Arial" w:hAnsi="Arial" w:cs="Arial"/>
                <w:b/>
              </w:rPr>
            </w:pPr>
            <w:r w:rsidRPr="00B53C8E">
              <w:rPr>
                <w:rFonts w:ascii="Arial" w:hAnsi="Arial" w:cs="Arial"/>
                <w:b/>
              </w:rPr>
              <w:t>GRADE AND SALARY</w:t>
            </w:r>
          </w:p>
          <w:p w:rsidR="00DA5EEE" w:rsidRPr="00B53C8E" w:rsidRDefault="00DA5EEE" w:rsidP="0072480E">
            <w:pPr>
              <w:spacing w:after="0"/>
              <w:rPr>
                <w:rFonts w:ascii="Arial" w:hAnsi="Arial" w:cs="Arial"/>
              </w:rPr>
            </w:pPr>
          </w:p>
        </w:tc>
        <w:tc>
          <w:tcPr>
            <w:tcW w:w="7200" w:type="dxa"/>
          </w:tcPr>
          <w:p w:rsidR="00DA5EEE" w:rsidRPr="00B53C8E" w:rsidRDefault="00DA5EEE" w:rsidP="0072480E">
            <w:pPr>
              <w:spacing w:after="0"/>
              <w:rPr>
                <w:rFonts w:ascii="Arial" w:hAnsi="Arial" w:cs="Arial"/>
              </w:rPr>
            </w:pPr>
          </w:p>
          <w:p w:rsidR="00DA5EEE" w:rsidRPr="00B53C8E" w:rsidRDefault="00DA5EEE" w:rsidP="0072480E">
            <w:pPr>
              <w:spacing w:after="0"/>
              <w:rPr>
                <w:rFonts w:ascii="Arial" w:hAnsi="Arial" w:cs="Arial"/>
                <w:noProof/>
              </w:rPr>
            </w:pPr>
            <w:r w:rsidRPr="00B53C8E">
              <w:rPr>
                <w:rFonts w:ascii="Arial" w:hAnsi="Arial" w:cs="Arial"/>
                <w:noProof/>
              </w:rPr>
              <w:t>Consultant</w:t>
            </w:r>
          </w:p>
          <w:p w:rsidR="00DA5EEE" w:rsidRPr="00B53C8E" w:rsidRDefault="00DA5EEE" w:rsidP="0072480E">
            <w:pPr>
              <w:spacing w:after="0"/>
              <w:rPr>
                <w:rFonts w:ascii="Arial" w:hAnsi="Arial" w:cs="Arial"/>
              </w:rPr>
            </w:pPr>
            <w:r w:rsidRPr="00B53C8E">
              <w:rPr>
                <w:rFonts w:ascii="Arial" w:hAnsi="Arial" w:cs="Arial"/>
              </w:rPr>
              <w:t xml:space="preserve">£ 76,001 -  </w:t>
            </w:r>
            <w:r w:rsidRPr="00B53C8E">
              <w:rPr>
                <w:rFonts w:ascii="Arial" w:hAnsi="Arial" w:cs="Arial"/>
                <w:noProof/>
              </w:rPr>
              <w:t xml:space="preserve"> £ 102,465  </w:t>
            </w:r>
            <w:r>
              <w:rPr>
                <w:rFonts w:ascii="Arial" w:hAnsi="Arial" w:cs="Arial"/>
              </w:rPr>
              <w:t>per annum (pro rata)</w:t>
            </w:r>
          </w:p>
          <w:p w:rsidR="00DA5EEE" w:rsidRPr="00B53C8E" w:rsidRDefault="00DA5EEE" w:rsidP="0072480E">
            <w:pPr>
              <w:spacing w:after="0"/>
              <w:jc w:val="both"/>
              <w:rPr>
                <w:rFonts w:ascii="Arial" w:hAnsi="Arial" w:cs="Arial"/>
              </w:rPr>
            </w:pPr>
            <w:r w:rsidRPr="00B53C8E">
              <w:rPr>
                <w:rFonts w:ascii="Arial" w:hAnsi="Arial" w:cs="Arial"/>
              </w:rPr>
              <w:t>New Entrants to the NHS will normally commence on the minimum point of the salary scale, (dependent on qualifications and experience). Salary is paid monthly by Bank Credit Transfer.</w:t>
            </w:r>
          </w:p>
        </w:tc>
      </w:tr>
      <w:tr w:rsidR="00DA5EEE" w:rsidRPr="002E04AF">
        <w:tc>
          <w:tcPr>
            <w:tcW w:w="2880" w:type="dxa"/>
          </w:tcPr>
          <w:p w:rsidR="00DA5EEE" w:rsidRPr="00B53C8E" w:rsidRDefault="00DA5EEE" w:rsidP="0072480E">
            <w:pPr>
              <w:spacing w:after="0"/>
              <w:rPr>
                <w:rFonts w:ascii="Arial" w:hAnsi="Arial" w:cs="Arial"/>
              </w:rPr>
            </w:pPr>
          </w:p>
          <w:p w:rsidR="00DA5EEE" w:rsidRPr="00B53C8E" w:rsidRDefault="00DA5EEE" w:rsidP="0072480E">
            <w:pPr>
              <w:spacing w:after="0"/>
              <w:rPr>
                <w:rFonts w:ascii="Arial" w:hAnsi="Arial" w:cs="Arial"/>
                <w:b/>
              </w:rPr>
            </w:pPr>
            <w:r w:rsidRPr="00B53C8E">
              <w:rPr>
                <w:rFonts w:ascii="Arial" w:hAnsi="Arial" w:cs="Arial"/>
                <w:b/>
              </w:rPr>
              <w:t>HOURS OF DUTY</w:t>
            </w:r>
          </w:p>
        </w:tc>
        <w:tc>
          <w:tcPr>
            <w:tcW w:w="7200" w:type="dxa"/>
          </w:tcPr>
          <w:p w:rsidR="00DA5EEE" w:rsidRPr="00B53C8E" w:rsidRDefault="00DA5EEE" w:rsidP="0072480E">
            <w:pPr>
              <w:spacing w:after="0"/>
              <w:jc w:val="both"/>
              <w:rPr>
                <w:rFonts w:ascii="Arial" w:hAnsi="Arial" w:cs="Arial"/>
              </w:rPr>
            </w:pPr>
          </w:p>
          <w:p w:rsidR="00DA5EEE" w:rsidRPr="00B53C8E" w:rsidRDefault="00DA5EEE" w:rsidP="0072480E">
            <w:pPr>
              <w:spacing w:after="0"/>
              <w:jc w:val="both"/>
              <w:rPr>
                <w:rFonts w:ascii="Arial" w:hAnsi="Arial" w:cs="Arial"/>
                <w:noProof/>
              </w:rPr>
            </w:pPr>
            <w:r w:rsidRPr="00B53C8E">
              <w:rPr>
                <w:rFonts w:ascii="Arial" w:hAnsi="Arial" w:cs="Arial"/>
                <w:noProof/>
              </w:rPr>
              <w:t>Full Time 40.00</w:t>
            </w:r>
          </w:p>
        </w:tc>
      </w:tr>
      <w:tr w:rsidR="00DA5EEE" w:rsidRPr="002E04AF">
        <w:tc>
          <w:tcPr>
            <w:tcW w:w="2880" w:type="dxa"/>
          </w:tcPr>
          <w:p w:rsidR="00DA5EEE" w:rsidRPr="00B53C8E" w:rsidRDefault="00DA5EEE" w:rsidP="0072480E">
            <w:pPr>
              <w:spacing w:after="0"/>
              <w:rPr>
                <w:rFonts w:ascii="Arial" w:hAnsi="Arial" w:cs="Arial"/>
                <w:b/>
              </w:rPr>
            </w:pPr>
          </w:p>
          <w:p w:rsidR="00DA5EEE" w:rsidRPr="00B53C8E" w:rsidRDefault="00DA5EEE" w:rsidP="0072480E">
            <w:pPr>
              <w:spacing w:after="0"/>
              <w:rPr>
                <w:rFonts w:ascii="Arial" w:hAnsi="Arial" w:cs="Arial"/>
                <w:b/>
              </w:rPr>
            </w:pPr>
            <w:r w:rsidRPr="00B53C8E">
              <w:rPr>
                <w:rFonts w:ascii="Arial" w:hAnsi="Arial" w:cs="Arial"/>
                <w:b/>
              </w:rPr>
              <w:t>SUPERANNUATION</w:t>
            </w:r>
          </w:p>
          <w:p w:rsidR="00DA5EEE" w:rsidRPr="00B53C8E" w:rsidRDefault="00DA5EEE" w:rsidP="0072480E">
            <w:pPr>
              <w:spacing w:after="0"/>
              <w:rPr>
                <w:rFonts w:ascii="Arial" w:hAnsi="Arial" w:cs="Arial"/>
                <w:b/>
              </w:rPr>
            </w:pPr>
          </w:p>
        </w:tc>
        <w:tc>
          <w:tcPr>
            <w:tcW w:w="7200" w:type="dxa"/>
          </w:tcPr>
          <w:p w:rsidR="00DA5EEE" w:rsidRPr="00B53C8E" w:rsidRDefault="00DA5EEE" w:rsidP="0072480E">
            <w:pPr>
              <w:spacing w:after="0"/>
              <w:jc w:val="both"/>
              <w:rPr>
                <w:rFonts w:ascii="Arial" w:hAnsi="Arial" w:cs="Arial"/>
              </w:rPr>
            </w:pPr>
          </w:p>
          <w:p w:rsidR="00DA5EEE" w:rsidRPr="00B53C8E" w:rsidRDefault="00DA5EEE" w:rsidP="0072480E">
            <w:pPr>
              <w:spacing w:after="0"/>
              <w:jc w:val="both"/>
              <w:rPr>
                <w:rFonts w:ascii="Arial" w:hAnsi="Arial" w:cs="Arial"/>
              </w:rPr>
            </w:pPr>
            <w:r w:rsidRPr="00B53C8E">
              <w:rPr>
                <w:rFonts w:ascii="Arial" w:hAnsi="Arial" w:cs="Arial"/>
              </w:rPr>
              <w:t xml:space="preserve">New entrants to NHS </w:t>
            </w:r>
            <w:r>
              <w:rPr>
                <w:rFonts w:ascii="Arial" w:hAnsi="Arial" w:cs="Arial"/>
              </w:rPr>
              <w:t xml:space="preserve">Fife </w:t>
            </w:r>
            <w:r w:rsidRPr="00B53C8E">
              <w:rPr>
                <w:rFonts w:ascii="Arial" w:hAnsi="Arial" w:cs="Arial"/>
              </w:rPr>
              <w:t xml:space="preserve">who are aged </w:t>
            </w:r>
            <w:r w:rsidR="009A409A">
              <w:rPr>
                <w:rFonts w:ascii="Arial" w:hAnsi="Arial" w:cs="Arial"/>
              </w:rPr>
              <w:t>over 16</w:t>
            </w:r>
            <w:r w:rsidRPr="00B53C8E">
              <w:rPr>
                <w:rFonts w:ascii="Arial" w:hAnsi="Arial" w:cs="Arial"/>
              </w:rPr>
              <w:t xml:space="preserve"> but </w:t>
            </w:r>
            <w:proofErr w:type="gramStart"/>
            <w:r w:rsidRPr="00B53C8E">
              <w:rPr>
                <w:rFonts w:ascii="Arial" w:hAnsi="Arial" w:cs="Arial"/>
              </w:rPr>
              <w:t>under</w:t>
            </w:r>
            <w:proofErr w:type="gramEnd"/>
            <w:r w:rsidRPr="00B53C8E">
              <w:rPr>
                <w:rFonts w:ascii="Arial" w:hAnsi="Arial" w:cs="Arial"/>
              </w:rPr>
              <w:t xml:space="preserve"> </w:t>
            </w:r>
            <w:r w:rsidR="009A409A">
              <w:rPr>
                <w:rFonts w:ascii="Arial" w:hAnsi="Arial" w:cs="Arial"/>
              </w:rPr>
              <w:t>75</w:t>
            </w:r>
            <w:r w:rsidRPr="00B53C8E">
              <w:rPr>
                <w:rFonts w:ascii="Arial" w:hAnsi="Arial" w:cs="Arial"/>
              </w:rPr>
              <w:t xml:space="preserve"> will be enrolled automatically into membership of the NHS Pension Scheme.  Should you choose to "opt out" arrangements can be made to do this via:</w:t>
            </w:r>
            <w:r w:rsidRPr="00B53C8E">
              <w:rPr>
                <w:rFonts w:ascii="Arial" w:hAnsi="Arial" w:cs="Arial"/>
                <w:color w:val="000080"/>
              </w:rPr>
              <w:t xml:space="preserve"> </w:t>
            </w:r>
            <w:hyperlink r:id="rId12" w:tooltip="http://www.sppa.gov.uk/" w:history="1">
              <w:r w:rsidRPr="00B53C8E">
                <w:rPr>
                  <w:rStyle w:val="Hyperlink"/>
                  <w:rFonts w:ascii="Arial" w:hAnsi="Arial" w:cs="Arial"/>
                </w:rPr>
                <w:t>www.sppa.gov.uk</w:t>
              </w:r>
            </w:hyperlink>
            <w:r w:rsidRPr="00B53C8E">
              <w:rPr>
                <w:rFonts w:ascii="Arial" w:hAnsi="Arial" w:cs="Arial"/>
              </w:rPr>
              <w:t xml:space="preserve"> </w:t>
            </w:r>
          </w:p>
        </w:tc>
      </w:tr>
      <w:tr w:rsidR="00DA5EEE" w:rsidRPr="002E04AF">
        <w:tc>
          <w:tcPr>
            <w:tcW w:w="2880" w:type="dxa"/>
          </w:tcPr>
          <w:p w:rsidR="00DA5EEE" w:rsidRPr="00B53C8E" w:rsidRDefault="00DA5EEE" w:rsidP="0072480E">
            <w:pPr>
              <w:spacing w:after="0"/>
              <w:rPr>
                <w:rFonts w:ascii="Arial" w:hAnsi="Arial" w:cs="Arial"/>
              </w:rPr>
            </w:pPr>
          </w:p>
          <w:p w:rsidR="00DA5EEE" w:rsidRPr="00B53C8E" w:rsidRDefault="00DA5EEE" w:rsidP="0072480E">
            <w:pPr>
              <w:spacing w:after="0"/>
              <w:rPr>
                <w:rFonts w:ascii="Arial" w:hAnsi="Arial" w:cs="Arial"/>
                <w:b/>
              </w:rPr>
            </w:pPr>
            <w:r w:rsidRPr="00B53C8E">
              <w:rPr>
                <w:rFonts w:ascii="Arial" w:hAnsi="Arial" w:cs="Arial"/>
                <w:b/>
              </w:rPr>
              <w:t>REMOVAL EXPENSES</w:t>
            </w:r>
          </w:p>
        </w:tc>
        <w:tc>
          <w:tcPr>
            <w:tcW w:w="7200" w:type="dxa"/>
          </w:tcPr>
          <w:p w:rsidR="00DA5EEE" w:rsidRPr="00B53C8E" w:rsidRDefault="00DA5EEE" w:rsidP="0072480E">
            <w:pPr>
              <w:spacing w:after="0"/>
              <w:rPr>
                <w:rFonts w:ascii="Arial" w:hAnsi="Arial" w:cs="Arial"/>
              </w:rPr>
            </w:pPr>
          </w:p>
          <w:p w:rsidR="00DA5EEE" w:rsidRPr="00B53C8E" w:rsidRDefault="00DA5EEE" w:rsidP="0072480E">
            <w:pPr>
              <w:spacing w:after="0"/>
              <w:jc w:val="both"/>
              <w:rPr>
                <w:rFonts w:ascii="Arial" w:hAnsi="Arial" w:cs="Arial"/>
              </w:rPr>
            </w:pPr>
            <w:r w:rsidRPr="00B53C8E">
              <w:rPr>
                <w:rFonts w:ascii="Arial" w:hAnsi="Arial" w:cs="Arial"/>
              </w:rPr>
              <w:t xml:space="preserve">Assistance with removal and associated expenses may be given and would be discussed and agreed prior to appointment.   </w:t>
            </w:r>
          </w:p>
        </w:tc>
      </w:tr>
      <w:tr w:rsidR="00DA5EEE" w:rsidRPr="002E04AF">
        <w:tc>
          <w:tcPr>
            <w:tcW w:w="2880" w:type="dxa"/>
          </w:tcPr>
          <w:p w:rsidR="00DA5EEE" w:rsidRPr="00B53C8E" w:rsidRDefault="00DA5EEE" w:rsidP="0072480E">
            <w:pPr>
              <w:spacing w:after="0"/>
              <w:rPr>
                <w:rFonts w:ascii="Arial" w:hAnsi="Arial" w:cs="Arial"/>
              </w:rPr>
            </w:pPr>
          </w:p>
          <w:p w:rsidR="00DA5EEE" w:rsidRPr="00B53C8E" w:rsidRDefault="00DA5EEE" w:rsidP="0072480E">
            <w:pPr>
              <w:spacing w:after="0"/>
              <w:rPr>
                <w:rFonts w:ascii="Arial" w:hAnsi="Arial" w:cs="Arial"/>
                <w:b/>
              </w:rPr>
            </w:pPr>
            <w:r w:rsidRPr="00B53C8E">
              <w:rPr>
                <w:rFonts w:ascii="Arial" w:hAnsi="Arial" w:cs="Arial"/>
                <w:b/>
              </w:rPr>
              <w:t>EXPENSES OF CANDIDATES FOR APPOINTMENT</w:t>
            </w:r>
          </w:p>
        </w:tc>
        <w:tc>
          <w:tcPr>
            <w:tcW w:w="7200" w:type="dxa"/>
          </w:tcPr>
          <w:p w:rsidR="00DA5EEE" w:rsidRPr="00B53C8E" w:rsidRDefault="00DA5EEE" w:rsidP="0072480E">
            <w:pPr>
              <w:spacing w:after="0"/>
              <w:rPr>
                <w:rFonts w:ascii="Arial" w:hAnsi="Arial" w:cs="Arial"/>
              </w:rPr>
            </w:pPr>
          </w:p>
          <w:p w:rsidR="00DA5EEE" w:rsidRPr="00B53C8E" w:rsidRDefault="00DA5EEE" w:rsidP="0072480E">
            <w:pPr>
              <w:spacing w:after="0"/>
              <w:jc w:val="both"/>
              <w:rPr>
                <w:rFonts w:ascii="Arial" w:hAnsi="Arial" w:cs="Arial"/>
              </w:rPr>
            </w:pPr>
            <w:r w:rsidRPr="00B53C8E">
              <w:rPr>
                <w:rFonts w:ascii="Arial" w:hAnsi="Arial" w:cs="Arial"/>
              </w:rPr>
              <w:t>Candidates who are requested to attend an interview will be given assistance with appropriate travelling expenses. Re-imbursement shall not normally be made to employees who withdraw their application or refuse an offer of appointment.</w:t>
            </w:r>
          </w:p>
        </w:tc>
      </w:tr>
      <w:tr w:rsidR="00DA5EEE" w:rsidRPr="002E04AF">
        <w:tc>
          <w:tcPr>
            <w:tcW w:w="2880" w:type="dxa"/>
          </w:tcPr>
          <w:p w:rsidR="00DA5EEE" w:rsidRPr="00B53C8E" w:rsidRDefault="00DA5EEE" w:rsidP="0072480E">
            <w:pPr>
              <w:spacing w:after="0"/>
              <w:rPr>
                <w:rFonts w:ascii="Arial" w:hAnsi="Arial" w:cs="Arial"/>
              </w:rPr>
            </w:pPr>
          </w:p>
          <w:p w:rsidR="00DA5EEE" w:rsidRPr="00B53C8E" w:rsidRDefault="00DA5EEE" w:rsidP="0072480E">
            <w:pPr>
              <w:spacing w:after="0"/>
              <w:rPr>
                <w:rFonts w:ascii="Arial" w:hAnsi="Arial" w:cs="Arial"/>
                <w:b/>
              </w:rPr>
            </w:pPr>
            <w:r>
              <w:rPr>
                <w:rFonts w:ascii="Arial" w:hAnsi="Arial" w:cs="Arial"/>
                <w:b/>
              </w:rPr>
              <w:t xml:space="preserve">SMOKING </w:t>
            </w:r>
            <w:r w:rsidRPr="00B53C8E">
              <w:rPr>
                <w:rFonts w:ascii="Arial" w:hAnsi="Arial" w:cs="Arial"/>
                <w:b/>
              </w:rPr>
              <w:t>POLICY</w:t>
            </w:r>
          </w:p>
        </w:tc>
        <w:tc>
          <w:tcPr>
            <w:tcW w:w="7200" w:type="dxa"/>
          </w:tcPr>
          <w:p w:rsidR="00DA5EEE" w:rsidRPr="00B53C8E" w:rsidRDefault="00DA5EEE" w:rsidP="0072480E">
            <w:pPr>
              <w:spacing w:after="0"/>
              <w:rPr>
                <w:rFonts w:ascii="Arial" w:hAnsi="Arial" w:cs="Arial"/>
              </w:rPr>
            </w:pPr>
          </w:p>
          <w:p w:rsidR="00DA5EEE" w:rsidRPr="00B53C8E" w:rsidRDefault="00DA5EEE" w:rsidP="0072480E">
            <w:pPr>
              <w:spacing w:after="0"/>
              <w:jc w:val="both"/>
              <w:rPr>
                <w:rFonts w:ascii="Arial" w:hAnsi="Arial" w:cs="Arial"/>
              </w:rPr>
            </w:pPr>
            <w:r w:rsidRPr="00B53C8E">
              <w:rPr>
                <w:rFonts w:ascii="Arial" w:hAnsi="Arial" w:cs="Arial"/>
              </w:rPr>
              <w:t xml:space="preserve">NHS </w:t>
            </w:r>
            <w:r>
              <w:rPr>
                <w:rFonts w:ascii="Arial" w:hAnsi="Arial" w:cs="Arial"/>
              </w:rPr>
              <w:t>Fife</w:t>
            </w:r>
            <w:r w:rsidRPr="00B53C8E">
              <w:rPr>
                <w:rFonts w:ascii="Arial" w:hAnsi="Arial" w:cs="Arial"/>
              </w:rPr>
              <w:t xml:space="preserve"> operate</w:t>
            </w:r>
            <w:r>
              <w:rPr>
                <w:rFonts w:ascii="Arial" w:hAnsi="Arial" w:cs="Arial"/>
              </w:rPr>
              <w:t>s</w:t>
            </w:r>
            <w:r w:rsidRPr="00B53C8E">
              <w:rPr>
                <w:rFonts w:ascii="Arial" w:hAnsi="Arial" w:cs="Arial"/>
              </w:rPr>
              <w:t xml:space="preserve"> a No Smoking Policy in all premises and grounds.</w:t>
            </w:r>
          </w:p>
        </w:tc>
      </w:tr>
      <w:tr w:rsidR="00DA5EEE" w:rsidRPr="002E04AF">
        <w:tc>
          <w:tcPr>
            <w:tcW w:w="2880" w:type="dxa"/>
          </w:tcPr>
          <w:p w:rsidR="00DA5EEE" w:rsidRPr="00B53C8E" w:rsidRDefault="00DA5EEE" w:rsidP="0072480E">
            <w:pPr>
              <w:spacing w:after="0"/>
              <w:rPr>
                <w:rFonts w:ascii="Arial" w:hAnsi="Arial" w:cs="Arial"/>
              </w:rPr>
            </w:pPr>
          </w:p>
          <w:p w:rsidR="00DA5EEE" w:rsidRPr="00B53C8E" w:rsidRDefault="00DA5EEE" w:rsidP="0072480E">
            <w:pPr>
              <w:spacing w:after="0"/>
              <w:rPr>
                <w:rFonts w:ascii="Arial" w:hAnsi="Arial" w:cs="Arial"/>
                <w:b/>
              </w:rPr>
            </w:pPr>
            <w:r w:rsidRPr="00B53C8E">
              <w:rPr>
                <w:rFonts w:ascii="Arial" w:hAnsi="Arial" w:cs="Arial"/>
                <w:b/>
              </w:rPr>
              <w:t>DISCLOSURE SCOTLAND</w:t>
            </w:r>
          </w:p>
        </w:tc>
        <w:tc>
          <w:tcPr>
            <w:tcW w:w="7200" w:type="dxa"/>
          </w:tcPr>
          <w:p w:rsidR="00DA5EEE" w:rsidRPr="00B53C8E" w:rsidRDefault="00DA5EEE" w:rsidP="0072480E">
            <w:pPr>
              <w:spacing w:after="0"/>
              <w:rPr>
                <w:rFonts w:ascii="Arial" w:hAnsi="Arial" w:cs="Arial"/>
              </w:rPr>
            </w:pPr>
          </w:p>
          <w:p w:rsidR="00DA5EEE" w:rsidRPr="00B53C8E" w:rsidRDefault="00DA5EEE" w:rsidP="0072480E">
            <w:pPr>
              <w:spacing w:after="0"/>
              <w:jc w:val="both"/>
              <w:rPr>
                <w:rFonts w:ascii="Arial" w:hAnsi="Arial" w:cs="Arial"/>
              </w:rPr>
            </w:pPr>
            <w:r w:rsidRPr="00B53C8E">
              <w:rPr>
                <w:rFonts w:ascii="Arial" w:hAnsi="Arial" w:cs="Arial"/>
              </w:rPr>
              <w:t>This post is considered to be in the category of “Regulated Work” and therefore requires a Disclosure Scotland Protection of Vulnerable Groups Scheme (PVG) Membership.</w:t>
            </w:r>
          </w:p>
        </w:tc>
      </w:tr>
      <w:tr w:rsidR="00DA5EEE" w:rsidRPr="002E04AF">
        <w:tc>
          <w:tcPr>
            <w:tcW w:w="2880" w:type="dxa"/>
          </w:tcPr>
          <w:p w:rsidR="00DA5EEE" w:rsidRPr="00B53C8E" w:rsidRDefault="00DA5EEE" w:rsidP="0072480E">
            <w:pPr>
              <w:spacing w:after="0"/>
              <w:rPr>
                <w:rFonts w:ascii="Arial" w:hAnsi="Arial" w:cs="Arial"/>
              </w:rPr>
            </w:pPr>
          </w:p>
          <w:p w:rsidR="00DA5EEE" w:rsidRPr="00B53C8E" w:rsidRDefault="00DA5EEE" w:rsidP="0072480E">
            <w:pPr>
              <w:spacing w:after="0"/>
              <w:rPr>
                <w:rFonts w:ascii="Arial" w:hAnsi="Arial" w:cs="Arial"/>
                <w:b/>
              </w:rPr>
            </w:pPr>
            <w:r w:rsidRPr="00B53C8E">
              <w:rPr>
                <w:rFonts w:ascii="Arial" w:hAnsi="Arial" w:cs="Arial"/>
                <w:b/>
              </w:rPr>
              <w:t>CONFIRMATION OF ELIGIBILITY TO WORK IN THE UK</w:t>
            </w:r>
          </w:p>
          <w:p w:rsidR="00DA5EEE" w:rsidRPr="00B53C8E" w:rsidRDefault="00DA5EEE" w:rsidP="0072480E">
            <w:pPr>
              <w:spacing w:after="0"/>
              <w:rPr>
                <w:rFonts w:ascii="Arial" w:hAnsi="Arial" w:cs="Arial"/>
              </w:rPr>
            </w:pPr>
          </w:p>
        </w:tc>
        <w:tc>
          <w:tcPr>
            <w:tcW w:w="7200" w:type="dxa"/>
          </w:tcPr>
          <w:p w:rsidR="00DA5EEE" w:rsidRPr="00B53C8E" w:rsidRDefault="00DA5EEE" w:rsidP="0072480E">
            <w:pPr>
              <w:spacing w:after="0"/>
              <w:rPr>
                <w:rFonts w:ascii="Arial" w:hAnsi="Arial" w:cs="Arial"/>
              </w:rPr>
            </w:pPr>
          </w:p>
          <w:p w:rsidR="00DA5EEE" w:rsidRPr="00B53C8E" w:rsidRDefault="00DA5EEE" w:rsidP="0072480E">
            <w:pPr>
              <w:spacing w:after="0"/>
              <w:jc w:val="both"/>
              <w:rPr>
                <w:rFonts w:ascii="Arial" w:hAnsi="Arial" w:cs="Arial"/>
              </w:rPr>
            </w:pPr>
            <w:r w:rsidRPr="00B53C8E">
              <w:rPr>
                <w:rFonts w:ascii="Arial" w:hAnsi="Arial" w:cs="Arial"/>
              </w:rPr>
              <w:t xml:space="preserve">NHS </w:t>
            </w:r>
            <w:r>
              <w:rPr>
                <w:rFonts w:ascii="Arial" w:hAnsi="Arial" w:cs="Arial"/>
              </w:rPr>
              <w:t xml:space="preserve">Fife </w:t>
            </w:r>
            <w:r w:rsidRPr="00B53C8E">
              <w:rPr>
                <w:rFonts w:ascii="Arial" w:hAnsi="Arial" w:cs="Arial"/>
              </w:rPr>
              <w:t xml:space="preserve">has a legal obligation to ensure that its employees, both EEA and non EEA nationals, are legally entitled to work in the United Kingdom.  Before any person can commence employment within NHS GGC they </w:t>
            </w:r>
            <w:r w:rsidR="009A409A">
              <w:rPr>
                <w:rFonts w:ascii="Arial" w:hAnsi="Arial" w:cs="Arial"/>
              </w:rPr>
              <w:t>must</w:t>
            </w:r>
            <w:r w:rsidRPr="00B53C8E">
              <w:rPr>
                <w:rFonts w:ascii="Arial" w:hAnsi="Arial" w:cs="Arial"/>
              </w:rPr>
              <w:t xml:space="preserve">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ALL applicants regardless of nationality must complete and return the Confirmation of Eligibility to Work in the UK Statement with their completed application form. You will be required provide appropriate documentation prior to any appointment being made.</w:t>
            </w:r>
          </w:p>
        </w:tc>
      </w:tr>
    </w:tbl>
    <w:p w:rsidR="00283B7F" w:rsidRDefault="00283B7F">
      <w:r>
        <w:br w:type="page"/>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D62FCB" w:rsidRPr="002E04AF">
        <w:tc>
          <w:tcPr>
            <w:tcW w:w="2880" w:type="dxa"/>
            <w:tcBorders>
              <w:top w:val="single" w:sz="4" w:space="0" w:color="auto"/>
              <w:left w:val="single" w:sz="4" w:space="0" w:color="auto"/>
              <w:bottom w:val="single" w:sz="4" w:space="0" w:color="auto"/>
              <w:right w:val="single" w:sz="4" w:space="0" w:color="auto"/>
            </w:tcBorders>
          </w:tcPr>
          <w:p w:rsidR="00D62FCB" w:rsidRPr="00D62FCB" w:rsidRDefault="00D62FCB" w:rsidP="0072480E">
            <w:pPr>
              <w:spacing w:after="0"/>
              <w:rPr>
                <w:rFonts w:ascii="Arial" w:hAnsi="Arial" w:cs="Arial"/>
              </w:rPr>
            </w:pPr>
          </w:p>
          <w:p w:rsidR="00D62FCB" w:rsidRPr="00D62FCB" w:rsidRDefault="00D62FCB" w:rsidP="0072480E">
            <w:pPr>
              <w:spacing w:after="0"/>
              <w:rPr>
                <w:rFonts w:ascii="Arial" w:hAnsi="Arial" w:cs="Arial"/>
                <w:b/>
              </w:rPr>
            </w:pPr>
            <w:r w:rsidRPr="00D62FCB">
              <w:rPr>
                <w:rFonts w:ascii="Arial" w:hAnsi="Arial" w:cs="Arial"/>
                <w:b/>
              </w:rPr>
              <w:t>REHABILITATION OF OFFENDERS ACT 1974</w:t>
            </w:r>
          </w:p>
        </w:tc>
        <w:tc>
          <w:tcPr>
            <w:tcW w:w="7200" w:type="dxa"/>
            <w:tcBorders>
              <w:top w:val="single" w:sz="4" w:space="0" w:color="auto"/>
              <w:left w:val="single" w:sz="4" w:space="0" w:color="auto"/>
              <w:bottom w:val="single" w:sz="4" w:space="0" w:color="auto"/>
              <w:right w:val="single" w:sz="4" w:space="0" w:color="auto"/>
            </w:tcBorders>
          </w:tcPr>
          <w:p w:rsidR="00D62FCB" w:rsidRPr="00D62FCB" w:rsidRDefault="00D62FCB" w:rsidP="0072480E">
            <w:pPr>
              <w:spacing w:after="0"/>
              <w:rPr>
                <w:rFonts w:ascii="Arial" w:hAnsi="Arial" w:cs="Arial"/>
              </w:rPr>
            </w:pPr>
          </w:p>
          <w:p w:rsidR="00D62FCB" w:rsidRPr="00D62FCB" w:rsidRDefault="00D62FCB" w:rsidP="0072480E">
            <w:pPr>
              <w:spacing w:after="0"/>
              <w:rPr>
                <w:rFonts w:ascii="Arial" w:hAnsi="Arial" w:cs="Arial"/>
              </w:rPr>
            </w:pPr>
            <w:r w:rsidRPr="00D62FCB">
              <w:rPr>
                <w:rFonts w:ascii="Arial" w:hAnsi="Arial" w:cs="Arial"/>
              </w:rPr>
              <w:t xml:space="preserve">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w:t>
            </w:r>
            <w:r w:rsidR="009A409A">
              <w:rPr>
                <w:rFonts w:ascii="Arial" w:hAnsi="Arial" w:cs="Arial"/>
              </w:rPr>
              <w:t>A</w:t>
            </w:r>
            <w:r w:rsidRPr="00D62FCB">
              <w:rPr>
                <w:rFonts w:ascii="Arial" w:hAnsi="Arial" w:cs="Arial"/>
              </w:rPr>
              <w:t>ct</w:t>
            </w:r>
            <w:r w:rsidR="009A409A">
              <w:rPr>
                <w:rFonts w:ascii="Arial" w:hAnsi="Arial" w:cs="Arial"/>
              </w:rPr>
              <w:t>.  I</w:t>
            </w:r>
            <w:r w:rsidRPr="00D62FCB">
              <w:rPr>
                <w:rFonts w:ascii="Arial" w:hAnsi="Arial" w:cs="Arial"/>
              </w:rPr>
              <w:t xml:space="preserve">n the event of employment, failure to disclose such convictions could result in dismissal or disciplinary action by NHS </w:t>
            </w:r>
            <w:r>
              <w:rPr>
                <w:rFonts w:ascii="Arial" w:hAnsi="Arial" w:cs="Arial"/>
              </w:rPr>
              <w:t>Fife</w:t>
            </w:r>
            <w:r w:rsidRPr="00D62FCB">
              <w:rPr>
                <w:rFonts w:ascii="Arial" w:hAnsi="Arial" w:cs="Arial"/>
              </w:rPr>
              <w:t xml:space="preserve">. </w:t>
            </w:r>
            <w:r>
              <w:rPr>
                <w:rFonts w:ascii="Arial" w:hAnsi="Arial" w:cs="Arial"/>
              </w:rPr>
              <w:t xml:space="preserve"> </w:t>
            </w:r>
            <w:r w:rsidRPr="00D62FCB">
              <w:rPr>
                <w:rFonts w:ascii="Arial" w:hAnsi="Arial" w:cs="Arial"/>
              </w:rPr>
              <w:t>Any information given will be completely confidential.</w:t>
            </w:r>
          </w:p>
          <w:p w:rsidR="00D62FCB" w:rsidRPr="00D62FCB" w:rsidRDefault="00D62FCB" w:rsidP="0072480E">
            <w:pPr>
              <w:spacing w:after="0"/>
              <w:rPr>
                <w:rFonts w:ascii="Arial" w:hAnsi="Arial" w:cs="Arial"/>
              </w:rPr>
            </w:pPr>
          </w:p>
        </w:tc>
      </w:tr>
      <w:tr w:rsidR="00D62FCB" w:rsidRPr="002E04AF">
        <w:tc>
          <w:tcPr>
            <w:tcW w:w="2880" w:type="dxa"/>
            <w:tcBorders>
              <w:top w:val="single" w:sz="4" w:space="0" w:color="auto"/>
              <w:left w:val="single" w:sz="4" w:space="0" w:color="auto"/>
              <w:bottom w:val="single" w:sz="4" w:space="0" w:color="auto"/>
              <w:right w:val="single" w:sz="4" w:space="0" w:color="auto"/>
            </w:tcBorders>
          </w:tcPr>
          <w:p w:rsidR="00D62FCB" w:rsidRPr="00D62FCB" w:rsidRDefault="00D62FCB" w:rsidP="0072480E">
            <w:pPr>
              <w:spacing w:after="0"/>
              <w:rPr>
                <w:rFonts w:ascii="Arial" w:hAnsi="Arial" w:cs="Arial"/>
                <w:b/>
              </w:rPr>
            </w:pPr>
          </w:p>
          <w:p w:rsidR="00D62FCB" w:rsidRPr="00D62FCB" w:rsidRDefault="00D62FCB" w:rsidP="0072480E">
            <w:pPr>
              <w:spacing w:after="0"/>
              <w:rPr>
                <w:rFonts w:ascii="Arial" w:hAnsi="Arial" w:cs="Arial"/>
                <w:b/>
              </w:rPr>
            </w:pPr>
            <w:r w:rsidRPr="00D62FCB">
              <w:rPr>
                <w:rFonts w:ascii="Arial" w:hAnsi="Arial" w:cs="Arial"/>
                <w:b/>
              </w:rPr>
              <w:t>DISABLED APPLICANTS</w:t>
            </w:r>
          </w:p>
          <w:p w:rsidR="00D62FCB" w:rsidRPr="00D62FCB" w:rsidRDefault="00D62FCB" w:rsidP="0072480E">
            <w:pPr>
              <w:spacing w:after="0"/>
              <w:rPr>
                <w:rFonts w:ascii="Arial" w:hAnsi="Arial" w:cs="Arial"/>
              </w:rPr>
            </w:pPr>
          </w:p>
        </w:tc>
        <w:tc>
          <w:tcPr>
            <w:tcW w:w="7200" w:type="dxa"/>
            <w:tcBorders>
              <w:top w:val="single" w:sz="4" w:space="0" w:color="auto"/>
              <w:left w:val="single" w:sz="4" w:space="0" w:color="auto"/>
              <w:bottom w:val="single" w:sz="4" w:space="0" w:color="auto"/>
              <w:right w:val="single" w:sz="4" w:space="0" w:color="auto"/>
            </w:tcBorders>
          </w:tcPr>
          <w:p w:rsidR="00D62FCB" w:rsidRPr="00D62FCB" w:rsidRDefault="00D62FCB" w:rsidP="0072480E">
            <w:pPr>
              <w:spacing w:after="0"/>
              <w:rPr>
                <w:rFonts w:ascii="Arial" w:hAnsi="Arial" w:cs="Arial"/>
              </w:rPr>
            </w:pPr>
          </w:p>
          <w:p w:rsidR="00D62FCB" w:rsidRPr="00D62FCB" w:rsidRDefault="009A409A" w:rsidP="0072480E">
            <w:pPr>
              <w:spacing w:after="0"/>
              <w:rPr>
                <w:rFonts w:ascii="Arial" w:hAnsi="Arial" w:cs="Arial"/>
              </w:rPr>
            </w:pPr>
            <w:r>
              <w:rPr>
                <w:rFonts w:ascii="Arial" w:hAnsi="Arial" w:cs="Arial"/>
              </w:rPr>
              <w:t>D</w:t>
            </w:r>
            <w:r w:rsidR="00D62FCB" w:rsidRPr="00D62FCB">
              <w:rPr>
                <w:rFonts w:ascii="Arial" w:hAnsi="Arial" w:cs="Arial"/>
              </w:rPr>
              <w:t>isabilit</w:t>
            </w:r>
            <w:r>
              <w:rPr>
                <w:rFonts w:ascii="Arial" w:hAnsi="Arial" w:cs="Arial"/>
              </w:rPr>
              <w:t>ies</w:t>
            </w:r>
            <w:r w:rsidR="00D62FCB" w:rsidRPr="00D62FCB">
              <w:rPr>
                <w:rFonts w:ascii="Arial" w:hAnsi="Arial" w:cs="Arial"/>
              </w:rPr>
              <w:t xml:space="preserve"> or </w:t>
            </w:r>
            <w:r w:rsidR="004F56C8">
              <w:rPr>
                <w:rFonts w:ascii="Arial" w:hAnsi="Arial" w:cs="Arial"/>
              </w:rPr>
              <w:t>health problems do not preclude</w:t>
            </w:r>
            <w:r w:rsidR="00D62FCB" w:rsidRPr="00D62FCB">
              <w:rPr>
                <w:rFonts w:ascii="Arial" w:hAnsi="Arial" w:cs="Arial"/>
              </w:rPr>
              <w:t xml:space="preserve"> consideration for the job and applications from people with disabilities are welcome.  All information will be treated as confidential.   NHS </w:t>
            </w:r>
            <w:r w:rsidR="00D62FCB">
              <w:rPr>
                <w:rFonts w:ascii="Arial" w:hAnsi="Arial" w:cs="Arial"/>
              </w:rPr>
              <w:t>Fife guar</w:t>
            </w:r>
            <w:r w:rsidR="00D62FCB" w:rsidRPr="00D62FCB">
              <w:rPr>
                <w:rFonts w:ascii="Arial" w:hAnsi="Arial" w:cs="Arial"/>
              </w:rPr>
              <w:t>antees to interview all applicants with disabilities who meet the minimum criteria for the post.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D62FCB" w:rsidRPr="00D62FCB" w:rsidRDefault="00D62FCB" w:rsidP="0072480E">
            <w:pPr>
              <w:spacing w:after="0"/>
              <w:rPr>
                <w:rFonts w:ascii="Arial" w:hAnsi="Arial" w:cs="Arial"/>
              </w:rPr>
            </w:pPr>
          </w:p>
        </w:tc>
      </w:tr>
      <w:tr w:rsidR="00D62FCB" w:rsidRPr="002E04AF">
        <w:tc>
          <w:tcPr>
            <w:tcW w:w="2880" w:type="dxa"/>
            <w:tcBorders>
              <w:top w:val="single" w:sz="4" w:space="0" w:color="auto"/>
              <w:left w:val="single" w:sz="4" w:space="0" w:color="auto"/>
              <w:bottom w:val="single" w:sz="4" w:space="0" w:color="auto"/>
              <w:right w:val="single" w:sz="4" w:space="0" w:color="auto"/>
            </w:tcBorders>
          </w:tcPr>
          <w:p w:rsidR="00D62FCB" w:rsidRPr="00D62FCB" w:rsidRDefault="00D62FCB" w:rsidP="0072480E">
            <w:pPr>
              <w:spacing w:after="0"/>
              <w:rPr>
                <w:rFonts w:ascii="Arial" w:hAnsi="Arial" w:cs="Arial"/>
                <w:b/>
              </w:rPr>
            </w:pPr>
          </w:p>
          <w:p w:rsidR="00D62FCB" w:rsidRPr="00D62FCB" w:rsidRDefault="00D62FCB" w:rsidP="0072480E">
            <w:pPr>
              <w:spacing w:after="0"/>
              <w:rPr>
                <w:rFonts w:ascii="Arial" w:hAnsi="Arial" w:cs="Arial"/>
              </w:rPr>
            </w:pPr>
            <w:r w:rsidRPr="00D62FCB">
              <w:rPr>
                <w:rFonts w:ascii="Arial" w:hAnsi="Arial" w:cs="Arial"/>
                <w:b/>
              </w:rPr>
              <w:t>EQUAL OPPORTUNITIES</w:t>
            </w:r>
          </w:p>
        </w:tc>
        <w:tc>
          <w:tcPr>
            <w:tcW w:w="7200" w:type="dxa"/>
            <w:tcBorders>
              <w:top w:val="single" w:sz="4" w:space="0" w:color="auto"/>
              <w:left w:val="single" w:sz="4" w:space="0" w:color="auto"/>
              <w:bottom w:val="single" w:sz="4" w:space="0" w:color="auto"/>
              <w:right w:val="single" w:sz="4" w:space="0" w:color="auto"/>
            </w:tcBorders>
          </w:tcPr>
          <w:p w:rsidR="00D62FCB" w:rsidRPr="00D62FCB" w:rsidRDefault="00D62FCB" w:rsidP="0072480E">
            <w:pPr>
              <w:spacing w:after="0"/>
              <w:rPr>
                <w:rFonts w:ascii="Arial" w:hAnsi="Arial" w:cs="Arial"/>
              </w:rPr>
            </w:pPr>
          </w:p>
          <w:p w:rsidR="00D62FCB" w:rsidRPr="00D62FCB" w:rsidRDefault="00D62FCB" w:rsidP="0072480E">
            <w:pPr>
              <w:spacing w:after="0"/>
              <w:rPr>
                <w:rFonts w:ascii="Arial" w:hAnsi="Arial" w:cs="Arial"/>
              </w:rPr>
            </w:pPr>
            <w:r w:rsidRPr="00D62FCB">
              <w:rPr>
                <w:rFonts w:ascii="Arial" w:hAnsi="Arial" w:cs="Arial"/>
              </w:rPr>
              <w:t xml:space="preserve">The </w:t>
            </w:r>
            <w:r w:rsidR="001E321E" w:rsidRPr="00D62FCB">
              <w:rPr>
                <w:rFonts w:ascii="Arial" w:hAnsi="Arial" w:cs="Arial"/>
              </w:rPr>
              <w:t>post holder</w:t>
            </w:r>
            <w:r w:rsidRPr="00D62FCB">
              <w:rPr>
                <w:rFonts w:ascii="Arial" w:hAnsi="Arial" w:cs="Arial"/>
              </w:rPr>
              <w:t xml:space="preserve"> will undertake their duties in strict accordance with NHS </w:t>
            </w:r>
            <w:r>
              <w:rPr>
                <w:rFonts w:ascii="Arial" w:hAnsi="Arial" w:cs="Arial"/>
              </w:rPr>
              <w:t>Fife’s</w:t>
            </w:r>
            <w:r w:rsidRPr="00D62FCB">
              <w:rPr>
                <w:rFonts w:ascii="Arial" w:hAnsi="Arial" w:cs="Arial"/>
              </w:rPr>
              <w:t xml:space="preserve"> </w:t>
            </w:r>
            <w:r w:rsidR="001E321E" w:rsidRPr="00D62FCB">
              <w:rPr>
                <w:rFonts w:ascii="Arial" w:hAnsi="Arial" w:cs="Arial"/>
              </w:rPr>
              <w:t>Equal</w:t>
            </w:r>
            <w:r w:rsidR="001E321E">
              <w:rPr>
                <w:rFonts w:ascii="Arial" w:hAnsi="Arial" w:cs="Arial"/>
              </w:rPr>
              <w:t>ity</w:t>
            </w:r>
            <w:r>
              <w:rPr>
                <w:rFonts w:ascii="Arial" w:hAnsi="Arial" w:cs="Arial"/>
              </w:rPr>
              <w:t xml:space="preserve"> Diversity and Human Rights</w:t>
            </w:r>
            <w:r w:rsidRPr="00D62FCB">
              <w:rPr>
                <w:rFonts w:ascii="Arial" w:hAnsi="Arial" w:cs="Arial"/>
              </w:rPr>
              <w:t xml:space="preserve"> Policy.</w:t>
            </w:r>
          </w:p>
          <w:p w:rsidR="00D62FCB" w:rsidRPr="00D62FCB" w:rsidRDefault="00D62FCB" w:rsidP="0072480E">
            <w:pPr>
              <w:spacing w:after="0"/>
              <w:rPr>
                <w:rFonts w:ascii="Arial" w:hAnsi="Arial" w:cs="Arial"/>
              </w:rPr>
            </w:pPr>
          </w:p>
        </w:tc>
      </w:tr>
      <w:tr w:rsidR="00D62FCB" w:rsidRPr="002E04AF">
        <w:tc>
          <w:tcPr>
            <w:tcW w:w="2880" w:type="dxa"/>
            <w:tcBorders>
              <w:top w:val="single" w:sz="4" w:space="0" w:color="auto"/>
              <w:left w:val="single" w:sz="4" w:space="0" w:color="auto"/>
              <w:bottom w:val="single" w:sz="4" w:space="0" w:color="auto"/>
              <w:right w:val="single" w:sz="4" w:space="0" w:color="auto"/>
            </w:tcBorders>
          </w:tcPr>
          <w:p w:rsidR="00D62FCB" w:rsidRPr="00D62FCB" w:rsidRDefault="00D62FCB" w:rsidP="0072480E">
            <w:pPr>
              <w:spacing w:after="0"/>
              <w:rPr>
                <w:rFonts w:ascii="Arial" w:hAnsi="Arial" w:cs="Arial"/>
                <w:b/>
              </w:rPr>
            </w:pPr>
          </w:p>
          <w:p w:rsidR="00D62FCB" w:rsidRPr="00D62FCB" w:rsidRDefault="00D62FCB" w:rsidP="0072480E">
            <w:pPr>
              <w:spacing w:after="0"/>
              <w:rPr>
                <w:rFonts w:ascii="Arial" w:hAnsi="Arial" w:cs="Arial"/>
              </w:rPr>
            </w:pPr>
            <w:r w:rsidRPr="00D62FCB">
              <w:rPr>
                <w:rFonts w:ascii="Arial" w:hAnsi="Arial" w:cs="Arial"/>
                <w:b/>
              </w:rPr>
              <w:t>NOTICE</w:t>
            </w:r>
          </w:p>
        </w:tc>
        <w:tc>
          <w:tcPr>
            <w:tcW w:w="7200" w:type="dxa"/>
            <w:tcBorders>
              <w:top w:val="single" w:sz="4" w:space="0" w:color="auto"/>
              <w:left w:val="single" w:sz="4" w:space="0" w:color="auto"/>
              <w:bottom w:val="single" w:sz="4" w:space="0" w:color="auto"/>
              <w:right w:val="single" w:sz="4" w:space="0" w:color="auto"/>
            </w:tcBorders>
          </w:tcPr>
          <w:p w:rsidR="00D62FCB" w:rsidRPr="00D62FCB" w:rsidRDefault="00D62FCB" w:rsidP="0072480E">
            <w:pPr>
              <w:spacing w:after="0"/>
              <w:rPr>
                <w:rFonts w:ascii="Arial" w:hAnsi="Arial" w:cs="Arial"/>
              </w:rPr>
            </w:pPr>
          </w:p>
          <w:p w:rsidR="00D62FCB" w:rsidRPr="00D62FCB" w:rsidRDefault="00D62FCB" w:rsidP="0072480E">
            <w:pPr>
              <w:spacing w:after="0"/>
              <w:rPr>
                <w:rFonts w:ascii="Arial" w:hAnsi="Arial" w:cs="Arial"/>
              </w:rPr>
            </w:pPr>
            <w:r w:rsidRPr="00D62FCB">
              <w:rPr>
                <w:rFonts w:ascii="Arial" w:hAnsi="Arial" w:cs="Arial"/>
              </w:rPr>
              <w:t xml:space="preserve">The employment is subject to </w:t>
            </w:r>
            <w:r w:rsidR="009A409A">
              <w:rPr>
                <w:rFonts w:ascii="Arial" w:hAnsi="Arial" w:cs="Arial"/>
              </w:rPr>
              <w:t>3</w:t>
            </w:r>
            <w:r w:rsidRPr="00D62FCB">
              <w:rPr>
                <w:rFonts w:ascii="Arial" w:hAnsi="Arial" w:cs="Arial"/>
              </w:rPr>
              <w:t xml:space="preserve"> months’ notice on either side, subject to appeal against dismissal.</w:t>
            </w:r>
          </w:p>
        </w:tc>
      </w:tr>
      <w:tr w:rsidR="00D62FCB" w:rsidRPr="002E04AF">
        <w:tc>
          <w:tcPr>
            <w:tcW w:w="2880" w:type="dxa"/>
            <w:tcBorders>
              <w:top w:val="single" w:sz="4" w:space="0" w:color="auto"/>
              <w:left w:val="single" w:sz="4" w:space="0" w:color="auto"/>
              <w:bottom w:val="single" w:sz="4" w:space="0" w:color="auto"/>
              <w:right w:val="single" w:sz="4" w:space="0" w:color="auto"/>
            </w:tcBorders>
          </w:tcPr>
          <w:p w:rsidR="00D62FCB" w:rsidRPr="00D62FCB" w:rsidRDefault="00D62FCB" w:rsidP="0072480E">
            <w:pPr>
              <w:spacing w:after="0"/>
              <w:rPr>
                <w:rFonts w:ascii="Arial" w:hAnsi="Arial" w:cs="Arial"/>
                <w:b/>
              </w:rPr>
            </w:pPr>
          </w:p>
          <w:p w:rsidR="00D62FCB" w:rsidRPr="00D62FCB" w:rsidRDefault="00D62FCB" w:rsidP="0072480E">
            <w:pPr>
              <w:spacing w:after="0"/>
              <w:rPr>
                <w:rFonts w:ascii="Arial" w:hAnsi="Arial" w:cs="Arial"/>
              </w:rPr>
            </w:pPr>
            <w:r w:rsidRPr="00D62FCB">
              <w:rPr>
                <w:rFonts w:ascii="Arial" w:hAnsi="Arial" w:cs="Arial"/>
                <w:b/>
              </w:rPr>
              <w:t>MEDICAL NEGLIGENCE</w:t>
            </w:r>
          </w:p>
        </w:tc>
        <w:tc>
          <w:tcPr>
            <w:tcW w:w="7200" w:type="dxa"/>
            <w:tcBorders>
              <w:top w:val="single" w:sz="4" w:space="0" w:color="auto"/>
              <w:left w:val="single" w:sz="4" w:space="0" w:color="auto"/>
              <w:bottom w:val="single" w:sz="4" w:space="0" w:color="auto"/>
              <w:right w:val="single" w:sz="4" w:space="0" w:color="auto"/>
            </w:tcBorders>
          </w:tcPr>
          <w:p w:rsidR="00D62FCB" w:rsidRPr="00D62FCB" w:rsidRDefault="00D62FCB" w:rsidP="0072480E">
            <w:pPr>
              <w:spacing w:after="0"/>
              <w:rPr>
                <w:rFonts w:ascii="Arial" w:hAnsi="Arial" w:cs="Arial"/>
              </w:rPr>
            </w:pPr>
          </w:p>
          <w:p w:rsidR="00D62FCB" w:rsidRPr="00D62FCB" w:rsidRDefault="00D62FCB" w:rsidP="0072480E">
            <w:pPr>
              <w:spacing w:after="0"/>
              <w:rPr>
                <w:rFonts w:ascii="Arial" w:hAnsi="Arial" w:cs="Arial"/>
              </w:rPr>
            </w:pPr>
            <w:r w:rsidRPr="00D62FCB">
              <w:rPr>
                <w:rFonts w:ascii="Arial" w:hAnsi="Arial" w:cs="Arial"/>
              </w:rPr>
              <w:t xml:space="preserve">In terms of NHS Circular 1989 (PCS) 32 dealing with Medical Negligence the Health Board does not require you to subscribe to a Medical Defence Organisation.  Health Board indemnity will cover only </w:t>
            </w:r>
            <w:r>
              <w:rPr>
                <w:rFonts w:ascii="Arial" w:hAnsi="Arial" w:cs="Arial"/>
              </w:rPr>
              <w:t xml:space="preserve">the post holder’s </w:t>
            </w:r>
            <w:r w:rsidRPr="00D62FCB">
              <w:rPr>
                <w:rFonts w:ascii="Arial" w:hAnsi="Arial" w:cs="Arial"/>
              </w:rPr>
              <w:t xml:space="preserve">Health Board responsibilities. </w:t>
            </w:r>
            <w:r>
              <w:rPr>
                <w:rFonts w:ascii="Arial" w:hAnsi="Arial" w:cs="Arial"/>
              </w:rPr>
              <w:t xml:space="preserve"> </w:t>
            </w:r>
            <w:r w:rsidRPr="00D62FCB">
              <w:rPr>
                <w:rFonts w:ascii="Arial" w:hAnsi="Arial" w:cs="Arial"/>
              </w:rPr>
              <w:t>It may, however, be in your interest to subscribe to a defence organisation in order to ensure you are covered for any work, which does not fall within the scope of the indemnity scheme.</w:t>
            </w:r>
          </w:p>
          <w:p w:rsidR="00D62FCB" w:rsidRPr="00D62FCB" w:rsidRDefault="00D62FCB" w:rsidP="0072480E">
            <w:pPr>
              <w:spacing w:after="0"/>
              <w:rPr>
                <w:rFonts w:ascii="Arial" w:hAnsi="Arial" w:cs="Arial"/>
              </w:rPr>
            </w:pPr>
          </w:p>
        </w:tc>
      </w:tr>
    </w:tbl>
    <w:p w:rsidR="0072480E" w:rsidRDefault="00360752" w:rsidP="0072480E">
      <w:pPr>
        <w:spacing w:after="0"/>
        <w:jc w:val="both"/>
        <w:rPr>
          <w:rFonts w:ascii="Arial" w:hAnsi="Arial" w:cs="Arial"/>
          <w:b/>
        </w:rPr>
      </w:pPr>
      <w:r w:rsidRPr="00360752">
        <w:rPr>
          <w:rFonts w:ascii="Arial" w:hAnsi="Arial" w:cs="Arial"/>
          <w:b/>
          <w:noProof/>
          <w:lang w:val="en-US"/>
        </w:rPr>
        <w:pict>
          <v:shape id="_x0000_s1046" type="#_x0000_t202" style="position:absolute;left:0;text-align:left;margin-left:441pt;margin-top:-48.65pt;width:81pt;height:27pt;z-index:251661824;mso-position-horizontal-relative:text;mso-position-vertical-relative:text" filled="f" stroked="f">
            <v:textbox style="mso-next-textbox:#_x0000_s1046">
              <w:txbxContent>
                <w:p w:rsidR="004565B4" w:rsidRPr="00431E6E" w:rsidRDefault="004565B4" w:rsidP="00431E6E"/>
              </w:txbxContent>
            </v:textbox>
          </v:shape>
        </w:pict>
      </w:r>
    </w:p>
    <w:p w:rsidR="0072480E" w:rsidRDefault="0072480E">
      <w:pPr>
        <w:spacing w:after="0" w:line="240" w:lineRule="auto"/>
        <w:rPr>
          <w:rFonts w:ascii="Arial" w:hAnsi="Arial" w:cs="Arial"/>
          <w:b/>
        </w:rPr>
      </w:pPr>
      <w:r>
        <w:rPr>
          <w:rFonts w:ascii="Arial" w:hAnsi="Arial" w:cs="Arial"/>
          <w:b/>
        </w:rPr>
        <w:br w:type="page"/>
      </w:r>
    </w:p>
    <w:p w:rsidR="00431E6E" w:rsidRPr="00790ED4" w:rsidRDefault="009575B3" w:rsidP="0072480E">
      <w:pPr>
        <w:spacing w:after="0"/>
        <w:jc w:val="both"/>
        <w:rPr>
          <w:rFonts w:ascii="Arial" w:hAnsi="Arial" w:cs="Arial"/>
          <w:b/>
        </w:rPr>
      </w:pPr>
      <w:r>
        <w:rPr>
          <w:rFonts w:ascii="Arial" w:hAnsi="Arial" w:cs="Arial"/>
          <w:b/>
        </w:rPr>
        <w:lastRenderedPageBreak/>
        <w:t xml:space="preserve">Additional </w:t>
      </w:r>
      <w:r w:rsidR="00431E6E" w:rsidRPr="00790ED4">
        <w:rPr>
          <w:rFonts w:ascii="Arial" w:hAnsi="Arial" w:cs="Arial"/>
          <w:b/>
        </w:rPr>
        <w:t>Information for Candidates</w:t>
      </w:r>
    </w:p>
    <w:p w:rsidR="00431E6E" w:rsidRPr="00790ED4" w:rsidRDefault="00431E6E" w:rsidP="0072480E">
      <w:pPr>
        <w:pBdr>
          <w:bottom w:val="single" w:sz="4" w:space="1" w:color="auto"/>
        </w:pBdr>
        <w:spacing w:after="0"/>
        <w:jc w:val="both"/>
        <w:rPr>
          <w:rFonts w:ascii="Arial" w:hAnsi="Arial" w:cs="Arial"/>
        </w:rPr>
      </w:pPr>
    </w:p>
    <w:p w:rsidR="00431E6E" w:rsidRPr="00790ED4" w:rsidRDefault="00431E6E" w:rsidP="0072480E">
      <w:pPr>
        <w:pStyle w:val="Heading2"/>
      </w:pPr>
      <w:bookmarkStart w:id="15" w:name="_Toc22577670"/>
      <w:bookmarkStart w:id="16" w:name="_Toc22577767"/>
      <w:bookmarkStart w:id="17" w:name="_Toc24651247"/>
      <w:r w:rsidRPr="00790ED4">
        <w:t>FIFE REGION</w:t>
      </w:r>
      <w:bookmarkEnd w:id="15"/>
      <w:bookmarkEnd w:id="16"/>
      <w:bookmarkEnd w:id="17"/>
    </w:p>
    <w:p w:rsidR="00431E6E" w:rsidRPr="00790ED4" w:rsidRDefault="00431E6E" w:rsidP="0072480E">
      <w:pPr>
        <w:spacing w:after="0"/>
        <w:jc w:val="both"/>
        <w:rPr>
          <w:rFonts w:ascii="Arial" w:hAnsi="Arial" w:cs="Arial"/>
        </w:rPr>
      </w:pPr>
    </w:p>
    <w:p w:rsidR="00431E6E" w:rsidRPr="00790ED4" w:rsidRDefault="00431E6E" w:rsidP="0072480E">
      <w:pPr>
        <w:spacing w:after="0"/>
        <w:jc w:val="both"/>
        <w:rPr>
          <w:rFonts w:ascii="Arial" w:hAnsi="Arial" w:cs="Arial"/>
        </w:rPr>
      </w:pPr>
      <w:r w:rsidRPr="00790ED4">
        <w:rPr>
          <w:rFonts w:ascii="Arial" w:hAnsi="Arial" w:cs="Arial"/>
        </w:rPr>
        <w:t>The Region of Fife is bounded in the north by the Firth of Tay, in the east by the North Sea and in the south by the Firth of Forth.  The Region spans an area of 130,700 hec</w:t>
      </w:r>
      <w:r w:rsidR="0056220C">
        <w:rPr>
          <w:rFonts w:ascii="Arial" w:hAnsi="Arial" w:cs="Arial"/>
        </w:rPr>
        <w:t>tares and has a population of 38</w:t>
      </w:r>
      <w:r w:rsidRPr="00790ED4">
        <w:rPr>
          <w:rFonts w:ascii="Arial" w:hAnsi="Arial" w:cs="Arial"/>
        </w:rPr>
        <w:t>0,000.  The population served b</w:t>
      </w:r>
      <w:r w:rsidR="0056220C">
        <w:rPr>
          <w:rFonts w:ascii="Arial" w:hAnsi="Arial" w:cs="Arial"/>
        </w:rPr>
        <w:t>y NHS Fife is currently around 3</w:t>
      </w:r>
      <w:r w:rsidRPr="00790ED4">
        <w:rPr>
          <w:rFonts w:ascii="Arial" w:hAnsi="Arial" w:cs="Arial"/>
        </w:rPr>
        <w:t xml:space="preserve">80,000. There is a highly developed agricultural area in east and north-east Fife, and in the west there is an extensive cross-section of highly skilled and scientifically orientated industry.  The largest towns are Dunfermline, Kirkcaldy and </w:t>
      </w:r>
      <w:proofErr w:type="spellStart"/>
      <w:r w:rsidRPr="00790ED4">
        <w:rPr>
          <w:rFonts w:ascii="Arial" w:hAnsi="Arial" w:cs="Arial"/>
        </w:rPr>
        <w:t>Glenrothes</w:t>
      </w:r>
      <w:proofErr w:type="spellEnd"/>
      <w:r w:rsidRPr="00790ED4">
        <w:rPr>
          <w:rFonts w:ascii="Arial" w:hAnsi="Arial" w:cs="Arial"/>
        </w:rPr>
        <w:t>.  The cathedral city of St Andrews is the seat of Scotland’s oldest and the UK’s second oldest university.</w:t>
      </w:r>
    </w:p>
    <w:p w:rsidR="00431E6E" w:rsidRPr="00790ED4" w:rsidRDefault="00431E6E" w:rsidP="0072480E">
      <w:pPr>
        <w:spacing w:after="0"/>
        <w:jc w:val="both"/>
        <w:rPr>
          <w:rFonts w:ascii="Arial" w:hAnsi="Arial" w:cs="Arial"/>
        </w:rPr>
      </w:pPr>
    </w:p>
    <w:p w:rsidR="00431E6E" w:rsidRPr="00790ED4" w:rsidRDefault="00431E6E" w:rsidP="0072480E">
      <w:pPr>
        <w:spacing w:after="0"/>
        <w:jc w:val="both"/>
        <w:rPr>
          <w:rFonts w:ascii="Arial" w:hAnsi="Arial" w:cs="Arial"/>
        </w:rPr>
      </w:pPr>
      <w:r w:rsidRPr="00790ED4">
        <w:rPr>
          <w:rFonts w:ascii="Arial" w:hAnsi="Arial" w:cs="Arial"/>
        </w:rPr>
        <w:t>Fife is an area of considerable sc</w:t>
      </w:r>
      <w:r>
        <w:rPr>
          <w:rFonts w:ascii="Arial" w:hAnsi="Arial" w:cs="Arial"/>
        </w:rPr>
        <w:t xml:space="preserve">enic and historical interest.  </w:t>
      </w:r>
      <w:r w:rsidRPr="00790ED4">
        <w:rPr>
          <w:rFonts w:ascii="Arial" w:hAnsi="Arial" w:cs="Arial"/>
        </w:rPr>
        <w:t>The usual range of sporting facilities are available locally including golf, swimming, fishing, curling, soccer, rugby, cricket, sai</w:t>
      </w:r>
      <w:r>
        <w:rPr>
          <w:rFonts w:ascii="Arial" w:hAnsi="Arial" w:cs="Arial"/>
        </w:rPr>
        <w:t xml:space="preserve">ling, motor sport and gliding. </w:t>
      </w:r>
      <w:r w:rsidRPr="00790ED4">
        <w:rPr>
          <w:rFonts w:ascii="Arial" w:hAnsi="Arial" w:cs="Arial"/>
        </w:rPr>
        <w:t xml:space="preserve"> The Cairngorm Mountains are within easy reach providing access to skiing, mountaineering, orienteering</w:t>
      </w:r>
      <w:r>
        <w:rPr>
          <w:rFonts w:ascii="Arial" w:hAnsi="Arial" w:cs="Arial"/>
        </w:rPr>
        <w:t xml:space="preserve">, stalking and salmon fishing. </w:t>
      </w:r>
      <w:r w:rsidRPr="00790ED4">
        <w:rPr>
          <w:rFonts w:ascii="Arial" w:hAnsi="Arial" w:cs="Arial"/>
        </w:rPr>
        <w:t xml:space="preserve"> Wide ranges of cultural activities are available in Fife, and in the cultural cent</w:t>
      </w:r>
      <w:r>
        <w:rPr>
          <w:rFonts w:ascii="Arial" w:hAnsi="Arial" w:cs="Arial"/>
        </w:rPr>
        <w:t xml:space="preserve">res of Edinburgh and Glasgow.  </w:t>
      </w:r>
      <w:r w:rsidRPr="00790ED4">
        <w:rPr>
          <w:rFonts w:ascii="Arial" w:hAnsi="Arial" w:cs="Arial"/>
        </w:rPr>
        <w:t>The main urban and leisure centres of central Scotland are within easy reach and there are excellent air, rail and motorway links to the rest of the UK.  Edinburgh</w:t>
      </w:r>
      <w:r w:rsidR="009A409A">
        <w:rPr>
          <w:rFonts w:ascii="Arial" w:hAnsi="Arial" w:cs="Arial"/>
        </w:rPr>
        <w:t>, Dundee</w:t>
      </w:r>
      <w:r w:rsidRPr="00790ED4">
        <w:rPr>
          <w:rFonts w:ascii="Arial" w:hAnsi="Arial" w:cs="Arial"/>
        </w:rPr>
        <w:t xml:space="preserve"> &amp; Glasgow Airports are within easy reach by road.</w:t>
      </w:r>
    </w:p>
    <w:p w:rsidR="00431E6E" w:rsidRPr="00790ED4" w:rsidRDefault="00431E6E" w:rsidP="0072480E">
      <w:pPr>
        <w:spacing w:after="0"/>
        <w:jc w:val="both"/>
        <w:rPr>
          <w:rFonts w:ascii="Arial" w:hAnsi="Arial" w:cs="Arial"/>
        </w:rPr>
      </w:pPr>
    </w:p>
    <w:p w:rsidR="00431E6E" w:rsidRDefault="00431E6E" w:rsidP="0072480E">
      <w:pPr>
        <w:spacing w:after="0"/>
        <w:jc w:val="both"/>
        <w:rPr>
          <w:rFonts w:ascii="Arial" w:hAnsi="Arial" w:cs="Arial"/>
        </w:rPr>
      </w:pPr>
    </w:p>
    <w:p w:rsidR="00431E6E" w:rsidRPr="00790ED4" w:rsidRDefault="00431E6E" w:rsidP="0072480E">
      <w:pPr>
        <w:spacing w:after="0"/>
        <w:jc w:val="both"/>
        <w:rPr>
          <w:rFonts w:ascii="Arial" w:hAnsi="Arial" w:cs="Arial"/>
          <w:b/>
        </w:rPr>
      </w:pPr>
      <w:r>
        <w:rPr>
          <w:rFonts w:ascii="Arial" w:hAnsi="Arial" w:cs="Arial"/>
          <w:b/>
        </w:rPr>
        <w:t xml:space="preserve">HEALTH </w:t>
      </w:r>
      <w:r w:rsidR="003F0325">
        <w:rPr>
          <w:rFonts w:ascii="Arial" w:hAnsi="Arial" w:cs="Arial"/>
          <w:b/>
        </w:rPr>
        <w:t>C</w:t>
      </w:r>
      <w:r>
        <w:rPr>
          <w:rFonts w:ascii="Arial" w:hAnsi="Arial" w:cs="Arial"/>
          <w:b/>
        </w:rPr>
        <w:t xml:space="preserve">ARE IN </w:t>
      </w:r>
      <w:r w:rsidRPr="00790ED4">
        <w:rPr>
          <w:rFonts w:ascii="Arial" w:hAnsi="Arial" w:cs="Arial"/>
          <w:b/>
        </w:rPr>
        <w:t>FIFE</w:t>
      </w:r>
    </w:p>
    <w:p w:rsidR="00431E6E" w:rsidRPr="00790ED4" w:rsidRDefault="00431E6E" w:rsidP="0072480E">
      <w:pPr>
        <w:spacing w:after="0"/>
        <w:jc w:val="both"/>
        <w:rPr>
          <w:rFonts w:ascii="Arial" w:hAnsi="Arial" w:cs="Arial"/>
        </w:rPr>
      </w:pPr>
    </w:p>
    <w:p w:rsidR="00431E6E" w:rsidRPr="00790ED4" w:rsidRDefault="00431E6E" w:rsidP="0072480E">
      <w:pPr>
        <w:spacing w:after="0"/>
        <w:jc w:val="both"/>
        <w:rPr>
          <w:rFonts w:ascii="Arial" w:hAnsi="Arial" w:cs="Arial"/>
        </w:rPr>
      </w:pPr>
      <w:r w:rsidRPr="00790ED4">
        <w:rPr>
          <w:rFonts w:ascii="Arial" w:hAnsi="Arial" w:cs="Arial"/>
        </w:rPr>
        <w:t xml:space="preserve">Health care in Fife is provided by an </w:t>
      </w:r>
      <w:r>
        <w:rPr>
          <w:rFonts w:ascii="Arial" w:hAnsi="Arial" w:cs="Arial"/>
        </w:rPr>
        <w:t xml:space="preserve">Acute Services </w:t>
      </w:r>
      <w:r w:rsidRPr="00790ED4">
        <w:rPr>
          <w:rFonts w:ascii="Arial" w:hAnsi="Arial" w:cs="Arial"/>
        </w:rPr>
        <w:t>Division and three Community Health Partnerships:</w:t>
      </w:r>
    </w:p>
    <w:p w:rsidR="00431E6E" w:rsidRPr="00790ED4" w:rsidRDefault="00431E6E" w:rsidP="0072480E">
      <w:pPr>
        <w:spacing w:after="0"/>
        <w:jc w:val="both"/>
        <w:rPr>
          <w:rFonts w:ascii="Arial" w:hAnsi="Arial" w:cs="Arial"/>
        </w:rPr>
      </w:pPr>
    </w:p>
    <w:p w:rsidR="00431E6E" w:rsidRPr="00790ED4" w:rsidRDefault="00431E6E" w:rsidP="0072480E">
      <w:pPr>
        <w:spacing w:after="0"/>
        <w:jc w:val="both"/>
        <w:rPr>
          <w:rFonts w:ascii="Arial" w:hAnsi="Arial" w:cs="Arial"/>
        </w:rPr>
      </w:pPr>
      <w:r w:rsidRPr="00790ED4">
        <w:rPr>
          <w:rFonts w:ascii="Arial" w:hAnsi="Arial" w:cs="Arial"/>
        </w:rPr>
        <w:t>Acute Services Division</w:t>
      </w:r>
      <w:r w:rsidRPr="00790ED4">
        <w:rPr>
          <w:rFonts w:ascii="Arial" w:hAnsi="Arial" w:cs="Arial"/>
        </w:rPr>
        <w:tab/>
      </w:r>
      <w:r w:rsidRPr="00790ED4">
        <w:rPr>
          <w:rFonts w:ascii="Arial" w:hAnsi="Arial" w:cs="Arial"/>
        </w:rPr>
        <w:tab/>
      </w:r>
      <w:r w:rsidRPr="00790ED4">
        <w:rPr>
          <w:rFonts w:ascii="Arial" w:hAnsi="Arial" w:cs="Arial"/>
        </w:rPr>
        <w:tab/>
      </w:r>
      <w:r>
        <w:rPr>
          <w:rFonts w:ascii="Arial" w:hAnsi="Arial" w:cs="Arial"/>
        </w:rPr>
        <w:t xml:space="preserve">– </w:t>
      </w:r>
      <w:r w:rsidRPr="00790ED4">
        <w:rPr>
          <w:rFonts w:ascii="Arial" w:hAnsi="Arial" w:cs="Arial"/>
        </w:rPr>
        <w:tab/>
        <w:t>Acute services for Fife</w:t>
      </w:r>
    </w:p>
    <w:p w:rsidR="00431E6E" w:rsidRPr="00790ED4" w:rsidRDefault="00431E6E" w:rsidP="0072480E">
      <w:pPr>
        <w:spacing w:after="0"/>
        <w:jc w:val="both"/>
        <w:rPr>
          <w:rFonts w:ascii="Arial" w:hAnsi="Arial" w:cs="Arial"/>
        </w:rPr>
      </w:pPr>
    </w:p>
    <w:p w:rsidR="00431E6E" w:rsidRDefault="00431E6E" w:rsidP="0072480E">
      <w:pPr>
        <w:tabs>
          <w:tab w:val="left" w:pos="4320"/>
        </w:tabs>
        <w:spacing w:after="0"/>
        <w:jc w:val="both"/>
        <w:rPr>
          <w:rFonts w:ascii="Arial" w:hAnsi="Arial" w:cs="Arial"/>
        </w:rPr>
      </w:pPr>
      <w:r w:rsidRPr="00790ED4">
        <w:rPr>
          <w:rFonts w:ascii="Arial" w:hAnsi="Arial" w:cs="Arial"/>
        </w:rPr>
        <w:t>Thre</w:t>
      </w:r>
      <w:r>
        <w:rPr>
          <w:rFonts w:ascii="Arial" w:hAnsi="Arial" w:cs="Arial"/>
        </w:rPr>
        <w:t>e Community Health Partnerships</w:t>
      </w:r>
      <w:r>
        <w:rPr>
          <w:rFonts w:ascii="Arial" w:hAnsi="Arial" w:cs="Arial"/>
        </w:rPr>
        <w:tab/>
        <w:t>–</w:t>
      </w:r>
      <w:r>
        <w:rPr>
          <w:rFonts w:ascii="Arial" w:hAnsi="Arial" w:cs="Arial"/>
        </w:rPr>
        <w:tab/>
      </w:r>
      <w:r w:rsidRPr="00790ED4">
        <w:rPr>
          <w:rFonts w:ascii="Arial" w:hAnsi="Arial" w:cs="Arial"/>
        </w:rPr>
        <w:t>Community, Learning Disability and Mental Health Services for Fife</w:t>
      </w:r>
    </w:p>
    <w:p w:rsidR="00431E6E" w:rsidRDefault="00431E6E" w:rsidP="0072480E">
      <w:pPr>
        <w:tabs>
          <w:tab w:val="left" w:pos="4320"/>
        </w:tabs>
        <w:spacing w:after="0"/>
        <w:jc w:val="both"/>
        <w:rPr>
          <w:rFonts w:ascii="Arial" w:hAnsi="Arial" w:cs="Arial"/>
        </w:rPr>
      </w:pPr>
    </w:p>
    <w:p w:rsidR="00431E6E" w:rsidRPr="00790ED4" w:rsidRDefault="009575B3" w:rsidP="0072480E">
      <w:pPr>
        <w:tabs>
          <w:tab w:val="left" w:pos="4320"/>
        </w:tabs>
        <w:spacing w:after="0"/>
        <w:jc w:val="both"/>
        <w:rPr>
          <w:rFonts w:ascii="Arial" w:hAnsi="Arial" w:cs="Arial"/>
        </w:rPr>
      </w:pPr>
      <w:r>
        <w:rPr>
          <w:rFonts w:ascii="Arial" w:hAnsi="Arial" w:cs="Arial"/>
        </w:rPr>
        <w:t>Cor</w:t>
      </w:r>
      <w:r w:rsidR="00431E6E">
        <w:rPr>
          <w:rFonts w:ascii="Arial" w:hAnsi="Arial" w:cs="Arial"/>
        </w:rPr>
        <w:t>p</w:t>
      </w:r>
      <w:r>
        <w:rPr>
          <w:rFonts w:ascii="Arial" w:hAnsi="Arial" w:cs="Arial"/>
        </w:rPr>
        <w:t>o</w:t>
      </w:r>
      <w:r w:rsidR="00431E6E">
        <w:rPr>
          <w:rFonts w:ascii="Arial" w:hAnsi="Arial" w:cs="Arial"/>
        </w:rPr>
        <w:t xml:space="preserve">rate </w:t>
      </w:r>
      <w:r w:rsidR="00B53C8E">
        <w:rPr>
          <w:rFonts w:ascii="Arial" w:hAnsi="Arial" w:cs="Arial"/>
        </w:rPr>
        <w:t>Services are based at the Board’</w:t>
      </w:r>
      <w:r w:rsidR="00431E6E">
        <w:rPr>
          <w:rFonts w:ascii="Arial" w:hAnsi="Arial" w:cs="Arial"/>
        </w:rPr>
        <w:t>s Headquarters, Hayfield House, adjacent to Victoria Hospital, Kirkcaldy.</w:t>
      </w:r>
    </w:p>
    <w:p w:rsidR="00431E6E" w:rsidRPr="00790ED4" w:rsidRDefault="00431E6E" w:rsidP="0072480E">
      <w:pPr>
        <w:spacing w:after="0"/>
        <w:jc w:val="both"/>
        <w:rPr>
          <w:rFonts w:ascii="Arial" w:hAnsi="Arial" w:cs="Arial"/>
        </w:rPr>
      </w:pPr>
    </w:p>
    <w:p w:rsidR="00431E6E" w:rsidRPr="00790ED4" w:rsidRDefault="00431E6E" w:rsidP="0072480E">
      <w:pPr>
        <w:spacing w:after="0"/>
        <w:jc w:val="both"/>
        <w:rPr>
          <w:rFonts w:ascii="Arial" w:hAnsi="Arial" w:cs="Arial"/>
        </w:rPr>
      </w:pPr>
    </w:p>
    <w:p w:rsidR="00B53C8E" w:rsidRDefault="00B53C8E" w:rsidP="0072480E">
      <w:pPr>
        <w:spacing w:after="0"/>
        <w:rPr>
          <w:rFonts w:ascii="Arial" w:hAnsi="Arial" w:cs="Arial"/>
        </w:rPr>
      </w:pPr>
    </w:p>
    <w:p w:rsidR="00B53C8E" w:rsidRDefault="00B53C8E" w:rsidP="0072480E">
      <w:pPr>
        <w:spacing w:after="0"/>
        <w:rPr>
          <w:rFonts w:ascii="Arial" w:hAnsi="Arial" w:cs="Arial"/>
        </w:rPr>
      </w:pPr>
    </w:p>
    <w:p w:rsidR="00B53C8E" w:rsidRDefault="00B53C8E" w:rsidP="0072480E">
      <w:pPr>
        <w:spacing w:after="0"/>
        <w:rPr>
          <w:rFonts w:ascii="Arial" w:hAnsi="Arial" w:cs="Arial"/>
        </w:rPr>
      </w:pPr>
    </w:p>
    <w:p w:rsidR="00B53C8E" w:rsidRDefault="00B53C8E" w:rsidP="0072480E">
      <w:pPr>
        <w:spacing w:after="0"/>
        <w:rPr>
          <w:rFonts w:ascii="Arial" w:hAnsi="Arial" w:cs="Arial"/>
        </w:rPr>
      </w:pPr>
    </w:p>
    <w:p w:rsidR="00B53C8E" w:rsidRDefault="00B53C8E" w:rsidP="0072480E">
      <w:pPr>
        <w:spacing w:after="0"/>
        <w:rPr>
          <w:rFonts w:ascii="Arial" w:hAnsi="Arial" w:cs="Arial"/>
        </w:rPr>
      </w:pPr>
    </w:p>
    <w:p w:rsidR="00B53C8E" w:rsidRDefault="00B53C8E" w:rsidP="0072480E">
      <w:pPr>
        <w:spacing w:after="0"/>
        <w:rPr>
          <w:rFonts w:ascii="Arial" w:hAnsi="Arial" w:cs="Arial"/>
        </w:rPr>
      </w:pPr>
    </w:p>
    <w:p w:rsidR="00B53C8E" w:rsidRDefault="00B53C8E" w:rsidP="0072480E">
      <w:pPr>
        <w:spacing w:after="0"/>
        <w:rPr>
          <w:rFonts w:ascii="Arial" w:hAnsi="Arial" w:cs="Arial"/>
        </w:rPr>
      </w:pPr>
    </w:p>
    <w:p w:rsidR="00B53C8E" w:rsidRDefault="00B53C8E" w:rsidP="0072480E">
      <w:pPr>
        <w:spacing w:after="0"/>
        <w:rPr>
          <w:rFonts w:ascii="Arial" w:hAnsi="Arial" w:cs="Arial"/>
        </w:rPr>
      </w:pPr>
    </w:p>
    <w:p w:rsidR="007064E4" w:rsidRDefault="007064E4" w:rsidP="0072480E">
      <w:pPr>
        <w:pStyle w:val="Heading1"/>
      </w:pPr>
    </w:p>
    <w:p w:rsidR="007064E4" w:rsidRDefault="007064E4" w:rsidP="0072480E">
      <w:pPr>
        <w:pStyle w:val="Heading1"/>
      </w:pPr>
    </w:p>
    <w:p w:rsidR="0067070F" w:rsidRDefault="0067070F">
      <w:pPr>
        <w:spacing w:after="0" w:line="240" w:lineRule="auto"/>
        <w:rPr>
          <w:rFonts w:ascii="Arial Bold" w:hAnsi="Arial Bold" w:cs="Arial"/>
          <w:b/>
          <w:caps/>
          <w:sz w:val="28"/>
          <w:u w:val="single"/>
        </w:rPr>
      </w:pPr>
      <w:bookmarkStart w:id="18" w:name="_Toc22577671"/>
      <w:bookmarkStart w:id="19" w:name="_Toc22577768"/>
      <w:r>
        <w:br w:type="page"/>
      </w:r>
    </w:p>
    <w:bookmarkEnd w:id="18"/>
    <w:bookmarkEnd w:id="19"/>
    <w:p w:rsidR="00B53C8E" w:rsidRPr="00790ED4" w:rsidRDefault="00B53C8E" w:rsidP="0072480E">
      <w:pPr>
        <w:spacing w:after="0"/>
        <w:jc w:val="both"/>
        <w:rPr>
          <w:rFonts w:ascii="Arial" w:hAnsi="Arial" w:cs="Arial"/>
        </w:rPr>
      </w:pPr>
      <w:r w:rsidRPr="00790ED4">
        <w:rPr>
          <w:rFonts w:ascii="Arial" w:hAnsi="Arial" w:cs="Arial"/>
        </w:rPr>
        <w:lastRenderedPageBreak/>
        <w:t xml:space="preserve">Prospective applicants wishing to visit the </w:t>
      </w:r>
      <w:r>
        <w:rPr>
          <w:rFonts w:ascii="Arial" w:hAnsi="Arial" w:cs="Arial"/>
        </w:rPr>
        <w:t>Department</w:t>
      </w:r>
      <w:r w:rsidRPr="00790ED4">
        <w:rPr>
          <w:rFonts w:ascii="Arial" w:hAnsi="Arial" w:cs="Arial"/>
        </w:rPr>
        <w:t xml:space="preserve"> or </w:t>
      </w:r>
      <w:r w:rsidR="009575B3">
        <w:rPr>
          <w:rFonts w:ascii="Arial" w:hAnsi="Arial" w:cs="Arial"/>
        </w:rPr>
        <w:t>who would like</w:t>
      </w:r>
      <w:r w:rsidRPr="00790ED4">
        <w:rPr>
          <w:rFonts w:ascii="Arial" w:hAnsi="Arial" w:cs="Arial"/>
        </w:rPr>
        <w:t xml:space="preserve"> furt</w:t>
      </w:r>
      <w:r>
        <w:rPr>
          <w:rFonts w:ascii="Arial" w:hAnsi="Arial" w:cs="Arial"/>
        </w:rPr>
        <w:t>her information should contact:</w:t>
      </w:r>
    </w:p>
    <w:p w:rsidR="00B53C8E" w:rsidRPr="00790ED4" w:rsidRDefault="00B53C8E" w:rsidP="0072480E">
      <w:pPr>
        <w:spacing w:after="0"/>
        <w:jc w:val="both"/>
        <w:rPr>
          <w:rFonts w:ascii="Arial" w:hAnsi="Arial" w:cs="Arial"/>
        </w:rPr>
      </w:pPr>
    </w:p>
    <w:p w:rsidR="008729CF" w:rsidRDefault="008729CF" w:rsidP="00283B7F">
      <w:pPr>
        <w:spacing w:after="0"/>
        <w:ind w:left="851"/>
        <w:jc w:val="both"/>
        <w:rPr>
          <w:rFonts w:ascii="Arial" w:hAnsi="Arial" w:cs="Arial"/>
        </w:rPr>
      </w:pPr>
      <w:r>
        <w:rPr>
          <w:rFonts w:ascii="Arial" w:hAnsi="Arial" w:cs="Arial"/>
        </w:rPr>
        <w:t xml:space="preserve">Dr </w:t>
      </w:r>
      <w:r w:rsidR="0072480E">
        <w:rPr>
          <w:rFonts w:ascii="Arial" w:hAnsi="Arial" w:cs="Arial"/>
        </w:rPr>
        <w:t>Peter Wilson</w:t>
      </w:r>
    </w:p>
    <w:p w:rsidR="00B53C8E" w:rsidRPr="00790ED4" w:rsidRDefault="00B53C8E" w:rsidP="00283B7F">
      <w:pPr>
        <w:spacing w:after="0"/>
        <w:ind w:left="851"/>
        <w:jc w:val="both"/>
        <w:rPr>
          <w:rFonts w:ascii="Arial" w:hAnsi="Arial" w:cs="Arial"/>
        </w:rPr>
      </w:pPr>
      <w:r>
        <w:rPr>
          <w:rFonts w:ascii="Arial" w:hAnsi="Arial" w:cs="Arial"/>
        </w:rPr>
        <w:t>Consultant</w:t>
      </w:r>
      <w:r w:rsidR="00513ED3">
        <w:rPr>
          <w:rFonts w:ascii="Arial" w:hAnsi="Arial" w:cs="Arial"/>
        </w:rPr>
        <w:t xml:space="preserve"> </w:t>
      </w:r>
      <w:r w:rsidR="008729CF">
        <w:rPr>
          <w:rFonts w:ascii="Arial" w:hAnsi="Arial" w:cs="Arial"/>
        </w:rPr>
        <w:t>ophthalmologist</w:t>
      </w:r>
    </w:p>
    <w:p w:rsidR="00B53C8E" w:rsidRDefault="008729CF" w:rsidP="00283B7F">
      <w:pPr>
        <w:spacing w:after="0"/>
        <w:ind w:left="851"/>
        <w:jc w:val="both"/>
        <w:rPr>
          <w:rFonts w:ascii="Arial" w:hAnsi="Arial" w:cs="Arial"/>
        </w:rPr>
      </w:pPr>
      <w:r>
        <w:rPr>
          <w:rFonts w:ascii="Arial" w:hAnsi="Arial" w:cs="Arial"/>
        </w:rPr>
        <w:t>Queen Margaret Hospital</w:t>
      </w:r>
    </w:p>
    <w:p w:rsidR="008729CF" w:rsidRDefault="008729CF" w:rsidP="00283B7F">
      <w:pPr>
        <w:spacing w:after="0"/>
        <w:ind w:left="851"/>
        <w:jc w:val="both"/>
        <w:rPr>
          <w:rFonts w:ascii="Arial" w:hAnsi="Arial" w:cs="Arial"/>
        </w:rPr>
      </w:pPr>
      <w:r>
        <w:rPr>
          <w:rFonts w:ascii="Arial" w:hAnsi="Arial" w:cs="Arial"/>
        </w:rPr>
        <w:t>Dunfermline</w:t>
      </w:r>
    </w:p>
    <w:p w:rsidR="008729CF" w:rsidRPr="00790ED4" w:rsidRDefault="008729CF" w:rsidP="00283B7F">
      <w:pPr>
        <w:spacing w:after="0"/>
        <w:ind w:left="851"/>
        <w:jc w:val="both"/>
        <w:rPr>
          <w:rFonts w:ascii="Arial" w:hAnsi="Arial" w:cs="Arial"/>
        </w:rPr>
      </w:pPr>
      <w:r>
        <w:rPr>
          <w:rFonts w:ascii="Arial" w:hAnsi="Arial" w:cs="Arial"/>
        </w:rPr>
        <w:t>Fife</w:t>
      </w:r>
    </w:p>
    <w:p w:rsidR="00B53C8E" w:rsidRPr="00790ED4" w:rsidRDefault="00B53C8E" w:rsidP="00283B7F">
      <w:pPr>
        <w:spacing w:after="0"/>
        <w:ind w:left="851"/>
        <w:jc w:val="both"/>
        <w:rPr>
          <w:rFonts w:ascii="Arial" w:hAnsi="Arial" w:cs="Arial"/>
        </w:rPr>
      </w:pPr>
      <w:r w:rsidRPr="00790ED4">
        <w:rPr>
          <w:rFonts w:ascii="Arial" w:hAnsi="Arial" w:cs="Arial"/>
        </w:rPr>
        <w:t> </w:t>
      </w:r>
    </w:p>
    <w:p w:rsidR="00B53C8E" w:rsidRPr="00790ED4" w:rsidRDefault="00B53C8E" w:rsidP="00283B7F">
      <w:pPr>
        <w:spacing w:after="0"/>
        <w:ind w:left="851"/>
        <w:jc w:val="both"/>
        <w:rPr>
          <w:rFonts w:ascii="Arial" w:hAnsi="Arial" w:cs="Arial"/>
        </w:rPr>
      </w:pPr>
      <w:r w:rsidRPr="00790ED4">
        <w:rPr>
          <w:rFonts w:ascii="Arial" w:hAnsi="Arial" w:cs="Arial"/>
        </w:rPr>
        <w:t xml:space="preserve">Tel: </w:t>
      </w:r>
      <w:r w:rsidR="008729CF">
        <w:rPr>
          <w:rFonts w:ascii="Arial" w:hAnsi="Arial" w:cs="Arial"/>
        </w:rPr>
        <w:t>01383 623623</w:t>
      </w:r>
      <w:r w:rsidR="00513ED3">
        <w:rPr>
          <w:rFonts w:ascii="Arial" w:hAnsi="Arial" w:cs="Arial"/>
        </w:rPr>
        <w:t xml:space="preserve"> </w:t>
      </w:r>
    </w:p>
    <w:p w:rsidR="00B53C8E" w:rsidRPr="00790ED4" w:rsidRDefault="00AB459F" w:rsidP="00283B7F">
      <w:pPr>
        <w:spacing w:after="0"/>
        <w:ind w:left="851"/>
        <w:jc w:val="both"/>
        <w:rPr>
          <w:rFonts w:ascii="Arial" w:hAnsi="Arial" w:cs="Arial"/>
        </w:rPr>
      </w:pPr>
      <w:r>
        <w:rPr>
          <w:rFonts w:ascii="Arial" w:hAnsi="Arial" w:cs="Arial"/>
        </w:rPr>
        <w:t xml:space="preserve">E-mail: </w:t>
      </w:r>
      <w:r w:rsidR="0072480E">
        <w:rPr>
          <w:rFonts w:ascii="Arial" w:hAnsi="Arial" w:cs="Arial"/>
        </w:rPr>
        <w:t>pj.wilson</w:t>
      </w:r>
      <w:r w:rsidR="008729CF">
        <w:rPr>
          <w:rFonts w:ascii="Arial" w:hAnsi="Arial" w:cs="Arial"/>
        </w:rPr>
        <w:t>@nhs.net</w:t>
      </w:r>
    </w:p>
    <w:p w:rsidR="00B53C8E" w:rsidRPr="00790ED4" w:rsidRDefault="00B53C8E" w:rsidP="0072480E">
      <w:pPr>
        <w:spacing w:after="0"/>
        <w:jc w:val="both"/>
        <w:rPr>
          <w:rFonts w:ascii="Arial" w:hAnsi="Arial" w:cs="Arial"/>
        </w:rPr>
      </w:pPr>
    </w:p>
    <w:p w:rsidR="00B53C8E" w:rsidRPr="00790ED4" w:rsidRDefault="00B53C8E" w:rsidP="0072480E">
      <w:pPr>
        <w:spacing w:after="0"/>
        <w:jc w:val="both"/>
        <w:rPr>
          <w:rFonts w:ascii="Arial" w:hAnsi="Arial" w:cs="Arial"/>
        </w:rPr>
      </w:pPr>
      <w:proofErr w:type="gramStart"/>
      <w:r w:rsidRPr="00790ED4">
        <w:rPr>
          <w:rFonts w:ascii="Arial" w:hAnsi="Arial" w:cs="Arial"/>
        </w:rPr>
        <w:t>or</w:t>
      </w:r>
      <w:proofErr w:type="gramEnd"/>
    </w:p>
    <w:p w:rsidR="00B53C8E" w:rsidRPr="00790ED4" w:rsidRDefault="00B53C8E" w:rsidP="0072480E">
      <w:pPr>
        <w:spacing w:after="0"/>
        <w:jc w:val="both"/>
        <w:rPr>
          <w:rFonts w:ascii="Arial" w:hAnsi="Arial" w:cs="Arial"/>
        </w:rPr>
      </w:pPr>
    </w:p>
    <w:p w:rsidR="00B53C8E" w:rsidRPr="00790ED4" w:rsidRDefault="00513ED3" w:rsidP="00283B7F">
      <w:pPr>
        <w:spacing w:after="0"/>
        <w:ind w:left="851"/>
        <w:jc w:val="both"/>
        <w:rPr>
          <w:rFonts w:ascii="Arial" w:hAnsi="Arial" w:cs="Arial"/>
        </w:rPr>
      </w:pPr>
      <w:r>
        <w:rPr>
          <w:rFonts w:ascii="Arial" w:hAnsi="Arial" w:cs="Arial"/>
        </w:rPr>
        <w:t xml:space="preserve">Dr </w:t>
      </w:r>
      <w:r w:rsidR="008729CF">
        <w:rPr>
          <w:rFonts w:ascii="Arial" w:hAnsi="Arial" w:cs="Arial"/>
        </w:rPr>
        <w:t>John Donnelly</w:t>
      </w:r>
    </w:p>
    <w:p w:rsidR="00B53C8E" w:rsidRPr="00790ED4" w:rsidRDefault="00513ED3" w:rsidP="00283B7F">
      <w:pPr>
        <w:spacing w:after="0"/>
        <w:ind w:left="851"/>
        <w:jc w:val="both"/>
        <w:rPr>
          <w:rFonts w:ascii="Arial" w:hAnsi="Arial" w:cs="Arial"/>
        </w:rPr>
      </w:pPr>
      <w:r>
        <w:rPr>
          <w:rFonts w:ascii="Arial" w:hAnsi="Arial" w:cs="Arial"/>
        </w:rPr>
        <w:t>Clinical</w:t>
      </w:r>
      <w:r w:rsidR="00B53C8E" w:rsidRPr="00790ED4">
        <w:rPr>
          <w:rFonts w:ascii="Arial" w:hAnsi="Arial" w:cs="Arial"/>
        </w:rPr>
        <w:t xml:space="preserve"> Director</w:t>
      </w:r>
      <w:r w:rsidR="00B53C8E">
        <w:rPr>
          <w:rFonts w:ascii="Arial" w:hAnsi="Arial" w:cs="Arial"/>
        </w:rPr>
        <w:t xml:space="preserve"> – </w:t>
      </w:r>
      <w:r>
        <w:rPr>
          <w:rFonts w:ascii="Arial" w:hAnsi="Arial" w:cs="Arial"/>
        </w:rPr>
        <w:t xml:space="preserve">Planned Care, </w:t>
      </w:r>
      <w:r w:rsidR="00B53C8E">
        <w:rPr>
          <w:rFonts w:ascii="Arial" w:hAnsi="Arial" w:cs="Arial"/>
        </w:rPr>
        <w:t>Acute Services Division</w:t>
      </w:r>
    </w:p>
    <w:p w:rsidR="00B53C8E" w:rsidRPr="00790ED4" w:rsidRDefault="00B53C8E" w:rsidP="00283B7F">
      <w:pPr>
        <w:spacing w:after="0"/>
        <w:ind w:left="851"/>
        <w:jc w:val="both"/>
        <w:rPr>
          <w:rFonts w:ascii="Arial" w:hAnsi="Arial" w:cs="Arial"/>
        </w:rPr>
      </w:pPr>
      <w:r w:rsidRPr="00790ED4">
        <w:rPr>
          <w:rFonts w:ascii="Arial" w:hAnsi="Arial" w:cs="Arial"/>
        </w:rPr>
        <w:t>Hayfield House</w:t>
      </w:r>
    </w:p>
    <w:p w:rsidR="00B53C8E" w:rsidRPr="00790ED4" w:rsidRDefault="00B53C8E" w:rsidP="00283B7F">
      <w:pPr>
        <w:spacing w:after="0"/>
        <w:ind w:left="851"/>
        <w:jc w:val="both"/>
        <w:rPr>
          <w:rFonts w:ascii="Arial" w:hAnsi="Arial" w:cs="Arial"/>
        </w:rPr>
      </w:pPr>
      <w:r w:rsidRPr="00790ED4">
        <w:rPr>
          <w:rFonts w:ascii="Arial" w:hAnsi="Arial" w:cs="Arial"/>
        </w:rPr>
        <w:t>Victoria Hospital</w:t>
      </w:r>
    </w:p>
    <w:p w:rsidR="00B53C8E" w:rsidRPr="00790ED4" w:rsidRDefault="00B53C8E" w:rsidP="00283B7F">
      <w:pPr>
        <w:spacing w:after="0"/>
        <w:ind w:left="851"/>
        <w:jc w:val="both"/>
        <w:rPr>
          <w:rFonts w:ascii="Arial" w:hAnsi="Arial" w:cs="Arial"/>
        </w:rPr>
      </w:pPr>
      <w:r w:rsidRPr="00790ED4">
        <w:rPr>
          <w:rFonts w:ascii="Arial" w:hAnsi="Arial" w:cs="Arial"/>
        </w:rPr>
        <w:t>Hayfield Road</w:t>
      </w:r>
    </w:p>
    <w:p w:rsidR="00B53C8E" w:rsidRPr="00790ED4" w:rsidRDefault="00B53C8E" w:rsidP="00283B7F">
      <w:pPr>
        <w:spacing w:after="0"/>
        <w:ind w:left="851"/>
        <w:jc w:val="both"/>
        <w:rPr>
          <w:rFonts w:ascii="Arial" w:hAnsi="Arial" w:cs="Arial"/>
        </w:rPr>
      </w:pPr>
      <w:r w:rsidRPr="00790ED4">
        <w:rPr>
          <w:rFonts w:ascii="Arial" w:hAnsi="Arial" w:cs="Arial"/>
        </w:rPr>
        <w:t>Kirkcaldy</w:t>
      </w:r>
    </w:p>
    <w:p w:rsidR="00B53C8E" w:rsidRPr="00790ED4" w:rsidRDefault="00B53C8E" w:rsidP="00283B7F">
      <w:pPr>
        <w:spacing w:after="0"/>
        <w:ind w:left="851"/>
        <w:jc w:val="both"/>
        <w:rPr>
          <w:rFonts w:ascii="Arial" w:hAnsi="Arial" w:cs="Arial"/>
        </w:rPr>
      </w:pPr>
      <w:r w:rsidRPr="00790ED4">
        <w:rPr>
          <w:rFonts w:ascii="Arial" w:hAnsi="Arial" w:cs="Arial"/>
        </w:rPr>
        <w:t>Fife KY2 5AH</w:t>
      </w:r>
    </w:p>
    <w:p w:rsidR="00B53C8E" w:rsidRPr="00790ED4" w:rsidRDefault="00B53C8E" w:rsidP="00283B7F">
      <w:pPr>
        <w:spacing w:after="0"/>
        <w:ind w:left="851"/>
        <w:jc w:val="both"/>
        <w:rPr>
          <w:rFonts w:ascii="Arial" w:hAnsi="Arial" w:cs="Arial"/>
        </w:rPr>
      </w:pPr>
    </w:p>
    <w:p w:rsidR="00B53C8E" w:rsidRPr="009D281E" w:rsidRDefault="001F5DE5" w:rsidP="00283B7F">
      <w:pPr>
        <w:spacing w:after="0"/>
        <w:ind w:left="851"/>
        <w:jc w:val="both"/>
        <w:rPr>
          <w:rFonts w:ascii="Arial" w:hAnsi="Arial" w:cs="Arial"/>
        </w:rPr>
      </w:pPr>
      <w:r w:rsidRPr="001F5DE5">
        <w:rPr>
          <w:rFonts w:ascii="Arial" w:hAnsi="Arial" w:cs="Arial"/>
        </w:rPr>
        <w:t xml:space="preserve">Tel: (01592) 643355 ext  </w:t>
      </w:r>
      <w:r w:rsidR="009D281E">
        <w:rPr>
          <w:rFonts w:ascii="Arial" w:hAnsi="Arial" w:cs="Arial"/>
        </w:rPr>
        <w:t>23626</w:t>
      </w:r>
    </w:p>
    <w:p w:rsidR="00B53C8E" w:rsidRPr="009D281E" w:rsidRDefault="001F5DE5" w:rsidP="00283B7F">
      <w:pPr>
        <w:spacing w:after="0"/>
        <w:ind w:left="851"/>
        <w:jc w:val="both"/>
        <w:rPr>
          <w:rFonts w:ascii="Arial" w:hAnsi="Arial" w:cs="Arial"/>
        </w:rPr>
      </w:pPr>
      <w:r w:rsidRPr="001F5DE5">
        <w:rPr>
          <w:rFonts w:ascii="Arial" w:hAnsi="Arial" w:cs="Arial"/>
        </w:rPr>
        <w:t xml:space="preserve">E-mail: </w:t>
      </w:r>
      <w:r w:rsidR="009D281E">
        <w:rPr>
          <w:rFonts w:ascii="Arial" w:hAnsi="Arial" w:cs="Arial"/>
        </w:rPr>
        <w:t>john.donnelly</w:t>
      </w:r>
      <w:r w:rsidRPr="001F5DE5">
        <w:rPr>
          <w:rFonts w:ascii="Arial" w:hAnsi="Arial" w:cs="Arial"/>
        </w:rPr>
        <w:t>@nhs.net</w:t>
      </w:r>
    </w:p>
    <w:p w:rsidR="00B85A21" w:rsidRPr="00790ED4" w:rsidRDefault="00360752" w:rsidP="0072480E">
      <w:pPr>
        <w:spacing w:after="0"/>
        <w:rPr>
          <w:rFonts w:ascii="Arial" w:hAnsi="Arial" w:cs="Arial"/>
        </w:rPr>
      </w:pPr>
      <w:r w:rsidRPr="00360752">
        <w:rPr>
          <w:rFonts w:ascii="Arial" w:hAnsi="Arial" w:cs="Arial"/>
          <w:noProof/>
          <w:highlight w:val="yellow"/>
          <w:lang w:eastAsia="en-GB"/>
        </w:rPr>
        <w:pict>
          <v:shape id="_x0000_s1028" type="#_x0000_t202" style="position:absolute;margin-left:3pt;margin-top:699pt;width:357pt;height:64pt;z-index:251653632" filled="f" stroked="f">
            <v:textbox>
              <w:txbxContent>
                <w:p w:rsidR="004565B4" w:rsidRPr="00A16FDF" w:rsidRDefault="004565B4">
                  <w:pPr>
                    <w:rPr>
                      <w:rFonts w:ascii="Arial" w:hAnsi="Arial" w:cs="Arial"/>
                      <w:color w:val="FFFFFF"/>
                      <w:sz w:val="36"/>
                    </w:rPr>
                  </w:pPr>
                  <w:r w:rsidRPr="00A16FDF">
                    <w:rPr>
                      <w:rFonts w:ascii="Arial" w:eastAsia="Times New Roman" w:hAnsi="Arial" w:cs="Arial"/>
                      <w:color w:val="FFFFFF"/>
                      <w:sz w:val="32"/>
                      <w:szCs w:val="20"/>
                      <w:lang w:val="en-US"/>
                    </w:rPr>
                    <w:t>www.medicaljobs.scot.nhs.uk</w:t>
                  </w:r>
                  <w:r w:rsidRPr="00A16FDF">
                    <w:rPr>
                      <w:rFonts w:ascii="Arial" w:eastAsia="Times New Roman" w:hAnsi="Arial" w:cs="Arial"/>
                      <w:color w:val="FFFFFF"/>
                      <w:sz w:val="32"/>
                      <w:szCs w:val="20"/>
                      <w:lang w:val="en-US"/>
                    </w:rPr>
                    <w:br/>
                  </w:r>
                  <w:hyperlink r:id="rId13" w:history="1">
                    <w:r w:rsidRPr="00A16FDF">
                      <w:rPr>
                        <w:rStyle w:val="Hyperlink"/>
                        <w:rFonts w:ascii="Arial" w:eastAsia="Times New Roman" w:hAnsi="Arial" w:cs="Arial"/>
                        <w:color w:val="FFFFFF"/>
                        <w:sz w:val="32"/>
                        <w:szCs w:val="20"/>
                        <w:u w:val="none"/>
                        <w:lang w:val="en-US"/>
                      </w:rPr>
                      <w:t>www.nhsfife.org</w:t>
                    </w:r>
                  </w:hyperlink>
                  <w:r w:rsidRPr="00A16FDF">
                    <w:rPr>
                      <w:rFonts w:ascii="Arial" w:eastAsia="Times New Roman" w:hAnsi="Arial" w:cs="Arial"/>
                      <w:color w:val="FFFFFF"/>
                      <w:sz w:val="32"/>
                      <w:szCs w:val="20"/>
                      <w:lang w:val="en-US"/>
                    </w:rPr>
                    <w:t xml:space="preserve"> </w:t>
                  </w:r>
                </w:p>
              </w:txbxContent>
            </v:textbox>
          </v:shape>
        </w:pict>
      </w:r>
    </w:p>
    <w:sectPr w:rsidR="00B85A21" w:rsidRPr="00790ED4" w:rsidSect="0072480E">
      <w:footerReference w:type="default" r:id="rId14"/>
      <w:pgSz w:w="11906" w:h="16838"/>
      <w:pgMar w:top="1134" w:right="1134" w:bottom="1134" w:left="1134" w:header="709"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DCC" w:rsidRDefault="00134DCC" w:rsidP="0072480E">
      <w:pPr>
        <w:spacing w:after="0" w:line="240" w:lineRule="auto"/>
      </w:pPr>
      <w:r>
        <w:separator/>
      </w:r>
    </w:p>
  </w:endnote>
  <w:endnote w:type="continuationSeparator" w:id="0">
    <w:p w:rsidR="00134DCC" w:rsidRDefault="00134DCC" w:rsidP="007248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sig w:usb0="00000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438579"/>
      <w:docPartObj>
        <w:docPartGallery w:val="Page Numbers (Bottom of Page)"/>
        <w:docPartUnique/>
      </w:docPartObj>
    </w:sdtPr>
    <w:sdtContent>
      <w:p w:rsidR="004565B4" w:rsidRDefault="00360752">
        <w:pPr>
          <w:pStyle w:val="Footer"/>
          <w:jc w:val="right"/>
        </w:pPr>
        <w:fldSimple w:instr=" PAGE   \* MERGEFORMAT ">
          <w:r w:rsidR="000E704D">
            <w:rPr>
              <w:noProof/>
            </w:rPr>
            <w:t>12</w:t>
          </w:r>
        </w:fldSimple>
      </w:p>
    </w:sdtContent>
  </w:sdt>
  <w:p w:rsidR="004565B4" w:rsidRDefault="004565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DCC" w:rsidRDefault="00134DCC" w:rsidP="0072480E">
      <w:pPr>
        <w:spacing w:after="0" w:line="240" w:lineRule="auto"/>
      </w:pPr>
      <w:r>
        <w:separator/>
      </w:r>
    </w:p>
  </w:footnote>
  <w:footnote w:type="continuationSeparator" w:id="0">
    <w:p w:rsidR="00134DCC" w:rsidRDefault="00134DCC" w:rsidP="007248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435A8"/>
    <w:multiLevelType w:val="multilevel"/>
    <w:tmpl w:val="54D6FE42"/>
    <w:styleLink w:val="List21"/>
    <w:lvl w:ilvl="0">
      <w:start w:val="1"/>
      <w:numFmt w:val="decimal"/>
      <w:lvlText w:val="%1."/>
      <w:lvlJc w:val="left"/>
      <w:rPr>
        <w:position w:val="0"/>
        <w:rtl w:val="0"/>
      </w:rPr>
    </w:lvl>
    <w:lvl w:ilvl="1">
      <w:start w:val="1"/>
      <w:numFmt w:val="decimal"/>
      <w:lvlText w:val="%1.%2."/>
      <w:lvlJc w:val="left"/>
      <w:rPr>
        <w:position w:val="0"/>
        <w:rtl w:val="0"/>
      </w:rPr>
    </w:lvl>
    <w:lvl w:ilvl="2">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
    <w:nsid w:val="08F30DB3"/>
    <w:multiLevelType w:val="hybridMultilevel"/>
    <w:tmpl w:val="620A7D2C"/>
    <w:lvl w:ilvl="0" w:tplc="4E0C992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BB7647"/>
    <w:multiLevelType w:val="multilevel"/>
    <w:tmpl w:val="B89E2572"/>
    <w:styleLink w:val="List1"/>
    <w:lvl w:ilvl="0">
      <w:start w:val="1"/>
      <w:numFmt w:val="decimal"/>
      <w:lvlText w:val="%1."/>
      <w:lvlJc w:val="left"/>
      <w:rPr>
        <w:position w:val="0"/>
        <w:u w:val="thick" w:color="000000"/>
        <w:rtl w:val="0"/>
      </w:rPr>
    </w:lvl>
    <w:lvl w:ilvl="1">
      <w:start w:val="2"/>
      <w:numFmt w:val="decimal"/>
      <w:lvlText w:val="%1.%2."/>
      <w:lvlJc w:val="left"/>
      <w:rPr>
        <w:position w:val="0"/>
        <w:u w:val="thick" w:color="000000"/>
        <w:rtl w:val="0"/>
      </w:rPr>
    </w:lvl>
    <w:lvl w:ilvl="2">
      <w:start w:val="1"/>
      <w:numFmt w:val="bullet"/>
      <w:lvlText w:val="•"/>
      <w:lvlJc w:val="left"/>
      <w:rPr>
        <w:position w:val="0"/>
        <w:u w:val="thick" w:color="000000"/>
        <w:rtl w:val="0"/>
      </w:rPr>
    </w:lvl>
    <w:lvl w:ilvl="3">
      <w:start w:val="1"/>
      <w:numFmt w:val="bullet"/>
      <w:lvlText w:val="•"/>
      <w:lvlJc w:val="left"/>
      <w:rPr>
        <w:position w:val="0"/>
        <w:u w:val="thick" w:color="000000"/>
        <w:rtl w:val="0"/>
      </w:rPr>
    </w:lvl>
    <w:lvl w:ilvl="4">
      <w:start w:val="1"/>
      <w:numFmt w:val="bullet"/>
      <w:lvlText w:val="•"/>
      <w:lvlJc w:val="left"/>
      <w:rPr>
        <w:position w:val="0"/>
        <w:u w:val="thick" w:color="000000"/>
        <w:rtl w:val="0"/>
      </w:rPr>
    </w:lvl>
    <w:lvl w:ilvl="5">
      <w:start w:val="1"/>
      <w:numFmt w:val="bullet"/>
      <w:lvlText w:val="•"/>
      <w:lvlJc w:val="left"/>
      <w:rPr>
        <w:position w:val="0"/>
        <w:u w:val="thick" w:color="000000"/>
        <w:rtl w:val="0"/>
      </w:rPr>
    </w:lvl>
    <w:lvl w:ilvl="6">
      <w:start w:val="1"/>
      <w:numFmt w:val="bullet"/>
      <w:lvlText w:val="•"/>
      <w:lvlJc w:val="left"/>
      <w:rPr>
        <w:position w:val="0"/>
        <w:u w:val="thick" w:color="000000"/>
        <w:rtl w:val="0"/>
      </w:rPr>
    </w:lvl>
    <w:lvl w:ilvl="7">
      <w:start w:val="1"/>
      <w:numFmt w:val="bullet"/>
      <w:lvlText w:val="•"/>
      <w:lvlJc w:val="left"/>
      <w:rPr>
        <w:position w:val="0"/>
        <w:u w:val="thick" w:color="000000"/>
        <w:rtl w:val="0"/>
      </w:rPr>
    </w:lvl>
    <w:lvl w:ilvl="8">
      <w:start w:val="1"/>
      <w:numFmt w:val="bullet"/>
      <w:lvlText w:val="•"/>
      <w:lvlJc w:val="left"/>
      <w:rPr>
        <w:position w:val="0"/>
        <w:u w:val="thick" w:color="000000"/>
        <w:rtl w:val="0"/>
      </w:rPr>
    </w:lvl>
  </w:abstractNum>
  <w:abstractNum w:abstractNumId="3">
    <w:nsid w:val="0DE079D5"/>
    <w:multiLevelType w:val="hybridMultilevel"/>
    <w:tmpl w:val="0BBA3EC8"/>
    <w:lvl w:ilvl="0" w:tplc="4E0C992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532808"/>
    <w:multiLevelType w:val="multilevel"/>
    <w:tmpl w:val="CC6269AA"/>
    <w:lvl w:ilvl="0">
      <w:start w:val="1"/>
      <w:numFmt w:val="decimal"/>
      <w:lvlText w:val="%1."/>
      <w:lvlJc w:val="left"/>
      <w:rPr>
        <w:position w:val="0"/>
        <w:rtl w:val="0"/>
      </w:rPr>
    </w:lvl>
    <w:lvl w:ilvl="1">
      <w:start w:val="1"/>
      <w:numFmt w:val="decimal"/>
      <w:lvlText w:val="%1.%2."/>
      <w:lvlJc w:val="left"/>
      <w:rPr>
        <w:position w:val="0"/>
        <w:rtl w:val="0"/>
      </w:rPr>
    </w:lvl>
    <w:lvl w:ilvl="2">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5">
    <w:nsid w:val="2099539D"/>
    <w:multiLevelType w:val="singleLevel"/>
    <w:tmpl w:val="CC60F280"/>
    <w:lvl w:ilvl="0">
      <w:start w:val="1"/>
      <w:numFmt w:val="lowerLetter"/>
      <w:lvlText w:val="%1)"/>
      <w:lvlJc w:val="left"/>
      <w:pPr>
        <w:tabs>
          <w:tab w:val="num" w:pos="1440"/>
        </w:tabs>
        <w:ind w:left="1440" w:hanging="720"/>
      </w:pPr>
      <w:rPr>
        <w:rFonts w:cs="Times New Roman" w:hint="default"/>
      </w:rPr>
    </w:lvl>
  </w:abstractNum>
  <w:abstractNum w:abstractNumId="6">
    <w:nsid w:val="258D4B16"/>
    <w:multiLevelType w:val="hybridMultilevel"/>
    <w:tmpl w:val="AC248C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ED0636F"/>
    <w:multiLevelType w:val="singleLevel"/>
    <w:tmpl w:val="CC60F280"/>
    <w:lvl w:ilvl="0">
      <w:start w:val="1"/>
      <w:numFmt w:val="lowerLetter"/>
      <w:lvlText w:val="%1)"/>
      <w:lvlJc w:val="left"/>
      <w:pPr>
        <w:tabs>
          <w:tab w:val="num" w:pos="1440"/>
        </w:tabs>
        <w:ind w:left="1440" w:hanging="720"/>
      </w:pPr>
      <w:rPr>
        <w:rFonts w:cs="Times New Roman" w:hint="default"/>
      </w:rPr>
    </w:lvl>
  </w:abstractNum>
  <w:abstractNum w:abstractNumId="8">
    <w:nsid w:val="3F0B5B96"/>
    <w:multiLevelType w:val="multilevel"/>
    <w:tmpl w:val="AF8C18D8"/>
    <w:styleLink w:val="List31"/>
    <w:lvl w:ilvl="0">
      <w:start w:val="1"/>
      <w:numFmt w:val="lowerLetter"/>
      <w:lvlText w:val="%1)"/>
      <w:lvlJc w:val="left"/>
      <w:rPr>
        <w:rFonts w:ascii="Arial Bold" w:eastAsia="Arial Bold" w:hAnsi="Arial Bold" w:cs="Arial Bold"/>
        <w:position w:val="0"/>
      </w:rPr>
    </w:lvl>
    <w:lvl w:ilvl="1">
      <w:start w:val="1"/>
      <w:numFmt w:val="lowerLetter"/>
      <w:lvlText w:val="%1)%2)"/>
      <w:lvlJc w:val="left"/>
      <w:rPr>
        <w:rFonts w:ascii="Arial Bold" w:eastAsia="Arial Bold" w:hAnsi="Arial Bold" w:cs="Arial Bold"/>
        <w:position w:val="0"/>
      </w:rPr>
    </w:lvl>
    <w:lvl w:ilvl="2">
      <w:start w:val="1"/>
      <w:numFmt w:val="lowerLetter"/>
      <w:lvlText w:val="%3)"/>
      <w:lvlJc w:val="left"/>
      <w:rPr>
        <w:rFonts w:ascii="Arial Bold" w:eastAsia="Arial Bold" w:hAnsi="Arial Bold" w:cs="Arial Bold"/>
        <w:position w:val="0"/>
      </w:rPr>
    </w:lvl>
    <w:lvl w:ilvl="3">
      <w:start w:val="1"/>
      <w:numFmt w:val="lowerLetter"/>
      <w:lvlText w:val="%4)"/>
      <w:lvlJc w:val="left"/>
      <w:rPr>
        <w:rFonts w:ascii="Arial Bold" w:eastAsia="Arial Bold" w:hAnsi="Arial Bold" w:cs="Arial Bold"/>
        <w:position w:val="0"/>
      </w:rPr>
    </w:lvl>
    <w:lvl w:ilvl="4">
      <w:start w:val="1"/>
      <w:numFmt w:val="lowerLetter"/>
      <w:lvlText w:val="%5)"/>
      <w:lvlJc w:val="left"/>
      <w:rPr>
        <w:rFonts w:ascii="Arial Bold" w:eastAsia="Arial Bold" w:hAnsi="Arial Bold" w:cs="Arial Bold"/>
        <w:position w:val="0"/>
      </w:rPr>
    </w:lvl>
    <w:lvl w:ilvl="5">
      <w:start w:val="1"/>
      <w:numFmt w:val="lowerLetter"/>
      <w:lvlText w:val="%6)"/>
      <w:lvlJc w:val="left"/>
      <w:rPr>
        <w:rFonts w:ascii="Arial Bold" w:eastAsia="Arial Bold" w:hAnsi="Arial Bold" w:cs="Arial Bold"/>
        <w:position w:val="0"/>
      </w:rPr>
    </w:lvl>
    <w:lvl w:ilvl="6">
      <w:start w:val="1"/>
      <w:numFmt w:val="lowerLetter"/>
      <w:lvlText w:val="%7)"/>
      <w:lvlJc w:val="left"/>
      <w:rPr>
        <w:rFonts w:ascii="Arial Bold" w:eastAsia="Arial Bold" w:hAnsi="Arial Bold" w:cs="Arial Bold"/>
        <w:position w:val="0"/>
      </w:rPr>
    </w:lvl>
    <w:lvl w:ilvl="7">
      <w:start w:val="1"/>
      <w:numFmt w:val="lowerLetter"/>
      <w:lvlText w:val="%8)"/>
      <w:lvlJc w:val="left"/>
      <w:rPr>
        <w:rFonts w:ascii="Arial Bold" w:eastAsia="Arial Bold" w:hAnsi="Arial Bold" w:cs="Arial Bold"/>
        <w:position w:val="0"/>
      </w:rPr>
    </w:lvl>
    <w:lvl w:ilvl="8">
      <w:start w:val="1"/>
      <w:numFmt w:val="lowerLetter"/>
      <w:lvlText w:val="%9)"/>
      <w:lvlJc w:val="left"/>
      <w:rPr>
        <w:rFonts w:ascii="Arial Bold" w:eastAsia="Arial Bold" w:hAnsi="Arial Bold" w:cs="Arial Bold"/>
        <w:position w:val="0"/>
      </w:rPr>
    </w:lvl>
  </w:abstractNum>
  <w:abstractNum w:abstractNumId="9">
    <w:nsid w:val="400E1058"/>
    <w:multiLevelType w:val="multilevel"/>
    <w:tmpl w:val="54A80E68"/>
    <w:lvl w:ilvl="0">
      <w:start w:val="1"/>
      <w:numFmt w:val="decimal"/>
      <w:lvlText w:val="%1."/>
      <w:lvlJc w:val="left"/>
      <w:rPr>
        <w:spacing w:val="0"/>
        <w:position w:val="0"/>
        <w:rtl w:val="0"/>
      </w:rPr>
    </w:lvl>
    <w:lvl w:ilvl="1">
      <w:start w:val="1"/>
      <w:numFmt w:val="decimal"/>
      <w:lvlText w:val="%1.%2."/>
      <w:lvlJc w:val="left"/>
      <w:rPr>
        <w:spacing w:val="0"/>
        <w:position w:val="0"/>
        <w:rtl w:val="0"/>
      </w:rPr>
    </w:lvl>
    <w:lvl w:ilvl="2">
      <w:numFmt w:val="bullet"/>
      <w:lvlText w:val="•"/>
      <w:lvlJc w:val="left"/>
      <w:rPr>
        <w:spacing w:val="0"/>
        <w:position w:val="0"/>
        <w:rtl w:val="0"/>
      </w:rPr>
    </w:lvl>
    <w:lvl w:ilvl="3">
      <w:start w:val="1"/>
      <w:numFmt w:val="bullet"/>
      <w:lvlText w:val="•"/>
      <w:lvlJc w:val="left"/>
      <w:rPr>
        <w:spacing w:val="0"/>
        <w:position w:val="0"/>
        <w:rtl w:val="0"/>
      </w:rPr>
    </w:lvl>
    <w:lvl w:ilvl="4">
      <w:start w:val="1"/>
      <w:numFmt w:val="bullet"/>
      <w:lvlText w:val="•"/>
      <w:lvlJc w:val="left"/>
      <w:rPr>
        <w:spacing w:val="0"/>
        <w:position w:val="0"/>
        <w:rtl w:val="0"/>
      </w:rPr>
    </w:lvl>
    <w:lvl w:ilvl="5">
      <w:start w:val="1"/>
      <w:numFmt w:val="bullet"/>
      <w:lvlText w:val="•"/>
      <w:lvlJc w:val="left"/>
      <w:rPr>
        <w:spacing w:val="0"/>
        <w:position w:val="0"/>
        <w:rtl w:val="0"/>
      </w:rPr>
    </w:lvl>
    <w:lvl w:ilvl="6">
      <w:start w:val="1"/>
      <w:numFmt w:val="bullet"/>
      <w:lvlText w:val="•"/>
      <w:lvlJc w:val="left"/>
      <w:rPr>
        <w:spacing w:val="0"/>
        <w:position w:val="0"/>
        <w:rtl w:val="0"/>
      </w:rPr>
    </w:lvl>
    <w:lvl w:ilvl="7">
      <w:start w:val="1"/>
      <w:numFmt w:val="bullet"/>
      <w:lvlText w:val="•"/>
      <w:lvlJc w:val="left"/>
      <w:rPr>
        <w:spacing w:val="0"/>
        <w:position w:val="0"/>
        <w:rtl w:val="0"/>
      </w:rPr>
    </w:lvl>
    <w:lvl w:ilvl="8">
      <w:start w:val="1"/>
      <w:numFmt w:val="bullet"/>
      <w:lvlText w:val="•"/>
      <w:lvlJc w:val="left"/>
      <w:rPr>
        <w:spacing w:val="0"/>
        <w:position w:val="0"/>
        <w:rtl w:val="0"/>
      </w:rPr>
    </w:lvl>
  </w:abstractNum>
  <w:abstractNum w:abstractNumId="10">
    <w:nsid w:val="4714029B"/>
    <w:multiLevelType w:val="multilevel"/>
    <w:tmpl w:val="4D8450FA"/>
    <w:lvl w:ilvl="0">
      <w:start w:val="1"/>
      <w:numFmt w:val="lowerLetter"/>
      <w:lvlText w:val="%1)"/>
      <w:lvlJc w:val="left"/>
      <w:rPr>
        <w:position w:val="0"/>
      </w:rPr>
    </w:lvl>
    <w:lvl w:ilvl="1">
      <w:start w:val="1"/>
      <w:numFmt w:val="lowerLetter"/>
      <w:lvlText w:val="%1)%2)"/>
      <w:lvlJc w:val="left"/>
      <w:rPr>
        <w:position w:val="0"/>
      </w:rPr>
    </w:lvl>
    <w:lvl w:ilvl="2">
      <w:start w:val="1"/>
      <w:numFmt w:val="lowerLetter"/>
      <w:lvlText w:val="%3)"/>
      <w:lvlJc w:val="left"/>
      <w:rPr>
        <w:position w:val="0"/>
      </w:rPr>
    </w:lvl>
    <w:lvl w:ilvl="3">
      <w:start w:val="1"/>
      <w:numFmt w:val="lowerLetter"/>
      <w:lvlText w:val="%4)"/>
      <w:lvlJc w:val="left"/>
      <w:rPr>
        <w:position w:val="0"/>
      </w:rPr>
    </w:lvl>
    <w:lvl w:ilvl="4">
      <w:start w:val="1"/>
      <w:numFmt w:val="lowerLetter"/>
      <w:lvlText w:val="%5)"/>
      <w:lvlJc w:val="left"/>
      <w:rPr>
        <w:position w:val="0"/>
      </w:rPr>
    </w:lvl>
    <w:lvl w:ilvl="5">
      <w:start w:val="1"/>
      <w:numFmt w:val="lowerLetter"/>
      <w:lvlText w:val="%6)"/>
      <w:lvlJc w:val="left"/>
      <w:rPr>
        <w:position w:val="0"/>
      </w:rPr>
    </w:lvl>
    <w:lvl w:ilvl="6">
      <w:start w:val="1"/>
      <w:numFmt w:val="lowerLetter"/>
      <w:lvlText w:val="%7)"/>
      <w:lvlJc w:val="left"/>
      <w:rPr>
        <w:position w:val="0"/>
      </w:rPr>
    </w:lvl>
    <w:lvl w:ilvl="7">
      <w:start w:val="1"/>
      <w:numFmt w:val="lowerLetter"/>
      <w:lvlText w:val="%8)"/>
      <w:lvlJc w:val="left"/>
      <w:rPr>
        <w:position w:val="0"/>
      </w:rPr>
    </w:lvl>
    <w:lvl w:ilvl="8">
      <w:start w:val="1"/>
      <w:numFmt w:val="lowerLetter"/>
      <w:lvlText w:val="%9)"/>
      <w:lvlJc w:val="left"/>
      <w:rPr>
        <w:position w:val="0"/>
      </w:rPr>
    </w:lvl>
  </w:abstractNum>
  <w:abstractNum w:abstractNumId="11">
    <w:nsid w:val="4DB27902"/>
    <w:multiLevelType w:val="hybridMultilevel"/>
    <w:tmpl w:val="11E01F40"/>
    <w:lvl w:ilvl="0" w:tplc="4E0C992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04D2586"/>
    <w:multiLevelType w:val="hybridMultilevel"/>
    <w:tmpl w:val="657E0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D41AD4"/>
    <w:multiLevelType w:val="hybridMultilevel"/>
    <w:tmpl w:val="3302310C"/>
    <w:lvl w:ilvl="0" w:tplc="4E0C992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71353B7"/>
    <w:multiLevelType w:val="hybridMultilevel"/>
    <w:tmpl w:val="930A51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7CB7A6A"/>
    <w:multiLevelType w:val="multilevel"/>
    <w:tmpl w:val="EF42721C"/>
    <w:lvl w:ilvl="0">
      <w:start w:val="1"/>
      <w:numFmt w:val="decimal"/>
      <w:lvlText w:val="%1."/>
      <w:lvlJc w:val="left"/>
      <w:rPr>
        <w:position w:val="0"/>
        <w:rtl w:val="0"/>
      </w:rPr>
    </w:lvl>
    <w:lvl w:ilvl="1">
      <w:start w:val="1"/>
      <w:numFmt w:val="decimal"/>
      <w:lvlText w:val="%1.%2."/>
      <w:lvlJc w:val="left"/>
      <w:rPr>
        <w:position w:val="0"/>
        <w:rtl w:val="0"/>
      </w:rPr>
    </w:lvl>
    <w:lvl w:ilvl="2">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num w:numId="1">
    <w:abstractNumId w:val="1"/>
  </w:num>
  <w:num w:numId="2">
    <w:abstractNumId w:val="11"/>
  </w:num>
  <w:num w:numId="3">
    <w:abstractNumId w:val="3"/>
  </w:num>
  <w:num w:numId="4">
    <w:abstractNumId w:val="13"/>
  </w:num>
  <w:num w:numId="5">
    <w:abstractNumId w:val="2"/>
  </w:num>
  <w:num w:numId="6">
    <w:abstractNumId w:val="9"/>
  </w:num>
  <w:num w:numId="7">
    <w:abstractNumId w:val="15"/>
  </w:num>
  <w:num w:numId="8">
    <w:abstractNumId w:val="4"/>
  </w:num>
  <w:num w:numId="9">
    <w:abstractNumId w:val="0"/>
  </w:num>
  <w:num w:numId="10">
    <w:abstractNumId w:val="8"/>
  </w:num>
  <w:num w:numId="11">
    <w:abstractNumId w:val="10"/>
  </w:num>
  <w:num w:numId="12">
    <w:abstractNumId w:val="12"/>
  </w:num>
  <w:num w:numId="13">
    <w:abstractNumId w:val="6"/>
  </w:num>
  <w:num w:numId="14">
    <w:abstractNumId w:val="14"/>
  </w:num>
  <w:num w:numId="15">
    <w:abstractNumId w:val="5"/>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16FDF"/>
    <w:rsid w:val="00022DBA"/>
    <w:rsid w:val="00027845"/>
    <w:rsid w:val="00065FC5"/>
    <w:rsid w:val="0007300B"/>
    <w:rsid w:val="00076560"/>
    <w:rsid w:val="000954E7"/>
    <w:rsid w:val="000A208D"/>
    <w:rsid w:val="000D376B"/>
    <w:rsid w:val="000E704D"/>
    <w:rsid w:val="000F575F"/>
    <w:rsid w:val="00134DCC"/>
    <w:rsid w:val="00137356"/>
    <w:rsid w:val="00162439"/>
    <w:rsid w:val="001D7ECE"/>
    <w:rsid w:val="001E321E"/>
    <w:rsid w:val="001F5DE5"/>
    <w:rsid w:val="002160A3"/>
    <w:rsid w:val="002350DB"/>
    <w:rsid w:val="00254475"/>
    <w:rsid w:val="002740F5"/>
    <w:rsid w:val="0028264E"/>
    <w:rsid w:val="00283B7F"/>
    <w:rsid w:val="002F4636"/>
    <w:rsid w:val="003212EF"/>
    <w:rsid w:val="00360752"/>
    <w:rsid w:val="00373E87"/>
    <w:rsid w:val="00375E0D"/>
    <w:rsid w:val="003A6473"/>
    <w:rsid w:val="003C1DED"/>
    <w:rsid w:val="003F0325"/>
    <w:rsid w:val="004174A0"/>
    <w:rsid w:val="00431E6E"/>
    <w:rsid w:val="004565B4"/>
    <w:rsid w:val="0047578A"/>
    <w:rsid w:val="00481E5A"/>
    <w:rsid w:val="004D284A"/>
    <w:rsid w:val="004F56C8"/>
    <w:rsid w:val="004F57A3"/>
    <w:rsid w:val="00513ED3"/>
    <w:rsid w:val="00527D4B"/>
    <w:rsid w:val="0056220C"/>
    <w:rsid w:val="00573432"/>
    <w:rsid w:val="005847DE"/>
    <w:rsid w:val="00591B9C"/>
    <w:rsid w:val="005B6531"/>
    <w:rsid w:val="00633239"/>
    <w:rsid w:val="00662289"/>
    <w:rsid w:val="0067070F"/>
    <w:rsid w:val="006B41F6"/>
    <w:rsid w:val="006D2183"/>
    <w:rsid w:val="007064E4"/>
    <w:rsid w:val="0072480E"/>
    <w:rsid w:val="00783B08"/>
    <w:rsid w:val="00785540"/>
    <w:rsid w:val="00790ED4"/>
    <w:rsid w:val="007C4EDE"/>
    <w:rsid w:val="007F4713"/>
    <w:rsid w:val="007F57C3"/>
    <w:rsid w:val="008029F7"/>
    <w:rsid w:val="00812C70"/>
    <w:rsid w:val="00824834"/>
    <w:rsid w:val="0086497A"/>
    <w:rsid w:val="008729CF"/>
    <w:rsid w:val="008A1FD9"/>
    <w:rsid w:val="008A4070"/>
    <w:rsid w:val="008C113D"/>
    <w:rsid w:val="00923DC0"/>
    <w:rsid w:val="00937AC1"/>
    <w:rsid w:val="009575B3"/>
    <w:rsid w:val="009847FA"/>
    <w:rsid w:val="00985673"/>
    <w:rsid w:val="009866DC"/>
    <w:rsid w:val="009A409A"/>
    <w:rsid w:val="009B4434"/>
    <w:rsid w:val="009C5B62"/>
    <w:rsid w:val="009D281E"/>
    <w:rsid w:val="00A161F3"/>
    <w:rsid w:val="00A16FDF"/>
    <w:rsid w:val="00A6109B"/>
    <w:rsid w:val="00A85C45"/>
    <w:rsid w:val="00A862A0"/>
    <w:rsid w:val="00A919CF"/>
    <w:rsid w:val="00AB459F"/>
    <w:rsid w:val="00AB6D86"/>
    <w:rsid w:val="00AC693B"/>
    <w:rsid w:val="00B00EB7"/>
    <w:rsid w:val="00B05D0B"/>
    <w:rsid w:val="00B5289D"/>
    <w:rsid w:val="00B53C8E"/>
    <w:rsid w:val="00B85A21"/>
    <w:rsid w:val="00B97F12"/>
    <w:rsid w:val="00BE7FE0"/>
    <w:rsid w:val="00C14801"/>
    <w:rsid w:val="00C632C9"/>
    <w:rsid w:val="00C64042"/>
    <w:rsid w:val="00C71FCF"/>
    <w:rsid w:val="00CA0901"/>
    <w:rsid w:val="00CA56A4"/>
    <w:rsid w:val="00CD6D4D"/>
    <w:rsid w:val="00CE2F51"/>
    <w:rsid w:val="00D32A1C"/>
    <w:rsid w:val="00D402A3"/>
    <w:rsid w:val="00D62FCB"/>
    <w:rsid w:val="00DA5EEE"/>
    <w:rsid w:val="00DB6945"/>
    <w:rsid w:val="00DF7D09"/>
    <w:rsid w:val="00E206ED"/>
    <w:rsid w:val="00E3130B"/>
    <w:rsid w:val="00E54B8B"/>
    <w:rsid w:val="00ED587B"/>
    <w:rsid w:val="00EF4313"/>
    <w:rsid w:val="00F331AA"/>
    <w:rsid w:val="00F35B40"/>
    <w:rsid w:val="00F4033C"/>
    <w:rsid w:val="00F43182"/>
    <w:rsid w:val="00F46A3C"/>
    <w:rsid w:val="00FA7281"/>
    <w:rsid w:val="00FB099A"/>
    <w:rsid w:val="00FD598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97A"/>
    <w:pPr>
      <w:spacing w:after="200" w:line="276" w:lineRule="auto"/>
    </w:pPr>
    <w:rPr>
      <w:sz w:val="22"/>
      <w:szCs w:val="22"/>
      <w:lang w:eastAsia="en-US"/>
    </w:rPr>
  </w:style>
  <w:style w:type="paragraph" w:styleId="Heading1">
    <w:name w:val="heading 1"/>
    <w:basedOn w:val="Heading2"/>
    <w:next w:val="Normal"/>
    <w:link w:val="Heading1Char"/>
    <w:qFormat/>
    <w:rsid w:val="0072480E"/>
    <w:pPr>
      <w:outlineLvl w:val="0"/>
    </w:pPr>
    <w:rPr>
      <w:rFonts w:ascii="Arial Bold" w:hAnsi="Arial Bold"/>
      <w:caps/>
    </w:rPr>
  </w:style>
  <w:style w:type="paragraph" w:styleId="Heading2">
    <w:name w:val="heading 2"/>
    <w:basedOn w:val="Normal"/>
    <w:next w:val="Normal"/>
    <w:link w:val="Heading2Char"/>
    <w:qFormat/>
    <w:rsid w:val="0072480E"/>
    <w:pPr>
      <w:spacing w:after="0"/>
      <w:outlineLvl w:val="1"/>
    </w:pPr>
    <w:rPr>
      <w:rFonts w:ascii="Arial" w:hAnsi="Arial" w:cs="Arial"/>
      <w:b/>
      <w:sz w:val="28"/>
      <w:u w:val="single"/>
    </w:rPr>
  </w:style>
  <w:style w:type="paragraph" w:styleId="Heading3">
    <w:name w:val="heading 3"/>
    <w:basedOn w:val="Normal"/>
    <w:next w:val="Normal"/>
    <w:link w:val="Heading3Char"/>
    <w:uiPriority w:val="99"/>
    <w:qFormat/>
    <w:rsid w:val="0072480E"/>
    <w:pPr>
      <w:keepNext/>
      <w:overflowPunct w:val="0"/>
      <w:autoSpaceDE w:val="0"/>
      <w:autoSpaceDN w:val="0"/>
      <w:adjustRightInd w:val="0"/>
      <w:spacing w:after="120" w:line="240" w:lineRule="auto"/>
      <w:jc w:val="both"/>
      <w:textAlignment w:val="baseline"/>
      <w:outlineLvl w:val="2"/>
    </w:pPr>
    <w:rPr>
      <w:rFonts w:ascii="Arial Bold" w:eastAsia="Times New Roman" w:hAnsi="Arial Bold" w:cs="Arial"/>
      <w:b/>
      <w:caps/>
      <w:lang w:val="en-US"/>
    </w:rPr>
  </w:style>
  <w:style w:type="paragraph" w:styleId="Heading4">
    <w:name w:val="heading 4"/>
    <w:basedOn w:val="BodyTextIndent"/>
    <w:next w:val="Normal"/>
    <w:link w:val="Heading4Char"/>
    <w:qFormat/>
    <w:rsid w:val="0072480E"/>
    <w:pPr>
      <w:overflowPunct/>
      <w:autoSpaceDE/>
      <w:autoSpaceDN/>
      <w:adjustRightInd/>
      <w:spacing w:before="240" w:line="276" w:lineRule="auto"/>
      <w:ind w:left="0"/>
      <w:jc w:val="left"/>
      <w:textAlignment w:val="auto"/>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FDF"/>
    <w:rPr>
      <w:rFonts w:ascii="Tahoma" w:hAnsi="Tahoma" w:cs="Tahoma"/>
      <w:sz w:val="16"/>
      <w:szCs w:val="16"/>
    </w:rPr>
  </w:style>
  <w:style w:type="character" w:styleId="Hyperlink">
    <w:name w:val="Hyperlink"/>
    <w:basedOn w:val="DefaultParagraphFont"/>
    <w:uiPriority w:val="99"/>
    <w:unhideWhenUsed/>
    <w:rsid w:val="00A16FDF"/>
    <w:rPr>
      <w:color w:val="0000FF"/>
      <w:u w:val="single"/>
    </w:rPr>
  </w:style>
  <w:style w:type="character" w:customStyle="1" w:styleId="Heading1Char">
    <w:name w:val="Heading 1 Char"/>
    <w:basedOn w:val="DefaultParagraphFont"/>
    <w:link w:val="Heading1"/>
    <w:rsid w:val="0072480E"/>
    <w:rPr>
      <w:rFonts w:ascii="Arial Bold" w:hAnsi="Arial Bold" w:cs="Arial"/>
      <w:b/>
      <w:caps/>
      <w:sz w:val="28"/>
      <w:szCs w:val="22"/>
      <w:u w:val="single"/>
      <w:lang w:eastAsia="en-US"/>
    </w:rPr>
  </w:style>
  <w:style w:type="character" w:customStyle="1" w:styleId="Heading2Char">
    <w:name w:val="Heading 2 Char"/>
    <w:basedOn w:val="DefaultParagraphFont"/>
    <w:link w:val="Heading2"/>
    <w:rsid w:val="0072480E"/>
    <w:rPr>
      <w:rFonts w:ascii="Arial" w:hAnsi="Arial" w:cs="Arial"/>
      <w:b/>
      <w:sz w:val="28"/>
      <w:szCs w:val="22"/>
      <w:u w:val="single"/>
      <w:lang w:eastAsia="en-US"/>
    </w:rPr>
  </w:style>
  <w:style w:type="character" w:customStyle="1" w:styleId="Heading3Char">
    <w:name w:val="Heading 3 Char"/>
    <w:basedOn w:val="DefaultParagraphFont"/>
    <w:link w:val="Heading3"/>
    <w:uiPriority w:val="99"/>
    <w:rsid w:val="0072480E"/>
    <w:rPr>
      <w:rFonts w:ascii="Arial Bold" w:eastAsia="Times New Roman" w:hAnsi="Arial Bold" w:cs="Arial"/>
      <w:b/>
      <w:caps/>
      <w:sz w:val="22"/>
      <w:szCs w:val="22"/>
      <w:lang w:val="en-US" w:eastAsia="en-US"/>
    </w:rPr>
  </w:style>
  <w:style w:type="character" w:customStyle="1" w:styleId="Heading4Char">
    <w:name w:val="Heading 4 Char"/>
    <w:basedOn w:val="DefaultParagraphFont"/>
    <w:link w:val="Heading4"/>
    <w:rsid w:val="0072480E"/>
    <w:rPr>
      <w:rFonts w:ascii="Arial" w:eastAsia="Times New Roman" w:hAnsi="Arial" w:cs="Arial"/>
      <w:b/>
      <w:sz w:val="22"/>
      <w:szCs w:val="22"/>
      <w:lang w:val="en-US" w:eastAsia="en-US"/>
    </w:rPr>
  </w:style>
  <w:style w:type="paragraph" w:styleId="BodyText2">
    <w:name w:val="Body Text 2"/>
    <w:basedOn w:val="Normal"/>
    <w:link w:val="BodyText2Char"/>
    <w:rsid w:val="00790ED4"/>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US"/>
    </w:rPr>
  </w:style>
  <w:style w:type="character" w:customStyle="1" w:styleId="BodyText2Char">
    <w:name w:val="Body Text 2 Char"/>
    <w:basedOn w:val="DefaultParagraphFont"/>
    <w:link w:val="BodyText2"/>
    <w:semiHidden/>
    <w:rsid w:val="00790ED4"/>
    <w:rPr>
      <w:sz w:val="24"/>
      <w:lang w:val="en-US" w:eastAsia="en-US" w:bidi="ar-SA"/>
    </w:rPr>
  </w:style>
  <w:style w:type="paragraph" w:styleId="BodyTextIndent">
    <w:name w:val="Body Text Indent"/>
    <w:basedOn w:val="Normal"/>
    <w:link w:val="BodyTextIndentChar"/>
    <w:uiPriority w:val="99"/>
    <w:rsid w:val="00790ED4"/>
    <w:pPr>
      <w:overflowPunct w:val="0"/>
      <w:autoSpaceDE w:val="0"/>
      <w:autoSpaceDN w:val="0"/>
      <w:adjustRightInd w:val="0"/>
      <w:spacing w:after="0" w:line="240" w:lineRule="auto"/>
      <w:ind w:left="720"/>
      <w:jc w:val="both"/>
      <w:textAlignment w:val="baseline"/>
    </w:pPr>
    <w:rPr>
      <w:rFonts w:ascii="Times New Roman" w:eastAsia="Times New Roman" w:hAnsi="Times New Roman"/>
      <w:sz w:val="24"/>
      <w:szCs w:val="20"/>
      <w:lang w:val="en-US"/>
    </w:rPr>
  </w:style>
  <w:style w:type="character" w:customStyle="1" w:styleId="BodyTextIndentChar">
    <w:name w:val="Body Text Indent Char"/>
    <w:basedOn w:val="DefaultParagraphFont"/>
    <w:link w:val="BodyTextIndent"/>
    <w:uiPriority w:val="99"/>
    <w:semiHidden/>
    <w:rsid w:val="00790ED4"/>
    <w:rPr>
      <w:sz w:val="24"/>
      <w:lang w:val="en-US" w:eastAsia="en-US" w:bidi="ar-SA"/>
    </w:rPr>
  </w:style>
  <w:style w:type="paragraph" w:customStyle="1" w:styleId="Body">
    <w:name w:val="Body"/>
    <w:rsid w:val="007064E4"/>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NormalWeb">
    <w:name w:val="Normal (Web)"/>
    <w:uiPriority w:val="99"/>
    <w:rsid w:val="00481E5A"/>
    <w:pPr>
      <w:pBdr>
        <w:top w:val="nil"/>
        <w:left w:val="nil"/>
        <w:bottom w:val="nil"/>
        <w:right w:val="nil"/>
        <w:between w:val="nil"/>
        <w:bar w:val="nil"/>
      </w:pBdr>
      <w:spacing w:before="100" w:after="100"/>
    </w:pPr>
    <w:rPr>
      <w:rFonts w:ascii="Verdana" w:eastAsia="Arial Unicode MS" w:hAnsi="Arial Unicode MS" w:cs="Arial Unicode MS"/>
      <w:color w:val="FFFFFF"/>
      <w:u w:color="FFFFFF"/>
      <w:bdr w:val="nil"/>
      <w:lang w:val="en-US"/>
    </w:rPr>
  </w:style>
  <w:style w:type="paragraph" w:styleId="BodyText">
    <w:name w:val="Body Text"/>
    <w:basedOn w:val="Normal"/>
    <w:link w:val="BodyTextChar"/>
    <w:uiPriority w:val="99"/>
    <w:unhideWhenUsed/>
    <w:rsid w:val="002F4636"/>
    <w:pPr>
      <w:spacing w:after="120"/>
    </w:pPr>
  </w:style>
  <w:style w:type="character" w:customStyle="1" w:styleId="BodyTextChar">
    <w:name w:val="Body Text Char"/>
    <w:basedOn w:val="DefaultParagraphFont"/>
    <w:link w:val="BodyText"/>
    <w:uiPriority w:val="99"/>
    <w:rsid w:val="002F4636"/>
    <w:rPr>
      <w:sz w:val="22"/>
      <w:szCs w:val="22"/>
      <w:lang w:eastAsia="en-US"/>
    </w:rPr>
  </w:style>
  <w:style w:type="numbering" w:customStyle="1" w:styleId="List1">
    <w:name w:val="List 1"/>
    <w:basedOn w:val="NoList"/>
    <w:rsid w:val="002F4636"/>
    <w:pPr>
      <w:numPr>
        <w:numId w:val="5"/>
      </w:numPr>
    </w:pPr>
  </w:style>
  <w:style w:type="numbering" w:customStyle="1" w:styleId="List21">
    <w:name w:val="List 21"/>
    <w:basedOn w:val="NoList"/>
    <w:rsid w:val="002F4636"/>
    <w:pPr>
      <w:numPr>
        <w:numId w:val="9"/>
      </w:numPr>
    </w:pPr>
  </w:style>
  <w:style w:type="numbering" w:customStyle="1" w:styleId="List31">
    <w:name w:val="List 31"/>
    <w:basedOn w:val="NoList"/>
    <w:rsid w:val="002F4636"/>
    <w:pPr>
      <w:numPr>
        <w:numId w:val="10"/>
      </w:numPr>
    </w:pPr>
  </w:style>
  <w:style w:type="paragraph" w:customStyle="1" w:styleId="TableParagraph">
    <w:name w:val="Table Paragraph"/>
    <w:rsid w:val="000D376B"/>
    <w:pPr>
      <w:widowControl w:val="0"/>
      <w:pBdr>
        <w:top w:val="nil"/>
        <w:left w:val="nil"/>
        <w:bottom w:val="nil"/>
        <w:right w:val="nil"/>
        <w:between w:val="nil"/>
        <w:bar w:val="nil"/>
      </w:pBdr>
    </w:pPr>
    <w:rPr>
      <w:rFonts w:cs="Calibri"/>
      <w:color w:val="000000"/>
      <w:sz w:val="22"/>
      <w:szCs w:val="22"/>
      <w:u w:color="000000"/>
      <w:bdr w:val="nil"/>
      <w:lang w:val="en-US"/>
    </w:rPr>
  </w:style>
  <w:style w:type="paragraph" w:styleId="Header">
    <w:name w:val="header"/>
    <w:basedOn w:val="Normal"/>
    <w:link w:val="HeaderChar"/>
    <w:uiPriority w:val="99"/>
    <w:semiHidden/>
    <w:unhideWhenUsed/>
    <w:rsid w:val="0072480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2480E"/>
    <w:rPr>
      <w:sz w:val="22"/>
      <w:szCs w:val="22"/>
      <w:lang w:eastAsia="en-US"/>
    </w:rPr>
  </w:style>
  <w:style w:type="paragraph" w:styleId="Footer">
    <w:name w:val="footer"/>
    <w:basedOn w:val="Normal"/>
    <w:link w:val="FooterChar"/>
    <w:uiPriority w:val="99"/>
    <w:unhideWhenUsed/>
    <w:rsid w:val="00724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80E"/>
    <w:rPr>
      <w:sz w:val="22"/>
      <w:szCs w:val="22"/>
      <w:lang w:eastAsia="en-US"/>
    </w:rPr>
  </w:style>
  <w:style w:type="paragraph" w:styleId="TOCHeading">
    <w:name w:val="TOC Heading"/>
    <w:basedOn w:val="Heading1"/>
    <w:next w:val="Normal"/>
    <w:uiPriority w:val="39"/>
    <w:semiHidden/>
    <w:unhideWhenUsed/>
    <w:qFormat/>
    <w:rsid w:val="0072480E"/>
    <w:pPr>
      <w:keepLines/>
      <w:spacing w:before="480"/>
      <w:outlineLvl w:val="9"/>
    </w:pPr>
    <w:rPr>
      <w:rFonts w:asciiTheme="majorHAnsi" w:eastAsiaTheme="majorEastAsia" w:hAnsiTheme="majorHAnsi" w:cstheme="majorBidi"/>
      <w:bCs/>
      <w:color w:val="365F91" w:themeColor="accent1" w:themeShade="BF"/>
      <w:szCs w:val="28"/>
    </w:rPr>
  </w:style>
  <w:style w:type="paragraph" w:styleId="TOC2">
    <w:name w:val="toc 2"/>
    <w:basedOn w:val="Normal"/>
    <w:next w:val="Normal"/>
    <w:autoRedefine/>
    <w:uiPriority w:val="39"/>
    <w:unhideWhenUsed/>
    <w:rsid w:val="000A208D"/>
    <w:pPr>
      <w:tabs>
        <w:tab w:val="right" w:leader="dot" w:pos="9628"/>
      </w:tabs>
      <w:spacing w:after="100"/>
    </w:pPr>
  </w:style>
  <w:style w:type="paragraph" w:styleId="TOC3">
    <w:name w:val="toc 3"/>
    <w:basedOn w:val="Normal"/>
    <w:next w:val="Normal"/>
    <w:autoRedefine/>
    <w:uiPriority w:val="39"/>
    <w:unhideWhenUsed/>
    <w:rsid w:val="0072480E"/>
    <w:pPr>
      <w:spacing w:after="100"/>
      <w:ind w:left="440"/>
    </w:pPr>
  </w:style>
  <w:style w:type="paragraph" w:styleId="TOC1">
    <w:name w:val="toc 1"/>
    <w:basedOn w:val="Normal"/>
    <w:next w:val="Normal"/>
    <w:autoRedefine/>
    <w:uiPriority w:val="39"/>
    <w:unhideWhenUsed/>
    <w:rsid w:val="0072480E"/>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047214">
      <w:bodyDiv w:val="1"/>
      <w:marLeft w:val="0"/>
      <w:marRight w:val="0"/>
      <w:marTop w:val="0"/>
      <w:marBottom w:val="0"/>
      <w:divBdr>
        <w:top w:val="none" w:sz="0" w:space="0" w:color="auto"/>
        <w:left w:val="none" w:sz="0" w:space="0" w:color="auto"/>
        <w:bottom w:val="none" w:sz="0" w:space="0" w:color="auto"/>
        <w:right w:val="none" w:sz="0" w:space="0" w:color="auto"/>
      </w:divBdr>
    </w:div>
    <w:div w:id="261841621">
      <w:bodyDiv w:val="1"/>
      <w:marLeft w:val="0"/>
      <w:marRight w:val="0"/>
      <w:marTop w:val="0"/>
      <w:marBottom w:val="0"/>
      <w:divBdr>
        <w:top w:val="none" w:sz="0" w:space="0" w:color="auto"/>
        <w:left w:val="none" w:sz="0" w:space="0" w:color="auto"/>
        <w:bottom w:val="none" w:sz="0" w:space="0" w:color="auto"/>
        <w:right w:val="none" w:sz="0" w:space="0" w:color="auto"/>
      </w:divBdr>
      <w:divsChild>
        <w:div w:id="364869504">
          <w:marLeft w:val="0"/>
          <w:marRight w:val="0"/>
          <w:marTop w:val="0"/>
          <w:marBottom w:val="0"/>
          <w:divBdr>
            <w:top w:val="none" w:sz="0" w:space="0" w:color="auto"/>
            <w:left w:val="none" w:sz="0" w:space="0" w:color="auto"/>
            <w:bottom w:val="none" w:sz="0" w:space="0" w:color="auto"/>
            <w:right w:val="none" w:sz="0" w:space="0" w:color="auto"/>
          </w:divBdr>
          <w:divsChild>
            <w:div w:id="1138255596">
              <w:marLeft w:val="0"/>
              <w:marRight w:val="0"/>
              <w:marTop w:val="0"/>
              <w:marBottom w:val="0"/>
              <w:divBdr>
                <w:top w:val="none" w:sz="0" w:space="0" w:color="auto"/>
                <w:left w:val="none" w:sz="0" w:space="0" w:color="auto"/>
                <w:bottom w:val="none" w:sz="0" w:space="0" w:color="auto"/>
                <w:right w:val="none" w:sz="0" w:space="0" w:color="auto"/>
              </w:divBdr>
              <w:divsChild>
                <w:div w:id="605578836">
                  <w:marLeft w:val="0"/>
                  <w:marRight w:val="0"/>
                  <w:marTop w:val="0"/>
                  <w:marBottom w:val="0"/>
                  <w:divBdr>
                    <w:top w:val="none" w:sz="0" w:space="0" w:color="auto"/>
                    <w:left w:val="none" w:sz="0" w:space="0" w:color="auto"/>
                    <w:bottom w:val="none" w:sz="0" w:space="0" w:color="auto"/>
                    <w:right w:val="none" w:sz="0" w:space="0" w:color="auto"/>
                  </w:divBdr>
                  <w:divsChild>
                    <w:div w:id="889727180">
                      <w:marLeft w:val="0"/>
                      <w:marRight w:val="0"/>
                      <w:marTop w:val="0"/>
                      <w:marBottom w:val="0"/>
                      <w:divBdr>
                        <w:top w:val="none" w:sz="0" w:space="0" w:color="auto"/>
                        <w:left w:val="none" w:sz="0" w:space="0" w:color="auto"/>
                        <w:bottom w:val="none" w:sz="0" w:space="0" w:color="auto"/>
                        <w:right w:val="none" w:sz="0" w:space="0" w:color="auto"/>
                      </w:divBdr>
                      <w:divsChild>
                        <w:div w:id="1615019631">
                          <w:marLeft w:val="-300"/>
                          <w:marRight w:val="0"/>
                          <w:marTop w:val="0"/>
                          <w:marBottom w:val="0"/>
                          <w:divBdr>
                            <w:top w:val="none" w:sz="0" w:space="0" w:color="auto"/>
                            <w:left w:val="none" w:sz="0" w:space="0" w:color="auto"/>
                            <w:bottom w:val="none" w:sz="0" w:space="0" w:color="auto"/>
                            <w:right w:val="none" w:sz="0" w:space="0" w:color="auto"/>
                          </w:divBdr>
                          <w:divsChild>
                            <w:div w:id="200480218">
                              <w:marLeft w:val="0"/>
                              <w:marRight w:val="0"/>
                              <w:marTop w:val="0"/>
                              <w:marBottom w:val="0"/>
                              <w:divBdr>
                                <w:top w:val="none" w:sz="0" w:space="0" w:color="auto"/>
                                <w:left w:val="none" w:sz="0" w:space="0" w:color="auto"/>
                                <w:bottom w:val="none" w:sz="0" w:space="0" w:color="auto"/>
                                <w:right w:val="none" w:sz="0" w:space="0" w:color="auto"/>
                              </w:divBdr>
                              <w:divsChild>
                                <w:div w:id="1955481242">
                                  <w:marLeft w:val="-300"/>
                                  <w:marRight w:val="0"/>
                                  <w:marTop w:val="0"/>
                                  <w:marBottom w:val="0"/>
                                  <w:divBdr>
                                    <w:top w:val="none" w:sz="0" w:space="0" w:color="auto"/>
                                    <w:left w:val="none" w:sz="0" w:space="0" w:color="auto"/>
                                    <w:bottom w:val="none" w:sz="0" w:space="0" w:color="auto"/>
                                    <w:right w:val="none" w:sz="0" w:space="0" w:color="auto"/>
                                  </w:divBdr>
                                  <w:divsChild>
                                    <w:div w:id="1019544606">
                                      <w:marLeft w:val="0"/>
                                      <w:marRight w:val="0"/>
                                      <w:marTop w:val="0"/>
                                      <w:marBottom w:val="0"/>
                                      <w:divBdr>
                                        <w:top w:val="none" w:sz="0" w:space="0" w:color="auto"/>
                                        <w:left w:val="none" w:sz="0" w:space="0" w:color="auto"/>
                                        <w:bottom w:val="none" w:sz="0" w:space="0" w:color="auto"/>
                                        <w:right w:val="none" w:sz="0" w:space="0" w:color="auto"/>
                                      </w:divBdr>
                                      <w:divsChild>
                                        <w:div w:id="15763610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1092962">
      <w:bodyDiv w:val="1"/>
      <w:marLeft w:val="0"/>
      <w:marRight w:val="0"/>
      <w:marTop w:val="0"/>
      <w:marBottom w:val="0"/>
      <w:divBdr>
        <w:top w:val="none" w:sz="0" w:space="0" w:color="auto"/>
        <w:left w:val="none" w:sz="0" w:space="0" w:color="auto"/>
        <w:bottom w:val="none" w:sz="0" w:space="0" w:color="auto"/>
        <w:right w:val="none" w:sz="0" w:space="0" w:color="auto"/>
      </w:divBdr>
      <w:divsChild>
        <w:div w:id="1115294559">
          <w:marLeft w:val="0"/>
          <w:marRight w:val="0"/>
          <w:marTop w:val="0"/>
          <w:marBottom w:val="0"/>
          <w:divBdr>
            <w:top w:val="none" w:sz="0" w:space="0" w:color="auto"/>
            <w:left w:val="none" w:sz="0" w:space="0" w:color="auto"/>
            <w:bottom w:val="none" w:sz="0" w:space="0" w:color="auto"/>
            <w:right w:val="none" w:sz="0" w:space="0" w:color="auto"/>
          </w:divBdr>
          <w:divsChild>
            <w:div w:id="1150100794">
              <w:marLeft w:val="0"/>
              <w:marRight w:val="0"/>
              <w:marTop w:val="0"/>
              <w:marBottom w:val="0"/>
              <w:divBdr>
                <w:top w:val="none" w:sz="0" w:space="0" w:color="auto"/>
                <w:left w:val="none" w:sz="0" w:space="0" w:color="auto"/>
                <w:bottom w:val="none" w:sz="0" w:space="0" w:color="auto"/>
                <w:right w:val="none" w:sz="0" w:space="0" w:color="auto"/>
              </w:divBdr>
              <w:divsChild>
                <w:div w:id="1854996819">
                  <w:marLeft w:val="0"/>
                  <w:marRight w:val="0"/>
                  <w:marTop w:val="0"/>
                  <w:marBottom w:val="0"/>
                  <w:divBdr>
                    <w:top w:val="none" w:sz="0" w:space="0" w:color="auto"/>
                    <w:left w:val="none" w:sz="0" w:space="0" w:color="auto"/>
                    <w:bottom w:val="none" w:sz="0" w:space="0" w:color="auto"/>
                    <w:right w:val="none" w:sz="0" w:space="0" w:color="auto"/>
                  </w:divBdr>
                  <w:divsChild>
                    <w:div w:id="972488873">
                      <w:marLeft w:val="0"/>
                      <w:marRight w:val="0"/>
                      <w:marTop w:val="0"/>
                      <w:marBottom w:val="0"/>
                      <w:divBdr>
                        <w:top w:val="none" w:sz="0" w:space="0" w:color="auto"/>
                        <w:left w:val="none" w:sz="0" w:space="0" w:color="auto"/>
                        <w:bottom w:val="none" w:sz="0" w:space="0" w:color="auto"/>
                        <w:right w:val="none" w:sz="0" w:space="0" w:color="auto"/>
                      </w:divBdr>
                      <w:divsChild>
                        <w:div w:id="589196517">
                          <w:marLeft w:val="-300"/>
                          <w:marRight w:val="0"/>
                          <w:marTop w:val="0"/>
                          <w:marBottom w:val="0"/>
                          <w:divBdr>
                            <w:top w:val="none" w:sz="0" w:space="0" w:color="auto"/>
                            <w:left w:val="none" w:sz="0" w:space="0" w:color="auto"/>
                            <w:bottom w:val="none" w:sz="0" w:space="0" w:color="auto"/>
                            <w:right w:val="none" w:sz="0" w:space="0" w:color="auto"/>
                          </w:divBdr>
                          <w:divsChild>
                            <w:div w:id="1570262693">
                              <w:marLeft w:val="0"/>
                              <w:marRight w:val="0"/>
                              <w:marTop w:val="0"/>
                              <w:marBottom w:val="0"/>
                              <w:divBdr>
                                <w:top w:val="none" w:sz="0" w:space="0" w:color="auto"/>
                                <w:left w:val="none" w:sz="0" w:space="0" w:color="auto"/>
                                <w:bottom w:val="none" w:sz="0" w:space="0" w:color="auto"/>
                                <w:right w:val="none" w:sz="0" w:space="0" w:color="auto"/>
                              </w:divBdr>
                              <w:divsChild>
                                <w:div w:id="816529765">
                                  <w:marLeft w:val="-300"/>
                                  <w:marRight w:val="0"/>
                                  <w:marTop w:val="0"/>
                                  <w:marBottom w:val="0"/>
                                  <w:divBdr>
                                    <w:top w:val="none" w:sz="0" w:space="0" w:color="auto"/>
                                    <w:left w:val="none" w:sz="0" w:space="0" w:color="auto"/>
                                    <w:bottom w:val="none" w:sz="0" w:space="0" w:color="auto"/>
                                    <w:right w:val="none" w:sz="0" w:space="0" w:color="auto"/>
                                  </w:divBdr>
                                  <w:divsChild>
                                    <w:div w:id="119228432">
                                      <w:marLeft w:val="0"/>
                                      <w:marRight w:val="0"/>
                                      <w:marTop w:val="0"/>
                                      <w:marBottom w:val="0"/>
                                      <w:divBdr>
                                        <w:top w:val="none" w:sz="0" w:space="0" w:color="auto"/>
                                        <w:left w:val="none" w:sz="0" w:space="0" w:color="auto"/>
                                        <w:bottom w:val="none" w:sz="0" w:space="0" w:color="auto"/>
                                        <w:right w:val="none" w:sz="0" w:space="0" w:color="auto"/>
                                      </w:divBdr>
                                      <w:divsChild>
                                        <w:div w:id="7104933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41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
<Relationships xmlns="http://schemas.openxmlformats.org/package/2006/relationships"><Relationship Id="rId8" Type="http://schemas.openxmlformats.org/officeDocument/2006/relationships/hyperlink" Target="#" TargetMode="External" /><Relationship Id="rId13" Type="http://schemas.openxmlformats.org/officeDocument/2006/relationships/hyperlink" Target="#"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 TargetMode="External" /><Relationship Id="rId17" Type="http://schemas.microsoft.com/office/2007/relationships/stylesWithEffects" Target="stylesWithEffects.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png"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image" Target="media/image1.jpeg"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E9E18089-4DE3-4D9F-8A24-4F24C3D90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3852</Words>
  <Characters>21960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25761</CharactersWithSpaces>
  <SharedDoc>false</SharedDoc>
  <HLinks>
    <vt:vector size="24" baseType="variant">
      <vt:variant>
        <vt:i4>2883621</vt:i4>
      </vt:variant>
      <vt:variant>
        <vt:i4>0</vt:i4>
      </vt:variant>
      <vt:variant>
        <vt:i4>0</vt:i4>
      </vt:variant>
      <vt:variant>
        <vt:i4>5</vt:i4>
      </vt:variant>
      <vt:variant>
        <vt:lpwstr>http://www.sppa.gov.uk/</vt:lpwstr>
      </vt:variant>
      <vt:variant>
        <vt:lpwstr/>
      </vt:variant>
      <vt:variant>
        <vt:i4>3276900</vt:i4>
      </vt:variant>
      <vt:variant>
        <vt:i4>6</vt:i4>
      </vt:variant>
      <vt:variant>
        <vt:i4>0</vt:i4>
      </vt:variant>
      <vt:variant>
        <vt:i4>5</vt:i4>
      </vt:variant>
      <vt:variant>
        <vt:lpwstr>http://www.nhsfife.org/</vt:lpwstr>
      </vt:variant>
      <vt:variant>
        <vt:lpwstr/>
      </vt:variant>
      <vt:variant>
        <vt:i4>3276900</vt:i4>
      </vt:variant>
      <vt:variant>
        <vt:i4>3</vt:i4>
      </vt:variant>
      <vt:variant>
        <vt:i4>0</vt:i4>
      </vt:variant>
      <vt:variant>
        <vt:i4>5</vt:i4>
      </vt:variant>
      <vt:variant>
        <vt:lpwstr>http://www.nhsfife.org/</vt:lpwstr>
      </vt:variant>
      <vt:variant>
        <vt:lpwstr/>
      </vt:variant>
      <vt:variant>
        <vt:i4>3276900</vt:i4>
      </vt:variant>
      <vt:variant>
        <vt:i4>0</vt:i4>
      </vt:variant>
      <vt:variant>
        <vt:i4>0</vt:i4>
      </vt:variant>
      <vt:variant>
        <vt:i4>5</vt:i4>
      </vt:variant>
      <vt:variant>
        <vt:lpwstr>http://www.nhsfife.org/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Gray</dc:creator>
  <cp:lastModifiedBy>braidm</cp:lastModifiedBy>
  <cp:revision>2</cp:revision>
  <dcterms:created xsi:type="dcterms:W3CDTF">2020-01-09T09:58:00Z</dcterms:created>
  <dcterms:modified xsi:type="dcterms:W3CDTF">2020-01-09T09:58:00Z</dcterms:modified>
</cp:coreProperties>
</file>