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D05C" w14:textId="77777777" w:rsidR="00464770" w:rsidRDefault="00464770" w:rsidP="00464770">
      <w:pPr>
        <w:jc w:val="right"/>
      </w:pPr>
      <w:r>
        <w:rPr>
          <w:noProof/>
          <w:lang w:eastAsia="en-GB"/>
        </w:rPr>
        <w:drawing>
          <wp:inline distT="0" distB="0" distL="0" distR="0" wp14:anchorId="1AF5B936" wp14:editId="5FCF1692">
            <wp:extent cx="632377" cy="6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A&amp;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768" cy="664768"/>
                    </a:xfrm>
                    <a:prstGeom prst="rect">
                      <a:avLst/>
                    </a:prstGeom>
                  </pic:spPr>
                </pic:pic>
              </a:graphicData>
            </a:graphic>
          </wp:inline>
        </w:drawing>
      </w:r>
    </w:p>
    <w:p w14:paraId="63054564" w14:textId="77777777" w:rsidR="00464770" w:rsidRDefault="00464770"/>
    <w:tbl>
      <w:tblPr>
        <w:tblStyle w:val="TableGrid"/>
        <w:tblW w:w="0" w:type="auto"/>
        <w:tblLook w:val="04A0" w:firstRow="1" w:lastRow="0" w:firstColumn="1" w:lastColumn="0" w:noHBand="0" w:noVBand="1"/>
      </w:tblPr>
      <w:tblGrid>
        <w:gridCol w:w="2689"/>
        <w:gridCol w:w="6327"/>
      </w:tblGrid>
      <w:tr w:rsidR="00DD2335" w14:paraId="70681F2A" w14:textId="77777777" w:rsidTr="00DD2335">
        <w:tc>
          <w:tcPr>
            <w:tcW w:w="2689" w:type="dxa"/>
          </w:tcPr>
          <w:p w14:paraId="5C4403B7" w14:textId="77777777" w:rsidR="00DF01B7" w:rsidRDefault="00DF01B7"/>
          <w:p w14:paraId="384F5D05" w14:textId="77777777" w:rsidR="00DD2335" w:rsidRDefault="00DD2335">
            <w:pPr>
              <w:rPr>
                <w:b/>
              </w:rPr>
            </w:pPr>
            <w:r>
              <w:rPr>
                <w:b/>
              </w:rPr>
              <w:t>Post</w:t>
            </w:r>
          </w:p>
          <w:p w14:paraId="57B064FA" w14:textId="77777777" w:rsidR="00DF01B7" w:rsidRPr="00DD2335" w:rsidRDefault="00DF01B7">
            <w:pPr>
              <w:rPr>
                <w:b/>
              </w:rPr>
            </w:pPr>
          </w:p>
        </w:tc>
        <w:tc>
          <w:tcPr>
            <w:tcW w:w="6327" w:type="dxa"/>
          </w:tcPr>
          <w:p w14:paraId="251EB4B2" w14:textId="77777777" w:rsidR="00DD2335" w:rsidRDefault="00DD2335"/>
          <w:p w14:paraId="2606DD64" w14:textId="77777777" w:rsidR="00DD2335" w:rsidRPr="0039261A" w:rsidRDefault="007D057E" w:rsidP="005900E2">
            <w:pPr>
              <w:rPr>
                <w:b/>
              </w:rPr>
            </w:pPr>
            <w:r w:rsidRPr="0039261A">
              <w:rPr>
                <w:b/>
              </w:rPr>
              <w:t>Audiologist</w:t>
            </w:r>
            <w:r w:rsidR="00EC3DC3" w:rsidRPr="0039261A">
              <w:rPr>
                <w:b/>
              </w:rPr>
              <w:t xml:space="preserve"> </w:t>
            </w:r>
            <w:r w:rsidR="005900E2">
              <w:rPr>
                <w:b/>
              </w:rPr>
              <w:t>(Advanced Practitioner)</w:t>
            </w:r>
          </w:p>
        </w:tc>
      </w:tr>
    </w:tbl>
    <w:p w14:paraId="6580864A" w14:textId="77777777" w:rsidR="006522A8" w:rsidRDefault="006522A8"/>
    <w:p w14:paraId="0EACC4CA" w14:textId="77777777" w:rsidR="006522A8" w:rsidRDefault="006522A8"/>
    <w:tbl>
      <w:tblPr>
        <w:tblStyle w:val="TableGrid"/>
        <w:tblW w:w="0" w:type="auto"/>
        <w:tblLook w:val="04A0" w:firstRow="1" w:lastRow="0" w:firstColumn="1" w:lastColumn="0" w:noHBand="0" w:noVBand="1"/>
      </w:tblPr>
      <w:tblGrid>
        <w:gridCol w:w="2689"/>
        <w:gridCol w:w="6327"/>
      </w:tblGrid>
      <w:tr w:rsidR="00464770" w14:paraId="05770439" w14:textId="77777777" w:rsidTr="00464770">
        <w:tc>
          <w:tcPr>
            <w:tcW w:w="9016" w:type="dxa"/>
            <w:gridSpan w:val="2"/>
          </w:tcPr>
          <w:p w14:paraId="15062F2F" w14:textId="77777777" w:rsidR="00464770" w:rsidRDefault="00464770"/>
          <w:p w14:paraId="294CE196" w14:textId="77777777" w:rsidR="001D5216" w:rsidRPr="001D5216" w:rsidRDefault="001D5216">
            <w:pPr>
              <w:rPr>
                <w:b/>
              </w:rPr>
            </w:pPr>
            <w:r w:rsidRPr="001D5216">
              <w:rPr>
                <w:b/>
              </w:rPr>
              <w:t>1 Job identification</w:t>
            </w:r>
          </w:p>
        </w:tc>
      </w:tr>
      <w:tr w:rsidR="00177D5C" w14:paraId="674C77A2" w14:textId="77777777" w:rsidTr="00177D5C">
        <w:tc>
          <w:tcPr>
            <w:tcW w:w="2689" w:type="dxa"/>
          </w:tcPr>
          <w:p w14:paraId="41E9B22F" w14:textId="77777777" w:rsidR="00177D5C" w:rsidRDefault="00177D5C" w:rsidP="00360843">
            <w:pPr>
              <w:spacing w:line="276" w:lineRule="auto"/>
              <w:jc w:val="both"/>
              <w:rPr>
                <w:rFonts w:cstheme="minorHAnsi"/>
              </w:rPr>
            </w:pPr>
          </w:p>
          <w:p w14:paraId="3D6586BF" w14:textId="77777777" w:rsidR="00177D5C" w:rsidRPr="007D057E" w:rsidRDefault="00177D5C" w:rsidP="00360843">
            <w:pPr>
              <w:spacing w:line="276" w:lineRule="auto"/>
              <w:jc w:val="both"/>
              <w:rPr>
                <w:rFonts w:cstheme="minorHAnsi"/>
              </w:rPr>
            </w:pPr>
            <w:r w:rsidRPr="007D057E">
              <w:rPr>
                <w:rFonts w:cstheme="minorHAnsi"/>
                <w:b/>
              </w:rPr>
              <w:t>Job Title:</w:t>
            </w:r>
            <w:r w:rsidRPr="007D057E">
              <w:rPr>
                <w:rFonts w:cstheme="minorHAnsi"/>
              </w:rPr>
              <w:t xml:space="preserve"> </w:t>
            </w:r>
          </w:p>
          <w:p w14:paraId="7AEF26C6" w14:textId="77777777" w:rsidR="00177D5C" w:rsidRPr="007D057E" w:rsidRDefault="00177D5C" w:rsidP="00360843">
            <w:pPr>
              <w:spacing w:line="276" w:lineRule="auto"/>
              <w:jc w:val="both"/>
              <w:rPr>
                <w:rFonts w:cstheme="minorHAnsi"/>
              </w:rPr>
            </w:pPr>
            <w:r w:rsidRPr="007D057E">
              <w:rPr>
                <w:rFonts w:cstheme="minorHAnsi"/>
                <w:b/>
              </w:rPr>
              <w:t>Responsible to:</w:t>
            </w:r>
            <w:r w:rsidRPr="007D057E">
              <w:rPr>
                <w:rFonts w:cstheme="minorHAnsi"/>
              </w:rPr>
              <w:t xml:space="preserve"> </w:t>
            </w:r>
          </w:p>
          <w:p w14:paraId="43AF6E85" w14:textId="77777777" w:rsidR="00177D5C" w:rsidRPr="007D057E" w:rsidRDefault="00177D5C" w:rsidP="00360843">
            <w:pPr>
              <w:spacing w:line="276" w:lineRule="auto"/>
              <w:jc w:val="both"/>
              <w:rPr>
                <w:rFonts w:cstheme="minorHAnsi"/>
              </w:rPr>
            </w:pPr>
            <w:r w:rsidRPr="007D057E">
              <w:rPr>
                <w:rFonts w:cstheme="minorHAnsi"/>
                <w:b/>
              </w:rPr>
              <w:t>Department:</w:t>
            </w:r>
            <w:r w:rsidRPr="007D057E">
              <w:rPr>
                <w:rFonts w:cstheme="minorHAnsi"/>
              </w:rPr>
              <w:t xml:space="preserve"> </w:t>
            </w:r>
          </w:p>
          <w:p w14:paraId="3C2FB012" w14:textId="77777777" w:rsidR="00177D5C" w:rsidRDefault="00177D5C" w:rsidP="00360843">
            <w:pPr>
              <w:spacing w:line="276" w:lineRule="auto"/>
              <w:jc w:val="both"/>
              <w:rPr>
                <w:rFonts w:cstheme="minorHAnsi"/>
              </w:rPr>
            </w:pPr>
            <w:r w:rsidRPr="007D057E">
              <w:rPr>
                <w:rFonts w:cstheme="minorHAnsi"/>
                <w:b/>
              </w:rPr>
              <w:t>Directorate:</w:t>
            </w:r>
            <w:r w:rsidRPr="007D057E">
              <w:rPr>
                <w:rFonts w:cstheme="minorHAnsi"/>
              </w:rPr>
              <w:t xml:space="preserve"> </w:t>
            </w:r>
          </w:p>
          <w:p w14:paraId="0C826E85" w14:textId="77777777" w:rsidR="00177D5C" w:rsidRPr="007D057E" w:rsidRDefault="00177D5C" w:rsidP="00177D5C">
            <w:pPr>
              <w:spacing w:line="276" w:lineRule="auto"/>
              <w:jc w:val="both"/>
              <w:rPr>
                <w:rFonts w:cstheme="minorHAnsi"/>
              </w:rPr>
            </w:pPr>
            <w:r w:rsidRPr="007D057E">
              <w:rPr>
                <w:rFonts w:cstheme="minorHAnsi"/>
                <w:b/>
              </w:rPr>
              <w:t>Operating Division:</w:t>
            </w:r>
            <w:r w:rsidRPr="007D057E">
              <w:rPr>
                <w:rFonts w:cstheme="minorHAnsi"/>
              </w:rPr>
              <w:t xml:space="preserve"> </w:t>
            </w:r>
          </w:p>
          <w:p w14:paraId="02D69ED7" w14:textId="77777777" w:rsidR="00177D5C" w:rsidRPr="007D057E" w:rsidRDefault="00177D5C" w:rsidP="00177D5C">
            <w:pPr>
              <w:spacing w:line="276" w:lineRule="auto"/>
              <w:jc w:val="both"/>
              <w:rPr>
                <w:rFonts w:cstheme="minorHAnsi"/>
                <w:b/>
              </w:rPr>
            </w:pPr>
            <w:r w:rsidRPr="007D057E">
              <w:rPr>
                <w:rFonts w:cstheme="minorHAnsi"/>
                <w:b/>
              </w:rPr>
              <w:t>Job Reference:</w:t>
            </w:r>
            <w:r>
              <w:rPr>
                <w:rFonts w:cstheme="minorHAnsi"/>
                <w:b/>
              </w:rPr>
              <w:t xml:space="preserve"> </w:t>
            </w:r>
            <w:r w:rsidRPr="007D057E">
              <w:rPr>
                <w:rFonts w:cstheme="minorHAnsi"/>
                <w:b/>
              </w:rPr>
              <w:t xml:space="preserve"> </w:t>
            </w:r>
          </w:p>
          <w:p w14:paraId="7E984C42" w14:textId="77777777" w:rsidR="00177D5C" w:rsidRPr="007D057E" w:rsidRDefault="00177D5C" w:rsidP="00177D5C">
            <w:pPr>
              <w:spacing w:line="276" w:lineRule="auto"/>
              <w:jc w:val="both"/>
              <w:rPr>
                <w:rFonts w:cstheme="minorHAnsi"/>
              </w:rPr>
            </w:pPr>
            <w:r w:rsidRPr="007D057E">
              <w:rPr>
                <w:rFonts w:cstheme="minorHAnsi"/>
                <w:b/>
              </w:rPr>
              <w:t>No of Job Holders:</w:t>
            </w:r>
            <w:r w:rsidRPr="007D057E">
              <w:rPr>
                <w:rFonts w:cstheme="minorHAnsi"/>
              </w:rPr>
              <w:t xml:space="preserve"> </w:t>
            </w:r>
          </w:p>
          <w:p w14:paraId="33B27BFC" w14:textId="0477D2EF" w:rsidR="00177D5C" w:rsidRDefault="00177D5C" w:rsidP="00177D5C">
            <w:pPr>
              <w:spacing w:line="276" w:lineRule="auto"/>
              <w:jc w:val="both"/>
              <w:rPr>
                <w:rFonts w:cstheme="minorHAnsi"/>
              </w:rPr>
            </w:pPr>
            <w:r w:rsidRPr="007D057E">
              <w:rPr>
                <w:rFonts w:cstheme="minorHAnsi"/>
                <w:b/>
              </w:rPr>
              <w:t>Last Update:</w:t>
            </w:r>
            <w:r w:rsidRPr="007D057E">
              <w:rPr>
                <w:rFonts w:cstheme="minorHAnsi"/>
              </w:rPr>
              <w:t xml:space="preserve"> </w:t>
            </w:r>
          </w:p>
          <w:p w14:paraId="614B54A0" w14:textId="77777777" w:rsidR="00177D5C" w:rsidRPr="007D057E" w:rsidRDefault="00177D5C" w:rsidP="00360843">
            <w:pPr>
              <w:spacing w:line="276" w:lineRule="auto"/>
              <w:jc w:val="both"/>
              <w:rPr>
                <w:rFonts w:cstheme="minorHAnsi"/>
              </w:rPr>
            </w:pPr>
          </w:p>
        </w:tc>
        <w:tc>
          <w:tcPr>
            <w:tcW w:w="6327" w:type="dxa"/>
          </w:tcPr>
          <w:p w14:paraId="21FA756A" w14:textId="77777777" w:rsidR="00177D5C" w:rsidRDefault="00177D5C" w:rsidP="00177D5C">
            <w:pPr>
              <w:spacing w:line="276" w:lineRule="auto"/>
              <w:jc w:val="both"/>
            </w:pPr>
          </w:p>
          <w:p w14:paraId="20771D94" w14:textId="77777777" w:rsidR="00177D5C" w:rsidRDefault="00177D5C" w:rsidP="00177D5C">
            <w:pPr>
              <w:spacing w:line="276" w:lineRule="auto"/>
              <w:jc w:val="both"/>
              <w:rPr>
                <w:rFonts w:cstheme="minorHAnsi"/>
              </w:rPr>
            </w:pPr>
            <w:r w:rsidRPr="007D057E">
              <w:rPr>
                <w:rFonts w:cstheme="minorHAnsi"/>
              </w:rPr>
              <w:t>Audiologist</w:t>
            </w:r>
            <w:r w:rsidR="005900E2">
              <w:rPr>
                <w:rFonts w:cstheme="minorHAnsi"/>
              </w:rPr>
              <w:t xml:space="preserve"> (Advanced Practitioner)</w:t>
            </w:r>
          </w:p>
          <w:p w14:paraId="14B687D7" w14:textId="77777777" w:rsidR="00177D5C" w:rsidRDefault="00177D5C" w:rsidP="00177D5C">
            <w:pPr>
              <w:spacing w:line="276" w:lineRule="auto"/>
              <w:jc w:val="both"/>
              <w:rPr>
                <w:rFonts w:cstheme="minorHAnsi"/>
              </w:rPr>
            </w:pPr>
            <w:r w:rsidRPr="007D057E">
              <w:rPr>
                <w:rFonts w:cstheme="minorHAnsi"/>
              </w:rPr>
              <w:t>Head of Service</w:t>
            </w:r>
          </w:p>
          <w:p w14:paraId="39860B1D" w14:textId="77777777" w:rsidR="00177D5C" w:rsidRDefault="00177D5C" w:rsidP="00177D5C">
            <w:pPr>
              <w:spacing w:line="276" w:lineRule="auto"/>
              <w:jc w:val="both"/>
              <w:rPr>
                <w:rFonts w:cstheme="minorHAnsi"/>
              </w:rPr>
            </w:pPr>
            <w:r w:rsidRPr="007D057E">
              <w:rPr>
                <w:rFonts w:cstheme="minorHAnsi"/>
              </w:rPr>
              <w:t>Audiology Department</w:t>
            </w:r>
          </w:p>
          <w:p w14:paraId="6665205D" w14:textId="77777777" w:rsidR="00177D5C" w:rsidRDefault="00177D5C" w:rsidP="00177D5C">
            <w:pPr>
              <w:spacing w:line="276" w:lineRule="auto"/>
              <w:jc w:val="both"/>
              <w:rPr>
                <w:rFonts w:cstheme="minorHAnsi"/>
              </w:rPr>
            </w:pPr>
            <w:r w:rsidRPr="007D057E">
              <w:rPr>
                <w:rFonts w:cstheme="minorHAnsi"/>
              </w:rPr>
              <w:t>Surgical</w:t>
            </w:r>
          </w:p>
          <w:p w14:paraId="50977EE7" w14:textId="77777777" w:rsidR="00177D5C" w:rsidRDefault="00177D5C" w:rsidP="00177D5C">
            <w:pPr>
              <w:spacing w:line="276" w:lineRule="auto"/>
              <w:jc w:val="both"/>
              <w:rPr>
                <w:rFonts w:cstheme="minorHAnsi"/>
              </w:rPr>
            </w:pPr>
            <w:r w:rsidRPr="007D057E">
              <w:rPr>
                <w:rFonts w:cstheme="minorHAnsi"/>
              </w:rPr>
              <w:t>General Hospitals Division</w:t>
            </w:r>
          </w:p>
          <w:p w14:paraId="5EEC4C11" w14:textId="77777777" w:rsidR="00177D5C" w:rsidRDefault="00177D5C" w:rsidP="00177D5C">
            <w:pPr>
              <w:spacing w:line="276" w:lineRule="auto"/>
              <w:jc w:val="both"/>
              <w:rPr>
                <w:rFonts w:cstheme="minorHAnsi"/>
              </w:rPr>
            </w:pPr>
            <w:r w:rsidRPr="007D057E">
              <w:rPr>
                <w:rFonts w:cstheme="minorHAnsi"/>
              </w:rPr>
              <w:t>1</w:t>
            </w:r>
          </w:p>
          <w:p w14:paraId="2A2F1473" w14:textId="77777777" w:rsidR="00177D5C" w:rsidRDefault="00177D5C" w:rsidP="00177D5C">
            <w:pPr>
              <w:spacing w:line="276" w:lineRule="auto"/>
              <w:jc w:val="both"/>
              <w:rPr>
                <w:rFonts w:cstheme="minorHAnsi"/>
              </w:rPr>
            </w:pPr>
          </w:p>
          <w:p w14:paraId="6B30454F" w14:textId="77777777" w:rsidR="00177D5C" w:rsidRDefault="00D31796" w:rsidP="00177D5C">
            <w:pPr>
              <w:spacing w:line="276" w:lineRule="auto"/>
              <w:jc w:val="both"/>
            </w:pPr>
            <w:r>
              <w:rPr>
                <w:rFonts w:cstheme="minorHAnsi"/>
              </w:rPr>
              <w:t>14</w:t>
            </w:r>
            <w:r w:rsidRPr="00D31796">
              <w:rPr>
                <w:rFonts w:cstheme="minorHAnsi"/>
                <w:vertAlign w:val="superscript"/>
              </w:rPr>
              <w:t>th</w:t>
            </w:r>
            <w:r>
              <w:rPr>
                <w:rFonts w:cstheme="minorHAnsi"/>
              </w:rPr>
              <w:t xml:space="preserve"> November</w:t>
            </w:r>
            <w:r w:rsidR="005900E2">
              <w:rPr>
                <w:rFonts w:cstheme="minorHAnsi"/>
              </w:rPr>
              <w:t xml:space="preserve"> </w:t>
            </w:r>
            <w:r w:rsidR="00177D5C" w:rsidRPr="007D057E">
              <w:rPr>
                <w:rFonts w:cstheme="minorHAnsi"/>
              </w:rPr>
              <w:t>202</w:t>
            </w:r>
            <w:r w:rsidR="005900E2">
              <w:rPr>
                <w:rFonts w:cstheme="minorHAnsi"/>
              </w:rPr>
              <w:t>2</w:t>
            </w:r>
          </w:p>
          <w:p w14:paraId="35DFD71E" w14:textId="77777777" w:rsidR="00177D5C" w:rsidRDefault="00177D5C" w:rsidP="00177D5C">
            <w:pPr>
              <w:spacing w:line="276" w:lineRule="auto"/>
              <w:jc w:val="both"/>
            </w:pPr>
          </w:p>
        </w:tc>
      </w:tr>
      <w:tr w:rsidR="00464770" w14:paraId="015E70EA" w14:textId="77777777" w:rsidTr="00464770">
        <w:tc>
          <w:tcPr>
            <w:tcW w:w="9016" w:type="dxa"/>
            <w:gridSpan w:val="2"/>
          </w:tcPr>
          <w:p w14:paraId="7B96649B" w14:textId="77777777" w:rsidR="001D5216" w:rsidRDefault="001D5216">
            <w:pPr>
              <w:rPr>
                <w:b/>
              </w:rPr>
            </w:pPr>
          </w:p>
          <w:p w14:paraId="539E7795" w14:textId="77777777" w:rsidR="00464770" w:rsidRPr="001D5216" w:rsidRDefault="001D5216">
            <w:pPr>
              <w:rPr>
                <w:b/>
              </w:rPr>
            </w:pPr>
            <w:r w:rsidRPr="001D5216">
              <w:rPr>
                <w:b/>
              </w:rPr>
              <w:t>2 Job purpose</w:t>
            </w:r>
          </w:p>
        </w:tc>
      </w:tr>
      <w:tr w:rsidR="00464770" w14:paraId="5FF32AFA" w14:textId="77777777" w:rsidTr="00464770">
        <w:tc>
          <w:tcPr>
            <w:tcW w:w="9016" w:type="dxa"/>
            <w:gridSpan w:val="2"/>
          </w:tcPr>
          <w:p w14:paraId="1F1E760F" w14:textId="77777777" w:rsidR="00360843" w:rsidRDefault="00360843" w:rsidP="00360843">
            <w:pPr>
              <w:spacing w:line="276" w:lineRule="auto"/>
              <w:jc w:val="both"/>
              <w:rPr>
                <w:rFonts w:cstheme="minorHAnsi"/>
                <w:b/>
              </w:rPr>
            </w:pPr>
          </w:p>
          <w:p w14:paraId="6EA3E800" w14:textId="77777777" w:rsidR="00AE777E" w:rsidRPr="00AE777E" w:rsidRDefault="00AE777E" w:rsidP="00AE777E">
            <w:pPr>
              <w:spacing w:line="276" w:lineRule="auto"/>
              <w:jc w:val="both"/>
              <w:rPr>
                <w:rFonts w:cstheme="minorHAnsi"/>
                <w:b/>
              </w:rPr>
            </w:pPr>
            <w:r w:rsidRPr="00AE777E">
              <w:rPr>
                <w:rFonts w:cstheme="minorHAnsi"/>
                <w:b/>
              </w:rPr>
              <w:t>Managerial</w:t>
            </w:r>
          </w:p>
          <w:p w14:paraId="21084971" w14:textId="77777777" w:rsidR="00AE777E" w:rsidRPr="00AE777E" w:rsidRDefault="00AE777E" w:rsidP="00AE777E">
            <w:pPr>
              <w:spacing w:line="276" w:lineRule="auto"/>
              <w:jc w:val="both"/>
              <w:rPr>
                <w:rFonts w:cstheme="minorHAnsi"/>
                <w:b/>
              </w:rPr>
            </w:pPr>
          </w:p>
          <w:p w14:paraId="55F63277" w14:textId="77777777" w:rsidR="00AE777E" w:rsidRPr="00AE777E" w:rsidRDefault="005900E2" w:rsidP="00AE777E">
            <w:pPr>
              <w:spacing w:line="276" w:lineRule="auto"/>
              <w:jc w:val="both"/>
              <w:rPr>
                <w:rFonts w:cstheme="minorHAnsi"/>
              </w:rPr>
            </w:pPr>
            <w:r>
              <w:rPr>
                <w:rFonts w:cstheme="minorHAnsi"/>
              </w:rPr>
              <w:t>To provide direct support a</w:t>
            </w:r>
            <w:r w:rsidR="00FB5DDF">
              <w:rPr>
                <w:rFonts w:cstheme="minorHAnsi"/>
              </w:rPr>
              <w:t>s</w:t>
            </w:r>
            <w:r>
              <w:rPr>
                <w:rFonts w:cstheme="minorHAnsi"/>
              </w:rPr>
              <w:t xml:space="preserve"> subject specialist in the field of Paediatric Audiology</w:t>
            </w:r>
            <w:r w:rsidR="00AE777E" w:rsidRPr="00AE777E">
              <w:rPr>
                <w:rFonts w:cstheme="minorHAnsi"/>
              </w:rPr>
              <w:t xml:space="preserve"> to the Head of Service assisting in the leadership and management of </w:t>
            </w:r>
            <w:r>
              <w:rPr>
                <w:rFonts w:cstheme="minorHAnsi"/>
              </w:rPr>
              <w:t xml:space="preserve">the Paediatric arm of the </w:t>
            </w:r>
            <w:r w:rsidR="00AE777E" w:rsidRPr="00AE777E">
              <w:rPr>
                <w:rFonts w:cstheme="minorHAnsi"/>
              </w:rPr>
              <w:t>Audiology Service to include deputising in the absence of the Head of Service and working closely in partnership with other health, local authority and 3</w:t>
            </w:r>
            <w:r w:rsidR="00AE777E" w:rsidRPr="00AE777E">
              <w:rPr>
                <w:rFonts w:cstheme="minorHAnsi"/>
                <w:vertAlign w:val="superscript"/>
              </w:rPr>
              <w:t>rd</w:t>
            </w:r>
            <w:r w:rsidR="00AE777E" w:rsidRPr="00AE777E">
              <w:rPr>
                <w:rFonts w:cstheme="minorHAnsi"/>
              </w:rPr>
              <w:t xml:space="preserve"> sector Organisations.</w:t>
            </w:r>
          </w:p>
          <w:p w14:paraId="60FAE4D5" w14:textId="77777777" w:rsidR="00AE777E" w:rsidRPr="00AE777E" w:rsidRDefault="00AE777E" w:rsidP="00AE777E">
            <w:pPr>
              <w:spacing w:line="276" w:lineRule="auto"/>
              <w:jc w:val="both"/>
              <w:rPr>
                <w:rFonts w:cstheme="minorHAnsi"/>
                <w:b/>
              </w:rPr>
            </w:pPr>
          </w:p>
          <w:p w14:paraId="1429A4E9" w14:textId="77777777" w:rsidR="00AE777E" w:rsidRPr="00AE777E" w:rsidRDefault="00AE777E" w:rsidP="00AE777E">
            <w:pPr>
              <w:spacing w:line="276" w:lineRule="auto"/>
              <w:jc w:val="both"/>
              <w:rPr>
                <w:rFonts w:cstheme="minorHAnsi"/>
                <w:b/>
              </w:rPr>
            </w:pPr>
            <w:r w:rsidRPr="00AE777E">
              <w:rPr>
                <w:rFonts w:cstheme="minorHAnsi"/>
                <w:b/>
              </w:rPr>
              <w:t>Clinical</w:t>
            </w:r>
          </w:p>
          <w:p w14:paraId="1CA836D8" w14:textId="77777777" w:rsidR="00AE777E" w:rsidRPr="00AE777E" w:rsidRDefault="00AE777E" w:rsidP="00AE777E">
            <w:pPr>
              <w:spacing w:line="276" w:lineRule="auto"/>
              <w:jc w:val="both"/>
              <w:rPr>
                <w:rFonts w:cstheme="minorHAnsi"/>
                <w:b/>
              </w:rPr>
            </w:pPr>
          </w:p>
          <w:p w14:paraId="7C4CB8C8" w14:textId="77777777" w:rsidR="00360843" w:rsidRDefault="00AE777E" w:rsidP="00AE777E">
            <w:pPr>
              <w:spacing w:line="276" w:lineRule="auto"/>
              <w:rPr>
                <w:rFonts w:cstheme="minorHAnsi"/>
                <w:color w:val="000000" w:themeColor="text1"/>
              </w:rPr>
            </w:pPr>
            <w:r w:rsidRPr="00AE777E">
              <w:rPr>
                <w:rFonts w:cstheme="minorHAnsi"/>
                <w:color w:val="000000" w:themeColor="text1"/>
              </w:rPr>
              <w:t>To participate fully in the provision of audiological care to the population of Ayrshire &amp; Arran with a specific focus on the specialist area of paediatric audiology including the diagnosis of children with hearing loss, t</w:t>
            </w:r>
            <w:r w:rsidR="005900E2">
              <w:rPr>
                <w:rFonts w:cstheme="minorHAnsi"/>
                <w:color w:val="000000" w:themeColor="text1"/>
              </w:rPr>
              <w:t>heir support and rehabilitation.</w:t>
            </w:r>
          </w:p>
          <w:p w14:paraId="2659D954" w14:textId="77777777" w:rsidR="00AE777E" w:rsidRDefault="00AE777E" w:rsidP="00AE777E">
            <w:pPr>
              <w:spacing w:line="276" w:lineRule="auto"/>
            </w:pPr>
          </w:p>
        </w:tc>
      </w:tr>
      <w:tr w:rsidR="00464770" w14:paraId="292F6701" w14:textId="77777777" w:rsidTr="00464770">
        <w:tc>
          <w:tcPr>
            <w:tcW w:w="9016" w:type="dxa"/>
            <w:gridSpan w:val="2"/>
          </w:tcPr>
          <w:p w14:paraId="0EC4B342" w14:textId="77777777" w:rsidR="001D5216" w:rsidRDefault="001D5216">
            <w:pPr>
              <w:rPr>
                <w:b/>
              </w:rPr>
            </w:pPr>
          </w:p>
          <w:p w14:paraId="2B1D96D0" w14:textId="77777777" w:rsidR="00464770" w:rsidRPr="001D5216" w:rsidRDefault="001D5216">
            <w:pPr>
              <w:rPr>
                <w:b/>
              </w:rPr>
            </w:pPr>
            <w:r w:rsidRPr="001D5216">
              <w:rPr>
                <w:b/>
              </w:rPr>
              <w:t>3 Dimensions</w:t>
            </w:r>
          </w:p>
        </w:tc>
      </w:tr>
      <w:tr w:rsidR="00464770" w14:paraId="062059E0" w14:textId="77777777" w:rsidTr="00464770">
        <w:tc>
          <w:tcPr>
            <w:tcW w:w="9016" w:type="dxa"/>
            <w:gridSpan w:val="2"/>
          </w:tcPr>
          <w:p w14:paraId="1A8F691B" w14:textId="77777777" w:rsidR="00DF01B7" w:rsidRPr="00DF01B7" w:rsidRDefault="00DF01B7" w:rsidP="00DF01B7">
            <w:pPr>
              <w:spacing w:before="120" w:line="276" w:lineRule="auto"/>
              <w:jc w:val="both"/>
              <w:rPr>
                <w:rFonts w:cstheme="minorHAnsi"/>
                <w:color w:val="000000" w:themeColor="text1"/>
              </w:rPr>
            </w:pPr>
            <w:r w:rsidRPr="00DF01B7">
              <w:rPr>
                <w:rFonts w:cstheme="minorHAnsi"/>
                <w:color w:val="000000" w:themeColor="text1"/>
              </w:rPr>
              <w:t>The postholder works within the Audiology Team consisting of 8 Administration and Clerical Officers, 6 Assistant Technical Officers and 17 Audiologists reporting directly to the Head of Service.</w:t>
            </w:r>
            <w:r w:rsidR="00C22722">
              <w:rPr>
                <w:rFonts w:cstheme="minorHAnsi"/>
                <w:color w:val="000000" w:themeColor="text1"/>
              </w:rPr>
              <w:t xml:space="preserve"> </w:t>
            </w:r>
            <w:r w:rsidRPr="00DF01B7">
              <w:rPr>
                <w:rFonts w:cstheme="minorHAnsi"/>
                <w:color w:val="000000" w:themeColor="text1"/>
              </w:rPr>
              <w:t>The Service has an annual supplies budget of £1m which the postholder, through their day to day business and clinical activities, will utilise directly and indirectly.</w:t>
            </w:r>
          </w:p>
          <w:p w14:paraId="0ABFFF30" w14:textId="77777777" w:rsidR="00DF01B7" w:rsidRPr="00DF01B7" w:rsidRDefault="00DF01B7" w:rsidP="00DF01B7">
            <w:pPr>
              <w:spacing w:before="120" w:line="276" w:lineRule="auto"/>
              <w:jc w:val="both"/>
              <w:rPr>
                <w:rFonts w:cstheme="minorHAnsi"/>
                <w:color w:val="000000" w:themeColor="text1"/>
              </w:rPr>
            </w:pPr>
            <w:r w:rsidRPr="00DF01B7">
              <w:rPr>
                <w:rFonts w:cstheme="minorHAnsi"/>
                <w:color w:val="000000" w:themeColor="text1"/>
              </w:rPr>
              <w:lastRenderedPageBreak/>
              <w:t>Clinically, the postholder will:</w:t>
            </w:r>
          </w:p>
          <w:p w14:paraId="02AD87C4" w14:textId="77777777" w:rsidR="00DF01B7" w:rsidRPr="00DF01B7" w:rsidRDefault="00DF01B7" w:rsidP="00DF01B7">
            <w:pPr>
              <w:pStyle w:val="ListParagraph"/>
              <w:numPr>
                <w:ilvl w:val="0"/>
                <w:numId w:val="2"/>
              </w:numPr>
              <w:spacing w:before="120" w:after="0"/>
              <w:jc w:val="both"/>
              <w:rPr>
                <w:rFonts w:cstheme="minorHAnsi"/>
                <w:color w:val="000000" w:themeColor="text1"/>
              </w:rPr>
            </w:pPr>
            <w:r w:rsidRPr="00DF01B7">
              <w:rPr>
                <w:rFonts w:cstheme="minorHAnsi"/>
                <w:color w:val="000000" w:themeColor="text1"/>
              </w:rPr>
              <w:t>Work as an autonomous clinician.</w:t>
            </w:r>
          </w:p>
          <w:p w14:paraId="563E2DF0" w14:textId="77777777" w:rsidR="00DF01B7" w:rsidRPr="00DF01B7" w:rsidRDefault="00DF01B7" w:rsidP="00DF01B7">
            <w:pPr>
              <w:pStyle w:val="ListParagraph"/>
              <w:numPr>
                <w:ilvl w:val="0"/>
                <w:numId w:val="2"/>
              </w:numPr>
              <w:spacing w:before="120" w:after="0"/>
              <w:jc w:val="both"/>
              <w:rPr>
                <w:rFonts w:cstheme="minorHAnsi"/>
                <w:color w:val="000000" w:themeColor="text1"/>
              </w:rPr>
            </w:pPr>
            <w:r w:rsidRPr="00DF01B7">
              <w:rPr>
                <w:rFonts w:cstheme="minorHAnsi"/>
                <w:color w:val="000000" w:themeColor="text1"/>
              </w:rPr>
              <w:t>Be the clinical lead and expert in the diagnosis of hearing loss in infants and children.</w:t>
            </w:r>
          </w:p>
          <w:p w14:paraId="2A7531D3" w14:textId="77777777" w:rsidR="00DF01B7" w:rsidRPr="00DF01B7" w:rsidRDefault="00AE777E" w:rsidP="00DF01B7">
            <w:pPr>
              <w:pStyle w:val="ListParagraph"/>
              <w:numPr>
                <w:ilvl w:val="0"/>
                <w:numId w:val="2"/>
              </w:numPr>
              <w:spacing w:before="120" w:after="0"/>
              <w:jc w:val="both"/>
              <w:rPr>
                <w:rFonts w:cstheme="minorHAnsi"/>
                <w:color w:val="000000" w:themeColor="text1"/>
              </w:rPr>
            </w:pPr>
            <w:r>
              <w:rPr>
                <w:rFonts w:cstheme="minorHAnsi"/>
                <w:color w:val="000000" w:themeColor="text1"/>
              </w:rPr>
              <w:t>Be the clinical lead and expert in</w:t>
            </w:r>
            <w:r w:rsidR="00DF01B7" w:rsidRPr="00DF01B7">
              <w:rPr>
                <w:rFonts w:cstheme="minorHAnsi"/>
                <w:color w:val="000000" w:themeColor="text1"/>
              </w:rPr>
              <w:t xml:space="preserve"> the audiological rehabilitation of children with hearing loss.</w:t>
            </w:r>
          </w:p>
          <w:p w14:paraId="6D0529C4" w14:textId="77777777"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 xml:space="preserve">Work with a broad range of service users, </w:t>
            </w:r>
            <w:r w:rsidR="005900E2">
              <w:rPr>
                <w:rFonts w:cstheme="minorHAnsi"/>
              </w:rPr>
              <w:t xml:space="preserve">from birth to adulthood, </w:t>
            </w:r>
            <w:r w:rsidRPr="00DF01B7">
              <w:rPr>
                <w:rFonts w:cstheme="minorHAnsi"/>
              </w:rPr>
              <w:t>of all ages and abil</w:t>
            </w:r>
            <w:r w:rsidR="005900E2">
              <w:rPr>
                <w:rFonts w:cstheme="minorHAnsi"/>
              </w:rPr>
              <w:t>ities</w:t>
            </w:r>
            <w:r w:rsidRPr="00DF01B7">
              <w:rPr>
                <w:rFonts w:cstheme="minorHAnsi"/>
              </w:rPr>
              <w:t xml:space="preserve"> including those with physical and learning disabilities.</w:t>
            </w:r>
          </w:p>
          <w:p w14:paraId="7A20344B" w14:textId="77777777"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 xml:space="preserve">Plan and deliver direct patient care with/to patients/their families including </w:t>
            </w:r>
            <w:r w:rsidR="00AE777E">
              <w:rPr>
                <w:rFonts w:cstheme="minorHAnsi"/>
              </w:rPr>
              <w:t>when appropriate,</w:t>
            </w:r>
            <w:r w:rsidRPr="00DF01B7">
              <w:rPr>
                <w:rFonts w:cstheme="minorHAnsi"/>
              </w:rPr>
              <w:t xml:space="preserve"> in partnership with other stakeholders such as ENT, Nursing, Education, Social Work, 3</w:t>
            </w:r>
            <w:r w:rsidRPr="00DF01B7">
              <w:rPr>
                <w:rFonts w:cstheme="minorHAnsi"/>
                <w:vertAlign w:val="superscript"/>
              </w:rPr>
              <w:t>rd</w:t>
            </w:r>
            <w:r w:rsidRPr="00DF01B7">
              <w:rPr>
                <w:rFonts w:cstheme="minorHAnsi"/>
              </w:rPr>
              <w:t xml:space="preserve"> Sector and other Audiologists.</w:t>
            </w:r>
          </w:p>
          <w:p w14:paraId="40831742" w14:textId="77777777" w:rsidR="00DF01B7" w:rsidRDefault="00DF01B7" w:rsidP="00DF01B7">
            <w:pPr>
              <w:pStyle w:val="ListParagraph"/>
              <w:numPr>
                <w:ilvl w:val="0"/>
                <w:numId w:val="2"/>
              </w:numPr>
              <w:spacing w:before="120" w:after="0"/>
              <w:jc w:val="both"/>
              <w:rPr>
                <w:rFonts w:cstheme="minorHAnsi"/>
              </w:rPr>
            </w:pPr>
            <w:r w:rsidRPr="00DF01B7">
              <w:rPr>
                <w:rFonts w:cstheme="minorHAnsi"/>
              </w:rPr>
              <w:t xml:space="preserve">Advise on the refinement and improvement of clinical processes </w:t>
            </w:r>
            <w:r w:rsidR="005900E2">
              <w:rPr>
                <w:rFonts w:cstheme="minorHAnsi"/>
              </w:rPr>
              <w:t>and practice within the Service specifically associated with paediatric audiology activities.</w:t>
            </w:r>
          </w:p>
          <w:p w14:paraId="00201C1E" w14:textId="77777777" w:rsidR="00AE777E" w:rsidRPr="00DF01B7" w:rsidRDefault="00AE777E" w:rsidP="00DF01B7">
            <w:pPr>
              <w:pStyle w:val="ListParagraph"/>
              <w:numPr>
                <w:ilvl w:val="0"/>
                <w:numId w:val="2"/>
              </w:numPr>
              <w:spacing w:before="120" w:after="0"/>
              <w:jc w:val="both"/>
              <w:rPr>
                <w:rFonts w:cstheme="minorHAnsi"/>
              </w:rPr>
            </w:pPr>
            <w:r>
              <w:rPr>
                <w:rFonts w:cstheme="minorHAnsi"/>
              </w:rPr>
              <w:t xml:space="preserve">Organise and direct the clinical training of clinical and technical staff within the Service </w:t>
            </w:r>
            <w:r w:rsidR="005900E2">
              <w:rPr>
                <w:rFonts w:cstheme="minorHAnsi"/>
              </w:rPr>
              <w:t>to meet the needs of the paediatric arm of the Service</w:t>
            </w:r>
            <w:r>
              <w:rPr>
                <w:rFonts w:cstheme="minorHAnsi"/>
              </w:rPr>
              <w:t>.</w:t>
            </w:r>
          </w:p>
          <w:p w14:paraId="6AE355E8" w14:textId="77777777" w:rsidR="00DF01B7" w:rsidRPr="00DF01B7" w:rsidRDefault="00DF01B7" w:rsidP="00DF01B7">
            <w:pPr>
              <w:spacing w:before="120" w:line="276" w:lineRule="auto"/>
              <w:jc w:val="both"/>
              <w:rPr>
                <w:rFonts w:cstheme="minorHAnsi"/>
                <w:color w:val="000000" w:themeColor="text1"/>
              </w:rPr>
            </w:pPr>
            <w:r w:rsidRPr="00DF01B7">
              <w:rPr>
                <w:rFonts w:cstheme="minorHAnsi"/>
                <w:color w:val="000000" w:themeColor="text1"/>
              </w:rPr>
              <w:t>Professionally, the postholder will:</w:t>
            </w:r>
          </w:p>
          <w:p w14:paraId="2E63892A" w14:textId="77777777" w:rsidR="00DF01B7" w:rsidRPr="00DF01B7" w:rsidRDefault="005900E2" w:rsidP="00DF01B7">
            <w:pPr>
              <w:pStyle w:val="ListParagraph"/>
              <w:numPr>
                <w:ilvl w:val="0"/>
                <w:numId w:val="3"/>
              </w:numPr>
              <w:spacing w:before="120" w:after="0"/>
              <w:jc w:val="both"/>
              <w:rPr>
                <w:rFonts w:cstheme="minorHAnsi"/>
                <w:color w:val="000000" w:themeColor="text1"/>
              </w:rPr>
            </w:pPr>
            <w:r>
              <w:rPr>
                <w:rFonts w:cstheme="minorHAnsi"/>
                <w:color w:val="000000" w:themeColor="text1"/>
              </w:rPr>
              <w:t>B</w:t>
            </w:r>
            <w:r w:rsidR="00DF01B7" w:rsidRPr="00DF01B7">
              <w:rPr>
                <w:rFonts w:cstheme="minorHAnsi"/>
                <w:color w:val="000000" w:themeColor="text1"/>
              </w:rPr>
              <w:t xml:space="preserve">e responsible for the day-to-day leadership of staff and the management of the </w:t>
            </w:r>
            <w:r>
              <w:rPr>
                <w:rFonts w:cstheme="minorHAnsi"/>
                <w:color w:val="000000" w:themeColor="text1"/>
              </w:rPr>
              <w:t>Paediatric arm of the Service</w:t>
            </w:r>
            <w:r w:rsidR="00DF01B7" w:rsidRPr="00DF01B7">
              <w:rPr>
                <w:rFonts w:cstheme="minorHAnsi"/>
                <w:color w:val="000000" w:themeColor="text1"/>
              </w:rPr>
              <w:t>.</w:t>
            </w:r>
          </w:p>
          <w:p w14:paraId="3B91D711" w14:textId="77777777" w:rsidR="00DF01B7" w:rsidRPr="00DF01B7" w:rsidRDefault="00DF01B7" w:rsidP="00DF01B7">
            <w:pPr>
              <w:pStyle w:val="ListParagraph"/>
              <w:numPr>
                <w:ilvl w:val="0"/>
                <w:numId w:val="3"/>
              </w:numPr>
              <w:spacing w:before="120" w:after="0"/>
              <w:jc w:val="both"/>
              <w:rPr>
                <w:rFonts w:cstheme="minorHAnsi"/>
                <w:color w:val="000000" w:themeColor="text1"/>
              </w:rPr>
            </w:pPr>
            <w:r w:rsidRPr="00DF01B7">
              <w:rPr>
                <w:rFonts w:cstheme="minorHAnsi"/>
                <w:color w:val="000000" w:themeColor="text1"/>
              </w:rPr>
              <w:t>Undertake performance and capability review processes as and when required for clinical and tec</w:t>
            </w:r>
            <w:r w:rsidR="005900E2">
              <w:rPr>
                <w:rFonts w:cstheme="minorHAnsi"/>
                <w:color w:val="000000" w:themeColor="text1"/>
              </w:rPr>
              <w:t>hnical staff within the Service at the request of the Head of Service.</w:t>
            </w:r>
          </w:p>
          <w:p w14:paraId="64F4739A" w14:textId="77777777" w:rsidR="00DF01B7" w:rsidRPr="00DF01B7" w:rsidRDefault="00DF01B7" w:rsidP="00DF01B7">
            <w:pPr>
              <w:pStyle w:val="ListParagraph"/>
              <w:numPr>
                <w:ilvl w:val="0"/>
                <w:numId w:val="1"/>
              </w:numPr>
              <w:spacing w:before="120" w:after="0"/>
              <w:jc w:val="both"/>
              <w:rPr>
                <w:rFonts w:cstheme="minorHAnsi"/>
              </w:rPr>
            </w:pPr>
            <w:r w:rsidRPr="00DF01B7">
              <w:rPr>
                <w:rFonts w:cstheme="minorHAnsi"/>
              </w:rPr>
              <w:t>Maintain and develop themselves as a professional audiologist, with particular focus on their area of specialism in paediatric audiology.</w:t>
            </w:r>
          </w:p>
          <w:p w14:paraId="1103BF47" w14:textId="77777777"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Provide awareness / training on audiological issues to other stakeholders such as ENT, Nursing, Education, Social Work, 3</w:t>
            </w:r>
            <w:r w:rsidRPr="00DF01B7">
              <w:rPr>
                <w:rFonts w:cstheme="minorHAnsi"/>
                <w:vertAlign w:val="superscript"/>
              </w:rPr>
              <w:t>rd</w:t>
            </w:r>
            <w:r w:rsidRPr="00DF01B7">
              <w:rPr>
                <w:rFonts w:cstheme="minorHAnsi"/>
              </w:rPr>
              <w:t xml:space="preserve"> Sector and other Audiologists.</w:t>
            </w:r>
          </w:p>
          <w:p w14:paraId="57CDC296" w14:textId="77777777"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Advise on communication methods suitable for use to patients, relatives and professionals alike.</w:t>
            </w:r>
          </w:p>
          <w:p w14:paraId="0BAECC63" w14:textId="77777777"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Provide supervision to staff including personal development reviews, supervision sessions and general training and development when required.</w:t>
            </w:r>
          </w:p>
          <w:p w14:paraId="4BE3A7EA" w14:textId="77777777"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Undertake planned and un</w:t>
            </w:r>
            <w:r w:rsidR="005900E2">
              <w:rPr>
                <w:rFonts w:cstheme="minorHAnsi"/>
              </w:rPr>
              <w:t>planned audit of the paediatric aspect</w:t>
            </w:r>
            <w:r w:rsidRPr="00DF01B7">
              <w:rPr>
                <w:rFonts w:cstheme="minorHAnsi"/>
              </w:rPr>
              <w:t xml:space="preserve"> of the Service.</w:t>
            </w:r>
          </w:p>
          <w:p w14:paraId="77AD8D74" w14:textId="77777777"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Participate in national and UK wide groups with a specific focus and interest in Paediatric Audiology.</w:t>
            </w:r>
          </w:p>
          <w:p w14:paraId="581885FD" w14:textId="77777777"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Be a member of and play a key role in the Services Senior Management Team.</w:t>
            </w:r>
          </w:p>
          <w:p w14:paraId="3FD915A6" w14:textId="77777777" w:rsidR="00464770" w:rsidRDefault="00464770"/>
        </w:tc>
      </w:tr>
      <w:tr w:rsidR="00464770" w14:paraId="7A591C8C" w14:textId="77777777" w:rsidTr="00464770">
        <w:tc>
          <w:tcPr>
            <w:tcW w:w="9016" w:type="dxa"/>
            <w:gridSpan w:val="2"/>
          </w:tcPr>
          <w:p w14:paraId="22248E50" w14:textId="77777777" w:rsidR="001D5216" w:rsidRDefault="001D5216">
            <w:pPr>
              <w:rPr>
                <w:b/>
              </w:rPr>
            </w:pPr>
          </w:p>
          <w:p w14:paraId="6F7465C8" w14:textId="77777777" w:rsidR="0073592B" w:rsidRDefault="0073592B">
            <w:pPr>
              <w:rPr>
                <w:b/>
              </w:rPr>
            </w:pPr>
          </w:p>
          <w:p w14:paraId="5F7197E0" w14:textId="77777777" w:rsidR="0073592B" w:rsidRDefault="0073592B">
            <w:pPr>
              <w:rPr>
                <w:b/>
              </w:rPr>
            </w:pPr>
          </w:p>
          <w:p w14:paraId="23DC4DB5" w14:textId="77777777" w:rsidR="0073592B" w:rsidRDefault="0073592B">
            <w:pPr>
              <w:rPr>
                <w:b/>
              </w:rPr>
            </w:pPr>
          </w:p>
          <w:p w14:paraId="559DF0B8" w14:textId="77777777" w:rsidR="0073592B" w:rsidRDefault="0073592B">
            <w:pPr>
              <w:rPr>
                <w:b/>
              </w:rPr>
            </w:pPr>
          </w:p>
          <w:p w14:paraId="2728A620" w14:textId="77777777" w:rsidR="0073592B" w:rsidRDefault="0073592B">
            <w:pPr>
              <w:rPr>
                <w:b/>
              </w:rPr>
            </w:pPr>
          </w:p>
          <w:p w14:paraId="5D79E6F3" w14:textId="77777777" w:rsidR="005900E2" w:rsidRDefault="005900E2">
            <w:pPr>
              <w:rPr>
                <w:b/>
              </w:rPr>
            </w:pPr>
          </w:p>
          <w:p w14:paraId="289DE380" w14:textId="77777777" w:rsidR="00226B54" w:rsidRDefault="00226B54">
            <w:pPr>
              <w:rPr>
                <w:b/>
              </w:rPr>
            </w:pPr>
          </w:p>
          <w:p w14:paraId="4C2D7C91" w14:textId="77777777" w:rsidR="005900E2" w:rsidRDefault="005900E2">
            <w:pPr>
              <w:rPr>
                <w:b/>
              </w:rPr>
            </w:pPr>
          </w:p>
          <w:p w14:paraId="0810A311" w14:textId="77777777" w:rsidR="0073592B" w:rsidRDefault="0073592B">
            <w:pPr>
              <w:rPr>
                <w:b/>
              </w:rPr>
            </w:pPr>
          </w:p>
          <w:p w14:paraId="014C753B" w14:textId="77777777" w:rsidR="0073592B" w:rsidRDefault="0073592B">
            <w:pPr>
              <w:rPr>
                <w:b/>
              </w:rPr>
            </w:pPr>
          </w:p>
          <w:p w14:paraId="6D3A18CB" w14:textId="77777777" w:rsidR="0073592B" w:rsidRDefault="0073592B">
            <w:pPr>
              <w:rPr>
                <w:b/>
              </w:rPr>
            </w:pPr>
          </w:p>
          <w:p w14:paraId="68D62512" w14:textId="77777777" w:rsidR="00464770" w:rsidRPr="001D5216" w:rsidRDefault="001D5216">
            <w:pPr>
              <w:rPr>
                <w:b/>
              </w:rPr>
            </w:pPr>
            <w:r w:rsidRPr="001D5216">
              <w:rPr>
                <w:b/>
              </w:rPr>
              <w:lastRenderedPageBreak/>
              <w:t>4 Organisational position</w:t>
            </w:r>
          </w:p>
        </w:tc>
      </w:tr>
      <w:tr w:rsidR="00464770" w14:paraId="6777FF2C" w14:textId="77777777" w:rsidTr="00464770">
        <w:tc>
          <w:tcPr>
            <w:tcW w:w="9016" w:type="dxa"/>
            <w:gridSpan w:val="2"/>
          </w:tcPr>
          <w:p w14:paraId="47A90E1C" w14:textId="77777777" w:rsidR="00AD33E1" w:rsidRDefault="00AD33E1" w:rsidP="00AD33E1">
            <w:pPr>
              <w:pStyle w:val="BodyText"/>
              <w:tabs>
                <w:tab w:val="left" w:pos="0"/>
              </w:tabs>
              <w:jc w:val="center"/>
              <w:rPr>
                <w:rFonts w:asciiTheme="minorHAnsi" w:hAnsiTheme="minorHAnsi" w:cstheme="minorHAnsi"/>
                <w:b/>
              </w:rPr>
            </w:pPr>
          </w:p>
          <w:p w14:paraId="3B8F2DB3" w14:textId="77777777" w:rsidR="00464770" w:rsidRDefault="00411586" w:rsidP="00411586">
            <w:pPr>
              <w:jc w:val="center"/>
            </w:pPr>
            <w:r>
              <w:rPr>
                <w:noProof/>
                <w:lang w:eastAsia="en-GB"/>
              </w:rPr>
              <w:drawing>
                <wp:inline distT="0" distB="0" distL="0" distR="0" wp14:anchorId="26A1C398" wp14:editId="26D96EEB">
                  <wp:extent cx="5486400" cy="3200400"/>
                  <wp:effectExtent l="0" t="3810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ED90A95" w14:textId="77777777" w:rsidR="007761A4" w:rsidRDefault="007761A4"/>
        </w:tc>
      </w:tr>
      <w:tr w:rsidR="001D5216" w14:paraId="0B79D515" w14:textId="77777777" w:rsidTr="00464770">
        <w:tc>
          <w:tcPr>
            <w:tcW w:w="9016" w:type="dxa"/>
            <w:gridSpan w:val="2"/>
          </w:tcPr>
          <w:p w14:paraId="01851D5F" w14:textId="77777777" w:rsidR="001D5216" w:rsidRDefault="001D5216">
            <w:pPr>
              <w:rPr>
                <w:b/>
              </w:rPr>
            </w:pPr>
          </w:p>
          <w:p w14:paraId="6AC46594" w14:textId="77777777" w:rsidR="001D5216" w:rsidRPr="001D5216" w:rsidRDefault="001D5216">
            <w:pPr>
              <w:rPr>
                <w:b/>
              </w:rPr>
            </w:pPr>
            <w:r w:rsidRPr="001D5216">
              <w:rPr>
                <w:b/>
              </w:rPr>
              <w:t>5 Role of Department</w:t>
            </w:r>
          </w:p>
        </w:tc>
      </w:tr>
      <w:tr w:rsidR="001D5216" w14:paraId="24F8912A" w14:textId="77777777" w:rsidTr="00464770">
        <w:tc>
          <w:tcPr>
            <w:tcW w:w="9016" w:type="dxa"/>
            <w:gridSpan w:val="2"/>
          </w:tcPr>
          <w:p w14:paraId="5BF03E4D" w14:textId="77777777" w:rsidR="00AD5A8A" w:rsidRDefault="00AD5A8A" w:rsidP="007761A4">
            <w:pPr>
              <w:spacing w:line="276" w:lineRule="auto"/>
              <w:jc w:val="both"/>
              <w:rPr>
                <w:rFonts w:cstheme="minorHAnsi"/>
              </w:rPr>
            </w:pPr>
          </w:p>
          <w:p w14:paraId="2A92E83D" w14:textId="77777777" w:rsidR="007761A4" w:rsidRPr="007761A4" w:rsidRDefault="007761A4" w:rsidP="007761A4">
            <w:pPr>
              <w:spacing w:line="276" w:lineRule="auto"/>
              <w:jc w:val="both"/>
              <w:rPr>
                <w:rFonts w:cstheme="minorHAnsi"/>
              </w:rPr>
            </w:pPr>
            <w:r w:rsidRPr="007761A4">
              <w:rPr>
                <w:rFonts w:cstheme="minorHAnsi"/>
              </w:rPr>
              <w:t>The Audiology Service, part of the General Hospitals Division within the Acute Directorate of NHS Ayrshire &amp; Arran, provides an area wide service.</w:t>
            </w:r>
          </w:p>
          <w:p w14:paraId="60E444F3" w14:textId="77777777" w:rsidR="007761A4" w:rsidRPr="007761A4" w:rsidRDefault="007761A4" w:rsidP="007761A4">
            <w:pPr>
              <w:spacing w:line="276" w:lineRule="auto"/>
              <w:jc w:val="both"/>
              <w:rPr>
                <w:rFonts w:cstheme="minorHAnsi"/>
              </w:rPr>
            </w:pPr>
          </w:p>
          <w:p w14:paraId="3036017C" w14:textId="77777777" w:rsidR="007761A4" w:rsidRPr="007761A4" w:rsidRDefault="007761A4" w:rsidP="007761A4">
            <w:pPr>
              <w:spacing w:line="276" w:lineRule="auto"/>
              <w:jc w:val="both"/>
              <w:rPr>
                <w:rFonts w:cstheme="minorHAnsi"/>
              </w:rPr>
            </w:pPr>
            <w:r w:rsidRPr="007761A4">
              <w:rPr>
                <w:rFonts w:cstheme="minorHAnsi"/>
              </w:rPr>
              <w:t>The Service is delivered predominantly from the two General Hospital sites at Ayr and Crosshouse as well as 5 satellite locations (Girvan, Arran, Cumnock, Millport and Crosshouse Village), health centres, nursing and care homes, schools and on a domiciliary basis as required.</w:t>
            </w:r>
          </w:p>
          <w:p w14:paraId="22E3B868" w14:textId="77777777" w:rsidR="007761A4" w:rsidRPr="007761A4" w:rsidRDefault="007761A4" w:rsidP="007761A4">
            <w:pPr>
              <w:spacing w:line="276" w:lineRule="auto"/>
              <w:jc w:val="both"/>
              <w:rPr>
                <w:rFonts w:cstheme="minorHAnsi"/>
              </w:rPr>
            </w:pPr>
            <w:r w:rsidRPr="007761A4">
              <w:rPr>
                <w:rFonts w:cstheme="minorHAnsi"/>
              </w:rPr>
              <w:t>Staffed by 17 audiologists, 6 assistant technical officers and 8 administration and clerical staff, the role of the Service is to provide comprehensive diagnostic and rehabilitative audiological care to the people of Ayrshire &amp; Arran, ensuring effective and efficient use of resources in the delivery of services to a wide range of service users on a 5-day a week basis.</w:t>
            </w:r>
          </w:p>
          <w:p w14:paraId="152636C4" w14:textId="77777777" w:rsidR="007761A4" w:rsidRPr="007761A4" w:rsidRDefault="007761A4" w:rsidP="007761A4">
            <w:pPr>
              <w:spacing w:line="276" w:lineRule="auto"/>
              <w:jc w:val="both"/>
              <w:rPr>
                <w:rFonts w:cstheme="minorHAnsi"/>
              </w:rPr>
            </w:pPr>
          </w:p>
          <w:p w14:paraId="760FAD87" w14:textId="77777777" w:rsidR="007761A4" w:rsidRPr="007761A4" w:rsidRDefault="007761A4" w:rsidP="007761A4">
            <w:pPr>
              <w:spacing w:line="276" w:lineRule="auto"/>
              <w:jc w:val="both"/>
              <w:rPr>
                <w:rFonts w:cstheme="minorHAnsi"/>
              </w:rPr>
            </w:pPr>
            <w:r w:rsidRPr="007761A4">
              <w:rPr>
                <w:rFonts w:cstheme="minorHAnsi"/>
              </w:rPr>
              <w:t>This includes:</w:t>
            </w:r>
          </w:p>
          <w:p w14:paraId="52811A50" w14:textId="77777777" w:rsidR="007761A4" w:rsidRPr="007761A4" w:rsidRDefault="007761A4" w:rsidP="007761A4">
            <w:pPr>
              <w:spacing w:line="276" w:lineRule="auto"/>
              <w:jc w:val="both"/>
              <w:rPr>
                <w:rFonts w:cstheme="minorHAnsi"/>
              </w:rPr>
            </w:pPr>
          </w:p>
          <w:p w14:paraId="3DDB5C15"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The provision of specialist investigative and diagnostic services to 6 ENT consultants and their middle and junior grade medical colleagues to assist in the diagnosis of hearing and vestibular disorders associated with ENT, neurological and audiological complaints with testing and assessment taking place on an out-patient and ENT theatre session basis.</w:t>
            </w:r>
          </w:p>
          <w:p w14:paraId="2368767C"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Provision of hearing screening (newborns) and a diagnostic service for infants suspected of deafness via NHS Ayrshire &amp; Arran’s Newborn Hearing Screening Programme.</w:t>
            </w:r>
          </w:p>
          <w:p w14:paraId="79963940"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Delivery of a paediatric assessment and rehabilitative audiology service for infants and children with deafness.</w:t>
            </w:r>
          </w:p>
          <w:p w14:paraId="131F5406"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Delivery of an adult assessment and rehabilitative audiology service for those with deafness.</w:t>
            </w:r>
          </w:p>
          <w:p w14:paraId="33E722C0"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Daily support to ENT out-patient clinics.</w:t>
            </w:r>
          </w:p>
          <w:p w14:paraId="452CFEE9"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Works in partnership with the ENT Service in the provision and delivery of a middle ear implant service.</w:t>
            </w:r>
          </w:p>
          <w:p w14:paraId="6A3BFE58"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Working in partnership with the Education Department to provide a continuous programme of assessment and rehabilitation and support to deaf children in order to support their personal development and education.</w:t>
            </w:r>
          </w:p>
          <w:p w14:paraId="1A995DAC"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Delivery of a comprehensive hearing aid service that provides assessment, selection, prescription based fitting and rehabilitation to the residents of Ayrshire and Arran from newborns to the elderly that includes individual management plans and lifelong support.</w:t>
            </w:r>
          </w:p>
          <w:p w14:paraId="08AB51F3"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Operation of a direct General Practitioner referral system for hearing assessment that often leads to the provision of hearing aids.</w:t>
            </w:r>
          </w:p>
          <w:p w14:paraId="2F738F2D"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Provision of an open access, walk in service, 5-days a week for hearing aid repair and reprovisioning of consumables such as hearing aid batteries.</w:t>
            </w:r>
          </w:p>
          <w:p w14:paraId="7F487827"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Delivery of clinical training support to trainees from audiology training programmes as well as nursing and medical programmes.</w:t>
            </w:r>
          </w:p>
          <w:p w14:paraId="1A3662F6" w14:textId="77777777" w:rsidR="007761A4" w:rsidRPr="007761A4" w:rsidRDefault="007761A4" w:rsidP="007761A4">
            <w:pPr>
              <w:pStyle w:val="ListParagraph"/>
              <w:numPr>
                <w:ilvl w:val="0"/>
                <w:numId w:val="4"/>
              </w:numPr>
              <w:spacing w:after="0"/>
              <w:jc w:val="both"/>
              <w:rPr>
                <w:rFonts w:cstheme="minorHAnsi"/>
              </w:rPr>
            </w:pPr>
            <w:r w:rsidRPr="007761A4">
              <w:rPr>
                <w:rFonts w:cstheme="minorHAnsi"/>
              </w:rPr>
              <w:t>Delivery of broad education and training to professions, laypeople, patients and their families and 3</w:t>
            </w:r>
            <w:r w:rsidRPr="007761A4">
              <w:rPr>
                <w:rFonts w:cstheme="minorHAnsi"/>
                <w:vertAlign w:val="superscript"/>
              </w:rPr>
              <w:t>rd</w:t>
            </w:r>
            <w:r w:rsidRPr="007761A4">
              <w:rPr>
                <w:rFonts w:cstheme="minorHAnsi"/>
              </w:rPr>
              <w:t xml:space="preserve"> sector representatives in the support of people with deafness.</w:t>
            </w:r>
          </w:p>
          <w:p w14:paraId="337F3555" w14:textId="77777777" w:rsidR="007761A4" w:rsidRDefault="007761A4" w:rsidP="007761A4">
            <w:pPr>
              <w:pStyle w:val="ListParagraph"/>
              <w:numPr>
                <w:ilvl w:val="0"/>
                <w:numId w:val="4"/>
              </w:numPr>
              <w:spacing w:after="0"/>
              <w:jc w:val="both"/>
              <w:rPr>
                <w:rFonts w:cstheme="minorHAnsi"/>
              </w:rPr>
            </w:pPr>
            <w:r w:rsidRPr="007761A4">
              <w:rPr>
                <w:rFonts w:cstheme="minorHAnsi"/>
              </w:rPr>
              <w:t>Liaising with other professionals from health, education and social work across the 3 local authorities in addition to the private sector and 3</w:t>
            </w:r>
            <w:r w:rsidRPr="007761A4">
              <w:rPr>
                <w:rFonts w:cstheme="minorHAnsi"/>
                <w:vertAlign w:val="superscript"/>
              </w:rPr>
              <w:t>rd</w:t>
            </w:r>
            <w:r w:rsidRPr="007761A4">
              <w:rPr>
                <w:rFonts w:cstheme="minorHAnsi"/>
              </w:rPr>
              <w:t xml:space="preserve"> sector to maximise the provision of care for the deaf.</w:t>
            </w:r>
          </w:p>
          <w:p w14:paraId="322DE009" w14:textId="77777777" w:rsidR="001D5216" w:rsidRPr="007761A4" w:rsidRDefault="007761A4" w:rsidP="007761A4">
            <w:pPr>
              <w:pStyle w:val="ListParagraph"/>
              <w:numPr>
                <w:ilvl w:val="0"/>
                <w:numId w:val="4"/>
              </w:numPr>
              <w:spacing w:after="0"/>
              <w:jc w:val="both"/>
              <w:rPr>
                <w:rFonts w:cstheme="minorHAnsi"/>
              </w:rPr>
            </w:pPr>
            <w:r w:rsidRPr="007761A4">
              <w:rPr>
                <w:rFonts w:cstheme="minorHAnsi"/>
              </w:rPr>
              <w:t>Delivers an assessment and rehabilitation service to tinnitus sufferers.</w:t>
            </w:r>
          </w:p>
        </w:tc>
      </w:tr>
      <w:tr w:rsidR="001D5216" w14:paraId="7C49D5F2" w14:textId="77777777" w:rsidTr="00464770">
        <w:tc>
          <w:tcPr>
            <w:tcW w:w="9016" w:type="dxa"/>
            <w:gridSpan w:val="2"/>
          </w:tcPr>
          <w:p w14:paraId="6EE5AE34" w14:textId="77777777" w:rsidR="001D5216" w:rsidRDefault="001D5216">
            <w:pPr>
              <w:rPr>
                <w:b/>
              </w:rPr>
            </w:pPr>
          </w:p>
          <w:p w14:paraId="7C58F8B3" w14:textId="77777777" w:rsidR="001D5216" w:rsidRPr="001D5216" w:rsidRDefault="001D5216">
            <w:pPr>
              <w:rPr>
                <w:b/>
              </w:rPr>
            </w:pPr>
            <w:r w:rsidRPr="001D5216">
              <w:rPr>
                <w:b/>
              </w:rPr>
              <w:t>6 Key result areas</w:t>
            </w:r>
          </w:p>
        </w:tc>
      </w:tr>
      <w:tr w:rsidR="001D5216" w14:paraId="407B022E" w14:textId="77777777" w:rsidTr="00464770">
        <w:tc>
          <w:tcPr>
            <w:tcW w:w="9016" w:type="dxa"/>
            <w:gridSpan w:val="2"/>
          </w:tcPr>
          <w:p w14:paraId="37A1ACE9" w14:textId="77777777" w:rsidR="00AD5A8A" w:rsidRDefault="00AD5A8A" w:rsidP="00AD5A8A">
            <w:pPr>
              <w:spacing w:line="276" w:lineRule="auto"/>
              <w:jc w:val="both"/>
              <w:rPr>
                <w:rFonts w:cstheme="minorHAnsi"/>
                <w:b/>
              </w:rPr>
            </w:pPr>
          </w:p>
          <w:p w14:paraId="50733432" w14:textId="77777777" w:rsidR="00C26D29" w:rsidRPr="00353021" w:rsidRDefault="005900E2" w:rsidP="00C26D29">
            <w:pPr>
              <w:spacing w:line="276" w:lineRule="auto"/>
              <w:jc w:val="both"/>
              <w:rPr>
                <w:rFonts w:cstheme="minorHAnsi"/>
                <w:b/>
              </w:rPr>
            </w:pPr>
            <w:r>
              <w:rPr>
                <w:rFonts w:cstheme="minorHAnsi"/>
                <w:b/>
              </w:rPr>
              <w:t>Clinical (70</w:t>
            </w:r>
            <w:r w:rsidR="00C26D29" w:rsidRPr="00353021">
              <w:rPr>
                <w:rFonts w:cstheme="minorHAnsi"/>
                <w:b/>
              </w:rPr>
              <w:t>% of activity of post)</w:t>
            </w:r>
          </w:p>
          <w:p w14:paraId="6EA63BED" w14:textId="77777777" w:rsidR="00C26D29" w:rsidRPr="00353021" w:rsidRDefault="00C26D29" w:rsidP="00C26D29">
            <w:pPr>
              <w:spacing w:line="276" w:lineRule="auto"/>
              <w:jc w:val="both"/>
              <w:rPr>
                <w:rFonts w:cstheme="minorHAnsi"/>
                <w:b/>
              </w:rPr>
            </w:pPr>
          </w:p>
          <w:p w14:paraId="7A55E429" w14:textId="77777777" w:rsidR="00C26D29" w:rsidRPr="00353021" w:rsidRDefault="00C26D29" w:rsidP="00C26D29">
            <w:pPr>
              <w:pStyle w:val="ListParagraph"/>
              <w:numPr>
                <w:ilvl w:val="0"/>
                <w:numId w:val="7"/>
              </w:numPr>
              <w:spacing w:after="0"/>
              <w:jc w:val="both"/>
              <w:rPr>
                <w:rFonts w:cstheme="minorHAnsi"/>
              </w:rPr>
            </w:pPr>
            <w:r w:rsidRPr="00353021">
              <w:rPr>
                <w:rFonts w:cstheme="minorHAnsi"/>
              </w:rPr>
              <w:t>Undertakes the audiological assessment of patients with a view to providing them with a rehabilitation package where required using a full range of diagnostic and rehabilitative tests and processes to include</w:t>
            </w:r>
            <w:r>
              <w:rPr>
                <w:rFonts w:cstheme="minorHAnsi"/>
              </w:rPr>
              <w:t xml:space="preserve"> but not limited to,</w:t>
            </w:r>
            <w:r w:rsidRPr="00353021">
              <w:rPr>
                <w:rFonts w:cstheme="minorHAnsi"/>
              </w:rPr>
              <w:t xml:space="preserve"> pure tone audiometry, tympanometry and middle ear tests, impression taking, hearing aid fit/exchange, real ear measurement tests, speech testing and the use of patient questionnaires to support this.</w:t>
            </w:r>
          </w:p>
          <w:p w14:paraId="4C1EFCD8" w14:textId="77777777" w:rsidR="00C26D29" w:rsidRPr="00353021" w:rsidRDefault="00C26D29" w:rsidP="00C26D29">
            <w:pPr>
              <w:pStyle w:val="ListParagraph"/>
              <w:numPr>
                <w:ilvl w:val="0"/>
                <w:numId w:val="7"/>
              </w:numPr>
              <w:spacing w:after="0"/>
              <w:jc w:val="both"/>
              <w:rPr>
                <w:rFonts w:cstheme="minorHAnsi"/>
              </w:rPr>
            </w:pPr>
            <w:r w:rsidRPr="00353021">
              <w:rPr>
                <w:rFonts w:cstheme="minorHAnsi"/>
              </w:rPr>
              <w:t>Assesses and diagnoses hearing loss in children and infants using complex assessment tools as required including electrophysiology and behavioural tests.</w:t>
            </w:r>
          </w:p>
          <w:p w14:paraId="5BD6BF5C" w14:textId="77777777" w:rsidR="00C26D29" w:rsidRPr="00353021" w:rsidRDefault="00C26D29" w:rsidP="00C26D29">
            <w:pPr>
              <w:pStyle w:val="ListParagraph"/>
              <w:numPr>
                <w:ilvl w:val="0"/>
                <w:numId w:val="7"/>
              </w:numPr>
              <w:spacing w:after="0"/>
              <w:jc w:val="both"/>
              <w:rPr>
                <w:rFonts w:cstheme="minorHAnsi"/>
              </w:rPr>
            </w:pPr>
            <w:r w:rsidRPr="00353021">
              <w:rPr>
                <w:rFonts w:cstheme="minorHAnsi"/>
              </w:rPr>
              <w:t>Communicates assessment and test results and related information to patients, parents &amp; carers in an appropriate and empathetic manner particularly when there is a diagnosis of hearing loss.</w:t>
            </w:r>
          </w:p>
          <w:p w14:paraId="587824E8" w14:textId="77777777" w:rsidR="00C26D29" w:rsidRPr="00353021" w:rsidRDefault="00C26D29" w:rsidP="00C26D29">
            <w:pPr>
              <w:pStyle w:val="ListParagraph"/>
              <w:numPr>
                <w:ilvl w:val="0"/>
                <w:numId w:val="7"/>
              </w:numPr>
              <w:spacing w:after="0"/>
              <w:jc w:val="both"/>
              <w:rPr>
                <w:rFonts w:cstheme="minorHAnsi"/>
              </w:rPr>
            </w:pPr>
            <w:r w:rsidRPr="00353021">
              <w:rPr>
                <w:rFonts w:cstheme="minorHAnsi"/>
              </w:rPr>
              <w:t>Works as part of a multidisciplinary team with ENT, Education, Speech and Language and Paediatric colleagues to support the management of deaf children.</w:t>
            </w:r>
          </w:p>
          <w:p w14:paraId="142CB51F" w14:textId="77777777" w:rsidR="00C26D29" w:rsidRPr="00353021" w:rsidRDefault="00C26D29" w:rsidP="00C26D29">
            <w:pPr>
              <w:pStyle w:val="ListParagraph"/>
              <w:numPr>
                <w:ilvl w:val="0"/>
                <w:numId w:val="7"/>
              </w:numPr>
              <w:spacing w:after="0"/>
              <w:jc w:val="both"/>
              <w:rPr>
                <w:rFonts w:cstheme="minorHAnsi"/>
              </w:rPr>
            </w:pPr>
            <w:r w:rsidRPr="00353021">
              <w:rPr>
                <w:rFonts w:cstheme="minorHAnsi"/>
              </w:rPr>
              <w:t>Develops patient management plans and where required, includes the input from the multidisciplinary team.</w:t>
            </w:r>
          </w:p>
          <w:p w14:paraId="122D1BC3" w14:textId="77777777" w:rsidR="00C26D29" w:rsidRPr="00353021" w:rsidRDefault="00C26D29" w:rsidP="00C26D29">
            <w:pPr>
              <w:spacing w:line="276" w:lineRule="auto"/>
              <w:jc w:val="both"/>
              <w:rPr>
                <w:rFonts w:cstheme="minorHAnsi"/>
                <w:color w:val="FF0000"/>
              </w:rPr>
            </w:pPr>
            <w:r w:rsidRPr="00353021">
              <w:rPr>
                <w:rFonts w:cstheme="minorHAnsi"/>
              </w:rPr>
              <w:t xml:space="preserve"> </w:t>
            </w:r>
          </w:p>
          <w:p w14:paraId="678ED5D7" w14:textId="77777777" w:rsidR="00C26D29" w:rsidRPr="00353021" w:rsidRDefault="00C26D29" w:rsidP="00C26D29">
            <w:pPr>
              <w:spacing w:line="276" w:lineRule="auto"/>
              <w:jc w:val="both"/>
              <w:rPr>
                <w:rFonts w:cstheme="minorHAnsi"/>
                <w:b/>
              </w:rPr>
            </w:pPr>
            <w:r w:rsidRPr="00353021">
              <w:rPr>
                <w:rFonts w:cstheme="minorHAnsi"/>
                <w:b/>
              </w:rPr>
              <w:t>Administrative / Manager</w:t>
            </w:r>
            <w:r w:rsidR="005900E2">
              <w:rPr>
                <w:rFonts w:cstheme="minorHAnsi"/>
                <w:b/>
              </w:rPr>
              <w:t>ial (20</w:t>
            </w:r>
            <w:r w:rsidRPr="00353021">
              <w:rPr>
                <w:rFonts w:cstheme="minorHAnsi"/>
                <w:b/>
              </w:rPr>
              <w:t>% of activity of post)</w:t>
            </w:r>
          </w:p>
          <w:p w14:paraId="6DAE7650" w14:textId="77777777" w:rsidR="00C26D29" w:rsidRPr="00353021" w:rsidRDefault="00C26D29" w:rsidP="00C26D29">
            <w:pPr>
              <w:spacing w:line="276" w:lineRule="auto"/>
              <w:jc w:val="both"/>
              <w:rPr>
                <w:rFonts w:cstheme="minorHAnsi"/>
                <w:b/>
                <w:color w:val="FF0000"/>
              </w:rPr>
            </w:pPr>
          </w:p>
          <w:p w14:paraId="58FDD9C4" w14:textId="77777777" w:rsidR="00C26D29" w:rsidRPr="00353021" w:rsidRDefault="00C26D29" w:rsidP="00C26D29">
            <w:pPr>
              <w:pStyle w:val="ListParagraph"/>
              <w:numPr>
                <w:ilvl w:val="0"/>
                <w:numId w:val="6"/>
              </w:numPr>
              <w:spacing w:after="0"/>
              <w:jc w:val="both"/>
              <w:rPr>
                <w:rFonts w:cstheme="minorHAnsi"/>
              </w:rPr>
            </w:pPr>
            <w:r w:rsidRPr="00353021">
              <w:rPr>
                <w:rFonts w:cstheme="minorHAnsi"/>
              </w:rPr>
              <w:t>Provides a first line management role in the review and oversight of the clinical activity and work of staff to ensure that the work is undertaken in line with Departmental, Organisational and national &amp; professional gu</w:t>
            </w:r>
            <w:r w:rsidR="00477CF8">
              <w:rPr>
                <w:rFonts w:cstheme="minorHAnsi"/>
              </w:rPr>
              <w:t>idelines, policies &amp; procedures with a focus on the paediatric element of the Service.</w:t>
            </w:r>
          </w:p>
          <w:p w14:paraId="1D98140A" w14:textId="77777777" w:rsidR="00C26D29" w:rsidRPr="00353021" w:rsidRDefault="00C26D29" w:rsidP="00C26D29">
            <w:pPr>
              <w:pStyle w:val="ListParagraph"/>
              <w:numPr>
                <w:ilvl w:val="0"/>
                <w:numId w:val="6"/>
              </w:numPr>
              <w:spacing w:after="0"/>
              <w:jc w:val="both"/>
              <w:rPr>
                <w:rFonts w:cstheme="minorHAnsi"/>
              </w:rPr>
            </w:pPr>
            <w:r w:rsidRPr="00353021">
              <w:rPr>
                <w:rFonts w:cstheme="minorHAnsi"/>
              </w:rPr>
              <w:t>Coordinates the scheduling of staff in partnership with the Audiology Service’s Office Manager to include the approval of leave, monitoring of attendance and assessing on a day</w:t>
            </w:r>
            <w:r>
              <w:rPr>
                <w:rFonts w:cstheme="minorHAnsi"/>
              </w:rPr>
              <w:t>-</w:t>
            </w:r>
            <w:r w:rsidRPr="00353021">
              <w:rPr>
                <w:rFonts w:cstheme="minorHAnsi"/>
              </w:rPr>
              <w:t>to</w:t>
            </w:r>
            <w:r>
              <w:rPr>
                <w:rFonts w:cstheme="minorHAnsi"/>
              </w:rPr>
              <w:t>-</w:t>
            </w:r>
            <w:r w:rsidRPr="00353021">
              <w:rPr>
                <w:rFonts w:cstheme="minorHAnsi"/>
              </w:rPr>
              <w:t>day basis any workloa</w:t>
            </w:r>
            <w:r>
              <w:rPr>
                <w:rFonts w:cstheme="minorHAnsi"/>
              </w:rPr>
              <w:t>d adjustments/staff mix requirements</w:t>
            </w:r>
            <w:r w:rsidRPr="00353021">
              <w:rPr>
                <w:rFonts w:cstheme="minorHAnsi"/>
              </w:rPr>
              <w:t xml:space="preserve"> to meet the needs of the </w:t>
            </w:r>
            <w:r w:rsidR="002B06F0">
              <w:rPr>
                <w:rFonts w:cstheme="minorHAnsi"/>
              </w:rPr>
              <w:t xml:space="preserve">paediatric arm of the </w:t>
            </w:r>
            <w:r w:rsidRPr="00353021">
              <w:rPr>
                <w:rFonts w:cstheme="minorHAnsi"/>
              </w:rPr>
              <w:t>Service, delegating activities to individual members of staff as required.</w:t>
            </w:r>
          </w:p>
          <w:p w14:paraId="6E458352" w14:textId="77777777" w:rsidR="00C26D29" w:rsidRPr="00353021" w:rsidRDefault="00C26D29" w:rsidP="00C26D29">
            <w:pPr>
              <w:pStyle w:val="ListParagraph"/>
              <w:numPr>
                <w:ilvl w:val="0"/>
                <w:numId w:val="6"/>
              </w:numPr>
              <w:spacing w:after="0"/>
              <w:jc w:val="both"/>
              <w:rPr>
                <w:rFonts w:cstheme="minorHAnsi"/>
              </w:rPr>
            </w:pPr>
            <w:r w:rsidRPr="00353021">
              <w:rPr>
                <w:rFonts w:cstheme="minorHAnsi"/>
              </w:rPr>
              <w:t>Shares with the Head</w:t>
            </w:r>
            <w:r>
              <w:rPr>
                <w:rFonts w:cstheme="minorHAnsi"/>
              </w:rPr>
              <w:t xml:space="preserve"> of Service and other </w:t>
            </w:r>
            <w:r w:rsidR="002B06F0">
              <w:rPr>
                <w:rFonts w:cstheme="minorHAnsi"/>
              </w:rPr>
              <w:t>members of the Audiology Management Team</w:t>
            </w:r>
            <w:r w:rsidRPr="00353021">
              <w:rPr>
                <w:rFonts w:cstheme="minorHAnsi"/>
              </w:rPr>
              <w:t>, the management of patient concerns and complaints.</w:t>
            </w:r>
          </w:p>
          <w:p w14:paraId="7BCBC9C3" w14:textId="77777777" w:rsidR="00C26D29" w:rsidRPr="00353021" w:rsidRDefault="00C26D29" w:rsidP="00C26D29">
            <w:pPr>
              <w:pStyle w:val="ListParagraph"/>
              <w:numPr>
                <w:ilvl w:val="0"/>
                <w:numId w:val="6"/>
              </w:numPr>
              <w:spacing w:after="0"/>
              <w:jc w:val="both"/>
              <w:rPr>
                <w:rFonts w:cstheme="minorHAnsi"/>
              </w:rPr>
            </w:pPr>
            <w:r w:rsidRPr="00353021">
              <w:rPr>
                <w:rFonts w:cstheme="minorHAnsi"/>
              </w:rPr>
              <w:t xml:space="preserve">Is a key contributor to the collection, compilation and analysis of Service data and information used to monitor, audit and improve the performance of the </w:t>
            </w:r>
            <w:r w:rsidR="002B06F0">
              <w:rPr>
                <w:rFonts w:cstheme="minorHAnsi"/>
              </w:rPr>
              <w:t xml:space="preserve">paediatric arm of the </w:t>
            </w:r>
            <w:r w:rsidRPr="00353021">
              <w:rPr>
                <w:rFonts w:cstheme="minorHAnsi"/>
              </w:rPr>
              <w:t>Servi</w:t>
            </w:r>
            <w:r>
              <w:rPr>
                <w:rFonts w:cstheme="minorHAnsi"/>
              </w:rPr>
              <w:t>ce and to support best practice.</w:t>
            </w:r>
          </w:p>
          <w:p w14:paraId="54082A1C" w14:textId="77777777" w:rsidR="00C26D29" w:rsidRPr="00353021" w:rsidRDefault="00C26D29" w:rsidP="00C26D29">
            <w:pPr>
              <w:pStyle w:val="ListParagraph"/>
              <w:numPr>
                <w:ilvl w:val="0"/>
                <w:numId w:val="6"/>
              </w:numPr>
              <w:spacing w:after="0"/>
              <w:jc w:val="both"/>
              <w:rPr>
                <w:rFonts w:cstheme="minorHAnsi"/>
              </w:rPr>
            </w:pPr>
            <w:r w:rsidRPr="00353021">
              <w:rPr>
                <w:rFonts w:cstheme="minorHAnsi"/>
              </w:rPr>
              <w:t xml:space="preserve">Undertakes personal development reviews and other forms of appraisal as required to support and develop staff within the </w:t>
            </w:r>
            <w:r w:rsidR="002B06F0">
              <w:rPr>
                <w:rFonts w:cstheme="minorHAnsi"/>
              </w:rPr>
              <w:t xml:space="preserve">paediatric arm of the </w:t>
            </w:r>
            <w:r w:rsidRPr="00353021">
              <w:rPr>
                <w:rFonts w:cstheme="minorHAnsi"/>
              </w:rPr>
              <w:t>Service.</w:t>
            </w:r>
          </w:p>
          <w:p w14:paraId="58446024" w14:textId="77777777" w:rsidR="00C26D29" w:rsidRPr="00353021" w:rsidRDefault="00C26D29" w:rsidP="00C26D29">
            <w:pPr>
              <w:pStyle w:val="ListParagraph"/>
              <w:numPr>
                <w:ilvl w:val="0"/>
                <w:numId w:val="6"/>
              </w:numPr>
              <w:spacing w:after="0"/>
              <w:jc w:val="both"/>
              <w:rPr>
                <w:rFonts w:cstheme="minorHAnsi"/>
              </w:rPr>
            </w:pPr>
            <w:r>
              <w:rPr>
                <w:rFonts w:cstheme="minorHAnsi"/>
              </w:rPr>
              <w:t>Participates</w:t>
            </w:r>
            <w:r w:rsidRPr="00353021">
              <w:rPr>
                <w:rFonts w:cstheme="minorHAnsi"/>
              </w:rPr>
              <w:t xml:space="preserve"> in the recruitment and appointment processes of the Service.</w:t>
            </w:r>
          </w:p>
          <w:p w14:paraId="52293B77" w14:textId="77777777" w:rsidR="00C26D29" w:rsidRPr="00353021" w:rsidRDefault="00C26D29" w:rsidP="00C26D29">
            <w:pPr>
              <w:pStyle w:val="ListParagraph"/>
              <w:numPr>
                <w:ilvl w:val="0"/>
                <w:numId w:val="6"/>
              </w:numPr>
              <w:spacing w:after="0"/>
              <w:jc w:val="both"/>
              <w:rPr>
                <w:rFonts w:cstheme="minorHAnsi"/>
              </w:rPr>
            </w:pPr>
            <w:r w:rsidRPr="00353021">
              <w:rPr>
                <w:rFonts w:cstheme="minorHAnsi"/>
              </w:rPr>
              <w:t>Provides education and training both internally to staff and externally to other professionals including medical, nursing, education and 3</w:t>
            </w:r>
            <w:r w:rsidRPr="00353021">
              <w:rPr>
                <w:rFonts w:cstheme="minorHAnsi"/>
                <w:vertAlign w:val="superscript"/>
              </w:rPr>
              <w:t>rd</w:t>
            </w:r>
            <w:r w:rsidRPr="00353021">
              <w:rPr>
                <w:rFonts w:cstheme="minorHAnsi"/>
              </w:rPr>
              <w:t xml:space="preserve"> sector colleagues.</w:t>
            </w:r>
          </w:p>
          <w:p w14:paraId="12DB1DC6" w14:textId="77777777" w:rsidR="00C26D29" w:rsidRPr="00353021" w:rsidRDefault="00C26D29" w:rsidP="00C26D29">
            <w:pPr>
              <w:pStyle w:val="ListParagraph"/>
              <w:numPr>
                <w:ilvl w:val="0"/>
                <w:numId w:val="6"/>
              </w:numPr>
              <w:spacing w:after="0"/>
              <w:jc w:val="both"/>
              <w:rPr>
                <w:rFonts w:cstheme="minorHAnsi"/>
              </w:rPr>
            </w:pPr>
            <w:r w:rsidRPr="00353021">
              <w:rPr>
                <w:rFonts w:cstheme="minorHAnsi"/>
              </w:rPr>
              <w:t>Identifies opportunities for service improvement and initiates these as part of a rolling programme of quality assurance</w:t>
            </w:r>
            <w:r>
              <w:rPr>
                <w:rFonts w:cstheme="minorHAnsi"/>
              </w:rPr>
              <w:t>, in particular focussing on the Paediatric aspect of the Service using local and national guidelines and standards as published and agreed with the Head of Service.</w:t>
            </w:r>
          </w:p>
          <w:p w14:paraId="7B11EABA" w14:textId="77777777" w:rsidR="00C26D29" w:rsidRPr="00353021" w:rsidRDefault="00C26D29" w:rsidP="00C26D29">
            <w:pPr>
              <w:pStyle w:val="ListParagraph"/>
              <w:numPr>
                <w:ilvl w:val="0"/>
                <w:numId w:val="6"/>
              </w:numPr>
              <w:spacing w:after="0"/>
              <w:jc w:val="both"/>
              <w:rPr>
                <w:rFonts w:cstheme="minorHAnsi"/>
              </w:rPr>
            </w:pPr>
            <w:r w:rsidRPr="00353021">
              <w:rPr>
                <w:rFonts w:cstheme="minorHAnsi"/>
              </w:rPr>
              <w:t>Manages and approves the ordering of clinical supplies and stock for use within the Service.</w:t>
            </w:r>
          </w:p>
          <w:p w14:paraId="7966CB71" w14:textId="77777777" w:rsidR="00C26D29" w:rsidRPr="00353021" w:rsidRDefault="00C26D29" w:rsidP="00C26D29">
            <w:pPr>
              <w:spacing w:line="276" w:lineRule="auto"/>
              <w:jc w:val="both"/>
              <w:rPr>
                <w:rFonts w:cstheme="minorHAnsi"/>
              </w:rPr>
            </w:pPr>
            <w:r w:rsidRPr="00353021">
              <w:rPr>
                <w:rFonts w:cstheme="minorHAnsi"/>
              </w:rPr>
              <w:t xml:space="preserve"> </w:t>
            </w:r>
          </w:p>
          <w:p w14:paraId="7797A136" w14:textId="77777777" w:rsidR="00C26D29" w:rsidRPr="00353021" w:rsidRDefault="00C26D29" w:rsidP="00C26D29">
            <w:pPr>
              <w:spacing w:line="276" w:lineRule="auto"/>
              <w:jc w:val="both"/>
              <w:rPr>
                <w:rFonts w:cstheme="minorHAnsi"/>
                <w:b/>
              </w:rPr>
            </w:pPr>
            <w:r w:rsidRPr="00353021">
              <w:rPr>
                <w:rFonts w:cstheme="minorHAnsi"/>
                <w:b/>
              </w:rPr>
              <w:t>Education &amp; Development (10% of activity of post)</w:t>
            </w:r>
          </w:p>
          <w:p w14:paraId="0F109BDE" w14:textId="77777777" w:rsidR="00C26D29" w:rsidRPr="00353021" w:rsidRDefault="00C26D29" w:rsidP="00C26D29">
            <w:pPr>
              <w:spacing w:line="276" w:lineRule="auto"/>
              <w:jc w:val="both"/>
              <w:rPr>
                <w:rFonts w:cstheme="minorHAnsi"/>
                <w:color w:val="FF0000"/>
              </w:rPr>
            </w:pPr>
          </w:p>
          <w:p w14:paraId="0B3841E2" w14:textId="77777777" w:rsidR="00C26D29" w:rsidRPr="00353021" w:rsidRDefault="00C26D29" w:rsidP="00C26D29">
            <w:pPr>
              <w:pStyle w:val="ListParagraph"/>
              <w:numPr>
                <w:ilvl w:val="0"/>
                <w:numId w:val="5"/>
              </w:numPr>
              <w:spacing w:after="0"/>
              <w:jc w:val="both"/>
              <w:rPr>
                <w:rFonts w:cstheme="minorHAnsi"/>
              </w:rPr>
            </w:pPr>
            <w:r w:rsidRPr="00353021">
              <w:rPr>
                <w:rFonts w:cstheme="minorHAnsi"/>
              </w:rPr>
              <w:t>Participates in mandatory training and actively pursues continuous professional development</w:t>
            </w:r>
            <w:r>
              <w:rPr>
                <w:rFonts w:cstheme="minorHAnsi"/>
              </w:rPr>
              <w:t xml:space="preserve"> personally and in support of technical and clinical staff.</w:t>
            </w:r>
          </w:p>
          <w:p w14:paraId="0844315A" w14:textId="77777777" w:rsidR="00C26D29" w:rsidRPr="00353021" w:rsidRDefault="00C26D29" w:rsidP="00C26D29">
            <w:pPr>
              <w:pStyle w:val="ListParagraph"/>
              <w:numPr>
                <w:ilvl w:val="0"/>
                <w:numId w:val="5"/>
              </w:numPr>
              <w:spacing w:after="0"/>
              <w:jc w:val="both"/>
              <w:rPr>
                <w:rFonts w:cstheme="minorHAnsi"/>
              </w:rPr>
            </w:pPr>
            <w:r w:rsidRPr="00353021">
              <w:rPr>
                <w:rFonts w:cstheme="minorHAnsi"/>
              </w:rPr>
              <w:t>Maintains knowledge of technology, clinical approaches and care models associated with the delivery of a full diagnostic and rehabilitative audiology service</w:t>
            </w:r>
            <w:r>
              <w:rPr>
                <w:rFonts w:cstheme="minorHAnsi"/>
              </w:rPr>
              <w:t xml:space="preserve"> personally and in support of technical and clinical staff</w:t>
            </w:r>
            <w:r w:rsidRPr="00353021">
              <w:rPr>
                <w:rFonts w:cstheme="minorHAnsi"/>
              </w:rPr>
              <w:t>.</w:t>
            </w:r>
          </w:p>
          <w:p w14:paraId="3B2610A7" w14:textId="77777777" w:rsidR="00C26D29" w:rsidRPr="00353021" w:rsidRDefault="00C26D29" w:rsidP="00C26D29">
            <w:pPr>
              <w:pStyle w:val="ListParagraph"/>
              <w:numPr>
                <w:ilvl w:val="0"/>
                <w:numId w:val="5"/>
              </w:numPr>
              <w:spacing w:after="0"/>
              <w:jc w:val="both"/>
              <w:rPr>
                <w:rFonts w:cstheme="minorHAnsi"/>
              </w:rPr>
            </w:pPr>
            <w:r w:rsidRPr="00353021">
              <w:rPr>
                <w:rFonts w:cstheme="minorHAnsi"/>
              </w:rPr>
              <w:t>Participates and undertakes agreed programmes of audit and quality assurance and improvement</w:t>
            </w:r>
            <w:r>
              <w:rPr>
                <w:rFonts w:cstheme="minorHAnsi"/>
              </w:rPr>
              <w:t xml:space="preserve"> as agreed with the Head of Service.</w:t>
            </w:r>
          </w:p>
          <w:p w14:paraId="3E59B108" w14:textId="77777777" w:rsidR="00C26D29" w:rsidRPr="00353021" w:rsidRDefault="00C26D29" w:rsidP="00C26D29">
            <w:pPr>
              <w:pStyle w:val="ListParagraph"/>
              <w:numPr>
                <w:ilvl w:val="0"/>
                <w:numId w:val="5"/>
              </w:numPr>
              <w:spacing w:after="0"/>
              <w:jc w:val="both"/>
              <w:rPr>
                <w:rFonts w:cstheme="minorHAnsi"/>
              </w:rPr>
            </w:pPr>
            <w:r w:rsidRPr="00353021">
              <w:rPr>
                <w:rFonts w:cstheme="minorHAnsi"/>
              </w:rPr>
              <w:t>Is involved in the sharing of information and knowledge gained through personal development and personal training opportunities.</w:t>
            </w:r>
          </w:p>
          <w:p w14:paraId="11E95BFF" w14:textId="77777777" w:rsidR="001D5216" w:rsidRDefault="001D5216" w:rsidP="00C26D29">
            <w:pPr>
              <w:pStyle w:val="ListParagraph"/>
              <w:spacing w:after="0"/>
              <w:jc w:val="both"/>
            </w:pPr>
          </w:p>
        </w:tc>
      </w:tr>
      <w:tr w:rsidR="001D5216" w14:paraId="692BA9B3" w14:textId="77777777" w:rsidTr="00464770">
        <w:tc>
          <w:tcPr>
            <w:tcW w:w="9016" w:type="dxa"/>
            <w:gridSpan w:val="2"/>
          </w:tcPr>
          <w:p w14:paraId="4A0F6F8F" w14:textId="77777777" w:rsidR="001D5216" w:rsidRDefault="001D5216">
            <w:pPr>
              <w:rPr>
                <w:b/>
              </w:rPr>
            </w:pPr>
          </w:p>
          <w:p w14:paraId="4D379A6A" w14:textId="77777777" w:rsidR="001D5216" w:rsidRPr="001D5216" w:rsidRDefault="001D5216">
            <w:pPr>
              <w:rPr>
                <w:b/>
              </w:rPr>
            </w:pPr>
            <w:r w:rsidRPr="001D5216">
              <w:rPr>
                <w:b/>
              </w:rPr>
              <w:t>7a Equipment &amp; machinery</w:t>
            </w:r>
          </w:p>
        </w:tc>
      </w:tr>
      <w:tr w:rsidR="00AD5A8A" w14:paraId="6359FBCC" w14:textId="77777777" w:rsidTr="00464770">
        <w:tc>
          <w:tcPr>
            <w:tcW w:w="9016" w:type="dxa"/>
            <w:gridSpan w:val="2"/>
          </w:tcPr>
          <w:p w14:paraId="4B1A2606" w14:textId="77777777" w:rsidR="00AD5A8A" w:rsidRPr="00AD5A8A" w:rsidRDefault="00AD5A8A" w:rsidP="00AD5A8A">
            <w:pPr>
              <w:spacing w:line="276" w:lineRule="auto"/>
              <w:jc w:val="both"/>
              <w:rPr>
                <w:rFonts w:cstheme="minorHAnsi"/>
                <w:color w:val="000000"/>
              </w:rPr>
            </w:pPr>
          </w:p>
          <w:p w14:paraId="45318088" w14:textId="77777777" w:rsidR="00981424" w:rsidRPr="004829EA" w:rsidRDefault="00981424" w:rsidP="00981424">
            <w:pPr>
              <w:spacing w:line="276" w:lineRule="auto"/>
              <w:jc w:val="both"/>
              <w:rPr>
                <w:rFonts w:cstheme="minorHAnsi"/>
                <w:color w:val="000000"/>
              </w:rPr>
            </w:pPr>
            <w:r w:rsidRPr="004829EA">
              <w:rPr>
                <w:rFonts w:cstheme="minorHAnsi"/>
                <w:color w:val="000000"/>
              </w:rPr>
              <w:t>The postholder along with all other clinical staff is responsible for the routine daily checking and maintenance of clinical equipment used in the assessment, diagnosis and rehabilitation of audiological complaints including the logging of daily checks and the reporting of issues. This includes the following:</w:t>
            </w:r>
          </w:p>
          <w:p w14:paraId="171CBEC5" w14:textId="77777777" w:rsidR="00981424" w:rsidRPr="004829EA" w:rsidRDefault="00981424" w:rsidP="00981424">
            <w:pPr>
              <w:spacing w:line="276" w:lineRule="auto"/>
              <w:jc w:val="both"/>
              <w:rPr>
                <w:rFonts w:cstheme="minorHAnsi"/>
                <w:color w:val="000000"/>
              </w:rPr>
            </w:pPr>
          </w:p>
          <w:p w14:paraId="44CF4B7B" w14:textId="77777777" w:rsidR="00981424" w:rsidRPr="004829EA" w:rsidRDefault="00981424" w:rsidP="00981424">
            <w:pPr>
              <w:pStyle w:val="ListParagraph"/>
              <w:numPr>
                <w:ilvl w:val="0"/>
                <w:numId w:val="8"/>
              </w:numPr>
              <w:spacing w:after="0"/>
              <w:jc w:val="both"/>
              <w:rPr>
                <w:rFonts w:cstheme="minorHAnsi"/>
                <w:color w:val="000000"/>
              </w:rPr>
            </w:pPr>
            <w:r w:rsidRPr="004829EA">
              <w:rPr>
                <w:rFonts w:cstheme="minorHAnsi"/>
                <w:color w:val="000000"/>
              </w:rPr>
              <w:t>Audiometer- used for the voluntary testing of hearing levels.</w:t>
            </w:r>
          </w:p>
          <w:p w14:paraId="5F8F8533" w14:textId="77777777" w:rsidR="00981424" w:rsidRPr="004829EA" w:rsidRDefault="00981424" w:rsidP="00981424">
            <w:pPr>
              <w:pStyle w:val="ListParagraph"/>
              <w:numPr>
                <w:ilvl w:val="0"/>
                <w:numId w:val="8"/>
              </w:numPr>
              <w:spacing w:after="0"/>
              <w:jc w:val="both"/>
              <w:rPr>
                <w:rFonts w:cstheme="minorHAnsi"/>
                <w:color w:val="000000"/>
              </w:rPr>
            </w:pPr>
            <w:r w:rsidRPr="004829EA">
              <w:rPr>
                <w:rFonts w:cstheme="minorHAnsi"/>
                <w:color w:val="000000"/>
              </w:rPr>
              <w:t>Tympanometer- used in the assessment of middle ear and cranial nerve function.</w:t>
            </w:r>
          </w:p>
          <w:p w14:paraId="1FF5D55D" w14:textId="77777777" w:rsidR="00981424" w:rsidRPr="004829EA" w:rsidRDefault="00981424" w:rsidP="00981424">
            <w:pPr>
              <w:pStyle w:val="ListParagraph"/>
              <w:numPr>
                <w:ilvl w:val="0"/>
                <w:numId w:val="8"/>
              </w:numPr>
              <w:spacing w:after="0"/>
              <w:jc w:val="both"/>
              <w:rPr>
                <w:rFonts w:cstheme="minorHAnsi"/>
                <w:color w:val="000000"/>
              </w:rPr>
            </w:pPr>
            <w:r w:rsidRPr="004829EA">
              <w:rPr>
                <w:rFonts w:cstheme="minorHAnsi"/>
                <w:color w:val="000000"/>
              </w:rPr>
              <w:t>Oto-acoustic emissions equipment- used in the involuntary assessment of inner ear function.</w:t>
            </w:r>
          </w:p>
          <w:p w14:paraId="3507107A" w14:textId="77777777" w:rsidR="00981424" w:rsidRPr="004829EA" w:rsidRDefault="00981424" w:rsidP="00981424">
            <w:pPr>
              <w:pStyle w:val="ListParagraph"/>
              <w:numPr>
                <w:ilvl w:val="0"/>
                <w:numId w:val="8"/>
              </w:numPr>
              <w:spacing w:after="0"/>
              <w:jc w:val="both"/>
              <w:rPr>
                <w:rFonts w:cstheme="minorHAnsi"/>
                <w:color w:val="000000"/>
              </w:rPr>
            </w:pPr>
            <w:r w:rsidRPr="004829EA">
              <w:rPr>
                <w:rFonts w:cstheme="minorHAnsi"/>
                <w:color w:val="000000"/>
              </w:rPr>
              <w:t>Electric response audiometer- used in the involuntary assessment of hearing levels in the very young or uncooperative and in the assessment of oto-neurological conditions.</w:t>
            </w:r>
          </w:p>
          <w:p w14:paraId="6B0FDAEE" w14:textId="77777777" w:rsidR="00981424" w:rsidRPr="004829EA" w:rsidRDefault="00981424" w:rsidP="00981424">
            <w:pPr>
              <w:pStyle w:val="ListParagraph"/>
              <w:numPr>
                <w:ilvl w:val="0"/>
                <w:numId w:val="8"/>
              </w:numPr>
              <w:spacing w:after="0"/>
              <w:jc w:val="both"/>
              <w:rPr>
                <w:rFonts w:cstheme="minorHAnsi"/>
                <w:color w:val="000000"/>
              </w:rPr>
            </w:pPr>
            <w:r w:rsidRPr="004829EA">
              <w:rPr>
                <w:rFonts w:cstheme="minorHAnsi"/>
                <w:color w:val="000000"/>
              </w:rPr>
              <w:t>Video otoscope- fibre optic camera system used to examine and electronically record the appearance of the external ear and tympanic membrane</w:t>
            </w:r>
          </w:p>
          <w:p w14:paraId="5A4EC8A8" w14:textId="77777777" w:rsidR="00981424" w:rsidRPr="004829EA" w:rsidRDefault="00981424" w:rsidP="00981424">
            <w:pPr>
              <w:spacing w:line="276" w:lineRule="auto"/>
              <w:jc w:val="both"/>
              <w:rPr>
                <w:rFonts w:cstheme="minorHAnsi"/>
                <w:color w:val="000000"/>
              </w:rPr>
            </w:pPr>
          </w:p>
          <w:p w14:paraId="1B74B9F6" w14:textId="77777777" w:rsidR="00981424" w:rsidRPr="004829EA" w:rsidRDefault="00981424" w:rsidP="00981424">
            <w:pPr>
              <w:spacing w:line="276" w:lineRule="auto"/>
              <w:jc w:val="both"/>
              <w:rPr>
                <w:rFonts w:cstheme="minorHAnsi"/>
                <w:color w:val="000000"/>
              </w:rPr>
            </w:pPr>
            <w:r w:rsidRPr="004829EA">
              <w:rPr>
                <w:rFonts w:cstheme="minorHAnsi"/>
                <w:color w:val="000000"/>
              </w:rPr>
              <w:t>The post holder also uses additional equipment in the fitting, maintenance and evaluation of hearing aid systems both with and independent of patients. This includes the above list and the following:</w:t>
            </w:r>
          </w:p>
          <w:p w14:paraId="680EDF8B" w14:textId="77777777" w:rsidR="00981424" w:rsidRPr="004829EA" w:rsidRDefault="00981424" w:rsidP="00981424">
            <w:pPr>
              <w:spacing w:line="276" w:lineRule="auto"/>
              <w:jc w:val="both"/>
              <w:rPr>
                <w:rFonts w:cstheme="minorHAnsi"/>
                <w:color w:val="000000"/>
              </w:rPr>
            </w:pPr>
          </w:p>
          <w:p w14:paraId="1DA2B4C9" w14:textId="77777777"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Computer systems</w:t>
            </w:r>
            <w:r>
              <w:rPr>
                <w:rFonts w:cstheme="minorHAnsi"/>
                <w:color w:val="000000"/>
              </w:rPr>
              <w:t xml:space="preserve"> </w:t>
            </w:r>
            <w:r w:rsidRPr="004829EA">
              <w:rPr>
                <w:rFonts w:cstheme="minorHAnsi"/>
                <w:color w:val="000000"/>
              </w:rPr>
              <w:t>- used in the fitting and measurement of hearing aid systems.</w:t>
            </w:r>
          </w:p>
          <w:p w14:paraId="05FE3BF8" w14:textId="77777777"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Real ear measurement systems</w:t>
            </w:r>
            <w:r>
              <w:rPr>
                <w:rFonts w:cstheme="minorHAnsi"/>
                <w:color w:val="000000"/>
              </w:rPr>
              <w:t xml:space="preserve"> </w:t>
            </w:r>
            <w:r w:rsidRPr="004829EA">
              <w:rPr>
                <w:rFonts w:cstheme="minorHAnsi"/>
                <w:color w:val="000000"/>
              </w:rPr>
              <w:t>- used in conjunction with computers to assess the acoustic performance of hearing aids insitu.</w:t>
            </w:r>
          </w:p>
          <w:p w14:paraId="054F4E5F" w14:textId="77777777"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Hearing aid analyser</w:t>
            </w:r>
            <w:r>
              <w:rPr>
                <w:rFonts w:cstheme="minorHAnsi"/>
                <w:color w:val="000000"/>
              </w:rPr>
              <w:t xml:space="preserve"> </w:t>
            </w:r>
            <w:r w:rsidRPr="004829EA">
              <w:rPr>
                <w:rFonts w:cstheme="minorHAnsi"/>
                <w:color w:val="000000"/>
              </w:rPr>
              <w:t>- used to assess the electro-acoustic performance of hearing aids both insitu and under test conditions.</w:t>
            </w:r>
          </w:p>
          <w:p w14:paraId="4E7E4B9B" w14:textId="77777777"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Grinding, drilling &amp; polishing equipment – used in the repair and modification of ear inserts used in the custom fitting of hearing aids.</w:t>
            </w:r>
          </w:p>
          <w:p w14:paraId="5E2762E2" w14:textId="77777777"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Otoscope</w:t>
            </w:r>
            <w:r>
              <w:rPr>
                <w:rFonts w:cstheme="minorHAnsi"/>
                <w:color w:val="000000"/>
              </w:rPr>
              <w:t xml:space="preserve"> </w:t>
            </w:r>
            <w:r w:rsidRPr="004829EA">
              <w:rPr>
                <w:rFonts w:cstheme="minorHAnsi"/>
                <w:color w:val="000000"/>
              </w:rPr>
              <w:t>- used in the examination of the external ear.</w:t>
            </w:r>
          </w:p>
          <w:p w14:paraId="28094F52" w14:textId="77777777"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Lightprobe</w:t>
            </w:r>
            <w:r>
              <w:rPr>
                <w:rFonts w:cstheme="minorHAnsi"/>
                <w:color w:val="000000"/>
              </w:rPr>
              <w:t xml:space="preserve"> </w:t>
            </w:r>
            <w:r w:rsidRPr="004829EA">
              <w:rPr>
                <w:rFonts w:cstheme="minorHAnsi"/>
                <w:color w:val="000000"/>
              </w:rPr>
              <w:t>- used in the ear impression taking process.</w:t>
            </w:r>
          </w:p>
          <w:p w14:paraId="0834C0C1" w14:textId="77777777"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Syringe</w:t>
            </w:r>
            <w:r>
              <w:rPr>
                <w:rFonts w:cstheme="minorHAnsi"/>
                <w:color w:val="000000"/>
              </w:rPr>
              <w:t xml:space="preserve"> </w:t>
            </w:r>
            <w:r w:rsidRPr="004829EA">
              <w:rPr>
                <w:rFonts w:cstheme="minorHAnsi"/>
                <w:color w:val="000000"/>
              </w:rPr>
              <w:t>- used in the impression taking process to dispense impression material.</w:t>
            </w:r>
          </w:p>
          <w:p w14:paraId="6AD355EC" w14:textId="77777777"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Scissors</w:t>
            </w:r>
            <w:r>
              <w:rPr>
                <w:rFonts w:cstheme="minorHAnsi"/>
                <w:color w:val="000000"/>
              </w:rPr>
              <w:t xml:space="preserve"> </w:t>
            </w:r>
            <w:r w:rsidRPr="004829EA">
              <w:rPr>
                <w:rFonts w:cstheme="minorHAnsi"/>
                <w:color w:val="000000"/>
              </w:rPr>
              <w:t>- used in a variety of situations.</w:t>
            </w:r>
          </w:p>
          <w:p w14:paraId="48942636" w14:textId="77777777"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Earmould threader</w:t>
            </w:r>
            <w:r>
              <w:rPr>
                <w:rFonts w:cstheme="minorHAnsi"/>
                <w:color w:val="000000"/>
              </w:rPr>
              <w:t xml:space="preserve"> </w:t>
            </w:r>
            <w:r w:rsidRPr="004829EA">
              <w:rPr>
                <w:rFonts w:cstheme="minorHAnsi"/>
                <w:color w:val="000000"/>
              </w:rPr>
              <w:t xml:space="preserve">- tool used to replace tubing in the earmould of a hearing aid system. </w:t>
            </w:r>
          </w:p>
          <w:p w14:paraId="768AB99C" w14:textId="77777777" w:rsidR="00981424" w:rsidRPr="004829EA" w:rsidRDefault="00981424" w:rsidP="00981424">
            <w:pPr>
              <w:spacing w:line="276" w:lineRule="auto"/>
              <w:jc w:val="both"/>
              <w:rPr>
                <w:rFonts w:cstheme="minorHAnsi"/>
                <w:color w:val="000000"/>
              </w:rPr>
            </w:pPr>
          </w:p>
          <w:p w14:paraId="42FF8743" w14:textId="77777777" w:rsidR="00981424" w:rsidRPr="004829EA" w:rsidRDefault="00981424" w:rsidP="00981424">
            <w:pPr>
              <w:spacing w:line="276" w:lineRule="auto"/>
              <w:jc w:val="both"/>
              <w:rPr>
                <w:rFonts w:cstheme="minorHAnsi"/>
                <w:color w:val="000000"/>
              </w:rPr>
            </w:pPr>
            <w:r w:rsidRPr="004829EA">
              <w:rPr>
                <w:rFonts w:cstheme="minorHAnsi"/>
                <w:color w:val="000000"/>
              </w:rPr>
              <w:t xml:space="preserve">As part of the post holder’s administrative work, they will utilise the following </w:t>
            </w:r>
            <w:r>
              <w:rPr>
                <w:rFonts w:cstheme="minorHAnsi"/>
                <w:color w:val="000000"/>
              </w:rPr>
              <w:t>desktop and computer based/web-based systems and equipment to include but not be limited to:</w:t>
            </w:r>
          </w:p>
          <w:p w14:paraId="5FF4FD44" w14:textId="77777777" w:rsidR="00981424" w:rsidRPr="004829EA" w:rsidRDefault="00981424" w:rsidP="00981424">
            <w:pPr>
              <w:spacing w:line="276" w:lineRule="auto"/>
              <w:jc w:val="both"/>
              <w:rPr>
                <w:rFonts w:cstheme="minorHAnsi"/>
                <w:color w:val="000000"/>
              </w:rPr>
            </w:pPr>
          </w:p>
          <w:p w14:paraId="54A4F112" w14:textId="77777777" w:rsidR="00981424" w:rsidRDefault="00981424" w:rsidP="00981424">
            <w:pPr>
              <w:pStyle w:val="ListParagraph"/>
              <w:numPr>
                <w:ilvl w:val="0"/>
                <w:numId w:val="10"/>
              </w:numPr>
              <w:spacing w:after="0" w:line="240" w:lineRule="auto"/>
              <w:jc w:val="both"/>
              <w:rPr>
                <w:rFonts w:cstheme="minorHAnsi"/>
                <w:color w:val="000000"/>
              </w:rPr>
            </w:pPr>
            <w:r w:rsidRPr="00C056D4">
              <w:rPr>
                <w:rFonts w:cstheme="minorHAnsi"/>
                <w:color w:val="000000"/>
              </w:rPr>
              <w:t>Audiology P</w:t>
            </w:r>
            <w:r>
              <w:rPr>
                <w:rFonts w:cstheme="minorHAnsi"/>
                <w:color w:val="000000"/>
              </w:rPr>
              <w:t xml:space="preserve">atient </w:t>
            </w:r>
            <w:r w:rsidRPr="00C056D4">
              <w:rPr>
                <w:rFonts w:cstheme="minorHAnsi"/>
                <w:color w:val="000000"/>
              </w:rPr>
              <w:t>M</w:t>
            </w:r>
            <w:r>
              <w:rPr>
                <w:rFonts w:cstheme="minorHAnsi"/>
                <w:color w:val="000000"/>
              </w:rPr>
              <w:t xml:space="preserve">anagement </w:t>
            </w:r>
            <w:r w:rsidRPr="00C056D4">
              <w:rPr>
                <w:rFonts w:cstheme="minorHAnsi"/>
                <w:color w:val="000000"/>
              </w:rPr>
              <w:t>S</w:t>
            </w:r>
            <w:r>
              <w:rPr>
                <w:rFonts w:cstheme="minorHAnsi"/>
                <w:color w:val="000000"/>
              </w:rPr>
              <w:t>ystem</w:t>
            </w:r>
          </w:p>
          <w:p w14:paraId="56C1116F" w14:textId="77777777" w:rsidR="00981424" w:rsidRPr="00C056D4" w:rsidRDefault="00981424" w:rsidP="00981424">
            <w:pPr>
              <w:pStyle w:val="ListParagraph"/>
              <w:numPr>
                <w:ilvl w:val="0"/>
                <w:numId w:val="10"/>
              </w:numPr>
              <w:spacing w:after="0" w:line="240" w:lineRule="auto"/>
              <w:jc w:val="both"/>
              <w:rPr>
                <w:rFonts w:cstheme="minorHAnsi"/>
                <w:color w:val="000000"/>
              </w:rPr>
            </w:pPr>
            <w:r>
              <w:rPr>
                <w:rFonts w:cstheme="minorHAnsi"/>
                <w:color w:val="000000"/>
              </w:rPr>
              <w:t>Microsoft Office to include Outlook, Excel, Work, Teams.</w:t>
            </w:r>
          </w:p>
          <w:p w14:paraId="47C6BD9E" w14:textId="77777777" w:rsidR="00981424" w:rsidRPr="004829EA" w:rsidRDefault="00981424" w:rsidP="00981424">
            <w:pPr>
              <w:pStyle w:val="ListParagraph"/>
              <w:numPr>
                <w:ilvl w:val="0"/>
                <w:numId w:val="10"/>
              </w:numPr>
              <w:spacing w:after="0"/>
              <w:jc w:val="both"/>
              <w:rPr>
                <w:rFonts w:cstheme="minorHAnsi"/>
                <w:color w:val="000000"/>
              </w:rPr>
            </w:pPr>
            <w:r w:rsidRPr="004829EA">
              <w:rPr>
                <w:rFonts w:cstheme="minorHAnsi"/>
                <w:color w:val="000000"/>
              </w:rPr>
              <w:t>eESS</w:t>
            </w:r>
          </w:p>
          <w:p w14:paraId="2E653EA0" w14:textId="77777777" w:rsidR="00981424" w:rsidRPr="004829EA" w:rsidRDefault="00981424" w:rsidP="00981424">
            <w:pPr>
              <w:pStyle w:val="ListParagraph"/>
              <w:numPr>
                <w:ilvl w:val="0"/>
                <w:numId w:val="10"/>
              </w:numPr>
              <w:spacing w:after="0"/>
              <w:jc w:val="both"/>
              <w:rPr>
                <w:rFonts w:cstheme="minorHAnsi"/>
                <w:color w:val="000000"/>
              </w:rPr>
            </w:pPr>
            <w:r w:rsidRPr="004829EA">
              <w:rPr>
                <w:rFonts w:cstheme="minorHAnsi"/>
                <w:color w:val="000000"/>
              </w:rPr>
              <w:t>SSTS</w:t>
            </w:r>
          </w:p>
          <w:p w14:paraId="7D204CFF" w14:textId="77777777" w:rsidR="00AD5A8A" w:rsidRPr="00AD5A8A" w:rsidRDefault="00AD5A8A" w:rsidP="00AD5A8A">
            <w:pPr>
              <w:pStyle w:val="ListParagraph"/>
              <w:numPr>
                <w:ilvl w:val="0"/>
                <w:numId w:val="9"/>
              </w:numPr>
              <w:spacing w:after="0"/>
              <w:rPr>
                <w:rFonts w:cstheme="minorHAnsi"/>
                <w:color w:val="000000"/>
              </w:rPr>
            </w:pPr>
            <w:r w:rsidRPr="00AD5A8A">
              <w:rPr>
                <w:rFonts w:cstheme="minorHAnsi"/>
                <w:color w:val="000000"/>
              </w:rPr>
              <w:t xml:space="preserve">Earmould threader- tool used to replace tubing in the earmould of a hearing aid system. </w:t>
            </w:r>
          </w:p>
          <w:p w14:paraId="5B36E0C6" w14:textId="77777777" w:rsidR="00AD5A8A" w:rsidRPr="00981424" w:rsidRDefault="00AD5A8A" w:rsidP="00981424">
            <w:pPr>
              <w:rPr>
                <w:rFonts w:cstheme="minorHAnsi"/>
              </w:rPr>
            </w:pPr>
          </w:p>
        </w:tc>
      </w:tr>
      <w:tr w:rsidR="00AD5A8A" w14:paraId="6973BC0F" w14:textId="77777777" w:rsidTr="00464770">
        <w:tc>
          <w:tcPr>
            <w:tcW w:w="9016" w:type="dxa"/>
            <w:gridSpan w:val="2"/>
          </w:tcPr>
          <w:p w14:paraId="0E1DA238" w14:textId="77777777" w:rsidR="00AD5A8A" w:rsidRDefault="00AD5A8A" w:rsidP="00AD5A8A">
            <w:pPr>
              <w:rPr>
                <w:b/>
              </w:rPr>
            </w:pPr>
          </w:p>
          <w:p w14:paraId="21E50168" w14:textId="77777777" w:rsidR="00AD5A8A" w:rsidRPr="001D5216" w:rsidRDefault="00AD5A8A" w:rsidP="00AD5A8A">
            <w:pPr>
              <w:rPr>
                <w:b/>
              </w:rPr>
            </w:pPr>
            <w:r w:rsidRPr="001D5216">
              <w:rPr>
                <w:b/>
              </w:rPr>
              <w:t>7b Systems</w:t>
            </w:r>
          </w:p>
        </w:tc>
      </w:tr>
      <w:tr w:rsidR="00AD5A8A" w14:paraId="0B55F7C7" w14:textId="77777777" w:rsidTr="00464770">
        <w:tc>
          <w:tcPr>
            <w:tcW w:w="9016" w:type="dxa"/>
            <w:gridSpan w:val="2"/>
          </w:tcPr>
          <w:p w14:paraId="18027E04" w14:textId="77777777" w:rsidR="009A4701" w:rsidRPr="009A4701" w:rsidRDefault="009A4701" w:rsidP="009A4701">
            <w:pPr>
              <w:spacing w:line="276" w:lineRule="auto"/>
              <w:jc w:val="both"/>
              <w:rPr>
                <w:rFonts w:cstheme="minorHAnsi"/>
                <w:color w:val="000000"/>
              </w:rPr>
            </w:pPr>
          </w:p>
          <w:p w14:paraId="32A92EE1" w14:textId="77777777" w:rsidR="00826BD4" w:rsidRPr="00E4474D" w:rsidRDefault="00826BD4" w:rsidP="00826BD4">
            <w:pPr>
              <w:spacing w:line="276" w:lineRule="auto"/>
              <w:jc w:val="both"/>
              <w:rPr>
                <w:rFonts w:cstheme="minorHAnsi"/>
                <w:color w:val="000000"/>
              </w:rPr>
            </w:pPr>
            <w:r w:rsidRPr="00E4474D">
              <w:rPr>
                <w:rFonts w:cstheme="minorHAnsi"/>
                <w:color w:val="000000"/>
              </w:rPr>
              <w:t>The post holder is required to use PC &amp; internet based electronic-based information management systems and on occasion paper and other material based systems.</w:t>
            </w:r>
          </w:p>
          <w:p w14:paraId="1F7835E6" w14:textId="77777777" w:rsidR="00826BD4" w:rsidRPr="00E4474D" w:rsidRDefault="00826BD4" w:rsidP="00826BD4">
            <w:pPr>
              <w:spacing w:line="276" w:lineRule="auto"/>
              <w:jc w:val="both"/>
              <w:rPr>
                <w:rFonts w:cstheme="minorHAnsi"/>
                <w:color w:val="000000"/>
              </w:rPr>
            </w:pPr>
            <w:r w:rsidRPr="00E4474D">
              <w:rPr>
                <w:rFonts w:cstheme="minorHAnsi"/>
                <w:color w:val="000000"/>
              </w:rPr>
              <w:t>These systems are required for the management of individual patients and also the business  activities of the Audiology Service, the systems used include but are not limited to:</w:t>
            </w:r>
          </w:p>
          <w:p w14:paraId="61B868F5" w14:textId="77777777" w:rsidR="00826BD4" w:rsidRPr="00E4474D" w:rsidRDefault="00826BD4" w:rsidP="00826BD4">
            <w:pPr>
              <w:spacing w:line="276" w:lineRule="auto"/>
              <w:jc w:val="both"/>
              <w:rPr>
                <w:rFonts w:cstheme="minorHAnsi"/>
                <w:color w:val="000000"/>
              </w:rPr>
            </w:pPr>
          </w:p>
          <w:p w14:paraId="7A9F65E1" w14:textId="77777777" w:rsidR="00826BD4" w:rsidRPr="00E4474D" w:rsidRDefault="00826BD4" w:rsidP="00826BD4">
            <w:pPr>
              <w:numPr>
                <w:ilvl w:val="0"/>
                <w:numId w:val="12"/>
              </w:numPr>
              <w:spacing w:line="276" w:lineRule="auto"/>
              <w:jc w:val="both"/>
              <w:rPr>
                <w:rFonts w:cstheme="minorHAnsi"/>
                <w:color w:val="000000"/>
              </w:rPr>
            </w:pPr>
            <w:r w:rsidRPr="00E4474D">
              <w:rPr>
                <w:rFonts w:cstheme="minorHAnsi"/>
                <w:color w:val="000000"/>
              </w:rPr>
              <w:t>Use of NHS Ayrshire &amp; Arran’s patient management system.</w:t>
            </w:r>
          </w:p>
          <w:p w14:paraId="501451A3" w14:textId="77777777" w:rsidR="00826BD4" w:rsidRPr="00E4474D" w:rsidRDefault="00826BD4" w:rsidP="00826BD4">
            <w:pPr>
              <w:numPr>
                <w:ilvl w:val="0"/>
                <w:numId w:val="12"/>
              </w:numPr>
              <w:spacing w:line="276" w:lineRule="auto"/>
              <w:jc w:val="both"/>
              <w:rPr>
                <w:rFonts w:cstheme="minorHAnsi"/>
                <w:color w:val="000000"/>
              </w:rPr>
            </w:pPr>
            <w:r w:rsidRPr="00E4474D">
              <w:rPr>
                <w:rFonts w:cstheme="minorHAnsi"/>
                <w:color w:val="000000"/>
              </w:rPr>
              <w:t>Audiology Service Patient Management System used in clinical hearing aid work to allow the programming and performance measurement of hearing aid systems as well as the recording of patient information and management of their audiology care.</w:t>
            </w:r>
          </w:p>
          <w:p w14:paraId="368CBF72" w14:textId="77777777" w:rsidR="00826BD4" w:rsidRPr="00E4474D" w:rsidRDefault="00826BD4" w:rsidP="00826BD4">
            <w:pPr>
              <w:numPr>
                <w:ilvl w:val="0"/>
                <w:numId w:val="12"/>
              </w:numPr>
              <w:spacing w:line="276" w:lineRule="auto"/>
              <w:jc w:val="both"/>
              <w:rPr>
                <w:rFonts w:cstheme="minorHAnsi"/>
                <w:color w:val="000000"/>
              </w:rPr>
            </w:pPr>
            <w:r w:rsidRPr="00E4474D">
              <w:rPr>
                <w:rFonts w:cstheme="minorHAnsi"/>
                <w:color w:val="000000"/>
              </w:rPr>
              <w:t>Intranet, Internet and Microsoft Office applications used for researching information, report writing, presentations and communication both within and external to the Organisation.</w:t>
            </w:r>
          </w:p>
          <w:p w14:paraId="50993B19" w14:textId="77777777" w:rsidR="00826BD4" w:rsidRPr="00E4474D" w:rsidRDefault="00826BD4" w:rsidP="00826BD4">
            <w:pPr>
              <w:numPr>
                <w:ilvl w:val="0"/>
                <w:numId w:val="11"/>
              </w:numPr>
              <w:tabs>
                <w:tab w:val="left" w:pos="4200"/>
              </w:tabs>
              <w:spacing w:line="276" w:lineRule="auto"/>
              <w:jc w:val="both"/>
              <w:rPr>
                <w:rFonts w:cstheme="minorHAnsi"/>
                <w:color w:val="000000"/>
              </w:rPr>
            </w:pPr>
            <w:r w:rsidRPr="00E4474D">
              <w:rPr>
                <w:rFonts w:cstheme="minorHAnsi"/>
                <w:color w:val="000000"/>
              </w:rPr>
              <w:t>Computer based recording of daily activity information for statistical analysis of service activity.</w:t>
            </w:r>
          </w:p>
          <w:p w14:paraId="217D2140" w14:textId="77777777" w:rsidR="00826BD4" w:rsidRPr="00E4474D" w:rsidRDefault="00826BD4" w:rsidP="00826BD4">
            <w:pPr>
              <w:numPr>
                <w:ilvl w:val="0"/>
                <w:numId w:val="11"/>
              </w:numPr>
              <w:spacing w:line="276" w:lineRule="auto"/>
              <w:jc w:val="both"/>
              <w:rPr>
                <w:rFonts w:cstheme="minorHAnsi"/>
                <w:color w:val="000000"/>
              </w:rPr>
            </w:pPr>
            <w:r w:rsidRPr="00E4474D">
              <w:rPr>
                <w:rFonts w:cstheme="minorHAnsi"/>
                <w:color w:val="000000"/>
              </w:rPr>
              <w:t xml:space="preserve">Paper and electronic systems for regular stock control, monitoring </w:t>
            </w:r>
            <w:r>
              <w:rPr>
                <w:rFonts w:cstheme="minorHAnsi"/>
                <w:color w:val="000000"/>
              </w:rPr>
              <w:t>and management purposes.</w:t>
            </w:r>
          </w:p>
          <w:p w14:paraId="58714EB1" w14:textId="77777777" w:rsidR="00826BD4" w:rsidRPr="00E4474D" w:rsidRDefault="00826BD4" w:rsidP="00826BD4">
            <w:pPr>
              <w:numPr>
                <w:ilvl w:val="0"/>
                <w:numId w:val="11"/>
              </w:numPr>
              <w:spacing w:line="276" w:lineRule="auto"/>
              <w:jc w:val="both"/>
              <w:rPr>
                <w:rFonts w:cstheme="minorHAnsi"/>
                <w:color w:val="000000"/>
              </w:rPr>
            </w:pPr>
            <w:r w:rsidRPr="00E4474D">
              <w:rPr>
                <w:rFonts w:cstheme="minorHAnsi"/>
                <w:color w:val="000000"/>
              </w:rPr>
              <w:t>Maintenance and monitoring of patient waiting lists.</w:t>
            </w:r>
          </w:p>
          <w:p w14:paraId="0DE4D038" w14:textId="77777777" w:rsidR="00826BD4" w:rsidRPr="00E4474D" w:rsidRDefault="00826BD4" w:rsidP="00826BD4">
            <w:pPr>
              <w:numPr>
                <w:ilvl w:val="0"/>
                <w:numId w:val="11"/>
              </w:numPr>
              <w:spacing w:line="276" w:lineRule="auto"/>
              <w:jc w:val="both"/>
              <w:rPr>
                <w:rFonts w:cstheme="minorHAnsi"/>
                <w:color w:val="000000"/>
              </w:rPr>
            </w:pPr>
            <w:r w:rsidRPr="00E4474D">
              <w:rPr>
                <w:rFonts w:cstheme="minorHAnsi"/>
                <w:color w:val="000000"/>
              </w:rPr>
              <w:t>Collation of patient outcome measurements.</w:t>
            </w:r>
          </w:p>
          <w:p w14:paraId="1E14A7BF" w14:textId="77777777" w:rsidR="00826BD4" w:rsidRPr="00E4474D" w:rsidRDefault="00826BD4" w:rsidP="00826BD4">
            <w:pPr>
              <w:numPr>
                <w:ilvl w:val="0"/>
                <w:numId w:val="11"/>
              </w:numPr>
              <w:spacing w:line="276" w:lineRule="auto"/>
              <w:jc w:val="both"/>
              <w:rPr>
                <w:rFonts w:cstheme="minorHAnsi"/>
                <w:color w:val="000000"/>
              </w:rPr>
            </w:pPr>
            <w:r w:rsidRPr="00E4474D">
              <w:rPr>
                <w:rFonts w:cstheme="minorHAnsi"/>
                <w:color w:val="000000"/>
              </w:rPr>
              <w:t>Management of waiting times and service quality.</w:t>
            </w:r>
          </w:p>
          <w:p w14:paraId="19741518" w14:textId="77777777" w:rsidR="00826BD4" w:rsidRPr="00E4474D" w:rsidRDefault="00826BD4" w:rsidP="00826BD4">
            <w:pPr>
              <w:numPr>
                <w:ilvl w:val="0"/>
                <w:numId w:val="11"/>
              </w:numPr>
              <w:spacing w:line="276" w:lineRule="auto"/>
              <w:jc w:val="both"/>
              <w:rPr>
                <w:rFonts w:cstheme="minorHAnsi"/>
                <w:color w:val="000000"/>
              </w:rPr>
            </w:pPr>
            <w:r w:rsidRPr="00E4474D">
              <w:rPr>
                <w:rFonts w:cstheme="minorHAnsi"/>
                <w:color w:val="000000"/>
              </w:rPr>
              <w:t>Managing and tracking against local and national quality standards and KPIs where required.</w:t>
            </w:r>
          </w:p>
          <w:p w14:paraId="1559F0DE" w14:textId="77777777" w:rsidR="009A4701" w:rsidRPr="00826BD4" w:rsidRDefault="00826BD4" w:rsidP="00826BD4">
            <w:pPr>
              <w:numPr>
                <w:ilvl w:val="0"/>
                <w:numId w:val="11"/>
              </w:numPr>
              <w:spacing w:line="276" w:lineRule="auto"/>
              <w:jc w:val="both"/>
              <w:rPr>
                <w:rFonts w:cstheme="minorHAnsi"/>
                <w:color w:val="000000"/>
              </w:rPr>
            </w:pPr>
            <w:r w:rsidRPr="00E4474D">
              <w:rPr>
                <w:rFonts w:cstheme="minorHAnsi"/>
                <w:color w:val="000000"/>
              </w:rPr>
              <w:t>Managing of staff for the purposes of pay and attendance management purposes.</w:t>
            </w:r>
          </w:p>
          <w:p w14:paraId="367A4280" w14:textId="77777777" w:rsidR="00AD5A8A" w:rsidRDefault="00AD5A8A" w:rsidP="00AD5A8A"/>
        </w:tc>
      </w:tr>
      <w:tr w:rsidR="00AD5A8A" w14:paraId="715C12B5" w14:textId="77777777" w:rsidTr="00464770">
        <w:tc>
          <w:tcPr>
            <w:tcW w:w="9016" w:type="dxa"/>
            <w:gridSpan w:val="2"/>
          </w:tcPr>
          <w:p w14:paraId="7C0F4782" w14:textId="77777777" w:rsidR="00AD5A8A" w:rsidRDefault="00AD5A8A" w:rsidP="00AD5A8A">
            <w:pPr>
              <w:rPr>
                <w:b/>
              </w:rPr>
            </w:pPr>
          </w:p>
          <w:p w14:paraId="71374B99" w14:textId="77777777" w:rsidR="00AD5A8A" w:rsidRPr="001D5216" w:rsidRDefault="00AD5A8A" w:rsidP="00AD5A8A">
            <w:pPr>
              <w:rPr>
                <w:b/>
              </w:rPr>
            </w:pPr>
            <w:r w:rsidRPr="001D5216">
              <w:rPr>
                <w:b/>
              </w:rPr>
              <w:t>8 Assignment &amp; review of work</w:t>
            </w:r>
          </w:p>
        </w:tc>
      </w:tr>
      <w:tr w:rsidR="00AD5A8A" w14:paraId="4638DB46" w14:textId="77777777" w:rsidTr="00464770">
        <w:tc>
          <w:tcPr>
            <w:tcW w:w="9016" w:type="dxa"/>
            <w:gridSpan w:val="2"/>
          </w:tcPr>
          <w:p w14:paraId="744699C5" w14:textId="77777777" w:rsidR="00AD5A8A" w:rsidRDefault="00AD5A8A" w:rsidP="00AD5A8A"/>
          <w:p w14:paraId="538609AF" w14:textId="77777777" w:rsidR="00FD6DFB" w:rsidRPr="00FD6DFB" w:rsidRDefault="00FD6DFB" w:rsidP="00FD6DFB">
            <w:pPr>
              <w:spacing w:line="276" w:lineRule="auto"/>
              <w:jc w:val="both"/>
              <w:rPr>
                <w:rFonts w:cstheme="minorHAnsi"/>
                <w:b/>
                <w:color w:val="000000"/>
              </w:rPr>
            </w:pPr>
            <w:r w:rsidRPr="00FD6DFB">
              <w:rPr>
                <w:rFonts w:cstheme="minorHAnsi"/>
                <w:b/>
                <w:color w:val="000000"/>
              </w:rPr>
              <w:t>Managerial</w:t>
            </w:r>
          </w:p>
          <w:p w14:paraId="582E66CC" w14:textId="77777777" w:rsidR="00FD6DFB" w:rsidRPr="00FD6DFB" w:rsidRDefault="00FD6DFB" w:rsidP="00FD6DFB">
            <w:pPr>
              <w:spacing w:line="276" w:lineRule="auto"/>
              <w:jc w:val="both"/>
              <w:rPr>
                <w:rFonts w:cstheme="minorHAnsi"/>
                <w:color w:val="000000"/>
              </w:rPr>
            </w:pPr>
            <w:r w:rsidRPr="00FD6DFB">
              <w:rPr>
                <w:rFonts w:cstheme="minorHAnsi"/>
                <w:color w:val="000000"/>
              </w:rPr>
              <w:t>The post holder reports to the Head of Service but functions autonomously in most aspects of their work. Weekly formal meetings are undertaken with the Head of Service to review and discuss the operational and strategic goals of the Service and to implement and plan as required for this.</w:t>
            </w:r>
          </w:p>
          <w:p w14:paraId="072A935A" w14:textId="77777777" w:rsidR="00FD6DFB" w:rsidRPr="00FD6DFB" w:rsidRDefault="00FD6DFB" w:rsidP="00FD6DFB">
            <w:pPr>
              <w:spacing w:line="276" w:lineRule="auto"/>
              <w:jc w:val="both"/>
              <w:rPr>
                <w:rFonts w:cstheme="minorHAnsi"/>
                <w:color w:val="000000"/>
              </w:rPr>
            </w:pPr>
          </w:p>
          <w:p w14:paraId="0763A51D" w14:textId="77777777" w:rsidR="00FD6DFB" w:rsidRPr="00FD6DFB" w:rsidRDefault="00FD6DFB" w:rsidP="00FD6DFB">
            <w:pPr>
              <w:spacing w:line="276" w:lineRule="auto"/>
              <w:jc w:val="both"/>
              <w:rPr>
                <w:rFonts w:cstheme="minorHAnsi"/>
                <w:color w:val="000000"/>
              </w:rPr>
            </w:pPr>
            <w:r w:rsidRPr="00FD6DFB">
              <w:rPr>
                <w:rFonts w:cstheme="minorHAnsi"/>
                <w:color w:val="000000"/>
              </w:rPr>
              <w:t>The postholder will:</w:t>
            </w:r>
          </w:p>
          <w:p w14:paraId="14C1EC9B" w14:textId="77777777" w:rsidR="00FD6DFB" w:rsidRPr="00FD6DFB" w:rsidRDefault="00FD6DFB" w:rsidP="00FD6DFB">
            <w:pPr>
              <w:spacing w:line="276" w:lineRule="auto"/>
              <w:jc w:val="both"/>
              <w:rPr>
                <w:rFonts w:cstheme="minorHAnsi"/>
                <w:color w:val="000000"/>
              </w:rPr>
            </w:pPr>
          </w:p>
          <w:p w14:paraId="6E9EAA15" w14:textId="77777777" w:rsidR="00FD6DFB" w:rsidRPr="00FD6DFB" w:rsidRDefault="00FD6DFB" w:rsidP="00FD6DFB">
            <w:pPr>
              <w:spacing w:line="276" w:lineRule="auto"/>
              <w:jc w:val="both"/>
              <w:rPr>
                <w:rFonts w:cstheme="minorHAnsi"/>
                <w:b/>
                <w:color w:val="000000"/>
              </w:rPr>
            </w:pPr>
            <w:r w:rsidRPr="00FD6DFB">
              <w:rPr>
                <w:rFonts w:cstheme="minorHAnsi"/>
                <w:b/>
                <w:color w:val="000000"/>
              </w:rPr>
              <w:t>Managerial (</w:t>
            </w:r>
            <w:r w:rsidR="00EB62DF">
              <w:rPr>
                <w:rFonts w:cstheme="minorHAnsi"/>
                <w:b/>
                <w:color w:val="000000"/>
              </w:rPr>
              <w:t>20</w:t>
            </w:r>
            <w:r w:rsidRPr="00FD6DFB">
              <w:rPr>
                <w:rFonts w:cstheme="minorHAnsi"/>
                <w:b/>
                <w:color w:val="000000"/>
              </w:rPr>
              <w:t>% of post)</w:t>
            </w:r>
          </w:p>
          <w:p w14:paraId="57EFD52C" w14:textId="77777777" w:rsidR="00FD6DFB" w:rsidRPr="00FD6DFB" w:rsidRDefault="00FD6DFB" w:rsidP="00FD6DFB">
            <w:pPr>
              <w:numPr>
                <w:ilvl w:val="0"/>
                <w:numId w:val="13"/>
              </w:numPr>
              <w:spacing w:line="276" w:lineRule="auto"/>
              <w:jc w:val="both"/>
              <w:rPr>
                <w:rFonts w:cstheme="minorHAnsi"/>
              </w:rPr>
            </w:pPr>
            <w:r w:rsidRPr="00FD6DFB">
              <w:rPr>
                <w:rFonts w:cstheme="minorHAnsi"/>
              </w:rPr>
              <w:t xml:space="preserve">Will be the principle point of contact for attendance management and performance review matters </w:t>
            </w:r>
            <w:r w:rsidR="00EB62DF">
              <w:rPr>
                <w:rFonts w:cstheme="minorHAnsi"/>
              </w:rPr>
              <w:t>for staff working within the paediatric arm of the Service</w:t>
            </w:r>
            <w:r w:rsidRPr="00FD6DFB">
              <w:rPr>
                <w:rFonts w:cstheme="minorHAnsi"/>
              </w:rPr>
              <w:t>.</w:t>
            </w:r>
          </w:p>
          <w:p w14:paraId="26D1E868" w14:textId="77777777" w:rsidR="00FD6DFB" w:rsidRPr="00FD6DFB" w:rsidRDefault="00FD6DFB" w:rsidP="00FD6DFB">
            <w:pPr>
              <w:numPr>
                <w:ilvl w:val="0"/>
                <w:numId w:val="13"/>
              </w:numPr>
              <w:spacing w:line="276" w:lineRule="auto"/>
              <w:jc w:val="both"/>
              <w:rPr>
                <w:rFonts w:cstheme="minorHAnsi"/>
              </w:rPr>
            </w:pPr>
            <w:r w:rsidRPr="00FD6DFB">
              <w:rPr>
                <w:rFonts w:cstheme="minorHAnsi"/>
              </w:rPr>
              <w:t>Review the daily requirements for the Service in light of changes such as staff absence and reallocate resources as required in conjunction with the Audiology Office Manager.</w:t>
            </w:r>
          </w:p>
          <w:p w14:paraId="5DCD9514" w14:textId="77777777" w:rsidR="00FD6DFB" w:rsidRPr="00FD6DFB" w:rsidRDefault="00FD6DFB" w:rsidP="00FD6DFB">
            <w:pPr>
              <w:numPr>
                <w:ilvl w:val="0"/>
                <w:numId w:val="13"/>
              </w:numPr>
              <w:spacing w:line="276" w:lineRule="auto"/>
              <w:jc w:val="both"/>
              <w:rPr>
                <w:rFonts w:cstheme="minorHAnsi"/>
              </w:rPr>
            </w:pPr>
            <w:r w:rsidRPr="00FD6DFB">
              <w:rPr>
                <w:rFonts w:cstheme="minorHAnsi"/>
              </w:rPr>
              <w:t>Be the named and key contact for the Service with respect to children under its care.</w:t>
            </w:r>
          </w:p>
          <w:p w14:paraId="32DCFC0E" w14:textId="77777777" w:rsidR="00FD6DFB" w:rsidRPr="00FD6DFB" w:rsidRDefault="00FD6DFB" w:rsidP="00FD6DFB">
            <w:pPr>
              <w:numPr>
                <w:ilvl w:val="0"/>
                <w:numId w:val="13"/>
              </w:numPr>
              <w:spacing w:line="276" w:lineRule="auto"/>
              <w:jc w:val="both"/>
              <w:rPr>
                <w:rFonts w:cstheme="minorHAnsi"/>
              </w:rPr>
            </w:pPr>
            <w:r w:rsidRPr="00FD6DFB">
              <w:rPr>
                <w:rFonts w:cstheme="minorHAnsi"/>
              </w:rPr>
              <w:t>Lead on the improvement, implementation and oversight of the quality management processes of all aspects of work associated with the assessment and rehabilitation of children attending the Service including participation in internal and external peer review and national quality standards work.</w:t>
            </w:r>
          </w:p>
          <w:p w14:paraId="62BE6C1E" w14:textId="77777777" w:rsidR="00FD6DFB" w:rsidRPr="00FD6DFB" w:rsidRDefault="00FD6DFB" w:rsidP="00FD6DFB">
            <w:pPr>
              <w:spacing w:line="276" w:lineRule="auto"/>
              <w:jc w:val="both"/>
              <w:rPr>
                <w:rFonts w:cstheme="minorHAnsi"/>
              </w:rPr>
            </w:pPr>
          </w:p>
          <w:p w14:paraId="3E469C3B" w14:textId="77777777" w:rsidR="00FD6DFB" w:rsidRPr="00FD6DFB" w:rsidRDefault="00EB62DF" w:rsidP="00FD6DFB">
            <w:pPr>
              <w:spacing w:line="276" w:lineRule="auto"/>
              <w:jc w:val="both"/>
              <w:rPr>
                <w:rFonts w:cstheme="minorHAnsi"/>
                <w:b/>
              </w:rPr>
            </w:pPr>
            <w:r>
              <w:rPr>
                <w:rFonts w:cstheme="minorHAnsi"/>
                <w:b/>
              </w:rPr>
              <w:t>Clinical (70</w:t>
            </w:r>
            <w:r w:rsidR="00FD6DFB" w:rsidRPr="00FD6DFB">
              <w:rPr>
                <w:rFonts w:cstheme="minorHAnsi"/>
                <w:b/>
              </w:rPr>
              <w:t>% of post)</w:t>
            </w:r>
          </w:p>
          <w:p w14:paraId="35E45B66" w14:textId="77777777" w:rsidR="00FD6DFB" w:rsidRPr="00FD6DFB" w:rsidRDefault="00EB62DF" w:rsidP="00FD6DFB">
            <w:pPr>
              <w:pStyle w:val="ListParagraph"/>
              <w:numPr>
                <w:ilvl w:val="0"/>
                <w:numId w:val="14"/>
              </w:numPr>
              <w:spacing w:after="0"/>
              <w:jc w:val="both"/>
              <w:rPr>
                <w:rFonts w:cstheme="minorHAnsi"/>
                <w:b/>
              </w:rPr>
            </w:pPr>
            <w:r>
              <w:rPr>
                <w:rFonts w:cstheme="minorHAnsi"/>
              </w:rPr>
              <w:t xml:space="preserve">Provide clinical support and oversight for the </w:t>
            </w:r>
            <w:r w:rsidR="00FD6DFB" w:rsidRPr="00FD6DFB">
              <w:rPr>
                <w:rFonts w:cstheme="minorHAnsi"/>
              </w:rPr>
              <w:t>day-to-day work associated with the diagnostic and paediatric aspects of the Service.</w:t>
            </w:r>
          </w:p>
          <w:p w14:paraId="14933B56" w14:textId="77777777" w:rsidR="00FD6DFB" w:rsidRPr="0073592B" w:rsidRDefault="00FD6DFB" w:rsidP="00FD6DFB">
            <w:pPr>
              <w:pStyle w:val="ListParagraph"/>
              <w:numPr>
                <w:ilvl w:val="0"/>
                <w:numId w:val="14"/>
              </w:numPr>
              <w:spacing w:after="0"/>
              <w:jc w:val="both"/>
              <w:rPr>
                <w:rFonts w:cstheme="minorHAnsi"/>
                <w:b/>
              </w:rPr>
            </w:pPr>
            <w:r w:rsidRPr="00FD6DFB">
              <w:rPr>
                <w:rFonts w:cstheme="minorHAnsi"/>
              </w:rPr>
              <w:t>Will undertake clinical activity specifically focussed on the diagnosis of children with hearing loss and the rehabilitation of children with hearing loss using electrophysiology, behavioural and other means of assessment and management appropriate for children undergoing hearing assessment and subsequent support for diagnosed hearing loss.</w:t>
            </w:r>
          </w:p>
          <w:p w14:paraId="6F581F91" w14:textId="77777777" w:rsidR="0073592B" w:rsidRDefault="0073592B" w:rsidP="0073592B">
            <w:pPr>
              <w:jc w:val="both"/>
              <w:rPr>
                <w:rFonts w:cstheme="minorHAnsi"/>
                <w:b/>
              </w:rPr>
            </w:pPr>
          </w:p>
          <w:p w14:paraId="22BFE8E6" w14:textId="77777777" w:rsidR="0073592B" w:rsidRPr="0073592B" w:rsidRDefault="0073592B" w:rsidP="0073592B">
            <w:pPr>
              <w:jc w:val="both"/>
              <w:rPr>
                <w:rFonts w:cstheme="minorHAnsi"/>
                <w:b/>
              </w:rPr>
            </w:pPr>
            <w:r w:rsidRPr="0073592B">
              <w:rPr>
                <w:rFonts w:cstheme="minorHAnsi"/>
                <w:b/>
              </w:rPr>
              <w:t>Education</w:t>
            </w:r>
            <w:r>
              <w:rPr>
                <w:rFonts w:cstheme="minorHAnsi"/>
                <w:b/>
              </w:rPr>
              <w:t xml:space="preserve"> (10% of post)</w:t>
            </w:r>
          </w:p>
          <w:p w14:paraId="375696B2" w14:textId="77777777" w:rsidR="00FD6DFB" w:rsidRPr="00FD6DFB" w:rsidRDefault="00FD6DFB" w:rsidP="00FD6DFB">
            <w:pPr>
              <w:pStyle w:val="ListParagraph"/>
              <w:numPr>
                <w:ilvl w:val="0"/>
                <w:numId w:val="14"/>
              </w:numPr>
              <w:spacing w:after="0"/>
              <w:jc w:val="both"/>
              <w:rPr>
                <w:rFonts w:cstheme="minorHAnsi"/>
                <w:b/>
              </w:rPr>
            </w:pPr>
            <w:r w:rsidRPr="00FD6DFB">
              <w:rPr>
                <w:rFonts w:cstheme="minorHAnsi"/>
              </w:rPr>
              <w:t>Be the subject expert on all aspects of paediatric hearing assessment and rehabilitation and demonstrate this via their clinical activity and work with other partners including but not limited to, medical, nursing, education and 3</w:t>
            </w:r>
            <w:r w:rsidRPr="00FD6DFB">
              <w:rPr>
                <w:rFonts w:cstheme="minorHAnsi"/>
                <w:vertAlign w:val="superscript"/>
              </w:rPr>
              <w:t>rd</w:t>
            </w:r>
            <w:r w:rsidRPr="00FD6DFB">
              <w:rPr>
                <w:rFonts w:cstheme="minorHAnsi"/>
              </w:rPr>
              <w:t xml:space="preserve"> sector colleagues.</w:t>
            </w:r>
          </w:p>
          <w:p w14:paraId="0FE00E06" w14:textId="77777777" w:rsidR="00FD6DFB" w:rsidRPr="00FD6DFB" w:rsidRDefault="00FD6DFB" w:rsidP="00FD6DFB">
            <w:pPr>
              <w:pStyle w:val="ListParagraph"/>
              <w:numPr>
                <w:ilvl w:val="0"/>
                <w:numId w:val="14"/>
              </w:numPr>
              <w:spacing w:after="0"/>
              <w:jc w:val="both"/>
              <w:rPr>
                <w:rFonts w:cstheme="minorHAnsi"/>
                <w:b/>
              </w:rPr>
            </w:pPr>
            <w:r w:rsidRPr="00FD6DFB">
              <w:rPr>
                <w:rFonts w:cstheme="minorHAnsi"/>
              </w:rPr>
              <w:t>Provide where required, training to others involved in paediatric hearing assessment and rehabilitation.</w:t>
            </w:r>
          </w:p>
          <w:p w14:paraId="2186AA1D" w14:textId="77777777" w:rsidR="00FD6DFB" w:rsidRDefault="00FD6DFB" w:rsidP="00AD5A8A"/>
        </w:tc>
      </w:tr>
      <w:tr w:rsidR="00AD5A8A" w14:paraId="4E780D8C" w14:textId="77777777" w:rsidTr="00464770">
        <w:tc>
          <w:tcPr>
            <w:tcW w:w="9016" w:type="dxa"/>
            <w:gridSpan w:val="2"/>
          </w:tcPr>
          <w:p w14:paraId="0E40E3E0" w14:textId="77777777" w:rsidR="00AD5A8A" w:rsidRDefault="00AD5A8A" w:rsidP="00AD5A8A">
            <w:pPr>
              <w:rPr>
                <w:b/>
              </w:rPr>
            </w:pPr>
          </w:p>
          <w:p w14:paraId="6A72BAE0" w14:textId="77777777" w:rsidR="00AD5A8A" w:rsidRPr="001D5216" w:rsidRDefault="00AD5A8A" w:rsidP="00AD5A8A">
            <w:pPr>
              <w:rPr>
                <w:b/>
              </w:rPr>
            </w:pPr>
            <w:r w:rsidRPr="001D5216">
              <w:rPr>
                <w:b/>
              </w:rPr>
              <w:t>9 Decisions &amp; judgements</w:t>
            </w:r>
          </w:p>
        </w:tc>
      </w:tr>
      <w:tr w:rsidR="00AD5A8A" w14:paraId="2DB5CEDF" w14:textId="77777777" w:rsidTr="00464770">
        <w:tc>
          <w:tcPr>
            <w:tcW w:w="9016" w:type="dxa"/>
            <w:gridSpan w:val="2"/>
          </w:tcPr>
          <w:p w14:paraId="6EAC9C75" w14:textId="77777777" w:rsidR="00AD5A8A" w:rsidRDefault="00AD5A8A" w:rsidP="00AD5A8A"/>
          <w:p w14:paraId="6EFB2438" w14:textId="77777777" w:rsidR="000259ED" w:rsidRPr="000259ED" w:rsidRDefault="000259ED" w:rsidP="000259ED">
            <w:pPr>
              <w:spacing w:line="276" w:lineRule="auto"/>
              <w:jc w:val="both"/>
              <w:rPr>
                <w:rFonts w:cstheme="minorHAnsi"/>
                <w:b/>
                <w:color w:val="000000"/>
              </w:rPr>
            </w:pPr>
            <w:r w:rsidRPr="000259ED">
              <w:rPr>
                <w:rFonts w:cstheme="minorHAnsi"/>
                <w:b/>
                <w:color w:val="000000"/>
              </w:rPr>
              <w:t>Managerial</w:t>
            </w:r>
          </w:p>
          <w:p w14:paraId="33A971F4" w14:textId="77777777" w:rsidR="000259ED" w:rsidRPr="000259ED" w:rsidRDefault="000259ED" w:rsidP="000259ED">
            <w:pPr>
              <w:spacing w:line="276" w:lineRule="auto"/>
              <w:jc w:val="both"/>
              <w:rPr>
                <w:rFonts w:cstheme="minorHAnsi"/>
                <w:color w:val="000000"/>
              </w:rPr>
            </w:pPr>
            <w:r w:rsidRPr="000259ED">
              <w:rPr>
                <w:rFonts w:cstheme="minorHAnsi"/>
                <w:color w:val="000000"/>
              </w:rPr>
              <w:t xml:space="preserve">The postholder has the delegated authority for operational day-to-day decision making to ensure the operational continuity of the </w:t>
            </w:r>
            <w:r w:rsidR="00EB62DF">
              <w:rPr>
                <w:rFonts w:cstheme="minorHAnsi"/>
                <w:color w:val="000000"/>
              </w:rPr>
              <w:t xml:space="preserve">paediatric arm of the </w:t>
            </w:r>
            <w:r w:rsidRPr="000259ED">
              <w:rPr>
                <w:rFonts w:cstheme="minorHAnsi"/>
                <w:color w:val="000000"/>
              </w:rPr>
              <w:t xml:space="preserve">Service. </w:t>
            </w:r>
          </w:p>
          <w:p w14:paraId="06856FFE" w14:textId="77777777" w:rsidR="000259ED" w:rsidRPr="000259ED" w:rsidRDefault="000259ED" w:rsidP="000259ED">
            <w:pPr>
              <w:spacing w:line="276" w:lineRule="auto"/>
              <w:jc w:val="both"/>
              <w:rPr>
                <w:rFonts w:cstheme="minorHAnsi"/>
                <w:color w:val="000000"/>
              </w:rPr>
            </w:pPr>
            <w:r w:rsidRPr="000259ED">
              <w:rPr>
                <w:rFonts w:cstheme="minorHAnsi"/>
                <w:color w:val="000000"/>
              </w:rPr>
              <w:t>The provision of advice and support to all other staff members both in terms of their role within the Service but also where they require help or other input in support of them to fulfil their role.</w:t>
            </w:r>
          </w:p>
          <w:p w14:paraId="4826084A" w14:textId="77777777" w:rsidR="000259ED" w:rsidRPr="000259ED" w:rsidRDefault="000259ED" w:rsidP="000259ED">
            <w:pPr>
              <w:spacing w:line="276" w:lineRule="auto"/>
              <w:jc w:val="both"/>
              <w:rPr>
                <w:rFonts w:cstheme="minorHAnsi"/>
                <w:color w:val="000000"/>
              </w:rPr>
            </w:pPr>
          </w:p>
          <w:p w14:paraId="7618CE61" w14:textId="77777777" w:rsidR="000259ED" w:rsidRPr="000259ED" w:rsidRDefault="000259ED" w:rsidP="000259ED">
            <w:pPr>
              <w:spacing w:line="276" w:lineRule="auto"/>
              <w:jc w:val="both"/>
              <w:rPr>
                <w:rFonts w:cstheme="minorHAnsi"/>
                <w:color w:val="000000"/>
              </w:rPr>
            </w:pPr>
          </w:p>
          <w:p w14:paraId="30B254BA" w14:textId="77777777" w:rsidR="000259ED" w:rsidRPr="000259ED" w:rsidRDefault="000259ED" w:rsidP="000259ED">
            <w:pPr>
              <w:spacing w:line="276" w:lineRule="auto"/>
              <w:jc w:val="both"/>
              <w:rPr>
                <w:rFonts w:cstheme="minorHAnsi"/>
                <w:color w:val="000000"/>
              </w:rPr>
            </w:pPr>
            <w:r w:rsidRPr="000259ED">
              <w:rPr>
                <w:rFonts w:cstheme="minorHAnsi"/>
                <w:b/>
                <w:color w:val="000000"/>
              </w:rPr>
              <w:t>Clinical</w:t>
            </w:r>
          </w:p>
          <w:p w14:paraId="44693637" w14:textId="77777777" w:rsidR="000259ED" w:rsidRPr="000259ED" w:rsidRDefault="000259ED" w:rsidP="0036304C">
            <w:pPr>
              <w:spacing w:line="276" w:lineRule="auto"/>
              <w:jc w:val="both"/>
              <w:rPr>
                <w:rFonts w:cstheme="minorHAnsi"/>
                <w:color w:val="000000"/>
              </w:rPr>
            </w:pPr>
            <w:r w:rsidRPr="000259ED">
              <w:rPr>
                <w:rFonts w:cstheme="minorHAnsi"/>
                <w:color w:val="000000"/>
              </w:rPr>
              <w:t>The postholder will work predominantly as an autonomous clinician making judgements and taking decisions on patien</w:t>
            </w:r>
            <w:r w:rsidR="0036304C">
              <w:rPr>
                <w:rFonts w:cstheme="minorHAnsi"/>
                <w:color w:val="000000"/>
              </w:rPr>
              <w:t>t care on a case by case basis and be responsible for this.</w:t>
            </w:r>
          </w:p>
          <w:p w14:paraId="1351C33C" w14:textId="77777777" w:rsidR="000259ED" w:rsidRPr="000259ED" w:rsidRDefault="000259ED" w:rsidP="000259ED">
            <w:pPr>
              <w:spacing w:line="276" w:lineRule="auto"/>
              <w:jc w:val="both"/>
              <w:rPr>
                <w:rFonts w:cstheme="minorHAnsi"/>
                <w:color w:val="000000"/>
              </w:rPr>
            </w:pPr>
            <w:r w:rsidRPr="000259ED">
              <w:rPr>
                <w:rFonts w:cstheme="minorHAnsi"/>
                <w:color w:val="000000"/>
              </w:rPr>
              <w:t>The workload of the postholder is assigned via the Services’ diary, typically booked 6-weeks ahead. The postholder will influence this on the basis of their role and will be responsible for doing similar for the other members of the Services clinical and technical team.</w:t>
            </w:r>
          </w:p>
          <w:p w14:paraId="42BB93D0" w14:textId="77777777" w:rsidR="000259ED" w:rsidRPr="000259ED" w:rsidRDefault="000259ED" w:rsidP="000259ED">
            <w:pPr>
              <w:spacing w:line="276" w:lineRule="auto"/>
              <w:jc w:val="both"/>
              <w:rPr>
                <w:rFonts w:cstheme="minorHAnsi"/>
                <w:color w:val="000000"/>
              </w:rPr>
            </w:pPr>
            <w:r w:rsidRPr="000259ED">
              <w:rPr>
                <w:rFonts w:cstheme="minorHAnsi"/>
                <w:color w:val="000000"/>
              </w:rPr>
              <w:t>The postholder may be required to make regular alterations to planned activity that includes reorganising both their and others’ work to include the location and timing of the work taking into consideration the skills of staff to ensure these are appropriately matched to the work being carried out.</w:t>
            </w:r>
          </w:p>
          <w:p w14:paraId="31226330" w14:textId="77777777" w:rsidR="000259ED" w:rsidRPr="000259ED" w:rsidRDefault="000259ED" w:rsidP="000259ED">
            <w:pPr>
              <w:spacing w:line="276" w:lineRule="auto"/>
              <w:jc w:val="both"/>
              <w:rPr>
                <w:rFonts w:cstheme="minorHAnsi"/>
                <w:color w:val="000000"/>
              </w:rPr>
            </w:pPr>
            <w:r w:rsidRPr="000259ED">
              <w:rPr>
                <w:rFonts w:cstheme="minorHAnsi"/>
                <w:color w:val="000000"/>
              </w:rPr>
              <w:t>The postholder is responsible for their own clinical activity and the subsequent work, both clinical and administrative, that follows from this.</w:t>
            </w:r>
          </w:p>
          <w:p w14:paraId="0F43ED00" w14:textId="77777777" w:rsidR="000259ED" w:rsidRPr="000259ED" w:rsidRDefault="000259ED" w:rsidP="000259ED">
            <w:pPr>
              <w:spacing w:line="276" w:lineRule="auto"/>
              <w:jc w:val="both"/>
              <w:rPr>
                <w:rFonts w:cstheme="minorHAnsi"/>
                <w:color w:val="000000"/>
              </w:rPr>
            </w:pPr>
            <w:r w:rsidRPr="000259ED">
              <w:rPr>
                <w:rFonts w:cstheme="minorHAnsi"/>
                <w:color w:val="000000"/>
              </w:rPr>
              <w:t>For the given area of clinical specialism,</w:t>
            </w:r>
            <w:r w:rsidR="0036304C">
              <w:rPr>
                <w:rFonts w:cstheme="minorHAnsi"/>
                <w:color w:val="000000"/>
              </w:rPr>
              <w:t xml:space="preserve"> paediatric audiology,</w:t>
            </w:r>
            <w:r w:rsidRPr="000259ED">
              <w:rPr>
                <w:rFonts w:cstheme="minorHAnsi"/>
                <w:color w:val="000000"/>
              </w:rPr>
              <w:t xml:space="preserve"> this will require expertise, tact and sensitivity when relaying results and planning ongoing, long-term care for individuals particularly where family and other agencies are involved.</w:t>
            </w:r>
          </w:p>
          <w:p w14:paraId="3BE7D432" w14:textId="77777777" w:rsidR="000259ED" w:rsidRDefault="0036304C" w:rsidP="000259ED">
            <w:pPr>
              <w:spacing w:line="276" w:lineRule="auto"/>
              <w:jc w:val="both"/>
              <w:rPr>
                <w:rFonts w:cstheme="minorHAnsi"/>
                <w:color w:val="000000"/>
              </w:rPr>
            </w:pPr>
            <w:r>
              <w:rPr>
                <w:rFonts w:cstheme="minorHAnsi"/>
                <w:color w:val="000000"/>
              </w:rPr>
              <w:t>As the clinical lead for</w:t>
            </w:r>
            <w:r w:rsidR="000259ED" w:rsidRPr="000259ED">
              <w:rPr>
                <w:rFonts w:cstheme="minorHAnsi"/>
                <w:color w:val="000000"/>
              </w:rPr>
              <w:t xml:space="preserve"> paediatric activity within the Service, the postholder will be responsible for the development and ongoing review of standards, guidelines and protocols associated with this area of work.</w:t>
            </w:r>
          </w:p>
          <w:p w14:paraId="47C448AC" w14:textId="77777777" w:rsidR="009E2005" w:rsidRPr="009E2005" w:rsidRDefault="009E2005" w:rsidP="009E2005">
            <w:pPr>
              <w:spacing w:line="276" w:lineRule="auto"/>
              <w:jc w:val="both"/>
              <w:rPr>
                <w:rFonts w:cstheme="minorHAnsi"/>
                <w:color w:val="000000"/>
              </w:rPr>
            </w:pPr>
            <w:r w:rsidRPr="009E2005">
              <w:rPr>
                <w:rFonts w:cstheme="minorHAnsi"/>
                <w:color w:val="000000"/>
              </w:rPr>
              <w:t>The postholder will be a signatory for the approval of supplies purchases and will play an active role in the introduction and use of new products and devices in support of the delivery of the Service.</w:t>
            </w:r>
          </w:p>
          <w:p w14:paraId="5024C567" w14:textId="77777777" w:rsidR="000259ED" w:rsidRDefault="000259ED" w:rsidP="00AD5A8A"/>
        </w:tc>
      </w:tr>
      <w:tr w:rsidR="00AD5A8A" w14:paraId="54547011" w14:textId="77777777" w:rsidTr="00464770">
        <w:tc>
          <w:tcPr>
            <w:tcW w:w="9016" w:type="dxa"/>
            <w:gridSpan w:val="2"/>
          </w:tcPr>
          <w:p w14:paraId="32CDFB4F" w14:textId="77777777" w:rsidR="00AD5A8A" w:rsidRDefault="00AD5A8A" w:rsidP="00AD5A8A">
            <w:pPr>
              <w:rPr>
                <w:b/>
              </w:rPr>
            </w:pPr>
          </w:p>
          <w:p w14:paraId="232EC551" w14:textId="77777777" w:rsidR="00AD5A8A" w:rsidRPr="001D5216" w:rsidRDefault="00AD5A8A" w:rsidP="00AD5A8A">
            <w:pPr>
              <w:rPr>
                <w:b/>
              </w:rPr>
            </w:pPr>
            <w:r w:rsidRPr="001D5216">
              <w:rPr>
                <w:b/>
              </w:rPr>
              <w:t>10 Most challenging/difficult parts of the job</w:t>
            </w:r>
          </w:p>
        </w:tc>
      </w:tr>
      <w:tr w:rsidR="00AD5A8A" w14:paraId="001B307C" w14:textId="77777777" w:rsidTr="00464770">
        <w:tc>
          <w:tcPr>
            <w:tcW w:w="9016" w:type="dxa"/>
            <w:gridSpan w:val="2"/>
          </w:tcPr>
          <w:p w14:paraId="465C2C7E" w14:textId="77777777" w:rsidR="00AD5A8A" w:rsidRPr="00CA454E" w:rsidRDefault="00AD5A8A" w:rsidP="00AD5A8A"/>
          <w:p w14:paraId="5923C253" w14:textId="77777777" w:rsidR="00D220DB" w:rsidRPr="00CA454E" w:rsidRDefault="00D220DB" w:rsidP="00D220DB">
            <w:pPr>
              <w:pStyle w:val="ListParagraph"/>
              <w:numPr>
                <w:ilvl w:val="0"/>
                <w:numId w:val="15"/>
              </w:numPr>
              <w:spacing w:after="0"/>
              <w:ind w:right="72"/>
              <w:jc w:val="both"/>
              <w:rPr>
                <w:rFonts w:cstheme="minorHAnsi"/>
                <w:color w:val="000000"/>
              </w:rPr>
            </w:pPr>
            <w:r w:rsidRPr="00CA454E">
              <w:rPr>
                <w:rFonts w:cstheme="minorHAnsi"/>
                <w:color w:val="000000"/>
              </w:rPr>
              <w:t>Performing complex diagnostic hearing assessment work on very young children often with complex physical and learning disabilities while imparting complex rehabilitative knowledge to parents and carers using tact, sensitivity, persuasion and re-assurance in a time of emotional turmoil for the parents while portraying a realistic expectation of short and long term benefit.</w:t>
            </w:r>
          </w:p>
          <w:p w14:paraId="4BE2E137" w14:textId="77777777" w:rsidR="00D220DB" w:rsidRPr="00CA454E" w:rsidRDefault="00D220DB" w:rsidP="00D220DB">
            <w:pPr>
              <w:spacing w:line="276" w:lineRule="auto"/>
              <w:ind w:left="360" w:right="72"/>
              <w:jc w:val="both"/>
              <w:rPr>
                <w:rFonts w:cstheme="minorHAnsi"/>
                <w:color w:val="000000"/>
              </w:rPr>
            </w:pPr>
          </w:p>
          <w:p w14:paraId="59E6C682" w14:textId="77777777" w:rsidR="00D220DB" w:rsidRPr="00CA454E" w:rsidRDefault="00D220DB" w:rsidP="00D220DB">
            <w:pPr>
              <w:pStyle w:val="ListParagraph"/>
              <w:numPr>
                <w:ilvl w:val="0"/>
                <w:numId w:val="15"/>
              </w:numPr>
              <w:spacing w:after="0"/>
              <w:ind w:right="72"/>
              <w:jc w:val="both"/>
              <w:rPr>
                <w:rFonts w:cstheme="minorHAnsi"/>
                <w:color w:val="000000"/>
              </w:rPr>
            </w:pPr>
            <w:r w:rsidRPr="00CA454E">
              <w:rPr>
                <w:rFonts w:cstheme="minorHAnsi"/>
                <w:color w:val="000000"/>
              </w:rPr>
              <w:t>Managing staff and reorganising work schedules while balancing the standards of care against the constraints of time while ensuring the department achieves local and national waiting times are met and that staff in the process adhere to policies and standards of clinical care and effectiveness.</w:t>
            </w:r>
          </w:p>
          <w:p w14:paraId="055A46AB" w14:textId="77777777" w:rsidR="00D220DB" w:rsidRPr="00CA454E" w:rsidRDefault="00D220DB" w:rsidP="00D220DB">
            <w:pPr>
              <w:spacing w:line="276" w:lineRule="auto"/>
              <w:ind w:right="72"/>
              <w:jc w:val="both"/>
              <w:rPr>
                <w:rFonts w:cstheme="minorHAnsi"/>
                <w:color w:val="000000"/>
              </w:rPr>
            </w:pPr>
          </w:p>
          <w:p w14:paraId="7355AEA3" w14:textId="77777777" w:rsidR="00D220DB" w:rsidRPr="00CA454E" w:rsidRDefault="00D220DB" w:rsidP="00D220DB">
            <w:pPr>
              <w:pStyle w:val="ListParagraph"/>
              <w:numPr>
                <w:ilvl w:val="0"/>
                <w:numId w:val="15"/>
              </w:numPr>
              <w:spacing w:after="0"/>
              <w:ind w:right="72"/>
              <w:jc w:val="both"/>
              <w:rPr>
                <w:rFonts w:cstheme="minorHAnsi"/>
                <w:color w:val="000000"/>
              </w:rPr>
            </w:pPr>
            <w:r w:rsidRPr="00CA454E">
              <w:rPr>
                <w:rFonts w:cstheme="minorHAnsi"/>
                <w:color w:val="000000"/>
              </w:rPr>
              <w:t>Dealing with individuals with complex hearing difficulties which require the full use of modern hearing aid technology and counselling skills to maximise the benefit for the patient.</w:t>
            </w:r>
          </w:p>
          <w:p w14:paraId="39199CF9" w14:textId="77777777" w:rsidR="00D220DB" w:rsidRPr="00CA454E" w:rsidRDefault="00D220DB" w:rsidP="00D220DB">
            <w:pPr>
              <w:spacing w:line="276" w:lineRule="auto"/>
              <w:ind w:right="72"/>
              <w:jc w:val="both"/>
              <w:rPr>
                <w:rFonts w:cstheme="minorHAnsi"/>
                <w:color w:val="000000"/>
              </w:rPr>
            </w:pPr>
          </w:p>
          <w:p w14:paraId="26A7DCBE" w14:textId="77777777" w:rsidR="00D220DB" w:rsidRPr="00CA454E" w:rsidRDefault="00D220DB" w:rsidP="00D220DB">
            <w:pPr>
              <w:pStyle w:val="ListParagraph"/>
              <w:numPr>
                <w:ilvl w:val="0"/>
                <w:numId w:val="15"/>
              </w:numPr>
              <w:spacing w:after="0"/>
              <w:ind w:right="72"/>
              <w:jc w:val="both"/>
              <w:rPr>
                <w:rFonts w:cstheme="minorHAnsi"/>
                <w:color w:val="000000"/>
              </w:rPr>
            </w:pPr>
            <w:r w:rsidRPr="00CA454E">
              <w:rPr>
                <w:rFonts w:cstheme="minorHAnsi"/>
                <w:color w:val="000000"/>
              </w:rPr>
              <w:t xml:space="preserve">Maintaining the highest clinical and professional standards at all times particularly when challenged by pressures such as waiting lists and availability of resource. </w:t>
            </w:r>
          </w:p>
          <w:p w14:paraId="10CC282A" w14:textId="77777777" w:rsidR="00D220DB" w:rsidRPr="00CA454E" w:rsidRDefault="00D220DB" w:rsidP="00D220DB">
            <w:pPr>
              <w:spacing w:line="276" w:lineRule="auto"/>
              <w:ind w:right="72"/>
              <w:jc w:val="both"/>
              <w:rPr>
                <w:rFonts w:cstheme="minorHAnsi"/>
                <w:color w:val="000000"/>
              </w:rPr>
            </w:pPr>
          </w:p>
          <w:p w14:paraId="032D7D26" w14:textId="77777777" w:rsidR="00D220DB" w:rsidRPr="00CA454E" w:rsidRDefault="00D220DB" w:rsidP="00D220DB">
            <w:pPr>
              <w:pStyle w:val="ListParagraph"/>
              <w:numPr>
                <w:ilvl w:val="0"/>
                <w:numId w:val="15"/>
              </w:numPr>
              <w:spacing w:after="0"/>
              <w:ind w:right="72"/>
              <w:jc w:val="both"/>
              <w:rPr>
                <w:rFonts w:cstheme="minorHAnsi"/>
                <w:color w:val="000000"/>
              </w:rPr>
            </w:pPr>
            <w:r w:rsidRPr="00CA454E">
              <w:rPr>
                <w:rFonts w:cstheme="minorHAnsi"/>
                <w:color w:val="000000"/>
              </w:rPr>
              <w:t>Managing in an environment of almost constant change and maintaining motivation and service quality throughout.</w:t>
            </w:r>
          </w:p>
          <w:p w14:paraId="0326BC87" w14:textId="77777777" w:rsidR="00D220DB" w:rsidRDefault="00D220DB" w:rsidP="00AD5A8A"/>
        </w:tc>
      </w:tr>
      <w:tr w:rsidR="00AD5A8A" w14:paraId="11A6F13D" w14:textId="77777777" w:rsidTr="00464770">
        <w:tc>
          <w:tcPr>
            <w:tcW w:w="9016" w:type="dxa"/>
            <w:gridSpan w:val="2"/>
          </w:tcPr>
          <w:p w14:paraId="2E1FBA51" w14:textId="77777777" w:rsidR="00AD5A8A" w:rsidRDefault="00AD5A8A" w:rsidP="00AD5A8A">
            <w:pPr>
              <w:rPr>
                <w:b/>
              </w:rPr>
            </w:pPr>
          </w:p>
          <w:p w14:paraId="123B8D43" w14:textId="77777777" w:rsidR="00AD5A8A" w:rsidRPr="001D5216" w:rsidRDefault="00AD5A8A" w:rsidP="00AD5A8A">
            <w:pPr>
              <w:rPr>
                <w:b/>
              </w:rPr>
            </w:pPr>
            <w:r w:rsidRPr="001D5216">
              <w:rPr>
                <w:b/>
              </w:rPr>
              <w:t>11 Communications &amp; relationships</w:t>
            </w:r>
          </w:p>
        </w:tc>
      </w:tr>
      <w:tr w:rsidR="00AD5A8A" w14:paraId="09CD0644" w14:textId="77777777" w:rsidTr="00464770">
        <w:tc>
          <w:tcPr>
            <w:tcW w:w="9016" w:type="dxa"/>
            <w:gridSpan w:val="2"/>
          </w:tcPr>
          <w:p w14:paraId="4C815B3B" w14:textId="77777777" w:rsidR="00AD5A8A" w:rsidRDefault="00AD5A8A" w:rsidP="00AD5A8A"/>
          <w:p w14:paraId="1995D31F" w14:textId="77777777" w:rsidR="00CA454E" w:rsidRPr="00CA454E" w:rsidRDefault="00CA454E" w:rsidP="00CA454E">
            <w:pPr>
              <w:spacing w:line="276" w:lineRule="auto"/>
              <w:jc w:val="both"/>
              <w:rPr>
                <w:rFonts w:cstheme="minorHAnsi"/>
                <w:b/>
                <w:color w:val="000000"/>
              </w:rPr>
            </w:pPr>
            <w:r w:rsidRPr="00CA454E">
              <w:rPr>
                <w:rFonts w:cstheme="minorHAnsi"/>
                <w:b/>
                <w:color w:val="000000"/>
              </w:rPr>
              <w:t>Internal</w:t>
            </w:r>
          </w:p>
          <w:p w14:paraId="23D0FE9E" w14:textId="77777777" w:rsidR="00CA454E" w:rsidRPr="00CA454E" w:rsidRDefault="00CA454E" w:rsidP="00CA454E">
            <w:pPr>
              <w:spacing w:line="276" w:lineRule="auto"/>
              <w:jc w:val="both"/>
              <w:rPr>
                <w:rFonts w:cstheme="minorHAnsi"/>
                <w:color w:val="000000"/>
              </w:rPr>
            </w:pPr>
          </w:p>
          <w:p w14:paraId="23C4A946" w14:textId="77777777" w:rsidR="00CA454E" w:rsidRPr="00CA454E" w:rsidRDefault="00CA454E" w:rsidP="00CA454E">
            <w:pPr>
              <w:numPr>
                <w:ilvl w:val="0"/>
                <w:numId w:val="16"/>
              </w:numPr>
              <w:spacing w:line="276" w:lineRule="auto"/>
              <w:jc w:val="both"/>
              <w:rPr>
                <w:rFonts w:cstheme="minorHAnsi"/>
              </w:rPr>
            </w:pPr>
            <w:r w:rsidRPr="00CA454E">
              <w:rPr>
                <w:rFonts w:cstheme="minorHAnsi"/>
              </w:rPr>
              <w:t>Audiology staff (daily) – contact with Audiologists, Assistants and Administration and Clerical colleagues to discuss clinical and administrative issues related to past, present and future work or activity related to work. Challenges are related to the open nature of the communication and the often different views from colleagues. Communication will also be required where supervision and training is being provided.</w:t>
            </w:r>
          </w:p>
          <w:p w14:paraId="4A9EACE8" w14:textId="77777777" w:rsidR="00CA454E" w:rsidRPr="00CA454E" w:rsidRDefault="00CA454E" w:rsidP="00CA454E">
            <w:pPr>
              <w:numPr>
                <w:ilvl w:val="0"/>
                <w:numId w:val="16"/>
              </w:numPr>
              <w:spacing w:line="276" w:lineRule="auto"/>
              <w:jc w:val="both"/>
              <w:rPr>
                <w:rFonts w:cstheme="minorHAnsi"/>
              </w:rPr>
            </w:pPr>
            <w:r w:rsidRPr="00CA454E">
              <w:rPr>
                <w:rFonts w:cstheme="minorHAnsi"/>
              </w:rPr>
              <w:t>ENT Staff (daily/weekly) – contact to discuss clinical issues related to patients. Occasional issues related to scheduling of clinics, treatment plans for patients.</w:t>
            </w:r>
          </w:p>
          <w:p w14:paraId="445C2F40" w14:textId="77777777" w:rsidR="00CA454E" w:rsidRPr="00CA454E" w:rsidRDefault="00CA454E" w:rsidP="00CA454E">
            <w:pPr>
              <w:numPr>
                <w:ilvl w:val="0"/>
                <w:numId w:val="16"/>
              </w:numPr>
              <w:spacing w:line="276" w:lineRule="auto"/>
              <w:jc w:val="both"/>
              <w:rPr>
                <w:rFonts w:cstheme="minorHAnsi"/>
              </w:rPr>
            </w:pPr>
            <w:r w:rsidRPr="00CA454E">
              <w:rPr>
                <w:rFonts w:cstheme="minorHAnsi"/>
              </w:rPr>
              <w:t>Nursing Staff – as per ENT.</w:t>
            </w:r>
          </w:p>
          <w:p w14:paraId="1F8D8477" w14:textId="77777777" w:rsidR="00CA454E" w:rsidRPr="00CA454E" w:rsidRDefault="0036304C" w:rsidP="00CA454E">
            <w:pPr>
              <w:numPr>
                <w:ilvl w:val="0"/>
                <w:numId w:val="16"/>
              </w:numPr>
              <w:spacing w:line="276" w:lineRule="auto"/>
              <w:jc w:val="both"/>
              <w:rPr>
                <w:rFonts w:cstheme="minorHAnsi"/>
              </w:rPr>
            </w:pPr>
            <w:r>
              <w:rPr>
                <w:rFonts w:cstheme="minorHAnsi"/>
              </w:rPr>
              <w:t>Senior Management (</w:t>
            </w:r>
            <w:r w:rsidR="00CA454E" w:rsidRPr="00CA454E">
              <w:rPr>
                <w:rFonts w:cstheme="minorHAnsi"/>
              </w:rPr>
              <w:t>monthly) –Assistant and General Manager, Director, Human Resource and Finance colleagues as part of the discussions required to manage the Service on a day-to-day basis.</w:t>
            </w:r>
          </w:p>
          <w:p w14:paraId="131F9762" w14:textId="77777777" w:rsidR="00CA454E" w:rsidRPr="00CA454E" w:rsidRDefault="00CA454E" w:rsidP="00CA454E">
            <w:pPr>
              <w:spacing w:line="276" w:lineRule="auto"/>
              <w:jc w:val="both"/>
              <w:rPr>
                <w:rFonts w:cstheme="minorHAnsi"/>
                <w:color w:val="000000"/>
              </w:rPr>
            </w:pPr>
          </w:p>
          <w:p w14:paraId="3DFF4F63" w14:textId="77777777" w:rsidR="00CA454E" w:rsidRPr="00CA454E" w:rsidRDefault="00CA454E" w:rsidP="00CA454E">
            <w:pPr>
              <w:spacing w:line="276" w:lineRule="auto"/>
              <w:jc w:val="both"/>
              <w:rPr>
                <w:rFonts w:cstheme="minorHAnsi"/>
                <w:b/>
                <w:color w:val="000000"/>
              </w:rPr>
            </w:pPr>
            <w:r w:rsidRPr="00CA454E">
              <w:rPr>
                <w:rFonts w:cstheme="minorHAnsi"/>
                <w:b/>
                <w:color w:val="000000"/>
              </w:rPr>
              <w:t>External</w:t>
            </w:r>
          </w:p>
          <w:p w14:paraId="06955911" w14:textId="77777777" w:rsidR="00CA454E" w:rsidRPr="00CA454E" w:rsidRDefault="00CA454E" w:rsidP="00CA454E">
            <w:pPr>
              <w:spacing w:line="276" w:lineRule="auto"/>
              <w:jc w:val="both"/>
              <w:rPr>
                <w:rFonts w:cstheme="minorHAnsi"/>
                <w:color w:val="000000"/>
              </w:rPr>
            </w:pPr>
          </w:p>
          <w:p w14:paraId="2A869B52" w14:textId="77777777" w:rsidR="00CA454E" w:rsidRPr="00CA454E" w:rsidRDefault="00CA454E" w:rsidP="00CA454E">
            <w:pPr>
              <w:numPr>
                <w:ilvl w:val="0"/>
                <w:numId w:val="17"/>
              </w:numPr>
              <w:spacing w:line="276" w:lineRule="auto"/>
              <w:jc w:val="both"/>
              <w:rPr>
                <w:rFonts w:cstheme="minorHAnsi"/>
              </w:rPr>
            </w:pPr>
            <w:r w:rsidRPr="00CA454E">
              <w:rPr>
                <w:rFonts w:cstheme="minorHAnsi"/>
              </w:rPr>
              <w:t>Patients (daily/weekly) - providing information and explanation to patients verbally, in written form as part of the process of care. This may include explaining clinical information, providing instruction on use of hearing aids, offering information on how to cope with a hearing loss or related issue, listening to patients concerns and assisting to alleviate them, dealing with complaints, developing a good long term relationship to assist with the ongoing care of individuals.</w:t>
            </w:r>
          </w:p>
          <w:p w14:paraId="090170D5" w14:textId="77777777" w:rsidR="00CA454E" w:rsidRPr="00CA454E" w:rsidRDefault="00CA454E" w:rsidP="00CA454E">
            <w:pPr>
              <w:numPr>
                <w:ilvl w:val="0"/>
                <w:numId w:val="17"/>
              </w:numPr>
              <w:spacing w:line="276" w:lineRule="auto"/>
              <w:jc w:val="both"/>
              <w:rPr>
                <w:rFonts w:cstheme="minorHAnsi"/>
              </w:rPr>
            </w:pPr>
            <w:r w:rsidRPr="00CA454E">
              <w:rPr>
                <w:rFonts w:cstheme="minorHAnsi"/>
              </w:rPr>
              <w:t>Patient’s carers/family (daily/weekly) – as per the patient but often to help reinforce or further explain information previously supplied to patients.</w:t>
            </w:r>
          </w:p>
          <w:p w14:paraId="17525F44" w14:textId="77777777" w:rsidR="00CA454E" w:rsidRPr="00CA454E" w:rsidRDefault="00CA454E" w:rsidP="00CA454E">
            <w:pPr>
              <w:numPr>
                <w:ilvl w:val="0"/>
                <w:numId w:val="17"/>
              </w:numPr>
              <w:spacing w:line="276" w:lineRule="auto"/>
              <w:jc w:val="both"/>
              <w:rPr>
                <w:rFonts w:cstheme="minorHAnsi"/>
              </w:rPr>
            </w:pPr>
            <w:r w:rsidRPr="00CA454E">
              <w:rPr>
                <w:rFonts w:cstheme="minorHAnsi"/>
              </w:rPr>
              <w:t>General Practitioners (weekly/monthly) – providing information, advice and explanation to GPs either verbally or written of outcomes for patients previously referred to the Service by them.</w:t>
            </w:r>
          </w:p>
          <w:p w14:paraId="4E1D7CE8" w14:textId="77777777" w:rsidR="00CA454E" w:rsidRPr="00CA454E" w:rsidRDefault="00CA454E" w:rsidP="00CA454E">
            <w:pPr>
              <w:numPr>
                <w:ilvl w:val="0"/>
                <w:numId w:val="17"/>
              </w:numPr>
              <w:spacing w:line="276" w:lineRule="auto"/>
              <w:jc w:val="both"/>
              <w:rPr>
                <w:rFonts w:cstheme="minorHAnsi"/>
              </w:rPr>
            </w:pPr>
            <w:r w:rsidRPr="00CA454E">
              <w:rPr>
                <w:rFonts w:cstheme="minorHAnsi"/>
              </w:rPr>
              <w:t>Social Work, Education, Voluntary Organisations (weekly/monthly) – to provide continuous care and support to patients utilising the services of these organisations as seen fit by audiologist. May also be required to feedback information to organisation following their referral to the Service.</w:t>
            </w:r>
          </w:p>
          <w:p w14:paraId="5C4DBBE0" w14:textId="77777777" w:rsidR="00CA454E" w:rsidRPr="00CA454E" w:rsidRDefault="00CA454E" w:rsidP="00CA454E">
            <w:pPr>
              <w:numPr>
                <w:ilvl w:val="0"/>
                <w:numId w:val="17"/>
              </w:numPr>
              <w:spacing w:line="276" w:lineRule="auto"/>
              <w:jc w:val="both"/>
              <w:rPr>
                <w:rFonts w:cstheme="minorHAnsi"/>
              </w:rPr>
            </w:pPr>
            <w:r w:rsidRPr="00CA454E">
              <w:rPr>
                <w:rFonts w:cstheme="minorHAnsi"/>
              </w:rPr>
              <w:t xml:space="preserve">Education providers such as </w:t>
            </w:r>
            <w:r w:rsidR="0036304C">
              <w:rPr>
                <w:rFonts w:cstheme="minorHAnsi"/>
              </w:rPr>
              <w:t xml:space="preserve">schools </w:t>
            </w:r>
            <w:r w:rsidRPr="00CA454E">
              <w:rPr>
                <w:rFonts w:cstheme="minorHAnsi"/>
              </w:rPr>
              <w:t xml:space="preserve">(monthly) - to discuss and plan </w:t>
            </w:r>
            <w:r w:rsidR="0036304C">
              <w:rPr>
                <w:rFonts w:cstheme="minorHAnsi"/>
              </w:rPr>
              <w:t>ongoing care for paediatric patients</w:t>
            </w:r>
            <w:r w:rsidRPr="00CA454E">
              <w:rPr>
                <w:rFonts w:cstheme="minorHAnsi"/>
              </w:rPr>
              <w:t>.</w:t>
            </w:r>
          </w:p>
          <w:p w14:paraId="2D2D7A49" w14:textId="77777777" w:rsidR="00CA454E" w:rsidRPr="00CA454E" w:rsidRDefault="00CA454E" w:rsidP="00CA454E">
            <w:pPr>
              <w:numPr>
                <w:ilvl w:val="0"/>
                <w:numId w:val="17"/>
              </w:numPr>
              <w:spacing w:line="276" w:lineRule="auto"/>
              <w:jc w:val="both"/>
              <w:rPr>
                <w:rFonts w:cstheme="minorHAnsi"/>
              </w:rPr>
            </w:pPr>
            <w:r w:rsidRPr="00CA454E">
              <w:rPr>
                <w:rFonts w:cstheme="minorHAnsi"/>
              </w:rPr>
              <w:t>Professional groups, bodies, associations, etc (monthly) – working with others to cover areas such as product discussions, process/protocol development, working groups, etc.</w:t>
            </w:r>
          </w:p>
          <w:p w14:paraId="44B90A4D" w14:textId="77777777" w:rsidR="00CA454E" w:rsidRDefault="00CA454E" w:rsidP="00AD5A8A"/>
        </w:tc>
      </w:tr>
      <w:tr w:rsidR="00AD5A8A" w14:paraId="51F2B9E1" w14:textId="77777777" w:rsidTr="00464770">
        <w:tc>
          <w:tcPr>
            <w:tcW w:w="9016" w:type="dxa"/>
            <w:gridSpan w:val="2"/>
          </w:tcPr>
          <w:p w14:paraId="19760D76" w14:textId="77777777" w:rsidR="00AD5A8A" w:rsidRDefault="00AD5A8A" w:rsidP="00AD5A8A">
            <w:pPr>
              <w:rPr>
                <w:b/>
              </w:rPr>
            </w:pPr>
          </w:p>
          <w:p w14:paraId="60EF2887" w14:textId="77777777" w:rsidR="00AD5A8A" w:rsidRPr="001D5216" w:rsidRDefault="00AD5A8A" w:rsidP="00AD5A8A">
            <w:pPr>
              <w:rPr>
                <w:b/>
              </w:rPr>
            </w:pPr>
            <w:r w:rsidRPr="001D5216">
              <w:rPr>
                <w:b/>
              </w:rPr>
              <w:t>12 Physical, mental, emotional &amp; environmental demands of the job</w:t>
            </w:r>
          </w:p>
        </w:tc>
      </w:tr>
      <w:tr w:rsidR="00AD5A8A" w14:paraId="50E85653" w14:textId="77777777" w:rsidTr="00464770">
        <w:tc>
          <w:tcPr>
            <w:tcW w:w="9016" w:type="dxa"/>
            <w:gridSpan w:val="2"/>
          </w:tcPr>
          <w:p w14:paraId="67D1C9B9" w14:textId="77777777" w:rsidR="00AD5A8A" w:rsidRDefault="00AD5A8A" w:rsidP="00AD5A8A"/>
          <w:p w14:paraId="7634A801" w14:textId="77777777" w:rsidR="00CA454E" w:rsidRPr="00CA454E" w:rsidRDefault="00CA454E" w:rsidP="00CA454E">
            <w:pPr>
              <w:spacing w:line="276" w:lineRule="auto"/>
              <w:jc w:val="both"/>
              <w:rPr>
                <w:rFonts w:cstheme="minorHAnsi"/>
                <w:b/>
                <w:color w:val="000000"/>
              </w:rPr>
            </w:pPr>
            <w:r w:rsidRPr="00CA454E">
              <w:rPr>
                <w:rFonts w:cstheme="minorHAnsi"/>
                <w:b/>
                <w:color w:val="000000"/>
              </w:rPr>
              <w:t>Emotional demands:</w:t>
            </w:r>
          </w:p>
          <w:p w14:paraId="5D1E1A7C" w14:textId="77777777" w:rsidR="00CA454E" w:rsidRPr="00CA454E" w:rsidRDefault="00CA454E" w:rsidP="00CA454E">
            <w:pPr>
              <w:spacing w:line="276" w:lineRule="auto"/>
              <w:jc w:val="both"/>
              <w:rPr>
                <w:rFonts w:cstheme="minorHAnsi"/>
                <w:color w:val="000000"/>
              </w:rPr>
            </w:pPr>
          </w:p>
          <w:p w14:paraId="66EAE514"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Dealing with patients, their relatives and carers and delivering unwelcome information.</w:t>
            </w:r>
          </w:p>
          <w:p w14:paraId="5C632EE5"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Managing staff conduct &amp; performance issues.</w:t>
            </w:r>
          </w:p>
          <w:p w14:paraId="640ADFFB" w14:textId="77777777" w:rsidR="00CA454E" w:rsidRPr="00CA454E" w:rsidRDefault="00CA454E" w:rsidP="00CA454E">
            <w:pPr>
              <w:spacing w:line="276" w:lineRule="auto"/>
              <w:jc w:val="both"/>
              <w:rPr>
                <w:rFonts w:cstheme="minorHAnsi"/>
                <w:color w:val="000000"/>
              </w:rPr>
            </w:pPr>
          </w:p>
          <w:p w14:paraId="103F8364" w14:textId="77777777" w:rsidR="00CA454E" w:rsidRPr="00CA454E" w:rsidRDefault="00CA454E" w:rsidP="00CA454E">
            <w:pPr>
              <w:spacing w:line="276" w:lineRule="auto"/>
              <w:jc w:val="both"/>
              <w:rPr>
                <w:rFonts w:cstheme="minorHAnsi"/>
                <w:b/>
                <w:color w:val="000000"/>
              </w:rPr>
            </w:pPr>
            <w:r w:rsidRPr="00CA454E">
              <w:rPr>
                <w:rFonts w:cstheme="minorHAnsi"/>
                <w:b/>
                <w:color w:val="000000"/>
              </w:rPr>
              <w:t>Mental demands:</w:t>
            </w:r>
          </w:p>
          <w:p w14:paraId="6FA059AF" w14:textId="77777777" w:rsidR="00CA454E" w:rsidRPr="00CA454E" w:rsidRDefault="00CA454E" w:rsidP="00CA454E">
            <w:pPr>
              <w:spacing w:line="276" w:lineRule="auto"/>
              <w:jc w:val="both"/>
              <w:rPr>
                <w:rFonts w:cstheme="minorHAnsi"/>
                <w:color w:val="000000"/>
              </w:rPr>
            </w:pPr>
          </w:p>
          <w:p w14:paraId="759D7DEA"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Focus and concentration while carrying out diagnostic tests, especially on young children.</w:t>
            </w:r>
          </w:p>
          <w:p w14:paraId="35F47737"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Unpredictable interruptions.</w:t>
            </w:r>
          </w:p>
          <w:p w14:paraId="7E8E4089"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Dealing with continuously varying patient requests during a clinic for information and explanations while remaining sensitive to the needs of individual patients and their families.</w:t>
            </w:r>
          </w:p>
          <w:p w14:paraId="324EB385"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Working to a deadline, delivering clinical activity and care within a set period of time.</w:t>
            </w:r>
          </w:p>
          <w:p w14:paraId="1049B097"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Analysis of complex clinical test results.</w:t>
            </w:r>
          </w:p>
          <w:p w14:paraId="760837F7"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Peer reviewing and analysis of complex work of others.</w:t>
            </w:r>
          </w:p>
          <w:p w14:paraId="3457F7E4" w14:textId="77777777" w:rsidR="00CA454E" w:rsidRPr="00CA454E" w:rsidRDefault="00CA454E" w:rsidP="00CA454E">
            <w:pPr>
              <w:spacing w:line="276" w:lineRule="auto"/>
              <w:jc w:val="both"/>
              <w:rPr>
                <w:rFonts w:cstheme="minorHAnsi"/>
                <w:color w:val="000000"/>
              </w:rPr>
            </w:pPr>
            <w:r w:rsidRPr="00CA454E">
              <w:rPr>
                <w:rFonts w:cstheme="minorHAnsi"/>
                <w:color w:val="000000"/>
              </w:rPr>
              <w:t>Planning of own work.</w:t>
            </w:r>
          </w:p>
          <w:p w14:paraId="2DCDB4BB" w14:textId="77777777" w:rsidR="00CA454E" w:rsidRPr="00CA454E" w:rsidRDefault="00CA454E" w:rsidP="00CA454E">
            <w:pPr>
              <w:spacing w:line="276" w:lineRule="auto"/>
              <w:jc w:val="both"/>
              <w:rPr>
                <w:rFonts w:cstheme="minorHAnsi"/>
                <w:color w:val="000000"/>
              </w:rPr>
            </w:pPr>
            <w:r w:rsidRPr="00CA454E">
              <w:rPr>
                <w:rFonts w:cstheme="minorHAnsi"/>
                <w:color w:val="000000"/>
              </w:rPr>
              <w:t>Working to deadlines.</w:t>
            </w:r>
          </w:p>
          <w:p w14:paraId="479B27AD" w14:textId="77777777" w:rsidR="00CA454E" w:rsidRPr="00CA454E" w:rsidRDefault="00CA454E" w:rsidP="00CA454E">
            <w:pPr>
              <w:spacing w:line="276" w:lineRule="auto"/>
              <w:jc w:val="both"/>
              <w:rPr>
                <w:rFonts w:cstheme="minorHAnsi"/>
                <w:color w:val="000000"/>
              </w:rPr>
            </w:pPr>
          </w:p>
          <w:p w14:paraId="264DE51A" w14:textId="77777777" w:rsidR="00CA454E" w:rsidRPr="00CA454E" w:rsidRDefault="00CA454E" w:rsidP="00CA454E">
            <w:pPr>
              <w:spacing w:line="276" w:lineRule="auto"/>
              <w:jc w:val="both"/>
              <w:rPr>
                <w:rFonts w:cstheme="minorHAnsi"/>
                <w:b/>
                <w:color w:val="000000"/>
              </w:rPr>
            </w:pPr>
            <w:r w:rsidRPr="00CA454E">
              <w:rPr>
                <w:rFonts w:cstheme="minorHAnsi"/>
                <w:b/>
                <w:color w:val="000000"/>
              </w:rPr>
              <w:t>Physical skills / demands:</w:t>
            </w:r>
          </w:p>
          <w:p w14:paraId="155AD457" w14:textId="77777777" w:rsidR="00CA454E" w:rsidRPr="00CA454E" w:rsidRDefault="00CA454E" w:rsidP="00CA454E">
            <w:pPr>
              <w:spacing w:line="276" w:lineRule="auto"/>
              <w:jc w:val="both"/>
              <w:rPr>
                <w:rFonts w:cstheme="minorHAnsi"/>
                <w:color w:val="000000"/>
              </w:rPr>
            </w:pPr>
          </w:p>
          <w:p w14:paraId="5890C26E"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Keyboard use.</w:t>
            </w:r>
          </w:p>
          <w:p w14:paraId="447FD1F9"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Manual dexterity required to undertake earmould impressions especially on babies and young children.</w:t>
            </w:r>
          </w:p>
          <w:p w14:paraId="76A71964"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Moving of equipment between locations within the department and also from hospital to hospital.</w:t>
            </w:r>
          </w:p>
          <w:p w14:paraId="03860CAA"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Sitting for long periods at a desk.</w:t>
            </w:r>
          </w:p>
          <w:p w14:paraId="48A088A2"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Regularly moving around department between rooms and furniture.</w:t>
            </w:r>
          </w:p>
          <w:p w14:paraId="51A69581"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Kneeling and bending when working with children.</w:t>
            </w:r>
          </w:p>
          <w:p w14:paraId="7EC249DB"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Assisting in the movement of patients from time to time.</w:t>
            </w:r>
          </w:p>
          <w:p w14:paraId="7E984825"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Car driving.</w:t>
            </w:r>
          </w:p>
          <w:p w14:paraId="3314C1BB" w14:textId="77777777" w:rsidR="00CA454E" w:rsidRPr="00CA454E" w:rsidRDefault="00CA454E" w:rsidP="00CA454E">
            <w:pPr>
              <w:pStyle w:val="BodyText"/>
              <w:spacing w:line="276" w:lineRule="auto"/>
              <w:ind w:left="360"/>
              <w:rPr>
                <w:rFonts w:asciiTheme="minorHAnsi" w:hAnsiTheme="minorHAnsi" w:cstheme="minorHAnsi"/>
                <w:color w:val="000000"/>
                <w:szCs w:val="22"/>
              </w:rPr>
            </w:pPr>
          </w:p>
          <w:p w14:paraId="3E58FA60" w14:textId="77777777" w:rsidR="00CA454E" w:rsidRPr="00CA454E" w:rsidRDefault="00CA454E" w:rsidP="00CA454E">
            <w:pPr>
              <w:spacing w:line="276" w:lineRule="auto"/>
              <w:jc w:val="both"/>
              <w:rPr>
                <w:rFonts w:cstheme="minorHAnsi"/>
                <w:b/>
                <w:color w:val="000000"/>
              </w:rPr>
            </w:pPr>
            <w:r w:rsidRPr="00CA454E">
              <w:rPr>
                <w:rFonts w:cstheme="minorHAnsi"/>
                <w:b/>
                <w:color w:val="000000"/>
              </w:rPr>
              <w:t>Environmental:</w:t>
            </w:r>
          </w:p>
          <w:p w14:paraId="768A0DBD" w14:textId="77777777" w:rsidR="00CA454E" w:rsidRPr="00CA454E" w:rsidRDefault="00CA454E" w:rsidP="00CA454E">
            <w:pPr>
              <w:spacing w:line="276" w:lineRule="auto"/>
              <w:jc w:val="both"/>
              <w:rPr>
                <w:rFonts w:cstheme="minorHAnsi"/>
                <w:b/>
                <w:color w:val="000000"/>
              </w:rPr>
            </w:pPr>
          </w:p>
          <w:p w14:paraId="293DF5D6"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Risk of exposure to body fluids from the ear.</w:t>
            </w:r>
          </w:p>
          <w:p w14:paraId="490CD50E"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Potential exposure to aggressive patients.</w:t>
            </w:r>
          </w:p>
          <w:p w14:paraId="0C564A6A"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Working in artificially lit/heated environment.</w:t>
            </w:r>
          </w:p>
          <w:p w14:paraId="65716D31"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Use of laboratory equipment for the modification of earmoulds and potential exposure to dust.</w:t>
            </w:r>
          </w:p>
          <w:p w14:paraId="4B76E2D7" w14:textId="77777777"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Potential exposure to infectious disease and other illness through direct patient contact.</w:t>
            </w:r>
          </w:p>
          <w:p w14:paraId="2AE93D7B" w14:textId="77777777" w:rsidR="00CA454E" w:rsidRDefault="00CA454E" w:rsidP="00AD5A8A"/>
        </w:tc>
      </w:tr>
      <w:tr w:rsidR="00AD5A8A" w14:paraId="2FA469C4" w14:textId="77777777" w:rsidTr="00464770">
        <w:tc>
          <w:tcPr>
            <w:tcW w:w="9016" w:type="dxa"/>
            <w:gridSpan w:val="2"/>
          </w:tcPr>
          <w:p w14:paraId="7C44824B" w14:textId="77777777" w:rsidR="00AD5A8A" w:rsidRDefault="00AD5A8A" w:rsidP="00AD5A8A">
            <w:pPr>
              <w:rPr>
                <w:b/>
              </w:rPr>
            </w:pPr>
          </w:p>
          <w:p w14:paraId="6B4776C6" w14:textId="77777777" w:rsidR="00AD5A8A" w:rsidRPr="001D5216" w:rsidRDefault="00AD5A8A" w:rsidP="00AD5A8A">
            <w:pPr>
              <w:rPr>
                <w:b/>
              </w:rPr>
            </w:pPr>
            <w:r w:rsidRPr="001D5216">
              <w:rPr>
                <w:b/>
              </w:rPr>
              <w:t>13 Knowledge, training &amp; experience required to do the job</w:t>
            </w:r>
          </w:p>
        </w:tc>
      </w:tr>
      <w:tr w:rsidR="00AD5A8A" w14:paraId="7B84D3F8" w14:textId="77777777" w:rsidTr="00464770">
        <w:tc>
          <w:tcPr>
            <w:tcW w:w="9016" w:type="dxa"/>
            <w:gridSpan w:val="2"/>
          </w:tcPr>
          <w:p w14:paraId="517A43F7" w14:textId="77777777" w:rsidR="00AD5A8A" w:rsidRDefault="00AD5A8A" w:rsidP="00AD5A8A"/>
          <w:p w14:paraId="5A8E4AAC" w14:textId="77777777" w:rsidR="00AB5E48" w:rsidRPr="00AB5E48" w:rsidRDefault="00AB5E48" w:rsidP="00AB5E48">
            <w:pPr>
              <w:spacing w:line="276" w:lineRule="auto"/>
              <w:jc w:val="both"/>
              <w:rPr>
                <w:rFonts w:cstheme="minorHAnsi"/>
                <w:b/>
                <w:color w:val="000000"/>
              </w:rPr>
            </w:pPr>
            <w:r w:rsidRPr="00AB5E48">
              <w:rPr>
                <w:rFonts w:cstheme="minorHAnsi"/>
                <w:b/>
                <w:color w:val="000000"/>
              </w:rPr>
              <w:t>Essential:</w:t>
            </w:r>
          </w:p>
          <w:p w14:paraId="1FD39090" w14:textId="77777777" w:rsidR="00AB5E48" w:rsidRPr="00AB5E48" w:rsidRDefault="00AB5E48" w:rsidP="00AB5E48">
            <w:pPr>
              <w:spacing w:line="276" w:lineRule="auto"/>
              <w:jc w:val="both"/>
              <w:rPr>
                <w:rFonts w:cstheme="minorHAnsi"/>
                <w:color w:val="000000"/>
              </w:rPr>
            </w:pPr>
          </w:p>
          <w:p w14:paraId="125DA341" w14:textId="77777777" w:rsidR="00AB5E48" w:rsidRDefault="00AB5E48" w:rsidP="00AB5E48">
            <w:pPr>
              <w:numPr>
                <w:ilvl w:val="0"/>
                <w:numId w:val="18"/>
              </w:numPr>
              <w:spacing w:line="276" w:lineRule="auto"/>
              <w:jc w:val="both"/>
              <w:rPr>
                <w:rFonts w:cstheme="minorHAnsi"/>
                <w:color w:val="000000"/>
              </w:rPr>
            </w:pPr>
            <w:r w:rsidRPr="00AB5E48">
              <w:rPr>
                <w:rFonts w:cstheme="minorHAnsi"/>
                <w:color w:val="000000"/>
              </w:rPr>
              <w:t>Audiology BSc or equivalent such as BAAT Parts 1&amp;2 with NC Physiological Measurement</w:t>
            </w:r>
            <w:r w:rsidR="0036304C">
              <w:rPr>
                <w:rFonts w:cstheme="minorHAnsi"/>
                <w:color w:val="000000"/>
              </w:rPr>
              <w:t>.</w:t>
            </w:r>
          </w:p>
          <w:p w14:paraId="2D4CBE45" w14:textId="77777777" w:rsidR="0036304C" w:rsidRPr="00226B54" w:rsidRDefault="0036304C" w:rsidP="00226B54">
            <w:pPr>
              <w:numPr>
                <w:ilvl w:val="0"/>
                <w:numId w:val="18"/>
              </w:numPr>
              <w:spacing w:line="276" w:lineRule="auto"/>
              <w:jc w:val="both"/>
              <w:rPr>
                <w:rFonts w:cstheme="minorHAnsi"/>
                <w:color w:val="000000"/>
              </w:rPr>
            </w:pPr>
            <w:r>
              <w:rPr>
                <w:rFonts w:cstheme="minorHAnsi"/>
                <w:color w:val="000000"/>
              </w:rPr>
              <w:t>Postgraduate qualification</w:t>
            </w:r>
            <w:r w:rsidR="00226B54">
              <w:rPr>
                <w:rFonts w:cstheme="minorHAnsi"/>
                <w:color w:val="000000"/>
              </w:rPr>
              <w:t xml:space="preserve"> specific to Audiology e.g. an MSc in Rehabilitative Audiology or</w:t>
            </w:r>
            <w:r>
              <w:rPr>
                <w:rFonts w:cstheme="minorHAnsi"/>
                <w:color w:val="000000"/>
              </w:rPr>
              <w:t xml:space="preserve"> </w:t>
            </w:r>
            <w:r w:rsidR="00226B54">
              <w:rPr>
                <w:rFonts w:cstheme="minorHAnsi"/>
                <w:color w:val="000000"/>
              </w:rPr>
              <w:t>equivalent demonstrating postgraduate</w:t>
            </w:r>
            <w:r w:rsidRPr="00226B54">
              <w:rPr>
                <w:rFonts w:cstheme="minorHAnsi"/>
                <w:color w:val="000000"/>
              </w:rPr>
              <w:t xml:space="preserve"> development.</w:t>
            </w:r>
          </w:p>
          <w:p w14:paraId="742C25BE" w14:textId="77777777"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Current registration with RCCP or equivalent.</w:t>
            </w:r>
          </w:p>
          <w:p w14:paraId="5CB0F191" w14:textId="77777777"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Extensive paediatric audiology experience to include sound theoretical knowledge, detailed practical experience covering electrophysiological and behavioural assessment and rehabilitative practice using high end hearing aid products and add on devices such as wireless systems and evidence of continuing learning.</w:t>
            </w:r>
          </w:p>
          <w:p w14:paraId="0B303826" w14:textId="77777777"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An excellent attitude and a sound ability to work in a multidisciplinary team as well as the ability to make decisions when working single handed and evidence of this.</w:t>
            </w:r>
          </w:p>
          <w:p w14:paraId="53E6AF91" w14:textId="77777777"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The ability to problem solve and use initiative.</w:t>
            </w:r>
          </w:p>
          <w:p w14:paraId="53EA3C7E" w14:textId="77777777"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Experience and ability to work with hearing impaired individuals and their family/carers.</w:t>
            </w:r>
          </w:p>
          <w:p w14:paraId="5C1FA06A" w14:textId="77777777" w:rsidR="00AB5E48" w:rsidRPr="00AB5E48" w:rsidRDefault="00E01B6D" w:rsidP="00AB5E48">
            <w:pPr>
              <w:numPr>
                <w:ilvl w:val="0"/>
                <w:numId w:val="18"/>
              </w:numPr>
              <w:spacing w:line="276" w:lineRule="auto"/>
              <w:jc w:val="both"/>
              <w:rPr>
                <w:rFonts w:cstheme="minorHAnsi"/>
                <w:color w:val="000000"/>
              </w:rPr>
            </w:pPr>
            <w:r>
              <w:rPr>
                <w:rFonts w:cstheme="minorHAnsi"/>
                <w:color w:val="000000"/>
              </w:rPr>
              <w:t xml:space="preserve">Significant experience </w:t>
            </w:r>
            <w:r w:rsidR="00AB5E48" w:rsidRPr="00AB5E48">
              <w:rPr>
                <w:rFonts w:cstheme="minorHAnsi"/>
                <w:color w:val="000000"/>
              </w:rPr>
              <w:t>post qualification</w:t>
            </w:r>
            <w:r>
              <w:rPr>
                <w:rFonts w:cstheme="minorHAnsi"/>
                <w:color w:val="000000"/>
              </w:rPr>
              <w:t xml:space="preserve"> working with a broad range of patients from the young to the elderly with extensive </w:t>
            </w:r>
            <w:r w:rsidR="00AB5E48" w:rsidRPr="00AB5E48">
              <w:rPr>
                <w:rFonts w:cstheme="minorHAnsi"/>
                <w:color w:val="000000"/>
              </w:rPr>
              <w:t>experience</w:t>
            </w:r>
            <w:r>
              <w:rPr>
                <w:rFonts w:cstheme="minorHAnsi"/>
                <w:color w:val="000000"/>
              </w:rPr>
              <w:t xml:space="preserve"> and focus of working</w:t>
            </w:r>
            <w:r w:rsidR="00AB5E48" w:rsidRPr="00AB5E48">
              <w:rPr>
                <w:rFonts w:cstheme="minorHAnsi"/>
                <w:color w:val="000000"/>
              </w:rPr>
              <w:t xml:space="preserve"> </w:t>
            </w:r>
            <w:r>
              <w:rPr>
                <w:rFonts w:cstheme="minorHAnsi"/>
                <w:color w:val="000000"/>
              </w:rPr>
              <w:t>directly in the field of paediatric audiology where this has become their postholder’ s key specialism.</w:t>
            </w:r>
          </w:p>
          <w:p w14:paraId="4459D8E6" w14:textId="77777777"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Evi</w:t>
            </w:r>
            <w:r w:rsidR="0036304C">
              <w:rPr>
                <w:rFonts w:cstheme="minorHAnsi"/>
                <w:color w:val="000000"/>
              </w:rPr>
              <w:t>dence of having undertaken a</w:t>
            </w:r>
            <w:r w:rsidRPr="00AB5E48">
              <w:rPr>
                <w:rFonts w:cstheme="minorHAnsi"/>
                <w:color w:val="000000"/>
              </w:rPr>
              <w:t xml:space="preserve"> leadership role within one or more areas of audiology </w:t>
            </w:r>
            <w:r w:rsidR="0036304C">
              <w:rPr>
                <w:rFonts w:cstheme="minorHAnsi"/>
                <w:color w:val="000000"/>
              </w:rPr>
              <w:t>practice</w:t>
            </w:r>
            <w:r w:rsidRPr="00AB5E48">
              <w:rPr>
                <w:rFonts w:cstheme="minorHAnsi"/>
                <w:color w:val="000000"/>
              </w:rPr>
              <w:t>.</w:t>
            </w:r>
          </w:p>
          <w:p w14:paraId="45E2D9F4" w14:textId="77777777"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Attendance at specialist training seminars and courses for ERA, ENG, tinnitus, rehabilitation, hearing a</w:t>
            </w:r>
            <w:r w:rsidR="0036304C">
              <w:rPr>
                <w:rFonts w:cstheme="minorHAnsi"/>
                <w:color w:val="000000"/>
              </w:rPr>
              <w:t>id fitting and verification and similar.</w:t>
            </w:r>
          </w:p>
          <w:p w14:paraId="2AD03CC9" w14:textId="77777777"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Excellent verbal and written communication skills.</w:t>
            </w:r>
          </w:p>
          <w:p w14:paraId="11B8A804" w14:textId="77777777"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Car owner driver.</w:t>
            </w:r>
          </w:p>
          <w:p w14:paraId="74124F62" w14:textId="77777777" w:rsidR="00AB5E48" w:rsidRPr="00AB5E48" w:rsidRDefault="00AB5E48" w:rsidP="00AB5E48">
            <w:pPr>
              <w:spacing w:line="276" w:lineRule="auto"/>
              <w:jc w:val="both"/>
              <w:rPr>
                <w:rFonts w:cstheme="minorHAnsi"/>
                <w:b/>
                <w:color w:val="000000"/>
              </w:rPr>
            </w:pPr>
          </w:p>
          <w:p w14:paraId="242455D5" w14:textId="03E3D499" w:rsidR="00AB5E48" w:rsidRPr="00816CCE" w:rsidRDefault="00AB5E48" w:rsidP="00AB5E48">
            <w:pPr>
              <w:spacing w:line="276" w:lineRule="auto"/>
              <w:jc w:val="both"/>
              <w:rPr>
                <w:rFonts w:cstheme="minorHAnsi"/>
                <w:b/>
                <w:color w:val="000000"/>
              </w:rPr>
            </w:pPr>
            <w:r w:rsidRPr="00AB5E48">
              <w:rPr>
                <w:rFonts w:cstheme="minorHAnsi"/>
                <w:b/>
                <w:color w:val="000000"/>
              </w:rPr>
              <w:t>Desirable:</w:t>
            </w:r>
          </w:p>
          <w:p w14:paraId="20FDA552" w14:textId="77777777" w:rsidR="00EA078E" w:rsidRDefault="00EA078E" w:rsidP="00AB5E48">
            <w:pPr>
              <w:numPr>
                <w:ilvl w:val="0"/>
                <w:numId w:val="18"/>
              </w:numPr>
              <w:spacing w:line="276" w:lineRule="auto"/>
              <w:jc w:val="both"/>
              <w:rPr>
                <w:rFonts w:cstheme="minorHAnsi"/>
                <w:color w:val="000000"/>
              </w:rPr>
            </w:pPr>
            <w:r>
              <w:rPr>
                <w:rFonts w:cstheme="minorHAnsi"/>
                <w:color w:val="000000"/>
              </w:rPr>
              <w:t>HC Physiological Measurement.</w:t>
            </w:r>
          </w:p>
          <w:p w14:paraId="3DBC0591" w14:textId="77777777" w:rsidR="00AB5E48" w:rsidRPr="00AB5E48" w:rsidRDefault="00226B54" w:rsidP="00AB5E48">
            <w:pPr>
              <w:numPr>
                <w:ilvl w:val="0"/>
                <w:numId w:val="18"/>
              </w:numPr>
              <w:spacing w:line="276" w:lineRule="auto"/>
              <w:jc w:val="both"/>
              <w:rPr>
                <w:rFonts w:cstheme="minorHAnsi"/>
                <w:color w:val="000000"/>
              </w:rPr>
            </w:pPr>
            <w:r>
              <w:rPr>
                <w:rFonts w:cstheme="minorHAnsi"/>
                <w:color w:val="000000"/>
              </w:rPr>
              <w:t>Postgraduate study/qualification</w:t>
            </w:r>
            <w:r w:rsidR="002B2F0C">
              <w:rPr>
                <w:rFonts w:cstheme="minorHAnsi"/>
                <w:color w:val="000000"/>
              </w:rPr>
              <w:t xml:space="preserve"> linked to professional development</w:t>
            </w:r>
            <w:r>
              <w:rPr>
                <w:rFonts w:cstheme="minorHAnsi"/>
                <w:color w:val="000000"/>
              </w:rPr>
              <w:t>.</w:t>
            </w:r>
          </w:p>
          <w:p w14:paraId="712E7027" w14:textId="77777777"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BAA higher training scheme.</w:t>
            </w:r>
          </w:p>
          <w:p w14:paraId="1D917843" w14:textId="77777777"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Mana</w:t>
            </w:r>
            <w:r w:rsidR="00226B54">
              <w:rPr>
                <w:rFonts w:cstheme="minorHAnsi"/>
                <w:color w:val="000000"/>
              </w:rPr>
              <w:t>gement &amp; leadership development/qualification</w:t>
            </w:r>
          </w:p>
          <w:p w14:paraId="70BF71FC" w14:textId="77777777" w:rsidR="00AB5E48" w:rsidRDefault="00AB5E48" w:rsidP="00AD5A8A"/>
        </w:tc>
      </w:tr>
    </w:tbl>
    <w:p w14:paraId="6C51D8C4" w14:textId="77777777" w:rsidR="004848C3" w:rsidRDefault="004848C3"/>
    <w:sectPr w:rsidR="004848C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AF11" w14:textId="77777777" w:rsidR="00C85255" w:rsidRDefault="00C85255" w:rsidP="00C85255">
      <w:pPr>
        <w:spacing w:after="0" w:line="240" w:lineRule="auto"/>
      </w:pPr>
      <w:r>
        <w:separator/>
      </w:r>
    </w:p>
  </w:endnote>
  <w:endnote w:type="continuationSeparator" w:id="0">
    <w:p w14:paraId="1473AD6F" w14:textId="77777777" w:rsidR="00C85255" w:rsidRDefault="00C85255" w:rsidP="00C8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608185"/>
      <w:docPartObj>
        <w:docPartGallery w:val="Page Numbers (Bottom of Page)"/>
        <w:docPartUnique/>
      </w:docPartObj>
    </w:sdtPr>
    <w:sdtEndPr>
      <w:rPr>
        <w:noProof/>
      </w:rPr>
    </w:sdtEndPr>
    <w:sdtContent>
      <w:p w14:paraId="574B0829" w14:textId="77777777" w:rsidR="00C85255" w:rsidRDefault="00C85255">
        <w:pPr>
          <w:pStyle w:val="Footer"/>
        </w:pPr>
        <w:r>
          <w:fldChar w:fldCharType="begin"/>
        </w:r>
        <w:r>
          <w:instrText xml:space="preserve"> PAGE   \* MERGEFORMAT </w:instrText>
        </w:r>
        <w:r>
          <w:fldChar w:fldCharType="separate"/>
        </w:r>
        <w:r w:rsidR="00EE56DF">
          <w:rPr>
            <w:noProof/>
          </w:rPr>
          <w:t>1</w:t>
        </w:r>
        <w:r>
          <w:rPr>
            <w:noProof/>
          </w:rPr>
          <w:fldChar w:fldCharType="end"/>
        </w:r>
      </w:p>
    </w:sdtContent>
  </w:sdt>
  <w:p w14:paraId="7484FF9B" w14:textId="77777777" w:rsidR="00C85255" w:rsidRDefault="00C8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6CFE" w14:textId="77777777" w:rsidR="00C85255" w:rsidRDefault="00C85255" w:rsidP="00C85255">
      <w:pPr>
        <w:spacing w:after="0" w:line="240" w:lineRule="auto"/>
      </w:pPr>
      <w:r>
        <w:separator/>
      </w:r>
    </w:p>
  </w:footnote>
  <w:footnote w:type="continuationSeparator" w:id="0">
    <w:p w14:paraId="1FE998CD" w14:textId="77777777" w:rsidR="00C85255" w:rsidRDefault="00C85255" w:rsidP="00C85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DDE"/>
    <w:multiLevelType w:val="hybridMultilevel"/>
    <w:tmpl w:val="B0C0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55536"/>
    <w:multiLevelType w:val="hybridMultilevel"/>
    <w:tmpl w:val="9490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726F3"/>
    <w:multiLevelType w:val="hybridMultilevel"/>
    <w:tmpl w:val="16F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D1356"/>
    <w:multiLevelType w:val="hybridMultilevel"/>
    <w:tmpl w:val="DE285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E3BE6"/>
    <w:multiLevelType w:val="hybridMultilevel"/>
    <w:tmpl w:val="21C2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A6EA4"/>
    <w:multiLevelType w:val="hybridMultilevel"/>
    <w:tmpl w:val="3D843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85DD7"/>
    <w:multiLevelType w:val="hybridMultilevel"/>
    <w:tmpl w:val="987E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56437"/>
    <w:multiLevelType w:val="hybridMultilevel"/>
    <w:tmpl w:val="4DB47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347B0"/>
    <w:multiLevelType w:val="hybridMultilevel"/>
    <w:tmpl w:val="B7FE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F192D"/>
    <w:multiLevelType w:val="hybridMultilevel"/>
    <w:tmpl w:val="0952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92FBB"/>
    <w:multiLevelType w:val="hybridMultilevel"/>
    <w:tmpl w:val="997C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B5347"/>
    <w:multiLevelType w:val="hybridMultilevel"/>
    <w:tmpl w:val="14BE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61B15"/>
    <w:multiLevelType w:val="hybridMultilevel"/>
    <w:tmpl w:val="2732F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4694B"/>
    <w:multiLevelType w:val="hybridMultilevel"/>
    <w:tmpl w:val="7DCE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560605"/>
    <w:multiLevelType w:val="hybridMultilevel"/>
    <w:tmpl w:val="1616C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A93D3B"/>
    <w:multiLevelType w:val="hybridMultilevel"/>
    <w:tmpl w:val="A55C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50220"/>
    <w:multiLevelType w:val="hybridMultilevel"/>
    <w:tmpl w:val="B3847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F92B6F"/>
    <w:multiLevelType w:val="hybridMultilevel"/>
    <w:tmpl w:val="8936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864848">
    <w:abstractNumId w:val="2"/>
  </w:num>
  <w:num w:numId="2" w16cid:durableId="222526341">
    <w:abstractNumId w:val="17"/>
  </w:num>
  <w:num w:numId="3" w16cid:durableId="193814535">
    <w:abstractNumId w:val="0"/>
  </w:num>
  <w:num w:numId="4" w16cid:durableId="1783721893">
    <w:abstractNumId w:val="8"/>
  </w:num>
  <w:num w:numId="5" w16cid:durableId="582184543">
    <w:abstractNumId w:val="11"/>
  </w:num>
  <w:num w:numId="6" w16cid:durableId="1633172414">
    <w:abstractNumId w:val="6"/>
  </w:num>
  <w:num w:numId="7" w16cid:durableId="1085225153">
    <w:abstractNumId w:val="13"/>
  </w:num>
  <w:num w:numId="8" w16cid:durableId="347217352">
    <w:abstractNumId w:val="1"/>
  </w:num>
  <w:num w:numId="9" w16cid:durableId="909120377">
    <w:abstractNumId w:val="15"/>
  </w:num>
  <w:num w:numId="10" w16cid:durableId="848643854">
    <w:abstractNumId w:val="9"/>
  </w:num>
  <w:num w:numId="11" w16cid:durableId="117527914">
    <w:abstractNumId w:val="7"/>
  </w:num>
  <w:num w:numId="12" w16cid:durableId="1619949062">
    <w:abstractNumId w:val="14"/>
  </w:num>
  <w:num w:numId="13" w16cid:durableId="155608021">
    <w:abstractNumId w:val="16"/>
  </w:num>
  <w:num w:numId="14" w16cid:durableId="577401775">
    <w:abstractNumId w:val="10"/>
  </w:num>
  <w:num w:numId="15" w16cid:durableId="1178547218">
    <w:abstractNumId w:val="4"/>
  </w:num>
  <w:num w:numId="16" w16cid:durableId="2116440703">
    <w:abstractNumId w:val="5"/>
  </w:num>
  <w:num w:numId="17" w16cid:durableId="613026127">
    <w:abstractNumId w:val="3"/>
  </w:num>
  <w:num w:numId="18" w16cid:durableId="12952167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70"/>
    <w:rsid w:val="000259ED"/>
    <w:rsid w:val="00177D5C"/>
    <w:rsid w:val="001D5216"/>
    <w:rsid w:val="00226B54"/>
    <w:rsid w:val="002B06F0"/>
    <w:rsid w:val="002B2F0C"/>
    <w:rsid w:val="00360843"/>
    <w:rsid w:val="0036304C"/>
    <w:rsid w:val="0039261A"/>
    <w:rsid w:val="00411586"/>
    <w:rsid w:val="00464770"/>
    <w:rsid w:val="00472328"/>
    <w:rsid w:val="00477CF8"/>
    <w:rsid w:val="004848C3"/>
    <w:rsid w:val="005900E2"/>
    <w:rsid w:val="005B6AF1"/>
    <w:rsid w:val="00611BE4"/>
    <w:rsid w:val="0064508B"/>
    <w:rsid w:val="006522A8"/>
    <w:rsid w:val="0073592B"/>
    <w:rsid w:val="007761A4"/>
    <w:rsid w:val="007D057E"/>
    <w:rsid w:val="00816CCE"/>
    <w:rsid w:val="00826BD4"/>
    <w:rsid w:val="0084448E"/>
    <w:rsid w:val="008C66F4"/>
    <w:rsid w:val="00981424"/>
    <w:rsid w:val="009A4701"/>
    <w:rsid w:val="009E2005"/>
    <w:rsid w:val="00AB5E48"/>
    <w:rsid w:val="00AD33E1"/>
    <w:rsid w:val="00AD5A8A"/>
    <w:rsid w:val="00AE777E"/>
    <w:rsid w:val="00C22722"/>
    <w:rsid w:val="00C26D29"/>
    <w:rsid w:val="00C832EA"/>
    <w:rsid w:val="00C85255"/>
    <w:rsid w:val="00CA454E"/>
    <w:rsid w:val="00D220DB"/>
    <w:rsid w:val="00D31796"/>
    <w:rsid w:val="00D6322D"/>
    <w:rsid w:val="00DD2335"/>
    <w:rsid w:val="00DF01B7"/>
    <w:rsid w:val="00E01B6D"/>
    <w:rsid w:val="00EA078E"/>
    <w:rsid w:val="00EB62DF"/>
    <w:rsid w:val="00EC3DC3"/>
    <w:rsid w:val="00EE56DF"/>
    <w:rsid w:val="00FB5DDF"/>
    <w:rsid w:val="00FD6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C036"/>
  <w15:chartTrackingRefBased/>
  <w15:docId w15:val="{FE16633F-89BF-4F49-A325-43A6D6C0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1B7"/>
    <w:pPr>
      <w:spacing w:after="200" w:line="276" w:lineRule="auto"/>
      <w:ind w:left="720"/>
      <w:contextualSpacing/>
    </w:pPr>
  </w:style>
  <w:style w:type="paragraph" w:styleId="BodyText">
    <w:name w:val="Body Text"/>
    <w:basedOn w:val="Normal"/>
    <w:link w:val="BodyTextChar"/>
    <w:rsid w:val="00AD33E1"/>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AD33E1"/>
    <w:rPr>
      <w:rFonts w:ascii="Arial" w:eastAsia="Times New Roman" w:hAnsi="Arial" w:cs="Times New Roman"/>
      <w:szCs w:val="20"/>
    </w:rPr>
  </w:style>
  <w:style w:type="paragraph" w:styleId="Header">
    <w:name w:val="header"/>
    <w:basedOn w:val="Normal"/>
    <w:link w:val="HeaderChar"/>
    <w:uiPriority w:val="99"/>
    <w:unhideWhenUsed/>
    <w:rsid w:val="00C85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255"/>
  </w:style>
  <w:style w:type="paragraph" w:styleId="Footer">
    <w:name w:val="footer"/>
    <w:basedOn w:val="Normal"/>
    <w:link w:val="FooterChar"/>
    <w:uiPriority w:val="99"/>
    <w:unhideWhenUsed/>
    <w:rsid w:val="00C85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diagramDrawing" Target="diagrams/drawing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24925-0EF3-4F63-A818-D4A97556ACD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53B58DE-B8C1-465B-915D-D6ECE19CA832}">
      <dgm:prSet phldrT="[Text]"/>
      <dgm:spPr/>
      <dgm:t>
        <a:bodyPr/>
        <a:lstStyle/>
        <a:p>
          <a:r>
            <a:rPr lang="en-GB"/>
            <a:t>Head of Service</a:t>
          </a:r>
        </a:p>
      </dgm:t>
    </dgm:pt>
    <dgm:pt modelId="{FC376128-0C75-4EFE-B838-CB8A0D1700E4}" type="parTrans" cxnId="{24B9E2ED-4942-4F83-87F6-997188A1D85F}">
      <dgm:prSet/>
      <dgm:spPr/>
      <dgm:t>
        <a:bodyPr/>
        <a:lstStyle/>
        <a:p>
          <a:endParaRPr lang="en-GB"/>
        </a:p>
      </dgm:t>
    </dgm:pt>
    <dgm:pt modelId="{A0E7A3BE-27B4-4D5E-AF93-EE55DB0E9C92}" type="sibTrans" cxnId="{24B9E2ED-4942-4F83-87F6-997188A1D85F}">
      <dgm:prSet/>
      <dgm:spPr/>
      <dgm:t>
        <a:bodyPr/>
        <a:lstStyle/>
        <a:p>
          <a:endParaRPr lang="en-GB"/>
        </a:p>
      </dgm:t>
    </dgm:pt>
    <dgm:pt modelId="{9FD0108A-1171-4808-A0CB-F2E96101730A}">
      <dgm:prSet phldrT="[Text]"/>
      <dgm:spPr/>
      <dgm:t>
        <a:bodyPr/>
        <a:lstStyle/>
        <a:p>
          <a:r>
            <a:rPr lang="en-GB">
              <a:solidFill>
                <a:srgbClr val="FF0000"/>
              </a:solidFill>
            </a:rPr>
            <a:t>This post</a:t>
          </a:r>
        </a:p>
      </dgm:t>
    </dgm:pt>
    <dgm:pt modelId="{D9ED9029-E77A-445C-86E2-83F91AA8E1AF}" type="parTrans" cxnId="{C372F4F0-2F8F-48C5-A695-161B7CB86BDE}">
      <dgm:prSet/>
      <dgm:spPr/>
      <dgm:t>
        <a:bodyPr/>
        <a:lstStyle/>
        <a:p>
          <a:endParaRPr lang="en-GB"/>
        </a:p>
      </dgm:t>
    </dgm:pt>
    <dgm:pt modelId="{827C9BF7-CAE2-4AFE-8476-20E10C420464}" type="sibTrans" cxnId="{C372F4F0-2F8F-48C5-A695-161B7CB86BDE}">
      <dgm:prSet/>
      <dgm:spPr/>
      <dgm:t>
        <a:bodyPr/>
        <a:lstStyle/>
        <a:p>
          <a:endParaRPr lang="en-GB"/>
        </a:p>
      </dgm:t>
    </dgm:pt>
    <dgm:pt modelId="{5938C320-0176-41C5-B24C-9251D97C9A13}">
      <dgm:prSet/>
      <dgm:spPr/>
      <dgm:t>
        <a:bodyPr/>
        <a:lstStyle/>
        <a:p>
          <a:r>
            <a:rPr lang="en-GB"/>
            <a:t>Audiologists</a:t>
          </a:r>
        </a:p>
      </dgm:t>
    </dgm:pt>
    <dgm:pt modelId="{15919D84-9DBE-408B-B443-31D128F88B43}" type="parTrans" cxnId="{380F43CD-D59D-4971-AAC2-6E37DAA54F57}">
      <dgm:prSet/>
      <dgm:spPr/>
      <dgm:t>
        <a:bodyPr/>
        <a:lstStyle/>
        <a:p>
          <a:endParaRPr lang="en-GB"/>
        </a:p>
      </dgm:t>
    </dgm:pt>
    <dgm:pt modelId="{C599D3DF-8E27-4BBA-8D43-81963C9BD843}" type="sibTrans" cxnId="{380F43CD-D59D-4971-AAC2-6E37DAA54F57}">
      <dgm:prSet/>
      <dgm:spPr/>
      <dgm:t>
        <a:bodyPr/>
        <a:lstStyle/>
        <a:p>
          <a:endParaRPr lang="en-GB"/>
        </a:p>
      </dgm:t>
    </dgm:pt>
    <dgm:pt modelId="{7910E097-746E-410A-8DDB-83F61D4C4833}" type="asst">
      <dgm:prSet/>
      <dgm:spPr/>
      <dgm:t>
        <a:bodyPr/>
        <a:lstStyle/>
        <a:p>
          <a:r>
            <a:rPr lang="en-GB"/>
            <a:t>Paediatric A&amp;C support</a:t>
          </a:r>
        </a:p>
      </dgm:t>
    </dgm:pt>
    <dgm:pt modelId="{5DEAE846-C6EF-4AFF-B445-F4D0D520FD00}" type="parTrans" cxnId="{24528EE7-FA93-4B86-9D5F-27F33394F930}">
      <dgm:prSet/>
      <dgm:spPr/>
      <dgm:t>
        <a:bodyPr/>
        <a:lstStyle/>
        <a:p>
          <a:endParaRPr lang="en-GB"/>
        </a:p>
      </dgm:t>
    </dgm:pt>
    <dgm:pt modelId="{AA7CA284-7BB9-41A9-9E9E-CFA96DAF8C28}" type="sibTrans" cxnId="{24528EE7-FA93-4B86-9D5F-27F33394F930}">
      <dgm:prSet/>
      <dgm:spPr/>
      <dgm:t>
        <a:bodyPr/>
        <a:lstStyle/>
        <a:p>
          <a:endParaRPr lang="en-GB"/>
        </a:p>
      </dgm:t>
    </dgm:pt>
    <dgm:pt modelId="{47E0CD4C-0025-4499-A348-F73C64705B3B}" type="pres">
      <dgm:prSet presAssocID="{39F24925-0EF3-4F63-A818-D4A97556ACDB}" presName="hierChild1" presStyleCnt="0">
        <dgm:presLayoutVars>
          <dgm:orgChart val="1"/>
          <dgm:chPref val="1"/>
          <dgm:dir/>
          <dgm:animOne val="branch"/>
          <dgm:animLvl val="lvl"/>
          <dgm:resizeHandles/>
        </dgm:presLayoutVars>
      </dgm:prSet>
      <dgm:spPr/>
    </dgm:pt>
    <dgm:pt modelId="{FA3EC2B9-0FCC-4BFC-897C-A7EA862FEF88}" type="pres">
      <dgm:prSet presAssocID="{153B58DE-B8C1-465B-915D-D6ECE19CA832}" presName="hierRoot1" presStyleCnt="0">
        <dgm:presLayoutVars>
          <dgm:hierBranch val="init"/>
        </dgm:presLayoutVars>
      </dgm:prSet>
      <dgm:spPr/>
    </dgm:pt>
    <dgm:pt modelId="{7AF3F27A-0A0D-4821-A3C9-90E0AEA7A5C1}" type="pres">
      <dgm:prSet presAssocID="{153B58DE-B8C1-465B-915D-D6ECE19CA832}" presName="rootComposite1" presStyleCnt="0"/>
      <dgm:spPr/>
    </dgm:pt>
    <dgm:pt modelId="{5B671665-B776-45CD-ACBB-B15B186242F1}" type="pres">
      <dgm:prSet presAssocID="{153B58DE-B8C1-465B-915D-D6ECE19CA832}" presName="rootText1" presStyleLbl="node0" presStyleIdx="0" presStyleCnt="1">
        <dgm:presLayoutVars>
          <dgm:chPref val="3"/>
        </dgm:presLayoutVars>
      </dgm:prSet>
      <dgm:spPr/>
    </dgm:pt>
    <dgm:pt modelId="{2D24C420-29FA-4F9A-9822-923850307276}" type="pres">
      <dgm:prSet presAssocID="{153B58DE-B8C1-465B-915D-D6ECE19CA832}" presName="rootConnector1" presStyleLbl="node1" presStyleIdx="0" presStyleCnt="0"/>
      <dgm:spPr/>
    </dgm:pt>
    <dgm:pt modelId="{88E52CF0-A690-4203-9A57-743426D9E451}" type="pres">
      <dgm:prSet presAssocID="{153B58DE-B8C1-465B-915D-D6ECE19CA832}" presName="hierChild2" presStyleCnt="0"/>
      <dgm:spPr/>
    </dgm:pt>
    <dgm:pt modelId="{28592B6F-FFA4-41BD-9B29-B2623430DFA1}" type="pres">
      <dgm:prSet presAssocID="{D9ED9029-E77A-445C-86E2-83F91AA8E1AF}" presName="Name37" presStyleLbl="parChTrans1D2" presStyleIdx="0" presStyleCnt="1"/>
      <dgm:spPr/>
    </dgm:pt>
    <dgm:pt modelId="{192E83CB-52FD-4534-83E3-B0991F86E8F8}" type="pres">
      <dgm:prSet presAssocID="{9FD0108A-1171-4808-A0CB-F2E96101730A}" presName="hierRoot2" presStyleCnt="0">
        <dgm:presLayoutVars>
          <dgm:hierBranch val="init"/>
        </dgm:presLayoutVars>
      </dgm:prSet>
      <dgm:spPr/>
    </dgm:pt>
    <dgm:pt modelId="{624A630D-0C1D-4CC6-8A2D-A939C4C828E0}" type="pres">
      <dgm:prSet presAssocID="{9FD0108A-1171-4808-A0CB-F2E96101730A}" presName="rootComposite" presStyleCnt="0"/>
      <dgm:spPr/>
    </dgm:pt>
    <dgm:pt modelId="{59672F65-43B1-4B79-AEC9-51EF2B01C4EE}" type="pres">
      <dgm:prSet presAssocID="{9FD0108A-1171-4808-A0CB-F2E96101730A}" presName="rootText" presStyleLbl="node2" presStyleIdx="0" presStyleCnt="1">
        <dgm:presLayoutVars>
          <dgm:chPref val="3"/>
        </dgm:presLayoutVars>
      </dgm:prSet>
      <dgm:spPr/>
    </dgm:pt>
    <dgm:pt modelId="{74DEB6D3-C9F8-40D7-8B6D-F9DD6FD51FF1}" type="pres">
      <dgm:prSet presAssocID="{9FD0108A-1171-4808-A0CB-F2E96101730A}" presName="rootConnector" presStyleLbl="node2" presStyleIdx="0" presStyleCnt="1"/>
      <dgm:spPr/>
    </dgm:pt>
    <dgm:pt modelId="{F295BBA7-805E-46E0-A5B4-1F16FBA385AC}" type="pres">
      <dgm:prSet presAssocID="{9FD0108A-1171-4808-A0CB-F2E96101730A}" presName="hierChild4" presStyleCnt="0"/>
      <dgm:spPr/>
    </dgm:pt>
    <dgm:pt modelId="{3B1DBB24-F34F-43DF-B1A5-54ED8EB5D7D0}" type="pres">
      <dgm:prSet presAssocID="{15919D84-9DBE-408B-B443-31D128F88B43}" presName="Name37" presStyleLbl="parChTrans1D3" presStyleIdx="0" presStyleCnt="2"/>
      <dgm:spPr/>
    </dgm:pt>
    <dgm:pt modelId="{177297F7-9C08-4D99-B8A8-5D68A2920D55}" type="pres">
      <dgm:prSet presAssocID="{5938C320-0176-41C5-B24C-9251D97C9A13}" presName="hierRoot2" presStyleCnt="0">
        <dgm:presLayoutVars>
          <dgm:hierBranch val="init"/>
        </dgm:presLayoutVars>
      </dgm:prSet>
      <dgm:spPr/>
    </dgm:pt>
    <dgm:pt modelId="{0557DF25-440E-46B9-8FDC-1E103CE650F7}" type="pres">
      <dgm:prSet presAssocID="{5938C320-0176-41C5-B24C-9251D97C9A13}" presName="rootComposite" presStyleCnt="0"/>
      <dgm:spPr/>
    </dgm:pt>
    <dgm:pt modelId="{4B3B8F53-93FD-41D4-A01A-EE03D3C88D18}" type="pres">
      <dgm:prSet presAssocID="{5938C320-0176-41C5-B24C-9251D97C9A13}" presName="rootText" presStyleLbl="node3" presStyleIdx="0" presStyleCnt="1">
        <dgm:presLayoutVars>
          <dgm:chPref val="3"/>
        </dgm:presLayoutVars>
      </dgm:prSet>
      <dgm:spPr/>
    </dgm:pt>
    <dgm:pt modelId="{3A5C7097-661B-4FE3-9EA9-876A68F1BFA7}" type="pres">
      <dgm:prSet presAssocID="{5938C320-0176-41C5-B24C-9251D97C9A13}" presName="rootConnector" presStyleLbl="node3" presStyleIdx="0" presStyleCnt="1"/>
      <dgm:spPr/>
    </dgm:pt>
    <dgm:pt modelId="{AC791A46-876A-4D60-8B45-F7629FD2EEED}" type="pres">
      <dgm:prSet presAssocID="{5938C320-0176-41C5-B24C-9251D97C9A13}" presName="hierChild4" presStyleCnt="0"/>
      <dgm:spPr/>
    </dgm:pt>
    <dgm:pt modelId="{57B2C81F-70CD-4B4C-980A-6FF3961B2AEB}" type="pres">
      <dgm:prSet presAssocID="{5938C320-0176-41C5-B24C-9251D97C9A13}" presName="hierChild5" presStyleCnt="0"/>
      <dgm:spPr/>
    </dgm:pt>
    <dgm:pt modelId="{7E4D3C13-31DD-4CE7-A828-DCCCE425318D}" type="pres">
      <dgm:prSet presAssocID="{9FD0108A-1171-4808-A0CB-F2E96101730A}" presName="hierChild5" presStyleCnt="0"/>
      <dgm:spPr/>
    </dgm:pt>
    <dgm:pt modelId="{7B633654-3ECC-493F-9117-B4A56D10F26A}" type="pres">
      <dgm:prSet presAssocID="{5DEAE846-C6EF-4AFF-B445-F4D0D520FD00}" presName="Name111" presStyleLbl="parChTrans1D3" presStyleIdx="1" presStyleCnt="2"/>
      <dgm:spPr/>
    </dgm:pt>
    <dgm:pt modelId="{F37C3A36-2967-4D6D-8D98-9C854D16391E}" type="pres">
      <dgm:prSet presAssocID="{7910E097-746E-410A-8DDB-83F61D4C4833}" presName="hierRoot3" presStyleCnt="0">
        <dgm:presLayoutVars>
          <dgm:hierBranch val="init"/>
        </dgm:presLayoutVars>
      </dgm:prSet>
      <dgm:spPr/>
    </dgm:pt>
    <dgm:pt modelId="{93437248-2901-4DAA-B208-DA01DFCEF465}" type="pres">
      <dgm:prSet presAssocID="{7910E097-746E-410A-8DDB-83F61D4C4833}" presName="rootComposite3" presStyleCnt="0"/>
      <dgm:spPr/>
    </dgm:pt>
    <dgm:pt modelId="{8AD9EE47-7626-4ECC-BF32-22AF644FAD8B}" type="pres">
      <dgm:prSet presAssocID="{7910E097-746E-410A-8DDB-83F61D4C4833}" presName="rootText3" presStyleLbl="asst2" presStyleIdx="0" presStyleCnt="1">
        <dgm:presLayoutVars>
          <dgm:chPref val="3"/>
        </dgm:presLayoutVars>
      </dgm:prSet>
      <dgm:spPr/>
    </dgm:pt>
    <dgm:pt modelId="{6A756AA2-2FFD-4239-B9EF-9246B2EABE10}" type="pres">
      <dgm:prSet presAssocID="{7910E097-746E-410A-8DDB-83F61D4C4833}" presName="rootConnector3" presStyleLbl="asst2" presStyleIdx="0" presStyleCnt="1"/>
      <dgm:spPr/>
    </dgm:pt>
    <dgm:pt modelId="{EC1C3F1C-1677-4C95-8D2E-10B4C10F2FB7}" type="pres">
      <dgm:prSet presAssocID="{7910E097-746E-410A-8DDB-83F61D4C4833}" presName="hierChild6" presStyleCnt="0"/>
      <dgm:spPr/>
    </dgm:pt>
    <dgm:pt modelId="{E807C3EB-72F3-4DE7-BEB4-A1FB47448227}" type="pres">
      <dgm:prSet presAssocID="{7910E097-746E-410A-8DDB-83F61D4C4833}" presName="hierChild7" presStyleCnt="0"/>
      <dgm:spPr/>
    </dgm:pt>
    <dgm:pt modelId="{377C4CB8-1EC2-4C36-8581-FCDCEC1A630B}" type="pres">
      <dgm:prSet presAssocID="{153B58DE-B8C1-465B-915D-D6ECE19CA832}" presName="hierChild3" presStyleCnt="0"/>
      <dgm:spPr/>
    </dgm:pt>
  </dgm:ptLst>
  <dgm:cxnLst>
    <dgm:cxn modelId="{0A18893E-38CF-4B42-BC0E-46F90E4EC56A}" type="presOf" srcId="{7910E097-746E-410A-8DDB-83F61D4C4833}" destId="{6A756AA2-2FFD-4239-B9EF-9246B2EABE10}" srcOrd="1" destOrd="0" presId="urn:microsoft.com/office/officeart/2005/8/layout/orgChart1"/>
    <dgm:cxn modelId="{841DDE4A-F36E-4F8B-979C-B653EBB82810}" type="presOf" srcId="{39F24925-0EF3-4F63-A818-D4A97556ACDB}" destId="{47E0CD4C-0025-4499-A348-F73C64705B3B}" srcOrd="0" destOrd="0" presId="urn:microsoft.com/office/officeart/2005/8/layout/orgChart1"/>
    <dgm:cxn modelId="{349D104B-D5E3-4D0A-B04A-753C57B2B0E2}" type="presOf" srcId="{9FD0108A-1171-4808-A0CB-F2E96101730A}" destId="{74DEB6D3-C9F8-40D7-8B6D-F9DD6FD51FF1}" srcOrd="1" destOrd="0" presId="urn:microsoft.com/office/officeart/2005/8/layout/orgChart1"/>
    <dgm:cxn modelId="{FAF9D578-AEE3-48D4-928F-B7597AF1151D}" type="presOf" srcId="{9FD0108A-1171-4808-A0CB-F2E96101730A}" destId="{59672F65-43B1-4B79-AEC9-51EF2B01C4EE}" srcOrd="0" destOrd="0" presId="urn:microsoft.com/office/officeart/2005/8/layout/orgChart1"/>
    <dgm:cxn modelId="{DEE03B97-FEC9-4140-9C91-817271E8F473}" type="presOf" srcId="{15919D84-9DBE-408B-B443-31D128F88B43}" destId="{3B1DBB24-F34F-43DF-B1A5-54ED8EB5D7D0}" srcOrd="0" destOrd="0" presId="urn:microsoft.com/office/officeart/2005/8/layout/orgChart1"/>
    <dgm:cxn modelId="{7FECA49C-E37B-42BB-9776-1052A87CA53C}" type="presOf" srcId="{5DEAE846-C6EF-4AFF-B445-F4D0D520FD00}" destId="{7B633654-3ECC-493F-9117-B4A56D10F26A}" srcOrd="0" destOrd="0" presId="urn:microsoft.com/office/officeart/2005/8/layout/orgChart1"/>
    <dgm:cxn modelId="{BB1BA49E-69DB-4DF8-AF3D-B386F9FE7E2F}" type="presOf" srcId="{153B58DE-B8C1-465B-915D-D6ECE19CA832}" destId="{5B671665-B776-45CD-ACBB-B15B186242F1}" srcOrd="0" destOrd="0" presId="urn:microsoft.com/office/officeart/2005/8/layout/orgChart1"/>
    <dgm:cxn modelId="{5E82ABC4-5B16-4157-850F-386AC2F7CE08}" type="presOf" srcId="{5938C320-0176-41C5-B24C-9251D97C9A13}" destId="{3A5C7097-661B-4FE3-9EA9-876A68F1BFA7}" srcOrd="1" destOrd="0" presId="urn:microsoft.com/office/officeart/2005/8/layout/orgChart1"/>
    <dgm:cxn modelId="{380F43CD-D59D-4971-AAC2-6E37DAA54F57}" srcId="{9FD0108A-1171-4808-A0CB-F2E96101730A}" destId="{5938C320-0176-41C5-B24C-9251D97C9A13}" srcOrd="0" destOrd="0" parTransId="{15919D84-9DBE-408B-B443-31D128F88B43}" sibTransId="{C599D3DF-8E27-4BBA-8D43-81963C9BD843}"/>
    <dgm:cxn modelId="{5707CDE0-0E9A-460B-9428-0767102B8DD2}" type="presOf" srcId="{D9ED9029-E77A-445C-86E2-83F91AA8E1AF}" destId="{28592B6F-FFA4-41BD-9B29-B2623430DFA1}" srcOrd="0" destOrd="0" presId="urn:microsoft.com/office/officeart/2005/8/layout/orgChart1"/>
    <dgm:cxn modelId="{24528EE7-FA93-4B86-9D5F-27F33394F930}" srcId="{9FD0108A-1171-4808-A0CB-F2E96101730A}" destId="{7910E097-746E-410A-8DDB-83F61D4C4833}" srcOrd="1" destOrd="0" parTransId="{5DEAE846-C6EF-4AFF-B445-F4D0D520FD00}" sibTransId="{AA7CA284-7BB9-41A9-9E9E-CFA96DAF8C28}"/>
    <dgm:cxn modelId="{78FB9FED-6A1A-479C-9052-8AC85368451D}" type="presOf" srcId="{5938C320-0176-41C5-B24C-9251D97C9A13}" destId="{4B3B8F53-93FD-41D4-A01A-EE03D3C88D18}" srcOrd="0" destOrd="0" presId="urn:microsoft.com/office/officeart/2005/8/layout/orgChart1"/>
    <dgm:cxn modelId="{24B9E2ED-4942-4F83-87F6-997188A1D85F}" srcId="{39F24925-0EF3-4F63-A818-D4A97556ACDB}" destId="{153B58DE-B8C1-465B-915D-D6ECE19CA832}" srcOrd="0" destOrd="0" parTransId="{FC376128-0C75-4EFE-B838-CB8A0D1700E4}" sibTransId="{A0E7A3BE-27B4-4D5E-AF93-EE55DB0E9C92}"/>
    <dgm:cxn modelId="{FB1B19EE-BBF1-4DD0-BDE3-F14C25652C43}" type="presOf" srcId="{153B58DE-B8C1-465B-915D-D6ECE19CA832}" destId="{2D24C420-29FA-4F9A-9822-923850307276}" srcOrd="1" destOrd="0" presId="urn:microsoft.com/office/officeart/2005/8/layout/orgChart1"/>
    <dgm:cxn modelId="{B73946F0-875F-42E2-853F-3F31C243D025}" type="presOf" srcId="{7910E097-746E-410A-8DDB-83F61D4C4833}" destId="{8AD9EE47-7626-4ECC-BF32-22AF644FAD8B}" srcOrd="0" destOrd="0" presId="urn:microsoft.com/office/officeart/2005/8/layout/orgChart1"/>
    <dgm:cxn modelId="{C372F4F0-2F8F-48C5-A695-161B7CB86BDE}" srcId="{153B58DE-B8C1-465B-915D-D6ECE19CA832}" destId="{9FD0108A-1171-4808-A0CB-F2E96101730A}" srcOrd="0" destOrd="0" parTransId="{D9ED9029-E77A-445C-86E2-83F91AA8E1AF}" sibTransId="{827C9BF7-CAE2-4AFE-8476-20E10C420464}"/>
    <dgm:cxn modelId="{40C29F03-D573-4C36-94CF-00DB7E41D414}" type="presParOf" srcId="{47E0CD4C-0025-4499-A348-F73C64705B3B}" destId="{FA3EC2B9-0FCC-4BFC-897C-A7EA862FEF88}" srcOrd="0" destOrd="0" presId="urn:microsoft.com/office/officeart/2005/8/layout/orgChart1"/>
    <dgm:cxn modelId="{4360CBAE-7989-4129-A564-7711E4652903}" type="presParOf" srcId="{FA3EC2B9-0FCC-4BFC-897C-A7EA862FEF88}" destId="{7AF3F27A-0A0D-4821-A3C9-90E0AEA7A5C1}" srcOrd="0" destOrd="0" presId="urn:microsoft.com/office/officeart/2005/8/layout/orgChart1"/>
    <dgm:cxn modelId="{C2AF177F-E08F-4B48-956D-4113D9044FFB}" type="presParOf" srcId="{7AF3F27A-0A0D-4821-A3C9-90E0AEA7A5C1}" destId="{5B671665-B776-45CD-ACBB-B15B186242F1}" srcOrd="0" destOrd="0" presId="urn:microsoft.com/office/officeart/2005/8/layout/orgChart1"/>
    <dgm:cxn modelId="{7C3C6E47-971A-46C2-86D1-BFEB07BEBEB4}" type="presParOf" srcId="{7AF3F27A-0A0D-4821-A3C9-90E0AEA7A5C1}" destId="{2D24C420-29FA-4F9A-9822-923850307276}" srcOrd="1" destOrd="0" presId="urn:microsoft.com/office/officeart/2005/8/layout/orgChart1"/>
    <dgm:cxn modelId="{0FBC5A36-6BBE-4150-95B9-6DF89090A65C}" type="presParOf" srcId="{FA3EC2B9-0FCC-4BFC-897C-A7EA862FEF88}" destId="{88E52CF0-A690-4203-9A57-743426D9E451}" srcOrd="1" destOrd="0" presId="urn:microsoft.com/office/officeart/2005/8/layout/orgChart1"/>
    <dgm:cxn modelId="{B3A3A1B6-4B7C-4254-8EA7-844351F6910E}" type="presParOf" srcId="{88E52CF0-A690-4203-9A57-743426D9E451}" destId="{28592B6F-FFA4-41BD-9B29-B2623430DFA1}" srcOrd="0" destOrd="0" presId="urn:microsoft.com/office/officeart/2005/8/layout/orgChart1"/>
    <dgm:cxn modelId="{FC806C47-EA89-408F-A946-2C69815E84F6}" type="presParOf" srcId="{88E52CF0-A690-4203-9A57-743426D9E451}" destId="{192E83CB-52FD-4534-83E3-B0991F86E8F8}" srcOrd="1" destOrd="0" presId="urn:microsoft.com/office/officeart/2005/8/layout/orgChart1"/>
    <dgm:cxn modelId="{0C47CC5F-177F-4398-8881-B4F373BCE11C}" type="presParOf" srcId="{192E83CB-52FD-4534-83E3-B0991F86E8F8}" destId="{624A630D-0C1D-4CC6-8A2D-A939C4C828E0}" srcOrd="0" destOrd="0" presId="urn:microsoft.com/office/officeart/2005/8/layout/orgChart1"/>
    <dgm:cxn modelId="{DEDF3B6D-A664-43DD-9EE0-2EA39D1C4050}" type="presParOf" srcId="{624A630D-0C1D-4CC6-8A2D-A939C4C828E0}" destId="{59672F65-43B1-4B79-AEC9-51EF2B01C4EE}" srcOrd="0" destOrd="0" presId="urn:microsoft.com/office/officeart/2005/8/layout/orgChart1"/>
    <dgm:cxn modelId="{3468A168-B472-4A53-AAD2-89F8D0483BAF}" type="presParOf" srcId="{624A630D-0C1D-4CC6-8A2D-A939C4C828E0}" destId="{74DEB6D3-C9F8-40D7-8B6D-F9DD6FD51FF1}" srcOrd="1" destOrd="0" presId="urn:microsoft.com/office/officeart/2005/8/layout/orgChart1"/>
    <dgm:cxn modelId="{6CE9B4D6-25A7-4456-90E0-2F7936FC87A7}" type="presParOf" srcId="{192E83CB-52FD-4534-83E3-B0991F86E8F8}" destId="{F295BBA7-805E-46E0-A5B4-1F16FBA385AC}" srcOrd="1" destOrd="0" presId="urn:microsoft.com/office/officeart/2005/8/layout/orgChart1"/>
    <dgm:cxn modelId="{638EEAE9-5668-4B8F-AA3C-774D83AF4E0D}" type="presParOf" srcId="{F295BBA7-805E-46E0-A5B4-1F16FBA385AC}" destId="{3B1DBB24-F34F-43DF-B1A5-54ED8EB5D7D0}" srcOrd="0" destOrd="0" presId="urn:microsoft.com/office/officeart/2005/8/layout/orgChart1"/>
    <dgm:cxn modelId="{3EDCB94F-E44F-40C6-8B28-4B01D2C2B16A}" type="presParOf" srcId="{F295BBA7-805E-46E0-A5B4-1F16FBA385AC}" destId="{177297F7-9C08-4D99-B8A8-5D68A2920D55}" srcOrd="1" destOrd="0" presId="urn:microsoft.com/office/officeart/2005/8/layout/orgChart1"/>
    <dgm:cxn modelId="{7BFE686A-4854-40E8-9ECC-F44BCF35AF3B}" type="presParOf" srcId="{177297F7-9C08-4D99-B8A8-5D68A2920D55}" destId="{0557DF25-440E-46B9-8FDC-1E103CE650F7}" srcOrd="0" destOrd="0" presId="urn:microsoft.com/office/officeart/2005/8/layout/orgChart1"/>
    <dgm:cxn modelId="{32014258-C94F-44A5-8B36-A4CA1BE00C32}" type="presParOf" srcId="{0557DF25-440E-46B9-8FDC-1E103CE650F7}" destId="{4B3B8F53-93FD-41D4-A01A-EE03D3C88D18}" srcOrd="0" destOrd="0" presId="urn:microsoft.com/office/officeart/2005/8/layout/orgChart1"/>
    <dgm:cxn modelId="{FB698FE7-53FB-435D-8755-0B410D095F3D}" type="presParOf" srcId="{0557DF25-440E-46B9-8FDC-1E103CE650F7}" destId="{3A5C7097-661B-4FE3-9EA9-876A68F1BFA7}" srcOrd="1" destOrd="0" presId="urn:microsoft.com/office/officeart/2005/8/layout/orgChart1"/>
    <dgm:cxn modelId="{4C41A5A1-0EBE-4A2D-8C8F-7203892C3BD1}" type="presParOf" srcId="{177297F7-9C08-4D99-B8A8-5D68A2920D55}" destId="{AC791A46-876A-4D60-8B45-F7629FD2EEED}" srcOrd="1" destOrd="0" presId="urn:microsoft.com/office/officeart/2005/8/layout/orgChart1"/>
    <dgm:cxn modelId="{80560527-6833-4197-9D0F-4470A8F4638E}" type="presParOf" srcId="{177297F7-9C08-4D99-B8A8-5D68A2920D55}" destId="{57B2C81F-70CD-4B4C-980A-6FF3961B2AEB}" srcOrd="2" destOrd="0" presId="urn:microsoft.com/office/officeart/2005/8/layout/orgChart1"/>
    <dgm:cxn modelId="{D2EE7A76-0C9F-43F1-AD37-4E9B62EC04D9}" type="presParOf" srcId="{192E83CB-52FD-4534-83E3-B0991F86E8F8}" destId="{7E4D3C13-31DD-4CE7-A828-DCCCE425318D}" srcOrd="2" destOrd="0" presId="urn:microsoft.com/office/officeart/2005/8/layout/orgChart1"/>
    <dgm:cxn modelId="{7383AC38-1FBE-42BF-BB80-F3CCA26E54B0}" type="presParOf" srcId="{7E4D3C13-31DD-4CE7-A828-DCCCE425318D}" destId="{7B633654-3ECC-493F-9117-B4A56D10F26A}" srcOrd="0" destOrd="0" presId="urn:microsoft.com/office/officeart/2005/8/layout/orgChart1"/>
    <dgm:cxn modelId="{D55ECCCA-6822-419D-91F2-290231F6CF79}" type="presParOf" srcId="{7E4D3C13-31DD-4CE7-A828-DCCCE425318D}" destId="{F37C3A36-2967-4D6D-8D98-9C854D16391E}" srcOrd="1" destOrd="0" presId="urn:microsoft.com/office/officeart/2005/8/layout/orgChart1"/>
    <dgm:cxn modelId="{85ED8BBA-8B48-46F5-B46D-8A3DBA1518D2}" type="presParOf" srcId="{F37C3A36-2967-4D6D-8D98-9C854D16391E}" destId="{93437248-2901-4DAA-B208-DA01DFCEF465}" srcOrd="0" destOrd="0" presId="urn:microsoft.com/office/officeart/2005/8/layout/orgChart1"/>
    <dgm:cxn modelId="{664D4489-D94E-40A0-BB4F-5BA4E5B6C17B}" type="presParOf" srcId="{93437248-2901-4DAA-B208-DA01DFCEF465}" destId="{8AD9EE47-7626-4ECC-BF32-22AF644FAD8B}" srcOrd="0" destOrd="0" presId="urn:microsoft.com/office/officeart/2005/8/layout/orgChart1"/>
    <dgm:cxn modelId="{F03FEF9F-BCDC-4CA1-96CC-4281F70EA340}" type="presParOf" srcId="{93437248-2901-4DAA-B208-DA01DFCEF465}" destId="{6A756AA2-2FFD-4239-B9EF-9246B2EABE10}" srcOrd="1" destOrd="0" presId="urn:microsoft.com/office/officeart/2005/8/layout/orgChart1"/>
    <dgm:cxn modelId="{C2C97F5A-0B73-4779-A290-F14E5E935AF1}" type="presParOf" srcId="{F37C3A36-2967-4D6D-8D98-9C854D16391E}" destId="{EC1C3F1C-1677-4C95-8D2E-10B4C10F2FB7}" srcOrd="1" destOrd="0" presId="urn:microsoft.com/office/officeart/2005/8/layout/orgChart1"/>
    <dgm:cxn modelId="{CB527BB8-0168-4322-9A8C-0A580B5999D1}" type="presParOf" srcId="{F37C3A36-2967-4D6D-8D98-9C854D16391E}" destId="{E807C3EB-72F3-4DE7-BEB4-A1FB47448227}" srcOrd="2" destOrd="0" presId="urn:microsoft.com/office/officeart/2005/8/layout/orgChart1"/>
    <dgm:cxn modelId="{6E96F83F-ABDE-4E7E-AC53-A48ABDDA2588}" type="presParOf" srcId="{FA3EC2B9-0FCC-4BFC-897C-A7EA862FEF88}" destId="{377C4CB8-1EC2-4C36-8581-FCDCEC1A630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33654-3ECC-493F-9117-B4A56D10F26A}">
      <dsp:nvSpPr>
        <dsp:cNvPr id="0" name=""/>
        <dsp:cNvSpPr/>
      </dsp:nvSpPr>
      <dsp:spPr>
        <a:xfrm>
          <a:off x="2588216" y="1472566"/>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1DBB24-F34F-43DF-B1A5-54ED8EB5D7D0}">
      <dsp:nvSpPr>
        <dsp:cNvPr id="0" name=""/>
        <dsp:cNvSpPr/>
      </dsp:nvSpPr>
      <dsp:spPr>
        <a:xfrm>
          <a:off x="2715850" y="1472566"/>
          <a:ext cx="182333" cy="1422197"/>
        </a:xfrm>
        <a:custGeom>
          <a:avLst/>
          <a:gdLst/>
          <a:ahLst/>
          <a:cxnLst/>
          <a:rect l="0" t="0" r="0" b="0"/>
          <a:pathLst>
            <a:path>
              <a:moveTo>
                <a:pt x="0" y="0"/>
              </a:moveTo>
              <a:lnTo>
                <a:pt x="0" y="1422197"/>
              </a:lnTo>
              <a:lnTo>
                <a:pt x="182333" y="1422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592B6F-FFA4-41BD-9B29-B2623430DFA1}">
      <dsp:nvSpPr>
        <dsp:cNvPr id="0" name=""/>
        <dsp:cNvSpPr/>
      </dsp:nvSpPr>
      <dsp:spPr>
        <a:xfrm>
          <a:off x="2670130" y="609523"/>
          <a:ext cx="91440" cy="255266"/>
        </a:xfrm>
        <a:custGeom>
          <a:avLst/>
          <a:gdLst/>
          <a:ahLst/>
          <a:cxnLst/>
          <a:rect l="0" t="0" r="0" b="0"/>
          <a:pathLst>
            <a:path>
              <a:moveTo>
                <a:pt x="45720" y="0"/>
              </a:moveTo>
              <a:lnTo>
                <a:pt x="4572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671665-B776-45CD-ACBB-B15B186242F1}">
      <dsp:nvSpPr>
        <dsp:cNvPr id="0" name=""/>
        <dsp:cNvSpPr/>
      </dsp:nvSpPr>
      <dsp:spPr>
        <a:xfrm>
          <a:off x="2108073"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Head of Service</a:t>
          </a:r>
        </a:p>
      </dsp:txBody>
      <dsp:txXfrm>
        <a:off x="2108073" y="1746"/>
        <a:ext cx="1215553" cy="607776"/>
      </dsp:txXfrm>
    </dsp:sp>
    <dsp:sp modelId="{59672F65-43B1-4B79-AEC9-51EF2B01C4EE}">
      <dsp:nvSpPr>
        <dsp:cNvPr id="0" name=""/>
        <dsp:cNvSpPr/>
      </dsp:nvSpPr>
      <dsp:spPr>
        <a:xfrm>
          <a:off x="2108073"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rgbClr val="FF0000"/>
              </a:solidFill>
            </a:rPr>
            <a:t>This post</a:t>
          </a:r>
        </a:p>
      </dsp:txBody>
      <dsp:txXfrm>
        <a:off x="2108073" y="864790"/>
        <a:ext cx="1215553" cy="607776"/>
      </dsp:txXfrm>
    </dsp:sp>
    <dsp:sp modelId="{4B3B8F53-93FD-41D4-A01A-EE03D3C88D18}">
      <dsp:nvSpPr>
        <dsp:cNvPr id="0" name=""/>
        <dsp:cNvSpPr/>
      </dsp:nvSpPr>
      <dsp:spPr>
        <a:xfrm>
          <a:off x="2898183"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Audiologists</a:t>
          </a:r>
        </a:p>
      </dsp:txBody>
      <dsp:txXfrm>
        <a:off x="2898183" y="2590876"/>
        <a:ext cx="1215553" cy="607776"/>
      </dsp:txXfrm>
    </dsp:sp>
    <dsp:sp modelId="{8AD9EE47-7626-4ECC-BF32-22AF644FAD8B}">
      <dsp:nvSpPr>
        <dsp:cNvPr id="0" name=""/>
        <dsp:cNvSpPr/>
      </dsp:nvSpPr>
      <dsp:spPr>
        <a:xfrm>
          <a:off x="1372663"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Paediatric A&amp;C support</a:t>
          </a:r>
        </a:p>
      </dsp:txBody>
      <dsp:txXfrm>
        <a:off x="1372663" y="1727833"/>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Carragher, Adrian</dc:creator>
  <cp:keywords/>
  <dc:description/>
  <cp:lastModifiedBy>Eve Richmond (AA O&amp;HRD)</cp:lastModifiedBy>
  <cp:revision>3</cp:revision>
  <dcterms:created xsi:type="dcterms:W3CDTF">2023-09-22T10:25:00Z</dcterms:created>
  <dcterms:modified xsi:type="dcterms:W3CDTF">2024-03-18T09:34:00Z</dcterms:modified>
</cp:coreProperties>
</file>