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423E" w14:textId="77777777" w:rsidR="009F0ACB" w:rsidRDefault="009F0ACB" w:rsidP="00716167">
      <w:pPr>
        <w:jc w:val="both"/>
        <w:rPr>
          <w:rFonts w:ascii="Arial" w:hAnsi="Arial" w:cs="Arial"/>
          <w:sz w:val="22"/>
          <w:szCs w:val="22"/>
        </w:rPr>
      </w:pPr>
    </w:p>
    <w:p w14:paraId="5F0806E9" w14:textId="77777777" w:rsidR="000878A7" w:rsidRPr="00705E68" w:rsidRDefault="000878A7" w:rsidP="00716167">
      <w:pPr>
        <w:jc w:val="both"/>
        <w:rPr>
          <w:rFonts w:ascii="Arial" w:hAnsi="Arial" w:cs="Arial"/>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gridCol w:w="475"/>
      </w:tblGrid>
      <w:tr w:rsidR="00716167" w:rsidRPr="00705E68" w14:paraId="15EA951E" w14:textId="77777777" w:rsidTr="00242E43">
        <w:tc>
          <w:tcPr>
            <w:tcW w:w="10915" w:type="dxa"/>
            <w:gridSpan w:val="2"/>
            <w:tcBorders>
              <w:top w:val="single" w:sz="4" w:space="0" w:color="auto"/>
              <w:left w:val="single" w:sz="4" w:space="0" w:color="auto"/>
              <w:bottom w:val="single" w:sz="6" w:space="0" w:color="auto"/>
              <w:right w:val="single" w:sz="4" w:space="0" w:color="auto"/>
            </w:tcBorders>
          </w:tcPr>
          <w:p w14:paraId="51FDEFEF" w14:textId="77777777" w:rsidR="00716167" w:rsidRPr="00705E68" w:rsidRDefault="00716167">
            <w:pPr>
              <w:pStyle w:val="Heading3"/>
              <w:numPr>
                <w:ilvl w:val="0"/>
                <w:numId w:val="13"/>
              </w:numPr>
              <w:spacing w:before="120" w:after="120"/>
              <w:rPr>
                <w:rFonts w:ascii="Arial" w:hAnsi="Arial" w:cs="Arial"/>
                <w:sz w:val="22"/>
                <w:szCs w:val="22"/>
              </w:rPr>
            </w:pPr>
            <w:r w:rsidRPr="00705E68">
              <w:rPr>
                <w:rFonts w:ascii="Arial" w:hAnsi="Arial" w:cs="Arial"/>
                <w:sz w:val="22"/>
                <w:szCs w:val="22"/>
              </w:rPr>
              <w:t>JOB IDENTIFICATION</w:t>
            </w:r>
          </w:p>
        </w:tc>
      </w:tr>
      <w:tr w:rsidR="00716167" w:rsidRPr="00705E68" w14:paraId="1501672A" w14:textId="77777777" w:rsidTr="00242E43">
        <w:tc>
          <w:tcPr>
            <w:tcW w:w="10915" w:type="dxa"/>
            <w:gridSpan w:val="2"/>
            <w:tcBorders>
              <w:top w:val="single" w:sz="6" w:space="0" w:color="auto"/>
              <w:left w:val="single" w:sz="4" w:space="0" w:color="auto"/>
              <w:bottom w:val="single" w:sz="6" w:space="0" w:color="auto"/>
              <w:right w:val="single" w:sz="4" w:space="0" w:color="auto"/>
            </w:tcBorders>
          </w:tcPr>
          <w:p w14:paraId="63676BF3" w14:textId="77777777" w:rsidR="00716167" w:rsidRPr="00705E68" w:rsidRDefault="00716167">
            <w:pPr>
              <w:pStyle w:val="BodyText"/>
              <w:rPr>
                <w:rFonts w:ascii="Arial" w:hAnsi="Arial" w:cs="Arial"/>
                <w:sz w:val="22"/>
                <w:szCs w:val="22"/>
                <w:lang w:eastAsia="en-US"/>
              </w:rPr>
            </w:pPr>
            <w:r w:rsidRPr="00705E68">
              <w:rPr>
                <w:rFonts w:ascii="Arial" w:hAnsi="Arial" w:cs="Arial"/>
                <w:sz w:val="22"/>
                <w:szCs w:val="22"/>
              </w:rPr>
              <w:t xml:space="preserve"> </w:t>
            </w:r>
          </w:p>
          <w:p w14:paraId="11A53122" w14:textId="77777777" w:rsidR="00716167" w:rsidRPr="00705E68" w:rsidRDefault="00716167">
            <w:pPr>
              <w:jc w:val="both"/>
              <w:rPr>
                <w:rFonts w:ascii="Arial" w:hAnsi="Arial" w:cs="Arial"/>
                <w:sz w:val="22"/>
                <w:szCs w:val="22"/>
              </w:rPr>
            </w:pPr>
            <w:r w:rsidRPr="00705E68">
              <w:rPr>
                <w:rFonts w:ascii="Arial" w:hAnsi="Arial" w:cs="Arial"/>
                <w:sz w:val="22"/>
                <w:szCs w:val="22"/>
              </w:rPr>
              <w:t xml:space="preserve">Job Title: </w:t>
            </w:r>
            <w:r w:rsidR="00893BE9">
              <w:rPr>
                <w:rFonts w:ascii="Arial" w:hAnsi="Arial" w:cs="Arial"/>
                <w:sz w:val="22"/>
                <w:szCs w:val="22"/>
              </w:rPr>
              <w:t xml:space="preserve">           </w:t>
            </w:r>
            <w:r w:rsidR="00EA6323">
              <w:rPr>
                <w:rFonts w:ascii="Arial" w:hAnsi="Arial" w:cs="Arial"/>
                <w:sz w:val="22"/>
                <w:szCs w:val="22"/>
              </w:rPr>
              <w:t xml:space="preserve">Advanced </w:t>
            </w:r>
            <w:r w:rsidRPr="00705E68">
              <w:rPr>
                <w:rFonts w:ascii="Arial" w:hAnsi="Arial" w:cs="Arial"/>
                <w:sz w:val="22"/>
                <w:szCs w:val="22"/>
              </w:rPr>
              <w:t xml:space="preserve"> Clinical Physiologist (Neurophysiology) </w:t>
            </w:r>
          </w:p>
          <w:p w14:paraId="095A8F64" w14:textId="77777777" w:rsidR="00716167" w:rsidRPr="00705E68" w:rsidRDefault="00716167">
            <w:pPr>
              <w:jc w:val="both"/>
              <w:rPr>
                <w:rFonts w:ascii="Arial" w:hAnsi="Arial" w:cs="Arial"/>
                <w:sz w:val="22"/>
                <w:szCs w:val="22"/>
              </w:rPr>
            </w:pPr>
          </w:p>
          <w:p w14:paraId="723B9EFB" w14:textId="77777777" w:rsidR="00716167" w:rsidRPr="00705E68" w:rsidRDefault="00716167">
            <w:pPr>
              <w:jc w:val="both"/>
              <w:rPr>
                <w:rFonts w:ascii="Arial" w:hAnsi="Arial" w:cs="Arial"/>
                <w:sz w:val="22"/>
                <w:szCs w:val="22"/>
              </w:rPr>
            </w:pPr>
            <w:r w:rsidRPr="00705E68">
              <w:rPr>
                <w:rFonts w:ascii="Arial" w:hAnsi="Arial" w:cs="Arial"/>
                <w:sz w:val="22"/>
                <w:szCs w:val="22"/>
              </w:rPr>
              <w:t xml:space="preserve">Responsible to: </w:t>
            </w:r>
            <w:r w:rsidR="00EA6323">
              <w:rPr>
                <w:rFonts w:ascii="Arial" w:hAnsi="Arial" w:cs="Arial"/>
                <w:sz w:val="22"/>
                <w:szCs w:val="22"/>
              </w:rPr>
              <w:t xml:space="preserve"> </w:t>
            </w:r>
            <w:r w:rsidR="002F383D">
              <w:rPr>
                <w:rFonts w:ascii="Arial" w:hAnsi="Arial" w:cs="Arial"/>
                <w:sz w:val="22"/>
                <w:szCs w:val="22"/>
              </w:rPr>
              <w:t>Operational Lead Physiologist</w:t>
            </w:r>
            <w:r w:rsidR="003A07C7">
              <w:rPr>
                <w:rFonts w:ascii="Arial" w:hAnsi="Arial" w:cs="Arial"/>
                <w:sz w:val="22"/>
                <w:szCs w:val="22"/>
              </w:rPr>
              <w:t>s</w:t>
            </w:r>
          </w:p>
          <w:p w14:paraId="744EF11A" w14:textId="77777777" w:rsidR="00716167" w:rsidRPr="00705E68" w:rsidRDefault="00716167">
            <w:pPr>
              <w:jc w:val="both"/>
              <w:rPr>
                <w:rFonts w:ascii="Arial" w:hAnsi="Arial" w:cs="Arial"/>
                <w:sz w:val="22"/>
                <w:szCs w:val="22"/>
              </w:rPr>
            </w:pPr>
          </w:p>
          <w:p w14:paraId="13845E45" w14:textId="77777777" w:rsidR="00893BE9" w:rsidRDefault="00716167" w:rsidP="00E56BCC">
            <w:pPr>
              <w:jc w:val="both"/>
              <w:rPr>
                <w:rFonts w:ascii="Arial" w:hAnsi="Arial" w:cs="Arial"/>
                <w:bCs/>
                <w:sz w:val="22"/>
                <w:szCs w:val="22"/>
              </w:rPr>
            </w:pPr>
            <w:r w:rsidRPr="00705E68">
              <w:rPr>
                <w:rFonts w:ascii="Arial" w:hAnsi="Arial" w:cs="Arial"/>
                <w:sz w:val="22"/>
                <w:szCs w:val="22"/>
              </w:rPr>
              <w:t xml:space="preserve">Department(s): </w:t>
            </w:r>
            <w:r w:rsidR="006A03C2">
              <w:rPr>
                <w:rFonts w:ascii="Arial" w:hAnsi="Arial" w:cs="Arial"/>
                <w:sz w:val="22"/>
                <w:szCs w:val="22"/>
              </w:rPr>
              <w:t xml:space="preserve"> </w:t>
            </w:r>
            <w:r w:rsidR="00E56BCC">
              <w:rPr>
                <w:rFonts w:ascii="Arial" w:hAnsi="Arial" w:cs="Arial"/>
                <w:sz w:val="22"/>
                <w:szCs w:val="22"/>
              </w:rPr>
              <w:t xml:space="preserve">Clinical </w:t>
            </w:r>
            <w:r w:rsidR="00E56BCC" w:rsidRPr="00705E68">
              <w:rPr>
                <w:rFonts w:ascii="Arial" w:hAnsi="Arial" w:cs="Arial"/>
                <w:sz w:val="22"/>
                <w:szCs w:val="22"/>
              </w:rPr>
              <w:t xml:space="preserve">Neurophysiology Service based at </w:t>
            </w:r>
            <w:r w:rsidR="00E56BCC">
              <w:rPr>
                <w:rFonts w:ascii="Arial" w:hAnsi="Arial" w:cs="Arial"/>
                <w:bCs/>
                <w:sz w:val="22"/>
                <w:szCs w:val="22"/>
              </w:rPr>
              <w:t>Royal Hospital for Children and Young People</w:t>
            </w:r>
          </w:p>
          <w:p w14:paraId="58213F3A" w14:textId="77777777" w:rsidR="00E56BCC" w:rsidRPr="00705E68" w:rsidRDefault="00893BE9" w:rsidP="00E56BCC">
            <w:pPr>
              <w:jc w:val="both"/>
              <w:rPr>
                <w:rFonts w:ascii="Arial" w:hAnsi="Arial" w:cs="Arial"/>
                <w:sz w:val="22"/>
                <w:szCs w:val="22"/>
              </w:rPr>
            </w:pPr>
            <w:r>
              <w:rPr>
                <w:rFonts w:ascii="Arial" w:hAnsi="Arial" w:cs="Arial"/>
                <w:bCs/>
                <w:sz w:val="22"/>
                <w:szCs w:val="22"/>
              </w:rPr>
              <w:t xml:space="preserve">                         </w:t>
            </w:r>
            <w:r w:rsidR="00E56BCC">
              <w:rPr>
                <w:rFonts w:ascii="Arial" w:hAnsi="Arial" w:cs="Arial"/>
                <w:bCs/>
                <w:sz w:val="22"/>
                <w:szCs w:val="22"/>
              </w:rPr>
              <w:t xml:space="preserve"> (RHCYP) &amp; Department of Clinical Neurosciences (DCN), Edinburgh.</w:t>
            </w:r>
          </w:p>
          <w:p w14:paraId="0E837CD3" w14:textId="77777777" w:rsidR="00E56BCC" w:rsidRDefault="00E56BCC">
            <w:pPr>
              <w:jc w:val="both"/>
              <w:rPr>
                <w:rFonts w:ascii="Arial" w:hAnsi="Arial" w:cs="Arial"/>
                <w:sz w:val="22"/>
                <w:szCs w:val="22"/>
              </w:rPr>
            </w:pPr>
          </w:p>
          <w:p w14:paraId="65585B94" w14:textId="77777777" w:rsidR="00716167" w:rsidRPr="00705E68" w:rsidRDefault="00716167">
            <w:pPr>
              <w:jc w:val="both"/>
              <w:rPr>
                <w:rFonts w:ascii="Arial" w:hAnsi="Arial" w:cs="Arial"/>
                <w:sz w:val="22"/>
                <w:szCs w:val="22"/>
              </w:rPr>
            </w:pPr>
            <w:r w:rsidRPr="00705E68">
              <w:rPr>
                <w:rFonts w:ascii="Arial" w:hAnsi="Arial" w:cs="Arial"/>
                <w:sz w:val="22"/>
                <w:szCs w:val="22"/>
              </w:rPr>
              <w:t>Directorate:</w:t>
            </w:r>
            <w:r w:rsidR="00893BE9">
              <w:rPr>
                <w:rFonts w:ascii="Arial" w:hAnsi="Arial" w:cs="Arial"/>
                <w:sz w:val="22"/>
                <w:szCs w:val="22"/>
              </w:rPr>
              <w:t xml:space="preserve">       </w:t>
            </w:r>
            <w:r w:rsidR="006A03C2">
              <w:rPr>
                <w:rFonts w:ascii="Arial" w:hAnsi="Arial" w:cs="Arial"/>
                <w:sz w:val="22"/>
                <w:szCs w:val="22"/>
              </w:rPr>
              <w:t xml:space="preserve"> </w:t>
            </w:r>
            <w:r w:rsidR="00E56BCC">
              <w:rPr>
                <w:rFonts w:ascii="Arial" w:eastAsia="Arial" w:hAnsi="Arial" w:cs="Arial"/>
                <w:sz w:val="22"/>
                <w:szCs w:val="22"/>
              </w:rPr>
              <w:t>Department of Clinical Neurosciences</w:t>
            </w:r>
          </w:p>
          <w:p w14:paraId="09BE2E10" w14:textId="77777777" w:rsidR="00716167" w:rsidRPr="00705E68" w:rsidRDefault="00716167">
            <w:pPr>
              <w:jc w:val="both"/>
              <w:rPr>
                <w:rFonts w:ascii="Arial" w:hAnsi="Arial" w:cs="Arial"/>
                <w:sz w:val="22"/>
                <w:szCs w:val="22"/>
              </w:rPr>
            </w:pPr>
          </w:p>
          <w:p w14:paraId="5FF9C180" w14:textId="77777777" w:rsidR="00716167" w:rsidRDefault="00716167">
            <w:pPr>
              <w:jc w:val="both"/>
              <w:rPr>
                <w:rFonts w:ascii="Arial" w:hAnsi="Arial" w:cs="Arial"/>
                <w:sz w:val="22"/>
                <w:szCs w:val="22"/>
              </w:rPr>
            </w:pPr>
            <w:r w:rsidRPr="00705E68">
              <w:rPr>
                <w:rFonts w:ascii="Arial" w:hAnsi="Arial" w:cs="Arial"/>
                <w:sz w:val="22"/>
                <w:szCs w:val="22"/>
              </w:rPr>
              <w:t xml:space="preserve">Operating Division: NHS Lothian-University Hospitals </w:t>
            </w:r>
          </w:p>
          <w:p w14:paraId="0B81335B" w14:textId="77777777" w:rsidR="00EC1042" w:rsidRDefault="00EC1042">
            <w:pPr>
              <w:jc w:val="both"/>
              <w:rPr>
                <w:rFonts w:ascii="Arial" w:hAnsi="Arial" w:cs="Arial"/>
                <w:sz w:val="22"/>
                <w:szCs w:val="22"/>
              </w:rPr>
            </w:pPr>
          </w:p>
          <w:p w14:paraId="769BD417" w14:textId="77777777" w:rsidR="00EC1042" w:rsidRPr="00705E68" w:rsidRDefault="00EC1042">
            <w:pPr>
              <w:jc w:val="both"/>
              <w:rPr>
                <w:rFonts w:ascii="Arial" w:hAnsi="Arial" w:cs="Arial"/>
                <w:sz w:val="22"/>
                <w:szCs w:val="22"/>
              </w:rPr>
            </w:pPr>
            <w:r>
              <w:rPr>
                <w:rFonts w:ascii="Arial" w:hAnsi="Arial" w:cs="Arial"/>
                <w:sz w:val="22"/>
                <w:szCs w:val="22"/>
              </w:rPr>
              <w:t>Job Descriptor: Sc013/L-LUHD-NEURO-ACP</w:t>
            </w:r>
          </w:p>
          <w:p w14:paraId="532472BC" w14:textId="77777777" w:rsidR="00716167" w:rsidRPr="00705E68" w:rsidRDefault="00716167">
            <w:pPr>
              <w:jc w:val="both"/>
              <w:rPr>
                <w:rFonts w:ascii="Arial" w:hAnsi="Arial" w:cs="Arial"/>
                <w:sz w:val="22"/>
                <w:szCs w:val="22"/>
              </w:rPr>
            </w:pPr>
          </w:p>
          <w:p w14:paraId="38528438" w14:textId="77777777" w:rsidR="00716167" w:rsidRPr="00705E68" w:rsidRDefault="00CF63C7">
            <w:pPr>
              <w:jc w:val="both"/>
              <w:rPr>
                <w:rFonts w:ascii="Arial" w:hAnsi="Arial" w:cs="Arial"/>
                <w:sz w:val="22"/>
                <w:szCs w:val="22"/>
              </w:rPr>
            </w:pPr>
            <w:r>
              <w:rPr>
                <w:rFonts w:ascii="Arial" w:hAnsi="Arial" w:cs="Arial"/>
                <w:sz w:val="22"/>
                <w:szCs w:val="22"/>
              </w:rPr>
              <w:t xml:space="preserve">No of Job Holders: </w:t>
            </w:r>
          </w:p>
          <w:p w14:paraId="50A71DBA" w14:textId="77777777" w:rsidR="00716167" w:rsidRPr="00705E68" w:rsidRDefault="00716167">
            <w:pPr>
              <w:jc w:val="both"/>
              <w:rPr>
                <w:rFonts w:ascii="Arial" w:hAnsi="Arial" w:cs="Arial"/>
                <w:sz w:val="22"/>
                <w:szCs w:val="22"/>
              </w:rPr>
            </w:pPr>
          </w:p>
          <w:p w14:paraId="362C4A0E" w14:textId="77777777" w:rsidR="00716167" w:rsidRPr="00705E68" w:rsidRDefault="00716167">
            <w:pPr>
              <w:jc w:val="both"/>
              <w:rPr>
                <w:rFonts w:ascii="Arial" w:hAnsi="Arial" w:cs="Arial"/>
                <w:sz w:val="22"/>
                <w:szCs w:val="22"/>
              </w:rPr>
            </w:pPr>
            <w:r w:rsidRPr="00705E68">
              <w:rPr>
                <w:rFonts w:ascii="Arial" w:hAnsi="Arial" w:cs="Arial"/>
                <w:sz w:val="22"/>
                <w:szCs w:val="22"/>
              </w:rPr>
              <w:t xml:space="preserve">Last Update: </w:t>
            </w:r>
            <w:r w:rsidR="007F19B0">
              <w:rPr>
                <w:rFonts w:ascii="Arial" w:hAnsi="Arial" w:cs="Arial"/>
                <w:sz w:val="22"/>
                <w:szCs w:val="22"/>
              </w:rPr>
              <w:t>11</w:t>
            </w:r>
            <w:r w:rsidR="00DD7168">
              <w:rPr>
                <w:rFonts w:ascii="Arial" w:hAnsi="Arial" w:cs="Arial"/>
                <w:sz w:val="22"/>
                <w:szCs w:val="22"/>
              </w:rPr>
              <w:t>/0</w:t>
            </w:r>
            <w:r w:rsidR="007F19B0">
              <w:rPr>
                <w:rFonts w:ascii="Arial" w:hAnsi="Arial" w:cs="Arial"/>
                <w:sz w:val="22"/>
                <w:szCs w:val="22"/>
              </w:rPr>
              <w:t>8</w:t>
            </w:r>
            <w:r w:rsidR="00DD7168">
              <w:rPr>
                <w:rFonts w:ascii="Arial" w:hAnsi="Arial" w:cs="Arial"/>
                <w:sz w:val="22"/>
                <w:szCs w:val="22"/>
              </w:rPr>
              <w:t>/2022</w:t>
            </w:r>
          </w:p>
          <w:p w14:paraId="5C21BAA0" w14:textId="77777777" w:rsidR="00716167" w:rsidRPr="00705E68" w:rsidRDefault="00716167">
            <w:pPr>
              <w:jc w:val="both"/>
              <w:rPr>
                <w:rFonts w:ascii="Arial" w:hAnsi="Arial" w:cs="Arial"/>
                <w:sz w:val="22"/>
                <w:szCs w:val="22"/>
                <w:lang w:eastAsia="en-US"/>
              </w:rPr>
            </w:pPr>
          </w:p>
        </w:tc>
      </w:tr>
      <w:tr w:rsidR="00716167" w:rsidRPr="00705E68" w14:paraId="26E4950F" w14:textId="77777777" w:rsidTr="00242E43">
        <w:tc>
          <w:tcPr>
            <w:tcW w:w="10915" w:type="dxa"/>
            <w:gridSpan w:val="2"/>
            <w:tcBorders>
              <w:top w:val="single" w:sz="4" w:space="0" w:color="auto"/>
              <w:left w:val="single" w:sz="4" w:space="0" w:color="auto"/>
              <w:bottom w:val="single" w:sz="4" w:space="0" w:color="auto"/>
              <w:right w:val="single" w:sz="4" w:space="0" w:color="auto"/>
            </w:tcBorders>
          </w:tcPr>
          <w:p w14:paraId="71DF8455" w14:textId="77777777" w:rsidR="00716167" w:rsidRPr="00705E68" w:rsidRDefault="00716167">
            <w:pPr>
              <w:pStyle w:val="Heading3"/>
              <w:spacing w:before="120" w:after="120"/>
              <w:rPr>
                <w:rFonts w:ascii="Arial" w:hAnsi="Arial" w:cs="Arial"/>
                <w:sz w:val="22"/>
                <w:szCs w:val="22"/>
              </w:rPr>
            </w:pPr>
            <w:r w:rsidRPr="00705E68">
              <w:rPr>
                <w:rFonts w:ascii="Arial" w:hAnsi="Arial" w:cs="Arial"/>
                <w:sz w:val="22"/>
                <w:szCs w:val="22"/>
              </w:rPr>
              <w:t>2.  JOB PURPOSE</w:t>
            </w:r>
          </w:p>
        </w:tc>
      </w:tr>
      <w:tr w:rsidR="00716167" w:rsidRPr="00705E68" w14:paraId="50155711" w14:textId="77777777" w:rsidTr="00242E43">
        <w:trPr>
          <w:trHeight w:val="1930"/>
        </w:trPr>
        <w:tc>
          <w:tcPr>
            <w:tcW w:w="10915" w:type="dxa"/>
            <w:gridSpan w:val="2"/>
            <w:tcBorders>
              <w:top w:val="single" w:sz="4" w:space="0" w:color="auto"/>
              <w:left w:val="single" w:sz="4" w:space="0" w:color="auto"/>
              <w:bottom w:val="single" w:sz="4" w:space="0" w:color="auto"/>
              <w:right w:val="single" w:sz="4" w:space="0" w:color="auto"/>
            </w:tcBorders>
          </w:tcPr>
          <w:p w14:paraId="2A3734BF" w14:textId="77777777" w:rsidR="00716167" w:rsidRPr="00705E68" w:rsidRDefault="00716167">
            <w:pPr>
              <w:rPr>
                <w:rFonts w:ascii="Arial" w:hAnsi="Arial" w:cs="Arial"/>
                <w:sz w:val="22"/>
                <w:szCs w:val="22"/>
                <w:lang w:eastAsia="en-US"/>
              </w:rPr>
            </w:pPr>
          </w:p>
          <w:p w14:paraId="22EF4420" w14:textId="77777777" w:rsidR="00716167" w:rsidRPr="002603C0" w:rsidRDefault="00C30A21" w:rsidP="002603C0">
            <w:pPr>
              <w:jc w:val="both"/>
              <w:rPr>
                <w:rFonts w:ascii="Arial" w:hAnsi="Arial" w:cs="Arial"/>
                <w:sz w:val="22"/>
                <w:szCs w:val="22"/>
              </w:rPr>
            </w:pPr>
            <w:r>
              <w:rPr>
                <w:rFonts w:ascii="Arial" w:hAnsi="Arial" w:cs="Arial"/>
                <w:sz w:val="22"/>
                <w:szCs w:val="22"/>
              </w:rPr>
              <w:t>Plans, performs and reports on a range of</w:t>
            </w:r>
            <w:r w:rsidR="00716167" w:rsidRPr="00705E68">
              <w:rPr>
                <w:rFonts w:ascii="Arial" w:hAnsi="Arial" w:cs="Arial"/>
                <w:sz w:val="22"/>
                <w:szCs w:val="22"/>
              </w:rPr>
              <w:t xml:space="preserve"> </w:t>
            </w:r>
            <w:r w:rsidR="00F20D9F">
              <w:rPr>
                <w:rFonts w:ascii="Arial" w:hAnsi="Arial" w:cs="Arial"/>
                <w:sz w:val="22"/>
                <w:szCs w:val="22"/>
              </w:rPr>
              <w:t xml:space="preserve">highly </w:t>
            </w:r>
            <w:r w:rsidR="002541AC">
              <w:rPr>
                <w:rFonts w:ascii="Arial" w:hAnsi="Arial" w:cs="Arial"/>
                <w:sz w:val="22"/>
                <w:szCs w:val="22"/>
              </w:rPr>
              <w:t>specialised</w:t>
            </w:r>
            <w:r w:rsidR="00716167" w:rsidRPr="00705E68">
              <w:rPr>
                <w:rFonts w:ascii="Arial" w:hAnsi="Arial" w:cs="Arial"/>
                <w:sz w:val="22"/>
                <w:szCs w:val="22"/>
              </w:rPr>
              <w:t xml:space="preserve"> </w:t>
            </w:r>
            <w:r w:rsidR="00314B61">
              <w:rPr>
                <w:rFonts w:ascii="Arial" w:hAnsi="Arial" w:cs="Arial"/>
                <w:sz w:val="22"/>
                <w:szCs w:val="22"/>
              </w:rPr>
              <w:t xml:space="preserve">and complex </w:t>
            </w:r>
            <w:r w:rsidR="00716167" w:rsidRPr="00705E68">
              <w:rPr>
                <w:rFonts w:ascii="Arial" w:hAnsi="Arial" w:cs="Arial"/>
                <w:sz w:val="22"/>
                <w:szCs w:val="22"/>
              </w:rPr>
              <w:t>Clin</w:t>
            </w:r>
            <w:r w:rsidR="00E15D38">
              <w:rPr>
                <w:rFonts w:ascii="Arial" w:hAnsi="Arial" w:cs="Arial"/>
                <w:sz w:val="22"/>
                <w:szCs w:val="22"/>
              </w:rPr>
              <w:t>ical Neurophysiolog</w:t>
            </w:r>
            <w:r w:rsidR="00FB3067">
              <w:rPr>
                <w:rFonts w:ascii="Arial" w:hAnsi="Arial" w:cs="Arial"/>
                <w:sz w:val="22"/>
                <w:szCs w:val="22"/>
              </w:rPr>
              <w:t>ical diagnostic</w:t>
            </w:r>
            <w:r w:rsidR="00432C0E">
              <w:rPr>
                <w:rFonts w:ascii="Arial" w:hAnsi="Arial" w:cs="Arial"/>
                <w:sz w:val="22"/>
                <w:szCs w:val="22"/>
              </w:rPr>
              <w:t xml:space="preserve"> investigations</w:t>
            </w:r>
            <w:r w:rsidR="00E15D38">
              <w:rPr>
                <w:rFonts w:ascii="Arial" w:hAnsi="Arial" w:cs="Arial"/>
                <w:sz w:val="22"/>
                <w:szCs w:val="22"/>
              </w:rPr>
              <w:t xml:space="preserve"> </w:t>
            </w:r>
            <w:r>
              <w:rPr>
                <w:rFonts w:ascii="Arial" w:hAnsi="Arial" w:cs="Arial"/>
                <w:sz w:val="22"/>
                <w:szCs w:val="22"/>
              </w:rPr>
              <w:t xml:space="preserve">including intra-operative monitoring and epilepsy invasive monitoring in adults and paediatrics </w:t>
            </w:r>
            <w:r w:rsidR="00E15D38">
              <w:rPr>
                <w:rFonts w:ascii="Arial" w:hAnsi="Arial" w:cs="Arial"/>
                <w:sz w:val="22"/>
                <w:szCs w:val="22"/>
              </w:rPr>
              <w:t>for</w:t>
            </w:r>
            <w:r w:rsidR="00716167" w:rsidRPr="00C30A21">
              <w:rPr>
                <w:rFonts w:ascii="Arial" w:hAnsi="Arial" w:cs="Arial"/>
                <w:sz w:val="22"/>
                <w:szCs w:val="22"/>
              </w:rPr>
              <w:t xml:space="preserve"> patients of all ages from a wide variety of medical disorders including those, which may be neurological</w:t>
            </w:r>
            <w:r w:rsidR="00880EA9" w:rsidRPr="00C30A21">
              <w:rPr>
                <w:rFonts w:ascii="Arial" w:hAnsi="Arial" w:cs="Arial"/>
                <w:sz w:val="22"/>
                <w:szCs w:val="22"/>
              </w:rPr>
              <w:t>, orthopaedic</w:t>
            </w:r>
            <w:r w:rsidR="00716167" w:rsidRPr="00C30A21">
              <w:rPr>
                <w:rFonts w:ascii="Arial" w:hAnsi="Arial" w:cs="Arial"/>
                <w:sz w:val="22"/>
                <w:szCs w:val="22"/>
              </w:rPr>
              <w:t xml:space="preserve"> and/or psychiatric in nature</w:t>
            </w:r>
            <w:r w:rsidR="004D6071">
              <w:rPr>
                <w:rFonts w:ascii="Arial" w:hAnsi="Arial" w:cs="Arial"/>
                <w:sz w:val="22"/>
                <w:szCs w:val="22"/>
              </w:rPr>
              <w:t xml:space="preserve"> and provides</w:t>
            </w:r>
            <w:r w:rsidR="003C2A03" w:rsidRPr="00C30A21">
              <w:rPr>
                <w:rFonts w:ascii="Arial" w:hAnsi="Arial" w:cs="Arial"/>
                <w:sz w:val="22"/>
                <w:szCs w:val="22"/>
              </w:rPr>
              <w:t xml:space="preserve"> an off-site portable s</w:t>
            </w:r>
            <w:r w:rsidR="00716167" w:rsidRPr="00C30A21">
              <w:rPr>
                <w:rFonts w:ascii="Arial" w:hAnsi="Arial" w:cs="Arial"/>
                <w:sz w:val="22"/>
                <w:szCs w:val="22"/>
              </w:rPr>
              <w:t>ervice to any hig</w:t>
            </w:r>
            <w:r w:rsidR="00880EA9" w:rsidRPr="00C30A21">
              <w:rPr>
                <w:rFonts w:ascii="Arial" w:hAnsi="Arial" w:cs="Arial"/>
                <w:sz w:val="22"/>
                <w:szCs w:val="22"/>
              </w:rPr>
              <w:t xml:space="preserve">h dependency </w:t>
            </w:r>
            <w:r w:rsidR="00B47990">
              <w:rPr>
                <w:rFonts w:ascii="Arial" w:hAnsi="Arial" w:cs="Arial"/>
                <w:sz w:val="22"/>
                <w:szCs w:val="22"/>
              </w:rPr>
              <w:t xml:space="preserve">unit </w:t>
            </w:r>
            <w:r w:rsidR="00880EA9" w:rsidRPr="00C30A21">
              <w:rPr>
                <w:rFonts w:ascii="Arial" w:hAnsi="Arial" w:cs="Arial"/>
                <w:sz w:val="22"/>
                <w:szCs w:val="22"/>
              </w:rPr>
              <w:t>served by the</w:t>
            </w:r>
            <w:r>
              <w:rPr>
                <w:rFonts w:ascii="Arial" w:hAnsi="Arial" w:cs="Arial"/>
                <w:sz w:val="22"/>
                <w:szCs w:val="22"/>
              </w:rPr>
              <w:t xml:space="preserve"> regional service including intensive care, Special Care Baby Unit, Coronary Care</w:t>
            </w:r>
            <w:r w:rsidR="00716167" w:rsidRPr="00C30A21">
              <w:rPr>
                <w:rFonts w:ascii="Arial" w:hAnsi="Arial" w:cs="Arial"/>
                <w:sz w:val="22"/>
                <w:szCs w:val="22"/>
              </w:rPr>
              <w:t xml:space="preserve"> and various </w:t>
            </w:r>
            <w:r w:rsidR="00106B6E" w:rsidRPr="00C30A21">
              <w:rPr>
                <w:rFonts w:ascii="Arial" w:hAnsi="Arial" w:cs="Arial"/>
                <w:sz w:val="22"/>
                <w:szCs w:val="22"/>
              </w:rPr>
              <w:t>t</w:t>
            </w:r>
            <w:r w:rsidR="00716167" w:rsidRPr="00C30A21">
              <w:rPr>
                <w:rFonts w:ascii="Arial" w:hAnsi="Arial" w:cs="Arial"/>
                <w:sz w:val="22"/>
                <w:szCs w:val="22"/>
              </w:rPr>
              <w:t>heatre environments</w:t>
            </w:r>
            <w:r w:rsidR="002603C0">
              <w:rPr>
                <w:rFonts w:ascii="Arial" w:hAnsi="Arial" w:cs="Arial"/>
                <w:sz w:val="22"/>
                <w:szCs w:val="22"/>
              </w:rPr>
              <w:t>.</w:t>
            </w:r>
          </w:p>
        </w:tc>
      </w:tr>
      <w:tr w:rsidR="00716167" w:rsidRPr="00705E68" w14:paraId="7C07EC6F" w14:textId="77777777" w:rsidTr="00242E43">
        <w:trPr>
          <w:trHeight w:val="554"/>
        </w:trPr>
        <w:tc>
          <w:tcPr>
            <w:tcW w:w="10915" w:type="dxa"/>
            <w:gridSpan w:val="2"/>
            <w:tcBorders>
              <w:top w:val="single" w:sz="4" w:space="0" w:color="auto"/>
              <w:left w:val="single" w:sz="4" w:space="0" w:color="auto"/>
              <w:bottom w:val="single" w:sz="4" w:space="0" w:color="auto"/>
              <w:right w:val="single" w:sz="4" w:space="0" w:color="auto"/>
            </w:tcBorders>
          </w:tcPr>
          <w:p w14:paraId="5DBA000A" w14:textId="77777777" w:rsidR="00242E43" w:rsidRPr="00242E43" w:rsidRDefault="00242E43" w:rsidP="00242E43">
            <w:pPr>
              <w:pStyle w:val="ListParagraph"/>
              <w:numPr>
                <w:ilvl w:val="0"/>
                <w:numId w:val="51"/>
              </w:numPr>
              <w:spacing w:before="120" w:after="120"/>
              <w:jc w:val="both"/>
              <w:rPr>
                <w:rFonts w:ascii="Arial" w:hAnsi="Arial" w:cs="Arial"/>
                <w:b/>
                <w:bCs/>
                <w:sz w:val="22"/>
                <w:szCs w:val="22"/>
              </w:rPr>
            </w:pPr>
            <w:r w:rsidRPr="00242E43">
              <w:rPr>
                <w:rFonts w:ascii="Arial" w:hAnsi="Arial" w:cs="Arial"/>
                <w:b/>
                <w:bCs/>
                <w:sz w:val="22"/>
                <w:szCs w:val="22"/>
              </w:rPr>
              <w:t xml:space="preserve">DIMENSIONS </w:t>
            </w:r>
          </w:p>
          <w:p w14:paraId="43A069CE" w14:textId="77777777" w:rsidR="009455EB" w:rsidRPr="00214A0B" w:rsidRDefault="009455EB" w:rsidP="00242E43">
            <w:pPr>
              <w:jc w:val="both"/>
              <w:rPr>
                <w:rFonts w:ascii="Arial" w:hAnsi="Arial" w:cs="Arial"/>
                <w:b/>
                <w:bCs/>
                <w:sz w:val="22"/>
                <w:szCs w:val="22"/>
                <w:lang w:eastAsia="en-US"/>
              </w:rPr>
            </w:pPr>
          </w:p>
        </w:tc>
      </w:tr>
      <w:tr w:rsidR="00880EA9" w:rsidRPr="00491844" w14:paraId="4D02F993" w14:textId="77777777" w:rsidTr="001E7984">
        <w:tblPrEx>
          <w:tblBorders>
            <w:insideH w:val="single" w:sz="4" w:space="0" w:color="auto"/>
            <w:insideV w:val="single" w:sz="4" w:space="0" w:color="auto"/>
          </w:tblBorders>
        </w:tblPrEx>
        <w:trPr>
          <w:trHeight w:val="4463"/>
        </w:trPr>
        <w:tc>
          <w:tcPr>
            <w:tcW w:w="10915" w:type="dxa"/>
            <w:gridSpan w:val="2"/>
          </w:tcPr>
          <w:p w14:paraId="57064E0B" w14:textId="77777777" w:rsidR="00242E43" w:rsidRPr="00705E68" w:rsidRDefault="00242E43" w:rsidP="00242E43">
            <w:pPr>
              <w:rPr>
                <w:rFonts w:ascii="Arial" w:hAnsi="Arial" w:cs="Arial"/>
                <w:sz w:val="22"/>
                <w:szCs w:val="22"/>
                <w:lang w:eastAsia="en-US"/>
              </w:rPr>
            </w:pPr>
          </w:p>
          <w:p w14:paraId="27ECCF3E" w14:textId="77777777" w:rsidR="00242E43" w:rsidRDefault="00242E43" w:rsidP="00242E43">
            <w:pPr>
              <w:rPr>
                <w:rFonts w:ascii="Arial" w:hAnsi="Arial" w:cs="Arial"/>
                <w:sz w:val="22"/>
                <w:szCs w:val="22"/>
              </w:rPr>
            </w:pPr>
            <w:r>
              <w:rPr>
                <w:rFonts w:ascii="Arial" w:hAnsi="Arial" w:cs="Arial"/>
                <w:sz w:val="22"/>
                <w:szCs w:val="22"/>
              </w:rPr>
              <w:t>The workload is comp</w:t>
            </w:r>
            <w:r w:rsidR="00034B14">
              <w:rPr>
                <w:rFonts w:ascii="Arial" w:hAnsi="Arial" w:cs="Arial"/>
                <w:sz w:val="22"/>
                <w:szCs w:val="22"/>
              </w:rPr>
              <w:t>rised</w:t>
            </w:r>
            <w:r>
              <w:rPr>
                <w:rFonts w:ascii="Arial" w:hAnsi="Arial" w:cs="Arial"/>
                <w:sz w:val="22"/>
                <w:szCs w:val="22"/>
              </w:rPr>
              <w:t xml:space="preserve"> of a variety of </w:t>
            </w:r>
            <w:r w:rsidR="00AF797C">
              <w:rPr>
                <w:rFonts w:ascii="Arial" w:hAnsi="Arial" w:cs="Arial"/>
                <w:sz w:val="22"/>
                <w:szCs w:val="22"/>
              </w:rPr>
              <w:t xml:space="preserve">highly specialised </w:t>
            </w:r>
            <w:r>
              <w:rPr>
                <w:rFonts w:ascii="Arial" w:hAnsi="Arial" w:cs="Arial"/>
                <w:sz w:val="22"/>
                <w:szCs w:val="22"/>
              </w:rPr>
              <w:t xml:space="preserve">investigations which can be different each day to enable optimisation of the service. </w:t>
            </w:r>
          </w:p>
          <w:p w14:paraId="42D74FCB" w14:textId="77777777" w:rsidR="00242E43" w:rsidRDefault="00242E43" w:rsidP="00242E43">
            <w:pPr>
              <w:rPr>
                <w:rFonts w:ascii="Arial" w:hAnsi="Arial" w:cs="Arial"/>
                <w:sz w:val="22"/>
                <w:szCs w:val="22"/>
              </w:rPr>
            </w:pPr>
          </w:p>
          <w:p w14:paraId="591D0985" w14:textId="77777777" w:rsidR="00242E43" w:rsidRDefault="00034B14" w:rsidP="00C05313">
            <w:pPr>
              <w:rPr>
                <w:rFonts w:ascii="Arial" w:hAnsi="Arial" w:cs="Arial"/>
                <w:sz w:val="22"/>
                <w:szCs w:val="22"/>
              </w:rPr>
            </w:pPr>
            <w:r>
              <w:rPr>
                <w:rFonts w:ascii="Arial" w:hAnsi="Arial" w:cs="Arial"/>
                <w:sz w:val="22"/>
                <w:szCs w:val="22"/>
              </w:rPr>
              <w:t>P</w:t>
            </w:r>
            <w:r w:rsidR="00AF797C">
              <w:rPr>
                <w:rFonts w:ascii="Arial" w:hAnsi="Arial" w:cs="Arial"/>
                <w:sz w:val="22"/>
                <w:szCs w:val="22"/>
              </w:rPr>
              <w:t>erform</w:t>
            </w:r>
            <w:r>
              <w:rPr>
                <w:rFonts w:ascii="Arial" w:hAnsi="Arial" w:cs="Arial"/>
                <w:sz w:val="22"/>
                <w:szCs w:val="22"/>
              </w:rPr>
              <w:t>s</w:t>
            </w:r>
            <w:r w:rsidR="00AF797C">
              <w:rPr>
                <w:rFonts w:ascii="Arial" w:hAnsi="Arial" w:cs="Arial"/>
                <w:sz w:val="22"/>
                <w:szCs w:val="22"/>
              </w:rPr>
              <w:t xml:space="preserve"> a variety of</w:t>
            </w:r>
            <w:r w:rsidR="007332E4">
              <w:rPr>
                <w:rFonts w:ascii="Arial" w:hAnsi="Arial" w:cs="Arial"/>
                <w:sz w:val="22"/>
                <w:szCs w:val="22"/>
              </w:rPr>
              <w:t xml:space="preserve"> highly specialised </w:t>
            </w:r>
            <w:r w:rsidR="00242E43">
              <w:rPr>
                <w:rFonts w:ascii="Arial" w:hAnsi="Arial" w:cs="Arial"/>
                <w:sz w:val="22"/>
                <w:szCs w:val="22"/>
              </w:rPr>
              <w:t>Neurophysiol</w:t>
            </w:r>
            <w:r w:rsidR="00C05313">
              <w:rPr>
                <w:rFonts w:ascii="Arial" w:hAnsi="Arial" w:cs="Arial"/>
                <w:sz w:val="22"/>
                <w:szCs w:val="22"/>
              </w:rPr>
              <w:t xml:space="preserve">ogical investigations e.g. intra-operative monitoring, epilepsy invasive  monitoring, </w:t>
            </w:r>
            <w:r w:rsidR="00242E43">
              <w:rPr>
                <w:rFonts w:ascii="Arial" w:hAnsi="Arial" w:cs="Arial"/>
                <w:sz w:val="22"/>
                <w:szCs w:val="22"/>
              </w:rPr>
              <w:t>videotelemetry/ambulatory, electroencephalography (EEG), nerve conductions, evoked potentials adult and paediatric departments contrib</w:t>
            </w:r>
            <w:r w:rsidR="00C05313">
              <w:rPr>
                <w:rFonts w:ascii="Arial" w:hAnsi="Arial" w:cs="Arial"/>
                <w:sz w:val="22"/>
                <w:szCs w:val="22"/>
              </w:rPr>
              <w:t>uting to a service total of 10,000</w:t>
            </w:r>
            <w:r w:rsidR="00242E43">
              <w:rPr>
                <w:rFonts w:ascii="Arial" w:hAnsi="Arial" w:cs="Arial"/>
                <w:sz w:val="22"/>
                <w:szCs w:val="22"/>
              </w:rPr>
              <w:t xml:space="preserve"> patients per year.</w:t>
            </w:r>
          </w:p>
          <w:p w14:paraId="4A0306F0" w14:textId="77777777" w:rsidR="00C05313" w:rsidRDefault="00C05313" w:rsidP="00C05313">
            <w:pPr>
              <w:rPr>
                <w:rFonts w:ascii="Arial" w:hAnsi="Arial" w:cs="Arial"/>
                <w:sz w:val="22"/>
                <w:szCs w:val="22"/>
              </w:rPr>
            </w:pPr>
          </w:p>
          <w:p w14:paraId="712DF3EF" w14:textId="77777777" w:rsidR="00034B14" w:rsidRPr="00034B14" w:rsidRDefault="00034B14" w:rsidP="00C05313">
            <w:pPr>
              <w:rPr>
                <w:rFonts w:ascii="Arial" w:hAnsi="Arial" w:cs="Arial"/>
                <w:sz w:val="22"/>
                <w:szCs w:val="22"/>
                <w:u w:val="single"/>
              </w:rPr>
            </w:pPr>
            <w:r>
              <w:rPr>
                <w:rFonts w:ascii="Arial" w:hAnsi="Arial" w:cs="Arial"/>
                <w:sz w:val="22"/>
                <w:szCs w:val="22"/>
                <w:u w:val="single"/>
              </w:rPr>
              <w:t>Staffing Responsibilities:</w:t>
            </w:r>
          </w:p>
          <w:p w14:paraId="0AF4145C" w14:textId="77777777" w:rsidR="00034B14" w:rsidRPr="00C05313" w:rsidRDefault="00034B14" w:rsidP="00C05313">
            <w:pPr>
              <w:rPr>
                <w:rFonts w:ascii="Arial" w:hAnsi="Arial" w:cs="Arial"/>
                <w:sz w:val="22"/>
                <w:szCs w:val="22"/>
              </w:rPr>
            </w:pPr>
          </w:p>
          <w:p w14:paraId="50BDBCB3" w14:textId="77777777" w:rsidR="00242E43" w:rsidRDefault="00034B14" w:rsidP="00242E43">
            <w:pPr>
              <w:jc w:val="both"/>
              <w:rPr>
                <w:rFonts w:ascii="Arial" w:hAnsi="Arial" w:cs="Arial"/>
                <w:sz w:val="22"/>
                <w:szCs w:val="22"/>
              </w:rPr>
            </w:pPr>
            <w:r>
              <w:rPr>
                <w:rFonts w:ascii="Arial" w:hAnsi="Arial" w:cs="Arial"/>
                <w:sz w:val="22"/>
                <w:szCs w:val="22"/>
              </w:rPr>
              <w:t>S</w:t>
            </w:r>
            <w:r w:rsidR="00242E43" w:rsidRPr="00491844">
              <w:rPr>
                <w:rFonts w:ascii="Arial" w:hAnsi="Arial" w:cs="Arial"/>
                <w:sz w:val="22"/>
                <w:szCs w:val="22"/>
              </w:rPr>
              <w:t>upervise</w:t>
            </w:r>
            <w:r w:rsidR="00242E43">
              <w:rPr>
                <w:rFonts w:ascii="Arial" w:hAnsi="Arial" w:cs="Arial"/>
                <w:sz w:val="22"/>
                <w:szCs w:val="22"/>
              </w:rPr>
              <w:t xml:space="preserve">s </w:t>
            </w:r>
            <w:r w:rsidR="00316DAB">
              <w:rPr>
                <w:rFonts w:ascii="Arial" w:hAnsi="Arial" w:cs="Arial"/>
                <w:sz w:val="22"/>
                <w:szCs w:val="22"/>
              </w:rPr>
              <w:t xml:space="preserve">and assesses practical training of </w:t>
            </w:r>
            <w:r w:rsidR="002F383D">
              <w:rPr>
                <w:rFonts w:ascii="Arial" w:hAnsi="Arial" w:cs="Arial"/>
                <w:sz w:val="22"/>
                <w:szCs w:val="22"/>
              </w:rPr>
              <w:t>Specialist Clinical Physiologists,</w:t>
            </w:r>
            <w:r w:rsidR="00160F97">
              <w:rPr>
                <w:rFonts w:ascii="Arial" w:hAnsi="Arial" w:cs="Arial"/>
                <w:sz w:val="22"/>
                <w:szCs w:val="22"/>
              </w:rPr>
              <w:t xml:space="preserve"> </w:t>
            </w:r>
            <w:r w:rsidR="00242E43" w:rsidRPr="00491844">
              <w:rPr>
                <w:rFonts w:ascii="Arial" w:hAnsi="Arial" w:cs="Arial"/>
                <w:sz w:val="22"/>
                <w:szCs w:val="22"/>
              </w:rPr>
              <w:t xml:space="preserve">Trainee </w:t>
            </w:r>
            <w:r w:rsidR="00DD7168">
              <w:rPr>
                <w:rFonts w:ascii="Arial" w:hAnsi="Arial" w:cs="Arial"/>
                <w:sz w:val="22"/>
                <w:szCs w:val="22"/>
              </w:rPr>
              <w:t xml:space="preserve">Specialist </w:t>
            </w:r>
            <w:r w:rsidR="00242E43" w:rsidRPr="00491844">
              <w:rPr>
                <w:rFonts w:ascii="Arial" w:hAnsi="Arial" w:cs="Arial"/>
                <w:sz w:val="22"/>
                <w:szCs w:val="22"/>
              </w:rPr>
              <w:t xml:space="preserve">Clinical </w:t>
            </w:r>
            <w:r w:rsidR="00DD7168">
              <w:rPr>
                <w:rFonts w:ascii="Arial" w:hAnsi="Arial" w:cs="Arial"/>
                <w:sz w:val="22"/>
                <w:szCs w:val="22"/>
              </w:rPr>
              <w:t xml:space="preserve">Physiologists </w:t>
            </w:r>
            <w:r w:rsidR="002F383D">
              <w:rPr>
                <w:rFonts w:ascii="Arial" w:hAnsi="Arial" w:cs="Arial"/>
                <w:sz w:val="22"/>
                <w:szCs w:val="22"/>
              </w:rPr>
              <w:t>and Associate Clinical Physiologist</w:t>
            </w:r>
            <w:r w:rsidR="00DD7168">
              <w:rPr>
                <w:rFonts w:ascii="Arial" w:hAnsi="Arial" w:cs="Arial"/>
                <w:sz w:val="22"/>
                <w:szCs w:val="22"/>
              </w:rPr>
              <w:t>.</w:t>
            </w:r>
          </w:p>
          <w:p w14:paraId="19FD1079" w14:textId="77777777" w:rsidR="00242E43" w:rsidRDefault="00242E43" w:rsidP="00242E43">
            <w:pPr>
              <w:jc w:val="both"/>
              <w:rPr>
                <w:rFonts w:ascii="Arial" w:hAnsi="Arial" w:cs="Arial"/>
                <w:sz w:val="22"/>
                <w:szCs w:val="22"/>
              </w:rPr>
            </w:pPr>
          </w:p>
          <w:p w14:paraId="1C6DA596" w14:textId="77777777" w:rsidR="00034B14" w:rsidRDefault="00034B14" w:rsidP="00242E43">
            <w:pPr>
              <w:jc w:val="both"/>
              <w:rPr>
                <w:rFonts w:ascii="Arial" w:hAnsi="Arial" w:cs="Arial"/>
                <w:sz w:val="22"/>
                <w:szCs w:val="22"/>
              </w:rPr>
            </w:pPr>
            <w:r>
              <w:rPr>
                <w:rFonts w:ascii="Arial" w:hAnsi="Arial" w:cs="Arial"/>
                <w:sz w:val="22"/>
                <w:szCs w:val="22"/>
              </w:rPr>
              <w:t>P</w:t>
            </w:r>
            <w:r w:rsidRPr="00491844">
              <w:rPr>
                <w:rFonts w:ascii="Arial" w:hAnsi="Arial" w:cs="Arial"/>
                <w:sz w:val="22"/>
                <w:szCs w:val="22"/>
              </w:rPr>
              <w:t>articipate in training and education of other staff groups</w:t>
            </w:r>
            <w:r>
              <w:rPr>
                <w:rFonts w:ascii="Arial" w:hAnsi="Arial" w:cs="Arial"/>
                <w:sz w:val="22"/>
                <w:szCs w:val="22"/>
              </w:rPr>
              <w:t xml:space="preserve"> e.g. nurses and HCS groups</w:t>
            </w:r>
            <w:r w:rsidRPr="00491844">
              <w:rPr>
                <w:rFonts w:ascii="Arial" w:hAnsi="Arial" w:cs="Arial"/>
                <w:sz w:val="22"/>
                <w:szCs w:val="22"/>
              </w:rPr>
              <w:t>.</w:t>
            </w:r>
          </w:p>
          <w:p w14:paraId="357624BD" w14:textId="77777777" w:rsidR="00034B14" w:rsidRDefault="00034B14" w:rsidP="00242E43">
            <w:pPr>
              <w:jc w:val="both"/>
              <w:rPr>
                <w:rFonts w:ascii="Arial" w:hAnsi="Arial" w:cs="Arial"/>
                <w:sz w:val="22"/>
                <w:szCs w:val="22"/>
              </w:rPr>
            </w:pPr>
          </w:p>
          <w:p w14:paraId="106C37D0" w14:textId="77777777" w:rsidR="00034B14" w:rsidRPr="00034B14" w:rsidRDefault="00034B14" w:rsidP="00242E43">
            <w:pPr>
              <w:jc w:val="both"/>
              <w:rPr>
                <w:rFonts w:ascii="Arial" w:hAnsi="Arial" w:cs="Arial"/>
                <w:sz w:val="22"/>
                <w:szCs w:val="22"/>
                <w:u w:val="single"/>
              </w:rPr>
            </w:pPr>
            <w:r>
              <w:rPr>
                <w:rFonts w:ascii="Arial" w:hAnsi="Arial" w:cs="Arial"/>
                <w:sz w:val="22"/>
                <w:szCs w:val="22"/>
                <w:u w:val="single"/>
              </w:rPr>
              <w:t>Financial Responsibilities</w:t>
            </w:r>
          </w:p>
          <w:p w14:paraId="22A5CF2D" w14:textId="77777777" w:rsidR="00034B14" w:rsidRDefault="00034B14" w:rsidP="00242E43">
            <w:pPr>
              <w:jc w:val="both"/>
              <w:rPr>
                <w:rFonts w:ascii="Arial" w:hAnsi="Arial" w:cs="Arial"/>
                <w:sz w:val="22"/>
                <w:szCs w:val="22"/>
              </w:rPr>
            </w:pPr>
          </w:p>
          <w:p w14:paraId="4E09B60E" w14:textId="77777777" w:rsidR="00242E43" w:rsidRPr="00491844" w:rsidRDefault="00242E43" w:rsidP="00242E43">
            <w:pPr>
              <w:jc w:val="both"/>
              <w:rPr>
                <w:rFonts w:ascii="Arial" w:hAnsi="Arial" w:cs="Arial"/>
                <w:sz w:val="22"/>
                <w:szCs w:val="22"/>
              </w:rPr>
            </w:pPr>
            <w:r>
              <w:rPr>
                <w:rFonts w:ascii="Arial" w:hAnsi="Arial" w:cs="Arial"/>
                <w:sz w:val="22"/>
                <w:szCs w:val="22"/>
              </w:rPr>
              <w:t>Places orders for consumables and sources alternative quality products if required</w:t>
            </w:r>
            <w:r w:rsidR="00F27417">
              <w:rPr>
                <w:rFonts w:ascii="Arial" w:hAnsi="Arial" w:cs="Arial"/>
                <w:sz w:val="22"/>
                <w:szCs w:val="22"/>
              </w:rPr>
              <w:t>, authorised by the Service Manager or Operational Lead Physiologist</w:t>
            </w:r>
            <w:r w:rsidR="003A07C7">
              <w:rPr>
                <w:rFonts w:ascii="Arial" w:hAnsi="Arial" w:cs="Arial"/>
                <w:sz w:val="22"/>
                <w:szCs w:val="22"/>
              </w:rPr>
              <w:t>s</w:t>
            </w:r>
            <w:r w:rsidR="00F27417">
              <w:rPr>
                <w:rFonts w:ascii="Arial" w:hAnsi="Arial" w:cs="Arial"/>
                <w:sz w:val="22"/>
                <w:szCs w:val="22"/>
              </w:rPr>
              <w:t xml:space="preserve">. </w:t>
            </w:r>
          </w:p>
          <w:p w14:paraId="659A2694" w14:textId="77777777" w:rsidR="00242E43" w:rsidRPr="00491844" w:rsidRDefault="00242E43" w:rsidP="00F27417">
            <w:pPr>
              <w:ind w:left="360"/>
              <w:jc w:val="both"/>
              <w:rPr>
                <w:rFonts w:ascii="Arial" w:hAnsi="Arial" w:cs="Arial"/>
                <w:sz w:val="22"/>
                <w:szCs w:val="22"/>
              </w:rPr>
            </w:pPr>
            <w:r w:rsidRPr="00491844">
              <w:rPr>
                <w:rFonts w:ascii="Arial" w:hAnsi="Arial" w:cs="Arial"/>
                <w:sz w:val="22"/>
                <w:szCs w:val="22"/>
              </w:rPr>
              <w:t xml:space="preserve"> </w:t>
            </w:r>
          </w:p>
          <w:p w14:paraId="65C6E064" w14:textId="77777777" w:rsidR="00E56BCC" w:rsidRDefault="00E56BCC" w:rsidP="0057212E">
            <w:pPr>
              <w:tabs>
                <w:tab w:val="left" w:pos="4560"/>
              </w:tabs>
              <w:rPr>
                <w:rFonts w:ascii="Arial" w:hAnsi="Arial" w:cs="Arial"/>
                <w:sz w:val="16"/>
                <w:szCs w:val="16"/>
              </w:rPr>
            </w:pPr>
          </w:p>
          <w:p w14:paraId="199B5A5C" w14:textId="77777777" w:rsidR="00242E43" w:rsidRDefault="00242E43" w:rsidP="0057212E">
            <w:pPr>
              <w:tabs>
                <w:tab w:val="left" w:pos="4560"/>
              </w:tabs>
              <w:rPr>
                <w:rFonts w:ascii="Arial" w:hAnsi="Arial" w:cs="Arial"/>
                <w:sz w:val="16"/>
                <w:szCs w:val="16"/>
              </w:rPr>
            </w:pPr>
          </w:p>
          <w:p w14:paraId="77E642D3" w14:textId="77777777" w:rsidR="00242E43" w:rsidRDefault="00242E43" w:rsidP="0057212E">
            <w:pPr>
              <w:tabs>
                <w:tab w:val="left" w:pos="4560"/>
              </w:tabs>
              <w:rPr>
                <w:rFonts w:ascii="Arial" w:hAnsi="Arial" w:cs="Arial"/>
                <w:sz w:val="16"/>
                <w:szCs w:val="16"/>
              </w:rPr>
            </w:pPr>
          </w:p>
          <w:p w14:paraId="579E9CD3" w14:textId="77777777" w:rsidR="00C05313" w:rsidRDefault="00C05313" w:rsidP="0057212E">
            <w:pPr>
              <w:tabs>
                <w:tab w:val="left" w:pos="4560"/>
              </w:tabs>
              <w:rPr>
                <w:rFonts w:ascii="Arial" w:hAnsi="Arial" w:cs="Arial"/>
                <w:sz w:val="16"/>
                <w:szCs w:val="16"/>
              </w:rPr>
            </w:pPr>
          </w:p>
          <w:p w14:paraId="7AF3345F" w14:textId="77777777" w:rsidR="00C05313" w:rsidRDefault="00C05313" w:rsidP="0057212E">
            <w:pPr>
              <w:tabs>
                <w:tab w:val="left" w:pos="4560"/>
              </w:tabs>
              <w:rPr>
                <w:rFonts w:ascii="Arial" w:hAnsi="Arial" w:cs="Arial"/>
                <w:sz w:val="16"/>
                <w:szCs w:val="16"/>
              </w:rPr>
            </w:pPr>
          </w:p>
          <w:p w14:paraId="5F2D2C07" w14:textId="77777777" w:rsidR="00C05313" w:rsidRDefault="00C05313" w:rsidP="0057212E">
            <w:pPr>
              <w:tabs>
                <w:tab w:val="left" w:pos="4560"/>
              </w:tabs>
              <w:rPr>
                <w:rFonts w:ascii="Arial" w:hAnsi="Arial" w:cs="Arial"/>
                <w:sz w:val="16"/>
                <w:szCs w:val="16"/>
              </w:rPr>
            </w:pPr>
          </w:p>
          <w:p w14:paraId="62FEEAC6" w14:textId="77777777" w:rsidR="00242E43" w:rsidRDefault="00242E43" w:rsidP="0057212E">
            <w:pPr>
              <w:tabs>
                <w:tab w:val="left" w:pos="4560"/>
              </w:tabs>
              <w:rPr>
                <w:rFonts w:ascii="Arial" w:hAnsi="Arial" w:cs="Arial"/>
                <w:sz w:val="16"/>
                <w:szCs w:val="16"/>
              </w:rPr>
            </w:pPr>
          </w:p>
          <w:p w14:paraId="68818CC9" w14:textId="77777777" w:rsidR="00242E43" w:rsidRPr="003623CD" w:rsidRDefault="00242E43" w:rsidP="001E7984">
            <w:pPr>
              <w:tabs>
                <w:tab w:val="left" w:pos="4560"/>
              </w:tabs>
              <w:rPr>
                <w:rFonts w:ascii="Arial" w:hAnsi="Arial" w:cs="Arial"/>
                <w:sz w:val="16"/>
                <w:szCs w:val="16"/>
              </w:rPr>
            </w:pPr>
          </w:p>
        </w:tc>
      </w:tr>
      <w:tr w:rsidR="001E7984" w:rsidRPr="005F7C48" w14:paraId="131EC809" w14:textId="77777777" w:rsidTr="00242E43">
        <w:tblPrEx>
          <w:tblBorders>
            <w:insideH w:val="single" w:sz="4" w:space="0" w:color="auto"/>
            <w:insideV w:val="single" w:sz="4" w:space="0" w:color="auto"/>
          </w:tblBorders>
          <w:tblLook w:val="01E0" w:firstRow="1" w:lastRow="1" w:firstColumn="1" w:lastColumn="1" w:noHBand="0" w:noVBand="0"/>
        </w:tblPrEx>
        <w:trPr>
          <w:gridAfter w:val="1"/>
          <w:wAfter w:w="475" w:type="dxa"/>
        </w:trPr>
        <w:tc>
          <w:tcPr>
            <w:tcW w:w="10440" w:type="dxa"/>
          </w:tcPr>
          <w:p w14:paraId="062D4E3A" w14:textId="77777777" w:rsidR="001E7984" w:rsidRPr="00491844" w:rsidRDefault="001E7984" w:rsidP="007F19B0">
            <w:pPr>
              <w:pStyle w:val="Heading3"/>
              <w:spacing w:before="120" w:after="120"/>
              <w:rPr>
                <w:sz w:val="22"/>
                <w:szCs w:val="22"/>
              </w:rPr>
            </w:pPr>
            <w:r>
              <w:rPr>
                <w:sz w:val="22"/>
                <w:szCs w:val="22"/>
              </w:rPr>
              <w:lastRenderedPageBreak/>
              <w:t>4. Organisational Chart</w:t>
            </w:r>
            <w:r w:rsidR="004F4148">
              <w:rPr>
                <w:sz w:val="22"/>
                <w:szCs w:val="22"/>
              </w:rPr>
              <w:t xml:space="preserve"> </w:t>
            </w:r>
          </w:p>
        </w:tc>
      </w:tr>
      <w:tr w:rsidR="001E7984" w:rsidRPr="005F7C48" w14:paraId="34492D0E" w14:textId="77777777" w:rsidTr="00A10254">
        <w:tblPrEx>
          <w:tblBorders>
            <w:insideH w:val="single" w:sz="4" w:space="0" w:color="auto"/>
            <w:insideV w:val="single" w:sz="4" w:space="0" w:color="auto"/>
          </w:tblBorders>
          <w:tblLook w:val="01E0" w:firstRow="1" w:lastRow="1" w:firstColumn="1" w:lastColumn="1" w:noHBand="0" w:noVBand="0"/>
        </w:tblPrEx>
        <w:trPr>
          <w:gridAfter w:val="1"/>
          <w:wAfter w:w="475" w:type="dxa"/>
          <w:trHeight w:val="14658"/>
        </w:trPr>
        <w:tc>
          <w:tcPr>
            <w:tcW w:w="10440" w:type="dxa"/>
          </w:tcPr>
          <w:p w14:paraId="1EECC741" w14:textId="77777777" w:rsidR="001E7984" w:rsidRDefault="001E7984" w:rsidP="002F383D">
            <w:pPr>
              <w:rPr>
                <w:rFonts w:ascii="Arial" w:hAnsi="Arial" w:cs="Arial"/>
                <w:sz w:val="16"/>
                <w:szCs w:val="16"/>
              </w:rPr>
            </w:pPr>
          </w:p>
          <w:p w14:paraId="7CA4D51D" w14:textId="77777777" w:rsidR="001E7984" w:rsidRPr="003623CD" w:rsidRDefault="001E7984" w:rsidP="002F383D">
            <w:pPr>
              <w:rPr>
                <w:rFonts w:ascii="Arial" w:hAnsi="Arial" w:cs="Arial"/>
                <w:sz w:val="16"/>
                <w:szCs w:val="16"/>
              </w:rPr>
            </w:pPr>
          </w:p>
          <w:p w14:paraId="5A90A4D5" w14:textId="77777777" w:rsidR="001E7984" w:rsidRPr="003623CD" w:rsidRDefault="001E7984" w:rsidP="002F383D">
            <w:pPr>
              <w:rPr>
                <w:rFonts w:ascii="Arial" w:hAnsi="Arial" w:cs="Arial"/>
                <w:sz w:val="16"/>
                <w:szCs w:val="16"/>
              </w:rPr>
            </w:pPr>
          </w:p>
          <w:p w14:paraId="7A105D69" w14:textId="77777777" w:rsidR="001E7984" w:rsidRDefault="001E7984" w:rsidP="002F383D">
            <w:pPr>
              <w:rPr>
                <w:rFonts w:ascii="Arial" w:hAnsi="Arial" w:cs="Arial"/>
                <w:sz w:val="16"/>
                <w:szCs w:val="16"/>
              </w:rPr>
            </w:pPr>
          </w:p>
          <w:p w14:paraId="60DC83C6" w14:textId="77777777" w:rsidR="001E7984" w:rsidRDefault="001E7984" w:rsidP="002F383D">
            <w:pPr>
              <w:tabs>
                <w:tab w:val="left" w:pos="4460"/>
              </w:tabs>
              <w:rPr>
                <w:rFonts w:ascii="Arial" w:hAnsi="Arial" w:cs="Arial"/>
                <w:sz w:val="16"/>
                <w:szCs w:val="16"/>
              </w:rPr>
            </w:pPr>
            <w:r>
              <w:rPr>
                <w:rFonts w:ascii="Arial" w:hAnsi="Arial" w:cs="Arial"/>
                <w:sz w:val="16"/>
                <w:szCs w:val="16"/>
              </w:rPr>
              <w:tab/>
            </w:r>
          </w:p>
          <w:p w14:paraId="06B81BE0" w14:textId="77777777" w:rsidR="001E7984" w:rsidRDefault="001E7984" w:rsidP="002F383D">
            <w:pPr>
              <w:tabs>
                <w:tab w:val="left" w:pos="4460"/>
              </w:tabs>
              <w:rPr>
                <w:rFonts w:ascii="Arial" w:hAnsi="Arial" w:cs="Arial"/>
                <w:sz w:val="16"/>
                <w:szCs w:val="16"/>
              </w:rPr>
            </w:pPr>
          </w:p>
          <w:p w14:paraId="601204CA" w14:textId="77777777" w:rsidR="001E7984" w:rsidRDefault="001E7984" w:rsidP="002F383D">
            <w:pPr>
              <w:tabs>
                <w:tab w:val="left" w:pos="4460"/>
              </w:tabs>
              <w:rPr>
                <w:rFonts w:ascii="Arial" w:hAnsi="Arial" w:cs="Arial"/>
                <w:sz w:val="16"/>
                <w:szCs w:val="16"/>
              </w:rPr>
            </w:pPr>
          </w:p>
          <w:p w14:paraId="2E4E9DDD" w14:textId="77777777" w:rsidR="001E7984" w:rsidRDefault="001E7984" w:rsidP="002F383D">
            <w:pPr>
              <w:tabs>
                <w:tab w:val="left" w:pos="4460"/>
              </w:tabs>
              <w:rPr>
                <w:rFonts w:ascii="Arial" w:hAnsi="Arial" w:cs="Arial"/>
                <w:sz w:val="16"/>
                <w:szCs w:val="16"/>
              </w:rPr>
            </w:pPr>
          </w:p>
          <w:p w14:paraId="190AF104" w14:textId="77777777" w:rsidR="001E7984" w:rsidRDefault="00893BE9" w:rsidP="002F383D">
            <w:pPr>
              <w:tabs>
                <w:tab w:val="left" w:pos="4460"/>
              </w:tabs>
            </w:pPr>
            <w:r>
              <w:object w:dxaOrig="11085" w:dyaOrig="6930" w14:anchorId="2E91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319.5pt" o:ole="">
                  <v:imagedata r:id="rId8" o:title=""/>
                </v:shape>
                <o:OLEObject Type="Embed" ProgID="PBrush" ShapeID="_x0000_i1025" DrawAspect="Content" ObjectID="_1772426308" r:id="rId9"/>
              </w:object>
            </w:r>
          </w:p>
          <w:p w14:paraId="53CCF61A" w14:textId="77777777" w:rsidR="00893BE9" w:rsidRPr="00893BE9" w:rsidRDefault="00893BE9" w:rsidP="002F383D">
            <w:pPr>
              <w:tabs>
                <w:tab w:val="left" w:pos="4460"/>
              </w:tabs>
              <w:rPr>
                <w:rFonts w:ascii="Arial" w:hAnsi="Arial" w:cs="Arial"/>
                <w:sz w:val="22"/>
                <w:szCs w:val="22"/>
              </w:rPr>
            </w:pPr>
            <w:r w:rsidRPr="00893BE9">
              <w:rPr>
                <w:rFonts w:ascii="Arial" w:hAnsi="Arial" w:cs="Arial"/>
                <w:sz w:val="22"/>
                <w:szCs w:val="22"/>
              </w:rPr>
              <w:t>Key</w:t>
            </w:r>
          </w:p>
          <w:p w14:paraId="790A2081" w14:textId="77777777" w:rsidR="00893BE9" w:rsidRDefault="00893BE9" w:rsidP="002F383D">
            <w:pPr>
              <w:tabs>
                <w:tab w:val="left" w:pos="4460"/>
              </w:tabs>
            </w:pPr>
          </w:p>
          <w:p w14:paraId="148DE5A2" w14:textId="32289414" w:rsidR="00893BE9" w:rsidRPr="00893BE9" w:rsidRDefault="003377DA" w:rsidP="00893BE9">
            <w:pPr>
              <w:tabs>
                <w:tab w:val="left" w:pos="1950"/>
              </w:tabs>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1D3A9CB0" wp14:editId="7A588D10">
                      <wp:simplePos x="0" y="0"/>
                      <wp:positionH relativeFrom="column">
                        <wp:posOffset>74295</wp:posOffset>
                      </wp:positionH>
                      <wp:positionV relativeFrom="paragraph">
                        <wp:posOffset>46990</wp:posOffset>
                      </wp:positionV>
                      <wp:extent cx="876300" cy="0"/>
                      <wp:effectExtent l="9525" t="61595" r="19050" b="527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chemeClr val="accent1">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65CEF" id="_x0000_t32" coordsize="21600,21600" o:spt="32" o:oned="t" path="m,l21600,21600e" filled="f">
                      <v:path arrowok="t" fillok="f" o:connecttype="none"/>
                      <o:lock v:ext="edit" shapetype="t"/>
                    </v:shapetype>
                    <v:shape id="AutoShape 3" o:spid="_x0000_s1026" type="#_x0000_t32" style="position:absolute;margin-left:5.85pt;margin-top:3.7pt;width: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" strokecolor="#4f81bd [3204]">
                      <v:stroke dashstyle="1 1" endarrow="block"/>
                    </v:shape>
                  </w:pict>
                </mc:Fallback>
              </mc:AlternateContent>
            </w:r>
            <w:r w:rsidR="00893BE9">
              <w:rPr>
                <w:rFonts w:ascii="Arial" w:hAnsi="Arial" w:cs="Arial"/>
                <w:sz w:val="16"/>
                <w:szCs w:val="16"/>
              </w:rPr>
              <w:tab/>
            </w:r>
            <w:r w:rsidR="00893BE9" w:rsidRPr="00893BE9">
              <w:rPr>
                <w:rFonts w:ascii="Arial" w:hAnsi="Arial" w:cs="Arial"/>
                <w:sz w:val="22"/>
                <w:szCs w:val="22"/>
              </w:rPr>
              <w:t>Leadership</w:t>
            </w:r>
          </w:p>
          <w:p w14:paraId="22AF3991" w14:textId="77777777" w:rsidR="00CA37D0" w:rsidRDefault="00D56A8C" w:rsidP="00864D25">
            <w:pPr>
              <w:tabs>
                <w:tab w:val="left" w:pos="450"/>
              </w:tabs>
              <w:rPr>
                <w:rFonts w:ascii="Arial" w:hAnsi="Arial" w:cs="Arial"/>
                <w:sz w:val="16"/>
                <w:szCs w:val="16"/>
              </w:rPr>
            </w:pPr>
            <w:r>
              <w:rPr>
                <w:rFonts w:ascii="Arial" w:hAnsi="Arial" w:cs="Arial"/>
                <w:sz w:val="16"/>
                <w:szCs w:val="16"/>
              </w:rPr>
              <w:tab/>
            </w:r>
          </w:p>
          <w:p w14:paraId="37402E9E" w14:textId="77777777" w:rsidR="00CA37D0" w:rsidRDefault="00CA37D0" w:rsidP="00893BE9">
            <w:pPr>
              <w:rPr>
                <w:rFonts w:ascii="Arial" w:hAnsi="Arial" w:cs="Arial"/>
                <w:sz w:val="16"/>
                <w:szCs w:val="16"/>
              </w:rPr>
            </w:pPr>
          </w:p>
        </w:tc>
      </w:tr>
      <w:tr w:rsidR="001E7984" w:rsidRPr="005F7C48" w14:paraId="2E3000AB" w14:textId="77777777" w:rsidTr="001E7984">
        <w:tblPrEx>
          <w:tblBorders>
            <w:insideH w:val="single" w:sz="4" w:space="0" w:color="auto"/>
            <w:insideV w:val="single" w:sz="4" w:space="0" w:color="auto"/>
          </w:tblBorders>
          <w:tblLook w:val="01E0" w:firstRow="1" w:lastRow="1" w:firstColumn="1" w:lastColumn="1" w:noHBand="0" w:noVBand="0"/>
        </w:tblPrEx>
        <w:trPr>
          <w:gridAfter w:val="1"/>
          <w:wAfter w:w="475" w:type="dxa"/>
          <w:trHeight w:val="489"/>
        </w:trPr>
        <w:tc>
          <w:tcPr>
            <w:tcW w:w="10440" w:type="dxa"/>
          </w:tcPr>
          <w:p w14:paraId="76523AC3" w14:textId="77777777" w:rsidR="00A10254" w:rsidRDefault="00A10254" w:rsidP="001E7984">
            <w:pPr>
              <w:pStyle w:val="Normal10"/>
              <w:jc w:val="both"/>
              <w:rPr>
                <w:rFonts w:ascii="Arial" w:eastAsia="Arial" w:hAnsi="Arial" w:cs="Arial"/>
                <w:b/>
                <w:sz w:val="22"/>
                <w:szCs w:val="22"/>
              </w:rPr>
            </w:pPr>
          </w:p>
          <w:p w14:paraId="4BA55262" w14:textId="77777777" w:rsidR="001E7984" w:rsidRPr="001E7984" w:rsidRDefault="001E7984" w:rsidP="001E7984">
            <w:pPr>
              <w:pStyle w:val="Normal10"/>
              <w:jc w:val="both"/>
              <w:rPr>
                <w:rFonts w:ascii="Arial" w:eastAsia="Arial" w:hAnsi="Arial" w:cs="Arial"/>
                <w:b/>
                <w:sz w:val="22"/>
                <w:szCs w:val="22"/>
              </w:rPr>
            </w:pPr>
            <w:r w:rsidRPr="001E7984">
              <w:rPr>
                <w:rFonts w:ascii="Arial" w:eastAsia="Arial" w:hAnsi="Arial" w:cs="Arial"/>
                <w:b/>
                <w:sz w:val="22"/>
                <w:szCs w:val="22"/>
              </w:rPr>
              <w:t>ROLE OF DEPARTMENT</w:t>
            </w:r>
          </w:p>
          <w:p w14:paraId="20566A12" w14:textId="77777777" w:rsidR="001E7984" w:rsidRPr="005F7C48" w:rsidRDefault="001E7984" w:rsidP="005F7C48">
            <w:pPr>
              <w:rPr>
                <w:rFonts w:ascii="Arial" w:hAnsi="Arial" w:cs="Arial"/>
                <w:sz w:val="22"/>
                <w:szCs w:val="22"/>
                <w:lang w:eastAsia="en-US"/>
              </w:rPr>
            </w:pPr>
          </w:p>
        </w:tc>
      </w:tr>
      <w:tr w:rsidR="001E7984" w:rsidRPr="005F7C48" w14:paraId="10E34545" w14:textId="77777777" w:rsidTr="00242E43">
        <w:tblPrEx>
          <w:tblBorders>
            <w:insideH w:val="single" w:sz="4" w:space="0" w:color="auto"/>
            <w:insideV w:val="single" w:sz="4" w:space="0" w:color="auto"/>
          </w:tblBorders>
          <w:tblLook w:val="01E0" w:firstRow="1" w:lastRow="1" w:firstColumn="1" w:lastColumn="1" w:noHBand="0" w:noVBand="0"/>
        </w:tblPrEx>
        <w:trPr>
          <w:gridAfter w:val="1"/>
          <w:wAfter w:w="475" w:type="dxa"/>
          <w:trHeight w:val="2554"/>
        </w:trPr>
        <w:tc>
          <w:tcPr>
            <w:tcW w:w="10440" w:type="dxa"/>
          </w:tcPr>
          <w:p w14:paraId="02966895" w14:textId="77777777" w:rsidR="00A10254" w:rsidRDefault="00A10254" w:rsidP="00FA3A9A">
            <w:pPr>
              <w:jc w:val="both"/>
              <w:rPr>
                <w:rFonts w:ascii="Arial" w:hAnsi="Arial" w:cs="Arial"/>
                <w:sz w:val="22"/>
                <w:szCs w:val="22"/>
              </w:rPr>
            </w:pPr>
          </w:p>
          <w:p w14:paraId="5F36C20B" w14:textId="77777777" w:rsidR="00FA3A9A" w:rsidRPr="00A10254" w:rsidRDefault="00FA3A9A" w:rsidP="00FA3A9A">
            <w:pPr>
              <w:jc w:val="both"/>
              <w:rPr>
                <w:rFonts w:ascii="Arial" w:hAnsi="Arial" w:cs="Arial"/>
                <w:sz w:val="22"/>
                <w:szCs w:val="22"/>
              </w:rPr>
            </w:pPr>
            <w:r w:rsidRPr="00A10254">
              <w:rPr>
                <w:rFonts w:ascii="Arial" w:hAnsi="Arial" w:cs="Arial"/>
                <w:sz w:val="22"/>
                <w:szCs w:val="22"/>
              </w:rPr>
              <w:t xml:space="preserve">The department provides a </w:t>
            </w:r>
            <w:r w:rsidR="00AF797C" w:rsidRPr="00A10254">
              <w:rPr>
                <w:rFonts w:ascii="Arial" w:hAnsi="Arial" w:cs="Arial"/>
                <w:sz w:val="22"/>
                <w:szCs w:val="22"/>
              </w:rPr>
              <w:t xml:space="preserve">comprehensive supra-regional </w:t>
            </w:r>
            <w:r w:rsidRPr="00A10254">
              <w:rPr>
                <w:rFonts w:ascii="Arial" w:hAnsi="Arial" w:cs="Arial"/>
                <w:sz w:val="22"/>
                <w:szCs w:val="22"/>
              </w:rPr>
              <w:t xml:space="preserve">Clinical Neurophysiology service </w:t>
            </w:r>
            <w:r w:rsidR="00AF797C" w:rsidRPr="00A10254">
              <w:rPr>
                <w:rFonts w:ascii="Arial" w:hAnsi="Arial" w:cs="Arial"/>
                <w:sz w:val="22"/>
                <w:szCs w:val="22"/>
              </w:rPr>
              <w:t xml:space="preserve">primarily </w:t>
            </w:r>
            <w:r w:rsidRPr="00A10254">
              <w:rPr>
                <w:rFonts w:ascii="Arial" w:hAnsi="Arial" w:cs="Arial"/>
                <w:sz w:val="22"/>
                <w:szCs w:val="22"/>
              </w:rPr>
              <w:t>to the south-east of Scotland</w:t>
            </w:r>
            <w:r w:rsidR="00AF797C" w:rsidRPr="00A10254">
              <w:rPr>
                <w:rFonts w:ascii="Arial" w:hAnsi="Arial" w:cs="Arial"/>
                <w:sz w:val="22"/>
                <w:szCs w:val="22"/>
              </w:rPr>
              <w:t>:</w:t>
            </w:r>
            <w:r w:rsidRPr="00A10254">
              <w:rPr>
                <w:rFonts w:ascii="Arial" w:hAnsi="Arial" w:cs="Arial"/>
                <w:sz w:val="22"/>
                <w:szCs w:val="22"/>
              </w:rPr>
              <w:t xml:space="preserve"> </w:t>
            </w:r>
          </w:p>
          <w:p w14:paraId="52BEF664" w14:textId="77777777" w:rsidR="00AF797C" w:rsidRPr="00A10254" w:rsidRDefault="00AF797C" w:rsidP="00FA3A9A">
            <w:pPr>
              <w:jc w:val="both"/>
              <w:rPr>
                <w:rFonts w:ascii="Arial" w:hAnsi="Arial" w:cs="Arial"/>
                <w:sz w:val="22"/>
                <w:szCs w:val="22"/>
              </w:rPr>
            </w:pPr>
          </w:p>
          <w:p w14:paraId="02FF355F" w14:textId="77777777" w:rsidR="00FA3A9A" w:rsidRPr="00A10254" w:rsidRDefault="00FA3A9A" w:rsidP="00FA3A9A">
            <w:pPr>
              <w:numPr>
                <w:ilvl w:val="0"/>
                <w:numId w:val="55"/>
              </w:numPr>
              <w:rPr>
                <w:rFonts w:ascii="Arial" w:hAnsi="Arial" w:cs="Arial"/>
                <w:sz w:val="22"/>
                <w:szCs w:val="22"/>
              </w:rPr>
            </w:pPr>
            <w:r w:rsidRPr="00A10254">
              <w:rPr>
                <w:rFonts w:ascii="Arial" w:hAnsi="Arial" w:cs="Arial"/>
                <w:sz w:val="22"/>
                <w:szCs w:val="22"/>
              </w:rPr>
              <w:t>Edinburgh &amp; Lothian</w:t>
            </w:r>
          </w:p>
          <w:p w14:paraId="13AF253A" w14:textId="77777777" w:rsidR="00AF797C" w:rsidRPr="00A10254" w:rsidRDefault="00AF797C" w:rsidP="00FA3A9A">
            <w:pPr>
              <w:numPr>
                <w:ilvl w:val="0"/>
                <w:numId w:val="55"/>
              </w:numPr>
              <w:rPr>
                <w:rFonts w:ascii="Arial" w:hAnsi="Arial" w:cs="Arial"/>
                <w:sz w:val="22"/>
                <w:szCs w:val="22"/>
              </w:rPr>
            </w:pPr>
            <w:r w:rsidRPr="00A10254">
              <w:rPr>
                <w:rFonts w:ascii="Arial" w:hAnsi="Arial" w:cs="Arial"/>
                <w:sz w:val="22"/>
                <w:szCs w:val="22"/>
              </w:rPr>
              <w:t>Borders</w:t>
            </w:r>
          </w:p>
          <w:p w14:paraId="4133DFE4" w14:textId="77777777" w:rsidR="00FA3A9A" w:rsidRPr="00A10254" w:rsidRDefault="00FA3A9A" w:rsidP="00AF797C">
            <w:pPr>
              <w:numPr>
                <w:ilvl w:val="0"/>
                <w:numId w:val="55"/>
              </w:numPr>
              <w:rPr>
                <w:rFonts w:ascii="Arial" w:hAnsi="Arial" w:cs="Arial"/>
                <w:sz w:val="22"/>
                <w:szCs w:val="22"/>
              </w:rPr>
            </w:pPr>
            <w:r w:rsidRPr="00A10254">
              <w:rPr>
                <w:rFonts w:ascii="Arial" w:hAnsi="Arial" w:cs="Arial"/>
                <w:sz w:val="22"/>
                <w:szCs w:val="22"/>
              </w:rPr>
              <w:t>Forth Valley</w:t>
            </w:r>
          </w:p>
          <w:p w14:paraId="7E20F2AF" w14:textId="77777777" w:rsidR="00AF797C" w:rsidRPr="00A10254" w:rsidRDefault="00AF797C" w:rsidP="00AF797C">
            <w:pPr>
              <w:numPr>
                <w:ilvl w:val="0"/>
                <w:numId w:val="55"/>
              </w:numPr>
              <w:rPr>
                <w:rFonts w:ascii="Arial" w:hAnsi="Arial" w:cs="Arial"/>
                <w:sz w:val="22"/>
                <w:szCs w:val="22"/>
              </w:rPr>
            </w:pPr>
            <w:r w:rsidRPr="00A10254">
              <w:rPr>
                <w:rFonts w:ascii="Arial" w:hAnsi="Arial" w:cs="Arial"/>
                <w:sz w:val="22"/>
                <w:szCs w:val="22"/>
              </w:rPr>
              <w:t>Dumfries and Galloway</w:t>
            </w:r>
          </w:p>
          <w:p w14:paraId="510B2101" w14:textId="77777777" w:rsidR="00FA3A9A" w:rsidRPr="00A10254" w:rsidRDefault="00FA3A9A" w:rsidP="00FA3A9A">
            <w:pPr>
              <w:ind w:left="360"/>
              <w:rPr>
                <w:rFonts w:ascii="Arial" w:hAnsi="Arial" w:cs="Arial"/>
                <w:sz w:val="22"/>
                <w:szCs w:val="22"/>
              </w:rPr>
            </w:pPr>
          </w:p>
          <w:p w14:paraId="32FDFFE7" w14:textId="77777777" w:rsidR="00FA3A9A" w:rsidRPr="00A10254" w:rsidRDefault="00FA3A9A" w:rsidP="00FA3A9A">
            <w:pPr>
              <w:rPr>
                <w:rFonts w:ascii="Arial" w:hAnsi="Arial" w:cs="Arial"/>
                <w:sz w:val="22"/>
                <w:szCs w:val="22"/>
              </w:rPr>
            </w:pPr>
            <w:r w:rsidRPr="00A10254">
              <w:rPr>
                <w:rFonts w:ascii="Arial" w:hAnsi="Arial" w:cs="Arial"/>
                <w:sz w:val="22"/>
                <w:szCs w:val="22"/>
              </w:rPr>
              <w:t>Additional extra contractual referrals are also received from around the UK wide for National Services Division for Scottish Spinal Deformity and Scottish Paediatric Epilepsy Surgery.</w:t>
            </w:r>
          </w:p>
          <w:p w14:paraId="554F00E8" w14:textId="77777777" w:rsidR="00FA3A9A" w:rsidRPr="00A10254" w:rsidRDefault="00FA3A9A" w:rsidP="00FA3A9A">
            <w:pPr>
              <w:rPr>
                <w:rFonts w:ascii="Arial" w:hAnsi="Arial" w:cs="Arial"/>
                <w:sz w:val="22"/>
                <w:szCs w:val="22"/>
              </w:rPr>
            </w:pPr>
            <w:r w:rsidRPr="00A10254">
              <w:rPr>
                <w:rFonts w:ascii="Arial" w:hAnsi="Arial" w:cs="Arial"/>
                <w:sz w:val="22"/>
                <w:szCs w:val="22"/>
              </w:rPr>
              <w:t xml:space="preserve"> </w:t>
            </w:r>
          </w:p>
          <w:p w14:paraId="52E2A2C4" w14:textId="77777777" w:rsidR="00FA3A9A" w:rsidRPr="00A10254" w:rsidRDefault="00FA3A9A" w:rsidP="00FA3A9A">
            <w:pPr>
              <w:rPr>
                <w:rFonts w:ascii="Arial" w:hAnsi="Arial" w:cs="Arial"/>
                <w:sz w:val="22"/>
                <w:szCs w:val="22"/>
              </w:rPr>
            </w:pPr>
            <w:r w:rsidRPr="00A10254">
              <w:rPr>
                <w:rFonts w:ascii="Arial" w:hAnsi="Arial" w:cs="Arial"/>
                <w:sz w:val="22"/>
                <w:szCs w:val="22"/>
              </w:rPr>
              <w:t>The service is responsible for provision of approximately 10,000 highly specialist clinical investigations per annum and has a current staff compliment of 1</w:t>
            </w:r>
            <w:r w:rsidR="002F383D">
              <w:rPr>
                <w:rFonts w:ascii="Arial" w:hAnsi="Arial" w:cs="Arial"/>
                <w:sz w:val="22"/>
                <w:szCs w:val="22"/>
              </w:rPr>
              <w:t>6</w:t>
            </w:r>
            <w:r w:rsidRPr="00A10254">
              <w:rPr>
                <w:rFonts w:ascii="Arial" w:hAnsi="Arial" w:cs="Arial"/>
                <w:sz w:val="22"/>
                <w:szCs w:val="22"/>
              </w:rPr>
              <w:t xml:space="preserve"> Clinical Physiologists, 1 As</w:t>
            </w:r>
            <w:r w:rsidR="002F383D">
              <w:rPr>
                <w:rFonts w:ascii="Arial" w:hAnsi="Arial" w:cs="Arial"/>
                <w:sz w:val="22"/>
                <w:szCs w:val="22"/>
              </w:rPr>
              <w:t xml:space="preserve">sociate </w:t>
            </w:r>
            <w:r w:rsidRPr="00A10254">
              <w:rPr>
                <w:rFonts w:ascii="Arial" w:hAnsi="Arial" w:cs="Arial"/>
                <w:sz w:val="22"/>
                <w:szCs w:val="22"/>
              </w:rPr>
              <w:t>Clinical Physiologist, 2 consultant Neurophysiologists. The team carry out a wide variety of investigations which  include:</w:t>
            </w:r>
          </w:p>
          <w:p w14:paraId="5B8B14EA" w14:textId="77777777" w:rsidR="00AF797C" w:rsidRPr="00A10254" w:rsidRDefault="00AF797C" w:rsidP="00FA3A9A">
            <w:pPr>
              <w:rPr>
                <w:rFonts w:ascii="Arial" w:hAnsi="Arial" w:cs="Arial"/>
                <w:sz w:val="22"/>
                <w:szCs w:val="22"/>
              </w:rPr>
            </w:pPr>
          </w:p>
          <w:p w14:paraId="01AE3B70" w14:textId="77777777" w:rsidR="00FA3A9A" w:rsidRPr="00A10254" w:rsidRDefault="00FA3A9A" w:rsidP="00FA3A9A">
            <w:pPr>
              <w:pStyle w:val="ListParagraph"/>
              <w:numPr>
                <w:ilvl w:val="0"/>
                <w:numId w:val="56"/>
              </w:numPr>
              <w:contextualSpacing/>
              <w:rPr>
                <w:rFonts w:ascii="Arial" w:hAnsi="Arial" w:cs="Arial"/>
                <w:sz w:val="22"/>
                <w:szCs w:val="22"/>
              </w:rPr>
            </w:pPr>
            <w:r w:rsidRPr="00A10254">
              <w:rPr>
                <w:rFonts w:ascii="Arial" w:hAnsi="Arial" w:cs="Arial"/>
                <w:sz w:val="22"/>
                <w:szCs w:val="22"/>
              </w:rPr>
              <w:t>Electroencephalography- EEG</w:t>
            </w:r>
          </w:p>
          <w:p w14:paraId="142AF6C8"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Electromyography- EMG</w:t>
            </w:r>
          </w:p>
          <w:p w14:paraId="4F4A07E3"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Nerve Conduction Studies- NCS</w:t>
            </w:r>
          </w:p>
          <w:p w14:paraId="661D66E7"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Videotelemetry/ Ambulatory EEG recording/Home Videotelemery - Long Term Monitoring</w:t>
            </w:r>
          </w:p>
          <w:p w14:paraId="1101AB26"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Pre Surgical Assessment of Epilepsy - Intracranial EEG recording.</w:t>
            </w:r>
          </w:p>
          <w:p w14:paraId="080F949E"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Intra Operative Monitoring - IOM</w:t>
            </w:r>
          </w:p>
          <w:p w14:paraId="58C533A2" w14:textId="77777777" w:rsidR="00FA3A9A" w:rsidRPr="00A10254" w:rsidRDefault="00FA3A9A" w:rsidP="00FA3A9A">
            <w:pPr>
              <w:numPr>
                <w:ilvl w:val="0"/>
                <w:numId w:val="54"/>
              </w:numPr>
              <w:jc w:val="both"/>
              <w:rPr>
                <w:rFonts w:ascii="Arial" w:hAnsi="Arial" w:cs="Arial"/>
                <w:sz w:val="22"/>
                <w:szCs w:val="22"/>
              </w:rPr>
            </w:pPr>
            <w:r w:rsidRPr="00A10254">
              <w:rPr>
                <w:rFonts w:ascii="Arial" w:hAnsi="Arial" w:cs="Arial"/>
                <w:sz w:val="22"/>
                <w:szCs w:val="22"/>
              </w:rPr>
              <w:t>Evoked Potential</w:t>
            </w:r>
            <w:r w:rsidR="00893BE9">
              <w:rPr>
                <w:rFonts w:ascii="Arial" w:hAnsi="Arial" w:cs="Arial"/>
                <w:sz w:val="22"/>
                <w:szCs w:val="22"/>
              </w:rPr>
              <w:t>s – Visual, Auditory and Somato-</w:t>
            </w:r>
            <w:r w:rsidRPr="00A10254">
              <w:rPr>
                <w:rFonts w:ascii="Arial" w:hAnsi="Arial" w:cs="Arial"/>
                <w:sz w:val="22"/>
                <w:szCs w:val="22"/>
              </w:rPr>
              <w:t>sensory.</w:t>
            </w:r>
          </w:p>
          <w:p w14:paraId="205ABD92" w14:textId="77777777" w:rsidR="00AF797C" w:rsidRPr="00A10254" w:rsidRDefault="00AF797C" w:rsidP="00AF797C">
            <w:pPr>
              <w:ind w:left="720"/>
              <w:jc w:val="both"/>
              <w:rPr>
                <w:rFonts w:ascii="Arial" w:hAnsi="Arial" w:cs="Arial"/>
                <w:sz w:val="22"/>
                <w:szCs w:val="22"/>
              </w:rPr>
            </w:pPr>
          </w:p>
          <w:p w14:paraId="54275D35" w14:textId="77777777" w:rsidR="00FA3A9A" w:rsidRPr="00A10254" w:rsidRDefault="00FA3A9A" w:rsidP="00FA3A9A">
            <w:pPr>
              <w:jc w:val="both"/>
              <w:rPr>
                <w:rFonts w:ascii="Arial" w:hAnsi="Arial" w:cs="Arial"/>
                <w:sz w:val="22"/>
                <w:szCs w:val="22"/>
              </w:rPr>
            </w:pPr>
            <w:r w:rsidRPr="00A10254">
              <w:rPr>
                <w:rFonts w:ascii="Arial" w:hAnsi="Arial" w:cs="Arial"/>
                <w:sz w:val="22"/>
                <w:szCs w:val="22"/>
              </w:rPr>
              <w:t>These specialised techniques lend support to the diagnosis, treatment and monitoring of patients with complex Neurological conditions.</w:t>
            </w:r>
          </w:p>
          <w:p w14:paraId="052FABED" w14:textId="77777777" w:rsidR="001E7984" w:rsidRPr="001E7984" w:rsidRDefault="001E7984" w:rsidP="00FA3A9A">
            <w:pPr>
              <w:pStyle w:val="Normal10"/>
              <w:jc w:val="both"/>
              <w:rPr>
                <w:rFonts w:ascii="Arial" w:eastAsia="Arial" w:hAnsi="Arial" w:cs="Arial"/>
                <w:b/>
                <w:sz w:val="22"/>
                <w:szCs w:val="22"/>
              </w:rPr>
            </w:pPr>
          </w:p>
        </w:tc>
      </w:tr>
    </w:tbl>
    <w:p w14:paraId="79E514F2" w14:textId="77777777" w:rsidR="00F20D9F" w:rsidRDefault="00F20D9F" w:rsidP="00716167">
      <w:pPr>
        <w:rPr>
          <w:rFonts w:ascii="Arial" w:hAnsi="Arial" w:cs="Arial"/>
          <w:sz w:val="22"/>
          <w:szCs w:val="22"/>
          <w:lang w:eastAsia="en-US"/>
        </w:rPr>
      </w:pPr>
    </w:p>
    <w:p w14:paraId="6461808C" w14:textId="77777777" w:rsidR="00AE163E" w:rsidRDefault="00AE163E" w:rsidP="00716167">
      <w:pPr>
        <w:rPr>
          <w:rFonts w:ascii="Arial" w:hAnsi="Arial" w:cs="Arial"/>
          <w:sz w:val="22"/>
          <w:szCs w:val="22"/>
          <w:lang w:eastAsia="en-US"/>
        </w:rPr>
      </w:pPr>
    </w:p>
    <w:p w14:paraId="0B8D65C9" w14:textId="77777777" w:rsidR="00787CAD" w:rsidRDefault="00787CAD" w:rsidP="00716167">
      <w:pPr>
        <w:rPr>
          <w:rFonts w:ascii="Arial" w:hAnsi="Arial" w:cs="Arial"/>
          <w:sz w:val="22"/>
          <w:szCs w:val="22"/>
          <w:lang w:eastAsia="en-US"/>
        </w:rPr>
      </w:pPr>
    </w:p>
    <w:tbl>
      <w:tblPr>
        <w:tblW w:w="10449" w:type="dxa"/>
        <w:tblInd w:w="108" w:type="dxa"/>
        <w:tblLook w:val="0000" w:firstRow="0" w:lastRow="0" w:firstColumn="0" w:lastColumn="0" w:noHBand="0" w:noVBand="0"/>
      </w:tblPr>
      <w:tblGrid>
        <w:gridCol w:w="10449"/>
      </w:tblGrid>
      <w:tr w:rsidR="00716167" w:rsidRPr="00705E68" w14:paraId="2D01EFE5" w14:textId="77777777" w:rsidTr="00602C19">
        <w:trPr>
          <w:trHeight w:val="1401"/>
        </w:trPr>
        <w:tc>
          <w:tcPr>
            <w:tcW w:w="10449" w:type="dxa"/>
            <w:tcBorders>
              <w:top w:val="single" w:sz="6" w:space="0" w:color="auto"/>
              <w:left w:val="single" w:sz="4" w:space="0" w:color="auto"/>
              <w:bottom w:val="single" w:sz="6" w:space="0" w:color="auto"/>
              <w:right w:val="single" w:sz="4" w:space="0" w:color="auto"/>
            </w:tcBorders>
          </w:tcPr>
          <w:p w14:paraId="4A868B36" w14:textId="77777777" w:rsidR="00F20D9F" w:rsidRPr="00705E68" w:rsidRDefault="00F20D9F" w:rsidP="00F20D9F">
            <w:pPr>
              <w:rPr>
                <w:rFonts w:ascii="Arial" w:hAnsi="Arial" w:cs="Arial"/>
                <w:sz w:val="22"/>
                <w:szCs w:val="22"/>
                <w:lang w:eastAsia="en-US"/>
              </w:rPr>
            </w:pPr>
          </w:p>
          <w:p w14:paraId="2697837D" w14:textId="77777777" w:rsidR="00602C19" w:rsidRDefault="00B351C2" w:rsidP="002541AC">
            <w:pPr>
              <w:jc w:val="both"/>
            </w:pPr>
            <w:r w:rsidRPr="00705E68">
              <w:rPr>
                <w:rFonts w:ascii="Arial" w:hAnsi="Arial" w:cs="Arial"/>
                <w:b/>
                <w:sz w:val="22"/>
                <w:szCs w:val="22"/>
              </w:rPr>
              <w:t>6. KEY RESULT AREAS</w:t>
            </w:r>
          </w:p>
          <w:p w14:paraId="1D9C2954" w14:textId="77777777" w:rsidR="00B1709C" w:rsidRDefault="00DC6751" w:rsidP="00B1709C">
            <w:pPr>
              <w:pStyle w:val="ListParagraph"/>
              <w:numPr>
                <w:ilvl w:val="0"/>
                <w:numId w:val="52"/>
              </w:numPr>
              <w:jc w:val="both"/>
              <w:rPr>
                <w:rFonts w:ascii="Arial" w:hAnsi="Arial" w:cs="Arial"/>
                <w:sz w:val="22"/>
                <w:szCs w:val="22"/>
              </w:rPr>
            </w:pPr>
            <w:r w:rsidRPr="00B1709C">
              <w:rPr>
                <w:rFonts w:ascii="Arial" w:hAnsi="Arial" w:cs="Arial"/>
                <w:sz w:val="22"/>
                <w:szCs w:val="22"/>
              </w:rPr>
              <w:t xml:space="preserve">To plan and </w:t>
            </w:r>
            <w:r w:rsidR="00AF5D43" w:rsidRPr="00B1709C">
              <w:rPr>
                <w:rFonts w:ascii="Arial" w:hAnsi="Arial" w:cs="Arial"/>
                <w:sz w:val="22"/>
                <w:szCs w:val="22"/>
              </w:rPr>
              <w:t xml:space="preserve">perform </w:t>
            </w:r>
            <w:r w:rsidR="00C64DD8" w:rsidRPr="00B1709C">
              <w:rPr>
                <w:rFonts w:ascii="Arial" w:hAnsi="Arial" w:cs="Arial"/>
                <w:sz w:val="22"/>
                <w:szCs w:val="22"/>
              </w:rPr>
              <w:t>complex</w:t>
            </w:r>
            <w:r w:rsidR="00482606" w:rsidRPr="00B1709C">
              <w:rPr>
                <w:rFonts w:ascii="Arial" w:hAnsi="Arial" w:cs="Arial"/>
                <w:sz w:val="22"/>
                <w:szCs w:val="22"/>
              </w:rPr>
              <w:t xml:space="preserve"> intra-operative spinal monitoring </w:t>
            </w:r>
            <w:r w:rsidRPr="00B1709C">
              <w:rPr>
                <w:rFonts w:ascii="Arial" w:hAnsi="Arial" w:cs="Arial"/>
                <w:sz w:val="22"/>
                <w:szCs w:val="22"/>
              </w:rPr>
              <w:t>and provide real-time reporting during spinal surgery cases directly to the surgeon</w:t>
            </w:r>
            <w:r w:rsidR="00B1709C" w:rsidRPr="00B1709C">
              <w:rPr>
                <w:rFonts w:ascii="Arial" w:hAnsi="Arial" w:cs="Arial"/>
                <w:sz w:val="22"/>
                <w:szCs w:val="22"/>
              </w:rPr>
              <w:t xml:space="preserve"> which has a direct implication of surgical decision making in a time-pressured theatre environment. </w:t>
            </w:r>
          </w:p>
          <w:p w14:paraId="0AEA49F8" w14:textId="77777777" w:rsidR="00CD0782" w:rsidRDefault="00CD0782" w:rsidP="00CD0782">
            <w:pPr>
              <w:jc w:val="both"/>
              <w:rPr>
                <w:rFonts w:ascii="Arial" w:hAnsi="Arial" w:cs="Arial"/>
                <w:sz w:val="22"/>
                <w:szCs w:val="22"/>
              </w:rPr>
            </w:pPr>
          </w:p>
          <w:p w14:paraId="59246963" w14:textId="77777777" w:rsidR="002603C0" w:rsidRDefault="003A07C7" w:rsidP="00CD0782">
            <w:pPr>
              <w:pStyle w:val="ListParagraph"/>
              <w:numPr>
                <w:ilvl w:val="0"/>
                <w:numId w:val="52"/>
              </w:numPr>
              <w:jc w:val="both"/>
              <w:rPr>
                <w:rFonts w:ascii="Arial" w:hAnsi="Arial" w:cs="Arial"/>
                <w:sz w:val="22"/>
                <w:szCs w:val="22"/>
              </w:rPr>
            </w:pPr>
            <w:r>
              <w:rPr>
                <w:rFonts w:ascii="Arial" w:hAnsi="Arial" w:cs="Arial"/>
                <w:sz w:val="22"/>
                <w:szCs w:val="22"/>
              </w:rPr>
              <w:t>Plan and perform complex</w:t>
            </w:r>
            <w:r w:rsidR="00CD0782" w:rsidRPr="00CD0782">
              <w:rPr>
                <w:rFonts w:ascii="Arial" w:hAnsi="Arial" w:cs="Arial"/>
                <w:sz w:val="22"/>
                <w:szCs w:val="22"/>
              </w:rPr>
              <w:t xml:space="preserve"> specialised monitoring for epilepsy invasive cases, ensuring all specialised electrodes and equipment are available for the case and create specialised montages and protocols for conducting data collection for identifying area for resection. </w:t>
            </w:r>
          </w:p>
          <w:p w14:paraId="64EBE0F1" w14:textId="77777777" w:rsidR="00CD0782" w:rsidRPr="00893BE9" w:rsidRDefault="00CD0782" w:rsidP="00893BE9">
            <w:pPr>
              <w:jc w:val="both"/>
              <w:rPr>
                <w:rFonts w:ascii="Arial" w:hAnsi="Arial" w:cs="Arial"/>
                <w:sz w:val="22"/>
                <w:szCs w:val="22"/>
              </w:rPr>
            </w:pPr>
          </w:p>
          <w:p w14:paraId="48215F8F" w14:textId="77777777" w:rsidR="00602C19" w:rsidRPr="00CD0782" w:rsidRDefault="00923651" w:rsidP="00CD0782">
            <w:pPr>
              <w:pStyle w:val="ListParagraph"/>
              <w:numPr>
                <w:ilvl w:val="0"/>
                <w:numId w:val="52"/>
              </w:numPr>
              <w:jc w:val="both"/>
              <w:rPr>
                <w:rFonts w:ascii="Arial" w:hAnsi="Arial" w:cs="Arial"/>
                <w:sz w:val="22"/>
                <w:szCs w:val="22"/>
              </w:rPr>
            </w:pPr>
            <w:r w:rsidRPr="00602C19">
              <w:rPr>
                <w:rFonts w:ascii="Arial" w:hAnsi="Arial" w:cs="Arial"/>
                <w:sz w:val="22"/>
                <w:szCs w:val="22"/>
              </w:rPr>
              <w:t xml:space="preserve">Plan </w:t>
            </w:r>
            <w:r w:rsidR="004F4148">
              <w:rPr>
                <w:rFonts w:ascii="Arial" w:hAnsi="Arial" w:cs="Arial"/>
                <w:sz w:val="22"/>
                <w:szCs w:val="22"/>
              </w:rPr>
              <w:t>and</w:t>
            </w:r>
            <w:r w:rsidR="004F4148" w:rsidRPr="00602C19">
              <w:rPr>
                <w:rFonts w:ascii="Arial" w:hAnsi="Arial" w:cs="Arial"/>
                <w:sz w:val="22"/>
                <w:szCs w:val="22"/>
              </w:rPr>
              <w:t xml:space="preserve"> </w:t>
            </w:r>
            <w:r w:rsidRPr="00602C19">
              <w:rPr>
                <w:rFonts w:ascii="Arial" w:hAnsi="Arial" w:cs="Arial"/>
                <w:sz w:val="22"/>
                <w:szCs w:val="22"/>
              </w:rPr>
              <w:t>perform e</w:t>
            </w:r>
            <w:r w:rsidR="00B351C2" w:rsidRPr="00602C19">
              <w:rPr>
                <w:rFonts w:ascii="Arial" w:hAnsi="Arial" w:cs="Arial"/>
                <w:sz w:val="22"/>
                <w:szCs w:val="22"/>
              </w:rPr>
              <w:t>lectroencephalographic (EEG) investigations</w:t>
            </w:r>
            <w:r w:rsidRPr="00602C19">
              <w:rPr>
                <w:rFonts w:ascii="Arial" w:hAnsi="Arial" w:cs="Arial"/>
                <w:sz w:val="22"/>
                <w:szCs w:val="22"/>
              </w:rPr>
              <w:t>,</w:t>
            </w:r>
            <w:r w:rsidR="00602C19" w:rsidRPr="00602C19">
              <w:rPr>
                <w:rFonts w:ascii="Arial" w:hAnsi="Arial" w:cs="Arial"/>
                <w:sz w:val="22"/>
                <w:szCs w:val="22"/>
              </w:rPr>
              <w:t xml:space="preserve"> including EEGs in intensive care and special care baby unit</w:t>
            </w:r>
            <w:r w:rsidRPr="00602C19">
              <w:rPr>
                <w:rFonts w:ascii="Arial" w:hAnsi="Arial" w:cs="Arial"/>
                <w:sz w:val="22"/>
                <w:szCs w:val="22"/>
              </w:rPr>
              <w:t xml:space="preserve"> </w:t>
            </w:r>
            <w:r w:rsidR="00B351C2" w:rsidRPr="00602C19">
              <w:rPr>
                <w:rFonts w:ascii="Arial" w:hAnsi="Arial" w:cs="Arial"/>
                <w:sz w:val="22"/>
                <w:szCs w:val="22"/>
              </w:rPr>
              <w:t>taking appropriate action(s) where necessary for out-patients and on the ward</w:t>
            </w:r>
            <w:r w:rsidR="00EC6221" w:rsidRPr="00602C19">
              <w:rPr>
                <w:rFonts w:ascii="Arial" w:hAnsi="Arial" w:cs="Arial"/>
                <w:sz w:val="22"/>
                <w:szCs w:val="22"/>
              </w:rPr>
              <w:t xml:space="preserve"> </w:t>
            </w:r>
            <w:r w:rsidRPr="00602C19">
              <w:rPr>
                <w:rFonts w:ascii="Arial" w:hAnsi="Arial" w:cs="Arial"/>
                <w:sz w:val="22"/>
                <w:szCs w:val="22"/>
              </w:rPr>
              <w:t xml:space="preserve">taking appropriate action(s) where required </w:t>
            </w:r>
            <w:r w:rsidR="00EC6221" w:rsidRPr="00602C19">
              <w:rPr>
                <w:rFonts w:ascii="Arial" w:hAnsi="Arial" w:cs="Arial"/>
                <w:sz w:val="22"/>
                <w:szCs w:val="22"/>
              </w:rPr>
              <w:t>e.g. if a patient’s EEG supports the diagnosis of generalised epilepsy and is not on treatmen</w:t>
            </w:r>
            <w:r w:rsidR="00602C19" w:rsidRPr="00602C19">
              <w:rPr>
                <w:rFonts w:ascii="Arial" w:hAnsi="Arial" w:cs="Arial"/>
                <w:sz w:val="22"/>
                <w:szCs w:val="22"/>
              </w:rPr>
              <w:t>t</w:t>
            </w:r>
            <w:r w:rsidR="00602C19">
              <w:rPr>
                <w:rFonts w:ascii="Arial" w:hAnsi="Arial" w:cs="Arial"/>
                <w:sz w:val="22"/>
                <w:szCs w:val="22"/>
              </w:rPr>
              <w:t xml:space="preserve"> or if the patient is in non-convulsive status epilepticus</w:t>
            </w:r>
            <w:r w:rsidR="00602C19" w:rsidRPr="00602C19">
              <w:rPr>
                <w:rFonts w:ascii="Arial" w:hAnsi="Arial" w:cs="Arial"/>
                <w:sz w:val="22"/>
                <w:szCs w:val="22"/>
              </w:rPr>
              <w:t>.</w:t>
            </w:r>
            <w:r w:rsidR="00EC6221" w:rsidRPr="00602C19">
              <w:rPr>
                <w:rFonts w:ascii="Arial" w:hAnsi="Arial" w:cs="Arial"/>
                <w:sz w:val="22"/>
                <w:szCs w:val="22"/>
              </w:rPr>
              <w:t xml:space="preserve"> </w:t>
            </w:r>
            <w:r w:rsidR="00CD0782" w:rsidRPr="00CD0782">
              <w:rPr>
                <w:rFonts w:ascii="Arial" w:hAnsi="Arial" w:cs="Arial"/>
                <w:sz w:val="22"/>
                <w:szCs w:val="22"/>
              </w:rPr>
              <w:t>This require</w:t>
            </w:r>
            <w:r w:rsidR="00CD0782">
              <w:rPr>
                <w:rFonts w:ascii="Arial" w:hAnsi="Arial" w:cs="Arial"/>
                <w:sz w:val="22"/>
                <w:szCs w:val="22"/>
              </w:rPr>
              <w:t xml:space="preserve">s </w:t>
            </w:r>
            <w:r w:rsidR="00CD0782" w:rsidRPr="00CD0782">
              <w:rPr>
                <w:rFonts w:ascii="Arial" w:hAnsi="Arial" w:cs="Arial"/>
                <w:sz w:val="22"/>
                <w:szCs w:val="22"/>
              </w:rPr>
              <w:t>immediate EEG interpretation so that there is no delay in treatment.</w:t>
            </w:r>
          </w:p>
          <w:p w14:paraId="435BBAE7" w14:textId="77777777" w:rsidR="00602C19" w:rsidRPr="00602C19" w:rsidRDefault="00602C19" w:rsidP="002541AC">
            <w:pPr>
              <w:jc w:val="both"/>
              <w:rPr>
                <w:rFonts w:ascii="Arial" w:hAnsi="Arial" w:cs="Arial"/>
                <w:sz w:val="22"/>
                <w:szCs w:val="22"/>
              </w:rPr>
            </w:pPr>
          </w:p>
          <w:p w14:paraId="311E1479" w14:textId="77777777" w:rsidR="00B351C2" w:rsidRDefault="00B351C2" w:rsidP="00B1709C">
            <w:pPr>
              <w:pStyle w:val="ListParagraph"/>
              <w:numPr>
                <w:ilvl w:val="0"/>
                <w:numId w:val="52"/>
              </w:numPr>
              <w:jc w:val="both"/>
              <w:rPr>
                <w:rFonts w:ascii="Arial" w:hAnsi="Arial" w:cs="Arial"/>
                <w:sz w:val="22"/>
                <w:szCs w:val="22"/>
              </w:rPr>
            </w:pPr>
            <w:r w:rsidRPr="00602C19">
              <w:rPr>
                <w:rFonts w:ascii="Arial" w:hAnsi="Arial" w:cs="Arial"/>
                <w:sz w:val="22"/>
                <w:szCs w:val="22"/>
              </w:rPr>
              <w:t>Perform ambulatory/ Home video EEG telemetry re</w:t>
            </w:r>
            <w:r w:rsidR="002C21BA" w:rsidRPr="00602C19">
              <w:rPr>
                <w:rFonts w:ascii="Arial" w:hAnsi="Arial" w:cs="Arial"/>
                <w:sz w:val="22"/>
                <w:szCs w:val="22"/>
              </w:rPr>
              <w:t>cording, videotelemetry and</w:t>
            </w:r>
            <w:r w:rsidR="00AF5D43" w:rsidRPr="00602C19">
              <w:rPr>
                <w:rFonts w:ascii="Arial" w:hAnsi="Arial" w:cs="Arial"/>
                <w:sz w:val="22"/>
                <w:szCs w:val="22"/>
              </w:rPr>
              <w:t xml:space="preserve"> SPECT videotelemetry</w:t>
            </w:r>
            <w:r w:rsidR="00CD0782">
              <w:rPr>
                <w:rFonts w:ascii="Arial" w:hAnsi="Arial" w:cs="Arial"/>
                <w:sz w:val="22"/>
                <w:szCs w:val="22"/>
              </w:rPr>
              <w:t xml:space="preserve"> </w:t>
            </w:r>
            <w:r w:rsidR="00AF5D43" w:rsidRPr="00602C19">
              <w:rPr>
                <w:rFonts w:ascii="Arial" w:hAnsi="Arial" w:cs="Arial"/>
                <w:sz w:val="22"/>
                <w:szCs w:val="22"/>
              </w:rPr>
              <w:t>alerting nurse to administer isotope at electrographic ictal onset,</w:t>
            </w:r>
            <w:r w:rsidRPr="00602C19">
              <w:rPr>
                <w:rFonts w:ascii="Arial" w:hAnsi="Arial" w:cs="Arial"/>
                <w:sz w:val="22"/>
                <w:szCs w:val="22"/>
              </w:rPr>
              <w:t xml:space="preserve"> including </w:t>
            </w:r>
            <w:r w:rsidR="00AF5D43" w:rsidRPr="00602C19">
              <w:rPr>
                <w:rFonts w:ascii="Arial" w:hAnsi="Arial" w:cs="Arial"/>
                <w:sz w:val="22"/>
                <w:szCs w:val="22"/>
              </w:rPr>
              <w:t xml:space="preserve">mentoring of Physiologists training in long-term monitoring techniques, </w:t>
            </w:r>
            <w:r w:rsidRPr="00602C19">
              <w:rPr>
                <w:rFonts w:ascii="Arial" w:hAnsi="Arial" w:cs="Arial"/>
                <w:sz w:val="22"/>
                <w:szCs w:val="22"/>
              </w:rPr>
              <w:t>trouble shooting recorder faults, recognising artefacts, differentiating between valid and invalid data and review, clipping and editing data.</w:t>
            </w:r>
            <w:r w:rsidR="00996175" w:rsidRPr="00602C19">
              <w:rPr>
                <w:rFonts w:ascii="Arial" w:hAnsi="Arial" w:cs="Arial"/>
                <w:sz w:val="22"/>
                <w:szCs w:val="22"/>
              </w:rPr>
              <w:t xml:space="preserve"> Presenting findings at MDT meetings.</w:t>
            </w:r>
          </w:p>
          <w:p w14:paraId="6A0436A7" w14:textId="77777777" w:rsidR="00602C19" w:rsidRPr="00602C19" w:rsidRDefault="00602C19" w:rsidP="002541AC">
            <w:pPr>
              <w:pStyle w:val="ListParagraph"/>
              <w:jc w:val="both"/>
              <w:rPr>
                <w:rFonts w:ascii="Arial" w:hAnsi="Arial" w:cs="Arial"/>
                <w:sz w:val="22"/>
                <w:szCs w:val="22"/>
              </w:rPr>
            </w:pPr>
          </w:p>
          <w:p w14:paraId="3EB1968F" w14:textId="77777777" w:rsidR="00482606" w:rsidRDefault="00B351C2" w:rsidP="00B1709C">
            <w:pPr>
              <w:pStyle w:val="ListParagraph"/>
              <w:numPr>
                <w:ilvl w:val="0"/>
                <w:numId w:val="52"/>
              </w:numPr>
              <w:jc w:val="both"/>
              <w:rPr>
                <w:rFonts w:ascii="Arial" w:hAnsi="Arial" w:cs="Arial"/>
                <w:sz w:val="22"/>
                <w:szCs w:val="22"/>
              </w:rPr>
            </w:pPr>
            <w:r w:rsidRPr="00602C19">
              <w:rPr>
                <w:rFonts w:ascii="Arial" w:hAnsi="Arial" w:cs="Arial"/>
                <w:sz w:val="22"/>
                <w:szCs w:val="22"/>
              </w:rPr>
              <w:t>Perform Nerve Conduction Studies for Carpal Tunnel Syndrome</w:t>
            </w:r>
            <w:r w:rsidR="00482606" w:rsidRPr="00602C19">
              <w:rPr>
                <w:rFonts w:ascii="Arial" w:hAnsi="Arial" w:cs="Arial"/>
                <w:sz w:val="22"/>
                <w:szCs w:val="22"/>
              </w:rPr>
              <w:t xml:space="preserve"> and provide a Physiologist’s interpretation once reporting concordance audit is complete</w:t>
            </w:r>
            <w:r w:rsidR="00EC6221" w:rsidRPr="00602C19">
              <w:rPr>
                <w:rFonts w:ascii="Arial" w:hAnsi="Arial" w:cs="Arial"/>
                <w:sz w:val="22"/>
                <w:szCs w:val="22"/>
              </w:rPr>
              <w:t xml:space="preserve"> and p</w:t>
            </w:r>
            <w:r w:rsidR="00482606" w:rsidRPr="00602C19">
              <w:rPr>
                <w:rFonts w:ascii="Arial" w:hAnsi="Arial" w:cs="Arial"/>
                <w:sz w:val="22"/>
                <w:szCs w:val="22"/>
              </w:rPr>
              <w:t>rovide a Consultant supported Physiologist led peripheral neuropathy clinic.</w:t>
            </w:r>
          </w:p>
          <w:p w14:paraId="3DE9C963" w14:textId="77777777" w:rsidR="00602C19" w:rsidRPr="00602C19" w:rsidRDefault="00602C19" w:rsidP="002541AC">
            <w:pPr>
              <w:pStyle w:val="ListParagraph"/>
              <w:jc w:val="both"/>
              <w:rPr>
                <w:rFonts w:ascii="Arial" w:hAnsi="Arial" w:cs="Arial"/>
                <w:sz w:val="22"/>
                <w:szCs w:val="22"/>
              </w:rPr>
            </w:pPr>
          </w:p>
          <w:p w14:paraId="4CDFA1D9" w14:textId="77777777" w:rsidR="00602C19" w:rsidRDefault="00B351C2" w:rsidP="002541AC">
            <w:pPr>
              <w:pStyle w:val="ListParagraph"/>
              <w:numPr>
                <w:ilvl w:val="0"/>
                <w:numId w:val="52"/>
              </w:numPr>
              <w:jc w:val="both"/>
              <w:rPr>
                <w:rFonts w:ascii="Arial" w:hAnsi="Arial" w:cs="Arial"/>
                <w:sz w:val="22"/>
                <w:szCs w:val="22"/>
              </w:rPr>
            </w:pPr>
            <w:r w:rsidRPr="00CD0782">
              <w:rPr>
                <w:rFonts w:ascii="Arial" w:hAnsi="Arial" w:cs="Arial"/>
                <w:sz w:val="22"/>
                <w:szCs w:val="22"/>
              </w:rPr>
              <w:t>Performs all multi-modality evoked potentials employing current national standards</w:t>
            </w:r>
            <w:r w:rsidR="00AB13FB" w:rsidRPr="00CD0782">
              <w:rPr>
                <w:rFonts w:ascii="Arial" w:hAnsi="Arial" w:cs="Arial"/>
                <w:sz w:val="22"/>
                <w:szCs w:val="22"/>
              </w:rPr>
              <w:t xml:space="preserve"> e.g</w:t>
            </w:r>
            <w:r w:rsidR="00691C5E">
              <w:rPr>
                <w:rFonts w:ascii="Arial" w:hAnsi="Arial" w:cs="Arial"/>
                <w:sz w:val="22"/>
                <w:szCs w:val="22"/>
              </w:rPr>
              <w:t>.</w:t>
            </w:r>
            <w:r w:rsidR="00AB13FB" w:rsidRPr="00CD0782">
              <w:rPr>
                <w:rFonts w:ascii="Arial" w:hAnsi="Arial" w:cs="Arial"/>
                <w:sz w:val="22"/>
                <w:szCs w:val="22"/>
              </w:rPr>
              <w:t xml:space="preserve"> visual evoked potentials, somato-sensory evoked potentials, brainstem auditory evoked potentials, P300 long latency evoked potentials and motor evoked potentials</w:t>
            </w:r>
            <w:r w:rsidR="00CD0782">
              <w:rPr>
                <w:rFonts w:ascii="Arial" w:hAnsi="Arial" w:cs="Arial"/>
                <w:sz w:val="22"/>
                <w:szCs w:val="22"/>
              </w:rPr>
              <w:t xml:space="preserve"> for clinical interpretation</w:t>
            </w:r>
            <w:r w:rsidR="004F4148">
              <w:rPr>
                <w:rFonts w:ascii="Arial" w:hAnsi="Arial" w:cs="Arial"/>
                <w:sz w:val="22"/>
                <w:szCs w:val="22"/>
              </w:rPr>
              <w:t xml:space="preserve"> </w:t>
            </w:r>
            <w:r w:rsidR="007F19B0">
              <w:rPr>
                <w:rFonts w:ascii="Arial" w:hAnsi="Arial" w:cs="Arial"/>
                <w:sz w:val="22"/>
                <w:szCs w:val="22"/>
              </w:rPr>
              <w:t xml:space="preserve">by the Consultant Neurophysiologist </w:t>
            </w:r>
          </w:p>
          <w:p w14:paraId="3A50D53A" w14:textId="77777777" w:rsidR="00CD0782" w:rsidRPr="00893BE9" w:rsidRDefault="00CD0782" w:rsidP="00893BE9">
            <w:pPr>
              <w:jc w:val="both"/>
              <w:rPr>
                <w:rFonts w:ascii="Arial" w:hAnsi="Arial" w:cs="Arial"/>
                <w:sz w:val="22"/>
                <w:szCs w:val="22"/>
              </w:rPr>
            </w:pPr>
          </w:p>
          <w:p w14:paraId="4A10F247" w14:textId="77777777" w:rsidR="00602C19" w:rsidRDefault="002C21BA" w:rsidP="002541AC">
            <w:pPr>
              <w:pStyle w:val="ListParagraph"/>
              <w:numPr>
                <w:ilvl w:val="0"/>
                <w:numId w:val="52"/>
              </w:numPr>
              <w:jc w:val="both"/>
              <w:rPr>
                <w:rFonts w:ascii="Arial" w:hAnsi="Arial" w:cs="Arial"/>
                <w:sz w:val="22"/>
                <w:szCs w:val="22"/>
              </w:rPr>
            </w:pPr>
            <w:r w:rsidRPr="00CD0782">
              <w:rPr>
                <w:rFonts w:ascii="Arial" w:hAnsi="Arial" w:cs="Arial"/>
                <w:sz w:val="22"/>
                <w:szCs w:val="22"/>
              </w:rPr>
              <w:t>Undertake assessments as Work Based Assessors with Trainees when required at relevant points during their 4-year BSc training</w:t>
            </w:r>
            <w:r w:rsidR="007F19B0">
              <w:rPr>
                <w:rFonts w:ascii="Arial" w:hAnsi="Arial" w:cs="Arial"/>
                <w:sz w:val="22"/>
                <w:szCs w:val="22"/>
              </w:rPr>
              <w:t xml:space="preserve"> or NSHCS training.</w:t>
            </w:r>
            <w:r w:rsidRPr="00CD0782">
              <w:rPr>
                <w:rFonts w:ascii="Arial" w:hAnsi="Arial" w:cs="Arial"/>
                <w:sz w:val="22"/>
                <w:szCs w:val="22"/>
              </w:rPr>
              <w:t xml:space="preserve"> </w:t>
            </w:r>
          </w:p>
          <w:p w14:paraId="072B7054" w14:textId="77777777" w:rsidR="00CD0782" w:rsidRPr="00CD0782" w:rsidRDefault="00CD0782" w:rsidP="00CD0782">
            <w:pPr>
              <w:pStyle w:val="ListParagraph"/>
              <w:jc w:val="both"/>
              <w:rPr>
                <w:rFonts w:ascii="Arial" w:hAnsi="Arial" w:cs="Arial"/>
                <w:sz w:val="22"/>
                <w:szCs w:val="22"/>
              </w:rPr>
            </w:pPr>
          </w:p>
          <w:p w14:paraId="2880F486" w14:textId="77777777" w:rsidR="00B1709C" w:rsidRPr="00B1709C" w:rsidRDefault="002C21BA" w:rsidP="00B1709C">
            <w:pPr>
              <w:pStyle w:val="ListParagraph"/>
              <w:numPr>
                <w:ilvl w:val="0"/>
                <w:numId w:val="52"/>
              </w:numPr>
              <w:jc w:val="both"/>
              <w:rPr>
                <w:rFonts w:ascii="Arial" w:hAnsi="Arial" w:cs="Arial"/>
                <w:sz w:val="22"/>
                <w:szCs w:val="22"/>
              </w:rPr>
            </w:pPr>
            <w:r w:rsidRPr="00B1709C">
              <w:rPr>
                <w:rFonts w:ascii="Arial" w:hAnsi="Arial" w:cs="Arial"/>
                <w:sz w:val="22"/>
                <w:szCs w:val="22"/>
              </w:rPr>
              <w:t>Respo</w:t>
            </w:r>
            <w:r w:rsidR="00B1709C">
              <w:rPr>
                <w:rFonts w:ascii="Arial" w:hAnsi="Arial" w:cs="Arial"/>
                <w:sz w:val="22"/>
                <w:szCs w:val="22"/>
              </w:rPr>
              <w:t xml:space="preserve">nsible for </w:t>
            </w:r>
            <w:r w:rsidR="002F383D">
              <w:rPr>
                <w:rFonts w:ascii="Arial" w:hAnsi="Arial" w:cs="Arial"/>
                <w:sz w:val="22"/>
                <w:szCs w:val="22"/>
              </w:rPr>
              <w:t xml:space="preserve">managing </w:t>
            </w:r>
            <w:r w:rsidR="00B1709C">
              <w:rPr>
                <w:rFonts w:ascii="Arial" w:hAnsi="Arial" w:cs="Arial"/>
                <w:sz w:val="22"/>
                <w:szCs w:val="22"/>
              </w:rPr>
              <w:t>day-to-day smooth running</w:t>
            </w:r>
            <w:r w:rsidRPr="00B1709C">
              <w:rPr>
                <w:rFonts w:ascii="Arial" w:hAnsi="Arial" w:cs="Arial"/>
                <w:sz w:val="22"/>
                <w:szCs w:val="22"/>
              </w:rPr>
              <w:t xml:space="preserve"> of </w:t>
            </w:r>
            <w:r w:rsidR="00691C5E">
              <w:rPr>
                <w:rFonts w:ascii="Arial" w:hAnsi="Arial" w:cs="Arial"/>
                <w:sz w:val="22"/>
                <w:szCs w:val="22"/>
              </w:rPr>
              <w:t xml:space="preserve">out-patients </w:t>
            </w:r>
            <w:r w:rsidR="00B1709C">
              <w:rPr>
                <w:rFonts w:ascii="Arial" w:hAnsi="Arial" w:cs="Arial"/>
                <w:sz w:val="22"/>
                <w:szCs w:val="22"/>
              </w:rPr>
              <w:t>clinics and in-patient workload with</w:t>
            </w:r>
            <w:r w:rsidRPr="00B1709C">
              <w:rPr>
                <w:rFonts w:ascii="Arial" w:hAnsi="Arial" w:cs="Arial"/>
                <w:sz w:val="22"/>
                <w:szCs w:val="22"/>
              </w:rPr>
              <w:t xml:space="preserve"> clinical superv</w:t>
            </w:r>
            <w:r w:rsidR="00B1709C">
              <w:rPr>
                <w:rFonts w:ascii="Arial" w:hAnsi="Arial" w:cs="Arial"/>
                <w:sz w:val="22"/>
                <w:szCs w:val="22"/>
              </w:rPr>
              <w:t>ision/mentorship</w:t>
            </w:r>
            <w:r w:rsidR="005C2524">
              <w:rPr>
                <w:rFonts w:ascii="Arial" w:hAnsi="Arial" w:cs="Arial"/>
                <w:sz w:val="22"/>
                <w:szCs w:val="22"/>
              </w:rPr>
              <w:t xml:space="preserve"> and allocation of work</w:t>
            </w:r>
            <w:r w:rsidR="00B1709C">
              <w:rPr>
                <w:rFonts w:ascii="Arial" w:hAnsi="Arial" w:cs="Arial"/>
                <w:sz w:val="22"/>
                <w:szCs w:val="22"/>
              </w:rPr>
              <w:t xml:space="preserve"> for </w:t>
            </w:r>
            <w:r w:rsidR="00160F97">
              <w:rPr>
                <w:rFonts w:ascii="Arial" w:hAnsi="Arial" w:cs="Arial"/>
                <w:sz w:val="22"/>
                <w:szCs w:val="22"/>
              </w:rPr>
              <w:t>S</w:t>
            </w:r>
            <w:r w:rsidR="00B1709C">
              <w:rPr>
                <w:rFonts w:ascii="Arial" w:hAnsi="Arial" w:cs="Arial"/>
                <w:sz w:val="22"/>
                <w:szCs w:val="22"/>
              </w:rPr>
              <w:t xml:space="preserve">pecialist </w:t>
            </w:r>
            <w:r w:rsidR="00160F97">
              <w:rPr>
                <w:rFonts w:ascii="Arial" w:hAnsi="Arial" w:cs="Arial"/>
                <w:sz w:val="22"/>
                <w:szCs w:val="22"/>
              </w:rPr>
              <w:t xml:space="preserve">Clinical </w:t>
            </w:r>
            <w:r w:rsidR="00B1709C">
              <w:rPr>
                <w:rFonts w:ascii="Arial" w:hAnsi="Arial" w:cs="Arial"/>
                <w:sz w:val="22"/>
                <w:szCs w:val="22"/>
              </w:rPr>
              <w:t xml:space="preserve">Physiologists. </w:t>
            </w:r>
          </w:p>
          <w:p w14:paraId="76318062" w14:textId="77777777" w:rsidR="00602C19" w:rsidRPr="00602C19" w:rsidRDefault="00B1709C" w:rsidP="00B1709C">
            <w:pPr>
              <w:pStyle w:val="ListParagraph"/>
              <w:jc w:val="both"/>
              <w:rPr>
                <w:rFonts w:ascii="Arial" w:hAnsi="Arial" w:cs="Arial"/>
                <w:sz w:val="22"/>
                <w:szCs w:val="22"/>
              </w:rPr>
            </w:pPr>
            <w:r w:rsidRPr="00B1709C">
              <w:rPr>
                <w:rFonts w:ascii="Arial" w:hAnsi="Arial" w:cs="Arial"/>
                <w:sz w:val="22"/>
                <w:szCs w:val="22"/>
              </w:rPr>
              <w:t xml:space="preserve"> </w:t>
            </w:r>
          </w:p>
          <w:p w14:paraId="64172949" w14:textId="77777777" w:rsidR="002C21BA" w:rsidRDefault="002C21BA" w:rsidP="00B1709C">
            <w:pPr>
              <w:pStyle w:val="ListParagraph"/>
              <w:numPr>
                <w:ilvl w:val="0"/>
                <w:numId w:val="52"/>
              </w:numPr>
              <w:jc w:val="both"/>
              <w:rPr>
                <w:rFonts w:ascii="Arial" w:hAnsi="Arial" w:cs="Arial"/>
                <w:sz w:val="22"/>
                <w:szCs w:val="22"/>
              </w:rPr>
            </w:pPr>
            <w:r w:rsidRPr="00602C19">
              <w:rPr>
                <w:rFonts w:ascii="Arial" w:hAnsi="Arial" w:cs="Arial"/>
                <w:sz w:val="22"/>
                <w:szCs w:val="22"/>
              </w:rPr>
              <w:t>Participate in the teaching and training in Neurophysiology to a broad range of healthcare workers including medical, AHP, nursing, HCS, etc.</w:t>
            </w:r>
          </w:p>
          <w:p w14:paraId="6797AEC2" w14:textId="77777777" w:rsidR="00B1709C" w:rsidRPr="00B1709C" w:rsidRDefault="00B1709C" w:rsidP="00B1709C">
            <w:pPr>
              <w:pStyle w:val="ListParagraph"/>
              <w:rPr>
                <w:rFonts w:ascii="Arial" w:hAnsi="Arial" w:cs="Arial"/>
                <w:sz w:val="22"/>
                <w:szCs w:val="22"/>
              </w:rPr>
            </w:pPr>
          </w:p>
          <w:p w14:paraId="41182F21" w14:textId="77777777" w:rsidR="007A5444" w:rsidRPr="00893BE9" w:rsidRDefault="00B1709C" w:rsidP="00893BE9">
            <w:pPr>
              <w:pStyle w:val="ListParagraph"/>
              <w:numPr>
                <w:ilvl w:val="0"/>
                <w:numId w:val="52"/>
              </w:numPr>
              <w:jc w:val="both"/>
              <w:rPr>
                <w:rFonts w:ascii="Arial" w:hAnsi="Arial" w:cs="Arial"/>
                <w:sz w:val="22"/>
                <w:szCs w:val="22"/>
              </w:rPr>
            </w:pPr>
            <w:r>
              <w:rPr>
                <w:rFonts w:ascii="Arial" w:hAnsi="Arial" w:cs="Arial"/>
                <w:sz w:val="22"/>
                <w:szCs w:val="22"/>
              </w:rPr>
              <w:t>Perform audit of patient experience and propose improvements.</w:t>
            </w:r>
          </w:p>
          <w:p w14:paraId="57D4D8FB" w14:textId="77777777" w:rsidR="007A5444" w:rsidRPr="00864D25" w:rsidRDefault="007A5444" w:rsidP="00864D25">
            <w:pPr>
              <w:jc w:val="both"/>
              <w:rPr>
                <w:rFonts w:ascii="Arial" w:hAnsi="Arial" w:cs="Arial"/>
                <w:sz w:val="22"/>
                <w:szCs w:val="22"/>
              </w:rPr>
            </w:pPr>
          </w:p>
          <w:p w14:paraId="1B9506C7" w14:textId="77777777" w:rsidR="00CA37D0" w:rsidRDefault="007A5444" w:rsidP="00CA37D0">
            <w:pPr>
              <w:pStyle w:val="ListParagraph"/>
              <w:numPr>
                <w:ilvl w:val="0"/>
                <w:numId w:val="52"/>
              </w:numPr>
              <w:jc w:val="both"/>
              <w:rPr>
                <w:rFonts w:ascii="Arial" w:hAnsi="Arial" w:cs="Arial"/>
                <w:sz w:val="22"/>
                <w:szCs w:val="22"/>
              </w:rPr>
            </w:pPr>
            <w:r>
              <w:rPr>
                <w:rFonts w:ascii="Arial" w:hAnsi="Arial" w:cs="Arial"/>
                <w:sz w:val="22"/>
                <w:szCs w:val="22"/>
              </w:rPr>
              <w:t>As required, t</w:t>
            </w:r>
            <w:r w:rsidRPr="001264E5">
              <w:rPr>
                <w:rFonts w:ascii="Arial" w:hAnsi="Arial" w:cs="Arial"/>
                <w:sz w:val="22"/>
                <w:szCs w:val="22"/>
              </w:rPr>
              <w:t xml:space="preserve">riage and distribute workload factoring in available skill mix each day which may require to be altered several times depending on incoming urgent clinical referrals.  </w:t>
            </w:r>
          </w:p>
          <w:p w14:paraId="3F31C1DB" w14:textId="77777777" w:rsidR="007A5444" w:rsidRDefault="007A5444" w:rsidP="00864D25">
            <w:pPr>
              <w:pStyle w:val="ListParagraph"/>
              <w:jc w:val="both"/>
              <w:rPr>
                <w:rFonts w:ascii="Arial" w:hAnsi="Arial" w:cs="Arial"/>
                <w:sz w:val="22"/>
                <w:szCs w:val="22"/>
              </w:rPr>
            </w:pPr>
          </w:p>
          <w:p w14:paraId="72E6C5EC" w14:textId="77777777" w:rsidR="005C2524" w:rsidRDefault="00333C68" w:rsidP="005C2524">
            <w:pPr>
              <w:pStyle w:val="ListParagraph"/>
              <w:numPr>
                <w:ilvl w:val="0"/>
                <w:numId w:val="52"/>
              </w:numPr>
              <w:jc w:val="both"/>
              <w:rPr>
                <w:rFonts w:ascii="Arial" w:hAnsi="Arial" w:cs="Arial"/>
                <w:sz w:val="22"/>
                <w:szCs w:val="22"/>
              </w:rPr>
            </w:pPr>
            <w:r>
              <w:rPr>
                <w:rFonts w:ascii="Arial" w:hAnsi="Arial" w:cs="Arial"/>
                <w:sz w:val="22"/>
                <w:szCs w:val="22"/>
              </w:rPr>
              <w:t>Participate in quality assurance, audit an</w:t>
            </w:r>
            <w:r w:rsidR="005C2524" w:rsidRPr="002603C0">
              <w:rPr>
                <w:rFonts w:ascii="Arial" w:hAnsi="Arial" w:cs="Arial"/>
                <w:sz w:val="22"/>
                <w:szCs w:val="22"/>
              </w:rPr>
              <w:t>d /or research and development programmes</w:t>
            </w:r>
            <w:r w:rsidR="005C2524">
              <w:rPr>
                <w:rFonts w:ascii="Arial" w:hAnsi="Arial" w:cs="Arial"/>
                <w:sz w:val="22"/>
                <w:szCs w:val="22"/>
              </w:rPr>
              <w:t>.</w:t>
            </w:r>
          </w:p>
          <w:p w14:paraId="1A43E6FF" w14:textId="77777777" w:rsidR="005C2524" w:rsidRPr="00893BE9" w:rsidRDefault="005C2524" w:rsidP="00893BE9">
            <w:pPr>
              <w:jc w:val="both"/>
              <w:rPr>
                <w:rFonts w:ascii="Arial" w:hAnsi="Arial" w:cs="Arial"/>
                <w:sz w:val="22"/>
                <w:szCs w:val="22"/>
              </w:rPr>
            </w:pPr>
          </w:p>
          <w:p w14:paraId="3A018CA5" w14:textId="77777777" w:rsidR="00CA37D0" w:rsidRDefault="005C2524" w:rsidP="00864D25">
            <w:pPr>
              <w:numPr>
                <w:ilvl w:val="0"/>
                <w:numId w:val="52"/>
              </w:numPr>
              <w:jc w:val="both"/>
              <w:rPr>
                <w:rFonts w:ascii="Arial" w:hAnsi="Arial" w:cs="Arial"/>
                <w:sz w:val="22"/>
                <w:szCs w:val="22"/>
              </w:rPr>
            </w:pPr>
            <w:r w:rsidRPr="004F4148">
              <w:rPr>
                <w:rFonts w:ascii="Arial" w:hAnsi="Arial" w:cs="Arial"/>
                <w:sz w:val="22"/>
                <w:szCs w:val="22"/>
              </w:rPr>
              <w:t xml:space="preserve">Maintain </w:t>
            </w:r>
            <w:r w:rsidR="004F4148">
              <w:rPr>
                <w:rFonts w:ascii="Arial" w:hAnsi="Arial" w:cs="Arial"/>
                <w:sz w:val="22"/>
                <w:szCs w:val="22"/>
              </w:rPr>
              <w:t xml:space="preserve">and update accurate </w:t>
            </w:r>
            <w:r w:rsidRPr="004F4148">
              <w:rPr>
                <w:rFonts w:ascii="Arial" w:hAnsi="Arial" w:cs="Arial"/>
                <w:sz w:val="22"/>
                <w:szCs w:val="22"/>
              </w:rPr>
              <w:t>patient record</w:t>
            </w:r>
            <w:r w:rsidR="004F4148">
              <w:rPr>
                <w:rFonts w:ascii="Arial" w:hAnsi="Arial" w:cs="Arial"/>
                <w:sz w:val="22"/>
                <w:szCs w:val="22"/>
              </w:rPr>
              <w:t>s on hospital systems</w:t>
            </w:r>
            <w:r w:rsidR="004F4148" w:rsidRPr="004F4148">
              <w:rPr>
                <w:rFonts w:ascii="Arial" w:hAnsi="Arial" w:cs="Arial"/>
                <w:sz w:val="22"/>
                <w:szCs w:val="22"/>
              </w:rPr>
              <w:t xml:space="preserve"> </w:t>
            </w:r>
          </w:p>
          <w:p w14:paraId="687D5EC5" w14:textId="77777777" w:rsidR="00602C19" w:rsidRPr="00602C19" w:rsidRDefault="00602C19" w:rsidP="002541AC">
            <w:pPr>
              <w:pStyle w:val="ListParagraph"/>
              <w:jc w:val="both"/>
              <w:rPr>
                <w:rFonts w:ascii="Arial" w:hAnsi="Arial" w:cs="Arial"/>
                <w:sz w:val="22"/>
                <w:szCs w:val="22"/>
              </w:rPr>
            </w:pPr>
          </w:p>
          <w:p w14:paraId="2CA99AB0" w14:textId="77777777" w:rsidR="003211EA" w:rsidRDefault="003211EA" w:rsidP="00B1709C">
            <w:pPr>
              <w:pStyle w:val="ListParagraph"/>
              <w:numPr>
                <w:ilvl w:val="0"/>
                <w:numId w:val="52"/>
              </w:numPr>
              <w:jc w:val="both"/>
              <w:rPr>
                <w:rFonts w:ascii="Arial" w:hAnsi="Arial" w:cs="Arial"/>
                <w:sz w:val="22"/>
                <w:szCs w:val="22"/>
              </w:rPr>
            </w:pPr>
            <w:r w:rsidRPr="00602C19">
              <w:rPr>
                <w:rFonts w:ascii="Arial" w:hAnsi="Arial" w:cs="Arial"/>
                <w:sz w:val="22"/>
                <w:szCs w:val="22"/>
              </w:rPr>
              <w:t>Participate</w:t>
            </w:r>
            <w:r w:rsidR="00602C19">
              <w:rPr>
                <w:rFonts w:ascii="Arial" w:hAnsi="Arial" w:cs="Arial"/>
                <w:sz w:val="22"/>
                <w:szCs w:val="22"/>
              </w:rPr>
              <w:t xml:space="preserve"> in or conduct</w:t>
            </w:r>
            <w:r w:rsidRPr="00602C19">
              <w:rPr>
                <w:rFonts w:ascii="Arial" w:hAnsi="Arial" w:cs="Arial"/>
                <w:sz w:val="22"/>
                <w:szCs w:val="22"/>
              </w:rPr>
              <w:t xml:space="preserve"> research and development programmes</w:t>
            </w:r>
            <w:r w:rsidR="007A5444">
              <w:rPr>
                <w:rFonts w:ascii="Arial" w:hAnsi="Arial" w:cs="Arial"/>
                <w:sz w:val="22"/>
                <w:szCs w:val="22"/>
              </w:rPr>
              <w:t xml:space="preserve"> and audit for example in relation to specific clinical issues or service redesign/change</w:t>
            </w:r>
            <w:r w:rsidRPr="00602C19">
              <w:rPr>
                <w:rFonts w:ascii="Arial" w:hAnsi="Arial" w:cs="Arial"/>
                <w:sz w:val="22"/>
                <w:szCs w:val="22"/>
              </w:rPr>
              <w:t>.</w:t>
            </w:r>
          </w:p>
          <w:p w14:paraId="01A013BB" w14:textId="77777777" w:rsidR="005C2524" w:rsidRPr="005C2524" w:rsidRDefault="005C2524" w:rsidP="005C2524">
            <w:pPr>
              <w:pStyle w:val="ListParagraph"/>
              <w:rPr>
                <w:rFonts w:ascii="Arial" w:hAnsi="Arial" w:cs="Arial"/>
                <w:sz w:val="22"/>
                <w:szCs w:val="22"/>
              </w:rPr>
            </w:pPr>
          </w:p>
          <w:p w14:paraId="75218C7A" w14:textId="77777777" w:rsidR="005C2524" w:rsidRPr="00602C19" w:rsidRDefault="005C2524" w:rsidP="00B1709C">
            <w:pPr>
              <w:pStyle w:val="ListParagraph"/>
              <w:numPr>
                <w:ilvl w:val="0"/>
                <w:numId w:val="52"/>
              </w:numPr>
              <w:jc w:val="both"/>
              <w:rPr>
                <w:rFonts w:ascii="Arial" w:hAnsi="Arial" w:cs="Arial"/>
                <w:sz w:val="22"/>
                <w:szCs w:val="22"/>
              </w:rPr>
            </w:pPr>
            <w:r>
              <w:rPr>
                <w:rFonts w:ascii="Arial" w:hAnsi="Arial" w:cs="Arial"/>
                <w:sz w:val="22"/>
                <w:szCs w:val="22"/>
              </w:rPr>
              <w:t xml:space="preserve">Trouble shooting of equipment faults, liaising with third party equipment providers to correct faults as part of the agreed equipment service contracts. </w:t>
            </w:r>
          </w:p>
          <w:p w14:paraId="23171038" w14:textId="77777777" w:rsidR="002C21BA" w:rsidRDefault="002C21BA" w:rsidP="002C21BA">
            <w:pPr>
              <w:pStyle w:val="ListParagraph"/>
              <w:ind w:left="1440"/>
              <w:rPr>
                <w:rFonts w:ascii="Arial" w:hAnsi="Arial" w:cs="Arial"/>
                <w:sz w:val="22"/>
                <w:szCs w:val="22"/>
              </w:rPr>
            </w:pPr>
          </w:p>
          <w:p w14:paraId="46D608F0" w14:textId="77777777" w:rsidR="0020212A" w:rsidRDefault="0020212A" w:rsidP="002C21BA">
            <w:pPr>
              <w:pStyle w:val="ListParagraph"/>
              <w:ind w:left="1440"/>
              <w:rPr>
                <w:rFonts w:ascii="Arial" w:hAnsi="Arial" w:cs="Arial"/>
                <w:sz w:val="22"/>
                <w:szCs w:val="22"/>
              </w:rPr>
            </w:pPr>
          </w:p>
          <w:p w14:paraId="1C21BBCD" w14:textId="77777777" w:rsidR="0020212A" w:rsidRDefault="0020212A" w:rsidP="0020212A">
            <w:pPr>
              <w:pStyle w:val="ListParagraph"/>
              <w:rPr>
                <w:rFonts w:ascii="Arial" w:hAnsi="Arial" w:cs="Arial"/>
                <w:sz w:val="22"/>
                <w:szCs w:val="22"/>
              </w:rPr>
            </w:pPr>
          </w:p>
          <w:p w14:paraId="552E6E6E" w14:textId="77777777" w:rsidR="0020212A" w:rsidRDefault="0020212A" w:rsidP="002C21BA">
            <w:pPr>
              <w:pStyle w:val="ListParagraph"/>
              <w:ind w:left="1440"/>
              <w:rPr>
                <w:rFonts w:ascii="Arial" w:hAnsi="Arial" w:cs="Arial"/>
                <w:sz w:val="22"/>
                <w:szCs w:val="22"/>
              </w:rPr>
            </w:pPr>
          </w:p>
          <w:p w14:paraId="714F4C52" w14:textId="77777777" w:rsidR="005F7C48" w:rsidRPr="00705E68" w:rsidRDefault="005F7C48" w:rsidP="005F7C48">
            <w:pPr>
              <w:rPr>
                <w:rFonts w:ascii="Arial" w:hAnsi="Arial" w:cs="Arial"/>
                <w:sz w:val="22"/>
                <w:szCs w:val="22"/>
              </w:rPr>
            </w:pPr>
          </w:p>
          <w:p w14:paraId="0A2FE83E" w14:textId="77777777" w:rsidR="00B13875" w:rsidRPr="00B13875" w:rsidRDefault="00B13875" w:rsidP="00B13875">
            <w:pPr>
              <w:rPr>
                <w:rFonts w:ascii="Arial" w:hAnsi="Arial" w:cs="Arial"/>
                <w:sz w:val="22"/>
                <w:szCs w:val="22"/>
                <w:lang w:eastAsia="en-US"/>
              </w:rPr>
            </w:pPr>
          </w:p>
          <w:p w14:paraId="6AED4F23" w14:textId="77777777" w:rsidR="00E46415" w:rsidRPr="00B13875" w:rsidRDefault="00E46415" w:rsidP="00B13875">
            <w:pPr>
              <w:rPr>
                <w:rFonts w:ascii="Arial" w:hAnsi="Arial" w:cs="Arial"/>
                <w:sz w:val="22"/>
                <w:szCs w:val="22"/>
                <w:lang w:eastAsia="en-US"/>
              </w:rPr>
            </w:pPr>
          </w:p>
        </w:tc>
      </w:tr>
    </w:tbl>
    <w:p w14:paraId="3E5CF989" w14:textId="77777777" w:rsidR="000B2D36" w:rsidRDefault="000B2D36" w:rsidP="00E46415">
      <w:pPr>
        <w:numPr>
          <w:ilvl w:val="12"/>
          <w:numId w:val="0"/>
        </w:numPr>
        <w:jc w:val="center"/>
        <w:rPr>
          <w:rFonts w:ascii="Arial" w:hAnsi="Arial" w:cs="Arial"/>
          <w:sz w:val="22"/>
          <w:szCs w:val="22"/>
        </w:rPr>
      </w:pPr>
    </w:p>
    <w:p w14:paraId="0FDDD257" w14:textId="77777777" w:rsidR="000B2D36" w:rsidRDefault="000B2D36" w:rsidP="00E46415">
      <w:pPr>
        <w:numPr>
          <w:ilvl w:val="12"/>
          <w:numId w:val="0"/>
        </w:numPr>
        <w:jc w:val="center"/>
        <w:rPr>
          <w:rFonts w:ascii="Arial" w:hAnsi="Arial" w:cs="Arial"/>
          <w:sz w:val="22"/>
          <w:szCs w:val="22"/>
        </w:rPr>
      </w:pPr>
    </w:p>
    <w:p w14:paraId="4BDB17B7" w14:textId="77777777" w:rsidR="000B2D36" w:rsidRPr="00705E68" w:rsidRDefault="000B2D36" w:rsidP="00E46415">
      <w:pPr>
        <w:numPr>
          <w:ilvl w:val="12"/>
          <w:numId w:val="0"/>
        </w:numPr>
        <w:jc w:val="center"/>
        <w:rPr>
          <w:rFonts w:ascii="Arial" w:hAnsi="Arial" w:cs="Arial"/>
          <w:sz w:val="22"/>
          <w:szCs w:val="22"/>
        </w:rPr>
      </w:pPr>
    </w:p>
    <w:tbl>
      <w:tblPr>
        <w:tblW w:w="0" w:type="auto"/>
        <w:tblInd w:w="108" w:type="dxa"/>
        <w:tblLook w:val="0000" w:firstRow="0" w:lastRow="0" w:firstColumn="0" w:lastColumn="0" w:noHBand="0" w:noVBand="0"/>
      </w:tblPr>
      <w:tblGrid>
        <w:gridCol w:w="10440"/>
      </w:tblGrid>
      <w:tr w:rsidR="000B2D36" w:rsidRPr="00F7576B" w14:paraId="52994DE9" w14:textId="77777777" w:rsidTr="009658F9">
        <w:tc>
          <w:tcPr>
            <w:tcW w:w="10440" w:type="dxa"/>
            <w:tcBorders>
              <w:top w:val="single" w:sz="4" w:space="0" w:color="auto"/>
              <w:left w:val="single" w:sz="4" w:space="0" w:color="auto"/>
              <w:bottom w:val="single" w:sz="4" w:space="0" w:color="auto"/>
              <w:right w:val="single" w:sz="4" w:space="0" w:color="auto"/>
            </w:tcBorders>
          </w:tcPr>
          <w:p w14:paraId="2F29A597" w14:textId="77777777" w:rsidR="000B2D36" w:rsidRDefault="000B2D36" w:rsidP="009658F9">
            <w:pPr>
              <w:rPr>
                <w:rFonts w:ascii="Arial" w:eastAsia="Arial" w:hAnsi="Arial" w:cs="Arial"/>
                <w:b/>
                <w:sz w:val="22"/>
                <w:szCs w:val="22"/>
              </w:rPr>
            </w:pPr>
          </w:p>
          <w:p w14:paraId="6BC27116" w14:textId="77777777" w:rsidR="000B2D36" w:rsidRDefault="000B2D36" w:rsidP="009658F9">
            <w:pPr>
              <w:rPr>
                <w:rFonts w:ascii="Arial" w:eastAsia="Arial" w:hAnsi="Arial" w:cs="Arial"/>
                <w:b/>
                <w:sz w:val="22"/>
                <w:szCs w:val="22"/>
              </w:rPr>
            </w:pPr>
            <w:r>
              <w:rPr>
                <w:rFonts w:ascii="Arial" w:eastAsia="Arial" w:hAnsi="Arial" w:cs="Arial"/>
                <w:b/>
                <w:sz w:val="22"/>
                <w:szCs w:val="22"/>
              </w:rPr>
              <w:t>7a. EQUIPMENT AND MACHINERY</w:t>
            </w:r>
          </w:p>
          <w:p w14:paraId="1D795407" w14:textId="77777777" w:rsidR="000B2D36" w:rsidRPr="00F7576B" w:rsidRDefault="000B2D36" w:rsidP="009658F9">
            <w:pPr>
              <w:rPr>
                <w:lang w:eastAsia="en-US"/>
              </w:rPr>
            </w:pPr>
          </w:p>
        </w:tc>
      </w:tr>
      <w:tr w:rsidR="000B2D36" w:rsidRPr="00CC5C67" w14:paraId="5751C362" w14:textId="77777777" w:rsidTr="009658F9">
        <w:trPr>
          <w:trHeight w:val="1122"/>
        </w:trPr>
        <w:tc>
          <w:tcPr>
            <w:tcW w:w="10440" w:type="dxa"/>
            <w:tcBorders>
              <w:top w:val="single" w:sz="4" w:space="0" w:color="auto"/>
              <w:left w:val="single" w:sz="4" w:space="0" w:color="auto"/>
              <w:bottom w:val="single" w:sz="4" w:space="0" w:color="auto"/>
              <w:right w:val="single" w:sz="4" w:space="0" w:color="auto"/>
            </w:tcBorders>
          </w:tcPr>
          <w:p w14:paraId="5E4EB46A" w14:textId="77777777" w:rsidR="000B2D36"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p>
          <w:p w14:paraId="0C6C3F5F"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XLTEK EEG recording equipment</w:t>
            </w:r>
          </w:p>
          <w:p w14:paraId="2FC7D277"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Synergy Nerve Conduction recording equipment</w:t>
            </w:r>
          </w:p>
          <w:p w14:paraId="1FE1E67D"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Synergy Evoked Potential recording equipment</w:t>
            </w:r>
          </w:p>
          <w:p w14:paraId="38541949"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Inomed Spinal Monitoring Equipment</w:t>
            </w:r>
          </w:p>
          <w:p w14:paraId="0D5AD120"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XLTEK Ambulatory recording equipment</w:t>
            </w:r>
            <w:r w:rsidRPr="00686D82" w:rsidDel="00FD74E9">
              <w:rPr>
                <w:rFonts w:ascii="Arial" w:eastAsia="Arial" w:hAnsi="Arial" w:cs="Arial"/>
                <w:sz w:val="22"/>
                <w:szCs w:val="22"/>
              </w:rPr>
              <w:t xml:space="preserve"> </w:t>
            </w:r>
          </w:p>
          <w:p w14:paraId="701576AA"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XLTEK Home Videotelemetry equipment</w:t>
            </w:r>
          </w:p>
          <w:p w14:paraId="027640E3"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XLTEK Video Telemetry recording equipment</w:t>
            </w:r>
          </w:p>
          <w:p w14:paraId="0DA3F1F3" w14:textId="77777777" w:rsidR="000B2D36" w:rsidRPr="00686D82" w:rsidRDefault="000B2D36" w:rsidP="009658F9">
            <w:pPr>
              <w:pStyle w:val="Normal10"/>
              <w:widowControl w:val="0"/>
              <w:pBdr>
                <w:top w:val="nil"/>
                <w:left w:val="nil"/>
                <w:bottom w:val="nil"/>
                <w:right w:val="nil"/>
                <w:between w:val="nil"/>
              </w:pBdr>
              <w:spacing w:line="276" w:lineRule="auto"/>
              <w:rPr>
                <w:rFonts w:ascii="Arial" w:eastAsia="Arial" w:hAnsi="Arial" w:cs="Arial"/>
                <w:sz w:val="22"/>
                <w:szCs w:val="22"/>
              </w:rPr>
            </w:pPr>
            <w:r w:rsidRPr="00686D82">
              <w:rPr>
                <w:rFonts w:ascii="Arial" w:eastAsia="Arial" w:hAnsi="Arial" w:cs="Arial"/>
                <w:sz w:val="22"/>
                <w:szCs w:val="22"/>
              </w:rPr>
              <w:t>Magstim</w:t>
            </w:r>
          </w:p>
          <w:p w14:paraId="6585B492" w14:textId="77777777" w:rsidR="000B2D36" w:rsidRDefault="000B2D36" w:rsidP="009658F9">
            <w:pPr>
              <w:rPr>
                <w:rFonts w:ascii="Arial" w:eastAsia="Arial" w:hAnsi="Arial" w:cs="Arial"/>
                <w:sz w:val="22"/>
                <w:szCs w:val="22"/>
              </w:rPr>
            </w:pPr>
            <w:r w:rsidRPr="00686D82">
              <w:rPr>
                <w:rFonts w:ascii="Arial" w:eastAsia="Arial" w:hAnsi="Arial" w:cs="Arial"/>
                <w:sz w:val="22"/>
                <w:szCs w:val="22"/>
              </w:rPr>
              <w:t>Cerebral Function Analyser Monitor</w:t>
            </w:r>
          </w:p>
          <w:p w14:paraId="556D25D8" w14:textId="77777777" w:rsidR="000B2D36" w:rsidRPr="00CC5C67" w:rsidRDefault="000B2D36" w:rsidP="009658F9">
            <w:pPr>
              <w:rPr>
                <w:rFonts w:ascii="Arial" w:hAnsi="Arial" w:cs="Arial"/>
                <w:sz w:val="22"/>
                <w:szCs w:val="22"/>
                <w:lang w:eastAsia="en-US"/>
              </w:rPr>
            </w:pPr>
          </w:p>
        </w:tc>
      </w:tr>
    </w:tbl>
    <w:p w14:paraId="76C1605D" w14:textId="77777777" w:rsidR="00E15428" w:rsidRDefault="00E15428"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10440"/>
      </w:tblGrid>
      <w:tr w:rsidR="00850906" w:rsidRPr="00705E68" w14:paraId="12E548C9" w14:textId="77777777" w:rsidTr="00850906">
        <w:tc>
          <w:tcPr>
            <w:tcW w:w="10440" w:type="dxa"/>
            <w:tcBorders>
              <w:top w:val="single" w:sz="4" w:space="0" w:color="auto"/>
              <w:left w:val="single" w:sz="4" w:space="0" w:color="auto"/>
              <w:bottom w:val="single" w:sz="4" w:space="0" w:color="auto"/>
              <w:right w:val="single" w:sz="4" w:space="0" w:color="auto"/>
            </w:tcBorders>
          </w:tcPr>
          <w:p w14:paraId="739AC0D9" w14:textId="77777777" w:rsidR="00850906" w:rsidRPr="00850906" w:rsidRDefault="00850906" w:rsidP="00850906">
            <w:pPr>
              <w:pStyle w:val="Heading3"/>
              <w:rPr>
                <w:rFonts w:ascii="Arial" w:hAnsi="Arial" w:cs="Arial"/>
                <w:sz w:val="22"/>
                <w:szCs w:val="22"/>
              </w:rPr>
            </w:pPr>
            <w:r w:rsidRPr="00850906">
              <w:rPr>
                <w:rFonts w:ascii="Arial" w:hAnsi="Arial" w:cs="Arial"/>
                <w:sz w:val="22"/>
                <w:szCs w:val="22"/>
              </w:rPr>
              <w:lastRenderedPageBreak/>
              <w:t>7b.  SYSTEMS</w:t>
            </w:r>
          </w:p>
        </w:tc>
      </w:tr>
      <w:tr w:rsidR="00850906" w:rsidRPr="00705E68" w14:paraId="1BC09F24" w14:textId="77777777" w:rsidTr="00850906">
        <w:tc>
          <w:tcPr>
            <w:tcW w:w="10440" w:type="dxa"/>
            <w:tcBorders>
              <w:top w:val="single" w:sz="4" w:space="0" w:color="auto"/>
              <w:left w:val="single" w:sz="4" w:space="0" w:color="auto"/>
              <w:bottom w:val="single" w:sz="4" w:space="0" w:color="auto"/>
              <w:right w:val="single" w:sz="4" w:space="0" w:color="auto"/>
            </w:tcBorders>
          </w:tcPr>
          <w:p w14:paraId="0125F58E" w14:textId="77777777" w:rsidR="00850906" w:rsidRPr="00864D25" w:rsidRDefault="00333C68" w:rsidP="00850906">
            <w:pPr>
              <w:pStyle w:val="Heading3"/>
              <w:spacing w:after="120"/>
              <w:rPr>
                <w:rFonts w:ascii="Arial" w:hAnsi="Arial" w:cs="Arial"/>
                <w:b w:val="0"/>
                <w:bCs/>
                <w:sz w:val="22"/>
                <w:szCs w:val="22"/>
              </w:rPr>
            </w:pPr>
            <w:r w:rsidRPr="00864D25">
              <w:rPr>
                <w:rFonts w:ascii="Arial" w:hAnsi="Arial" w:cs="Arial"/>
                <w:b w:val="0"/>
                <w:bCs/>
                <w:sz w:val="22"/>
                <w:szCs w:val="22"/>
              </w:rPr>
              <w:t>TRAK-recording/maintenance of patient’s appointments.</w:t>
            </w:r>
          </w:p>
          <w:p w14:paraId="2849F459" w14:textId="77777777" w:rsidR="00850906" w:rsidRPr="00864D25" w:rsidRDefault="00333C68" w:rsidP="00850906">
            <w:pPr>
              <w:pStyle w:val="Heading3"/>
              <w:spacing w:after="120"/>
              <w:rPr>
                <w:rFonts w:ascii="Arial" w:hAnsi="Arial" w:cs="Arial"/>
                <w:b w:val="0"/>
                <w:bCs/>
                <w:sz w:val="22"/>
                <w:szCs w:val="22"/>
              </w:rPr>
            </w:pPr>
            <w:r w:rsidRPr="00864D25">
              <w:rPr>
                <w:rFonts w:ascii="Arial" w:hAnsi="Arial" w:cs="Arial"/>
                <w:b w:val="0"/>
                <w:bCs/>
                <w:sz w:val="22"/>
                <w:szCs w:val="22"/>
              </w:rPr>
              <w:t>Patient Database systems connected to hospital servers.</w:t>
            </w:r>
          </w:p>
          <w:p w14:paraId="382FB0CF" w14:textId="77777777" w:rsidR="00850906" w:rsidRPr="00864D25" w:rsidRDefault="00333C68" w:rsidP="00850906">
            <w:pPr>
              <w:pStyle w:val="Heading3"/>
              <w:spacing w:after="120"/>
              <w:rPr>
                <w:rFonts w:ascii="Arial" w:hAnsi="Arial" w:cs="Arial"/>
                <w:b w:val="0"/>
                <w:bCs/>
                <w:sz w:val="22"/>
                <w:szCs w:val="22"/>
              </w:rPr>
            </w:pPr>
            <w:r w:rsidRPr="00864D25">
              <w:rPr>
                <w:rFonts w:ascii="Arial" w:hAnsi="Arial" w:cs="Arial"/>
                <w:b w:val="0"/>
                <w:bCs/>
                <w:sz w:val="22"/>
                <w:szCs w:val="22"/>
              </w:rPr>
              <w:t xml:space="preserve">Collect monthly statistics </w:t>
            </w:r>
          </w:p>
          <w:p w14:paraId="189EB634" w14:textId="77777777" w:rsidR="00850906" w:rsidRPr="00705E68" w:rsidRDefault="00333C68" w:rsidP="00850906">
            <w:pPr>
              <w:pStyle w:val="Heading3"/>
              <w:spacing w:after="120"/>
              <w:rPr>
                <w:rFonts w:ascii="Arial" w:hAnsi="Arial" w:cs="Arial"/>
                <w:sz w:val="22"/>
                <w:szCs w:val="22"/>
              </w:rPr>
            </w:pPr>
            <w:r w:rsidRPr="00864D25">
              <w:rPr>
                <w:rFonts w:ascii="Arial" w:hAnsi="Arial" w:cs="Arial"/>
                <w:b w:val="0"/>
                <w:bCs/>
                <w:sz w:val="22"/>
                <w:szCs w:val="22"/>
              </w:rPr>
              <w:t>Internet and Intranet</w:t>
            </w:r>
            <w:r w:rsidR="00850906" w:rsidRPr="00705E68">
              <w:rPr>
                <w:rFonts w:ascii="Arial" w:hAnsi="Arial" w:cs="Arial"/>
                <w:sz w:val="22"/>
                <w:szCs w:val="22"/>
              </w:rPr>
              <w:t xml:space="preserve"> </w:t>
            </w:r>
          </w:p>
        </w:tc>
      </w:tr>
      <w:tr w:rsidR="00716167" w:rsidRPr="00705E68" w14:paraId="43D006A2" w14:textId="77777777" w:rsidTr="00716167">
        <w:tc>
          <w:tcPr>
            <w:tcW w:w="10440" w:type="dxa"/>
            <w:tcBorders>
              <w:top w:val="single" w:sz="4" w:space="0" w:color="auto"/>
              <w:left w:val="single" w:sz="4" w:space="0" w:color="auto"/>
              <w:bottom w:val="single" w:sz="4" w:space="0" w:color="auto"/>
              <w:right w:val="single" w:sz="4" w:space="0" w:color="auto"/>
            </w:tcBorders>
          </w:tcPr>
          <w:p w14:paraId="47A5EF09" w14:textId="77777777" w:rsidR="00716167" w:rsidRPr="00705E68" w:rsidRDefault="00716167">
            <w:pPr>
              <w:pStyle w:val="Heading3"/>
              <w:spacing w:before="120" w:after="120"/>
              <w:rPr>
                <w:rFonts w:ascii="Arial" w:hAnsi="Arial" w:cs="Arial"/>
                <w:sz w:val="22"/>
                <w:szCs w:val="22"/>
              </w:rPr>
            </w:pPr>
            <w:r w:rsidRPr="00705E68">
              <w:rPr>
                <w:rFonts w:ascii="Arial" w:hAnsi="Arial" w:cs="Arial"/>
                <w:sz w:val="22"/>
                <w:szCs w:val="22"/>
              </w:rPr>
              <w:t>8. ASSIGNMENT AND REVIEW OF WORK</w:t>
            </w:r>
          </w:p>
        </w:tc>
      </w:tr>
      <w:tr w:rsidR="00716167" w:rsidRPr="00705E68" w14:paraId="5D8887AD" w14:textId="77777777" w:rsidTr="00716167">
        <w:tc>
          <w:tcPr>
            <w:tcW w:w="10440" w:type="dxa"/>
            <w:tcBorders>
              <w:top w:val="single" w:sz="4" w:space="0" w:color="auto"/>
              <w:left w:val="single" w:sz="4" w:space="0" w:color="auto"/>
              <w:bottom w:val="single" w:sz="4" w:space="0" w:color="auto"/>
              <w:right w:val="single" w:sz="4" w:space="0" w:color="auto"/>
            </w:tcBorders>
          </w:tcPr>
          <w:p w14:paraId="1E9B50F1" w14:textId="77777777" w:rsidR="00716167" w:rsidRPr="00705E68" w:rsidRDefault="00716167">
            <w:pPr>
              <w:rPr>
                <w:rFonts w:ascii="Arial" w:hAnsi="Arial" w:cs="Arial"/>
                <w:sz w:val="22"/>
                <w:szCs w:val="22"/>
                <w:lang w:eastAsia="en-US"/>
              </w:rPr>
            </w:pPr>
          </w:p>
          <w:p w14:paraId="477CEA18" w14:textId="77777777" w:rsidR="00C05313" w:rsidRDefault="00C05313" w:rsidP="002541AC">
            <w:pPr>
              <w:jc w:val="both"/>
              <w:rPr>
                <w:rFonts w:ascii="Arial" w:hAnsi="Arial" w:cs="Arial"/>
                <w:sz w:val="22"/>
                <w:szCs w:val="22"/>
              </w:rPr>
            </w:pPr>
            <w:r w:rsidRPr="00602C19">
              <w:rPr>
                <w:rFonts w:ascii="Arial" w:hAnsi="Arial" w:cs="Arial"/>
                <w:sz w:val="22"/>
                <w:szCs w:val="22"/>
              </w:rPr>
              <w:t xml:space="preserve">The post holder has significant discretion to work within a set of defined parameters to manage clinical workload and is guided by principles and Departmental protocols to provide a range </w:t>
            </w:r>
            <w:r w:rsidR="00650895">
              <w:rPr>
                <w:rFonts w:ascii="Arial" w:hAnsi="Arial" w:cs="Arial"/>
                <w:sz w:val="22"/>
                <w:szCs w:val="22"/>
              </w:rPr>
              <w:t xml:space="preserve">of </w:t>
            </w:r>
            <w:r w:rsidR="003A07C7">
              <w:rPr>
                <w:rFonts w:ascii="Arial" w:hAnsi="Arial" w:cs="Arial"/>
                <w:sz w:val="22"/>
                <w:szCs w:val="22"/>
              </w:rPr>
              <w:t>complex</w:t>
            </w:r>
            <w:r w:rsidR="00650895">
              <w:rPr>
                <w:rFonts w:ascii="Arial" w:hAnsi="Arial" w:cs="Arial"/>
                <w:sz w:val="22"/>
                <w:szCs w:val="22"/>
              </w:rPr>
              <w:t xml:space="preserve"> </w:t>
            </w:r>
            <w:r w:rsidRPr="00602C19">
              <w:rPr>
                <w:rFonts w:ascii="Arial" w:hAnsi="Arial" w:cs="Arial"/>
                <w:sz w:val="22"/>
                <w:szCs w:val="22"/>
              </w:rPr>
              <w:t xml:space="preserve"> Neurophysiological investigations to a high level of competence</w:t>
            </w:r>
            <w:r w:rsidR="002F383D">
              <w:rPr>
                <w:rFonts w:ascii="Arial" w:hAnsi="Arial" w:cs="Arial"/>
                <w:sz w:val="22"/>
                <w:szCs w:val="22"/>
              </w:rPr>
              <w:t>.</w:t>
            </w:r>
          </w:p>
          <w:p w14:paraId="1E2D6B92" w14:textId="77777777" w:rsidR="00C05313" w:rsidRDefault="00C05313" w:rsidP="002541AC">
            <w:pPr>
              <w:jc w:val="both"/>
              <w:rPr>
                <w:rFonts w:ascii="Arial" w:hAnsi="Arial" w:cs="Arial"/>
                <w:sz w:val="22"/>
                <w:szCs w:val="22"/>
              </w:rPr>
            </w:pPr>
          </w:p>
          <w:p w14:paraId="4F847324" w14:textId="77777777" w:rsidR="00716167" w:rsidRDefault="00716167" w:rsidP="002541AC">
            <w:pPr>
              <w:jc w:val="both"/>
              <w:rPr>
                <w:rFonts w:ascii="Arial" w:hAnsi="Arial" w:cs="Arial"/>
                <w:sz w:val="22"/>
                <w:szCs w:val="22"/>
              </w:rPr>
            </w:pPr>
            <w:r w:rsidRPr="00705E68">
              <w:rPr>
                <w:rFonts w:ascii="Arial" w:hAnsi="Arial" w:cs="Arial"/>
                <w:sz w:val="22"/>
                <w:szCs w:val="22"/>
              </w:rPr>
              <w:t>Clinical caseload will be generated by the specific service needs of each clinical area.</w:t>
            </w:r>
            <w:r w:rsidR="00676D4C">
              <w:rPr>
                <w:rFonts w:ascii="Arial" w:hAnsi="Arial" w:cs="Arial"/>
                <w:sz w:val="22"/>
                <w:szCs w:val="22"/>
              </w:rPr>
              <w:t xml:space="preserve"> </w:t>
            </w:r>
            <w:r w:rsidRPr="00705E68">
              <w:rPr>
                <w:rFonts w:ascii="Arial" w:hAnsi="Arial" w:cs="Arial"/>
                <w:sz w:val="22"/>
                <w:szCs w:val="22"/>
              </w:rPr>
              <w:t>Workload will be in the main, self-directed under the leadership of the</w:t>
            </w:r>
            <w:r w:rsidR="0020212A">
              <w:rPr>
                <w:rFonts w:ascii="Arial" w:hAnsi="Arial" w:cs="Arial"/>
                <w:sz w:val="22"/>
                <w:szCs w:val="22"/>
              </w:rPr>
              <w:t xml:space="preserve"> Operational</w:t>
            </w:r>
            <w:r w:rsidR="007456ED">
              <w:rPr>
                <w:rFonts w:ascii="Arial" w:hAnsi="Arial" w:cs="Arial"/>
                <w:sz w:val="22"/>
                <w:szCs w:val="22"/>
              </w:rPr>
              <w:t xml:space="preserve"> Lead Physiologist </w:t>
            </w:r>
            <w:r w:rsidRPr="00705E68">
              <w:rPr>
                <w:rFonts w:ascii="Arial" w:hAnsi="Arial" w:cs="Arial"/>
                <w:sz w:val="22"/>
                <w:szCs w:val="22"/>
              </w:rPr>
              <w:t>and relevant clinicians.</w:t>
            </w:r>
          </w:p>
          <w:p w14:paraId="27420146" w14:textId="77777777" w:rsidR="00C05313" w:rsidRDefault="00C05313" w:rsidP="002541AC">
            <w:pPr>
              <w:jc w:val="both"/>
              <w:rPr>
                <w:rFonts w:ascii="Arial" w:hAnsi="Arial" w:cs="Arial"/>
                <w:sz w:val="22"/>
                <w:szCs w:val="22"/>
              </w:rPr>
            </w:pPr>
          </w:p>
          <w:p w14:paraId="2A37A210" w14:textId="77777777" w:rsidR="00C05313" w:rsidRDefault="00C05313" w:rsidP="002541AC">
            <w:pPr>
              <w:jc w:val="both"/>
              <w:rPr>
                <w:rFonts w:ascii="Arial" w:hAnsi="Arial" w:cs="Arial"/>
                <w:sz w:val="22"/>
                <w:szCs w:val="22"/>
              </w:rPr>
            </w:pPr>
            <w:r w:rsidRPr="00705E68">
              <w:rPr>
                <w:rFonts w:ascii="Arial" w:hAnsi="Arial" w:cs="Arial"/>
                <w:sz w:val="22"/>
                <w:szCs w:val="22"/>
              </w:rPr>
              <w:t>The post ho</w:t>
            </w:r>
            <w:r>
              <w:rPr>
                <w:rFonts w:ascii="Arial" w:hAnsi="Arial" w:cs="Arial"/>
                <w:sz w:val="22"/>
                <w:szCs w:val="22"/>
              </w:rPr>
              <w:t xml:space="preserve">lder will </w:t>
            </w:r>
            <w:r w:rsidR="002F383D">
              <w:rPr>
                <w:rFonts w:ascii="Arial" w:hAnsi="Arial" w:cs="Arial"/>
                <w:sz w:val="22"/>
                <w:szCs w:val="22"/>
              </w:rPr>
              <w:t>be responsible</w:t>
            </w:r>
            <w:r>
              <w:rPr>
                <w:rFonts w:ascii="Arial" w:hAnsi="Arial" w:cs="Arial"/>
                <w:sz w:val="22"/>
                <w:szCs w:val="22"/>
              </w:rPr>
              <w:t xml:space="preserve"> to </w:t>
            </w:r>
            <w:r w:rsidR="002F383D">
              <w:rPr>
                <w:rFonts w:ascii="Arial" w:hAnsi="Arial" w:cs="Arial"/>
                <w:sz w:val="22"/>
                <w:szCs w:val="22"/>
              </w:rPr>
              <w:t xml:space="preserve">Operational Lead Physiologists </w:t>
            </w:r>
            <w:r>
              <w:rPr>
                <w:rFonts w:ascii="Arial" w:hAnsi="Arial" w:cs="Arial"/>
                <w:sz w:val="22"/>
                <w:szCs w:val="22"/>
              </w:rPr>
              <w:t xml:space="preserve">and Consultant Neurophysiologists who </w:t>
            </w:r>
            <w:r w:rsidRPr="00705E68">
              <w:rPr>
                <w:rFonts w:ascii="Arial" w:hAnsi="Arial" w:cs="Arial"/>
                <w:sz w:val="22"/>
                <w:szCs w:val="22"/>
              </w:rPr>
              <w:t>provide clinical guidance and professional management, work review and formal appraisal of performance.</w:t>
            </w:r>
          </w:p>
          <w:p w14:paraId="33510C2A" w14:textId="77777777" w:rsidR="00676D4C" w:rsidRDefault="00676D4C" w:rsidP="002541AC">
            <w:pPr>
              <w:jc w:val="both"/>
              <w:rPr>
                <w:rFonts w:ascii="Arial" w:hAnsi="Arial" w:cs="Arial"/>
                <w:sz w:val="22"/>
                <w:szCs w:val="22"/>
              </w:rPr>
            </w:pPr>
          </w:p>
          <w:p w14:paraId="474C849E" w14:textId="77777777" w:rsidR="004866AF" w:rsidRPr="00705E68" w:rsidRDefault="004866AF" w:rsidP="002541AC">
            <w:pPr>
              <w:jc w:val="both"/>
              <w:rPr>
                <w:rFonts w:ascii="Arial" w:hAnsi="Arial" w:cs="Arial"/>
                <w:sz w:val="22"/>
                <w:szCs w:val="22"/>
              </w:rPr>
            </w:pPr>
            <w:r>
              <w:rPr>
                <w:rFonts w:ascii="Arial" w:hAnsi="Arial" w:cs="Arial"/>
                <w:sz w:val="22"/>
                <w:szCs w:val="22"/>
              </w:rPr>
              <w:t xml:space="preserve">The post holder </w:t>
            </w:r>
            <w:r w:rsidRPr="00491844">
              <w:rPr>
                <w:rFonts w:ascii="Arial" w:hAnsi="Arial" w:cs="Arial"/>
                <w:sz w:val="22"/>
                <w:szCs w:val="22"/>
              </w:rPr>
              <w:t>will delegate/allocate work to the team in the absence of more senior staff.</w:t>
            </w:r>
          </w:p>
        </w:tc>
      </w:tr>
    </w:tbl>
    <w:p w14:paraId="59C9CF5D" w14:textId="77777777" w:rsidR="008D2179" w:rsidRDefault="008D2179" w:rsidP="00716167">
      <w:pPr>
        <w:rPr>
          <w:rFonts w:ascii="Arial" w:hAnsi="Arial" w:cs="Arial"/>
          <w:sz w:val="22"/>
          <w:szCs w:val="22"/>
          <w:lang w:eastAsia="en-US"/>
        </w:rPr>
      </w:pPr>
    </w:p>
    <w:p w14:paraId="2E25029F" w14:textId="77777777" w:rsidR="008D2179" w:rsidRPr="00705E68" w:rsidRDefault="008D2179"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10440"/>
      </w:tblGrid>
      <w:tr w:rsidR="00716167" w:rsidRPr="00705E68" w14:paraId="70C21DC0" w14:textId="77777777" w:rsidTr="00716167">
        <w:tc>
          <w:tcPr>
            <w:tcW w:w="10440" w:type="dxa"/>
            <w:tcBorders>
              <w:top w:val="single" w:sz="4" w:space="0" w:color="auto"/>
              <w:left w:val="single" w:sz="4" w:space="0" w:color="auto"/>
              <w:bottom w:val="single" w:sz="4" w:space="0" w:color="auto"/>
              <w:right w:val="single" w:sz="4" w:space="0" w:color="auto"/>
            </w:tcBorders>
          </w:tcPr>
          <w:p w14:paraId="5CE24D73" w14:textId="77777777" w:rsidR="00716167" w:rsidRPr="00705E68" w:rsidRDefault="00716167">
            <w:pPr>
              <w:spacing w:before="120" w:after="120"/>
              <w:ind w:right="-274"/>
              <w:jc w:val="both"/>
              <w:rPr>
                <w:rFonts w:ascii="Arial" w:hAnsi="Arial" w:cs="Arial"/>
                <w:b/>
                <w:bCs/>
                <w:sz w:val="22"/>
                <w:szCs w:val="22"/>
                <w:lang w:eastAsia="en-US"/>
              </w:rPr>
            </w:pPr>
            <w:r w:rsidRPr="00705E68">
              <w:rPr>
                <w:rFonts w:ascii="Arial" w:hAnsi="Arial" w:cs="Arial"/>
                <w:b/>
                <w:bCs/>
                <w:sz w:val="22"/>
                <w:szCs w:val="22"/>
              </w:rPr>
              <w:t>9.  DECISIONS AND JUDGEMENTS</w:t>
            </w:r>
          </w:p>
        </w:tc>
      </w:tr>
      <w:tr w:rsidR="00716167" w:rsidRPr="00705E68" w14:paraId="04A978E7" w14:textId="77777777" w:rsidTr="00716167">
        <w:tc>
          <w:tcPr>
            <w:tcW w:w="10440" w:type="dxa"/>
            <w:tcBorders>
              <w:top w:val="single" w:sz="4" w:space="0" w:color="auto"/>
              <w:left w:val="single" w:sz="4" w:space="0" w:color="auto"/>
              <w:bottom w:val="single" w:sz="4" w:space="0" w:color="auto"/>
              <w:right w:val="single" w:sz="4" w:space="0" w:color="auto"/>
            </w:tcBorders>
          </w:tcPr>
          <w:p w14:paraId="61FC3AF2" w14:textId="77777777" w:rsidR="00716167" w:rsidRPr="00897FEF" w:rsidRDefault="00716167" w:rsidP="00897FEF">
            <w:pPr>
              <w:rPr>
                <w:rFonts w:ascii="Arial" w:hAnsi="Arial" w:cs="Arial"/>
                <w:sz w:val="22"/>
                <w:szCs w:val="22"/>
              </w:rPr>
            </w:pPr>
          </w:p>
          <w:p w14:paraId="246E3AD8" w14:textId="77777777" w:rsidR="00716167" w:rsidRPr="000B2D36" w:rsidRDefault="00084E83" w:rsidP="000B2D36">
            <w:pPr>
              <w:jc w:val="both"/>
              <w:rPr>
                <w:rFonts w:ascii="Arial" w:hAnsi="Arial" w:cs="Arial"/>
                <w:sz w:val="22"/>
                <w:szCs w:val="22"/>
              </w:rPr>
            </w:pPr>
            <w:r w:rsidRPr="000B2D36">
              <w:rPr>
                <w:rFonts w:ascii="Arial" w:hAnsi="Arial" w:cs="Arial"/>
                <w:sz w:val="22"/>
                <w:szCs w:val="22"/>
              </w:rPr>
              <w:t>Clinical decisions and judgemen</w:t>
            </w:r>
            <w:r w:rsidR="00391898">
              <w:rPr>
                <w:rFonts w:ascii="Arial" w:hAnsi="Arial" w:cs="Arial"/>
                <w:sz w:val="22"/>
                <w:szCs w:val="22"/>
              </w:rPr>
              <w:t>t are required</w:t>
            </w:r>
            <w:r w:rsidRPr="000B2D36">
              <w:rPr>
                <w:rFonts w:ascii="Arial" w:hAnsi="Arial" w:cs="Arial"/>
                <w:sz w:val="22"/>
                <w:szCs w:val="22"/>
              </w:rPr>
              <w:t xml:space="preserve"> where the </w:t>
            </w:r>
            <w:r w:rsidR="00EA6323">
              <w:rPr>
                <w:rFonts w:ascii="Arial" w:hAnsi="Arial" w:cs="Arial"/>
                <w:sz w:val="22"/>
                <w:szCs w:val="22"/>
              </w:rPr>
              <w:t>Advanced Clinical</w:t>
            </w:r>
            <w:r w:rsidR="00C64DD8" w:rsidRPr="000B2D36">
              <w:rPr>
                <w:rFonts w:ascii="Arial" w:hAnsi="Arial" w:cs="Arial"/>
                <w:sz w:val="22"/>
                <w:szCs w:val="22"/>
              </w:rPr>
              <w:t xml:space="preserve"> Physiologist must take c</w:t>
            </w:r>
            <w:r w:rsidRPr="000B2D36">
              <w:rPr>
                <w:rFonts w:ascii="Arial" w:hAnsi="Arial" w:cs="Arial"/>
                <w:sz w:val="22"/>
                <w:szCs w:val="22"/>
              </w:rPr>
              <w:t>omplex data and differentiate and evaluate relevant physiological changes that will be provided to the surgeon and Consultant Neurologist on a real-time basis</w:t>
            </w:r>
            <w:r w:rsidR="00850906">
              <w:rPr>
                <w:rFonts w:ascii="Arial" w:hAnsi="Arial" w:cs="Arial"/>
                <w:sz w:val="22"/>
                <w:szCs w:val="22"/>
              </w:rPr>
              <w:t xml:space="preserve"> during</w:t>
            </w:r>
            <w:r w:rsidR="0020212A">
              <w:rPr>
                <w:rFonts w:ascii="Arial" w:hAnsi="Arial" w:cs="Arial"/>
                <w:sz w:val="22"/>
                <w:szCs w:val="22"/>
              </w:rPr>
              <w:t xml:space="preserve"> </w:t>
            </w:r>
            <w:r w:rsidR="00850906">
              <w:rPr>
                <w:rFonts w:ascii="Arial" w:hAnsi="Arial" w:cs="Arial"/>
                <w:sz w:val="22"/>
                <w:szCs w:val="22"/>
              </w:rPr>
              <w:t>intra-operative monitoring.</w:t>
            </w:r>
          </w:p>
          <w:p w14:paraId="33D43DA5" w14:textId="77777777" w:rsidR="000B2D36" w:rsidRDefault="000B2D36" w:rsidP="000B2D36">
            <w:pPr>
              <w:jc w:val="both"/>
              <w:rPr>
                <w:rFonts w:ascii="Arial" w:hAnsi="Arial" w:cs="Arial"/>
                <w:sz w:val="22"/>
                <w:szCs w:val="22"/>
              </w:rPr>
            </w:pPr>
          </w:p>
          <w:p w14:paraId="704DC039" w14:textId="77777777" w:rsidR="009E312A" w:rsidRPr="000B2D36" w:rsidRDefault="009E312A" w:rsidP="000B2D36">
            <w:pPr>
              <w:jc w:val="both"/>
              <w:rPr>
                <w:rFonts w:ascii="Arial" w:hAnsi="Arial" w:cs="Arial"/>
                <w:sz w:val="22"/>
                <w:szCs w:val="22"/>
              </w:rPr>
            </w:pPr>
            <w:r w:rsidRPr="000B2D36">
              <w:rPr>
                <w:rFonts w:ascii="Arial" w:hAnsi="Arial" w:cs="Arial"/>
                <w:sz w:val="22"/>
                <w:szCs w:val="22"/>
              </w:rPr>
              <w:t>Review of large amounts of data and using expertise, decision and judgement in editing the relevant sections for the Consultant Neurologist and Consultant surgeons to consider prior to epilepsy surgery.</w:t>
            </w:r>
            <w:r w:rsidR="00711E0A" w:rsidRPr="000B2D36">
              <w:rPr>
                <w:rFonts w:ascii="Arial" w:hAnsi="Arial" w:cs="Arial"/>
                <w:sz w:val="22"/>
                <w:szCs w:val="22"/>
              </w:rPr>
              <w:t xml:space="preserve"> </w:t>
            </w:r>
          </w:p>
          <w:p w14:paraId="71D45060" w14:textId="77777777" w:rsidR="0054489B" w:rsidRPr="00B51D02" w:rsidRDefault="0054489B" w:rsidP="00B51D02">
            <w:pPr>
              <w:jc w:val="both"/>
              <w:rPr>
                <w:rFonts w:ascii="Arial" w:hAnsi="Arial" w:cs="Arial"/>
                <w:sz w:val="22"/>
                <w:szCs w:val="22"/>
              </w:rPr>
            </w:pPr>
          </w:p>
          <w:p w14:paraId="791C74DF" w14:textId="77777777" w:rsidR="00716167" w:rsidRPr="00705E68" w:rsidRDefault="00535710" w:rsidP="000B2D36">
            <w:pPr>
              <w:jc w:val="both"/>
              <w:rPr>
                <w:rFonts w:ascii="Arial" w:hAnsi="Arial" w:cs="Arial"/>
                <w:sz w:val="22"/>
                <w:szCs w:val="22"/>
              </w:rPr>
            </w:pPr>
            <w:r>
              <w:rPr>
                <w:rFonts w:ascii="Arial" w:hAnsi="Arial" w:cs="Arial"/>
                <w:sz w:val="22"/>
                <w:szCs w:val="22"/>
              </w:rPr>
              <w:t>Triage</w:t>
            </w:r>
            <w:r w:rsidR="00716167" w:rsidRPr="00705E68">
              <w:rPr>
                <w:rFonts w:ascii="Arial" w:hAnsi="Arial" w:cs="Arial"/>
                <w:sz w:val="22"/>
                <w:szCs w:val="22"/>
              </w:rPr>
              <w:t xml:space="preserve"> referrals </w:t>
            </w:r>
            <w:r w:rsidR="000B2D36">
              <w:rPr>
                <w:rFonts w:ascii="Arial" w:hAnsi="Arial" w:cs="Arial"/>
                <w:sz w:val="22"/>
                <w:szCs w:val="22"/>
              </w:rPr>
              <w:t xml:space="preserve">on a daily basis </w:t>
            </w:r>
            <w:r w:rsidR="004D33BD">
              <w:rPr>
                <w:rFonts w:ascii="Arial" w:hAnsi="Arial" w:cs="Arial"/>
                <w:sz w:val="22"/>
                <w:szCs w:val="22"/>
              </w:rPr>
              <w:t>for TRAK</w:t>
            </w:r>
            <w:r w:rsidR="00716167" w:rsidRPr="00705E68">
              <w:rPr>
                <w:rFonts w:ascii="Arial" w:hAnsi="Arial" w:cs="Arial"/>
                <w:sz w:val="22"/>
                <w:szCs w:val="22"/>
              </w:rPr>
              <w:t xml:space="preserve"> appoint</w:t>
            </w:r>
            <w:r w:rsidR="004D33BD">
              <w:rPr>
                <w:rFonts w:ascii="Arial" w:hAnsi="Arial" w:cs="Arial"/>
                <w:sz w:val="22"/>
                <w:szCs w:val="22"/>
              </w:rPr>
              <w:t>ed</w:t>
            </w:r>
            <w:r w:rsidR="00716167" w:rsidRPr="00705E68">
              <w:rPr>
                <w:rFonts w:ascii="Arial" w:hAnsi="Arial" w:cs="Arial"/>
                <w:sz w:val="22"/>
                <w:szCs w:val="22"/>
              </w:rPr>
              <w:t xml:space="preserve"> clinics prioritising on clinical urgency on occasions in consultation with requesting Medical staff, either on-site or using the emergency portable service.</w:t>
            </w:r>
            <w:r w:rsidR="00711E0A">
              <w:rPr>
                <w:rFonts w:ascii="Arial" w:hAnsi="Arial" w:cs="Arial"/>
                <w:sz w:val="22"/>
                <w:szCs w:val="22"/>
              </w:rPr>
              <w:t xml:space="preserve"> </w:t>
            </w:r>
          </w:p>
          <w:p w14:paraId="53BC94E8" w14:textId="77777777" w:rsidR="00716167" w:rsidRPr="00705E68" w:rsidRDefault="00716167" w:rsidP="00792B81">
            <w:pPr>
              <w:rPr>
                <w:rFonts w:ascii="Arial" w:hAnsi="Arial" w:cs="Arial"/>
                <w:sz w:val="22"/>
                <w:szCs w:val="22"/>
                <w:lang w:eastAsia="en-US"/>
              </w:rPr>
            </w:pPr>
          </w:p>
        </w:tc>
      </w:tr>
    </w:tbl>
    <w:p w14:paraId="748FE99E" w14:textId="77777777" w:rsidR="009968C1" w:rsidRPr="00705E68" w:rsidRDefault="009968C1"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10440"/>
      </w:tblGrid>
      <w:tr w:rsidR="00716167" w:rsidRPr="00705E68" w14:paraId="00509BED" w14:textId="77777777" w:rsidTr="00716167">
        <w:tc>
          <w:tcPr>
            <w:tcW w:w="10440" w:type="dxa"/>
            <w:tcBorders>
              <w:top w:val="single" w:sz="4" w:space="0" w:color="auto"/>
              <w:left w:val="single" w:sz="4" w:space="0" w:color="auto"/>
              <w:bottom w:val="single" w:sz="4" w:space="0" w:color="auto"/>
              <w:right w:val="single" w:sz="4" w:space="0" w:color="auto"/>
            </w:tcBorders>
          </w:tcPr>
          <w:p w14:paraId="500238FA" w14:textId="77777777" w:rsidR="00716167" w:rsidRPr="00705E68" w:rsidRDefault="00716167" w:rsidP="000B2D36">
            <w:pPr>
              <w:pStyle w:val="Heading3"/>
              <w:spacing w:before="120" w:after="120"/>
              <w:rPr>
                <w:rFonts w:ascii="Arial" w:hAnsi="Arial" w:cs="Arial"/>
                <w:sz w:val="22"/>
                <w:szCs w:val="22"/>
              </w:rPr>
            </w:pPr>
            <w:r w:rsidRPr="00705E68">
              <w:rPr>
                <w:rFonts w:ascii="Arial" w:hAnsi="Arial" w:cs="Arial"/>
                <w:sz w:val="22"/>
                <w:szCs w:val="22"/>
              </w:rPr>
              <w:t>10.  MOST CHALLENGING/DIFFICULT PARTS OF THE JOB</w:t>
            </w:r>
            <w:r w:rsidR="00711E0A">
              <w:rPr>
                <w:rFonts w:ascii="Arial" w:hAnsi="Arial" w:cs="Arial"/>
                <w:sz w:val="22"/>
                <w:szCs w:val="22"/>
              </w:rPr>
              <w:t xml:space="preserve"> </w:t>
            </w:r>
          </w:p>
        </w:tc>
      </w:tr>
      <w:tr w:rsidR="00716167" w:rsidRPr="00705E68" w14:paraId="67D6031D" w14:textId="77777777" w:rsidTr="00716167">
        <w:tc>
          <w:tcPr>
            <w:tcW w:w="10440" w:type="dxa"/>
            <w:tcBorders>
              <w:top w:val="single" w:sz="4" w:space="0" w:color="auto"/>
              <w:left w:val="single" w:sz="4" w:space="0" w:color="auto"/>
              <w:bottom w:val="single" w:sz="4" w:space="0" w:color="auto"/>
              <w:right w:val="single" w:sz="4" w:space="0" w:color="auto"/>
            </w:tcBorders>
          </w:tcPr>
          <w:p w14:paraId="2F7A830E" w14:textId="77777777" w:rsidR="00A10254" w:rsidRPr="00705E68" w:rsidRDefault="00A10254" w:rsidP="00A10254">
            <w:pPr>
              <w:pStyle w:val="indent1"/>
              <w:ind w:left="0" w:firstLine="0"/>
              <w:jc w:val="left"/>
              <w:rPr>
                <w:rFonts w:ascii="Arial" w:hAnsi="Arial" w:cs="Arial"/>
                <w:sz w:val="22"/>
                <w:szCs w:val="22"/>
              </w:rPr>
            </w:pPr>
          </w:p>
          <w:p w14:paraId="0A026D28" w14:textId="77777777" w:rsidR="00893BE9" w:rsidRDefault="00C64DD8" w:rsidP="000B2D36">
            <w:pPr>
              <w:pStyle w:val="indent1"/>
              <w:rPr>
                <w:rFonts w:ascii="Arial" w:hAnsi="Arial" w:cs="Arial"/>
                <w:sz w:val="22"/>
                <w:szCs w:val="22"/>
              </w:rPr>
            </w:pPr>
            <w:r>
              <w:rPr>
                <w:rFonts w:ascii="Arial" w:hAnsi="Arial" w:cs="Arial"/>
                <w:sz w:val="22"/>
                <w:szCs w:val="22"/>
              </w:rPr>
              <w:t>Reviewing large amounts of</w:t>
            </w:r>
            <w:r w:rsidR="00E706DA">
              <w:rPr>
                <w:rFonts w:ascii="Arial" w:hAnsi="Arial" w:cs="Arial"/>
                <w:sz w:val="22"/>
                <w:szCs w:val="22"/>
              </w:rPr>
              <w:t xml:space="preserve"> complex data, effectively communicating with</w:t>
            </w:r>
            <w:r w:rsidR="00893BE9">
              <w:rPr>
                <w:rFonts w:ascii="Arial" w:hAnsi="Arial" w:cs="Arial"/>
                <w:sz w:val="22"/>
                <w:szCs w:val="22"/>
              </w:rPr>
              <w:t xml:space="preserve"> a surgical team in a pressured</w:t>
            </w:r>
          </w:p>
          <w:p w14:paraId="1A225AD2" w14:textId="77777777" w:rsidR="00E706DA" w:rsidRDefault="00E706DA" w:rsidP="000B2D36">
            <w:pPr>
              <w:pStyle w:val="indent1"/>
              <w:rPr>
                <w:rFonts w:ascii="Arial" w:hAnsi="Arial" w:cs="Arial"/>
                <w:sz w:val="22"/>
                <w:szCs w:val="22"/>
              </w:rPr>
            </w:pPr>
            <w:r>
              <w:rPr>
                <w:rFonts w:ascii="Arial" w:hAnsi="Arial" w:cs="Arial"/>
                <w:sz w:val="22"/>
                <w:szCs w:val="22"/>
              </w:rPr>
              <w:t>environment with information which is time critical.</w:t>
            </w:r>
          </w:p>
          <w:p w14:paraId="3302E21D" w14:textId="77777777" w:rsidR="008B7A30" w:rsidRDefault="008B7A30" w:rsidP="002541AC">
            <w:pPr>
              <w:pStyle w:val="indent1"/>
              <w:ind w:left="720" w:firstLine="0"/>
              <w:rPr>
                <w:rFonts w:ascii="Arial" w:hAnsi="Arial" w:cs="Arial"/>
                <w:sz w:val="22"/>
                <w:szCs w:val="22"/>
              </w:rPr>
            </w:pPr>
          </w:p>
          <w:p w14:paraId="10A93261" w14:textId="77777777" w:rsidR="008B7A30" w:rsidRPr="000B2D36" w:rsidRDefault="00716167" w:rsidP="000B2D36">
            <w:pPr>
              <w:jc w:val="both"/>
              <w:rPr>
                <w:rFonts w:ascii="Arial" w:hAnsi="Arial" w:cs="Arial"/>
                <w:sz w:val="22"/>
                <w:szCs w:val="22"/>
              </w:rPr>
            </w:pPr>
            <w:r w:rsidRPr="008B7A30">
              <w:rPr>
                <w:rFonts w:ascii="Arial" w:hAnsi="Arial" w:cs="Arial"/>
                <w:sz w:val="22"/>
                <w:szCs w:val="22"/>
              </w:rPr>
              <w:t>Abil</w:t>
            </w:r>
            <w:r w:rsidR="000B2D36">
              <w:rPr>
                <w:rFonts w:ascii="Arial" w:hAnsi="Arial" w:cs="Arial"/>
                <w:sz w:val="22"/>
                <w:szCs w:val="22"/>
              </w:rPr>
              <w:t>ity to adapt to</w:t>
            </w:r>
            <w:r w:rsidRPr="008B7A30">
              <w:rPr>
                <w:rFonts w:ascii="Arial" w:hAnsi="Arial" w:cs="Arial"/>
                <w:sz w:val="22"/>
                <w:szCs w:val="22"/>
              </w:rPr>
              <w:t xml:space="preserve"> unpredictable </w:t>
            </w:r>
            <w:r w:rsidR="000B2D36">
              <w:rPr>
                <w:rFonts w:ascii="Arial" w:hAnsi="Arial" w:cs="Arial"/>
                <w:sz w:val="22"/>
                <w:szCs w:val="22"/>
              </w:rPr>
              <w:t xml:space="preserve">urgent clinical </w:t>
            </w:r>
            <w:r w:rsidRPr="008B7A30">
              <w:rPr>
                <w:rFonts w:ascii="Arial" w:hAnsi="Arial" w:cs="Arial"/>
                <w:sz w:val="22"/>
                <w:szCs w:val="22"/>
              </w:rPr>
              <w:t>demands</w:t>
            </w:r>
            <w:r w:rsidR="007E0B7E" w:rsidRPr="008B7A30">
              <w:rPr>
                <w:rFonts w:ascii="Arial" w:hAnsi="Arial" w:cs="Arial"/>
                <w:sz w:val="22"/>
                <w:szCs w:val="22"/>
              </w:rPr>
              <w:t xml:space="preserve"> </w:t>
            </w:r>
            <w:r w:rsidR="000B2D36">
              <w:rPr>
                <w:rFonts w:ascii="Arial" w:hAnsi="Arial" w:cs="Arial"/>
                <w:sz w:val="22"/>
                <w:szCs w:val="22"/>
              </w:rPr>
              <w:t>and managing</w:t>
            </w:r>
            <w:r w:rsidRPr="008B7A30">
              <w:rPr>
                <w:rFonts w:ascii="Arial" w:hAnsi="Arial" w:cs="Arial"/>
                <w:sz w:val="22"/>
                <w:szCs w:val="22"/>
              </w:rPr>
              <w:t xml:space="preserve"> workload</w:t>
            </w:r>
            <w:r w:rsidR="000B2D36">
              <w:rPr>
                <w:rFonts w:ascii="Arial" w:hAnsi="Arial" w:cs="Arial"/>
                <w:sz w:val="22"/>
                <w:szCs w:val="22"/>
              </w:rPr>
              <w:t xml:space="preserve"> on a daily basis</w:t>
            </w:r>
            <w:r w:rsidRPr="008B7A30">
              <w:rPr>
                <w:rFonts w:ascii="Arial" w:hAnsi="Arial" w:cs="Arial"/>
                <w:sz w:val="22"/>
                <w:szCs w:val="22"/>
              </w:rPr>
              <w:t>.</w:t>
            </w:r>
          </w:p>
          <w:p w14:paraId="45FE5D6C" w14:textId="77777777" w:rsidR="002541AC" w:rsidRPr="008B7A30" w:rsidRDefault="002541AC" w:rsidP="000B2D36">
            <w:pPr>
              <w:pStyle w:val="indent1"/>
              <w:ind w:left="0" w:firstLine="0"/>
              <w:rPr>
                <w:rFonts w:ascii="Arial" w:hAnsi="Arial" w:cs="Arial"/>
                <w:sz w:val="22"/>
                <w:szCs w:val="22"/>
              </w:rPr>
            </w:pPr>
            <w:r>
              <w:rPr>
                <w:rFonts w:ascii="Arial" w:hAnsi="Arial" w:cs="Arial"/>
                <w:sz w:val="22"/>
                <w:szCs w:val="22"/>
              </w:rPr>
              <w:t>Mentoring and training junior Clinical Physiologists while meeting clinical demand.</w:t>
            </w:r>
          </w:p>
          <w:p w14:paraId="4A52DC30" w14:textId="77777777" w:rsidR="00716167" w:rsidRPr="00705E68" w:rsidRDefault="00716167">
            <w:pPr>
              <w:pStyle w:val="indent1"/>
              <w:ind w:left="0" w:firstLine="0"/>
              <w:jc w:val="left"/>
              <w:rPr>
                <w:rFonts w:ascii="Arial" w:hAnsi="Arial" w:cs="Arial"/>
                <w:sz w:val="22"/>
                <w:szCs w:val="22"/>
              </w:rPr>
            </w:pPr>
          </w:p>
        </w:tc>
      </w:tr>
    </w:tbl>
    <w:p w14:paraId="18425C09" w14:textId="77777777" w:rsidR="00E15428" w:rsidRDefault="00E15428" w:rsidP="00716167">
      <w:pPr>
        <w:rPr>
          <w:rFonts w:ascii="Arial" w:hAnsi="Arial" w:cs="Arial"/>
          <w:sz w:val="22"/>
          <w:szCs w:val="22"/>
          <w:lang w:eastAsia="en-US"/>
        </w:rPr>
      </w:pPr>
    </w:p>
    <w:p w14:paraId="44D17958" w14:textId="77777777" w:rsidR="00330044" w:rsidRPr="00705E68" w:rsidRDefault="00330044"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10440"/>
      </w:tblGrid>
      <w:tr w:rsidR="00716167" w:rsidRPr="00705E68" w14:paraId="2B537696" w14:textId="77777777" w:rsidTr="00716167">
        <w:tc>
          <w:tcPr>
            <w:tcW w:w="10440" w:type="dxa"/>
            <w:tcBorders>
              <w:top w:val="single" w:sz="4" w:space="0" w:color="auto"/>
              <w:left w:val="single" w:sz="4" w:space="0" w:color="auto"/>
              <w:bottom w:val="single" w:sz="4" w:space="0" w:color="auto"/>
              <w:right w:val="single" w:sz="4" w:space="0" w:color="auto"/>
            </w:tcBorders>
          </w:tcPr>
          <w:p w14:paraId="33290806" w14:textId="77777777" w:rsidR="000C39E6" w:rsidRDefault="00716167" w:rsidP="000C39E6">
            <w:pPr>
              <w:pStyle w:val="indent1"/>
              <w:ind w:left="0" w:firstLine="0"/>
              <w:jc w:val="left"/>
              <w:rPr>
                <w:rFonts w:ascii="Arial" w:hAnsi="Arial" w:cs="Arial"/>
                <w:b/>
                <w:bCs/>
                <w:sz w:val="22"/>
                <w:szCs w:val="22"/>
              </w:rPr>
            </w:pPr>
            <w:r w:rsidRPr="00705E68">
              <w:rPr>
                <w:rFonts w:ascii="Arial" w:hAnsi="Arial" w:cs="Arial"/>
                <w:b/>
                <w:bCs/>
                <w:sz w:val="22"/>
                <w:szCs w:val="22"/>
              </w:rPr>
              <w:t>11.  COMMUNICATIONS AND RELATIONSHIPS</w:t>
            </w:r>
          </w:p>
          <w:p w14:paraId="4825ACF7" w14:textId="77777777" w:rsidR="006B009A" w:rsidRDefault="006B009A" w:rsidP="000C39E6">
            <w:pPr>
              <w:pStyle w:val="indent1"/>
              <w:ind w:left="0" w:firstLine="0"/>
              <w:jc w:val="left"/>
              <w:rPr>
                <w:rFonts w:ascii="Arial" w:hAnsi="Arial" w:cs="Arial"/>
                <w:b/>
                <w:bCs/>
                <w:sz w:val="22"/>
                <w:szCs w:val="22"/>
              </w:rPr>
            </w:pPr>
          </w:p>
          <w:p w14:paraId="686950F3" w14:textId="77777777" w:rsidR="00716167" w:rsidRPr="006B009A" w:rsidRDefault="00716167" w:rsidP="006B009A">
            <w:pPr>
              <w:pStyle w:val="indent1"/>
              <w:ind w:left="0" w:firstLine="0"/>
              <w:jc w:val="left"/>
              <w:rPr>
                <w:rFonts w:ascii="Arial" w:hAnsi="Arial" w:cs="Arial"/>
                <w:sz w:val="22"/>
                <w:szCs w:val="22"/>
              </w:rPr>
            </w:pPr>
          </w:p>
        </w:tc>
      </w:tr>
      <w:tr w:rsidR="00716167" w:rsidRPr="00705E68" w14:paraId="74DC66DE" w14:textId="77777777" w:rsidTr="00716167">
        <w:tc>
          <w:tcPr>
            <w:tcW w:w="10440" w:type="dxa"/>
            <w:tcBorders>
              <w:top w:val="single" w:sz="4" w:space="0" w:color="auto"/>
              <w:left w:val="single" w:sz="4" w:space="0" w:color="auto"/>
              <w:bottom w:val="single" w:sz="4" w:space="0" w:color="auto"/>
              <w:right w:val="single" w:sz="4" w:space="0" w:color="auto"/>
            </w:tcBorders>
          </w:tcPr>
          <w:p w14:paraId="3BF91915" w14:textId="77777777" w:rsidR="00716167" w:rsidRDefault="00716167">
            <w:pPr>
              <w:pStyle w:val="BodyText"/>
              <w:spacing w:line="264" w:lineRule="auto"/>
              <w:rPr>
                <w:rFonts w:ascii="Arial" w:hAnsi="Arial" w:cs="Arial"/>
                <w:sz w:val="22"/>
                <w:szCs w:val="22"/>
                <w:lang w:eastAsia="en-US"/>
              </w:rPr>
            </w:pPr>
          </w:p>
          <w:p w14:paraId="5E440422" w14:textId="77777777" w:rsidR="007A5444" w:rsidRDefault="004F4148" w:rsidP="004F4148">
            <w:pPr>
              <w:pStyle w:val="indent1"/>
              <w:ind w:left="0" w:firstLine="0"/>
              <w:jc w:val="left"/>
              <w:rPr>
                <w:rFonts w:ascii="Arial" w:hAnsi="Arial" w:cs="Arial"/>
                <w:sz w:val="22"/>
                <w:szCs w:val="22"/>
              </w:rPr>
            </w:pPr>
            <w:r>
              <w:rPr>
                <w:rFonts w:ascii="Arial" w:hAnsi="Arial" w:cs="Arial"/>
                <w:sz w:val="22"/>
                <w:szCs w:val="22"/>
              </w:rPr>
              <w:t xml:space="preserve">Advanced Clinical Physiologists require excellent communication with </w:t>
            </w:r>
            <w:r w:rsidR="007F19B0">
              <w:rPr>
                <w:rFonts w:ascii="Arial" w:hAnsi="Arial" w:cs="Arial"/>
                <w:sz w:val="22"/>
                <w:szCs w:val="22"/>
              </w:rPr>
              <w:t xml:space="preserve">the patient, carer, relative and </w:t>
            </w:r>
            <w:r>
              <w:rPr>
                <w:rFonts w:ascii="Arial" w:hAnsi="Arial" w:cs="Arial"/>
                <w:sz w:val="22"/>
                <w:szCs w:val="22"/>
              </w:rPr>
              <w:t xml:space="preserve">multidisciplinary teams including surgeons, anaesthetists, Neurologists, Psychologists, all grades of Clinical Physiologists, nurses and allied health professionals. </w:t>
            </w:r>
          </w:p>
          <w:p w14:paraId="725F6D75" w14:textId="77777777" w:rsidR="007A5444" w:rsidRDefault="007A5444" w:rsidP="004F4148">
            <w:pPr>
              <w:pStyle w:val="indent1"/>
              <w:ind w:left="0" w:firstLine="0"/>
              <w:jc w:val="left"/>
              <w:rPr>
                <w:rFonts w:ascii="Arial" w:hAnsi="Arial" w:cs="Arial"/>
                <w:sz w:val="22"/>
                <w:szCs w:val="22"/>
              </w:rPr>
            </w:pPr>
          </w:p>
          <w:p w14:paraId="51F70AED" w14:textId="77777777" w:rsidR="004F4148" w:rsidRPr="0004369B" w:rsidRDefault="007A5444" w:rsidP="004F4148">
            <w:pPr>
              <w:pStyle w:val="indent1"/>
              <w:ind w:left="0" w:firstLine="0"/>
              <w:jc w:val="left"/>
              <w:rPr>
                <w:rFonts w:ascii="Arial" w:hAnsi="Arial" w:cs="Arial"/>
                <w:bCs/>
                <w:sz w:val="22"/>
                <w:szCs w:val="22"/>
              </w:rPr>
            </w:pPr>
            <w:r>
              <w:rPr>
                <w:rFonts w:ascii="Arial" w:hAnsi="Arial" w:cs="Arial"/>
                <w:sz w:val="22"/>
                <w:szCs w:val="22"/>
              </w:rPr>
              <w:t>Require to convey highly complex clinical and technical information on a frequent basis for example</w:t>
            </w:r>
            <w:r w:rsidR="004F4148">
              <w:rPr>
                <w:rFonts w:ascii="Arial" w:hAnsi="Arial" w:cs="Arial"/>
                <w:sz w:val="22"/>
                <w:szCs w:val="22"/>
              </w:rPr>
              <w:t xml:space="preserve"> with surgeons and anaesthetists</w:t>
            </w:r>
            <w:r>
              <w:rPr>
                <w:rFonts w:ascii="Arial" w:hAnsi="Arial" w:cs="Arial"/>
                <w:sz w:val="22"/>
                <w:szCs w:val="22"/>
              </w:rPr>
              <w:t xml:space="preserve"> which</w:t>
            </w:r>
            <w:r w:rsidR="004F4148">
              <w:rPr>
                <w:rFonts w:ascii="Arial" w:hAnsi="Arial" w:cs="Arial"/>
                <w:sz w:val="22"/>
                <w:szCs w:val="22"/>
              </w:rPr>
              <w:t xml:space="preserve"> is crucial for the clinical outcome of the patient when the </w:t>
            </w:r>
            <w:r w:rsidR="00893BE9">
              <w:rPr>
                <w:rFonts w:ascii="Arial" w:hAnsi="Arial" w:cs="Arial"/>
                <w:sz w:val="22"/>
                <w:szCs w:val="22"/>
              </w:rPr>
              <w:t xml:space="preserve">spinal </w:t>
            </w:r>
            <w:r w:rsidR="004F4148">
              <w:rPr>
                <w:rFonts w:ascii="Arial" w:hAnsi="Arial" w:cs="Arial"/>
                <w:sz w:val="22"/>
                <w:szCs w:val="22"/>
              </w:rPr>
              <w:t>cord or neurological structures are being op</w:t>
            </w:r>
            <w:r w:rsidR="00893BE9">
              <w:rPr>
                <w:rFonts w:ascii="Arial" w:hAnsi="Arial" w:cs="Arial"/>
                <w:sz w:val="22"/>
                <w:szCs w:val="22"/>
              </w:rPr>
              <w:t>erated on and</w:t>
            </w:r>
            <w:r w:rsidR="004F4148">
              <w:rPr>
                <w:rFonts w:ascii="Arial" w:hAnsi="Arial" w:cs="Arial"/>
                <w:sz w:val="22"/>
                <w:szCs w:val="22"/>
              </w:rPr>
              <w:t xml:space="preserve"> resected during intra-operative monitoring</w:t>
            </w:r>
            <w:r>
              <w:rPr>
                <w:rFonts w:ascii="Arial" w:hAnsi="Arial" w:cs="Arial"/>
                <w:sz w:val="22"/>
                <w:szCs w:val="22"/>
              </w:rPr>
              <w:t>.</w:t>
            </w:r>
            <w:r w:rsidR="004F4148">
              <w:rPr>
                <w:rFonts w:ascii="Arial" w:hAnsi="Arial" w:cs="Arial"/>
                <w:bCs/>
                <w:sz w:val="22"/>
                <w:szCs w:val="22"/>
              </w:rPr>
              <w:t xml:space="preserve"> </w:t>
            </w:r>
          </w:p>
          <w:p w14:paraId="0D6B15D2" w14:textId="77777777" w:rsidR="004F4148" w:rsidRDefault="004F4148">
            <w:pPr>
              <w:pStyle w:val="BodyText"/>
              <w:spacing w:line="264" w:lineRule="auto"/>
              <w:rPr>
                <w:rFonts w:ascii="Arial" w:hAnsi="Arial" w:cs="Arial"/>
                <w:sz w:val="22"/>
                <w:szCs w:val="22"/>
                <w:lang w:eastAsia="en-US"/>
              </w:rPr>
            </w:pPr>
          </w:p>
          <w:p w14:paraId="6030C618" w14:textId="77777777" w:rsidR="004F4148" w:rsidRPr="00705E68" w:rsidRDefault="004F4148">
            <w:pPr>
              <w:pStyle w:val="BodyText"/>
              <w:spacing w:line="264" w:lineRule="auto"/>
              <w:rPr>
                <w:rFonts w:ascii="Arial" w:hAnsi="Arial" w:cs="Arial"/>
                <w:sz w:val="22"/>
                <w:szCs w:val="22"/>
                <w:lang w:eastAsia="en-US"/>
              </w:rPr>
            </w:pPr>
          </w:p>
          <w:p w14:paraId="4A2C7862" w14:textId="77777777" w:rsidR="00CA37D0" w:rsidRDefault="002603C0" w:rsidP="00893BE9">
            <w:pPr>
              <w:pStyle w:val="ListParagraph"/>
              <w:rPr>
                <w:rFonts w:ascii="Arial" w:hAnsi="Arial" w:cs="Arial"/>
                <w:sz w:val="22"/>
                <w:szCs w:val="22"/>
              </w:rPr>
            </w:pPr>
            <w:r w:rsidRPr="009658F9">
              <w:rPr>
                <w:rFonts w:ascii="Arial" w:hAnsi="Arial" w:cs="Arial"/>
                <w:sz w:val="22"/>
                <w:szCs w:val="22"/>
              </w:rPr>
              <w:t>Work collaboratively on a day-to-day basis with a multidisciplinary team and contribute to the smooth and efficient running of the service involving Physiologists and Consultant Neurophysiologists.</w:t>
            </w:r>
          </w:p>
          <w:p w14:paraId="2713367F" w14:textId="77777777" w:rsidR="002603C0" w:rsidRDefault="002603C0" w:rsidP="00893BE9">
            <w:pPr>
              <w:ind w:left="720"/>
              <w:rPr>
                <w:rFonts w:ascii="Arial" w:hAnsi="Arial" w:cs="Arial"/>
                <w:sz w:val="22"/>
                <w:szCs w:val="22"/>
              </w:rPr>
            </w:pPr>
          </w:p>
          <w:p w14:paraId="271E7962" w14:textId="77777777" w:rsidR="00CA37D0" w:rsidRDefault="002603C0" w:rsidP="00893BE9">
            <w:pPr>
              <w:pStyle w:val="ListParagraph"/>
              <w:rPr>
                <w:rFonts w:ascii="Arial" w:hAnsi="Arial" w:cs="Arial"/>
                <w:sz w:val="22"/>
                <w:szCs w:val="22"/>
              </w:rPr>
            </w:pPr>
            <w:r w:rsidRPr="009658F9">
              <w:rPr>
                <w:rFonts w:ascii="Arial" w:hAnsi="Arial" w:cs="Arial"/>
                <w:sz w:val="22"/>
                <w:szCs w:val="22"/>
              </w:rPr>
              <w:t>Liaise with Consultant Neurologists and Consultant neurosurgeons in performing and discussing results each day of the epilepsy invasive monitoring.</w:t>
            </w:r>
          </w:p>
          <w:p w14:paraId="572376DF" w14:textId="77777777" w:rsidR="009658F9" w:rsidRDefault="009658F9" w:rsidP="00893BE9">
            <w:pPr>
              <w:pStyle w:val="BodyText"/>
              <w:spacing w:line="264" w:lineRule="auto"/>
              <w:rPr>
                <w:rFonts w:ascii="Arial" w:hAnsi="Arial" w:cs="Arial"/>
                <w:sz w:val="22"/>
                <w:szCs w:val="22"/>
              </w:rPr>
            </w:pPr>
          </w:p>
          <w:p w14:paraId="069433CA" w14:textId="77777777" w:rsidR="00CA37D0" w:rsidRDefault="00196649" w:rsidP="00893BE9">
            <w:pPr>
              <w:pStyle w:val="BodyText"/>
              <w:spacing w:line="264" w:lineRule="auto"/>
              <w:ind w:left="720"/>
              <w:rPr>
                <w:rFonts w:ascii="Arial" w:hAnsi="Arial" w:cs="Arial"/>
                <w:sz w:val="22"/>
                <w:szCs w:val="22"/>
              </w:rPr>
            </w:pPr>
            <w:r w:rsidRPr="00053D9A">
              <w:rPr>
                <w:rFonts w:ascii="Arial" w:hAnsi="Arial" w:cs="Arial"/>
                <w:sz w:val="22"/>
                <w:szCs w:val="22"/>
              </w:rPr>
              <w:t xml:space="preserve">The post holder requires excellent interpersonal skills to communicate </w:t>
            </w:r>
            <w:r w:rsidRPr="009A3E73">
              <w:rPr>
                <w:rFonts w:ascii="Arial" w:hAnsi="Arial" w:cs="Arial"/>
                <w:sz w:val="22"/>
                <w:szCs w:val="22"/>
              </w:rPr>
              <w:t xml:space="preserve">professionally with a wide range of people within and out-with the department. </w:t>
            </w:r>
          </w:p>
          <w:p w14:paraId="7E9379A3" w14:textId="77777777" w:rsidR="009A3E73" w:rsidRDefault="009A3E73" w:rsidP="00893BE9">
            <w:pPr>
              <w:pStyle w:val="BodyText"/>
              <w:spacing w:line="264" w:lineRule="auto"/>
              <w:rPr>
                <w:rFonts w:ascii="Arial" w:hAnsi="Arial" w:cs="Arial"/>
                <w:sz w:val="22"/>
                <w:szCs w:val="22"/>
              </w:rPr>
            </w:pPr>
          </w:p>
          <w:p w14:paraId="7AAE5753" w14:textId="77777777" w:rsidR="00CA37D0" w:rsidRDefault="00196649" w:rsidP="00893BE9">
            <w:pPr>
              <w:pStyle w:val="BodyText"/>
              <w:spacing w:line="264" w:lineRule="auto"/>
              <w:ind w:left="720"/>
              <w:rPr>
                <w:rFonts w:ascii="Arial" w:hAnsi="Arial" w:cs="Arial"/>
                <w:sz w:val="22"/>
                <w:szCs w:val="22"/>
              </w:rPr>
            </w:pPr>
            <w:r w:rsidRPr="00053D9A">
              <w:rPr>
                <w:rFonts w:ascii="Arial" w:hAnsi="Arial" w:cs="Arial"/>
                <w:sz w:val="22"/>
                <w:szCs w:val="22"/>
              </w:rPr>
              <w:t>Communication is</w:t>
            </w:r>
            <w:r w:rsidRPr="009A3E73">
              <w:rPr>
                <w:rFonts w:ascii="Arial" w:hAnsi="Arial" w:cs="Arial"/>
                <w:sz w:val="22"/>
                <w:szCs w:val="22"/>
              </w:rPr>
              <w:t xml:space="preserve"> of core importance with all members of the intra-operative monitoring team. </w:t>
            </w:r>
          </w:p>
          <w:p w14:paraId="0D5907C3" w14:textId="77777777" w:rsidR="00196649" w:rsidRPr="00705E68" w:rsidRDefault="00196649" w:rsidP="00893BE9">
            <w:pPr>
              <w:pStyle w:val="indent1"/>
              <w:ind w:left="0" w:firstLine="0"/>
              <w:jc w:val="left"/>
              <w:rPr>
                <w:rFonts w:ascii="Arial" w:hAnsi="Arial" w:cs="Arial"/>
                <w:sz w:val="22"/>
                <w:szCs w:val="22"/>
              </w:rPr>
            </w:pPr>
          </w:p>
          <w:p w14:paraId="2B8B7A04" w14:textId="77777777" w:rsidR="00CA37D0" w:rsidRDefault="00196649" w:rsidP="00893BE9">
            <w:pPr>
              <w:pStyle w:val="indent1"/>
              <w:ind w:left="720" w:firstLine="0"/>
              <w:jc w:val="left"/>
              <w:rPr>
                <w:rFonts w:ascii="Arial" w:hAnsi="Arial" w:cs="Arial"/>
                <w:sz w:val="22"/>
                <w:szCs w:val="22"/>
              </w:rPr>
            </w:pPr>
            <w:r>
              <w:rPr>
                <w:rFonts w:ascii="Arial" w:hAnsi="Arial" w:cs="Arial"/>
                <w:sz w:val="22"/>
                <w:szCs w:val="22"/>
              </w:rPr>
              <w:t>Frequent professional communication with p</w:t>
            </w:r>
            <w:r w:rsidRPr="00705E68">
              <w:rPr>
                <w:rFonts w:ascii="Arial" w:hAnsi="Arial" w:cs="Arial"/>
                <w:sz w:val="22"/>
                <w:szCs w:val="22"/>
              </w:rPr>
              <w:t>atients, relatives and carers.</w:t>
            </w:r>
          </w:p>
          <w:p w14:paraId="20D4AB72" w14:textId="77777777" w:rsidR="00196649" w:rsidRPr="00705E68" w:rsidRDefault="00196649" w:rsidP="00893BE9">
            <w:pPr>
              <w:pStyle w:val="indent1"/>
              <w:ind w:left="0" w:firstLine="0"/>
              <w:jc w:val="left"/>
              <w:rPr>
                <w:rFonts w:ascii="Arial" w:hAnsi="Arial" w:cs="Arial"/>
                <w:sz w:val="22"/>
                <w:szCs w:val="22"/>
              </w:rPr>
            </w:pPr>
          </w:p>
          <w:p w14:paraId="19C1EC8A" w14:textId="77777777" w:rsidR="00CA37D0" w:rsidRDefault="00196649" w:rsidP="00893BE9">
            <w:pPr>
              <w:pStyle w:val="indent1"/>
              <w:ind w:left="720" w:firstLine="0"/>
              <w:jc w:val="left"/>
              <w:rPr>
                <w:rFonts w:ascii="Arial" w:hAnsi="Arial" w:cs="Arial"/>
                <w:sz w:val="22"/>
                <w:szCs w:val="22"/>
              </w:rPr>
            </w:pPr>
            <w:r w:rsidRPr="00705E68">
              <w:rPr>
                <w:rFonts w:ascii="Arial" w:hAnsi="Arial" w:cs="Arial"/>
                <w:sz w:val="22"/>
                <w:szCs w:val="22"/>
              </w:rPr>
              <w:t>Medical staff including Neurosurgical and Neurology – daily basis face-</w:t>
            </w:r>
            <w:r>
              <w:rPr>
                <w:rFonts w:ascii="Arial" w:hAnsi="Arial" w:cs="Arial"/>
                <w:sz w:val="22"/>
                <w:szCs w:val="22"/>
              </w:rPr>
              <w:t>to-face discussion and by phone.</w:t>
            </w:r>
          </w:p>
          <w:p w14:paraId="3F9C1F7B" w14:textId="77777777" w:rsidR="00196649" w:rsidRDefault="00196649" w:rsidP="00893BE9">
            <w:pPr>
              <w:pStyle w:val="indent1"/>
              <w:ind w:left="0" w:firstLine="0"/>
              <w:jc w:val="left"/>
              <w:rPr>
                <w:rFonts w:ascii="Arial" w:hAnsi="Arial" w:cs="Arial"/>
                <w:sz w:val="22"/>
                <w:szCs w:val="22"/>
              </w:rPr>
            </w:pPr>
          </w:p>
          <w:p w14:paraId="6370981C" w14:textId="77777777" w:rsidR="00CA37D0" w:rsidRDefault="00196649" w:rsidP="00893BE9">
            <w:pPr>
              <w:pStyle w:val="indent1"/>
              <w:ind w:left="720" w:firstLine="0"/>
              <w:jc w:val="left"/>
              <w:rPr>
                <w:rFonts w:ascii="Arial" w:hAnsi="Arial" w:cs="Arial"/>
                <w:sz w:val="22"/>
                <w:szCs w:val="22"/>
              </w:rPr>
            </w:pPr>
            <w:r>
              <w:rPr>
                <w:rFonts w:ascii="Arial" w:hAnsi="Arial" w:cs="Arial"/>
                <w:sz w:val="22"/>
                <w:szCs w:val="22"/>
              </w:rPr>
              <w:t>Direct com</w:t>
            </w:r>
            <w:r w:rsidR="00C64DD8">
              <w:rPr>
                <w:rFonts w:ascii="Arial" w:hAnsi="Arial" w:cs="Arial"/>
                <w:sz w:val="22"/>
                <w:szCs w:val="22"/>
              </w:rPr>
              <w:t>munication of interpreted</w:t>
            </w:r>
            <w:r>
              <w:rPr>
                <w:rFonts w:ascii="Arial" w:hAnsi="Arial" w:cs="Arial"/>
                <w:sz w:val="22"/>
                <w:szCs w:val="22"/>
              </w:rPr>
              <w:t xml:space="preserve"> complex real time data with the surgeon &amp; anaesthetist and surgical staff in the theatre environment.</w:t>
            </w:r>
          </w:p>
          <w:p w14:paraId="71884F9F" w14:textId="77777777" w:rsidR="00196649" w:rsidRPr="00705E68" w:rsidRDefault="00196649" w:rsidP="00893BE9">
            <w:pPr>
              <w:pStyle w:val="indent1"/>
              <w:ind w:left="0" w:firstLine="0"/>
              <w:jc w:val="left"/>
              <w:rPr>
                <w:rFonts w:ascii="Arial" w:hAnsi="Arial" w:cs="Arial"/>
                <w:sz w:val="22"/>
                <w:szCs w:val="22"/>
              </w:rPr>
            </w:pPr>
          </w:p>
          <w:p w14:paraId="156384B8" w14:textId="77777777" w:rsidR="00CA37D0" w:rsidRDefault="00196649" w:rsidP="00893BE9">
            <w:pPr>
              <w:pStyle w:val="indent1"/>
              <w:ind w:left="720" w:firstLine="0"/>
              <w:jc w:val="left"/>
              <w:rPr>
                <w:rFonts w:ascii="Arial" w:hAnsi="Arial" w:cs="Arial"/>
                <w:bCs/>
                <w:sz w:val="22"/>
                <w:szCs w:val="22"/>
              </w:rPr>
            </w:pPr>
            <w:r w:rsidRPr="00705E68">
              <w:rPr>
                <w:rFonts w:ascii="Arial" w:hAnsi="Arial" w:cs="Arial"/>
                <w:sz w:val="22"/>
                <w:szCs w:val="22"/>
              </w:rPr>
              <w:t>Medical Physics Department-variable depending on equipment viability but usually weekly by phone and face-to-face.</w:t>
            </w:r>
          </w:p>
          <w:p w14:paraId="25E7475C" w14:textId="77777777" w:rsidR="00196649" w:rsidRPr="00705E68" w:rsidRDefault="00196649" w:rsidP="00893BE9">
            <w:pPr>
              <w:pStyle w:val="indent1"/>
              <w:ind w:left="0" w:firstLine="0"/>
              <w:jc w:val="left"/>
              <w:rPr>
                <w:rFonts w:ascii="Arial" w:hAnsi="Arial" w:cs="Arial"/>
                <w:sz w:val="22"/>
                <w:szCs w:val="22"/>
              </w:rPr>
            </w:pPr>
          </w:p>
          <w:p w14:paraId="34A956F6" w14:textId="77777777" w:rsidR="00CA37D0" w:rsidRDefault="00196649" w:rsidP="00893BE9">
            <w:pPr>
              <w:pStyle w:val="indent1"/>
              <w:ind w:left="720" w:firstLine="0"/>
              <w:jc w:val="left"/>
              <w:rPr>
                <w:rFonts w:ascii="Arial" w:hAnsi="Arial" w:cs="Arial"/>
                <w:bCs/>
                <w:sz w:val="22"/>
                <w:szCs w:val="22"/>
              </w:rPr>
            </w:pPr>
            <w:r w:rsidRPr="00705E68">
              <w:rPr>
                <w:rFonts w:ascii="Arial" w:hAnsi="Arial" w:cs="Arial"/>
                <w:sz w:val="22"/>
                <w:szCs w:val="22"/>
              </w:rPr>
              <w:t xml:space="preserve">Nursing staff including charge nurse and Specialist Nurses-daily basis associated with arranging in-patient appointments and discussing if patient requires any specialist treatment support during their Neurophysiological investigation. Also frequent meeting with </w:t>
            </w:r>
          </w:p>
          <w:p w14:paraId="5F79DA3B" w14:textId="77777777" w:rsidR="009A3E73" w:rsidRDefault="009A3E73" w:rsidP="00893BE9">
            <w:pPr>
              <w:pStyle w:val="ListParagraph"/>
              <w:rPr>
                <w:rFonts w:ascii="Arial" w:hAnsi="Arial" w:cs="Arial"/>
                <w:sz w:val="22"/>
                <w:szCs w:val="22"/>
              </w:rPr>
            </w:pPr>
          </w:p>
          <w:p w14:paraId="60B5F27B" w14:textId="77777777" w:rsidR="00CA37D0" w:rsidRDefault="009A3E73" w:rsidP="00893BE9">
            <w:pPr>
              <w:pStyle w:val="indent1"/>
              <w:ind w:left="720" w:firstLine="0"/>
              <w:jc w:val="left"/>
              <w:rPr>
                <w:rFonts w:ascii="Arial" w:hAnsi="Arial" w:cs="Arial"/>
                <w:bCs/>
                <w:sz w:val="22"/>
                <w:szCs w:val="22"/>
              </w:rPr>
            </w:pPr>
            <w:r>
              <w:rPr>
                <w:rFonts w:ascii="Arial" w:hAnsi="Arial" w:cs="Arial"/>
                <w:sz w:val="22"/>
                <w:szCs w:val="22"/>
              </w:rPr>
              <w:t xml:space="preserve">Liaises with </w:t>
            </w:r>
            <w:r w:rsidR="00196649" w:rsidRPr="00705E68">
              <w:rPr>
                <w:rFonts w:ascii="Arial" w:hAnsi="Arial" w:cs="Arial"/>
                <w:sz w:val="22"/>
                <w:szCs w:val="22"/>
              </w:rPr>
              <w:t xml:space="preserve">Epilepsy Specialist Nurse with regards to patients attending for Video Telemetry.  </w:t>
            </w:r>
          </w:p>
          <w:p w14:paraId="3F244BD9" w14:textId="77777777" w:rsidR="00196649" w:rsidRPr="00705E68" w:rsidRDefault="00196649" w:rsidP="00893BE9">
            <w:pPr>
              <w:pStyle w:val="indent1"/>
              <w:ind w:left="0" w:firstLine="0"/>
              <w:jc w:val="left"/>
              <w:rPr>
                <w:rFonts w:ascii="Arial" w:hAnsi="Arial" w:cs="Arial"/>
                <w:sz w:val="22"/>
                <w:szCs w:val="22"/>
              </w:rPr>
            </w:pPr>
          </w:p>
          <w:p w14:paraId="6E7EA4A3" w14:textId="77777777" w:rsidR="00CA37D0" w:rsidRDefault="00196649" w:rsidP="00893BE9">
            <w:pPr>
              <w:pStyle w:val="indent1"/>
              <w:ind w:left="720" w:firstLine="0"/>
              <w:jc w:val="left"/>
              <w:rPr>
                <w:rFonts w:ascii="Arial" w:hAnsi="Arial" w:cs="Arial"/>
                <w:bCs/>
                <w:sz w:val="22"/>
                <w:szCs w:val="22"/>
              </w:rPr>
            </w:pPr>
            <w:r w:rsidRPr="00705E68">
              <w:rPr>
                <w:rFonts w:ascii="Arial" w:hAnsi="Arial" w:cs="Arial"/>
                <w:sz w:val="22"/>
                <w:szCs w:val="22"/>
              </w:rPr>
              <w:t>Learning Disabilities support Nurses-variable and dependant on demand liaising with nursing staff re appointment visits for patients with learning disabilities for patient escort and or familiarising visits prior to actual appointment.</w:t>
            </w:r>
          </w:p>
          <w:p w14:paraId="0B7EF522" w14:textId="77777777" w:rsidR="00196649" w:rsidRPr="00705E68" w:rsidRDefault="00196649" w:rsidP="00893BE9">
            <w:pPr>
              <w:pStyle w:val="indent1"/>
              <w:ind w:left="0" w:firstLine="0"/>
              <w:jc w:val="left"/>
              <w:rPr>
                <w:rFonts w:ascii="Arial" w:hAnsi="Arial" w:cs="Arial"/>
                <w:sz w:val="22"/>
                <w:szCs w:val="22"/>
              </w:rPr>
            </w:pPr>
          </w:p>
          <w:p w14:paraId="208ECCD4" w14:textId="77777777" w:rsidR="00196649" w:rsidRPr="00705E68" w:rsidRDefault="00196649" w:rsidP="002541AC">
            <w:pPr>
              <w:pStyle w:val="indent1"/>
              <w:ind w:left="0" w:firstLine="0"/>
              <w:rPr>
                <w:rFonts w:ascii="Arial" w:hAnsi="Arial" w:cs="Arial"/>
                <w:sz w:val="22"/>
                <w:szCs w:val="22"/>
              </w:rPr>
            </w:pPr>
            <w:r w:rsidRPr="00705E68">
              <w:rPr>
                <w:rFonts w:ascii="Arial" w:hAnsi="Arial" w:cs="Arial"/>
                <w:sz w:val="22"/>
                <w:szCs w:val="22"/>
              </w:rPr>
              <w:t>External contact out with the Trust, for example staff who belong to other Trusts /NHS organisations with whom we have Service Level Agreements:</w:t>
            </w:r>
          </w:p>
          <w:p w14:paraId="2154B2B1" w14:textId="77777777" w:rsidR="00196649" w:rsidRPr="00705E68" w:rsidRDefault="00196649" w:rsidP="002541AC">
            <w:pPr>
              <w:pStyle w:val="indent1"/>
              <w:ind w:left="0" w:firstLine="0"/>
              <w:rPr>
                <w:rFonts w:ascii="Arial" w:hAnsi="Arial" w:cs="Arial"/>
                <w:sz w:val="22"/>
                <w:szCs w:val="22"/>
              </w:rPr>
            </w:pPr>
          </w:p>
          <w:p w14:paraId="4957E354" w14:textId="77777777" w:rsidR="00CA37D0" w:rsidRDefault="00196649" w:rsidP="00864D25">
            <w:pPr>
              <w:pStyle w:val="indent1"/>
              <w:ind w:left="720" w:firstLine="0"/>
              <w:rPr>
                <w:rFonts w:ascii="Arial" w:hAnsi="Arial" w:cs="Arial"/>
                <w:bCs/>
                <w:sz w:val="22"/>
                <w:szCs w:val="22"/>
              </w:rPr>
            </w:pPr>
            <w:r w:rsidRPr="00705E68">
              <w:rPr>
                <w:rFonts w:ascii="Arial" w:hAnsi="Arial" w:cs="Arial"/>
                <w:sz w:val="22"/>
                <w:szCs w:val="22"/>
              </w:rPr>
              <w:t>National professi</w:t>
            </w:r>
            <w:r>
              <w:rPr>
                <w:rFonts w:ascii="Arial" w:hAnsi="Arial" w:cs="Arial"/>
                <w:sz w:val="22"/>
                <w:szCs w:val="22"/>
              </w:rPr>
              <w:t>onal bodies</w:t>
            </w:r>
            <w:r w:rsidR="009A3E73">
              <w:rPr>
                <w:rFonts w:ascii="Arial" w:hAnsi="Arial" w:cs="Arial"/>
                <w:sz w:val="22"/>
                <w:szCs w:val="22"/>
              </w:rPr>
              <w:t xml:space="preserve"> regarding registration.</w:t>
            </w:r>
          </w:p>
          <w:p w14:paraId="4BB8DBBE" w14:textId="77777777" w:rsidR="00196649" w:rsidRPr="00705E68" w:rsidRDefault="00196649" w:rsidP="002541AC">
            <w:pPr>
              <w:pStyle w:val="indent1"/>
              <w:ind w:left="720" w:firstLine="0"/>
              <w:rPr>
                <w:rFonts w:ascii="Arial" w:hAnsi="Arial" w:cs="Arial"/>
                <w:sz w:val="22"/>
                <w:szCs w:val="22"/>
              </w:rPr>
            </w:pPr>
          </w:p>
          <w:p w14:paraId="0DD2D3C8" w14:textId="77777777" w:rsidR="00CA37D0" w:rsidRDefault="009A3E73" w:rsidP="00864D25">
            <w:pPr>
              <w:pStyle w:val="indent1"/>
              <w:ind w:left="720" w:firstLine="0"/>
              <w:rPr>
                <w:rFonts w:ascii="Arial" w:hAnsi="Arial" w:cs="Arial"/>
                <w:bCs/>
                <w:sz w:val="22"/>
                <w:szCs w:val="22"/>
              </w:rPr>
            </w:pPr>
            <w:r>
              <w:rPr>
                <w:rFonts w:ascii="Arial" w:hAnsi="Arial" w:cs="Arial"/>
                <w:sz w:val="22"/>
                <w:szCs w:val="22"/>
              </w:rPr>
              <w:t>Specialist medical equipment manufacturer to trouble-shoot equipment errors.</w:t>
            </w:r>
          </w:p>
          <w:p w14:paraId="6C134545" w14:textId="77777777" w:rsidR="009A3E73" w:rsidRDefault="009A3E73" w:rsidP="002541AC">
            <w:pPr>
              <w:pStyle w:val="indent1"/>
              <w:ind w:left="0" w:firstLine="0"/>
              <w:jc w:val="left"/>
              <w:rPr>
                <w:rFonts w:ascii="Arial" w:hAnsi="Arial" w:cs="Arial"/>
                <w:sz w:val="22"/>
                <w:szCs w:val="22"/>
              </w:rPr>
            </w:pPr>
          </w:p>
          <w:p w14:paraId="3A5548F3" w14:textId="77777777" w:rsidR="009A3E73" w:rsidRPr="00705E68" w:rsidRDefault="009A3E73" w:rsidP="002541AC">
            <w:pPr>
              <w:pStyle w:val="indent1"/>
              <w:ind w:left="0" w:firstLine="0"/>
              <w:jc w:val="left"/>
              <w:rPr>
                <w:rFonts w:ascii="Arial" w:hAnsi="Arial" w:cs="Arial"/>
                <w:sz w:val="22"/>
                <w:szCs w:val="22"/>
              </w:rPr>
            </w:pPr>
          </w:p>
        </w:tc>
      </w:tr>
      <w:tr w:rsidR="00716167" w:rsidRPr="00705E68" w14:paraId="6BD8A214" w14:textId="77777777" w:rsidTr="00716167">
        <w:tc>
          <w:tcPr>
            <w:tcW w:w="10440" w:type="dxa"/>
            <w:tcBorders>
              <w:top w:val="single" w:sz="4" w:space="0" w:color="auto"/>
              <w:left w:val="single" w:sz="4" w:space="0" w:color="auto"/>
              <w:bottom w:val="single" w:sz="4" w:space="0" w:color="auto"/>
              <w:right w:val="single" w:sz="4" w:space="0" w:color="auto"/>
            </w:tcBorders>
          </w:tcPr>
          <w:p w14:paraId="4663559F" w14:textId="77777777" w:rsidR="00716167" w:rsidRPr="00705E68" w:rsidRDefault="00716167" w:rsidP="006B009A">
            <w:pPr>
              <w:spacing w:before="120" w:after="120"/>
              <w:ind w:right="-274"/>
              <w:jc w:val="both"/>
              <w:rPr>
                <w:rFonts w:ascii="Arial" w:hAnsi="Arial" w:cs="Arial"/>
                <w:b/>
                <w:bCs/>
                <w:sz w:val="22"/>
                <w:szCs w:val="22"/>
                <w:lang w:eastAsia="en-US"/>
              </w:rPr>
            </w:pPr>
            <w:r w:rsidRPr="00705E68">
              <w:rPr>
                <w:rFonts w:ascii="Arial" w:hAnsi="Arial" w:cs="Arial"/>
                <w:b/>
                <w:bCs/>
                <w:sz w:val="22"/>
                <w:szCs w:val="22"/>
              </w:rPr>
              <w:lastRenderedPageBreak/>
              <w:t xml:space="preserve">12. PHYSICAL, MENTAL, EMOTIONAL AND ENVIRONMENTAL DEMANDS OF THE </w:t>
            </w:r>
            <w:r w:rsidR="009A3E73">
              <w:rPr>
                <w:rFonts w:ascii="Arial" w:hAnsi="Arial" w:cs="Arial"/>
                <w:b/>
                <w:bCs/>
                <w:sz w:val="22"/>
                <w:szCs w:val="22"/>
              </w:rPr>
              <w:t>JOB</w:t>
            </w:r>
          </w:p>
        </w:tc>
      </w:tr>
      <w:tr w:rsidR="00716167" w:rsidRPr="00705E68" w14:paraId="3FF54FB3" w14:textId="77777777" w:rsidTr="00716167">
        <w:tc>
          <w:tcPr>
            <w:tcW w:w="10440" w:type="dxa"/>
            <w:tcBorders>
              <w:top w:val="single" w:sz="4" w:space="0" w:color="auto"/>
              <w:left w:val="single" w:sz="4" w:space="0" w:color="auto"/>
              <w:bottom w:val="single" w:sz="4" w:space="0" w:color="auto"/>
              <w:right w:val="single" w:sz="4" w:space="0" w:color="auto"/>
            </w:tcBorders>
          </w:tcPr>
          <w:p w14:paraId="70CED9FD" w14:textId="77777777" w:rsidR="00716167" w:rsidRPr="00705E68" w:rsidRDefault="00716167">
            <w:pPr>
              <w:pStyle w:val="BodyText"/>
              <w:spacing w:line="264" w:lineRule="auto"/>
              <w:ind w:left="360"/>
              <w:rPr>
                <w:rFonts w:ascii="Arial" w:hAnsi="Arial" w:cs="Arial"/>
                <w:sz w:val="22"/>
                <w:szCs w:val="22"/>
                <w:lang w:eastAsia="en-US"/>
              </w:rPr>
            </w:pPr>
          </w:p>
          <w:p w14:paraId="4A8DC183" w14:textId="77777777" w:rsidR="002541AC" w:rsidRPr="00705E68" w:rsidRDefault="002541AC" w:rsidP="002541AC">
            <w:pPr>
              <w:pStyle w:val="BodyText"/>
              <w:spacing w:line="264" w:lineRule="auto"/>
              <w:ind w:left="360"/>
              <w:jc w:val="both"/>
              <w:rPr>
                <w:rFonts w:ascii="Arial" w:hAnsi="Arial" w:cs="Arial"/>
                <w:b/>
                <w:bCs/>
                <w:sz w:val="22"/>
                <w:szCs w:val="22"/>
              </w:rPr>
            </w:pPr>
            <w:r w:rsidRPr="00705E68">
              <w:rPr>
                <w:rFonts w:ascii="Arial" w:hAnsi="Arial" w:cs="Arial"/>
                <w:b/>
                <w:bCs/>
                <w:sz w:val="22"/>
                <w:szCs w:val="22"/>
              </w:rPr>
              <w:t>Physical Skills</w:t>
            </w:r>
            <w:r>
              <w:rPr>
                <w:rFonts w:ascii="Arial" w:hAnsi="Arial" w:cs="Arial"/>
                <w:b/>
                <w:bCs/>
                <w:sz w:val="22"/>
                <w:szCs w:val="22"/>
              </w:rPr>
              <w:t xml:space="preserve"> &amp; Effort</w:t>
            </w:r>
            <w:r w:rsidRPr="00705E68">
              <w:rPr>
                <w:rFonts w:ascii="Arial" w:hAnsi="Arial" w:cs="Arial"/>
                <w:b/>
                <w:bCs/>
                <w:sz w:val="22"/>
                <w:szCs w:val="22"/>
              </w:rPr>
              <w:t>:</w:t>
            </w:r>
          </w:p>
          <w:p w14:paraId="3B458925" w14:textId="77777777" w:rsidR="002541AC" w:rsidRDefault="002541AC" w:rsidP="002541AC">
            <w:pPr>
              <w:ind w:right="432"/>
              <w:jc w:val="both"/>
              <w:rPr>
                <w:rFonts w:ascii="Arial" w:hAnsi="Arial" w:cs="Arial"/>
                <w:sz w:val="22"/>
                <w:szCs w:val="22"/>
              </w:rPr>
            </w:pPr>
          </w:p>
          <w:p w14:paraId="75AB2003" w14:textId="77777777" w:rsidR="002541AC" w:rsidRPr="008963B4" w:rsidRDefault="002541AC" w:rsidP="006B009A">
            <w:pPr>
              <w:pStyle w:val="ListParagraph"/>
              <w:ind w:right="432"/>
              <w:contextualSpacing/>
              <w:jc w:val="both"/>
              <w:rPr>
                <w:rFonts w:ascii="Arial" w:hAnsi="Arial" w:cs="Arial"/>
                <w:sz w:val="22"/>
                <w:szCs w:val="22"/>
              </w:rPr>
            </w:pPr>
            <w:r>
              <w:rPr>
                <w:rFonts w:ascii="Arial" w:hAnsi="Arial" w:cs="Arial"/>
                <w:sz w:val="22"/>
                <w:szCs w:val="22"/>
              </w:rPr>
              <w:t xml:space="preserve">Highly skilled placement of needle electrodes in the tongue, soft palate, around the eyes, mouth, arm and leg muscles and anal sphincter </w:t>
            </w:r>
            <w:r>
              <w:rPr>
                <w:rFonts w:ascii="Arial" w:eastAsia="Arial" w:hAnsi="Arial" w:cs="Arial"/>
                <w:color w:val="000000"/>
                <w:sz w:val="22"/>
                <w:szCs w:val="22"/>
              </w:rPr>
              <w:t>requiring highly developed physical skills of manual dexterity and demands excellent hand &amp; eye co-ordination.</w:t>
            </w:r>
          </w:p>
          <w:p w14:paraId="40F80F8C" w14:textId="77777777" w:rsidR="002541AC" w:rsidRPr="00881657" w:rsidRDefault="002541AC" w:rsidP="002541AC">
            <w:pPr>
              <w:ind w:right="432"/>
              <w:jc w:val="both"/>
              <w:rPr>
                <w:rFonts w:ascii="Arial" w:hAnsi="Arial" w:cs="Arial"/>
                <w:sz w:val="22"/>
                <w:szCs w:val="22"/>
              </w:rPr>
            </w:pPr>
          </w:p>
          <w:p w14:paraId="07793C77" w14:textId="77777777" w:rsidR="002541AC" w:rsidRPr="00C64DD8" w:rsidRDefault="002541AC" w:rsidP="006B009A">
            <w:pPr>
              <w:pStyle w:val="ListParagraph"/>
              <w:ind w:right="432"/>
              <w:contextualSpacing/>
              <w:jc w:val="both"/>
              <w:rPr>
                <w:rFonts w:ascii="Arial" w:hAnsi="Arial" w:cs="Arial"/>
                <w:sz w:val="22"/>
                <w:szCs w:val="22"/>
              </w:rPr>
            </w:pPr>
            <w:r>
              <w:rPr>
                <w:rFonts w:ascii="Arial" w:hAnsi="Arial" w:cs="Arial"/>
                <w:sz w:val="22"/>
                <w:szCs w:val="22"/>
              </w:rPr>
              <w:t>Setting up cart-based specialised equipment in theatre, connecting up highly specialised multiple electrodes to correct head</w:t>
            </w:r>
            <w:r w:rsidR="00E15428">
              <w:rPr>
                <w:rFonts w:ascii="Arial" w:hAnsi="Arial" w:cs="Arial"/>
                <w:sz w:val="22"/>
                <w:szCs w:val="22"/>
              </w:rPr>
              <w:t>-</w:t>
            </w:r>
            <w:r>
              <w:rPr>
                <w:rFonts w:ascii="Arial" w:hAnsi="Arial" w:cs="Arial"/>
                <w:sz w:val="22"/>
                <w:szCs w:val="22"/>
              </w:rPr>
              <w:t>boxes at the operating bed, accessing it under drapes where access can be restricted.</w:t>
            </w:r>
          </w:p>
          <w:p w14:paraId="51114319" w14:textId="77777777" w:rsidR="002541AC" w:rsidRDefault="002541AC" w:rsidP="002541AC">
            <w:pPr>
              <w:pStyle w:val="ListParagraph"/>
              <w:ind w:right="432"/>
              <w:contextualSpacing/>
              <w:jc w:val="both"/>
              <w:rPr>
                <w:rFonts w:ascii="Arial" w:hAnsi="Arial" w:cs="Arial"/>
                <w:sz w:val="22"/>
                <w:szCs w:val="22"/>
              </w:rPr>
            </w:pPr>
          </w:p>
          <w:p w14:paraId="1E47F3D2" w14:textId="77777777" w:rsidR="002541AC" w:rsidRPr="003A65FE" w:rsidRDefault="002541AC" w:rsidP="006B009A">
            <w:pPr>
              <w:pStyle w:val="ListParagraph"/>
              <w:ind w:right="432"/>
              <w:contextualSpacing/>
              <w:jc w:val="both"/>
              <w:rPr>
                <w:rFonts w:ascii="Arial" w:hAnsi="Arial" w:cs="Arial"/>
                <w:sz w:val="22"/>
                <w:szCs w:val="22"/>
              </w:rPr>
            </w:pPr>
            <w:r>
              <w:rPr>
                <w:rFonts w:ascii="Arial" w:hAnsi="Arial" w:cs="Arial"/>
                <w:sz w:val="22"/>
                <w:szCs w:val="22"/>
              </w:rPr>
              <w:t xml:space="preserve">Maintaining same position in theatre </w:t>
            </w:r>
            <w:r w:rsidRPr="00565302">
              <w:rPr>
                <w:rFonts w:ascii="Arial" w:hAnsi="Arial" w:cs="Arial"/>
                <w:sz w:val="22"/>
                <w:szCs w:val="22"/>
              </w:rPr>
              <w:t>during prolonged periods of concentration interpretin</w:t>
            </w:r>
            <w:r w:rsidR="00290591">
              <w:rPr>
                <w:rFonts w:ascii="Arial" w:hAnsi="Arial" w:cs="Arial"/>
                <w:sz w:val="22"/>
                <w:szCs w:val="22"/>
              </w:rPr>
              <w:t>g real-time data.</w:t>
            </w:r>
          </w:p>
          <w:p w14:paraId="49617BAE" w14:textId="77777777" w:rsidR="002541AC" w:rsidRPr="00290591" w:rsidRDefault="002541AC" w:rsidP="00290591">
            <w:pPr>
              <w:jc w:val="both"/>
              <w:rPr>
                <w:rFonts w:ascii="Arial" w:hAnsi="Arial" w:cs="Arial"/>
                <w:sz w:val="22"/>
                <w:szCs w:val="22"/>
              </w:rPr>
            </w:pPr>
          </w:p>
          <w:p w14:paraId="3BD2AB7C" w14:textId="77777777" w:rsidR="002541AC" w:rsidRDefault="000C39E6" w:rsidP="006B009A">
            <w:pPr>
              <w:pStyle w:val="ListParagraph"/>
              <w:ind w:right="432"/>
              <w:contextualSpacing/>
              <w:jc w:val="both"/>
              <w:rPr>
                <w:rFonts w:ascii="Arial" w:hAnsi="Arial" w:cs="Arial"/>
                <w:sz w:val="22"/>
                <w:szCs w:val="22"/>
              </w:rPr>
            </w:pPr>
            <w:r>
              <w:rPr>
                <w:rFonts w:ascii="Arial" w:hAnsi="Arial" w:cs="Arial"/>
                <w:sz w:val="22"/>
                <w:szCs w:val="22"/>
              </w:rPr>
              <w:t>Skills to set</w:t>
            </w:r>
            <w:r w:rsidR="002541AC">
              <w:rPr>
                <w:rFonts w:ascii="Arial" w:hAnsi="Arial" w:cs="Arial"/>
                <w:sz w:val="22"/>
                <w:szCs w:val="22"/>
              </w:rPr>
              <w:t xml:space="preserve"> up multiple electrodes to the patient’s head during EEG in intensive care where access is restricted due to ventilator, drips and monitors. Patient scalp access may be </w:t>
            </w:r>
            <w:r w:rsidR="002541AC">
              <w:rPr>
                <w:rFonts w:ascii="Arial" w:hAnsi="Arial" w:cs="Arial"/>
                <w:sz w:val="22"/>
                <w:szCs w:val="22"/>
              </w:rPr>
              <w:lastRenderedPageBreak/>
              <w:t xml:space="preserve">challenging due to bandaging requirements or intra-cranial bolt. </w:t>
            </w:r>
            <w:r>
              <w:rPr>
                <w:rFonts w:ascii="Arial" w:hAnsi="Arial" w:cs="Arial"/>
                <w:sz w:val="22"/>
                <w:szCs w:val="22"/>
              </w:rPr>
              <w:t>P</w:t>
            </w:r>
            <w:r w:rsidR="002541AC">
              <w:rPr>
                <w:rFonts w:ascii="Arial" w:hAnsi="Arial" w:cs="Arial"/>
                <w:sz w:val="22"/>
                <w:szCs w:val="22"/>
              </w:rPr>
              <w:t>rolonged periods of bending, stretching and standing are required.</w:t>
            </w:r>
          </w:p>
          <w:p w14:paraId="1C0995C2" w14:textId="77777777" w:rsidR="00290591" w:rsidRPr="00290591" w:rsidRDefault="00290591" w:rsidP="00290591">
            <w:pPr>
              <w:pStyle w:val="ListParagraph"/>
              <w:rPr>
                <w:rFonts w:ascii="Arial" w:hAnsi="Arial" w:cs="Arial"/>
                <w:sz w:val="22"/>
                <w:szCs w:val="22"/>
              </w:rPr>
            </w:pPr>
          </w:p>
          <w:p w14:paraId="36C2E18F" w14:textId="77777777" w:rsidR="00290591" w:rsidRDefault="00290591" w:rsidP="006B009A">
            <w:pPr>
              <w:pStyle w:val="ListParagraph"/>
              <w:ind w:right="432"/>
              <w:contextualSpacing/>
              <w:jc w:val="both"/>
              <w:rPr>
                <w:rFonts w:ascii="Arial" w:hAnsi="Arial" w:cs="Arial"/>
                <w:sz w:val="22"/>
                <w:szCs w:val="22"/>
              </w:rPr>
            </w:pPr>
            <w:r>
              <w:rPr>
                <w:rFonts w:ascii="Arial" w:hAnsi="Arial" w:cs="Arial"/>
                <w:sz w:val="22"/>
                <w:szCs w:val="22"/>
              </w:rPr>
              <w:t>Gaining co-operation of a patient for an extended period of time who may have learning disability, sensory loss impairment or young age in order to apply 23 electrodes to specific scalp areas to perform the EEG.</w:t>
            </w:r>
          </w:p>
          <w:p w14:paraId="6D53F99F" w14:textId="77777777" w:rsidR="002541AC" w:rsidRPr="00E2668D" w:rsidRDefault="002541AC" w:rsidP="002541AC">
            <w:pPr>
              <w:ind w:right="432"/>
              <w:contextualSpacing/>
              <w:jc w:val="both"/>
              <w:rPr>
                <w:rFonts w:ascii="Arial" w:hAnsi="Arial" w:cs="Arial"/>
                <w:sz w:val="22"/>
                <w:szCs w:val="22"/>
              </w:rPr>
            </w:pPr>
          </w:p>
          <w:p w14:paraId="499C3E53" w14:textId="77777777" w:rsidR="002541AC" w:rsidRPr="00881657" w:rsidRDefault="002541AC" w:rsidP="006B009A">
            <w:pPr>
              <w:pStyle w:val="Normal1"/>
              <w:pBdr>
                <w:top w:val="nil"/>
                <w:left w:val="nil"/>
                <w:bottom w:val="nil"/>
                <w:right w:val="nil"/>
                <w:between w:val="nil"/>
              </w:pBdr>
              <w:spacing w:line="264" w:lineRule="auto"/>
              <w:ind w:left="720"/>
              <w:jc w:val="both"/>
              <w:rPr>
                <w:rFonts w:ascii="Arial" w:eastAsia="Arial" w:hAnsi="Arial" w:cs="Arial"/>
                <w:color w:val="000000"/>
                <w:sz w:val="22"/>
                <w:szCs w:val="22"/>
              </w:rPr>
            </w:pPr>
            <w:r>
              <w:rPr>
                <w:rFonts w:ascii="Arial" w:eastAsia="Arial" w:hAnsi="Arial" w:cs="Arial"/>
                <w:color w:val="000000"/>
                <w:sz w:val="22"/>
                <w:szCs w:val="22"/>
              </w:rPr>
              <w:t>Safe movement and handling techniques to move patients to and from test couches, with and without the mechanical aids, to safely use Neurophysiology recording equipment.</w:t>
            </w:r>
          </w:p>
          <w:p w14:paraId="0A0FCFD8" w14:textId="77777777" w:rsidR="00290591" w:rsidRDefault="000C39E6" w:rsidP="006B009A">
            <w:pPr>
              <w:spacing w:before="120"/>
              <w:ind w:left="720" w:right="72"/>
              <w:jc w:val="both"/>
              <w:rPr>
                <w:rFonts w:ascii="Arial" w:hAnsi="Arial" w:cs="Arial"/>
                <w:bCs/>
                <w:sz w:val="22"/>
                <w:szCs w:val="22"/>
              </w:rPr>
            </w:pPr>
            <w:r>
              <w:rPr>
                <w:rFonts w:ascii="Arial" w:hAnsi="Arial" w:cs="Arial"/>
                <w:bCs/>
                <w:sz w:val="22"/>
                <w:szCs w:val="22"/>
              </w:rPr>
              <w:t>Standard k</w:t>
            </w:r>
            <w:r w:rsidR="00290591" w:rsidRPr="000462D0">
              <w:rPr>
                <w:rFonts w:ascii="Arial" w:hAnsi="Arial" w:cs="Arial"/>
                <w:bCs/>
                <w:sz w:val="22"/>
                <w:szCs w:val="22"/>
              </w:rPr>
              <w:t>eyboard skills.</w:t>
            </w:r>
          </w:p>
          <w:p w14:paraId="1BA55535" w14:textId="77777777" w:rsidR="002541AC" w:rsidRDefault="002541AC" w:rsidP="002541AC">
            <w:pPr>
              <w:pStyle w:val="BodyText"/>
              <w:spacing w:line="264" w:lineRule="auto"/>
              <w:ind w:left="360"/>
              <w:jc w:val="both"/>
              <w:rPr>
                <w:rFonts w:ascii="Arial" w:hAnsi="Arial" w:cs="Arial"/>
                <w:b/>
                <w:bCs/>
                <w:sz w:val="22"/>
                <w:szCs w:val="22"/>
              </w:rPr>
            </w:pPr>
          </w:p>
          <w:p w14:paraId="30C28D86" w14:textId="77777777" w:rsidR="002541AC" w:rsidRDefault="002541AC" w:rsidP="002541AC">
            <w:pPr>
              <w:pStyle w:val="BodyText"/>
              <w:spacing w:line="264" w:lineRule="auto"/>
              <w:ind w:left="360"/>
              <w:jc w:val="both"/>
              <w:rPr>
                <w:rFonts w:ascii="Arial" w:hAnsi="Arial" w:cs="Arial"/>
                <w:b/>
                <w:bCs/>
                <w:sz w:val="22"/>
                <w:szCs w:val="22"/>
              </w:rPr>
            </w:pPr>
            <w:r>
              <w:rPr>
                <w:rFonts w:ascii="Arial" w:hAnsi="Arial" w:cs="Arial"/>
                <w:b/>
                <w:bCs/>
                <w:sz w:val="22"/>
                <w:szCs w:val="22"/>
              </w:rPr>
              <w:t>Mental Effort</w:t>
            </w:r>
            <w:r w:rsidRPr="00705E68">
              <w:rPr>
                <w:rFonts w:ascii="Arial" w:hAnsi="Arial" w:cs="Arial"/>
                <w:b/>
                <w:bCs/>
                <w:sz w:val="22"/>
                <w:szCs w:val="22"/>
              </w:rPr>
              <w:t>:</w:t>
            </w:r>
          </w:p>
          <w:p w14:paraId="32BC1B28" w14:textId="77777777" w:rsidR="002541AC" w:rsidRPr="00705E68" w:rsidRDefault="002541AC" w:rsidP="002541AC">
            <w:pPr>
              <w:pStyle w:val="BodyText"/>
              <w:spacing w:line="264" w:lineRule="auto"/>
              <w:ind w:left="360"/>
              <w:jc w:val="both"/>
              <w:rPr>
                <w:rFonts w:ascii="Arial" w:hAnsi="Arial" w:cs="Arial"/>
                <w:b/>
                <w:bCs/>
                <w:sz w:val="22"/>
                <w:szCs w:val="22"/>
              </w:rPr>
            </w:pPr>
          </w:p>
          <w:p w14:paraId="756AA053" w14:textId="77777777" w:rsidR="002541AC" w:rsidRDefault="002541AC" w:rsidP="006B009A">
            <w:pPr>
              <w:pStyle w:val="BodyText"/>
              <w:spacing w:line="264" w:lineRule="auto"/>
              <w:ind w:left="720"/>
              <w:jc w:val="both"/>
              <w:rPr>
                <w:rFonts w:ascii="Arial" w:hAnsi="Arial" w:cs="Arial"/>
                <w:sz w:val="22"/>
                <w:szCs w:val="22"/>
              </w:rPr>
            </w:pPr>
            <w:r>
              <w:rPr>
                <w:rFonts w:ascii="Arial" w:hAnsi="Arial" w:cs="Arial"/>
                <w:sz w:val="22"/>
                <w:szCs w:val="22"/>
              </w:rPr>
              <w:t xml:space="preserve">There is a frequent requirement for intense concentration during </w:t>
            </w:r>
            <w:r w:rsidR="00C64DD8">
              <w:rPr>
                <w:rFonts w:ascii="Arial" w:hAnsi="Arial" w:cs="Arial"/>
                <w:sz w:val="22"/>
                <w:szCs w:val="22"/>
              </w:rPr>
              <w:t xml:space="preserve">extensive periods of </w:t>
            </w:r>
            <w:r>
              <w:rPr>
                <w:rFonts w:ascii="Arial" w:hAnsi="Arial" w:cs="Arial"/>
                <w:sz w:val="22"/>
                <w:szCs w:val="22"/>
              </w:rPr>
              <w:t>monitoring in theatre and can last for the majority of the shift.</w:t>
            </w:r>
          </w:p>
          <w:p w14:paraId="16958558" w14:textId="77777777" w:rsidR="002541AC" w:rsidRDefault="002541AC" w:rsidP="002541AC">
            <w:pPr>
              <w:pStyle w:val="BodyText"/>
              <w:spacing w:line="264" w:lineRule="auto"/>
              <w:ind w:left="720"/>
              <w:jc w:val="both"/>
              <w:rPr>
                <w:rFonts w:ascii="Arial" w:hAnsi="Arial" w:cs="Arial"/>
                <w:sz w:val="22"/>
                <w:szCs w:val="22"/>
              </w:rPr>
            </w:pPr>
          </w:p>
          <w:p w14:paraId="012937BF" w14:textId="77777777" w:rsidR="002541AC" w:rsidRDefault="002541AC" w:rsidP="006B009A">
            <w:pPr>
              <w:pStyle w:val="BodyText"/>
              <w:spacing w:line="264" w:lineRule="auto"/>
              <w:ind w:left="720"/>
              <w:jc w:val="both"/>
              <w:rPr>
                <w:rFonts w:ascii="Arial" w:hAnsi="Arial" w:cs="Arial"/>
                <w:sz w:val="22"/>
                <w:szCs w:val="22"/>
              </w:rPr>
            </w:pPr>
            <w:r w:rsidRPr="00705E68">
              <w:rPr>
                <w:rFonts w:ascii="Arial" w:hAnsi="Arial" w:cs="Arial"/>
                <w:sz w:val="22"/>
                <w:szCs w:val="22"/>
              </w:rPr>
              <w:t>Prolonged concentration for extended patient tests and review of data (i.e. video telemetry)</w:t>
            </w:r>
            <w:r>
              <w:rPr>
                <w:rFonts w:ascii="Arial" w:hAnsi="Arial" w:cs="Arial"/>
                <w:sz w:val="22"/>
                <w:szCs w:val="22"/>
              </w:rPr>
              <w:t>.</w:t>
            </w:r>
            <w:r w:rsidRPr="00705E68">
              <w:rPr>
                <w:rFonts w:ascii="Arial" w:hAnsi="Arial" w:cs="Arial"/>
                <w:sz w:val="22"/>
                <w:szCs w:val="22"/>
              </w:rPr>
              <w:t xml:space="preserve"> Daily concentration required for tests, calculations and reports.  </w:t>
            </w:r>
          </w:p>
          <w:p w14:paraId="254C4566" w14:textId="77777777" w:rsidR="002541AC" w:rsidRPr="00705E68" w:rsidRDefault="002541AC" w:rsidP="002541AC">
            <w:pPr>
              <w:pStyle w:val="BodyText"/>
              <w:spacing w:line="264" w:lineRule="auto"/>
              <w:jc w:val="both"/>
              <w:rPr>
                <w:rFonts w:ascii="Arial" w:hAnsi="Arial" w:cs="Arial"/>
                <w:sz w:val="22"/>
                <w:szCs w:val="22"/>
              </w:rPr>
            </w:pPr>
          </w:p>
          <w:p w14:paraId="7A0F1792" w14:textId="77777777" w:rsidR="002541AC" w:rsidRPr="00C64DD8" w:rsidRDefault="002541AC" w:rsidP="006B009A">
            <w:pPr>
              <w:pStyle w:val="BodyText"/>
              <w:spacing w:line="264" w:lineRule="auto"/>
              <w:ind w:left="720"/>
              <w:jc w:val="both"/>
              <w:rPr>
                <w:rFonts w:ascii="Arial" w:hAnsi="Arial" w:cs="Arial"/>
                <w:sz w:val="22"/>
                <w:szCs w:val="22"/>
              </w:rPr>
            </w:pPr>
            <w:r>
              <w:rPr>
                <w:rFonts w:ascii="Arial" w:hAnsi="Arial" w:cs="Arial"/>
                <w:sz w:val="22"/>
                <w:szCs w:val="22"/>
              </w:rPr>
              <w:t>Supervision</w:t>
            </w:r>
            <w:r w:rsidRPr="00705E68">
              <w:rPr>
                <w:rFonts w:ascii="Arial" w:hAnsi="Arial" w:cs="Arial"/>
                <w:sz w:val="22"/>
                <w:szCs w:val="22"/>
              </w:rPr>
              <w:t xml:space="preserve"> and teach</w:t>
            </w:r>
            <w:r>
              <w:rPr>
                <w:rFonts w:ascii="Arial" w:hAnsi="Arial" w:cs="Arial"/>
                <w:sz w:val="22"/>
                <w:szCs w:val="22"/>
              </w:rPr>
              <w:t>ing complex and highly</w:t>
            </w:r>
            <w:r w:rsidRPr="00705E68">
              <w:rPr>
                <w:rFonts w:ascii="Arial" w:hAnsi="Arial" w:cs="Arial"/>
                <w:sz w:val="22"/>
                <w:szCs w:val="22"/>
              </w:rPr>
              <w:t xml:space="preserve"> specialist clinical skills</w:t>
            </w:r>
            <w:r>
              <w:rPr>
                <w:rFonts w:ascii="Arial" w:hAnsi="Arial" w:cs="Arial"/>
                <w:sz w:val="22"/>
                <w:szCs w:val="22"/>
              </w:rPr>
              <w:t xml:space="preserve"> as part of Clinical Physiologist training</w:t>
            </w:r>
            <w:r w:rsidRPr="00705E68">
              <w:rPr>
                <w:rFonts w:ascii="Arial" w:hAnsi="Arial" w:cs="Arial"/>
                <w:sz w:val="22"/>
                <w:szCs w:val="22"/>
              </w:rPr>
              <w:t>.</w:t>
            </w:r>
          </w:p>
          <w:p w14:paraId="30082640" w14:textId="77777777" w:rsidR="002541AC" w:rsidRDefault="002541AC" w:rsidP="002541AC">
            <w:pPr>
              <w:pStyle w:val="BodyText"/>
              <w:spacing w:line="264" w:lineRule="auto"/>
              <w:jc w:val="both"/>
              <w:rPr>
                <w:rFonts w:ascii="Arial" w:hAnsi="Arial" w:cs="Arial"/>
                <w:sz w:val="22"/>
                <w:szCs w:val="22"/>
              </w:rPr>
            </w:pPr>
          </w:p>
          <w:p w14:paraId="43B03E31" w14:textId="77777777" w:rsidR="000C39E6" w:rsidRDefault="000C39E6" w:rsidP="006B009A">
            <w:pPr>
              <w:pStyle w:val="Normal1"/>
              <w:pBdr>
                <w:top w:val="nil"/>
                <w:left w:val="nil"/>
                <w:bottom w:val="nil"/>
                <w:right w:val="nil"/>
                <w:between w:val="nil"/>
              </w:pBdr>
              <w:spacing w:line="264" w:lineRule="auto"/>
              <w:ind w:left="720"/>
              <w:jc w:val="both"/>
              <w:rPr>
                <w:rFonts w:ascii="Arial" w:eastAsia="Arial" w:hAnsi="Arial" w:cs="Arial"/>
                <w:color w:val="000000"/>
                <w:sz w:val="22"/>
                <w:szCs w:val="22"/>
              </w:rPr>
            </w:pPr>
            <w:r>
              <w:rPr>
                <w:rFonts w:ascii="Arial" w:eastAsia="Arial" w:hAnsi="Arial" w:cs="Arial"/>
                <w:color w:val="000000"/>
                <w:sz w:val="22"/>
                <w:szCs w:val="22"/>
              </w:rPr>
              <w:t>Unpredictable workload and frequently changing plans in order to optimise meeting clinical demand.</w:t>
            </w:r>
          </w:p>
          <w:p w14:paraId="5B4EA894" w14:textId="77777777" w:rsidR="00A10254" w:rsidRPr="00705E68" w:rsidRDefault="00A10254" w:rsidP="002541AC">
            <w:pPr>
              <w:pStyle w:val="BodyText"/>
              <w:spacing w:line="264" w:lineRule="auto"/>
              <w:jc w:val="both"/>
              <w:rPr>
                <w:rFonts w:ascii="Arial" w:hAnsi="Arial" w:cs="Arial"/>
                <w:sz w:val="22"/>
                <w:szCs w:val="22"/>
              </w:rPr>
            </w:pPr>
          </w:p>
          <w:p w14:paraId="73A61A3E" w14:textId="77777777" w:rsidR="002541AC" w:rsidRDefault="002541AC" w:rsidP="002541AC">
            <w:pPr>
              <w:pStyle w:val="BodyText"/>
              <w:spacing w:line="264" w:lineRule="auto"/>
              <w:ind w:left="360"/>
              <w:jc w:val="both"/>
              <w:rPr>
                <w:rFonts w:ascii="Arial" w:hAnsi="Arial" w:cs="Arial"/>
                <w:sz w:val="22"/>
                <w:szCs w:val="22"/>
              </w:rPr>
            </w:pPr>
          </w:p>
          <w:p w14:paraId="4649AC9E" w14:textId="77777777" w:rsidR="00A10254" w:rsidRDefault="002541AC" w:rsidP="00A10254">
            <w:pPr>
              <w:pStyle w:val="BodyText"/>
              <w:spacing w:line="264" w:lineRule="auto"/>
              <w:ind w:left="360"/>
              <w:jc w:val="both"/>
              <w:rPr>
                <w:rFonts w:ascii="Arial" w:hAnsi="Arial" w:cs="Arial"/>
                <w:b/>
                <w:bCs/>
                <w:sz w:val="22"/>
                <w:szCs w:val="22"/>
              </w:rPr>
            </w:pPr>
            <w:r w:rsidRPr="00705E68">
              <w:rPr>
                <w:rFonts w:ascii="Arial" w:hAnsi="Arial" w:cs="Arial"/>
                <w:b/>
                <w:bCs/>
                <w:sz w:val="22"/>
                <w:szCs w:val="22"/>
              </w:rPr>
              <w:t>Emotional Demands:</w:t>
            </w:r>
          </w:p>
          <w:p w14:paraId="136FF90D" w14:textId="77777777" w:rsidR="002541AC" w:rsidRPr="00705E68" w:rsidRDefault="002541AC" w:rsidP="002541AC">
            <w:pPr>
              <w:pStyle w:val="BodyText"/>
              <w:spacing w:line="264" w:lineRule="auto"/>
              <w:jc w:val="both"/>
              <w:rPr>
                <w:rFonts w:ascii="Arial" w:hAnsi="Arial" w:cs="Arial"/>
                <w:b/>
                <w:sz w:val="22"/>
                <w:szCs w:val="22"/>
              </w:rPr>
            </w:pPr>
          </w:p>
          <w:p w14:paraId="49B21E6C" w14:textId="77777777" w:rsidR="002541AC" w:rsidRDefault="002541AC" w:rsidP="006B009A">
            <w:pPr>
              <w:pStyle w:val="Normal1"/>
              <w:pBdr>
                <w:top w:val="nil"/>
                <w:left w:val="nil"/>
                <w:bottom w:val="nil"/>
                <w:right w:val="nil"/>
                <w:between w:val="nil"/>
              </w:pBdr>
              <w:spacing w:line="264"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Frequent exposure to </w:t>
            </w:r>
            <w:r w:rsidR="00D859E8">
              <w:rPr>
                <w:rFonts w:ascii="Arial" w:eastAsia="Arial" w:hAnsi="Arial" w:cs="Arial"/>
                <w:color w:val="000000"/>
                <w:sz w:val="22"/>
                <w:szCs w:val="22"/>
              </w:rPr>
              <w:t xml:space="preserve">potentially </w:t>
            </w:r>
            <w:r>
              <w:rPr>
                <w:rFonts w:ascii="Arial" w:eastAsia="Arial" w:hAnsi="Arial" w:cs="Arial"/>
                <w:color w:val="000000"/>
                <w:sz w:val="22"/>
                <w:szCs w:val="22"/>
              </w:rPr>
              <w:t>highly distressing or highly emotional circumstances occurring most weeks as working in intensive care and high dependency units.</w:t>
            </w:r>
          </w:p>
          <w:p w14:paraId="5145DFA3" w14:textId="77777777" w:rsidR="002541AC" w:rsidRDefault="002541AC" w:rsidP="002541AC">
            <w:pPr>
              <w:pStyle w:val="Normal1"/>
              <w:pBdr>
                <w:top w:val="nil"/>
                <w:left w:val="nil"/>
                <w:bottom w:val="nil"/>
                <w:right w:val="nil"/>
                <w:between w:val="nil"/>
              </w:pBdr>
              <w:spacing w:line="264" w:lineRule="auto"/>
              <w:jc w:val="both"/>
              <w:rPr>
                <w:rFonts w:ascii="Arial" w:eastAsia="Arial" w:hAnsi="Arial" w:cs="Arial"/>
                <w:color w:val="000000"/>
                <w:sz w:val="22"/>
                <w:szCs w:val="22"/>
              </w:rPr>
            </w:pPr>
          </w:p>
          <w:p w14:paraId="00A15838" w14:textId="77777777" w:rsidR="002541AC" w:rsidRDefault="002541AC" w:rsidP="006B009A">
            <w:pPr>
              <w:pStyle w:val="Normal1"/>
              <w:pBdr>
                <w:top w:val="nil"/>
                <w:left w:val="nil"/>
                <w:bottom w:val="nil"/>
                <w:right w:val="nil"/>
                <w:between w:val="nil"/>
              </w:pBdr>
              <w:spacing w:line="264" w:lineRule="auto"/>
              <w:ind w:left="720"/>
              <w:rPr>
                <w:rFonts w:ascii="Arial" w:eastAsia="Arial" w:hAnsi="Arial" w:cs="Arial"/>
                <w:color w:val="000000"/>
                <w:sz w:val="22"/>
                <w:szCs w:val="22"/>
              </w:rPr>
            </w:pPr>
            <w:r>
              <w:rPr>
                <w:rFonts w:ascii="Arial" w:eastAsia="Arial" w:hAnsi="Arial" w:cs="Arial"/>
                <w:color w:val="000000"/>
                <w:sz w:val="22"/>
                <w:szCs w:val="22"/>
              </w:rPr>
              <w:t>The post holder will also have to deal wit</w:t>
            </w:r>
            <w:r w:rsidR="00D859E8">
              <w:rPr>
                <w:rFonts w:ascii="Arial" w:eastAsia="Arial" w:hAnsi="Arial" w:cs="Arial"/>
                <w:color w:val="000000"/>
                <w:sz w:val="22"/>
                <w:szCs w:val="22"/>
              </w:rPr>
              <w:t xml:space="preserve">h the concerns and anxieties </w:t>
            </w:r>
            <w:r>
              <w:rPr>
                <w:rFonts w:ascii="Arial" w:eastAsia="Arial" w:hAnsi="Arial" w:cs="Arial"/>
                <w:color w:val="000000"/>
                <w:sz w:val="22"/>
                <w:szCs w:val="22"/>
              </w:rPr>
              <w:t xml:space="preserve">distressed/anxious/worried patients/relatives. </w:t>
            </w:r>
          </w:p>
          <w:p w14:paraId="48C21451" w14:textId="77777777" w:rsidR="002541AC" w:rsidRPr="00705E68" w:rsidRDefault="002541AC" w:rsidP="00D859E8">
            <w:pPr>
              <w:pStyle w:val="BodyText"/>
              <w:spacing w:line="264" w:lineRule="auto"/>
              <w:jc w:val="both"/>
              <w:rPr>
                <w:rFonts w:ascii="Arial" w:hAnsi="Arial" w:cs="Arial"/>
                <w:sz w:val="22"/>
                <w:szCs w:val="22"/>
              </w:rPr>
            </w:pPr>
          </w:p>
          <w:p w14:paraId="58923534" w14:textId="77777777" w:rsidR="002541AC" w:rsidRDefault="002541AC" w:rsidP="002541AC">
            <w:pPr>
              <w:pStyle w:val="BodyText"/>
              <w:spacing w:line="264" w:lineRule="auto"/>
              <w:ind w:left="360"/>
              <w:jc w:val="both"/>
              <w:rPr>
                <w:rFonts w:ascii="Arial" w:hAnsi="Arial" w:cs="Arial"/>
                <w:b/>
                <w:bCs/>
                <w:sz w:val="22"/>
                <w:szCs w:val="22"/>
              </w:rPr>
            </w:pPr>
            <w:r w:rsidRPr="00705E68">
              <w:rPr>
                <w:rFonts w:ascii="Arial" w:hAnsi="Arial" w:cs="Arial"/>
                <w:b/>
                <w:bCs/>
                <w:sz w:val="22"/>
                <w:szCs w:val="22"/>
              </w:rPr>
              <w:t>Working Conditions:</w:t>
            </w:r>
          </w:p>
          <w:p w14:paraId="7C0FDFA8" w14:textId="77777777" w:rsidR="002541AC" w:rsidRPr="006B009A" w:rsidRDefault="002541AC" w:rsidP="006B009A">
            <w:pPr>
              <w:jc w:val="both"/>
              <w:rPr>
                <w:rFonts w:ascii="Arial" w:eastAsia="Arial" w:hAnsi="Arial" w:cs="Arial"/>
                <w:color w:val="000000"/>
                <w:sz w:val="22"/>
                <w:szCs w:val="22"/>
              </w:rPr>
            </w:pPr>
          </w:p>
          <w:p w14:paraId="08043316" w14:textId="77777777" w:rsidR="002541AC" w:rsidRPr="00454233" w:rsidRDefault="002541AC" w:rsidP="006B009A">
            <w:pPr>
              <w:pStyle w:val="Normal1"/>
              <w:pBdr>
                <w:top w:val="nil"/>
                <w:left w:val="nil"/>
                <w:bottom w:val="nil"/>
                <w:right w:val="nil"/>
                <w:between w:val="nil"/>
              </w:pBdr>
              <w:spacing w:line="264" w:lineRule="auto"/>
              <w:ind w:left="720"/>
              <w:jc w:val="both"/>
              <w:rPr>
                <w:rFonts w:ascii="Arial" w:eastAsia="Arial" w:hAnsi="Arial" w:cs="Arial"/>
                <w:color w:val="000000"/>
                <w:sz w:val="22"/>
                <w:szCs w:val="22"/>
              </w:rPr>
            </w:pPr>
            <w:r>
              <w:rPr>
                <w:rFonts w:ascii="Arial" w:eastAsia="Arial" w:hAnsi="Arial" w:cs="Arial"/>
                <w:color w:val="000000"/>
                <w:sz w:val="22"/>
                <w:szCs w:val="22"/>
              </w:rPr>
              <w:t>Exposure to body fluid and bloods on a daily basis.</w:t>
            </w:r>
          </w:p>
          <w:p w14:paraId="24287AA2" w14:textId="77777777" w:rsidR="00716167" w:rsidRPr="00705E68" w:rsidRDefault="00716167" w:rsidP="002541AC">
            <w:pPr>
              <w:pStyle w:val="BodyText"/>
              <w:spacing w:line="264" w:lineRule="auto"/>
              <w:rPr>
                <w:rFonts w:ascii="Arial" w:hAnsi="Arial" w:cs="Arial"/>
                <w:sz w:val="22"/>
                <w:szCs w:val="22"/>
                <w:lang w:eastAsia="en-US"/>
              </w:rPr>
            </w:pPr>
          </w:p>
        </w:tc>
      </w:tr>
    </w:tbl>
    <w:p w14:paraId="40FF5E5E" w14:textId="77777777" w:rsidR="009968C1" w:rsidRPr="00705E68" w:rsidRDefault="009968C1"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10440"/>
      </w:tblGrid>
      <w:tr w:rsidR="00716167" w:rsidRPr="00705E68" w14:paraId="273F725E" w14:textId="77777777" w:rsidTr="00716167">
        <w:tc>
          <w:tcPr>
            <w:tcW w:w="10440" w:type="dxa"/>
            <w:tcBorders>
              <w:top w:val="single" w:sz="4" w:space="0" w:color="auto"/>
              <w:left w:val="single" w:sz="4" w:space="0" w:color="auto"/>
              <w:bottom w:val="single" w:sz="4" w:space="0" w:color="auto"/>
              <w:right w:val="single" w:sz="4" w:space="0" w:color="auto"/>
            </w:tcBorders>
          </w:tcPr>
          <w:p w14:paraId="1FD41BE9" w14:textId="77777777" w:rsidR="00716167" w:rsidRPr="00705E68" w:rsidRDefault="00716167" w:rsidP="00716167">
            <w:pPr>
              <w:pStyle w:val="Heading3"/>
              <w:spacing w:before="120" w:after="120"/>
              <w:ind w:firstLine="72"/>
              <w:rPr>
                <w:rFonts w:ascii="Arial" w:hAnsi="Arial" w:cs="Arial"/>
                <w:sz w:val="22"/>
                <w:szCs w:val="22"/>
              </w:rPr>
            </w:pPr>
            <w:r w:rsidRPr="00705E68">
              <w:rPr>
                <w:rFonts w:ascii="Arial" w:hAnsi="Arial" w:cs="Arial"/>
                <w:sz w:val="22"/>
                <w:szCs w:val="22"/>
              </w:rPr>
              <w:t>13.  KNOWLEDGE, TRAINING AND EXPERIENCE REQUIRED TO DO THE JOB</w:t>
            </w:r>
          </w:p>
        </w:tc>
      </w:tr>
      <w:tr w:rsidR="00716167" w:rsidRPr="00705E68" w14:paraId="2401F1E4" w14:textId="77777777" w:rsidTr="00716167">
        <w:tc>
          <w:tcPr>
            <w:tcW w:w="10440" w:type="dxa"/>
            <w:tcBorders>
              <w:top w:val="single" w:sz="4" w:space="0" w:color="auto"/>
              <w:left w:val="single" w:sz="4" w:space="0" w:color="auto"/>
              <w:bottom w:val="single" w:sz="4" w:space="0" w:color="auto"/>
              <w:right w:val="single" w:sz="4" w:space="0" w:color="auto"/>
            </w:tcBorders>
          </w:tcPr>
          <w:p w14:paraId="481346E1" w14:textId="77777777" w:rsidR="00716167" w:rsidRPr="00705E68" w:rsidRDefault="00716167">
            <w:pPr>
              <w:ind w:left="360"/>
              <w:rPr>
                <w:rFonts w:ascii="Arial" w:hAnsi="Arial" w:cs="Arial"/>
                <w:bCs/>
                <w:sz w:val="22"/>
                <w:szCs w:val="22"/>
                <w:lang w:eastAsia="en-US"/>
              </w:rPr>
            </w:pPr>
          </w:p>
          <w:p w14:paraId="26931190" w14:textId="77777777" w:rsidR="00EA6323" w:rsidRDefault="00EA6323" w:rsidP="000C39E6">
            <w:pPr>
              <w:jc w:val="both"/>
              <w:rPr>
                <w:rFonts w:ascii="Arial" w:hAnsi="Arial" w:cs="Arial"/>
                <w:sz w:val="22"/>
                <w:szCs w:val="22"/>
              </w:rPr>
            </w:pPr>
            <w:r>
              <w:rPr>
                <w:rFonts w:ascii="Arial" w:hAnsi="Arial" w:cs="Arial"/>
                <w:bCs/>
                <w:sz w:val="22"/>
                <w:szCs w:val="22"/>
              </w:rPr>
              <w:t xml:space="preserve">Educated to SCQF Level 11 </w:t>
            </w:r>
            <w:r w:rsidR="000C39E6">
              <w:rPr>
                <w:rFonts w:ascii="Arial" w:hAnsi="Arial" w:cs="Arial"/>
                <w:bCs/>
                <w:sz w:val="22"/>
                <w:szCs w:val="22"/>
              </w:rPr>
              <w:t xml:space="preserve">e.g. </w:t>
            </w:r>
            <w:r w:rsidR="003A07C7">
              <w:rPr>
                <w:rFonts w:ascii="Arial" w:hAnsi="Arial" w:cs="Arial"/>
                <w:bCs/>
                <w:sz w:val="22"/>
                <w:szCs w:val="22"/>
              </w:rPr>
              <w:t>Masters</w:t>
            </w:r>
            <w:r w:rsidR="00893BE9">
              <w:rPr>
                <w:rFonts w:ascii="Arial" w:hAnsi="Arial" w:cs="Arial"/>
                <w:bCs/>
                <w:sz w:val="22"/>
                <w:szCs w:val="22"/>
              </w:rPr>
              <w:t xml:space="preserve"> level in </w:t>
            </w:r>
            <w:r w:rsidR="00AA581C">
              <w:rPr>
                <w:rFonts w:ascii="Arial" w:hAnsi="Arial" w:cs="Arial"/>
                <w:bCs/>
                <w:sz w:val="22"/>
                <w:szCs w:val="22"/>
              </w:rPr>
              <w:t>S</w:t>
            </w:r>
            <w:r w:rsidR="00AA581C">
              <w:rPr>
                <w:rFonts w:ascii="Arial" w:hAnsi="Arial" w:cs="Arial"/>
                <w:sz w:val="22"/>
                <w:szCs w:val="22"/>
              </w:rPr>
              <w:t>pinal Intra-Operative Monitoring a</w:t>
            </w:r>
            <w:r w:rsidR="00893BE9">
              <w:rPr>
                <w:rFonts w:ascii="Arial" w:hAnsi="Arial" w:cs="Arial"/>
                <w:sz w:val="22"/>
                <w:szCs w:val="22"/>
              </w:rPr>
              <w:t>nd Epilepsy Invasive Monitoring.</w:t>
            </w:r>
            <w:r w:rsidR="00507F77">
              <w:rPr>
                <w:rFonts w:ascii="Arial" w:hAnsi="Arial" w:cs="Arial"/>
                <w:sz w:val="22"/>
                <w:szCs w:val="22"/>
              </w:rPr>
              <w:t xml:space="preserve"> </w:t>
            </w:r>
          </w:p>
          <w:p w14:paraId="73158365" w14:textId="77777777" w:rsidR="003A07C7" w:rsidRPr="00EA6323" w:rsidRDefault="003A07C7" w:rsidP="000C39E6">
            <w:pPr>
              <w:jc w:val="both"/>
              <w:rPr>
                <w:rFonts w:ascii="Arial" w:hAnsi="Arial" w:cs="Arial"/>
                <w:bCs/>
                <w:sz w:val="22"/>
                <w:szCs w:val="22"/>
              </w:rPr>
            </w:pPr>
          </w:p>
          <w:p w14:paraId="1B5EC1D7" w14:textId="77777777" w:rsidR="00EA6323" w:rsidRDefault="00EA6323" w:rsidP="000C39E6">
            <w:pPr>
              <w:jc w:val="both"/>
              <w:rPr>
                <w:rFonts w:ascii="Arial" w:hAnsi="Arial" w:cs="Arial"/>
                <w:bCs/>
                <w:sz w:val="22"/>
                <w:szCs w:val="22"/>
              </w:rPr>
            </w:pPr>
            <w:r>
              <w:rPr>
                <w:rFonts w:ascii="Arial" w:hAnsi="Arial" w:cs="Arial"/>
                <w:bCs/>
                <w:sz w:val="22"/>
                <w:szCs w:val="22"/>
              </w:rPr>
              <w:t>RCCP/AHCS/HCPC registration</w:t>
            </w:r>
          </w:p>
          <w:p w14:paraId="1D3F0A3B" w14:textId="77777777" w:rsidR="000C39E6" w:rsidRDefault="003A07C7" w:rsidP="000C39E6">
            <w:pPr>
              <w:jc w:val="both"/>
              <w:rPr>
                <w:rFonts w:ascii="Arial" w:hAnsi="Arial" w:cs="Arial"/>
                <w:bCs/>
                <w:sz w:val="22"/>
                <w:szCs w:val="22"/>
              </w:rPr>
            </w:pPr>
            <w:r>
              <w:rPr>
                <w:rFonts w:ascii="Arial" w:hAnsi="Arial" w:cs="Arial"/>
                <w:sz w:val="22"/>
                <w:szCs w:val="22"/>
              </w:rPr>
              <w:t>P</w:t>
            </w:r>
            <w:r w:rsidR="00EA6323">
              <w:rPr>
                <w:rFonts w:ascii="Arial" w:hAnsi="Arial" w:cs="Arial"/>
                <w:sz w:val="22"/>
                <w:szCs w:val="22"/>
              </w:rPr>
              <w:t xml:space="preserve">ost graduate </w:t>
            </w:r>
            <w:r w:rsidR="000C39E6">
              <w:rPr>
                <w:rFonts w:ascii="Arial" w:hAnsi="Arial" w:cs="Arial"/>
                <w:sz w:val="22"/>
                <w:szCs w:val="22"/>
              </w:rPr>
              <w:t xml:space="preserve">knowledge and experience </w:t>
            </w:r>
            <w:r w:rsidR="00EA6323">
              <w:rPr>
                <w:rFonts w:ascii="Arial" w:hAnsi="Arial" w:cs="Arial"/>
                <w:sz w:val="22"/>
                <w:szCs w:val="22"/>
              </w:rPr>
              <w:t xml:space="preserve">in </w:t>
            </w:r>
            <w:r w:rsidR="00507F77">
              <w:rPr>
                <w:rFonts w:ascii="Arial" w:hAnsi="Arial" w:cs="Arial"/>
                <w:sz w:val="22"/>
                <w:szCs w:val="22"/>
              </w:rPr>
              <w:t xml:space="preserve">epilepsy invasive monitoring, spinal and neuro- monitoring. </w:t>
            </w:r>
          </w:p>
          <w:p w14:paraId="16784AF5" w14:textId="77777777" w:rsidR="004F4148" w:rsidRDefault="004F4148">
            <w:pPr>
              <w:jc w:val="both"/>
              <w:rPr>
                <w:rFonts w:ascii="Arial" w:hAnsi="Arial" w:cs="Arial"/>
                <w:bCs/>
                <w:sz w:val="22"/>
                <w:szCs w:val="22"/>
              </w:rPr>
            </w:pPr>
          </w:p>
          <w:p w14:paraId="1FE06475" w14:textId="77777777" w:rsidR="006B009A" w:rsidRDefault="00507F77">
            <w:pPr>
              <w:jc w:val="both"/>
              <w:rPr>
                <w:rFonts w:ascii="Arial" w:hAnsi="Arial" w:cs="Arial"/>
                <w:bCs/>
                <w:sz w:val="22"/>
                <w:szCs w:val="22"/>
              </w:rPr>
            </w:pPr>
            <w:r>
              <w:rPr>
                <w:rFonts w:ascii="Arial" w:hAnsi="Arial" w:cs="Arial"/>
                <w:bCs/>
                <w:sz w:val="22"/>
                <w:szCs w:val="22"/>
              </w:rPr>
              <w:t xml:space="preserve">Competence </w:t>
            </w:r>
            <w:r w:rsidR="00864D25">
              <w:rPr>
                <w:rFonts w:ascii="Arial" w:hAnsi="Arial" w:cs="Arial"/>
                <w:bCs/>
                <w:sz w:val="22"/>
                <w:szCs w:val="22"/>
              </w:rPr>
              <w:t>in</w:t>
            </w:r>
            <w:r w:rsidR="00AA581C">
              <w:rPr>
                <w:rFonts w:ascii="Arial" w:hAnsi="Arial" w:cs="Arial"/>
                <w:bCs/>
                <w:sz w:val="22"/>
                <w:szCs w:val="22"/>
              </w:rPr>
              <w:t xml:space="preserve"> specialist </w:t>
            </w:r>
            <w:r w:rsidR="00AA581C" w:rsidRPr="00491844">
              <w:rPr>
                <w:rFonts w:ascii="Arial" w:hAnsi="Arial" w:cs="Arial"/>
                <w:bCs/>
                <w:sz w:val="22"/>
                <w:szCs w:val="22"/>
              </w:rPr>
              <w:t xml:space="preserve">procedures acquired through </w:t>
            </w:r>
            <w:r>
              <w:rPr>
                <w:rFonts w:ascii="Arial" w:hAnsi="Arial" w:cs="Arial"/>
                <w:bCs/>
                <w:sz w:val="22"/>
                <w:szCs w:val="22"/>
              </w:rPr>
              <w:t>prior training and accreditation via vocational degree, diploma and professional practical examinations for</w:t>
            </w:r>
            <w:r w:rsidR="00AA581C">
              <w:rPr>
                <w:rFonts w:ascii="Arial" w:hAnsi="Arial" w:cs="Arial"/>
                <w:bCs/>
                <w:sz w:val="22"/>
                <w:szCs w:val="22"/>
              </w:rPr>
              <w:t xml:space="preserve"> </w:t>
            </w:r>
            <w:r>
              <w:rPr>
                <w:rFonts w:ascii="Arial" w:hAnsi="Arial" w:cs="Arial"/>
                <w:bCs/>
                <w:sz w:val="22"/>
                <w:szCs w:val="22"/>
              </w:rPr>
              <w:t>electroencephalography,</w:t>
            </w:r>
            <w:r w:rsidR="000C39E6">
              <w:rPr>
                <w:rFonts w:ascii="Arial" w:hAnsi="Arial" w:cs="Arial"/>
                <w:bCs/>
                <w:sz w:val="22"/>
                <w:szCs w:val="22"/>
              </w:rPr>
              <w:t xml:space="preserve"> nerve conduction studies, evoke</w:t>
            </w:r>
            <w:r>
              <w:rPr>
                <w:rFonts w:ascii="Arial" w:hAnsi="Arial" w:cs="Arial"/>
                <w:bCs/>
                <w:sz w:val="22"/>
                <w:szCs w:val="22"/>
              </w:rPr>
              <w:t>d</w:t>
            </w:r>
            <w:r w:rsidR="000C39E6">
              <w:rPr>
                <w:rFonts w:ascii="Arial" w:hAnsi="Arial" w:cs="Arial"/>
                <w:bCs/>
                <w:sz w:val="22"/>
                <w:szCs w:val="22"/>
              </w:rPr>
              <w:t xml:space="preserve"> potentia</w:t>
            </w:r>
            <w:r>
              <w:rPr>
                <w:rFonts w:ascii="Arial" w:hAnsi="Arial" w:cs="Arial"/>
                <w:bCs/>
                <w:sz w:val="22"/>
                <w:szCs w:val="22"/>
              </w:rPr>
              <w:t xml:space="preserve">ls and videotelemetry </w:t>
            </w:r>
            <w:r w:rsidR="0057359A">
              <w:rPr>
                <w:rFonts w:ascii="Arial" w:hAnsi="Arial" w:cs="Arial"/>
                <w:bCs/>
                <w:sz w:val="22"/>
                <w:szCs w:val="22"/>
              </w:rPr>
              <w:t>in adults and paediatrics.</w:t>
            </w:r>
          </w:p>
          <w:p w14:paraId="7E7AB2F8" w14:textId="77777777" w:rsidR="004F4148" w:rsidRDefault="004F4148">
            <w:pPr>
              <w:jc w:val="both"/>
              <w:rPr>
                <w:rFonts w:ascii="Arial" w:hAnsi="Arial" w:cs="Arial"/>
                <w:bCs/>
                <w:sz w:val="22"/>
                <w:szCs w:val="22"/>
              </w:rPr>
            </w:pPr>
          </w:p>
          <w:p w14:paraId="4430C576" w14:textId="77777777" w:rsidR="00507F77" w:rsidRDefault="00AA581C" w:rsidP="000C39E6">
            <w:pPr>
              <w:jc w:val="both"/>
              <w:rPr>
                <w:rFonts w:ascii="Arial" w:hAnsi="Arial" w:cs="Arial"/>
                <w:bCs/>
                <w:sz w:val="22"/>
                <w:szCs w:val="22"/>
              </w:rPr>
            </w:pPr>
            <w:r>
              <w:rPr>
                <w:rFonts w:ascii="Arial" w:hAnsi="Arial" w:cs="Arial"/>
                <w:bCs/>
                <w:sz w:val="22"/>
                <w:szCs w:val="22"/>
              </w:rPr>
              <w:t xml:space="preserve">Work Based </w:t>
            </w:r>
            <w:r w:rsidR="00507F77">
              <w:rPr>
                <w:rFonts w:ascii="Arial" w:hAnsi="Arial" w:cs="Arial"/>
                <w:bCs/>
                <w:sz w:val="22"/>
                <w:szCs w:val="22"/>
              </w:rPr>
              <w:t>Assessor training.</w:t>
            </w:r>
          </w:p>
          <w:p w14:paraId="1E1412F7" w14:textId="77777777" w:rsidR="00507F77" w:rsidRDefault="00507F77" w:rsidP="000C39E6">
            <w:pPr>
              <w:jc w:val="both"/>
              <w:rPr>
                <w:rFonts w:ascii="Arial" w:hAnsi="Arial" w:cs="Arial"/>
                <w:bCs/>
                <w:sz w:val="22"/>
                <w:szCs w:val="22"/>
              </w:rPr>
            </w:pPr>
          </w:p>
          <w:p w14:paraId="03285212" w14:textId="77777777" w:rsidR="00716167" w:rsidRDefault="00716167" w:rsidP="000C39E6">
            <w:pPr>
              <w:jc w:val="both"/>
              <w:rPr>
                <w:rFonts w:ascii="Arial" w:hAnsi="Arial" w:cs="Arial"/>
                <w:sz w:val="22"/>
                <w:szCs w:val="22"/>
                <w:lang w:eastAsia="en-US"/>
              </w:rPr>
            </w:pPr>
            <w:r w:rsidRPr="00705E68">
              <w:rPr>
                <w:rFonts w:ascii="Arial" w:hAnsi="Arial" w:cs="Arial"/>
                <w:sz w:val="22"/>
                <w:szCs w:val="22"/>
              </w:rPr>
              <w:t>Effective communications and IT skills</w:t>
            </w:r>
            <w:r w:rsidR="00C51707">
              <w:rPr>
                <w:rFonts w:ascii="Arial" w:hAnsi="Arial" w:cs="Arial"/>
                <w:sz w:val="22"/>
                <w:szCs w:val="22"/>
              </w:rPr>
              <w:t>.</w:t>
            </w:r>
          </w:p>
          <w:p w14:paraId="3CE122D4" w14:textId="77777777" w:rsidR="00E15428" w:rsidRPr="00705E68" w:rsidRDefault="00E15428" w:rsidP="00E15428">
            <w:pPr>
              <w:ind w:left="720"/>
              <w:jc w:val="both"/>
              <w:rPr>
                <w:rFonts w:ascii="Arial" w:hAnsi="Arial" w:cs="Arial"/>
                <w:sz w:val="22"/>
                <w:szCs w:val="22"/>
                <w:lang w:eastAsia="en-US"/>
              </w:rPr>
            </w:pPr>
          </w:p>
        </w:tc>
      </w:tr>
    </w:tbl>
    <w:p w14:paraId="79A97E42" w14:textId="77777777" w:rsidR="00716167" w:rsidRDefault="00716167" w:rsidP="00716167">
      <w:pPr>
        <w:rPr>
          <w:rFonts w:ascii="Arial" w:hAnsi="Arial" w:cs="Arial"/>
          <w:sz w:val="22"/>
          <w:szCs w:val="22"/>
          <w:lang w:eastAsia="en-US"/>
        </w:rPr>
      </w:pPr>
    </w:p>
    <w:p w14:paraId="765DA049" w14:textId="77777777" w:rsidR="003A07C7" w:rsidRDefault="003A07C7" w:rsidP="00716167">
      <w:pPr>
        <w:rPr>
          <w:rFonts w:ascii="Arial" w:hAnsi="Arial" w:cs="Arial"/>
          <w:sz w:val="22"/>
          <w:szCs w:val="22"/>
          <w:lang w:eastAsia="en-US"/>
        </w:rPr>
      </w:pPr>
    </w:p>
    <w:p w14:paraId="00DB0988" w14:textId="77777777" w:rsidR="003A07C7" w:rsidRDefault="003A07C7" w:rsidP="00716167">
      <w:pPr>
        <w:rPr>
          <w:rFonts w:ascii="Arial" w:hAnsi="Arial" w:cs="Arial"/>
          <w:sz w:val="22"/>
          <w:szCs w:val="22"/>
          <w:lang w:eastAsia="en-US"/>
        </w:rPr>
      </w:pPr>
    </w:p>
    <w:p w14:paraId="6E09675E" w14:textId="77777777" w:rsidR="003A07C7" w:rsidRDefault="003A07C7" w:rsidP="00716167">
      <w:pPr>
        <w:rPr>
          <w:rFonts w:ascii="Arial" w:hAnsi="Arial" w:cs="Arial"/>
          <w:sz w:val="22"/>
          <w:szCs w:val="22"/>
          <w:lang w:eastAsia="en-US"/>
        </w:rPr>
      </w:pPr>
    </w:p>
    <w:p w14:paraId="79CF6D7E" w14:textId="77777777" w:rsidR="003A07C7" w:rsidRPr="00705E68" w:rsidRDefault="003A07C7" w:rsidP="00716167">
      <w:pPr>
        <w:rPr>
          <w:rFonts w:ascii="Arial" w:hAnsi="Arial" w:cs="Arial"/>
          <w:sz w:val="22"/>
          <w:szCs w:val="22"/>
          <w:lang w:eastAsia="en-US"/>
        </w:rPr>
      </w:pPr>
    </w:p>
    <w:tbl>
      <w:tblPr>
        <w:tblW w:w="10440" w:type="dxa"/>
        <w:tblInd w:w="108" w:type="dxa"/>
        <w:tblLook w:val="0000" w:firstRow="0" w:lastRow="0" w:firstColumn="0" w:lastColumn="0" w:noHBand="0" w:noVBand="0"/>
      </w:tblPr>
      <w:tblGrid>
        <w:gridCol w:w="8100"/>
        <w:gridCol w:w="2340"/>
      </w:tblGrid>
      <w:tr w:rsidR="00716167" w:rsidRPr="00705E68" w14:paraId="4B3D9DAC" w14:textId="77777777" w:rsidTr="00716167">
        <w:tc>
          <w:tcPr>
            <w:tcW w:w="10440" w:type="dxa"/>
            <w:gridSpan w:val="2"/>
            <w:tcBorders>
              <w:top w:val="single" w:sz="4" w:space="0" w:color="auto"/>
              <w:left w:val="single" w:sz="4" w:space="0" w:color="auto"/>
              <w:bottom w:val="single" w:sz="4" w:space="0" w:color="auto"/>
              <w:right w:val="single" w:sz="4" w:space="0" w:color="auto"/>
            </w:tcBorders>
          </w:tcPr>
          <w:p w14:paraId="25A8792E" w14:textId="77777777" w:rsidR="00716167" w:rsidRPr="00A34CC0" w:rsidRDefault="00716167">
            <w:pPr>
              <w:spacing w:before="120" w:after="120"/>
              <w:jc w:val="both"/>
              <w:rPr>
                <w:rFonts w:ascii="Arial" w:hAnsi="Arial" w:cs="Arial"/>
                <w:b/>
                <w:bCs/>
                <w:sz w:val="22"/>
                <w:szCs w:val="22"/>
                <w:lang w:eastAsia="en-US"/>
              </w:rPr>
            </w:pPr>
            <w:r w:rsidRPr="00A34CC0">
              <w:rPr>
                <w:rFonts w:ascii="Arial" w:hAnsi="Arial" w:cs="Arial"/>
                <w:b/>
                <w:bCs/>
                <w:sz w:val="22"/>
                <w:szCs w:val="22"/>
              </w:rPr>
              <w:t>14.  JOB DESCRIPTION AGREEMENT</w:t>
            </w:r>
          </w:p>
        </w:tc>
      </w:tr>
      <w:tr w:rsidR="00716167" w:rsidRPr="00705E68" w14:paraId="70AC7DDB" w14:textId="77777777" w:rsidTr="00716167">
        <w:trPr>
          <w:trHeight w:val="1787"/>
        </w:trPr>
        <w:tc>
          <w:tcPr>
            <w:tcW w:w="8100" w:type="dxa"/>
            <w:tcBorders>
              <w:top w:val="single" w:sz="4" w:space="0" w:color="auto"/>
              <w:left w:val="single" w:sz="4" w:space="0" w:color="auto"/>
              <w:bottom w:val="single" w:sz="4" w:space="0" w:color="auto"/>
              <w:right w:val="single" w:sz="4" w:space="0" w:color="auto"/>
            </w:tcBorders>
          </w:tcPr>
          <w:p w14:paraId="15D69FA9" w14:textId="77777777" w:rsidR="00716167" w:rsidRPr="00705E68" w:rsidRDefault="00716167">
            <w:pPr>
              <w:pStyle w:val="BodyText"/>
              <w:spacing w:line="264" w:lineRule="auto"/>
              <w:rPr>
                <w:rFonts w:ascii="Arial" w:hAnsi="Arial" w:cs="Arial"/>
                <w:sz w:val="22"/>
                <w:szCs w:val="22"/>
                <w:lang w:eastAsia="en-US"/>
              </w:rPr>
            </w:pPr>
          </w:p>
          <w:p w14:paraId="65B7D781" w14:textId="77777777" w:rsidR="00716167" w:rsidRPr="00705E68" w:rsidRDefault="00716167">
            <w:pPr>
              <w:pStyle w:val="BodyText"/>
              <w:spacing w:line="264" w:lineRule="auto"/>
              <w:rPr>
                <w:rFonts w:ascii="Arial" w:hAnsi="Arial" w:cs="Arial"/>
                <w:sz w:val="22"/>
                <w:szCs w:val="22"/>
              </w:rPr>
            </w:pPr>
            <w:r w:rsidRPr="00705E68">
              <w:rPr>
                <w:rFonts w:ascii="Arial" w:hAnsi="Arial" w:cs="Arial"/>
                <w:sz w:val="22"/>
                <w:szCs w:val="22"/>
              </w:rPr>
              <w:t>A separate job description will need to be signed off by each jobholder to whom the job description applies.</w:t>
            </w:r>
          </w:p>
          <w:p w14:paraId="58D36A25" w14:textId="77777777" w:rsidR="00716167" w:rsidRPr="00705E68" w:rsidRDefault="00716167">
            <w:pPr>
              <w:ind w:right="-270"/>
              <w:jc w:val="both"/>
              <w:rPr>
                <w:rFonts w:ascii="Arial" w:hAnsi="Arial" w:cs="Arial"/>
                <w:sz w:val="22"/>
                <w:szCs w:val="22"/>
              </w:rPr>
            </w:pPr>
          </w:p>
          <w:p w14:paraId="419BF811" w14:textId="77777777" w:rsidR="00716167" w:rsidRPr="00705E68" w:rsidRDefault="00716167">
            <w:pPr>
              <w:ind w:right="-270"/>
              <w:jc w:val="both"/>
              <w:rPr>
                <w:rFonts w:ascii="Arial" w:hAnsi="Arial" w:cs="Arial"/>
                <w:sz w:val="22"/>
                <w:szCs w:val="22"/>
              </w:rPr>
            </w:pPr>
            <w:r w:rsidRPr="00705E68">
              <w:rPr>
                <w:rFonts w:ascii="Arial" w:hAnsi="Arial" w:cs="Arial"/>
                <w:sz w:val="22"/>
                <w:szCs w:val="22"/>
              </w:rPr>
              <w:t>Job Holder’s Signature:</w:t>
            </w:r>
          </w:p>
          <w:p w14:paraId="178869DD" w14:textId="77777777" w:rsidR="00716167" w:rsidRPr="00705E68" w:rsidRDefault="00716167">
            <w:pPr>
              <w:ind w:right="-270"/>
              <w:jc w:val="both"/>
              <w:rPr>
                <w:rFonts w:ascii="Arial" w:hAnsi="Arial" w:cs="Arial"/>
                <w:sz w:val="22"/>
                <w:szCs w:val="22"/>
              </w:rPr>
            </w:pPr>
          </w:p>
          <w:p w14:paraId="6751F3E9" w14:textId="77777777" w:rsidR="00716167" w:rsidRPr="00705E68" w:rsidRDefault="00716167">
            <w:pPr>
              <w:ind w:right="-270"/>
              <w:jc w:val="both"/>
              <w:rPr>
                <w:rFonts w:ascii="Arial" w:hAnsi="Arial" w:cs="Arial"/>
                <w:sz w:val="22"/>
                <w:szCs w:val="22"/>
              </w:rPr>
            </w:pPr>
            <w:r w:rsidRPr="00705E68">
              <w:rPr>
                <w:rFonts w:ascii="Arial" w:hAnsi="Arial" w:cs="Arial"/>
                <w:sz w:val="22"/>
                <w:szCs w:val="22"/>
              </w:rPr>
              <w:t xml:space="preserve"> Head of Department Signature:</w:t>
            </w:r>
          </w:p>
          <w:p w14:paraId="4E072D6D" w14:textId="77777777" w:rsidR="00716167" w:rsidRPr="00705E68" w:rsidRDefault="00716167">
            <w:pPr>
              <w:ind w:right="-270"/>
              <w:jc w:val="both"/>
              <w:rPr>
                <w:rFonts w:ascii="Arial" w:hAnsi="Arial" w:cs="Arial"/>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tcPr>
          <w:p w14:paraId="04668B23" w14:textId="77777777" w:rsidR="00716167" w:rsidRPr="00705E68" w:rsidRDefault="00716167">
            <w:pPr>
              <w:ind w:right="-270"/>
              <w:jc w:val="both"/>
              <w:rPr>
                <w:rFonts w:ascii="Arial" w:hAnsi="Arial" w:cs="Arial"/>
                <w:sz w:val="22"/>
                <w:szCs w:val="22"/>
                <w:lang w:eastAsia="en-US"/>
              </w:rPr>
            </w:pPr>
          </w:p>
          <w:p w14:paraId="6CF47DB4" w14:textId="77777777" w:rsidR="00716167" w:rsidRPr="00705E68" w:rsidRDefault="00716167">
            <w:pPr>
              <w:ind w:right="-270"/>
              <w:jc w:val="both"/>
              <w:rPr>
                <w:rFonts w:ascii="Arial" w:hAnsi="Arial" w:cs="Arial"/>
                <w:sz w:val="22"/>
                <w:szCs w:val="22"/>
              </w:rPr>
            </w:pPr>
          </w:p>
          <w:p w14:paraId="7A8740DF" w14:textId="77777777" w:rsidR="00716167" w:rsidRPr="00705E68" w:rsidRDefault="00716167">
            <w:pPr>
              <w:ind w:right="-270"/>
              <w:jc w:val="both"/>
              <w:rPr>
                <w:rFonts w:ascii="Arial" w:hAnsi="Arial" w:cs="Arial"/>
                <w:sz w:val="22"/>
                <w:szCs w:val="22"/>
              </w:rPr>
            </w:pPr>
          </w:p>
          <w:p w14:paraId="31D0AD2A" w14:textId="77777777" w:rsidR="00716167" w:rsidRPr="00705E68" w:rsidRDefault="00716167">
            <w:pPr>
              <w:ind w:right="-270"/>
              <w:jc w:val="both"/>
              <w:rPr>
                <w:rFonts w:ascii="Arial" w:hAnsi="Arial" w:cs="Arial"/>
                <w:sz w:val="22"/>
                <w:szCs w:val="22"/>
              </w:rPr>
            </w:pPr>
          </w:p>
          <w:p w14:paraId="2D8FEB5E" w14:textId="77777777" w:rsidR="00716167" w:rsidRPr="00705E68" w:rsidRDefault="00716167">
            <w:pPr>
              <w:ind w:right="-270"/>
              <w:jc w:val="both"/>
              <w:rPr>
                <w:rFonts w:ascii="Arial" w:hAnsi="Arial" w:cs="Arial"/>
                <w:sz w:val="22"/>
                <w:szCs w:val="22"/>
              </w:rPr>
            </w:pPr>
            <w:r w:rsidRPr="00705E68">
              <w:rPr>
                <w:rFonts w:ascii="Arial" w:hAnsi="Arial" w:cs="Arial"/>
                <w:sz w:val="22"/>
                <w:szCs w:val="22"/>
              </w:rPr>
              <w:t>Date:</w:t>
            </w:r>
          </w:p>
          <w:p w14:paraId="05453717" w14:textId="77777777" w:rsidR="00716167" w:rsidRPr="00705E68" w:rsidRDefault="00716167">
            <w:pPr>
              <w:ind w:right="-270"/>
              <w:jc w:val="both"/>
              <w:rPr>
                <w:rFonts w:ascii="Arial" w:hAnsi="Arial" w:cs="Arial"/>
                <w:sz w:val="22"/>
                <w:szCs w:val="22"/>
              </w:rPr>
            </w:pPr>
          </w:p>
          <w:p w14:paraId="4B5F1AD6" w14:textId="77777777" w:rsidR="00716167" w:rsidRPr="00705E68" w:rsidRDefault="00716167">
            <w:pPr>
              <w:ind w:right="-270"/>
              <w:jc w:val="both"/>
              <w:rPr>
                <w:rFonts w:ascii="Arial" w:hAnsi="Arial" w:cs="Arial"/>
                <w:sz w:val="22"/>
                <w:szCs w:val="22"/>
              </w:rPr>
            </w:pPr>
            <w:r w:rsidRPr="00705E68">
              <w:rPr>
                <w:rFonts w:ascii="Arial" w:hAnsi="Arial" w:cs="Arial"/>
                <w:sz w:val="22"/>
                <w:szCs w:val="22"/>
              </w:rPr>
              <w:t>Date:</w:t>
            </w:r>
          </w:p>
          <w:p w14:paraId="1A956766" w14:textId="77777777" w:rsidR="00716167" w:rsidRPr="00705E68" w:rsidRDefault="00716167">
            <w:pPr>
              <w:ind w:right="-270"/>
              <w:jc w:val="both"/>
              <w:rPr>
                <w:rFonts w:ascii="Arial" w:hAnsi="Arial" w:cs="Arial"/>
                <w:sz w:val="22"/>
                <w:szCs w:val="22"/>
                <w:lang w:eastAsia="en-US"/>
              </w:rPr>
            </w:pPr>
          </w:p>
        </w:tc>
      </w:tr>
    </w:tbl>
    <w:p w14:paraId="2465378A" w14:textId="77777777" w:rsidR="00716167" w:rsidRPr="00705E68" w:rsidRDefault="00716167" w:rsidP="00716167">
      <w:pPr>
        <w:ind w:left="-360" w:right="-108"/>
        <w:rPr>
          <w:rFonts w:ascii="Arial" w:hAnsi="Arial" w:cs="Arial"/>
          <w:bCs/>
          <w:sz w:val="22"/>
          <w:szCs w:val="22"/>
          <w:lang w:eastAsia="en-US"/>
        </w:rPr>
      </w:pPr>
    </w:p>
    <w:p w14:paraId="5A108212" w14:textId="77777777" w:rsidR="00716167" w:rsidRPr="00716167" w:rsidRDefault="00716167" w:rsidP="00716167">
      <w:pPr>
        <w:rPr>
          <w:rFonts w:ascii="Arial" w:hAnsi="Arial" w:cs="Arial"/>
          <w:sz w:val="22"/>
          <w:szCs w:val="22"/>
        </w:rPr>
      </w:pPr>
    </w:p>
    <w:p w14:paraId="465ADDAE" w14:textId="77777777" w:rsidR="00E81006" w:rsidRPr="00716167" w:rsidRDefault="00E81006" w:rsidP="00E81006">
      <w:pPr>
        <w:pStyle w:val="BodyText"/>
        <w:ind w:left="360"/>
        <w:jc w:val="center"/>
        <w:rPr>
          <w:rFonts w:ascii="Arial" w:hAnsi="Arial" w:cs="Arial"/>
          <w:sz w:val="22"/>
          <w:szCs w:val="22"/>
        </w:rPr>
      </w:pPr>
    </w:p>
    <w:p w14:paraId="26F740B1" w14:textId="77777777" w:rsidR="00716167" w:rsidRPr="00716167" w:rsidRDefault="00716167" w:rsidP="00E81006">
      <w:pPr>
        <w:pStyle w:val="BodyText"/>
        <w:ind w:left="360"/>
        <w:jc w:val="center"/>
        <w:rPr>
          <w:rFonts w:ascii="Arial" w:hAnsi="Arial" w:cs="Arial"/>
          <w:sz w:val="22"/>
          <w:szCs w:val="22"/>
        </w:rPr>
      </w:pPr>
    </w:p>
    <w:p w14:paraId="76799007" w14:textId="77777777" w:rsidR="00716167" w:rsidRDefault="00716167" w:rsidP="00E81006">
      <w:pPr>
        <w:pStyle w:val="BodyText"/>
        <w:ind w:left="360"/>
        <w:jc w:val="center"/>
        <w:rPr>
          <w:rFonts w:ascii="Arial" w:hAnsi="Arial" w:cs="Arial"/>
          <w:sz w:val="22"/>
          <w:szCs w:val="22"/>
        </w:rPr>
      </w:pPr>
    </w:p>
    <w:p w14:paraId="3097528E" w14:textId="77777777" w:rsidR="00716167" w:rsidRDefault="00716167" w:rsidP="00E81006">
      <w:pPr>
        <w:pStyle w:val="BodyText"/>
        <w:ind w:left="360"/>
        <w:jc w:val="center"/>
        <w:rPr>
          <w:rFonts w:ascii="Arial" w:hAnsi="Arial" w:cs="Arial"/>
          <w:sz w:val="22"/>
          <w:szCs w:val="22"/>
        </w:rPr>
      </w:pPr>
    </w:p>
    <w:p w14:paraId="3846EEB9" w14:textId="77777777" w:rsidR="009968C1" w:rsidRPr="00716167" w:rsidRDefault="009968C1" w:rsidP="00E81006">
      <w:pPr>
        <w:pStyle w:val="BodyText"/>
        <w:ind w:left="360"/>
        <w:jc w:val="center"/>
        <w:rPr>
          <w:rFonts w:ascii="Arial" w:hAnsi="Arial" w:cs="Arial"/>
          <w:sz w:val="22"/>
          <w:szCs w:val="22"/>
        </w:rPr>
      </w:pPr>
    </w:p>
    <w:p w14:paraId="14410095" w14:textId="77777777" w:rsidR="00E81006" w:rsidRDefault="00E81006" w:rsidP="00E81006">
      <w:pPr>
        <w:pStyle w:val="BodyText"/>
        <w:ind w:left="360"/>
        <w:jc w:val="center"/>
        <w:rPr>
          <w:rFonts w:ascii="Arial" w:hAnsi="Arial" w:cs="Arial"/>
          <w:sz w:val="22"/>
          <w:szCs w:val="22"/>
        </w:rPr>
      </w:pPr>
    </w:p>
    <w:p w14:paraId="1CC011A6" w14:textId="77777777" w:rsidR="00705E68" w:rsidRDefault="00705E68" w:rsidP="00E81006">
      <w:pPr>
        <w:pStyle w:val="BodyText"/>
        <w:ind w:left="360"/>
        <w:jc w:val="center"/>
        <w:rPr>
          <w:rFonts w:ascii="Arial" w:hAnsi="Arial" w:cs="Arial"/>
          <w:sz w:val="22"/>
          <w:szCs w:val="22"/>
        </w:rPr>
      </w:pPr>
    </w:p>
    <w:p w14:paraId="0F71C5A7" w14:textId="77777777" w:rsidR="00705E68" w:rsidRPr="00716167" w:rsidRDefault="00705E68" w:rsidP="00E81006">
      <w:pPr>
        <w:pStyle w:val="BodyText"/>
        <w:ind w:left="360"/>
        <w:jc w:val="center"/>
        <w:rPr>
          <w:rFonts w:ascii="Arial" w:hAnsi="Arial" w:cs="Arial"/>
          <w:sz w:val="22"/>
          <w:szCs w:val="22"/>
        </w:rPr>
      </w:pPr>
    </w:p>
    <w:p w14:paraId="1AB861ED" w14:textId="77777777" w:rsidR="00716167" w:rsidRPr="00716167" w:rsidRDefault="00716167">
      <w:pPr>
        <w:rPr>
          <w:rFonts w:ascii="Arial" w:hAnsi="Arial" w:cs="Arial"/>
          <w:bCs/>
          <w:sz w:val="22"/>
          <w:szCs w:val="22"/>
        </w:rPr>
      </w:pPr>
    </w:p>
    <w:sectPr w:rsidR="00716167" w:rsidRPr="00716167" w:rsidSect="00E81006">
      <w:pgSz w:w="11906" w:h="16838"/>
      <w:pgMar w:top="360" w:right="566" w:bottom="89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84F4" w14:textId="77777777" w:rsidR="00893BE9" w:rsidRDefault="00893BE9">
      <w:r>
        <w:separator/>
      </w:r>
    </w:p>
  </w:endnote>
  <w:endnote w:type="continuationSeparator" w:id="0">
    <w:p w14:paraId="15B3A5A4" w14:textId="77777777" w:rsidR="00893BE9" w:rsidRDefault="0089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D8F6" w14:textId="77777777" w:rsidR="00893BE9" w:rsidRDefault="00893BE9">
      <w:r>
        <w:separator/>
      </w:r>
    </w:p>
  </w:footnote>
  <w:footnote w:type="continuationSeparator" w:id="0">
    <w:p w14:paraId="62BE25E4" w14:textId="77777777" w:rsidR="00893BE9" w:rsidRDefault="0089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67"/>
    <w:multiLevelType w:val="hybridMultilevel"/>
    <w:tmpl w:val="009CA468"/>
    <w:lvl w:ilvl="0" w:tplc="554253A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977544"/>
    <w:multiLevelType w:val="hybridMultilevel"/>
    <w:tmpl w:val="B1963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0587FC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32B07"/>
    <w:multiLevelType w:val="hybridMultilevel"/>
    <w:tmpl w:val="73DEA2C8"/>
    <w:lvl w:ilvl="0" w:tplc="2F506812">
      <w:start w:val="1"/>
      <w:numFmt w:val="bullet"/>
      <w:lvlText w:val=""/>
      <w:lvlJc w:val="left"/>
      <w:pPr>
        <w:tabs>
          <w:tab w:val="num" w:pos="1440"/>
        </w:tabs>
        <w:ind w:left="1440" w:hanging="360"/>
      </w:pPr>
      <w:rPr>
        <w:rFonts w:ascii="Wingdings" w:hAnsi="Wingdings" w:cs="Times New Roman"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DD138C0"/>
    <w:multiLevelType w:val="hybridMultilevel"/>
    <w:tmpl w:val="1012F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C2234"/>
    <w:multiLevelType w:val="hybridMultilevel"/>
    <w:tmpl w:val="A014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D2496"/>
    <w:multiLevelType w:val="hybridMultilevel"/>
    <w:tmpl w:val="9C3408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6D2122"/>
    <w:multiLevelType w:val="hybridMultilevel"/>
    <w:tmpl w:val="84900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98C462D"/>
    <w:multiLevelType w:val="hybridMultilevel"/>
    <w:tmpl w:val="8F10C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264C2E"/>
    <w:multiLevelType w:val="hybridMultilevel"/>
    <w:tmpl w:val="65E81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93916"/>
    <w:multiLevelType w:val="hybridMultilevel"/>
    <w:tmpl w:val="6B46FBBC"/>
    <w:lvl w:ilvl="0" w:tplc="554253A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8560D4"/>
    <w:multiLevelType w:val="hybridMultilevel"/>
    <w:tmpl w:val="F2BCD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F20FA"/>
    <w:multiLevelType w:val="hybridMultilevel"/>
    <w:tmpl w:val="D9A41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4B6390"/>
    <w:multiLevelType w:val="hybridMultilevel"/>
    <w:tmpl w:val="1CFA2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194022"/>
    <w:multiLevelType w:val="hybridMultilevel"/>
    <w:tmpl w:val="20E2C7D0"/>
    <w:lvl w:ilvl="0" w:tplc="25989D02">
      <w:start w:val="1"/>
      <w:numFmt w:val="bullet"/>
      <w:lvlText w:val="­"/>
      <w:lvlJc w:val="left"/>
      <w:pPr>
        <w:tabs>
          <w:tab w:val="num" w:pos="1080"/>
        </w:tabs>
        <w:ind w:left="1080" w:hanging="360"/>
      </w:pPr>
      <w:rPr>
        <w:rFonts w:ascii="Courier New" w:hAnsi="Courier New" w:hint="default"/>
        <w:color w:val="auto"/>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311C8"/>
    <w:multiLevelType w:val="hybridMultilevel"/>
    <w:tmpl w:val="91F600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7CC7BB3"/>
    <w:multiLevelType w:val="hybridMultilevel"/>
    <w:tmpl w:val="B1E2A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C3560D"/>
    <w:multiLevelType w:val="hybridMultilevel"/>
    <w:tmpl w:val="F94674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D350239"/>
    <w:multiLevelType w:val="hybridMultilevel"/>
    <w:tmpl w:val="CB70FA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8A5258"/>
    <w:multiLevelType w:val="hybridMultilevel"/>
    <w:tmpl w:val="7104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54DC7"/>
    <w:multiLevelType w:val="hybridMultilevel"/>
    <w:tmpl w:val="199618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FB57420"/>
    <w:multiLevelType w:val="hybridMultilevel"/>
    <w:tmpl w:val="8640C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92073C"/>
    <w:multiLevelType w:val="hybridMultilevel"/>
    <w:tmpl w:val="8AD8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6C2999"/>
    <w:multiLevelType w:val="hybridMultilevel"/>
    <w:tmpl w:val="2E76D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113FB0"/>
    <w:multiLevelType w:val="hybridMultilevel"/>
    <w:tmpl w:val="2CB0A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DF5FCC"/>
    <w:multiLevelType w:val="hybridMultilevel"/>
    <w:tmpl w:val="50543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353CEB"/>
    <w:multiLevelType w:val="hybridMultilevel"/>
    <w:tmpl w:val="9B60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EE4ED1"/>
    <w:multiLevelType w:val="hybridMultilevel"/>
    <w:tmpl w:val="090685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D8C5F83"/>
    <w:multiLevelType w:val="hybridMultilevel"/>
    <w:tmpl w:val="CEDC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887728"/>
    <w:multiLevelType w:val="hybridMultilevel"/>
    <w:tmpl w:val="337A5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090216E"/>
    <w:multiLevelType w:val="hybridMultilevel"/>
    <w:tmpl w:val="670EF2CA"/>
    <w:lvl w:ilvl="0" w:tplc="554253A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1371427"/>
    <w:multiLevelType w:val="hybridMultilevel"/>
    <w:tmpl w:val="0CAC85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6F9069C"/>
    <w:multiLevelType w:val="hybridMultilevel"/>
    <w:tmpl w:val="EF9CF886"/>
    <w:lvl w:ilvl="0" w:tplc="AE92C018">
      <w:start w:val="1"/>
      <w:numFmt w:val="decimal"/>
      <w:lvlText w:val="%1."/>
      <w:lvlJc w:val="left"/>
      <w:pPr>
        <w:tabs>
          <w:tab w:val="num" w:pos="720"/>
        </w:tabs>
        <w:ind w:left="720" w:hanging="36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B61225"/>
    <w:multiLevelType w:val="hybridMultilevel"/>
    <w:tmpl w:val="73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102EE"/>
    <w:multiLevelType w:val="hybridMultilevel"/>
    <w:tmpl w:val="2E84CF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FF03897"/>
    <w:multiLevelType w:val="hybridMultilevel"/>
    <w:tmpl w:val="B1128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E5D21"/>
    <w:multiLevelType w:val="hybridMultilevel"/>
    <w:tmpl w:val="E45EA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351AC6"/>
    <w:multiLevelType w:val="hybridMultilevel"/>
    <w:tmpl w:val="BC8AA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B706A43"/>
    <w:multiLevelType w:val="hybridMultilevel"/>
    <w:tmpl w:val="1DF6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BB289B"/>
    <w:multiLevelType w:val="hybridMultilevel"/>
    <w:tmpl w:val="773826F2"/>
    <w:lvl w:ilvl="0" w:tplc="554253A2">
      <w:start w:val="1"/>
      <w:numFmt w:val="bullet"/>
      <w:lvlText w:val=""/>
      <w:lvlJc w:val="left"/>
      <w:pPr>
        <w:tabs>
          <w:tab w:val="num" w:pos="720"/>
        </w:tabs>
        <w:ind w:left="720" w:hanging="360"/>
      </w:pPr>
      <w:rPr>
        <w:rFonts w:ascii="Symbol" w:hAnsi="Symbol" w:hint="default"/>
      </w:rPr>
    </w:lvl>
    <w:lvl w:ilvl="1" w:tplc="6880737A">
      <w:start w:val="4"/>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E1D15A1"/>
    <w:multiLevelType w:val="hybridMultilevel"/>
    <w:tmpl w:val="F1E0D9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FAD1901"/>
    <w:multiLevelType w:val="hybridMultilevel"/>
    <w:tmpl w:val="39944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2102BA6"/>
    <w:multiLevelType w:val="hybridMultilevel"/>
    <w:tmpl w:val="7396A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392E8E"/>
    <w:multiLevelType w:val="hybridMultilevel"/>
    <w:tmpl w:val="60BA1F2C"/>
    <w:lvl w:ilvl="0" w:tplc="554253A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81344F1"/>
    <w:multiLevelType w:val="hybridMultilevel"/>
    <w:tmpl w:val="A7921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E2178A"/>
    <w:multiLevelType w:val="hybridMultilevel"/>
    <w:tmpl w:val="994C5E70"/>
    <w:lvl w:ilvl="0" w:tplc="554253A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A463501"/>
    <w:multiLevelType w:val="hybridMultilevel"/>
    <w:tmpl w:val="48A6721E"/>
    <w:lvl w:ilvl="0" w:tplc="23D294E4">
      <w:start w:val="1"/>
      <w:numFmt w:val="bullet"/>
      <w:lvlText w:val=""/>
      <w:lvlJc w:val="left"/>
      <w:pPr>
        <w:tabs>
          <w:tab w:val="num" w:pos="1134"/>
        </w:tabs>
        <w:ind w:left="1134" w:hanging="567"/>
      </w:pPr>
      <w:rPr>
        <w:rFonts w:ascii="Wingdings" w:hAnsi="Wingdings" w:hint="default"/>
        <w:color w:val="0000FF"/>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B826EF1"/>
    <w:multiLevelType w:val="hybridMultilevel"/>
    <w:tmpl w:val="9620E066"/>
    <w:lvl w:ilvl="0" w:tplc="69C65F86">
      <w:start w:val="1"/>
      <w:numFmt w:val="bullet"/>
      <w:lvlText w:val=""/>
      <w:lvlJc w:val="left"/>
      <w:pPr>
        <w:tabs>
          <w:tab w:val="num" w:pos="360"/>
        </w:tabs>
        <w:ind w:left="360" w:hanging="360"/>
      </w:pPr>
      <w:rPr>
        <w:rFonts w:ascii="Wingdings" w:hAnsi="Wingdings" w:hint="default"/>
        <w:color w:val="00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EC522BD"/>
    <w:multiLevelType w:val="hybridMultilevel"/>
    <w:tmpl w:val="B148C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379241">
    <w:abstractNumId w:val="19"/>
  </w:num>
  <w:num w:numId="2" w16cid:durableId="1755124533">
    <w:abstractNumId w:val="46"/>
  </w:num>
  <w:num w:numId="3" w16cid:durableId="1691175102">
    <w:abstractNumId w:val="16"/>
  </w:num>
  <w:num w:numId="4" w16cid:durableId="2078167208">
    <w:abstractNumId w:val="4"/>
  </w:num>
  <w:num w:numId="5" w16cid:durableId="1378702578">
    <w:abstractNumId w:val="17"/>
  </w:num>
  <w:num w:numId="6" w16cid:durableId="11534336">
    <w:abstractNumId w:val="37"/>
  </w:num>
  <w:num w:numId="7" w16cid:durableId="1072506427">
    <w:abstractNumId w:val="36"/>
  </w:num>
  <w:num w:numId="8" w16cid:durableId="40787503">
    <w:abstractNumId w:val="2"/>
  </w:num>
  <w:num w:numId="9" w16cid:durableId="10849564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506604">
    <w:abstractNumId w:val="35"/>
  </w:num>
  <w:num w:numId="11" w16cid:durableId="20442840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5907266">
    <w:abstractNumId w:val="5"/>
  </w:num>
  <w:num w:numId="13" w16cid:durableId="1807242097">
    <w:abstractNumId w:val="3"/>
  </w:num>
  <w:num w:numId="14" w16cid:durableId="11393726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1234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388932">
    <w:abstractNumId w:val="4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80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4215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8671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753060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6388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67664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24289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02689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0436718">
    <w:abstractNumId w:val="44"/>
  </w:num>
  <w:num w:numId="26" w16cid:durableId="1294209801">
    <w:abstractNumId w:val="24"/>
  </w:num>
  <w:num w:numId="27" w16cid:durableId="1561478247">
    <w:abstractNumId w:val="43"/>
  </w:num>
  <w:num w:numId="28" w16cid:durableId="2067870114">
    <w:abstractNumId w:val="7"/>
  </w:num>
  <w:num w:numId="29" w16cid:durableId="1892569953">
    <w:abstractNumId w:val="32"/>
  </w:num>
  <w:num w:numId="30" w16cid:durableId="586158294">
    <w:abstractNumId w:val="9"/>
  </w:num>
  <w:num w:numId="31" w16cid:durableId="2051417725">
    <w:abstractNumId w:val="22"/>
  </w:num>
  <w:num w:numId="32" w16cid:durableId="1832519141">
    <w:abstractNumId w:val="14"/>
  </w:num>
  <w:num w:numId="33" w16cid:durableId="694622620">
    <w:abstractNumId w:val="25"/>
  </w:num>
  <w:num w:numId="34" w16cid:durableId="627900660">
    <w:abstractNumId w:val="30"/>
  </w:num>
  <w:num w:numId="35" w16cid:durableId="202450021">
    <w:abstractNumId w:val="42"/>
  </w:num>
  <w:num w:numId="36" w16cid:durableId="363601144">
    <w:abstractNumId w:val="31"/>
  </w:num>
  <w:num w:numId="37" w16cid:durableId="1837573549">
    <w:abstractNumId w:val="45"/>
  </w:num>
  <w:num w:numId="38" w16cid:durableId="764770615">
    <w:abstractNumId w:val="47"/>
  </w:num>
  <w:num w:numId="39" w16cid:durableId="1868790139">
    <w:abstractNumId w:val="39"/>
  </w:num>
  <w:num w:numId="40" w16cid:durableId="1289894424">
    <w:abstractNumId w:val="53"/>
  </w:num>
  <w:num w:numId="41" w16cid:durableId="685986404">
    <w:abstractNumId w:val="10"/>
  </w:num>
  <w:num w:numId="42" w16cid:durableId="922644005">
    <w:abstractNumId w:val="41"/>
  </w:num>
  <w:num w:numId="43" w16cid:durableId="477191422">
    <w:abstractNumId w:val="34"/>
  </w:num>
  <w:num w:numId="44" w16cid:durableId="1535382188">
    <w:abstractNumId w:val="49"/>
  </w:num>
  <w:num w:numId="45" w16cid:durableId="2052344284">
    <w:abstractNumId w:val="6"/>
  </w:num>
  <w:num w:numId="46" w16cid:durableId="1374309427">
    <w:abstractNumId w:val="27"/>
  </w:num>
  <w:num w:numId="47" w16cid:durableId="1333069315">
    <w:abstractNumId w:val="28"/>
  </w:num>
  <w:num w:numId="48" w16cid:durableId="994383724">
    <w:abstractNumId w:val="21"/>
  </w:num>
  <w:num w:numId="49" w16cid:durableId="409234014">
    <w:abstractNumId w:val="40"/>
  </w:num>
  <w:num w:numId="50" w16cid:durableId="671418532">
    <w:abstractNumId w:val="3"/>
  </w:num>
  <w:num w:numId="51" w16cid:durableId="932514005">
    <w:abstractNumId w:val="15"/>
  </w:num>
  <w:num w:numId="52" w16cid:durableId="516118873">
    <w:abstractNumId w:val="26"/>
  </w:num>
  <w:num w:numId="53" w16cid:durableId="1474710307">
    <w:abstractNumId w:val="13"/>
  </w:num>
  <w:num w:numId="54" w16cid:durableId="1352145982">
    <w:abstractNumId w:val="29"/>
  </w:num>
  <w:num w:numId="55" w16cid:durableId="1185050571">
    <w:abstractNumId w:val="11"/>
  </w:num>
  <w:num w:numId="56" w16cid:durableId="334113749">
    <w:abstractNumId w:val="38"/>
  </w:num>
  <w:num w:numId="57" w16cid:durableId="135831576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B3"/>
    <w:rsid w:val="00024DBB"/>
    <w:rsid w:val="000311E8"/>
    <w:rsid w:val="00034B14"/>
    <w:rsid w:val="00034C3D"/>
    <w:rsid w:val="00036F93"/>
    <w:rsid w:val="00045A33"/>
    <w:rsid w:val="0004604C"/>
    <w:rsid w:val="00051FF5"/>
    <w:rsid w:val="0007031B"/>
    <w:rsid w:val="00084E83"/>
    <w:rsid w:val="000878A7"/>
    <w:rsid w:val="000902AA"/>
    <w:rsid w:val="000A407A"/>
    <w:rsid w:val="000B2D36"/>
    <w:rsid w:val="000B6BB6"/>
    <w:rsid w:val="000C39E6"/>
    <w:rsid w:val="000D1226"/>
    <w:rsid w:val="000D4974"/>
    <w:rsid w:val="000E4F40"/>
    <w:rsid w:val="001050CF"/>
    <w:rsid w:val="00106B6E"/>
    <w:rsid w:val="001152B8"/>
    <w:rsid w:val="0013113B"/>
    <w:rsid w:val="00136F49"/>
    <w:rsid w:val="00141C00"/>
    <w:rsid w:val="001520A0"/>
    <w:rsid w:val="0016012D"/>
    <w:rsid w:val="00160F97"/>
    <w:rsid w:val="00174278"/>
    <w:rsid w:val="001775B4"/>
    <w:rsid w:val="00191A7E"/>
    <w:rsid w:val="00196649"/>
    <w:rsid w:val="001A48AD"/>
    <w:rsid w:val="001B6646"/>
    <w:rsid w:val="001B703B"/>
    <w:rsid w:val="001D03E8"/>
    <w:rsid w:val="001E7984"/>
    <w:rsid w:val="001F35BE"/>
    <w:rsid w:val="001F44AD"/>
    <w:rsid w:val="0020212A"/>
    <w:rsid w:val="00214A0B"/>
    <w:rsid w:val="00217547"/>
    <w:rsid w:val="00217A47"/>
    <w:rsid w:val="00217C85"/>
    <w:rsid w:val="00220E10"/>
    <w:rsid w:val="00242E43"/>
    <w:rsid w:val="002541AC"/>
    <w:rsid w:val="002603C0"/>
    <w:rsid w:val="00275FEB"/>
    <w:rsid w:val="00290591"/>
    <w:rsid w:val="00294362"/>
    <w:rsid w:val="00294B21"/>
    <w:rsid w:val="002B2A54"/>
    <w:rsid w:val="002C1946"/>
    <w:rsid w:val="002C21BA"/>
    <w:rsid w:val="002C76E5"/>
    <w:rsid w:val="002E3939"/>
    <w:rsid w:val="002E4293"/>
    <w:rsid w:val="002F383D"/>
    <w:rsid w:val="002F4D16"/>
    <w:rsid w:val="002F7E05"/>
    <w:rsid w:val="00314B61"/>
    <w:rsid w:val="00316AA7"/>
    <w:rsid w:val="00316DAB"/>
    <w:rsid w:val="003200ED"/>
    <w:rsid w:val="003211EA"/>
    <w:rsid w:val="00330044"/>
    <w:rsid w:val="0033270B"/>
    <w:rsid w:val="00333C68"/>
    <w:rsid w:val="00334215"/>
    <w:rsid w:val="003350A8"/>
    <w:rsid w:val="00335ECF"/>
    <w:rsid w:val="003377DA"/>
    <w:rsid w:val="00344B0B"/>
    <w:rsid w:val="00350BBA"/>
    <w:rsid w:val="00364A33"/>
    <w:rsid w:val="00372E65"/>
    <w:rsid w:val="0038783B"/>
    <w:rsid w:val="00390802"/>
    <w:rsid w:val="00391898"/>
    <w:rsid w:val="00393574"/>
    <w:rsid w:val="00396DC8"/>
    <w:rsid w:val="003A07C7"/>
    <w:rsid w:val="003B29C2"/>
    <w:rsid w:val="003B7C00"/>
    <w:rsid w:val="003C2A03"/>
    <w:rsid w:val="003C54D8"/>
    <w:rsid w:val="003D222A"/>
    <w:rsid w:val="003D3ADB"/>
    <w:rsid w:val="003D77E9"/>
    <w:rsid w:val="003E6B9E"/>
    <w:rsid w:val="003E785B"/>
    <w:rsid w:val="003F7E91"/>
    <w:rsid w:val="00432C0E"/>
    <w:rsid w:val="004450C9"/>
    <w:rsid w:val="00446B8F"/>
    <w:rsid w:val="004577A1"/>
    <w:rsid w:val="00465B3E"/>
    <w:rsid w:val="00482606"/>
    <w:rsid w:val="0048544C"/>
    <w:rsid w:val="004866AF"/>
    <w:rsid w:val="00492BC6"/>
    <w:rsid w:val="004960FD"/>
    <w:rsid w:val="004A11FB"/>
    <w:rsid w:val="004B1064"/>
    <w:rsid w:val="004B243C"/>
    <w:rsid w:val="004B355F"/>
    <w:rsid w:val="004B4FAB"/>
    <w:rsid w:val="004D1DD0"/>
    <w:rsid w:val="004D33BD"/>
    <w:rsid w:val="004D56E3"/>
    <w:rsid w:val="004D6071"/>
    <w:rsid w:val="004E3277"/>
    <w:rsid w:val="004E6F20"/>
    <w:rsid w:val="004F4148"/>
    <w:rsid w:val="00507F77"/>
    <w:rsid w:val="0051260A"/>
    <w:rsid w:val="005353C1"/>
    <w:rsid w:val="00535710"/>
    <w:rsid w:val="00537D88"/>
    <w:rsid w:val="0054489B"/>
    <w:rsid w:val="0057212E"/>
    <w:rsid w:val="0057359A"/>
    <w:rsid w:val="005A057F"/>
    <w:rsid w:val="005A3E41"/>
    <w:rsid w:val="005A6611"/>
    <w:rsid w:val="005B531F"/>
    <w:rsid w:val="005B75B3"/>
    <w:rsid w:val="005C14D0"/>
    <w:rsid w:val="005C2524"/>
    <w:rsid w:val="005C46B0"/>
    <w:rsid w:val="005C685E"/>
    <w:rsid w:val="005D7C39"/>
    <w:rsid w:val="005D7E10"/>
    <w:rsid w:val="005F2085"/>
    <w:rsid w:val="005F7C48"/>
    <w:rsid w:val="00602C19"/>
    <w:rsid w:val="0060312A"/>
    <w:rsid w:val="006259C3"/>
    <w:rsid w:val="006443B1"/>
    <w:rsid w:val="00650895"/>
    <w:rsid w:val="00672435"/>
    <w:rsid w:val="00676D4C"/>
    <w:rsid w:val="00690A19"/>
    <w:rsid w:val="00691C5E"/>
    <w:rsid w:val="00692168"/>
    <w:rsid w:val="006A03C2"/>
    <w:rsid w:val="006A41ED"/>
    <w:rsid w:val="006A64DF"/>
    <w:rsid w:val="006B009A"/>
    <w:rsid w:val="006D082B"/>
    <w:rsid w:val="006E558F"/>
    <w:rsid w:val="006F75E4"/>
    <w:rsid w:val="00705E68"/>
    <w:rsid w:val="00711E0A"/>
    <w:rsid w:val="00716167"/>
    <w:rsid w:val="007332E4"/>
    <w:rsid w:val="007456ED"/>
    <w:rsid w:val="007640F9"/>
    <w:rsid w:val="00785AD0"/>
    <w:rsid w:val="00786EDF"/>
    <w:rsid w:val="00787CAD"/>
    <w:rsid w:val="00792B81"/>
    <w:rsid w:val="007A5444"/>
    <w:rsid w:val="007D59F1"/>
    <w:rsid w:val="007E0B7E"/>
    <w:rsid w:val="007F1558"/>
    <w:rsid w:val="007F19B0"/>
    <w:rsid w:val="0082232A"/>
    <w:rsid w:val="0083702B"/>
    <w:rsid w:val="00844CBC"/>
    <w:rsid w:val="00847D89"/>
    <w:rsid w:val="00850906"/>
    <w:rsid w:val="0086044C"/>
    <w:rsid w:val="0086346D"/>
    <w:rsid w:val="00864D25"/>
    <w:rsid w:val="00880EA9"/>
    <w:rsid w:val="0089114C"/>
    <w:rsid w:val="00893BE9"/>
    <w:rsid w:val="0089754D"/>
    <w:rsid w:val="00897A84"/>
    <w:rsid w:val="00897FEF"/>
    <w:rsid w:val="008B7A30"/>
    <w:rsid w:val="008C0734"/>
    <w:rsid w:val="008C1B81"/>
    <w:rsid w:val="008D2179"/>
    <w:rsid w:val="008D258C"/>
    <w:rsid w:val="008E059B"/>
    <w:rsid w:val="008E5418"/>
    <w:rsid w:val="008F2168"/>
    <w:rsid w:val="00902651"/>
    <w:rsid w:val="00902C56"/>
    <w:rsid w:val="00910965"/>
    <w:rsid w:val="00912249"/>
    <w:rsid w:val="00922818"/>
    <w:rsid w:val="00923651"/>
    <w:rsid w:val="009455EB"/>
    <w:rsid w:val="00946A70"/>
    <w:rsid w:val="00961C7D"/>
    <w:rsid w:val="009658F9"/>
    <w:rsid w:val="00966819"/>
    <w:rsid w:val="00967378"/>
    <w:rsid w:val="009774B8"/>
    <w:rsid w:val="009934A4"/>
    <w:rsid w:val="00996175"/>
    <w:rsid w:val="009968C1"/>
    <w:rsid w:val="009A3E73"/>
    <w:rsid w:val="009E312A"/>
    <w:rsid w:val="009E63E4"/>
    <w:rsid w:val="009F0ACB"/>
    <w:rsid w:val="00A00EBD"/>
    <w:rsid w:val="00A0150A"/>
    <w:rsid w:val="00A10254"/>
    <w:rsid w:val="00A24204"/>
    <w:rsid w:val="00A25588"/>
    <w:rsid w:val="00A2694F"/>
    <w:rsid w:val="00A30191"/>
    <w:rsid w:val="00A31982"/>
    <w:rsid w:val="00A34CC0"/>
    <w:rsid w:val="00A34F31"/>
    <w:rsid w:val="00A35122"/>
    <w:rsid w:val="00A44DF1"/>
    <w:rsid w:val="00A44F0F"/>
    <w:rsid w:val="00A61B6A"/>
    <w:rsid w:val="00A828C6"/>
    <w:rsid w:val="00A8420D"/>
    <w:rsid w:val="00A87FB7"/>
    <w:rsid w:val="00AA581C"/>
    <w:rsid w:val="00AA6404"/>
    <w:rsid w:val="00AB13FB"/>
    <w:rsid w:val="00AC3EBC"/>
    <w:rsid w:val="00AE163E"/>
    <w:rsid w:val="00AF5D43"/>
    <w:rsid w:val="00AF797C"/>
    <w:rsid w:val="00B13875"/>
    <w:rsid w:val="00B1709C"/>
    <w:rsid w:val="00B351C2"/>
    <w:rsid w:val="00B47990"/>
    <w:rsid w:val="00B51D02"/>
    <w:rsid w:val="00B57FE9"/>
    <w:rsid w:val="00B617AA"/>
    <w:rsid w:val="00B643D1"/>
    <w:rsid w:val="00B77D48"/>
    <w:rsid w:val="00B8686D"/>
    <w:rsid w:val="00B934F6"/>
    <w:rsid w:val="00B94EC1"/>
    <w:rsid w:val="00BB468B"/>
    <w:rsid w:val="00BC1A29"/>
    <w:rsid w:val="00BC1D68"/>
    <w:rsid w:val="00BD1EB4"/>
    <w:rsid w:val="00BD5A3A"/>
    <w:rsid w:val="00BD60A1"/>
    <w:rsid w:val="00BE7C51"/>
    <w:rsid w:val="00C05313"/>
    <w:rsid w:val="00C13BB8"/>
    <w:rsid w:val="00C22E60"/>
    <w:rsid w:val="00C30A21"/>
    <w:rsid w:val="00C31D43"/>
    <w:rsid w:val="00C35910"/>
    <w:rsid w:val="00C43F3D"/>
    <w:rsid w:val="00C46903"/>
    <w:rsid w:val="00C51707"/>
    <w:rsid w:val="00C64DD8"/>
    <w:rsid w:val="00C92595"/>
    <w:rsid w:val="00CA10EC"/>
    <w:rsid w:val="00CA37D0"/>
    <w:rsid w:val="00CB038E"/>
    <w:rsid w:val="00CB0662"/>
    <w:rsid w:val="00CB5773"/>
    <w:rsid w:val="00CC107C"/>
    <w:rsid w:val="00CD0782"/>
    <w:rsid w:val="00CD6245"/>
    <w:rsid w:val="00CF22AB"/>
    <w:rsid w:val="00CF4AAB"/>
    <w:rsid w:val="00CF63C7"/>
    <w:rsid w:val="00CF653F"/>
    <w:rsid w:val="00D11901"/>
    <w:rsid w:val="00D14D77"/>
    <w:rsid w:val="00D23915"/>
    <w:rsid w:val="00D23BCA"/>
    <w:rsid w:val="00D56A8C"/>
    <w:rsid w:val="00D6751D"/>
    <w:rsid w:val="00D77710"/>
    <w:rsid w:val="00D80523"/>
    <w:rsid w:val="00D81C86"/>
    <w:rsid w:val="00D859E8"/>
    <w:rsid w:val="00D915C3"/>
    <w:rsid w:val="00DC6751"/>
    <w:rsid w:val="00DC7A9A"/>
    <w:rsid w:val="00DD32CA"/>
    <w:rsid w:val="00DD7168"/>
    <w:rsid w:val="00DF132A"/>
    <w:rsid w:val="00DF60FD"/>
    <w:rsid w:val="00E053A8"/>
    <w:rsid w:val="00E06E7F"/>
    <w:rsid w:val="00E15428"/>
    <w:rsid w:val="00E15D38"/>
    <w:rsid w:val="00E22A5F"/>
    <w:rsid w:val="00E3120B"/>
    <w:rsid w:val="00E34D3E"/>
    <w:rsid w:val="00E46415"/>
    <w:rsid w:val="00E472FF"/>
    <w:rsid w:val="00E557DB"/>
    <w:rsid w:val="00E55856"/>
    <w:rsid w:val="00E56BCC"/>
    <w:rsid w:val="00E706DA"/>
    <w:rsid w:val="00E81006"/>
    <w:rsid w:val="00E816E7"/>
    <w:rsid w:val="00E83937"/>
    <w:rsid w:val="00E9133C"/>
    <w:rsid w:val="00EA0FF5"/>
    <w:rsid w:val="00EA4855"/>
    <w:rsid w:val="00EA6323"/>
    <w:rsid w:val="00EA6566"/>
    <w:rsid w:val="00EB33CB"/>
    <w:rsid w:val="00EC1042"/>
    <w:rsid w:val="00EC41D4"/>
    <w:rsid w:val="00EC6221"/>
    <w:rsid w:val="00ED0C24"/>
    <w:rsid w:val="00EE023A"/>
    <w:rsid w:val="00EE27BA"/>
    <w:rsid w:val="00F03C6B"/>
    <w:rsid w:val="00F20D9F"/>
    <w:rsid w:val="00F24894"/>
    <w:rsid w:val="00F27417"/>
    <w:rsid w:val="00F34CE3"/>
    <w:rsid w:val="00F3625A"/>
    <w:rsid w:val="00F36A0E"/>
    <w:rsid w:val="00F5156D"/>
    <w:rsid w:val="00F56A85"/>
    <w:rsid w:val="00F8145E"/>
    <w:rsid w:val="00FA3A9A"/>
    <w:rsid w:val="00FB3067"/>
    <w:rsid w:val="00FC13E9"/>
    <w:rsid w:val="00FC199D"/>
    <w:rsid w:val="00FC212F"/>
    <w:rsid w:val="00FC4B75"/>
    <w:rsid w:val="00FC680D"/>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none [3204]"/>
    </o:shapedefaults>
    <o:shapelayout v:ext="edit">
      <o:idmap v:ext="edit" data="1"/>
      <o:rules v:ext="edit">
        <o:r id="V:Rule2" type="connector" idref="#_x0000_s1027"/>
      </o:rules>
    </o:shapelayout>
  </w:shapeDefaults>
  <w:decimalSymbol w:val="."/>
  <w:listSeparator w:val=","/>
  <w14:docId w14:val="1516E035"/>
  <w15:docId w15:val="{109FF28B-465A-4EF9-9AE8-90EF046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7AA"/>
    <w:rPr>
      <w:sz w:val="24"/>
      <w:szCs w:val="24"/>
    </w:rPr>
  </w:style>
  <w:style w:type="paragraph" w:styleId="Heading1">
    <w:name w:val="heading 1"/>
    <w:basedOn w:val="Normal"/>
    <w:next w:val="Normal"/>
    <w:qFormat/>
    <w:rsid w:val="00B617AA"/>
    <w:pPr>
      <w:keepNext/>
      <w:jc w:val="center"/>
      <w:outlineLvl w:val="0"/>
    </w:pPr>
    <w:rPr>
      <w:sz w:val="32"/>
      <w:szCs w:val="32"/>
    </w:rPr>
  </w:style>
  <w:style w:type="paragraph" w:styleId="Heading2">
    <w:name w:val="heading 2"/>
    <w:basedOn w:val="Normal"/>
    <w:next w:val="Normal"/>
    <w:qFormat/>
    <w:rsid w:val="00B617AA"/>
    <w:pPr>
      <w:keepNext/>
      <w:jc w:val="center"/>
      <w:outlineLvl w:val="1"/>
    </w:pPr>
    <w:rPr>
      <w:b/>
      <w:bCs/>
      <w:u w:val="single"/>
      <w:lang w:eastAsia="en-US"/>
    </w:rPr>
  </w:style>
  <w:style w:type="paragraph" w:styleId="Heading3">
    <w:name w:val="heading 3"/>
    <w:basedOn w:val="Normal"/>
    <w:next w:val="Normal"/>
    <w:qFormat/>
    <w:rsid w:val="00B617AA"/>
    <w:pPr>
      <w:keepNext/>
      <w:jc w:val="both"/>
      <w:outlineLvl w:val="2"/>
    </w:pPr>
    <w:rPr>
      <w:b/>
      <w:sz w:val="20"/>
      <w:lang w:eastAsia="en-US"/>
    </w:rPr>
  </w:style>
  <w:style w:type="paragraph" w:styleId="Heading4">
    <w:name w:val="heading 4"/>
    <w:basedOn w:val="Normal"/>
    <w:next w:val="Normal"/>
    <w:qFormat/>
    <w:rsid w:val="00B617AA"/>
    <w:pPr>
      <w:keepNext/>
      <w:outlineLvl w:val="3"/>
    </w:pPr>
    <w:rPr>
      <w:b/>
      <w:bCs/>
      <w:lang w:eastAsia="en-US"/>
    </w:rPr>
  </w:style>
  <w:style w:type="paragraph" w:styleId="Heading5">
    <w:name w:val="heading 5"/>
    <w:basedOn w:val="Normal"/>
    <w:next w:val="Normal"/>
    <w:qFormat/>
    <w:rsid w:val="00B617AA"/>
    <w:pPr>
      <w:keepNext/>
      <w:jc w:val="center"/>
      <w:outlineLvl w:val="4"/>
    </w:pPr>
    <w:rPr>
      <w:b/>
      <w:bCs/>
      <w:sz w:val="48"/>
    </w:rPr>
  </w:style>
  <w:style w:type="paragraph" w:styleId="Heading6">
    <w:name w:val="heading 6"/>
    <w:basedOn w:val="Normal"/>
    <w:next w:val="Normal"/>
    <w:qFormat/>
    <w:rsid w:val="00B617AA"/>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B617AA"/>
    <w:pPr>
      <w:keepNext/>
      <w:ind w:left="360"/>
      <w:jc w:val="both"/>
      <w:outlineLvl w:val="6"/>
    </w:pPr>
    <w:rPr>
      <w:rFonts w:ascii="Arial" w:hAnsi="Arial" w:cs="Arial"/>
      <w:b/>
      <w:bCs/>
      <w:sz w:val="22"/>
      <w:lang w:eastAsia="en-US"/>
    </w:rPr>
  </w:style>
  <w:style w:type="paragraph" w:styleId="Heading8">
    <w:name w:val="heading 8"/>
    <w:basedOn w:val="Normal"/>
    <w:next w:val="Normal"/>
    <w:qFormat/>
    <w:rsid w:val="00B617A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7AA"/>
    <w:rPr>
      <w:sz w:val="28"/>
      <w:szCs w:val="32"/>
    </w:rPr>
  </w:style>
  <w:style w:type="paragraph" w:styleId="Header">
    <w:name w:val="header"/>
    <w:basedOn w:val="Normal"/>
    <w:rsid w:val="00B617AA"/>
    <w:pPr>
      <w:tabs>
        <w:tab w:val="center" w:pos="4153"/>
        <w:tab w:val="right" w:pos="8306"/>
      </w:tabs>
    </w:pPr>
  </w:style>
  <w:style w:type="paragraph" w:styleId="Footer">
    <w:name w:val="footer"/>
    <w:basedOn w:val="Normal"/>
    <w:rsid w:val="00B617AA"/>
    <w:pPr>
      <w:tabs>
        <w:tab w:val="center" w:pos="4153"/>
        <w:tab w:val="right" w:pos="8306"/>
      </w:tabs>
    </w:pPr>
  </w:style>
  <w:style w:type="paragraph" w:styleId="BodyTextIndent3">
    <w:name w:val="Body Text Indent 3"/>
    <w:basedOn w:val="Normal"/>
    <w:rsid w:val="00B617AA"/>
    <w:pPr>
      <w:ind w:firstLine="720"/>
      <w:jc w:val="both"/>
    </w:pPr>
    <w:rPr>
      <w:rFonts w:ascii="Arial" w:hAnsi="Arial"/>
      <w:bCs/>
      <w:sz w:val="20"/>
      <w:lang w:eastAsia="en-US"/>
    </w:rPr>
  </w:style>
  <w:style w:type="character" w:styleId="Hyperlink">
    <w:name w:val="Hyperlink"/>
    <w:rsid w:val="00B617AA"/>
    <w:rPr>
      <w:color w:val="0000FF"/>
      <w:u w:val="single"/>
    </w:rPr>
  </w:style>
  <w:style w:type="paragraph" w:styleId="BodyText3">
    <w:name w:val="Body Text 3"/>
    <w:basedOn w:val="Normal"/>
    <w:rsid w:val="00B617AA"/>
    <w:pPr>
      <w:jc w:val="both"/>
    </w:pPr>
    <w:rPr>
      <w:rFonts w:ascii="Arial" w:hAnsi="Arial"/>
      <w:bCs/>
      <w:sz w:val="20"/>
      <w:lang w:eastAsia="en-US"/>
    </w:rPr>
  </w:style>
  <w:style w:type="paragraph" w:styleId="BodyTextIndent2">
    <w:name w:val="Body Text Indent 2"/>
    <w:basedOn w:val="Normal"/>
    <w:rsid w:val="00B617AA"/>
    <w:pPr>
      <w:ind w:left="720"/>
      <w:jc w:val="both"/>
    </w:pPr>
    <w:rPr>
      <w:rFonts w:ascii="Comic Sans MS" w:hAnsi="Comic Sans MS"/>
      <w:sz w:val="20"/>
      <w:szCs w:val="20"/>
      <w:lang w:eastAsia="en-US"/>
    </w:rPr>
  </w:style>
  <w:style w:type="paragraph" w:styleId="BodyTextIndent">
    <w:name w:val="Body Text Indent"/>
    <w:basedOn w:val="Normal"/>
    <w:rsid w:val="00B617AA"/>
    <w:pPr>
      <w:ind w:firstLine="360"/>
      <w:jc w:val="both"/>
    </w:pPr>
    <w:rPr>
      <w:rFonts w:ascii="Arial" w:hAnsi="Arial"/>
      <w:sz w:val="20"/>
      <w:lang w:eastAsia="en-US"/>
    </w:rPr>
  </w:style>
  <w:style w:type="paragraph" w:styleId="BodyText2">
    <w:name w:val="Body Text 2"/>
    <w:basedOn w:val="Normal"/>
    <w:rsid w:val="00B617AA"/>
    <w:rPr>
      <w:b/>
      <w:bCs/>
      <w:sz w:val="20"/>
    </w:rPr>
  </w:style>
  <w:style w:type="character" w:styleId="FollowedHyperlink">
    <w:name w:val="FollowedHyperlink"/>
    <w:rsid w:val="00B617AA"/>
    <w:rPr>
      <w:color w:val="800080"/>
      <w:u w:val="single"/>
    </w:rPr>
  </w:style>
  <w:style w:type="character" w:styleId="Strong">
    <w:name w:val="Strong"/>
    <w:qFormat/>
    <w:rsid w:val="00B617AA"/>
    <w:rPr>
      <w:b/>
      <w:bCs/>
    </w:rPr>
  </w:style>
  <w:style w:type="paragraph" w:styleId="PlainText">
    <w:name w:val="Plain Text"/>
    <w:basedOn w:val="Normal"/>
    <w:rsid w:val="00B617AA"/>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qFormat/>
    <w:rsid w:val="00B617AA"/>
    <w:pPr>
      <w:ind w:right="-360"/>
      <w:jc w:val="center"/>
    </w:pPr>
    <w:rPr>
      <w:rFonts w:ascii="Arial" w:hAnsi="Arial" w:cs="Arial"/>
      <w:b/>
      <w:bCs/>
      <w:iCs/>
      <w:lang w:eastAsia="en-US"/>
    </w:rPr>
  </w:style>
  <w:style w:type="paragraph" w:styleId="BalloonText">
    <w:name w:val="Balloon Text"/>
    <w:basedOn w:val="Normal"/>
    <w:semiHidden/>
    <w:rsid w:val="00B617AA"/>
    <w:rPr>
      <w:rFonts w:ascii="Tahoma" w:hAnsi="Tahoma" w:cs="Tahoma"/>
      <w:sz w:val="16"/>
      <w:szCs w:val="16"/>
    </w:rPr>
  </w:style>
  <w:style w:type="paragraph" w:styleId="NormalWeb">
    <w:name w:val="Normal (Web)"/>
    <w:basedOn w:val="Normal"/>
    <w:uiPriority w:val="99"/>
    <w:rsid w:val="00B617AA"/>
    <w:pPr>
      <w:spacing w:before="100" w:beforeAutospacing="1" w:after="100" w:afterAutospacing="1"/>
    </w:pPr>
  </w:style>
  <w:style w:type="table" w:styleId="TableGrid">
    <w:name w:val="Table Grid"/>
    <w:basedOn w:val="TableNormal"/>
    <w:rsid w:val="00B6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dept">
    <w:name w:val="nhs_dept"/>
    <w:basedOn w:val="Normal"/>
    <w:rsid w:val="00716167"/>
    <w:rPr>
      <w:kern w:val="16"/>
      <w:sz w:val="28"/>
      <w:szCs w:val="20"/>
      <w:lang w:eastAsia="en-US"/>
    </w:rPr>
  </w:style>
  <w:style w:type="paragraph" w:customStyle="1" w:styleId="indent1">
    <w:name w:val="indent 1"/>
    <w:basedOn w:val="Normal"/>
    <w:rsid w:val="00716167"/>
    <w:pPr>
      <w:ind w:left="567" w:hanging="567"/>
      <w:jc w:val="both"/>
    </w:pPr>
    <w:rPr>
      <w:szCs w:val="20"/>
      <w:lang w:eastAsia="en-US"/>
    </w:rPr>
  </w:style>
  <w:style w:type="paragraph" w:styleId="ListParagraph">
    <w:name w:val="List Paragraph"/>
    <w:basedOn w:val="Normal"/>
    <w:uiPriority w:val="34"/>
    <w:qFormat/>
    <w:rsid w:val="00787CAD"/>
    <w:pPr>
      <w:ind w:left="720"/>
    </w:pPr>
  </w:style>
  <w:style w:type="character" w:styleId="CommentReference">
    <w:name w:val="annotation reference"/>
    <w:basedOn w:val="DefaultParagraphFont"/>
    <w:rsid w:val="00141C00"/>
    <w:rPr>
      <w:sz w:val="16"/>
      <w:szCs w:val="16"/>
    </w:rPr>
  </w:style>
  <w:style w:type="paragraph" w:styleId="CommentText">
    <w:name w:val="annotation text"/>
    <w:basedOn w:val="Normal"/>
    <w:link w:val="CommentTextChar"/>
    <w:rsid w:val="00141C00"/>
    <w:rPr>
      <w:sz w:val="20"/>
      <w:szCs w:val="20"/>
    </w:rPr>
  </w:style>
  <w:style w:type="character" w:customStyle="1" w:styleId="CommentTextChar">
    <w:name w:val="Comment Text Char"/>
    <w:basedOn w:val="DefaultParagraphFont"/>
    <w:link w:val="CommentText"/>
    <w:rsid w:val="00141C00"/>
  </w:style>
  <w:style w:type="paragraph" w:styleId="CommentSubject">
    <w:name w:val="annotation subject"/>
    <w:basedOn w:val="CommentText"/>
    <w:next w:val="CommentText"/>
    <w:link w:val="CommentSubjectChar"/>
    <w:rsid w:val="00141C00"/>
    <w:rPr>
      <w:b/>
      <w:bCs/>
    </w:rPr>
  </w:style>
  <w:style w:type="character" w:customStyle="1" w:styleId="CommentSubjectChar">
    <w:name w:val="Comment Subject Char"/>
    <w:basedOn w:val="CommentTextChar"/>
    <w:link w:val="CommentSubject"/>
    <w:rsid w:val="00141C00"/>
    <w:rPr>
      <w:b/>
      <w:bCs/>
    </w:rPr>
  </w:style>
  <w:style w:type="paragraph" w:customStyle="1" w:styleId="Normal1">
    <w:name w:val="Normal1"/>
    <w:rsid w:val="00E56BCC"/>
    <w:rPr>
      <w:sz w:val="24"/>
      <w:szCs w:val="24"/>
    </w:rPr>
  </w:style>
  <w:style w:type="paragraph" w:customStyle="1" w:styleId="Normal10">
    <w:name w:val="Normal1"/>
    <w:rsid w:val="00E56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7245">
      <w:bodyDiv w:val="1"/>
      <w:marLeft w:val="0"/>
      <w:marRight w:val="0"/>
      <w:marTop w:val="0"/>
      <w:marBottom w:val="0"/>
      <w:divBdr>
        <w:top w:val="none" w:sz="0" w:space="0" w:color="auto"/>
        <w:left w:val="none" w:sz="0" w:space="0" w:color="auto"/>
        <w:bottom w:val="none" w:sz="0" w:space="0" w:color="auto"/>
        <w:right w:val="none" w:sz="0" w:space="0" w:color="auto"/>
      </w:divBdr>
    </w:div>
    <w:div w:id="15240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14774</CharactersWithSpaces>
  <SharedDoc>false</SharedDoc>
  <HLinks>
    <vt:vector size="48" baseType="variant">
      <vt:variant>
        <vt:i4>6094934</vt:i4>
      </vt:variant>
      <vt:variant>
        <vt:i4>33</vt:i4>
      </vt:variant>
      <vt:variant>
        <vt:i4>0</vt:i4>
      </vt:variant>
      <vt:variant>
        <vt:i4>5</vt:i4>
      </vt:variant>
      <vt:variant>
        <vt:lpwstr>http://www.nhslothian.scot.nhs.uk/WorkingWithUs/Employment/Pages/EqualOpportunities.aspx</vt:lpwstr>
      </vt:variant>
      <vt:variant>
        <vt:lpwstr/>
      </vt:variant>
      <vt:variant>
        <vt:i4>3670140</vt:i4>
      </vt:variant>
      <vt:variant>
        <vt:i4>30</vt:i4>
      </vt:variant>
      <vt:variant>
        <vt:i4>0</vt:i4>
      </vt:variant>
      <vt:variant>
        <vt:i4>5</vt:i4>
      </vt:variant>
      <vt:variant>
        <vt:lpwstr>http://www.myworldofwork.co.uk/content/job-application-form-advice</vt:lpwstr>
      </vt:variant>
      <vt:variant>
        <vt:lpwstr/>
      </vt:variant>
      <vt:variant>
        <vt:i4>1310796</vt:i4>
      </vt:variant>
      <vt:variant>
        <vt:i4>18</vt:i4>
      </vt:variant>
      <vt:variant>
        <vt:i4>0</vt:i4>
      </vt:variant>
      <vt:variant>
        <vt:i4>5</vt:i4>
      </vt:variant>
      <vt:variant>
        <vt:lpwstr>http://www.edinburgh.gov.uk/</vt:lpwstr>
      </vt:variant>
      <vt:variant>
        <vt:lpwstr/>
      </vt:variant>
      <vt:variant>
        <vt:i4>2949180</vt:i4>
      </vt:variant>
      <vt:variant>
        <vt:i4>15</vt:i4>
      </vt:variant>
      <vt:variant>
        <vt:i4>0</vt:i4>
      </vt:variant>
      <vt:variant>
        <vt:i4>5</vt:i4>
      </vt:variant>
      <vt:variant>
        <vt:lpwstr>http://www.talentscotland.com/</vt:lpwstr>
      </vt:variant>
      <vt:variant>
        <vt:lpwstr/>
      </vt:variant>
      <vt:variant>
        <vt:i4>5963786</vt:i4>
      </vt:variant>
      <vt:variant>
        <vt:i4>12</vt:i4>
      </vt:variant>
      <vt:variant>
        <vt:i4>0</vt:i4>
      </vt:variant>
      <vt:variant>
        <vt:i4>5</vt:i4>
      </vt:variant>
      <vt:variant>
        <vt:lpwstr>http://www.msg.scot.nhs.uk/pay/agenda-for-change</vt:lpwstr>
      </vt:variant>
      <vt:variant>
        <vt:lpwstr/>
      </vt:variant>
      <vt:variant>
        <vt:i4>5046292</vt:i4>
      </vt:variant>
      <vt:variant>
        <vt:i4>9</vt:i4>
      </vt:variant>
      <vt:variant>
        <vt:i4>0</vt:i4>
      </vt:variant>
      <vt:variant>
        <vt:i4>5</vt:i4>
      </vt:variant>
      <vt:variant>
        <vt:lpwstr>http://www.ind.homeoffice.gov.uk/</vt:lpwstr>
      </vt:variant>
      <vt:variant>
        <vt:lpwstr/>
      </vt:variant>
      <vt:variant>
        <vt:i4>4849739</vt:i4>
      </vt:variant>
      <vt:variant>
        <vt:i4>6</vt:i4>
      </vt:variant>
      <vt:variant>
        <vt:i4>0</vt:i4>
      </vt:variant>
      <vt:variant>
        <vt:i4>5</vt:i4>
      </vt:variant>
      <vt:variant>
        <vt:lpwstr>http://www.audit-scotland.gov.uk/work/nfi.php</vt:lpwstr>
      </vt:variant>
      <vt:variant>
        <vt:lpwstr/>
      </vt:variant>
      <vt:variant>
        <vt:i4>6094931</vt:i4>
      </vt:variant>
      <vt:variant>
        <vt:i4>0</vt:i4>
      </vt:variant>
      <vt:variant>
        <vt:i4>0</vt:i4>
      </vt:variant>
      <vt:variant>
        <vt:i4>5</vt:i4>
      </vt:variant>
      <vt:variant>
        <vt:lpwstr>http://www.jobs.scot.nhs.uk/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McIntosh, Natalie</cp:lastModifiedBy>
  <cp:revision>2</cp:revision>
  <cp:lastPrinted>2020-07-29T13:43:00Z</cp:lastPrinted>
  <dcterms:created xsi:type="dcterms:W3CDTF">2024-03-20T07:52:00Z</dcterms:created>
  <dcterms:modified xsi:type="dcterms:W3CDTF">2024-03-20T07:52:00Z</dcterms:modified>
</cp:coreProperties>
</file>