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E457" w14:textId="3CFD5BF8" w:rsidR="00314C28" w:rsidRPr="007D2BD7" w:rsidRDefault="009D11CF" w:rsidP="00314C28">
      <w:pPr>
        <w:rPr>
          <w:rFonts w:ascii="Arial" w:hAnsi="Arial" w:cs="Arial"/>
          <w:sz w:val="20"/>
          <w:szCs w:val="20"/>
        </w:rPr>
      </w:pPr>
      <w:r>
        <w:rPr>
          <w:rFonts w:ascii="Arial" w:hAnsi="Arial" w:cs="Arial"/>
          <w:noProof/>
        </w:rPr>
        <w:object w:dxaOrig="1440" w:dyaOrig="1440" w14:anchorId="1EF55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43.15pt;margin-top:0;width:145.15pt;height:93.3pt;z-index:-251655680;mso-wrap-edited:f;mso-width-percent:0;mso-height-percent:0;mso-width-percent:0;mso-height-percent:0" wrapcoords="-161 0 -161 21427 21600 21427 21600 0 -161 0">
            <v:imagedata r:id="rId8" o:title="" croptop="10082f" cropbottom="10083f"/>
            <w10:wrap type="square"/>
          </v:shape>
        </w:object>
      </w:r>
    </w:p>
    <w:p w14:paraId="07A6C0E4" w14:textId="1C8532DF" w:rsidR="00341789" w:rsidRDefault="00341789" w:rsidP="00F0560A">
      <w:pPr>
        <w:ind w:right="-427"/>
        <w:rPr>
          <w:rFonts w:ascii="Arial" w:hAnsi="Arial" w:cs="Arial"/>
        </w:rPr>
      </w:pPr>
    </w:p>
    <w:p w14:paraId="234291CB" w14:textId="30CB9AAF" w:rsidR="00341789" w:rsidRDefault="00341789" w:rsidP="00F0560A">
      <w:pPr>
        <w:ind w:right="-427"/>
        <w:rPr>
          <w:rFonts w:ascii="Arial" w:hAnsi="Arial" w:cs="Arial"/>
        </w:rPr>
      </w:pPr>
    </w:p>
    <w:p w14:paraId="4BDFDD9B" w14:textId="09C7A2A1" w:rsidR="00341789" w:rsidRDefault="00341789" w:rsidP="00F0560A">
      <w:pPr>
        <w:ind w:right="-427"/>
        <w:rPr>
          <w:rFonts w:ascii="Arial" w:hAnsi="Arial" w:cs="Arial"/>
        </w:rPr>
      </w:pPr>
    </w:p>
    <w:p w14:paraId="66455A60" w14:textId="4F0A2FBD" w:rsidR="00BE2826" w:rsidRPr="00DD2E9B" w:rsidRDefault="00BE2826" w:rsidP="00F0560A">
      <w:pPr>
        <w:ind w:right="-427"/>
        <w:rPr>
          <w:rFonts w:ascii="Arial" w:hAnsi="Arial" w:cs="Arial"/>
        </w:rPr>
      </w:pPr>
    </w:p>
    <w:p w14:paraId="0DA8F144" w14:textId="2798BADB" w:rsidR="000934AF" w:rsidRPr="00277F7C" w:rsidRDefault="000934AF" w:rsidP="005C04B1">
      <w:pPr>
        <w:ind w:right="-427"/>
        <w:rPr>
          <w:rFonts w:ascii="Arial" w:hAnsi="Arial" w:cs="Arial"/>
          <w:b/>
          <w:sz w:val="56"/>
          <w:szCs w:val="56"/>
        </w:rPr>
      </w:pPr>
      <w:r w:rsidRPr="00277F7C">
        <w:rPr>
          <w:rFonts w:ascii="Arial" w:hAnsi="Arial" w:cs="Arial"/>
          <w:b/>
          <w:sz w:val="56"/>
          <w:szCs w:val="56"/>
        </w:rPr>
        <w:t>Consultant</w:t>
      </w:r>
      <w:r w:rsidR="00220482" w:rsidRPr="00277F7C">
        <w:rPr>
          <w:rFonts w:ascii="Arial" w:hAnsi="Arial" w:cs="Arial"/>
          <w:b/>
          <w:sz w:val="56"/>
          <w:szCs w:val="56"/>
        </w:rPr>
        <w:t xml:space="preserve"> </w:t>
      </w:r>
      <w:r w:rsidR="00A65519" w:rsidRPr="00277F7C">
        <w:rPr>
          <w:rFonts w:ascii="Arial" w:hAnsi="Arial" w:cs="Arial"/>
          <w:b/>
          <w:sz w:val="56"/>
          <w:szCs w:val="56"/>
        </w:rPr>
        <w:t>Urological</w:t>
      </w:r>
      <w:r w:rsidR="00D720CC" w:rsidRPr="00277F7C">
        <w:rPr>
          <w:rFonts w:ascii="Arial" w:hAnsi="Arial" w:cs="Arial"/>
          <w:b/>
          <w:sz w:val="56"/>
          <w:szCs w:val="56"/>
        </w:rPr>
        <w:t xml:space="preserve"> Surgeon</w:t>
      </w:r>
      <w:r w:rsidR="00277F7C" w:rsidRPr="00277F7C">
        <w:rPr>
          <w:rFonts w:ascii="Arial" w:hAnsi="Arial" w:cs="Arial"/>
          <w:b/>
          <w:sz w:val="56"/>
          <w:szCs w:val="56"/>
        </w:rPr>
        <w:t xml:space="preserve"> with an interest in </w:t>
      </w:r>
      <w:r w:rsidR="005C04B1">
        <w:rPr>
          <w:rFonts w:ascii="Arial" w:hAnsi="Arial" w:cs="Arial"/>
          <w:b/>
          <w:sz w:val="56"/>
          <w:szCs w:val="56"/>
        </w:rPr>
        <w:t xml:space="preserve">Robotic </w:t>
      </w:r>
      <w:r w:rsidR="00955A86">
        <w:rPr>
          <w:rFonts w:ascii="Arial" w:hAnsi="Arial" w:cs="Arial"/>
          <w:b/>
          <w:sz w:val="56"/>
          <w:szCs w:val="56"/>
        </w:rPr>
        <w:t xml:space="preserve">Upper </w:t>
      </w:r>
      <w:r w:rsidR="005C04B1">
        <w:rPr>
          <w:rFonts w:ascii="Arial" w:hAnsi="Arial" w:cs="Arial"/>
          <w:b/>
          <w:sz w:val="56"/>
          <w:szCs w:val="56"/>
        </w:rPr>
        <w:t>T</w:t>
      </w:r>
      <w:r w:rsidR="00955A86">
        <w:rPr>
          <w:rFonts w:ascii="Arial" w:hAnsi="Arial" w:cs="Arial"/>
          <w:b/>
          <w:sz w:val="56"/>
          <w:szCs w:val="56"/>
        </w:rPr>
        <w:t xml:space="preserve">ract </w:t>
      </w:r>
      <w:r w:rsidR="005C04B1">
        <w:rPr>
          <w:rFonts w:ascii="Arial" w:hAnsi="Arial" w:cs="Arial"/>
          <w:b/>
          <w:sz w:val="56"/>
          <w:szCs w:val="56"/>
        </w:rPr>
        <w:t>S</w:t>
      </w:r>
      <w:r w:rsidR="00955A86">
        <w:rPr>
          <w:rFonts w:ascii="Arial" w:hAnsi="Arial" w:cs="Arial"/>
          <w:b/>
          <w:sz w:val="56"/>
          <w:szCs w:val="56"/>
        </w:rPr>
        <w:t>urgery</w:t>
      </w:r>
    </w:p>
    <w:p w14:paraId="253C6FC2" w14:textId="77777777" w:rsidR="00BE2826" w:rsidRPr="00DD2E9B" w:rsidRDefault="00BE2826" w:rsidP="00F0560A">
      <w:pPr>
        <w:ind w:right="-427"/>
        <w:rPr>
          <w:rFonts w:ascii="Arial" w:hAnsi="Arial" w:cs="Arial"/>
        </w:rPr>
      </w:pPr>
    </w:p>
    <w:p w14:paraId="1A9825D8" w14:textId="77777777" w:rsidR="00BE2826" w:rsidRPr="00DD2E9B" w:rsidRDefault="00BE2826" w:rsidP="00F0560A">
      <w:pPr>
        <w:ind w:right="-427"/>
        <w:rPr>
          <w:rFonts w:ascii="Arial" w:hAnsi="Arial" w:cs="Arial"/>
        </w:rPr>
      </w:pPr>
    </w:p>
    <w:p w14:paraId="7B076DA5" w14:textId="77777777"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14:anchorId="09B61D52" wp14:editId="2A8F945A">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1E0741">
        <w:rPr>
          <w:rFonts w:ascii="Arial" w:hAnsi="Arial" w:cs="Arial"/>
          <w:noProof/>
        </w:rPr>
        <mc:AlternateContent>
          <mc:Choice Requires="wps">
            <w:drawing>
              <wp:anchor distT="45720" distB="45720" distL="114300" distR="114300" simplePos="0" relativeHeight="251653632" behindDoc="0" locked="0" layoutInCell="1" allowOverlap="1" wp14:anchorId="613B180F" wp14:editId="3316EFB6">
                <wp:simplePos x="0" y="0"/>
                <wp:positionH relativeFrom="column">
                  <wp:posOffset>-817245</wp:posOffset>
                </wp:positionH>
                <wp:positionV relativeFrom="paragraph">
                  <wp:posOffset>353695</wp:posOffset>
                </wp:positionV>
                <wp:extent cx="2557145" cy="2180590"/>
                <wp:effectExtent l="0" t="0" r="0" b="0"/>
                <wp:wrapSquare wrapText="bothSides"/>
                <wp:docPr id="10332227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145" cy="2180590"/>
                        </a:xfrm>
                        <a:prstGeom prst="rect">
                          <a:avLst/>
                        </a:prstGeom>
                        <a:solidFill>
                          <a:srgbClr val="FFFFFF"/>
                        </a:solidFill>
                        <a:ln>
                          <a:noFill/>
                        </a:ln>
                      </wps:spPr>
                      <wps:txb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13B180F" id="_x0000_t202" coordsize="21600,21600" o:spt="202" path="m,l,21600r21600,l21600,xe">
                <v:stroke joinstyle="miter"/>
                <v:path gradientshapeok="t" o:connecttype="rect"/>
              </v:shapetype>
              <v:shape id="Text Box 7"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" stroked="f">
                <v:textbo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67063B3D"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751B8D5E" w14:textId="77777777" w:rsidR="00BE2826" w:rsidRPr="00DD2E9B" w:rsidRDefault="00BE2826" w:rsidP="00F0560A">
      <w:pPr>
        <w:ind w:right="-427"/>
        <w:rPr>
          <w:rFonts w:ascii="Arial" w:hAnsi="Arial" w:cs="Arial"/>
          <w:sz w:val="50"/>
          <w:szCs w:val="50"/>
        </w:rPr>
      </w:pPr>
    </w:p>
    <w:p w14:paraId="3D0B32CE" w14:textId="77777777" w:rsidR="00F7638E" w:rsidRDefault="00F7638E" w:rsidP="00F0560A">
      <w:pPr>
        <w:ind w:right="-427"/>
        <w:rPr>
          <w:rFonts w:ascii="Arial" w:hAnsi="Arial" w:cs="Arial"/>
          <w:sz w:val="50"/>
          <w:szCs w:val="50"/>
        </w:rPr>
      </w:pPr>
    </w:p>
    <w:p w14:paraId="71A8D2A3" w14:textId="77777777"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1584" behindDoc="0" locked="0" layoutInCell="1" allowOverlap="1" wp14:anchorId="11F6E10D" wp14:editId="47247196">
            <wp:simplePos x="0" y="0"/>
            <wp:positionH relativeFrom="column">
              <wp:posOffset>3928110</wp:posOffset>
            </wp:positionH>
            <wp:positionV relativeFrom="paragraph">
              <wp:posOffset>376554</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444" cy="3087725"/>
                    </a:xfrm>
                    <a:prstGeom prst="rect">
                      <a:avLst/>
                    </a:prstGeom>
                    <a:noFill/>
                  </pic:spPr>
                </pic:pic>
              </a:graphicData>
            </a:graphic>
          </wp:anchor>
        </w:drawing>
      </w:r>
      <w:r w:rsidR="001E0741">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5C26545E" wp14:editId="457F81ED">
                <wp:simplePos x="0" y="0"/>
                <wp:positionH relativeFrom="page">
                  <wp:align>left</wp:align>
                </wp:positionH>
                <wp:positionV relativeFrom="paragraph">
                  <wp:posOffset>170180</wp:posOffset>
                </wp:positionV>
                <wp:extent cx="2616200" cy="279400"/>
                <wp:effectExtent l="0" t="0" r="0" b="0"/>
                <wp:wrapSquare wrapText="bothSides"/>
                <wp:docPr id="16935127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0" cy="279400"/>
                        </a:xfrm>
                        <a:prstGeom prst="rect">
                          <a:avLst/>
                        </a:prstGeom>
                        <a:solidFill>
                          <a:srgbClr val="FFFFFF"/>
                        </a:solidFill>
                        <a:ln w="9525">
                          <a:noFill/>
                          <a:miter lim="800000"/>
                          <a:headEnd/>
                          <a:tailEnd/>
                        </a:ln>
                      </wps:spPr>
                      <wps:txb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26545E" id="Text Box 6" o:sp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" stroked="f">
                <v:textbo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14:paraId="74A5B431" w14:textId="77777777" w:rsidR="00BE2826" w:rsidRPr="00DD2E9B" w:rsidRDefault="001E0741"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47A82A87" wp14:editId="1974572F">
                <wp:simplePos x="0" y="0"/>
                <wp:positionH relativeFrom="page">
                  <wp:align>left</wp:align>
                </wp:positionH>
                <wp:positionV relativeFrom="paragraph">
                  <wp:posOffset>2382520</wp:posOffset>
                </wp:positionV>
                <wp:extent cx="3086100" cy="273050"/>
                <wp:effectExtent l="0" t="0" r="0" b="0"/>
                <wp:wrapSquare wrapText="bothSides"/>
                <wp:docPr id="9587328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73050"/>
                        </a:xfrm>
                        <a:prstGeom prst="rect">
                          <a:avLst/>
                        </a:prstGeom>
                        <a:solidFill>
                          <a:srgbClr val="FFFFFF"/>
                        </a:solidFill>
                        <a:ln w="9525">
                          <a:noFill/>
                          <a:miter lim="800000"/>
                          <a:headEnd/>
                          <a:tailEnd/>
                        </a:ln>
                      </wps:spPr>
                      <wps:txb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82A87" id="Text Box 5" o:spid="_x0000_s1028"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" stroked="f">
                <v:textbo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1F416D42" wp14:editId="2C0945E2">
            <wp:extent cx="4387549"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428509" cy="2300932"/>
                    </a:xfrm>
                    <a:prstGeom prst="rect">
                      <a:avLst/>
                    </a:prstGeom>
                    <a:ln>
                      <a:noFill/>
                    </a:ln>
                    <a:extLst>
                      <a:ext uri="{53640926-AAD7-44D8-BBD7-CCE9431645EC}">
                        <a14:shadowObscured xmlns:a14="http://schemas.microsoft.com/office/drawing/2010/main"/>
                      </a:ext>
                    </a:extLst>
                  </pic:spPr>
                </pic:pic>
              </a:graphicData>
            </a:graphic>
          </wp:inline>
        </w:drawing>
      </w:r>
    </w:p>
    <w:p w14:paraId="13FEBB1B" w14:textId="77777777" w:rsidR="000934AF" w:rsidRDefault="000934AF" w:rsidP="00F0560A">
      <w:pPr>
        <w:ind w:right="-427"/>
        <w:rPr>
          <w:rFonts w:ascii="Arial" w:hAnsi="Arial" w:cs="Arial"/>
          <w:sz w:val="40"/>
          <w:szCs w:val="40"/>
        </w:rPr>
      </w:pPr>
    </w:p>
    <w:p w14:paraId="2E5CC5AA" w14:textId="77777777" w:rsidR="00AC2E76" w:rsidRDefault="00AC2E76" w:rsidP="00F0560A">
      <w:pPr>
        <w:ind w:right="-427"/>
        <w:rPr>
          <w:rFonts w:ascii="Arial" w:hAnsi="Arial" w:cs="Arial"/>
          <w:sz w:val="40"/>
          <w:szCs w:val="40"/>
        </w:rPr>
      </w:pPr>
    </w:p>
    <w:p w14:paraId="2E8A2F86" w14:textId="77777777" w:rsidR="00A65519" w:rsidRDefault="00A65519" w:rsidP="00F0560A">
      <w:pPr>
        <w:ind w:right="-427"/>
        <w:rPr>
          <w:rFonts w:ascii="Arial" w:hAnsi="Arial" w:cs="Arial"/>
          <w:sz w:val="40"/>
          <w:szCs w:val="40"/>
        </w:rPr>
      </w:pPr>
    </w:p>
    <w:p w14:paraId="3817CFD8" w14:textId="7DBCCACF"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8638B5">
        <w:rPr>
          <w:rFonts w:ascii="Arial" w:hAnsi="Arial" w:cs="Arial"/>
          <w:sz w:val="40"/>
          <w:szCs w:val="40"/>
        </w:rPr>
        <w:t xml:space="preserve"> 23/04/2024</w:t>
      </w:r>
    </w:p>
    <w:p w14:paraId="048D5715" w14:textId="08C2C64A"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8638B5">
        <w:rPr>
          <w:rFonts w:ascii="Arial" w:hAnsi="Arial" w:cs="Arial"/>
          <w:sz w:val="40"/>
          <w:szCs w:val="40"/>
        </w:rPr>
        <w:t xml:space="preserve"> 15/05/2024</w:t>
      </w:r>
    </w:p>
    <w:p w14:paraId="3D526A4A" w14:textId="77777777" w:rsidR="00E019B9" w:rsidRPr="00DD2E9B" w:rsidRDefault="009D11CF" w:rsidP="00F0560A">
      <w:pPr>
        <w:ind w:right="-427"/>
        <w:rPr>
          <w:rFonts w:ascii="Arial" w:hAnsi="Arial" w:cs="Arial"/>
          <w:sz w:val="40"/>
          <w:szCs w:val="40"/>
        </w:rPr>
      </w:pPr>
      <w:r>
        <w:rPr>
          <w:rFonts w:ascii="Arial" w:hAnsi="Arial" w:cs="Arial"/>
          <w:noProof/>
          <w:sz w:val="40"/>
          <w:szCs w:val="40"/>
        </w:rPr>
        <w:object w:dxaOrig="1440" w:dyaOrig="1440" w14:anchorId="480E9BBE">
          <v:shape id="_x0000_s2050" type="#_x0000_t75" alt="" style="position:absolute;margin-left:368.85pt;margin-top:0;width:100.8pt;height:64.8pt;z-index:-251658752;mso-wrap-edited:f;mso-width-percent:0;mso-height-percent:0;mso-width-percent:0;mso-height-percent:0" wrapcoords="-161 0 -161 21427 21600 21427 21600 0 -161 0">
            <v:imagedata r:id="rId8" o:title="" croptop="10082f" cropbottom="10083f"/>
            <w10:wrap type="square"/>
          </v:shape>
        </w:object>
      </w:r>
      <w:r w:rsidR="00E019B9" w:rsidRPr="00DD2E9B">
        <w:rPr>
          <w:rFonts w:ascii="Arial" w:hAnsi="Arial" w:cs="Arial"/>
          <w:sz w:val="40"/>
          <w:szCs w:val="40"/>
        </w:rPr>
        <w:t>Welcome from the Recruitment Team</w:t>
      </w:r>
    </w:p>
    <w:p w14:paraId="1DC4726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466756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39B28D9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11EDC06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8FB094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19EFAA7"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4B028BB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3BB5F9E4" w14:textId="77777777" w:rsidR="005140CE" w:rsidRPr="00DD2E9B" w:rsidRDefault="005140CE" w:rsidP="00F0560A">
      <w:pPr>
        <w:ind w:right="-427"/>
        <w:rPr>
          <w:rFonts w:ascii="Arial" w:hAnsi="Arial" w:cs="Arial"/>
          <w:sz w:val="24"/>
          <w:szCs w:val="24"/>
        </w:rPr>
      </w:pPr>
    </w:p>
    <w:p w14:paraId="4F40770B" w14:textId="77777777" w:rsidR="005140CE" w:rsidRDefault="005140CE" w:rsidP="00F0560A">
      <w:pPr>
        <w:ind w:right="-427"/>
        <w:rPr>
          <w:rFonts w:ascii="Arial" w:hAnsi="Arial" w:cs="Arial"/>
          <w:sz w:val="24"/>
          <w:szCs w:val="24"/>
        </w:rPr>
      </w:pPr>
    </w:p>
    <w:p w14:paraId="7723CB51" w14:textId="77777777" w:rsidR="00AC2E76" w:rsidRPr="00DD2E9B" w:rsidRDefault="00AC2E76" w:rsidP="00F0560A">
      <w:pPr>
        <w:ind w:right="-427"/>
        <w:rPr>
          <w:rFonts w:ascii="Arial" w:hAnsi="Arial" w:cs="Arial"/>
          <w:sz w:val="24"/>
          <w:szCs w:val="24"/>
        </w:rPr>
      </w:pPr>
    </w:p>
    <w:p w14:paraId="333BD8F7" w14:textId="77777777" w:rsidR="005140CE" w:rsidRPr="00DD2E9B" w:rsidRDefault="005140CE" w:rsidP="00F0560A">
      <w:pPr>
        <w:ind w:right="-427"/>
        <w:rPr>
          <w:rFonts w:ascii="Arial" w:hAnsi="Arial" w:cs="Arial"/>
          <w:sz w:val="24"/>
          <w:szCs w:val="24"/>
        </w:rPr>
      </w:pPr>
    </w:p>
    <w:p w14:paraId="19FF3CD9" w14:textId="77777777" w:rsidR="005140CE" w:rsidRPr="00DD2E9B" w:rsidRDefault="005140CE" w:rsidP="00F0560A">
      <w:pPr>
        <w:ind w:right="-427"/>
        <w:rPr>
          <w:rFonts w:ascii="Arial" w:hAnsi="Arial" w:cs="Arial"/>
          <w:sz w:val="24"/>
          <w:szCs w:val="24"/>
        </w:rPr>
      </w:pPr>
    </w:p>
    <w:p w14:paraId="6FCDFE63" w14:textId="77777777" w:rsidR="005140CE" w:rsidRPr="00DD2E9B" w:rsidRDefault="005140CE" w:rsidP="00F0560A">
      <w:pPr>
        <w:ind w:right="-427"/>
        <w:rPr>
          <w:rFonts w:ascii="Arial" w:hAnsi="Arial" w:cs="Arial"/>
          <w:sz w:val="24"/>
          <w:szCs w:val="24"/>
        </w:rPr>
      </w:pPr>
    </w:p>
    <w:p w14:paraId="4CA50696" w14:textId="77777777" w:rsidR="005140CE" w:rsidRPr="00DD2E9B" w:rsidRDefault="005140CE" w:rsidP="00F0560A">
      <w:pPr>
        <w:ind w:right="-427"/>
        <w:rPr>
          <w:rFonts w:ascii="Arial" w:hAnsi="Arial" w:cs="Arial"/>
          <w:sz w:val="24"/>
          <w:szCs w:val="24"/>
        </w:rPr>
      </w:pPr>
    </w:p>
    <w:p w14:paraId="71FA949C"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6F1367EE" wp14:editId="568704C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14D02988" wp14:editId="10D5FFF4">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CC8FA4B" wp14:editId="45371A7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352428FF"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2AFA0BC"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7458FEF"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36B62F21"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5425EA9D"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63ACEDF"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91EF83D" w14:textId="77777777" w:rsidR="00BE2826" w:rsidRPr="00DD2E9B" w:rsidRDefault="00BE2826" w:rsidP="00F0560A">
            <w:pPr>
              <w:spacing w:before="120" w:after="120"/>
              <w:ind w:right="-427"/>
              <w:rPr>
                <w:rFonts w:ascii="Arial" w:hAnsi="Arial" w:cs="Arial"/>
                <w:b/>
              </w:rPr>
            </w:pPr>
          </w:p>
        </w:tc>
      </w:tr>
      <w:tr w:rsidR="007D474B" w:rsidRPr="00DD2E9B" w14:paraId="68824432"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DA67A8D"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6B8542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37C94D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87F2A0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17D002C"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39A79B6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D65E0E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872DD7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4CEF1E0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E02024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E1E56A7" w14:textId="77777777" w:rsidR="00BE2826" w:rsidRPr="00DD2E9B" w:rsidRDefault="00220482" w:rsidP="00F0560A">
            <w:pPr>
              <w:spacing w:before="120" w:after="120"/>
              <w:ind w:right="-427"/>
              <w:rPr>
                <w:rFonts w:ascii="Arial" w:hAnsi="Arial" w:cs="Arial"/>
              </w:rPr>
            </w:pPr>
            <w:r>
              <w:rPr>
                <w:rFonts w:ascii="Arial" w:hAnsi="Arial" w:cs="Arial"/>
              </w:rPr>
              <w:t>ENT</w:t>
            </w:r>
            <w:r w:rsidR="007D474B" w:rsidRPr="00DD2E9B">
              <w:rPr>
                <w:rFonts w:ascii="Arial" w:hAnsi="Arial" w:cs="Arial"/>
              </w:rPr>
              <w:t xml:space="preserve"> Services in Tayside</w:t>
            </w:r>
          </w:p>
        </w:tc>
      </w:tr>
      <w:tr w:rsidR="00BE2826" w:rsidRPr="00DD2E9B" w14:paraId="500A82E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C60F3A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7E70FF99"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704220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E4D789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D1919EB"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4EC9F4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499BE8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92F4165"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FCA9AD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4A81E2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0985A3D"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0C92526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A4262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65817B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6470C0A4" w14:textId="77777777" w:rsidR="00BE2826" w:rsidRPr="00DD2E9B" w:rsidRDefault="00BE2826" w:rsidP="00F0560A">
      <w:pPr>
        <w:ind w:right="-427"/>
        <w:rPr>
          <w:rFonts w:ascii="Arial" w:hAnsi="Arial" w:cs="Arial"/>
          <w:b/>
          <w:i/>
          <w:iCs/>
        </w:rPr>
      </w:pPr>
    </w:p>
    <w:p w14:paraId="549B3163" w14:textId="77777777" w:rsidR="007D474B" w:rsidRPr="00DD2E9B" w:rsidRDefault="007D474B" w:rsidP="00F0560A">
      <w:pPr>
        <w:ind w:right="-427"/>
        <w:rPr>
          <w:rFonts w:ascii="Arial" w:hAnsi="Arial" w:cs="Arial"/>
          <w:sz w:val="40"/>
          <w:szCs w:val="40"/>
        </w:rPr>
      </w:pPr>
    </w:p>
    <w:p w14:paraId="60C28CB0" w14:textId="77777777" w:rsidR="00E31B2E" w:rsidRPr="00DD2E9B" w:rsidRDefault="00E31B2E" w:rsidP="00F0560A">
      <w:pPr>
        <w:ind w:right="-427"/>
        <w:rPr>
          <w:rFonts w:ascii="Arial" w:hAnsi="Arial" w:cs="Arial"/>
          <w:sz w:val="40"/>
          <w:szCs w:val="40"/>
        </w:rPr>
      </w:pPr>
    </w:p>
    <w:p w14:paraId="229C2118" w14:textId="77777777" w:rsidR="00E31B2E" w:rsidRPr="00DD2E9B" w:rsidRDefault="001E0741" w:rsidP="007216C7">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62848" behindDoc="0" locked="0" layoutInCell="1" allowOverlap="1" wp14:anchorId="6DFF0D70" wp14:editId="6CB36318">
                <wp:simplePos x="0" y="0"/>
                <wp:positionH relativeFrom="margin">
                  <wp:posOffset>1362710</wp:posOffset>
                </wp:positionH>
                <wp:positionV relativeFrom="paragraph">
                  <wp:posOffset>2936240</wp:posOffset>
                </wp:positionV>
                <wp:extent cx="3511550" cy="273050"/>
                <wp:effectExtent l="0" t="0" r="0" b="0"/>
                <wp:wrapSquare wrapText="bothSides"/>
                <wp:docPr id="18899878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0" cy="273050"/>
                        </a:xfrm>
                        <a:prstGeom prst="rect">
                          <a:avLst/>
                        </a:prstGeom>
                        <a:solidFill>
                          <a:srgbClr val="FFFFFF"/>
                        </a:solidFill>
                        <a:ln w="9525">
                          <a:noFill/>
                          <a:miter lim="800000"/>
                          <a:headEnd/>
                          <a:tailEnd/>
                        </a:ln>
                      </wps:spPr>
                      <wps:txb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FF0D70" id="Text Box 4" o:sp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" stroked="f">
                <v:textbo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38ED6EA7" wp14:editId="07BADBE8">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5AAE516F" w14:textId="77777777" w:rsidR="00E31B2E" w:rsidRPr="00DD2E9B" w:rsidRDefault="00E31B2E" w:rsidP="00F0560A">
      <w:pPr>
        <w:ind w:right="-427"/>
        <w:rPr>
          <w:rFonts w:ascii="Arial" w:hAnsi="Arial" w:cs="Arial"/>
          <w:sz w:val="40"/>
          <w:szCs w:val="40"/>
        </w:rPr>
      </w:pPr>
    </w:p>
    <w:p w14:paraId="6C77069C" w14:textId="77777777" w:rsidR="00BE2826" w:rsidRPr="00DD2E9B" w:rsidRDefault="001E0741" w:rsidP="00F0560A">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26930197" wp14:editId="70B0BB12">
                <wp:simplePos x="0" y="0"/>
                <wp:positionH relativeFrom="margin">
                  <wp:align>right</wp:align>
                </wp:positionH>
                <wp:positionV relativeFrom="paragraph">
                  <wp:posOffset>0</wp:posOffset>
                </wp:positionV>
                <wp:extent cx="1917700" cy="1701800"/>
                <wp:effectExtent l="0" t="0" r="0" b="0"/>
                <wp:wrapSquare wrapText="bothSides"/>
                <wp:docPr id="8763973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0" cy="1701800"/>
                        </a:xfrm>
                        <a:prstGeom prst="rect">
                          <a:avLst/>
                        </a:prstGeom>
                        <a:solidFill>
                          <a:srgbClr val="FFFFFF"/>
                        </a:solidFill>
                        <a:ln w="9525">
                          <a:noFill/>
                          <a:miter lim="800000"/>
                          <a:headEnd/>
                          <a:tailEnd/>
                        </a:ln>
                      </wps:spPr>
                      <wps:txb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0">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930197" id="Text Box 3" o:spid="_x0000_s1030"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" stroked="f">
                <v:textbo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47058ABD" wp14:editId="3AA84F66">
                <wp:simplePos x="0" y="0"/>
                <wp:positionH relativeFrom="column">
                  <wp:posOffset>5289550</wp:posOffset>
                </wp:positionH>
                <wp:positionV relativeFrom="paragraph">
                  <wp:posOffset>-647700</wp:posOffset>
                </wp:positionV>
                <wp:extent cx="1105535" cy="876300"/>
                <wp:effectExtent l="0" t="0" r="0" b="0"/>
                <wp:wrapSquare wrapText="bothSides"/>
                <wp:docPr id="354049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5535" cy="876300"/>
                        </a:xfrm>
                        <a:prstGeom prst="rect">
                          <a:avLst/>
                        </a:prstGeom>
                        <a:solidFill>
                          <a:srgbClr val="FFFFFF"/>
                        </a:solidFill>
                        <a:ln>
                          <a:noFill/>
                        </a:ln>
                      </wps:spPr>
                      <wps:txbx>
                        <w:txbxContent>
                          <w:p w14:paraId="47EC58F6"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058ABD" id="Text Box 2" o:sp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" stroked="f">
                <v:textbox>
                  <w:txbxContent>
                    <w:p w14:paraId="47EC58F6"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65FAD49E" wp14:editId="62BBA60F">
                <wp:simplePos x="0" y="0"/>
                <wp:positionH relativeFrom="column">
                  <wp:posOffset>-4445</wp:posOffset>
                </wp:positionH>
                <wp:positionV relativeFrom="paragraph">
                  <wp:posOffset>10383520</wp:posOffset>
                </wp:positionV>
                <wp:extent cx="7562850" cy="314325"/>
                <wp:effectExtent l="0" t="0" r="0" b="0"/>
                <wp:wrapNone/>
                <wp:docPr id="7599232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899BC44"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53DE8688" wp14:editId="1ADBFDA1">
                <wp:simplePos x="0" y="0"/>
                <wp:positionH relativeFrom="column">
                  <wp:posOffset>-4445</wp:posOffset>
                </wp:positionH>
                <wp:positionV relativeFrom="paragraph">
                  <wp:posOffset>10383520</wp:posOffset>
                </wp:positionV>
                <wp:extent cx="7562850" cy="314325"/>
                <wp:effectExtent l="0" t="0" r="0" b="0"/>
                <wp:wrapNone/>
                <wp:docPr id="10601935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121AD85" id="Freeform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049DC463" wp14:editId="3383B49A">
                <wp:simplePos x="0" y="0"/>
                <wp:positionH relativeFrom="column">
                  <wp:posOffset>-4445</wp:posOffset>
                </wp:positionH>
                <wp:positionV relativeFrom="paragraph">
                  <wp:posOffset>10383520</wp:posOffset>
                </wp:positionV>
                <wp:extent cx="7562850" cy="314325"/>
                <wp:effectExtent l="0" t="0" r="0" b="0"/>
                <wp:wrapNone/>
                <wp:docPr id="14325783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59DC1A55" id="Freeform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2D456F1B" w14:textId="0F7FD161" w:rsidR="007D474B" w:rsidRPr="00220482" w:rsidRDefault="00220482" w:rsidP="00F0560A">
      <w:pPr>
        <w:ind w:right="-427"/>
        <w:jc w:val="center"/>
        <w:rPr>
          <w:rFonts w:ascii="Arial" w:hAnsi="Arial" w:cs="Arial"/>
          <w:sz w:val="36"/>
          <w:szCs w:val="36"/>
        </w:rPr>
      </w:pPr>
      <w:r>
        <w:rPr>
          <w:rFonts w:ascii="Arial" w:hAnsi="Arial" w:cs="Arial"/>
          <w:sz w:val="36"/>
          <w:szCs w:val="36"/>
        </w:rPr>
        <w:t xml:space="preserve">   </w:t>
      </w:r>
      <w:r w:rsidR="00A65519">
        <w:rPr>
          <w:rFonts w:ascii="Arial" w:hAnsi="Arial" w:cs="Arial"/>
          <w:sz w:val="36"/>
          <w:szCs w:val="36"/>
        </w:rPr>
        <w:t>Urology</w:t>
      </w:r>
      <w:r w:rsidRPr="00220482">
        <w:rPr>
          <w:rFonts w:ascii="Arial" w:hAnsi="Arial" w:cs="Arial"/>
          <w:sz w:val="36"/>
          <w:szCs w:val="36"/>
        </w:rPr>
        <w:t xml:space="preserve"> D</w:t>
      </w:r>
      <w:r w:rsidR="007D474B" w:rsidRPr="00220482">
        <w:rPr>
          <w:rFonts w:ascii="Arial" w:hAnsi="Arial" w:cs="Arial"/>
          <w:sz w:val="36"/>
          <w:szCs w:val="36"/>
        </w:rPr>
        <w:t>epartment</w:t>
      </w:r>
    </w:p>
    <w:p w14:paraId="5BC42FF4" w14:textId="3277715B" w:rsidR="007D474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Consultant in </w:t>
      </w:r>
      <w:r w:rsidR="003A3583">
        <w:rPr>
          <w:rFonts w:ascii="Arial" w:hAnsi="Arial" w:cs="Arial"/>
          <w:sz w:val="36"/>
          <w:szCs w:val="36"/>
        </w:rPr>
        <w:t xml:space="preserve">Robotic </w:t>
      </w:r>
      <w:r w:rsidR="00D3494F">
        <w:rPr>
          <w:rFonts w:ascii="Arial" w:hAnsi="Arial" w:cs="Arial"/>
          <w:sz w:val="36"/>
          <w:szCs w:val="36"/>
        </w:rPr>
        <w:t>Upper Tract Surgery</w:t>
      </w:r>
      <w:r w:rsidR="003A3583">
        <w:rPr>
          <w:rFonts w:ascii="Arial" w:hAnsi="Arial" w:cs="Arial"/>
          <w:sz w:val="36"/>
          <w:szCs w:val="36"/>
        </w:rPr>
        <w:t xml:space="preserve"> and General Urology</w:t>
      </w:r>
    </w:p>
    <w:p w14:paraId="107098FB" w14:textId="77777777" w:rsidR="00DD2E9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Full Time </w:t>
      </w:r>
    </w:p>
    <w:p w14:paraId="4AA999E4" w14:textId="77777777" w:rsidR="007D474B" w:rsidRPr="00DD2E9B" w:rsidRDefault="00DD2E9B" w:rsidP="00DD2E9B">
      <w:pPr>
        <w:ind w:right="-427"/>
        <w:rPr>
          <w:rFonts w:ascii="Arial" w:hAnsi="Arial" w:cs="Arial"/>
          <w:sz w:val="36"/>
          <w:szCs w:val="36"/>
        </w:rPr>
      </w:pPr>
      <w:r w:rsidRPr="00220482">
        <w:rPr>
          <w:rFonts w:ascii="Arial" w:hAnsi="Arial" w:cs="Arial"/>
          <w:sz w:val="36"/>
          <w:szCs w:val="36"/>
        </w:rPr>
        <w:t xml:space="preserve">         </w:t>
      </w:r>
      <w:r w:rsidR="00220482" w:rsidRPr="00220482">
        <w:rPr>
          <w:rFonts w:ascii="Arial" w:hAnsi="Arial" w:cs="Arial"/>
          <w:sz w:val="36"/>
          <w:szCs w:val="36"/>
        </w:rPr>
        <w:t xml:space="preserve">         10 </w:t>
      </w:r>
      <w:r w:rsidR="007D474B" w:rsidRPr="00220482">
        <w:rPr>
          <w:rFonts w:ascii="Arial" w:hAnsi="Arial" w:cs="Arial"/>
          <w:sz w:val="36"/>
          <w:szCs w:val="36"/>
        </w:rPr>
        <w:t xml:space="preserve">PAs per week </w:t>
      </w:r>
    </w:p>
    <w:p w14:paraId="6781AF52"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752FC16A" w14:textId="519DB41E"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w:t>
      </w:r>
      <w:r w:rsidR="00A65519">
        <w:rPr>
          <w:rFonts w:ascii="Arial" w:hAnsi="Arial" w:cs="Arial"/>
          <w:sz w:val="24"/>
          <w:szCs w:val="24"/>
        </w:rPr>
        <w:t xml:space="preserve"> </w:t>
      </w:r>
      <w:r w:rsidR="00186EE0" w:rsidRPr="00DD2E9B">
        <w:rPr>
          <w:rFonts w:ascii="Arial" w:hAnsi="Arial" w:cs="Arial"/>
          <w:sz w:val="24"/>
          <w:szCs w:val="24"/>
        </w:rPr>
        <w:t xml:space="preserve">Consultant </w:t>
      </w:r>
      <w:r w:rsidR="00A65519">
        <w:rPr>
          <w:rFonts w:ascii="Arial" w:hAnsi="Arial" w:cs="Arial"/>
          <w:sz w:val="24"/>
          <w:szCs w:val="24"/>
        </w:rPr>
        <w:t xml:space="preserve">General Urologist </w:t>
      </w:r>
      <w:r w:rsidR="00186EE0" w:rsidRPr="00DD2E9B">
        <w:rPr>
          <w:rFonts w:ascii="Arial" w:hAnsi="Arial" w:cs="Arial"/>
          <w:sz w:val="24"/>
          <w:szCs w:val="24"/>
        </w:rPr>
        <w:t xml:space="preserve">with an interest in </w:t>
      </w:r>
      <w:r w:rsidR="00D3494F">
        <w:rPr>
          <w:rFonts w:ascii="Arial" w:hAnsi="Arial" w:cs="Arial"/>
          <w:sz w:val="24"/>
          <w:szCs w:val="24"/>
        </w:rPr>
        <w:t>Upper tract surgery</w:t>
      </w:r>
    </w:p>
    <w:p w14:paraId="441BFD8A" w14:textId="77777777" w:rsidR="00220482" w:rsidRDefault="00220482" w:rsidP="00220482">
      <w:pPr>
        <w:widowControl w:val="0"/>
        <w:tabs>
          <w:tab w:val="left" w:pos="748"/>
        </w:tabs>
        <w:spacing w:after="0" w:line="240" w:lineRule="auto"/>
        <w:ind w:left="692" w:hanging="692"/>
        <w:rPr>
          <w:rFonts w:ascii="Arial" w:eastAsia="Times New Roman" w:hAnsi="Arial" w:cs="Arial"/>
          <w:b/>
          <w:snapToGrid w:val="0"/>
        </w:rPr>
      </w:pPr>
    </w:p>
    <w:p w14:paraId="00DA5E8B" w14:textId="77777777" w:rsidR="004C6E3B" w:rsidRPr="004C6E3B" w:rsidRDefault="004C6E3B" w:rsidP="004C6E3B">
      <w:pPr>
        <w:widowControl w:val="0"/>
        <w:tabs>
          <w:tab w:val="left" w:pos="204"/>
        </w:tabs>
        <w:spacing w:after="0" w:line="240" w:lineRule="auto"/>
        <w:jc w:val="both"/>
        <w:rPr>
          <w:rFonts w:ascii="Arial" w:eastAsia="Times New Roman" w:hAnsi="Arial" w:cs="Arial"/>
          <w:b/>
          <w:snapToGrid w:val="0"/>
          <w:sz w:val="24"/>
          <w:szCs w:val="24"/>
        </w:rPr>
      </w:pPr>
      <w:r w:rsidRPr="004C6E3B">
        <w:rPr>
          <w:rFonts w:ascii="Arial" w:eastAsia="Times New Roman" w:hAnsi="Arial" w:cs="Arial"/>
          <w:b/>
          <w:snapToGrid w:val="0"/>
          <w:sz w:val="24"/>
          <w:szCs w:val="24"/>
        </w:rPr>
        <w:t xml:space="preserve">Job Description </w:t>
      </w:r>
    </w:p>
    <w:p w14:paraId="5469B1F1" w14:textId="77777777" w:rsidR="004C6E3B" w:rsidRPr="004C6E3B" w:rsidRDefault="004C6E3B" w:rsidP="004C6E3B">
      <w:pPr>
        <w:tabs>
          <w:tab w:val="left" w:pos="204"/>
        </w:tabs>
        <w:spacing w:after="0" w:line="240" w:lineRule="auto"/>
        <w:jc w:val="both"/>
        <w:rPr>
          <w:rFonts w:ascii="Arial" w:eastAsia="Times New Roman" w:hAnsi="Arial" w:cs="Arial"/>
        </w:rPr>
      </w:pPr>
    </w:p>
    <w:p w14:paraId="0B812180" w14:textId="7C6C80A8" w:rsidR="001D363D" w:rsidRPr="00A90D3C" w:rsidRDefault="00A90D3C" w:rsidP="00A90D3C">
      <w:pPr>
        <w:pStyle w:val="BodyText"/>
        <w:spacing w:line="287" w:lineRule="auto"/>
        <w:ind w:left="0" w:right="-427"/>
        <w:rPr>
          <w:rFonts w:eastAsia="Times New Roman" w:cs="Arial"/>
          <w:snapToGrid w:val="0"/>
        </w:rPr>
      </w:pPr>
      <w:r w:rsidRPr="00A90D3C">
        <w:rPr>
          <w:rFonts w:eastAsia="Times New Roman" w:cs="Arial"/>
          <w:snapToGrid w:val="0"/>
        </w:rPr>
        <w:t xml:space="preserve">An exciting opportunity has arisen for a Consultant Urologist with special interest in </w:t>
      </w:r>
      <w:r w:rsidR="004F36AF">
        <w:rPr>
          <w:rFonts w:eastAsia="Times New Roman" w:cs="Arial"/>
          <w:snapToGrid w:val="0"/>
        </w:rPr>
        <w:t xml:space="preserve">Robotic </w:t>
      </w:r>
      <w:r w:rsidRPr="00A90D3C">
        <w:rPr>
          <w:rFonts w:eastAsia="Times New Roman" w:cs="Arial"/>
          <w:snapToGrid w:val="0"/>
        </w:rPr>
        <w:t>Upper Tract Surgery (10 PAs per week) to join the Tayside Regional Urology Service. This is a permanent post based primarily at Perth Royal Infirmary but with further sessions at Ninewells</w:t>
      </w:r>
      <w:r>
        <w:rPr>
          <w:rFonts w:eastAsia="Times New Roman" w:cs="Arial"/>
          <w:snapToGrid w:val="0"/>
        </w:rPr>
        <w:t xml:space="preserve">. </w:t>
      </w:r>
    </w:p>
    <w:p w14:paraId="4A208C35" w14:textId="77777777" w:rsidR="00F625E2" w:rsidRPr="00F625E2" w:rsidRDefault="00F625E2" w:rsidP="001D363D">
      <w:pPr>
        <w:pStyle w:val="BodyText"/>
        <w:spacing w:line="287" w:lineRule="auto"/>
        <w:ind w:left="0" w:right="-427"/>
        <w:rPr>
          <w:rFonts w:eastAsia="Times New Roman" w:cs="Arial"/>
          <w:snapToGrid w:val="0"/>
        </w:rPr>
      </w:pPr>
    </w:p>
    <w:p w14:paraId="5DAFB182" w14:textId="1508142F" w:rsidR="00F625E2" w:rsidRPr="00F625E2" w:rsidRDefault="00F625E2" w:rsidP="00F625E2">
      <w:pPr>
        <w:pStyle w:val="BodyText"/>
        <w:spacing w:line="287" w:lineRule="auto"/>
        <w:ind w:left="0" w:right="-427"/>
        <w:rPr>
          <w:rFonts w:eastAsia="Times New Roman" w:cs="Arial"/>
          <w:snapToGrid w:val="0"/>
        </w:rPr>
      </w:pPr>
      <w:r w:rsidRPr="00F625E2">
        <w:rPr>
          <w:rFonts w:eastAsia="Times New Roman" w:cs="Arial"/>
          <w:snapToGrid w:val="0"/>
        </w:rPr>
        <w:t xml:space="preserve">The Consultant Urologist to be appointed will have a major commitment to provide </w:t>
      </w:r>
      <w:r w:rsidR="004F36AF">
        <w:rPr>
          <w:rFonts w:eastAsia="Times New Roman" w:cs="Arial"/>
          <w:snapToGrid w:val="0"/>
        </w:rPr>
        <w:t xml:space="preserve">robotic upper tract </w:t>
      </w:r>
      <w:r w:rsidRPr="00F625E2">
        <w:rPr>
          <w:rFonts w:eastAsia="Times New Roman" w:cs="Arial"/>
          <w:snapToGrid w:val="0"/>
        </w:rPr>
        <w:t xml:space="preserve">urology services </w:t>
      </w:r>
      <w:r w:rsidR="00472908">
        <w:rPr>
          <w:rFonts w:eastAsia="Times New Roman" w:cs="Arial"/>
          <w:snapToGrid w:val="0"/>
        </w:rPr>
        <w:t xml:space="preserve">along with general and </w:t>
      </w:r>
      <w:r w:rsidRPr="00F625E2">
        <w:rPr>
          <w:rFonts w:eastAsia="Times New Roman" w:cs="Arial"/>
          <w:snapToGrid w:val="0"/>
        </w:rPr>
        <w:t xml:space="preserve">endourology </w:t>
      </w:r>
      <w:r w:rsidR="00472908">
        <w:rPr>
          <w:rFonts w:eastAsia="Times New Roman" w:cs="Arial"/>
          <w:snapToGrid w:val="0"/>
        </w:rPr>
        <w:t>services</w:t>
      </w:r>
      <w:r w:rsidRPr="00F625E2">
        <w:rPr>
          <w:rFonts w:eastAsia="Times New Roman" w:cs="Arial"/>
          <w:snapToGrid w:val="0"/>
        </w:rPr>
        <w:t>. In addition, they will also provide services to the emergency urology to complement the existing team in NHS Tayside. For detailed outline of the job please see job description.</w:t>
      </w:r>
    </w:p>
    <w:p w14:paraId="2099F20D" w14:textId="77777777" w:rsidR="00220482" w:rsidRDefault="00220482" w:rsidP="00F625E2">
      <w:pPr>
        <w:pStyle w:val="BodyText"/>
        <w:spacing w:line="287" w:lineRule="auto"/>
        <w:ind w:left="0" w:right="-427"/>
        <w:jc w:val="both"/>
        <w:rPr>
          <w:rFonts w:cs="Arial"/>
        </w:rPr>
      </w:pPr>
    </w:p>
    <w:p w14:paraId="4CE7907F" w14:textId="77777777" w:rsidR="00186EE0" w:rsidRPr="00220482" w:rsidRDefault="00186EE0" w:rsidP="00F0560A">
      <w:pPr>
        <w:pStyle w:val="BodyText"/>
        <w:spacing w:line="287" w:lineRule="auto"/>
        <w:ind w:left="0" w:right="-427"/>
        <w:jc w:val="both"/>
        <w:rPr>
          <w:rFonts w:cs="Arial"/>
        </w:rPr>
      </w:pPr>
      <w:r w:rsidRPr="00220482">
        <w:rPr>
          <w:rFonts w:cs="Arial"/>
        </w:rPr>
        <w:t>NHS</w:t>
      </w:r>
      <w:r w:rsidRPr="00220482">
        <w:rPr>
          <w:rFonts w:cs="Arial"/>
          <w:w w:val="94"/>
        </w:rPr>
        <w:t xml:space="preserve"> </w:t>
      </w:r>
      <w:r w:rsidRPr="00220482">
        <w:rPr>
          <w:rFonts w:cs="Arial"/>
        </w:rPr>
        <w:t>Tayside</w:t>
      </w:r>
      <w:r w:rsidRPr="00220482">
        <w:rPr>
          <w:rFonts w:cs="Arial"/>
          <w:spacing w:val="11"/>
        </w:rPr>
        <w:t xml:space="preserve"> </w:t>
      </w:r>
      <w:r w:rsidRPr="00220482">
        <w:rPr>
          <w:rFonts w:cs="Arial"/>
        </w:rPr>
        <w:t>is</w:t>
      </w:r>
      <w:r w:rsidRPr="00220482">
        <w:rPr>
          <w:rFonts w:cs="Arial"/>
          <w:spacing w:val="11"/>
        </w:rPr>
        <w:t xml:space="preserve"> </w:t>
      </w:r>
      <w:r w:rsidRPr="00220482">
        <w:rPr>
          <w:rFonts w:cs="Arial"/>
        </w:rPr>
        <w:t>supportive</w:t>
      </w:r>
      <w:r w:rsidRPr="00220482">
        <w:rPr>
          <w:rFonts w:cs="Arial"/>
          <w:spacing w:val="12"/>
        </w:rPr>
        <w:t xml:space="preserve"> </w:t>
      </w:r>
      <w:r w:rsidRPr="00220482">
        <w:rPr>
          <w:rFonts w:cs="Arial"/>
        </w:rPr>
        <w:t>of</w:t>
      </w:r>
      <w:r w:rsidRPr="00220482">
        <w:rPr>
          <w:rFonts w:cs="Arial"/>
          <w:spacing w:val="11"/>
        </w:rPr>
        <w:t xml:space="preserve"> </w:t>
      </w:r>
      <w:r w:rsidRPr="00220482">
        <w:rPr>
          <w:rFonts w:cs="Arial"/>
        </w:rPr>
        <w:t>continuous</w:t>
      </w:r>
      <w:r w:rsidRPr="00220482">
        <w:rPr>
          <w:rFonts w:cs="Arial"/>
          <w:spacing w:val="12"/>
        </w:rPr>
        <w:t xml:space="preserve"> </w:t>
      </w:r>
      <w:r w:rsidRPr="00220482">
        <w:rPr>
          <w:rFonts w:cs="Arial"/>
        </w:rPr>
        <w:t>professional</w:t>
      </w:r>
      <w:r w:rsidRPr="00220482">
        <w:rPr>
          <w:rFonts w:cs="Arial"/>
          <w:spacing w:val="11"/>
        </w:rPr>
        <w:t xml:space="preserve"> </w:t>
      </w:r>
      <w:r w:rsidRPr="00220482">
        <w:rPr>
          <w:rFonts w:cs="Arial"/>
        </w:rPr>
        <w:t>development,</w:t>
      </w:r>
      <w:r w:rsidRPr="00220482">
        <w:rPr>
          <w:rFonts w:cs="Arial"/>
          <w:spacing w:val="12"/>
        </w:rPr>
        <w:t xml:space="preserve"> </w:t>
      </w:r>
      <w:r w:rsidRPr="00220482">
        <w:rPr>
          <w:rFonts w:cs="Arial"/>
        </w:rPr>
        <w:t>and</w:t>
      </w:r>
      <w:r w:rsidRPr="00220482">
        <w:rPr>
          <w:rFonts w:cs="Arial"/>
          <w:spacing w:val="11"/>
        </w:rPr>
        <w:t xml:space="preserve"> </w:t>
      </w:r>
      <w:r w:rsidRPr="00220482">
        <w:rPr>
          <w:rFonts w:cs="Arial"/>
        </w:rPr>
        <w:t>all</w:t>
      </w:r>
      <w:r w:rsidRPr="00220482">
        <w:rPr>
          <w:rFonts w:cs="Arial"/>
          <w:spacing w:val="11"/>
        </w:rPr>
        <w:t xml:space="preserve"> </w:t>
      </w:r>
      <w:r w:rsidRPr="00220482">
        <w:rPr>
          <w:rFonts w:cs="Arial"/>
        </w:rPr>
        <w:t>of</w:t>
      </w:r>
      <w:r w:rsidRPr="00220482">
        <w:rPr>
          <w:rFonts w:cs="Arial"/>
          <w:spacing w:val="12"/>
        </w:rPr>
        <w:t xml:space="preserve"> </w:t>
      </w:r>
      <w:r w:rsidRPr="00220482">
        <w:rPr>
          <w:rFonts w:cs="Arial"/>
        </w:rPr>
        <w:t>our</w:t>
      </w:r>
      <w:r w:rsidRPr="00220482">
        <w:rPr>
          <w:rFonts w:cs="Arial"/>
          <w:spacing w:val="11"/>
        </w:rPr>
        <w:t xml:space="preserve"> </w:t>
      </w:r>
      <w:r w:rsidRPr="00220482">
        <w:rPr>
          <w:rFonts w:cs="Arial"/>
        </w:rPr>
        <w:t>posts</w:t>
      </w:r>
      <w:r w:rsidRPr="00220482">
        <w:rPr>
          <w:rFonts w:cs="Arial"/>
          <w:spacing w:val="12"/>
        </w:rPr>
        <w:t xml:space="preserve"> </w:t>
      </w:r>
      <w:r w:rsidRPr="00220482">
        <w:rPr>
          <w:rFonts w:cs="Arial"/>
        </w:rPr>
        <w:t>include</w:t>
      </w:r>
      <w:r w:rsidRPr="00220482">
        <w:rPr>
          <w:rFonts w:cs="Arial"/>
          <w:spacing w:val="11"/>
        </w:rPr>
        <w:t xml:space="preserve"> </w:t>
      </w:r>
      <w:r w:rsidRPr="00220482">
        <w:rPr>
          <w:rFonts w:cs="Arial"/>
        </w:rPr>
        <w:t>2</w:t>
      </w:r>
      <w:r w:rsidRPr="00220482">
        <w:rPr>
          <w:rFonts w:cs="Arial"/>
          <w:spacing w:val="12"/>
        </w:rPr>
        <w:t xml:space="preserve"> </w:t>
      </w:r>
      <w:r w:rsidRPr="00220482">
        <w:rPr>
          <w:rFonts w:cs="Arial"/>
        </w:rPr>
        <w:t>PAs</w:t>
      </w:r>
      <w:r w:rsidRPr="00220482">
        <w:rPr>
          <w:rFonts w:cs="Arial"/>
          <w:spacing w:val="11"/>
        </w:rPr>
        <w:t xml:space="preserve"> </w:t>
      </w:r>
      <w:r w:rsidRPr="00220482">
        <w:rPr>
          <w:rFonts w:cs="Arial"/>
        </w:rPr>
        <w:t>for</w:t>
      </w:r>
      <w:r w:rsidRPr="00220482">
        <w:rPr>
          <w:rFonts w:cs="Arial"/>
          <w:w w:val="109"/>
        </w:rPr>
        <w:t xml:space="preserve"> </w:t>
      </w:r>
      <w:r w:rsidRPr="00220482">
        <w:rPr>
          <w:rFonts w:cs="Arial"/>
        </w:rPr>
        <w:t>supporting</w:t>
      </w:r>
      <w:r w:rsidRPr="00220482">
        <w:rPr>
          <w:rFonts w:cs="Arial"/>
          <w:spacing w:val="15"/>
        </w:rPr>
        <w:t xml:space="preserve"> </w:t>
      </w:r>
      <w:r w:rsidRPr="00220482">
        <w:rPr>
          <w:rFonts w:cs="Arial"/>
        </w:rPr>
        <w:t>professional</w:t>
      </w:r>
      <w:r w:rsidRPr="00220482">
        <w:rPr>
          <w:rFonts w:cs="Arial"/>
          <w:spacing w:val="16"/>
        </w:rPr>
        <w:t xml:space="preserve"> </w:t>
      </w:r>
      <w:r w:rsidRPr="00220482">
        <w:rPr>
          <w:rFonts w:cs="Arial"/>
        </w:rPr>
        <w:t>activities</w:t>
      </w:r>
      <w:r w:rsidRPr="00220482">
        <w:rPr>
          <w:rFonts w:cs="Arial"/>
          <w:spacing w:val="15"/>
        </w:rPr>
        <w:t xml:space="preserve"> </w:t>
      </w:r>
      <w:r w:rsidRPr="00220482">
        <w:rPr>
          <w:rFonts w:cs="Arial"/>
        </w:rPr>
        <w:t>(pro-rata).</w:t>
      </w:r>
    </w:p>
    <w:p w14:paraId="6A9F45AE" w14:textId="77777777" w:rsidR="00186EE0" w:rsidRPr="00220482" w:rsidRDefault="00186EE0" w:rsidP="00F0560A">
      <w:pPr>
        <w:pStyle w:val="BodyText"/>
        <w:spacing w:line="287" w:lineRule="auto"/>
        <w:ind w:left="0" w:right="-427"/>
        <w:jc w:val="both"/>
        <w:rPr>
          <w:rFonts w:cs="Arial"/>
        </w:rPr>
      </w:pPr>
    </w:p>
    <w:p w14:paraId="7B41137A" w14:textId="77777777" w:rsidR="002223E9" w:rsidRPr="00220482" w:rsidRDefault="002223E9" w:rsidP="00F0560A">
      <w:pPr>
        <w:pStyle w:val="BodyText"/>
        <w:spacing w:line="287" w:lineRule="auto"/>
        <w:ind w:left="0" w:right="-427"/>
        <w:jc w:val="both"/>
        <w:rPr>
          <w:rFonts w:cs="Arial"/>
        </w:rPr>
      </w:pPr>
      <w:r w:rsidRPr="00220482">
        <w:rPr>
          <w:rFonts w:cs="Arial"/>
        </w:rPr>
        <w:t>Applications will be considered from those wishing to work less than full time.</w:t>
      </w:r>
    </w:p>
    <w:p w14:paraId="0A952569" w14:textId="77777777" w:rsidR="00186EE0" w:rsidRPr="00220482" w:rsidRDefault="00186EE0" w:rsidP="00F0560A">
      <w:pPr>
        <w:pStyle w:val="BodyText"/>
        <w:spacing w:line="287" w:lineRule="auto"/>
        <w:ind w:left="0" w:right="-427"/>
        <w:jc w:val="both"/>
        <w:rPr>
          <w:rFonts w:cs="Arial"/>
        </w:rPr>
      </w:pPr>
    </w:p>
    <w:p w14:paraId="16C8EAD0" w14:textId="77777777" w:rsidR="004C4774" w:rsidRPr="00DD2E9B" w:rsidRDefault="004C4774" w:rsidP="004C4774">
      <w:pPr>
        <w:rPr>
          <w:rFonts w:ascii="Arial" w:hAnsi="Arial" w:cs="Arial"/>
          <w:iCs/>
          <w:color w:val="000000"/>
          <w:sz w:val="24"/>
          <w:szCs w:val="24"/>
          <w:shd w:val="clear" w:color="auto" w:fill="FFFFFF"/>
        </w:rPr>
      </w:pPr>
      <w:r w:rsidRPr="00220482">
        <w:rPr>
          <w:rFonts w:ascii="Arial" w:hAnsi="Arial" w:cs="Arial"/>
          <w:iCs/>
          <w:color w:val="000000"/>
          <w:sz w:val="24"/>
          <w:szCs w:val="24"/>
          <w:shd w:val="clear" w:color="auto" w:fill="FFFFFF"/>
        </w:rPr>
        <w:t>Applicants should have full GMC registration and a licence to practise, 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post (up to 12 months) if no substantive Consultant appointment is made. Whilst in locum employment, you can apply to obtain a CESR and enter onto the Specialist Register.</w:t>
      </w:r>
    </w:p>
    <w:p w14:paraId="34E4F3D9" w14:textId="7F2CE2A8" w:rsidR="00186EE0" w:rsidRPr="00DD2E9B" w:rsidRDefault="00186EE0" w:rsidP="00F0560A">
      <w:pPr>
        <w:pStyle w:val="BodyText"/>
        <w:spacing w:line="287" w:lineRule="auto"/>
        <w:ind w:left="0" w:right="-427"/>
        <w:jc w:val="both"/>
        <w:rPr>
          <w:rFonts w:cs="Arial"/>
        </w:rPr>
      </w:pPr>
      <w:r w:rsidRPr="00DD2E9B">
        <w:rPr>
          <w:rFonts w:cs="Arial"/>
        </w:rPr>
        <w:t xml:space="preserve">Informal enquiries </w:t>
      </w:r>
      <w:r w:rsidR="00F625E2">
        <w:rPr>
          <w:rFonts w:cs="Arial"/>
        </w:rPr>
        <w:t xml:space="preserve">can be made to </w:t>
      </w:r>
      <w:r w:rsidR="00F625E2" w:rsidRPr="00F625E2">
        <w:rPr>
          <w:rFonts w:cs="Arial"/>
          <w:lang w:val="en-GB"/>
        </w:rPr>
        <w:t xml:space="preserve">Mr G M Nandwani, Clinical Lead in urology (01382 660111, Ext 35634) </w:t>
      </w:r>
      <w:hyperlink r:id="rId22" w:history="1">
        <w:r w:rsidR="00F625E2" w:rsidRPr="00F625E2">
          <w:rPr>
            <w:rStyle w:val="Hyperlink"/>
            <w:rFonts w:ascii="Arial" w:hAnsi="Arial" w:cs="Arial"/>
            <w:lang w:val="en-GB"/>
          </w:rPr>
          <w:t>Ghulam.Nandwani@nhs.scot</w:t>
        </w:r>
      </w:hyperlink>
      <w:r w:rsidR="00F625E2" w:rsidRPr="00F625E2">
        <w:rPr>
          <w:rFonts w:cs="Arial"/>
          <w:lang w:val="en-GB"/>
        </w:rPr>
        <w:t>,</w:t>
      </w:r>
    </w:p>
    <w:p w14:paraId="7BAE377A" w14:textId="77777777" w:rsidR="00186EE0" w:rsidRPr="00DD2E9B" w:rsidRDefault="00186EE0" w:rsidP="00F0560A">
      <w:pPr>
        <w:pStyle w:val="BodyText"/>
        <w:spacing w:line="287" w:lineRule="auto"/>
        <w:ind w:left="0" w:right="-427"/>
        <w:jc w:val="both"/>
        <w:rPr>
          <w:rFonts w:cs="Arial"/>
        </w:rPr>
      </w:pPr>
    </w:p>
    <w:p w14:paraId="65933CC7"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3" w:history="1">
        <w:r w:rsidRPr="00DD2E9B">
          <w:rPr>
            <w:rStyle w:val="Hyperlink"/>
            <w:rFonts w:ascii="Arial" w:hAnsi="Arial" w:cs="Arial"/>
            <w:iCs/>
            <w:sz w:val="24"/>
            <w:szCs w:val="24"/>
            <w:shd w:val="clear" w:color="auto" w:fill="FFFFFF"/>
          </w:rPr>
          <w:t>https://www.gov.uk/skilled-worker-visa</w:t>
        </w:r>
      </w:hyperlink>
    </w:p>
    <w:p w14:paraId="5C8F8910"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098A24CD"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13B274DD" w14:textId="77777777" w:rsidR="00B06DFF" w:rsidRDefault="00B06DFF" w:rsidP="003C0B46">
      <w:pPr>
        <w:pStyle w:val="NormalWeb"/>
        <w:rPr>
          <w:rFonts w:cs="Arial"/>
        </w:rPr>
      </w:pPr>
    </w:p>
    <w:p w14:paraId="4039F217" w14:textId="77777777" w:rsidR="00B06DFF" w:rsidRDefault="00B06DFF" w:rsidP="003C0B46">
      <w:pPr>
        <w:pStyle w:val="NormalWeb"/>
        <w:rPr>
          <w:rFonts w:cs="Arial"/>
        </w:rPr>
      </w:pPr>
    </w:p>
    <w:p w14:paraId="0A0931DA" w14:textId="77777777" w:rsidR="00B06DFF" w:rsidRDefault="00B06DFF" w:rsidP="003C0B46">
      <w:pPr>
        <w:pStyle w:val="NormalWeb"/>
        <w:rPr>
          <w:rFonts w:cs="Arial"/>
        </w:rPr>
      </w:pPr>
    </w:p>
    <w:p w14:paraId="1DCA3557" w14:textId="77777777" w:rsidR="00B06DFF" w:rsidRDefault="00B06DFF" w:rsidP="003C0B46">
      <w:pPr>
        <w:pStyle w:val="NormalWeb"/>
        <w:rPr>
          <w:rFonts w:cs="Arial"/>
        </w:rPr>
      </w:pPr>
    </w:p>
    <w:p w14:paraId="716D0678" w14:textId="77777777" w:rsidR="00B06DFF" w:rsidRDefault="00B06DFF" w:rsidP="003C0B46">
      <w:pPr>
        <w:pStyle w:val="NormalWeb"/>
        <w:rPr>
          <w:rFonts w:cs="Arial"/>
        </w:rPr>
      </w:pPr>
    </w:p>
    <w:p w14:paraId="640113A3" w14:textId="77777777" w:rsidR="00F625E2" w:rsidRDefault="00F625E2" w:rsidP="003C0B46">
      <w:pPr>
        <w:pStyle w:val="NormalWeb"/>
        <w:rPr>
          <w:rFonts w:cs="Arial"/>
        </w:rPr>
      </w:pPr>
    </w:p>
    <w:p w14:paraId="0163AE53" w14:textId="77777777" w:rsidR="00F625E2" w:rsidRDefault="00F625E2" w:rsidP="003C0B46">
      <w:pPr>
        <w:pStyle w:val="NormalWeb"/>
        <w:rPr>
          <w:rFonts w:cs="Arial"/>
        </w:rPr>
      </w:pPr>
    </w:p>
    <w:p w14:paraId="7E9E2ED0" w14:textId="77777777" w:rsidR="00B06DFF" w:rsidRDefault="00B06DFF" w:rsidP="003C0B46">
      <w:pPr>
        <w:pStyle w:val="NormalWeb"/>
        <w:rPr>
          <w:rFonts w:cs="Arial"/>
        </w:rPr>
      </w:pPr>
    </w:p>
    <w:p w14:paraId="0C80B0CC" w14:textId="77777777" w:rsidR="00B06DFF" w:rsidRDefault="00B06DFF"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0C2449DD" w14:textId="77777777" w:rsidTr="005D075E">
        <w:trPr>
          <w:trHeight w:val="530"/>
        </w:trPr>
        <w:tc>
          <w:tcPr>
            <w:tcW w:w="10060" w:type="dxa"/>
            <w:shd w:val="clear" w:color="auto" w:fill="00B0F0"/>
          </w:tcPr>
          <w:p w14:paraId="400B4A0A"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673249CC" w14:textId="77777777" w:rsidR="00186EE0" w:rsidRPr="00DD2E9B" w:rsidRDefault="00186EE0" w:rsidP="00F0560A">
      <w:pPr>
        <w:pStyle w:val="BodyText"/>
        <w:spacing w:line="287" w:lineRule="auto"/>
        <w:ind w:left="0" w:right="-427"/>
        <w:jc w:val="both"/>
        <w:rPr>
          <w:rFonts w:cs="Arial"/>
        </w:rPr>
      </w:pPr>
    </w:p>
    <w:p w14:paraId="0F45FEE3"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lastRenderedPageBreak/>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0B5013E6" w14:textId="5950CDD9"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009D11CF">
        <w:rPr>
          <w:rFonts w:ascii="Arial" w:hAnsi="Arial" w:cs="Arial"/>
          <w:w w:val="105"/>
          <w:sz w:val="24"/>
          <w:szCs w:val="24"/>
        </w:rPr>
        <w:t>Heathrow</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1A181255"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4"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7"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8" w:history="1">
        <w:r w:rsidR="00411765" w:rsidRPr="00DD2E9B">
          <w:rPr>
            <w:rStyle w:val="Hyperlink"/>
            <w:rFonts w:ascii="Arial" w:hAnsi="Arial" w:cs="Arial"/>
            <w:sz w:val="24"/>
            <w:szCs w:val="24"/>
          </w:rPr>
          <w:t>Scotland</w:t>
        </w:r>
      </w:hyperlink>
    </w:p>
    <w:p w14:paraId="28840E10" w14:textId="77777777" w:rsidR="00541805" w:rsidRDefault="001E0741"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4896" behindDoc="0" locked="0" layoutInCell="1" allowOverlap="1" wp14:anchorId="5EB438FB" wp14:editId="42FAE880">
                <wp:simplePos x="0" y="0"/>
                <wp:positionH relativeFrom="margin">
                  <wp:align>left</wp:align>
                </wp:positionH>
                <wp:positionV relativeFrom="paragraph">
                  <wp:posOffset>2209165</wp:posOffset>
                </wp:positionV>
                <wp:extent cx="6115050" cy="273050"/>
                <wp:effectExtent l="0" t="0" r="0" b="0"/>
                <wp:wrapSquare wrapText="bothSides"/>
                <wp:docPr id="469836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5050" cy="273050"/>
                        </a:xfrm>
                        <a:prstGeom prst="rect">
                          <a:avLst/>
                        </a:prstGeom>
                        <a:solidFill>
                          <a:srgbClr val="FFFFFF"/>
                        </a:solidFill>
                        <a:ln w="9525">
                          <a:noFill/>
                          <a:miter lim="800000"/>
                          <a:headEnd/>
                          <a:tailEnd/>
                        </a:ln>
                      </wps:spPr>
                      <wps:txbx>
                        <w:txbxContent>
                          <w:p w14:paraId="7C38E604"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B438FB" id="Text Box 1" o:spid="_x0000_s1032" type="#_x0000_t202" style="position:absolute;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" stroked="f">
                <v:textbox>
                  <w:txbxContent>
                    <w:p w14:paraId="7C38E604"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2EB63EE2" wp14:editId="2097296A">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621C7BA8" wp14:editId="79C0C60D">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6D1C44B7" w14:textId="77777777"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CBF9CB5" w14:textId="77777777" w:rsidTr="000934AF">
        <w:tc>
          <w:tcPr>
            <w:tcW w:w="9628" w:type="dxa"/>
            <w:shd w:val="clear" w:color="auto" w:fill="00B0F0"/>
          </w:tcPr>
          <w:p w14:paraId="70851691"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1DEB921D" w14:textId="77777777" w:rsidR="00A40FA7" w:rsidRPr="00DD2E9B" w:rsidRDefault="00A40FA7" w:rsidP="00F0560A">
      <w:pPr>
        <w:pStyle w:val="BodyText"/>
        <w:spacing w:line="287" w:lineRule="auto"/>
        <w:ind w:left="0" w:right="-427"/>
        <w:jc w:val="both"/>
        <w:rPr>
          <w:rFonts w:cs="Arial"/>
        </w:rPr>
      </w:pPr>
    </w:p>
    <w:p w14:paraId="71512B83"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51FF3DA5" w14:textId="77777777" w:rsidR="007B6EBA" w:rsidRPr="00DD2E9B" w:rsidRDefault="007B6EBA" w:rsidP="00F0560A">
      <w:pPr>
        <w:pStyle w:val="BodyText"/>
        <w:spacing w:line="287" w:lineRule="auto"/>
        <w:ind w:left="0" w:right="-427"/>
        <w:jc w:val="both"/>
        <w:rPr>
          <w:rFonts w:cs="Arial"/>
        </w:rPr>
      </w:pPr>
    </w:p>
    <w:p w14:paraId="47ECC2ED"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60FECBB9" w14:textId="77777777" w:rsidR="007B6EBA" w:rsidRPr="00DD2E9B" w:rsidRDefault="007B6EBA" w:rsidP="00F0560A">
      <w:pPr>
        <w:pStyle w:val="BodyText"/>
        <w:spacing w:line="287" w:lineRule="auto"/>
        <w:ind w:left="0" w:right="-427"/>
        <w:jc w:val="both"/>
        <w:rPr>
          <w:rFonts w:cs="Arial"/>
        </w:rPr>
      </w:pPr>
    </w:p>
    <w:p w14:paraId="29DA58F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3892DC22"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7513E23C" w14:textId="77777777" w:rsidR="00DD2E9B" w:rsidRPr="00DD2E9B" w:rsidRDefault="00DD2E9B" w:rsidP="00F0560A">
      <w:pPr>
        <w:pStyle w:val="BodyText"/>
        <w:spacing w:line="287" w:lineRule="auto"/>
        <w:ind w:left="0" w:right="-427"/>
        <w:jc w:val="both"/>
        <w:rPr>
          <w:rFonts w:cs="Arial"/>
        </w:rPr>
      </w:pPr>
    </w:p>
    <w:p w14:paraId="16DB087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6BE18471"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5A2C582" w14:textId="77777777" w:rsidR="00DD2E9B" w:rsidRPr="00DD2E9B" w:rsidRDefault="00DD2E9B" w:rsidP="00F0560A">
      <w:pPr>
        <w:pStyle w:val="BodyText"/>
        <w:spacing w:line="287" w:lineRule="auto"/>
        <w:ind w:left="0" w:right="-427"/>
        <w:jc w:val="both"/>
        <w:rPr>
          <w:rFonts w:cs="Arial"/>
        </w:rPr>
      </w:pPr>
    </w:p>
    <w:p w14:paraId="107FD9A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13CCC152"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3121135F"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5CF10046"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24A45253"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4EF70C46" w14:textId="77777777" w:rsidR="00DD2E9B" w:rsidRPr="00DD2E9B" w:rsidRDefault="00DD2E9B" w:rsidP="00F0560A">
      <w:pPr>
        <w:pStyle w:val="BodyText"/>
        <w:spacing w:line="287" w:lineRule="auto"/>
        <w:ind w:left="0" w:right="-427"/>
        <w:jc w:val="both"/>
        <w:rPr>
          <w:rFonts w:cs="Arial"/>
        </w:rPr>
      </w:pPr>
    </w:p>
    <w:p w14:paraId="769EB643"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737AE1BF" wp14:editId="4C335459">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1C32A91" w14:textId="77777777" w:rsidR="007B6EBA" w:rsidRPr="00DD2E9B" w:rsidRDefault="007B6EBA" w:rsidP="00F0560A">
      <w:pPr>
        <w:pStyle w:val="BodyText"/>
        <w:spacing w:line="287" w:lineRule="auto"/>
        <w:ind w:left="0" w:right="-427"/>
        <w:jc w:val="both"/>
        <w:rPr>
          <w:rFonts w:cs="Arial"/>
        </w:rPr>
      </w:pPr>
    </w:p>
    <w:p w14:paraId="7744CAAC" w14:textId="77777777" w:rsidR="00DD2E9B" w:rsidRPr="00DD2E9B" w:rsidRDefault="00DD2E9B" w:rsidP="00F0560A">
      <w:pPr>
        <w:pStyle w:val="BodyText"/>
        <w:spacing w:line="287" w:lineRule="auto"/>
        <w:ind w:left="0" w:right="-427"/>
        <w:jc w:val="both"/>
        <w:rPr>
          <w:rFonts w:cs="Arial"/>
        </w:rPr>
      </w:pPr>
    </w:p>
    <w:p w14:paraId="25202C0F"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E4713CA"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67CF0C24"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0D11A02A"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783A31FD"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6B9CA2BB"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731BC875" w14:textId="77777777" w:rsidR="007B6EBA" w:rsidRPr="00DD2E9B" w:rsidRDefault="007B6EBA" w:rsidP="00F0560A">
      <w:pPr>
        <w:pStyle w:val="BodyText"/>
        <w:spacing w:line="287" w:lineRule="auto"/>
        <w:ind w:left="0" w:right="-427"/>
        <w:jc w:val="both"/>
        <w:rPr>
          <w:rFonts w:cs="Arial"/>
        </w:rPr>
      </w:pPr>
    </w:p>
    <w:p w14:paraId="0BE61955"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156689DA" w14:textId="77777777" w:rsidR="007B6EBA" w:rsidRPr="00DD2E9B" w:rsidRDefault="007B6EBA" w:rsidP="00F0560A">
      <w:pPr>
        <w:pStyle w:val="BodyText"/>
        <w:spacing w:line="287" w:lineRule="auto"/>
        <w:ind w:left="0" w:right="-427"/>
        <w:jc w:val="both"/>
        <w:rPr>
          <w:rFonts w:cs="Arial"/>
        </w:rPr>
      </w:pPr>
    </w:p>
    <w:p w14:paraId="19C33DF9"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722D41C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4D40BA8B" w14:textId="77777777" w:rsidR="00A870DF" w:rsidRPr="00DD2E9B" w:rsidRDefault="00493C73" w:rsidP="00F0560A">
      <w:pPr>
        <w:pStyle w:val="BodyText"/>
        <w:spacing w:line="287" w:lineRule="auto"/>
        <w:ind w:left="0" w:right="-427"/>
        <w:jc w:val="both"/>
        <w:rPr>
          <w:rFonts w:cs="Arial"/>
        </w:rPr>
      </w:pPr>
      <w:r w:rsidRPr="00DD2E9B">
        <w:rPr>
          <w:rFonts w:cs="Arial"/>
        </w:rPr>
        <w:lastRenderedPageBreak/>
        <w:t xml:space="preserve">Angus: </w:t>
      </w:r>
      <w:hyperlink r:id="rId32" w:history="1">
        <w:r w:rsidRPr="00DD2E9B">
          <w:rPr>
            <w:rStyle w:val="Hyperlink"/>
            <w:rFonts w:ascii="Arial" w:hAnsi="Arial" w:cs="Arial"/>
          </w:rPr>
          <w:t>https://www.angushscp.scot/</w:t>
        </w:r>
      </w:hyperlink>
    </w:p>
    <w:p w14:paraId="4741452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3" w:history="1">
        <w:r w:rsidRPr="00DD2E9B">
          <w:rPr>
            <w:rStyle w:val="Hyperlink"/>
            <w:rFonts w:ascii="Arial" w:hAnsi="Arial" w:cs="Arial"/>
          </w:rPr>
          <w:t>https://www.dundeehscp.com/</w:t>
        </w:r>
      </w:hyperlink>
    </w:p>
    <w:p w14:paraId="2E05ECA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4" w:history="1">
        <w:r w:rsidRPr="00DD2E9B">
          <w:rPr>
            <w:rStyle w:val="Hyperlink"/>
            <w:rFonts w:ascii="Arial" w:hAnsi="Arial" w:cs="Arial"/>
          </w:rPr>
          <w:t>https://www.pkc.gov.uk/integration</w:t>
        </w:r>
      </w:hyperlink>
    </w:p>
    <w:p w14:paraId="34540767" w14:textId="77777777" w:rsidR="00A870DF" w:rsidRPr="00DD2E9B" w:rsidRDefault="00A870DF" w:rsidP="00F0560A">
      <w:pPr>
        <w:pStyle w:val="BodyText"/>
        <w:spacing w:line="287" w:lineRule="auto"/>
        <w:ind w:left="0" w:right="-427"/>
        <w:jc w:val="both"/>
        <w:rPr>
          <w:rFonts w:cs="Arial"/>
        </w:rPr>
      </w:pPr>
    </w:p>
    <w:p w14:paraId="16ACBA42"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7B724685" w14:textId="77777777" w:rsidR="007D3C9E" w:rsidRPr="00DD2E9B" w:rsidRDefault="007D3C9E" w:rsidP="00F0560A">
      <w:pPr>
        <w:pStyle w:val="BodyText"/>
        <w:spacing w:line="287" w:lineRule="auto"/>
        <w:ind w:left="0" w:right="-427"/>
        <w:jc w:val="both"/>
        <w:rPr>
          <w:rFonts w:cs="Arial"/>
        </w:rPr>
      </w:pPr>
    </w:p>
    <w:p w14:paraId="6A0866A2"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r:id="rId35" w:history="1">
        <w:r w:rsidRPr="00DD2E9B">
          <w:rPr>
            <w:rStyle w:val="Hyperlink"/>
            <w:rFonts w:ascii="Arial" w:hAnsi="Arial" w:cs="Arial"/>
          </w:rPr>
          <w:t>https://www.nhstayside.scot.nhs.uk/</w:t>
        </w:r>
      </w:hyperlink>
    </w:p>
    <w:p w14:paraId="5F563A87" w14:textId="77777777" w:rsidR="00BD2070" w:rsidRDefault="00BD2070" w:rsidP="00F0560A">
      <w:pPr>
        <w:pStyle w:val="BodyText"/>
        <w:spacing w:line="287" w:lineRule="auto"/>
        <w:ind w:left="0" w:right="-427"/>
        <w:rPr>
          <w:rStyle w:val="Hyperlink"/>
          <w:rFonts w:ascii="Arial" w:hAnsi="Arial" w:cs="Arial"/>
        </w:rPr>
      </w:pPr>
    </w:p>
    <w:p w14:paraId="0A10398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6" w:history="1">
        <w:r w:rsidRPr="000A5A85">
          <w:rPr>
            <w:rStyle w:val="Hyperlink"/>
            <w:rFonts w:asciiTheme="minorHAnsi" w:hAnsiTheme="minorHAnsi" w:cstheme="minorBidi"/>
          </w:rPr>
          <w:t>https://www.scotland.org/work/career-opportunities/healthcare</w:t>
        </w:r>
      </w:hyperlink>
    </w:p>
    <w:p w14:paraId="2B7C3D93"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5852ED18" w14:textId="77777777" w:rsidR="007532C4" w:rsidRPr="00DD2E9B" w:rsidRDefault="007532C4" w:rsidP="007532C4">
      <w:pPr>
        <w:pStyle w:val="BodyText"/>
        <w:spacing w:line="287" w:lineRule="auto"/>
        <w:ind w:left="0" w:right="-427"/>
        <w:rPr>
          <w:rFonts w:cs="Arial"/>
        </w:rPr>
      </w:pPr>
    </w:p>
    <w:p w14:paraId="005E9082"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46DA7616" w14:textId="77777777" w:rsidR="00D43270" w:rsidRPr="00DD2E9B" w:rsidRDefault="00D43270" w:rsidP="007532C4">
      <w:pPr>
        <w:pStyle w:val="BodyText"/>
        <w:spacing w:line="287" w:lineRule="auto"/>
        <w:ind w:left="0" w:right="-427"/>
        <w:rPr>
          <w:rFonts w:cs="Arial"/>
        </w:rPr>
      </w:pPr>
    </w:p>
    <w:p w14:paraId="45F0FFF0"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49976929" w14:textId="77777777" w:rsidR="002D221B" w:rsidRPr="00DD2E9B" w:rsidRDefault="002D221B" w:rsidP="007532C4">
      <w:pPr>
        <w:pStyle w:val="BodyText"/>
        <w:spacing w:line="287" w:lineRule="auto"/>
        <w:ind w:left="0" w:right="-427"/>
        <w:rPr>
          <w:rFonts w:cs="Arial"/>
        </w:rPr>
      </w:pPr>
    </w:p>
    <w:p w14:paraId="50AA34F7"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2CBED73A" w14:textId="77777777" w:rsidR="002D221B" w:rsidRPr="00DD2E9B" w:rsidRDefault="002D221B" w:rsidP="007532C4">
      <w:pPr>
        <w:pStyle w:val="BodyText"/>
        <w:spacing w:line="287" w:lineRule="auto"/>
        <w:ind w:left="0" w:right="-427"/>
        <w:rPr>
          <w:rFonts w:cs="Arial"/>
        </w:rPr>
      </w:pPr>
    </w:p>
    <w:p w14:paraId="30538A56"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7" w:history="1">
        <w:r w:rsidR="00B01E73" w:rsidRPr="00DD2E9B">
          <w:rPr>
            <w:rStyle w:val="Hyperlink"/>
            <w:rFonts w:ascii="Arial" w:hAnsi="Arial" w:cs="Arial"/>
          </w:rPr>
          <w:t>https://www.scotmt.scot.nhs.uk/</w:t>
        </w:r>
      </w:hyperlink>
      <w:r w:rsidR="00B01E73" w:rsidRPr="00DD2E9B">
        <w:rPr>
          <w:rFonts w:cs="Arial"/>
        </w:rPr>
        <w:t xml:space="preserve"> and </w:t>
      </w:r>
      <w:hyperlink r:id="rId38" w:history="1">
        <w:r w:rsidR="00B01E73" w:rsidRPr="00DD2E9B">
          <w:rPr>
            <w:rStyle w:val="Hyperlink"/>
            <w:rFonts w:ascii="Arial" w:hAnsi="Arial" w:cs="Arial"/>
          </w:rPr>
          <w:t>https://nes.scot.nhs.uk/</w:t>
        </w:r>
      </w:hyperlink>
    </w:p>
    <w:p w14:paraId="0FEEDCE9" w14:textId="77777777" w:rsidR="00B01E73" w:rsidRPr="00DD2E9B" w:rsidRDefault="00B01E73" w:rsidP="007532C4">
      <w:pPr>
        <w:pStyle w:val="BodyText"/>
        <w:spacing w:line="287" w:lineRule="auto"/>
        <w:ind w:left="0" w:right="-427"/>
        <w:rPr>
          <w:rFonts w:cs="Arial"/>
        </w:rPr>
      </w:pPr>
    </w:p>
    <w:p w14:paraId="016EDC9F" w14:textId="15127231" w:rsidR="00A90D3C"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9"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3EC9E921" w14:textId="77777777" w:rsidR="00DD2E9B" w:rsidRPr="00DD2E9B" w:rsidRDefault="00DD2E9B" w:rsidP="007532C4">
      <w:pPr>
        <w:pStyle w:val="BodyText"/>
        <w:spacing w:line="287" w:lineRule="auto"/>
        <w:ind w:left="0" w:right="-427"/>
        <w:rPr>
          <w:rFonts w:cs="Arial"/>
        </w:rPr>
      </w:pPr>
    </w:p>
    <w:p w14:paraId="63017C2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4B045329" w14:textId="77777777" w:rsidR="0036638B" w:rsidRPr="00DD2E9B" w:rsidRDefault="0036638B" w:rsidP="0036638B">
      <w:pPr>
        <w:pStyle w:val="BodyText"/>
        <w:spacing w:line="287" w:lineRule="auto"/>
        <w:ind w:left="0" w:right="-427"/>
        <w:rPr>
          <w:rFonts w:cs="Arial"/>
        </w:rPr>
      </w:pPr>
    </w:p>
    <w:p w14:paraId="7FF71CD0"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6195E5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5645C09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4CF9700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184B0E2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126B2A6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3445FC9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BF82AE2"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40" w:history="1">
        <w:r w:rsidRPr="00DD2E9B">
          <w:rPr>
            <w:rStyle w:val="Hyperlink"/>
            <w:rFonts w:ascii="Arial" w:hAnsi="Arial" w:cs="Arial"/>
          </w:rPr>
          <w:t>https://www.nhsstaffbenefits.co.uk/</w:t>
        </w:r>
      </w:hyperlink>
      <w:r w:rsidRPr="00DD2E9B">
        <w:rPr>
          <w:rFonts w:cs="Arial"/>
        </w:rPr>
        <w:t xml:space="preserve"> and </w:t>
      </w:r>
      <w:hyperlink r:id="rId41" w:history="1">
        <w:r w:rsidRPr="00DD2E9B">
          <w:rPr>
            <w:rStyle w:val="Hyperlink"/>
            <w:rFonts w:ascii="Arial" w:hAnsi="Arial" w:cs="Arial"/>
          </w:rPr>
          <w:t>https://www.bluelightcard.co.uk/</w:t>
        </w:r>
      </w:hyperlink>
    </w:p>
    <w:p w14:paraId="7A920DD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502B01E5"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CF49EF6"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6F830500"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063D5B4" w14:textId="77777777" w:rsidR="009A59CA" w:rsidRDefault="009A59CA" w:rsidP="00805C6B">
      <w:pPr>
        <w:pStyle w:val="BodyText"/>
        <w:spacing w:line="287" w:lineRule="auto"/>
        <w:ind w:left="575" w:right="-427"/>
        <w:rPr>
          <w:rFonts w:cs="Arial"/>
        </w:rPr>
      </w:pPr>
    </w:p>
    <w:p w14:paraId="610A01E0" w14:textId="77777777" w:rsidR="004C4774" w:rsidRPr="00DD2E9B" w:rsidRDefault="004C4774" w:rsidP="004C4774">
      <w:pPr>
        <w:pStyle w:val="BodyText"/>
        <w:spacing w:line="287" w:lineRule="auto"/>
        <w:ind w:left="935" w:right="-427"/>
        <w:rPr>
          <w:rFonts w:cs="Arial"/>
          <w:highlight w:val="yellow"/>
        </w:rPr>
      </w:pPr>
    </w:p>
    <w:p w14:paraId="57F6E403" w14:textId="77777777" w:rsidR="00BC1781" w:rsidRPr="00DD2E9B" w:rsidRDefault="00BC1781" w:rsidP="004C4774">
      <w:pPr>
        <w:pStyle w:val="BodyText"/>
        <w:spacing w:line="287" w:lineRule="auto"/>
        <w:ind w:left="935" w:right="-427"/>
        <w:rPr>
          <w:rFonts w:cs="Arial"/>
          <w:highlight w:val="yellow"/>
        </w:rPr>
      </w:pPr>
    </w:p>
    <w:p w14:paraId="359627AC" w14:textId="77777777" w:rsidR="00BC1781" w:rsidRPr="00DD2E9B" w:rsidRDefault="00BC1781" w:rsidP="004C4774">
      <w:pPr>
        <w:pStyle w:val="BodyText"/>
        <w:spacing w:line="287" w:lineRule="auto"/>
        <w:ind w:left="935" w:right="-427"/>
        <w:rPr>
          <w:rFonts w:cs="Arial"/>
          <w:highlight w:val="yellow"/>
        </w:rPr>
      </w:pPr>
    </w:p>
    <w:p w14:paraId="5C7CD07E" w14:textId="77777777" w:rsidR="00BC1781" w:rsidRPr="00DD2E9B" w:rsidRDefault="00BC1781" w:rsidP="004C4774">
      <w:pPr>
        <w:pStyle w:val="BodyText"/>
        <w:spacing w:line="287" w:lineRule="auto"/>
        <w:ind w:left="935" w:right="-427"/>
        <w:rPr>
          <w:rFonts w:cs="Arial"/>
          <w:highlight w:val="yellow"/>
        </w:rPr>
      </w:pPr>
    </w:p>
    <w:p w14:paraId="3B5757E7" w14:textId="77777777" w:rsidR="00BC1781" w:rsidRPr="00DD2E9B" w:rsidRDefault="00BC1781" w:rsidP="004C4774">
      <w:pPr>
        <w:pStyle w:val="BodyText"/>
        <w:spacing w:line="287" w:lineRule="auto"/>
        <w:ind w:left="935" w:right="-427"/>
        <w:rPr>
          <w:rFonts w:cs="Arial"/>
          <w:highlight w:val="yellow"/>
        </w:rPr>
      </w:pPr>
    </w:p>
    <w:p w14:paraId="7D3EBEEB" w14:textId="77777777" w:rsidR="00DD2E9B" w:rsidRDefault="00DD2E9B" w:rsidP="00A90D3C">
      <w:pPr>
        <w:pStyle w:val="BodyText"/>
        <w:spacing w:line="287" w:lineRule="auto"/>
        <w:ind w:left="0" w:right="-427"/>
        <w:rPr>
          <w:rFonts w:cs="Arial"/>
          <w:highlight w:val="yellow"/>
        </w:rPr>
      </w:pPr>
    </w:p>
    <w:p w14:paraId="6B2F2D63" w14:textId="77777777" w:rsidR="00DD2E9B" w:rsidRPr="00DD2E9B" w:rsidRDefault="00DD2E9B" w:rsidP="004C4774">
      <w:pPr>
        <w:pStyle w:val="BodyText"/>
        <w:spacing w:line="287" w:lineRule="auto"/>
        <w:ind w:left="935" w:right="-427"/>
        <w:rPr>
          <w:rFonts w:cs="Arial"/>
          <w:highlight w:val="yellow"/>
        </w:rPr>
      </w:pPr>
    </w:p>
    <w:p w14:paraId="0BED297A" w14:textId="77777777" w:rsidR="004C4774" w:rsidRPr="00DD2E9B" w:rsidRDefault="004C4774" w:rsidP="004C4774">
      <w:pPr>
        <w:pStyle w:val="BodyText"/>
        <w:spacing w:line="287" w:lineRule="auto"/>
        <w:ind w:left="935" w:right="-427"/>
        <w:rPr>
          <w:rFonts w:cs="Arial"/>
          <w:highlight w:val="yellow"/>
        </w:rPr>
      </w:pPr>
    </w:p>
    <w:p w14:paraId="245CE033"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837ACD3" wp14:editId="3AEE1A55">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240E51CD" w14:textId="77777777" w:rsidR="00A90D3C" w:rsidRDefault="00A90D3C" w:rsidP="004C4774">
      <w:pPr>
        <w:pStyle w:val="BodyText"/>
        <w:spacing w:line="287" w:lineRule="auto"/>
        <w:ind w:left="935" w:right="-427"/>
        <w:rPr>
          <w:rFonts w:cs="Arial"/>
          <w:highlight w:val="yellow"/>
        </w:rPr>
      </w:pPr>
    </w:p>
    <w:p w14:paraId="414D359D" w14:textId="77777777" w:rsidR="00A90D3C" w:rsidRDefault="00A90D3C" w:rsidP="004C4774">
      <w:pPr>
        <w:pStyle w:val="BodyText"/>
        <w:spacing w:line="287" w:lineRule="auto"/>
        <w:ind w:left="935" w:right="-427"/>
        <w:rPr>
          <w:rFonts w:cs="Arial"/>
          <w:highlight w:val="yellow"/>
        </w:rPr>
      </w:pPr>
    </w:p>
    <w:p w14:paraId="2F9B5215" w14:textId="77777777" w:rsidR="00A90D3C" w:rsidRPr="00DD2E9B" w:rsidRDefault="00A90D3C"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36B859EC" w14:textId="77777777" w:rsidTr="000934AF">
        <w:tc>
          <w:tcPr>
            <w:tcW w:w="9628" w:type="dxa"/>
            <w:shd w:val="clear" w:color="auto" w:fill="00B0F0"/>
          </w:tcPr>
          <w:p w14:paraId="1A11C4D2" w14:textId="7C601D06"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 xml:space="preserve">Section 4:     </w:t>
            </w:r>
            <w:r w:rsidR="00F625E2">
              <w:rPr>
                <w:rFonts w:ascii="Arial" w:hAnsi="Arial" w:cs="Arial"/>
                <w:b/>
                <w:sz w:val="30"/>
                <w:szCs w:val="30"/>
              </w:rPr>
              <w:t>UROLOGY</w:t>
            </w:r>
            <w:r w:rsidR="007678B4">
              <w:rPr>
                <w:rFonts w:ascii="Arial" w:hAnsi="Arial" w:cs="Arial"/>
                <w:b/>
                <w:sz w:val="30"/>
                <w:szCs w:val="30"/>
              </w:rPr>
              <w:t xml:space="preserve"> </w:t>
            </w:r>
            <w:r w:rsidRPr="00DD2E9B">
              <w:rPr>
                <w:rFonts w:ascii="Arial" w:hAnsi="Arial" w:cs="Arial"/>
                <w:b/>
                <w:sz w:val="30"/>
                <w:szCs w:val="30"/>
              </w:rPr>
              <w:t>SERVICES IN TAYSIDE</w:t>
            </w:r>
          </w:p>
        </w:tc>
      </w:tr>
    </w:tbl>
    <w:p w14:paraId="595E7DF6" w14:textId="77777777" w:rsidR="00A20035" w:rsidRPr="00DD2E9B" w:rsidRDefault="00A20035" w:rsidP="00A20035">
      <w:pPr>
        <w:rPr>
          <w:rFonts w:ascii="Arial" w:hAnsi="Arial" w:cs="Arial"/>
        </w:rPr>
      </w:pPr>
    </w:p>
    <w:p w14:paraId="42D0912B" w14:textId="0E466E1D" w:rsidR="00F625E2" w:rsidRPr="00F625E2" w:rsidRDefault="00F625E2" w:rsidP="00F625E2">
      <w:pPr>
        <w:rPr>
          <w:rFonts w:ascii="Arial" w:hAnsi="Arial" w:cs="Arial"/>
        </w:rPr>
      </w:pPr>
      <w:r w:rsidRPr="00F625E2">
        <w:rPr>
          <w:rFonts w:ascii="Arial" w:hAnsi="Arial" w:cs="Arial"/>
        </w:rPr>
        <w:lastRenderedPageBreak/>
        <w:t xml:space="preserve">Tayside Urology has a long track record of investment in minimally invasive surgery in renal and prostate cancer.  It is integrally involved in the proposed multi-speciality robotic surgical system being envisaged within the health board with the provision of robotic prostatectomy and a view to provision of partial nephrectomy in the near future. Tayside Health Board is working on a number of options to build Scottish Centre for Robotics Surgery Training and Teaching alongside clinical services with either onsite robotic machine or access to it within the region. The department of Urology offers state of the art clinical services in Holmium-YAG laser surgery for prostate and stone disease, laparoscopy for complex upper tract surgery and pelvic oncology, and transperineal prostate biopsy in addition to excellent diagnostic outpatient work. </w:t>
      </w:r>
    </w:p>
    <w:p w14:paraId="6F3C8B16" w14:textId="3EFAF679" w:rsidR="00F625E2" w:rsidRPr="00F625E2" w:rsidRDefault="00F625E2" w:rsidP="00F625E2">
      <w:pPr>
        <w:rPr>
          <w:rFonts w:ascii="Arial" w:hAnsi="Arial" w:cs="Arial"/>
        </w:rPr>
      </w:pPr>
      <w:r w:rsidRPr="00F625E2">
        <w:rPr>
          <w:rFonts w:ascii="Arial" w:hAnsi="Arial" w:cs="Arial"/>
        </w:rPr>
        <w:t xml:space="preserve">The service comprises 24 beds within Ward 27 at Ninewells Hospital for major cancer, complex benign urological surgery and emergencies. General Urology and day surgery is provided principally at Perth Royal Infirmary through Ward 7.  </w:t>
      </w:r>
    </w:p>
    <w:p w14:paraId="7D1DFF47" w14:textId="2FA8EE4C" w:rsidR="00F625E2" w:rsidRPr="00F625E2" w:rsidRDefault="00F625E2" w:rsidP="00F625E2">
      <w:pPr>
        <w:rPr>
          <w:rFonts w:ascii="Arial" w:hAnsi="Arial" w:cs="Arial"/>
        </w:rPr>
      </w:pPr>
      <w:r w:rsidRPr="00F625E2">
        <w:rPr>
          <w:rFonts w:ascii="Arial" w:hAnsi="Arial" w:cs="Arial"/>
        </w:rPr>
        <w:t>The department has a well-developed endo-urology service with capability for endoscopic laser lithotripsy in all urology theatres and for primary stone treatment in the emergency theatre at Ninewells. There is excellent support from a large and dynamic team of interventional radiologists. A full on call rota of interventional radiology provides 24 hrs support to urology cases. Urology also offers state-of-art clinical services in Holmium-YAG laser surgery for prostate which is provided at Perth Royal Infirmary.</w:t>
      </w:r>
    </w:p>
    <w:p w14:paraId="34881EBE" w14:textId="40A97C14" w:rsidR="00F625E2" w:rsidRPr="00F625E2" w:rsidRDefault="00F625E2" w:rsidP="00F625E2">
      <w:pPr>
        <w:rPr>
          <w:rFonts w:ascii="Arial" w:hAnsi="Arial" w:cs="Arial"/>
        </w:rPr>
      </w:pPr>
      <w:r w:rsidRPr="00F625E2">
        <w:rPr>
          <w:rFonts w:ascii="Arial" w:hAnsi="Arial" w:cs="Arial"/>
        </w:rPr>
        <w:t>Outpatients are seen in Ninewells and Perth Royal infirmary with a ‘One Stop’ model including flexible cystoscopy and prostate biopsy in the Tayside Urology Treatment Centre on the Perth site. Urology Consultants are supported by a well-established team of Specialist Nurses. Experienced senior specialist nurses provide both diagnostic and check flexible cystoscopy as well as transrectal prostate biopsy.  Consultants are supported by an on call urology middle grade rota.</w:t>
      </w:r>
    </w:p>
    <w:p w14:paraId="38B5FB3A" w14:textId="3589F8C1" w:rsidR="00F625E2" w:rsidRPr="00F625E2" w:rsidRDefault="00F625E2" w:rsidP="00F625E2">
      <w:pPr>
        <w:rPr>
          <w:rFonts w:ascii="Arial" w:hAnsi="Arial" w:cs="Arial"/>
        </w:rPr>
      </w:pPr>
      <w:r w:rsidRPr="00F625E2">
        <w:rPr>
          <w:rFonts w:ascii="Arial" w:hAnsi="Arial" w:cs="Arial"/>
        </w:rPr>
        <w:t xml:space="preserve">Tayside has a multispecialty robot and urology has well developed robotic prostatectomy programme and there is a plan to utilise robot for upper tract and radical cystectomy procedures. Tayside Health Board is working on to get a second robot due to increasing demand of the robotic procedures and also looking at options to build Scottish Centre for Robotics Surgery Training and Teaching alongside clinical services with either onsite robotic machine or access to it within the region. </w:t>
      </w:r>
    </w:p>
    <w:p w14:paraId="3873B9AF" w14:textId="77777777" w:rsidR="00F625E2" w:rsidRPr="00F625E2" w:rsidRDefault="00F625E2" w:rsidP="00F625E2">
      <w:pPr>
        <w:rPr>
          <w:rFonts w:ascii="Arial" w:hAnsi="Arial" w:cs="Arial"/>
        </w:rPr>
      </w:pPr>
      <w:r w:rsidRPr="00F625E2">
        <w:rPr>
          <w:rFonts w:ascii="Arial" w:hAnsi="Arial" w:cs="Arial"/>
        </w:rPr>
        <w:t xml:space="preserve">The unit has specific interest in teaching surgical skills and runs a number of courses through the Surgical Skills Centre of Dundee Institute for Healthcare Simulation (formally Cuschieri Surgical Skills Centre). </w:t>
      </w:r>
    </w:p>
    <w:p w14:paraId="19B16F32" w14:textId="77777777" w:rsidR="00F625E2" w:rsidRDefault="00F625E2" w:rsidP="00F625E2">
      <w:pPr>
        <w:rPr>
          <w:rFonts w:ascii="Arial" w:hAnsi="Arial" w:cs="Arial"/>
          <w:b/>
        </w:rPr>
      </w:pPr>
    </w:p>
    <w:p w14:paraId="6E3ACB48" w14:textId="77777777" w:rsidR="00F625E2" w:rsidRDefault="00F625E2" w:rsidP="00F625E2">
      <w:pPr>
        <w:rPr>
          <w:rFonts w:ascii="Arial" w:hAnsi="Arial" w:cs="Arial"/>
          <w:b/>
        </w:rPr>
      </w:pPr>
    </w:p>
    <w:p w14:paraId="603CC8C6" w14:textId="77777777" w:rsidR="00F625E2" w:rsidRDefault="00F625E2" w:rsidP="00F625E2">
      <w:pPr>
        <w:rPr>
          <w:rFonts w:ascii="Arial" w:hAnsi="Arial" w:cs="Arial"/>
          <w:b/>
        </w:rPr>
      </w:pPr>
    </w:p>
    <w:p w14:paraId="75E8D49E" w14:textId="77777777" w:rsidR="00F625E2" w:rsidRDefault="00F625E2" w:rsidP="00F625E2">
      <w:pPr>
        <w:rPr>
          <w:rFonts w:ascii="Arial" w:hAnsi="Arial" w:cs="Arial"/>
          <w:b/>
        </w:rPr>
      </w:pPr>
    </w:p>
    <w:p w14:paraId="0A6675ED" w14:textId="77777777" w:rsidR="00F625E2" w:rsidRDefault="00F625E2" w:rsidP="00F625E2">
      <w:pPr>
        <w:rPr>
          <w:rFonts w:ascii="Arial" w:hAnsi="Arial" w:cs="Arial"/>
          <w:b/>
        </w:rPr>
      </w:pPr>
    </w:p>
    <w:p w14:paraId="3F728AA1" w14:textId="77777777" w:rsidR="00F625E2" w:rsidRDefault="00F625E2" w:rsidP="00F625E2">
      <w:pPr>
        <w:rPr>
          <w:rFonts w:ascii="Arial" w:hAnsi="Arial" w:cs="Arial"/>
          <w:b/>
        </w:rPr>
      </w:pPr>
    </w:p>
    <w:p w14:paraId="32243414" w14:textId="17C6C4A4" w:rsidR="00F625E2" w:rsidRPr="00F625E2" w:rsidRDefault="00F625E2" w:rsidP="00F625E2">
      <w:pPr>
        <w:rPr>
          <w:rFonts w:ascii="Arial" w:hAnsi="Arial" w:cs="Arial"/>
          <w:b/>
        </w:rPr>
      </w:pPr>
      <w:r w:rsidRPr="00F625E2">
        <w:rPr>
          <w:rFonts w:ascii="Arial" w:hAnsi="Arial" w:cs="Arial"/>
          <w:b/>
        </w:rPr>
        <w:t>Current Staffing in Department of Urology, NHS Tayside</w:t>
      </w:r>
    </w:p>
    <w:p w14:paraId="31EEA0EF" w14:textId="77777777" w:rsidR="00F625E2" w:rsidRPr="00F625E2" w:rsidRDefault="00F625E2" w:rsidP="00F625E2">
      <w:pPr>
        <w:rPr>
          <w:rFonts w:ascii="Arial" w:hAnsi="Arial" w:cs="Arial"/>
          <w:b/>
        </w:rPr>
      </w:pPr>
    </w:p>
    <w:tbl>
      <w:tblPr>
        <w:tblW w:w="9521" w:type="dxa"/>
        <w:tblLayout w:type="fixed"/>
        <w:tblLook w:val="0000" w:firstRow="0" w:lastRow="0" w:firstColumn="0" w:lastColumn="0" w:noHBand="0" w:noVBand="0"/>
      </w:tblPr>
      <w:tblGrid>
        <w:gridCol w:w="2109"/>
        <w:gridCol w:w="1615"/>
        <w:gridCol w:w="1814"/>
        <w:gridCol w:w="3983"/>
      </w:tblGrid>
      <w:tr w:rsidR="00F625E2" w:rsidRPr="00F625E2" w14:paraId="7768962D" w14:textId="77777777" w:rsidTr="00D917C6">
        <w:tc>
          <w:tcPr>
            <w:tcW w:w="2109" w:type="dxa"/>
            <w:tcBorders>
              <w:top w:val="single" w:sz="4" w:space="0" w:color="000000"/>
              <w:left w:val="single" w:sz="4" w:space="0" w:color="000000"/>
              <w:bottom w:val="single" w:sz="4" w:space="0" w:color="000000"/>
            </w:tcBorders>
            <w:shd w:val="clear" w:color="auto" w:fill="auto"/>
          </w:tcPr>
          <w:p w14:paraId="2AA0B71C" w14:textId="77777777" w:rsidR="00F625E2" w:rsidRPr="00F625E2" w:rsidRDefault="00F625E2" w:rsidP="00F625E2">
            <w:pPr>
              <w:rPr>
                <w:rFonts w:ascii="Arial" w:hAnsi="Arial" w:cs="Arial"/>
                <w:i/>
              </w:rPr>
            </w:pPr>
            <w:r w:rsidRPr="00F625E2">
              <w:rPr>
                <w:rFonts w:ascii="Arial" w:hAnsi="Arial" w:cs="Arial"/>
                <w:i/>
              </w:rPr>
              <w:lastRenderedPageBreak/>
              <w:t>Consultants</w:t>
            </w:r>
          </w:p>
        </w:tc>
        <w:tc>
          <w:tcPr>
            <w:tcW w:w="1615" w:type="dxa"/>
            <w:tcBorders>
              <w:top w:val="single" w:sz="4" w:space="0" w:color="000000"/>
              <w:left w:val="single" w:sz="4" w:space="0" w:color="000000"/>
              <w:bottom w:val="single" w:sz="4" w:space="0" w:color="000000"/>
            </w:tcBorders>
            <w:shd w:val="clear" w:color="auto" w:fill="auto"/>
          </w:tcPr>
          <w:p w14:paraId="729D6F2E" w14:textId="77777777" w:rsidR="00F625E2" w:rsidRPr="00F625E2" w:rsidRDefault="00F625E2" w:rsidP="00F625E2">
            <w:pPr>
              <w:rPr>
                <w:rFonts w:ascii="Arial" w:hAnsi="Arial" w:cs="Arial"/>
                <w:i/>
              </w:rPr>
            </w:pPr>
            <w:r w:rsidRPr="00F625E2">
              <w:rPr>
                <w:rFonts w:ascii="Arial" w:hAnsi="Arial" w:cs="Arial"/>
                <w:i/>
              </w:rPr>
              <w:t>Main Location</w:t>
            </w:r>
          </w:p>
        </w:tc>
        <w:tc>
          <w:tcPr>
            <w:tcW w:w="1814" w:type="dxa"/>
            <w:tcBorders>
              <w:top w:val="single" w:sz="4" w:space="0" w:color="000000"/>
              <w:left w:val="single" w:sz="4" w:space="0" w:color="000000"/>
              <w:bottom w:val="single" w:sz="4" w:space="0" w:color="000000"/>
            </w:tcBorders>
            <w:shd w:val="clear" w:color="auto" w:fill="auto"/>
          </w:tcPr>
          <w:p w14:paraId="1CBF38E4" w14:textId="77777777" w:rsidR="00F625E2" w:rsidRPr="00F625E2" w:rsidRDefault="00F625E2" w:rsidP="00F625E2">
            <w:pPr>
              <w:rPr>
                <w:rFonts w:ascii="Arial" w:hAnsi="Arial" w:cs="Arial"/>
                <w:i/>
              </w:rPr>
            </w:pPr>
            <w:r w:rsidRPr="00F625E2">
              <w:rPr>
                <w:rFonts w:ascii="Arial" w:hAnsi="Arial" w:cs="Arial"/>
                <w:i/>
              </w:rPr>
              <w:t>Additional Role</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6EF63BFF" w14:textId="77777777" w:rsidR="00F625E2" w:rsidRPr="00F625E2" w:rsidRDefault="00F625E2" w:rsidP="00F625E2">
            <w:pPr>
              <w:rPr>
                <w:rFonts w:ascii="Arial" w:hAnsi="Arial" w:cs="Arial"/>
                <w:b/>
                <w:i/>
              </w:rPr>
            </w:pPr>
            <w:r w:rsidRPr="00F625E2">
              <w:rPr>
                <w:rFonts w:ascii="Arial" w:hAnsi="Arial" w:cs="Arial"/>
                <w:i/>
              </w:rPr>
              <w:t>Subspecialty</w:t>
            </w:r>
          </w:p>
        </w:tc>
      </w:tr>
      <w:tr w:rsidR="00F625E2" w:rsidRPr="00F625E2" w14:paraId="7D6B8A19" w14:textId="77777777" w:rsidTr="00D917C6">
        <w:tc>
          <w:tcPr>
            <w:tcW w:w="2109" w:type="dxa"/>
            <w:tcBorders>
              <w:top w:val="single" w:sz="4" w:space="0" w:color="000000"/>
              <w:left w:val="single" w:sz="4" w:space="0" w:color="000000"/>
              <w:bottom w:val="single" w:sz="4" w:space="0" w:color="000000"/>
            </w:tcBorders>
            <w:shd w:val="clear" w:color="auto" w:fill="auto"/>
          </w:tcPr>
          <w:p w14:paraId="025635CF" w14:textId="77777777" w:rsidR="00F625E2" w:rsidRPr="00F625E2" w:rsidRDefault="00F625E2" w:rsidP="00F625E2">
            <w:pPr>
              <w:rPr>
                <w:rFonts w:ascii="Arial" w:hAnsi="Arial" w:cs="Arial"/>
              </w:rPr>
            </w:pPr>
            <w:r w:rsidRPr="00F625E2">
              <w:rPr>
                <w:rFonts w:ascii="Arial" w:hAnsi="Arial" w:cs="Arial"/>
              </w:rPr>
              <w:t>Mr Martindale</w:t>
            </w:r>
          </w:p>
        </w:tc>
        <w:tc>
          <w:tcPr>
            <w:tcW w:w="1615" w:type="dxa"/>
            <w:tcBorders>
              <w:top w:val="single" w:sz="4" w:space="0" w:color="000000"/>
              <w:left w:val="single" w:sz="4" w:space="0" w:color="000000"/>
              <w:bottom w:val="single" w:sz="4" w:space="0" w:color="000000"/>
            </w:tcBorders>
            <w:shd w:val="clear" w:color="auto" w:fill="auto"/>
          </w:tcPr>
          <w:p w14:paraId="405B0A9C"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7FB2D64A" w14:textId="77777777" w:rsidR="00F625E2" w:rsidRPr="00F625E2" w:rsidRDefault="00F625E2" w:rsidP="00F625E2">
            <w:pPr>
              <w:rPr>
                <w:rFonts w:ascii="Arial" w:hAnsi="Arial" w:cs="Arial"/>
              </w:rPr>
            </w:pPr>
            <w:r w:rsidRPr="00F625E2">
              <w:rPr>
                <w:rFonts w:ascii="Arial" w:hAnsi="Arial" w:cs="Arial"/>
              </w:rPr>
              <w:t>Surgical Lead PRI</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0AD3E101" w14:textId="77777777" w:rsidR="00F625E2" w:rsidRPr="00F625E2" w:rsidRDefault="00F625E2" w:rsidP="00F625E2">
            <w:pPr>
              <w:rPr>
                <w:rFonts w:ascii="Arial" w:hAnsi="Arial" w:cs="Arial"/>
                <w:b/>
                <w:i/>
              </w:rPr>
            </w:pPr>
            <w:r w:rsidRPr="00F625E2">
              <w:rPr>
                <w:rFonts w:ascii="Arial" w:hAnsi="Arial" w:cs="Arial"/>
              </w:rPr>
              <w:t>General / renal surgery (lap)</w:t>
            </w:r>
          </w:p>
        </w:tc>
      </w:tr>
      <w:tr w:rsidR="00F625E2" w:rsidRPr="00F625E2" w14:paraId="05F60FF5" w14:textId="77777777" w:rsidTr="00D917C6">
        <w:tc>
          <w:tcPr>
            <w:tcW w:w="2109" w:type="dxa"/>
            <w:tcBorders>
              <w:top w:val="single" w:sz="4" w:space="0" w:color="000000"/>
              <w:left w:val="single" w:sz="4" w:space="0" w:color="000000"/>
              <w:bottom w:val="single" w:sz="4" w:space="0" w:color="000000"/>
            </w:tcBorders>
            <w:shd w:val="clear" w:color="auto" w:fill="auto"/>
          </w:tcPr>
          <w:p w14:paraId="219DDDC4" w14:textId="77777777" w:rsidR="00F625E2" w:rsidRPr="00F625E2" w:rsidRDefault="00F625E2" w:rsidP="00F625E2">
            <w:pPr>
              <w:rPr>
                <w:rFonts w:ascii="Arial" w:hAnsi="Arial" w:cs="Arial"/>
              </w:rPr>
            </w:pPr>
            <w:r w:rsidRPr="00F625E2">
              <w:rPr>
                <w:rFonts w:ascii="Arial" w:hAnsi="Arial" w:cs="Arial"/>
              </w:rPr>
              <w:t>Mr Nandwani</w:t>
            </w:r>
          </w:p>
        </w:tc>
        <w:tc>
          <w:tcPr>
            <w:tcW w:w="1615" w:type="dxa"/>
            <w:tcBorders>
              <w:top w:val="single" w:sz="4" w:space="0" w:color="000000"/>
              <w:left w:val="single" w:sz="4" w:space="0" w:color="000000"/>
              <w:bottom w:val="single" w:sz="4" w:space="0" w:color="000000"/>
            </w:tcBorders>
            <w:shd w:val="clear" w:color="auto" w:fill="auto"/>
          </w:tcPr>
          <w:p w14:paraId="40516545"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0DA6E355" w14:textId="77777777" w:rsidR="00F625E2" w:rsidRPr="00F625E2" w:rsidRDefault="00F625E2" w:rsidP="00F625E2">
            <w:pPr>
              <w:rPr>
                <w:rFonts w:ascii="Arial" w:hAnsi="Arial" w:cs="Arial"/>
              </w:rPr>
            </w:pPr>
            <w:r w:rsidRPr="00F625E2">
              <w:rPr>
                <w:rFonts w:ascii="Arial" w:hAnsi="Arial" w:cs="Arial"/>
              </w:rPr>
              <w:t>Clinical Lead</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566BF07F" w14:textId="77777777" w:rsidR="00F625E2" w:rsidRPr="00F625E2" w:rsidRDefault="00F625E2" w:rsidP="00F625E2">
            <w:pPr>
              <w:rPr>
                <w:rFonts w:ascii="Arial" w:hAnsi="Arial" w:cs="Arial"/>
              </w:rPr>
            </w:pPr>
            <w:r w:rsidRPr="00F625E2">
              <w:rPr>
                <w:rFonts w:ascii="Arial" w:hAnsi="Arial" w:cs="Arial"/>
              </w:rPr>
              <w:t xml:space="preserve">Pelvic oncology / bladder cancer / reconstruction </w:t>
            </w:r>
          </w:p>
        </w:tc>
      </w:tr>
      <w:tr w:rsidR="00F625E2" w:rsidRPr="00F625E2" w14:paraId="268122FA" w14:textId="77777777" w:rsidTr="00D917C6">
        <w:tc>
          <w:tcPr>
            <w:tcW w:w="2109" w:type="dxa"/>
            <w:tcBorders>
              <w:top w:val="single" w:sz="4" w:space="0" w:color="000000"/>
              <w:left w:val="single" w:sz="4" w:space="0" w:color="000000"/>
              <w:bottom w:val="single" w:sz="4" w:space="0" w:color="000000"/>
            </w:tcBorders>
            <w:shd w:val="clear" w:color="auto" w:fill="auto"/>
          </w:tcPr>
          <w:p w14:paraId="4BCED8FC" w14:textId="77777777" w:rsidR="00F625E2" w:rsidRPr="00F625E2" w:rsidRDefault="00F625E2" w:rsidP="00F625E2">
            <w:pPr>
              <w:rPr>
                <w:rFonts w:ascii="Arial" w:hAnsi="Arial" w:cs="Arial"/>
              </w:rPr>
            </w:pPr>
            <w:r w:rsidRPr="00F625E2">
              <w:rPr>
                <w:rFonts w:ascii="Arial" w:hAnsi="Arial" w:cs="Arial"/>
              </w:rPr>
              <w:t>Mr Kalpee</w:t>
            </w:r>
          </w:p>
        </w:tc>
        <w:tc>
          <w:tcPr>
            <w:tcW w:w="1615" w:type="dxa"/>
            <w:tcBorders>
              <w:top w:val="single" w:sz="4" w:space="0" w:color="000000"/>
              <w:left w:val="single" w:sz="4" w:space="0" w:color="000000"/>
              <w:bottom w:val="single" w:sz="4" w:space="0" w:color="000000"/>
            </w:tcBorders>
            <w:shd w:val="clear" w:color="auto" w:fill="auto"/>
          </w:tcPr>
          <w:p w14:paraId="5967111D"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62087002" w14:textId="77777777" w:rsidR="00F625E2" w:rsidRPr="00F625E2" w:rsidRDefault="00F625E2" w:rsidP="00F625E2">
            <w:pPr>
              <w:rPr>
                <w:rFonts w:ascii="Arial" w:hAnsi="Arial" w:cs="Arial"/>
              </w:rPr>
            </w:pPr>
            <w:r w:rsidRPr="00F625E2">
              <w:rPr>
                <w:rFonts w:ascii="Arial" w:hAnsi="Arial" w:cs="Arial"/>
              </w:rPr>
              <w:t>AES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78BDDAD5" w14:textId="77777777" w:rsidR="00F625E2" w:rsidRPr="00F625E2" w:rsidRDefault="00F625E2" w:rsidP="00F625E2">
            <w:pPr>
              <w:rPr>
                <w:rFonts w:ascii="Arial" w:hAnsi="Arial" w:cs="Arial"/>
                <w:b/>
                <w:i/>
              </w:rPr>
            </w:pPr>
            <w:r w:rsidRPr="00F625E2">
              <w:rPr>
                <w:rFonts w:ascii="Arial" w:hAnsi="Arial" w:cs="Arial"/>
              </w:rPr>
              <w:t>General / endourology/ HOLEP</w:t>
            </w:r>
          </w:p>
        </w:tc>
      </w:tr>
      <w:tr w:rsidR="00F625E2" w:rsidRPr="00F625E2" w14:paraId="28476C95" w14:textId="77777777" w:rsidTr="00D917C6">
        <w:tc>
          <w:tcPr>
            <w:tcW w:w="2109" w:type="dxa"/>
            <w:tcBorders>
              <w:top w:val="single" w:sz="4" w:space="0" w:color="000000"/>
              <w:left w:val="single" w:sz="4" w:space="0" w:color="000000"/>
              <w:bottom w:val="single" w:sz="4" w:space="0" w:color="000000"/>
            </w:tcBorders>
            <w:shd w:val="clear" w:color="auto" w:fill="auto"/>
          </w:tcPr>
          <w:p w14:paraId="4327A590" w14:textId="77777777" w:rsidR="00F625E2" w:rsidRPr="00F625E2" w:rsidRDefault="00F625E2" w:rsidP="00F625E2">
            <w:pPr>
              <w:rPr>
                <w:rFonts w:ascii="Arial" w:hAnsi="Arial" w:cs="Arial"/>
              </w:rPr>
            </w:pPr>
            <w:r w:rsidRPr="00F625E2">
              <w:rPr>
                <w:rFonts w:ascii="Arial" w:hAnsi="Arial" w:cs="Arial"/>
              </w:rPr>
              <w:t>Professor Nabi</w:t>
            </w:r>
          </w:p>
        </w:tc>
        <w:tc>
          <w:tcPr>
            <w:tcW w:w="1615" w:type="dxa"/>
            <w:tcBorders>
              <w:top w:val="single" w:sz="4" w:space="0" w:color="000000"/>
              <w:left w:val="single" w:sz="4" w:space="0" w:color="000000"/>
              <w:bottom w:val="single" w:sz="4" w:space="0" w:color="000000"/>
            </w:tcBorders>
            <w:shd w:val="clear" w:color="auto" w:fill="auto"/>
          </w:tcPr>
          <w:p w14:paraId="63076FDC" w14:textId="77777777" w:rsidR="00F625E2" w:rsidRPr="00F625E2" w:rsidRDefault="00F625E2" w:rsidP="00F625E2">
            <w:pPr>
              <w:rPr>
                <w:rFonts w:ascii="Arial" w:hAnsi="Arial" w:cs="Arial"/>
              </w:rPr>
            </w:pPr>
            <w:r w:rsidRPr="00F625E2">
              <w:rPr>
                <w:rFonts w:ascii="Arial" w:hAnsi="Arial" w:cs="Arial"/>
              </w:rPr>
              <w:t>Ninewells</w:t>
            </w:r>
          </w:p>
        </w:tc>
        <w:tc>
          <w:tcPr>
            <w:tcW w:w="1814" w:type="dxa"/>
            <w:tcBorders>
              <w:top w:val="single" w:sz="4" w:space="0" w:color="000000"/>
              <w:left w:val="single" w:sz="4" w:space="0" w:color="000000"/>
              <w:bottom w:val="single" w:sz="4" w:space="0" w:color="000000"/>
            </w:tcBorders>
            <w:shd w:val="clear" w:color="auto" w:fill="auto"/>
          </w:tcPr>
          <w:p w14:paraId="2F5B3000" w14:textId="77777777" w:rsidR="00F625E2" w:rsidRPr="00F625E2" w:rsidRDefault="00F625E2" w:rsidP="00F625E2">
            <w:pPr>
              <w:rPr>
                <w:rFonts w:ascii="Arial" w:hAnsi="Arial" w:cs="Arial"/>
              </w:rPr>
            </w:pPr>
            <w:r w:rsidRPr="00F625E2">
              <w:rPr>
                <w:rFonts w:ascii="Arial" w:hAnsi="Arial" w:cs="Arial"/>
              </w:rPr>
              <w:t xml:space="preserve">AES </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584D4B1D" w14:textId="7ACD1714" w:rsidR="00F625E2" w:rsidRPr="00F625E2" w:rsidRDefault="005619BB" w:rsidP="00F625E2">
            <w:pPr>
              <w:rPr>
                <w:rFonts w:ascii="Arial" w:hAnsi="Arial" w:cs="Arial"/>
                <w:b/>
                <w:i/>
              </w:rPr>
            </w:pPr>
            <w:r>
              <w:rPr>
                <w:rFonts w:ascii="Arial" w:hAnsi="Arial" w:cs="Arial"/>
              </w:rPr>
              <w:t xml:space="preserve">Robotic </w:t>
            </w:r>
            <w:r w:rsidR="00F625E2" w:rsidRPr="00F625E2">
              <w:rPr>
                <w:rFonts w:ascii="Arial" w:hAnsi="Arial" w:cs="Arial"/>
              </w:rPr>
              <w:t>prostatectomy</w:t>
            </w:r>
            <w:r>
              <w:rPr>
                <w:rFonts w:ascii="Arial" w:hAnsi="Arial" w:cs="Arial"/>
              </w:rPr>
              <w:t xml:space="preserve"> / Pelvic Oncology</w:t>
            </w:r>
            <w:r w:rsidR="00F625E2" w:rsidRPr="00F625E2">
              <w:rPr>
                <w:rFonts w:ascii="Arial" w:hAnsi="Arial" w:cs="Arial"/>
              </w:rPr>
              <w:t xml:space="preserve"> </w:t>
            </w:r>
          </w:p>
        </w:tc>
      </w:tr>
      <w:tr w:rsidR="00F625E2" w:rsidRPr="00F625E2" w14:paraId="7471B0DD" w14:textId="77777777" w:rsidTr="00D917C6">
        <w:tc>
          <w:tcPr>
            <w:tcW w:w="2109" w:type="dxa"/>
            <w:tcBorders>
              <w:top w:val="single" w:sz="4" w:space="0" w:color="000000"/>
              <w:left w:val="single" w:sz="4" w:space="0" w:color="000000"/>
              <w:bottom w:val="single" w:sz="4" w:space="0" w:color="000000"/>
            </w:tcBorders>
            <w:shd w:val="clear" w:color="auto" w:fill="auto"/>
          </w:tcPr>
          <w:p w14:paraId="571D49D3" w14:textId="77777777" w:rsidR="00F625E2" w:rsidRPr="00F625E2" w:rsidRDefault="00F625E2" w:rsidP="00F625E2">
            <w:pPr>
              <w:rPr>
                <w:rFonts w:ascii="Arial" w:hAnsi="Arial" w:cs="Arial"/>
              </w:rPr>
            </w:pPr>
            <w:r w:rsidRPr="00F625E2">
              <w:rPr>
                <w:rFonts w:ascii="Arial" w:hAnsi="Arial" w:cs="Arial"/>
              </w:rPr>
              <w:t>Mr Rajendran</w:t>
            </w:r>
          </w:p>
        </w:tc>
        <w:tc>
          <w:tcPr>
            <w:tcW w:w="1615" w:type="dxa"/>
            <w:tcBorders>
              <w:top w:val="single" w:sz="4" w:space="0" w:color="000000"/>
              <w:left w:val="single" w:sz="4" w:space="0" w:color="000000"/>
              <w:bottom w:val="single" w:sz="4" w:space="0" w:color="000000"/>
            </w:tcBorders>
            <w:shd w:val="clear" w:color="auto" w:fill="auto"/>
          </w:tcPr>
          <w:p w14:paraId="19A5F840"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0F316580" w14:textId="77777777" w:rsidR="00F625E2" w:rsidRPr="00F625E2" w:rsidRDefault="00F625E2" w:rsidP="00F625E2">
            <w:pPr>
              <w:rPr>
                <w:rFonts w:ascii="Arial" w:hAnsi="Arial" w:cs="Arial"/>
              </w:rPr>
            </w:pPr>
            <w:r w:rsidRPr="00F625E2">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750FA674" w14:textId="77777777" w:rsidR="00F625E2" w:rsidRPr="00F625E2" w:rsidRDefault="00F625E2" w:rsidP="00F625E2">
            <w:pPr>
              <w:rPr>
                <w:rFonts w:ascii="Arial" w:hAnsi="Arial" w:cs="Arial"/>
                <w:b/>
                <w:i/>
              </w:rPr>
            </w:pPr>
            <w:r w:rsidRPr="00F625E2">
              <w:rPr>
                <w:rFonts w:ascii="Arial" w:hAnsi="Arial" w:cs="Arial"/>
              </w:rPr>
              <w:t>General / renal surgery (lap / open)</w:t>
            </w:r>
          </w:p>
        </w:tc>
      </w:tr>
      <w:tr w:rsidR="00F625E2" w:rsidRPr="00F625E2" w14:paraId="5A04FB18" w14:textId="77777777" w:rsidTr="00D917C6">
        <w:tc>
          <w:tcPr>
            <w:tcW w:w="2109" w:type="dxa"/>
            <w:tcBorders>
              <w:top w:val="single" w:sz="4" w:space="0" w:color="000000"/>
              <w:left w:val="single" w:sz="4" w:space="0" w:color="000000"/>
              <w:bottom w:val="single" w:sz="4" w:space="0" w:color="000000"/>
            </w:tcBorders>
            <w:shd w:val="clear" w:color="auto" w:fill="auto"/>
          </w:tcPr>
          <w:p w14:paraId="489B10BC" w14:textId="77777777" w:rsidR="00F625E2" w:rsidRPr="00F625E2" w:rsidRDefault="00F625E2" w:rsidP="00F625E2">
            <w:pPr>
              <w:rPr>
                <w:rFonts w:ascii="Arial" w:hAnsi="Arial" w:cs="Arial"/>
              </w:rPr>
            </w:pPr>
            <w:r w:rsidRPr="00F625E2">
              <w:rPr>
                <w:rFonts w:ascii="Arial" w:hAnsi="Arial" w:cs="Arial"/>
              </w:rPr>
              <w:t xml:space="preserve">Mr Uddin </w:t>
            </w:r>
          </w:p>
        </w:tc>
        <w:tc>
          <w:tcPr>
            <w:tcW w:w="1615" w:type="dxa"/>
            <w:tcBorders>
              <w:top w:val="single" w:sz="4" w:space="0" w:color="000000"/>
              <w:left w:val="single" w:sz="4" w:space="0" w:color="000000"/>
              <w:bottom w:val="single" w:sz="4" w:space="0" w:color="000000"/>
            </w:tcBorders>
            <w:shd w:val="clear" w:color="auto" w:fill="auto"/>
          </w:tcPr>
          <w:p w14:paraId="7FDDDF46"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7DCB7E9B" w14:textId="77777777" w:rsidR="00F625E2" w:rsidRPr="00F625E2" w:rsidRDefault="00F625E2" w:rsidP="00F625E2">
            <w:pPr>
              <w:rPr>
                <w:rFonts w:ascii="Arial" w:hAnsi="Arial" w:cs="Arial"/>
              </w:rPr>
            </w:pPr>
            <w:r w:rsidRPr="00F625E2">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02C4FC05" w14:textId="4A8D7631" w:rsidR="00F625E2" w:rsidRPr="00F625E2" w:rsidRDefault="00F625E2" w:rsidP="00F625E2">
            <w:pPr>
              <w:rPr>
                <w:rFonts w:ascii="Arial" w:hAnsi="Arial" w:cs="Arial"/>
              </w:rPr>
            </w:pPr>
            <w:r w:rsidRPr="00F625E2">
              <w:rPr>
                <w:rFonts w:ascii="Arial" w:hAnsi="Arial" w:cs="Arial"/>
              </w:rPr>
              <w:t xml:space="preserve">General / Stone / </w:t>
            </w:r>
            <w:r w:rsidR="005619BB">
              <w:rPr>
                <w:rFonts w:ascii="Arial" w:hAnsi="Arial" w:cs="Arial"/>
              </w:rPr>
              <w:t>E</w:t>
            </w:r>
            <w:r w:rsidRPr="00F625E2">
              <w:rPr>
                <w:rFonts w:ascii="Arial" w:hAnsi="Arial" w:cs="Arial"/>
              </w:rPr>
              <w:t>ndourology</w:t>
            </w:r>
          </w:p>
        </w:tc>
      </w:tr>
      <w:tr w:rsidR="00F625E2" w:rsidRPr="00F625E2" w14:paraId="0D96ECEE" w14:textId="77777777" w:rsidTr="00D917C6">
        <w:tc>
          <w:tcPr>
            <w:tcW w:w="2109" w:type="dxa"/>
            <w:tcBorders>
              <w:top w:val="single" w:sz="4" w:space="0" w:color="000000"/>
              <w:left w:val="single" w:sz="4" w:space="0" w:color="000000"/>
              <w:bottom w:val="single" w:sz="4" w:space="0" w:color="000000"/>
            </w:tcBorders>
            <w:shd w:val="clear" w:color="auto" w:fill="auto"/>
          </w:tcPr>
          <w:p w14:paraId="0C21B92A" w14:textId="0386132F" w:rsidR="00F625E2" w:rsidRPr="00F625E2" w:rsidRDefault="00F625E2" w:rsidP="00F625E2">
            <w:pPr>
              <w:rPr>
                <w:rFonts w:ascii="Arial" w:hAnsi="Arial" w:cs="Arial"/>
              </w:rPr>
            </w:pPr>
            <w:r w:rsidRPr="00F625E2">
              <w:rPr>
                <w:rFonts w:ascii="Arial" w:hAnsi="Arial" w:cs="Arial"/>
              </w:rPr>
              <w:t xml:space="preserve">Vacant </w:t>
            </w:r>
            <w:r w:rsidR="00D917C6">
              <w:rPr>
                <w:rFonts w:ascii="Arial" w:hAnsi="Arial" w:cs="Arial"/>
              </w:rPr>
              <w:t xml:space="preserve">post </w:t>
            </w:r>
          </w:p>
        </w:tc>
        <w:tc>
          <w:tcPr>
            <w:tcW w:w="1615" w:type="dxa"/>
            <w:tcBorders>
              <w:top w:val="single" w:sz="4" w:space="0" w:color="000000"/>
              <w:left w:val="single" w:sz="4" w:space="0" w:color="000000"/>
              <w:bottom w:val="single" w:sz="4" w:space="0" w:color="000000"/>
            </w:tcBorders>
            <w:shd w:val="clear" w:color="auto" w:fill="auto"/>
          </w:tcPr>
          <w:p w14:paraId="04C94AE4"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394ABD02" w14:textId="77777777" w:rsidR="00F625E2" w:rsidRPr="00F625E2" w:rsidRDefault="00F625E2" w:rsidP="00F625E2">
            <w:pPr>
              <w:rPr>
                <w:rFonts w:ascii="Arial" w:hAnsi="Arial" w:cs="Arial"/>
              </w:rPr>
            </w:pPr>
            <w:r w:rsidRPr="00F625E2">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0341C7B4" w14:textId="73E278E5" w:rsidR="00F625E2" w:rsidRPr="00F625E2" w:rsidRDefault="00F625E2" w:rsidP="00F625E2">
            <w:pPr>
              <w:rPr>
                <w:rFonts w:ascii="Arial" w:hAnsi="Arial" w:cs="Arial"/>
                <w:b/>
                <w:i/>
              </w:rPr>
            </w:pPr>
            <w:r w:rsidRPr="00F625E2">
              <w:rPr>
                <w:rFonts w:ascii="Arial" w:hAnsi="Arial" w:cs="Arial"/>
              </w:rPr>
              <w:t xml:space="preserve">General / Stone / </w:t>
            </w:r>
            <w:r w:rsidR="005619BB">
              <w:rPr>
                <w:rFonts w:ascii="Arial" w:hAnsi="Arial" w:cs="Arial"/>
              </w:rPr>
              <w:t>E</w:t>
            </w:r>
            <w:r w:rsidRPr="00F625E2">
              <w:rPr>
                <w:rFonts w:ascii="Arial" w:hAnsi="Arial" w:cs="Arial"/>
              </w:rPr>
              <w:t>ndourology</w:t>
            </w:r>
          </w:p>
        </w:tc>
      </w:tr>
      <w:tr w:rsidR="00D917C6" w:rsidRPr="00F625E2" w14:paraId="2571C8DE" w14:textId="77777777" w:rsidTr="00D917C6">
        <w:tc>
          <w:tcPr>
            <w:tcW w:w="2109" w:type="dxa"/>
            <w:tcBorders>
              <w:top w:val="single" w:sz="4" w:space="0" w:color="000000"/>
              <w:left w:val="single" w:sz="4" w:space="0" w:color="000000"/>
              <w:bottom w:val="single" w:sz="4" w:space="0" w:color="000000"/>
            </w:tcBorders>
            <w:shd w:val="clear" w:color="auto" w:fill="auto"/>
          </w:tcPr>
          <w:p w14:paraId="5159F13D" w14:textId="7D85727D" w:rsidR="00D917C6" w:rsidRPr="00F625E2" w:rsidRDefault="00D917C6" w:rsidP="00F625E2">
            <w:pPr>
              <w:rPr>
                <w:rFonts w:ascii="Arial" w:hAnsi="Arial" w:cs="Arial"/>
              </w:rPr>
            </w:pPr>
            <w:r>
              <w:rPr>
                <w:rFonts w:ascii="Arial" w:hAnsi="Arial" w:cs="Arial"/>
              </w:rPr>
              <w:t>New post</w:t>
            </w:r>
          </w:p>
        </w:tc>
        <w:tc>
          <w:tcPr>
            <w:tcW w:w="1615" w:type="dxa"/>
            <w:tcBorders>
              <w:top w:val="single" w:sz="4" w:space="0" w:color="000000"/>
              <w:left w:val="single" w:sz="4" w:space="0" w:color="000000"/>
              <w:bottom w:val="single" w:sz="4" w:space="0" w:color="000000"/>
            </w:tcBorders>
            <w:shd w:val="clear" w:color="auto" w:fill="auto"/>
          </w:tcPr>
          <w:p w14:paraId="0288A262" w14:textId="3ECCFC85" w:rsidR="00D917C6" w:rsidRPr="00F625E2" w:rsidRDefault="00D917C6" w:rsidP="00F625E2">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4ECA2852" w14:textId="7DD446C0" w:rsidR="00D917C6" w:rsidRPr="00F625E2" w:rsidRDefault="00D917C6" w:rsidP="00F625E2">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3C79BDC3" w14:textId="160BD691" w:rsidR="00D917C6" w:rsidRPr="00F625E2" w:rsidRDefault="00D917C6" w:rsidP="00F625E2">
            <w:pPr>
              <w:rPr>
                <w:rFonts w:ascii="Arial" w:hAnsi="Arial" w:cs="Arial"/>
              </w:rPr>
            </w:pPr>
            <w:r>
              <w:rPr>
                <w:rFonts w:ascii="Arial" w:hAnsi="Arial" w:cs="Arial"/>
              </w:rPr>
              <w:t>Robotic Prostate / General Urology</w:t>
            </w:r>
          </w:p>
        </w:tc>
      </w:tr>
      <w:tr w:rsidR="0083432D" w:rsidRPr="00F625E2" w14:paraId="0518D520" w14:textId="77777777" w:rsidTr="00D917C6">
        <w:tc>
          <w:tcPr>
            <w:tcW w:w="2109" w:type="dxa"/>
            <w:tcBorders>
              <w:top w:val="single" w:sz="4" w:space="0" w:color="000000"/>
              <w:left w:val="single" w:sz="4" w:space="0" w:color="000000"/>
              <w:bottom w:val="single" w:sz="4" w:space="0" w:color="000000"/>
            </w:tcBorders>
            <w:shd w:val="clear" w:color="auto" w:fill="auto"/>
          </w:tcPr>
          <w:p w14:paraId="4E65FD06" w14:textId="05BBECEE" w:rsidR="0083432D" w:rsidRPr="00F625E2" w:rsidRDefault="0083432D" w:rsidP="0083432D">
            <w:pPr>
              <w:rPr>
                <w:rFonts w:ascii="Arial" w:hAnsi="Arial" w:cs="Arial"/>
              </w:rPr>
            </w:pPr>
            <w:r w:rsidRPr="00F625E2">
              <w:rPr>
                <w:rFonts w:ascii="Arial" w:hAnsi="Arial" w:cs="Arial"/>
              </w:rPr>
              <w:t xml:space="preserve">Vacant </w:t>
            </w:r>
            <w:r w:rsidR="0004398B">
              <w:rPr>
                <w:rFonts w:ascii="Arial" w:hAnsi="Arial" w:cs="Arial"/>
              </w:rPr>
              <w:t>post</w:t>
            </w:r>
          </w:p>
        </w:tc>
        <w:tc>
          <w:tcPr>
            <w:tcW w:w="1615" w:type="dxa"/>
            <w:tcBorders>
              <w:top w:val="single" w:sz="4" w:space="0" w:color="000000"/>
              <w:left w:val="single" w:sz="4" w:space="0" w:color="000000"/>
              <w:bottom w:val="single" w:sz="4" w:space="0" w:color="000000"/>
            </w:tcBorders>
            <w:shd w:val="clear" w:color="auto" w:fill="auto"/>
          </w:tcPr>
          <w:p w14:paraId="39A89ED4" w14:textId="35F11434" w:rsidR="0083432D" w:rsidRPr="00F625E2" w:rsidRDefault="0083432D" w:rsidP="0083432D">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14E20814" w14:textId="7CA0DCAA" w:rsidR="0083432D" w:rsidRPr="00F625E2" w:rsidRDefault="0083432D" w:rsidP="0083432D">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3E5CB1AB" w14:textId="3980DA18" w:rsidR="0083432D" w:rsidRPr="00F625E2" w:rsidRDefault="00D917C6" w:rsidP="0083432D">
            <w:pPr>
              <w:rPr>
                <w:rFonts w:ascii="Arial" w:hAnsi="Arial" w:cs="Arial"/>
              </w:rPr>
            </w:pPr>
            <w:r>
              <w:rPr>
                <w:rFonts w:ascii="Arial" w:hAnsi="Arial" w:cs="Arial"/>
              </w:rPr>
              <w:t xml:space="preserve">Robotic </w:t>
            </w:r>
            <w:r w:rsidR="0083432D">
              <w:rPr>
                <w:rFonts w:ascii="Arial" w:hAnsi="Arial" w:cs="Arial"/>
              </w:rPr>
              <w:t>Upper Tract / General Urology</w:t>
            </w:r>
          </w:p>
        </w:tc>
      </w:tr>
      <w:tr w:rsidR="0083432D" w:rsidRPr="00F625E2" w14:paraId="513C7B70" w14:textId="77777777" w:rsidTr="00D917C6">
        <w:tc>
          <w:tcPr>
            <w:tcW w:w="2109" w:type="dxa"/>
            <w:tcBorders>
              <w:top w:val="single" w:sz="4" w:space="0" w:color="000000"/>
              <w:left w:val="single" w:sz="4" w:space="0" w:color="000000"/>
              <w:bottom w:val="single" w:sz="4" w:space="0" w:color="000000"/>
            </w:tcBorders>
            <w:shd w:val="clear" w:color="auto" w:fill="auto"/>
          </w:tcPr>
          <w:p w14:paraId="720C2434" w14:textId="77777777" w:rsidR="0083432D" w:rsidRPr="00F625E2" w:rsidRDefault="0083432D" w:rsidP="0083432D">
            <w:pPr>
              <w:rPr>
                <w:rFonts w:ascii="Arial" w:hAnsi="Arial" w:cs="Arial"/>
              </w:rPr>
            </w:pPr>
            <w:r w:rsidRPr="00F625E2">
              <w:rPr>
                <w:rFonts w:ascii="Arial" w:hAnsi="Arial" w:cs="Arial"/>
              </w:rPr>
              <w:t>Mr P Bollina</w:t>
            </w:r>
          </w:p>
        </w:tc>
        <w:tc>
          <w:tcPr>
            <w:tcW w:w="1615" w:type="dxa"/>
            <w:tcBorders>
              <w:top w:val="single" w:sz="4" w:space="0" w:color="000000"/>
              <w:left w:val="single" w:sz="4" w:space="0" w:color="000000"/>
              <w:bottom w:val="single" w:sz="4" w:space="0" w:color="000000"/>
            </w:tcBorders>
            <w:shd w:val="clear" w:color="auto" w:fill="auto"/>
          </w:tcPr>
          <w:p w14:paraId="56D5C325" w14:textId="77777777" w:rsidR="0083432D" w:rsidRPr="00F625E2" w:rsidRDefault="0083432D" w:rsidP="0083432D">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61AC3DA1" w14:textId="77777777" w:rsidR="0083432D" w:rsidRPr="00F625E2" w:rsidRDefault="0083432D" w:rsidP="0083432D">
            <w:pPr>
              <w:rPr>
                <w:rFonts w:ascii="Arial" w:hAnsi="Arial" w:cs="Arial"/>
              </w:rPr>
            </w:pPr>
            <w:r w:rsidRPr="00F625E2">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14:paraId="27C52581" w14:textId="77777777" w:rsidR="0083432D" w:rsidRPr="00F625E2" w:rsidRDefault="0083432D" w:rsidP="0083432D">
            <w:pPr>
              <w:rPr>
                <w:rFonts w:ascii="Arial" w:hAnsi="Arial" w:cs="Arial"/>
              </w:rPr>
            </w:pPr>
            <w:r w:rsidRPr="00F625E2">
              <w:rPr>
                <w:rFonts w:ascii="Arial" w:hAnsi="Arial" w:cs="Arial"/>
              </w:rPr>
              <w:t xml:space="preserve">General Urology </w:t>
            </w:r>
          </w:p>
        </w:tc>
      </w:tr>
    </w:tbl>
    <w:p w14:paraId="18584CA9" w14:textId="77777777" w:rsidR="00F625E2" w:rsidRPr="00F625E2" w:rsidRDefault="00F625E2" w:rsidP="00F625E2">
      <w:pPr>
        <w:rPr>
          <w:rFonts w:ascii="Arial" w:hAnsi="Arial" w:cs="Arial"/>
        </w:rPr>
      </w:pPr>
    </w:p>
    <w:p w14:paraId="0E81A220" w14:textId="77777777" w:rsidR="00F625E2" w:rsidRPr="00F625E2" w:rsidRDefault="00F625E2" w:rsidP="00F625E2">
      <w:pPr>
        <w:rPr>
          <w:rFonts w:ascii="Arial" w:hAnsi="Arial" w:cs="Arial"/>
        </w:rPr>
      </w:pPr>
      <w:r w:rsidRPr="00F625E2">
        <w:rPr>
          <w:rFonts w:ascii="Arial" w:hAnsi="Arial" w:cs="Arial"/>
        </w:rPr>
        <w:t xml:space="preserve">Current junior staffing at Ninewells Hospital: </w:t>
      </w:r>
    </w:p>
    <w:p w14:paraId="1E3557FB" w14:textId="77777777" w:rsidR="00F625E2" w:rsidRPr="00F625E2" w:rsidRDefault="00F625E2" w:rsidP="00F625E2">
      <w:pPr>
        <w:rPr>
          <w:rFonts w:ascii="Arial" w:hAnsi="Arial" w:cs="Arial"/>
        </w:rPr>
      </w:pPr>
      <w:r w:rsidRPr="00F625E2">
        <w:rPr>
          <w:rFonts w:ascii="Arial" w:hAnsi="Arial" w:cs="Arial"/>
        </w:rPr>
        <w:t>ST x 3</w:t>
      </w:r>
    </w:p>
    <w:p w14:paraId="7F7CEE0E" w14:textId="77777777" w:rsidR="00F625E2" w:rsidRPr="00F625E2" w:rsidRDefault="00F625E2" w:rsidP="00F625E2">
      <w:pPr>
        <w:rPr>
          <w:rFonts w:ascii="Arial" w:hAnsi="Arial" w:cs="Arial"/>
        </w:rPr>
      </w:pPr>
      <w:r w:rsidRPr="00F625E2">
        <w:rPr>
          <w:rFonts w:ascii="Arial" w:hAnsi="Arial" w:cs="Arial"/>
        </w:rPr>
        <w:t>CT x 1</w:t>
      </w:r>
    </w:p>
    <w:p w14:paraId="76C57FED" w14:textId="77777777" w:rsidR="00F625E2" w:rsidRPr="00F625E2" w:rsidRDefault="00F625E2" w:rsidP="00F625E2">
      <w:pPr>
        <w:rPr>
          <w:rFonts w:ascii="Arial" w:hAnsi="Arial" w:cs="Arial"/>
        </w:rPr>
      </w:pPr>
      <w:r w:rsidRPr="00F625E2">
        <w:rPr>
          <w:rFonts w:ascii="Arial" w:hAnsi="Arial" w:cs="Arial"/>
        </w:rPr>
        <w:t>FY1x 6</w:t>
      </w:r>
    </w:p>
    <w:p w14:paraId="11C99612" w14:textId="77777777" w:rsidR="00F625E2" w:rsidRPr="00F625E2" w:rsidRDefault="00F625E2" w:rsidP="00F625E2">
      <w:pPr>
        <w:rPr>
          <w:rFonts w:ascii="Arial" w:hAnsi="Arial" w:cs="Arial"/>
        </w:rPr>
      </w:pPr>
      <w:r w:rsidRPr="00F625E2">
        <w:rPr>
          <w:rFonts w:ascii="Arial" w:hAnsi="Arial" w:cs="Arial"/>
        </w:rPr>
        <w:t>Clinical Fellow x 4</w:t>
      </w:r>
    </w:p>
    <w:p w14:paraId="5BAA2A35" w14:textId="77777777" w:rsidR="00B54234" w:rsidRPr="00B54234" w:rsidRDefault="00B54234" w:rsidP="00B54234">
      <w:pPr>
        <w:rPr>
          <w:rFonts w:ascii="Arial" w:hAnsi="Arial" w:cs="Arial"/>
        </w:rPr>
      </w:pPr>
    </w:p>
    <w:p w14:paraId="2A220C58" w14:textId="77777777" w:rsidR="00B54234" w:rsidRPr="00B54234" w:rsidRDefault="00B54234" w:rsidP="00B54234">
      <w:pPr>
        <w:rPr>
          <w:rFonts w:ascii="Arial" w:hAnsi="Arial" w:cs="Arial"/>
        </w:rPr>
      </w:pPr>
      <w:r w:rsidRPr="00B54234">
        <w:rPr>
          <w:rFonts w:ascii="Arial" w:hAnsi="Arial" w:cs="Arial"/>
        </w:rPr>
        <w:t>Divisional management team comprises: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54234" w:rsidRPr="00B54234" w14:paraId="0CDF1B1F" w14:textId="77777777" w:rsidTr="00DF1F31">
        <w:tc>
          <w:tcPr>
            <w:tcW w:w="4644" w:type="dxa"/>
          </w:tcPr>
          <w:p w14:paraId="774064AE" w14:textId="77777777" w:rsidR="00B54234" w:rsidRPr="00B54234" w:rsidRDefault="00B54234" w:rsidP="00B54234">
            <w:pPr>
              <w:rPr>
                <w:rFonts w:ascii="Arial" w:hAnsi="Arial" w:cs="Arial"/>
              </w:rPr>
            </w:pPr>
            <w:r w:rsidRPr="00B54234">
              <w:rPr>
                <w:rFonts w:ascii="Arial" w:hAnsi="Arial" w:cs="Arial"/>
              </w:rPr>
              <w:t xml:space="preserve">Clinical Director                                                      </w:t>
            </w:r>
          </w:p>
        </w:tc>
        <w:tc>
          <w:tcPr>
            <w:tcW w:w="4536" w:type="dxa"/>
          </w:tcPr>
          <w:p w14:paraId="7C6369CF" w14:textId="77777777" w:rsidR="00B54234" w:rsidRPr="00B54234" w:rsidRDefault="00B54234" w:rsidP="00B54234">
            <w:pPr>
              <w:rPr>
                <w:rFonts w:ascii="Arial" w:hAnsi="Arial" w:cs="Arial"/>
              </w:rPr>
            </w:pPr>
            <w:r w:rsidRPr="00B54234">
              <w:rPr>
                <w:rFonts w:ascii="Arial" w:hAnsi="Arial" w:cs="Arial"/>
              </w:rPr>
              <w:t xml:space="preserve">Mr P Spielmann </w:t>
            </w:r>
          </w:p>
        </w:tc>
      </w:tr>
      <w:tr w:rsidR="00B54234" w:rsidRPr="00B54234" w14:paraId="04050824" w14:textId="77777777" w:rsidTr="00DF1F31">
        <w:tc>
          <w:tcPr>
            <w:tcW w:w="4644" w:type="dxa"/>
          </w:tcPr>
          <w:p w14:paraId="66201D8C" w14:textId="77777777" w:rsidR="00B54234" w:rsidRPr="00B54234" w:rsidRDefault="00B54234" w:rsidP="00B54234">
            <w:pPr>
              <w:rPr>
                <w:rFonts w:ascii="Arial" w:hAnsi="Arial" w:cs="Arial"/>
              </w:rPr>
            </w:pPr>
            <w:r w:rsidRPr="00B54234">
              <w:rPr>
                <w:rFonts w:ascii="Arial" w:hAnsi="Arial" w:cs="Arial"/>
              </w:rPr>
              <w:t xml:space="preserve">Clinical Services Manager                                                </w:t>
            </w:r>
          </w:p>
        </w:tc>
        <w:tc>
          <w:tcPr>
            <w:tcW w:w="4536" w:type="dxa"/>
          </w:tcPr>
          <w:p w14:paraId="791A60EB" w14:textId="6EB818BF" w:rsidR="00B54234" w:rsidRPr="00B54234" w:rsidRDefault="00F625E2" w:rsidP="00B54234">
            <w:pPr>
              <w:rPr>
                <w:rFonts w:ascii="Arial" w:hAnsi="Arial" w:cs="Arial"/>
              </w:rPr>
            </w:pPr>
            <w:r>
              <w:rPr>
                <w:rFonts w:ascii="Arial" w:hAnsi="Arial" w:cs="Arial"/>
              </w:rPr>
              <w:t>Ms C Navin</w:t>
            </w:r>
          </w:p>
        </w:tc>
      </w:tr>
    </w:tbl>
    <w:p w14:paraId="50160ECA" w14:textId="77777777" w:rsidR="0027327D" w:rsidRDefault="0027327D" w:rsidP="00A20035">
      <w:pPr>
        <w:rPr>
          <w:rFonts w:ascii="Arial" w:hAnsi="Arial" w:cs="Arial"/>
          <w:highlight w:val="yellow"/>
        </w:rPr>
      </w:pPr>
    </w:p>
    <w:p w14:paraId="794240AF" w14:textId="77777777" w:rsidR="00B1609F" w:rsidRDefault="004F519D" w:rsidP="00082C57">
      <w:pPr>
        <w:rPr>
          <w:rFonts w:ascii="Arial" w:hAnsi="Arial" w:cs="Arial"/>
        </w:rPr>
      </w:pPr>
      <w:r>
        <w:rPr>
          <w:rFonts w:ascii="Arial" w:hAnsi="Arial" w:cs="Arial"/>
        </w:rPr>
        <w:t>Further Departmental Information available a</w:t>
      </w:r>
      <w:r w:rsidR="0014505C">
        <w:rPr>
          <w:rFonts w:ascii="Arial" w:hAnsi="Arial" w:cs="Arial"/>
        </w:rPr>
        <w:t xml:space="preserve">t </w:t>
      </w:r>
    </w:p>
    <w:p w14:paraId="7DB86997" w14:textId="77777777" w:rsidR="00082C57" w:rsidRPr="00DD2E9B" w:rsidRDefault="0014505C" w:rsidP="00082C57">
      <w:pPr>
        <w:rPr>
          <w:rFonts w:ascii="Arial" w:hAnsi="Arial" w:cs="Arial"/>
        </w:rPr>
      </w:pPr>
      <w:r>
        <w:rPr>
          <w:rFonts w:ascii="Arial" w:hAnsi="Arial" w:cs="Arial"/>
        </w:rPr>
        <w:t>www.nhstayside.scot.nhs.uk/OurServices</w:t>
      </w:r>
      <w:r w:rsidR="00B1609F">
        <w:rPr>
          <w:rFonts w:ascii="Arial" w:hAnsi="Arial" w:cs="Arial"/>
        </w:rPr>
        <w:t>A-Z/ENT/index.htm</w:t>
      </w:r>
    </w:p>
    <w:p w14:paraId="70A69CAE" w14:textId="77777777" w:rsidR="00B06DFF" w:rsidRDefault="00B06DFF"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A798A03" w14:textId="77777777" w:rsidTr="000934AF">
        <w:tc>
          <w:tcPr>
            <w:tcW w:w="9628" w:type="dxa"/>
            <w:shd w:val="clear" w:color="auto" w:fill="00B0F0"/>
          </w:tcPr>
          <w:p w14:paraId="42D5B273"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1B2BCD8E"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3C2DCAD6" w14:textId="77777777" w:rsidR="00F625E2" w:rsidRPr="00F625E2" w:rsidRDefault="00F625E2" w:rsidP="00F625E2">
      <w:pPr>
        <w:rPr>
          <w:rFonts w:ascii="Arial" w:hAnsi="Arial" w:cs="Arial"/>
        </w:rPr>
      </w:pPr>
    </w:p>
    <w:p w14:paraId="672778EC" w14:textId="74A8B1F0" w:rsidR="00F625E2" w:rsidRPr="00F625E2" w:rsidRDefault="00F625E2" w:rsidP="00F625E2">
      <w:pPr>
        <w:rPr>
          <w:rFonts w:ascii="Arial" w:hAnsi="Arial" w:cs="Arial"/>
        </w:rPr>
      </w:pPr>
      <w:r w:rsidRPr="00F625E2">
        <w:rPr>
          <w:rFonts w:ascii="Arial" w:hAnsi="Arial" w:cs="Arial"/>
        </w:rPr>
        <w:t>This is a full-time post (10 PA’s per week – 8 +2) with on call commitment at a frequency of 1:7.</w:t>
      </w:r>
    </w:p>
    <w:p w14:paraId="5159DE8D" w14:textId="11269A39" w:rsidR="00F625E2" w:rsidRPr="00F625E2" w:rsidRDefault="00F625E2" w:rsidP="00F625E2">
      <w:pPr>
        <w:rPr>
          <w:rFonts w:ascii="Arial" w:hAnsi="Arial" w:cs="Arial"/>
        </w:rPr>
      </w:pPr>
      <w:r w:rsidRPr="00F625E2">
        <w:rPr>
          <w:rFonts w:ascii="Arial" w:hAnsi="Arial" w:cs="Arial"/>
        </w:rPr>
        <w:t>The post is based at Perth Royal Infirmary with further sessions and on call commitments at Ninewells Hospital.</w:t>
      </w:r>
    </w:p>
    <w:p w14:paraId="06C8E633" w14:textId="33FBED59" w:rsidR="009A593B" w:rsidRPr="009A593B" w:rsidRDefault="00F625E2" w:rsidP="009A593B">
      <w:pPr>
        <w:rPr>
          <w:rFonts w:ascii="Arial" w:hAnsi="Arial" w:cs="Arial"/>
        </w:rPr>
      </w:pPr>
      <w:r w:rsidRPr="00F625E2">
        <w:rPr>
          <w:rFonts w:ascii="Arial" w:hAnsi="Arial" w:cs="Arial"/>
        </w:rPr>
        <w:t>The Consultant Urologist appointed will, along with the other members of the team, have a commitment to providing urological surgical services to the patients of Tayside, Angus and North East Fife.  The consultant and specialist nurse teams subdivide to provide the necessary infrastructure to efficiently cover the emergency and elective Urological workload throughout the region. The Urology team responds to changing needs and aims to work flexibly, ensuring maximum efficiency in the management of patients as well as aiming to meet or exceed local and national measures of performance.</w:t>
      </w:r>
    </w:p>
    <w:p w14:paraId="6433D811" w14:textId="66F7BC3E" w:rsidR="009A593B" w:rsidRPr="009A593B" w:rsidRDefault="009A593B" w:rsidP="009A593B">
      <w:pPr>
        <w:rPr>
          <w:rFonts w:ascii="Arial" w:hAnsi="Arial" w:cs="Arial"/>
        </w:rPr>
      </w:pPr>
      <w:r w:rsidRPr="009A593B">
        <w:rPr>
          <w:rFonts w:ascii="Arial" w:hAnsi="Arial" w:cs="Arial"/>
        </w:rPr>
        <w:t xml:space="preserve">The Consultant Urologist to be appointed will have a major commitment to provide </w:t>
      </w:r>
      <w:r w:rsidR="00A90D3C" w:rsidRPr="00A90D3C">
        <w:rPr>
          <w:rFonts w:ascii="Arial" w:hAnsi="Arial" w:cs="Arial"/>
        </w:rPr>
        <w:t xml:space="preserve">upper tract cancer management </w:t>
      </w:r>
      <w:r w:rsidRPr="009A593B">
        <w:rPr>
          <w:rFonts w:ascii="Arial" w:hAnsi="Arial" w:cs="Arial"/>
        </w:rPr>
        <w:t>along with general and endourology services. The appointee would join the existing team of surgeons and interventional radiologists to meet the increasing demand for urological care and the surgical management of urological diseases including diagnostic tests and developments in minimally invasive treatment.</w:t>
      </w:r>
    </w:p>
    <w:p w14:paraId="652B5665" w14:textId="77777777" w:rsidR="00F625E2" w:rsidRPr="00F625E2" w:rsidRDefault="00F625E2" w:rsidP="00F625E2">
      <w:pPr>
        <w:rPr>
          <w:rFonts w:ascii="Arial" w:hAnsi="Arial" w:cs="Arial"/>
        </w:rPr>
      </w:pPr>
      <w:r w:rsidRPr="00F625E2">
        <w:rPr>
          <w:rFonts w:ascii="Arial" w:hAnsi="Arial" w:cs="Arial"/>
        </w:rPr>
        <w:t>The appointee will work with the clinical and management teams to further strengthen the aims of the urology department within the NHS Scotland National Clinical Strategy and the NHS Tayside’s own Integrated Clinical Strategy.</w:t>
      </w:r>
    </w:p>
    <w:p w14:paraId="4A9E50B5" w14:textId="77777777" w:rsidR="00F625E2" w:rsidRPr="00F625E2" w:rsidRDefault="00F625E2" w:rsidP="00F625E2">
      <w:pPr>
        <w:rPr>
          <w:rFonts w:ascii="Arial" w:hAnsi="Arial" w:cs="Arial"/>
        </w:rPr>
      </w:pPr>
    </w:p>
    <w:p w14:paraId="1229594B" w14:textId="11DD513A" w:rsidR="00F625E2" w:rsidRPr="00F625E2" w:rsidRDefault="00F625E2" w:rsidP="00F625E2">
      <w:pPr>
        <w:rPr>
          <w:rFonts w:ascii="Arial" w:hAnsi="Arial" w:cs="Arial"/>
          <w:b/>
        </w:rPr>
      </w:pPr>
      <w:r w:rsidRPr="00F625E2">
        <w:rPr>
          <w:rFonts w:ascii="Arial" w:hAnsi="Arial" w:cs="Arial"/>
          <w:b/>
        </w:rPr>
        <w:t>(d)</w:t>
      </w:r>
      <w:r w:rsidRPr="00F625E2">
        <w:rPr>
          <w:rFonts w:ascii="Arial" w:hAnsi="Arial" w:cs="Arial"/>
          <w:b/>
        </w:rPr>
        <w:tab/>
        <w:t>Endoscopy</w:t>
      </w:r>
    </w:p>
    <w:p w14:paraId="57535C46" w14:textId="77777777" w:rsidR="00F625E2" w:rsidRPr="00F625E2" w:rsidRDefault="00F625E2" w:rsidP="00F625E2">
      <w:pPr>
        <w:rPr>
          <w:rFonts w:ascii="Arial" w:hAnsi="Arial" w:cs="Arial"/>
        </w:rPr>
      </w:pPr>
      <w:r w:rsidRPr="00F625E2">
        <w:rPr>
          <w:rFonts w:ascii="Arial" w:hAnsi="Arial" w:cs="Arial"/>
        </w:rPr>
        <w:t xml:space="preserve">The new appointee will be allocated appropriate flexible cystoscopy sessions.   </w:t>
      </w:r>
    </w:p>
    <w:p w14:paraId="7B785AD4" w14:textId="77777777" w:rsidR="00F625E2" w:rsidRDefault="00F625E2" w:rsidP="00082C57">
      <w:pPr>
        <w:rPr>
          <w:rFonts w:ascii="Arial" w:hAnsi="Arial" w:cs="Arial"/>
          <w:b/>
        </w:rPr>
      </w:pPr>
    </w:p>
    <w:p w14:paraId="2EF1C526" w14:textId="7A3C6EEC" w:rsidR="00082C57" w:rsidRPr="00DD2E9B" w:rsidRDefault="00082C57" w:rsidP="00082C57">
      <w:pPr>
        <w:rPr>
          <w:rFonts w:ascii="Arial" w:hAnsi="Arial" w:cs="Arial"/>
          <w:b/>
        </w:rPr>
      </w:pPr>
      <w:r w:rsidRPr="00DD2E9B">
        <w:rPr>
          <w:rFonts w:ascii="Arial" w:hAnsi="Arial" w:cs="Arial"/>
          <w:b/>
        </w:rPr>
        <w:t>YOUR ROLES</w:t>
      </w:r>
    </w:p>
    <w:p w14:paraId="0C250D10"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2B27CC27" w14:textId="77777777" w:rsidR="00F625E2" w:rsidRPr="00F625E2" w:rsidRDefault="00F625E2" w:rsidP="00F625E2">
      <w:pPr>
        <w:pStyle w:val="ListParagraph"/>
        <w:numPr>
          <w:ilvl w:val="0"/>
          <w:numId w:val="5"/>
        </w:numPr>
        <w:rPr>
          <w:rFonts w:ascii="Arial" w:hAnsi="Arial" w:cs="Arial"/>
        </w:rPr>
      </w:pPr>
      <w:r w:rsidRPr="00F625E2">
        <w:rPr>
          <w:rFonts w:ascii="Arial" w:hAnsi="Arial" w:cs="Arial"/>
        </w:rPr>
        <w:t>Contribute to the provision of an elective urology surgical service to the people of Tayside in accordance with modern evidence based practice and current guidelines.</w:t>
      </w:r>
    </w:p>
    <w:p w14:paraId="0472D284"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4402D22B" w14:textId="77777777"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in the annual appraisal process</w:t>
      </w:r>
    </w:p>
    <w:p w14:paraId="3B4588A6" w14:textId="25A0A27C"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w:t>
      </w:r>
      <w:r w:rsidR="00B06DFF">
        <w:rPr>
          <w:rFonts w:ascii="Arial" w:hAnsi="Arial" w:cs="Arial"/>
        </w:rPr>
        <w:t>d</w:t>
      </w:r>
      <w:r w:rsidRPr="00DD2E9B">
        <w:rPr>
          <w:rFonts w:ascii="Arial" w:hAnsi="Arial" w:cs="Arial"/>
        </w:rPr>
        <w:t xml:space="preserve"> to carry out the duties of the post</w:t>
      </w:r>
    </w:p>
    <w:p w14:paraId="759817A7"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66D04938" w14:textId="77777777" w:rsidR="00082C57" w:rsidRPr="00DD2E9B" w:rsidRDefault="00082C57" w:rsidP="00082C57">
      <w:pPr>
        <w:rPr>
          <w:rFonts w:ascii="Arial" w:hAnsi="Arial" w:cs="Arial"/>
          <w:b/>
        </w:rPr>
      </w:pPr>
      <w:r w:rsidRPr="00DD2E9B">
        <w:rPr>
          <w:rFonts w:ascii="Arial" w:hAnsi="Arial" w:cs="Arial"/>
          <w:b/>
        </w:rPr>
        <w:t>Research, Teaching and Training:</w:t>
      </w:r>
    </w:p>
    <w:p w14:paraId="5F95C43B"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Where possible to collaborate with academic and clinical colleagues to enhance NHS Tayside’s research portfolio, at all times meeting the full requirements of Research Governance</w:t>
      </w:r>
    </w:p>
    <w:p w14:paraId="0F95F1F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provide high quality teaching to medical undergraduates and members of other health care professions as required by the Operational Medical Director</w:t>
      </w:r>
    </w:p>
    <w:p w14:paraId="066F4A4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lastRenderedPageBreak/>
        <w:t>To act as educational and/or clinical supervisor as delegated by the Clinical Director to ensure external accreditation of training posts with an appropriate allocation of SPA times for these roles</w:t>
      </w:r>
    </w:p>
    <w:p w14:paraId="7680265B" w14:textId="77777777" w:rsidR="00082C57" w:rsidRPr="00DD2E9B" w:rsidRDefault="00082C57" w:rsidP="00082C57">
      <w:pPr>
        <w:rPr>
          <w:rFonts w:ascii="Arial" w:hAnsi="Arial" w:cs="Arial"/>
          <w:b/>
        </w:rPr>
      </w:pPr>
      <w:r w:rsidRPr="00DD2E9B">
        <w:rPr>
          <w:rFonts w:ascii="Arial" w:hAnsi="Arial" w:cs="Arial"/>
          <w:b/>
        </w:rPr>
        <w:t>Medical Staff Management:</w:t>
      </w:r>
    </w:p>
    <w:p w14:paraId="2D4C583C" w14:textId="77777777" w:rsidR="00082C57" w:rsidRPr="007B6752" w:rsidRDefault="00082C57" w:rsidP="00082C57">
      <w:pPr>
        <w:pStyle w:val="ListParagraph"/>
        <w:numPr>
          <w:ilvl w:val="0"/>
          <w:numId w:val="7"/>
        </w:numPr>
        <w:rPr>
          <w:rFonts w:ascii="Arial" w:hAnsi="Arial" w:cs="Arial"/>
        </w:rPr>
      </w:pPr>
      <w:r w:rsidRPr="007B6752">
        <w:rPr>
          <w:rFonts w:ascii="Arial" w:hAnsi="Arial" w:cs="Arial"/>
        </w:rPr>
        <w:t>To work with colleagues to ensure junior doctor</w:t>
      </w:r>
      <w:r w:rsidR="00A1699D" w:rsidRPr="007B6752">
        <w:rPr>
          <w:rFonts w:ascii="Arial" w:hAnsi="Arial" w:cs="Arial"/>
        </w:rPr>
        <w:t>s’ are complaint in line with EWTD and New Deal</w:t>
      </w:r>
    </w:p>
    <w:p w14:paraId="64E1D448"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4699A9DE"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the recruitment of junior medical staff as and when required</w:t>
      </w:r>
    </w:p>
    <w:p w14:paraId="10169014"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team objective setting as part of the annual job planning process</w:t>
      </w:r>
    </w:p>
    <w:p w14:paraId="4CA20E5B" w14:textId="77777777" w:rsidR="00A1699D" w:rsidRPr="00DD2E9B" w:rsidRDefault="00A1699D" w:rsidP="00A1699D">
      <w:pPr>
        <w:rPr>
          <w:rFonts w:ascii="Arial" w:hAnsi="Arial" w:cs="Arial"/>
          <w:b/>
        </w:rPr>
      </w:pPr>
      <w:r w:rsidRPr="00DD2E9B">
        <w:rPr>
          <w:rFonts w:ascii="Arial" w:hAnsi="Arial" w:cs="Arial"/>
          <w:b/>
        </w:rPr>
        <w:t>Governance</w:t>
      </w:r>
    </w:p>
    <w:p w14:paraId="000D90A7"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Participate in clinical audit, incident reporting and analysis to ensure resulting actions are implemented</w:t>
      </w:r>
    </w:p>
    <w:p w14:paraId="2373171C"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Ensure clinical guidelines and protocols are adhered to by doctors in training and updated on a regular basis</w:t>
      </w:r>
    </w:p>
    <w:p w14:paraId="114A48BF"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Keep fully informed about best practice in the specialty areas and ensure implications for practice changes are discussed with the Clinical Director</w:t>
      </w:r>
    </w:p>
    <w:p w14:paraId="395BF468" w14:textId="24447405" w:rsidR="0064482F" w:rsidRPr="00BD44D8" w:rsidRDefault="00A1699D" w:rsidP="00A1699D">
      <w:pPr>
        <w:pStyle w:val="ListParagraph"/>
        <w:numPr>
          <w:ilvl w:val="0"/>
          <w:numId w:val="8"/>
        </w:numPr>
        <w:rPr>
          <w:rFonts w:ascii="Arial" w:hAnsi="Arial" w:cs="Arial"/>
        </w:rPr>
      </w:pPr>
      <w:r w:rsidRPr="007B6752">
        <w:rPr>
          <w:rFonts w:ascii="Arial" w:hAnsi="Arial" w:cs="Arial"/>
        </w:rPr>
        <w:t>Role model good practice for infection control to all members of the multidisciplinary team</w:t>
      </w:r>
    </w:p>
    <w:p w14:paraId="3C75B1DD" w14:textId="75A440EF" w:rsidR="00A1699D" w:rsidRPr="00DD2E9B" w:rsidRDefault="00A1699D" w:rsidP="00A1699D">
      <w:pPr>
        <w:rPr>
          <w:rFonts w:ascii="Arial" w:hAnsi="Arial" w:cs="Arial"/>
          <w:b/>
        </w:rPr>
      </w:pPr>
      <w:r w:rsidRPr="00DD2E9B">
        <w:rPr>
          <w:rFonts w:ascii="Arial" w:hAnsi="Arial" w:cs="Arial"/>
          <w:b/>
        </w:rPr>
        <w:t>Strategy and Business Planning</w:t>
      </w:r>
    </w:p>
    <w:p w14:paraId="0A354CD8"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participate in the clinical and non-clinical objective setting process for the directorate</w:t>
      </w:r>
    </w:p>
    <w:p w14:paraId="39D1C0FA" w14:textId="77777777" w:rsidR="00A1699D" w:rsidRPr="00DD2E9B" w:rsidRDefault="00A1699D" w:rsidP="00A1699D">
      <w:pPr>
        <w:rPr>
          <w:rFonts w:ascii="Arial" w:hAnsi="Arial" w:cs="Arial"/>
          <w:b/>
        </w:rPr>
      </w:pPr>
      <w:r w:rsidRPr="00DD2E9B">
        <w:rPr>
          <w:rFonts w:ascii="Arial" w:hAnsi="Arial" w:cs="Arial"/>
          <w:b/>
        </w:rPr>
        <w:t>Leadership and Team Working</w:t>
      </w:r>
    </w:p>
    <w:p w14:paraId="3EE50DBD"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demonstrate excellent leadership skills with regard to individual performance, clinical teams and NHS Tayside and when participating in national or local initiatives</w:t>
      </w:r>
    </w:p>
    <w:p w14:paraId="744CDA1B"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work collaboratively with all members of the team</w:t>
      </w:r>
    </w:p>
    <w:p w14:paraId="435844D4"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resolve conflict and difficult situations through negotiation and discussion, involving appropriate parties</w:t>
      </w:r>
    </w:p>
    <w:p w14:paraId="2C555EFF"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and departmental guidelines on leave including reporting absence</w:t>
      </w:r>
    </w:p>
    <w:p w14:paraId="622A1847"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values</w:t>
      </w:r>
    </w:p>
    <w:p w14:paraId="03F24C1D"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28FB5A45" w14:textId="17BBFCB2" w:rsidR="00212531" w:rsidRDefault="0000437E" w:rsidP="00A20035">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14:paraId="01106026" w14:textId="77777777" w:rsidR="00BD44D8" w:rsidRDefault="00BD44D8" w:rsidP="00A20035">
      <w:pPr>
        <w:rPr>
          <w:rFonts w:ascii="Arial" w:hAnsi="Arial" w:cs="Arial"/>
        </w:rPr>
      </w:pPr>
    </w:p>
    <w:p w14:paraId="5CB08049" w14:textId="77777777" w:rsidR="00A90D3C" w:rsidRDefault="00A90D3C" w:rsidP="00A20035">
      <w:pPr>
        <w:rPr>
          <w:rFonts w:ascii="Arial" w:hAnsi="Arial" w:cs="Arial"/>
        </w:rPr>
      </w:pPr>
    </w:p>
    <w:p w14:paraId="3A2ED96E"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662B428" w14:textId="77777777" w:rsidTr="000934AF">
        <w:tc>
          <w:tcPr>
            <w:tcW w:w="9628" w:type="dxa"/>
            <w:shd w:val="clear" w:color="auto" w:fill="00B0F0"/>
          </w:tcPr>
          <w:p w14:paraId="4DC2D498"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53A63819" w14:textId="77777777" w:rsidR="00212531" w:rsidRPr="00DD2E9B" w:rsidRDefault="00212531" w:rsidP="00A20035">
      <w:pPr>
        <w:rPr>
          <w:rFonts w:ascii="Arial" w:hAnsi="Arial" w:cs="Arial"/>
        </w:rPr>
      </w:pPr>
    </w:p>
    <w:p w14:paraId="3AA8B46C" w14:textId="77777777" w:rsidR="00F625E2" w:rsidRPr="00F625E2" w:rsidRDefault="00F625E2" w:rsidP="00F625E2">
      <w:pPr>
        <w:rPr>
          <w:rFonts w:ascii="Arial" w:hAnsi="Arial" w:cs="Arial"/>
        </w:rPr>
      </w:pPr>
      <w:r w:rsidRPr="00F625E2">
        <w:rPr>
          <w:rFonts w:ascii="Arial" w:hAnsi="Arial" w:cs="Arial"/>
        </w:rPr>
        <w:lastRenderedPageBreak/>
        <w:t>An outline job plan for this post is as follows:</w:t>
      </w:r>
    </w:p>
    <w:p w14:paraId="751E5970" w14:textId="77777777" w:rsidR="00F625E2" w:rsidRPr="00F625E2" w:rsidRDefault="00F625E2" w:rsidP="00F625E2">
      <w:pPr>
        <w:rPr>
          <w:rFonts w:ascii="Arial" w:hAnsi="Arial" w:cs="Arial"/>
        </w:rPr>
      </w:pPr>
    </w:p>
    <w:tbl>
      <w:tblPr>
        <w:tblW w:w="8028" w:type="dxa"/>
        <w:tblInd w:w="1516" w:type="dxa"/>
        <w:tblLayout w:type="fixed"/>
        <w:tblLook w:val="0000" w:firstRow="0" w:lastRow="0" w:firstColumn="0" w:lastColumn="0" w:noHBand="0" w:noVBand="0"/>
      </w:tblPr>
      <w:tblGrid>
        <w:gridCol w:w="1500"/>
        <w:gridCol w:w="3123"/>
        <w:gridCol w:w="3405"/>
      </w:tblGrid>
      <w:tr w:rsidR="009A593B" w:rsidRPr="009A593B" w14:paraId="05337095" w14:textId="77777777" w:rsidTr="00AC286B">
        <w:tc>
          <w:tcPr>
            <w:tcW w:w="1500" w:type="dxa"/>
            <w:tcBorders>
              <w:top w:val="single" w:sz="4" w:space="0" w:color="000000"/>
              <w:left w:val="single" w:sz="4" w:space="0" w:color="000000"/>
              <w:bottom w:val="single" w:sz="4" w:space="0" w:color="000000"/>
            </w:tcBorders>
            <w:shd w:val="clear" w:color="auto" w:fill="auto"/>
          </w:tcPr>
          <w:p w14:paraId="25F26BA9" w14:textId="77777777" w:rsidR="009A593B" w:rsidRPr="009A593B" w:rsidRDefault="009A593B" w:rsidP="009A593B">
            <w:pPr>
              <w:rPr>
                <w:rFonts w:ascii="Arial" w:hAnsi="Arial" w:cs="Arial"/>
              </w:rPr>
            </w:pPr>
          </w:p>
        </w:tc>
        <w:tc>
          <w:tcPr>
            <w:tcW w:w="3123" w:type="dxa"/>
            <w:tcBorders>
              <w:top w:val="single" w:sz="4" w:space="0" w:color="000000"/>
              <w:left w:val="single" w:sz="4" w:space="0" w:color="000000"/>
              <w:bottom w:val="single" w:sz="4" w:space="0" w:color="000000"/>
            </w:tcBorders>
            <w:shd w:val="clear" w:color="auto" w:fill="auto"/>
          </w:tcPr>
          <w:p w14:paraId="6018F1C8" w14:textId="77777777" w:rsidR="009A593B" w:rsidRPr="009A593B" w:rsidRDefault="009A593B" w:rsidP="009A593B">
            <w:pPr>
              <w:rPr>
                <w:rFonts w:ascii="Arial" w:hAnsi="Arial" w:cs="Arial"/>
                <w:b/>
              </w:rPr>
            </w:pPr>
            <w:r w:rsidRPr="009A593B">
              <w:rPr>
                <w:rFonts w:ascii="Arial" w:hAnsi="Arial" w:cs="Arial"/>
                <w:b/>
              </w:rPr>
              <w:t>Morning</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800791F" w14:textId="77777777" w:rsidR="009A593B" w:rsidRPr="009A593B" w:rsidRDefault="009A593B" w:rsidP="009A593B">
            <w:pPr>
              <w:rPr>
                <w:rFonts w:ascii="Arial" w:hAnsi="Arial" w:cs="Arial"/>
              </w:rPr>
            </w:pPr>
            <w:r w:rsidRPr="009A593B">
              <w:rPr>
                <w:rFonts w:ascii="Arial" w:hAnsi="Arial" w:cs="Arial"/>
                <w:b/>
              </w:rPr>
              <w:t>Afternoon</w:t>
            </w:r>
          </w:p>
        </w:tc>
      </w:tr>
      <w:tr w:rsidR="009A593B" w:rsidRPr="009A593B" w14:paraId="5BC50395" w14:textId="77777777" w:rsidTr="00AC286B">
        <w:tc>
          <w:tcPr>
            <w:tcW w:w="1500" w:type="dxa"/>
            <w:tcBorders>
              <w:top w:val="single" w:sz="4" w:space="0" w:color="000000"/>
              <w:left w:val="single" w:sz="4" w:space="0" w:color="000000"/>
              <w:bottom w:val="single" w:sz="4" w:space="0" w:color="000000"/>
            </w:tcBorders>
            <w:shd w:val="clear" w:color="auto" w:fill="auto"/>
          </w:tcPr>
          <w:p w14:paraId="2172C133" w14:textId="77777777" w:rsidR="009A593B" w:rsidRPr="009A593B" w:rsidRDefault="009A593B" w:rsidP="009A593B">
            <w:pPr>
              <w:rPr>
                <w:rFonts w:ascii="Arial" w:hAnsi="Arial" w:cs="Arial"/>
              </w:rPr>
            </w:pPr>
            <w:r w:rsidRPr="009A593B">
              <w:rPr>
                <w:rFonts w:ascii="Arial" w:hAnsi="Arial" w:cs="Arial"/>
                <w:b/>
              </w:rPr>
              <w:t>Monday</w:t>
            </w:r>
          </w:p>
        </w:tc>
        <w:tc>
          <w:tcPr>
            <w:tcW w:w="3123" w:type="dxa"/>
            <w:tcBorders>
              <w:top w:val="single" w:sz="4" w:space="0" w:color="000000"/>
              <w:left w:val="single" w:sz="4" w:space="0" w:color="000000"/>
              <w:bottom w:val="single" w:sz="4" w:space="0" w:color="000000"/>
            </w:tcBorders>
            <w:shd w:val="clear" w:color="auto" w:fill="auto"/>
          </w:tcPr>
          <w:p w14:paraId="4A6A766D" w14:textId="77777777" w:rsidR="009A593B" w:rsidRPr="009A593B" w:rsidRDefault="009A593B" w:rsidP="009A593B">
            <w:pPr>
              <w:rPr>
                <w:rFonts w:ascii="Arial" w:hAnsi="Arial" w:cs="Arial"/>
              </w:rPr>
            </w:pPr>
            <w:r w:rsidRPr="009A593B">
              <w:rPr>
                <w:rFonts w:ascii="Arial" w:hAnsi="Arial" w:cs="Arial"/>
              </w:rPr>
              <w:t>Admin</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14E1693" w14:textId="77777777" w:rsidR="009A593B" w:rsidRPr="009A593B" w:rsidRDefault="009A593B" w:rsidP="009A593B">
            <w:pPr>
              <w:rPr>
                <w:rFonts w:ascii="Arial" w:hAnsi="Arial" w:cs="Arial"/>
              </w:rPr>
            </w:pPr>
            <w:r w:rsidRPr="009A593B">
              <w:rPr>
                <w:rFonts w:ascii="Arial" w:hAnsi="Arial" w:cs="Arial"/>
              </w:rPr>
              <w:t>MDT</w:t>
            </w:r>
          </w:p>
        </w:tc>
      </w:tr>
      <w:tr w:rsidR="009A593B" w:rsidRPr="009A593B" w14:paraId="2758885B" w14:textId="77777777" w:rsidTr="00AC286B">
        <w:tc>
          <w:tcPr>
            <w:tcW w:w="1500" w:type="dxa"/>
            <w:tcBorders>
              <w:top w:val="single" w:sz="4" w:space="0" w:color="000000"/>
              <w:left w:val="single" w:sz="4" w:space="0" w:color="000000"/>
              <w:bottom w:val="single" w:sz="4" w:space="0" w:color="000000"/>
            </w:tcBorders>
            <w:shd w:val="clear" w:color="auto" w:fill="auto"/>
          </w:tcPr>
          <w:p w14:paraId="30274079" w14:textId="77777777" w:rsidR="009A593B" w:rsidRPr="009A593B" w:rsidRDefault="009A593B" w:rsidP="009A593B">
            <w:pPr>
              <w:rPr>
                <w:rFonts w:ascii="Arial" w:hAnsi="Arial" w:cs="Arial"/>
              </w:rPr>
            </w:pPr>
            <w:r w:rsidRPr="009A593B">
              <w:rPr>
                <w:rFonts w:ascii="Arial" w:hAnsi="Arial" w:cs="Arial"/>
                <w:b/>
              </w:rPr>
              <w:t>Tuesday</w:t>
            </w:r>
          </w:p>
        </w:tc>
        <w:tc>
          <w:tcPr>
            <w:tcW w:w="3123" w:type="dxa"/>
            <w:tcBorders>
              <w:top w:val="single" w:sz="4" w:space="0" w:color="000000"/>
              <w:left w:val="single" w:sz="4" w:space="0" w:color="000000"/>
              <w:bottom w:val="single" w:sz="4" w:space="0" w:color="000000"/>
            </w:tcBorders>
            <w:shd w:val="clear" w:color="auto" w:fill="auto"/>
          </w:tcPr>
          <w:p w14:paraId="6CE13786" w14:textId="77777777" w:rsidR="009A593B" w:rsidRPr="009A593B" w:rsidRDefault="009A593B" w:rsidP="009A593B">
            <w:pPr>
              <w:rPr>
                <w:rFonts w:ascii="Arial" w:hAnsi="Arial" w:cs="Arial"/>
              </w:rPr>
            </w:pPr>
            <w:r w:rsidRPr="009A593B">
              <w:rPr>
                <w:rFonts w:ascii="Arial" w:hAnsi="Arial" w:cs="Arial"/>
              </w:rPr>
              <w:t>New Patient Clinic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71BFA28" w14:textId="77777777" w:rsidR="009A593B" w:rsidRPr="009A593B" w:rsidRDefault="009A593B" w:rsidP="009A593B">
            <w:pPr>
              <w:rPr>
                <w:rFonts w:ascii="Arial" w:hAnsi="Arial" w:cs="Arial"/>
              </w:rPr>
            </w:pPr>
            <w:r w:rsidRPr="009A593B">
              <w:rPr>
                <w:rFonts w:ascii="Arial" w:hAnsi="Arial" w:cs="Arial"/>
              </w:rPr>
              <w:t>SPA</w:t>
            </w:r>
          </w:p>
        </w:tc>
      </w:tr>
      <w:tr w:rsidR="009A593B" w:rsidRPr="009A593B" w14:paraId="0E65ADBC" w14:textId="77777777" w:rsidTr="00AC286B">
        <w:tc>
          <w:tcPr>
            <w:tcW w:w="1500" w:type="dxa"/>
            <w:tcBorders>
              <w:top w:val="single" w:sz="4" w:space="0" w:color="000000"/>
              <w:left w:val="single" w:sz="4" w:space="0" w:color="000000"/>
              <w:bottom w:val="single" w:sz="4" w:space="0" w:color="000000"/>
            </w:tcBorders>
            <w:shd w:val="clear" w:color="auto" w:fill="auto"/>
          </w:tcPr>
          <w:p w14:paraId="0A73CAE7" w14:textId="77777777" w:rsidR="009A593B" w:rsidRPr="009A593B" w:rsidRDefault="009A593B" w:rsidP="009A593B">
            <w:pPr>
              <w:rPr>
                <w:rFonts w:ascii="Arial" w:hAnsi="Arial" w:cs="Arial"/>
              </w:rPr>
            </w:pPr>
            <w:r w:rsidRPr="009A593B">
              <w:rPr>
                <w:rFonts w:ascii="Arial" w:hAnsi="Arial" w:cs="Arial"/>
                <w:b/>
              </w:rPr>
              <w:t>Wednesday</w:t>
            </w:r>
          </w:p>
        </w:tc>
        <w:tc>
          <w:tcPr>
            <w:tcW w:w="3123" w:type="dxa"/>
            <w:tcBorders>
              <w:top w:val="single" w:sz="4" w:space="0" w:color="000000"/>
              <w:left w:val="single" w:sz="4" w:space="0" w:color="000000"/>
              <w:bottom w:val="single" w:sz="4" w:space="0" w:color="000000"/>
            </w:tcBorders>
            <w:shd w:val="clear" w:color="auto" w:fill="auto"/>
          </w:tcPr>
          <w:p w14:paraId="173BAA1B" w14:textId="77777777" w:rsidR="009A593B" w:rsidRPr="009A593B" w:rsidRDefault="009A593B" w:rsidP="009A593B">
            <w:pPr>
              <w:rPr>
                <w:rFonts w:ascii="Arial" w:hAnsi="Arial" w:cs="Arial"/>
              </w:rPr>
            </w:pPr>
            <w:r w:rsidRPr="009A593B">
              <w:rPr>
                <w:rFonts w:ascii="Arial" w:hAnsi="Arial" w:cs="Arial"/>
              </w:rPr>
              <w:t>Flexible cystoscopy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66F98B66" w14:textId="77777777" w:rsidR="009A593B" w:rsidRPr="009A593B" w:rsidRDefault="009A593B" w:rsidP="009A593B">
            <w:pPr>
              <w:rPr>
                <w:rFonts w:ascii="Arial" w:hAnsi="Arial" w:cs="Arial"/>
              </w:rPr>
            </w:pPr>
            <w:r w:rsidRPr="009A593B">
              <w:rPr>
                <w:rFonts w:ascii="Arial" w:hAnsi="Arial" w:cs="Arial"/>
              </w:rPr>
              <w:t>Theatre (Perth)</w:t>
            </w:r>
          </w:p>
        </w:tc>
      </w:tr>
      <w:tr w:rsidR="009A593B" w:rsidRPr="009A593B" w14:paraId="03D869E8" w14:textId="77777777" w:rsidTr="00AC286B">
        <w:tc>
          <w:tcPr>
            <w:tcW w:w="1500" w:type="dxa"/>
            <w:tcBorders>
              <w:top w:val="single" w:sz="4" w:space="0" w:color="000000"/>
              <w:left w:val="single" w:sz="4" w:space="0" w:color="000000"/>
              <w:bottom w:val="single" w:sz="4" w:space="0" w:color="000000"/>
            </w:tcBorders>
            <w:shd w:val="clear" w:color="auto" w:fill="auto"/>
          </w:tcPr>
          <w:p w14:paraId="6DC6CB6D" w14:textId="77777777" w:rsidR="009A593B" w:rsidRPr="009A593B" w:rsidRDefault="009A593B" w:rsidP="009A593B">
            <w:pPr>
              <w:rPr>
                <w:rFonts w:ascii="Arial" w:hAnsi="Arial" w:cs="Arial"/>
              </w:rPr>
            </w:pPr>
            <w:r w:rsidRPr="009A593B">
              <w:rPr>
                <w:rFonts w:ascii="Arial" w:hAnsi="Arial" w:cs="Arial"/>
                <w:b/>
              </w:rPr>
              <w:t>Thursday</w:t>
            </w:r>
          </w:p>
        </w:tc>
        <w:tc>
          <w:tcPr>
            <w:tcW w:w="3123" w:type="dxa"/>
            <w:tcBorders>
              <w:top w:val="single" w:sz="4" w:space="0" w:color="000000"/>
              <w:left w:val="single" w:sz="4" w:space="0" w:color="000000"/>
              <w:bottom w:val="single" w:sz="4" w:space="0" w:color="000000"/>
            </w:tcBorders>
            <w:shd w:val="clear" w:color="auto" w:fill="auto"/>
          </w:tcPr>
          <w:p w14:paraId="7E771565" w14:textId="77777777" w:rsidR="009A593B" w:rsidRPr="009A593B" w:rsidRDefault="009A593B" w:rsidP="009A593B">
            <w:pPr>
              <w:rPr>
                <w:rFonts w:ascii="Arial" w:hAnsi="Arial" w:cs="Arial"/>
              </w:rPr>
            </w:pPr>
            <w:r w:rsidRPr="009A593B">
              <w:rPr>
                <w:rFonts w:ascii="Arial" w:hAnsi="Arial" w:cs="Arial"/>
              </w:rPr>
              <w:t>Specialist Clinic (Perth or NW)</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97CCD30" w14:textId="77777777" w:rsidR="009A593B" w:rsidRPr="009A593B" w:rsidRDefault="009A593B" w:rsidP="009A593B">
            <w:pPr>
              <w:rPr>
                <w:rFonts w:ascii="Arial" w:hAnsi="Arial" w:cs="Arial"/>
              </w:rPr>
            </w:pPr>
            <w:r w:rsidRPr="009A593B">
              <w:rPr>
                <w:rFonts w:ascii="Arial" w:hAnsi="Arial" w:cs="Arial"/>
              </w:rPr>
              <w:t>SPA</w:t>
            </w:r>
          </w:p>
        </w:tc>
      </w:tr>
      <w:tr w:rsidR="009A593B" w:rsidRPr="009A593B" w14:paraId="1888BBC7" w14:textId="77777777" w:rsidTr="00AC286B">
        <w:tc>
          <w:tcPr>
            <w:tcW w:w="1500" w:type="dxa"/>
            <w:tcBorders>
              <w:top w:val="single" w:sz="4" w:space="0" w:color="000000"/>
              <w:left w:val="single" w:sz="4" w:space="0" w:color="000000"/>
              <w:bottom w:val="single" w:sz="4" w:space="0" w:color="000000"/>
            </w:tcBorders>
            <w:shd w:val="clear" w:color="auto" w:fill="auto"/>
          </w:tcPr>
          <w:p w14:paraId="206396FD" w14:textId="77777777" w:rsidR="009A593B" w:rsidRPr="009A593B" w:rsidRDefault="009A593B" w:rsidP="009A593B">
            <w:pPr>
              <w:rPr>
                <w:rFonts w:ascii="Arial" w:hAnsi="Arial" w:cs="Arial"/>
              </w:rPr>
            </w:pPr>
            <w:r w:rsidRPr="009A593B">
              <w:rPr>
                <w:rFonts w:ascii="Arial" w:hAnsi="Arial" w:cs="Arial"/>
                <w:b/>
              </w:rPr>
              <w:t>Friday</w:t>
            </w:r>
          </w:p>
        </w:tc>
        <w:tc>
          <w:tcPr>
            <w:tcW w:w="3123" w:type="dxa"/>
            <w:tcBorders>
              <w:top w:val="single" w:sz="4" w:space="0" w:color="000000"/>
              <w:left w:val="single" w:sz="4" w:space="0" w:color="000000"/>
              <w:bottom w:val="single" w:sz="4" w:space="0" w:color="000000"/>
            </w:tcBorders>
            <w:shd w:val="clear" w:color="auto" w:fill="auto"/>
          </w:tcPr>
          <w:p w14:paraId="27A43A1C" w14:textId="77777777" w:rsidR="009A593B" w:rsidRPr="009A593B" w:rsidRDefault="009A593B" w:rsidP="009A593B">
            <w:pPr>
              <w:rPr>
                <w:rFonts w:ascii="Arial" w:hAnsi="Arial" w:cs="Arial"/>
              </w:rPr>
            </w:pPr>
            <w:r w:rsidRPr="009A593B">
              <w:rPr>
                <w:rFonts w:ascii="Arial" w:hAnsi="Arial" w:cs="Arial"/>
              </w:rPr>
              <w:t>Theatre (NW)</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6256019C" w14:textId="77777777" w:rsidR="009A593B" w:rsidRPr="009A593B" w:rsidRDefault="009A593B" w:rsidP="009A593B">
            <w:pPr>
              <w:rPr>
                <w:rFonts w:ascii="Arial" w:hAnsi="Arial" w:cs="Arial"/>
              </w:rPr>
            </w:pPr>
            <w:r w:rsidRPr="009A593B">
              <w:rPr>
                <w:rFonts w:ascii="Arial" w:hAnsi="Arial" w:cs="Arial"/>
              </w:rPr>
              <w:t>Theatre (NW)</w:t>
            </w:r>
          </w:p>
        </w:tc>
      </w:tr>
    </w:tbl>
    <w:p w14:paraId="77DA014A" w14:textId="77777777" w:rsidR="00F625E2" w:rsidRPr="00F625E2" w:rsidRDefault="00F625E2" w:rsidP="00F625E2">
      <w:pPr>
        <w:rPr>
          <w:rFonts w:ascii="Arial" w:hAnsi="Arial" w:cs="Arial"/>
        </w:rPr>
      </w:pPr>
    </w:p>
    <w:p w14:paraId="51DA64E5" w14:textId="74073780" w:rsidR="00F625E2" w:rsidRPr="00F625E2" w:rsidRDefault="00F625E2" w:rsidP="00F625E2">
      <w:pPr>
        <w:rPr>
          <w:rFonts w:ascii="Arial" w:hAnsi="Arial" w:cs="Arial"/>
        </w:rPr>
      </w:pPr>
      <w:r w:rsidRPr="00F625E2">
        <w:rPr>
          <w:rFonts w:ascii="Arial" w:hAnsi="Arial" w:cs="Arial"/>
        </w:rPr>
        <w:t>This is a representative example of one week in a job plan based on a 7 week cycle. All Consultants are expected to work flexibly throughout Tayside to cross-cover commitments. Final job plans will be determined in conjunction with the Clinical Lead.</w:t>
      </w:r>
    </w:p>
    <w:p w14:paraId="1BBEE66D" w14:textId="3AF982DE" w:rsidR="00F625E2" w:rsidRPr="00F625E2" w:rsidRDefault="00F625E2" w:rsidP="00F625E2">
      <w:pPr>
        <w:rPr>
          <w:rFonts w:ascii="Arial" w:hAnsi="Arial" w:cs="Arial"/>
        </w:rPr>
      </w:pPr>
      <w:r w:rsidRPr="00F625E2">
        <w:rPr>
          <w:rFonts w:ascii="Arial" w:hAnsi="Arial" w:cs="Arial"/>
        </w:rPr>
        <w:t>Flexible working within the agreed job plan will be expected to maximise the utilisation of sessions, particularly operating lists vacated by another surgeon on leave or on call.  Ongoing review of urology services across Tayside and other developments may alter the location and timing of sessions, particularly emergency receiving at some time in the future.</w:t>
      </w:r>
    </w:p>
    <w:p w14:paraId="196E72A3" w14:textId="77777777" w:rsidR="001062B4" w:rsidRPr="00DD2E9B" w:rsidRDefault="001062B4" w:rsidP="00A20035">
      <w:pPr>
        <w:rPr>
          <w:rFonts w:ascii="Arial" w:hAnsi="Arial" w:cs="Arial"/>
        </w:rPr>
      </w:pPr>
      <w:r w:rsidRPr="0014316F">
        <w:rPr>
          <w:rFonts w:ascii="Arial" w:hAnsi="Arial" w:cs="Arial"/>
        </w:rPr>
        <w:t>Extra programmed activities may be available by negotiation with the Operational Medical Director</w:t>
      </w:r>
    </w:p>
    <w:p w14:paraId="3D30A238" w14:textId="77777777" w:rsidR="00F16C2D" w:rsidRDefault="00F16C2D" w:rsidP="00A20035">
      <w:pPr>
        <w:rPr>
          <w:rFonts w:ascii="Arial" w:hAnsi="Arial" w:cs="Arial"/>
        </w:rPr>
      </w:pPr>
    </w:p>
    <w:p w14:paraId="0DCC115E" w14:textId="77777777" w:rsidR="00B06DFF" w:rsidRDefault="00B06DFF" w:rsidP="00A20035">
      <w:pPr>
        <w:rPr>
          <w:rFonts w:ascii="Arial" w:hAnsi="Arial" w:cs="Arial"/>
        </w:rPr>
      </w:pPr>
    </w:p>
    <w:p w14:paraId="68C30083" w14:textId="77777777" w:rsidR="00B06DFF" w:rsidRDefault="00B06DFF" w:rsidP="00A20035">
      <w:pPr>
        <w:rPr>
          <w:rFonts w:ascii="Arial" w:hAnsi="Arial" w:cs="Arial"/>
        </w:rPr>
      </w:pPr>
    </w:p>
    <w:p w14:paraId="1BF798BA" w14:textId="77777777" w:rsidR="00B06DFF" w:rsidRDefault="00B06DFF" w:rsidP="00A20035">
      <w:pPr>
        <w:rPr>
          <w:rFonts w:ascii="Arial" w:hAnsi="Arial" w:cs="Arial"/>
        </w:rPr>
      </w:pPr>
    </w:p>
    <w:p w14:paraId="04AAEA12" w14:textId="77777777" w:rsidR="00B06DFF" w:rsidRDefault="00B06DFF" w:rsidP="00A20035">
      <w:pPr>
        <w:rPr>
          <w:rFonts w:ascii="Arial" w:hAnsi="Arial" w:cs="Arial"/>
        </w:rPr>
      </w:pPr>
    </w:p>
    <w:p w14:paraId="4172C52C" w14:textId="77777777" w:rsidR="0064482F" w:rsidRDefault="0064482F" w:rsidP="00A20035">
      <w:pPr>
        <w:rPr>
          <w:rFonts w:ascii="Arial" w:hAnsi="Arial" w:cs="Arial"/>
        </w:rPr>
      </w:pPr>
    </w:p>
    <w:p w14:paraId="6BE3DD97" w14:textId="77777777" w:rsidR="0064482F" w:rsidRDefault="0064482F" w:rsidP="00A20035">
      <w:pPr>
        <w:rPr>
          <w:rFonts w:ascii="Arial" w:hAnsi="Arial" w:cs="Arial"/>
        </w:rPr>
      </w:pPr>
    </w:p>
    <w:p w14:paraId="13F25375" w14:textId="77777777" w:rsidR="0064482F" w:rsidRDefault="0064482F" w:rsidP="00A20035">
      <w:pPr>
        <w:rPr>
          <w:rFonts w:ascii="Arial" w:hAnsi="Arial" w:cs="Arial"/>
        </w:rPr>
      </w:pPr>
    </w:p>
    <w:p w14:paraId="71B04F60" w14:textId="77777777" w:rsidR="0064482F" w:rsidRDefault="0064482F" w:rsidP="00A20035">
      <w:pPr>
        <w:rPr>
          <w:rFonts w:ascii="Arial" w:hAnsi="Arial" w:cs="Arial"/>
        </w:rPr>
      </w:pPr>
    </w:p>
    <w:p w14:paraId="6275FA72" w14:textId="77777777" w:rsidR="0064482F" w:rsidRDefault="0064482F" w:rsidP="00A20035">
      <w:pPr>
        <w:rPr>
          <w:rFonts w:ascii="Arial" w:hAnsi="Arial" w:cs="Arial"/>
        </w:rPr>
      </w:pPr>
    </w:p>
    <w:p w14:paraId="37EBD2D9" w14:textId="77777777" w:rsidR="0064482F" w:rsidRDefault="0064482F" w:rsidP="00A20035">
      <w:pPr>
        <w:rPr>
          <w:rFonts w:ascii="Arial" w:hAnsi="Arial" w:cs="Arial"/>
        </w:rPr>
      </w:pPr>
    </w:p>
    <w:p w14:paraId="7EE9C288"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1C7246C8" w14:textId="77777777" w:rsidTr="000934AF">
        <w:tc>
          <w:tcPr>
            <w:tcW w:w="9628" w:type="dxa"/>
            <w:shd w:val="clear" w:color="auto" w:fill="00B0F0"/>
          </w:tcPr>
          <w:p w14:paraId="27A91408" w14:textId="4E38AF2A"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w:t>
            </w:r>
            <w:r w:rsidR="00BD44D8">
              <w:rPr>
                <w:rFonts w:ascii="Arial" w:hAnsi="Arial" w:cs="Arial"/>
                <w:b/>
                <w:sz w:val="30"/>
                <w:szCs w:val="30"/>
              </w:rPr>
              <w:t>7</w:t>
            </w:r>
            <w:r w:rsidRPr="00DD2E9B">
              <w:rPr>
                <w:rFonts w:ascii="Arial" w:hAnsi="Arial" w:cs="Arial"/>
                <w:b/>
                <w:sz w:val="30"/>
                <w:szCs w:val="30"/>
              </w:rPr>
              <w:t>: PERSON SPECIFICATION</w:t>
            </w:r>
          </w:p>
        </w:tc>
      </w:tr>
    </w:tbl>
    <w:p w14:paraId="67123242" w14:textId="77777777" w:rsidR="004C4774" w:rsidRDefault="004C4774" w:rsidP="00A20035">
      <w:pPr>
        <w:rPr>
          <w:rFonts w:ascii="Arial" w:hAnsi="Arial" w:cs="Arial"/>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129"/>
        <w:gridCol w:w="3837"/>
        <w:gridCol w:w="8"/>
      </w:tblGrid>
      <w:tr w:rsidR="00F625E2" w:rsidRPr="00F625E2" w14:paraId="43050487" w14:textId="77777777" w:rsidTr="00F625E2">
        <w:tc>
          <w:tcPr>
            <w:tcW w:w="9812" w:type="dxa"/>
            <w:gridSpan w:val="4"/>
            <w:shd w:val="clear" w:color="auto" w:fill="auto"/>
          </w:tcPr>
          <w:p w14:paraId="436634D1" w14:textId="77777777" w:rsidR="00F625E2" w:rsidRPr="00F625E2" w:rsidRDefault="00F625E2" w:rsidP="00F625E2">
            <w:pPr>
              <w:spacing w:line="240" w:lineRule="auto"/>
              <w:rPr>
                <w:rFonts w:ascii="Arial" w:hAnsi="Arial" w:cs="Arial"/>
                <w:b/>
              </w:rPr>
            </w:pPr>
            <w:r w:rsidRPr="00F625E2">
              <w:rPr>
                <w:rFonts w:ascii="Arial" w:hAnsi="Arial" w:cs="Arial"/>
                <w:b/>
              </w:rPr>
              <w:lastRenderedPageBreak/>
              <w:t>Person’s Specifications:</w:t>
            </w:r>
          </w:p>
        </w:tc>
      </w:tr>
      <w:tr w:rsidR="00F625E2" w:rsidRPr="00F625E2" w14:paraId="2B6B962B" w14:textId="77777777" w:rsidTr="00F625E2">
        <w:trPr>
          <w:trHeight w:val="349"/>
        </w:trPr>
        <w:tc>
          <w:tcPr>
            <w:tcW w:w="9812" w:type="dxa"/>
            <w:gridSpan w:val="4"/>
            <w:shd w:val="clear" w:color="auto" w:fill="auto"/>
          </w:tcPr>
          <w:p w14:paraId="328B7746" w14:textId="32141022" w:rsidR="00F625E2" w:rsidRPr="00F625E2" w:rsidRDefault="00F625E2" w:rsidP="00F625E2">
            <w:pPr>
              <w:spacing w:line="240" w:lineRule="auto"/>
              <w:rPr>
                <w:rFonts w:ascii="Arial" w:hAnsi="Arial" w:cs="Arial"/>
                <w:b/>
              </w:rPr>
            </w:pPr>
            <w:r w:rsidRPr="00F625E2">
              <w:rPr>
                <w:rFonts w:ascii="Arial" w:hAnsi="Arial" w:cs="Arial"/>
                <w:b/>
              </w:rPr>
              <w:t xml:space="preserve">POST:  CONSULTANT UROLOGST </w:t>
            </w:r>
          </w:p>
        </w:tc>
      </w:tr>
      <w:tr w:rsidR="00F625E2" w:rsidRPr="00F625E2" w14:paraId="16CC3B38" w14:textId="77777777" w:rsidTr="00F625E2">
        <w:trPr>
          <w:gridAfter w:val="1"/>
          <w:wAfter w:w="8" w:type="dxa"/>
        </w:trPr>
        <w:tc>
          <w:tcPr>
            <w:tcW w:w="1838" w:type="dxa"/>
            <w:shd w:val="clear" w:color="auto" w:fill="auto"/>
          </w:tcPr>
          <w:p w14:paraId="596CAC03" w14:textId="77777777" w:rsidR="00F625E2" w:rsidRPr="00F625E2" w:rsidRDefault="00F625E2" w:rsidP="00F625E2">
            <w:pPr>
              <w:spacing w:line="240" w:lineRule="auto"/>
              <w:rPr>
                <w:rFonts w:ascii="Arial" w:hAnsi="Arial" w:cs="Arial"/>
                <w:b/>
              </w:rPr>
            </w:pPr>
            <w:r w:rsidRPr="00F625E2">
              <w:rPr>
                <w:rFonts w:ascii="Arial" w:hAnsi="Arial" w:cs="Arial"/>
                <w:b/>
              </w:rPr>
              <w:t>Criterion</w:t>
            </w:r>
          </w:p>
        </w:tc>
        <w:tc>
          <w:tcPr>
            <w:tcW w:w="4129" w:type="dxa"/>
            <w:shd w:val="clear" w:color="auto" w:fill="auto"/>
          </w:tcPr>
          <w:p w14:paraId="390FD85D" w14:textId="77777777" w:rsidR="00F625E2" w:rsidRPr="00F625E2" w:rsidRDefault="00F625E2" w:rsidP="00F625E2">
            <w:pPr>
              <w:spacing w:line="240" w:lineRule="auto"/>
              <w:rPr>
                <w:rFonts w:ascii="Arial" w:hAnsi="Arial" w:cs="Arial"/>
                <w:b/>
              </w:rPr>
            </w:pPr>
            <w:r w:rsidRPr="00F625E2">
              <w:rPr>
                <w:rFonts w:ascii="Arial" w:hAnsi="Arial" w:cs="Arial"/>
                <w:b/>
              </w:rPr>
              <w:t>Essential</w:t>
            </w:r>
          </w:p>
        </w:tc>
        <w:tc>
          <w:tcPr>
            <w:tcW w:w="3837" w:type="dxa"/>
            <w:shd w:val="clear" w:color="auto" w:fill="auto"/>
          </w:tcPr>
          <w:p w14:paraId="2FEC497E" w14:textId="77777777" w:rsidR="00F625E2" w:rsidRPr="00F625E2" w:rsidRDefault="00F625E2" w:rsidP="00F625E2">
            <w:pPr>
              <w:spacing w:line="240" w:lineRule="auto"/>
              <w:rPr>
                <w:rFonts w:ascii="Arial" w:hAnsi="Arial" w:cs="Arial"/>
                <w:b/>
              </w:rPr>
            </w:pPr>
            <w:r w:rsidRPr="00F625E2">
              <w:rPr>
                <w:rFonts w:ascii="Arial" w:hAnsi="Arial" w:cs="Arial"/>
                <w:b/>
              </w:rPr>
              <w:t>Desirable</w:t>
            </w:r>
          </w:p>
        </w:tc>
      </w:tr>
      <w:tr w:rsidR="00F625E2" w:rsidRPr="00F625E2" w14:paraId="17B94AD3" w14:textId="77777777" w:rsidTr="00F625E2">
        <w:trPr>
          <w:gridAfter w:val="1"/>
          <w:wAfter w:w="8" w:type="dxa"/>
        </w:trPr>
        <w:tc>
          <w:tcPr>
            <w:tcW w:w="1838" w:type="dxa"/>
            <w:shd w:val="clear" w:color="auto" w:fill="auto"/>
          </w:tcPr>
          <w:p w14:paraId="3408A205" w14:textId="77777777" w:rsidR="00F625E2" w:rsidRPr="00F625E2" w:rsidRDefault="00F625E2" w:rsidP="00F625E2">
            <w:pPr>
              <w:spacing w:line="240" w:lineRule="auto"/>
              <w:rPr>
                <w:rFonts w:ascii="Arial" w:hAnsi="Arial" w:cs="Arial"/>
                <w:b/>
              </w:rPr>
            </w:pPr>
            <w:r w:rsidRPr="00F625E2">
              <w:rPr>
                <w:rFonts w:ascii="Arial" w:hAnsi="Arial" w:cs="Arial"/>
                <w:b/>
              </w:rPr>
              <w:t>Qualifications and Training</w:t>
            </w:r>
          </w:p>
        </w:tc>
        <w:tc>
          <w:tcPr>
            <w:tcW w:w="4129" w:type="dxa"/>
            <w:shd w:val="clear" w:color="auto" w:fill="auto"/>
          </w:tcPr>
          <w:p w14:paraId="4A3C6904"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 xml:space="preserve">FRCS (Urol) or equivalent </w:t>
            </w:r>
          </w:p>
          <w:p w14:paraId="0A959812"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Full registration with GMC</w:t>
            </w:r>
          </w:p>
          <w:p w14:paraId="27F7A74F"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Inclusion on the GMC Specialist Register or within six months of expected date of CCT</w:t>
            </w:r>
          </w:p>
        </w:tc>
        <w:tc>
          <w:tcPr>
            <w:tcW w:w="3837" w:type="dxa"/>
            <w:shd w:val="clear" w:color="auto" w:fill="auto"/>
          </w:tcPr>
          <w:p w14:paraId="62DA4116"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 xml:space="preserve">Post graduate qualification in research </w:t>
            </w:r>
          </w:p>
          <w:p w14:paraId="69FFDC74" w14:textId="77777777" w:rsidR="00F625E2" w:rsidRPr="00F625E2" w:rsidRDefault="00F625E2" w:rsidP="00F625E2">
            <w:pPr>
              <w:spacing w:line="240" w:lineRule="auto"/>
              <w:ind w:left="337" w:hanging="337"/>
              <w:rPr>
                <w:rFonts w:ascii="Arial" w:hAnsi="Arial" w:cs="Arial"/>
              </w:rPr>
            </w:pPr>
          </w:p>
        </w:tc>
      </w:tr>
      <w:tr w:rsidR="00F625E2" w:rsidRPr="00F625E2" w14:paraId="7770033C" w14:textId="77777777" w:rsidTr="00F625E2">
        <w:trPr>
          <w:gridAfter w:val="1"/>
          <w:wAfter w:w="8" w:type="dxa"/>
        </w:trPr>
        <w:tc>
          <w:tcPr>
            <w:tcW w:w="1838" w:type="dxa"/>
            <w:shd w:val="clear" w:color="auto" w:fill="auto"/>
          </w:tcPr>
          <w:p w14:paraId="3A783DB8" w14:textId="77777777" w:rsidR="00F625E2" w:rsidRPr="00F625E2" w:rsidRDefault="00F625E2" w:rsidP="00F625E2">
            <w:pPr>
              <w:spacing w:line="240" w:lineRule="auto"/>
              <w:rPr>
                <w:rFonts w:ascii="Arial" w:hAnsi="Arial" w:cs="Arial"/>
                <w:b/>
              </w:rPr>
            </w:pPr>
            <w:r w:rsidRPr="00F625E2">
              <w:rPr>
                <w:rFonts w:ascii="Arial" w:hAnsi="Arial" w:cs="Arial"/>
                <w:b/>
              </w:rPr>
              <w:t>Clinical Specialty Skills</w:t>
            </w:r>
          </w:p>
          <w:p w14:paraId="31E4971C" w14:textId="77777777" w:rsidR="00F625E2" w:rsidRPr="00F625E2" w:rsidRDefault="00F625E2" w:rsidP="00F625E2">
            <w:pPr>
              <w:spacing w:line="240" w:lineRule="auto"/>
              <w:rPr>
                <w:rFonts w:ascii="Arial" w:hAnsi="Arial" w:cs="Arial"/>
                <w:b/>
              </w:rPr>
            </w:pPr>
          </w:p>
          <w:p w14:paraId="2985C9CA" w14:textId="77777777" w:rsidR="00F625E2" w:rsidRPr="00F625E2" w:rsidRDefault="00F625E2" w:rsidP="00F625E2">
            <w:pPr>
              <w:spacing w:line="240" w:lineRule="auto"/>
              <w:rPr>
                <w:rFonts w:ascii="Arial" w:hAnsi="Arial" w:cs="Arial"/>
                <w:b/>
              </w:rPr>
            </w:pPr>
          </w:p>
        </w:tc>
        <w:tc>
          <w:tcPr>
            <w:tcW w:w="4129" w:type="dxa"/>
            <w:shd w:val="clear" w:color="auto" w:fill="auto"/>
          </w:tcPr>
          <w:p w14:paraId="107844BA" w14:textId="77777777" w:rsidR="00A90D3C" w:rsidRPr="00A90D3C" w:rsidRDefault="00A90D3C" w:rsidP="00A90D3C">
            <w:pPr>
              <w:numPr>
                <w:ilvl w:val="0"/>
                <w:numId w:val="23"/>
              </w:numPr>
              <w:spacing w:line="240" w:lineRule="auto"/>
              <w:rPr>
                <w:rFonts w:ascii="Arial" w:hAnsi="Arial" w:cs="Arial"/>
              </w:rPr>
            </w:pPr>
            <w:r w:rsidRPr="00A90D3C">
              <w:rPr>
                <w:rFonts w:ascii="Arial" w:hAnsi="Arial" w:cs="Arial"/>
              </w:rPr>
              <w:t xml:space="preserve">Robotic surgical skills in the management of Upper tract cancer </w:t>
            </w:r>
          </w:p>
          <w:p w14:paraId="0C9B2234"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core and General Urology cases</w:t>
            </w:r>
          </w:p>
          <w:p w14:paraId="367BD3DF"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acute urology cases</w:t>
            </w:r>
          </w:p>
        </w:tc>
        <w:tc>
          <w:tcPr>
            <w:tcW w:w="3837" w:type="dxa"/>
            <w:shd w:val="clear" w:color="auto" w:fill="auto"/>
          </w:tcPr>
          <w:p w14:paraId="65E14B3A" w14:textId="77777777" w:rsidR="00F625E2" w:rsidRDefault="00F625E2" w:rsidP="00F625E2">
            <w:pPr>
              <w:numPr>
                <w:ilvl w:val="0"/>
                <w:numId w:val="23"/>
              </w:numPr>
              <w:spacing w:line="240" w:lineRule="auto"/>
              <w:rPr>
                <w:rFonts w:ascii="Arial" w:hAnsi="Arial" w:cs="Arial"/>
              </w:rPr>
            </w:pPr>
            <w:r w:rsidRPr="00F625E2">
              <w:rPr>
                <w:rFonts w:ascii="Arial" w:hAnsi="Arial" w:cs="Arial"/>
              </w:rPr>
              <w:t>Evidence of initiating and implement quality improvement activity</w:t>
            </w:r>
          </w:p>
          <w:p w14:paraId="477BE794" w14:textId="6735FEA3" w:rsidR="009A593B" w:rsidRPr="00F625E2" w:rsidRDefault="009A593B" w:rsidP="00A90D3C">
            <w:pPr>
              <w:spacing w:line="240" w:lineRule="auto"/>
              <w:ind w:left="360"/>
              <w:rPr>
                <w:rFonts w:ascii="Arial" w:hAnsi="Arial" w:cs="Arial"/>
              </w:rPr>
            </w:pPr>
          </w:p>
        </w:tc>
      </w:tr>
      <w:tr w:rsidR="00F625E2" w:rsidRPr="00F625E2" w14:paraId="0C6AB944" w14:textId="77777777" w:rsidTr="00F625E2">
        <w:trPr>
          <w:gridAfter w:val="1"/>
          <w:wAfter w:w="8" w:type="dxa"/>
        </w:trPr>
        <w:tc>
          <w:tcPr>
            <w:tcW w:w="1838" w:type="dxa"/>
            <w:shd w:val="clear" w:color="auto" w:fill="auto"/>
          </w:tcPr>
          <w:p w14:paraId="1F391946" w14:textId="77777777" w:rsidR="00F625E2" w:rsidRPr="00F625E2" w:rsidRDefault="00F625E2" w:rsidP="00F625E2">
            <w:pPr>
              <w:spacing w:line="240" w:lineRule="auto"/>
              <w:rPr>
                <w:rFonts w:ascii="Arial" w:hAnsi="Arial" w:cs="Arial"/>
                <w:b/>
              </w:rPr>
            </w:pPr>
            <w:r w:rsidRPr="00F625E2">
              <w:rPr>
                <w:rFonts w:ascii="Arial" w:hAnsi="Arial" w:cs="Arial"/>
                <w:b/>
              </w:rPr>
              <w:t>Skills, knowledge and aptitude</w:t>
            </w:r>
          </w:p>
          <w:p w14:paraId="6C8B4B4C" w14:textId="77777777" w:rsidR="00F625E2" w:rsidRPr="00F625E2" w:rsidRDefault="00F625E2" w:rsidP="00F625E2">
            <w:pPr>
              <w:spacing w:line="240" w:lineRule="auto"/>
              <w:rPr>
                <w:rFonts w:ascii="Arial" w:hAnsi="Arial" w:cs="Arial"/>
                <w:b/>
              </w:rPr>
            </w:pPr>
            <w:r w:rsidRPr="00F625E2">
              <w:rPr>
                <w:rFonts w:ascii="Arial" w:hAnsi="Arial" w:cs="Arial"/>
                <w:i/>
              </w:rPr>
              <w:t>(e.g. communication or organisations skills, proven work record)</w:t>
            </w:r>
          </w:p>
        </w:tc>
        <w:tc>
          <w:tcPr>
            <w:tcW w:w="4129" w:type="dxa"/>
            <w:shd w:val="clear" w:color="auto" w:fill="auto"/>
          </w:tcPr>
          <w:p w14:paraId="36D49DA4"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working in a multidisciplinary team</w:t>
            </w:r>
          </w:p>
          <w:p w14:paraId="15B08029"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Ability to organise and prioritise complex demands</w:t>
            </w:r>
          </w:p>
          <w:p w14:paraId="2F3167BB"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teaching and training skills for junior doctors</w:t>
            </w:r>
          </w:p>
          <w:p w14:paraId="15654BAD"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Effective communication skills</w:t>
            </w:r>
          </w:p>
        </w:tc>
        <w:tc>
          <w:tcPr>
            <w:tcW w:w="3837" w:type="dxa"/>
            <w:shd w:val="clear" w:color="auto" w:fill="auto"/>
          </w:tcPr>
          <w:p w14:paraId="6A14DE0C"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Management training </w:t>
            </w:r>
          </w:p>
          <w:p w14:paraId="3D97670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IT skills</w:t>
            </w:r>
          </w:p>
          <w:p w14:paraId="745823E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Post graduate qualification in teaching </w:t>
            </w:r>
          </w:p>
          <w:p w14:paraId="74661CC5"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Interest to develop &amp; lead research activity</w:t>
            </w:r>
          </w:p>
        </w:tc>
      </w:tr>
      <w:tr w:rsidR="00F625E2" w:rsidRPr="00F625E2" w14:paraId="5E282E65" w14:textId="77777777" w:rsidTr="00F625E2">
        <w:trPr>
          <w:gridAfter w:val="1"/>
          <w:wAfter w:w="8" w:type="dxa"/>
        </w:trPr>
        <w:tc>
          <w:tcPr>
            <w:tcW w:w="1838" w:type="dxa"/>
            <w:shd w:val="clear" w:color="auto" w:fill="auto"/>
          </w:tcPr>
          <w:p w14:paraId="75521761" w14:textId="77777777" w:rsidR="00F625E2" w:rsidRPr="00F625E2" w:rsidRDefault="00F625E2" w:rsidP="00F625E2">
            <w:pPr>
              <w:spacing w:line="240" w:lineRule="auto"/>
              <w:rPr>
                <w:rFonts w:ascii="Arial" w:hAnsi="Arial" w:cs="Arial"/>
                <w:b/>
              </w:rPr>
            </w:pPr>
            <w:r w:rsidRPr="00F625E2">
              <w:rPr>
                <w:rFonts w:ascii="Arial" w:hAnsi="Arial" w:cs="Arial"/>
                <w:b/>
              </w:rPr>
              <w:t>Experience</w:t>
            </w:r>
          </w:p>
        </w:tc>
        <w:tc>
          <w:tcPr>
            <w:tcW w:w="4129" w:type="dxa"/>
            <w:shd w:val="clear" w:color="auto" w:fill="auto"/>
          </w:tcPr>
          <w:p w14:paraId="32AE5D2F" w14:textId="77777777" w:rsidR="007C512C" w:rsidRPr="007C512C" w:rsidRDefault="007C512C" w:rsidP="007C512C">
            <w:pPr>
              <w:numPr>
                <w:ilvl w:val="0"/>
                <w:numId w:val="25"/>
              </w:numPr>
              <w:spacing w:line="240" w:lineRule="auto"/>
              <w:rPr>
                <w:rFonts w:ascii="Arial" w:hAnsi="Arial" w:cs="Arial"/>
              </w:rPr>
            </w:pPr>
            <w:r w:rsidRPr="007C512C">
              <w:rPr>
                <w:rFonts w:ascii="Arial" w:hAnsi="Arial" w:cs="Arial"/>
              </w:rPr>
              <w:t xml:space="preserve">Relevant experience in robotic upper tract surgery (preferred evidence by a logbook) </w:t>
            </w:r>
          </w:p>
          <w:p w14:paraId="68995A9D" w14:textId="77777777" w:rsidR="00F625E2" w:rsidRPr="00F625E2" w:rsidRDefault="00F625E2" w:rsidP="00F625E2">
            <w:pPr>
              <w:numPr>
                <w:ilvl w:val="0"/>
                <w:numId w:val="25"/>
              </w:numPr>
              <w:spacing w:line="240" w:lineRule="auto"/>
              <w:rPr>
                <w:rFonts w:ascii="Arial" w:hAnsi="Arial" w:cs="Arial"/>
              </w:rPr>
            </w:pPr>
            <w:r w:rsidRPr="00F625E2">
              <w:rPr>
                <w:rFonts w:ascii="Arial" w:hAnsi="Arial" w:cs="Arial"/>
              </w:rPr>
              <w:t>Evidence of clinical audit</w:t>
            </w:r>
          </w:p>
        </w:tc>
        <w:tc>
          <w:tcPr>
            <w:tcW w:w="3837" w:type="dxa"/>
            <w:shd w:val="clear" w:color="auto" w:fill="auto"/>
          </w:tcPr>
          <w:p w14:paraId="3ECCB426" w14:textId="3C5F9B74" w:rsidR="009A593B" w:rsidRPr="009A593B" w:rsidRDefault="009A593B" w:rsidP="009A593B">
            <w:pPr>
              <w:numPr>
                <w:ilvl w:val="0"/>
                <w:numId w:val="25"/>
              </w:numPr>
              <w:spacing w:line="240" w:lineRule="auto"/>
              <w:rPr>
                <w:rFonts w:ascii="Arial" w:hAnsi="Arial" w:cs="Arial"/>
              </w:rPr>
            </w:pPr>
            <w:r w:rsidRPr="009A593B">
              <w:rPr>
                <w:rFonts w:ascii="Arial" w:hAnsi="Arial" w:cs="Arial"/>
              </w:rPr>
              <w:t>General urology and Endourology</w:t>
            </w:r>
          </w:p>
          <w:p w14:paraId="5E3624A1" w14:textId="4E27F56A" w:rsidR="00F625E2" w:rsidRPr="00F625E2" w:rsidRDefault="00F625E2" w:rsidP="00F625E2">
            <w:pPr>
              <w:spacing w:line="240" w:lineRule="auto"/>
              <w:rPr>
                <w:rFonts w:ascii="Arial" w:hAnsi="Arial" w:cs="Arial"/>
              </w:rPr>
            </w:pPr>
          </w:p>
        </w:tc>
      </w:tr>
      <w:tr w:rsidR="00F625E2" w:rsidRPr="00F625E2" w14:paraId="0BDA6163" w14:textId="77777777" w:rsidTr="00F625E2">
        <w:trPr>
          <w:gridAfter w:val="1"/>
          <w:wAfter w:w="8" w:type="dxa"/>
        </w:trPr>
        <w:tc>
          <w:tcPr>
            <w:tcW w:w="1838" w:type="dxa"/>
            <w:shd w:val="clear" w:color="auto" w:fill="auto"/>
          </w:tcPr>
          <w:p w14:paraId="4688C6D6" w14:textId="77777777" w:rsidR="00F625E2" w:rsidRPr="00F625E2" w:rsidRDefault="00F625E2" w:rsidP="00F625E2">
            <w:pPr>
              <w:spacing w:line="240" w:lineRule="auto"/>
              <w:rPr>
                <w:rFonts w:ascii="Arial" w:hAnsi="Arial" w:cs="Arial"/>
                <w:b/>
              </w:rPr>
            </w:pPr>
            <w:r w:rsidRPr="00F625E2">
              <w:rPr>
                <w:rFonts w:ascii="Arial" w:hAnsi="Arial" w:cs="Arial"/>
                <w:b/>
              </w:rPr>
              <w:t>Personal Skills</w:t>
            </w:r>
          </w:p>
        </w:tc>
        <w:tc>
          <w:tcPr>
            <w:tcW w:w="4129" w:type="dxa"/>
            <w:shd w:val="clear" w:color="auto" w:fill="auto"/>
          </w:tcPr>
          <w:p w14:paraId="0840DA09"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Commitment to good team working and relationships, supportive and tolerant </w:t>
            </w:r>
          </w:p>
          <w:p w14:paraId="3AF93A07"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Commitment to training and continuing medical education</w:t>
            </w:r>
          </w:p>
          <w:p w14:paraId="0633DF36"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Good leadership skills, enthusiasm and ability to work under pressure </w:t>
            </w:r>
          </w:p>
          <w:p w14:paraId="0F06C4BB"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Caring attitude to patients</w:t>
            </w:r>
          </w:p>
        </w:tc>
        <w:tc>
          <w:tcPr>
            <w:tcW w:w="3837" w:type="dxa"/>
            <w:shd w:val="clear" w:color="auto" w:fill="auto"/>
          </w:tcPr>
          <w:p w14:paraId="11B5F08F" w14:textId="77777777" w:rsidR="00F625E2" w:rsidRPr="00F625E2" w:rsidRDefault="00F625E2" w:rsidP="00F625E2">
            <w:pPr>
              <w:spacing w:line="240" w:lineRule="auto"/>
              <w:rPr>
                <w:rFonts w:ascii="Arial" w:hAnsi="Arial" w:cs="Arial"/>
              </w:rPr>
            </w:pPr>
          </w:p>
        </w:tc>
      </w:tr>
      <w:tr w:rsidR="00F625E2" w:rsidRPr="00F625E2" w14:paraId="4446D55B" w14:textId="77777777" w:rsidTr="00F625E2">
        <w:trPr>
          <w:gridAfter w:val="1"/>
          <w:wAfter w:w="8" w:type="dxa"/>
        </w:trPr>
        <w:tc>
          <w:tcPr>
            <w:tcW w:w="1838" w:type="dxa"/>
            <w:shd w:val="clear" w:color="auto" w:fill="auto"/>
          </w:tcPr>
          <w:p w14:paraId="53D6D8B9" w14:textId="77777777" w:rsidR="00F625E2" w:rsidRPr="00F625E2" w:rsidRDefault="00F625E2" w:rsidP="00F625E2">
            <w:pPr>
              <w:spacing w:line="240" w:lineRule="auto"/>
              <w:rPr>
                <w:rFonts w:ascii="Arial" w:hAnsi="Arial" w:cs="Arial"/>
              </w:rPr>
            </w:pPr>
            <w:r w:rsidRPr="00F625E2">
              <w:rPr>
                <w:rFonts w:ascii="Arial" w:hAnsi="Arial" w:cs="Arial"/>
                <w:b/>
              </w:rPr>
              <w:t>Other Requirements</w:t>
            </w:r>
          </w:p>
        </w:tc>
        <w:tc>
          <w:tcPr>
            <w:tcW w:w="4129" w:type="dxa"/>
            <w:shd w:val="clear" w:color="auto" w:fill="auto"/>
          </w:tcPr>
          <w:p w14:paraId="74450F2A"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Will normally be required to be available for emergencies within 20 minutes.</w:t>
            </w:r>
          </w:p>
        </w:tc>
        <w:tc>
          <w:tcPr>
            <w:tcW w:w="3837" w:type="dxa"/>
            <w:shd w:val="clear" w:color="auto" w:fill="auto"/>
          </w:tcPr>
          <w:p w14:paraId="1863B5EC"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Flexibility to respond to changing service needs</w:t>
            </w:r>
          </w:p>
        </w:tc>
      </w:tr>
    </w:tbl>
    <w:p w14:paraId="6C73EDDB" w14:textId="77777777" w:rsidR="00F625E2" w:rsidRPr="00F625E2" w:rsidRDefault="00F625E2" w:rsidP="00F625E2">
      <w:pPr>
        <w:rPr>
          <w:rFonts w:ascii="Arial" w:hAnsi="Arial" w:cs="Arial"/>
          <w:b/>
        </w:rPr>
      </w:pPr>
    </w:p>
    <w:tbl>
      <w:tblPr>
        <w:tblStyle w:val="TableGrid"/>
        <w:tblW w:w="0" w:type="auto"/>
        <w:tblLook w:val="04A0" w:firstRow="1" w:lastRow="0" w:firstColumn="1" w:lastColumn="0" w:noHBand="0" w:noVBand="1"/>
      </w:tblPr>
      <w:tblGrid>
        <w:gridCol w:w="9628"/>
      </w:tblGrid>
      <w:tr w:rsidR="00F16C2D" w:rsidRPr="00DD2E9B" w14:paraId="2A47921F" w14:textId="77777777" w:rsidTr="000934AF">
        <w:tc>
          <w:tcPr>
            <w:tcW w:w="9628" w:type="dxa"/>
            <w:shd w:val="clear" w:color="auto" w:fill="00B0F0"/>
          </w:tcPr>
          <w:p w14:paraId="127B9674" w14:textId="1E59BBB2"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 xml:space="preserve">ECTION </w:t>
            </w:r>
            <w:r w:rsidR="00BD44D8">
              <w:rPr>
                <w:rFonts w:ascii="Arial" w:hAnsi="Arial" w:cs="Arial"/>
                <w:b/>
                <w:sz w:val="30"/>
                <w:szCs w:val="30"/>
              </w:rPr>
              <w:t>8</w:t>
            </w:r>
            <w:r w:rsidR="00F16C2D" w:rsidRPr="00DD2E9B">
              <w:rPr>
                <w:rFonts w:ascii="Arial" w:hAnsi="Arial" w:cs="Arial"/>
                <w:b/>
                <w:sz w:val="30"/>
                <w:szCs w:val="30"/>
              </w:rPr>
              <w:t>:      FURTHER INFORMATION</w:t>
            </w:r>
            <w:r w:rsidR="004C4774" w:rsidRPr="00DD2E9B">
              <w:rPr>
                <w:rFonts w:ascii="Arial" w:hAnsi="Arial" w:cs="Arial"/>
                <w:b/>
                <w:sz w:val="30"/>
                <w:szCs w:val="30"/>
              </w:rPr>
              <w:t xml:space="preserve"> / CONTACT DETAILS</w:t>
            </w:r>
          </w:p>
        </w:tc>
      </w:tr>
    </w:tbl>
    <w:p w14:paraId="16BD68A9" w14:textId="77777777" w:rsidR="0000437E" w:rsidRPr="00DD2E9B" w:rsidRDefault="0000437E" w:rsidP="00A20035">
      <w:pPr>
        <w:rPr>
          <w:rFonts w:ascii="Arial" w:hAnsi="Arial" w:cs="Arial"/>
        </w:rPr>
      </w:pPr>
    </w:p>
    <w:p w14:paraId="5D6E6C26"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7037CF95"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3"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282388E8"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7647F6D5"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4" w:history="1">
        <w:r w:rsidRPr="008A37D9">
          <w:rPr>
            <w:rStyle w:val="Hyperlink"/>
            <w:rFonts w:ascii="Arial" w:hAnsi="Arial" w:cs="Arial"/>
          </w:rPr>
          <w:t>GMC website</w:t>
        </w:r>
      </w:hyperlink>
      <w:r>
        <w:rPr>
          <w:rFonts w:ascii="Arial" w:hAnsi="Arial" w:cs="Arial"/>
        </w:rPr>
        <w:t xml:space="preserve">.  </w:t>
      </w:r>
    </w:p>
    <w:p w14:paraId="41D53F51" w14:textId="77777777" w:rsidR="00EE4389" w:rsidRDefault="00EE4389" w:rsidP="00EE4389">
      <w:pPr>
        <w:spacing w:after="0" w:line="240" w:lineRule="auto"/>
        <w:rPr>
          <w:rFonts w:ascii="Arial" w:hAnsi="Arial" w:cs="Arial"/>
        </w:rPr>
      </w:pPr>
    </w:p>
    <w:p w14:paraId="2CEADC85"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5"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91AA8D7" w14:textId="77777777" w:rsidR="00EE4389" w:rsidRPr="00EE4389" w:rsidRDefault="00EE4389" w:rsidP="00EE4389">
      <w:pPr>
        <w:spacing w:after="0" w:line="240" w:lineRule="auto"/>
        <w:rPr>
          <w:rFonts w:ascii="Arial" w:hAnsi="Arial" w:cs="Arial"/>
        </w:rPr>
      </w:pPr>
    </w:p>
    <w:p w14:paraId="1ECC27BC"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6" w:history="1">
        <w:r w:rsidR="00A1445A" w:rsidRPr="00A1445A">
          <w:rPr>
            <w:rStyle w:val="Hyperlink"/>
            <w:rFonts w:ascii="Arial" w:hAnsi="Arial" w:cs="Arial"/>
          </w:rPr>
          <w:t>CESR route</w:t>
        </w:r>
      </w:hyperlink>
      <w:r w:rsidR="00A1445A">
        <w:rPr>
          <w:rFonts w:ascii="Arial" w:hAnsi="Arial" w:cs="Arial"/>
        </w:rPr>
        <w:t xml:space="preserve"> </w:t>
      </w:r>
    </w:p>
    <w:p w14:paraId="191D12CB" w14:textId="77777777" w:rsidR="00EE4389" w:rsidRPr="001A274F" w:rsidRDefault="00EE4389" w:rsidP="00EE4389">
      <w:pPr>
        <w:spacing w:after="0" w:line="240" w:lineRule="auto"/>
        <w:rPr>
          <w:rFonts w:ascii="Arial" w:hAnsi="Arial" w:cs="Arial"/>
        </w:rPr>
      </w:pPr>
    </w:p>
    <w:p w14:paraId="0B66B1C4"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14:paraId="6159C8E7" w14:textId="73825488" w:rsidR="00B06DFF"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C7D2D2B" w14:textId="77777777" w:rsidR="00B06DFF" w:rsidRDefault="00B06DFF" w:rsidP="00EE4389">
      <w:pPr>
        <w:adjustRightInd w:val="0"/>
        <w:spacing w:line="240" w:lineRule="auto"/>
        <w:rPr>
          <w:rFonts w:ascii="Arial" w:eastAsia="Times New Roman" w:hAnsi="Arial" w:cs="Arial"/>
          <w:lang w:eastAsia="en-GB"/>
        </w:rPr>
      </w:pPr>
    </w:p>
    <w:p w14:paraId="629315CE" w14:textId="77777777" w:rsidR="005A2D49" w:rsidRDefault="005A2D49" w:rsidP="00EE4389">
      <w:pPr>
        <w:adjustRightInd w:val="0"/>
        <w:spacing w:line="240" w:lineRule="auto"/>
        <w:rPr>
          <w:rFonts w:ascii="Arial" w:eastAsia="Times New Roman" w:hAnsi="Arial" w:cs="Arial"/>
          <w:lang w:eastAsia="en-GB"/>
        </w:rPr>
      </w:pPr>
    </w:p>
    <w:p w14:paraId="2306A8ED" w14:textId="77777777" w:rsidR="005A2D49" w:rsidRDefault="005A2D49" w:rsidP="00EE4389">
      <w:pPr>
        <w:adjustRightInd w:val="0"/>
        <w:spacing w:line="240" w:lineRule="auto"/>
        <w:rPr>
          <w:rFonts w:ascii="Arial" w:eastAsia="Times New Roman" w:hAnsi="Arial" w:cs="Arial"/>
          <w:lang w:eastAsia="en-GB"/>
        </w:rPr>
      </w:pPr>
    </w:p>
    <w:p w14:paraId="6B1D6201" w14:textId="77777777" w:rsidR="005A2D49" w:rsidRPr="00DD2E9B" w:rsidRDefault="005A2D49"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5B7EC09F" w14:textId="77777777" w:rsidTr="000934AF">
        <w:tc>
          <w:tcPr>
            <w:tcW w:w="9628" w:type="dxa"/>
            <w:shd w:val="clear" w:color="auto" w:fill="00B0F0"/>
          </w:tcPr>
          <w:p w14:paraId="793AAFFF"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28B07EB0" w14:textId="77777777" w:rsidR="002F75E6" w:rsidRPr="00DD2E9B" w:rsidRDefault="002F75E6" w:rsidP="00A20035">
      <w:pPr>
        <w:rPr>
          <w:rFonts w:ascii="Arial" w:hAnsi="Arial" w:cs="Arial"/>
          <w:sz w:val="12"/>
          <w:szCs w:val="12"/>
        </w:rPr>
      </w:pPr>
    </w:p>
    <w:p w14:paraId="15F8E122" w14:textId="77777777" w:rsidR="006D097C" w:rsidRPr="00DD2E9B" w:rsidRDefault="006D097C" w:rsidP="00A20035">
      <w:pPr>
        <w:rPr>
          <w:rFonts w:ascii="Arial" w:hAnsi="Arial" w:cs="Arial"/>
        </w:rPr>
      </w:pPr>
      <w:r w:rsidRPr="00DD2E9B">
        <w:rPr>
          <w:rFonts w:ascii="Arial" w:hAnsi="Arial" w:cs="Arial"/>
        </w:rPr>
        <w:lastRenderedPageBreak/>
        <w:t xml:space="preserve">This appointment is offered on the terms and conditions of service of the Consultant Contract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BF68F8F" w14:textId="77777777" w:rsidTr="002223E9">
        <w:tc>
          <w:tcPr>
            <w:tcW w:w="2830" w:type="dxa"/>
          </w:tcPr>
          <w:p w14:paraId="07E19BDD" w14:textId="77777777" w:rsidR="006D097C" w:rsidRPr="005A2D49" w:rsidRDefault="006D097C" w:rsidP="00E60AC2">
            <w:pPr>
              <w:spacing w:before="120" w:after="120"/>
              <w:rPr>
                <w:rFonts w:ascii="Arial" w:hAnsi="Arial" w:cs="Arial"/>
                <w:b/>
                <w:caps/>
              </w:rPr>
            </w:pPr>
            <w:r w:rsidRPr="005A2D49">
              <w:rPr>
                <w:rFonts w:ascii="Arial" w:hAnsi="Arial" w:cs="Arial"/>
                <w:b/>
              </w:rPr>
              <w:t>JOB TITLE</w:t>
            </w:r>
          </w:p>
        </w:tc>
        <w:tc>
          <w:tcPr>
            <w:tcW w:w="6798" w:type="dxa"/>
          </w:tcPr>
          <w:p w14:paraId="75251DD6" w14:textId="02EEC0C0" w:rsidR="006D097C" w:rsidRPr="005A2D49" w:rsidRDefault="006D097C" w:rsidP="00E60AC2">
            <w:pPr>
              <w:spacing w:before="120" w:after="120"/>
              <w:rPr>
                <w:rFonts w:ascii="Arial" w:hAnsi="Arial" w:cs="Arial"/>
              </w:rPr>
            </w:pPr>
            <w:r w:rsidRPr="005A2D49">
              <w:rPr>
                <w:rFonts w:ascii="Arial" w:hAnsi="Arial" w:cs="Arial"/>
              </w:rPr>
              <w:t xml:space="preserve">Consultant </w:t>
            </w:r>
            <w:r w:rsidR="005A2D49" w:rsidRPr="005A2D49">
              <w:rPr>
                <w:rFonts w:ascii="Arial" w:hAnsi="Arial" w:cs="Arial"/>
              </w:rPr>
              <w:t>Urological Surgeon</w:t>
            </w:r>
            <w:r w:rsidR="00714F57" w:rsidRPr="005A2D49">
              <w:rPr>
                <w:rFonts w:ascii="Arial" w:hAnsi="Arial" w:cs="Arial"/>
              </w:rPr>
              <w:t xml:space="preserve"> </w:t>
            </w:r>
          </w:p>
        </w:tc>
      </w:tr>
      <w:tr w:rsidR="006D097C" w:rsidRPr="00DD2E9B" w14:paraId="61781D65" w14:textId="77777777" w:rsidTr="002223E9">
        <w:tc>
          <w:tcPr>
            <w:tcW w:w="2830" w:type="dxa"/>
          </w:tcPr>
          <w:p w14:paraId="2CEE1B52" w14:textId="77777777" w:rsidR="006D097C" w:rsidRPr="005A2D49" w:rsidRDefault="006D097C" w:rsidP="00E60AC2">
            <w:pPr>
              <w:spacing w:before="120" w:after="120"/>
              <w:rPr>
                <w:rFonts w:ascii="Arial" w:hAnsi="Arial" w:cs="Arial"/>
                <w:b/>
              </w:rPr>
            </w:pPr>
            <w:r w:rsidRPr="005A2D49">
              <w:rPr>
                <w:rFonts w:ascii="Arial" w:hAnsi="Arial" w:cs="Arial"/>
                <w:b/>
              </w:rPr>
              <w:t>TYPE OF CONTRACT</w:t>
            </w:r>
          </w:p>
        </w:tc>
        <w:tc>
          <w:tcPr>
            <w:tcW w:w="6798" w:type="dxa"/>
          </w:tcPr>
          <w:p w14:paraId="459ADF5F" w14:textId="77777777" w:rsidR="006D097C" w:rsidRPr="005A2D49" w:rsidRDefault="006D097C" w:rsidP="00E60AC2">
            <w:pPr>
              <w:spacing w:before="120" w:after="120"/>
              <w:rPr>
                <w:rFonts w:ascii="Arial" w:hAnsi="Arial" w:cs="Arial"/>
              </w:rPr>
            </w:pPr>
            <w:r w:rsidRPr="005A2D49">
              <w:rPr>
                <w:rFonts w:ascii="Arial" w:hAnsi="Arial" w:cs="Arial"/>
              </w:rPr>
              <w:t xml:space="preserve">Permanent </w:t>
            </w:r>
          </w:p>
        </w:tc>
      </w:tr>
      <w:tr w:rsidR="006D097C" w:rsidRPr="00DD2E9B" w14:paraId="609AF54E" w14:textId="77777777" w:rsidTr="002223E9">
        <w:tc>
          <w:tcPr>
            <w:tcW w:w="2830" w:type="dxa"/>
          </w:tcPr>
          <w:p w14:paraId="580C9C62" w14:textId="77777777" w:rsidR="006D097C" w:rsidRPr="005A2D49" w:rsidRDefault="006D097C" w:rsidP="00E60AC2">
            <w:pPr>
              <w:spacing w:before="120" w:after="120"/>
              <w:rPr>
                <w:rFonts w:ascii="Arial" w:hAnsi="Arial" w:cs="Arial"/>
                <w:b/>
                <w:caps/>
              </w:rPr>
            </w:pPr>
            <w:r w:rsidRPr="005A2D49">
              <w:rPr>
                <w:rFonts w:ascii="Arial" w:hAnsi="Arial" w:cs="Arial"/>
                <w:b/>
                <w:caps/>
              </w:rPr>
              <w:t>Hours of work</w:t>
            </w:r>
          </w:p>
        </w:tc>
        <w:tc>
          <w:tcPr>
            <w:tcW w:w="6798" w:type="dxa"/>
          </w:tcPr>
          <w:p w14:paraId="76D83CA1" w14:textId="77777777" w:rsidR="006D097C" w:rsidRPr="005A2D49" w:rsidRDefault="006D097C" w:rsidP="00E60AC2">
            <w:pPr>
              <w:spacing w:before="120" w:after="120"/>
              <w:rPr>
                <w:rFonts w:ascii="Arial" w:hAnsi="Arial" w:cs="Arial"/>
              </w:rPr>
            </w:pPr>
            <w:r w:rsidRPr="005A2D49">
              <w:rPr>
                <w:rFonts w:ascii="Arial" w:hAnsi="Arial" w:cs="Arial"/>
              </w:rPr>
              <w:t>10 PAs</w:t>
            </w:r>
            <w:r w:rsidR="002223E9" w:rsidRPr="005A2D49">
              <w:rPr>
                <w:rFonts w:ascii="Arial" w:hAnsi="Arial" w:cs="Arial"/>
              </w:rPr>
              <w:t xml:space="preserve"> </w:t>
            </w:r>
            <w:r w:rsidRPr="005A2D49">
              <w:rPr>
                <w:rFonts w:ascii="Arial" w:hAnsi="Arial" w:cs="Arial"/>
              </w:rPr>
              <w:t xml:space="preserve"> </w:t>
            </w:r>
            <w:r w:rsidR="002223E9" w:rsidRPr="005A2D49">
              <w:rPr>
                <w:rFonts w:ascii="Arial" w:hAnsi="Arial" w:cs="Arial"/>
              </w:rPr>
              <w:t>(40 hours per week full time)</w:t>
            </w:r>
          </w:p>
        </w:tc>
      </w:tr>
      <w:tr w:rsidR="006D097C" w:rsidRPr="00DD2E9B" w14:paraId="1F492A61" w14:textId="77777777" w:rsidTr="002223E9">
        <w:tc>
          <w:tcPr>
            <w:tcW w:w="2830" w:type="dxa"/>
          </w:tcPr>
          <w:p w14:paraId="33C1A51A"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26E7A246" w14:textId="77777777" w:rsidR="006D097C" w:rsidRPr="00DD2E9B" w:rsidRDefault="00714F57" w:rsidP="00E60AC2">
            <w:pPr>
              <w:spacing w:before="120" w:after="120"/>
              <w:rPr>
                <w:rFonts w:ascii="Arial" w:hAnsi="Arial" w:cs="Arial"/>
              </w:rPr>
            </w:pPr>
            <w:r>
              <w:rPr>
                <w:rFonts w:ascii="Arial" w:hAnsi="Arial" w:cs="Arial"/>
              </w:rPr>
              <w:t xml:space="preserve">Based at Ninewells, Dundee. </w:t>
            </w:r>
            <w:r w:rsidR="002223E9" w:rsidRPr="00DD2E9B">
              <w:rPr>
                <w:rFonts w:ascii="Arial" w:hAnsi="Arial" w:cs="Arial"/>
              </w:rPr>
              <w:t xml:space="preserve"> You may be required to work at any of NHS Tayside sites as part of your role.</w:t>
            </w:r>
          </w:p>
        </w:tc>
      </w:tr>
      <w:tr w:rsidR="006D097C" w:rsidRPr="00DD2E9B" w14:paraId="1173327F" w14:textId="77777777" w:rsidTr="002223E9">
        <w:tc>
          <w:tcPr>
            <w:tcW w:w="2830" w:type="dxa"/>
          </w:tcPr>
          <w:p w14:paraId="54EB81A3"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69D91F1B"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498B474B"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7F3AE514"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173F636C" w14:textId="77777777" w:rsidTr="002223E9">
        <w:tc>
          <w:tcPr>
            <w:tcW w:w="2830" w:type="dxa"/>
          </w:tcPr>
          <w:p w14:paraId="0B64D9C7"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37035E24"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40FC8836" w14:textId="77777777" w:rsidTr="002223E9">
        <w:tc>
          <w:tcPr>
            <w:tcW w:w="2830" w:type="dxa"/>
          </w:tcPr>
          <w:p w14:paraId="75D5DFA0"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8F10293"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0AC72050" w14:textId="77777777" w:rsidTr="002223E9">
        <w:tc>
          <w:tcPr>
            <w:tcW w:w="2830" w:type="dxa"/>
          </w:tcPr>
          <w:p w14:paraId="33024C0C"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7A2C2652"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33FEA12" w14:textId="77777777" w:rsidTr="002223E9">
        <w:tc>
          <w:tcPr>
            <w:tcW w:w="2830" w:type="dxa"/>
          </w:tcPr>
          <w:p w14:paraId="142F4E98"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75E6D32A"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27FE7B16" w14:textId="77777777" w:rsidTr="002223E9">
        <w:tc>
          <w:tcPr>
            <w:tcW w:w="2830" w:type="dxa"/>
          </w:tcPr>
          <w:p w14:paraId="36037919"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3E4995A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14:paraId="10B1C761" w14:textId="77777777" w:rsidTr="002223E9">
        <w:tc>
          <w:tcPr>
            <w:tcW w:w="2830" w:type="dxa"/>
          </w:tcPr>
          <w:p w14:paraId="68C4D1E8"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61B5A618"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E1338D9" w14:textId="77777777" w:rsidTr="002223E9">
        <w:tc>
          <w:tcPr>
            <w:tcW w:w="2830" w:type="dxa"/>
          </w:tcPr>
          <w:p w14:paraId="0F3A93DB"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5546F433"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784E5443" w14:textId="77777777" w:rsidTr="002223E9">
        <w:tc>
          <w:tcPr>
            <w:tcW w:w="2830" w:type="dxa"/>
          </w:tcPr>
          <w:p w14:paraId="62789B05"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Tobacco Policy</w:t>
            </w:r>
          </w:p>
        </w:tc>
        <w:tc>
          <w:tcPr>
            <w:tcW w:w="6798" w:type="dxa"/>
          </w:tcPr>
          <w:p w14:paraId="47E005E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26C7D1B6" w14:textId="77777777" w:rsidTr="002223E9">
        <w:tc>
          <w:tcPr>
            <w:tcW w:w="2830" w:type="dxa"/>
          </w:tcPr>
          <w:p w14:paraId="70039223"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540A3609"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77E8B2C4" w14:textId="77777777" w:rsidTr="002223E9">
        <w:tc>
          <w:tcPr>
            <w:tcW w:w="2830" w:type="dxa"/>
          </w:tcPr>
          <w:p w14:paraId="5AC4EFCF"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5030B6FC"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1B721517" w14:textId="77777777" w:rsidTr="002223E9">
        <w:tc>
          <w:tcPr>
            <w:tcW w:w="2830" w:type="dxa"/>
          </w:tcPr>
          <w:p w14:paraId="351F0583"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02233342"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7FDC2D1" w14:textId="77777777" w:rsidTr="002223E9">
        <w:tc>
          <w:tcPr>
            <w:tcW w:w="2830" w:type="dxa"/>
          </w:tcPr>
          <w:p w14:paraId="029FC9FC"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47147C9F"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6D2BB0FB" w14:textId="77777777" w:rsidTr="002223E9">
        <w:tc>
          <w:tcPr>
            <w:tcW w:w="2830" w:type="dxa"/>
          </w:tcPr>
          <w:p w14:paraId="5D27C1B6"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93F51A3"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2506B76F" w14:textId="77777777" w:rsidTr="002223E9">
        <w:tc>
          <w:tcPr>
            <w:tcW w:w="2830" w:type="dxa"/>
          </w:tcPr>
          <w:p w14:paraId="4031740F"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443E4C6C"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5AF70EA6" w14:textId="77777777" w:rsidTr="002223E9">
        <w:tc>
          <w:tcPr>
            <w:tcW w:w="2830" w:type="dxa"/>
          </w:tcPr>
          <w:p w14:paraId="0DB7DBE5"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Social Media Policy</w:t>
            </w:r>
          </w:p>
        </w:tc>
        <w:tc>
          <w:tcPr>
            <w:tcW w:w="6798" w:type="dxa"/>
          </w:tcPr>
          <w:p w14:paraId="617B8701"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1537CF1" w14:textId="77777777" w:rsidTr="002223E9">
        <w:tc>
          <w:tcPr>
            <w:tcW w:w="2830" w:type="dxa"/>
          </w:tcPr>
          <w:p w14:paraId="52F9D59D"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5584C3AC"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AED1320" w14:textId="77777777" w:rsidR="00D8790B" w:rsidRDefault="00D8790B" w:rsidP="00FA1701">
      <w:pPr>
        <w:rPr>
          <w:rFonts w:ascii="Arial" w:hAnsi="Arial" w:cs="Arial"/>
        </w:rPr>
      </w:pPr>
    </w:p>
    <w:p w14:paraId="540389D7" w14:textId="77777777" w:rsidR="00FA1701" w:rsidRDefault="00FA1701" w:rsidP="00FA1701">
      <w:pPr>
        <w:rPr>
          <w:rFonts w:ascii="Arial" w:hAnsi="Arial" w:cs="Arial"/>
        </w:rPr>
      </w:pPr>
    </w:p>
    <w:p w14:paraId="26CBE76E"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B74F622" wp14:editId="31136C97">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777A3722"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09735D">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8544" w14:textId="77777777" w:rsidR="0009735D" w:rsidRDefault="0009735D" w:rsidP="00437D82">
      <w:pPr>
        <w:spacing w:after="0" w:line="240" w:lineRule="auto"/>
      </w:pPr>
      <w:r>
        <w:separator/>
      </w:r>
    </w:p>
  </w:endnote>
  <w:endnote w:type="continuationSeparator" w:id="0">
    <w:p w14:paraId="5F6053CD" w14:textId="77777777" w:rsidR="0009735D" w:rsidRDefault="0009735D"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B182" w14:textId="77777777" w:rsidR="0009735D" w:rsidRDefault="0009735D" w:rsidP="00437D82">
      <w:pPr>
        <w:spacing w:after="0" w:line="240" w:lineRule="auto"/>
      </w:pPr>
      <w:r>
        <w:separator/>
      </w:r>
    </w:p>
  </w:footnote>
  <w:footnote w:type="continuationSeparator" w:id="0">
    <w:p w14:paraId="475CCF03" w14:textId="77777777" w:rsidR="0009735D" w:rsidRDefault="0009735D"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rPr>
    </w:lvl>
  </w:abstractNum>
  <w:abstractNum w:abstractNumId="1"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1247CDF"/>
    <w:multiLevelType w:val="hybridMultilevel"/>
    <w:tmpl w:val="75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F3D05"/>
    <w:multiLevelType w:val="hybridMultilevel"/>
    <w:tmpl w:val="6B369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C246BDC"/>
    <w:multiLevelType w:val="hybridMultilevel"/>
    <w:tmpl w:val="D350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E458E"/>
    <w:multiLevelType w:val="hybridMultilevel"/>
    <w:tmpl w:val="1B60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B3502"/>
    <w:multiLevelType w:val="hybridMultilevel"/>
    <w:tmpl w:val="F7AAB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909A0"/>
    <w:multiLevelType w:val="hybridMultilevel"/>
    <w:tmpl w:val="F038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9772C4"/>
    <w:multiLevelType w:val="hybridMultilevel"/>
    <w:tmpl w:val="45927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692675">
    <w:abstractNumId w:val="16"/>
  </w:num>
  <w:num w:numId="2" w16cid:durableId="370881544">
    <w:abstractNumId w:val="17"/>
  </w:num>
  <w:num w:numId="3" w16cid:durableId="613682265">
    <w:abstractNumId w:val="11"/>
  </w:num>
  <w:num w:numId="4" w16cid:durableId="875195755">
    <w:abstractNumId w:val="15"/>
  </w:num>
  <w:num w:numId="5" w16cid:durableId="1291403798">
    <w:abstractNumId w:val="20"/>
  </w:num>
  <w:num w:numId="6" w16cid:durableId="787508039">
    <w:abstractNumId w:val="22"/>
  </w:num>
  <w:num w:numId="7" w16cid:durableId="1967420755">
    <w:abstractNumId w:val="6"/>
  </w:num>
  <w:num w:numId="8" w16cid:durableId="1237594881">
    <w:abstractNumId w:val="26"/>
  </w:num>
  <w:num w:numId="9" w16cid:durableId="1676764113">
    <w:abstractNumId w:val="13"/>
  </w:num>
  <w:num w:numId="10" w16cid:durableId="373506816">
    <w:abstractNumId w:val="19"/>
  </w:num>
  <w:num w:numId="11" w16cid:durableId="1267077958">
    <w:abstractNumId w:val="8"/>
  </w:num>
  <w:num w:numId="12" w16cid:durableId="1638754637">
    <w:abstractNumId w:val="23"/>
  </w:num>
  <w:num w:numId="13" w16cid:durableId="2105569605">
    <w:abstractNumId w:val="14"/>
  </w:num>
  <w:num w:numId="14" w16cid:durableId="494415852">
    <w:abstractNumId w:val="5"/>
  </w:num>
  <w:num w:numId="15" w16cid:durableId="783113259">
    <w:abstractNumId w:val="7"/>
  </w:num>
  <w:num w:numId="16" w16cid:durableId="223299682">
    <w:abstractNumId w:val="10"/>
  </w:num>
  <w:num w:numId="17" w16cid:durableId="1064989029">
    <w:abstractNumId w:val="21"/>
  </w:num>
  <w:num w:numId="18" w16cid:durableId="215702819">
    <w:abstractNumId w:val="27"/>
  </w:num>
  <w:num w:numId="19" w16cid:durableId="181826698">
    <w:abstractNumId w:val="3"/>
  </w:num>
  <w:num w:numId="20" w16cid:durableId="971592669">
    <w:abstractNumId w:val="12"/>
  </w:num>
  <w:num w:numId="21" w16cid:durableId="485824519">
    <w:abstractNumId w:val="0"/>
  </w:num>
  <w:num w:numId="22" w16cid:durableId="122887234">
    <w:abstractNumId w:val="2"/>
  </w:num>
  <w:num w:numId="23" w16cid:durableId="625693895">
    <w:abstractNumId w:val="18"/>
  </w:num>
  <w:num w:numId="24" w16cid:durableId="1434082919">
    <w:abstractNumId w:val="9"/>
  </w:num>
  <w:num w:numId="25" w16cid:durableId="138378732">
    <w:abstractNumId w:val="24"/>
  </w:num>
  <w:num w:numId="26" w16cid:durableId="1479419035">
    <w:abstractNumId w:val="25"/>
  </w:num>
  <w:num w:numId="27" w16cid:durableId="1573806250">
    <w:abstractNumId w:val="4"/>
  </w:num>
  <w:num w:numId="28" w16cid:durableId="1896504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1CE4"/>
    <w:rsid w:val="0000437E"/>
    <w:rsid w:val="0004398B"/>
    <w:rsid w:val="00044ABB"/>
    <w:rsid w:val="0006448F"/>
    <w:rsid w:val="0007017B"/>
    <w:rsid w:val="0007124B"/>
    <w:rsid w:val="000770F0"/>
    <w:rsid w:val="00082C57"/>
    <w:rsid w:val="00087F76"/>
    <w:rsid w:val="00091F5A"/>
    <w:rsid w:val="000928F6"/>
    <w:rsid w:val="000934AF"/>
    <w:rsid w:val="0009735D"/>
    <w:rsid w:val="000A7EC8"/>
    <w:rsid w:val="000C05B3"/>
    <w:rsid w:val="000C693D"/>
    <w:rsid w:val="000D43F4"/>
    <w:rsid w:val="000E3813"/>
    <w:rsid w:val="000E4925"/>
    <w:rsid w:val="001062B4"/>
    <w:rsid w:val="00110B24"/>
    <w:rsid w:val="00136299"/>
    <w:rsid w:val="00136CC3"/>
    <w:rsid w:val="001430CD"/>
    <w:rsid w:val="0014316F"/>
    <w:rsid w:val="0014505C"/>
    <w:rsid w:val="001607E5"/>
    <w:rsid w:val="00180939"/>
    <w:rsid w:val="00186EE0"/>
    <w:rsid w:val="001870AC"/>
    <w:rsid w:val="001B50FD"/>
    <w:rsid w:val="001B6BC9"/>
    <w:rsid w:val="001D363D"/>
    <w:rsid w:val="001E0741"/>
    <w:rsid w:val="001E1BC6"/>
    <w:rsid w:val="002014CB"/>
    <w:rsid w:val="00212531"/>
    <w:rsid w:val="00213F99"/>
    <w:rsid w:val="00220482"/>
    <w:rsid w:val="0022222A"/>
    <w:rsid w:val="002223E9"/>
    <w:rsid w:val="00255A52"/>
    <w:rsid w:val="0027327D"/>
    <w:rsid w:val="0027489C"/>
    <w:rsid w:val="00277BDD"/>
    <w:rsid w:val="00277F7C"/>
    <w:rsid w:val="002A444F"/>
    <w:rsid w:val="002A7A3E"/>
    <w:rsid w:val="002C3D98"/>
    <w:rsid w:val="002D0F84"/>
    <w:rsid w:val="002D221B"/>
    <w:rsid w:val="002E7B2A"/>
    <w:rsid w:val="002F75E6"/>
    <w:rsid w:val="003112BA"/>
    <w:rsid w:val="00314C28"/>
    <w:rsid w:val="00324F7C"/>
    <w:rsid w:val="00333BFF"/>
    <w:rsid w:val="003410CA"/>
    <w:rsid w:val="00341789"/>
    <w:rsid w:val="0036638B"/>
    <w:rsid w:val="003679B1"/>
    <w:rsid w:val="00381371"/>
    <w:rsid w:val="00392928"/>
    <w:rsid w:val="003A3583"/>
    <w:rsid w:val="003B0FDA"/>
    <w:rsid w:val="003C0B46"/>
    <w:rsid w:val="003C3B2C"/>
    <w:rsid w:val="003F19A5"/>
    <w:rsid w:val="003F2F61"/>
    <w:rsid w:val="00411765"/>
    <w:rsid w:val="00425DA3"/>
    <w:rsid w:val="00437D82"/>
    <w:rsid w:val="00466BD3"/>
    <w:rsid w:val="00472908"/>
    <w:rsid w:val="004837E8"/>
    <w:rsid w:val="00484F33"/>
    <w:rsid w:val="00493C73"/>
    <w:rsid w:val="004A02D7"/>
    <w:rsid w:val="004B2522"/>
    <w:rsid w:val="004C12F6"/>
    <w:rsid w:val="004C23C5"/>
    <w:rsid w:val="004C4774"/>
    <w:rsid w:val="004C6E3B"/>
    <w:rsid w:val="004E311C"/>
    <w:rsid w:val="004E7618"/>
    <w:rsid w:val="004F36AF"/>
    <w:rsid w:val="004F519D"/>
    <w:rsid w:val="005140CE"/>
    <w:rsid w:val="0052542A"/>
    <w:rsid w:val="00531439"/>
    <w:rsid w:val="00541805"/>
    <w:rsid w:val="0055600D"/>
    <w:rsid w:val="005619BB"/>
    <w:rsid w:val="0058408E"/>
    <w:rsid w:val="00584092"/>
    <w:rsid w:val="00585563"/>
    <w:rsid w:val="0058799D"/>
    <w:rsid w:val="005963BE"/>
    <w:rsid w:val="005A2D49"/>
    <w:rsid w:val="005A3559"/>
    <w:rsid w:val="005A59D7"/>
    <w:rsid w:val="005B7F2A"/>
    <w:rsid w:val="005C04B1"/>
    <w:rsid w:val="005D075E"/>
    <w:rsid w:val="005D512B"/>
    <w:rsid w:val="005D5E4D"/>
    <w:rsid w:val="00624DA5"/>
    <w:rsid w:val="00626DCB"/>
    <w:rsid w:val="00636C93"/>
    <w:rsid w:val="00637F49"/>
    <w:rsid w:val="0064482F"/>
    <w:rsid w:val="006860F0"/>
    <w:rsid w:val="006D097C"/>
    <w:rsid w:val="006D0B78"/>
    <w:rsid w:val="00714F57"/>
    <w:rsid w:val="007216C7"/>
    <w:rsid w:val="00742C44"/>
    <w:rsid w:val="00751F5C"/>
    <w:rsid w:val="007532C4"/>
    <w:rsid w:val="007678B4"/>
    <w:rsid w:val="00770D9A"/>
    <w:rsid w:val="00780453"/>
    <w:rsid w:val="00781B26"/>
    <w:rsid w:val="00787E37"/>
    <w:rsid w:val="007B3674"/>
    <w:rsid w:val="007B6752"/>
    <w:rsid w:val="007B6EBA"/>
    <w:rsid w:val="007C512C"/>
    <w:rsid w:val="007D089B"/>
    <w:rsid w:val="007D3C9E"/>
    <w:rsid w:val="007D474B"/>
    <w:rsid w:val="00805C6B"/>
    <w:rsid w:val="00832E7C"/>
    <w:rsid w:val="0083432D"/>
    <w:rsid w:val="0084410F"/>
    <w:rsid w:val="008629BC"/>
    <w:rsid w:val="008638B5"/>
    <w:rsid w:val="008760E7"/>
    <w:rsid w:val="008861CF"/>
    <w:rsid w:val="008B00B1"/>
    <w:rsid w:val="008C094A"/>
    <w:rsid w:val="008C1602"/>
    <w:rsid w:val="008E482E"/>
    <w:rsid w:val="00900A40"/>
    <w:rsid w:val="00903A5F"/>
    <w:rsid w:val="00910D65"/>
    <w:rsid w:val="009359BD"/>
    <w:rsid w:val="00955A86"/>
    <w:rsid w:val="009826E5"/>
    <w:rsid w:val="009A593B"/>
    <w:rsid w:val="009A59CA"/>
    <w:rsid w:val="009C3242"/>
    <w:rsid w:val="009D11CF"/>
    <w:rsid w:val="009D7FBA"/>
    <w:rsid w:val="00A079CF"/>
    <w:rsid w:val="00A1445A"/>
    <w:rsid w:val="00A1699D"/>
    <w:rsid w:val="00A20035"/>
    <w:rsid w:val="00A40FA7"/>
    <w:rsid w:val="00A50781"/>
    <w:rsid w:val="00A50D76"/>
    <w:rsid w:val="00A61444"/>
    <w:rsid w:val="00A64937"/>
    <w:rsid w:val="00A65519"/>
    <w:rsid w:val="00A7431C"/>
    <w:rsid w:val="00A870DF"/>
    <w:rsid w:val="00A90D3C"/>
    <w:rsid w:val="00A919E9"/>
    <w:rsid w:val="00AA3F6B"/>
    <w:rsid w:val="00AA4B48"/>
    <w:rsid w:val="00AC2E76"/>
    <w:rsid w:val="00AC34D8"/>
    <w:rsid w:val="00AC3ED3"/>
    <w:rsid w:val="00AC5649"/>
    <w:rsid w:val="00AD0BA4"/>
    <w:rsid w:val="00AD4622"/>
    <w:rsid w:val="00AE0D30"/>
    <w:rsid w:val="00AE2D91"/>
    <w:rsid w:val="00AE2E1C"/>
    <w:rsid w:val="00AE2EBA"/>
    <w:rsid w:val="00AE4818"/>
    <w:rsid w:val="00B01E73"/>
    <w:rsid w:val="00B05D2F"/>
    <w:rsid w:val="00B066D3"/>
    <w:rsid w:val="00B06DFF"/>
    <w:rsid w:val="00B1609F"/>
    <w:rsid w:val="00B54234"/>
    <w:rsid w:val="00B617F7"/>
    <w:rsid w:val="00B624A4"/>
    <w:rsid w:val="00B751C4"/>
    <w:rsid w:val="00BA5552"/>
    <w:rsid w:val="00BC1781"/>
    <w:rsid w:val="00BD2070"/>
    <w:rsid w:val="00BD44D8"/>
    <w:rsid w:val="00BE2092"/>
    <w:rsid w:val="00BE2826"/>
    <w:rsid w:val="00BF28A4"/>
    <w:rsid w:val="00C57677"/>
    <w:rsid w:val="00C73495"/>
    <w:rsid w:val="00C76F37"/>
    <w:rsid w:val="00CB52DA"/>
    <w:rsid w:val="00CD4341"/>
    <w:rsid w:val="00D27B8C"/>
    <w:rsid w:val="00D3494F"/>
    <w:rsid w:val="00D36BFC"/>
    <w:rsid w:val="00D43270"/>
    <w:rsid w:val="00D473EB"/>
    <w:rsid w:val="00D720CC"/>
    <w:rsid w:val="00D8790B"/>
    <w:rsid w:val="00D917C6"/>
    <w:rsid w:val="00DD2E9B"/>
    <w:rsid w:val="00DD7274"/>
    <w:rsid w:val="00DE54D5"/>
    <w:rsid w:val="00E019B9"/>
    <w:rsid w:val="00E04EFC"/>
    <w:rsid w:val="00E109DF"/>
    <w:rsid w:val="00E22BC5"/>
    <w:rsid w:val="00E31B2E"/>
    <w:rsid w:val="00E366A3"/>
    <w:rsid w:val="00E60AC2"/>
    <w:rsid w:val="00E7306D"/>
    <w:rsid w:val="00E91730"/>
    <w:rsid w:val="00EB06D6"/>
    <w:rsid w:val="00EB329E"/>
    <w:rsid w:val="00EB52E6"/>
    <w:rsid w:val="00ED795E"/>
    <w:rsid w:val="00EE4389"/>
    <w:rsid w:val="00EE4F48"/>
    <w:rsid w:val="00F0560A"/>
    <w:rsid w:val="00F070B4"/>
    <w:rsid w:val="00F16C2D"/>
    <w:rsid w:val="00F22008"/>
    <w:rsid w:val="00F43A5F"/>
    <w:rsid w:val="00F47B63"/>
    <w:rsid w:val="00F60667"/>
    <w:rsid w:val="00F625E2"/>
    <w:rsid w:val="00F7638E"/>
    <w:rsid w:val="00FA1701"/>
    <w:rsid w:val="00FA2671"/>
    <w:rsid w:val="00FA2E83"/>
    <w:rsid w:val="00FB6159"/>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C0CB32"/>
  <w15:docId w15:val="{F1CCE5D0-2A67-8445-BD75-F93B7D70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A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220482"/>
    <w:pPr>
      <w:spacing w:after="120" w:line="480" w:lineRule="auto"/>
    </w:pPr>
  </w:style>
  <w:style w:type="character" w:customStyle="1" w:styleId="BodyText2Char">
    <w:name w:val="Body Text 2 Char"/>
    <w:basedOn w:val="DefaultParagraphFont"/>
    <w:link w:val="BodyText2"/>
    <w:uiPriority w:val="99"/>
    <w:semiHidden/>
    <w:rsid w:val="00220482"/>
  </w:style>
  <w:style w:type="table" w:customStyle="1" w:styleId="TableGrid1">
    <w:name w:val="Table Grid1"/>
    <w:basedOn w:val="TableNormal"/>
    <w:next w:val="TableGrid"/>
    <w:rsid w:val="002204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6E3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3A5F"/>
    <w:pPr>
      <w:spacing w:after="0" w:line="240" w:lineRule="auto"/>
    </w:pPr>
  </w:style>
  <w:style w:type="character" w:styleId="CommentReference">
    <w:name w:val="annotation reference"/>
    <w:basedOn w:val="DefaultParagraphFont"/>
    <w:uiPriority w:val="99"/>
    <w:semiHidden/>
    <w:unhideWhenUsed/>
    <w:rsid w:val="00742C44"/>
    <w:rPr>
      <w:sz w:val="16"/>
      <w:szCs w:val="16"/>
    </w:rPr>
  </w:style>
  <w:style w:type="paragraph" w:styleId="CommentText">
    <w:name w:val="annotation text"/>
    <w:basedOn w:val="Normal"/>
    <w:link w:val="CommentTextChar"/>
    <w:uiPriority w:val="99"/>
    <w:semiHidden/>
    <w:unhideWhenUsed/>
    <w:rsid w:val="00742C44"/>
    <w:pPr>
      <w:spacing w:line="240" w:lineRule="auto"/>
    </w:pPr>
    <w:rPr>
      <w:sz w:val="20"/>
      <w:szCs w:val="20"/>
    </w:rPr>
  </w:style>
  <w:style w:type="character" w:customStyle="1" w:styleId="CommentTextChar">
    <w:name w:val="Comment Text Char"/>
    <w:basedOn w:val="DefaultParagraphFont"/>
    <w:link w:val="CommentText"/>
    <w:uiPriority w:val="99"/>
    <w:semiHidden/>
    <w:rsid w:val="00742C44"/>
    <w:rPr>
      <w:sz w:val="20"/>
      <w:szCs w:val="20"/>
    </w:rPr>
  </w:style>
  <w:style w:type="paragraph" w:styleId="CommentSubject">
    <w:name w:val="annotation subject"/>
    <w:basedOn w:val="CommentText"/>
    <w:next w:val="CommentText"/>
    <w:link w:val="CommentSubjectChar"/>
    <w:uiPriority w:val="99"/>
    <w:semiHidden/>
    <w:unhideWhenUsed/>
    <w:rsid w:val="00742C44"/>
    <w:rPr>
      <w:b/>
      <w:bCs/>
    </w:rPr>
  </w:style>
  <w:style w:type="character" w:customStyle="1" w:styleId="CommentSubjectChar">
    <w:name w:val="Comment Subject Char"/>
    <w:basedOn w:val="CommentTextChar"/>
    <w:link w:val="CommentSubject"/>
    <w:uiPriority w:val="99"/>
    <w:semiHidden/>
    <w:rsid w:val="00742C44"/>
    <w:rPr>
      <w:b/>
      <w:bCs/>
      <w:sz w:val="20"/>
      <w:szCs w:val="20"/>
    </w:rPr>
  </w:style>
  <w:style w:type="paragraph" w:styleId="BalloonText">
    <w:name w:val="Balloon Text"/>
    <w:basedOn w:val="Normal"/>
    <w:link w:val="BalloonTextChar"/>
    <w:uiPriority w:val="99"/>
    <w:semiHidden/>
    <w:unhideWhenUsed/>
    <w:rsid w:val="0059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3BE"/>
    <w:rPr>
      <w:rFonts w:ascii="Tahoma" w:hAnsi="Tahoma" w:cs="Tahoma"/>
      <w:sz w:val="16"/>
      <w:szCs w:val="16"/>
    </w:rPr>
  </w:style>
  <w:style w:type="character" w:styleId="UnresolvedMention">
    <w:name w:val="Unresolved Mention"/>
    <w:basedOn w:val="DefaultParagraphFont"/>
    <w:uiPriority w:val="99"/>
    <w:semiHidden/>
    <w:unhideWhenUsed/>
    <w:rsid w:val="00F625E2"/>
    <w:rPr>
      <w:color w:val="605E5C"/>
      <w:shd w:val="clear" w:color="auto" w:fill="E1DFDD"/>
    </w:rPr>
  </w:style>
  <w:style w:type="paragraph" w:styleId="BodyText3">
    <w:name w:val="Body Text 3"/>
    <w:basedOn w:val="Normal"/>
    <w:link w:val="BodyText3Char"/>
    <w:uiPriority w:val="99"/>
    <w:semiHidden/>
    <w:unhideWhenUsed/>
    <w:rsid w:val="00F625E2"/>
    <w:pPr>
      <w:spacing w:after="120"/>
    </w:pPr>
    <w:rPr>
      <w:sz w:val="16"/>
      <w:szCs w:val="16"/>
    </w:rPr>
  </w:style>
  <w:style w:type="character" w:customStyle="1" w:styleId="BodyText3Char">
    <w:name w:val="Body Text 3 Char"/>
    <w:basedOn w:val="DefaultParagraphFont"/>
    <w:link w:val="BodyText3"/>
    <w:uiPriority w:val="99"/>
    <w:semiHidden/>
    <w:rsid w:val="00F625E2"/>
    <w:rPr>
      <w:sz w:val="16"/>
      <w:szCs w:val="16"/>
    </w:rPr>
  </w:style>
  <w:style w:type="character" w:customStyle="1" w:styleId="WW8Num1z7">
    <w:name w:val="WW8Num1z7"/>
    <w:rsid w:val="00F6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0.jpeg" /><Relationship Id="rId34" Type="http://schemas.openxmlformats.org/officeDocument/2006/relationships/hyperlink" Target="#" TargetMode="External" /><Relationship Id="rId42" Type="http://schemas.openxmlformats.org/officeDocument/2006/relationships/image" Target="media/image14.jpeg" /><Relationship Id="rId47" Type="http://schemas.openxmlformats.org/officeDocument/2006/relationships/hyperlink" Target="#" TargetMode="External" /><Relationship Id="rId50" Type="http://schemas.openxmlformats.org/officeDocument/2006/relationships/image" Target="media/image15.jpeg"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7.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1.jpeg"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image" Target="media/image13.jpeg" /><Relationship Id="rId44" Type="http://schemas.openxmlformats.org/officeDocument/2006/relationships/hyperlink" Target="#" TargetMode="External"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2.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5198</Words>
  <Characters>29631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5</cp:revision>
  <dcterms:created xsi:type="dcterms:W3CDTF">2024-03-25T12:06:00Z</dcterms:created>
  <dcterms:modified xsi:type="dcterms:W3CDTF">2024-03-26T11:46:00Z</dcterms:modified>
</cp:coreProperties>
</file>