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104D" w14:textId="6269A3E9" w:rsidR="00573E2D" w:rsidRDefault="0005596D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Consultant</w:t>
      </w:r>
      <w:r w:rsidR="00D064EA">
        <w:rPr>
          <w:rFonts w:ascii="Arial" w:hAnsi="Arial" w:cs="Arial"/>
          <w:u w:val="single"/>
        </w:rPr>
        <w:t xml:space="preserve"> Interventional</w:t>
      </w:r>
      <w:r>
        <w:rPr>
          <w:rFonts w:ascii="Arial" w:hAnsi="Arial" w:cs="Arial"/>
          <w:u w:val="single"/>
        </w:rPr>
        <w:t xml:space="preserve"> Radiologist </w:t>
      </w:r>
    </w:p>
    <w:p w14:paraId="028D12FF" w14:textId="77777777" w:rsidR="0005596D" w:rsidRDefault="00CF3044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based in Ninewells Hospital </w:t>
      </w:r>
      <w:r w:rsidR="008B7939">
        <w:rPr>
          <w:rFonts w:ascii="Arial" w:hAnsi="Arial" w:cs="Arial"/>
          <w:u w:val="single"/>
        </w:rPr>
        <w:t>with a</w:t>
      </w:r>
      <w:r w:rsidR="000D0152">
        <w:rPr>
          <w:rFonts w:ascii="Arial" w:hAnsi="Arial" w:cs="Arial"/>
          <w:u w:val="single"/>
        </w:rPr>
        <w:t xml:space="preserve"> </w:t>
      </w:r>
      <w:r w:rsidR="008B7939">
        <w:rPr>
          <w:rFonts w:ascii="Arial" w:hAnsi="Arial" w:cs="Arial"/>
          <w:u w:val="single"/>
        </w:rPr>
        <w:t xml:space="preserve">specialist interest in </w:t>
      </w:r>
      <w:r w:rsidR="000D0152">
        <w:rPr>
          <w:rFonts w:ascii="Arial" w:hAnsi="Arial" w:cs="Arial"/>
          <w:u w:val="single"/>
        </w:rPr>
        <w:t>interventional</w:t>
      </w:r>
      <w:r w:rsidR="008B7939">
        <w:rPr>
          <w:rFonts w:ascii="Arial" w:hAnsi="Arial" w:cs="Arial"/>
          <w:u w:val="single"/>
        </w:rPr>
        <w:t xml:space="preserve"> </w:t>
      </w:r>
      <w:proofErr w:type="gramStart"/>
      <w:r w:rsidR="008B7939">
        <w:rPr>
          <w:rFonts w:ascii="Arial" w:hAnsi="Arial" w:cs="Arial"/>
          <w:u w:val="single"/>
        </w:rPr>
        <w:t>Radiology</w:t>
      </w:r>
      <w:proofErr w:type="gramEnd"/>
    </w:p>
    <w:p w14:paraId="791E7CE0" w14:textId="77777777" w:rsidR="008A1D36" w:rsidRDefault="008A1D36">
      <w:pPr>
        <w:jc w:val="center"/>
        <w:rPr>
          <w:rFonts w:ascii="Arial" w:hAnsi="Arial" w:cs="Arial"/>
          <w:b/>
          <w:sz w:val="24"/>
          <w:u w:val="single"/>
        </w:rPr>
      </w:pPr>
    </w:p>
    <w:p w14:paraId="21A99F15" w14:textId="77777777" w:rsidR="0005596D" w:rsidRDefault="0005596D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Job plan procedural commitments</w:t>
      </w:r>
    </w:p>
    <w:p w14:paraId="03489CDC" w14:textId="77777777" w:rsidR="0097780A" w:rsidRDefault="0097780A">
      <w:pPr>
        <w:jc w:val="center"/>
        <w:rPr>
          <w:rFonts w:ascii="Arial" w:hAnsi="Arial" w:cs="Arial"/>
          <w:b/>
          <w:sz w:val="24"/>
          <w:u w:val="single"/>
        </w:rPr>
      </w:pPr>
    </w:p>
    <w:p w14:paraId="13B64831" w14:textId="77777777" w:rsidR="0097780A" w:rsidRPr="005C1840" w:rsidRDefault="0097780A" w:rsidP="0097780A">
      <w:pPr>
        <w:jc w:val="both"/>
        <w:rPr>
          <w:rFonts w:ascii="Arial" w:hAnsi="Arial" w:cs="Arial"/>
          <w:sz w:val="22"/>
          <w:szCs w:val="22"/>
        </w:rPr>
      </w:pPr>
      <w:r w:rsidRPr="005C1840">
        <w:rPr>
          <w:rFonts w:ascii="Arial" w:hAnsi="Arial" w:cs="Arial"/>
          <w:sz w:val="22"/>
          <w:szCs w:val="22"/>
        </w:rPr>
        <w:t xml:space="preserve">This consultant radiologist post is based at Ninewells hospital with sessional commitment also in </w:t>
      </w:r>
      <w:r w:rsidR="000D0152">
        <w:rPr>
          <w:rFonts w:ascii="Arial" w:hAnsi="Arial" w:cs="Arial"/>
          <w:sz w:val="22"/>
          <w:szCs w:val="22"/>
        </w:rPr>
        <w:t>the Victoria Hospital, Kirkcaldy.</w:t>
      </w:r>
      <w:r w:rsidR="00CA10E5">
        <w:rPr>
          <w:rFonts w:ascii="Arial" w:hAnsi="Arial" w:cs="Arial"/>
          <w:sz w:val="22"/>
          <w:szCs w:val="22"/>
        </w:rPr>
        <w:t xml:space="preserve">  There are currently </w:t>
      </w:r>
      <w:r w:rsidR="00BA7398">
        <w:rPr>
          <w:rFonts w:ascii="Arial" w:hAnsi="Arial" w:cs="Arial"/>
          <w:sz w:val="22"/>
          <w:szCs w:val="22"/>
        </w:rPr>
        <w:t>34</w:t>
      </w:r>
      <w:r w:rsidRPr="005C1840">
        <w:rPr>
          <w:rFonts w:ascii="Arial" w:hAnsi="Arial" w:cs="Arial"/>
          <w:sz w:val="22"/>
          <w:szCs w:val="22"/>
        </w:rPr>
        <w:t xml:space="preserve"> radiologists working in Tayside</w:t>
      </w:r>
      <w:r w:rsidR="008844AA">
        <w:rPr>
          <w:rFonts w:ascii="Arial" w:hAnsi="Arial" w:cs="Arial"/>
          <w:sz w:val="22"/>
          <w:szCs w:val="22"/>
        </w:rPr>
        <w:t>.</w:t>
      </w:r>
      <w:r w:rsidRPr="005C1840">
        <w:rPr>
          <w:rFonts w:ascii="Arial" w:hAnsi="Arial" w:cs="Arial"/>
          <w:sz w:val="22"/>
          <w:szCs w:val="22"/>
        </w:rPr>
        <w:t xml:space="preserve"> There is a separate interventio</w:t>
      </w:r>
      <w:r w:rsidR="008B7939">
        <w:rPr>
          <w:rFonts w:ascii="Arial" w:hAnsi="Arial" w:cs="Arial"/>
          <w:sz w:val="22"/>
          <w:szCs w:val="22"/>
        </w:rPr>
        <w:t>nal ra</w:t>
      </w:r>
      <w:r w:rsidR="00C1556B">
        <w:rPr>
          <w:rFonts w:ascii="Arial" w:hAnsi="Arial" w:cs="Arial"/>
          <w:sz w:val="22"/>
          <w:szCs w:val="22"/>
        </w:rPr>
        <w:t>diology on-call rota involving 4</w:t>
      </w:r>
      <w:r w:rsidR="008B7939">
        <w:rPr>
          <w:rFonts w:ascii="Arial" w:hAnsi="Arial" w:cs="Arial"/>
          <w:sz w:val="22"/>
          <w:szCs w:val="22"/>
        </w:rPr>
        <w:t>.5 whole time eq</w:t>
      </w:r>
      <w:r w:rsidR="003C0A52">
        <w:rPr>
          <w:rFonts w:ascii="Arial" w:hAnsi="Arial" w:cs="Arial"/>
          <w:sz w:val="22"/>
          <w:szCs w:val="22"/>
        </w:rPr>
        <w:t>uivalent radiologists on a 1:6</w:t>
      </w:r>
      <w:r w:rsidR="008B7939">
        <w:rPr>
          <w:rFonts w:ascii="Arial" w:hAnsi="Arial" w:cs="Arial"/>
          <w:sz w:val="22"/>
          <w:szCs w:val="22"/>
        </w:rPr>
        <w:t xml:space="preserve"> on call rota with prospective cover</w:t>
      </w:r>
      <w:r w:rsidR="003C0A52">
        <w:rPr>
          <w:rFonts w:ascii="Arial" w:hAnsi="Arial" w:cs="Arial"/>
          <w:sz w:val="22"/>
          <w:szCs w:val="22"/>
        </w:rPr>
        <w:t>.</w:t>
      </w:r>
    </w:p>
    <w:p w14:paraId="52FC2FFB" w14:textId="77777777" w:rsidR="0097780A" w:rsidRPr="005C1840" w:rsidRDefault="0097780A" w:rsidP="0097780A">
      <w:pPr>
        <w:jc w:val="both"/>
        <w:rPr>
          <w:rFonts w:ascii="Arial" w:hAnsi="Arial" w:cs="Arial"/>
          <w:sz w:val="22"/>
          <w:szCs w:val="22"/>
        </w:rPr>
      </w:pPr>
    </w:p>
    <w:p w14:paraId="2FC99929" w14:textId="77777777" w:rsidR="0097780A" w:rsidRPr="005C1840" w:rsidRDefault="0097780A" w:rsidP="0097780A">
      <w:pPr>
        <w:pStyle w:val="BodyText2"/>
        <w:rPr>
          <w:rFonts w:ascii="Arial" w:hAnsi="Arial" w:cs="Arial"/>
          <w:szCs w:val="22"/>
        </w:rPr>
      </w:pPr>
      <w:r w:rsidRPr="005C1840">
        <w:rPr>
          <w:rFonts w:ascii="Arial" w:hAnsi="Arial" w:cs="Arial"/>
          <w:szCs w:val="22"/>
        </w:rPr>
        <w:t xml:space="preserve">All radiologists in Tayside undertake general radiological commitments to ensure that a comprehensive general radiology service is offered, and each radiologist develops one or more areas of special expertise.  The successful applicant is required to work as a general radiologist with specialist interest </w:t>
      </w:r>
      <w:r w:rsidR="003C0A52">
        <w:rPr>
          <w:rFonts w:ascii="Arial" w:hAnsi="Arial" w:cs="Arial"/>
          <w:szCs w:val="22"/>
        </w:rPr>
        <w:t xml:space="preserve">in interventional radiology, </w:t>
      </w:r>
      <w:r w:rsidRPr="005C1840">
        <w:rPr>
          <w:rFonts w:ascii="Arial" w:hAnsi="Arial" w:cs="Arial"/>
          <w:szCs w:val="22"/>
        </w:rPr>
        <w:t xml:space="preserve">including MDT attendance. </w:t>
      </w:r>
    </w:p>
    <w:p w14:paraId="64057FBA" w14:textId="77777777" w:rsidR="0097780A" w:rsidRPr="005C1840" w:rsidRDefault="0097780A" w:rsidP="0097780A">
      <w:pPr>
        <w:pStyle w:val="BodyText2"/>
        <w:rPr>
          <w:rFonts w:ascii="Arial" w:hAnsi="Arial" w:cs="Arial"/>
          <w:szCs w:val="22"/>
        </w:rPr>
      </w:pPr>
    </w:p>
    <w:p w14:paraId="4201E780" w14:textId="77777777" w:rsidR="00AE7FD3" w:rsidRPr="0044402C" w:rsidRDefault="00914448" w:rsidP="00AE7FD3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44402C">
        <w:rPr>
          <w:rFonts w:ascii="Arial" w:hAnsi="Arial" w:cs="Arial"/>
          <w:sz w:val="22"/>
          <w:szCs w:val="22"/>
        </w:rPr>
        <w:t xml:space="preserve">The job plan below is an indicative job plan </w:t>
      </w:r>
      <w:r w:rsidR="00D321FD" w:rsidRPr="0044402C">
        <w:rPr>
          <w:rFonts w:ascii="Arial" w:hAnsi="Arial" w:cs="Arial"/>
          <w:sz w:val="22"/>
          <w:szCs w:val="22"/>
        </w:rPr>
        <w:t>which would suit a candidate with an interest in interventional radiology</w:t>
      </w:r>
      <w:r w:rsidRPr="0044402C">
        <w:rPr>
          <w:rFonts w:ascii="Arial" w:hAnsi="Arial" w:cs="Arial"/>
          <w:sz w:val="22"/>
          <w:szCs w:val="22"/>
        </w:rPr>
        <w:t xml:space="preserve">, </w:t>
      </w:r>
      <w:r w:rsidR="00D321FD" w:rsidRPr="0044402C">
        <w:rPr>
          <w:rFonts w:ascii="Arial" w:hAnsi="Arial" w:cs="Arial"/>
          <w:sz w:val="22"/>
          <w:szCs w:val="22"/>
        </w:rPr>
        <w:t xml:space="preserve">of 10 programmed activities </w:t>
      </w:r>
      <w:r w:rsidRPr="0044402C">
        <w:rPr>
          <w:rFonts w:ascii="Arial" w:hAnsi="Arial"/>
          <w:sz w:val="22"/>
          <w:szCs w:val="22"/>
        </w:rPr>
        <w:t xml:space="preserve">8 (DCC) Direct Clinical care sessions and 2 (SPA) supporting professional activities. The first SPA is for appraisal and revalidation. The SPA 2 is optional in place of DCC for </w:t>
      </w:r>
      <w:proofErr w:type="gramStart"/>
      <w:r w:rsidRPr="0044402C">
        <w:rPr>
          <w:rFonts w:ascii="Arial" w:hAnsi="Arial"/>
          <w:sz w:val="22"/>
          <w:szCs w:val="22"/>
        </w:rPr>
        <w:t>a number of</w:t>
      </w:r>
      <w:proofErr w:type="gramEnd"/>
      <w:r w:rsidRPr="0044402C">
        <w:rPr>
          <w:rFonts w:ascii="Arial" w:hAnsi="Arial"/>
          <w:sz w:val="22"/>
          <w:szCs w:val="22"/>
        </w:rPr>
        <w:t xml:space="preserve"> agreed duties either teaching, departmental audit, service improvement, appraiser, clinical governance or research activities. Please note in addition to the sessions below 1 DCC is for on call commitment and 0.5 DCC is for IR clinic/IR admin work</w:t>
      </w:r>
      <w:r w:rsidR="00D321FD" w:rsidRPr="0044402C">
        <w:rPr>
          <w:rFonts w:ascii="Arial" w:hAnsi="Arial"/>
          <w:sz w:val="22"/>
          <w:szCs w:val="22"/>
        </w:rPr>
        <w:t>.</w:t>
      </w:r>
      <w:r w:rsidR="00AE7FD3" w:rsidRPr="0044402C">
        <w:rPr>
          <w:rFonts w:ascii="Arial" w:hAnsi="Arial"/>
          <w:sz w:val="22"/>
          <w:szCs w:val="22"/>
        </w:rPr>
        <w:t xml:space="preserve">  Currently, all consultant radiologists in Tayside have been offered 2 extra programmed activities and these may be additionally negotiated between the successful applicant and the Diagnostics Clinical Care Group.</w:t>
      </w:r>
    </w:p>
    <w:p w14:paraId="5E1AE6AD" w14:textId="77777777" w:rsidR="003C0A52" w:rsidRDefault="003C0A52" w:rsidP="009A73C6">
      <w:pPr>
        <w:pStyle w:val="BodyText2"/>
        <w:rPr>
          <w:rFonts w:ascii="Arial" w:hAnsi="Arial"/>
          <w:szCs w:val="22"/>
        </w:rPr>
      </w:pPr>
    </w:p>
    <w:p w14:paraId="49105822" w14:textId="77777777" w:rsidR="00D321FD" w:rsidRPr="005C1840" w:rsidRDefault="00D321FD" w:rsidP="009A73C6">
      <w:pPr>
        <w:pStyle w:val="BodyText2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8B7939" w14:paraId="41ABA1A3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FAA" w14:textId="77777777" w:rsidR="008B7939" w:rsidRPr="008B7939" w:rsidRDefault="008B7939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208" w14:textId="77777777" w:rsidR="008B7939" w:rsidRPr="008B7939" w:rsidRDefault="008B7939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7939">
              <w:rPr>
                <w:rFonts w:ascii="Arial" w:hAnsi="Arial" w:cs="Arial"/>
                <w:b/>
                <w:sz w:val="22"/>
                <w:szCs w:val="22"/>
              </w:rPr>
              <w:t>9-11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C5E" w14:textId="77777777" w:rsidR="008B7939" w:rsidRPr="008B7939" w:rsidRDefault="008B7939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7939">
              <w:rPr>
                <w:rFonts w:ascii="Arial" w:hAnsi="Arial" w:cs="Arial"/>
                <w:b/>
                <w:sz w:val="22"/>
                <w:szCs w:val="22"/>
              </w:rPr>
              <w:t>11-12.30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55B" w14:textId="77777777" w:rsidR="008B7939" w:rsidRPr="008B7939" w:rsidRDefault="008B7939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7939">
              <w:rPr>
                <w:rFonts w:ascii="Arial" w:hAnsi="Arial" w:cs="Arial"/>
                <w:b/>
                <w:sz w:val="22"/>
                <w:szCs w:val="22"/>
              </w:rPr>
              <w:t>1.30-5</w:t>
            </w:r>
          </w:p>
        </w:tc>
      </w:tr>
      <w:tr w:rsidR="003A43E0" w:rsidRPr="003A43E0" w14:paraId="54FFE916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489" w14:textId="77777777" w:rsidR="003A43E0" w:rsidRPr="003A43E0" w:rsidRDefault="003A43E0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43E0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24E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On-call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1F6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On-call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C39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IR Ninewells (alt)</w:t>
            </w:r>
          </w:p>
        </w:tc>
      </w:tr>
      <w:tr w:rsidR="003A43E0" w:rsidRPr="003A43E0" w14:paraId="4E1DDBD7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DC9" w14:textId="77777777" w:rsidR="003A43E0" w:rsidRPr="003A43E0" w:rsidRDefault="003A43E0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43E0"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E54" w14:textId="77777777" w:rsidR="003A43E0" w:rsidRPr="003A43E0" w:rsidRDefault="0064303A" w:rsidP="008B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p/col CT/MRI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587" w14:textId="77777777" w:rsidR="003A43E0" w:rsidRPr="003A43E0" w:rsidRDefault="0064303A" w:rsidP="008B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p/col CT/MRI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CEE" w14:textId="77777777" w:rsidR="003A43E0" w:rsidRPr="003A43E0" w:rsidRDefault="0064303A" w:rsidP="008B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</w:t>
            </w:r>
          </w:p>
        </w:tc>
      </w:tr>
      <w:tr w:rsidR="003A43E0" w:rsidRPr="003A43E0" w14:paraId="65602DB8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EBB" w14:textId="77777777" w:rsidR="003A43E0" w:rsidRPr="003A43E0" w:rsidRDefault="003A43E0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43E0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DCA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HPB MDT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0C4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HPB MDT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5B6" w14:textId="77777777" w:rsidR="0064303A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Vascular MDT</w:t>
            </w:r>
          </w:p>
          <w:p w14:paraId="35ADBE09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1:6 to GA IR list</w:t>
            </w:r>
            <w:r w:rsidR="000922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A43E0" w:rsidRPr="003A43E0" w14:paraId="51B1AA26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C81" w14:textId="77777777" w:rsidR="003A43E0" w:rsidRPr="003A43E0" w:rsidRDefault="00CB0EBE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07B" w14:textId="77777777" w:rsidR="003A43E0" w:rsidRPr="003A43E0" w:rsidRDefault="0064303A" w:rsidP="00643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A53" w14:textId="77777777" w:rsidR="003A43E0" w:rsidRPr="003A43E0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277" w14:textId="77777777" w:rsidR="003A43E0" w:rsidRPr="003A43E0" w:rsidRDefault="00632EC0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CT/MRI</w:t>
            </w:r>
          </w:p>
        </w:tc>
      </w:tr>
      <w:tr w:rsidR="003A43E0" w:rsidRPr="003A43E0" w14:paraId="3DE627E9" w14:textId="77777777"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4A7" w14:textId="77777777" w:rsidR="003A43E0" w:rsidRPr="003A43E0" w:rsidRDefault="003A43E0" w:rsidP="009E17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43E0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422" w14:textId="77777777" w:rsidR="0064303A" w:rsidRDefault="0064303A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IR Fife / </w:t>
            </w:r>
          </w:p>
          <w:p w14:paraId="03DEB18D" w14:textId="77777777" w:rsidR="003A43E0" w:rsidRPr="003A43E0" w:rsidRDefault="008B5B22" w:rsidP="005D7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IR Ninewells</w:t>
            </w:r>
            <w:r w:rsidR="0064303A">
              <w:rPr>
                <w:rFonts w:ascii="Arial" w:hAnsi="Arial" w:cs="Arial"/>
                <w:b/>
                <w:sz w:val="22"/>
                <w:szCs w:val="22"/>
              </w:rPr>
              <w:t xml:space="preserve"> (alt)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F7E" w14:textId="77777777" w:rsidR="0064303A" w:rsidRDefault="0064303A" w:rsidP="00643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IR Fife / </w:t>
            </w:r>
          </w:p>
          <w:p w14:paraId="7AB5211F" w14:textId="77777777" w:rsidR="003A43E0" w:rsidRPr="003A43E0" w:rsidRDefault="0064303A" w:rsidP="00643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IR Ninewells (alt)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5FD" w14:textId="77777777" w:rsidR="0064303A" w:rsidRDefault="0064303A" w:rsidP="00643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IR Fife / </w:t>
            </w:r>
          </w:p>
          <w:p w14:paraId="40209AF9" w14:textId="77777777" w:rsidR="003A43E0" w:rsidRPr="003A43E0" w:rsidRDefault="0064303A" w:rsidP="006430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IR Ninewells (alt)</w:t>
            </w:r>
          </w:p>
        </w:tc>
      </w:tr>
    </w:tbl>
    <w:p w14:paraId="4195ED3C" w14:textId="77777777" w:rsidR="00DC0988" w:rsidRDefault="00DC0988" w:rsidP="00DC0988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14:paraId="2FBAFD9A" w14:textId="77777777" w:rsidR="008F1F7B" w:rsidRPr="005C1840" w:rsidRDefault="008F1F7B">
      <w:pPr>
        <w:jc w:val="both"/>
        <w:rPr>
          <w:rFonts w:ascii="Arial" w:hAnsi="Arial" w:cs="Arial"/>
          <w:sz w:val="22"/>
          <w:szCs w:val="22"/>
        </w:rPr>
      </w:pPr>
    </w:p>
    <w:p w14:paraId="339FB884" w14:textId="77777777" w:rsidR="00FC545F" w:rsidRDefault="00FC545F" w:rsidP="00FC5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2 fully equipped Siemens IR rooms with additional fluoroscopy rooms where some IR procedures can be performed in Ninewells.  One of the IR rooms is being upgraded with a new Siemens unit.  There is a hybrid theatre type Phillips IR suite in Victoria Hospital Kirkcaldy.</w:t>
      </w:r>
    </w:p>
    <w:p w14:paraId="117662F1" w14:textId="77777777" w:rsidR="00FC545F" w:rsidRPr="00C1556B" w:rsidRDefault="00FC545F" w:rsidP="00FC545F">
      <w:pPr>
        <w:jc w:val="both"/>
        <w:rPr>
          <w:rFonts w:ascii="Arial" w:hAnsi="Arial" w:cs="Arial"/>
          <w:sz w:val="22"/>
          <w:szCs w:val="22"/>
        </w:rPr>
      </w:pPr>
    </w:p>
    <w:p w14:paraId="05BE79DE" w14:textId="77777777" w:rsidR="00C1556B" w:rsidRPr="00C1556B" w:rsidRDefault="00C1556B" w:rsidP="00C1556B">
      <w:pPr>
        <w:jc w:val="both"/>
        <w:rPr>
          <w:rFonts w:ascii="Arial" w:hAnsi="Arial" w:cs="Arial"/>
          <w:sz w:val="22"/>
          <w:szCs w:val="22"/>
        </w:rPr>
      </w:pPr>
      <w:r w:rsidRPr="00C1556B">
        <w:rPr>
          <w:rFonts w:ascii="Arial" w:hAnsi="Arial" w:cs="Arial"/>
          <w:sz w:val="22"/>
          <w:szCs w:val="22"/>
        </w:rPr>
        <w:t xml:space="preserve">NHS Tayside has modern </w:t>
      </w:r>
      <w:proofErr w:type="gramStart"/>
      <w:r w:rsidRPr="00C1556B">
        <w:rPr>
          <w:rFonts w:ascii="Arial" w:hAnsi="Arial" w:cs="Arial"/>
          <w:sz w:val="22"/>
          <w:szCs w:val="22"/>
        </w:rPr>
        <w:t>high quality</w:t>
      </w:r>
      <w:proofErr w:type="gramEnd"/>
      <w:r w:rsidRPr="00C1556B">
        <w:rPr>
          <w:rFonts w:ascii="Arial" w:hAnsi="Arial" w:cs="Arial"/>
          <w:sz w:val="22"/>
          <w:szCs w:val="22"/>
        </w:rPr>
        <w:t xml:space="preserve"> equipment including 4 MRI scanners (1.5T Siemens), 4 CT scanners (64 slice), 7 Ultrasound scanners (GE) fluoroscopic/interventional equipment; digital and CR plain radiography units. Investigation requesting is electronic through a CRIS linked to, Carestream PACS and the Scottish National Archive.</w:t>
      </w:r>
    </w:p>
    <w:p w14:paraId="7755E39B" w14:textId="77777777" w:rsidR="00C1556B" w:rsidRPr="00C1556B" w:rsidRDefault="00C1556B" w:rsidP="00C1556B">
      <w:pPr>
        <w:jc w:val="both"/>
        <w:rPr>
          <w:rFonts w:ascii="Arial" w:hAnsi="Arial" w:cs="Arial"/>
          <w:sz w:val="22"/>
          <w:szCs w:val="22"/>
        </w:rPr>
      </w:pPr>
    </w:p>
    <w:p w14:paraId="3509A6B9" w14:textId="77777777" w:rsidR="008A1D36" w:rsidRDefault="00C1556B">
      <w:pPr>
        <w:jc w:val="both"/>
        <w:rPr>
          <w:rFonts w:ascii="Arial" w:hAnsi="Arial" w:cs="Arial"/>
          <w:sz w:val="22"/>
          <w:szCs w:val="22"/>
        </w:rPr>
      </w:pPr>
      <w:r w:rsidRPr="00C1556B">
        <w:rPr>
          <w:rFonts w:ascii="Arial" w:hAnsi="Arial" w:cs="Arial"/>
          <w:sz w:val="22"/>
          <w:szCs w:val="22"/>
        </w:rPr>
        <w:t>There are links with the University of Dundee.  There is a Clinical Research Imaging Facility withi</w:t>
      </w:r>
      <w:r w:rsidR="00911C2A">
        <w:rPr>
          <w:rFonts w:ascii="Arial" w:hAnsi="Arial" w:cs="Arial"/>
          <w:sz w:val="22"/>
          <w:szCs w:val="22"/>
        </w:rPr>
        <w:t>n the Ninewells Hospital campus</w:t>
      </w:r>
      <w:r w:rsidRPr="00C1556B">
        <w:rPr>
          <w:rFonts w:ascii="Arial" w:hAnsi="Arial" w:cs="Arial"/>
          <w:sz w:val="22"/>
          <w:szCs w:val="22"/>
        </w:rPr>
        <w:t xml:space="preserve"> developed in collaboration between the University of Dundee and NHS Tayside, having a 3T MRI, 128 slice CT and CT/PET, with research capabilities</w:t>
      </w:r>
      <w:r w:rsidR="00911C2A">
        <w:rPr>
          <w:rFonts w:ascii="Arial" w:hAnsi="Arial" w:cs="Arial"/>
          <w:sz w:val="22"/>
          <w:szCs w:val="22"/>
        </w:rPr>
        <w:t>.</w:t>
      </w:r>
    </w:p>
    <w:p w14:paraId="4E4DD2F6" w14:textId="77777777" w:rsidR="00A72D7B" w:rsidRPr="005C1840" w:rsidRDefault="00A72D7B" w:rsidP="008F1F7B">
      <w:pPr>
        <w:jc w:val="both"/>
        <w:rPr>
          <w:rFonts w:ascii="Arial" w:hAnsi="Arial" w:cs="Arial"/>
          <w:sz w:val="22"/>
          <w:szCs w:val="22"/>
        </w:rPr>
      </w:pPr>
    </w:p>
    <w:p w14:paraId="1AA2F359" w14:textId="77777777" w:rsidR="00FC545F" w:rsidRDefault="00FC545F">
      <w:pPr>
        <w:pStyle w:val="Heading7"/>
        <w:rPr>
          <w:rFonts w:ascii="Arial" w:hAnsi="Arial" w:cs="Arial"/>
          <w:b/>
          <w:sz w:val="22"/>
        </w:rPr>
      </w:pPr>
    </w:p>
    <w:p w14:paraId="785E57D9" w14:textId="44DA4D30" w:rsidR="0005596D" w:rsidRPr="00362169" w:rsidRDefault="00432FDA">
      <w:pPr>
        <w:pStyle w:val="Heading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March</w:t>
      </w:r>
      <w:r w:rsidR="001A5EFB">
        <w:rPr>
          <w:rFonts w:ascii="Arial" w:hAnsi="Arial" w:cs="Arial"/>
          <w:b/>
          <w:sz w:val="22"/>
        </w:rPr>
        <w:t xml:space="preserve"> 20</w:t>
      </w:r>
      <w:r w:rsidR="00D064EA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4</w:t>
      </w:r>
    </w:p>
    <w:sectPr w:rsidR="0005596D" w:rsidRPr="00362169" w:rsidSect="008A1D36">
      <w:pgSz w:w="12240" w:h="15840"/>
      <w:pgMar w:top="993" w:right="1440" w:bottom="4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E26"/>
    <w:multiLevelType w:val="singleLevel"/>
    <w:tmpl w:val="0FF22B5A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4478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14"/>
    <w:rsid w:val="00040D17"/>
    <w:rsid w:val="00047911"/>
    <w:rsid w:val="0005596D"/>
    <w:rsid w:val="00056496"/>
    <w:rsid w:val="0006212C"/>
    <w:rsid w:val="0009221F"/>
    <w:rsid w:val="00097834"/>
    <w:rsid w:val="000D0152"/>
    <w:rsid w:val="00160F79"/>
    <w:rsid w:val="00185289"/>
    <w:rsid w:val="00193B22"/>
    <w:rsid w:val="001A07BC"/>
    <w:rsid w:val="001A5EFB"/>
    <w:rsid w:val="001F2D59"/>
    <w:rsid w:val="00265F75"/>
    <w:rsid w:val="002B4AEA"/>
    <w:rsid w:val="00334E10"/>
    <w:rsid w:val="00362169"/>
    <w:rsid w:val="00377878"/>
    <w:rsid w:val="00396DB8"/>
    <w:rsid w:val="003A43E0"/>
    <w:rsid w:val="003C0A52"/>
    <w:rsid w:val="00403461"/>
    <w:rsid w:val="00426B4A"/>
    <w:rsid w:val="004273E2"/>
    <w:rsid w:val="00432FDA"/>
    <w:rsid w:val="0044402C"/>
    <w:rsid w:val="004861DD"/>
    <w:rsid w:val="00573E2D"/>
    <w:rsid w:val="00587E1E"/>
    <w:rsid w:val="005C1840"/>
    <w:rsid w:val="005C346F"/>
    <w:rsid w:val="005D79AF"/>
    <w:rsid w:val="005D7DD0"/>
    <w:rsid w:val="0062213A"/>
    <w:rsid w:val="00632EC0"/>
    <w:rsid w:val="00637C36"/>
    <w:rsid w:val="00641568"/>
    <w:rsid w:val="0064217F"/>
    <w:rsid w:val="0064303A"/>
    <w:rsid w:val="006B2D0E"/>
    <w:rsid w:val="00705430"/>
    <w:rsid w:val="0075584F"/>
    <w:rsid w:val="00786FC0"/>
    <w:rsid w:val="007B18B1"/>
    <w:rsid w:val="00824A03"/>
    <w:rsid w:val="008356A9"/>
    <w:rsid w:val="008844AA"/>
    <w:rsid w:val="008A1D36"/>
    <w:rsid w:val="008B5B22"/>
    <w:rsid w:val="008B7939"/>
    <w:rsid w:val="008F0BC9"/>
    <w:rsid w:val="008F1F7B"/>
    <w:rsid w:val="00911C2A"/>
    <w:rsid w:val="00914448"/>
    <w:rsid w:val="00925D09"/>
    <w:rsid w:val="0097780A"/>
    <w:rsid w:val="00977F14"/>
    <w:rsid w:val="009A73C6"/>
    <w:rsid w:val="009E17AF"/>
    <w:rsid w:val="00A071B8"/>
    <w:rsid w:val="00A45DB7"/>
    <w:rsid w:val="00A72D7B"/>
    <w:rsid w:val="00AE7FD3"/>
    <w:rsid w:val="00AF18F2"/>
    <w:rsid w:val="00B21C7F"/>
    <w:rsid w:val="00B27947"/>
    <w:rsid w:val="00B617E9"/>
    <w:rsid w:val="00B8432D"/>
    <w:rsid w:val="00BA7398"/>
    <w:rsid w:val="00BB62AA"/>
    <w:rsid w:val="00C06BF1"/>
    <w:rsid w:val="00C119AD"/>
    <w:rsid w:val="00C1556B"/>
    <w:rsid w:val="00C442FF"/>
    <w:rsid w:val="00C52092"/>
    <w:rsid w:val="00C66B0E"/>
    <w:rsid w:val="00CA10E5"/>
    <w:rsid w:val="00CB0EBE"/>
    <w:rsid w:val="00CF3044"/>
    <w:rsid w:val="00D064EA"/>
    <w:rsid w:val="00D24289"/>
    <w:rsid w:val="00D321FD"/>
    <w:rsid w:val="00D45E4C"/>
    <w:rsid w:val="00D523CC"/>
    <w:rsid w:val="00D5312B"/>
    <w:rsid w:val="00D61293"/>
    <w:rsid w:val="00DC0988"/>
    <w:rsid w:val="00DD155F"/>
    <w:rsid w:val="00E44D59"/>
    <w:rsid w:val="00F85463"/>
    <w:rsid w:val="00FB4642"/>
    <w:rsid w:val="00FC4A5C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6B420"/>
  <w15:chartTrackingRefBased/>
  <w15:docId w15:val="{E6E6CA85-488A-494E-901E-F7BFFF6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rFonts w:ascii="Tahoma" w:hAnsi="Tahoma"/>
      <w:sz w:val="22"/>
    </w:rPr>
  </w:style>
  <w:style w:type="table" w:styleId="TableGrid">
    <w:name w:val="Table Grid"/>
    <w:basedOn w:val="TableNormal"/>
    <w:rsid w:val="0097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Radiologist with an oncology interest</vt:lpstr>
    </vt:vector>
  </TitlesOfParts>
  <Company>TUHT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Radiologist with an oncology interest</dc:title>
  <dc:subject/>
  <dc:creator>Clinical Radiology</dc:creator>
  <cp:keywords/>
  <cp:lastModifiedBy>Sharon McIntosh</cp:lastModifiedBy>
  <cp:revision>2</cp:revision>
  <cp:lastPrinted>2024-03-14T13:31:00Z</cp:lastPrinted>
  <dcterms:created xsi:type="dcterms:W3CDTF">2024-03-15T14:16:00Z</dcterms:created>
  <dcterms:modified xsi:type="dcterms:W3CDTF">2024-03-15T14:16:00Z</dcterms:modified>
</cp:coreProperties>
</file>