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ED" w:rsidRDefault="000278ED">
      <w:pPr>
        <w:jc w:val="center"/>
        <w:rPr>
          <w:rFonts w:ascii="Arial" w:hAnsi="Arial"/>
          <w:b/>
        </w:rPr>
      </w:pPr>
    </w:p>
    <w:p w:rsidR="000278ED" w:rsidRDefault="000278ED">
      <w:pPr>
        <w:jc w:val="center"/>
        <w:outlineLvl w:val="0"/>
        <w:rPr>
          <w:rFonts w:ascii="Arial" w:hAnsi="Arial"/>
          <w:b/>
        </w:rPr>
      </w:pPr>
      <w:r>
        <w:rPr>
          <w:rFonts w:ascii="Arial" w:hAnsi="Arial"/>
          <w:b/>
        </w:rPr>
        <w:t xml:space="preserve">NHS GREATER GLASGOW – </w:t>
      </w:r>
      <w:smartTag w:uri="urn:schemas-microsoft-com:office:smarttags" w:element="place">
        <w:r>
          <w:rPr>
            <w:rFonts w:ascii="Arial" w:hAnsi="Arial"/>
            <w:b/>
          </w:rPr>
          <w:t>SOUTH GLASGOW</w:t>
        </w:r>
      </w:smartTag>
      <w:r>
        <w:rPr>
          <w:rFonts w:ascii="Arial" w:hAnsi="Arial"/>
          <w:b/>
        </w:rPr>
        <w:t xml:space="preserve"> DIVISION</w:t>
      </w:r>
    </w:p>
    <w:p w:rsidR="000278ED" w:rsidRDefault="000278ED">
      <w:pPr>
        <w:jc w:val="center"/>
        <w:outlineLvl w:val="0"/>
        <w:rPr>
          <w:rFonts w:ascii="Arial" w:hAnsi="Arial"/>
          <w:sz w:val="22"/>
        </w:rPr>
      </w:pPr>
      <w:r>
        <w:rPr>
          <w:rFonts w:ascii="Arial" w:hAnsi="Arial"/>
          <w:b/>
        </w:rPr>
        <w:t>JOB DESCRIPTION</w:t>
      </w: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60"/>
      </w:tblGrid>
      <w:tr w:rsidR="000278ED">
        <w:trPr>
          <w:trHeight w:val="2857"/>
        </w:trPr>
        <w:tc>
          <w:tcPr>
            <w:tcW w:w="10460" w:type="dxa"/>
          </w:tcPr>
          <w:p w:rsidR="000278ED" w:rsidRDefault="000278ED">
            <w:pPr>
              <w:rPr>
                <w:rFonts w:ascii="Arial" w:hAnsi="Arial"/>
                <w:b/>
              </w:rPr>
            </w:pPr>
            <w:r>
              <w:rPr>
                <w:rFonts w:ascii="Arial" w:hAnsi="Arial"/>
                <w:b/>
              </w:rPr>
              <w:t>1.  JOB IDENTIFICATION</w:t>
            </w:r>
          </w:p>
          <w:p w:rsidR="000278ED" w:rsidRDefault="000278ED">
            <w:pPr>
              <w:pStyle w:val="BodyText"/>
              <w:ind w:left="360"/>
              <w:rPr>
                <w:b/>
                <w:sz w:val="24"/>
              </w:rPr>
            </w:pPr>
          </w:p>
          <w:p w:rsidR="00221863" w:rsidRPr="00525E30" w:rsidRDefault="00221863" w:rsidP="00221863">
            <w:pPr>
              <w:rPr>
                <w:rFonts w:ascii="Arial" w:hAnsi="Arial" w:cs="Arial"/>
                <w:b/>
                <w:sz w:val="22"/>
                <w:szCs w:val="22"/>
              </w:rPr>
            </w:pPr>
            <w:r w:rsidRPr="003D7C68">
              <w:rPr>
                <w:rFonts w:ascii="Arial" w:hAnsi="Arial" w:cs="Arial"/>
                <w:b/>
                <w:sz w:val="22"/>
                <w:szCs w:val="22"/>
              </w:rPr>
              <w:t xml:space="preserve">Job Title:                          </w:t>
            </w:r>
            <w:r w:rsidRPr="00525E30">
              <w:rPr>
                <w:rFonts w:ascii="Arial" w:hAnsi="Arial" w:cs="Arial"/>
                <w:b/>
                <w:sz w:val="22"/>
                <w:szCs w:val="22"/>
              </w:rPr>
              <w:t>Neurology Clinical Educator</w:t>
            </w:r>
          </w:p>
          <w:p w:rsidR="00221863" w:rsidRPr="00525E30" w:rsidRDefault="00221863" w:rsidP="00221863">
            <w:pPr>
              <w:rPr>
                <w:rFonts w:ascii="Arial" w:hAnsi="Arial" w:cs="Arial"/>
                <w:b/>
                <w:sz w:val="22"/>
                <w:szCs w:val="22"/>
              </w:rPr>
            </w:pPr>
          </w:p>
          <w:p w:rsidR="00221863" w:rsidRPr="00525E30" w:rsidRDefault="00221863" w:rsidP="00221863">
            <w:pPr>
              <w:rPr>
                <w:rFonts w:ascii="Arial" w:hAnsi="Arial" w:cs="Arial"/>
                <w:b/>
                <w:sz w:val="22"/>
                <w:szCs w:val="22"/>
              </w:rPr>
            </w:pPr>
            <w:r w:rsidRPr="00525E30">
              <w:rPr>
                <w:rFonts w:ascii="Arial" w:hAnsi="Arial" w:cs="Arial"/>
                <w:b/>
                <w:sz w:val="22"/>
                <w:szCs w:val="22"/>
              </w:rPr>
              <w:t xml:space="preserve">Responsible to:            </w:t>
            </w:r>
            <w:r>
              <w:rPr>
                <w:rFonts w:ascii="Arial" w:hAnsi="Arial" w:cs="Arial"/>
                <w:b/>
                <w:sz w:val="22"/>
                <w:szCs w:val="22"/>
              </w:rPr>
              <w:t xml:space="preserve">   </w:t>
            </w:r>
            <w:r w:rsidRPr="00525E30">
              <w:rPr>
                <w:rFonts w:ascii="Arial" w:hAnsi="Arial" w:cs="Arial"/>
                <w:b/>
                <w:sz w:val="22"/>
                <w:szCs w:val="22"/>
              </w:rPr>
              <w:t xml:space="preserve">Lead Nurse Neurology   </w:t>
            </w:r>
          </w:p>
          <w:p w:rsidR="00221863" w:rsidRPr="00525E30" w:rsidRDefault="00221863" w:rsidP="00221863">
            <w:pPr>
              <w:rPr>
                <w:rFonts w:ascii="Arial" w:hAnsi="Arial" w:cs="Arial"/>
                <w:b/>
                <w:sz w:val="22"/>
                <w:szCs w:val="22"/>
              </w:rPr>
            </w:pPr>
          </w:p>
          <w:p w:rsidR="00221863" w:rsidRPr="00525E30" w:rsidRDefault="00221863" w:rsidP="00221863">
            <w:pPr>
              <w:rPr>
                <w:rFonts w:ascii="Arial" w:hAnsi="Arial" w:cs="Arial"/>
                <w:b/>
                <w:sz w:val="22"/>
                <w:szCs w:val="22"/>
              </w:rPr>
            </w:pPr>
            <w:r w:rsidRPr="00525E30">
              <w:rPr>
                <w:rFonts w:ascii="Arial" w:hAnsi="Arial" w:cs="Arial"/>
                <w:b/>
                <w:sz w:val="22"/>
                <w:szCs w:val="22"/>
              </w:rPr>
              <w:t xml:space="preserve">Reports to:                       Helena Richmond </w:t>
            </w:r>
          </w:p>
          <w:p w:rsidR="00221863" w:rsidRPr="00525E30" w:rsidRDefault="00221863" w:rsidP="00221863">
            <w:pPr>
              <w:rPr>
                <w:rFonts w:ascii="Arial" w:hAnsi="Arial" w:cs="Arial"/>
                <w:b/>
                <w:sz w:val="22"/>
                <w:szCs w:val="22"/>
              </w:rPr>
            </w:pPr>
          </w:p>
          <w:p w:rsidR="00221863" w:rsidRPr="00525E30" w:rsidRDefault="00221863" w:rsidP="00221863">
            <w:pPr>
              <w:rPr>
                <w:rFonts w:ascii="Arial" w:hAnsi="Arial" w:cs="Arial"/>
                <w:b/>
                <w:sz w:val="22"/>
                <w:szCs w:val="22"/>
              </w:rPr>
            </w:pPr>
            <w:r w:rsidRPr="00525E30">
              <w:rPr>
                <w:rFonts w:ascii="Arial" w:hAnsi="Arial" w:cs="Arial"/>
                <w:b/>
                <w:sz w:val="22"/>
                <w:szCs w:val="22"/>
              </w:rPr>
              <w:t xml:space="preserve">Department(s):                </w:t>
            </w:r>
            <w:r>
              <w:rPr>
                <w:rFonts w:ascii="Arial" w:hAnsi="Arial" w:cs="Arial"/>
                <w:b/>
                <w:sz w:val="22"/>
                <w:szCs w:val="22"/>
              </w:rPr>
              <w:t xml:space="preserve"> </w:t>
            </w:r>
            <w:r w:rsidRPr="00525E30">
              <w:rPr>
                <w:rFonts w:ascii="Arial" w:hAnsi="Arial" w:cs="Arial"/>
                <w:b/>
                <w:sz w:val="22"/>
                <w:szCs w:val="22"/>
              </w:rPr>
              <w:t xml:space="preserve">Neurology </w:t>
            </w:r>
          </w:p>
          <w:p w:rsidR="000278ED" w:rsidRDefault="000278ED" w:rsidP="00221863">
            <w:pPr>
              <w:jc w:val="both"/>
              <w:rPr>
                <w:rFonts w:ascii="Arial" w:hAnsi="Arial"/>
              </w:rPr>
            </w:pPr>
          </w:p>
        </w:tc>
      </w:tr>
    </w:tbl>
    <w:p w:rsidR="000278ED" w:rsidRDefault="000278ED">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3"/>
      </w:tblGrid>
      <w:tr w:rsidR="000278ED">
        <w:trPr>
          <w:trHeight w:val="2448"/>
        </w:trPr>
        <w:tc>
          <w:tcPr>
            <w:tcW w:w="10453" w:type="dxa"/>
          </w:tcPr>
          <w:p w:rsidR="000278ED" w:rsidRDefault="000278ED">
            <w:pPr>
              <w:rPr>
                <w:rFonts w:ascii="Arial" w:hAnsi="Arial"/>
                <w:b/>
              </w:rPr>
            </w:pPr>
            <w:r>
              <w:rPr>
                <w:rFonts w:ascii="Arial" w:hAnsi="Arial"/>
                <w:b/>
              </w:rPr>
              <w:t>2.   JOB PURPOSE</w:t>
            </w:r>
          </w:p>
          <w:p w:rsidR="000278ED" w:rsidRDefault="000278ED">
            <w:pPr>
              <w:jc w:val="both"/>
              <w:rPr>
                <w:rFonts w:ascii="Arial" w:hAnsi="Arial"/>
                <w:b/>
              </w:rPr>
            </w:pPr>
          </w:p>
          <w:p w:rsidR="00221863" w:rsidRPr="003D7C68" w:rsidRDefault="00221863" w:rsidP="00221863">
            <w:pPr>
              <w:rPr>
                <w:rFonts w:ascii="Arial" w:hAnsi="Arial" w:cs="Arial"/>
                <w:sz w:val="22"/>
                <w:szCs w:val="22"/>
              </w:rPr>
            </w:pPr>
            <w:r w:rsidRPr="003D7C68">
              <w:rPr>
                <w:rFonts w:ascii="Arial" w:hAnsi="Arial" w:cs="Arial"/>
                <w:sz w:val="22"/>
                <w:szCs w:val="22"/>
              </w:rPr>
              <w:t xml:space="preserve">The post holder will lead on </w:t>
            </w:r>
            <w:r>
              <w:rPr>
                <w:rFonts w:ascii="Arial" w:hAnsi="Arial" w:cs="Arial"/>
                <w:sz w:val="22"/>
                <w:szCs w:val="22"/>
              </w:rPr>
              <w:t xml:space="preserve">quality improvement and </w:t>
            </w:r>
            <w:r w:rsidRPr="003D7C68">
              <w:rPr>
                <w:rFonts w:ascii="Arial" w:hAnsi="Arial" w:cs="Arial"/>
                <w:sz w:val="22"/>
                <w:szCs w:val="22"/>
              </w:rPr>
              <w:t>support for staff education and practice development within the specialist field of Neuro</w:t>
            </w:r>
            <w:r>
              <w:rPr>
                <w:rFonts w:ascii="Arial" w:hAnsi="Arial" w:cs="Arial"/>
                <w:sz w:val="22"/>
                <w:szCs w:val="22"/>
              </w:rPr>
              <w:t>logy</w:t>
            </w:r>
            <w:r w:rsidRPr="003D7C68">
              <w:rPr>
                <w:rFonts w:ascii="Arial" w:hAnsi="Arial" w:cs="Arial"/>
                <w:sz w:val="22"/>
                <w:szCs w:val="22"/>
              </w:rPr>
              <w:t>.</w:t>
            </w:r>
          </w:p>
          <w:p w:rsidR="00221863" w:rsidRPr="003D7C68" w:rsidRDefault="00221863" w:rsidP="00221863">
            <w:pPr>
              <w:rPr>
                <w:rFonts w:ascii="Arial" w:hAnsi="Arial" w:cs="Arial"/>
                <w:sz w:val="22"/>
                <w:szCs w:val="22"/>
              </w:rPr>
            </w:pPr>
          </w:p>
          <w:p w:rsidR="00221863" w:rsidRPr="003D7C68" w:rsidRDefault="00221863" w:rsidP="00221863">
            <w:pPr>
              <w:rPr>
                <w:rFonts w:ascii="Arial" w:hAnsi="Arial" w:cs="Arial"/>
                <w:sz w:val="22"/>
                <w:szCs w:val="22"/>
              </w:rPr>
            </w:pPr>
            <w:r w:rsidRPr="003D7C68">
              <w:rPr>
                <w:rFonts w:ascii="Arial" w:hAnsi="Arial" w:cs="Arial"/>
                <w:sz w:val="22"/>
                <w:szCs w:val="22"/>
              </w:rPr>
              <w:t xml:space="preserve">The post holder will support the lead nurses and SCNs to ensure practice is evidence based, all staff are supported to achieve and maintain a high standard of specialist knowledge and skill and meet mandatory training requirements. </w:t>
            </w:r>
          </w:p>
          <w:p w:rsidR="00221863" w:rsidRPr="003D7C68" w:rsidRDefault="00221863" w:rsidP="00221863">
            <w:pPr>
              <w:rPr>
                <w:rFonts w:ascii="Arial" w:hAnsi="Arial" w:cs="Arial"/>
                <w:sz w:val="22"/>
                <w:szCs w:val="22"/>
              </w:rPr>
            </w:pPr>
          </w:p>
          <w:p w:rsidR="000278ED" w:rsidRDefault="00221863" w:rsidP="00221863">
            <w:pPr>
              <w:pStyle w:val="BodyText2"/>
              <w:jc w:val="left"/>
            </w:pPr>
            <w:r w:rsidRPr="003D7C68">
              <w:rPr>
                <w:sz w:val="22"/>
                <w:szCs w:val="22"/>
              </w:rPr>
              <w:t>The post holder will have a key role in identifying, developing and implementing quality improvement initiatives within Neuro</w:t>
            </w:r>
            <w:r>
              <w:rPr>
                <w:sz w:val="22"/>
                <w:szCs w:val="22"/>
              </w:rPr>
              <w:t>logy</w:t>
            </w:r>
            <w:r w:rsidRPr="003D7C68">
              <w:rPr>
                <w:sz w:val="22"/>
                <w:szCs w:val="22"/>
              </w:rPr>
              <w:t>, across Scotland. This will entail the development of Scotland wide education solutions to meet the patient safety, risk, and quality improvement agendas, in addition to education solutions to meet service improvement and the person centred agenda</w:t>
            </w:r>
          </w:p>
        </w:tc>
      </w:tr>
    </w:tbl>
    <w:p w:rsidR="000278ED" w:rsidRDefault="000278ED">
      <w:pPr>
        <w:jc w:val="both"/>
        <w:rPr>
          <w:rFonts w:ascii="Arial" w:hAnsi="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78ED">
        <w:trPr>
          <w:trHeight w:val="529"/>
        </w:trPr>
        <w:tc>
          <w:tcPr>
            <w:tcW w:w="10440" w:type="dxa"/>
          </w:tcPr>
          <w:p w:rsidR="000278ED" w:rsidRDefault="000278ED">
            <w:pPr>
              <w:rPr>
                <w:rFonts w:ascii="Arial" w:hAnsi="Arial"/>
                <w:b/>
              </w:rPr>
            </w:pPr>
            <w:r>
              <w:rPr>
                <w:rFonts w:ascii="Arial" w:hAnsi="Arial"/>
                <w:b/>
              </w:rPr>
              <w:t>3.  ORGANISATIONAL POSITION</w:t>
            </w:r>
          </w:p>
          <w:p w:rsidR="000278ED" w:rsidRDefault="000278ED">
            <w:pPr>
              <w:rPr>
                <w:rFonts w:ascii="Arial" w:hAnsi="Arial"/>
                <w:b/>
                <w:noProof/>
              </w:rPr>
            </w:pPr>
          </w:p>
        </w:tc>
      </w:tr>
      <w:tr w:rsidR="000278ED">
        <w:trPr>
          <w:trHeight w:val="529"/>
        </w:trPr>
        <w:tc>
          <w:tcPr>
            <w:tcW w:w="10440" w:type="dxa"/>
          </w:tcPr>
          <w:p w:rsidR="00221863" w:rsidRPr="003D7C68" w:rsidRDefault="00221863" w:rsidP="00221863">
            <w:pPr>
              <w:jc w:val="center"/>
              <w:rPr>
                <w:rFonts w:ascii="Arial" w:hAnsi="Arial" w:cs="Arial"/>
                <w:sz w:val="22"/>
                <w:szCs w:val="22"/>
              </w:rPr>
            </w:pPr>
          </w:p>
          <w:p w:rsidR="00221863" w:rsidRPr="003D7C68" w:rsidRDefault="00221863" w:rsidP="00221863">
            <w:pPr>
              <w:jc w:val="center"/>
              <w:rPr>
                <w:rFonts w:ascii="Arial" w:hAnsi="Arial" w:cs="Arial"/>
                <w:sz w:val="22"/>
                <w:szCs w:val="22"/>
              </w:rPr>
            </w:pPr>
          </w:p>
          <w:p w:rsidR="00221863" w:rsidRPr="003D7C68" w:rsidRDefault="00221863" w:rsidP="00221863">
            <w:pPr>
              <w:rPr>
                <w:rFonts w:ascii="Arial" w:hAnsi="Arial" w:cs="Arial"/>
                <w:sz w:val="22"/>
                <w:szCs w:val="22"/>
              </w:rPr>
            </w:pPr>
            <w:r w:rsidRPr="003D7C68">
              <w:rPr>
                <w:rFonts w:ascii="Arial" w:hAnsi="Arial" w:cs="Arial"/>
                <w:sz w:val="22"/>
                <w:szCs w:val="22"/>
              </w:rPr>
              <w:t xml:space="preserve">            </w:t>
            </w:r>
          </w:p>
          <w:p w:rsidR="00221863" w:rsidRPr="003D7C68" w:rsidRDefault="00221863" w:rsidP="00221863">
            <w:pPr>
              <w:rPr>
                <w:rFonts w:ascii="Arial" w:hAnsi="Arial" w:cs="Arial"/>
                <w:sz w:val="22"/>
                <w:szCs w:val="22"/>
              </w:rPr>
            </w:pPr>
            <w:r w:rsidRPr="003D7C68">
              <w:rPr>
                <w:rFonts w:ascii="Arial" w:hAnsi="Arial" w:cs="Arial"/>
                <w:sz w:val="22"/>
                <w:szCs w:val="22"/>
              </w:rPr>
              <w:t>Clinical Educator (this post)</w:t>
            </w:r>
            <w:r w:rsidRPr="003D7C68">
              <w:rPr>
                <w:rFonts w:ascii="Arial" w:hAnsi="Arial" w:cs="Arial"/>
                <w:b/>
                <w:sz w:val="22"/>
                <w:szCs w:val="22"/>
              </w:rPr>
              <w:t xml:space="preserve">                           </w:t>
            </w:r>
          </w:p>
          <w:p w:rsidR="00221863" w:rsidRPr="003D7C68" w:rsidRDefault="00221863" w:rsidP="00221863">
            <w:pPr>
              <w:rPr>
                <w:rFonts w:ascii="Arial" w:hAnsi="Arial" w:cs="Arial"/>
                <w:sz w:val="22"/>
                <w:szCs w:val="22"/>
              </w:rPr>
            </w:pPr>
            <w:r w:rsidRPr="003D7C68">
              <w:rPr>
                <w:rFonts w:ascii="Arial" w:hAnsi="Arial" w:cs="Arial"/>
                <w:sz w:val="22"/>
                <w:szCs w:val="22"/>
              </w:rPr>
              <w:t>7</w:t>
            </w:r>
          </w:p>
          <w:p w:rsidR="00221863" w:rsidRPr="003D7C68" w:rsidRDefault="00E449FB" w:rsidP="00221863">
            <w:pPr>
              <w:rPr>
                <w:rFonts w:ascii="Arial" w:hAnsi="Arial" w:cs="Arial"/>
                <w:sz w:val="22"/>
                <w:szCs w:val="22"/>
              </w:rPr>
            </w:pPr>
            <w:r w:rsidRPr="003D7C68">
              <w:rPr>
                <w:rFonts w:ascii="Arial" w:hAnsi="Arial" w:cs="Arial"/>
                <w:b/>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1760220</wp:posOffset>
                      </wp:positionH>
                      <wp:positionV relativeFrom="paragraph">
                        <wp:posOffset>5715</wp:posOffset>
                      </wp:positionV>
                      <wp:extent cx="801370" cy="229235"/>
                      <wp:effectExtent l="6985" t="11430" r="10795" b="6985"/>
                      <wp:wrapNone/>
                      <wp:docPr id="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137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EE3B" id="Line 13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45pt" to="20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grHwIAADgEAAAOAAAAZHJzL2Uyb0RvYy54bWysU02P2jAQvVfqf7B8h3wQWIgIq4pAe6Bb&#10;pN3+AGM7xKpjW7YhoKr/vWPD0qW9VFVzcMb2zJs3M8/zx1Mn0ZFbJ7SqcDZMMeKKaibUvsJfX9aD&#10;KUbOE8WI1IpX+Mwdfly8fzfvTclz3WrJuEUAolzZmwq33psySRxteUfcUBuu4LLRtiMetnafMEt6&#10;QO9kkqfpJOm1ZcZqyp2D0/pyiRcRv2k49V+axnGPZIWBm4+rjesurMliTsq9JaYV9EqD/AOLjggF&#10;SW9QNfEEHaz4A6oT1GqnGz+kukt00wjKYw1QTZb+Vs1zSwyPtUBznLm1yf0/WPp03FokWIVzjBTp&#10;YEQboTjKRkXoTW9cCS5LtbWhOnpSz2aj6TeHlF62RO155PhyNhCYhYjkLiRsnIEMu/6zZuBDDl7H&#10;Rp0a26FGCvMpBAZwaAY6xcmcb5PhJ48oHE7TbPQA86NwleezfDSOuUgZYEKwsc5/5LpDwaiwhBoi&#10;KDlunA+0frkEd6XXQso4fKlQX+HZOB/HAKelYOEyuDm73y2lRUcS5BO/a947N6sPikWwlhO2utqe&#10;CHmxIblUAQ/KATpX66KP77N0tpqupsWgyCerQZHW9eDDelkMJuvsYVyP6uWyzn4EallRtoIxrgK7&#10;V61mxd9p4fpqLiq7qfXWhuQePfYLyL7+I+k42TDMiyx2mp239nXiIM/ofH1KQf9v92C/ffCLnwAA&#10;AP//AwBQSwMEFAAGAAgAAAAhAMh7Y1XcAAAABwEAAA8AAABkcnMvZG93bnJldi54bWxMjsFOwzAQ&#10;RO9I/IO1SNyoTVIRGrKpKgRckJAoac9OvCQR8TqK3TT8PeYEx9GM3rxiu9hBzDT53jHC7UqBIG6c&#10;6blFqD6eb+5B+KDZ6MExIXyTh215eVHo3Lgzv9O8D62IEPa5RuhCGHMpfdOR1X7lRuLYfbrJ6hDj&#10;1Eoz6XOE20EmSt1Jq3uOD50e6bGj5mt/sgi74+tT+jbX1g1m01YHYyv1kiBeXy27BxCBlvA3hl/9&#10;qA5ldKrdiY0XA0KSZUmcImxAxHqt0jWIGiHNFMiykP/9yx8AAAD//wMAUEsBAi0AFAAGAAgAAAAh&#10;ALaDOJL+AAAA4QEAABMAAAAAAAAAAAAAAAAAAAAAAFtDb250ZW50X1R5cGVzXS54bWxQSwECLQAU&#10;AAYACAAAACEAOP0h/9YAAACUAQAACwAAAAAAAAAAAAAAAAAvAQAAX3JlbHMvLnJlbHNQSwECLQAU&#10;AAYACAAAACEAvHbIKx8CAAA4BAAADgAAAAAAAAAAAAAAAAAuAgAAZHJzL2Uyb0RvYy54bWxQSwEC&#10;LQAUAAYACAAAACEAyHtjVdwAAAAHAQAADwAAAAAAAAAAAAAAAAB5BAAAZHJzL2Rvd25yZXYueG1s&#10;UEsFBgAAAAAEAAQA8wAAAIIFAAAAAA==&#10;"/>
                  </w:pict>
                </mc:Fallback>
              </mc:AlternateContent>
            </w:r>
            <w:r w:rsidRPr="003D7C68">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2904490</wp:posOffset>
                      </wp:positionH>
                      <wp:positionV relativeFrom="paragraph">
                        <wp:posOffset>5715</wp:posOffset>
                      </wp:positionV>
                      <wp:extent cx="798830" cy="229235"/>
                      <wp:effectExtent l="8255" t="11430" r="12065" b="6985"/>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184A8" id="Line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45pt" to="29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pGAIAAC4EAAAOAAAAZHJzL2Uyb0RvYy54bWysU02P2jAQvVfqf7Byh3wQWIgIqyqBXmgX&#10;abc/wNgOserYlm0IqOp/79gBxLaXqmoOztgz8/xm3nj5fO4EOjFjuZJllI6TCDFJFOXyUEbf3jaj&#10;eYSsw5JioSQrowuz0fPq44dlrwuWqVYJygwCEGmLXpdR65wu4tiSlnXYjpVmEpyNMh12sDWHmBrc&#10;A3on4ixJZnGvDNVGEWYtnNaDM1oF/KZhxL00jWUOiTICbi6sJqx7v8arJS4OBuuWkysN/A8sOswl&#10;XHqHqrHD6Gj4H1AdJ0ZZ1bgxUV2smoYTFmqAatLkt2peW6xZqAWaY/W9Tfb/wZKvp51BnIJ2EZK4&#10;A4m2XDKUTqa+N722BYRUcmd8deQsX/VWke8WSVW1WB5Y4Ph20ZCY+oz4XYrfWA037PsvikIMPjoV&#10;GnVuTOchoQXoHPS43PVgZ4cIHD4t5vMJqEbAlWWLbOAU4+KWrI11n5nqkDfKSADzAI5PW+s8GVzc&#10;QvxdUm24EEFyIVFfRotpNg0JVglOvdOHWXPYV8KgE/ZDE75QGXgew4w6ShrAWobp+mo7zMVgw+VC&#10;ejwoB+hcrWEqfiySxXq+nuejPJutR3lS16NPmyofzTbp07Se1FVVpz89tTQvWk4pk57dbULT/O8m&#10;4PpWhtm6z+i9DfF79NAvIHv7B9JBTy/hMAx7RS87c9MZhjIEXx+Qn/rHPdiPz3z1CwAA//8DAFBL&#10;AwQUAAYACAAAACEAN+84Q90AAAAHAQAADwAAAGRycy9kb3ducmV2LnhtbEyOTU/DMBBE70j8B2uR&#10;uFStTdIvQpwKAbn1QgFx3cZLEhGv09htA78ec4LjaEZvXr4ZbSdONPjWsYabmQJBXDnTcq3h9aWc&#10;rkH4gGywc0wavsjDpri8yDEz7szPdNqFWkQI+ww1NCH0mZS+asiin7meOHYfbrAYYhxqaQY8R7jt&#10;ZKLUUlpsOT402NNDQ9Xn7mg1+PKNDuX3pJqo97R2lBwet0+o9fXVeH8HItAY/sbwqx/VoYhOe3dk&#10;40WnYb5YzeNUwy2IWC/WaQJiryFdKZBFLv/7Fz8AAAD//wMAUEsBAi0AFAAGAAgAAAAhALaDOJL+&#10;AAAA4QEAABMAAAAAAAAAAAAAAAAAAAAAAFtDb250ZW50X1R5cGVzXS54bWxQSwECLQAUAAYACAAA&#10;ACEAOP0h/9YAAACUAQAACwAAAAAAAAAAAAAAAAAvAQAAX3JlbHMvLnJlbHNQSwECLQAUAAYACAAA&#10;ACEAP7TFqRgCAAAuBAAADgAAAAAAAAAAAAAAAAAuAgAAZHJzL2Uyb0RvYy54bWxQSwECLQAUAAYA&#10;CAAAACEAN+84Q90AAAAHAQAADwAAAAAAAAAAAAAAAAByBAAAZHJzL2Rvd25yZXYueG1sUEsFBgAA&#10;AAAEAAQA8wAAAHwFAAAAAA==&#10;"/>
                  </w:pict>
                </mc:Fallback>
              </mc:AlternateContent>
            </w:r>
            <w:r w:rsidR="00221863" w:rsidRPr="003D7C68">
              <w:rPr>
                <w:rFonts w:ascii="Arial" w:hAnsi="Arial" w:cs="Arial"/>
                <w:sz w:val="22"/>
                <w:szCs w:val="22"/>
              </w:rPr>
              <w:t xml:space="preserve">                                                                       </w:t>
            </w:r>
          </w:p>
          <w:p w:rsidR="00221863" w:rsidRPr="003D7C68" w:rsidRDefault="00221863" w:rsidP="00221863">
            <w:pPr>
              <w:rPr>
                <w:rFonts w:ascii="Arial" w:hAnsi="Arial" w:cs="Arial"/>
                <w:sz w:val="22"/>
                <w:szCs w:val="22"/>
              </w:rPr>
            </w:pPr>
          </w:p>
          <w:p w:rsidR="00221863" w:rsidRPr="003D7C68" w:rsidRDefault="00221863" w:rsidP="00221863">
            <w:pPr>
              <w:rPr>
                <w:rFonts w:ascii="Arial" w:hAnsi="Arial" w:cs="Arial"/>
                <w:sz w:val="22"/>
                <w:szCs w:val="22"/>
              </w:rPr>
            </w:pPr>
            <w:r w:rsidRPr="003D7C68">
              <w:rPr>
                <w:rFonts w:ascii="Arial" w:hAnsi="Arial" w:cs="Arial"/>
                <w:sz w:val="22"/>
                <w:szCs w:val="22"/>
              </w:rPr>
              <w:t xml:space="preserve">                        </w:t>
            </w:r>
            <w:r>
              <w:rPr>
                <w:rFonts w:ascii="Arial" w:hAnsi="Arial" w:cs="Arial"/>
                <w:sz w:val="22"/>
                <w:szCs w:val="22"/>
              </w:rPr>
              <w:t>Registered Nurses/ODP`s</w:t>
            </w:r>
            <w:r w:rsidRPr="003D7C68">
              <w:rPr>
                <w:rFonts w:ascii="Arial" w:hAnsi="Arial" w:cs="Arial"/>
                <w:sz w:val="22"/>
                <w:szCs w:val="22"/>
              </w:rPr>
              <w:t>Nurses                                Healthcare Support Workers</w:t>
            </w:r>
          </w:p>
          <w:p w:rsidR="00221863" w:rsidRPr="003D7C68" w:rsidRDefault="00221863" w:rsidP="00221863">
            <w:pPr>
              <w:rPr>
                <w:rFonts w:ascii="Arial" w:hAnsi="Arial" w:cs="Arial"/>
                <w:sz w:val="22"/>
                <w:szCs w:val="22"/>
              </w:rPr>
            </w:pPr>
            <w:r w:rsidRPr="003D7C68">
              <w:rPr>
                <w:rFonts w:ascii="Arial" w:hAnsi="Arial" w:cs="Arial"/>
                <w:sz w:val="22"/>
                <w:szCs w:val="22"/>
              </w:rPr>
              <w:t xml:space="preserve">                            Band 5, 6                                                   Band 2 /3/4 </w:t>
            </w:r>
          </w:p>
          <w:p w:rsidR="000278ED" w:rsidRPr="00FA2E11" w:rsidRDefault="000278ED">
            <w:pPr>
              <w:rPr>
                <w:rFonts w:ascii="Arial" w:hAnsi="Arial"/>
                <w:sz w:val="22"/>
                <w:szCs w:val="22"/>
              </w:rPr>
            </w:pPr>
          </w:p>
          <w:p w:rsidR="000278ED" w:rsidRDefault="000278ED" w:rsidP="0051256A">
            <w:pPr>
              <w:spacing w:before="120" w:after="120"/>
              <w:jc w:val="both"/>
              <w:rPr>
                <w:rFonts w:ascii="Arial" w:hAnsi="Arial"/>
                <w:b/>
              </w:rPr>
            </w:pPr>
            <w:r w:rsidRPr="00FA2E11">
              <w:rPr>
                <w:rFonts w:ascii="Arial" w:hAnsi="Arial"/>
                <w:b/>
                <w:sz w:val="22"/>
                <w:szCs w:val="22"/>
              </w:rPr>
              <w:t xml:space="preserve">                                                       </w:t>
            </w:r>
          </w:p>
        </w:tc>
      </w:tr>
      <w:tr w:rsidR="000278ED">
        <w:trPr>
          <w:trHeight w:val="2359"/>
        </w:trPr>
        <w:tc>
          <w:tcPr>
            <w:tcW w:w="10440" w:type="dxa"/>
          </w:tcPr>
          <w:p w:rsidR="000278ED" w:rsidRDefault="000278ED" w:rsidP="00221863">
            <w:pPr>
              <w:numPr>
                <w:ilvl w:val="0"/>
                <w:numId w:val="3"/>
              </w:numPr>
              <w:rPr>
                <w:rFonts w:ascii="Arial" w:hAnsi="Arial"/>
                <w:b/>
                <w:noProof/>
              </w:rPr>
            </w:pPr>
            <w:r>
              <w:rPr>
                <w:rFonts w:ascii="Arial" w:hAnsi="Arial"/>
                <w:b/>
                <w:noProof/>
              </w:rPr>
              <w:lastRenderedPageBreak/>
              <w:t>DIMENSIONS</w:t>
            </w:r>
          </w:p>
          <w:p w:rsidR="000278ED" w:rsidRDefault="000278ED">
            <w:pPr>
              <w:rPr>
                <w:rFonts w:ascii="Arial" w:hAnsi="Arial"/>
                <w:b/>
                <w:noProof/>
              </w:rPr>
            </w:pPr>
          </w:p>
          <w:p w:rsidR="006012BB" w:rsidRPr="006012BB" w:rsidRDefault="000278ED" w:rsidP="00221863">
            <w:pPr>
              <w:numPr>
                <w:ilvl w:val="0"/>
                <w:numId w:val="3"/>
              </w:numPr>
              <w:rPr>
                <w:rFonts w:ascii="Arial" w:hAnsi="Arial"/>
                <w:noProof/>
                <w:sz w:val="22"/>
                <w:szCs w:val="22"/>
              </w:rPr>
            </w:pPr>
            <w:r w:rsidRPr="00FA2E11">
              <w:rPr>
                <w:rFonts w:ascii="Arial" w:hAnsi="Arial"/>
                <w:noProof/>
                <w:sz w:val="22"/>
                <w:szCs w:val="22"/>
              </w:rPr>
              <w:t xml:space="preserve">The </w:t>
            </w:r>
            <w:r w:rsidR="006012BB">
              <w:rPr>
                <w:rFonts w:ascii="Arial" w:hAnsi="Arial"/>
                <w:noProof/>
                <w:sz w:val="22"/>
                <w:szCs w:val="22"/>
              </w:rPr>
              <w:t>Deaprtment of Neurology &amp; Specialist Rehabilitation has a total of 76 in</w:t>
            </w:r>
            <w:r w:rsidRPr="00FA2E11">
              <w:rPr>
                <w:rFonts w:ascii="Arial" w:hAnsi="Arial"/>
                <w:noProof/>
                <w:sz w:val="22"/>
                <w:szCs w:val="22"/>
              </w:rPr>
              <w:t xml:space="preserve">patient beds, </w:t>
            </w:r>
            <w:r w:rsidR="00BA51A4">
              <w:rPr>
                <w:rFonts w:ascii="Arial" w:hAnsi="Arial"/>
                <w:noProof/>
                <w:sz w:val="22"/>
                <w:szCs w:val="22"/>
              </w:rPr>
              <w:t>an</w:t>
            </w:r>
            <w:r w:rsidR="006012BB">
              <w:rPr>
                <w:rFonts w:ascii="Arial" w:hAnsi="Arial"/>
                <w:noProof/>
                <w:sz w:val="22"/>
                <w:szCs w:val="22"/>
              </w:rPr>
              <w:t>d</w:t>
            </w:r>
            <w:r w:rsidR="00BA51A4">
              <w:rPr>
                <w:rFonts w:ascii="Arial" w:hAnsi="Arial"/>
                <w:noProof/>
                <w:sz w:val="22"/>
                <w:szCs w:val="22"/>
              </w:rPr>
              <w:t xml:space="preserve"> </w:t>
            </w:r>
            <w:r w:rsidRPr="00FA2E11">
              <w:rPr>
                <w:rFonts w:ascii="Arial" w:hAnsi="Arial"/>
                <w:noProof/>
                <w:sz w:val="22"/>
                <w:szCs w:val="22"/>
              </w:rPr>
              <w:t>out-</w:t>
            </w:r>
            <w:r w:rsidR="00AC7483" w:rsidRPr="00FA2E11">
              <w:rPr>
                <w:rFonts w:ascii="Arial" w:hAnsi="Arial"/>
                <w:noProof/>
                <w:sz w:val="22"/>
                <w:szCs w:val="22"/>
              </w:rPr>
              <w:t xml:space="preserve"> </w:t>
            </w:r>
            <w:r w:rsidR="006012BB">
              <w:rPr>
                <w:rFonts w:ascii="Arial" w:hAnsi="Arial"/>
                <w:noProof/>
                <w:sz w:val="22"/>
                <w:szCs w:val="22"/>
              </w:rPr>
              <w:t>patient department.</w:t>
            </w:r>
            <w:r w:rsidR="00221863" w:rsidRPr="006012BB">
              <w:rPr>
                <w:rFonts w:ascii="Arial" w:hAnsi="Arial"/>
                <w:noProof/>
                <w:sz w:val="22"/>
                <w:szCs w:val="22"/>
              </w:rPr>
              <w:t xml:space="preserve"> </w:t>
            </w:r>
          </w:p>
          <w:p w:rsidR="00221863" w:rsidRPr="003D7C68" w:rsidRDefault="00221863" w:rsidP="00221863">
            <w:pPr>
              <w:numPr>
                <w:ilvl w:val="0"/>
                <w:numId w:val="3"/>
              </w:numPr>
              <w:rPr>
                <w:rFonts w:ascii="Arial" w:hAnsi="Arial" w:cs="Arial"/>
                <w:sz w:val="22"/>
                <w:szCs w:val="22"/>
              </w:rPr>
            </w:pPr>
            <w:r w:rsidRPr="003D7C68">
              <w:rPr>
                <w:rFonts w:ascii="Arial" w:hAnsi="Arial" w:cs="Arial"/>
                <w:sz w:val="22"/>
                <w:szCs w:val="22"/>
              </w:rPr>
              <w:t>Provide support in all National practice development initiatives within Neuro</w:t>
            </w:r>
            <w:r>
              <w:rPr>
                <w:rFonts w:ascii="Arial" w:hAnsi="Arial" w:cs="Arial"/>
                <w:sz w:val="22"/>
                <w:szCs w:val="22"/>
              </w:rPr>
              <w:t>logy</w:t>
            </w:r>
            <w:r w:rsidRPr="003D7C68">
              <w:rPr>
                <w:rFonts w:ascii="Arial" w:hAnsi="Arial" w:cs="Arial"/>
                <w:sz w:val="22"/>
                <w:szCs w:val="22"/>
              </w:rPr>
              <w:t xml:space="preserve"> services.</w:t>
            </w:r>
          </w:p>
          <w:p w:rsidR="00221863" w:rsidRPr="003D7C68" w:rsidRDefault="00221863" w:rsidP="00221863">
            <w:pPr>
              <w:ind w:left="360"/>
              <w:rPr>
                <w:rFonts w:ascii="Arial" w:hAnsi="Arial" w:cs="Arial"/>
                <w:sz w:val="22"/>
                <w:szCs w:val="22"/>
              </w:rPr>
            </w:pPr>
          </w:p>
          <w:p w:rsidR="00221863" w:rsidRPr="003D7C68" w:rsidRDefault="00221863" w:rsidP="00221863">
            <w:pPr>
              <w:numPr>
                <w:ilvl w:val="0"/>
                <w:numId w:val="3"/>
              </w:numPr>
              <w:rPr>
                <w:rFonts w:ascii="Arial" w:hAnsi="Arial" w:cs="Arial"/>
                <w:sz w:val="22"/>
                <w:szCs w:val="22"/>
              </w:rPr>
            </w:pPr>
            <w:r w:rsidRPr="003D7C68">
              <w:rPr>
                <w:rFonts w:ascii="Arial" w:hAnsi="Arial" w:cs="Arial"/>
                <w:sz w:val="22"/>
                <w:szCs w:val="22"/>
              </w:rPr>
              <w:t>Provide support in development of common core competencies, training packages, quality indicators for Neuro</w:t>
            </w:r>
            <w:r>
              <w:rPr>
                <w:rFonts w:ascii="Arial" w:hAnsi="Arial" w:cs="Arial"/>
                <w:sz w:val="22"/>
                <w:szCs w:val="22"/>
              </w:rPr>
              <w:t xml:space="preserve">logy </w:t>
            </w:r>
            <w:r w:rsidRPr="003D7C68">
              <w:rPr>
                <w:rFonts w:ascii="Arial" w:hAnsi="Arial" w:cs="Arial"/>
                <w:sz w:val="22"/>
                <w:szCs w:val="22"/>
              </w:rPr>
              <w:t>across Scotland</w:t>
            </w:r>
          </w:p>
          <w:p w:rsidR="00221863" w:rsidRPr="003D7C68" w:rsidRDefault="00221863" w:rsidP="00221863">
            <w:pPr>
              <w:rPr>
                <w:rFonts w:ascii="Arial" w:hAnsi="Arial" w:cs="Arial"/>
                <w:sz w:val="22"/>
                <w:szCs w:val="22"/>
              </w:rPr>
            </w:pPr>
          </w:p>
          <w:p w:rsidR="00221863" w:rsidRPr="003D7C68" w:rsidRDefault="00221863" w:rsidP="00221863">
            <w:pPr>
              <w:numPr>
                <w:ilvl w:val="0"/>
                <w:numId w:val="3"/>
              </w:numPr>
              <w:rPr>
                <w:rFonts w:ascii="Arial" w:hAnsi="Arial" w:cs="Arial"/>
                <w:sz w:val="22"/>
                <w:szCs w:val="22"/>
              </w:rPr>
            </w:pPr>
            <w:r w:rsidRPr="003D7C68">
              <w:rPr>
                <w:rFonts w:ascii="Arial" w:hAnsi="Arial" w:cs="Arial"/>
                <w:sz w:val="22"/>
                <w:szCs w:val="22"/>
              </w:rPr>
              <w:t>Provides specialist education and clinical teaching in response to developments within neuro</w:t>
            </w:r>
            <w:r>
              <w:rPr>
                <w:rFonts w:ascii="Arial" w:hAnsi="Arial" w:cs="Arial"/>
                <w:sz w:val="22"/>
                <w:szCs w:val="22"/>
              </w:rPr>
              <w:t xml:space="preserve">logy </w:t>
            </w:r>
            <w:r w:rsidRPr="003D7C68">
              <w:rPr>
                <w:rFonts w:ascii="Arial" w:hAnsi="Arial" w:cs="Arial"/>
                <w:sz w:val="22"/>
                <w:szCs w:val="22"/>
              </w:rPr>
              <w:t>services.</w:t>
            </w:r>
          </w:p>
          <w:p w:rsidR="00221863" w:rsidRPr="00FA2E11" w:rsidRDefault="00221863" w:rsidP="00221863">
            <w:pPr>
              <w:rPr>
                <w:rFonts w:ascii="Arial" w:hAnsi="Arial"/>
                <w:noProof/>
                <w:sz w:val="22"/>
                <w:szCs w:val="22"/>
              </w:rPr>
            </w:pPr>
          </w:p>
          <w:p w:rsidR="000278ED" w:rsidRPr="00FA2E11" w:rsidRDefault="000278ED" w:rsidP="00221863">
            <w:pPr>
              <w:numPr>
                <w:ilvl w:val="0"/>
                <w:numId w:val="3"/>
              </w:numPr>
              <w:rPr>
                <w:rFonts w:ascii="Arial" w:hAnsi="Arial"/>
                <w:noProof/>
                <w:sz w:val="22"/>
                <w:szCs w:val="22"/>
              </w:rPr>
            </w:pPr>
            <w:r w:rsidRPr="00FA2E11">
              <w:rPr>
                <w:rFonts w:ascii="Arial" w:hAnsi="Arial"/>
                <w:noProof/>
                <w:sz w:val="22"/>
                <w:szCs w:val="22"/>
              </w:rPr>
              <w:t>Ensur</w:t>
            </w:r>
            <w:r w:rsidR="00FA2E11">
              <w:rPr>
                <w:rFonts w:ascii="Arial" w:hAnsi="Arial"/>
                <w:noProof/>
                <w:sz w:val="22"/>
                <w:szCs w:val="22"/>
              </w:rPr>
              <w:t>e</w:t>
            </w:r>
            <w:r w:rsidRPr="00FA2E11">
              <w:rPr>
                <w:rFonts w:ascii="Arial" w:hAnsi="Arial"/>
                <w:noProof/>
                <w:sz w:val="22"/>
                <w:szCs w:val="22"/>
              </w:rPr>
              <w:t xml:space="preserve"> that patient needs are assessed, care planned, implemented and evaluated, and that there is consultation and involvement of patient/carers/relatives with all members of the multidisciplinary team.</w:t>
            </w:r>
          </w:p>
          <w:p w:rsidR="000278ED" w:rsidRPr="00FA2E11" w:rsidRDefault="000278ED">
            <w:pPr>
              <w:rPr>
                <w:rFonts w:ascii="Arial" w:hAnsi="Arial"/>
                <w:noProof/>
                <w:sz w:val="22"/>
                <w:szCs w:val="22"/>
              </w:rPr>
            </w:pPr>
          </w:p>
          <w:p w:rsidR="000278ED" w:rsidRDefault="000278ED" w:rsidP="00221863">
            <w:pPr>
              <w:numPr>
                <w:ilvl w:val="0"/>
                <w:numId w:val="3"/>
              </w:numPr>
              <w:rPr>
                <w:rFonts w:ascii="Arial" w:hAnsi="Arial"/>
                <w:noProof/>
                <w:sz w:val="22"/>
                <w:szCs w:val="22"/>
              </w:rPr>
            </w:pPr>
            <w:r w:rsidRPr="00FA2E11">
              <w:rPr>
                <w:rFonts w:ascii="Arial" w:hAnsi="Arial"/>
                <w:noProof/>
                <w:sz w:val="22"/>
                <w:szCs w:val="22"/>
              </w:rPr>
              <w:t>Keep abreast of new developments and act as nurse advisor, be</w:t>
            </w:r>
            <w:r w:rsidR="00221863">
              <w:rPr>
                <w:rFonts w:ascii="Arial" w:hAnsi="Arial"/>
                <w:noProof/>
                <w:sz w:val="22"/>
                <w:szCs w:val="22"/>
              </w:rPr>
              <w:t>nchmark with other  neurology departments.</w:t>
            </w:r>
          </w:p>
          <w:p w:rsidR="000278ED" w:rsidRPr="00FA2E11" w:rsidRDefault="000278ED">
            <w:pPr>
              <w:rPr>
                <w:rFonts w:ascii="Arial" w:hAnsi="Arial"/>
                <w:noProof/>
                <w:sz w:val="22"/>
                <w:szCs w:val="22"/>
              </w:rPr>
            </w:pPr>
          </w:p>
          <w:p w:rsidR="000278ED" w:rsidRDefault="000278ED" w:rsidP="00221863">
            <w:pPr>
              <w:numPr>
                <w:ilvl w:val="0"/>
                <w:numId w:val="3"/>
              </w:numPr>
              <w:rPr>
                <w:rFonts w:ascii="Arial" w:hAnsi="Arial"/>
                <w:noProof/>
              </w:rPr>
            </w:pPr>
            <w:r w:rsidRPr="00FA2E11">
              <w:rPr>
                <w:rFonts w:ascii="Arial" w:hAnsi="Arial"/>
                <w:noProof/>
                <w:sz w:val="22"/>
                <w:szCs w:val="22"/>
              </w:rPr>
              <w:t xml:space="preserve">Participate in the development and trial of new concepts, equipment and procedures in the </w:t>
            </w:r>
            <w:r w:rsidR="006012BB">
              <w:rPr>
                <w:rFonts w:ascii="Arial" w:hAnsi="Arial"/>
                <w:noProof/>
                <w:sz w:val="22"/>
                <w:szCs w:val="22"/>
              </w:rPr>
              <w:t xml:space="preserve">neurology &amp; rehab units </w:t>
            </w:r>
            <w:r w:rsidRPr="00FA2E11">
              <w:rPr>
                <w:rFonts w:ascii="Arial" w:hAnsi="Arial"/>
                <w:noProof/>
                <w:sz w:val="22"/>
                <w:szCs w:val="22"/>
              </w:rPr>
              <w:t>for the improvement of patient care/service</w:t>
            </w:r>
            <w:r>
              <w:rPr>
                <w:rFonts w:ascii="Arial" w:hAnsi="Arial"/>
                <w:noProof/>
              </w:rPr>
              <w:t>.</w:t>
            </w:r>
          </w:p>
          <w:p w:rsidR="006012BB" w:rsidRDefault="006012BB" w:rsidP="006012BB">
            <w:pPr>
              <w:pStyle w:val="ListParagraph"/>
              <w:rPr>
                <w:rFonts w:ascii="Arial" w:hAnsi="Arial"/>
                <w:noProof/>
              </w:rPr>
            </w:pPr>
          </w:p>
          <w:p w:rsidR="006012BB" w:rsidRDefault="006012BB" w:rsidP="00221863">
            <w:pPr>
              <w:numPr>
                <w:ilvl w:val="0"/>
                <w:numId w:val="3"/>
              </w:numPr>
              <w:rPr>
                <w:rFonts w:ascii="Arial" w:hAnsi="Arial"/>
                <w:noProof/>
              </w:rPr>
            </w:pPr>
            <w:r>
              <w:rPr>
                <w:rFonts w:ascii="Arial" w:hAnsi="Arial"/>
                <w:noProof/>
              </w:rPr>
              <w:t>Lead and facilitate practice education developments</w:t>
            </w:r>
          </w:p>
          <w:p w:rsidR="006012BB" w:rsidRDefault="006012BB" w:rsidP="006012BB">
            <w:pPr>
              <w:pStyle w:val="ListParagraph"/>
              <w:rPr>
                <w:rFonts w:ascii="Arial" w:hAnsi="Arial"/>
                <w:noProof/>
              </w:rPr>
            </w:pPr>
          </w:p>
          <w:p w:rsidR="006012BB" w:rsidRDefault="006012BB" w:rsidP="00221863">
            <w:pPr>
              <w:ind w:left="1150"/>
              <w:rPr>
                <w:rFonts w:ascii="Arial" w:hAnsi="Arial"/>
                <w:noProof/>
              </w:rPr>
            </w:pPr>
          </w:p>
        </w:tc>
      </w:tr>
      <w:tr w:rsidR="000278ED" w:rsidTr="00FA2E11">
        <w:trPr>
          <w:trHeight w:val="1755"/>
        </w:trPr>
        <w:tc>
          <w:tcPr>
            <w:tcW w:w="10440" w:type="dxa"/>
          </w:tcPr>
          <w:p w:rsidR="000278ED" w:rsidRDefault="000278ED">
            <w:pPr>
              <w:rPr>
                <w:rFonts w:ascii="Arial" w:hAnsi="Arial"/>
                <w:b/>
                <w:noProof/>
              </w:rPr>
            </w:pPr>
            <w:r>
              <w:rPr>
                <w:rFonts w:ascii="Arial" w:hAnsi="Arial"/>
                <w:b/>
                <w:noProof/>
              </w:rPr>
              <w:t>5.   ROLE OF THE WARD/DEPARTMENT</w:t>
            </w:r>
          </w:p>
          <w:p w:rsidR="00BA51A4" w:rsidRDefault="00BA51A4">
            <w:pPr>
              <w:rPr>
                <w:rFonts w:ascii="Arial" w:hAnsi="Arial"/>
                <w:b/>
                <w:noProof/>
              </w:rPr>
            </w:pPr>
          </w:p>
          <w:p w:rsidR="00221863" w:rsidRPr="001C7E43" w:rsidRDefault="00221863" w:rsidP="00221863">
            <w:pPr>
              <w:pStyle w:val="NormalWeb"/>
              <w:rPr>
                <w:rFonts w:ascii="Arial" w:hAnsi="Arial" w:cs="Arial"/>
                <w:color w:val="000000"/>
                <w:sz w:val="22"/>
                <w:szCs w:val="22"/>
              </w:rPr>
            </w:pPr>
            <w:r w:rsidRPr="001C7E43">
              <w:rPr>
                <w:rFonts w:ascii="Arial" w:hAnsi="Arial" w:cs="Arial"/>
                <w:color w:val="000000"/>
                <w:sz w:val="22"/>
                <w:szCs w:val="22"/>
              </w:rPr>
              <w:t xml:space="preserve">The post holder will lead on all aspects of staff education and practice development within the specialist field of Neurology within an inpatient and outpatient setting offering a more holistic approach to care and education for individuals and families living with long term neurological conditions. The post holder would support the upskilling of new and current staff, incorporating students and primary care professionals who are involved in the care of patients with long term conditions, the </w:t>
            </w:r>
            <w:r>
              <w:rPr>
                <w:rFonts w:ascii="Arial" w:hAnsi="Arial" w:cs="Arial"/>
                <w:color w:val="000000"/>
                <w:sz w:val="22"/>
                <w:szCs w:val="22"/>
              </w:rPr>
              <w:t xml:space="preserve">post holder </w:t>
            </w:r>
            <w:r w:rsidRPr="001C7E43">
              <w:rPr>
                <w:rFonts w:ascii="Arial" w:hAnsi="Arial" w:cs="Arial"/>
                <w:color w:val="000000"/>
                <w:sz w:val="22"/>
                <w:szCs w:val="22"/>
              </w:rPr>
              <w:t>will support the adoption of new drug therapies in line with evidence based practice and offer the unit the ability to proactively update protocols and pathways safely and efficiently.</w:t>
            </w:r>
          </w:p>
          <w:p w:rsidR="00221863" w:rsidRDefault="00221863" w:rsidP="00221863">
            <w:pPr>
              <w:pStyle w:val="NormalWeb"/>
              <w:rPr>
                <w:rFonts w:ascii="Arial" w:hAnsi="Arial" w:cs="Arial"/>
                <w:color w:val="000000"/>
                <w:sz w:val="22"/>
                <w:szCs w:val="22"/>
              </w:rPr>
            </w:pPr>
            <w:r w:rsidRPr="001C7E43">
              <w:rPr>
                <w:rFonts w:ascii="Arial" w:hAnsi="Arial" w:cs="Arial"/>
                <w:color w:val="000000"/>
                <w:sz w:val="22"/>
                <w:szCs w:val="22"/>
              </w:rPr>
              <w:t>The post holder will support the Lead Nurse and SCNs to ensure practice is evidence based, that staff are supported to achieve and maintain a high standard of specialist knowledge and meet mandatory training requirements. The post holder will have a key role in identifying, developing and implementing quality improvement initiatives to improve patient outcomes.</w:t>
            </w:r>
          </w:p>
          <w:p w:rsidR="00221863" w:rsidRPr="001C7E43" w:rsidRDefault="00221863" w:rsidP="00221863">
            <w:pPr>
              <w:pStyle w:val="NormalWeb"/>
              <w:rPr>
                <w:rFonts w:ascii="Arial" w:hAnsi="Arial" w:cs="Arial"/>
                <w:color w:val="000000"/>
                <w:sz w:val="22"/>
                <w:szCs w:val="22"/>
              </w:rPr>
            </w:pPr>
            <w:r w:rsidRPr="001C7E43">
              <w:rPr>
                <w:rFonts w:ascii="Arial" w:hAnsi="Arial" w:cs="Arial"/>
                <w:color w:val="000000"/>
                <w:sz w:val="22"/>
                <w:szCs w:val="22"/>
              </w:rPr>
              <w:t>In line with the Patient Rights (Scotland) Act 2011, Person Centred Care Frameworks and Carers (Scotland) Act 2016, offering proactive education and support to build knowledge, skills and confidence within the patient and carer groups is anticipated to have a positive impact on care provision, minimize unscheduled care admissions through appropriate and timeous intervention at home and support patients and carers to advocate for person centred care provision as active participants in care planning.</w:t>
            </w:r>
          </w:p>
          <w:p w:rsidR="000278ED" w:rsidRPr="00FA2E11" w:rsidRDefault="000278ED" w:rsidP="00221863">
            <w:pPr>
              <w:ind w:left="1080"/>
              <w:rPr>
                <w:rFonts w:ascii="Arial" w:hAnsi="Arial"/>
                <w:noProof/>
                <w:sz w:val="22"/>
                <w:szCs w:val="22"/>
              </w:rPr>
            </w:pPr>
          </w:p>
          <w:p w:rsidR="00A22B7A" w:rsidRDefault="00A22B7A" w:rsidP="00A22B7A">
            <w:pPr>
              <w:rPr>
                <w:rFonts w:ascii="Arial" w:hAnsi="Arial"/>
                <w:noProof/>
              </w:rPr>
            </w:pPr>
          </w:p>
        </w:tc>
      </w:tr>
    </w:tbl>
    <w:p w:rsidR="000278ED" w:rsidRDefault="000278ED">
      <w:pPr>
        <w:jc w:val="both"/>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0278ED">
        <w:trPr>
          <w:trHeight w:val="19"/>
        </w:trPr>
        <w:tc>
          <w:tcPr>
            <w:tcW w:w="10440" w:type="dxa"/>
            <w:tcBorders>
              <w:top w:val="single" w:sz="6" w:space="0" w:color="auto"/>
              <w:left w:val="single" w:sz="4" w:space="0" w:color="auto"/>
              <w:bottom w:val="single" w:sz="4" w:space="0" w:color="auto"/>
              <w:right w:val="single" w:sz="4" w:space="0" w:color="auto"/>
            </w:tcBorders>
          </w:tcPr>
          <w:p w:rsidR="000278ED" w:rsidRDefault="000278ED">
            <w:pPr>
              <w:tabs>
                <w:tab w:val="left" w:pos="860"/>
              </w:tabs>
              <w:jc w:val="both"/>
              <w:rPr>
                <w:rFonts w:ascii="Arial" w:hAnsi="Arial"/>
              </w:rPr>
            </w:pPr>
            <w:r>
              <w:rPr>
                <w:rFonts w:ascii="Arial" w:hAnsi="Arial"/>
                <w:b/>
              </w:rPr>
              <w:t xml:space="preserve"> KEY RESULT AREAS</w:t>
            </w:r>
          </w:p>
          <w:p w:rsidR="00221863" w:rsidRPr="001C7E43" w:rsidRDefault="000278ED" w:rsidP="00221863">
            <w:pPr>
              <w:rPr>
                <w:rFonts w:ascii="Arial" w:hAnsi="Arial" w:cs="Arial"/>
                <w:sz w:val="22"/>
                <w:szCs w:val="22"/>
              </w:rPr>
            </w:pPr>
            <w:r>
              <w:rPr>
                <w:rFonts w:ascii="Arial" w:hAnsi="Arial"/>
              </w:rPr>
              <w:t xml:space="preserve">    </w:t>
            </w: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 xml:space="preserve">Working in collaboration with other </w:t>
            </w:r>
            <w:r>
              <w:rPr>
                <w:rFonts w:ascii="Arial" w:hAnsi="Arial" w:cs="Arial"/>
                <w:sz w:val="22"/>
                <w:szCs w:val="22"/>
              </w:rPr>
              <w:t xml:space="preserve">Neurology departments globally and within the UK to </w:t>
            </w:r>
            <w:r w:rsidRPr="001C7E43">
              <w:rPr>
                <w:rFonts w:ascii="Arial" w:hAnsi="Arial" w:cs="Arial"/>
                <w:sz w:val="22"/>
                <w:szCs w:val="22"/>
              </w:rPr>
              <w:t>develop, implement, deliver and monitor a common educational programmes for Neurosurgery staff across Scotland, bringing together those currently in place.</w:t>
            </w:r>
          </w:p>
          <w:p w:rsidR="00221863" w:rsidRPr="001C7E43" w:rsidRDefault="00221863" w:rsidP="00221863">
            <w:pPr>
              <w:ind w:left="1080"/>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Support Lead Nurses in continuous quality improvement within all areas of the service</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Promote a person centred approach to care.</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Develop and maintain links with other relevant specialist centres</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 xml:space="preserve">Create an environment conducive to </w:t>
            </w:r>
            <w:r w:rsidR="00E449FB" w:rsidRPr="001C7E43">
              <w:rPr>
                <w:rFonts w:ascii="Arial" w:hAnsi="Arial" w:cs="Arial"/>
                <w:sz w:val="22"/>
                <w:szCs w:val="22"/>
              </w:rPr>
              <w:t>lifelong</w:t>
            </w:r>
            <w:bookmarkStart w:id="1" w:name="_GoBack"/>
            <w:bookmarkEnd w:id="1"/>
            <w:r w:rsidRPr="001C7E43">
              <w:rPr>
                <w:rFonts w:ascii="Arial" w:hAnsi="Arial" w:cs="Arial"/>
                <w:sz w:val="22"/>
                <w:szCs w:val="22"/>
              </w:rPr>
              <w:t xml:space="preserve"> learning for all staff</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Support development of a national competency based education programmes for new staff.</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Participate and encourage clinical audit as part of the wider clinical governance agenda, facilitating appropriate change and improvement.</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Support development and implementation of common policies and guidelines in line with specialist practice</w:t>
            </w:r>
          </w:p>
          <w:p w:rsidR="00221863" w:rsidRPr="001C7E43" w:rsidRDefault="00221863" w:rsidP="00221863">
            <w:pPr>
              <w:pStyle w:val="ListParagraph"/>
              <w:ind w:left="0"/>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Demonstrate awareness of research and implement research findings at national level to ensure best practice is based on evidence</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Support design and development of common patient information packages</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Practice within the legal and ethical framework set out by the NMC to ensure t</w:t>
            </w:r>
            <w:r>
              <w:rPr>
                <w:rFonts w:ascii="Arial" w:hAnsi="Arial" w:cs="Arial"/>
                <w:sz w:val="22"/>
                <w:szCs w:val="22"/>
              </w:rPr>
              <w:t>hat patients interests and well</w:t>
            </w:r>
            <w:r w:rsidRPr="001C7E43">
              <w:rPr>
                <w:rFonts w:ascii="Arial" w:hAnsi="Arial" w:cs="Arial"/>
                <w:sz w:val="22"/>
                <w:szCs w:val="22"/>
              </w:rPr>
              <w:t xml:space="preserve">being are met </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Be accountable for own professional actions as a specialist in the field of Ne</w:t>
            </w:r>
            <w:r>
              <w:rPr>
                <w:rFonts w:ascii="Arial" w:hAnsi="Arial" w:cs="Arial"/>
                <w:sz w:val="22"/>
                <w:szCs w:val="22"/>
              </w:rPr>
              <w:t>urlogy</w:t>
            </w:r>
            <w:r w:rsidRPr="001C7E43">
              <w:rPr>
                <w:rFonts w:ascii="Arial" w:hAnsi="Arial" w:cs="Arial"/>
                <w:sz w:val="22"/>
                <w:szCs w:val="22"/>
              </w:rPr>
              <w:t>.</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Agree practice development and education plans on an annual basis in collaboration with Nurse Managers/ Lead Nurses/ Clinical</w:t>
            </w:r>
            <w:r>
              <w:rPr>
                <w:rFonts w:ascii="Arial" w:hAnsi="Arial" w:cs="Arial"/>
                <w:sz w:val="22"/>
                <w:szCs w:val="22"/>
              </w:rPr>
              <w:t>/</w:t>
            </w:r>
            <w:r w:rsidRPr="001C7E43">
              <w:rPr>
                <w:rFonts w:ascii="Arial" w:hAnsi="Arial" w:cs="Arial"/>
                <w:sz w:val="22"/>
                <w:szCs w:val="22"/>
              </w:rPr>
              <w:t xml:space="preserve">National </w:t>
            </w:r>
            <w:r>
              <w:rPr>
                <w:rFonts w:ascii="Arial" w:hAnsi="Arial" w:cs="Arial"/>
                <w:sz w:val="22"/>
                <w:szCs w:val="22"/>
              </w:rPr>
              <w:t>Forums</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Attend evidence based practice groups</w:t>
            </w:r>
          </w:p>
          <w:p w:rsidR="00221863" w:rsidRPr="001C7E43" w:rsidRDefault="00221863" w:rsidP="00221863">
            <w:pPr>
              <w:pStyle w:val="ListParagraph"/>
              <w:rPr>
                <w:rFonts w:ascii="Arial" w:hAnsi="Arial" w:cs="Arial"/>
                <w:iCs/>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iCs/>
                <w:sz w:val="22"/>
                <w:szCs w:val="22"/>
              </w:rPr>
              <w:t xml:space="preserve">Support delivery of training programmes, to aid in meeting service requirements. </w:t>
            </w:r>
            <w:r w:rsidRPr="001C7E43">
              <w:rPr>
                <w:rFonts w:ascii="Arial" w:hAnsi="Arial" w:cs="Arial"/>
                <w:sz w:val="22"/>
                <w:szCs w:val="22"/>
              </w:rPr>
              <w:t xml:space="preserve">This will require flexibility to meet the unpredictable workload </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 xml:space="preserve">Engage and support the development and delivery of specialist programmes and clinical competencies identified by service for different levels of practitioners. </w:t>
            </w:r>
          </w:p>
          <w:p w:rsidR="00221863" w:rsidRPr="001C7E43" w:rsidRDefault="00221863" w:rsidP="00221863">
            <w:pPr>
              <w:pStyle w:val="ListParagraph"/>
              <w:rPr>
                <w:rFonts w:ascii="Arial" w:hAnsi="Arial" w:cs="Arial"/>
                <w:iCs/>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iCs/>
                <w:sz w:val="22"/>
                <w:szCs w:val="22"/>
              </w:rPr>
              <w:t xml:space="preserve">Ensure clinical standards, quality assurance and clinical governance agendas are mapped to clinical education within service areas.  </w:t>
            </w:r>
          </w:p>
          <w:p w:rsidR="00221863" w:rsidRPr="001C7E43" w:rsidRDefault="00221863" w:rsidP="00221863">
            <w:pPr>
              <w:pStyle w:val="ListParagraph"/>
              <w:rPr>
                <w:rFonts w:ascii="Arial" w:hAnsi="Arial" w:cs="Arial"/>
                <w:iCs/>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iCs/>
                <w:sz w:val="22"/>
                <w:szCs w:val="22"/>
              </w:rPr>
              <w:t>Assist and set up databases and audit trail for systems and processes to underpin learning governance of all training and education.</w:t>
            </w:r>
          </w:p>
          <w:p w:rsidR="00221863" w:rsidRPr="001C7E43" w:rsidRDefault="00221863" w:rsidP="00221863">
            <w:pPr>
              <w:pStyle w:val="ListParagraph"/>
              <w:rPr>
                <w:rFonts w:ascii="Arial" w:hAnsi="Arial" w:cs="Arial"/>
                <w:sz w:val="22"/>
                <w:szCs w:val="22"/>
              </w:rPr>
            </w:pPr>
          </w:p>
          <w:p w:rsidR="00221863" w:rsidRPr="001C7E43" w:rsidRDefault="00221863" w:rsidP="00221863">
            <w:pPr>
              <w:numPr>
                <w:ilvl w:val="0"/>
                <w:numId w:val="36"/>
              </w:numPr>
              <w:rPr>
                <w:rFonts w:ascii="Arial" w:hAnsi="Arial" w:cs="Arial"/>
                <w:sz w:val="22"/>
                <w:szCs w:val="22"/>
              </w:rPr>
            </w:pPr>
            <w:r w:rsidRPr="001C7E43">
              <w:rPr>
                <w:rFonts w:ascii="Arial" w:hAnsi="Arial" w:cs="Arial"/>
                <w:sz w:val="22"/>
                <w:szCs w:val="22"/>
              </w:rPr>
              <w:t xml:space="preserve">Where necessary and in discussion with team lead support planning and implementation of responsive clinical educational solutions, seeking collaborative inter-professional opportunities where appropriate, designed to ensure core education requirements as identified by service are met.  </w:t>
            </w:r>
          </w:p>
          <w:p w:rsidR="00221863" w:rsidRPr="001C7E43" w:rsidRDefault="00221863" w:rsidP="00221863">
            <w:pPr>
              <w:pStyle w:val="ListParagraph"/>
              <w:rPr>
                <w:rFonts w:ascii="Arial" w:hAnsi="Arial" w:cs="Arial"/>
                <w:sz w:val="22"/>
                <w:szCs w:val="22"/>
              </w:rPr>
            </w:pPr>
          </w:p>
          <w:p w:rsidR="001B4DA1" w:rsidRPr="001B4DA1" w:rsidRDefault="00221863" w:rsidP="00221863">
            <w:pPr>
              <w:numPr>
                <w:ilvl w:val="0"/>
                <w:numId w:val="5"/>
              </w:numPr>
              <w:tabs>
                <w:tab w:val="left" w:pos="860"/>
              </w:tabs>
              <w:jc w:val="both"/>
              <w:rPr>
                <w:rFonts w:ascii="Arial" w:hAnsi="Arial"/>
                <w:sz w:val="22"/>
                <w:szCs w:val="22"/>
              </w:rPr>
            </w:pPr>
            <w:r w:rsidRPr="001C7E43">
              <w:rPr>
                <w:rFonts w:ascii="Arial" w:hAnsi="Arial" w:cs="Arial"/>
                <w:sz w:val="22"/>
                <w:szCs w:val="22"/>
              </w:rPr>
              <w:t>Implement impact evaluation to audit education and training within allocated work-str</w:t>
            </w:r>
            <w:r>
              <w:rPr>
                <w:rFonts w:ascii="Arial" w:hAnsi="Arial" w:cs="Arial"/>
                <w:sz w:val="22"/>
                <w:szCs w:val="22"/>
              </w:rPr>
              <w:t xml:space="preserve">eams updating to data and outcomes to annual reports local and nationally </w:t>
            </w:r>
          </w:p>
          <w:p w:rsidR="000278ED" w:rsidRDefault="000278ED">
            <w:pPr>
              <w:tabs>
                <w:tab w:val="left" w:pos="860"/>
              </w:tabs>
              <w:ind w:left="746"/>
              <w:jc w:val="both"/>
              <w:rPr>
                <w:rFonts w:ascii="Arial" w:hAnsi="Arial"/>
              </w:rPr>
            </w:pPr>
          </w:p>
        </w:tc>
      </w:tr>
    </w:tbl>
    <w:p w:rsidR="000278ED" w:rsidRDefault="000278ED">
      <w:pPr>
        <w:ind w:right="-270"/>
        <w:jc w:val="both"/>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0278ED">
        <w:tc>
          <w:tcPr>
            <w:tcW w:w="10440" w:type="dxa"/>
            <w:tcBorders>
              <w:top w:val="single" w:sz="4" w:space="0" w:color="auto"/>
              <w:left w:val="single" w:sz="4" w:space="0" w:color="auto"/>
              <w:bottom w:val="single" w:sz="4" w:space="0" w:color="auto"/>
              <w:right w:val="single" w:sz="4" w:space="0" w:color="auto"/>
            </w:tcBorders>
          </w:tcPr>
          <w:p w:rsidR="000278ED" w:rsidRDefault="000278ED">
            <w:pPr>
              <w:rPr>
                <w:rFonts w:ascii="Arial" w:hAnsi="Arial"/>
                <w:b/>
              </w:rPr>
            </w:pPr>
            <w:r>
              <w:rPr>
                <w:rFonts w:ascii="Arial" w:hAnsi="Arial"/>
                <w:b/>
              </w:rPr>
              <w:t>7a. EQUIPMENT AND MACHINERY</w:t>
            </w:r>
          </w:p>
          <w:p w:rsidR="00221863" w:rsidRPr="003D7C68" w:rsidRDefault="00221863" w:rsidP="00CC4D28">
            <w:pPr>
              <w:numPr>
                <w:ilvl w:val="0"/>
                <w:numId w:val="26"/>
              </w:numPr>
              <w:rPr>
                <w:rFonts w:ascii="Arial" w:hAnsi="Arial" w:cs="Arial"/>
                <w:sz w:val="22"/>
                <w:szCs w:val="22"/>
              </w:rPr>
            </w:pPr>
            <w:r w:rsidRPr="003D7C68">
              <w:rPr>
                <w:rFonts w:ascii="Arial" w:hAnsi="Arial" w:cs="Arial"/>
                <w:sz w:val="22"/>
                <w:szCs w:val="22"/>
              </w:rPr>
              <w:t>Demonstrate and act on the responsibilities placed upon them under the Health and Safety at Work Act 1974, to ensure that the agreed safety procedures are carried out to maintain a safe working environment for patients, visitors and employees</w:t>
            </w:r>
          </w:p>
          <w:p w:rsidR="00221863" w:rsidRPr="003D7C68" w:rsidRDefault="00221863" w:rsidP="00221863">
            <w:pPr>
              <w:ind w:left="1080"/>
              <w:rPr>
                <w:rFonts w:ascii="Arial" w:hAnsi="Arial" w:cs="Arial"/>
                <w:sz w:val="22"/>
                <w:szCs w:val="22"/>
              </w:rPr>
            </w:pPr>
          </w:p>
          <w:p w:rsidR="00221863" w:rsidRPr="003D7C68" w:rsidRDefault="00221863" w:rsidP="00CC4D28">
            <w:pPr>
              <w:numPr>
                <w:ilvl w:val="0"/>
                <w:numId w:val="26"/>
              </w:numPr>
              <w:rPr>
                <w:rFonts w:ascii="Arial" w:hAnsi="Arial" w:cs="Arial"/>
                <w:sz w:val="22"/>
                <w:szCs w:val="22"/>
              </w:rPr>
            </w:pPr>
            <w:r w:rsidRPr="003D7C68">
              <w:rPr>
                <w:rFonts w:ascii="Arial" w:hAnsi="Arial" w:cs="Arial"/>
                <w:sz w:val="22"/>
                <w:szCs w:val="22"/>
              </w:rPr>
              <w:t xml:space="preserve">Have a comprehensive knowledge of all the equipment used in the area and ensure all staff are trained and competent in its use. </w:t>
            </w:r>
          </w:p>
          <w:p w:rsidR="00221863" w:rsidRPr="003D7C68" w:rsidRDefault="00221863" w:rsidP="00221863">
            <w:pPr>
              <w:rPr>
                <w:rFonts w:ascii="Arial" w:hAnsi="Arial" w:cs="Arial"/>
                <w:sz w:val="22"/>
                <w:szCs w:val="22"/>
              </w:rPr>
            </w:pPr>
          </w:p>
          <w:p w:rsidR="00221863" w:rsidRPr="003D7C68" w:rsidRDefault="00221863" w:rsidP="00221863">
            <w:pPr>
              <w:ind w:left="1080"/>
              <w:rPr>
                <w:rFonts w:ascii="Arial" w:hAnsi="Arial" w:cs="Arial"/>
                <w:b/>
                <w:sz w:val="22"/>
                <w:szCs w:val="22"/>
              </w:rPr>
            </w:pPr>
            <w:r w:rsidRPr="003D7C68">
              <w:rPr>
                <w:rFonts w:ascii="Arial" w:hAnsi="Arial" w:cs="Arial"/>
                <w:b/>
                <w:sz w:val="22"/>
                <w:szCs w:val="22"/>
              </w:rPr>
              <w:t>For example</w:t>
            </w:r>
          </w:p>
          <w:p w:rsidR="00221863" w:rsidRDefault="00221863" w:rsidP="00CC4D28">
            <w:pPr>
              <w:numPr>
                <w:ilvl w:val="2"/>
                <w:numId w:val="26"/>
              </w:numPr>
              <w:rPr>
                <w:rFonts w:ascii="Arial" w:hAnsi="Arial" w:cs="Arial"/>
                <w:sz w:val="22"/>
                <w:szCs w:val="22"/>
              </w:rPr>
            </w:pPr>
            <w:r w:rsidRPr="003D7C68">
              <w:rPr>
                <w:rFonts w:ascii="Arial" w:hAnsi="Arial" w:cs="Arial"/>
                <w:sz w:val="22"/>
                <w:szCs w:val="22"/>
              </w:rPr>
              <w:t>Various mannequins for teaching purposes</w:t>
            </w:r>
          </w:p>
          <w:p w:rsidR="00CC4D28" w:rsidRDefault="00CC4D28" w:rsidP="00CC4D28">
            <w:pPr>
              <w:numPr>
                <w:ilvl w:val="2"/>
                <w:numId w:val="26"/>
              </w:numPr>
              <w:rPr>
                <w:rFonts w:ascii="Arial" w:hAnsi="Arial" w:cs="Arial"/>
                <w:sz w:val="22"/>
                <w:szCs w:val="22"/>
              </w:rPr>
            </w:pPr>
            <w:r>
              <w:rPr>
                <w:rFonts w:ascii="Arial" w:hAnsi="Arial" w:cs="Arial"/>
                <w:sz w:val="22"/>
                <w:szCs w:val="22"/>
              </w:rPr>
              <w:t>IV Volumatic pumps, Syringe drivers, PCA pumps</w:t>
            </w:r>
          </w:p>
          <w:p w:rsidR="00CC4D28" w:rsidRDefault="00CC4D28" w:rsidP="00CC4D28">
            <w:pPr>
              <w:numPr>
                <w:ilvl w:val="2"/>
                <w:numId w:val="26"/>
              </w:numPr>
              <w:rPr>
                <w:rFonts w:ascii="Arial" w:hAnsi="Arial" w:cs="Arial"/>
                <w:sz w:val="22"/>
                <w:szCs w:val="22"/>
              </w:rPr>
            </w:pPr>
            <w:r>
              <w:rPr>
                <w:rFonts w:ascii="Arial" w:hAnsi="Arial" w:cs="Arial"/>
                <w:sz w:val="22"/>
                <w:szCs w:val="22"/>
              </w:rPr>
              <w:t xml:space="preserve">VT Monitoring and recording </w:t>
            </w:r>
          </w:p>
          <w:p w:rsidR="00CC4D28" w:rsidRDefault="00CC4D28" w:rsidP="00CC4D28">
            <w:pPr>
              <w:pStyle w:val="ListParagraph"/>
              <w:numPr>
                <w:ilvl w:val="2"/>
                <w:numId w:val="26"/>
              </w:numPr>
              <w:rPr>
                <w:rFonts w:ascii="Arial" w:hAnsi="Arial"/>
                <w:sz w:val="22"/>
                <w:szCs w:val="22"/>
              </w:rPr>
            </w:pPr>
            <w:r w:rsidRPr="00CC4D28">
              <w:rPr>
                <w:rFonts w:ascii="Arial" w:hAnsi="Arial" w:cs="Arial"/>
                <w:sz w:val="22"/>
                <w:szCs w:val="22"/>
              </w:rPr>
              <w:t>Non Invasive Ventilation</w:t>
            </w:r>
            <w:r w:rsidRPr="00CC4D28">
              <w:rPr>
                <w:rFonts w:ascii="Arial" w:hAnsi="Arial"/>
                <w:sz w:val="22"/>
                <w:szCs w:val="22"/>
              </w:rPr>
              <w:t xml:space="preserve"> </w:t>
            </w:r>
            <w:r w:rsidRPr="00CC4D28">
              <w:rPr>
                <w:rFonts w:ascii="Arial" w:hAnsi="Arial"/>
                <w:sz w:val="22"/>
                <w:szCs w:val="22"/>
              </w:rPr>
              <w:t>Respiratory equipment i.e. .Spirometer, O² Sat Monitor, Coug</w:t>
            </w:r>
            <w:r>
              <w:rPr>
                <w:rFonts w:ascii="Arial" w:hAnsi="Arial"/>
                <w:sz w:val="22"/>
                <w:szCs w:val="22"/>
              </w:rPr>
              <w:t>h Assist, mechanical ventilation</w:t>
            </w:r>
          </w:p>
          <w:p w:rsidR="00CC4D28" w:rsidRPr="00CC4D28" w:rsidRDefault="00CC4D28" w:rsidP="00CC4D28">
            <w:pPr>
              <w:pStyle w:val="ListParagraph"/>
              <w:numPr>
                <w:ilvl w:val="2"/>
                <w:numId w:val="26"/>
              </w:numPr>
              <w:rPr>
                <w:rFonts w:ascii="Arial" w:hAnsi="Arial"/>
                <w:sz w:val="22"/>
                <w:szCs w:val="22"/>
              </w:rPr>
            </w:pPr>
            <w:r>
              <w:rPr>
                <w:rFonts w:ascii="Arial" w:hAnsi="Arial"/>
              </w:rPr>
              <w:t>Equipment for the administration of Oxygen (including cylinders and humidification</w:t>
            </w:r>
          </w:p>
          <w:p w:rsidR="00CC4D28" w:rsidRPr="00CC4D28" w:rsidRDefault="00CC4D28" w:rsidP="00CC4D28">
            <w:pPr>
              <w:pStyle w:val="ListParagraph"/>
              <w:numPr>
                <w:ilvl w:val="2"/>
                <w:numId w:val="26"/>
              </w:numPr>
              <w:rPr>
                <w:rFonts w:ascii="Arial" w:hAnsi="Arial"/>
                <w:b/>
              </w:rPr>
            </w:pPr>
            <w:r w:rsidRPr="00CC4D28">
              <w:rPr>
                <w:rFonts w:ascii="Arial" w:hAnsi="Arial"/>
              </w:rPr>
              <w:t>Equipment for the administration of Tracheal Suction</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Moving and handling equipment</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Computer / laptop / projector</w:t>
            </w:r>
          </w:p>
          <w:p w:rsidR="00221863" w:rsidRPr="00221863" w:rsidRDefault="00221863" w:rsidP="00CC4D28">
            <w:pPr>
              <w:numPr>
                <w:ilvl w:val="2"/>
                <w:numId w:val="26"/>
              </w:numPr>
              <w:rPr>
                <w:rFonts w:ascii="Arial" w:hAnsi="Arial" w:cs="Arial"/>
                <w:sz w:val="22"/>
                <w:szCs w:val="22"/>
              </w:rPr>
            </w:pPr>
            <w:r w:rsidRPr="003D7C68">
              <w:rPr>
                <w:rFonts w:ascii="Arial" w:hAnsi="Arial" w:cs="Arial"/>
                <w:sz w:val="22"/>
                <w:szCs w:val="22"/>
              </w:rPr>
              <w:t>Pager</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Bladder scanner</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Flip charts and teaching packs</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Resuscitation equipment</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Wheelchairs / beds</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Blood glucose analysis</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Equipment for the administration of Oxygen including cylinders and humidification)</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Equipment for the administration of tracheal suctioning</w:t>
            </w:r>
          </w:p>
          <w:p w:rsidR="00221863" w:rsidRPr="003D7C68" w:rsidRDefault="00221863" w:rsidP="00CC4D28">
            <w:pPr>
              <w:numPr>
                <w:ilvl w:val="2"/>
                <w:numId w:val="26"/>
              </w:numPr>
              <w:rPr>
                <w:rFonts w:ascii="Arial" w:hAnsi="Arial" w:cs="Arial"/>
                <w:sz w:val="22"/>
                <w:szCs w:val="22"/>
              </w:rPr>
            </w:pPr>
            <w:r w:rsidRPr="003D7C68">
              <w:rPr>
                <w:rFonts w:ascii="Arial" w:hAnsi="Arial" w:cs="Arial"/>
                <w:sz w:val="22"/>
                <w:szCs w:val="22"/>
              </w:rPr>
              <w:t>Vital signs monitoring equipment (e.g. vital signs monitor, electronic temperature recorder, respiratory volumetric spirometer</w:t>
            </w:r>
          </w:p>
          <w:p w:rsidR="00AC7483" w:rsidRPr="00CC4D28" w:rsidRDefault="00221863" w:rsidP="00CC4D28">
            <w:pPr>
              <w:pStyle w:val="ListParagraph"/>
              <w:numPr>
                <w:ilvl w:val="2"/>
                <w:numId w:val="26"/>
              </w:numPr>
              <w:rPr>
                <w:rFonts w:ascii="Arial" w:hAnsi="Arial" w:cs="Arial"/>
                <w:sz w:val="22"/>
                <w:szCs w:val="22"/>
              </w:rPr>
            </w:pPr>
            <w:r w:rsidRPr="00221863">
              <w:rPr>
                <w:rFonts w:ascii="Arial" w:hAnsi="Arial" w:cs="Arial"/>
                <w:sz w:val="22"/>
                <w:szCs w:val="22"/>
              </w:rPr>
              <w:t xml:space="preserve">Range of products for skin /bladder /bowel </w:t>
            </w:r>
          </w:p>
          <w:p w:rsidR="00494BCA" w:rsidRDefault="00494BCA" w:rsidP="00CC4D28">
            <w:pPr>
              <w:numPr>
                <w:ilvl w:val="2"/>
                <w:numId w:val="26"/>
              </w:numPr>
              <w:rPr>
                <w:rFonts w:ascii="Arial" w:hAnsi="Arial" w:cs="Arial"/>
                <w:sz w:val="22"/>
                <w:szCs w:val="22"/>
              </w:rPr>
            </w:pPr>
            <w:r>
              <w:rPr>
                <w:rFonts w:ascii="Arial" w:hAnsi="Arial" w:cs="Arial"/>
                <w:sz w:val="22"/>
                <w:szCs w:val="22"/>
              </w:rPr>
              <w:t>Flip charts and teaching packs</w:t>
            </w:r>
          </w:p>
          <w:p w:rsidR="00494BCA" w:rsidRDefault="00494BCA" w:rsidP="00CC4D28">
            <w:pPr>
              <w:numPr>
                <w:ilvl w:val="2"/>
                <w:numId w:val="26"/>
              </w:numPr>
              <w:rPr>
                <w:rFonts w:ascii="Arial" w:hAnsi="Arial" w:cs="Arial"/>
                <w:sz w:val="22"/>
                <w:szCs w:val="22"/>
              </w:rPr>
            </w:pPr>
            <w:r>
              <w:rPr>
                <w:rFonts w:ascii="Arial" w:hAnsi="Arial" w:cs="Arial"/>
                <w:sz w:val="22"/>
                <w:szCs w:val="22"/>
              </w:rPr>
              <w:t>Resuscitation equipment</w:t>
            </w:r>
          </w:p>
          <w:p w:rsidR="00494BCA" w:rsidRDefault="00494BCA" w:rsidP="00CC4D28">
            <w:pPr>
              <w:numPr>
                <w:ilvl w:val="2"/>
                <w:numId w:val="26"/>
              </w:numPr>
              <w:rPr>
                <w:rFonts w:ascii="Arial" w:hAnsi="Arial" w:cs="Arial"/>
                <w:sz w:val="22"/>
                <w:szCs w:val="22"/>
              </w:rPr>
            </w:pPr>
            <w:r>
              <w:rPr>
                <w:rFonts w:ascii="Arial" w:hAnsi="Arial" w:cs="Arial"/>
                <w:sz w:val="22"/>
                <w:szCs w:val="22"/>
              </w:rPr>
              <w:t>Wheelchairs / beds</w:t>
            </w:r>
          </w:p>
          <w:p w:rsidR="00494BCA" w:rsidRDefault="00494BCA" w:rsidP="00CC4D28">
            <w:pPr>
              <w:numPr>
                <w:ilvl w:val="2"/>
                <w:numId w:val="26"/>
              </w:numPr>
              <w:rPr>
                <w:rFonts w:ascii="Arial" w:hAnsi="Arial" w:cs="Arial"/>
                <w:sz w:val="22"/>
                <w:szCs w:val="22"/>
              </w:rPr>
            </w:pPr>
            <w:r>
              <w:rPr>
                <w:rFonts w:ascii="Arial" w:hAnsi="Arial" w:cs="Arial"/>
                <w:sz w:val="22"/>
                <w:szCs w:val="22"/>
              </w:rPr>
              <w:t>Blood glucose analysis</w:t>
            </w:r>
          </w:p>
          <w:p w:rsidR="00494BCA" w:rsidRDefault="00494BCA" w:rsidP="00CC4D28">
            <w:pPr>
              <w:numPr>
                <w:ilvl w:val="2"/>
                <w:numId w:val="26"/>
              </w:numPr>
              <w:rPr>
                <w:rFonts w:ascii="Arial" w:hAnsi="Arial" w:cs="Arial"/>
                <w:sz w:val="22"/>
                <w:szCs w:val="22"/>
              </w:rPr>
            </w:pPr>
            <w:r>
              <w:rPr>
                <w:rFonts w:ascii="Arial" w:hAnsi="Arial" w:cs="Arial"/>
                <w:sz w:val="22"/>
                <w:szCs w:val="22"/>
              </w:rPr>
              <w:t>Equipment for the administration of Oxygen including cylinders and humidification)</w:t>
            </w:r>
          </w:p>
          <w:p w:rsidR="00494BCA" w:rsidRDefault="00494BCA" w:rsidP="00CC4D28">
            <w:pPr>
              <w:numPr>
                <w:ilvl w:val="2"/>
                <w:numId w:val="26"/>
              </w:numPr>
              <w:rPr>
                <w:rFonts w:ascii="Arial" w:hAnsi="Arial" w:cs="Arial"/>
                <w:sz w:val="22"/>
                <w:szCs w:val="22"/>
              </w:rPr>
            </w:pPr>
            <w:r>
              <w:rPr>
                <w:rFonts w:ascii="Arial" w:hAnsi="Arial" w:cs="Arial"/>
                <w:sz w:val="22"/>
                <w:szCs w:val="22"/>
              </w:rPr>
              <w:t>Equipment for the administration of tracheal suctioning</w:t>
            </w:r>
          </w:p>
          <w:p w:rsidR="00494BCA" w:rsidRDefault="00494BCA" w:rsidP="00CC4D28">
            <w:pPr>
              <w:numPr>
                <w:ilvl w:val="2"/>
                <w:numId w:val="26"/>
              </w:numPr>
              <w:rPr>
                <w:rFonts w:ascii="Arial" w:hAnsi="Arial" w:cs="Arial"/>
                <w:sz w:val="22"/>
                <w:szCs w:val="22"/>
              </w:rPr>
            </w:pPr>
            <w:r>
              <w:rPr>
                <w:rFonts w:ascii="Arial" w:hAnsi="Arial" w:cs="Arial"/>
                <w:sz w:val="22"/>
                <w:szCs w:val="22"/>
              </w:rPr>
              <w:t>Vital signs monitoring equipment (e.g. dinamap, electronic temperature recorder, respiratory volumetric spirometer</w:t>
            </w:r>
          </w:p>
          <w:p w:rsidR="00494BCA" w:rsidRDefault="00494BCA" w:rsidP="00CC4D28">
            <w:pPr>
              <w:numPr>
                <w:ilvl w:val="2"/>
                <w:numId w:val="26"/>
              </w:numPr>
              <w:rPr>
                <w:rFonts w:ascii="Arial" w:hAnsi="Arial" w:cs="Arial"/>
                <w:sz w:val="22"/>
                <w:szCs w:val="22"/>
              </w:rPr>
            </w:pPr>
            <w:r>
              <w:rPr>
                <w:rFonts w:ascii="Arial" w:hAnsi="Arial" w:cs="Arial"/>
                <w:sz w:val="22"/>
                <w:szCs w:val="22"/>
              </w:rPr>
              <w:t xml:space="preserve">Range of products for skin /bladder /bowel </w:t>
            </w:r>
          </w:p>
          <w:p w:rsidR="00494BCA" w:rsidRDefault="00494BCA" w:rsidP="00494BCA">
            <w:pPr>
              <w:rPr>
                <w:rFonts w:ascii="Arial" w:hAnsi="Arial"/>
                <w:b/>
              </w:rPr>
            </w:pPr>
          </w:p>
          <w:p w:rsidR="000278ED" w:rsidRDefault="000278ED">
            <w:pPr>
              <w:rPr>
                <w:rFonts w:ascii="Arial" w:hAnsi="Arial"/>
                <w:b/>
              </w:rPr>
            </w:pPr>
          </w:p>
        </w:tc>
      </w:tr>
      <w:tr w:rsidR="000278ED">
        <w:tc>
          <w:tcPr>
            <w:tcW w:w="10440" w:type="dxa"/>
            <w:tcBorders>
              <w:top w:val="single" w:sz="4" w:space="0" w:color="auto"/>
              <w:left w:val="single" w:sz="4" w:space="0" w:color="auto"/>
              <w:bottom w:val="single" w:sz="4" w:space="0" w:color="auto"/>
              <w:right w:val="single" w:sz="4" w:space="0" w:color="auto"/>
            </w:tcBorders>
          </w:tcPr>
          <w:p w:rsidR="00CC4D28" w:rsidRPr="003D7C68" w:rsidRDefault="00CC4D28" w:rsidP="00CC4D28">
            <w:pPr>
              <w:ind w:left="360"/>
              <w:rPr>
                <w:rFonts w:ascii="Arial" w:hAnsi="Arial" w:cs="Arial"/>
                <w:b/>
                <w:sz w:val="22"/>
                <w:szCs w:val="22"/>
              </w:rPr>
            </w:pPr>
            <w:r w:rsidRPr="003D7C68">
              <w:rPr>
                <w:rFonts w:ascii="Arial" w:hAnsi="Arial" w:cs="Arial"/>
                <w:b/>
                <w:sz w:val="22"/>
                <w:szCs w:val="22"/>
              </w:rPr>
              <w:lastRenderedPageBreak/>
              <w:t>7b. SYSTEMS</w:t>
            </w:r>
          </w:p>
          <w:p w:rsidR="00CC4D28" w:rsidRPr="003D7C68" w:rsidRDefault="00CC4D28" w:rsidP="00CC4D28">
            <w:pPr>
              <w:rPr>
                <w:rFonts w:ascii="Arial" w:hAnsi="Arial" w:cs="Arial"/>
                <w:b/>
                <w:sz w:val="22"/>
                <w:szCs w:val="22"/>
              </w:rPr>
            </w:pPr>
          </w:p>
          <w:p w:rsidR="00CC4D28" w:rsidRPr="003D7C68" w:rsidRDefault="00CC4D28" w:rsidP="00CC4D28">
            <w:pPr>
              <w:numPr>
                <w:ilvl w:val="0"/>
                <w:numId w:val="35"/>
              </w:numPr>
              <w:rPr>
                <w:rFonts w:ascii="Arial" w:hAnsi="Arial" w:cs="Arial"/>
                <w:sz w:val="22"/>
                <w:szCs w:val="22"/>
              </w:rPr>
            </w:pPr>
            <w:r w:rsidRPr="003D7C68">
              <w:rPr>
                <w:rFonts w:ascii="Arial" w:hAnsi="Arial" w:cs="Arial"/>
                <w:sz w:val="22"/>
                <w:szCs w:val="22"/>
              </w:rPr>
              <w:t>Be responsible for inputting information into electronic patient and staff records where applicable and also into written records, complying with the Data Protection Act, CNORIS,</w:t>
            </w:r>
            <w:r>
              <w:rPr>
                <w:rFonts w:ascii="Arial" w:hAnsi="Arial" w:cs="Arial"/>
                <w:sz w:val="22"/>
                <w:szCs w:val="22"/>
              </w:rPr>
              <w:t xml:space="preserve"> Digital Clinical Notes incorporating </w:t>
            </w:r>
            <w:r w:rsidRPr="003D7C68">
              <w:rPr>
                <w:rFonts w:ascii="Arial" w:hAnsi="Arial" w:cs="Arial"/>
                <w:sz w:val="22"/>
                <w:szCs w:val="22"/>
              </w:rPr>
              <w:t>local policies regarding confidentiality and access to medical records and ensure staff awareness</w:t>
            </w:r>
          </w:p>
          <w:p w:rsidR="00CC4D28" w:rsidRPr="003D7C68" w:rsidRDefault="00CC4D28" w:rsidP="00CC4D28">
            <w:pPr>
              <w:rPr>
                <w:rFonts w:ascii="Arial" w:hAnsi="Arial" w:cs="Arial"/>
                <w:sz w:val="22"/>
                <w:szCs w:val="22"/>
              </w:rPr>
            </w:pPr>
          </w:p>
          <w:p w:rsidR="00CC4D28" w:rsidRPr="003D7C68" w:rsidRDefault="00CC4D28" w:rsidP="00CC4D28">
            <w:pPr>
              <w:numPr>
                <w:ilvl w:val="0"/>
                <w:numId w:val="35"/>
              </w:numPr>
              <w:rPr>
                <w:rFonts w:ascii="Arial" w:hAnsi="Arial" w:cs="Arial"/>
                <w:sz w:val="22"/>
                <w:szCs w:val="22"/>
              </w:rPr>
            </w:pPr>
            <w:r w:rsidRPr="003D7C68">
              <w:rPr>
                <w:rFonts w:ascii="Arial" w:hAnsi="Arial" w:cs="Arial"/>
                <w:sz w:val="22"/>
                <w:szCs w:val="22"/>
              </w:rPr>
              <w:t>The post holder is expected to demonstrate the ability to maximise the use of Information Technology to benefit patient care, staff management and personal development e.g:</w:t>
            </w:r>
          </w:p>
          <w:p w:rsidR="00CC4D28" w:rsidRPr="003D7C68" w:rsidRDefault="00CC4D28" w:rsidP="00CC4D28">
            <w:pPr>
              <w:rPr>
                <w:rFonts w:ascii="Arial" w:hAnsi="Arial" w:cs="Arial"/>
                <w:b/>
                <w:sz w:val="22"/>
                <w:szCs w:val="22"/>
              </w:rPr>
            </w:pPr>
          </w:p>
          <w:p w:rsidR="00CC4D28" w:rsidRPr="003D7C68" w:rsidRDefault="00CC4D28" w:rsidP="00CC4D28">
            <w:pPr>
              <w:ind w:left="720"/>
              <w:rPr>
                <w:rFonts w:ascii="Arial" w:hAnsi="Arial" w:cs="Arial"/>
                <w:b/>
                <w:sz w:val="22"/>
                <w:szCs w:val="22"/>
              </w:rPr>
            </w:pPr>
            <w:r w:rsidRPr="003D7C68">
              <w:rPr>
                <w:rFonts w:ascii="Arial" w:hAnsi="Arial" w:cs="Arial"/>
                <w:b/>
                <w:sz w:val="22"/>
                <w:szCs w:val="22"/>
              </w:rPr>
              <w:t>Patient records:</w:t>
            </w:r>
          </w:p>
          <w:p w:rsidR="00CC4D28" w:rsidRPr="003D7C68" w:rsidRDefault="00CC4D28" w:rsidP="00CC4D28">
            <w:pPr>
              <w:numPr>
                <w:ilvl w:val="0"/>
                <w:numId w:val="32"/>
              </w:numPr>
              <w:rPr>
                <w:rFonts w:ascii="Arial" w:hAnsi="Arial" w:cs="Arial"/>
                <w:b/>
                <w:sz w:val="22"/>
                <w:szCs w:val="22"/>
              </w:rPr>
            </w:pPr>
            <w:r w:rsidRPr="003D7C68">
              <w:rPr>
                <w:rFonts w:ascii="Arial" w:hAnsi="Arial" w:cs="Arial"/>
                <w:sz w:val="22"/>
                <w:szCs w:val="22"/>
              </w:rPr>
              <w:t>Maintenance of manual patient records</w:t>
            </w:r>
          </w:p>
          <w:p w:rsidR="00CC4D28" w:rsidRPr="003D7C68" w:rsidRDefault="00CC4D28" w:rsidP="00CC4D28">
            <w:pPr>
              <w:numPr>
                <w:ilvl w:val="0"/>
                <w:numId w:val="32"/>
              </w:numPr>
              <w:rPr>
                <w:rFonts w:ascii="Arial" w:hAnsi="Arial" w:cs="Arial"/>
                <w:b/>
                <w:sz w:val="22"/>
                <w:szCs w:val="22"/>
              </w:rPr>
            </w:pPr>
            <w:r w:rsidRPr="003D7C68">
              <w:rPr>
                <w:rFonts w:ascii="Arial" w:hAnsi="Arial" w:cs="Arial"/>
                <w:sz w:val="22"/>
                <w:szCs w:val="22"/>
              </w:rPr>
              <w:t>Trakcare / EPR</w:t>
            </w:r>
          </w:p>
          <w:p w:rsidR="00CC4D28" w:rsidRPr="003D7C68" w:rsidRDefault="00CC4D28" w:rsidP="00CC4D28">
            <w:pPr>
              <w:numPr>
                <w:ilvl w:val="0"/>
                <w:numId w:val="32"/>
              </w:numPr>
              <w:rPr>
                <w:rFonts w:ascii="Arial" w:hAnsi="Arial" w:cs="Arial"/>
                <w:b/>
                <w:sz w:val="22"/>
                <w:szCs w:val="22"/>
              </w:rPr>
            </w:pPr>
            <w:r w:rsidRPr="003D7C68">
              <w:rPr>
                <w:rFonts w:ascii="Arial" w:hAnsi="Arial" w:cs="Arial"/>
                <w:sz w:val="22"/>
                <w:szCs w:val="22"/>
              </w:rPr>
              <w:t>Nursing Assessment</w:t>
            </w:r>
            <w:r w:rsidRPr="003D7C68">
              <w:rPr>
                <w:rFonts w:ascii="Arial" w:hAnsi="Arial" w:cs="Arial"/>
                <w:b/>
                <w:sz w:val="22"/>
                <w:szCs w:val="22"/>
              </w:rPr>
              <w:t xml:space="preserve"> </w:t>
            </w:r>
            <w:r w:rsidRPr="003D7C68">
              <w:rPr>
                <w:rFonts w:ascii="Arial" w:hAnsi="Arial" w:cs="Arial"/>
                <w:sz w:val="22"/>
                <w:szCs w:val="22"/>
              </w:rPr>
              <w:t>Document</w:t>
            </w:r>
          </w:p>
          <w:p w:rsidR="00CC4D28" w:rsidRPr="00CC4D28" w:rsidRDefault="00CC4D28" w:rsidP="00CC4D28">
            <w:pPr>
              <w:numPr>
                <w:ilvl w:val="0"/>
                <w:numId w:val="32"/>
              </w:numPr>
              <w:rPr>
                <w:rFonts w:ascii="Arial" w:hAnsi="Arial" w:cs="Arial"/>
                <w:b/>
                <w:sz w:val="22"/>
                <w:szCs w:val="22"/>
              </w:rPr>
            </w:pPr>
            <w:r w:rsidRPr="003D7C68">
              <w:rPr>
                <w:rFonts w:ascii="Arial" w:hAnsi="Arial" w:cs="Arial"/>
                <w:sz w:val="22"/>
                <w:szCs w:val="22"/>
              </w:rPr>
              <w:t xml:space="preserve">Logging statistical information, </w:t>
            </w:r>
            <w:r w:rsidR="00E449FB" w:rsidRPr="003D7C68">
              <w:rPr>
                <w:rFonts w:ascii="Arial" w:hAnsi="Arial" w:cs="Arial"/>
                <w:sz w:val="22"/>
                <w:szCs w:val="22"/>
              </w:rPr>
              <w:t>analysing</w:t>
            </w:r>
            <w:r w:rsidR="00E449FB">
              <w:rPr>
                <w:rFonts w:ascii="Arial" w:hAnsi="Arial" w:cs="Arial"/>
                <w:sz w:val="22"/>
                <w:szCs w:val="22"/>
              </w:rPr>
              <w:t xml:space="preserve"> and reviewing and actioning</w:t>
            </w:r>
            <w:r w:rsidRPr="003D7C68">
              <w:rPr>
                <w:rFonts w:ascii="Arial" w:hAnsi="Arial" w:cs="Arial"/>
                <w:sz w:val="22"/>
                <w:szCs w:val="22"/>
              </w:rPr>
              <w:t xml:space="preserve"> results for audit purposes</w:t>
            </w:r>
          </w:p>
          <w:p w:rsidR="00CC4D28" w:rsidRPr="003D7C68" w:rsidRDefault="00CC4D28" w:rsidP="00CC4D28">
            <w:pPr>
              <w:numPr>
                <w:ilvl w:val="0"/>
                <w:numId w:val="32"/>
              </w:numPr>
              <w:rPr>
                <w:rFonts w:ascii="Arial" w:hAnsi="Arial" w:cs="Arial"/>
                <w:b/>
                <w:sz w:val="22"/>
                <w:szCs w:val="22"/>
              </w:rPr>
            </w:pPr>
            <w:r>
              <w:rPr>
                <w:rFonts w:ascii="Arial" w:hAnsi="Arial" w:cs="Arial"/>
                <w:sz w:val="22"/>
                <w:szCs w:val="22"/>
              </w:rPr>
              <w:t>DCN</w:t>
            </w:r>
          </w:p>
          <w:p w:rsidR="00CC4D28" w:rsidRPr="003D7C68" w:rsidRDefault="00CC4D28" w:rsidP="00CC4D28">
            <w:pPr>
              <w:rPr>
                <w:rFonts w:ascii="Arial" w:hAnsi="Arial" w:cs="Arial"/>
                <w:sz w:val="22"/>
                <w:szCs w:val="22"/>
              </w:rPr>
            </w:pPr>
          </w:p>
          <w:p w:rsidR="00CC4D28" w:rsidRPr="003D7C68" w:rsidRDefault="00CC4D28" w:rsidP="00CC4D28">
            <w:pPr>
              <w:tabs>
                <w:tab w:val="left" w:pos="709"/>
              </w:tabs>
              <w:rPr>
                <w:rFonts w:ascii="Arial" w:hAnsi="Arial" w:cs="Arial"/>
                <w:b/>
                <w:sz w:val="22"/>
                <w:szCs w:val="22"/>
              </w:rPr>
            </w:pPr>
            <w:r w:rsidRPr="003D7C68">
              <w:rPr>
                <w:rFonts w:ascii="Arial" w:hAnsi="Arial" w:cs="Arial"/>
                <w:sz w:val="22"/>
                <w:szCs w:val="22"/>
              </w:rPr>
              <w:t xml:space="preserve">            </w:t>
            </w:r>
            <w:r w:rsidRPr="003D7C68">
              <w:rPr>
                <w:rFonts w:ascii="Arial" w:hAnsi="Arial" w:cs="Arial"/>
                <w:b/>
                <w:sz w:val="22"/>
                <w:szCs w:val="22"/>
              </w:rPr>
              <w:t>Staff records:</w:t>
            </w:r>
          </w:p>
          <w:p w:rsidR="00CC4D28" w:rsidRPr="003D7C68" w:rsidRDefault="00CC4D28" w:rsidP="00CC4D28">
            <w:pPr>
              <w:numPr>
                <w:ilvl w:val="0"/>
                <w:numId w:val="32"/>
              </w:numPr>
              <w:rPr>
                <w:rFonts w:ascii="Arial" w:hAnsi="Arial" w:cs="Arial"/>
                <w:b/>
                <w:sz w:val="22"/>
                <w:szCs w:val="22"/>
              </w:rPr>
            </w:pPr>
            <w:r w:rsidRPr="003D7C68">
              <w:rPr>
                <w:rFonts w:ascii="Arial" w:hAnsi="Arial" w:cs="Arial"/>
                <w:sz w:val="22"/>
                <w:szCs w:val="22"/>
              </w:rPr>
              <w:t>Staff appraisal / development/progress reports</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Develop and maintain accurate staff training database</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Develop and maintain accurate eksf database</w:t>
            </w:r>
            <w:r w:rsidRPr="003D7C68">
              <w:rPr>
                <w:rFonts w:ascii="Arial" w:hAnsi="Arial" w:cs="Arial"/>
                <w:b/>
                <w:sz w:val="22"/>
                <w:szCs w:val="22"/>
              </w:rPr>
              <w:t xml:space="preserve"> </w:t>
            </w:r>
            <w:r w:rsidRPr="003D7C68">
              <w:rPr>
                <w:rFonts w:ascii="Arial" w:hAnsi="Arial" w:cs="Arial"/>
                <w:sz w:val="22"/>
                <w:szCs w:val="22"/>
              </w:rPr>
              <w:t>in support of SCNs</w:t>
            </w:r>
          </w:p>
          <w:p w:rsidR="00CC4D28" w:rsidRPr="003D7C68" w:rsidRDefault="00CC4D28" w:rsidP="00CC4D28">
            <w:pPr>
              <w:numPr>
                <w:ilvl w:val="0"/>
                <w:numId w:val="32"/>
              </w:numPr>
              <w:rPr>
                <w:rFonts w:ascii="Arial" w:hAnsi="Arial" w:cs="Arial"/>
                <w:b/>
                <w:sz w:val="22"/>
                <w:szCs w:val="22"/>
              </w:rPr>
            </w:pPr>
            <w:r w:rsidRPr="003D7C68">
              <w:rPr>
                <w:rFonts w:ascii="Arial" w:hAnsi="Arial" w:cs="Arial"/>
                <w:sz w:val="22"/>
                <w:szCs w:val="22"/>
              </w:rPr>
              <w:t>Analysis of training evaluation forms</w:t>
            </w:r>
          </w:p>
          <w:p w:rsidR="00CC4D28" w:rsidRPr="003D7C68" w:rsidRDefault="00CC4D28" w:rsidP="00CC4D28">
            <w:pPr>
              <w:rPr>
                <w:rFonts w:ascii="Arial" w:hAnsi="Arial" w:cs="Arial"/>
                <w:sz w:val="22"/>
                <w:szCs w:val="22"/>
              </w:rPr>
            </w:pPr>
          </w:p>
          <w:p w:rsidR="00CC4D28" w:rsidRPr="003D7C68" w:rsidRDefault="00CC4D28" w:rsidP="00CC4D28">
            <w:pPr>
              <w:tabs>
                <w:tab w:val="left" w:pos="736"/>
              </w:tabs>
              <w:rPr>
                <w:rFonts w:ascii="Arial" w:hAnsi="Arial" w:cs="Arial"/>
                <w:b/>
                <w:sz w:val="22"/>
                <w:szCs w:val="22"/>
              </w:rPr>
            </w:pPr>
            <w:r w:rsidRPr="003D7C68">
              <w:rPr>
                <w:rFonts w:ascii="Arial" w:hAnsi="Arial" w:cs="Arial"/>
                <w:sz w:val="22"/>
                <w:szCs w:val="22"/>
              </w:rPr>
              <w:t xml:space="preserve">            </w:t>
            </w:r>
            <w:r w:rsidRPr="003D7C68">
              <w:rPr>
                <w:rFonts w:ascii="Arial" w:hAnsi="Arial" w:cs="Arial"/>
                <w:b/>
                <w:sz w:val="22"/>
                <w:szCs w:val="22"/>
              </w:rPr>
              <w:t>Clinical Assessment Tools</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 xml:space="preserve">Glasgow Coma Scale          </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 xml:space="preserve">Waterlow scale, </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Pain management tools</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Continence assessment</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 xml:space="preserve">Moving and handling risk assessment   </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 xml:space="preserve">Risk assessment – clinical incidents and Datix </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NEWS</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Flap monitoring tool</w:t>
            </w:r>
          </w:p>
          <w:p w:rsidR="00CC4D28" w:rsidRPr="003D7C68" w:rsidRDefault="00CC4D28" w:rsidP="00CC4D28">
            <w:pPr>
              <w:numPr>
                <w:ilvl w:val="0"/>
                <w:numId w:val="32"/>
              </w:numPr>
              <w:rPr>
                <w:rFonts w:ascii="Arial" w:hAnsi="Arial" w:cs="Arial"/>
                <w:sz w:val="22"/>
                <w:szCs w:val="22"/>
              </w:rPr>
            </w:pPr>
            <w:r w:rsidRPr="003D7C68">
              <w:rPr>
                <w:rFonts w:ascii="Arial" w:hAnsi="Arial" w:cs="Arial"/>
                <w:sz w:val="22"/>
                <w:szCs w:val="22"/>
              </w:rPr>
              <w:t>Challenging behaviour assessment tools</w:t>
            </w:r>
          </w:p>
          <w:p w:rsidR="00CC4D28" w:rsidRDefault="00CC4D28" w:rsidP="00CC4D28">
            <w:pPr>
              <w:numPr>
                <w:ilvl w:val="0"/>
                <w:numId w:val="32"/>
              </w:numPr>
              <w:rPr>
                <w:rFonts w:ascii="Arial" w:hAnsi="Arial" w:cs="Arial"/>
                <w:sz w:val="22"/>
                <w:szCs w:val="22"/>
              </w:rPr>
            </w:pPr>
            <w:r w:rsidRPr="003D7C68">
              <w:rPr>
                <w:rFonts w:ascii="Arial" w:hAnsi="Arial" w:cs="Arial"/>
                <w:sz w:val="22"/>
                <w:szCs w:val="22"/>
              </w:rPr>
              <w:t>Canard – falls management</w:t>
            </w:r>
          </w:p>
          <w:p w:rsidR="00CC4D28" w:rsidRDefault="00CC4D28" w:rsidP="00CC4D28">
            <w:pPr>
              <w:numPr>
                <w:ilvl w:val="0"/>
                <w:numId w:val="32"/>
              </w:numPr>
              <w:rPr>
                <w:rFonts w:ascii="Arial" w:hAnsi="Arial" w:cs="Arial"/>
                <w:sz w:val="22"/>
                <w:szCs w:val="22"/>
              </w:rPr>
            </w:pPr>
            <w:r>
              <w:rPr>
                <w:rFonts w:ascii="Arial" w:hAnsi="Arial" w:cs="Arial"/>
                <w:sz w:val="22"/>
                <w:szCs w:val="22"/>
              </w:rPr>
              <w:t xml:space="preserve">Right Decision App </w:t>
            </w:r>
          </w:p>
          <w:p w:rsidR="00494BCA" w:rsidRDefault="00494BCA" w:rsidP="00494BCA">
            <w:pPr>
              <w:spacing w:before="120"/>
              <w:ind w:right="72"/>
              <w:jc w:val="both"/>
              <w:rPr>
                <w:rFonts w:ascii="Arial" w:hAnsi="Arial"/>
              </w:rPr>
            </w:pPr>
          </w:p>
        </w:tc>
      </w:tr>
    </w:tbl>
    <w:p w:rsidR="000278ED" w:rsidRDefault="000278ED">
      <w:pPr>
        <w:jc w:val="both"/>
        <w:rPr>
          <w:rFonts w:ascii="Arial" w:hAnsi="Arial"/>
        </w:rPr>
      </w:pPr>
    </w:p>
    <w:tbl>
      <w:tblPr>
        <w:tblW w:w="10566" w:type="dxa"/>
        <w:tblInd w:w="-252" w:type="dxa"/>
        <w:tblBorders>
          <w:insideV w:val="single" w:sz="4" w:space="0" w:color="auto"/>
        </w:tblBorders>
        <w:tblLayout w:type="fixed"/>
        <w:tblLook w:val="0000" w:firstRow="0" w:lastRow="0" w:firstColumn="0" w:lastColumn="0" w:noHBand="0" w:noVBand="0"/>
      </w:tblPr>
      <w:tblGrid>
        <w:gridCol w:w="10566"/>
      </w:tblGrid>
      <w:tr w:rsidR="000278ED" w:rsidTr="0090639B">
        <w:tc>
          <w:tcPr>
            <w:tcW w:w="10566" w:type="dxa"/>
            <w:tcBorders>
              <w:top w:val="single" w:sz="4" w:space="0" w:color="auto"/>
              <w:left w:val="single" w:sz="4" w:space="0" w:color="auto"/>
              <w:bottom w:val="single" w:sz="4" w:space="0" w:color="auto"/>
              <w:right w:val="single" w:sz="4" w:space="0" w:color="auto"/>
            </w:tcBorders>
          </w:tcPr>
          <w:p w:rsidR="000278ED" w:rsidRDefault="000278ED">
            <w:pPr>
              <w:ind w:right="72"/>
              <w:jc w:val="both"/>
              <w:rPr>
                <w:rFonts w:ascii="Arial" w:hAnsi="Arial"/>
                <w:b/>
              </w:rPr>
            </w:pPr>
            <w:r>
              <w:rPr>
                <w:rFonts w:ascii="Arial" w:hAnsi="Arial"/>
                <w:b/>
              </w:rPr>
              <w:t>8.  ASSIGNMENT AND REVIEW OF WORK</w:t>
            </w: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The post holder is expected to work independently on a daily basis, in accordance with a planned portfolio of work streams.</w:t>
            </w:r>
          </w:p>
          <w:p w:rsidR="00CC4D28" w:rsidRPr="003D7C68" w:rsidRDefault="00CC4D28" w:rsidP="00CC4D28">
            <w:pPr>
              <w:ind w:left="1440"/>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The post holder is expected to prioritise work effectively and work to deadlines</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Exercise the ability to challenge practice which may compromise safety and/or quality of patient care</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Provide advice, guidance and support to health professionals and public</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Review and be aware of relevant best practice in order to apply this and promote optimal patient care</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Operate within framework of clinical governance to manage issues such as adverse clinical incidents, risk management, H&amp;S etc</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Ensure patients receive evidenced based care by  developing education and ongoing monitoring of national and local guidelines</w:t>
            </w:r>
          </w:p>
          <w:p w:rsidR="00CC4D28" w:rsidRPr="003D7C68" w:rsidRDefault="00CC4D28" w:rsidP="00CC4D28">
            <w:pPr>
              <w:rPr>
                <w:rFonts w:ascii="Arial" w:hAnsi="Arial" w:cs="Arial"/>
                <w:sz w:val="22"/>
                <w:szCs w:val="22"/>
              </w:rPr>
            </w:pPr>
          </w:p>
          <w:p w:rsidR="00CC4D28" w:rsidRPr="003D7C68" w:rsidRDefault="00CC4D28" w:rsidP="00CC4D28">
            <w:pPr>
              <w:numPr>
                <w:ilvl w:val="1"/>
                <w:numId w:val="26"/>
              </w:numPr>
              <w:rPr>
                <w:rFonts w:ascii="Arial" w:hAnsi="Arial" w:cs="Arial"/>
                <w:sz w:val="22"/>
                <w:szCs w:val="22"/>
              </w:rPr>
            </w:pPr>
            <w:r w:rsidRPr="003D7C68">
              <w:rPr>
                <w:rFonts w:ascii="Arial" w:hAnsi="Arial" w:cs="Arial"/>
                <w:sz w:val="22"/>
                <w:szCs w:val="22"/>
              </w:rPr>
              <w:t>Identify staff training needs, develop and deliver appropriate and specific training and education.</w:t>
            </w:r>
          </w:p>
          <w:p w:rsidR="000278ED" w:rsidRDefault="000278ED">
            <w:pPr>
              <w:ind w:left="360" w:right="72"/>
              <w:jc w:val="both"/>
              <w:rPr>
                <w:rFonts w:ascii="Arial" w:hAnsi="Arial"/>
                <w:b/>
              </w:rPr>
            </w:pPr>
          </w:p>
          <w:p w:rsidR="000278ED" w:rsidRDefault="000278ED" w:rsidP="00CC4D28">
            <w:pPr>
              <w:numPr>
                <w:ilvl w:val="0"/>
                <w:numId w:val="12"/>
              </w:numPr>
              <w:ind w:right="72"/>
              <w:jc w:val="both"/>
              <w:rPr>
                <w:rFonts w:ascii="Arial" w:hAnsi="Arial"/>
              </w:rPr>
            </w:pPr>
          </w:p>
        </w:tc>
      </w:tr>
      <w:tr w:rsidR="000278ED" w:rsidTr="0090639B">
        <w:trPr>
          <w:trHeight w:val="524"/>
        </w:trPr>
        <w:tc>
          <w:tcPr>
            <w:tcW w:w="10566" w:type="dxa"/>
            <w:tcBorders>
              <w:top w:val="single" w:sz="4" w:space="0" w:color="auto"/>
              <w:left w:val="single" w:sz="4" w:space="0" w:color="auto"/>
              <w:bottom w:val="single" w:sz="4" w:space="0" w:color="auto"/>
              <w:right w:val="single" w:sz="4" w:space="0" w:color="auto"/>
            </w:tcBorders>
          </w:tcPr>
          <w:p w:rsidR="000278ED" w:rsidRDefault="00C003F8">
            <w:pPr>
              <w:ind w:right="-270"/>
              <w:jc w:val="both"/>
              <w:rPr>
                <w:rFonts w:ascii="Arial" w:hAnsi="Arial"/>
                <w:b/>
              </w:rPr>
            </w:pPr>
            <w:r>
              <w:rPr>
                <w:rFonts w:ascii="Arial" w:hAnsi="Arial"/>
                <w:b/>
              </w:rPr>
              <w:t>9.</w:t>
            </w:r>
            <w:r w:rsidR="000278ED">
              <w:rPr>
                <w:rFonts w:ascii="Arial" w:hAnsi="Arial"/>
                <w:b/>
              </w:rPr>
              <w:t xml:space="preserve">  DECISIONS AND JUDGEMENTS</w:t>
            </w:r>
          </w:p>
          <w:p w:rsidR="00F66572" w:rsidRPr="00F66572" w:rsidRDefault="00F66572" w:rsidP="00F66572">
            <w:pPr>
              <w:numPr>
                <w:ilvl w:val="1"/>
                <w:numId w:val="26"/>
              </w:numPr>
              <w:rPr>
                <w:rFonts w:ascii="Arial" w:hAnsi="Arial" w:cs="Arial"/>
                <w:sz w:val="22"/>
                <w:szCs w:val="22"/>
              </w:rPr>
            </w:pPr>
            <w:r w:rsidRPr="003D7C68">
              <w:rPr>
                <w:rFonts w:ascii="Arial" w:hAnsi="Arial" w:cs="Arial"/>
                <w:sz w:val="22"/>
                <w:szCs w:val="22"/>
              </w:rPr>
              <w:t>Time management</w:t>
            </w:r>
          </w:p>
          <w:p w:rsidR="00F66572" w:rsidRPr="003D7C68" w:rsidRDefault="00F66572" w:rsidP="00F66572">
            <w:pPr>
              <w:ind w:left="1080"/>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Managing conflicting demands on staffing resource</w:t>
            </w:r>
          </w:p>
          <w:p w:rsidR="00F66572" w:rsidRPr="003D7C68" w:rsidRDefault="00F66572" w:rsidP="00F66572">
            <w:pPr>
              <w:pStyle w:val="ListParagraph"/>
              <w:ind w:left="0"/>
              <w:rPr>
                <w:rFonts w:ascii="Arial" w:hAnsi="Arial" w:cs="Arial"/>
                <w:sz w:val="22"/>
                <w:szCs w:val="22"/>
              </w:rPr>
            </w:pPr>
          </w:p>
          <w:p w:rsidR="000278ED" w:rsidRPr="00F66572" w:rsidRDefault="00F66572" w:rsidP="00F66572">
            <w:pPr>
              <w:pStyle w:val="ListParagraph"/>
              <w:numPr>
                <w:ilvl w:val="0"/>
                <w:numId w:val="40"/>
              </w:numPr>
              <w:ind w:right="-270"/>
              <w:jc w:val="both"/>
              <w:rPr>
                <w:rFonts w:ascii="Arial" w:hAnsi="Arial"/>
                <w:sz w:val="22"/>
                <w:szCs w:val="22"/>
              </w:rPr>
            </w:pPr>
            <w:r w:rsidRPr="00F66572">
              <w:rPr>
                <w:rFonts w:ascii="Arial" w:hAnsi="Arial" w:cs="Arial"/>
                <w:sz w:val="22"/>
                <w:szCs w:val="22"/>
              </w:rPr>
              <w:t xml:space="preserve">Pulling together information and requirements </w:t>
            </w:r>
            <w:r w:rsidRPr="00F66572">
              <w:rPr>
                <w:rFonts w:ascii="Arial" w:hAnsi="Arial" w:cs="Arial"/>
                <w:sz w:val="22"/>
                <w:szCs w:val="22"/>
              </w:rPr>
              <w:t xml:space="preserve">for Neurology guidelines to </w:t>
            </w:r>
            <w:r w:rsidRPr="00F66572">
              <w:rPr>
                <w:rFonts w:ascii="Arial" w:hAnsi="Arial" w:cs="Arial"/>
                <w:sz w:val="22"/>
                <w:szCs w:val="22"/>
              </w:rPr>
              <w:t>develop cohere</w:t>
            </w:r>
            <w:r w:rsidRPr="00F66572">
              <w:rPr>
                <w:rFonts w:ascii="Arial" w:hAnsi="Arial" w:cs="Arial"/>
                <w:sz w:val="22"/>
                <w:szCs w:val="22"/>
              </w:rPr>
              <w:t xml:space="preserve">nt </w:t>
            </w:r>
            <w:r w:rsidRPr="00F66572">
              <w:rPr>
                <w:rFonts w:ascii="Arial" w:hAnsi="Arial" w:cs="Arial"/>
                <w:sz w:val="22"/>
                <w:szCs w:val="22"/>
              </w:rPr>
              <w:t xml:space="preserve">nt national </w:t>
            </w:r>
            <w:r w:rsidRPr="00F66572">
              <w:rPr>
                <w:rFonts w:ascii="Arial" w:hAnsi="Arial" w:cs="Arial"/>
                <w:sz w:val="22"/>
                <w:szCs w:val="22"/>
              </w:rPr>
              <w:t xml:space="preserve">and local </w:t>
            </w:r>
            <w:r w:rsidRPr="00F66572">
              <w:rPr>
                <w:rFonts w:ascii="Arial" w:hAnsi="Arial" w:cs="Arial"/>
                <w:sz w:val="22"/>
                <w:szCs w:val="22"/>
              </w:rPr>
              <w:t>training programmes</w:t>
            </w:r>
          </w:p>
          <w:p w:rsidR="000278ED" w:rsidRDefault="000278ED">
            <w:pPr>
              <w:ind w:right="72"/>
              <w:jc w:val="both"/>
              <w:rPr>
                <w:rFonts w:ascii="Arial" w:hAnsi="Arial"/>
              </w:rPr>
            </w:pPr>
          </w:p>
        </w:tc>
      </w:tr>
    </w:tbl>
    <w:p w:rsidR="000278ED" w:rsidRDefault="000278ED">
      <w:pPr>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78ED">
        <w:tc>
          <w:tcPr>
            <w:tcW w:w="10440" w:type="dxa"/>
            <w:tcBorders>
              <w:top w:val="single" w:sz="4" w:space="0" w:color="auto"/>
              <w:left w:val="single" w:sz="4" w:space="0" w:color="auto"/>
              <w:bottom w:val="single" w:sz="4" w:space="0" w:color="auto"/>
              <w:right w:val="single" w:sz="4" w:space="0" w:color="auto"/>
            </w:tcBorders>
          </w:tcPr>
          <w:p w:rsidR="000278ED" w:rsidRDefault="000278ED">
            <w:pPr>
              <w:numPr>
                <w:ilvl w:val="0"/>
                <w:numId w:val="23"/>
              </w:numPr>
              <w:ind w:right="72"/>
              <w:jc w:val="both"/>
              <w:rPr>
                <w:rFonts w:ascii="Arial" w:hAnsi="Arial"/>
                <w:b/>
              </w:rPr>
            </w:pPr>
            <w:r>
              <w:rPr>
                <w:rFonts w:ascii="Arial" w:hAnsi="Arial"/>
                <w:b/>
              </w:rPr>
              <w:t>MOST CHALLENGING/DIFFICULT PARTS OF THE JOB</w:t>
            </w:r>
          </w:p>
          <w:p w:rsidR="007E3499" w:rsidRDefault="007E3499" w:rsidP="007E3499">
            <w:pPr>
              <w:ind w:right="72"/>
              <w:jc w:val="both"/>
              <w:rPr>
                <w:rFonts w:ascii="Arial" w:hAnsi="Arial"/>
                <w:b/>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 xml:space="preserve">Demonstrate excellent interpersonal communication skills with patients, relatives, other health professionals </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Demonstrates effective verbal and written communication with all members of the multi-disciplinary team  within own department and relevant areas which service the tertiary, secondary and primary care settings</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Acts as patient/staff advocate through the application of ethical, legal and professional knowledge and skills</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Develop an external professional network which promotes both the profession and organisation</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Contribute to a supportive environment in the interest of staff morale</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Provides support, empathy and reassurance in the delivery of patient care</w:t>
            </w:r>
          </w:p>
          <w:p w:rsidR="00F66572" w:rsidRPr="003D7C68" w:rsidRDefault="00F66572" w:rsidP="00F66572">
            <w:pPr>
              <w:rPr>
                <w:rFonts w:ascii="Arial" w:hAnsi="Arial" w:cs="Arial"/>
                <w:sz w:val="22"/>
                <w:szCs w:val="22"/>
              </w:rPr>
            </w:pPr>
          </w:p>
          <w:p w:rsidR="00F66572" w:rsidRPr="003D7C68" w:rsidRDefault="00F66572" w:rsidP="00F66572">
            <w:pPr>
              <w:numPr>
                <w:ilvl w:val="1"/>
                <w:numId w:val="26"/>
              </w:numPr>
              <w:rPr>
                <w:rFonts w:ascii="Arial" w:hAnsi="Arial" w:cs="Arial"/>
                <w:sz w:val="22"/>
                <w:szCs w:val="22"/>
              </w:rPr>
            </w:pPr>
            <w:r w:rsidRPr="003D7C68">
              <w:rPr>
                <w:rFonts w:ascii="Arial" w:hAnsi="Arial" w:cs="Arial"/>
                <w:sz w:val="22"/>
                <w:szCs w:val="22"/>
              </w:rPr>
              <w:t xml:space="preserve">Delivering educational information regarding any aspect of  care to a variety of audiences i.e. in size or discipline </w:t>
            </w:r>
          </w:p>
          <w:p w:rsidR="000278ED" w:rsidRDefault="000278ED" w:rsidP="00F66572">
            <w:pPr>
              <w:ind w:left="720" w:right="72"/>
              <w:jc w:val="both"/>
              <w:rPr>
                <w:rFonts w:ascii="Arial" w:hAnsi="Arial"/>
              </w:rPr>
            </w:pPr>
          </w:p>
        </w:tc>
      </w:tr>
    </w:tbl>
    <w:p w:rsidR="000278ED" w:rsidRDefault="000278ED">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78ED">
        <w:tc>
          <w:tcPr>
            <w:tcW w:w="10440" w:type="dxa"/>
          </w:tcPr>
          <w:p w:rsidR="000278ED" w:rsidRDefault="000278ED">
            <w:pPr>
              <w:jc w:val="both"/>
              <w:rPr>
                <w:rFonts w:ascii="Arial" w:hAnsi="Arial"/>
                <w:b/>
              </w:rPr>
            </w:pPr>
            <w:r>
              <w:rPr>
                <w:rFonts w:ascii="Arial" w:hAnsi="Arial"/>
                <w:b/>
              </w:rPr>
              <w:t>1</w:t>
            </w:r>
            <w:r w:rsidR="00E449FB">
              <w:rPr>
                <w:rFonts w:ascii="Arial" w:hAnsi="Arial"/>
                <w:b/>
              </w:rPr>
              <w:t>1</w:t>
            </w:r>
            <w:r>
              <w:rPr>
                <w:rFonts w:ascii="Arial" w:hAnsi="Arial"/>
                <w:b/>
              </w:rPr>
              <w:t>.  PHYSICAL, MENTAL, EMOTIONAL AND ENVIRONMENTAL DEMANDS OF THE JOB</w:t>
            </w:r>
          </w:p>
          <w:p w:rsidR="000278ED" w:rsidRDefault="000278ED">
            <w:pPr>
              <w:jc w:val="both"/>
              <w:rPr>
                <w:rFonts w:ascii="Arial" w:hAnsi="Arial"/>
                <w:b/>
              </w:rPr>
            </w:pPr>
          </w:p>
          <w:p w:rsidR="00E449FB" w:rsidRPr="003D7C68" w:rsidRDefault="00E449FB" w:rsidP="00E449FB">
            <w:pPr>
              <w:rPr>
                <w:rFonts w:ascii="Arial" w:hAnsi="Arial" w:cs="Arial"/>
                <w:b/>
                <w:sz w:val="22"/>
                <w:szCs w:val="22"/>
              </w:rPr>
            </w:pPr>
          </w:p>
          <w:p w:rsidR="00E449FB" w:rsidRPr="003D7C68" w:rsidRDefault="00E449FB" w:rsidP="00E449FB">
            <w:pPr>
              <w:rPr>
                <w:rFonts w:ascii="Arial" w:hAnsi="Arial" w:cs="Arial"/>
                <w:b/>
                <w:sz w:val="22"/>
                <w:szCs w:val="22"/>
              </w:rPr>
            </w:pPr>
            <w:r w:rsidRPr="003D7C68">
              <w:rPr>
                <w:rFonts w:ascii="Arial" w:hAnsi="Arial" w:cs="Arial"/>
                <w:b/>
                <w:sz w:val="22"/>
                <w:szCs w:val="22"/>
              </w:rPr>
              <w:t xml:space="preserve">    Physical Demands</w:t>
            </w:r>
          </w:p>
          <w:p w:rsidR="00E449FB" w:rsidRPr="003D7C68" w:rsidRDefault="00E449FB" w:rsidP="00E449FB">
            <w:pPr>
              <w:rPr>
                <w:rFonts w:ascii="Arial" w:hAnsi="Arial" w:cs="Arial"/>
                <w:b/>
                <w:sz w:val="22"/>
                <w:szCs w:val="22"/>
              </w:rPr>
            </w:pPr>
          </w:p>
          <w:p w:rsidR="00E449FB" w:rsidRPr="003D7C68" w:rsidRDefault="00E449FB" w:rsidP="00E449FB">
            <w:pPr>
              <w:numPr>
                <w:ilvl w:val="0"/>
                <w:numId w:val="42"/>
              </w:numPr>
              <w:rPr>
                <w:rFonts w:ascii="Arial" w:hAnsi="Arial" w:cs="Arial"/>
                <w:sz w:val="22"/>
                <w:szCs w:val="22"/>
              </w:rPr>
            </w:pPr>
            <w:r w:rsidRPr="003D7C68">
              <w:rPr>
                <w:rFonts w:ascii="Arial" w:hAnsi="Arial" w:cs="Arial"/>
                <w:sz w:val="22"/>
                <w:szCs w:val="22"/>
              </w:rPr>
              <w:t>Frequently required to carry laptop / data projector, mannequins,  teaching packages to venues across Scotland</w:t>
            </w:r>
          </w:p>
          <w:p w:rsidR="00E449FB" w:rsidRPr="003D7C68" w:rsidRDefault="00E449FB" w:rsidP="00E449FB">
            <w:pPr>
              <w:rPr>
                <w:rFonts w:ascii="Arial" w:hAnsi="Arial" w:cs="Arial"/>
                <w:sz w:val="22"/>
                <w:szCs w:val="22"/>
              </w:rPr>
            </w:pPr>
          </w:p>
          <w:p w:rsidR="00E449FB" w:rsidRPr="003D7C68" w:rsidRDefault="00E449FB" w:rsidP="00E449FB">
            <w:pPr>
              <w:numPr>
                <w:ilvl w:val="0"/>
                <w:numId w:val="42"/>
              </w:numPr>
              <w:rPr>
                <w:rFonts w:ascii="Arial" w:hAnsi="Arial" w:cs="Arial"/>
                <w:sz w:val="22"/>
                <w:szCs w:val="22"/>
              </w:rPr>
            </w:pPr>
            <w:r w:rsidRPr="003D7C68">
              <w:rPr>
                <w:rFonts w:ascii="Arial" w:hAnsi="Arial" w:cs="Arial"/>
                <w:sz w:val="22"/>
                <w:szCs w:val="22"/>
              </w:rPr>
              <w:t>Occasional moving and handling of patients for demonstration to other staff members</w:t>
            </w:r>
          </w:p>
          <w:p w:rsidR="00E449FB" w:rsidRPr="003D7C68" w:rsidRDefault="00E449FB" w:rsidP="00E449FB">
            <w:pPr>
              <w:rPr>
                <w:rFonts w:ascii="Arial" w:hAnsi="Arial" w:cs="Arial"/>
                <w:sz w:val="22"/>
                <w:szCs w:val="22"/>
              </w:rPr>
            </w:pPr>
          </w:p>
          <w:p w:rsidR="00E449FB" w:rsidRPr="003D7C68" w:rsidRDefault="00E449FB" w:rsidP="00E449FB">
            <w:pPr>
              <w:rPr>
                <w:rFonts w:ascii="Arial" w:hAnsi="Arial" w:cs="Arial"/>
                <w:b/>
                <w:sz w:val="22"/>
                <w:szCs w:val="22"/>
              </w:rPr>
            </w:pPr>
            <w:r w:rsidRPr="003D7C68">
              <w:rPr>
                <w:rFonts w:ascii="Arial" w:hAnsi="Arial" w:cs="Arial"/>
                <w:sz w:val="22"/>
                <w:szCs w:val="22"/>
              </w:rPr>
              <w:t xml:space="preserve">    </w:t>
            </w:r>
            <w:r w:rsidRPr="003D7C68">
              <w:rPr>
                <w:rFonts w:ascii="Arial" w:hAnsi="Arial" w:cs="Arial"/>
                <w:b/>
                <w:sz w:val="22"/>
                <w:szCs w:val="22"/>
              </w:rPr>
              <w:t>Mental Demands</w:t>
            </w:r>
          </w:p>
          <w:p w:rsidR="00E449FB" w:rsidRPr="003D7C68" w:rsidRDefault="00E449FB" w:rsidP="00E449FB">
            <w:pPr>
              <w:ind w:left="720"/>
              <w:rPr>
                <w:rFonts w:ascii="Arial" w:hAnsi="Arial" w:cs="Arial"/>
                <w:sz w:val="22"/>
                <w:szCs w:val="22"/>
              </w:rPr>
            </w:pPr>
          </w:p>
          <w:p w:rsidR="00E449FB" w:rsidRPr="003D7C68" w:rsidRDefault="00E449FB" w:rsidP="00E449FB">
            <w:pPr>
              <w:numPr>
                <w:ilvl w:val="0"/>
                <w:numId w:val="33"/>
              </w:numPr>
              <w:rPr>
                <w:rFonts w:ascii="Arial" w:hAnsi="Arial" w:cs="Arial"/>
                <w:sz w:val="22"/>
                <w:szCs w:val="22"/>
              </w:rPr>
            </w:pPr>
            <w:r w:rsidRPr="003D7C68">
              <w:rPr>
                <w:rFonts w:ascii="Arial" w:hAnsi="Arial" w:cs="Arial"/>
                <w:sz w:val="22"/>
                <w:szCs w:val="22"/>
              </w:rPr>
              <w:t>Concentration required when completing documentation for  staff files</w:t>
            </w:r>
          </w:p>
          <w:p w:rsidR="00E449FB" w:rsidRPr="003D7C68" w:rsidRDefault="00E449FB" w:rsidP="00E449FB">
            <w:pPr>
              <w:rPr>
                <w:rFonts w:ascii="Arial" w:hAnsi="Arial" w:cs="Arial"/>
                <w:sz w:val="22"/>
                <w:szCs w:val="22"/>
              </w:rPr>
            </w:pPr>
          </w:p>
          <w:p w:rsidR="00E449FB" w:rsidRPr="003D7C68" w:rsidRDefault="00E449FB" w:rsidP="00E449FB">
            <w:pPr>
              <w:numPr>
                <w:ilvl w:val="0"/>
                <w:numId w:val="33"/>
              </w:numPr>
              <w:rPr>
                <w:rFonts w:ascii="Arial" w:hAnsi="Arial" w:cs="Arial"/>
                <w:sz w:val="22"/>
                <w:szCs w:val="22"/>
              </w:rPr>
            </w:pPr>
            <w:r w:rsidRPr="003D7C68">
              <w:rPr>
                <w:rFonts w:ascii="Arial" w:hAnsi="Arial" w:cs="Arial"/>
                <w:sz w:val="22"/>
                <w:szCs w:val="22"/>
              </w:rPr>
              <w:t>Prioritising multiple tasks/demands simultaneously</w:t>
            </w:r>
          </w:p>
          <w:p w:rsidR="00E449FB" w:rsidRPr="003D7C68" w:rsidRDefault="00E449FB" w:rsidP="00E449FB">
            <w:pPr>
              <w:rPr>
                <w:rFonts w:ascii="Arial" w:hAnsi="Arial" w:cs="Arial"/>
                <w:sz w:val="22"/>
                <w:szCs w:val="22"/>
              </w:rPr>
            </w:pPr>
          </w:p>
          <w:p w:rsidR="00E449FB" w:rsidRPr="003D7C68" w:rsidRDefault="00E449FB" w:rsidP="00E449FB">
            <w:pPr>
              <w:numPr>
                <w:ilvl w:val="0"/>
                <w:numId w:val="33"/>
              </w:numPr>
              <w:rPr>
                <w:rFonts w:ascii="Arial" w:hAnsi="Arial" w:cs="Arial"/>
                <w:sz w:val="22"/>
                <w:szCs w:val="22"/>
              </w:rPr>
            </w:pPr>
            <w:r w:rsidRPr="003D7C68">
              <w:rPr>
                <w:rFonts w:ascii="Arial" w:hAnsi="Arial" w:cs="Arial"/>
                <w:sz w:val="22"/>
                <w:szCs w:val="22"/>
              </w:rPr>
              <w:t>Frequently required to undertake long periods of concentration e.g. counselling, teaching manual skills / facilitating behaviour change</w:t>
            </w:r>
          </w:p>
          <w:p w:rsidR="00E449FB" w:rsidRPr="003D7C68" w:rsidRDefault="00E449FB" w:rsidP="00E449FB">
            <w:pPr>
              <w:rPr>
                <w:rFonts w:ascii="Arial" w:hAnsi="Arial" w:cs="Arial"/>
                <w:sz w:val="22"/>
                <w:szCs w:val="22"/>
              </w:rPr>
            </w:pPr>
          </w:p>
          <w:p w:rsidR="00E449FB" w:rsidRPr="003D7C68" w:rsidRDefault="00E449FB" w:rsidP="00E449FB">
            <w:pPr>
              <w:numPr>
                <w:ilvl w:val="0"/>
                <w:numId w:val="33"/>
              </w:numPr>
              <w:rPr>
                <w:rFonts w:ascii="Arial" w:hAnsi="Arial" w:cs="Arial"/>
                <w:sz w:val="22"/>
                <w:szCs w:val="22"/>
              </w:rPr>
            </w:pPr>
            <w:r w:rsidRPr="003D7C68">
              <w:rPr>
                <w:rFonts w:ascii="Arial" w:hAnsi="Arial" w:cs="Arial"/>
                <w:sz w:val="22"/>
                <w:szCs w:val="22"/>
              </w:rPr>
              <w:t>Frequently required to use VDU to develop and update patient information leaflets / educational information / PowerPoint presentations</w:t>
            </w:r>
          </w:p>
          <w:p w:rsidR="00E449FB" w:rsidRPr="003D7C68" w:rsidRDefault="00E449FB" w:rsidP="00E449FB">
            <w:pPr>
              <w:rPr>
                <w:rFonts w:ascii="Arial" w:hAnsi="Arial" w:cs="Arial"/>
                <w:sz w:val="22"/>
                <w:szCs w:val="22"/>
              </w:rPr>
            </w:pPr>
          </w:p>
          <w:p w:rsidR="00E449FB" w:rsidRPr="003D7C68" w:rsidRDefault="00E449FB" w:rsidP="00E449FB">
            <w:pPr>
              <w:rPr>
                <w:rFonts w:ascii="Arial" w:hAnsi="Arial" w:cs="Arial"/>
                <w:b/>
                <w:sz w:val="22"/>
                <w:szCs w:val="22"/>
              </w:rPr>
            </w:pPr>
            <w:r w:rsidRPr="003D7C68">
              <w:rPr>
                <w:rFonts w:ascii="Arial" w:hAnsi="Arial" w:cs="Arial"/>
                <w:sz w:val="22"/>
                <w:szCs w:val="22"/>
              </w:rPr>
              <w:t xml:space="preserve">    </w:t>
            </w:r>
            <w:r w:rsidRPr="003D7C68">
              <w:rPr>
                <w:rFonts w:ascii="Arial" w:hAnsi="Arial" w:cs="Arial"/>
                <w:b/>
                <w:sz w:val="22"/>
                <w:szCs w:val="22"/>
              </w:rPr>
              <w:t>Emotional Demands</w:t>
            </w:r>
          </w:p>
          <w:p w:rsidR="00E449FB" w:rsidRPr="003D7C68" w:rsidRDefault="00E449FB" w:rsidP="00E449FB">
            <w:pPr>
              <w:rPr>
                <w:rFonts w:ascii="Arial" w:hAnsi="Arial" w:cs="Arial"/>
                <w:sz w:val="22"/>
                <w:szCs w:val="22"/>
              </w:rPr>
            </w:pPr>
          </w:p>
          <w:p w:rsidR="00E449FB" w:rsidRPr="003D7C68" w:rsidRDefault="00E449FB" w:rsidP="00E449FB">
            <w:pPr>
              <w:numPr>
                <w:ilvl w:val="0"/>
                <w:numId w:val="41"/>
              </w:numPr>
              <w:rPr>
                <w:rFonts w:ascii="Arial" w:hAnsi="Arial" w:cs="Arial"/>
                <w:sz w:val="22"/>
                <w:szCs w:val="22"/>
              </w:rPr>
            </w:pPr>
            <w:r w:rsidRPr="003D7C68">
              <w:rPr>
                <w:rFonts w:ascii="Arial" w:hAnsi="Arial" w:cs="Arial"/>
                <w:sz w:val="22"/>
                <w:szCs w:val="22"/>
              </w:rPr>
              <w:t xml:space="preserve">Supporting all grades of staff in the workplace </w:t>
            </w:r>
          </w:p>
          <w:p w:rsidR="00E449FB" w:rsidRPr="003D7C68" w:rsidRDefault="00E449FB" w:rsidP="00E449FB">
            <w:pPr>
              <w:rPr>
                <w:rFonts w:ascii="Arial" w:hAnsi="Arial" w:cs="Arial"/>
                <w:sz w:val="22"/>
                <w:szCs w:val="22"/>
              </w:rPr>
            </w:pPr>
          </w:p>
          <w:p w:rsidR="00E449FB" w:rsidRPr="003D7C68" w:rsidRDefault="00E449FB" w:rsidP="00E449FB">
            <w:pPr>
              <w:numPr>
                <w:ilvl w:val="0"/>
                <w:numId w:val="41"/>
              </w:numPr>
              <w:rPr>
                <w:rFonts w:ascii="Arial" w:hAnsi="Arial" w:cs="Arial"/>
                <w:sz w:val="22"/>
                <w:szCs w:val="22"/>
              </w:rPr>
            </w:pPr>
            <w:r w:rsidRPr="003D7C68">
              <w:rPr>
                <w:rFonts w:ascii="Arial" w:hAnsi="Arial" w:cs="Arial"/>
                <w:sz w:val="22"/>
                <w:szCs w:val="22"/>
              </w:rPr>
              <w:t xml:space="preserve">Occasionally communicating with difficult personalities within the multi-disciplinary team  </w:t>
            </w:r>
          </w:p>
          <w:p w:rsidR="000278ED" w:rsidRPr="007E3499" w:rsidRDefault="000278ED">
            <w:pPr>
              <w:jc w:val="both"/>
              <w:rPr>
                <w:rFonts w:ascii="Arial" w:hAnsi="Arial"/>
                <w:b/>
                <w:sz w:val="22"/>
                <w:szCs w:val="22"/>
              </w:rPr>
            </w:pPr>
          </w:p>
          <w:p w:rsidR="000278ED" w:rsidRPr="007E3499" w:rsidRDefault="000278ED">
            <w:pPr>
              <w:jc w:val="both"/>
              <w:rPr>
                <w:rFonts w:ascii="Arial" w:hAnsi="Arial"/>
                <w:sz w:val="22"/>
                <w:szCs w:val="22"/>
              </w:rPr>
            </w:pPr>
          </w:p>
          <w:p w:rsidR="000278ED" w:rsidRPr="003B6A3C" w:rsidRDefault="000278ED" w:rsidP="00E449FB">
            <w:pPr>
              <w:ind w:left="1071"/>
              <w:jc w:val="both"/>
              <w:rPr>
                <w:rFonts w:ascii="Arial" w:hAnsi="Arial"/>
                <w:sz w:val="22"/>
                <w:szCs w:val="22"/>
              </w:rPr>
            </w:pPr>
            <w:r w:rsidRPr="003B6A3C">
              <w:rPr>
                <w:rFonts w:ascii="Arial" w:hAnsi="Arial"/>
                <w:sz w:val="22"/>
                <w:szCs w:val="22"/>
              </w:rPr>
              <w:t>.</w:t>
            </w:r>
          </w:p>
          <w:p w:rsidR="000278ED" w:rsidRDefault="000278ED">
            <w:pPr>
              <w:jc w:val="both"/>
              <w:rPr>
                <w:rFonts w:ascii="Arial" w:hAnsi="Arial"/>
              </w:rPr>
            </w:pPr>
          </w:p>
        </w:tc>
      </w:tr>
    </w:tbl>
    <w:p w:rsidR="000278ED" w:rsidRDefault="000278ED">
      <w:pPr>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78ED">
        <w:tc>
          <w:tcPr>
            <w:tcW w:w="10440" w:type="dxa"/>
            <w:tcBorders>
              <w:top w:val="single" w:sz="4" w:space="0" w:color="auto"/>
              <w:left w:val="single" w:sz="4" w:space="0" w:color="auto"/>
              <w:bottom w:val="single" w:sz="4" w:space="0" w:color="auto"/>
              <w:right w:val="single" w:sz="4" w:space="0" w:color="auto"/>
            </w:tcBorders>
          </w:tcPr>
          <w:p w:rsidR="00E449FB" w:rsidRPr="00E449FB" w:rsidRDefault="00E449FB" w:rsidP="00E449FB">
            <w:pPr>
              <w:pStyle w:val="ListParagraph"/>
              <w:numPr>
                <w:ilvl w:val="0"/>
                <w:numId w:val="23"/>
              </w:numPr>
              <w:rPr>
                <w:rFonts w:ascii="Arial" w:hAnsi="Arial" w:cs="Arial"/>
                <w:b/>
                <w:sz w:val="22"/>
                <w:szCs w:val="22"/>
              </w:rPr>
            </w:pPr>
            <w:r w:rsidRPr="00E449FB">
              <w:rPr>
                <w:rFonts w:ascii="Arial" w:hAnsi="Arial" w:cs="Arial"/>
                <w:b/>
                <w:sz w:val="22"/>
                <w:szCs w:val="22"/>
              </w:rPr>
              <w:t>KNOWLEDGE, TRAINING AND EXPERIENCE REQUIRED TO DO THE JOB</w:t>
            </w:r>
          </w:p>
          <w:p w:rsidR="00E449FB" w:rsidRPr="003D7C68" w:rsidRDefault="00E449FB" w:rsidP="00E449FB">
            <w:pPr>
              <w:rPr>
                <w:rFonts w:ascii="Arial" w:hAnsi="Arial" w:cs="Arial"/>
                <w:b/>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Registered Nurses on the NMC register (Parts 1 &amp; 12)</w:t>
            </w:r>
          </w:p>
          <w:p w:rsidR="00E449FB" w:rsidRPr="003D7C68" w:rsidRDefault="00E449FB" w:rsidP="00E449FB">
            <w:pPr>
              <w:ind w:left="720"/>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 xml:space="preserve">Educated to degree level </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Experience of teaching</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A post registration qualification in teaching or willingness to undertake.</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 xml:space="preserve">Minimum of 5 </w:t>
            </w:r>
            <w:r w:rsidRPr="003D7C68">
              <w:rPr>
                <w:rFonts w:ascii="Arial" w:hAnsi="Arial" w:cs="Arial"/>
                <w:sz w:val="22"/>
                <w:szCs w:val="22"/>
              </w:rPr>
              <w:t>years’ experience</w:t>
            </w:r>
            <w:r w:rsidRPr="003D7C68">
              <w:rPr>
                <w:rFonts w:ascii="Arial" w:hAnsi="Arial" w:cs="Arial"/>
                <w:sz w:val="22"/>
                <w:szCs w:val="22"/>
              </w:rPr>
              <w:t xml:space="preserve"> within Neuro</w:t>
            </w:r>
            <w:r>
              <w:rPr>
                <w:rFonts w:ascii="Arial" w:hAnsi="Arial" w:cs="Arial"/>
                <w:sz w:val="22"/>
                <w:szCs w:val="22"/>
              </w:rPr>
              <w:t>logy or Neurosciences</w:t>
            </w:r>
            <w:r w:rsidRPr="003D7C68">
              <w:rPr>
                <w:rFonts w:ascii="Arial" w:hAnsi="Arial" w:cs="Arial"/>
                <w:sz w:val="22"/>
                <w:szCs w:val="22"/>
              </w:rPr>
              <w:t>, two of which should be at band 6.</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Proven managerial and clinical skills</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Evidence of continuing professional development</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Experience of design, delivery and evaluation of programmes of learning</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Evidence of collaboration and partnership working with other health professionals</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Evidence of continuous PDP</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 xml:space="preserve">Evidence of </w:t>
            </w:r>
            <w:r w:rsidRPr="003D7C68">
              <w:rPr>
                <w:rFonts w:ascii="Arial" w:hAnsi="Arial" w:cs="Arial"/>
                <w:sz w:val="22"/>
                <w:szCs w:val="22"/>
              </w:rPr>
              <w:t>well-developed</w:t>
            </w:r>
            <w:r w:rsidRPr="003D7C68">
              <w:rPr>
                <w:rFonts w:ascii="Arial" w:hAnsi="Arial" w:cs="Arial"/>
                <w:sz w:val="22"/>
                <w:szCs w:val="22"/>
              </w:rPr>
              <w:t xml:space="preserve"> Communication skills</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Well-developed</w:t>
            </w:r>
            <w:r w:rsidRPr="003D7C68">
              <w:rPr>
                <w:rFonts w:ascii="Arial" w:hAnsi="Arial" w:cs="Arial"/>
                <w:sz w:val="22"/>
                <w:szCs w:val="22"/>
              </w:rPr>
              <w:t xml:space="preserve"> organisational and time management skills</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Pl skills – highly computer literate</w:t>
            </w:r>
          </w:p>
          <w:p w:rsidR="00E449FB" w:rsidRPr="003D7C68" w:rsidRDefault="00E449FB" w:rsidP="00E449FB">
            <w:pPr>
              <w:pStyle w:val="ListParagraph"/>
              <w:rPr>
                <w:rFonts w:ascii="Arial" w:hAnsi="Arial" w:cs="Arial"/>
                <w:sz w:val="22"/>
                <w:szCs w:val="22"/>
              </w:rPr>
            </w:pPr>
          </w:p>
          <w:p w:rsidR="00E449FB" w:rsidRPr="003D7C68" w:rsidRDefault="00E449FB" w:rsidP="00E449FB">
            <w:pPr>
              <w:numPr>
                <w:ilvl w:val="0"/>
                <w:numId w:val="43"/>
              </w:numPr>
              <w:rPr>
                <w:rFonts w:ascii="Arial" w:hAnsi="Arial" w:cs="Arial"/>
                <w:sz w:val="22"/>
                <w:szCs w:val="22"/>
              </w:rPr>
            </w:pPr>
            <w:r w:rsidRPr="003D7C68">
              <w:rPr>
                <w:rFonts w:ascii="Arial" w:hAnsi="Arial" w:cs="Arial"/>
                <w:sz w:val="22"/>
                <w:szCs w:val="22"/>
              </w:rPr>
              <w:t>Excellent IT skills</w:t>
            </w:r>
          </w:p>
          <w:p w:rsidR="000278ED" w:rsidRDefault="000278ED" w:rsidP="00E449FB">
            <w:pPr>
              <w:ind w:left="1141"/>
            </w:pPr>
          </w:p>
        </w:tc>
      </w:tr>
    </w:tbl>
    <w:p w:rsidR="000278ED" w:rsidRDefault="000278ED">
      <w:pPr>
        <w:jc w:val="both"/>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278ED">
        <w:trPr>
          <w:trHeight w:val="1787"/>
        </w:trPr>
        <w:tc>
          <w:tcPr>
            <w:tcW w:w="8100" w:type="dxa"/>
            <w:tcBorders>
              <w:top w:val="single" w:sz="4" w:space="0" w:color="auto"/>
              <w:left w:val="single" w:sz="4" w:space="0" w:color="auto"/>
              <w:bottom w:val="single" w:sz="4" w:space="0" w:color="auto"/>
              <w:right w:val="single" w:sz="4" w:space="0" w:color="auto"/>
            </w:tcBorders>
          </w:tcPr>
          <w:p w:rsidR="000278ED" w:rsidRPr="007722EC" w:rsidRDefault="000278ED">
            <w:pPr>
              <w:pStyle w:val="BodyText"/>
              <w:spacing w:line="264" w:lineRule="auto"/>
              <w:rPr>
                <w:szCs w:val="22"/>
              </w:rPr>
            </w:pPr>
          </w:p>
          <w:p w:rsidR="000278ED" w:rsidRPr="007722EC" w:rsidRDefault="000278ED">
            <w:pPr>
              <w:pStyle w:val="BodyText"/>
              <w:spacing w:line="264" w:lineRule="auto"/>
              <w:rPr>
                <w:b/>
                <w:szCs w:val="22"/>
              </w:rPr>
            </w:pPr>
            <w:r w:rsidRPr="007722EC">
              <w:rPr>
                <w:b/>
                <w:szCs w:val="22"/>
              </w:rPr>
              <w:t>14.  JOB DESCRIPTION AGREEMENT</w:t>
            </w:r>
          </w:p>
          <w:p w:rsidR="00AC7483" w:rsidRPr="007722EC" w:rsidRDefault="00AC7483">
            <w:pPr>
              <w:pStyle w:val="BodyText"/>
              <w:spacing w:line="264" w:lineRule="auto"/>
              <w:rPr>
                <w:szCs w:val="22"/>
              </w:rPr>
            </w:pPr>
          </w:p>
          <w:p w:rsidR="000278ED" w:rsidRPr="007722EC" w:rsidRDefault="000278ED">
            <w:pPr>
              <w:pStyle w:val="BodyText"/>
              <w:spacing w:line="264" w:lineRule="auto"/>
              <w:rPr>
                <w:szCs w:val="22"/>
              </w:rPr>
            </w:pPr>
            <w:r w:rsidRPr="007722EC">
              <w:rPr>
                <w:szCs w:val="22"/>
              </w:rPr>
              <w:t>A separate job description will need to be signed off by each jobholder to whom the job description applies.</w:t>
            </w:r>
          </w:p>
          <w:p w:rsidR="000278ED" w:rsidRPr="007722EC" w:rsidRDefault="000278ED">
            <w:pPr>
              <w:tabs>
                <w:tab w:val="left" w:pos="630"/>
              </w:tabs>
              <w:ind w:right="-270"/>
              <w:jc w:val="both"/>
              <w:rPr>
                <w:rFonts w:ascii="Arial" w:hAnsi="Arial"/>
                <w:sz w:val="22"/>
                <w:szCs w:val="22"/>
              </w:rPr>
            </w:pPr>
          </w:p>
          <w:p w:rsidR="000278ED" w:rsidRPr="007722EC" w:rsidRDefault="000278ED">
            <w:pPr>
              <w:ind w:right="-270"/>
              <w:jc w:val="both"/>
              <w:rPr>
                <w:rFonts w:ascii="Arial" w:hAnsi="Arial"/>
                <w:sz w:val="22"/>
                <w:szCs w:val="22"/>
              </w:rPr>
            </w:pPr>
            <w:r w:rsidRPr="007722EC">
              <w:rPr>
                <w:rFonts w:ascii="Arial" w:hAnsi="Arial"/>
                <w:sz w:val="22"/>
                <w:szCs w:val="22"/>
              </w:rPr>
              <w:t xml:space="preserve"> Job Holder’s Signature:</w:t>
            </w:r>
          </w:p>
          <w:p w:rsidR="000278ED" w:rsidRPr="007722EC" w:rsidRDefault="000278ED">
            <w:pPr>
              <w:ind w:right="-270"/>
              <w:jc w:val="both"/>
              <w:rPr>
                <w:rFonts w:ascii="Arial" w:hAnsi="Arial"/>
                <w:sz w:val="22"/>
                <w:szCs w:val="22"/>
              </w:rPr>
            </w:pPr>
          </w:p>
          <w:p w:rsidR="000278ED" w:rsidRPr="007722EC" w:rsidRDefault="000278ED">
            <w:pPr>
              <w:ind w:right="-270"/>
              <w:jc w:val="both"/>
              <w:rPr>
                <w:rFonts w:ascii="Arial" w:hAnsi="Arial"/>
                <w:sz w:val="22"/>
                <w:szCs w:val="22"/>
              </w:rPr>
            </w:pPr>
            <w:r w:rsidRPr="007722EC">
              <w:rPr>
                <w:rFonts w:ascii="Arial" w:hAnsi="Arial"/>
                <w:sz w:val="22"/>
                <w:szCs w:val="22"/>
              </w:rPr>
              <w:t xml:space="preserve"> Head of Department Signature:</w:t>
            </w:r>
          </w:p>
          <w:p w:rsidR="000278ED" w:rsidRPr="007722EC" w:rsidRDefault="000278ED">
            <w:pPr>
              <w:ind w:right="-270"/>
              <w:jc w:val="both"/>
              <w:rPr>
                <w:rFonts w:ascii="Arial" w:hAnsi="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0278ED" w:rsidRPr="007722EC" w:rsidRDefault="000278ED">
            <w:pPr>
              <w:ind w:right="-270"/>
              <w:jc w:val="both"/>
              <w:rPr>
                <w:rFonts w:ascii="Arial" w:hAnsi="Arial"/>
                <w:sz w:val="22"/>
                <w:szCs w:val="22"/>
              </w:rPr>
            </w:pPr>
          </w:p>
          <w:p w:rsidR="000278ED" w:rsidRPr="007722EC" w:rsidRDefault="000278ED">
            <w:pPr>
              <w:ind w:right="-270"/>
              <w:jc w:val="both"/>
              <w:rPr>
                <w:rFonts w:ascii="Arial" w:hAnsi="Arial"/>
                <w:sz w:val="22"/>
                <w:szCs w:val="22"/>
              </w:rPr>
            </w:pPr>
          </w:p>
          <w:p w:rsidR="000278ED" w:rsidRPr="007722EC" w:rsidRDefault="000278ED">
            <w:pPr>
              <w:ind w:right="-270"/>
              <w:jc w:val="both"/>
              <w:rPr>
                <w:rFonts w:ascii="Arial" w:hAnsi="Arial"/>
                <w:sz w:val="22"/>
                <w:szCs w:val="22"/>
              </w:rPr>
            </w:pPr>
          </w:p>
          <w:p w:rsidR="000278ED" w:rsidRPr="007722EC" w:rsidRDefault="000278ED">
            <w:pPr>
              <w:ind w:right="-270"/>
              <w:jc w:val="both"/>
              <w:rPr>
                <w:rFonts w:ascii="Arial" w:hAnsi="Arial"/>
                <w:sz w:val="22"/>
                <w:szCs w:val="22"/>
              </w:rPr>
            </w:pPr>
            <w:r w:rsidRPr="007722EC">
              <w:rPr>
                <w:rFonts w:ascii="Arial" w:hAnsi="Arial"/>
                <w:sz w:val="22"/>
                <w:szCs w:val="22"/>
              </w:rPr>
              <w:t>Date:</w:t>
            </w:r>
          </w:p>
          <w:p w:rsidR="000278ED" w:rsidRPr="007722EC" w:rsidRDefault="000278ED">
            <w:pPr>
              <w:ind w:right="-270"/>
              <w:jc w:val="both"/>
              <w:rPr>
                <w:rFonts w:ascii="Arial" w:hAnsi="Arial"/>
                <w:sz w:val="22"/>
                <w:szCs w:val="22"/>
              </w:rPr>
            </w:pPr>
          </w:p>
          <w:p w:rsidR="000278ED" w:rsidRPr="007722EC" w:rsidRDefault="000278ED">
            <w:pPr>
              <w:ind w:right="-270"/>
              <w:jc w:val="both"/>
              <w:rPr>
                <w:rFonts w:ascii="Arial" w:hAnsi="Arial"/>
                <w:sz w:val="22"/>
                <w:szCs w:val="22"/>
              </w:rPr>
            </w:pPr>
            <w:r w:rsidRPr="007722EC">
              <w:rPr>
                <w:rFonts w:ascii="Arial" w:hAnsi="Arial"/>
                <w:sz w:val="22"/>
                <w:szCs w:val="22"/>
              </w:rPr>
              <w:t>Date:</w:t>
            </w:r>
          </w:p>
        </w:tc>
      </w:tr>
    </w:tbl>
    <w:p w:rsidR="000278ED" w:rsidRDefault="000278ED">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pPr>
        <w:jc w:val="both"/>
        <w:rPr>
          <w:rFonts w:ascii="Arial" w:hAnsi="Arial"/>
        </w:rPr>
      </w:pPr>
    </w:p>
    <w:p w:rsidR="00E449FB" w:rsidRDefault="00E449FB" w:rsidP="00E449FB">
      <w:pPr>
        <w:jc w:val="center"/>
        <w:rPr>
          <w:rFonts w:ascii="Calibri" w:hAnsi="Calibri"/>
          <w:b/>
        </w:rPr>
      </w:pPr>
      <w:r>
        <w:rPr>
          <w:rFonts w:ascii="Calibri" w:hAnsi="Calibri"/>
          <w:b/>
        </w:rPr>
        <w:t>PERSON SPECIFICATION FORM</w:t>
      </w:r>
    </w:p>
    <w:p w:rsidR="00E449FB" w:rsidRPr="00A20EEE" w:rsidRDefault="00E449FB" w:rsidP="00E449FB">
      <w:pPr>
        <w:jc w:val="center"/>
        <w:rPr>
          <w:rFonts w:ascii="Calibri" w:hAnsi="Calibri"/>
          <w:b/>
        </w:rPr>
      </w:pPr>
    </w:p>
    <w:p w:rsidR="00E449FB" w:rsidRPr="00A20EEE" w:rsidRDefault="00E449FB" w:rsidP="00E449FB">
      <w:pPr>
        <w:rPr>
          <w:rFonts w:ascii="Calibri" w:hAnsi="Calibri"/>
        </w:rPr>
      </w:pPr>
    </w:p>
    <w:p w:rsidR="00E449FB" w:rsidRPr="00A20EEE" w:rsidRDefault="00E449FB" w:rsidP="00E449FB">
      <w:pPr>
        <w:rPr>
          <w:rFonts w:ascii="Calibri" w:hAnsi="Calibri"/>
          <w:b/>
        </w:rPr>
      </w:pPr>
      <w:r w:rsidRPr="00A20EEE">
        <w:rPr>
          <w:rFonts w:ascii="Calibri" w:hAnsi="Calibri"/>
          <w:b/>
        </w:rPr>
        <w:t xml:space="preserve">Job Title:-        </w:t>
      </w:r>
      <w:r>
        <w:rPr>
          <w:rFonts w:ascii="Calibri" w:hAnsi="Calibri"/>
          <w:b/>
        </w:rPr>
        <w:t>Clinical Educator</w:t>
      </w:r>
    </w:p>
    <w:p w:rsidR="00E449FB" w:rsidRPr="00A20EEE" w:rsidRDefault="00E449FB" w:rsidP="00E449FB">
      <w:pPr>
        <w:rPr>
          <w:rFonts w:ascii="Calibri" w:hAnsi="Calibri"/>
        </w:rPr>
      </w:pPr>
      <w:r w:rsidRPr="00A20EEE">
        <w:rPr>
          <w:rFonts w:ascii="Calibri" w:hAnsi="Calibri"/>
          <w:b/>
        </w:rPr>
        <w:t>Department:-</w:t>
      </w:r>
      <w:r w:rsidRPr="00A20EEE">
        <w:rPr>
          <w:rFonts w:ascii="Calibri" w:hAnsi="Calibri"/>
          <w:b/>
        </w:rPr>
        <w:tab/>
      </w:r>
      <w:r>
        <w:rPr>
          <w:rFonts w:ascii="Calibri" w:hAnsi="Calibri"/>
          <w:b/>
        </w:rPr>
        <w:t xml:space="preserve">  Neurology Inpatient and Outpatient Setting </w:t>
      </w:r>
    </w:p>
    <w:p w:rsidR="00E449FB" w:rsidRPr="00A20EEE" w:rsidRDefault="00E449FB" w:rsidP="00E449F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449FB" w:rsidRPr="00A20EEE" w:rsidTr="00CC172F">
        <w:tblPrEx>
          <w:tblCellMar>
            <w:top w:w="0" w:type="dxa"/>
            <w:bottom w:w="0" w:type="dxa"/>
          </w:tblCellMar>
        </w:tblPrEx>
        <w:tc>
          <w:tcPr>
            <w:tcW w:w="5920" w:type="dxa"/>
            <w:shd w:val="pct15" w:color="auto" w:fill="auto"/>
          </w:tcPr>
          <w:p w:rsidR="00E449FB" w:rsidRPr="00A20EEE" w:rsidRDefault="00E449FB" w:rsidP="00CC172F">
            <w:pPr>
              <w:rPr>
                <w:rFonts w:ascii="Calibri" w:hAnsi="Calibri"/>
                <w:b/>
              </w:rPr>
            </w:pPr>
            <w:r w:rsidRPr="00A20EEE">
              <w:rPr>
                <w:rFonts w:ascii="Calibri" w:hAnsi="Calibri"/>
                <w:b/>
              </w:rPr>
              <w:t>Qualifications</w:t>
            </w:r>
          </w:p>
        </w:tc>
        <w:tc>
          <w:tcPr>
            <w:tcW w:w="1559" w:type="dxa"/>
            <w:shd w:val="pct15" w:color="auto" w:fill="auto"/>
          </w:tcPr>
          <w:p w:rsidR="00E449FB" w:rsidRPr="00A20EEE" w:rsidRDefault="00E449FB" w:rsidP="00CC172F">
            <w:pPr>
              <w:rPr>
                <w:rFonts w:ascii="Calibri" w:hAnsi="Calibri"/>
                <w:b/>
              </w:rPr>
            </w:pPr>
            <w:r w:rsidRPr="00A20EEE">
              <w:rPr>
                <w:rFonts w:ascii="Calibri" w:hAnsi="Calibri"/>
                <w:b/>
              </w:rPr>
              <w:t>Essential (</w:t>
            </w:r>
            <w:r w:rsidRPr="00A20EEE">
              <w:rPr>
                <w:rFonts w:ascii="Calibri" w:hAnsi="Calibri"/>
                <w:b/>
              </w:rPr>
              <w:sym w:font="Symbol" w:char="F0D6"/>
            </w:r>
            <w:r w:rsidRPr="00A20EEE">
              <w:rPr>
                <w:rFonts w:ascii="Calibri" w:hAnsi="Calibri"/>
                <w:b/>
              </w:rPr>
              <w:t>)</w:t>
            </w:r>
          </w:p>
        </w:tc>
        <w:tc>
          <w:tcPr>
            <w:tcW w:w="1581" w:type="dxa"/>
            <w:shd w:val="pct15" w:color="auto" w:fill="auto"/>
          </w:tcPr>
          <w:p w:rsidR="00E449FB" w:rsidRPr="00A20EEE" w:rsidRDefault="00E449FB" w:rsidP="00CC172F">
            <w:pPr>
              <w:rPr>
                <w:rFonts w:ascii="Calibri" w:hAnsi="Calibri"/>
                <w:b/>
              </w:rPr>
            </w:pPr>
            <w:r w:rsidRPr="00A20EEE">
              <w:rPr>
                <w:rFonts w:ascii="Calibri" w:hAnsi="Calibri"/>
                <w:b/>
              </w:rPr>
              <w:t>Desirable (</w:t>
            </w:r>
            <w:r w:rsidRPr="00A20EEE">
              <w:rPr>
                <w:rFonts w:ascii="Calibri" w:hAnsi="Calibri"/>
                <w:b/>
              </w:rPr>
              <w:sym w:font="Symbol" w:char="F0D6"/>
            </w:r>
            <w:r w:rsidRPr="00A20EEE">
              <w:rPr>
                <w:rFonts w:ascii="Calibri" w:hAnsi="Calibri"/>
                <w:b/>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First Level Registered Nurse</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Educated to Degree level .</w:t>
            </w:r>
          </w:p>
        </w:tc>
        <w:tc>
          <w:tcPr>
            <w:tcW w:w="1559" w:type="dxa"/>
          </w:tcPr>
          <w:p w:rsidR="00E449FB" w:rsidRPr="00A20EEE" w:rsidRDefault="00E449FB" w:rsidP="00CC172F">
            <w:pPr>
              <w:spacing w:line="360" w:lineRule="auto"/>
              <w:rPr>
                <w:rFonts w:ascii="Calibri" w:hAnsi="Calibri"/>
              </w:rPr>
            </w:pPr>
            <w:r>
              <w:rPr>
                <w:rFonts w:ascii="Calibri" w:hAnsi="Calibri"/>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Post registration qualification in education</w:t>
            </w: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r>
              <w:rPr>
                <w:rFonts w:ascii="Calibri" w:hAnsi="Calibri"/>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 xml:space="preserve">Experience of Neurosciences/OMFS </w:t>
            </w:r>
          </w:p>
        </w:tc>
        <w:tc>
          <w:tcPr>
            <w:tcW w:w="1559" w:type="dxa"/>
          </w:tcPr>
          <w:p w:rsidR="00E449FB" w:rsidRPr="00A20EEE" w:rsidRDefault="00E449FB" w:rsidP="00CC172F">
            <w:pPr>
              <w:spacing w:line="360" w:lineRule="auto"/>
              <w:rPr>
                <w:rFonts w:ascii="Calibri" w:hAnsi="Calibri"/>
              </w:rPr>
            </w:pPr>
            <w:r>
              <w:rPr>
                <w:rFonts w:ascii="Calibri" w:hAnsi="Calibri"/>
              </w:rPr>
              <w:t>√</w:t>
            </w:r>
          </w:p>
        </w:tc>
        <w:tc>
          <w:tcPr>
            <w:tcW w:w="1581" w:type="dxa"/>
          </w:tcPr>
          <w:p w:rsidR="00E449FB" w:rsidRPr="00A20EEE" w:rsidRDefault="00E449FB" w:rsidP="00CC172F">
            <w:pPr>
              <w:spacing w:line="360" w:lineRule="auto"/>
              <w:rPr>
                <w:rFonts w:ascii="Calibri" w:hAnsi="Calibri"/>
              </w:rPr>
            </w:pPr>
          </w:p>
        </w:tc>
      </w:tr>
    </w:tbl>
    <w:p w:rsidR="00E449FB" w:rsidRPr="00431869" w:rsidRDefault="00E449FB" w:rsidP="00E449FB">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449FB" w:rsidRPr="00A20EEE" w:rsidTr="00CC172F">
        <w:tblPrEx>
          <w:tblCellMar>
            <w:top w:w="0" w:type="dxa"/>
            <w:bottom w:w="0" w:type="dxa"/>
          </w:tblCellMar>
        </w:tblPrEx>
        <w:tc>
          <w:tcPr>
            <w:tcW w:w="5920" w:type="dxa"/>
            <w:shd w:val="pct15" w:color="auto" w:fill="auto"/>
          </w:tcPr>
          <w:p w:rsidR="00E449FB" w:rsidRPr="00A20EEE" w:rsidRDefault="00E449FB" w:rsidP="00CC172F">
            <w:pPr>
              <w:rPr>
                <w:rFonts w:ascii="Calibri" w:hAnsi="Calibri"/>
                <w:b/>
              </w:rPr>
            </w:pPr>
            <w:r w:rsidRPr="00A20EEE">
              <w:rPr>
                <w:rFonts w:ascii="Calibri" w:hAnsi="Calibri"/>
                <w:b/>
              </w:rPr>
              <w:t>Experience</w:t>
            </w:r>
          </w:p>
        </w:tc>
        <w:tc>
          <w:tcPr>
            <w:tcW w:w="1559" w:type="dxa"/>
            <w:shd w:val="pct15" w:color="auto" w:fill="auto"/>
          </w:tcPr>
          <w:p w:rsidR="00E449FB" w:rsidRPr="00A20EEE" w:rsidRDefault="00E449FB" w:rsidP="00CC172F">
            <w:pPr>
              <w:rPr>
                <w:rFonts w:ascii="Calibri" w:hAnsi="Calibri"/>
                <w:b/>
              </w:rPr>
            </w:pPr>
            <w:r w:rsidRPr="00A20EEE">
              <w:rPr>
                <w:rFonts w:ascii="Calibri" w:hAnsi="Calibri"/>
                <w:b/>
              </w:rPr>
              <w:t>Essential (</w:t>
            </w:r>
            <w:r w:rsidRPr="00A20EEE">
              <w:rPr>
                <w:rFonts w:ascii="Calibri" w:hAnsi="Calibri"/>
                <w:b/>
              </w:rPr>
              <w:sym w:font="Symbol" w:char="F0D6"/>
            </w:r>
            <w:r w:rsidRPr="00A20EEE">
              <w:rPr>
                <w:rFonts w:ascii="Calibri" w:hAnsi="Calibri"/>
                <w:b/>
              </w:rPr>
              <w:t>)</w:t>
            </w:r>
          </w:p>
        </w:tc>
        <w:tc>
          <w:tcPr>
            <w:tcW w:w="1581" w:type="dxa"/>
            <w:shd w:val="pct15" w:color="auto" w:fill="auto"/>
          </w:tcPr>
          <w:p w:rsidR="00E449FB" w:rsidRPr="00A20EEE" w:rsidRDefault="00E449FB" w:rsidP="00CC172F">
            <w:pPr>
              <w:rPr>
                <w:rFonts w:ascii="Calibri" w:hAnsi="Calibri"/>
                <w:b/>
              </w:rPr>
            </w:pPr>
            <w:r w:rsidRPr="00A20EEE">
              <w:rPr>
                <w:rFonts w:ascii="Calibri" w:hAnsi="Calibri"/>
                <w:b/>
              </w:rPr>
              <w:t>Desirable (</w:t>
            </w:r>
            <w:r w:rsidRPr="00A20EEE">
              <w:rPr>
                <w:rFonts w:ascii="Calibri" w:hAnsi="Calibri"/>
                <w:b/>
              </w:rPr>
              <w:sym w:font="Symbol" w:char="F0D6"/>
            </w:r>
            <w:r w:rsidRPr="00A20EEE">
              <w:rPr>
                <w:rFonts w:ascii="Calibri" w:hAnsi="Calibri"/>
                <w:b/>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 xml:space="preserve">5 years post registration experience within neurosciences/OMFS </w:t>
            </w:r>
          </w:p>
        </w:tc>
        <w:tc>
          <w:tcPr>
            <w:tcW w:w="1559" w:type="dxa"/>
          </w:tcPr>
          <w:p w:rsidR="00E449FB" w:rsidRPr="00A20EEE" w:rsidRDefault="00E449FB" w:rsidP="00CC172F">
            <w:pPr>
              <w:spacing w:line="360" w:lineRule="auto"/>
              <w:rPr>
                <w:rFonts w:ascii="Calibri" w:hAnsi="Calibri"/>
              </w:rPr>
            </w:pPr>
            <w:r>
              <w:rPr>
                <w:rFonts w:ascii="Calibri" w:hAnsi="Calibri"/>
              </w:rPr>
              <w:t>√</w:t>
            </w:r>
            <w:r w:rsidRPr="00A20EEE">
              <w:rPr>
                <w:rFonts w:ascii="Calibri" w:hAnsi="Calibri"/>
              </w:rPr>
              <w:t xml:space="preserve"> </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Teaching experience</w:t>
            </w: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r>
              <w:rPr>
                <w:rFonts w:ascii="Calibri" w:hAnsi="Calibri"/>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p>
        </w:tc>
      </w:tr>
    </w:tbl>
    <w:p w:rsidR="00E449FB" w:rsidRPr="00431869" w:rsidRDefault="00E449FB" w:rsidP="00E449FB">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449FB" w:rsidRPr="00A20EEE" w:rsidTr="00CC172F">
        <w:tblPrEx>
          <w:tblCellMar>
            <w:top w:w="0" w:type="dxa"/>
            <w:bottom w:w="0" w:type="dxa"/>
          </w:tblCellMar>
        </w:tblPrEx>
        <w:tc>
          <w:tcPr>
            <w:tcW w:w="5920" w:type="dxa"/>
            <w:shd w:val="pct15" w:color="auto" w:fill="auto"/>
          </w:tcPr>
          <w:p w:rsidR="00E449FB" w:rsidRPr="00A20EEE" w:rsidRDefault="00E449FB" w:rsidP="00CC172F">
            <w:pPr>
              <w:rPr>
                <w:rFonts w:ascii="Calibri" w:hAnsi="Calibri"/>
                <w:b/>
              </w:rPr>
            </w:pPr>
            <w:r w:rsidRPr="00A20EEE">
              <w:rPr>
                <w:rFonts w:ascii="Calibri" w:hAnsi="Calibri"/>
                <w:b/>
              </w:rPr>
              <w:t>Behavioural Competencies</w:t>
            </w:r>
          </w:p>
        </w:tc>
        <w:tc>
          <w:tcPr>
            <w:tcW w:w="1559" w:type="dxa"/>
            <w:shd w:val="pct15" w:color="auto" w:fill="auto"/>
          </w:tcPr>
          <w:p w:rsidR="00E449FB" w:rsidRPr="00A20EEE" w:rsidRDefault="00E449FB" w:rsidP="00CC172F">
            <w:pPr>
              <w:rPr>
                <w:rFonts w:ascii="Calibri" w:hAnsi="Calibri"/>
                <w:b/>
              </w:rPr>
            </w:pPr>
            <w:r w:rsidRPr="00A20EEE">
              <w:rPr>
                <w:rFonts w:ascii="Calibri" w:hAnsi="Calibri"/>
                <w:b/>
              </w:rPr>
              <w:t>Essential (</w:t>
            </w:r>
            <w:r w:rsidRPr="00A20EEE">
              <w:rPr>
                <w:rFonts w:ascii="Calibri" w:hAnsi="Calibri"/>
                <w:b/>
              </w:rPr>
              <w:sym w:font="Symbol" w:char="F0D6"/>
            </w:r>
            <w:r w:rsidRPr="00A20EEE">
              <w:rPr>
                <w:rFonts w:ascii="Calibri" w:hAnsi="Calibri"/>
                <w:b/>
              </w:rPr>
              <w:t>)</w:t>
            </w:r>
          </w:p>
        </w:tc>
        <w:tc>
          <w:tcPr>
            <w:tcW w:w="1581" w:type="dxa"/>
            <w:shd w:val="pct15" w:color="auto" w:fill="auto"/>
          </w:tcPr>
          <w:p w:rsidR="00E449FB" w:rsidRPr="00A20EEE" w:rsidRDefault="00E449FB" w:rsidP="00CC172F">
            <w:pPr>
              <w:rPr>
                <w:rFonts w:ascii="Calibri" w:hAnsi="Calibri"/>
                <w:b/>
              </w:rPr>
            </w:pPr>
            <w:r w:rsidRPr="00A20EEE">
              <w:rPr>
                <w:rFonts w:ascii="Calibri" w:hAnsi="Calibri"/>
                <w:b/>
              </w:rPr>
              <w:t>Desirable (</w:t>
            </w:r>
            <w:r w:rsidRPr="00A20EEE">
              <w:rPr>
                <w:rFonts w:ascii="Calibri" w:hAnsi="Calibri"/>
                <w:b/>
              </w:rPr>
              <w:sym w:font="Symbol" w:char="F0D6"/>
            </w:r>
            <w:r w:rsidRPr="00A20EEE">
              <w:rPr>
                <w:rFonts w:ascii="Calibri" w:hAnsi="Calibri"/>
                <w:b/>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Excellent written, communication and counselling skills</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F50956" w:rsidRDefault="00E449FB" w:rsidP="00CC172F">
            <w:pPr>
              <w:spacing w:line="360" w:lineRule="auto"/>
              <w:rPr>
                <w:rFonts w:ascii="Calibri" w:hAnsi="Calibri"/>
              </w:rPr>
            </w:pPr>
            <w:r w:rsidRPr="00F50956">
              <w:rPr>
                <w:rFonts w:ascii="Calibri" w:hAnsi="Calibri"/>
              </w:rPr>
              <w:t>Ability to work as part of a team</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Time management skills.</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Able to work independently, using initiative</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sidRPr="00A20EEE">
              <w:rPr>
                <w:rFonts w:ascii="Calibri" w:hAnsi="Calibri"/>
              </w:rPr>
              <w:t>Ability to work under pressure</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Enthusiasm and commitment to education</w:t>
            </w:r>
          </w:p>
        </w:tc>
        <w:tc>
          <w:tcPr>
            <w:tcW w:w="1559" w:type="dxa"/>
          </w:tcPr>
          <w:p w:rsidR="00E449FB" w:rsidRPr="00A20EEE" w:rsidRDefault="00E449FB" w:rsidP="00CC172F">
            <w:pPr>
              <w:spacing w:line="360" w:lineRule="auto"/>
              <w:rPr>
                <w:rFonts w:ascii="Calibri" w:hAnsi="Calibri" w:cs="Arial"/>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bl>
    <w:p w:rsidR="00E449FB" w:rsidRPr="00431869" w:rsidRDefault="00E449FB" w:rsidP="00E449FB">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E449FB" w:rsidRPr="00A20EEE" w:rsidTr="00CC172F">
        <w:tblPrEx>
          <w:tblCellMar>
            <w:top w:w="0" w:type="dxa"/>
            <w:bottom w:w="0" w:type="dxa"/>
          </w:tblCellMar>
        </w:tblPrEx>
        <w:tc>
          <w:tcPr>
            <w:tcW w:w="5920" w:type="dxa"/>
            <w:shd w:val="pct15" w:color="auto" w:fill="auto"/>
          </w:tcPr>
          <w:p w:rsidR="00E449FB" w:rsidRPr="00A20EEE" w:rsidRDefault="00E449FB" w:rsidP="00CC172F">
            <w:pPr>
              <w:rPr>
                <w:rFonts w:ascii="Calibri" w:hAnsi="Calibri"/>
                <w:b/>
              </w:rPr>
            </w:pPr>
            <w:r w:rsidRPr="00A20EEE">
              <w:rPr>
                <w:rFonts w:ascii="Calibri" w:hAnsi="Calibri"/>
                <w:b/>
              </w:rPr>
              <w:t>Other</w:t>
            </w:r>
          </w:p>
        </w:tc>
        <w:tc>
          <w:tcPr>
            <w:tcW w:w="1559" w:type="dxa"/>
            <w:shd w:val="pct15" w:color="auto" w:fill="auto"/>
          </w:tcPr>
          <w:p w:rsidR="00E449FB" w:rsidRPr="00A20EEE" w:rsidRDefault="00E449FB" w:rsidP="00CC172F">
            <w:pPr>
              <w:rPr>
                <w:rFonts w:ascii="Calibri" w:hAnsi="Calibri"/>
                <w:b/>
              </w:rPr>
            </w:pPr>
            <w:r w:rsidRPr="00A20EEE">
              <w:rPr>
                <w:rFonts w:ascii="Calibri" w:hAnsi="Calibri"/>
                <w:b/>
              </w:rPr>
              <w:t>Essential (</w:t>
            </w:r>
            <w:r w:rsidRPr="00A20EEE">
              <w:rPr>
                <w:rFonts w:ascii="Calibri" w:hAnsi="Calibri"/>
                <w:b/>
              </w:rPr>
              <w:sym w:font="Symbol" w:char="F0D6"/>
            </w:r>
            <w:r w:rsidRPr="00A20EEE">
              <w:rPr>
                <w:rFonts w:ascii="Calibri" w:hAnsi="Calibri"/>
                <w:b/>
              </w:rPr>
              <w:t>)</w:t>
            </w:r>
          </w:p>
        </w:tc>
        <w:tc>
          <w:tcPr>
            <w:tcW w:w="1581" w:type="dxa"/>
            <w:shd w:val="pct15" w:color="auto" w:fill="auto"/>
          </w:tcPr>
          <w:p w:rsidR="00E449FB" w:rsidRPr="00A20EEE" w:rsidRDefault="00E449FB" w:rsidP="00CC172F">
            <w:pPr>
              <w:rPr>
                <w:rFonts w:ascii="Calibri" w:hAnsi="Calibri"/>
                <w:b/>
              </w:rPr>
            </w:pPr>
            <w:r w:rsidRPr="00A20EEE">
              <w:rPr>
                <w:rFonts w:ascii="Calibri" w:hAnsi="Calibri"/>
                <w:b/>
              </w:rPr>
              <w:t>Desirable (</w:t>
            </w:r>
            <w:r w:rsidRPr="00A20EEE">
              <w:rPr>
                <w:rFonts w:ascii="Calibri" w:hAnsi="Calibri"/>
                <w:b/>
              </w:rPr>
              <w:sym w:font="Symbol" w:char="F0D6"/>
            </w:r>
            <w:r w:rsidRPr="00A20EEE">
              <w:rPr>
                <w:rFonts w:ascii="Calibri" w:hAnsi="Calibri"/>
                <w:b/>
              </w:rPr>
              <w:t>)</w:t>
            </w: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A person centred approach to care</w:t>
            </w:r>
          </w:p>
        </w:tc>
        <w:tc>
          <w:tcPr>
            <w:tcW w:w="1559" w:type="dxa"/>
          </w:tcPr>
          <w:p w:rsidR="00E449FB" w:rsidRPr="00A20EEE" w:rsidRDefault="00E449FB" w:rsidP="00CC172F">
            <w:pPr>
              <w:spacing w:line="360" w:lineRule="auto"/>
              <w:rPr>
                <w:rFonts w:ascii="Calibri" w:hAnsi="Calibri"/>
              </w:rPr>
            </w:pPr>
            <w:r w:rsidRPr="00A20EEE">
              <w:rPr>
                <w:rFonts w:ascii="Calibri" w:hAnsi="Calibri" w:cs="Arial"/>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r>
              <w:rPr>
                <w:rFonts w:ascii="Calibri" w:hAnsi="Calibri"/>
              </w:rPr>
              <w:t>Excellent IT/Presentation skills</w:t>
            </w:r>
          </w:p>
        </w:tc>
        <w:tc>
          <w:tcPr>
            <w:tcW w:w="1559" w:type="dxa"/>
          </w:tcPr>
          <w:p w:rsidR="00E449FB" w:rsidRPr="00A20EEE" w:rsidRDefault="00E449FB" w:rsidP="00CC172F">
            <w:pPr>
              <w:spacing w:line="360" w:lineRule="auto"/>
              <w:rPr>
                <w:rFonts w:ascii="Calibri" w:hAnsi="Calibri"/>
              </w:rPr>
            </w:pPr>
            <w:r>
              <w:rPr>
                <w:rFonts w:ascii="Calibri" w:hAnsi="Calibri"/>
              </w:rPr>
              <w:t>√</w:t>
            </w: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p>
        </w:tc>
      </w:tr>
      <w:tr w:rsidR="00E449FB" w:rsidRPr="00A20EEE" w:rsidTr="00CC172F">
        <w:tblPrEx>
          <w:tblCellMar>
            <w:top w:w="0" w:type="dxa"/>
            <w:bottom w:w="0" w:type="dxa"/>
          </w:tblCellMar>
        </w:tblPrEx>
        <w:tc>
          <w:tcPr>
            <w:tcW w:w="5920" w:type="dxa"/>
          </w:tcPr>
          <w:p w:rsidR="00E449FB" w:rsidRPr="00A20EEE" w:rsidRDefault="00E449FB" w:rsidP="00CC172F">
            <w:pPr>
              <w:spacing w:line="360" w:lineRule="auto"/>
              <w:rPr>
                <w:rFonts w:ascii="Calibri" w:hAnsi="Calibri"/>
              </w:rPr>
            </w:pPr>
          </w:p>
        </w:tc>
        <w:tc>
          <w:tcPr>
            <w:tcW w:w="1559" w:type="dxa"/>
          </w:tcPr>
          <w:p w:rsidR="00E449FB" w:rsidRPr="00A20EEE" w:rsidRDefault="00E449FB" w:rsidP="00CC172F">
            <w:pPr>
              <w:spacing w:line="360" w:lineRule="auto"/>
              <w:rPr>
                <w:rFonts w:ascii="Calibri" w:hAnsi="Calibri"/>
              </w:rPr>
            </w:pPr>
          </w:p>
        </w:tc>
        <w:tc>
          <w:tcPr>
            <w:tcW w:w="1581" w:type="dxa"/>
          </w:tcPr>
          <w:p w:rsidR="00E449FB" w:rsidRPr="00A20EEE" w:rsidRDefault="00E449FB" w:rsidP="00CC172F">
            <w:pPr>
              <w:spacing w:line="360" w:lineRule="auto"/>
              <w:rPr>
                <w:rFonts w:ascii="Calibri" w:hAnsi="Calibri"/>
              </w:rPr>
            </w:pPr>
          </w:p>
        </w:tc>
      </w:tr>
    </w:tbl>
    <w:p w:rsidR="00E449FB" w:rsidRDefault="00E449FB" w:rsidP="00E449FB">
      <w:pPr>
        <w:rPr>
          <w:rFonts w:ascii="Calibri" w:hAnsi="Calibri"/>
          <w:sz w:val="22"/>
        </w:rPr>
      </w:pPr>
    </w:p>
    <w:p w:rsidR="00E449FB" w:rsidRDefault="00E449FB">
      <w:pPr>
        <w:jc w:val="both"/>
        <w:rPr>
          <w:rFonts w:ascii="Arial" w:hAnsi="Arial"/>
        </w:rPr>
      </w:pPr>
    </w:p>
    <w:sectPr w:rsidR="00E449FB" w:rsidSect="00C003F8">
      <w:pgSz w:w="12240" w:h="15840"/>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FB" w:rsidRDefault="00E449FB" w:rsidP="00E449FB">
      <w:r>
        <w:separator/>
      </w:r>
    </w:p>
  </w:endnote>
  <w:endnote w:type="continuationSeparator" w:id="0">
    <w:p w:rsidR="00E449FB" w:rsidRDefault="00E449FB" w:rsidP="00E4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FB" w:rsidRDefault="00E449FB" w:rsidP="00E449FB">
      <w:r>
        <w:separator/>
      </w:r>
    </w:p>
  </w:footnote>
  <w:footnote w:type="continuationSeparator" w:id="0">
    <w:p w:rsidR="00E449FB" w:rsidRDefault="00E449FB" w:rsidP="00E44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476C"/>
    <w:multiLevelType w:val="hybridMultilevel"/>
    <w:tmpl w:val="6CAA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72FD0"/>
    <w:multiLevelType w:val="hybridMultilevel"/>
    <w:tmpl w:val="1E40D002"/>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3C1BE7"/>
    <w:multiLevelType w:val="hybridMultilevel"/>
    <w:tmpl w:val="EF4AA32C"/>
    <w:lvl w:ilvl="0" w:tplc="FFFFFFFF">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B031A9"/>
    <w:multiLevelType w:val="hybridMultilevel"/>
    <w:tmpl w:val="C674CA0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8076F"/>
    <w:multiLevelType w:val="hybridMultilevel"/>
    <w:tmpl w:val="7F2666FC"/>
    <w:lvl w:ilvl="0" w:tplc="DBB68A82">
      <w:start w:val="1"/>
      <w:numFmt w:val="bullet"/>
      <w:lvlText w:val=""/>
      <w:lvlJc w:val="left"/>
      <w:pPr>
        <w:tabs>
          <w:tab w:val="num" w:pos="1059"/>
        </w:tabs>
        <w:ind w:left="1059" w:hanging="360"/>
      </w:pPr>
      <w:rPr>
        <w:rFonts w:ascii="Symbol" w:hAnsi="Symbol" w:hint="default"/>
      </w:rPr>
    </w:lvl>
    <w:lvl w:ilvl="1" w:tplc="196495BA" w:tentative="1">
      <w:start w:val="1"/>
      <w:numFmt w:val="bullet"/>
      <w:lvlText w:val="o"/>
      <w:lvlJc w:val="left"/>
      <w:pPr>
        <w:tabs>
          <w:tab w:val="num" w:pos="1779"/>
        </w:tabs>
        <w:ind w:left="1779" w:hanging="360"/>
      </w:pPr>
      <w:rPr>
        <w:rFonts w:ascii="Courier New" w:hAnsi="Courier New" w:hint="default"/>
      </w:rPr>
    </w:lvl>
    <w:lvl w:ilvl="2" w:tplc="66A8A962" w:tentative="1">
      <w:start w:val="1"/>
      <w:numFmt w:val="bullet"/>
      <w:lvlText w:val=""/>
      <w:lvlJc w:val="left"/>
      <w:pPr>
        <w:tabs>
          <w:tab w:val="num" w:pos="2499"/>
        </w:tabs>
        <w:ind w:left="2499" w:hanging="360"/>
      </w:pPr>
      <w:rPr>
        <w:rFonts w:ascii="Wingdings" w:hAnsi="Wingdings" w:hint="default"/>
      </w:rPr>
    </w:lvl>
    <w:lvl w:ilvl="3" w:tplc="C06472DA" w:tentative="1">
      <w:start w:val="1"/>
      <w:numFmt w:val="bullet"/>
      <w:lvlText w:val=""/>
      <w:lvlJc w:val="left"/>
      <w:pPr>
        <w:tabs>
          <w:tab w:val="num" w:pos="3219"/>
        </w:tabs>
        <w:ind w:left="3219" w:hanging="360"/>
      </w:pPr>
      <w:rPr>
        <w:rFonts w:ascii="Symbol" w:hAnsi="Symbol" w:hint="default"/>
      </w:rPr>
    </w:lvl>
    <w:lvl w:ilvl="4" w:tplc="B15C9B9A" w:tentative="1">
      <w:start w:val="1"/>
      <w:numFmt w:val="bullet"/>
      <w:lvlText w:val="o"/>
      <w:lvlJc w:val="left"/>
      <w:pPr>
        <w:tabs>
          <w:tab w:val="num" w:pos="3939"/>
        </w:tabs>
        <w:ind w:left="3939" w:hanging="360"/>
      </w:pPr>
      <w:rPr>
        <w:rFonts w:ascii="Courier New" w:hAnsi="Courier New" w:hint="default"/>
      </w:rPr>
    </w:lvl>
    <w:lvl w:ilvl="5" w:tplc="F3A6CABA" w:tentative="1">
      <w:start w:val="1"/>
      <w:numFmt w:val="bullet"/>
      <w:lvlText w:val=""/>
      <w:lvlJc w:val="left"/>
      <w:pPr>
        <w:tabs>
          <w:tab w:val="num" w:pos="4659"/>
        </w:tabs>
        <w:ind w:left="4659" w:hanging="360"/>
      </w:pPr>
      <w:rPr>
        <w:rFonts w:ascii="Wingdings" w:hAnsi="Wingdings" w:hint="default"/>
      </w:rPr>
    </w:lvl>
    <w:lvl w:ilvl="6" w:tplc="DA50E50A" w:tentative="1">
      <w:start w:val="1"/>
      <w:numFmt w:val="bullet"/>
      <w:lvlText w:val=""/>
      <w:lvlJc w:val="left"/>
      <w:pPr>
        <w:tabs>
          <w:tab w:val="num" w:pos="5379"/>
        </w:tabs>
        <w:ind w:left="5379" w:hanging="360"/>
      </w:pPr>
      <w:rPr>
        <w:rFonts w:ascii="Symbol" w:hAnsi="Symbol" w:hint="default"/>
      </w:rPr>
    </w:lvl>
    <w:lvl w:ilvl="7" w:tplc="4BF2FBC6" w:tentative="1">
      <w:start w:val="1"/>
      <w:numFmt w:val="bullet"/>
      <w:lvlText w:val="o"/>
      <w:lvlJc w:val="left"/>
      <w:pPr>
        <w:tabs>
          <w:tab w:val="num" w:pos="6099"/>
        </w:tabs>
        <w:ind w:left="6099" w:hanging="360"/>
      </w:pPr>
      <w:rPr>
        <w:rFonts w:ascii="Courier New" w:hAnsi="Courier New" w:hint="default"/>
      </w:rPr>
    </w:lvl>
    <w:lvl w:ilvl="8" w:tplc="77FC67CE" w:tentative="1">
      <w:start w:val="1"/>
      <w:numFmt w:val="bullet"/>
      <w:lvlText w:val=""/>
      <w:lvlJc w:val="left"/>
      <w:pPr>
        <w:tabs>
          <w:tab w:val="num" w:pos="6819"/>
        </w:tabs>
        <w:ind w:left="6819" w:hanging="360"/>
      </w:pPr>
      <w:rPr>
        <w:rFonts w:ascii="Wingdings" w:hAnsi="Wingdings" w:hint="default"/>
      </w:rPr>
    </w:lvl>
  </w:abstractNum>
  <w:abstractNum w:abstractNumId="5" w15:restartNumberingAfterBreak="0">
    <w:nsid w:val="18F475AC"/>
    <w:multiLevelType w:val="hybridMultilevel"/>
    <w:tmpl w:val="1E7E4846"/>
    <w:lvl w:ilvl="0" w:tplc="DD06D136">
      <w:start w:val="1"/>
      <w:numFmt w:val="bullet"/>
      <w:lvlText w:val=""/>
      <w:lvlJc w:val="left"/>
      <w:pPr>
        <w:tabs>
          <w:tab w:val="num" w:pos="1071"/>
        </w:tabs>
        <w:ind w:left="1071" w:hanging="360"/>
      </w:pPr>
      <w:rPr>
        <w:rFonts w:ascii="Symbol" w:hAnsi="Symbol" w:hint="default"/>
      </w:rPr>
    </w:lvl>
    <w:lvl w:ilvl="1" w:tplc="A66E781A" w:tentative="1">
      <w:start w:val="1"/>
      <w:numFmt w:val="bullet"/>
      <w:lvlText w:val="o"/>
      <w:lvlJc w:val="left"/>
      <w:pPr>
        <w:tabs>
          <w:tab w:val="num" w:pos="1791"/>
        </w:tabs>
        <w:ind w:left="1791" w:hanging="360"/>
      </w:pPr>
      <w:rPr>
        <w:rFonts w:ascii="Courier New" w:hAnsi="Courier New" w:hint="default"/>
      </w:rPr>
    </w:lvl>
    <w:lvl w:ilvl="2" w:tplc="09160BCC" w:tentative="1">
      <w:start w:val="1"/>
      <w:numFmt w:val="bullet"/>
      <w:lvlText w:val=""/>
      <w:lvlJc w:val="left"/>
      <w:pPr>
        <w:tabs>
          <w:tab w:val="num" w:pos="2511"/>
        </w:tabs>
        <w:ind w:left="2511" w:hanging="360"/>
      </w:pPr>
      <w:rPr>
        <w:rFonts w:ascii="Wingdings" w:hAnsi="Wingdings" w:hint="default"/>
      </w:rPr>
    </w:lvl>
    <w:lvl w:ilvl="3" w:tplc="E57A1B24" w:tentative="1">
      <w:start w:val="1"/>
      <w:numFmt w:val="bullet"/>
      <w:lvlText w:val=""/>
      <w:lvlJc w:val="left"/>
      <w:pPr>
        <w:tabs>
          <w:tab w:val="num" w:pos="3231"/>
        </w:tabs>
        <w:ind w:left="3231" w:hanging="360"/>
      </w:pPr>
      <w:rPr>
        <w:rFonts w:ascii="Symbol" w:hAnsi="Symbol" w:hint="default"/>
      </w:rPr>
    </w:lvl>
    <w:lvl w:ilvl="4" w:tplc="9EA2325A" w:tentative="1">
      <w:start w:val="1"/>
      <w:numFmt w:val="bullet"/>
      <w:lvlText w:val="o"/>
      <w:lvlJc w:val="left"/>
      <w:pPr>
        <w:tabs>
          <w:tab w:val="num" w:pos="3951"/>
        </w:tabs>
        <w:ind w:left="3951" w:hanging="360"/>
      </w:pPr>
      <w:rPr>
        <w:rFonts w:ascii="Courier New" w:hAnsi="Courier New" w:hint="default"/>
      </w:rPr>
    </w:lvl>
    <w:lvl w:ilvl="5" w:tplc="2910B90C" w:tentative="1">
      <w:start w:val="1"/>
      <w:numFmt w:val="bullet"/>
      <w:lvlText w:val=""/>
      <w:lvlJc w:val="left"/>
      <w:pPr>
        <w:tabs>
          <w:tab w:val="num" w:pos="4671"/>
        </w:tabs>
        <w:ind w:left="4671" w:hanging="360"/>
      </w:pPr>
      <w:rPr>
        <w:rFonts w:ascii="Wingdings" w:hAnsi="Wingdings" w:hint="default"/>
      </w:rPr>
    </w:lvl>
    <w:lvl w:ilvl="6" w:tplc="A574C1CA" w:tentative="1">
      <w:start w:val="1"/>
      <w:numFmt w:val="bullet"/>
      <w:lvlText w:val=""/>
      <w:lvlJc w:val="left"/>
      <w:pPr>
        <w:tabs>
          <w:tab w:val="num" w:pos="5391"/>
        </w:tabs>
        <w:ind w:left="5391" w:hanging="360"/>
      </w:pPr>
      <w:rPr>
        <w:rFonts w:ascii="Symbol" w:hAnsi="Symbol" w:hint="default"/>
      </w:rPr>
    </w:lvl>
    <w:lvl w:ilvl="7" w:tplc="E93C58CC" w:tentative="1">
      <w:start w:val="1"/>
      <w:numFmt w:val="bullet"/>
      <w:lvlText w:val="o"/>
      <w:lvlJc w:val="left"/>
      <w:pPr>
        <w:tabs>
          <w:tab w:val="num" w:pos="6111"/>
        </w:tabs>
        <w:ind w:left="6111" w:hanging="360"/>
      </w:pPr>
      <w:rPr>
        <w:rFonts w:ascii="Courier New" w:hAnsi="Courier New" w:hint="default"/>
      </w:rPr>
    </w:lvl>
    <w:lvl w:ilvl="8" w:tplc="EE167978" w:tentative="1">
      <w:start w:val="1"/>
      <w:numFmt w:val="bullet"/>
      <w:lvlText w:val=""/>
      <w:lvlJc w:val="left"/>
      <w:pPr>
        <w:tabs>
          <w:tab w:val="num" w:pos="6831"/>
        </w:tabs>
        <w:ind w:left="6831" w:hanging="360"/>
      </w:pPr>
      <w:rPr>
        <w:rFonts w:ascii="Wingdings" w:hAnsi="Wingdings" w:hint="default"/>
      </w:rPr>
    </w:lvl>
  </w:abstractNum>
  <w:abstractNum w:abstractNumId="6" w15:restartNumberingAfterBreak="0">
    <w:nsid w:val="1A1E1B03"/>
    <w:multiLevelType w:val="hybridMultilevel"/>
    <w:tmpl w:val="15721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CE40602"/>
    <w:multiLevelType w:val="hybridMultilevel"/>
    <w:tmpl w:val="461293DC"/>
    <w:lvl w:ilvl="0" w:tplc="83D4CFBE">
      <w:start w:val="1"/>
      <w:numFmt w:val="bullet"/>
      <w:lvlText w:val=""/>
      <w:lvlJc w:val="left"/>
      <w:pPr>
        <w:tabs>
          <w:tab w:val="num" w:pos="1141"/>
        </w:tabs>
        <w:ind w:left="1141" w:hanging="360"/>
      </w:pPr>
      <w:rPr>
        <w:rFonts w:ascii="Symbol" w:hAnsi="Symbol" w:hint="default"/>
      </w:rPr>
    </w:lvl>
    <w:lvl w:ilvl="1" w:tplc="50809954" w:tentative="1">
      <w:start w:val="1"/>
      <w:numFmt w:val="bullet"/>
      <w:lvlText w:val="o"/>
      <w:lvlJc w:val="left"/>
      <w:pPr>
        <w:tabs>
          <w:tab w:val="num" w:pos="1861"/>
        </w:tabs>
        <w:ind w:left="1861" w:hanging="360"/>
      </w:pPr>
      <w:rPr>
        <w:rFonts w:ascii="Courier New" w:hAnsi="Courier New" w:cs="Courier New" w:hint="default"/>
      </w:rPr>
    </w:lvl>
    <w:lvl w:ilvl="2" w:tplc="D8806580" w:tentative="1">
      <w:start w:val="1"/>
      <w:numFmt w:val="bullet"/>
      <w:lvlText w:val=""/>
      <w:lvlJc w:val="left"/>
      <w:pPr>
        <w:tabs>
          <w:tab w:val="num" w:pos="2581"/>
        </w:tabs>
        <w:ind w:left="2581" w:hanging="360"/>
      </w:pPr>
      <w:rPr>
        <w:rFonts w:ascii="Wingdings" w:hAnsi="Wingdings" w:hint="default"/>
      </w:rPr>
    </w:lvl>
    <w:lvl w:ilvl="3" w:tplc="372AB54A" w:tentative="1">
      <w:start w:val="1"/>
      <w:numFmt w:val="bullet"/>
      <w:lvlText w:val=""/>
      <w:lvlJc w:val="left"/>
      <w:pPr>
        <w:tabs>
          <w:tab w:val="num" w:pos="3301"/>
        </w:tabs>
        <w:ind w:left="3301" w:hanging="360"/>
      </w:pPr>
      <w:rPr>
        <w:rFonts w:ascii="Symbol" w:hAnsi="Symbol" w:hint="default"/>
      </w:rPr>
    </w:lvl>
    <w:lvl w:ilvl="4" w:tplc="7DB2B6EE" w:tentative="1">
      <w:start w:val="1"/>
      <w:numFmt w:val="bullet"/>
      <w:lvlText w:val="o"/>
      <w:lvlJc w:val="left"/>
      <w:pPr>
        <w:tabs>
          <w:tab w:val="num" w:pos="4021"/>
        </w:tabs>
        <w:ind w:left="4021" w:hanging="360"/>
      </w:pPr>
      <w:rPr>
        <w:rFonts w:ascii="Courier New" w:hAnsi="Courier New" w:cs="Courier New" w:hint="default"/>
      </w:rPr>
    </w:lvl>
    <w:lvl w:ilvl="5" w:tplc="4710AA5A" w:tentative="1">
      <w:start w:val="1"/>
      <w:numFmt w:val="bullet"/>
      <w:lvlText w:val=""/>
      <w:lvlJc w:val="left"/>
      <w:pPr>
        <w:tabs>
          <w:tab w:val="num" w:pos="4741"/>
        </w:tabs>
        <w:ind w:left="4741" w:hanging="360"/>
      </w:pPr>
      <w:rPr>
        <w:rFonts w:ascii="Wingdings" w:hAnsi="Wingdings" w:hint="default"/>
      </w:rPr>
    </w:lvl>
    <w:lvl w:ilvl="6" w:tplc="DD105FB6" w:tentative="1">
      <w:start w:val="1"/>
      <w:numFmt w:val="bullet"/>
      <w:lvlText w:val=""/>
      <w:lvlJc w:val="left"/>
      <w:pPr>
        <w:tabs>
          <w:tab w:val="num" w:pos="5461"/>
        </w:tabs>
        <w:ind w:left="5461" w:hanging="360"/>
      </w:pPr>
      <w:rPr>
        <w:rFonts w:ascii="Symbol" w:hAnsi="Symbol" w:hint="default"/>
      </w:rPr>
    </w:lvl>
    <w:lvl w:ilvl="7" w:tplc="49663416" w:tentative="1">
      <w:start w:val="1"/>
      <w:numFmt w:val="bullet"/>
      <w:lvlText w:val="o"/>
      <w:lvlJc w:val="left"/>
      <w:pPr>
        <w:tabs>
          <w:tab w:val="num" w:pos="6181"/>
        </w:tabs>
        <w:ind w:left="6181" w:hanging="360"/>
      </w:pPr>
      <w:rPr>
        <w:rFonts w:ascii="Courier New" w:hAnsi="Courier New" w:cs="Courier New" w:hint="default"/>
      </w:rPr>
    </w:lvl>
    <w:lvl w:ilvl="8" w:tplc="7622712A" w:tentative="1">
      <w:start w:val="1"/>
      <w:numFmt w:val="bullet"/>
      <w:lvlText w:val=""/>
      <w:lvlJc w:val="left"/>
      <w:pPr>
        <w:tabs>
          <w:tab w:val="num" w:pos="6901"/>
        </w:tabs>
        <w:ind w:left="6901" w:hanging="360"/>
      </w:pPr>
      <w:rPr>
        <w:rFonts w:ascii="Wingdings" w:hAnsi="Wingdings" w:hint="default"/>
      </w:rPr>
    </w:lvl>
  </w:abstractNum>
  <w:abstractNum w:abstractNumId="8" w15:restartNumberingAfterBreak="0">
    <w:nsid w:val="1E734DD1"/>
    <w:multiLevelType w:val="hybridMultilevel"/>
    <w:tmpl w:val="BBBA8374"/>
    <w:lvl w:ilvl="0" w:tplc="7DA6AB56">
      <w:start w:val="10"/>
      <w:numFmt w:val="decimal"/>
      <w:lvlText w:val="%1."/>
      <w:lvlJc w:val="left"/>
      <w:pPr>
        <w:tabs>
          <w:tab w:val="num" w:pos="810"/>
        </w:tabs>
        <w:ind w:left="810" w:hanging="450"/>
      </w:pPr>
      <w:rPr>
        <w:rFonts w:hint="default"/>
      </w:rPr>
    </w:lvl>
    <w:lvl w:ilvl="1" w:tplc="A4CCD14E" w:tentative="1">
      <w:start w:val="1"/>
      <w:numFmt w:val="lowerLetter"/>
      <w:lvlText w:val="%2."/>
      <w:lvlJc w:val="left"/>
      <w:pPr>
        <w:tabs>
          <w:tab w:val="num" w:pos="1440"/>
        </w:tabs>
        <w:ind w:left="1440" w:hanging="360"/>
      </w:pPr>
    </w:lvl>
    <w:lvl w:ilvl="2" w:tplc="4392CDD6" w:tentative="1">
      <w:start w:val="1"/>
      <w:numFmt w:val="lowerRoman"/>
      <w:lvlText w:val="%3."/>
      <w:lvlJc w:val="right"/>
      <w:pPr>
        <w:tabs>
          <w:tab w:val="num" w:pos="2160"/>
        </w:tabs>
        <w:ind w:left="2160" w:hanging="180"/>
      </w:pPr>
    </w:lvl>
    <w:lvl w:ilvl="3" w:tplc="470ACDA0" w:tentative="1">
      <w:start w:val="1"/>
      <w:numFmt w:val="decimal"/>
      <w:lvlText w:val="%4."/>
      <w:lvlJc w:val="left"/>
      <w:pPr>
        <w:tabs>
          <w:tab w:val="num" w:pos="2880"/>
        </w:tabs>
        <w:ind w:left="2880" w:hanging="360"/>
      </w:pPr>
    </w:lvl>
    <w:lvl w:ilvl="4" w:tplc="2C88A99C" w:tentative="1">
      <w:start w:val="1"/>
      <w:numFmt w:val="lowerLetter"/>
      <w:lvlText w:val="%5."/>
      <w:lvlJc w:val="left"/>
      <w:pPr>
        <w:tabs>
          <w:tab w:val="num" w:pos="3600"/>
        </w:tabs>
        <w:ind w:left="3600" w:hanging="360"/>
      </w:pPr>
    </w:lvl>
    <w:lvl w:ilvl="5" w:tplc="60728262" w:tentative="1">
      <w:start w:val="1"/>
      <w:numFmt w:val="lowerRoman"/>
      <w:lvlText w:val="%6."/>
      <w:lvlJc w:val="right"/>
      <w:pPr>
        <w:tabs>
          <w:tab w:val="num" w:pos="4320"/>
        </w:tabs>
        <w:ind w:left="4320" w:hanging="180"/>
      </w:pPr>
    </w:lvl>
    <w:lvl w:ilvl="6" w:tplc="7E4C8772" w:tentative="1">
      <w:start w:val="1"/>
      <w:numFmt w:val="decimal"/>
      <w:lvlText w:val="%7."/>
      <w:lvlJc w:val="left"/>
      <w:pPr>
        <w:tabs>
          <w:tab w:val="num" w:pos="5040"/>
        </w:tabs>
        <w:ind w:left="5040" w:hanging="360"/>
      </w:pPr>
    </w:lvl>
    <w:lvl w:ilvl="7" w:tplc="991409E8" w:tentative="1">
      <w:start w:val="1"/>
      <w:numFmt w:val="lowerLetter"/>
      <w:lvlText w:val="%8."/>
      <w:lvlJc w:val="left"/>
      <w:pPr>
        <w:tabs>
          <w:tab w:val="num" w:pos="5760"/>
        </w:tabs>
        <w:ind w:left="5760" w:hanging="360"/>
      </w:pPr>
    </w:lvl>
    <w:lvl w:ilvl="8" w:tplc="8884CB86" w:tentative="1">
      <w:start w:val="1"/>
      <w:numFmt w:val="lowerRoman"/>
      <w:lvlText w:val="%9."/>
      <w:lvlJc w:val="right"/>
      <w:pPr>
        <w:tabs>
          <w:tab w:val="num" w:pos="6480"/>
        </w:tabs>
        <w:ind w:left="6480" w:hanging="180"/>
      </w:pPr>
    </w:lvl>
  </w:abstractNum>
  <w:abstractNum w:abstractNumId="9" w15:restartNumberingAfterBreak="0">
    <w:nsid w:val="26705DE1"/>
    <w:multiLevelType w:val="hybridMultilevel"/>
    <w:tmpl w:val="793A3D2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DE52E8"/>
    <w:multiLevelType w:val="hybridMultilevel"/>
    <w:tmpl w:val="F45E8114"/>
    <w:lvl w:ilvl="0" w:tplc="F8B61118">
      <w:start w:val="1"/>
      <w:numFmt w:val="bullet"/>
      <w:lvlText w:val=""/>
      <w:lvlJc w:val="left"/>
      <w:pPr>
        <w:tabs>
          <w:tab w:val="num" w:pos="1159"/>
        </w:tabs>
        <w:ind w:left="1159" w:hanging="360"/>
      </w:pPr>
      <w:rPr>
        <w:rFonts w:ascii="Symbol" w:hAnsi="Symbol" w:hint="default"/>
      </w:rPr>
    </w:lvl>
    <w:lvl w:ilvl="1" w:tplc="1882A576" w:tentative="1">
      <w:start w:val="1"/>
      <w:numFmt w:val="bullet"/>
      <w:lvlText w:val="o"/>
      <w:lvlJc w:val="left"/>
      <w:pPr>
        <w:tabs>
          <w:tab w:val="num" w:pos="1879"/>
        </w:tabs>
        <w:ind w:left="1879" w:hanging="360"/>
      </w:pPr>
      <w:rPr>
        <w:rFonts w:ascii="Courier New" w:hAnsi="Courier New" w:cs="Courier New" w:hint="default"/>
      </w:rPr>
    </w:lvl>
    <w:lvl w:ilvl="2" w:tplc="41C6BE74" w:tentative="1">
      <w:start w:val="1"/>
      <w:numFmt w:val="bullet"/>
      <w:lvlText w:val=""/>
      <w:lvlJc w:val="left"/>
      <w:pPr>
        <w:tabs>
          <w:tab w:val="num" w:pos="2599"/>
        </w:tabs>
        <w:ind w:left="2599" w:hanging="360"/>
      </w:pPr>
      <w:rPr>
        <w:rFonts w:ascii="Wingdings" w:hAnsi="Wingdings" w:hint="default"/>
      </w:rPr>
    </w:lvl>
    <w:lvl w:ilvl="3" w:tplc="E5548488" w:tentative="1">
      <w:start w:val="1"/>
      <w:numFmt w:val="bullet"/>
      <w:lvlText w:val=""/>
      <w:lvlJc w:val="left"/>
      <w:pPr>
        <w:tabs>
          <w:tab w:val="num" w:pos="3319"/>
        </w:tabs>
        <w:ind w:left="3319" w:hanging="360"/>
      </w:pPr>
      <w:rPr>
        <w:rFonts w:ascii="Symbol" w:hAnsi="Symbol" w:hint="default"/>
      </w:rPr>
    </w:lvl>
    <w:lvl w:ilvl="4" w:tplc="EB20CA26" w:tentative="1">
      <w:start w:val="1"/>
      <w:numFmt w:val="bullet"/>
      <w:lvlText w:val="o"/>
      <w:lvlJc w:val="left"/>
      <w:pPr>
        <w:tabs>
          <w:tab w:val="num" w:pos="4039"/>
        </w:tabs>
        <w:ind w:left="4039" w:hanging="360"/>
      </w:pPr>
      <w:rPr>
        <w:rFonts w:ascii="Courier New" w:hAnsi="Courier New" w:cs="Courier New" w:hint="default"/>
      </w:rPr>
    </w:lvl>
    <w:lvl w:ilvl="5" w:tplc="D2CED7FC" w:tentative="1">
      <w:start w:val="1"/>
      <w:numFmt w:val="bullet"/>
      <w:lvlText w:val=""/>
      <w:lvlJc w:val="left"/>
      <w:pPr>
        <w:tabs>
          <w:tab w:val="num" w:pos="4759"/>
        </w:tabs>
        <w:ind w:left="4759" w:hanging="360"/>
      </w:pPr>
      <w:rPr>
        <w:rFonts w:ascii="Wingdings" w:hAnsi="Wingdings" w:hint="default"/>
      </w:rPr>
    </w:lvl>
    <w:lvl w:ilvl="6" w:tplc="9CBA1676" w:tentative="1">
      <w:start w:val="1"/>
      <w:numFmt w:val="bullet"/>
      <w:lvlText w:val=""/>
      <w:lvlJc w:val="left"/>
      <w:pPr>
        <w:tabs>
          <w:tab w:val="num" w:pos="5479"/>
        </w:tabs>
        <w:ind w:left="5479" w:hanging="360"/>
      </w:pPr>
      <w:rPr>
        <w:rFonts w:ascii="Symbol" w:hAnsi="Symbol" w:hint="default"/>
      </w:rPr>
    </w:lvl>
    <w:lvl w:ilvl="7" w:tplc="0EA63826" w:tentative="1">
      <w:start w:val="1"/>
      <w:numFmt w:val="bullet"/>
      <w:lvlText w:val="o"/>
      <w:lvlJc w:val="left"/>
      <w:pPr>
        <w:tabs>
          <w:tab w:val="num" w:pos="6199"/>
        </w:tabs>
        <w:ind w:left="6199" w:hanging="360"/>
      </w:pPr>
      <w:rPr>
        <w:rFonts w:ascii="Courier New" w:hAnsi="Courier New" w:cs="Courier New" w:hint="default"/>
      </w:rPr>
    </w:lvl>
    <w:lvl w:ilvl="8" w:tplc="745EAAAE" w:tentative="1">
      <w:start w:val="1"/>
      <w:numFmt w:val="bullet"/>
      <w:lvlText w:val=""/>
      <w:lvlJc w:val="left"/>
      <w:pPr>
        <w:tabs>
          <w:tab w:val="num" w:pos="6919"/>
        </w:tabs>
        <w:ind w:left="6919" w:hanging="360"/>
      </w:pPr>
      <w:rPr>
        <w:rFonts w:ascii="Wingdings" w:hAnsi="Wingdings" w:hint="default"/>
      </w:rPr>
    </w:lvl>
  </w:abstractNum>
  <w:abstractNum w:abstractNumId="11" w15:restartNumberingAfterBreak="0">
    <w:nsid w:val="2C2C5FDA"/>
    <w:multiLevelType w:val="hybridMultilevel"/>
    <w:tmpl w:val="EC34065A"/>
    <w:lvl w:ilvl="0" w:tplc="8C60A6B2">
      <w:start w:val="1"/>
      <w:numFmt w:val="bullet"/>
      <w:lvlText w:val=""/>
      <w:lvlJc w:val="left"/>
      <w:pPr>
        <w:tabs>
          <w:tab w:val="num" w:pos="1001"/>
        </w:tabs>
        <w:ind w:left="1001" w:hanging="360"/>
      </w:pPr>
      <w:rPr>
        <w:rFonts w:ascii="Symbol" w:hAnsi="Symbol" w:hint="default"/>
      </w:rPr>
    </w:lvl>
    <w:lvl w:ilvl="1" w:tplc="7CEE5922" w:tentative="1">
      <w:start w:val="1"/>
      <w:numFmt w:val="bullet"/>
      <w:lvlText w:val="o"/>
      <w:lvlJc w:val="left"/>
      <w:pPr>
        <w:tabs>
          <w:tab w:val="num" w:pos="1721"/>
        </w:tabs>
        <w:ind w:left="1721" w:hanging="360"/>
      </w:pPr>
      <w:rPr>
        <w:rFonts w:ascii="Courier New" w:hAnsi="Courier New" w:hint="default"/>
      </w:rPr>
    </w:lvl>
    <w:lvl w:ilvl="2" w:tplc="E222DF0A" w:tentative="1">
      <w:start w:val="1"/>
      <w:numFmt w:val="bullet"/>
      <w:lvlText w:val=""/>
      <w:lvlJc w:val="left"/>
      <w:pPr>
        <w:tabs>
          <w:tab w:val="num" w:pos="2441"/>
        </w:tabs>
        <w:ind w:left="2441" w:hanging="360"/>
      </w:pPr>
      <w:rPr>
        <w:rFonts w:ascii="Wingdings" w:hAnsi="Wingdings" w:hint="default"/>
      </w:rPr>
    </w:lvl>
    <w:lvl w:ilvl="3" w:tplc="24E25232" w:tentative="1">
      <w:start w:val="1"/>
      <w:numFmt w:val="bullet"/>
      <w:lvlText w:val=""/>
      <w:lvlJc w:val="left"/>
      <w:pPr>
        <w:tabs>
          <w:tab w:val="num" w:pos="3161"/>
        </w:tabs>
        <w:ind w:left="3161" w:hanging="360"/>
      </w:pPr>
      <w:rPr>
        <w:rFonts w:ascii="Symbol" w:hAnsi="Symbol" w:hint="default"/>
      </w:rPr>
    </w:lvl>
    <w:lvl w:ilvl="4" w:tplc="A1F6D086" w:tentative="1">
      <w:start w:val="1"/>
      <w:numFmt w:val="bullet"/>
      <w:lvlText w:val="o"/>
      <w:lvlJc w:val="left"/>
      <w:pPr>
        <w:tabs>
          <w:tab w:val="num" w:pos="3881"/>
        </w:tabs>
        <w:ind w:left="3881" w:hanging="360"/>
      </w:pPr>
      <w:rPr>
        <w:rFonts w:ascii="Courier New" w:hAnsi="Courier New" w:hint="default"/>
      </w:rPr>
    </w:lvl>
    <w:lvl w:ilvl="5" w:tplc="2586E1D0" w:tentative="1">
      <w:start w:val="1"/>
      <w:numFmt w:val="bullet"/>
      <w:lvlText w:val=""/>
      <w:lvlJc w:val="left"/>
      <w:pPr>
        <w:tabs>
          <w:tab w:val="num" w:pos="4601"/>
        </w:tabs>
        <w:ind w:left="4601" w:hanging="360"/>
      </w:pPr>
      <w:rPr>
        <w:rFonts w:ascii="Wingdings" w:hAnsi="Wingdings" w:hint="default"/>
      </w:rPr>
    </w:lvl>
    <w:lvl w:ilvl="6" w:tplc="A79A4C48" w:tentative="1">
      <w:start w:val="1"/>
      <w:numFmt w:val="bullet"/>
      <w:lvlText w:val=""/>
      <w:lvlJc w:val="left"/>
      <w:pPr>
        <w:tabs>
          <w:tab w:val="num" w:pos="5321"/>
        </w:tabs>
        <w:ind w:left="5321" w:hanging="360"/>
      </w:pPr>
      <w:rPr>
        <w:rFonts w:ascii="Symbol" w:hAnsi="Symbol" w:hint="default"/>
      </w:rPr>
    </w:lvl>
    <w:lvl w:ilvl="7" w:tplc="D80E2B38" w:tentative="1">
      <w:start w:val="1"/>
      <w:numFmt w:val="bullet"/>
      <w:lvlText w:val="o"/>
      <w:lvlJc w:val="left"/>
      <w:pPr>
        <w:tabs>
          <w:tab w:val="num" w:pos="6041"/>
        </w:tabs>
        <w:ind w:left="6041" w:hanging="360"/>
      </w:pPr>
      <w:rPr>
        <w:rFonts w:ascii="Courier New" w:hAnsi="Courier New" w:hint="default"/>
      </w:rPr>
    </w:lvl>
    <w:lvl w:ilvl="8" w:tplc="70A277F2" w:tentative="1">
      <w:start w:val="1"/>
      <w:numFmt w:val="bullet"/>
      <w:lvlText w:val=""/>
      <w:lvlJc w:val="left"/>
      <w:pPr>
        <w:tabs>
          <w:tab w:val="num" w:pos="6761"/>
        </w:tabs>
        <w:ind w:left="6761" w:hanging="360"/>
      </w:pPr>
      <w:rPr>
        <w:rFonts w:ascii="Wingdings" w:hAnsi="Wingdings" w:hint="default"/>
      </w:rPr>
    </w:lvl>
  </w:abstractNum>
  <w:abstractNum w:abstractNumId="12" w15:restartNumberingAfterBreak="0">
    <w:nsid w:val="2CC00D6D"/>
    <w:multiLevelType w:val="hybridMultilevel"/>
    <w:tmpl w:val="7DD014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E039E3"/>
    <w:multiLevelType w:val="hybridMultilevel"/>
    <w:tmpl w:val="0814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97ADE"/>
    <w:multiLevelType w:val="hybridMultilevel"/>
    <w:tmpl w:val="808E4ADE"/>
    <w:lvl w:ilvl="0" w:tplc="CE620EBA">
      <w:start w:val="1"/>
      <w:numFmt w:val="bullet"/>
      <w:lvlText w:val=""/>
      <w:lvlJc w:val="left"/>
      <w:pPr>
        <w:tabs>
          <w:tab w:val="num" w:pos="1150"/>
        </w:tabs>
        <w:ind w:left="1150" w:hanging="360"/>
      </w:pPr>
      <w:rPr>
        <w:rFonts w:ascii="Symbol" w:hAnsi="Symbol" w:hint="default"/>
        <w:b/>
      </w:rPr>
    </w:lvl>
    <w:lvl w:ilvl="1" w:tplc="63F63FBC">
      <w:start w:val="5"/>
      <w:numFmt w:val="decimal"/>
      <w:lvlText w:val="%2."/>
      <w:lvlJc w:val="left"/>
      <w:pPr>
        <w:tabs>
          <w:tab w:val="num" w:pos="1140"/>
        </w:tabs>
        <w:ind w:left="1140" w:hanging="360"/>
      </w:pPr>
      <w:rPr>
        <w:rFonts w:hint="default"/>
      </w:rPr>
    </w:lvl>
    <w:lvl w:ilvl="2" w:tplc="7E6C6468" w:tentative="1">
      <w:start w:val="1"/>
      <w:numFmt w:val="lowerRoman"/>
      <w:lvlText w:val="%3."/>
      <w:lvlJc w:val="right"/>
      <w:pPr>
        <w:tabs>
          <w:tab w:val="num" w:pos="1860"/>
        </w:tabs>
        <w:ind w:left="1860" w:hanging="180"/>
      </w:pPr>
    </w:lvl>
    <w:lvl w:ilvl="3" w:tplc="7930B936" w:tentative="1">
      <w:start w:val="1"/>
      <w:numFmt w:val="decimal"/>
      <w:lvlText w:val="%4."/>
      <w:lvlJc w:val="left"/>
      <w:pPr>
        <w:tabs>
          <w:tab w:val="num" w:pos="2580"/>
        </w:tabs>
        <w:ind w:left="2580" w:hanging="360"/>
      </w:pPr>
    </w:lvl>
    <w:lvl w:ilvl="4" w:tplc="E67E0E5A" w:tentative="1">
      <w:start w:val="1"/>
      <w:numFmt w:val="lowerLetter"/>
      <w:lvlText w:val="%5."/>
      <w:lvlJc w:val="left"/>
      <w:pPr>
        <w:tabs>
          <w:tab w:val="num" w:pos="3300"/>
        </w:tabs>
        <w:ind w:left="3300" w:hanging="360"/>
      </w:pPr>
    </w:lvl>
    <w:lvl w:ilvl="5" w:tplc="11C89436" w:tentative="1">
      <w:start w:val="1"/>
      <w:numFmt w:val="lowerRoman"/>
      <w:lvlText w:val="%6."/>
      <w:lvlJc w:val="right"/>
      <w:pPr>
        <w:tabs>
          <w:tab w:val="num" w:pos="4020"/>
        </w:tabs>
        <w:ind w:left="4020" w:hanging="180"/>
      </w:pPr>
    </w:lvl>
    <w:lvl w:ilvl="6" w:tplc="65B0AB48" w:tentative="1">
      <w:start w:val="1"/>
      <w:numFmt w:val="decimal"/>
      <w:lvlText w:val="%7."/>
      <w:lvlJc w:val="left"/>
      <w:pPr>
        <w:tabs>
          <w:tab w:val="num" w:pos="4740"/>
        </w:tabs>
        <w:ind w:left="4740" w:hanging="360"/>
      </w:pPr>
    </w:lvl>
    <w:lvl w:ilvl="7" w:tplc="746CC8B4" w:tentative="1">
      <w:start w:val="1"/>
      <w:numFmt w:val="lowerLetter"/>
      <w:lvlText w:val="%8."/>
      <w:lvlJc w:val="left"/>
      <w:pPr>
        <w:tabs>
          <w:tab w:val="num" w:pos="5460"/>
        </w:tabs>
        <w:ind w:left="5460" w:hanging="360"/>
      </w:pPr>
    </w:lvl>
    <w:lvl w:ilvl="8" w:tplc="5330ADC6" w:tentative="1">
      <w:start w:val="1"/>
      <w:numFmt w:val="lowerRoman"/>
      <w:lvlText w:val="%9."/>
      <w:lvlJc w:val="right"/>
      <w:pPr>
        <w:tabs>
          <w:tab w:val="num" w:pos="6180"/>
        </w:tabs>
        <w:ind w:left="6180" w:hanging="180"/>
      </w:pPr>
    </w:lvl>
  </w:abstractNum>
  <w:abstractNum w:abstractNumId="15" w15:restartNumberingAfterBreak="0">
    <w:nsid w:val="38A96E7A"/>
    <w:multiLevelType w:val="hybridMultilevel"/>
    <w:tmpl w:val="07DCC836"/>
    <w:lvl w:ilvl="0" w:tplc="38183EEC">
      <w:start w:val="1"/>
      <w:numFmt w:val="bullet"/>
      <w:lvlText w:val=""/>
      <w:lvlJc w:val="left"/>
      <w:pPr>
        <w:tabs>
          <w:tab w:val="num" w:pos="1071"/>
        </w:tabs>
        <w:ind w:left="1071" w:hanging="360"/>
      </w:pPr>
      <w:rPr>
        <w:rFonts w:ascii="Symbol" w:hAnsi="Symbol" w:hint="default"/>
      </w:rPr>
    </w:lvl>
    <w:lvl w:ilvl="1" w:tplc="5D76E91C" w:tentative="1">
      <w:start w:val="1"/>
      <w:numFmt w:val="bullet"/>
      <w:lvlText w:val="o"/>
      <w:lvlJc w:val="left"/>
      <w:pPr>
        <w:tabs>
          <w:tab w:val="num" w:pos="1791"/>
        </w:tabs>
        <w:ind w:left="1791" w:hanging="360"/>
      </w:pPr>
      <w:rPr>
        <w:rFonts w:ascii="Courier New" w:hAnsi="Courier New" w:hint="default"/>
      </w:rPr>
    </w:lvl>
    <w:lvl w:ilvl="2" w:tplc="857A2F42" w:tentative="1">
      <w:start w:val="1"/>
      <w:numFmt w:val="bullet"/>
      <w:lvlText w:val=""/>
      <w:lvlJc w:val="left"/>
      <w:pPr>
        <w:tabs>
          <w:tab w:val="num" w:pos="2511"/>
        </w:tabs>
        <w:ind w:left="2511" w:hanging="360"/>
      </w:pPr>
      <w:rPr>
        <w:rFonts w:ascii="Wingdings" w:hAnsi="Wingdings" w:hint="default"/>
      </w:rPr>
    </w:lvl>
    <w:lvl w:ilvl="3" w:tplc="56C2B7B8" w:tentative="1">
      <w:start w:val="1"/>
      <w:numFmt w:val="bullet"/>
      <w:lvlText w:val=""/>
      <w:lvlJc w:val="left"/>
      <w:pPr>
        <w:tabs>
          <w:tab w:val="num" w:pos="3231"/>
        </w:tabs>
        <w:ind w:left="3231" w:hanging="360"/>
      </w:pPr>
      <w:rPr>
        <w:rFonts w:ascii="Symbol" w:hAnsi="Symbol" w:hint="default"/>
      </w:rPr>
    </w:lvl>
    <w:lvl w:ilvl="4" w:tplc="C6265646" w:tentative="1">
      <w:start w:val="1"/>
      <w:numFmt w:val="bullet"/>
      <w:lvlText w:val="o"/>
      <w:lvlJc w:val="left"/>
      <w:pPr>
        <w:tabs>
          <w:tab w:val="num" w:pos="3951"/>
        </w:tabs>
        <w:ind w:left="3951" w:hanging="360"/>
      </w:pPr>
      <w:rPr>
        <w:rFonts w:ascii="Courier New" w:hAnsi="Courier New" w:hint="default"/>
      </w:rPr>
    </w:lvl>
    <w:lvl w:ilvl="5" w:tplc="11287A5C" w:tentative="1">
      <w:start w:val="1"/>
      <w:numFmt w:val="bullet"/>
      <w:lvlText w:val=""/>
      <w:lvlJc w:val="left"/>
      <w:pPr>
        <w:tabs>
          <w:tab w:val="num" w:pos="4671"/>
        </w:tabs>
        <w:ind w:left="4671" w:hanging="360"/>
      </w:pPr>
      <w:rPr>
        <w:rFonts w:ascii="Wingdings" w:hAnsi="Wingdings" w:hint="default"/>
      </w:rPr>
    </w:lvl>
    <w:lvl w:ilvl="6" w:tplc="A61AB146" w:tentative="1">
      <w:start w:val="1"/>
      <w:numFmt w:val="bullet"/>
      <w:lvlText w:val=""/>
      <w:lvlJc w:val="left"/>
      <w:pPr>
        <w:tabs>
          <w:tab w:val="num" w:pos="5391"/>
        </w:tabs>
        <w:ind w:left="5391" w:hanging="360"/>
      </w:pPr>
      <w:rPr>
        <w:rFonts w:ascii="Symbol" w:hAnsi="Symbol" w:hint="default"/>
      </w:rPr>
    </w:lvl>
    <w:lvl w:ilvl="7" w:tplc="4D2ADC3C" w:tentative="1">
      <w:start w:val="1"/>
      <w:numFmt w:val="bullet"/>
      <w:lvlText w:val="o"/>
      <w:lvlJc w:val="left"/>
      <w:pPr>
        <w:tabs>
          <w:tab w:val="num" w:pos="6111"/>
        </w:tabs>
        <w:ind w:left="6111" w:hanging="360"/>
      </w:pPr>
      <w:rPr>
        <w:rFonts w:ascii="Courier New" w:hAnsi="Courier New" w:hint="default"/>
      </w:rPr>
    </w:lvl>
    <w:lvl w:ilvl="8" w:tplc="92D0CC34" w:tentative="1">
      <w:start w:val="1"/>
      <w:numFmt w:val="bullet"/>
      <w:lvlText w:val=""/>
      <w:lvlJc w:val="left"/>
      <w:pPr>
        <w:tabs>
          <w:tab w:val="num" w:pos="6831"/>
        </w:tabs>
        <w:ind w:left="6831" w:hanging="360"/>
      </w:pPr>
      <w:rPr>
        <w:rFonts w:ascii="Wingdings" w:hAnsi="Wingdings" w:hint="default"/>
      </w:rPr>
    </w:lvl>
  </w:abstractNum>
  <w:abstractNum w:abstractNumId="16" w15:restartNumberingAfterBreak="0">
    <w:nsid w:val="3B804FE8"/>
    <w:multiLevelType w:val="hybridMultilevel"/>
    <w:tmpl w:val="888851E2"/>
    <w:lvl w:ilvl="0" w:tplc="D04A5572">
      <w:start w:val="1"/>
      <w:numFmt w:val="bullet"/>
      <w:lvlText w:val=""/>
      <w:lvlJc w:val="left"/>
      <w:pPr>
        <w:tabs>
          <w:tab w:val="num" w:pos="1150"/>
        </w:tabs>
        <w:ind w:left="1150" w:hanging="360"/>
      </w:pPr>
      <w:rPr>
        <w:rFonts w:ascii="Symbol" w:hAnsi="Symbol" w:hint="default"/>
      </w:rPr>
    </w:lvl>
    <w:lvl w:ilvl="1" w:tplc="8E8E4FF4" w:tentative="1">
      <w:start w:val="1"/>
      <w:numFmt w:val="bullet"/>
      <w:lvlText w:val="o"/>
      <w:lvlJc w:val="left"/>
      <w:pPr>
        <w:tabs>
          <w:tab w:val="num" w:pos="1870"/>
        </w:tabs>
        <w:ind w:left="1870" w:hanging="360"/>
      </w:pPr>
      <w:rPr>
        <w:rFonts w:ascii="Courier New" w:hAnsi="Courier New" w:cs="Courier New" w:hint="default"/>
      </w:rPr>
    </w:lvl>
    <w:lvl w:ilvl="2" w:tplc="BC3E1C54" w:tentative="1">
      <w:start w:val="1"/>
      <w:numFmt w:val="bullet"/>
      <w:lvlText w:val=""/>
      <w:lvlJc w:val="left"/>
      <w:pPr>
        <w:tabs>
          <w:tab w:val="num" w:pos="2590"/>
        </w:tabs>
        <w:ind w:left="2590" w:hanging="360"/>
      </w:pPr>
      <w:rPr>
        <w:rFonts w:ascii="Wingdings" w:hAnsi="Wingdings" w:hint="default"/>
      </w:rPr>
    </w:lvl>
    <w:lvl w:ilvl="3" w:tplc="4712130E" w:tentative="1">
      <w:start w:val="1"/>
      <w:numFmt w:val="bullet"/>
      <w:lvlText w:val=""/>
      <w:lvlJc w:val="left"/>
      <w:pPr>
        <w:tabs>
          <w:tab w:val="num" w:pos="3310"/>
        </w:tabs>
        <w:ind w:left="3310" w:hanging="360"/>
      </w:pPr>
      <w:rPr>
        <w:rFonts w:ascii="Symbol" w:hAnsi="Symbol" w:hint="default"/>
      </w:rPr>
    </w:lvl>
    <w:lvl w:ilvl="4" w:tplc="67C8CCE0" w:tentative="1">
      <w:start w:val="1"/>
      <w:numFmt w:val="bullet"/>
      <w:lvlText w:val="o"/>
      <w:lvlJc w:val="left"/>
      <w:pPr>
        <w:tabs>
          <w:tab w:val="num" w:pos="4030"/>
        </w:tabs>
        <w:ind w:left="4030" w:hanging="360"/>
      </w:pPr>
      <w:rPr>
        <w:rFonts w:ascii="Courier New" w:hAnsi="Courier New" w:cs="Courier New" w:hint="default"/>
      </w:rPr>
    </w:lvl>
    <w:lvl w:ilvl="5" w:tplc="410A91B2" w:tentative="1">
      <w:start w:val="1"/>
      <w:numFmt w:val="bullet"/>
      <w:lvlText w:val=""/>
      <w:lvlJc w:val="left"/>
      <w:pPr>
        <w:tabs>
          <w:tab w:val="num" w:pos="4750"/>
        </w:tabs>
        <w:ind w:left="4750" w:hanging="360"/>
      </w:pPr>
      <w:rPr>
        <w:rFonts w:ascii="Wingdings" w:hAnsi="Wingdings" w:hint="default"/>
      </w:rPr>
    </w:lvl>
    <w:lvl w:ilvl="6" w:tplc="CD40C77E" w:tentative="1">
      <w:start w:val="1"/>
      <w:numFmt w:val="bullet"/>
      <w:lvlText w:val=""/>
      <w:lvlJc w:val="left"/>
      <w:pPr>
        <w:tabs>
          <w:tab w:val="num" w:pos="5470"/>
        </w:tabs>
        <w:ind w:left="5470" w:hanging="360"/>
      </w:pPr>
      <w:rPr>
        <w:rFonts w:ascii="Symbol" w:hAnsi="Symbol" w:hint="default"/>
      </w:rPr>
    </w:lvl>
    <w:lvl w:ilvl="7" w:tplc="AF8E6B9E" w:tentative="1">
      <w:start w:val="1"/>
      <w:numFmt w:val="bullet"/>
      <w:lvlText w:val="o"/>
      <w:lvlJc w:val="left"/>
      <w:pPr>
        <w:tabs>
          <w:tab w:val="num" w:pos="6190"/>
        </w:tabs>
        <w:ind w:left="6190" w:hanging="360"/>
      </w:pPr>
      <w:rPr>
        <w:rFonts w:ascii="Courier New" w:hAnsi="Courier New" w:cs="Courier New" w:hint="default"/>
      </w:rPr>
    </w:lvl>
    <w:lvl w:ilvl="8" w:tplc="EC8EB126" w:tentative="1">
      <w:start w:val="1"/>
      <w:numFmt w:val="bullet"/>
      <w:lvlText w:val=""/>
      <w:lvlJc w:val="left"/>
      <w:pPr>
        <w:tabs>
          <w:tab w:val="num" w:pos="6910"/>
        </w:tabs>
        <w:ind w:left="6910" w:hanging="360"/>
      </w:pPr>
      <w:rPr>
        <w:rFonts w:ascii="Wingdings" w:hAnsi="Wingdings" w:hint="default"/>
      </w:rPr>
    </w:lvl>
  </w:abstractNum>
  <w:abstractNum w:abstractNumId="17" w15:restartNumberingAfterBreak="0">
    <w:nsid w:val="3C554742"/>
    <w:multiLevelType w:val="hybridMultilevel"/>
    <w:tmpl w:val="EA7C2E56"/>
    <w:lvl w:ilvl="0" w:tplc="D7543750">
      <w:start w:val="1"/>
      <w:numFmt w:val="bullet"/>
      <w:lvlText w:val=""/>
      <w:lvlJc w:val="left"/>
      <w:pPr>
        <w:tabs>
          <w:tab w:val="num" w:pos="1071"/>
        </w:tabs>
        <w:ind w:left="1071" w:hanging="360"/>
      </w:pPr>
      <w:rPr>
        <w:rFonts w:ascii="Symbol" w:hAnsi="Symbol" w:hint="default"/>
      </w:rPr>
    </w:lvl>
    <w:lvl w:ilvl="1" w:tplc="70BC37CA" w:tentative="1">
      <w:start w:val="1"/>
      <w:numFmt w:val="bullet"/>
      <w:lvlText w:val="o"/>
      <w:lvlJc w:val="left"/>
      <w:pPr>
        <w:tabs>
          <w:tab w:val="num" w:pos="1791"/>
        </w:tabs>
        <w:ind w:left="1791" w:hanging="360"/>
      </w:pPr>
      <w:rPr>
        <w:rFonts w:ascii="Courier New" w:hAnsi="Courier New" w:cs="Courier New" w:hint="default"/>
      </w:rPr>
    </w:lvl>
    <w:lvl w:ilvl="2" w:tplc="8EB2B868" w:tentative="1">
      <w:start w:val="1"/>
      <w:numFmt w:val="bullet"/>
      <w:lvlText w:val=""/>
      <w:lvlJc w:val="left"/>
      <w:pPr>
        <w:tabs>
          <w:tab w:val="num" w:pos="2511"/>
        </w:tabs>
        <w:ind w:left="2511" w:hanging="360"/>
      </w:pPr>
      <w:rPr>
        <w:rFonts w:ascii="Wingdings" w:hAnsi="Wingdings" w:hint="default"/>
      </w:rPr>
    </w:lvl>
    <w:lvl w:ilvl="3" w:tplc="E2EAC998" w:tentative="1">
      <w:start w:val="1"/>
      <w:numFmt w:val="bullet"/>
      <w:lvlText w:val=""/>
      <w:lvlJc w:val="left"/>
      <w:pPr>
        <w:tabs>
          <w:tab w:val="num" w:pos="3231"/>
        </w:tabs>
        <w:ind w:left="3231" w:hanging="360"/>
      </w:pPr>
      <w:rPr>
        <w:rFonts w:ascii="Symbol" w:hAnsi="Symbol" w:hint="default"/>
      </w:rPr>
    </w:lvl>
    <w:lvl w:ilvl="4" w:tplc="5D02977E" w:tentative="1">
      <w:start w:val="1"/>
      <w:numFmt w:val="bullet"/>
      <w:lvlText w:val="o"/>
      <w:lvlJc w:val="left"/>
      <w:pPr>
        <w:tabs>
          <w:tab w:val="num" w:pos="3951"/>
        </w:tabs>
        <w:ind w:left="3951" w:hanging="360"/>
      </w:pPr>
      <w:rPr>
        <w:rFonts w:ascii="Courier New" w:hAnsi="Courier New" w:cs="Courier New" w:hint="default"/>
      </w:rPr>
    </w:lvl>
    <w:lvl w:ilvl="5" w:tplc="6A526490" w:tentative="1">
      <w:start w:val="1"/>
      <w:numFmt w:val="bullet"/>
      <w:lvlText w:val=""/>
      <w:lvlJc w:val="left"/>
      <w:pPr>
        <w:tabs>
          <w:tab w:val="num" w:pos="4671"/>
        </w:tabs>
        <w:ind w:left="4671" w:hanging="360"/>
      </w:pPr>
      <w:rPr>
        <w:rFonts w:ascii="Wingdings" w:hAnsi="Wingdings" w:hint="default"/>
      </w:rPr>
    </w:lvl>
    <w:lvl w:ilvl="6" w:tplc="3D28A874" w:tentative="1">
      <w:start w:val="1"/>
      <w:numFmt w:val="bullet"/>
      <w:lvlText w:val=""/>
      <w:lvlJc w:val="left"/>
      <w:pPr>
        <w:tabs>
          <w:tab w:val="num" w:pos="5391"/>
        </w:tabs>
        <w:ind w:left="5391" w:hanging="360"/>
      </w:pPr>
      <w:rPr>
        <w:rFonts w:ascii="Symbol" w:hAnsi="Symbol" w:hint="default"/>
      </w:rPr>
    </w:lvl>
    <w:lvl w:ilvl="7" w:tplc="1DE8D438" w:tentative="1">
      <w:start w:val="1"/>
      <w:numFmt w:val="bullet"/>
      <w:lvlText w:val="o"/>
      <w:lvlJc w:val="left"/>
      <w:pPr>
        <w:tabs>
          <w:tab w:val="num" w:pos="6111"/>
        </w:tabs>
        <w:ind w:left="6111" w:hanging="360"/>
      </w:pPr>
      <w:rPr>
        <w:rFonts w:ascii="Courier New" w:hAnsi="Courier New" w:cs="Courier New" w:hint="default"/>
      </w:rPr>
    </w:lvl>
    <w:lvl w:ilvl="8" w:tplc="0A98AD3C" w:tentative="1">
      <w:start w:val="1"/>
      <w:numFmt w:val="bullet"/>
      <w:lvlText w:val=""/>
      <w:lvlJc w:val="left"/>
      <w:pPr>
        <w:tabs>
          <w:tab w:val="num" w:pos="6831"/>
        </w:tabs>
        <w:ind w:left="6831" w:hanging="360"/>
      </w:pPr>
      <w:rPr>
        <w:rFonts w:ascii="Wingdings" w:hAnsi="Wingdings" w:hint="default"/>
      </w:rPr>
    </w:lvl>
  </w:abstractNum>
  <w:abstractNum w:abstractNumId="18" w15:restartNumberingAfterBreak="0">
    <w:nsid w:val="3D1F21F5"/>
    <w:multiLevelType w:val="hybridMultilevel"/>
    <w:tmpl w:val="C11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42AD1"/>
    <w:multiLevelType w:val="hybridMultilevel"/>
    <w:tmpl w:val="C29EA596"/>
    <w:lvl w:ilvl="0" w:tplc="27CC1F6A">
      <w:start w:val="1"/>
      <w:numFmt w:val="bullet"/>
      <w:lvlText w:val=""/>
      <w:lvlJc w:val="left"/>
      <w:pPr>
        <w:tabs>
          <w:tab w:val="num" w:pos="1080"/>
        </w:tabs>
        <w:ind w:left="1080" w:hanging="360"/>
      </w:pPr>
      <w:rPr>
        <w:rFonts w:ascii="Symbol" w:hAnsi="Symbol" w:hint="default"/>
      </w:rPr>
    </w:lvl>
    <w:lvl w:ilvl="1" w:tplc="6EF052F8" w:tentative="1">
      <w:start w:val="1"/>
      <w:numFmt w:val="bullet"/>
      <w:lvlText w:val="o"/>
      <w:lvlJc w:val="left"/>
      <w:pPr>
        <w:tabs>
          <w:tab w:val="num" w:pos="1800"/>
        </w:tabs>
        <w:ind w:left="1800" w:hanging="360"/>
      </w:pPr>
      <w:rPr>
        <w:rFonts w:ascii="Courier New" w:hAnsi="Courier New" w:cs="Courier New" w:hint="default"/>
      </w:rPr>
    </w:lvl>
    <w:lvl w:ilvl="2" w:tplc="5E3205E4" w:tentative="1">
      <w:start w:val="1"/>
      <w:numFmt w:val="bullet"/>
      <w:lvlText w:val=""/>
      <w:lvlJc w:val="left"/>
      <w:pPr>
        <w:tabs>
          <w:tab w:val="num" w:pos="2520"/>
        </w:tabs>
        <w:ind w:left="2520" w:hanging="360"/>
      </w:pPr>
      <w:rPr>
        <w:rFonts w:ascii="Wingdings" w:hAnsi="Wingdings" w:hint="default"/>
      </w:rPr>
    </w:lvl>
    <w:lvl w:ilvl="3" w:tplc="51209B14" w:tentative="1">
      <w:start w:val="1"/>
      <w:numFmt w:val="bullet"/>
      <w:lvlText w:val=""/>
      <w:lvlJc w:val="left"/>
      <w:pPr>
        <w:tabs>
          <w:tab w:val="num" w:pos="3240"/>
        </w:tabs>
        <w:ind w:left="3240" w:hanging="360"/>
      </w:pPr>
      <w:rPr>
        <w:rFonts w:ascii="Symbol" w:hAnsi="Symbol" w:hint="default"/>
      </w:rPr>
    </w:lvl>
    <w:lvl w:ilvl="4" w:tplc="F4D057F6" w:tentative="1">
      <w:start w:val="1"/>
      <w:numFmt w:val="bullet"/>
      <w:lvlText w:val="o"/>
      <w:lvlJc w:val="left"/>
      <w:pPr>
        <w:tabs>
          <w:tab w:val="num" w:pos="3960"/>
        </w:tabs>
        <w:ind w:left="3960" w:hanging="360"/>
      </w:pPr>
      <w:rPr>
        <w:rFonts w:ascii="Courier New" w:hAnsi="Courier New" w:cs="Courier New" w:hint="default"/>
      </w:rPr>
    </w:lvl>
    <w:lvl w:ilvl="5" w:tplc="DF402720" w:tentative="1">
      <w:start w:val="1"/>
      <w:numFmt w:val="bullet"/>
      <w:lvlText w:val=""/>
      <w:lvlJc w:val="left"/>
      <w:pPr>
        <w:tabs>
          <w:tab w:val="num" w:pos="4680"/>
        </w:tabs>
        <w:ind w:left="4680" w:hanging="360"/>
      </w:pPr>
      <w:rPr>
        <w:rFonts w:ascii="Wingdings" w:hAnsi="Wingdings" w:hint="default"/>
      </w:rPr>
    </w:lvl>
    <w:lvl w:ilvl="6" w:tplc="437096C2" w:tentative="1">
      <w:start w:val="1"/>
      <w:numFmt w:val="bullet"/>
      <w:lvlText w:val=""/>
      <w:lvlJc w:val="left"/>
      <w:pPr>
        <w:tabs>
          <w:tab w:val="num" w:pos="5400"/>
        </w:tabs>
        <w:ind w:left="5400" w:hanging="360"/>
      </w:pPr>
      <w:rPr>
        <w:rFonts w:ascii="Symbol" w:hAnsi="Symbol" w:hint="default"/>
      </w:rPr>
    </w:lvl>
    <w:lvl w:ilvl="7" w:tplc="2154E21C" w:tentative="1">
      <w:start w:val="1"/>
      <w:numFmt w:val="bullet"/>
      <w:lvlText w:val="o"/>
      <w:lvlJc w:val="left"/>
      <w:pPr>
        <w:tabs>
          <w:tab w:val="num" w:pos="6120"/>
        </w:tabs>
        <w:ind w:left="6120" w:hanging="360"/>
      </w:pPr>
      <w:rPr>
        <w:rFonts w:ascii="Courier New" w:hAnsi="Courier New" w:cs="Courier New" w:hint="default"/>
      </w:rPr>
    </w:lvl>
    <w:lvl w:ilvl="8" w:tplc="DA8256FC"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EB47DA"/>
    <w:multiLevelType w:val="hybridMultilevel"/>
    <w:tmpl w:val="7BDC448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261647"/>
    <w:multiLevelType w:val="hybridMultilevel"/>
    <w:tmpl w:val="56C061C0"/>
    <w:lvl w:ilvl="0" w:tplc="AF84DC8A">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335A0"/>
    <w:multiLevelType w:val="hybridMultilevel"/>
    <w:tmpl w:val="444A17A4"/>
    <w:lvl w:ilvl="0" w:tplc="13DAEA44">
      <w:start w:val="1"/>
      <w:numFmt w:val="bullet"/>
      <w:lvlText w:val=""/>
      <w:lvlJc w:val="left"/>
      <w:pPr>
        <w:tabs>
          <w:tab w:val="num" w:pos="1080"/>
        </w:tabs>
        <w:ind w:left="1080" w:hanging="360"/>
      </w:pPr>
      <w:rPr>
        <w:rFonts w:ascii="Symbol" w:hAnsi="Symbol" w:hint="default"/>
      </w:rPr>
    </w:lvl>
    <w:lvl w:ilvl="1" w:tplc="C388B6F0" w:tentative="1">
      <w:start w:val="1"/>
      <w:numFmt w:val="bullet"/>
      <w:lvlText w:val="o"/>
      <w:lvlJc w:val="left"/>
      <w:pPr>
        <w:tabs>
          <w:tab w:val="num" w:pos="1800"/>
        </w:tabs>
        <w:ind w:left="1800" w:hanging="360"/>
      </w:pPr>
      <w:rPr>
        <w:rFonts w:ascii="Courier New" w:hAnsi="Courier New" w:cs="Courier New" w:hint="default"/>
      </w:rPr>
    </w:lvl>
    <w:lvl w:ilvl="2" w:tplc="C7FA7312" w:tentative="1">
      <w:start w:val="1"/>
      <w:numFmt w:val="bullet"/>
      <w:lvlText w:val=""/>
      <w:lvlJc w:val="left"/>
      <w:pPr>
        <w:tabs>
          <w:tab w:val="num" w:pos="2520"/>
        </w:tabs>
        <w:ind w:left="2520" w:hanging="360"/>
      </w:pPr>
      <w:rPr>
        <w:rFonts w:ascii="Wingdings" w:hAnsi="Wingdings" w:hint="default"/>
      </w:rPr>
    </w:lvl>
    <w:lvl w:ilvl="3" w:tplc="02ACC09E" w:tentative="1">
      <w:start w:val="1"/>
      <w:numFmt w:val="bullet"/>
      <w:lvlText w:val=""/>
      <w:lvlJc w:val="left"/>
      <w:pPr>
        <w:tabs>
          <w:tab w:val="num" w:pos="3240"/>
        </w:tabs>
        <w:ind w:left="3240" w:hanging="360"/>
      </w:pPr>
      <w:rPr>
        <w:rFonts w:ascii="Symbol" w:hAnsi="Symbol" w:hint="default"/>
      </w:rPr>
    </w:lvl>
    <w:lvl w:ilvl="4" w:tplc="0DAAB926" w:tentative="1">
      <w:start w:val="1"/>
      <w:numFmt w:val="bullet"/>
      <w:lvlText w:val="o"/>
      <w:lvlJc w:val="left"/>
      <w:pPr>
        <w:tabs>
          <w:tab w:val="num" w:pos="3960"/>
        </w:tabs>
        <w:ind w:left="3960" w:hanging="360"/>
      </w:pPr>
      <w:rPr>
        <w:rFonts w:ascii="Courier New" w:hAnsi="Courier New" w:cs="Courier New" w:hint="default"/>
      </w:rPr>
    </w:lvl>
    <w:lvl w:ilvl="5" w:tplc="63F4EAAC" w:tentative="1">
      <w:start w:val="1"/>
      <w:numFmt w:val="bullet"/>
      <w:lvlText w:val=""/>
      <w:lvlJc w:val="left"/>
      <w:pPr>
        <w:tabs>
          <w:tab w:val="num" w:pos="4680"/>
        </w:tabs>
        <w:ind w:left="4680" w:hanging="360"/>
      </w:pPr>
      <w:rPr>
        <w:rFonts w:ascii="Wingdings" w:hAnsi="Wingdings" w:hint="default"/>
      </w:rPr>
    </w:lvl>
    <w:lvl w:ilvl="6" w:tplc="56DCA9A0" w:tentative="1">
      <w:start w:val="1"/>
      <w:numFmt w:val="bullet"/>
      <w:lvlText w:val=""/>
      <w:lvlJc w:val="left"/>
      <w:pPr>
        <w:tabs>
          <w:tab w:val="num" w:pos="5400"/>
        </w:tabs>
        <w:ind w:left="5400" w:hanging="360"/>
      </w:pPr>
      <w:rPr>
        <w:rFonts w:ascii="Symbol" w:hAnsi="Symbol" w:hint="default"/>
      </w:rPr>
    </w:lvl>
    <w:lvl w:ilvl="7" w:tplc="CB68D188" w:tentative="1">
      <w:start w:val="1"/>
      <w:numFmt w:val="bullet"/>
      <w:lvlText w:val="o"/>
      <w:lvlJc w:val="left"/>
      <w:pPr>
        <w:tabs>
          <w:tab w:val="num" w:pos="6120"/>
        </w:tabs>
        <w:ind w:left="6120" w:hanging="360"/>
      </w:pPr>
      <w:rPr>
        <w:rFonts w:ascii="Courier New" w:hAnsi="Courier New" w:cs="Courier New" w:hint="default"/>
      </w:rPr>
    </w:lvl>
    <w:lvl w:ilvl="8" w:tplc="C7524C1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200D7E"/>
    <w:multiLevelType w:val="hybridMultilevel"/>
    <w:tmpl w:val="B22CF080"/>
    <w:lvl w:ilvl="0" w:tplc="08090001">
      <w:start w:val="1"/>
      <w:numFmt w:val="bullet"/>
      <w:lvlText w:val=""/>
      <w:lvlJc w:val="left"/>
      <w:pPr>
        <w:ind w:left="1826" w:hanging="360"/>
      </w:pPr>
      <w:rPr>
        <w:rFonts w:ascii="Symbol" w:hAnsi="Symbol" w:hint="default"/>
      </w:rPr>
    </w:lvl>
    <w:lvl w:ilvl="1" w:tplc="08090003" w:tentative="1">
      <w:start w:val="1"/>
      <w:numFmt w:val="bullet"/>
      <w:lvlText w:val="o"/>
      <w:lvlJc w:val="left"/>
      <w:pPr>
        <w:ind w:left="2546" w:hanging="360"/>
      </w:pPr>
      <w:rPr>
        <w:rFonts w:ascii="Courier New" w:hAnsi="Courier New" w:cs="Courier New" w:hint="default"/>
      </w:rPr>
    </w:lvl>
    <w:lvl w:ilvl="2" w:tplc="08090005" w:tentative="1">
      <w:start w:val="1"/>
      <w:numFmt w:val="bullet"/>
      <w:lvlText w:val=""/>
      <w:lvlJc w:val="left"/>
      <w:pPr>
        <w:ind w:left="3266" w:hanging="360"/>
      </w:pPr>
      <w:rPr>
        <w:rFonts w:ascii="Wingdings" w:hAnsi="Wingdings" w:hint="default"/>
      </w:rPr>
    </w:lvl>
    <w:lvl w:ilvl="3" w:tplc="08090001" w:tentative="1">
      <w:start w:val="1"/>
      <w:numFmt w:val="bullet"/>
      <w:lvlText w:val=""/>
      <w:lvlJc w:val="left"/>
      <w:pPr>
        <w:ind w:left="3986" w:hanging="360"/>
      </w:pPr>
      <w:rPr>
        <w:rFonts w:ascii="Symbol" w:hAnsi="Symbol" w:hint="default"/>
      </w:rPr>
    </w:lvl>
    <w:lvl w:ilvl="4" w:tplc="08090003" w:tentative="1">
      <w:start w:val="1"/>
      <w:numFmt w:val="bullet"/>
      <w:lvlText w:val="o"/>
      <w:lvlJc w:val="left"/>
      <w:pPr>
        <w:ind w:left="4706" w:hanging="360"/>
      </w:pPr>
      <w:rPr>
        <w:rFonts w:ascii="Courier New" w:hAnsi="Courier New" w:cs="Courier New" w:hint="default"/>
      </w:rPr>
    </w:lvl>
    <w:lvl w:ilvl="5" w:tplc="08090005" w:tentative="1">
      <w:start w:val="1"/>
      <w:numFmt w:val="bullet"/>
      <w:lvlText w:val=""/>
      <w:lvlJc w:val="left"/>
      <w:pPr>
        <w:ind w:left="5426" w:hanging="360"/>
      </w:pPr>
      <w:rPr>
        <w:rFonts w:ascii="Wingdings" w:hAnsi="Wingdings" w:hint="default"/>
      </w:rPr>
    </w:lvl>
    <w:lvl w:ilvl="6" w:tplc="08090001" w:tentative="1">
      <w:start w:val="1"/>
      <w:numFmt w:val="bullet"/>
      <w:lvlText w:val=""/>
      <w:lvlJc w:val="left"/>
      <w:pPr>
        <w:ind w:left="6146" w:hanging="360"/>
      </w:pPr>
      <w:rPr>
        <w:rFonts w:ascii="Symbol" w:hAnsi="Symbol" w:hint="default"/>
      </w:rPr>
    </w:lvl>
    <w:lvl w:ilvl="7" w:tplc="08090003" w:tentative="1">
      <w:start w:val="1"/>
      <w:numFmt w:val="bullet"/>
      <w:lvlText w:val="o"/>
      <w:lvlJc w:val="left"/>
      <w:pPr>
        <w:ind w:left="6866" w:hanging="360"/>
      </w:pPr>
      <w:rPr>
        <w:rFonts w:ascii="Courier New" w:hAnsi="Courier New" w:cs="Courier New" w:hint="default"/>
      </w:rPr>
    </w:lvl>
    <w:lvl w:ilvl="8" w:tplc="08090005" w:tentative="1">
      <w:start w:val="1"/>
      <w:numFmt w:val="bullet"/>
      <w:lvlText w:val=""/>
      <w:lvlJc w:val="left"/>
      <w:pPr>
        <w:ind w:left="7586" w:hanging="360"/>
      </w:pPr>
      <w:rPr>
        <w:rFonts w:ascii="Wingdings" w:hAnsi="Wingdings" w:hint="default"/>
      </w:rPr>
    </w:lvl>
  </w:abstractNum>
  <w:abstractNum w:abstractNumId="24" w15:restartNumberingAfterBreak="0">
    <w:nsid w:val="526B192A"/>
    <w:multiLevelType w:val="hybridMultilevel"/>
    <w:tmpl w:val="A5681AC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B3718E"/>
    <w:multiLevelType w:val="hybridMultilevel"/>
    <w:tmpl w:val="5CDC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04CFE"/>
    <w:multiLevelType w:val="hybridMultilevel"/>
    <w:tmpl w:val="CE7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8418A"/>
    <w:multiLevelType w:val="hybridMultilevel"/>
    <w:tmpl w:val="2C40E346"/>
    <w:lvl w:ilvl="0" w:tplc="444A57D6">
      <w:start w:val="1"/>
      <w:numFmt w:val="bullet"/>
      <w:lvlText w:val=""/>
      <w:lvlJc w:val="left"/>
      <w:pPr>
        <w:tabs>
          <w:tab w:val="num" w:pos="1440"/>
        </w:tabs>
        <w:ind w:left="1440" w:hanging="360"/>
      </w:pPr>
      <w:rPr>
        <w:rFonts w:ascii="Symbol" w:hAnsi="Symbol" w:hint="default"/>
      </w:rPr>
    </w:lvl>
    <w:lvl w:ilvl="1" w:tplc="1CC034EA" w:tentative="1">
      <w:start w:val="1"/>
      <w:numFmt w:val="bullet"/>
      <w:lvlText w:val="o"/>
      <w:lvlJc w:val="left"/>
      <w:pPr>
        <w:tabs>
          <w:tab w:val="num" w:pos="2160"/>
        </w:tabs>
        <w:ind w:left="2160" w:hanging="360"/>
      </w:pPr>
      <w:rPr>
        <w:rFonts w:ascii="Courier New" w:hAnsi="Courier New" w:cs="Courier New" w:hint="default"/>
      </w:rPr>
    </w:lvl>
    <w:lvl w:ilvl="2" w:tplc="5A6A257A" w:tentative="1">
      <w:start w:val="1"/>
      <w:numFmt w:val="bullet"/>
      <w:lvlText w:val=""/>
      <w:lvlJc w:val="left"/>
      <w:pPr>
        <w:tabs>
          <w:tab w:val="num" w:pos="2880"/>
        </w:tabs>
        <w:ind w:left="2880" w:hanging="360"/>
      </w:pPr>
      <w:rPr>
        <w:rFonts w:ascii="Wingdings" w:hAnsi="Wingdings" w:hint="default"/>
      </w:rPr>
    </w:lvl>
    <w:lvl w:ilvl="3" w:tplc="2C3085A0" w:tentative="1">
      <w:start w:val="1"/>
      <w:numFmt w:val="bullet"/>
      <w:lvlText w:val=""/>
      <w:lvlJc w:val="left"/>
      <w:pPr>
        <w:tabs>
          <w:tab w:val="num" w:pos="3600"/>
        </w:tabs>
        <w:ind w:left="3600" w:hanging="360"/>
      </w:pPr>
      <w:rPr>
        <w:rFonts w:ascii="Symbol" w:hAnsi="Symbol" w:hint="default"/>
      </w:rPr>
    </w:lvl>
    <w:lvl w:ilvl="4" w:tplc="C8866530" w:tentative="1">
      <w:start w:val="1"/>
      <w:numFmt w:val="bullet"/>
      <w:lvlText w:val="o"/>
      <w:lvlJc w:val="left"/>
      <w:pPr>
        <w:tabs>
          <w:tab w:val="num" w:pos="4320"/>
        </w:tabs>
        <w:ind w:left="4320" w:hanging="360"/>
      </w:pPr>
      <w:rPr>
        <w:rFonts w:ascii="Courier New" w:hAnsi="Courier New" w:cs="Courier New" w:hint="default"/>
      </w:rPr>
    </w:lvl>
    <w:lvl w:ilvl="5" w:tplc="76F878BE" w:tentative="1">
      <w:start w:val="1"/>
      <w:numFmt w:val="bullet"/>
      <w:lvlText w:val=""/>
      <w:lvlJc w:val="left"/>
      <w:pPr>
        <w:tabs>
          <w:tab w:val="num" w:pos="5040"/>
        </w:tabs>
        <w:ind w:left="5040" w:hanging="360"/>
      </w:pPr>
      <w:rPr>
        <w:rFonts w:ascii="Wingdings" w:hAnsi="Wingdings" w:hint="default"/>
      </w:rPr>
    </w:lvl>
    <w:lvl w:ilvl="6" w:tplc="7280F71E" w:tentative="1">
      <w:start w:val="1"/>
      <w:numFmt w:val="bullet"/>
      <w:lvlText w:val=""/>
      <w:lvlJc w:val="left"/>
      <w:pPr>
        <w:tabs>
          <w:tab w:val="num" w:pos="5760"/>
        </w:tabs>
        <w:ind w:left="5760" w:hanging="360"/>
      </w:pPr>
      <w:rPr>
        <w:rFonts w:ascii="Symbol" w:hAnsi="Symbol" w:hint="default"/>
      </w:rPr>
    </w:lvl>
    <w:lvl w:ilvl="7" w:tplc="C46A95A6" w:tentative="1">
      <w:start w:val="1"/>
      <w:numFmt w:val="bullet"/>
      <w:lvlText w:val="o"/>
      <w:lvlJc w:val="left"/>
      <w:pPr>
        <w:tabs>
          <w:tab w:val="num" w:pos="6480"/>
        </w:tabs>
        <w:ind w:left="6480" w:hanging="360"/>
      </w:pPr>
      <w:rPr>
        <w:rFonts w:ascii="Courier New" w:hAnsi="Courier New" w:cs="Courier New" w:hint="default"/>
      </w:rPr>
    </w:lvl>
    <w:lvl w:ilvl="8" w:tplc="A7D2933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9D31F9"/>
    <w:multiLevelType w:val="hybridMultilevel"/>
    <w:tmpl w:val="F6CC9938"/>
    <w:lvl w:ilvl="0" w:tplc="7A105B9A">
      <w:start w:val="1"/>
      <w:numFmt w:val="bullet"/>
      <w:lvlText w:val=""/>
      <w:lvlJc w:val="left"/>
      <w:pPr>
        <w:tabs>
          <w:tab w:val="num" w:pos="1080"/>
        </w:tabs>
        <w:ind w:left="1080" w:hanging="360"/>
      </w:pPr>
      <w:rPr>
        <w:rFonts w:ascii="Symbol" w:hAnsi="Symbol" w:hint="default"/>
      </w:rPr>
    </w:lvl>
    <w:lvl w:ilvl="1" w:tplc="BFE2F00A" w:tentative="1">
      <w:start w:val="1"/>
      <w:numFmt w:val="bullet"/>
      <w:lvlText w:val="o"/>
      <w:lvlJc w:val="left"/>
      <w:pPr>
        <w:tabs>
          <w:tab w:val="num" w:pos="1800"/>
        </w:tabs>
        <w:ind w:left="1800" w:hanging="360"/>
      </w:pPr>
      <w:rPr>
        <w:rFonts w:ascii="Courier New" w:hAnsi="Courier New" w:cs="Courier New" w:hint="default"/>
      </w:rPr>
    </w:lvl>
    <w:lvl w:ilvl="2" w:tplc="58484A12" w:tentative="1">
      <w:start w:val="1"/>
      <w:numFmt w:val="bullet"/>
      <w:lvlText w:val=""/>
      <w:lvlJc w:val="left"/>
      <w:pPr>
        <w:tabs>
          <w:tab w:val="num" w:pos="2520"/>
        </w:tabs>
        <w:ind w:left="2520" w:hanging="360"/>
      </w:pPr>
      <w:rPr>
        <w:rFonts w:ascii="Wingdings" w:hAnsi="Wingdings" w:hint="default"/>
      </w:rPr>
    </w:lvl>
    <w:lvl w:ilvl="3" w:tplc="0C34AADA" w:tentative="1">
      <w:start w:val="1"/>
      <w:numFmt w:val="bullet"/>
      <w:lvlText w:val=""/>
      <w:lvlJc w:val="left"/>
      <w:pPr>
        <w:tabs>
          <w:tab w:val="num" w:pos="3240"/>
        </w:tabs>
        <w:ind w:left="3240" w:hanging="360"/>
      </w:pPr>
      <w:rPr>
        <w:rFonts w:ascii="Symbol" w:hAnsi="Symbol" w:hint="default"/>
      </w:rPr>
    </w:lvl>
    <w:lvl w:ilvl="4" w:tplc="1148366A" w:tentative="1">
      <w:start w:val="1"/>
      <w:numFmt w:val="bullet"/>
      <w:lvlText w:val="o"/>
      <w:lvlJc w:val="left"/>
      <w:pPr>
        <w:tabs>
          <w:tab w:val="num" w:pos="3960"/>
        </w:tabs>
        <w:ind w:left="3960" w:hanging="360"/>
      </w:pPr>
      <w:rPr>
        <w:rFonts w:ascii="Courier New" w:hAnsi="Courier New" w:cs="Courier New" w:hint="default"/>
      </w:rPr>
    </w:lvl>
    <w:lvl w:ilvl="5" w:tplc="EDD23ACA" w:tentative="1">
      <w:start w:val="1"/>
      <w:numFmt w:val="bullet"/>
      <w:lvlText w:val=""/>
      <w:lvlJc w:val="left"/>
      <w:pPr>
        <w:tabs>
          <w:tab w:val="num" w:pos="4680"/>
        </w:tabs>
        <w:ind w:left="4680" w:hanging="360"/>
      </w:pPr>
      <w:rPr>
        <w:rFonts w:ascii="Wingdings" w:hAnsi="Wingdings" w:hint="default"/>
      </w:rPr>
    </w:lvl>
    <w:lvl w:ilvl="6" w:tplc="DCBA4700" w:tentative="1">
      <w:start w:val="1"/>
      <w:numFmt w:val="bullet"/>
      <w:lvlText w:val=""/>
      <w:lvlJc w:val="left"/>
      <w:pPr>
        <w:tabs>
          <w:tab w:val="num" w:pos="5400"/>
        </w:tabs>
        <w:ind w:left="5400" w:hanging="360"/>
      </w:pPr>
      <w:rPr>
        <w:rFonts w:ascii="Symbol" w:hAnsi="Symbol" w:hint="default"/>
      </w:rPr>
    </w:lvl>
    <w:lvl w:ilvl="7" w:tplc="29F89882" w:tentative="1">
      <w:start w:val="1"/>
      <w:numFmt w:val="bullet"/>
      <w:lvlText w:val="o"/>
      <w:lvlJc w:val="left"/>
      <w:pPr>
        <w:tabs>
          <w:tab w:val="num" w:pos="6120"/>
        </w:tabs>
        <w:ind w:left="6120" w:hanging="360"/>
      </w:pPr>
      <w:rPr>
        <w:rFonts w:ascii="Courier New" w:hAnsi="Courier New" w:cs="Courier New" w:hint="default"/>
      </w:rPr>
    </w:lvl>
    <w:lvl w:ilvl="8" w:tplc="3A6EE2B2"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DC129D"/>
    <w:multiLevelType w:val="hybridMultilevel"/>
    <w:tmpl w:val="A456113A"/>
    <w:lvl w:ilvl="0" w:tplc="AFEEEDB0">
      <w:start w:val="1"/>
      <w:numFmt w:val="bullet"/>
      <w:lvlText w:val=""/>
      <w:lvlJc w:val="left"/>
      <w:pPr>
        <w:tabs>
          <w:tab w:val="num" w:pos="1001"/>
        </w:tabs>
        <w:ind w:left="1001" w:hanging="360"/>
      </w:pPr>
      <w:rPr>
        <w:rFonts w:ascii="Symbol" w:hAnsi="Symbol" w:hint="default"/>
      </w:rPr>
    </w:lvl>
    <w:lvl w:ilvl="1" w:tplc="41023868" w:tentative="1">
      <w:start w:val="1"/>
      <w:numFmt w:val="bullet"/>
      <w:lvlText w:val="o"/>
      <w:lvlJc w:val="left"/>
      <w:pPr>
        <w:tabs>
          <w:tab w:val="num" w:pos="1721"/>
        </w:tabs>
        <w:ind w:left="1721" w:hanging="360"/>
      </w:pPr>
      <w:rPr>
        <w:rFonts w:ascii="Courier New" w:hAnsi="Courier New" w:hint="default"/>
      </w:rPr>
    </w:lvl>
    <w:lvl w:ilvl="2" w:tplc="6BE0CDC2" w:tentative="1">
      <w:start w:val="1"/>
      <w:numFmt w:val="bullet"/>
      <w:lvlText w:val=""/>
      <w:lvlJc w:val="left"/>
      <w:pPr>
        <w:tabs>
          <w:tab w:val="num" w:pos="2441"/>
        </w:tabs>
        <w:ind w:left="2441" w:hanging="360"/>
      </w:pPr>
      <w:rPr>
        <w:rFonts w:ascii="Wingdings" w:hAnsi="Wingdings" w:hint="default"/>
      </w:rPr>
    </w:lvl>
    <w:lvl w:ilvl="3" w:tplc="FF82ADB6" w:tentative="1">
      <w:start w:val="1"/>
      <w:numFmt w:val="bullet"/>
      <w:lvlText w:val=""/>
      <w:lvlJc w:val="left"/>
      <w:pPr>
        <w:tabs>
          <w:tab w:val="num" w:pos="3161"/>
        </w:tabs>
        <w:ind w:left="3161" w:hanging="360"/>
      </w:pPr>
      <w:rPr>
        <w:rFonts w:ascii="Symbol" w:hAnsi="Symbol" w:hint="default"/>
      </w:rPr>
    </w:lvl>
    <w:lvl w:ilvl="4" w:tplc="C93A3088" w:tentative="1">
      <w:start w:val="1"/>
      <w:numFmt w:val="bullet"/>
      <w:lvlText w:val="o"/>
      <w:lvlJc w:val="left"/>
      <w:pPr>
        <w:tabs>
          <w:tab w:val="num" w:pos="3881"/>
        </w:tabs>
        <w:ind w:left="3881" w:hanging="360"/>
      </w:pPr>
      <w:rPr>
        <w:rFonts w:ascii="Courier New" w:hAnsi="Courier New" w:hint="default"/>
      </w:rPr>
    </w:lvl>
    <w:lvl w:ilvl="5" w:tplc="1C44D114" w:tentative="1">
      <w:start w:val="1"/>
      <w:numFmt w:val="bullet"/>
      <w:lvlText w:val=""/>
      <w:lvlJc w:val="left"/>
      <w:pPr>
        <w:tabs>
          <w:tab w:val="num" w:pos="4601"/>
        </w:tabs>
        <w:ind w:left="4601" w:hanging="360"/>
      </w:pPr>
      <w:rPr>
        <w:rFonts w:ascii="Wingdings" w:hAnsi="Wingdings" w:hint="default"/>
      </w:rPr>
    </w:lvl>
    <w:lvl w:ilvl="6" w:tplc="94DAF24C" w:tentative="1">
      <w:start w:val="1"/>
      <w:numFmt w:val="bullet"/>
      <w:lvlText w:val=""/>
      <w:lvlJc w:val="left"/>
      <w:pPr>
        <w:tabs>
          <w:tab w:val="num" w:pos="5321"/>
        </w:tabs>
        <w:ind w:left="5321" w:hanging="360"/>
      </w:pPr>
      <w:rPr>
        <w:rFonts w:ascii="Symbol" w:hAnsi="Symbol" w:hint="default"/>
      </w:rPr>
    </w:lvl>
    <w:lvl w:ilvl="7" w:tplc="DB90E776" w:tentative="1">
      <w:start w:val="1"/>
      <w:numFmt w:val="bullet"/>
      <w:lvlText w:val="o"/>
      <w:lvlJc w:val="left"/>
      <w:pPr>
        <w:tabs>
          <w:tab w:val="num" w:pos="6041"/>
        </w:tabs>
        <w:ind w:left="6041" w:hanging="360"/>
      </w:pPr>
      <w:rPr>
        <w:rFonts w:ascii="Courier New" w:hAnsi="Courier New" w:hint="default"/>
      </w:rPr>
    </w:lvl>
    <w:lvl w:ilvl="8" w:tplc="3790EAAE" w:tentative="1">
      <w:start w:val="1"/>
      <w:numFmt w:val="bullet"/>
      <w:lvlText w:val=""/>
      <w:lvlJc w:val="left"/>
      <w:pPr>
        <w:tabs>
          <w:tab w:val="num" w:pos="6761"/>
        </w:tabs>
        <w:ind w:left="6761" w:hanging="360"/>
      </w:pPr>
      <w:rPr>
        <w:rFonts w:ascii="Wingdings" w:hAnsi="Wingdings" w:hint="default"/>
      </w:rPr>
    </w:lvl>
  </w:abstractNum>
  <w:abstractNum w:abstractNumId="30" w15:restartNumberingAfterBreak="0">
    <w:nsid w:val="624F4D9A"/>
    <w:multiLevelType w:val="hybridMultilevel"/>
    <w:tmpl w:val="4FFCE92C"/>
    <w:lvl w:ilvl="0" w:tplc="FFFFFFFF">
      <w:start w:val="1"/>
      <w:numFmt w:val="bullet"/>
      <w:lvlText w:val=""/>
      <w:lvlJc w:val="left"/>
      <w:pPr>
        <w:tabs>
          <w:tab w:val="num" w:pos="1106"/>
        </w:tabs>
        <w:ind w:left="1106" w:hanging="360"/>
      </w:pPr>
      <w:rPr>
        <w:rFonts w:ascii="Symbol" w:hAnsi="Symbol" w:hint="default"/>
      </w:rPr>
    </w:lvl>
    <w:lvl w:ilvl="1" w:tplc="FFFFFFFF" w:tentative="1">
      <w:start w:val="1"/>
      <w:numFmt w:val="bullet"/>
      <w:lvlText w:val="o"/>
      <w:lvlJc w:val="left"/>
      <w:pPr>
        <w:tabs>
          <w:tab w:val="num" w:pos="1826"/>
        </w:tabs>
        <w:ind w:left="1826" w:hanging="360"/>
      </w:pPr>
      <w:rPr>
        <w:rFonts w:ascii="Courier New" w:hAnsi="Courier New" w:cs="Courier New" w:hint="default"/>
      </w:rPr>
    </w:lvl>
    <w:lvl w:ilvl="2" w:tplc="FFFFFFFF" w:tentative="1">
      <w:start w:val="1"/>
      <w:numFmt w:val="bullet"/>
      <w:lvlText w:val=""/>
      <w:lvlJc w:val="left"/>
      <w:pPr>
        <w:tabs>
          <w:tab w:val="num" w:pos="2546"/>
        </w:tabs>
        <w:ind w:left="2546" w:hanging="360"/>
      </w:pPr>
      <w:rPr>
        <w:rFonts w:ascii="Wingdings" w:hAnsi="Wingdings" w:hint="default"/>
      </w:rPr>
    </w:lvl>
    <w:lvl w:ilvl="3" w:tplc="FFFFFFFF" w:tentative="1">
      <w:start w:val="1"/>
      <w:numFmt w:val="bullet"/>
      <w:lvlText w:val=""/>
      <w:lvlJc w:val="left"/>
      <w:pPr>
        <w:tabs>
          <w:tab w:val="num" w:pos="3266"/>
        </w:tabs>
        <w:ind w:left="3266" w:hanging="360"/>
      </w:pPr>
      <w:rPr>
        <w:rFonts w:ascii="Symbol" w:hAnsi="Symbol" w:hint="default"/>
      </w:rPr>
    </w:lvl>
    <w:lvl w:ilvl="4" w:tplc="FFFFFFFF" w:tentative="1">
      <w:start w:val="1"/>
      <w:numFmt w:val="bullet"/>
      <w:lvlText w:val="o"/>
      <w:lvlJc w:val="left"/>
      <w:pPr>
        <w:tabs>
          <w:tab w:val="num" w:pos="3986"/>
        </w:tabs>
        <w:ind w:left="3986" w:hanging="360"/>
      </w:pPr>
      <w:rPr>
        <w:rFonts w:ascii="Courier New" w:hAnsi="Courier New" w:cs="Courier New" w:hint="default"/>
      </w:rPr>
    </w:lvl>
    <w:lvl w:ilvl="5" w:tplc="FFFFFFFF" w:tentative="1">
      <w:start w:val="1"/>
      <w:numFmt w:val="bullet"/>
      <w:lvlText w:val=""/>
      <w:lvlJc w:val="left"/>
      <w:pPr>
        <w:tabs>
          <w:tab w:val="num" w:pos="4706"/>
        </w:tabs>
        <w:ind w:left="4706" w:hanging="360"/>
      </w:pPr>
      <w:rPr>
        <w:rFonts w:ascii="Wingdings" w:hAnsi="Wingdings" w:hint="default"/>
      </w:rPr>
    </w:lvl>
    <w:lvl w:ilvl="6" w:tplc="FFFFFFFF" w:tentative="1">
      <w:start w:val="1"/>
      <w:numFmt w:val="bullet"/>
      <w:lvlText w:val=""/>
      <w:lvlJc w:val="left"/>
      <w:pPr>
        <w:tabs>
          <w:tab w:val="num" w:pos="5426"/>
        </w:tabs>
        <w:ind w:left="5426" w:hanging="360"/>
      </w:pPr>
      <w:rPr>
        <w:rFonts w:ascii="Symbol" w:hAnsi="Symbol" w:hint="default"/>
      </w:rPr>
    </w:lvl>
    <w:lvl w:ilvl="7" w:tplc="FFFFFFFF" w:tentative="1">
      <w:start w:val="1"/>
      <w:numFmt w:val="bullet"/>
      <w:lvlText w:val="o"/>
      <w:lvlJc w:val="left"/>
      <w:pPr>
        <w:tabs>
          <w:tab w:val="num" w:pos="6146"/>
        </w:tabs>
        <w:ind w:left="6146" w:hanging="360"/>
      </w:pPr>
      <w:rPr>
        <w:rFonts w:ascii="Courier New" w:hAnsi="Courier New" w:cs="Courier New" w:hint="default"/>
      </w:rPr>
    </w:lvl>
    <w:lvl w:ilvl="8" w:tplc="FFFFFFFF" w:tentative="1">
      <w:start w:val="1"/>
      <w:numFmt w:val="bullet"/>
      <w:lvlText w:val=""/>
      <w:lvlJc w:val="left"/>
      <w:pPr>
        <w:tabs>
          <w:tab w:val="num" w:pos="6866"/>
        </w:tabs>
        <w:ind w:left="6866" w:hanging="360"/>
      </w:pPr>
      <w:rPr>
        <w:rFonts w:ascii="Wingdings" w:hAnsi="Wingdings" w:hint="default"/>
      </w:rPr>
    </w:lvl>
  </w:abstractNum>
  <w:abstractNum w:abstractNumId="31" w15:restartNumberingAfterBreak="0">
    <w:nsid w:val="63F454FE"/>
    <w:multiLevelType w:val="hybridMultilevel"/>
    <w:tmpl w:val="B4DA9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923EE"/>
    <w:multiLevelType w:val="hybridMultilevel"/>
    <w:tmpl w:val="311093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D70BE"/>
    <w:multiLevelType w:val="hybridMultilevel"/>
    <w:tmpl w:val="112C15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B12826"/>
    <w:multiLevelType w:val="hybridMultilevel"/>
    <w:tmpl w:val="E290337C"/>
    <w:lvl w:ilvl="0" w:tplc="C81EAF8E">
      <w:start w:val="1"/>
      <w:numFmt w:val="bullet"/>
      <w:lvlText w:val=""/>
      <w:lvlJc w:val="left"/>
      <w:pPr>
        <w:tabs>
          <w:tab w:val="num" w:pos="1106"/>
        </w:tabs>
        <w:ind w:left="1106" w:hanging="360"/>
      </w:pPr>
      <w:rPr>
        <w:rFonts w:ascii="Symbol" w:hAnsi="Symbol" w:hint="default"/>
      </w:rPr>
    </w:lvl>
    <w:lvl w:ilvl="1" w:tplc="701EB19A" w:tentative="1">
      <w:start w:val="1"/>
      <w:numFmt w:val="bullet"/>
      <w:lvlText w:val="o"/>
      <w:lvlJc w:val="left"/>
      <w:pPr>
        <w:tabs>
          <w:tab w:val="num" w:pos="1826"/>
        </w:tabs>
        <w:ind w:left="1826" w:hanging="360"/>
      </w:pPr>
      <w:rPr>
        <w:rFonts w:ascii="Courier New" w:hAnsi="Courier New" w:cs="Courier New" w:hint="default"/>
      </w:rPr>
    </w:lvl>
    <w:lvl w:ilvl="2" w:tplc="EBF48150" w:tentative="1">
      <w:start w:val="1"/>
      <w:numFmt w:val="bullet"/>
      <w:lvlText w:val=""/>
      <w:lvlJc w:val="left"/>
      <w:pPr>
        <w:tabs>
          <w:tab w:val="num" w:pos="2546"/>
        </w:tabs>
        <w:ind w:left="2546" w:hanging="360"/>
      </w:pPr>
      <w:rPr>
        <w:rFonts w:ascii="Wingdings" w:hAnsi="Wingdings" w:hint="default"/>
      </w:rPr>
    </w:lvl>
    <w:lvl w:ilvl="3" w:tplc="7E4E1582" w:tentative="1">
      <w:start w:val="1"/>
      <w:numFmt w:val="bullet"/>
      <w:lvlText w:val=""/>
      <w:lvlJc w:val="left"/>
      <w:pPr>
        <w:tabs>
          <w:tab w:val="num" w:pos="3266"/>
        </w:tabs>
        <w:ind w:left="3266" w:hanging="360"/>
      </w:pPr>
      <w:rPr>
        <w:rFonts w:ascii="Symbol" w:hAnsi="Symbol" w:hint="default"/>
      </w:rPr>
    </w:lvl>
    <w:lvl w:ilvl="4" w:tplc="858482DC" w:tentative="1">
      <w:start w:val="1"/>
      <w:numFmt w:val="bullet"/>
      <w:lvlText w:val="o"/>
      <w:lvlJc w:val="left"/>
      <w:pPr>
        <w:tabs>
          <w:tab w:val="num" w:pos="3986"/>
        </w:tabs>
        <w:ind w:left="3986" w:hanging="360"/>
      </w:pPr>
      <w:rPr>
        <w:rFonts w:ascii="Courier New" w:hAnsi="Courier New" w:cs="Courier New" w:hint="default"/>
      </w:rPr>
    </w:lvl>
    <w:lvl w:ilvl="5" w:tplc="B2E8DC40" w:tentative="1">
      <w:start w:val="1"/>
      <w:numFmt w:val="bullet"/>
      <w:lvlText w:val=""/>
      <w:lvlJc w:val="left"/>
      <w:pPr>
        <w:tabs>
          <w:tab w:val="num" w:pos="4706"/>
        </w:tabs>
        <w:ind w:left="4706" w:hanging="360"/>
      </w:pPr>
      <w:rPr>
        <w:rFonts w:ascii="Wingdings" w:hAnsi="Wingdings" w:hint="default"/>
      </w:rPr>
    </w:lvl>
    <w:lvl w:ilvl="6" w:tplc="3B128F6E" w:tentative="1">
      <w:start w:val="1"/>
      <w:numFmt w:val="bullet"/>
      <w:lvlText w:val=""/>
      <w:lvlJc w:val="left"/>
      <w:pPr>
        <w:tabs>
          <w:tab w:val="num" w:pos="5426"/>
        </w:tabs>
        <w:ind w:left="5426" w:hanging="360"/>
      </w:pPr>
      <w:rPr>
        <w:rFonts w:ascii="Symbol" w:hAnsi="Symbol" w:hint="default"/>
      </w:rPr>
    </w:lvl>
    <w:lvl w:ilvl="7" w:tplc="D95E8918" w:tentative="1">
      <w:start w:val="1"/>
      <w:numFmt w:val="bullet"/>
      <w:lvlText w:val="o"/>
      <w:lvlJc w:val="left"/>
      <w:pPr>
        <w:tabs>
          <w:tab w:val="num" w:pos="6146"/>
        </w:tabs>
        <w:ind w:left="6146" w:hanging="360"/>
      </w:pPr>
      <w:rPr>
        <w:rFonts w:ascii="Courier New" w:hAnsi="Courier New" w:cs="Courier New" w:hint="default"/>
      </w:rPr>
    </w:lvl>
    <w:lvl w:ilvl="8" w:tplc="C2DAD7FA" w:tentative="1">
      <w:start w:val="1"/>
      <w:numFmt w:val="bullet"/>
      <w:lvlText w:val=""/>
      <w:lvlJc w:val="left"/>
      <w:pPr>
        <w:tabs>
          <w:tab w:val="num" w:pos="6866"/>
        </w:tabs>
        <w:ind w:left="6866" w:hanging="360"/>
      </w:pPr>
      <w:rPr>
        <w:rFonts w:ascii="Wingdings" w:hAnsi="Wingdings" w:hint="default"/>
      </w:rPr>
    </w:lvl>
  </w:abstractNum>
  <w:abstractNum w:abstractNumId="35" w15:restartNumberingAfterBreak="0">
    <w:nsid w:val="6FF839B8"/>
    <w:multiLevelType w:val="hybridMultilevel"/>
    <w:tmpl w:val="068C66BC"/>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3067ED"/>
    <w:multiLevelType w:val="hybridMultilevel"/>
    <w:tmpl w:val="994685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AB5B44"/>
    <w:multiLevelType w:val="hybridMultilevel"/>
    <w:tmpl w:val="1424F4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02AF6"/>
    <w:multiLevelType w:val="hybridMultilevel"/>
    <w:tmpl w:val="E29649C0"/>
    <w:lvl w:ilvl="0" w:tplc="85C8CF18">
      <w:start w:val="1"/>
      <w:numFmt w:val="bullet"/>
      <w:lvlText w:val=""/>
      <w:lvlJc w:val="left"/>
      <w:pPr>
        <w:tabs>
          <w:tab w:val="num" w:pos="1159"/>
        </w:tabs>
        <w:ind w:left="1159" w:hanging="360"/>
      </w:pPr>
      <w:rPr>
        <w:rFonts w:ascii="Symbol" w:hAnsi="Symbol" w:hint="default"/>
      </w:rPr>
    </w:lvl>
    <w:lvl w:ilvl="1" w:tplc="5F26A6D0" w:tentative="1">
      <w:start w:val="1"/>
      <w:numFmt w:val="bullet"/>
      <w:lvlText w:val="o"/>
      <w:lvlJc w:val="left"/>
      <w:pPr>
        <w:tabs>
          <w:tab w:val="num" w:pos="1879"/>
        </w:tabs>
        <w:ind w:left="1879" w:hanging="360"/>
      </w:pPr>
      <w:rPr>
        <w:rFonts w:ascii="Courier New" w:hAnsi="Courier New" w:cs="Courier New" w:hint="default"/>
      </w:rPr>
    </w:lvl>
    <w:lvl w:ilvl="2" w:tplc="F4B69D10" w:tentative="1">
      <w:start w:val="1"/>
      <w:numFmt w:val="bullet"/>
      <w:lvlText w:val=""/>
      <w:lvlJc w:val="left"/>
      <w:pPr>
        <w:tabs>
          <w:tab w:val="num" w:pos="2599"/>
        </w:tabs>
        <w:ind w:left="2599" w:hanging="360"/>
      </w:pPr>
      <w:rPr>
        <w:rFonts w:ascii="Wingdings" w:hAnsi="Wingdings" w:hint="default"/>
      </w:rPr>
    </w:lvl>
    <w:lvl w:ilvl="3" w:tplc="1E563714" w:tentative="1">
      <w:start w:val="1"/>
      <w:numFmt w:val="bullet"/>
      <w:lvlText w:val=""/>
      <w:lvlJc w:val="left"/>
      <w:pPr>
        <w:tabs>
          <w:tab w:val="num" w:pos="3319"/>
        </w:tabs>
        <w:ind w:left="3319" w:hanging="360"/>
      </w:pPr>
      <w:rPr>
        <w:rFonts w:ascii="Symbol" w:hAnsi="Symbol" w:hint="default"/>
      </w:rPr>
    </w:lvl>
    <w:lvl w:ilvl="4" w:tplc="654A27EE" w:tentative="1">
      <w:start w:val="1"/>
      <w:numFmt w:val="bullet"/>
      <w:lvlText w:val="o"/>
      <w:lvlJc w:val="left"/>
      <w:pPr>
        <w:tabs>
          <w:tab w:val="num" w:pos="4039"/>
        </w:tabs>
        <w:ind w:left="4039" w:hanging="360"/>
      </w:pPr>
      <w:rPr>
        <w:rFonts w:ascii="Courier New" w:hAnsi="Courier New" w:cs="Courier New" w:hint="default"/>
      </w:rPr>
    </w:lvl>
    <w:lvl w:ilvl="5" w:tplc="20D01FA8" w:tentative="1">
      <w:start w:val="1"/>
      <w:numFmt w:val="bullet"/>
      <w:lvlText w:val=""/>
      <w:lvlJc w:val="left"/>
      <w:pPr>
        <w:tabs>
          <w:tab w:val="num" w:pos="4759"/>
        </w:tabs>
        <w:ind w:left="4759" w:hanging="360"/>
      </w:pPr>
      <w:rPr>
        <w:rFonts w:ascii="Wingdings" w:hAnsi="Wingdings" w:hint="default"/>
      </w:rPr>
    </w:lvl>
    <w:lvl w:ilvl="6" w:tplc="CB040664" w:tentative="1">
      <w:start w:val="1"/>
      <w:numFmt w:val="bullet"/>
      <w:lvlText w:val=""/>
      <w:lvlJc w:val="left"/>
      <w:pPr>
        <w:tabs>
          <w:tab w:val="num" w:pos="5479"/>
        </w:tabs>
        <w:ind w:left="5479" w:hanging="360"/>
      </w:pPr>
      <w:rPr>
        <w:rFonts w:ascii="Symbol" w:hAnsi="Symbol" w:hint="default"/>
      </w:rPr>
    </w:lvl>
    <w:lvl w:ilvl="7" w:tplc="86422F3C" w:tentative="1">
      <w:start w:val="1"/>
      <w:numFmt w:val="bullet"/>
      <w:lvlText w:val="o"/>
      <w:lvlJc w:val="left"/>
      <w:pPr>
        <w:tabs>
          <w:tab w:val="num" w:pos="6199"/>
        </w:tabs>
        <w:ind w:left="6199" w:hanging="360"/>
      </w:pPr>
      <w:rPr>
        <w:rFonts w:ascii="Courier New" w:hAnsi="Courier New" w:cs="Courier New" w:hint="default"/>
      </w:rPr>
    </w:lvl>
    <w:lvl w:ilvl="8" w:tplc="82322418" w:tentative="1">
      <w:start w:val="1"/>
      <w:numFmt w:val="bullet"/>
      <w:lvlText w:val=""/>
      <w:lvlJc w:val="left"/>
      <w:pPr>
        <w:tabs>
          <w:tab w:val="num" w:pos="6919"/>
        </w:tabs>
        <w:ind w:left="6919" w:hanging="360"/>
      </w:pPr>
      <w:rPr>
        <w:rFonts w:ascii="Wingdings" w:hAnsi="Wingdings" w:hint="default"/>
      </w:rPr>
    </w:lvl>
  </w:abstractNum>
  <w:abstractNum w:abstractNumId="39" w15:restartNumberingAfterBreak="0">
    <w:nsid w:val="77595284"/>
    <w:multiLevelType w:val="hybridMultilevel"/>
    <w:tmpl w:val="5066BB0C"/>
    <w:lvl w:ilvl="0" w:tplc="DD2A21E8">
      <w:start w:val="1"/>
      <w:numFmt w:val="bullet"/>
      <w:lvlText w:val=""/>
      <w:lvlJc w:val="left"/>
      <w:pPr>
        <w:tabs>
          <w:tab w:val="num" w:pos="1106"/>
        </w:tabs>
        <w:ind w:left="1106" w:hanging="360"/>
      </w:pPr>
      <w:rPr>
        <w:rFonts w:ascii="Symbol" w:hAnsi="Symbol" w:hint="default"/>
      </w:rPr>
    </w:lvl>
    <w:lvl w:ilvl="1" w:tplc="1B2E0AC6" w:tentative="1">
      <w:start w:val="1"/>
      <w:numFmt w:val="bullet"/>
      <w:lvlText w:val="o"/>
      <w:lvlJc w:val="left"/>
      <w:pPr>
        <w:tabs>
          <w:tab w:val="num" w:pos="1826"/>
        </w:tabs>
        <w:ind w:left="1826" w:hanging="360"/>
      </w:pPr>
      <w:rPr>
        <w:rFonts w:ascii="Courier New" w:hAnsi="Courier New" w:cs="Courier New" w:hint="default"/>
      </w:rPr>
    </w:lvl>
    <w:lvl w:ilvl="2" w:tplc="9FB67062" w:tentative="1">
      <w:start w:val="1"/>
      <w:numFmt w:val="bullet"/>
      <w:lvlText w:val=""/>
      <w:lvlJc w:val="left"/>
      <w:pPr>
        <w:tabs>
          <w:tab w:val="num" w:pos="2546"/>
        </w:tabs>
        <w:ind w:left="2546" w:hanging="360"/>
      </w:pPr>
      <w:rPr>
        <w:rFonts w:ascii="Wingdings" w:hAnsi="Wingdings" w:hint="default"/>
      </w:rPr>
    </w:lvl>
    <w:lvl w:ilvl="3" w:tplc="E6AAAF3E" w:tentative="1">
      <w:start w:val="1"/>
      <w:numFmt w:val="bullet"/>
      <w:lvlText w:val=""/>
      <w:lvlJc w:val="left"/>
      <w:pPr>
        <w:tabs>
          <w:tab w:val="num" w:pos="3266"/>
        </w:tabs>
        <w:ind w:left="3266" w:hanging="360"/>
      </w:pPr>
      <w:rPr>
        <w:rFonts w:ascii="Symbol" w:hAnsi="Symbol" w:hint="default"/>
      </w:rPr>
    </w:lvl>
    <w:lvl w:ilvl="4" w:tplc="65EC6C80" w:tentative="1">
      <w:start w:val="1"/>
      <w:numFmt w:val="bullet"/>
      <w:lvlText w:val="o"/>
      <w:lvlJc w:val="left"/>
      <w:pPr>
        <w:tabs>
          <w:tab w:val="num" w:pos="3986"/>
        </w:tabs>
        <w:ind w:left="3986" w:hanging="360"/>
      </w:pPr>
      <w:rPr>
        <w:rFonts w:ascii="Courier New" w:hAnsi="Courier New" w:cs="Courier New" w:hint="default"/>
      </w:rPr>
    </w:lvl>
    <w:lvl w:ilvl="5" w:tplc="F3E666A2" w:tentative="1">
      <w:start w:val="1"/>
      <w:numFmt w:val="bullet"/>
      <w:lvlText w:val=""/>
      <w:lvlJc w:val="left"/>
      <w:pPr>
        <w:tabs>
          <w:tab w:val="num" w:pos="4706"/>
        </w:tabs>
        <w:ind w:left="4706" w:hanging="360"/>
      </w:pPr>
      <w:rPr>
        <w:rFonts w:ascii="Wingdings" w:hAnsi="Wingdings" w:hint="default"/>
      </w:rPr>
    </w:lvl>
    <w:lvl w:ilvl="6" w:tplc="E9D40474" w:tentative="1">
      <w:start w:val="1"/>
      <w:numFmt w:val="bullet"/>
      <w:lvlText w:val=""/>
      <w:lvlJc w:val="left"/>
      <w:pPr>
        <w:tabs>
          <w:tab w:val="num" w:pos="5426"/>
        </w:tabs>
        <w:ind w:left="5426" w:hanging="360"/>
      </w:pPr>
      <w:rPr>
        <w:rFonts w:ascii="Symbol" w:hAnsi="Symbol" w:hint="default"/>
      </w:rPr>
    </w:lvl>
    <w:lvl w:ilvl="7" w:tplc="2884DDDA" w:tentative="1">
      <w:start w:val="1"/>
      <w:numFmt w:val="bullet"/>
      <w:lvlText w:val="o"/>
      <w:lvlJc w:val="left"/>
      <w:pPr>
        <w:tabs>
          <w:tab w:val="num" w:pos="6146"/>
        </w:tabs>
        <w:ind w:left="6146" w:hanging="360"/>
      </w:pPr>
      <w:rPr>
        <w:rFonts w:ascii="Courier New" w:hAnsi="Courier New" w:cs="Courier New" w:hint="default"/>
      </w:rPr>
    </w:lvl>
    <w:lvl w:ilvl="8" w:tplc="8B026E84" w:tentative="1">
      <w:start w:val="1"/>
      <w:numFmt w:val="bullet"/>
      <w:lvlText w:val=""/>
      <w:lvlJc w:val="left"/>
      <w:pPr>
        <w:tabs>
          <w:tab w:val="num" w:pos="6866"/>
        </w:tabs>
        <w:ind w:left="6866" w:hanging="360"/>
      </w:pPr>
      <w:rPr>
        <w:rFonts w:ascii="Wingdings" w:hAnsi="Wingdings" w:hint="default"/>
      </w:rPr>
    </w:lvl>
  </w:abstractNum>
  <w:abstractNum w:abstractNumId="40" w15:restartNumberingAfterBreak="0">
    <w:nsid w:val="7C6E679B"/>
    <w:multiLevelType w:val="hybridMultilevel"/>
    <w:tmpl w:val="E22AED54"/>
    <w:lvl w:ilvl="0" w:tplc="978C6334">
      <w:start w:val="1"/>
      <w:numFmt w:val="bullet"/>
      <w:lvlText w:val=""/>
      <w:lvlJc w:val="left"/>
      <w:pPr>
        <w:tabs>
          <w:tab w:val="num" w:pos="1059"/>
        </w:tabs>
        <w:ind w:left="1059" w:hanging="360"/>
      </w:pPr>
      <w:rPr>
        <w:rFonts w:ascii="Symbol" w:hAnsi="Symbol" w:hint="default"/>
      </w:rPr>
    </w:lvl>
    <w:lvl w:ilvl="1" w:tplc="62666820">
      <w:start w:val="1"/>
      <w:numFmt w:val="bullet"/>
      <w:lvlText w:val=""/>
      <w:lvlJc w:val="left"/>
      <w:pPr>
        <w:tabs>
          <w:tab w:val="num" w:pos="1779"/>
        </w:tabs>
        <w:ind w:left="1779" w:hanging="360"/>
      </w:pPr>
      <w:rPr>
        <w:rFonts w:ascii="Wingdings" w:hAnsi="Wingdings" w:hint="default"/>
      </w:rPr>
    </w:lvl>
    <w:lvl w:ilvl="2" w:tplc="3586B80E" w:tentative="1">
      <w:start w:val="1"/>
      <w:numFmt w:val="bullet"/>
      <w:lvlText w:val=""/>
      <w:lvlJc w:val="left"/>
      <w:pPr>
        <w:tabs>
          <w:tab w:val="num" w:pos="2499"/>
        </w:tabs>
        <w:ind w:left="2499" w:hanging="360"/>
      </w:pPr>
      <w:rPr>
        <w:rFonts w:ascii="Wingdings" w:hAnsi="Wingdings" w:hint="default"/>
      </w:rPr>
    </w:lvl>
    <w:lvl w:ilvl="3" w:tplc="AA40D826" w:tentative="1">
      <w:start w:val="1"/>
      <w:numFmt w:val="bullet"/>
      <w:lvlText w:val=""/>
      <w:lvlJc w:val="left"/>
      <w:pPr>
        <w:tabs>
          <w:tab w:val="num" w:pos="3219"/>
        </w:tabs>
        <w:ind w:left="3219" w:hanging="360"/>
      </w:pPr>
      <w:rPr>
        <w:rFonts w:ascii="Symbol" w:hAnsi="Symbol" w:hint="default"/>
      </w:rPr>
    </w:lvl>
    <w:lvl w:ilvl="4" w:tplc="EA344A24" w:tentative="1">
      <w:start w:val="1"/>
      <w:numFmt w:val="bullet"/>
      <w:lvlText w:val="o"/>
      <w:lvlJc w:val="left"/>
      <w:pPr>
        <w:tabs>
          <w:tab w:val="num" w:pos="3939"/>
        </w:tabs>
        <w:ind w:left="3939" w:hanging="360"/>
      </w:pPr>
      <w:rPr>
        <w:rFonts w:ascii="Courier New" w:hAnsi="Courier New" w:hint="default"/>
      </w:rPr>
    </w:lvl>
    <w:lvl w:ilvl="5" w:tplc="95963EE4" w:tentative="1">
      <w:start w:val="1"/>
      <w:numFmt w:val="bullet"/>
      <w:lvlText w:val=""/>
      <w:lvlJc w:val="left"/>
      <w:pPr>
        <w:tabs>
          <w:tab w:val="num" w:pos="4659"/>
        </w:tabs>
        <w:ind w:left="4659" w:hanging="360"/>
      </w:pPr>
      <w:rPr>
        <w:rFonts w:ascii="Wingdings" w:hAnsi="Wingdings" w:hint="default"/>
      </w:rPr>
    </w:lvl>
    <w:lvl w:ilvl="6" w:tplc="1864335C" w:tentative="1">
      <w:start w:val="1"/>
      <w:numFmt w:val="bullet"/>
      <w:lvlText w:val=""/>
      <w:lvlJc w:val="left"/>
      <w:pPr>
        <w:tabs>
          <w:tab w:val="num" w:pos="5379"/>
        </w:tabs>
        <w:ind w:left="5379" w:hanging="360"/>
      </w:pPr>
      <w:rPr>
        <w:rFonts w:ascii="Symbol" w:hAnsi="Symbol" w:hint="default"/>
      </w:rPr>
    </w:lvl>
    <w:lvl w:ilvl="7" w:tplc="CF14E9F6" w:tentative="1">
      <w:start w:val="1"/>
      <w:numFmt w:val="bullet"/>
      <w:lvlText w:val="o"/>
      <w:lvlJc w:val="left"/>
      <w:pPr>
        <w:tabs>
          <w:tab w:val="num" w:pos="6099"/>
        </w:tabs>
        <w:ind w:left="6099" w:hanging="360"/>
      </w:pPr>
      <w:rPr>
        <w:rFonts w:ascii="Courier New" w:hAnsi="Courier New" w:hint="default"/>
      </w:rPr>
    </w:lvl>
    <w:lvl w:ilvl="8" w:tplc="2242C474" w:tentative="1">
      <w:start w:val="1"/>
      <w:numFmt w:val="bullet"/>
      <w:lvlText w:val=""/>
      <w:lvlJc w:val="left"/>
      <w:pPr>
        <w:tabs>
          <w:tab w:val="num" w:pos="6819"/>
        </w:tabs>
        <w:ind w:left="6819" w:hanging="360"/>
      </w:pPr>
      <w:rPr>
        <w:rFonts w:ascii="Wingdings" w:hAnsi="Wingdings" w:hint="default"/>
      </w:rPr>
    </w:lvl>
  </w:abstractNum>
  <w:abstractNum w:abstractNumId="41" w15:restartNumberingAfterBreak="0">
    <w:nsid w:val="7CDF42A1"/>
    <w:multiLevelType w:val="hybridMultilevel"/>
    <w:tmpl w:val="B9465F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E91609"/>
    <w:multiLevelType w:val="hybridMultilevel"/>
    <w:tmpl w:val="F7CCE446"/>
    <w:lvl w:ilvl="0" w:tplc="319C7B74">
      <w:start w:val="1"/>
      <w:numFmt w:val="bullet"/>
      <w:lvlText w:val=""/>
      <w:lvlJc w:val="left"/>
      <w:pPr>
        <w:tabs>
          <w:tab w:val="num" w:pos="1001"/>
        </w:tabs>
        <w:ind w:left="1001" w:hanging="360"/>
      </w:pPr>
      <w:rPr>
        <w:rFonts w:ascii="Symbol" w:hAnsi="Symbol" w:hint="default"/>
      </w:rPr>
    </w:lvl>
    <w:lvl w:ilvl="1" w:tplc="7E98F354" w:tentative="1">
      <w:start w:val="1"/>
      <w:numFmt w:val="bullet"/>
      <w:lvlText w:val="o"/>
      <w:lvlJc w:val="left"/>
      <w:pPr>
        <w:tabs>
          <w:tab w:val="num" w:pos="1721"/>
        </w:tabs>
        <w:ind w:left="1721" w:hanging="360"/>
      </w:pPr>
      <w:rPr>
        <w:rFonts w:ascii="Courier New" w:hAnsi="Courier New" w:hint="default"/>
      </w:rPr>
    </w:lvl>
    <w:lvl w:ilvl="2" w:tplc="720EF280" w:tentative="1">
      <w:start w:val="1"/>
      <w:numFmt w:val="bullet"/>
      <w:lvlText w:val=""/>
      <w:lvlJc w:val="left"/>
      <w:pPr>
        <w:tabs>
          <w:tab w:val="num" w:pos="2441"/>
        </w:tabs>
        <w:ind w:left="2441" w:hanging="360"/>
      </w:pPr>
      <w:rPr>
        <w:rFonts w:ascii="Wingdings" w:hAnsi="Wingdings" w:hint="default"/>
      </w:rPr>
    </w:lvl>
    <w:lvl w:ilvl="3" w:tplc="CAB4D806" w:tentative="1">
      <w:start w:val="1"/>
      <w:numFmt w:val="bullet"/>
      <w:lvlText w:val=""/>
      <w:lvlJc w:val="left"/>
      <w:pPr>
        <w:tabs>
          <w:tab w:val="num" w:pos="3161"/>
        </w:tabs>
        <w:ind w:left="3161" w:hanging="360"/>
      </w:pPr>
      <w:rPr>
        <w:rFonts w:ascii="Symbol" w:hAnsi="Symbol" w:hint="default"/>
      </w:rPr>
    </w:lvl>
    <w:lvl w:ilvl="4" w:tplc="F19228BE" w:tentative="1">
      <w:start w:val="1"/>
      <w:numFmt w:val="bullet"/>
      <w:lvlText w:val="o"/>
      <w:lvlJc w:val="left"/>
      <w:pPr>
        <w:tabs>
          <w:tab w:val="num" w:pos="3881"/>
        </w:tabs>
        <w:ind w:left="3881" w:hanging="360"/>
      </w:pPr>
      <w:rPr>
        <w:rFonts w:ascii="Courier New" w:hAnsi="Courier New" w:hint="default"/>
      </w:rPr>
    </w:lvl>
    <w:lvl w:ilvl="5" w:tplc="68A29F8A" w:tentative="1">
      <w:start w:val="1"/>
      <w:numFmt w:val="bullet"/>
      <w:lvlText w:val=""/>
      <w:lvlJc w:val="left"/>
      <w:pPr>
        <w:tabs>
          <w:tab w:val="num" w:pos="4601"/>
        </w:tabs>
        <w:ind w:left="4601" w:hanging="360"/>
      </w:pPr>
      <w:rPr>
        <w:rFonts w:ascii="Wingdings" w:hAnsi="Wingdings" w:hint="default"/>
      </w:rPr>
    </w:lvl>
    <w:lvl w:ilvl="6" w:tplc="15EA019C" w:tentative="1">
      <w:start w:val="1"/>
      <w:numFmt w:val="bullet"/>
      <w:lvlText w:val=""/>
      <w:lvlJc w:val="left"/>
      <w:pPr>
        <w:tabs>
          <w:tab w:val="num" w:pos="5321"/>
        </w:tabs>
        <w:ind w:left="5321" w:hanging="360"/>
      </w:pPr>
      <w:rPr>
        <w:rFonts w:ascii="Symbol" w:hAnsi="Symbol" w:hint="default"/>
      </w:rPr>
    </w:lvl>
    <w:lvl w:ilvl="7" w:tplc="FC7A887C" w:tentative="1">
      <w:start w:val="1"/>
      <w:numFmt w:val="bullet"/>
      <w:lvlText w:val="o"/>
      <w:lvlJc w:val="left"/>
      <w:pPr>
        <w:tabs>
          <w:tab w:val="num" w:pos="6041"/>
        </w:tabs>
        <w:ind w:left="6041" w:hanging="360"/>
      </w:pPr>
      <w:rPr>
        <w:rFonts w:ascii="Courier New" w:hAnsi="Courier New" w:hint="default"/>
      </w:rPr>
    </w:lvl>
    <w:lvl w:ilvl="8" w:tplc="81423976" w:tentative="1">
      <w:start w:val="1"/>
      <w:numFmt w:val="bullet"/>
      <w:lvlText w:val=""/>
      <w:lvlJc w:val="left"/>
      <w:pPr>
        <w:tabs>
          <w:tab w:val="num" w:pos="6761"/>
        </w:tabs>
        <w:ind w:left="6761" w:hanging="360"/>
      </w:pPr>
      <w:rPr>
        <w:rFonts w:ascii="Wingdings" w:hAnsi="Wingdings" w:hint="default"/>
      </w:rPr>
    </w:lvl>
  </w:abstractNum>
  <w:num w:numId="1">
    <w:abstractNumId w:val="27"/>
  </w:num>
  <w:num w:numId="2">
    <w:abstractNumId w:val="16"/>
  </w:num>
  <w:num w:numId="3">
    <w:abstractNumId w:val="14"/>
  </w:num>
  <w:num w:numId="4">
    <w:abstractNumId w:val="28"/>
  </w:num>
  <w:num w:numId="5">
    <w:abstractNumId w:val="34"/>
  </w:num>
  <w:num w:numId="6">
    <w:abstractNumId w:val="40"/>
  </w:num>
  <w:num w:numId="7">
    <w:abstractNumId w:val="4"/>
  </w:num>
  <w:num w:numId="8">
    <w:abstractNumId w:val="24"/>
  </w:num>
  <w:num w:numId="9">
    <w:abstractNumId w:val="19"/>
  </w:num>
  <w:num w:numId="10">
    <w:abstractNumId w:val="38"/>
  </w:num>
  <w:num w:numId="11">
    <w:abstractNumId w:val="10"/>
  </w:num>
  <w:num w:numId="12">
    <w:abstractNumId w:val="2"/>
  </w:num>
  <w:num w:numId="13">
    <w:abstractNumId w:val="30"/>
  </w:num>
  <w:num w:numId="14">
    <w:abstractNumId w:val="22"/>
  </w:num>
  <w:num w:numId="15">
    <w:abstractNumId w:val="39"/>
  </w:num>
  <w:num w:numId="16">
    <w:abstractNumId w:val="11"/>
  </w:num>
  <w:num w:numId="17">
    <w:abstractNumId w:val="15"/>
  </w:num>
  <w:num w:numId="18">
    <w:abstractNumId w:val="29"/>
  </w:num>
  <w:num w:numId="19">
    <w:abstractNumId w:val="5"/>
  </w:num>
  <w:num w:numId="20">
    <w:abstractNumId w:val="42"/>
  </w:num>
  <w:num w:numId="21">
    <w:abstractNumId w:val="17"/>
  </w:num>
  <w:num w:numId="22">
    <w:abstractNumId w:val="7"/>
  </w:num>
  <w:num w:numId="23">
    <w:abstractNumId w:val="8"/>
  </w:num>
  <w:num w:numId="24">
    <w:abstractNumId w:val="21"/>
  </w:num>
  <w:num w:numId="25">
    <w:abstractNumId w:val="35"/>
  </w:num>
  <w:num w:numId="26">
    <w:abstractNumId w:val="1"/>
  </w:num>
  <w:num w:numId="27">
    <w:abstractNumId w:val="0"/>
  </w:num>
  <w:num w:numId="28">
    <w:abstractNumId w:val="26"/>
  </w:num>
  <w:num w:numId="29">
    <w:abstractNumId w:val="13"/>
  </w:num>
  <w:num w:numId="30">
    <w:abstractNumId w:val="20"/>
  </w:num>
  <w:num w:numId="31">
    <w:abstractNumId w:val="6"/>
  </w:num>
  <w:num w:numId="32">
    <w:abstractNumId w:val="12"/>
  </w:num>
  <w:num w:numId="33">
    <w:abstractNumId w:val="3"/>
  </w:num>
  <w:num w:numId="34">
    <w:abstractNumId w:val="9"/>
  </w:num>
  <w:num w:numId="35">
    <w:abstractNumId w:val="33"/>
  </w:num>
  <w:num w:numId="36">
    <w:abstractNumId w:val="41"/>
  </w:num>
  <w:num w:numId="37">
    <w:abstractNumId w:val="36"/>
  </w:num>
  <w:num w:numId="38">
    <w:abstractNumId w:val="18"/>
  </w:num>
  <w:num w:numId="39">
    <w:abstractNumId w:val="23"/>
  </w:num>
  <w:num w:numId="40">
    <w:abstractNumId w:val="25"/>
  </w:num>
  <w:num w:numId="41">
    <w:abstractNumId w:val="32"/>
  </w:num>
  <w:num w:numId="42">
    <w:abstractNumId w:val="3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C3"/>
    <w:rsid w:val="000278ED"/>
    <w:rsid w:val="00034A9D"/>
    <w:rsid w:val="00197E63"/>
    <w:rsid w:val="001B4DA1"/>
    <w:rsid w:val="00221863"/>
    <w:rsid w:val="003B6A3C"/>
    <w:rsid w:val="00451CCF"/>
    <w:rsid w:val="00494BCA"/>
    <w:rsid w:val="0051256A"/>
    <w:rsid w:val="005737F9"/>
    <w:rsid w:val="006012BB"/>
    <w:rsid w:val="00620C20"/>
    <w:rsid w:val="007722EC"/>
    <w:rsid w:val="007E3499"/>
    <w:rsid w:val="0090639B"/>
    <w:rsid w:val="009F77C3"/>
    <w:rsid w:val="00A22B7A"/>
    <w:rsid w:val="00A24A42"/>
    <w:rsid w:val="00A444C3"/>
    <w:rsid w:val="00A75428"/>
    <w:rsid w:val="00AC7483"/>
    <w:rsid w:val="00BA51A4"/>
    <w:rsid w:val="00C003F8"/>
    <w:rsid w:val="00CC4D28"/>
    <w:rsid w:val="00D56192"/>
    <w:rsid w:val="00E449FB"/>
    <w:rsid w:val="00F66572"/>
    <w:rsid w:val="00F767AF"/>
    <w:rsid w:val="00FA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60"/>
    <o:shapelayout v:ext="edit">
      <o:idmap v:ext="edit" data="1"/>
      <o:rules v:ext="edit">
        <o:r id="V:Rule2" type="connector" idref="#_x0000_s1157"/>
      </o:rules>
    </o:shapelayout>
  </w:shapeDefaults>
  <w:decimalSymbol w:val="."/>
  <w:listSeparator w:val=","/>
  <w15:docId w15:val="{C9296A34-5466-4DF6-ADD2-DC66F9A6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012BB"/>
    <w:pPr>
      <w:ind w:left="720"/>
    </w:pPr>
  </w:style>
  <w:style w:type="paragraph" w:styleId="BodyTextIndent">
    <w:name w:val="Body Text Indent"/>
    <w:basedOn w:val="Normal"/>
    <w:link w:val="BodyTextIndentChar"/>
    <w:semiHidden/>
    <w:unhideWhenUsed/>
    <w:rsid w:val="00221863"/>
    <w:pPr>
      <w:spacing w:after="120"/>
      <w:ind w:left="283"/>
    </w:pPr>
  </w:style>
  <w:style w:type="character" w:customStyle="1" w:styleId="BodyTextIndentChar">
    <w:name w:val="Body Text Indent Char"/>
    <w:basedOn w:val="DefaultParagraphFont"/>
    <w:link w:val="BodyTextIndent"/>
    <w:semiHidden/>
    <w:rsid w:val="00221863"/>
    <w:rPr>
      <w:sz w:val="24"/>
      <w:szCs w:val="24"/>
      <w:lang w:eastAsia="en-US"/>
    </w:rPr>
  </w:style>
  <w:style w:type="paragraph" w:styleId="NormalWeb">
    <w:name w:val="Normal (Web)"/>
    <w:basedOn w:val="Normal"/>
    <w:uiPriority w:val="99"/>
    <w:unhideWhenUsed/>
    <w:rsid w:val="00221863"/>
    <w:pPr>
      <w:spacing w:before="100" w:beforeAutospacing="1" w:after="100" w:afterAutospacing="1"/>
    </w:pPr>
    <w:rPr>
      <w:lang w:eastAsia="en-GB"/>
    </w:rPr>
  </w:style>
  <w:style w:type="paragraph" w:styleId="Header">
    <w:name w:val="header"/>
    <w:basedOn w:val="Normal"/>
    <w:link w:val="HeaderChar"/>
    <w:unhideWhenUsed/>
    <w:rsid w:val="00E449FB"/>
    <w:pPr>
      <w:tabs>
        <w:tab w:val="center" w:pos="4513"/>
        <w:tab w:val="right" w:pos="9026"/>
      </w:tabs>
    </w:pPr>
  </w:style>
  <w:style w:type="character" w:customStyle="1" w:styleId="HeaderChar">
    <w:name w:val="Header Char"/>
    <w:basedOn w:val="DefaultParagraphFont"/>
    <w:link w:val="Header"/>
    <w:rsid w:val="00E449FB"/>
    <w:rPr>
      <w:sz w:val="24"/>
      <w:szCs w:val="24"/>
      <w:lang w:eastAsia="en-US"/>
    </w:rPr>
  </w:style>
  <w:style w:type="paragraph" w:styleId="Footer">
    <w:name w:val="footer"/>
    <w:basedOn w:val="Normal"/>
    <w:link w:val="FooterChar"/>
    <w:unhideWhenUsed/>
    <w:rsid w:val="00E449FB"/>
    <w:pPr>
      <w:tabs>
        <w:tab w:val="center" w:pos="4513"/>
        <w:tab w:val="right" w:pos="9026"/>
      </w:tabs>
    </w:pPr>
  </w:style>
  <w:style w:type="character" w:customStyle="1" w:styleId="FooterChar">
    <w:name w:val="Footer Char"/>
    <w:basedOn w:val="DefaultParagraphFont"/>
    <w:link w:val="Footer"/>
    <w:rsid w:val="00E449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Richmond, Helena</cp:lastModifiedBy>
  <cp:revision>2</cp:revision>
  <cp:lastPrinted>2013-09-24T08:53:00Z</cp:lastPrinted>
  <dcterms:created xsi:type="dcterms:W3CDTF">2024-03-19T11:18:00Z</dcterms:created>
  <dcterms:modified xsi:type="dcterms:W3CDTF">2024-03-19T11:18:00Z</dcterms:modified>
</cp:coreProperties>
</file>