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37" w:rsidRPr="000A24EB" w:rsidRDefault="00C33337" w:rsidP="00C33337">
      <w:pPr>
        <w:pStyle w:val="Heading4"/>
        <w:jc w:val="center"/>
        <w:rPr>
          <w:rFonts w:ascii="Arial" w:hAnsi="Arial" w:cs="Arial"/>
          <w:b/>
          <w:sz w:val="24"/>
          <w:szCs w:val="24"/>
        </w:rPr>
      </w:pPr>
      <w:r w:rsidRPr="000A24EB">
        <w:rPr>
          <w:rFonts w:ascii="Arial" w:hAnsi="Arial" w:cs="Arial"/>
          <w:b/>
          <w:sz w:val="24"/>
          <w:szCs w:val="24"/>
        </w:rPr>
        <w:t xml:space="preserve">JOB DESCRIPTION </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25"/>
      </w:tblGrid>
      <w:tr w:rsidR="00C33337" w:rsidRPr="000A24EB">
        <w:tc>
          <w:tcPr>
            <w:tcW w:w="10425" w:type="dxa"/>
          </w:tcPr>
          <w:p w:rsidR="00C33337" w:rsidRPr="000A24EB" w:rsidRDefault="00C33337" w:rsidP="00C33337">
            <w:pPr>
              <w:pStyle w:val="Heading3"/>
              <w:numPr>
                <w:ilvl w:val="0"/>
                <w:numId w:val="1"/>
              </w:numPr>
              <w:spacing w:before="120" w:after="120"/>
              <w:rPr>
                <w:rFonts w:cs="Arial"/>
                <w:szCs w:val="24"/>
              </w:rPr>
            </w:pPr>
            <w:r w:rsidRPr="000A24EB">
              <w:rPr>
                <w:rFonts w:cs="Arial"/>
                <w:szCs w:val="24"/>
              </w:rPr>
              <w:t>JOB IDENTIFICATION</w:t>
            </w:r>
          </w:p>
        </w:tc>
      </w:tr>
      <w:tr w:rsidR="00C33337" w:rsidRPr="000A24EB">
        <w:tc>
          <w:tcPr>
            <w:tcW w:w="10425" w:type="dxa"/>
          </w:tcPr>
          <w:p w:rsidR="00C33337" w:rsidRPr="000A24EB" w:rsidRDefault="00C33337" w:rsidP="00C33337">
            <w:pPr>
              <w:pStyle w:val="BodyText"/>
              <w:rPr>
                <w:rFonts w:cs="Arial"/>
                <w:sz w:val="24"/>
                <w:szCs w:val="24"/>
              </w:rPr>
            </w:pPr>
            <w:r w:rsidRPr="000A24EB">
              <w:rPr>
                <w:rFonts w:cs="Arial"/>
                <w:sz w:val="24"/>
                <w:szCs w:val="24"/>
              </w:rPr>
              <w:t xml:space="preserve"> </w:t>
            </w:r>
          </w:p>
          <w:p w:rsidR="00C33337" w:rsidRPr="000A24EB" w:rsidRDefault="00C33337" w:rsidP="00C33337">
            <w:pPr>
              <w:jc w:val="both"/>
              <w:rPr>
                <w:rFonts w:ascii="Arial" w:hAnsi="Arial" w:cs="Arial"/>
                <w:b/>
                <w:szCs w:val="24"/>
              </w:rPr>
            </w:pPr>
            <w:r w:rsidRPr="000A24EB">
              <w:rPr>
                <w:rFonts w:ascii="Arial" w:hAnsi="Arial" w:cs="Arial"/>
                <w:szCs w:val="24"/>
              </w:rPr>
              <w:t xml:space="preserve">Job Title:                                   </w:t>
            </w:r>
            <w:r w:rsidR="006720D7" w:rsidRPr="000A24EB">
              <w:rPr>
                <w:rFonts w:ascii="Arial" w:hAnsi="Arial" w:cs="Arial"/>
                <w:szCs w:val="24"/>
              </w:rPr>
              <w:t xml:space="preserve">     </w:t>
            </w:r>
            <w:r w:rsidRPr="000A24EB">
              <w:rPr>
                <w:rFonts w:ascii="Arial" w:hAnsi="Arial" w:cs="Arial"/>
                <w:b/>
                <w:szCs w:val="24"/>
              </w:rPr>
              <w:t xml:space="preserve">MEDICAL SECRETARY </w:t>
            </w:r>
          </w:p>
          <w:p w:rsidR="00292FD2" w:rsidRPr="000A24EB" w:rsidRDefault="00292FD2" w:rsidP="00C33337">
            <w:pPr>
              <w:jc w:val="both"/>
              <w:rPr>
                <w:rFonts w:ascii="Arial" w:hAnsi="Arial" w:cs="Arial"/>
                <w:szCs w:val="24"/>
              </w:rPr>
            </w:pPr>
          </w:p>
          <w:p w:rsidR="00C33337" w:rsidRPr="000A24EB" w:rsidRDefault="00C33337" w:rsidP="00C33337">
            <w:pPr>
              <w:jc w:val="both"/>
              <w:rPr>
                <w:rFonts w:ascii="Arial" w:hAnsi="Arial" w:cs="Arial"/>
                <w:b/>
                <w:szCs w:val="24"/>
              </w:rPr>
            </w:pPr>
            <w:r w:rsidRPr="000A24EB">
              <w:rPr>
                <w:rFonts w:ascii="Arial" w:hAnsi="Arial" w:cs="Arial"/>
                <w:szCs w:val="24"/>
              </w:rPr>
              <w:t>R</w:t>
            </w:r>
            <w:r w:rsidR="000A24EB" w:rsidRPr="000A24EB">
              <w:rPr>
                <w:rFonts w:ascii="Arial" w:hAnsi="Arial" w:cs="Arial"/>
                <w:szCs w:val="24"/>
              </w:rPr>
              <w:t>esponsible to</w:t>
            </w:r>
            <w:r w:rsidRPr="000A24EB">
              <w:rPr>
                <w:rFonts w:ascii="Arial" w:hAnsi="Arial" w:cs="Arial"/>
                <w:szCs w:val="24"/>
              </w:rPr>
              <w:t>:</w:t>
            </w:r>
            <w:r w:rsidR="000A467B" w:rsidRPr="000A24EB">
              <w:rPr>
                <w:rFonts w:ascii="Arial" w:hAnsi="Arial" w:cs="Arial"/>
                <w:szCs w:val="24"/>
              </w:rPr>
              <w:t xml:space="preserve">  </w:t>
            </w:r>
            <w:r w:rsidR="005473C0" w:rsidRPr="000A24EB">
              <w:rPr>
                <w:rFonts w:ascii="Arial" w:hAnsi="Arial" w:cs="Arial"/>
                <w:szCs w:val="24"/>
              </w:rPr>
              <w:t xml:space="preserve"> </w:t>
            </w:r>
            <w:r w:rsidR="000A24EB" w:rsidRPr="000A24EB">
              <w:rPr>
                <w:rFonts w:ascii="Arial" w:hAnsi="Arial" w:cs="Arial"/>
                <w:szCs w:val="24"/>
              </w:rPr>
              <w:t xml:space="preserve">                          </w:t>
            </w:r>
            <w:r w:rsidR="005473C0" w:rsidRPr="000A24EB">
              <w:rPr>
                <w:rFonts w:ascii="Arial" w:hAnsi="Arial" w:cs="Arial"/>
                <w:b/>
                <w:szCs w:val="24"/>
              </w:rPr>
              <w:t xml:space="preserve">SH </w:t>
            </w:r>
            <w:r w:rsidR="00102535" w:rsidRPr="000A24EB">
              <w:rPr>
                <w:rFonts w:ascii="Arial" w:hAnsi="Arial" w:cs="Arial"/>
                <w:b/>
                <w:szCs w:val="24"/>
              </w:rPr>
              <w:t>Project Manager</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b/>
                <w:szCs w:val="24"/>
              </w:rPr>
            </w:pPr>
            <w:r w:rsidRPr="000A24EB">
              <w:rPr>
                <w:rFonts w:ascii="Arial" w:hAnsi="Arial" w:cs="Arial"/>
                <w:szCs w:val="24"/>
              </w:rPr>
              <w:t xml:space="preserve">Department(s):                         </w:t>
            </w:r>
            <w:r w:rsidR="000A467B" w:rsidRPr="000A24EB">
              <w:rPr>
                <w:rFonts w:ascii="Arial" w:hAnsi="Arial" w:cs="Arial"/>
                <w:szCs w:val="24"/>
              </w:rPr>
              <w:t xml:space="preserve">  </w:t>
            </w:r>
            <w:r w:rsidR="006720D7" w:rsidRPr="000A24EB">
              <w:rPr>
                <w:rFonts w:ascii="Arial" w:hAnsi="Arial" w:cs="Arial"/>
                <w:szCs w:val="24"/>
              </w:rPr>
              <w:t xml:space="preserve"> </w:t>
            </w:r>
            <w:r w:rsidR="005473C0" w:rsidRPr="000A24EB">
              <w:rPr>
                <w:rFonts w:ascii="Arial" w:hAnsi="Arial" w:cs="Arial"/>
                <w:szCs w:val="24"/>
              </w:rPr>
              <w:t xml:space="preserve"> SEXUAL HEALTH</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b/>
                <w:szCs w:val="24"/>
              </w:rPr>
            </w:pPr>
            <w:r w:rsidRPr="000A24EB">
              <w:rPr>
                <w:rFonts w:ascii="Arial" w:hAnsi="Arial" w:cs="Arial"/>
                <w:szCs w:val="24"/>
              </w:rPr>
              <w:t>Directorate</w:t>
            </w:r>
            <w:r w:rsidR="000A467B" w:rsidRPr="000A24EB">
              <w:rPr>
                <w:rFonts w:ascii="Arial" w:hAnsi="Arial" w:cs="Arial"/>
                <w:szCs w:val="24"/>
              </w:rPr>
              <w:t xml:space="preserve">:                                </w:t>
            </w:r>
            <w:r w:rsidR="006720D7" w:rsidRPr="000A24EB">
              <w:rPr>
                <w:rFonts w:ascii="Arial" w:hAnsi="Arial" w:cs="Arial"/>
                <w:szCs w:val="24"/>
              </w:rPr>
              <w:t xml:space="preserve">   </w:t>
            </w:r>
            <w:r w:rsidR="00102535" w:rsidRPr="000A24EB">
              <w:rPr>
                <w:rFonts w:ascii="Arial" w:hAnsi="Arial" w:cs="Arial"/>
                <w:b/>
                <w:szCs w:val="24"/>
              </w:rPr>
              <w:t>Women, Children &amp; Diagnostic Services</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b/>
                <w:szCs w:val="24"/>
              </w:rPr>
            </w:pPr>
            <w:r w:rsidRPr="000A24EB">
              <w:rPr>
                <w:rFonts w:ascii="Arial" w:hAnsi="Arial" w:cs="Arial"/>
                <w:szCs w:val="24"/>
              </w:rPr>
              <w:t>Ope</w:t>
            </w:r>
            <w:r w:rsidR="000A467B" w:rsidRPr="000A24EB">
              <w:rPr>
                <w:rFonts w:ascii="Arial" w:hAnsi="Arial" w:cs="Arial"/>
                <w:szCs w:val="24"/>
              </w:rPr>
              <w:t xml:space="preserve">rating Division:                    </w:t>
            </w:r>
            <w:r w:rsidR="006720D7" w:rsidRPr="000A24EB">
              <w:rPr>
                <w:rFonts w:ascii="Arial" w:hAnsi="Arial" w:cs="Arial"/>
                <w:szCs w:val="24"/>
              </w:rPr>
              <w:t xml:space="preserve">  </w:t>
            </w:r>
            <w:r w:rsidR="00292FD2" w:rsidRPr="000A24EB">
              <w:rPr>
                <w:rFonts w:ascii="Arial" w:hAnsi="Arial" w:cs="Arial"/>
                <w:b/>
                <w:szCs w:val="24"/>
              </w:rPr>
              <w:t>UNIVERSITY</w:t>
            </w:r>
            <w:r w:rsidR="00292FD2" w:rsidRPr="000A24EB">
              <w:rPr>
                <w:rFonts w:ascii="Arial" w:hAnsi="Arial" w:cs="Arial"/>
                <w:szCs w:val="24"/>
              </w:rPr>
              <w:t xml:space="preserve"> </w:t>
            </w:r>
            <w:r w:rsidRPr="000A24EB">
              <w:rPr>
                <w:rFonts w:ascii="Arial" w:hAnsi="Arial" w:cs="Arial"/>
                <w:b/>
                <w:szCs w:val="24"/>
              </w:rPr>
              <w:t>HOSPITAL</w:t>
            </w:r>
            <w:r w:rsidR="00292FD2" w:rsidRPr="000A24EB">
              <w:rPr>
                <w:rFonts w:ascii="Arial" w:hAnsi="Arial" w:cs="Arial"/>
                <w:b/>
                <w:szCs w:val="24"/>
              </w:rPr>
              <w:t xml:space="preserve"> CROSSHOUSE </w:t>
            </w:r>
            <w:r w:rsidR="006720D7" w:rsidRPr="000A24EB">
              <w:rPr>
                <w:rFonts w:ascii="Arial" w:hAnsi="Arial" w:cs="Arial"/>
                <w:b/>
                <w:szCs w:val="24"/>
              </w:rPr>
              <w:t>, KILMARNOCK</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Job Reference:</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No of Job Holders:</w:t>
            </w:r>
            <w:r w:rsidR="005473C0" w:rsidRPr="000A24EB">
              <w:rPr>
                <w:rFonts w:ascii="Arial" w:hAnsi="Arial" w:cs="Arial"/>
                <w:szCs w:val="24"/>
              </w:rPr>
              <w:t xml:space="preserve">                  </w:t>
            </w:r>
            <w:r w:rsidR="00102535" w:rsidRPr="000A24EB">
              <w:rPr>
                <w:rFonts w:ascii="Arial" w:hAnsi="Arial" w:cs="Arial"/>
                <w:szCs w:val="24"/>
              </w:rPr>
              <w:t xml:space="preserve">      2 (two)</w:t>
            </w:r>
          </w:p>
          <w:p w:rsidR="00C33337" w:rsidRPr="000A24EB" w:rsidRDefault="00C33337" w:rsidP="00C33337">
            <w:pPr>
              <w:jc w:val="both"/>
              <w:rPr>
                <w:rFonts w:ascii="Arial" w:hAnsi="Arial" w:cs="Arial"/>
                <w:szCs w:val="24"/>
              </w:rPr>
            </w:pPr>
          </w:p>
          <w:p w:rsidR="00C33337" w:rsidRPr="000A24EB" w:rsidRDefault="000A24EB" w:rsidP="00C33337">
            <w:pPr>
              <w:jc w:val="both"/>
              <w:rPr>
                <w:rFonts w:ascii="Arial" w:hAnsi="Arial" w:cs="Arial"/>
                <w:b/>
                <w:szCs w:val="24"/>
              </w:rPr>
            </w:pPr>
            <w:r w:rsidRPr="000A24EB">
              <w:rPr>
                <w:rFonts w:ascii="Arial" w:hAnsi="Arial" w:cs="Arial"/>
                <w:szCs w:val="24"/>
              </w:rPr>
              <w:t>Last Update</w:t>
            </w:r>
            <w:r w:rsidR="00C33337" w:rsidRPr="000A24EB">
              <w:rPr>
                <w:rFonts w:ascii="Arial" w:hAnsi="Arial" w:cs="Arial"/>
                <w:szCs w:val="24"/>
              </w:rPr>
              <w:t>:</w:t>
            </w:r>
            <w:r w:rsidR="00292FD2" w:rsidRPr="000A24EB">
              <w:rPr>
                <w:rFonts w:ascii="Arial" w:hAnsi="Arial" w:cs="Arial"/>
                <w:szCs w:val="24"/>
              </w:rPr>
              <w:t xml:space="preserve">          </w:t>
            </w:r>
            <w:r w:rsidRPr="000A24EB">
              <w:rPr>
                <w:rFonts w:ascii="Arial" w:hAnsi="Arial" w:cs="Arial"/>
                <w:szCs w:val="24"/>
              </w:rPr>
              <w:t xml:space="preserve">                   </w:t>
            </w:r>
            <w:r w:rsidR="00292FD2" w:rsidRPr="000A24EB">
              <w:rPr>
                <w:rFonts w:ascii="Arial" w:hAnsi="Arial" w:cs="Arial"/>
                <w:szCs w:val="24"/>
              </w:rPr>
              <w:t xml:space="preserve"> </w:t>
            </w:r>
            <w:r w:rsidR="005B599C" w:rsidRPr="000A24EB">
              <w:rPr>
                <w:rFonts w:ascii="Arial" w:hAnsi="Arial" w:cs="Arial"/>
                <w:b/>
                <w:szCs w:val="24"/>
              </w:rPr>
              <w:t>February 2024</w:t>
            </w:r>
          </w:p>
          <w:p w:rsidR="00C33337" w:rsidRPr="000A24EB" w:rsidRDefault="00C33337" w:rsidP="00C33337">
            <w:pPr>
              <w:jc w:val="both"/>
              <w:rPr>
                <w:rFonts w:ascii="Arial" w:hAnsi="Arial" w:cs="Arial"/>
                <w:szCs w:val="24"/>
              </w:rPr>
            </w:pPr>
          </w:p>
        </w:tc>
      </w:tr>
      <w:tr w:rsidR="00102535" w:rsidRPr="000A24EB">
        <w:tc>
          <w:tcPr>
            <w:tcW w:w="10425" w:type="dxa"/>
          </w:tcPr>
          <w:p w:rsidR="00102535" w:rsidRPr="000A24EB" w:rsidRDefault="00102535" w:rsidP="00C33337">
            <w:pPr>
              <w:pStyle w:val="BodyText"/>
              <w:rPr>
                <w:rFonts w:cs="Arial"/>
                <w:sz w:val="24"/>
                <w:szCs w:val="24"/>
              </w:rPr>
            </w:pPr>
          </w:p>
        </w:tc>
      </w:tr>
    </w:tbl>
    <w:p w:rsidR="00C33337" w:rsidRPr="000A24EB" w:rsidRDefault="00C33337" w:rsidP="00C33337">
      <w:pPr>
        <w:ind w:left="-360" w:firstLine="360"/>
        <w:jc w:val="both"/>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3337" w:rsidRPr="000A24EB">
        <w:tc>
          <w:tcPr>
            <w:tcW w:w="10440" w:type="dxa"/>
          </w:tcPr>
          <w:p w:rsidR="00C33337" w:rsidRPr="000A24EB" w:rsidRDefault="00C33337" w:rsidP="00C33337">
            <w:pPr>
              <w:pStyle w:val="Heading3"/>
              <w:spacing w:before="120" w:after="120"/>
              <w:rPr>
                <w:rFonts w:cs="Arial"/>
                <w:szCs w:val="24"/>
              </w:rPr>
            </w:pPr>
            <w:r w:rsidRPr="000A24EB">
              <w:rPr>
                <w:rFonts w:cs="Arial"/>
                <w:szCs w:val="24"/>
              </w:rPr>
              <w:t>2.  JOB PURPOSE</w:t>
            </w:r>
          </w:p>
        </w:tc>
      </w:tr>
      <w:tr w:rsidR="00C33337" w:rsidRPr="000A24EB">
        <w:trPr>
          <w:trHeight w:val="1813"/>
        </w:trPr>
        <w:tc>
          <w:tcPr>
            <w:tcW w:w="10440" w:type="dxa"/>
          </w:tcPr>
          <w:p w:rsidR="00C33337" w:rsidRPr="000A24EB" w:rsidRDefault="00C33337" w:rsidP="00C33337">
            <w:pPr>
              <w:spacing w:before="120"/>
              <w:jc w:val="both"/>
              <w:rPr>
                <w:rFonts w:ascii="Arial" w:hAnsi="Arial" w:cs="Arial"/>
                <w:b/>
                <w:szCs w:val="24"/>
              </w:rPr>
            </w:pPr>
          </w:p>
          <w:p w:rsidR="00C33337" w:rsidRPr="000A24EB" w:rsidRDefault="00C33337" w:rsidP="00C33337">
            <w:pPr>
              <w:spacing w:before="120"/>
              <w:jc w:val="both"/>
              <w:rPr>
                <w:rFonts w:ascii="Arial" w:hAnsi="Arial" w:cs="Arial"/>
                <w:b/>
                <w:szCs w:val="24"/>
              </w:rPr>
            </w:pPr>
            <w:r w:rsidRPr="000A24EB">
              <w:rPr>
                <w:rFonts w:ascii="Arial" w:hAnsi="Arial" w:cs="Arial"/>
                <w:szCs w:val="24"/>
              </w:rPr>
              <w:t>To provide a comprehensive medical secretarial service to Consultants and Clinical Teams. Organise Consultants workload and provide the main point of contact between clinical staff and the service users.</w:t>
            </w:r>
          </w:p>
        </w:tc>
      </w:tr>
    </w:tbl>
    <w:p w:rsidR="00C33337" w:rsidRPr="000A24EB" w:rsidRDefault="00C33337" w:rsidP="00C33337">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3337" w:rsidRPr="000A24EB">
        <w:tc>
          <w:tcPr>
            <w:tcW w:w="10440" w:type="dxa"/>
          </w:tcPr>
          <w:p w:rsidR="00C33337" w:rsidRPr="000A24EB" w:rsidRDefault="00C33337" w:rsidP="00C33337">
            <w:pPr>
              <w:spacing w:before="120" w:after="120"/>
              <w:jc w:val="both"/>
              <w:rPr>
                <w:rFonts w:ascii="Arial" w:hAnsi="Arial" w:cs="Arial"/>
                <w:b/>
                <w:szCs w:val="24"/>
              </w:rPr>
            </w:pPr>
            <w:r w:rsidRPr="000A24EB">
              <w:rPr>
                <w:rFonts w:ascii="Arial" w:hAnsi="Arial" w:cs="Arial"/>
                <w:b/>
                <w:szCs w:val="24"/>
              </w:rPr>
              <w:t>3. DIMENSIONS</w:t>
            </w:r>
          </w:p>
        </w:tc>
      </w:tr>
      <w:tr w:rsidR="00C33337" w:rsidRPr="000A24EB">
        <w:trPr>
          <w:trHeight w:val="2060"/>
        </w:trPr>
        <w:tc>
          <w:tcPr>
            <w:tcW w:w="10440" w:type="dxa"/>
          </w:tcPr>
          <w:p w:rsidR="00C33337" w:rsidRPr="000A24EB" w:rsidRDefault="00C33337" w:rsidP="00C33337">
            <w:pPr>
              <w:numPr>
                <w:ilvl w:val="12"/>
                <w:numId w:val="0"/>
              </w:numPr>
              <w:jc w:val="both"/>
              <w:rPr>
                <w:rFonts w:ascii="Arial" w:hAnsi="Arial" w:cs="Arial"/>
                <w:szCs w:val="24"/>
              </w:rPr>
            </w:pPr>
          </w:p>
          <w:p w:rsidR="00C33337" w:rsidRPr="000A24EB" w:rsidRDefault="00C33337" w:rsidP="00102535">
            <w:pPr>
              <w:spacing w:before="120"/>
              <w:ind w:left="360"/>
              <w:jc w:val="both"/>
              <w:rPr>
                <w:rFonts w:ascii="Arial" w:hAnsi="Arial" w:cs="Arial"/>
                <w:szCs w:val="24"/>
              </w:rPr>
            </w:pPr>
            <w:r w:rsidRPr="000A24EB">
              <w:rPr>
                <w:rFonts w:ascii="Arial" w:hAnsi="Arial" w:cs="Arial"/>
                <w:szCs w:val="24"/>
              </w:rPr>
              <w:t xml:space="preserve">Working directly to Consultants, clinical and multi-disciplinary teams within </w:t>
            </w:r>
            <w:r w:rsidR="00102535" w:rsidRPr="000A24EB">
              <w:rPr>
                <w:rFonts w:ascii="Arial" w:hAnsi="Arial" w:cs="Arial"/>
                <w:szCs w:val="24"/>
              </w:rPr>
              <w:t>sexual health</w:t>
            </w:r>
            <w:r w:rsidRPr="000A24EB">
              <w:rPr>
                <w:rFonts w:ascii="Arial" w:hAnsi="Arial" w:cs="Arial"/>
                <w:szCs w:val="24"/>
              </w:rPr>
              <w:t>.</w:t>
            </w:r>
          </w:p>
        </w:tc>
      </w:tr>
    </w:tbl>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3337" w:rsidRPr="000A24EB">
        <w:trPr>
          <w:trHeight w:val="161"/>
        </w:trPr>
        <w:tc>
          <w:tcPr>
            <w:tcW w:w="10440" w:type="dxa"/>
          </w:tcPr>
          <w:p w:rsidR="00C33337" w:rsidRPr="000A24EB" w:rsidRDefault="00C33337" w:rsidP="00C33337">
            <w:pPr>
              <w:pStyle w:val="Heading3"/>
              <w:spacing w:before="120" w:after="120"/>
              <w:rPr>
                <w:rFonts w:cs="Arial"/>
                <w:szCs w:val="24"/>
              </w:rPr>
            </w:pPr>
            <w:r w:rsidRPr="000A24EB">
              <w:rPr>
                <w:rFonts w:cs="Arial"/>
                <w:szCs w:val="24"/>
              </w:rPr>
              <w:lastRenderedPageBreak/>
              <w:t>4.  ORGANISATIONAL POSITION</w:t>
            </w:r>
          </w:p>
        </w:tc>
      </w:tr>
      <w:tr w:rsidR="00C33337" w:rsidRPr="000A24EB" w:rsidTr="00BE198C">
        <w:trPr>
          <w:trHeight w:val="3005"/>
        </w:trPr>
        <w:tc>
          <w:tcPr>
            <w:tcW w:w="10440" w:type="dxa"/>
          </w:tcPr>
          <w:p w:rsidR="00A83712" w:rsidRPr="000A24EB" w:rsidRDefault="00A83712" w:rsidP="00C33337">
            <w:pPr>
              <w:pStyle w:val="BodyText"/>
              <w:tabs>
                <w:tab w:val="left" w:pos="0"/>
              </w:tabs>
              <w:jc w:val="center"/>
              <w:rPr>
                <w:rFonts w:cs="Arial"/>
                <w:sz w:val="24"/>
                <w:szCs w:val="24"/>
              </w:rPr>
            </w:pPr>
          </w:p>
          <w:p w:rsidR="00C33337" w:rsidRPr="000A24EB" w:rsidRDefault="00C33337" w:rsidP="00C33337">
            <w:pPr>
              <w:pStyle w:val="BodyText"/>
              <w:tabs>
                <w:tab w:val="left" w:pos="0"/>
              </w:tabs>
              <w:jc w:val="center"/>
              <w:rPr>
                <w:rFonts w:cs="Arial"/>
                <w:sz w:val="24"/>
                <w:szCs w:val="24"/>
              </w:rPr>
            </w:pPr>
          </w:p>
          <w:p w:rsidR="00C33337" w:rsidRPr="000A24EB" w:rsidRDefault="00C33337" w:rsidP="00C33337">
            <w:pPr>
              <w:pStyle w:val="BodyText"/>
              <w:tabs>
                <w:tab w:val="left" w:pos="0"/>
              </w:tabs>
              <w:jc w:val="center"/>
              <w:rPr>
                <w:rFonts w:cs="Arial"/>
                <w:sz w:val="24"/>
                <w:szCs w:val="24"/>
              </w:rPr>
            </w:pPr>
          </w:p>
          <w:p w:rsidR="00BE198C" w:rsidRPr="000A24EB" w:rsidRDefault="00537D1C" w:rsidP="00C33337">
            <w:pPr>
              <w:pStyle w:val="BodyText"/>
              <w:tabs>
                <w:tab w:val="left" w:pos="0"/>
              </w:tabs>
              <w:jc w:val="center"/>
              <w:rPr>
                <w:rFonts w:cs="Arial"/>
                <w:sz w:val="24"/>
                <w:szCs w:val="24"/>
              </w:rPr>
            </w:pPr>
            <w:r w:rsidRPr="000A24EB">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3242945</wp:posOffset>
                      </wp:positionH>
                      <wp:positionV relativeFrom="paragraph">
                        <wp:posOffset>150495</wp:posOffset>
                      </wp:positionV>
                      <wp:extent cx="0" cy="163830"/>
                      <wp:effectExtent l="60960" t="8890" r="53340" b="177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787CD" id="_x0000_t32" coordsize="21600,21600" o:spt="32" o:oned="t" path="m,l21600,21600e" filled="f">
                      <v:path arrowok="t" fillok="f" o:connecttype="none"/>
                      <o:lock v:ext="edit" shapetype="t"/>
                    </v:shapetype>
                    <v:shape id="AutoShape 2" o:spid="_x0000_s1026" type="#_x0000_t32" style="position:absolute;margin-left:255.35pt;margin-top:11.85pt;width:0;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">
                      <v:stroke endarrow="block"/>
                    </v:shape>
                  </w:pict>
                </mc:Fallback>
              </mc:AlternateContent>
            </w:r>
            <w:r w:rsidR="00BE198C" w:rsidRPr="000A24EB">
              <w:rPr>
                <w:rFonts w:cs="Arial"/>
                <w:sz w:val="24"/>
                <w:szCs w:val="24"/>
              </w:rPr>
              <w:t xml:space="preserve">Head of Operations- Women and Children’s Service </w:t>
            </w:r>
          </w:p>
          <w:p w:rsidR="00BE198C" w:rsidRPr="000A24EB" w:rsidRDefault="00BE198C" w:rsidP="00C33337">
            <w:pPr>
              <w:pStyle w:val="BodyText"/>
              <w:tabs>
                <w:tab w:val="left" w:pos="0"/>
              </w:tabs>
              <w:jc w:val="center"/>
              <w:rPr>
                <w:rFonts w:cs="Arial"/>
                <w:sz w:val="24"/>
                <w:szCs w:val="24"/>
              </w:rPr>
            </w:pPr>
          </w:p>
          <w:p w:rsidR="00C33337" w:rsidRPr="000A24EB" w:rsidRDefault="00BE198C" w:rsidP="00C33337">
            <w:pPr>
              <w:pStyle w:val="BodyText"/>
              <w:tabs>
                <w:tab w:val="left" w:pos="0"/>
              </w:tabs>
              <w:jc w:val="center"/>
              <w:rPr>
                <w:rFonts w:cs="Arial"/>
                <w:sz w:val="24"/>
                <w:szCs w:val="24"/>
              </w:rPr>
            </w:pPr>
            <w:r w:rsidRPr="000A24EB">
              <w:rPr>
                <w:rFonts w:cs="Arial"/>
                <w:sz w:val="24"/>
                <w:szCs w:val="24"/>
              </w:rPr>
              <w:t>Sexual Health Project manager</w:t>
            </w:r>
          </w:p>
          <w:p w:rsidR="00BE198C" w:rsidRPr="000A24EB" w:rsidRDefault="00537D1C" w:rsidP="00C33337">
            <w:pPr>
              <w:pStyle w:val="BodyText"/>
              <w:tabs>
                <w:tab w:val="left" w:pos="0"/>
              </w:tabs>
              <w:jc w:val="center"/>
              <w:rPr>
                <w:rFonts w:cs="Arial"/>
                <w:sz w:val="24"/>
                <w:szCs w:val="24"/>
              </w:rPr>
            </w:pPr>
            <w:r w:rsidRPr="000A24EB">
              <w:rPr>
                <w:rFonts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3249930</wp:posOffset>
                      </wp:positionH>
                      <wp:positionV relativeFrom="paragraph">
                        <wp:posOffset>9525</wp:posOffset>
                      </wp:positionV>
                      <wp:extent cx="0" cy="170180"/>
                      <wp:effectExtent l="58420" t="6985" r="55880" b="228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FF0A4" id="AutoShape 4" o:spid="_x0000_s1026" type="#_x0000_t32" style="position:absolute;margin-left:255.9pt;margin-top:.75pt;width:0;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">
                      <v:stroke endarrow="block"/>
                    </v:shape>
                  </w:pict>
                </mc:Fallback>
              </mc:AlternateContent>
            </w:r>
          </w:p>
          <w:p w:rsidR="00BE198C" w:rsidRPr="000A24EB" w:rsidRDefault="00537D1C" w:rsidP="00BE198C">
            <w:pPr>
              <w:pStyle w:val="BodyText"/>
              <w:tabs>
                <w:tab w:val="left" w:pos="0"/>
              </w:tabs>
              <w:jc w:val="center"/>
              <w:rPr>
                <w:rFonts w:cs="Arial"/>
                <w:sz w:val="24"/>
                <w:szCs w:val="24"/>
              </w:rPr>
            </w:pPr>
            <w:r w:rsidRPr="000A24EB">
              <w:rPr>
                <w:rFonts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3249930</wp:posOffset>
                      </wp:positionH>
                      <wp:positionV relativeFrom="paragraph">
                        <wp:posOffset>156210</wp:posOffset>
                      </wp:positionV>
                      <wp:extent cx="635" cy="183515"/>
                      <wp:effectExtent l="58420" t="9525" r="55245" b="1651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D3A8C" id="AutoShape 5" o:spid="_x0000_s1026" type="#_x0000_t32" style="position:absolute;margin-left:255.9pt;margin-top:12.3pt;width:.0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">
                      <v:stroke endarrow="block"/>
                    </v:shape>
                  </w:pict>
                </mc:Fallback>
              </mc:AlternateContent>
            </w:r>
            <w:r w:rsidRPr="000A24EB">
              <w:rPr>
                <w:rFonts w:cs="Arial"/>
                <w:sz w:val="24"/>
                <w:szCs w:val="24"/>
              </w:rPr>
              <w:t xml:space="preserve">   </w:t>
            </w:r>
            <w:r w:rsidR="00BE198C" w:rsidRPr="000A24EB">
              <w:rPr>
                <w:rFonts w:cs="Arial"/>
                <w:sz w:val="24"/>
                <w:szCs w:val="24"/>
              </w:rPr>
              <w:t>Medical Secretary (This post)</w:t>
            </w:r>
          </w:p>
          <w:p w:rsidR="00537D1C" w:rsidRPr="000A24EB" w:rsidRDefault="00537D1C" w:rsidP="00BE198C">
            <w:pPr>
              <w:pStyle w:val="BodyText"/>
              <w:tabs>
                <w:tab w:val="left" w:pos="0"/>
              </w:tabs>
              <w:jc w:val="center"/>
              <w:rPr>
                <w:rFonts w:cs="Arial"/>
                <w:sz w:val="24"/>
                <w:szCs w:val="24"/>
              </w:rPr>
            </w:pPr>
          </w:p>
          <w:p w:rsidR="00BE198C" w:rsidRPr="000A24EB" w:rsidRDefault="00537D1C" w:rsidP="005473C0">
            <w:pPr>
              <w:pStyle w:val="BodyText"/>
              <w:tabs>
                <w:tab w:val="left" w:pos="0"/>
              </w:tabs>
              <w:jc w:val="center"/>
              <w:rPr>
                <w:rFonts w:cs="Arial"/>
                <w:sz w:val="24"/>
                <w:szCs w:val="24"/>
              </w:rPr>
            </w:pPr>
            <w:r w:rsidRPr="000A24EB">
              <w:rPr>
                <w:rFonts w:cs="Arial"/>
                <w:sz w:val="24"/>
                <w:szCs w:val="24"/>
              </w:rPr>
              <w:t>Reception/Admin staff</w:t>
            </w: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6" w:space="0" w:color="auto"/>
              <w:left w:val="single" w:sz="4" w:space="0" w:color="auto"/>
              <w:bottom w:val="single" w:sz="6" w:space="0" w:color="auto"/>
              <w:right w:val="single" w:sz="4" w:space="0" w:color="auto"/>
            </w:tcBorders>
          </w:tcPr>
          <w:p w:rsidR="00C33337" w:rsidRPr="000A24EB" w:rsidRDefault="00C33337" w:rsidP="00C33337">
            <w:pPr>
              <w:pStyle w:val="Heading3"/>
              <w:spacing w:before="120" w:after="120"/>
              <w:rPr>
                <w:rFonts w:cs="Arial"/>
                <w:szCs w:val="24"/>
              </w:rPr>
            </w:pPr>
            <w:r w:rsidRPr="000A24EB">
              <w:rPr>
                <w:rFonts w:cs="Arial"/>
                <w:szCs w:val="24"/>
              </w:rPr>
              <w:t>5.   ROLE OF DEPARTMENT</w:t>
            </w:r>
          </w:p>
        </w:tc>
      </w:tr>
      <w:tr w:rsidR="00C33337" w:rsidRPr="000A24EB">
        <w:tc>
          <w:tcPr>
            <w:tcW w:w="10440" w:type="dxa"/>
            <w:tcBorders>
              <w:top w:val="single" w:sz="6" w:space="0" w:color="auto"/>
              <w:left w:val="single" w:sz="4" w:space="0" w:color="auto"/>
              <w:bottom w:val="single" w:sz="6" w:space="0" w:color="auto"/>
              <w:right w:val="single" w:sz="4" w:space="0" w:color="auto"/>
            </w:tcBorders>
          </w:tcPr>
          <w:p w:rsidR="00C33337" w:rsidRPr="000A24EB" w:rsidRDefault="00C33337" w:rsidP="00C33337">
            <w:pPr>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Provide a medical secretarial service to the clinical or sub specialty team serving the patient population of Ayrshire and Arran through the provision of specialist services.  </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Provide advice to medical and paramedical personnel, patients and other relevant parties on matters pertinent to </w:t>
            </w:r>
            <w:r w:rsidR="00102535" w:rsidRPr="000A24EB">
              <w:rPr>
                <w:rFonts w:ascii="Arial" w:hAnsi="Arial" w:cs="Arial"/>
                <w:szCs w:val="24"/>
              </w:rPr>
              <w:t>sexual health services</w:t>
            </w:r>
            <w:r w:rsidRPr="000A24EB">
              <w:rPr>
                <w:rFonts w:ascii="Arial" w:hAnsi="Arial" w:cs="Arial"/>
                <w:szCs w:val="24"/>
              </w:rPr>
              <w:t>.</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To liaise with GP’s, patients, and other relevant parties to ensure up-to-date information on episodes of patient care and future planning of </w:t>
            </w:r>
            <w:r w:rsidR="00102535" w:rsidRPr="000A24EB">
              <w:rPr>
                <w:rFonts w:ascii="Arial" w:hAnsi="Arial" w:cs="Arial"/>
                <w:szCs w:val="24"/>
              </w:rPr>
              <w:t xml:space="preserve">any </w:t>
            </w:r>
            <w:r w:rsidRPr="000A24EB">
              <w:rPr>
                <w:rFonts w:ascii="Arial" w:hAnsi="Arial" w:cs="Arial"/>
                <w:szCs w:val="24"/>
              </w:rPr>
              <w:t>treatment.</w:t>
            </w:r>
          </w:p>
          <w:p w:rsidR="00C33337" w:rsidRPr="000A24EB" w:rsidRDefault="00C33337" w:rsidP="00C33337">
            <w:pPr>
              <w:jc w:val="both"/>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To liaise with professional staff in other disciplines and community settings to share best practice for care and follow-up of related conditions in individual units.</w:t>
            </w: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6" w:space="0" w:color="auto"/>
              <w:left w:val="single" w:sz="4" w:space="0" w:color="auto"/>
              <w:bottom w:val="single" w:sz="6" w:space="0" w:color="auto"/>
              <w:right w:val="single" w:sz="4" w:space="0" w:color="auto"/>
            </w:tcBorders>
          </w:tcPr>
          <w:p w:rsidR="00C33337" w:rsidRPr="000A24EB" w:rsidRDefault="00C33337" w:rsidP="00C33337">
            <w:pPr>
              <w:pStyle w:val="Heading3"/>
              <w:spacing w:before="120" w:after="120"/>
              <w:rPr>
                <w:rFonts w:cs="Arial"/>
                <w:b w:val="0"/>
                <w:szCs w:val="24"/>
              </w:rPr>
            </w:pPr>
            <w:r w:rsidRPr="000A24EB">
              <w:rPr>
                <w:rFonts w:cs="Arial"/>
                <w:szCs w:val="24"/>
              </w:rPr>
              <w:t xml:space="preserve">  6.  KEY RESULT AREAS</w:t>
            </w:r>
          </w:p>
        </w:tc>
      </w:tr>
      <w:tr w:rsidR="00C33337" w:rsidRPr="000A24EB">
        <w:trPr>
          <w:trHeight w:val="3585"/>
        </w:trPr>
        <w:tc>
          <w:tcPr>
            <w:tcW w:w="10440" w:type="dxa"/>
            <w:tcBorders>
              <w:top w:val="single" w:sz="6" w:space="0" w:color="auto"/>
              <w:left w:val="single" w:sz="4" w:space="0" w:color="auto"/>
              <w:bottom w:val="single" w:sz="4" w:space="0" w:color="auto"/>
              <w:right w:val="single" w:sz="4" w:space="0" w:color="auto"/>
            </w:tcBorders>
          </w:tcPr>
          <w:p w:rsidR="00C33337" w:rsidRPr="000A24EB" w:rsidRDefault="00C33337" w:rsidP="00C33337">
            <w:pPr>
              <w:rPr>
                <w:rFonts w:ascii="Arial" w:hAnsi="Arial" w:cs="Arial"/>
                <w:b/>
                <w:szCs w:val="24"/>
              </w:rPr>
            </w:pPr>
          </w:p>
          <w:p w:rsidR="00C33337" w:rsidRPr="000A24EB" w:rsidRDefault="00C33337" w:rsidP="00102535">
            <w:pPr>
              <w:numPr>
                <w:ilvl w:val="0"/>
                <w:numId w:val="5"/>
              </w:numPr>
              <w:jc w:val="both"/>
              <w:rPr>
                <w:rFonts w:ascii="Arial" w:hAnsi="Arial" w:cs="Arial"/>
                <w:szCs w:val="24"/>
              </w:rPr>
            </w:pPr>
            <w:r w:rsidRPr="000A24EB">
              <w:rPr>
                <w:rFonts w:ascii="Arial" w:hAnsi="Arial" w:cs="Arial"/>
                <w:szCs w:val="24"/>
              </w:rPr>
              <w:t xml:space="preserve">Provide and receive routine confidential information, exercising tact and persuasive skills to ensure patients who are worried about test outcomes etc. are reassured and </w:t>
            </w:r>
            <w:r w:rsidR="00102535" w:rsidRPr="000A24EB">
              <w:rPr>
                <w:rFonts w:ascii="Arial" w:hAnsi="Arial" w:cs="Arial"/>
                <w:szCs w:val="24"/>
              </w:rPr>
              <w:t xml:space="preserve">enter </w:t>
            </w:r>
            <w:r w:rsidRPr="000A24EB">
              <w:rPr>
                <w:rFonts w:ascii="Arial" w:hAnsi="Arial" w:cs="Arial"/>
                <w:szCs w:val="24"/>
              </w:rPr>
              <w:t>sensitive</w:t>
            </w:r>
            <w:r w:rsidR="00102535" w:rsidRPr="000A24EB">
              <w:rPr>
                <w:rFonts w:ascii="Arial" w:hAnsi="Arial" w:cs="Arial"/>
                <w:szCs w:val="24"/>
              </w:rPr>
              <w:t xml:space="preserve"> data onto</w:t>
            </w:r>
            <w:r w:rsidRPr="000A24EB">
              <w:rPr>
                <w:rFonts w:ascii="Arial" w:hAnsi="Arial" w:cs="Arial"/>
                <w:szCs w:val="24"/>
              </w:rPr>
              <w:t xml:space="preserve"> </w:t>
            </w:r>
            <w:r w:rsidR="00102535" w:rsidRPr="000A24EB">
              <w:rPr>
                <w:rFonts w:ascii="Arial" w:hAnsi="Arial" w:cs="Arial"/>
                <w:szCs w:val="24"/>
              </w:rPr>
              <w:t>Nash,</w:t>
            </w:r>
            <w:r w:rsidRPr="000A24EB">
              <w:rPr>
                <w:rFonts w:ascii="Arial" w:hAnsi="Arial" w:cs="Arial"/>
                <w:szCs w:val="24"/>
              </w:rPr>
              <w:t xml:space="preserve"> the </w:t>
            </w:r>
            <w:r w:rsidR="00102535" w:rsidRPr="000A24EB">
              <w:rPr>
                <w:rFonts w:ascii="Arial" w:hAnsi="Arial" w:cs="Arial"/>
                <w:szCs w:val="24"/>
              </w:rPr>
              <w:t xml:space="preserve">EPR for sexual health, </w:t>
            </w:r>
            <w:r w:rsidRPr="000A24EB">
              <w:rPr>
                <w:rFonts w:ascii="Arial" w:hAnsi="Arial" w:cs="Arial"/>
                <w:szCs w:val="24"/>
              </w:rPr>
              <w:t xml:space="preserve">within agreed parameters, for each </w:t>
            </w:r>
            <w:r w:rsidR="00102535" w:rsidRPr="000A24EB">
              <w:rPr>
                <w:rFonts w:ascii="Arial" w:hAnsi="Arial" w:cs="Arial"/>
                <w:szCs w:val="24"/>
              </w:rPr>
              <w:t>patient</w:t>
            </w:r>
            <w:r w:rsidRPr="000A24EB">
              <w:rPr>
                <w:rFonts w:ascii="Arial" w:hAnsi="Arial" w:cs="Arial"/>
                <w:szCs w:val="24"/>
              </w:rPr>
              <w:t xml:space="preserve"> </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 xml:space="preserve">Responsible for analysis and planning on an ongoing basis of the computerised waiting list process for patients waiting for </w:t>
            </w:r>
            <w:r w:rsidR="00102535" w:rsidRPr="000A24EB">
              <w:rPr>
                <w:rFonts w:ascii="Arial" w:hAnsi="Arial" w:cs="Arial"/>
                <w:szCs w:val="24"/>
              </w:rPr>
              <w:t>appointments</w:t>
            </w:r>
            <w:r w:rsidR="005473C0" w:rsidRPr="000A24EB">
              <w:rPr>
                <w:rFonts w:ascii="Arial" w:hAnsi="Arial" w:cs="Arial"/>
                <w:szCs w:val="24"/>
              </w:rPr>
              <w:t>.</w:t>
            </w:r>
            <w:r w:rsidRPr="000A24EB">
              <w:rPr>
                <w:rFonts w:ascii="Arial" w:hAnsi="Arial" w:cs="Arial"/>
                <w:szCs w:val="24"/>
              </w:rPr>
              <w:t xml:space="preserve"> </w:t>
            </w:r>
            <w:r w:rsidR="005B599C" w:rsidRPr="000A24EB">
              <w:rPr>
                <w:rFonts w:ascii="Arial" w:hAnsi="Arial" w:cs="Arial"/>
                <w:szCs w:val="24"/>
              </w:rPr>
              <w:t>Identifying</w:t>
            </w:r>
            <w:r w:rsidRPr="000A24EB">
              <w:rPr>
                <w:rFonts w:ascii="Arial" w:hAnsi="Arial" w:cs="Arial"/>
                <w:szCs w:val="24"/>
              </w:rPr>
              <w:t xml:space="preserve"> where action may be required to ensure the efficient use of available resources and taking corrective action where appropriate.  This will involve assigning appropriate</w:t>
            </w:r>
            <w:r w:rsidR="00102535" w:rsidRPr="000A24EB">
              <w:rPr>
                <w:rFonts w:ascii="Arial" w:hAnsi="Arial" w:cs="Arial"/>
                <w:szCs w:val="24"/>
              </w:rPr>
              <w:t xml:space="preserve"> booking and </w:t>
            </w:r>
            <w:r w:rsidRPr="000A24EB">
              <w:rPr>
                <w:rFonts w:ascii="Arial" w:hAnsi="Arial" w:cs="Arial"/>
                <w:szCs w:val="24"/>
              </w:rPr>
              <w:t xml:space="preserve">re-booking patients where another patient has cancelled their appointment, evaluating and taking appropriate action on patients who fail to attend, writing to advise GP, </w:t>
            </w:r>
            <w:r w:rsidR="00102535" w:rsidRPr="000A24EB">
              <w:rPr>
                <w:rFonts w:ascii="Arial" w:hAnsi="Arial" w:cs="Arial"/>
                <w:szCs w:val="24"/>
              </w:rPr>
              <w:t>and informing line manager</w:t>
            </w:r>
            <w:r w:rsidRPr="000A24EB">
              <w:rPr>
                <w:rFonts w:ascii="Arial" w:hAnsi="Arial" w:cs="Arial"/>
                <w:szCs w:val="24"/>
              </w:rPr>
              <w:t xml:space="preserve"> of any problems that cannot be resolved.</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 xml:space="preserve">To receive and check all test results, </w:t>
            </w:r>
            <w:r w:rsidR="00102535" w:rsidRPr="000A24EB">
              <w:rPr>
                <w:rFonts w:ascii="Arial" w:hAnsi="Arial" w:cs="Arial"/>
                <w:szCs w:val="24"/>
              </w:rPr>
              <w:t>informing c</w:t>
            </w:r>
            <w:r w:rsidRPr="000A24EB">
              <w:rPr>
                <w:rFonts w:ascii="Arial" w:hAnsi="Arial" w:cs="Arial"/>
                <w:szCs w:val="24"/>
              </w:rPr>
              <w:t xml:space="preserve">linician and take action </w:t>
            </w:r>
            <w:r w:rsidR="00102535" w:rsidRPr="000A24EB">
              <w:rPr>
                <w:rFonts w:ascii="Arial" w:hAnsi="Arial" w:cs="Arial"/>
                <w:szCs w:val="24"/>
              </w:rPr>
              <w:t xml:space="preserve">as directed by clinician to </w:t>
            </w:r>
            <w:r w:rsidRPr="000A24EB">
              <w:rPr>
                <w:rFonts w:ascii="Arial" w:hAnsi="Arial" w:cs="Arial"/>
                <w:szCs w:val="24"/>
              </w:rPr>
              <w:t>alleviate any unnecessary anxiety to the patient.</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To read/receive referrals from internal and external s</w:t>
            </w:r>
            <w:r w:rsidR="004E1D8E" w:rsidRPr="000A24EB">
              <w:rPr>
                <w:rFonts w:ascii="Arial" w:hAnsi="Arial" w:cs="Arial"/>
                <w:szCs w:val="24"/>
              </w:rPr>
              <w:t xml:space="preserve">ources, including prioritising </w:t>
            </w:r>
            <w:r w:rsidRPr="000A24EB">
              <w:rPr>
                <w:rFonts w:ascii="Arial" w:hAnsi="Arial" w:cs="Arial"/>
                <w:szCs w:val="24"/>
              </w:rPr>
              <w:t>urgent telephone referrals to ensure the smooth running of the service.</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Provision of accurate and timeous information to GP’s regarding patients’ visit</w:t>
            </w:r>
            <w:r w:rsidR="005473C0" w:rsidRPr="000A24EB">
              <w:rPr>
                <w:rFonts w:ascii="Arial" w:hAnsi="Arial" w:cs="Arial"/>
                <w:szCs w:val="24"/>
              </w:rPr>
              <w:t>.</w:t>
            </w:r>
            <w:r w:rsidRPr="000A24EB">
              <w:rPr>
                <w:rFonts w:ascii="Arial" w:hAnsi="Arial" w:cs="Arial"/>
                <w:szCs w:val="24"/>
              </w:rPr>
              <w:t xml:space="preserve">  This involves the generation of appropriate letter/documentation within locally agreed </w:t>
            </w:r>
            <w:r w:rsidR="00102535" w:rsidRPr="000A24EB">
              <w:rPr>
                <w:rFonts w:ascii="Arial" w:hAnsi="Arial" w:cs="Arial"/>
                <w:szCs w:val="24"/>
              </w:rPr>
              <w:t>ti</w:t>
            </w:r>
            <w:r w:rsidRPr="000A24EB">
              <w:rPr>
                <w:rFonts w:ascii="Arial" w:hAnsi="Arial" w:cs="Arial"/>
                <w:szCs w:val="24"/>
              </w:rPr>
              <w:t>mes to ensure up-to-date information of patient care at all times.</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To receive telephone calls from patients/GP’s requesting information/advice and using acquired knowledge, reassure and advise patients, guide GP’s to appropriate section of the service to ensure accurate flow of information between GP and patient.</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To undertake all administrative duties for Service</w:t>
            </w:r>
            <w:r w:rsidR="005473C0" w:rsidRPr="000A24EB">
              <w:rPr>
                <w:rFonts w:ascii="Arial" w:hAnsi="Arial" w:cs="Arial"/>
                <w:szCs w:val="24"/>
              </w:rPr>
              <w:t xml:space="preserve">, </w:t>
            </w:r>
            <w:r w:rsidRPr="000A24EB">
              <w:rPr>
                <w:rFonts w:ascii="Arial" w:hAnsi="Arial" w:cs="Arial"/>
                <w:szCs w:val="24"/>
              </w:rPr>
              <w:t xml:space="preserve">arranging meetings and to undertake all administrative duties within the department, </w:t>
            </w:r>
            <w:proofErr w:type="spellStart"/>
            <w:r w:rsidRPr="000A24EB">
              <w:rPr>
                <w:rFonts w:ascii="Arial" w:hAnsi="Arial" w:cs="Arial"/>
                <w:szCs w:val="24"/>
              </w:rPr>
              <w:t>ie</w:t>
            </w:r>
            <w:proofErr w:type="spellEnd"/>
            <w:r w:rsidRPr="000A24EB">
              <w:rPr>
                <w:rFonts w:ascii="Arial" w:hAnsi="Arial" w:cs="Arial"/>
                <w:szCs w:val="24"/>
              </w:rPr>
              <w:t xml:space="preserve">. </w:t>
            </w:r>
            <w:r w:rsidR="00537D1C" w:rsidRPr="000A24EB">
              <w:rPr>
                <w:rFonts w:ascii="Arial" w:hAnsi="Arial" w:cs="Arial"/>
                <w:szCs w:val="24"/>
              </w:rPr>
              <w:t>Provision</w:t>
            </w:r>
            <w:r w:rsidRPr="000A24EB">
              <w:rPr>
                <w:rFonts w:ascii="Arial" w:hAnsi="Arial" w:cs="Arial"/>
                <w:szCs w:val="24"/>
              </w:rPr>
              <w:t xml:space="preserve"> of rotas, duties associated with </w:t>
            </w:r>
            <w:r w:rsidR="00102535" w:rsidRPr="000A24EB">
              <w:rPr>
                <w:rFonts w:ascii="Arial" w:hAnsi="Arial" w:cs="Arial"/>
                <w:szCs w:val="24"/>
              </w:rPr>
              <w:lastRenderedPageBreak/>
              <w:t>clinicians</w:t>
            </w:r>
            <w:r w:rsidRPr="000A24EB">
              <w:rPr>
                <w:rFonts w:ascii="Arial" w:hAnsi="Arial" w:cs="Arial"/>
                <w:szCs w:val="24"/>
              </w:rPr>
              <w:t xml:space="preserve">, protocols, annual/study leave relating to staff, minutes of various departmental meetings.  </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Maintain consultants’ electronic/paper diary, with a fair degree of independence, to ensure any alterations to service implications are taken into consideration.</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 xml:space="preserve">Operation of a bring forward, pending and filing system, ensuring availability of notes and </w:t>
            </w:r>
            <w:r w:rsidR="005473C0" w:rsidRPr="000A24EB">
              <w:rPr>
                <w:rFonts w:ascii="Arial" w:hAnsi="Arial" w:cs="Arial"/>
                <w:szCs w:val="24"/>
              </w:rPr>
              <w:t>tests</w:t>
            </w:r>
            <w:r w:rsidRPr="000A24EB">
              <w:rPr>
                <w:rFonts w:ascii="Arial" w:hAnsi="Arial" w:cs="Arial"/>
                <w:szCs w:val="24"/>
              </w:rPr>
              <w:t xml:space="preserve"> as appropriate, identification of areas of administrative pressure and as appropriate in order to achieve quick retrieval of accurate and up to date information to facilitate the treatment of patients accordingly as well as maintaining an efficient and organised administrative environment.</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Ongoing analysis of own working practice, suggesting and implementing local change to ensure effective use of secretarial resources, an awareness of health and safety procedures and bringing issues of any concern to the attention of the secretarial supervisor to ensure secretarial service, especially in staff shortage situations, operates efficiently and safely at all times.</w:t>
            </w:r>
          </w:p>
          <w:p w:rsidR="00C33337" w:rsidRPr="000A24EB" w:rsidRDefault="00C33337" w:rsidP="00C33337">
            <w:pPr>
              <w:numPr>
                <w:ilvl w:val="0"/>
                <w:numId w:val="5"/>
              </w:numPr>
              <w:jc w:val="both"/>
              <w:rPr>
                <w:rFonts w:ascii="Arial" w:hAnsi="Arial" w:cs="Arial"/>
                <w:szCs w:val="24"/>
              </w:rPr>
            </w:pPr>
            <w:r w:rsidRPr="000A24EB">
              <w:rPr>
                <w:rFonts w:ascii="Arial" w:hAnsi="Arial" w:cs="Arial"/>
                <w:szCs w:val="24"/>
              </w:rPr>
              <w:t>Undertake specific training within relevant specialty for new starts as well as ongoing training to ensure organisational practices and procedures are developed and implemented and skill levels are maintained.</w:t>
            </w:r>
          </w:p>
          <w:p w:rsidR="00C33337" w:rsidRPr="000A24EB" w:rsidRDefault="00C33337" w:rsidP="00C33337">
            <w:pPr>
              <w:pStyle w:val="Heading3"/>
              <w:numPr>
                <w:ilvl w:val="0"/>
                <w:numId w:val="8"/>
              </w:numPr>
              <w:ind w:right="72"/>
              <w:rPr>
                <w:rFonts w:cs="Arial"/>
                <w:b w:val="0"/>
                <w:szCs w:val="24"/>
              </w:rPr>
            </w:pP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pStyle w:val="Heading3"/>
              <w:spacing w:before="120" w:after="120"/>
              <w:rPr>
                <w:rFonts w:cs="Arial"/>
                <w:szCs w:val="24"/>
              </w:rPr>
            </w:pPr>
            <w:r w:rsidRPr="000A24EB">
              <w:rPr>
                <w:rFonts w:cs="Arial"/>
                <w:szCs w:val="24"/>
              </w:rPr>
              <w:lastRenderedPageBreak/>
              <w:t xml:space="preserve"> EQUIPMENT AND MACHINERY</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pStyle w:val="Heading7"/>
              <w:rPr>
                <w:rFonts w:ascii="Arial" w:hAnsi="Arial" w:cs="Arial"/>
                <w:sz w:val="24"/>
                <w:szCs w:val="24"/>
              </w:rPr>
            </w:pPr>
            <w:r w:rsidRPr="000A24EB">
              <w:rPr>
                <w:rFonts w:ascii="Arial" w:hAnsi="Arial" w:cs="Arial"/>
                <w:sz w:val="24"/>
                <w:szCs w:val="24"/>
              </w:rPr>
              <w:t xml:space="preserve"> The main equipment/machinery used in a Medical Secretarial role are:-</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PC / Hard Drive – to store documents, type information onto etc.</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 xml:space="preserve">Printer – to print out all documentation </w:t>
            </w:r>
            <w:proofErr w:type="spellStart"/>
            <w:r w:rsidRPr="000A24EB">
              <w:rPr>
                <w:rFonts w:ascii="Arial" w:hAnsi="Arial" w:cs="Arial"/>
                <w:szCs w:val="24"/>
              </w:rPr>
              <w:t>ie</w:t>
            </w:r>
            <w:proofErr w:type="spellEnd"/>
            <w:r w:rsidRPr="000A24EB">
              <w:rPr>
                <w:rFonts w:ascii="Arial" w:hAnsi="Arial" w:cs="Arial"/>
                <w:szCs w:val="24"/>
              </w:rPr>
              <w:t xml:space="preserve"> letters to be filed in </w:t>
            </w:r>
            <w:proofErr w:type="spellStart"/>
            <w:r w:rsidRPr="000A24EB">
              <w:rPr>
                <w:rFonts w:ascii="Arial" w:hAnsi="Arial" w:cs="Arial"/>
                <w:szCs w:val="24"/>
              </w:rPr>
              <w:t>casenotes</w:t>
            </w:r>
            <w:proofErr w:type="spellEnd"/>
            <w:r w:rsidRPr="000A24EB">
              <w:rPr>
                <w:rFonts w:ascii="Arial" w:hAnsi="Arial" w:cs="Arial"/>
                <w:szCs w:val="24"/>
              </w:rPr>
              <w:t>.</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Audio transcriber</w:t>
            </w:r>
            <w:r w:rsidR="00292FD2" w:rsidRPr="000A24EB">
              <w:rPr>
                <w:rFonts w:ascii="Arial" w:hAnsi="Arial" w:cs="Arial"/>
                <w:szCs w:val="24"/>
              </w:rPr>
              <w:t>/digital dictation software</w:t>
            </w:r>
            <w:r w:rsidRPr="000A24EB">
              <w:rPr>
                <w:rFonts w:ascii="Arial" w:hAnsi="Arial" w:cs="Arial"/>
                <w:szCs w:val="24"/>
              </w:rPr>
              <w:t xml:space="preserve"> along with power supply, foot pedal and head set – to transcribe back tapes.</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Hand held dictation machines</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Telephone and telephone answer machine</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Fax Machines</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Photocopiers</w:t>
            </w:r>
          </w:p>
          <w:p w:rsidR="00C33337" w:rsidRPr="000A24EB" w:rsidRDefault="00C33337" w:rsidP="00C33337">
            <w:pPr>
              <w:numPr>
                <w:ilvl w:val="0"/>
                <w:numId w:val="10"/>
              </w:numPr>
              <w:spacing w:before="120"/>
              <w:ind w:right="-274"/>
              <w:jc w:val="both"/>
              <w:rPr>
                <w:rFonts w:ascii="Arial" w:hAnsi="Arial" w:cs="Arial"/>
                <w:szCs w:val="24"/>
              </w:rPr>
            </w:pPr>
            <w:r w:rsidRPr="000A24EB">
              <w:rPr>
                <w:rFonts w:ascii="Arial" w:hAnsi="Arial" w:cs="Arial"/>
                <w:szCs w:val="24"/>
              </w:rPr>
              <w:t>Scanners</w:t>
            </w:r>
          </w:p>
          <w:p w:rsidR="00C33337" w:rsidRPr="000A24EB" w:rsidRDefault="00C33337" w:rsidP="00C33337">
            <w:pPr>
              <w:numPr>
                <w:ilvl w:val="0"/>
                <w:numId w:val="12"/>
              </w:numPr>
              <w:spacing w:before="120"/>
              <w:ind w:right="-274"/>
              <w:jc w:val="both"/>
              <w:rPr>
                <w:rFonts w:ascii="Arial" w:hAnsi="Arial" w:cs="Arial"/>
                <w:szCs w:val="24"/>
              </w:rPr>
            </w:pPr>
            <w:r w:rsidRPr="000A24EB">
              <w:rPr>
                <w:rFonts w:ascii="Arial" w:hAnsi="Arial" w:cs="Arial"/>
                <w:szCs w:val="24"/>
              </w:rPr>
              <w:t>Shredding machine</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spacing w:before="120" w:after="120"/>
              <w:ind w:right="72"/>
              <w:jc w:val="both"/>
              <w:rPr>
                <w:rFonts w:ascii="Arial" w:hAnsi="Arial" w:cs="Arial"/>
                <w:b/>
                <w:szCs w:val="24"/>
              </w:rPr>
            </w:pPr>
            <w:r w:rsidRPr="000A24EB">
              <w:rPr>
                <w:rFonts w:ascii="Arial" w:hAnsi="Arial" w:cs="Arial"/>
                <w:b/>
                <w:szCs w:val="24"/>
              </w:rPr>
              <w:t>7b.  SYSTEMS</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spacing w:before="120"/>
              <w:ind w:right="72"/>
              <w:jc w:val="both"/>
              <w:rPr>
                <w:rFonts w:ascii="Arial" w:hAnsi="Arial" w:cs="Arial"/>
                <w:szCs w:val="24"/>
              </w:rPr>
            </w:pPr>
            <w:r w:rsidRPr="000A24EB">
              <w:rPr>
                <w:rFonts w:ascii="Arial" w:hAnsi="Arial" w:cs="Arial"/>
                <w:szCs w:val="24"/>
              </w:rPr>
              <w:t>The Secretary will up-date and maintain the following systems in relation to patient information:-</w:t>
            </w:r>
          </w:p>
          <w:p w:rsidR="00F14A82" w:rsidRPr="000A24EB" w:rsidRDefault="00F14A82" w:rsidP="00C33337">
            <w:pPr>
              <w:numPr>
                <w:ilvl w:val="0"/>
                <w:numId w:val="11"/>
              </w:numPr>
              <w:spacing w:before="120"/>
              <w:ind w:right="72"/>
              <w:jc w:val="both"/>
              <w:rPr>
                <w:rFonts w:ascii="Arial" w:hAnsi="Arial" w:cs="Arial"/>
                <w:szCs w:val="24"/>
              </w:rPr>
            </w:pPr>
            <w:r w:rsidRPr="000A24EB">
              <w:rPr>
                <w:rFonts w:ascii="Arial" w:hAnsi="Arial" w:cs="Arial"/>
                <w:szCs w:val="24"/>
              </w:rPr>
              <w:t>Nash – National Sexual Health Package</w:t>
            </w:r>
          </w:p>
          <w:p w:rsidR="00C33337" w:rsidRPr="000A24EB" w:rsidRDefault="00E640AB" w:rsidP="00C33337">
            <w:pPr>
              <w:numPr>
                <w:ilvl w:val="0"/>
                <w:numId w:val="11"/>
              </w:numPr>
              <w:spacing w:before="120"/>
              <w:ind w:right="72"/>
              <w:jc w:val="both"/>
              <w:rPr>
                <w:rFonts w:ascii="Arial" w:hAnsi="Arial" w:cs="Arial"/>
                <w:szCs w:val="24"/>
              </w:rPr>
            </w:pPr>
            <w:r w:rsidRPr="000A24EB">
              <w:rPr>
                <w:rFonts w:ascii="Arial" w:hAnsi="Arial" w:cs="Arial"/>
                <w:szCs w:val="24"/>
              </w:rPr>
              <w:t xml:space="preserve">PMS </w:t>
            </w:r>
            <w:r w:rsidR="00C33337" w:rsidRPr="000A24EB">
              <w:rPr>
                <w:rFonts w:ascii="Arial" w:hAnsi="Arial" w:cs="Arial"/>
                <w:szCs w:val="24"/>
              </w:rPr>
              <w:t>– Patient Hospital System</w:t>
            </w:r>
            <w:r w:rsidRPr="000A24EB">
              <w:rPr>
                <w:rFonts w:ascii="Arial" w:hAnsi="Arial" w:cs="Arial"/>
                <w:szCs w:val="24"/>
              </w:rPr>
              <w:t>/</w:t>
            </w:r>
            <w:r w:rsidR="00B14486" w:rsidRPr="000A24EB">
              <w:rPr>
                <w:rFonts w:ascii="Arial" w:hAnsi="Arial" w:cs="Arial"/>
                <w:szCs w:val="24"/>
              </w:rPr>
              <w:t xml:space="preserve"> to view Hospital appointment system.</w:t>
            </w:r>
          </w:p>
          <w:p w:rsidR="00292FD2" w:rsidRPr="000A24EB" w:rsidRDefault="00292FD2" w:rsidP="00C33337">
            <w:pPr>
              <w:numPr>
                <w:ilvl w:val="0"/>
                <w:numId w:val="11"/>
              </w:numPr>
              <w:spacing w:before="120"/>
              <w:ind w:right="72"/>
              <w:jc w:val="both"/>
              <w:rPr>
                <w:rFonts w:ascii="Arial" w:hAnsi="Arial" w:cs="Arial"/>
                <w:szCs w:val="24"/>
              </w:rPr>
            </w:pPr>
            <w:r w:rsidRPr="000A24EB">
              <w:rPr>
                <w:rFonts w:ascii="Arial" w:hAnsi="Arial" w:cs="Arial"/>
                <w:szCs w:val="24"/>
              </w:rPr>
              <w:t>Le</w:t>
            </w:r>
            <w:r w:rsidR="004B3722" w:rsidRPr="000A24EB">
              <w:rPr>
                <w:rFonts w:ascii="Arial" w:hAnsi="Arial" w:cs="Arial"/>
                <w:szCs w:val="24"/>
              </w:rPr>
              <w:t>a</w:t>
            </w:r>
            <w:r w:rsidRPr="000A24EB">
              <w:rPr>
                <w:rFonts w:ascii="Arial" w:hAnsi="Arial" w:cs="Arial"/>
                <w:szCs w:val="24"/>
              </w:rPr>
              <w:t>rn Pro – training system</w:t>
            </w:r>
          </w:p>
          <w:p w:rsidR="00001A9A" w:rsidRPr="000A24EB" w:rsidRDefault="00C33337" w:rsidP="00C33337">
            <w:pPr>
              <w:numPr>
                <w:ilvl w:val="0"/>
                <w:numId w:val="11"/>
              </w:numPr>
              <w:spacing w:before="120"/>
              <w:ind w:right="72"/>
              <w:jc w:val="both"/>
              <w:rPr>
                <w:rFonts w:ascii="Arial" w:hAnsi="Arial" w:cs="Arial"/>
                <w:szCs w:val="24"/>
              </w:rPr>
            </w:pPr>
            <w:r w:rsidRPr="000A24EB">
              <w:rPr>
                <w:rFonts w:ascii="Arial" w:hAnsi="Arial" w:cs="Arial"/>
                <w:szCs w:val="24"/>
              </w:rPr>
              <w:t xml:space="preserve">Manual records – waiting list print out, waiting list cards, waiting list diaries, </w:t>
            </w:r>
          </w:p>
          <w:p w:rsidR="00C33337" w:rsidRPr="000A24EB" w:rsidRDefault="00C33337" w:rsidP="00C33337">
            <w:pPr>
              <w:numPr>
                <w:ilvl w:val="0"/>
                <w:numId w:val="11"/>
              </w:numPr>
              <w:spacing w:before="120"/>
              <w:ind w:right="72"/>
              <w:jc w:val="both"/>
              <w:rPr>
                <w:rFonts w:ascii="Arial" w:hAnsi="Arial" w:cs="Arial"/>
                <w:szCs w:val="24"/>
              </w:rPr>
            </w:pPr>
            <w:r w:rsidRPr="000A24EB">
              <w:rPr>
                <w:rFonts w:ascii="Arial" w:hAnsi="Arial" w:cs="Arial"/>
                <w:szCs w:val="24"/>
              </w:rPr>
              <w:t>Manual log of patients with specific conditions (</w:t>
            </w:r>
            <w:proofErr w:type="spellStart"/>
            <w:r w:rsidRPr="000A24EB">
              <w:rPr>
                <w:rFonts w:ascii="Arial" w:hAnsi="Arial" w:cs="Arial"/>
                <w:szCs w:val="24"/>
              </w:rPr>
              <w:t>ie</w:t>
            </w:r>
            <w:proofErr w:type="spellEnd"/>
            <w:r w:rsidRPr="000A24EB">
              <w:rPr>
                <w:rFonts w:ascii="Arial" w:hAnsi="Arial" w:cs="Arial"/>
                <w:szCs w:val="24"/>
              </w:rPr>
              <w:t xml:space="preserve">: Consultant interests) </w:t>
            </w:r>
          </w:p>
          <w:p w:rsidR="00913D43" w:rsidRPr="000A24EB" w:rsidRDefault="00001A9A" w:rsidP="00001A9A">
            <w:pPr>
              <w:numPr>
                <w:ilvl w:val="0"/>
                <w:numId w:val="11"/>
              </w:numPr>
              <w:spacing w:before="120"/>
              <w:ind w:right="72"/>
              <w:jc w:val="both"/>
              <w:rPr>
                <w:rFonts w:ascii="Arial" w:hAnsi="Arial" w:cs="Arial"/>
                <w:szCs w:val="24"/>
              </w:rPr>
            </w:pPr>
            <w:r w:rsidRPr="000A24EB">
              <w:rPr>
                <w:rFonts w:ascii="Arial" w:hAnsi="Arial" w:cs="Arial"/>
                <w:szCs w:val="24"/>
              </w:rPr>
              <w:t>P</w:t>
            </w:r>
            <w:r w:rsidR="00C33337" w:rsidRPr="000A24EB">
              <w:rPr>
                <w:rFonts w:ascii="Arial" w:hAnsi="Arial" w:cs="Arial"/>
                <w:szCs w:val="24"/>
              </w:rPr>
              <w:t xml:space="preserve">atient Monitoring System – Secretary will </w:t>
            </w:r>
            <w:r w:rsidRPr="000A24EB">
              <w:rPr>
                <w:rFonts w:ascii="Arial" w:hAnsi="Arial" w:cs="Arial"/>
                <w:szCs w:val="24"/>
              </w:rPr>
              <w:t>run PRISM reports as and when required for business information purposes.</w:t>
            </w: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913D43" w:rsidP="00C33337">
            <w:pPr>
              <w:pStyle w:val="Heading3"/>
              <w:spacing w:before="120" w:after="120"/>
              <w:rPr>
                <w:rFonts w:cs="Arial"/>
                <w:szCs w:val="24"/>
              </w:rPr>
            </w:pPr>
            <w:r w:rsidRPr="000A24EB">
              <w:rPr>
                <w:rFonts w:cs="Arial"/>
                <w:szCs w:val="24"/>
              </w:rPr>
              <w:t>8. ASSIGNMENT AND REVIEW OF WORK</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913D43" w:rsidP="00C33337">
            <w:pPr>
              <w:pStyle w:val="BodyText"/>
              <w:rPr>
                <w:rFonts w:cs="Arial"/>
                <w:sz w:val="24"/>
                <w:szCs w:val="24"/>
              </w:rPr>
            </w:pPr>
            <w:r w:rsidRPr="000A24EB">
              <w:rPr>
                <w:rFonts w:cs="Arial"/>
                <w:sz w:val="24"/>
                <w:szCs w:val="24"/>
              </w:rPr>
              <w:t xml:space="preserve">Assignment of workload is totally demand led and based on patient activity throughout the specialty.  The medical secretary is required to prioritise the workload with </w:t>
            </w:r>
            <w:r w:rsidR="00001A9A" w:rsidRPr="000A24EB">
              <w:rPr>
                <w:rFonts w:cs="Arial"/>
                <w:sz w:val="24"/>
                <w:szCs w:val="24"/>
              </w:rPr>
              <w:t xml:space="preserve">a degree of </w:t>
            </w:r>
            <w:r w:rsidRPr="000A24EB">
              <w:rPr>
                <w:rFonts w:cs="Arial"/>
                <w:sz w:val="24"/>
                <w:szCs w:val="24"/>
              </w:rPr>
              <w:t>autonomy.</w:t>
            </w:r>
          </w:p>
          <w:p w:rsidR="00C33337" w:rsidRPr="000A24EB" w:rsidRDefault="00C33337" w:rsidP="00C33337">
            <w:pPr>
              <w:jc w:val="both"/>
              <w:rPr>
                <w:rFonts w:ascii="Arial" w:hAnsi="Arial" w:cs="Arial"/>
                <w:szCs w:val="24"/>
              </w:rPr>
            </w:pPr>
          </w:p>
          <w:p w:rsidR="00C33337" w:rsidRPr="000A24EB" w:rsidRDefault="00B14486" w:rsidP="00001A9A">
            <w:pPr>
              <w:rPr>
                <w:rFonts w:ascii="Arial" w:hAnsi="Arial" w:cs="Arial"/>
                <w:szCs w:val="24"/>
              </w:rPr>
            </w:pPr>
            <w:r w:rsidRPr="000A24EB">
              <w:rPr>
                <w:rFonts w:ascii="Arial" w:hAnsi="Arial" w:cs="Arial"/>
                <w:szCs w:val="24"/>
              </w:rPr>
              <w:t xml:space="preserve">The </w:t>
            </w:r>
            <w:r w:rsidR="00001A9A" w:rsidRPr="000A24EB">
              <w:rPr>
                <w:rFonts w:ascii="Arial" w:hAnsi="Arial" w:cs="Arial"/>
                <w:szCs w:val="24"/>
              </w:rPr>
              <w:t>line manager</w:t>
            </w:r>
            <w:r w:rsidR="00C33337" w:rsidRPr="000A24EB">
              <w:rPr>
                <w:rFonts w:ascii="Arial" w:hAnsi="Arial" w:cs="Arial"/>
                <w:szCs w:val="24"/>
              </w:rPr>
              <w:t xml:space="preserve"> through monitoring workload surveys and consultation with the Consultant assesses standard of work.  A more formal review is carried out in the form of staff appraisals on a yearly basis.</w:t>
            </w: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C33337" w:rsidRPr="000A24EB" w:rsidTr="00292FD2">
        <w:tc>
          <w:tcPr>
            <w:tcW w:w="10425"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spacing w:before="120" w:after="120"/>
              <w:ind w:right="-274"/>
              <w:jc w:val="both"/>
              <w:rPr>
                <w:rFonts w:ascii="Arial" w:hAnsi="Arial" w:cs="Arial"/>
                <w:b/>
                <w:szCs w:val="24"/>
              </w:rPr>
            </w:pPr>
            <w:r w:rsidRPr="000A24EB">
              <w:rPr>
                <w:rFonts w:ascii="Arial" w:hAnsi="Arial" w:cs="Arial"/>
                <w:b/>
                <w:szCs w:val="24"/>
              </w:rPr>
              <w:t>9.  DECISIONS AND JUDGEMENTS</w:t>
            </w:r>
          </w:p>
        </w:tc>
      </w:tr>
      <w:tr w:rsidR="00C33337" w:rsidRPr="000A24EB" w:rsidTr="00292FD2">
        <w:tc>
          <w:tcPr>
            <w:tcW w:w="10425" w:type="dxa"/>
            <w:tcBorders>
              <w:top w:val="single" w:sz="4" w:space="0" w:color="auto"/>
              <w:left w:val="single" w:sz="4" w:space="0" w:color="auto"/>
              <w:bottom w:val="single" w:sz="4" w:space="0" w:color="auto"/>
              <w:right w:val="single" w:sz="4" w:space="0" w:color="auto"/>
            </w:tcBorders>
          </w:tcPr>
          <w:p w:rsidR="00C33337" w:rsidRPr="000A24EB" w:rsidRDefault="00C33337" w:rsidP="00001A9A">
            <w:pPr>
              <w:jc w:val="both"/>
              <w:rPr>
                <w:rFonts w:ascii="Arial" w:hAnsi="Arial" w:cs="Arial"/>
                <w:szCs w:val="24"/>
              </w:rPr>
            </w:pPr>
            <w:r w:rsidRPr="000A24EB">
              <w:rPr>
                <w:rFonts w:ascii="Arial" w:hAnsi="Arial" w:cs="Arial"/>
                <w:szCs w:val="24"/>
              </w:rPr>
              <w:t xml:space="preserve">Typical judgements will involve: prioritising the order of </w:t>
            </w:r>
            <w:r w:rsidR="00292FD2" w:rsidRPr="000A24EB">
              <w:rPr>
                <w:rFonts w:ascii="Arial" w:hAnsi="Arial" w:cs="Arial"/>
                <w:szCs w:val="24"/>
              </w:rPr>
              <w:t>jobs</w:t>
            </w:r>
            <w:r w:rsidRPr="000A24EB">
              <w:rPr>
                <w:rFonts w:ascii="Arial" w:hAnsi="Arial" w:cs="Arial"/>
                <w:szCs w:val="24"/>
              </w:rPr>
              <w:t xml:space="preserve"> to be typed, preparing </w:t>
            </w:r>
            <w:r w:rsidR="00001A9A" w:rsidRPr="000A24EB">
              <w:rPr>
                <w:rFonts w:ascii="Arial" w:hAnsi="Arial" w:cs="Arial"/>
                <w:szCs w:val="24"/>
              </w:rPr>
              <w:t>Nash information for clinicians.  Making new appointments and follow up appointments. Following up on outstanding tests.</w:t>
            </w:r>
            <w:r w:rsidRPr="000A24EB">
              <w:rPr>
                <w:rFonts w:ascii="Arial" w:hAnsi="Arial" w:cs="Arial"/>
                <w:szCs w:val="24"/>
              </w:rPr>
              <w:t xml:space="preserve">  </w:t>
            </w: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pStyle w:val="Heading3"/>
              <w:spacing w:before="120" w:after="120"/>
              <w:rPr>
                <w:rFonts w:cs="Arial"/>
                <w:szCs w:val="24"/>
              </w:rPr>
            </w:pPr>
            <w:r w:rsidRPr="000A24EB">
              <w:rPr>
                <w:rFonts w:cs="Arial"/>
                <w:szCs w:val="24"/>
              </w:rPr>
              <w:t>10.  MOST CHALLENGING/DIFFICULT PARTS OF THE JOB</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ind w:right="72"/>
              <w:jc w:val="both"/>
              <w:rPr>
                <w:rFonts w:ascii="Arial" w:hAnsi="Arial" w:cs="Arial"/>
                <w:szCs w:val="24"/>
              </w:rPr>
            </w:pPr>
          </w:p>
          <w:p w:rsidR="00C33337" w:rsidRPr="000A24EB" w:rsidRDefault="00C33337" w:rsidP="00C33337">
            <w:pPr>
              <w:pStyle w:val="Heading5"/>
              <w:rPr>
                <w:rFonts w:ascii="Arial" w:hAnsi="Arial" w:cs="Arial"/>
                <w:sz w:val="24"/>
                <w:szCs w:val="24"/>
              </w:rPr>
            </w:pPr>
            <w:r w:rsidRPr="000A24EB">
              <w:rPr>
                <w:rFonts w:ascii="Arial" w:hAnsi="Arial" w:cs="Arial"/>
                <w:sz w:val="24"/>
                <w:szCs w:val="24"/>
              </w:rPr>
              <w:t>Prioritise patients for appointments at times when there are conflicting demands (</w:t>
            </w:r>
            <w:proofErr w:type="spellStart"/>
            <w:r w:rsidRPr="000A24EB">
              <w:rPr>
                <w:rFonts w:ascii="Arial" w:hAnsi="Arial" w:cs="Arial"/>
                <w:sz w:val="24"/>
                <w:szCs w:val="24"/>
              </w:rPr>
              <w:t>ie</w:t>
            </w:r>
            <w:proofErr w:type="spellEnd"/>
            <w:r w:rsidRPr="000A24EB">
              <w:rPr>
                <w:rFonts w:ascii="Arial" w:hAnsi="Arial" w:cs="Arial"/>
                <w:sz w:val="24"/>
                <w:szCs w:val="24"/>
              </w:rPr>
              <w:t xml:space="preserve">: patients identified by consultant as “urgent” versus patients </w:t>
            </w:r>
            <w:r w:rsidR="00537D1C" w:rsidRPr="000A24EB">
              <w:rPr>
                <w:rFonts w:ascii="Arial" w:hAnsi="Arial" w:cs="Arial"/>
                <w:sz w:val="24"/>
                <w:szCs w:val="24"/>
              </w:rPr>
              <w:t>who are routine</w:t>
            </w:r>
            <w:r w:rsidRPr="000A24EB">
              <w:rPr>
                <w:rFonts w:ascii="Arial" w:hAnsi="Arial" w:cs="Arial"/>
                <w:sz w:val="24"/>
                <w:szCs w:val="24"/>
              </w:rPr>
              <w:t>).</w:t>
            </w:r>
          </w:p>
          <w:p w:rsidR="00C33337" w:rsidRPr="000A24EB" w:rsidRDefault="00C33337" w:rsidP="00C33337">
            <w:pPr>
              <w:rPr>
                <w:rFonts w:ascii="Arial" w:hAnsi="Arial" w:cs="Arial"/>
                <w:szCs w:val="24"/>
              </w:rPr>
            </w:pPr>
          </w:p>
          <w:p w:rsidR="00C33337" w:rsidRPr="000A24EB" w:rsidRDefault="00C33337" w:rsidP="00C33337">
            <w:pPr>
              <w:pStyle w:val="BodyText2"/>
              <w:rPr>
                <w:rFonts w:ascii="Arial" w:hAnsi="Arial" w:cs="Arial"/>
                <w:sz w:val="24"/>
                <w:szCs w:val="24"/>
              </w:rPr>
            </w:pPr>
            <w:r w:rsidRPr="000A24EB">
              <w:rPr>
                <w:rFonts w:ascii="Arial" w:hAnsi="Arial" w:cs="Arial"/>
                <w:sz w:val="24"/>
                <w:szCs w:val="24"/>
              </w:rPr>
              <w:t>Dealing with upset, awkward and verbally abusive patients by telephone and face to face - at all times maintaining a sympathetic and tactful approach.</w:t>
            </w:r>
          </w:p>
          <w:p w:rsidR="00C33337" w:rsidRPr="000A24EB" w:rsidRDefault="00C33337" w:rsidP="00C33337">
            <w:pPr>
              <w:rPr>
                <w:rFonts w:ascii="Arial" w:hAnsi="Arial" w:cs="Arial"/>
                <w:szCs w:val="24"/>
              </w:rPr>
            </w:pPr>
          </w:p>
          <w:p w:rsidR="00C33337" w:rsidRPr="000A24EB" w:rsidRDefault="00F14A82" w:rsidP="00C33337">
            <w:pPr>
              <w:rPr>
                <w:rFonts w:ascii="Arial" w:hAnsi="Arial" w:cs="Arial"/>
                <w:szCs w:val="24"/>
              </w:rPr>
            </w:pPr>
            <w:r w:rsidRPr="000A24EB">
              <w:rPr>
                <w:rFonts w:ascii="Arial" w:hAnsi="Arial" w:cs="Arial"/>
                <w:szCs w:val="24"/>
              </w:rPr>
              <w:t>H</w:t>
            </w:r>
            <w:r w:rsidR="00C33337" w:rsidRPr="000A24EB">
              <w:rPr>
                <w:rFonts w:ascii="Arial" w:hAnsi="Arial" w:cs="Arial"/>
                <w:szCs w:val="24"/>
              </w:rPr>
              <w:t>aving an in-depth knowledge of the specialty in which you are working to enable you to provide advice/guidance to all service users, often in demanding circumstances.  These demands are particularly challenging when a staff member(s) is absent and the remaining staff have to absorb the work/problems without relief cover.</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Challenge of having to work to the locally agreed guarantee times for all clinic and discharge correspondence as well as maintaining waiting list targets.</w:t>
            </w:r>
          </w:p>
          <w:p w:rsidR="00C33337" w:rsidRPr="000A24EB" w:rsidRDefault="00C33337" w:rsidP="00C33337">
            <w:pPr>
              <w:rPr>
                <w:rFonts w:ascii="Arial" w:hAnsi="Arial" w:cs="Arial"/>
                <w:szCs w:val="24"/>
              </w:rPr>
            </w:pPr>
          </w:p>
          <w:p w:rsidR="00C33337" w:rsidRPr="000A24EB" w:rsidRDefault="00C33337" w:rsidP="00C33337">
            <w:pPr>
              <w:pStyle w:val="BodyText2"/>
              <w:rPr>
                <w:rFonts w:ascii="Arial" w:hAnsi="Arial" w:cs="Arial"/>
                <w:sz w:val="24"/>
                <w:szCs w:val="24"/>
              </w:rPr>
            </w:pPr>
            <w:r w:rsidRPr="000A24EB">
              <w:rPr>
                <w:rFonts w:ascii="Arial" w:hAnsi="Arial" w:cs="Arial"/>
                <w:sz w:val="24"/>
                <w:szCs w:val="24"/>
              </w:rPr>
              <w:t xml:space="preserve">Using acquired skills and knowledge to identify and solve organisational problems i.e. timetabling and notifying all necessary departments thus ensuring efficient utilisation of resources available to the department. </w:t>
            </w:r>
          </w:p>
          <w:p w:rsidR="00292FD2" w:rsidRPr="000A24EB" w:rsidRDefault="00292FD2" w:rsidP="00C33337">
            <w:pPr>
              <w:pStyle w:val="BodyText2"/>
              <w:rPr>
                <w:rFonts w:ascii="Arial" w:hAnsi="Arial" w:cs="Arial"/>
                <w:sz w:val="24"/>
                <w:szCs w:val="24"/>
              </w:rPr>
            </w:pPr>
          </w:p>
          <w:p w:rsidR="00292FD2" w:rsidRPr="000A24EB" w:rsidRDefault="00292FD2" w:rsidP="00C33337">
            <w:pPr>
              <w:pStyle w:val="BodyText2"/>
              <w:rPr>
                <w:rFonts w:ascii="Arial" w:hAnsi="Arial" w:cs="Arial"/>
                <w:sz w:val="24"/>
                <w:szCs w:val="24"/>
              </w:rPr>
            </w:pPr>
            <w:r w:rsidRPr="000A24EB">
              <w:rPr>
                <w:rFonts w:ascii="Arial" w:hAnsi="Arial" w:cs="Arial"/>
                <w:sz w:val="24"/>
                <w:szCs w:val="24"/>
              </w:rPr>
              <w:t>Challenge of having to work to the locally agreed guarantee times for all clinic and discharge correspondence as well as maintaining waiting list targets.</w:t>
            </w:r>
          </w:p>
          <w:p w:rsidR="00292FD2" w:rsidRPr="000A24EB" w:rsidRDefault="00292FD2" w:rsidP="00C33337">
            <w:pPr>
              <w:pStyle w:val="BodyText2"/>
              <w:rPr>
                <w:rFonts w:ascii="Arial" w:hAnsi="Arial" w:cs="Arial"/>
                <w:sz w:val="24"/>
                <w:szCs w:val="24"/>
              </w:rPr>
            </w:pPr>
          </w:p>
          <w:p w:rsidR="00292FD2" w:rsidRPr="000A24EB" w:rsidRDefault="00292FD2" w:rsidP="00C33337">
            <w:pPr>
              <w:pStyle w:val="BodyText2"/>
              <w:rPr>
                <w:rFonts w:ascii="Arial" w:hAnsi="Arial" w:cs="Arial"/>
                <w:sz w:val="24"/>
                <w:szCs w:val="24"/>
              </w:rPr>
            </w:pPr>
            <w:r w:rsidRPr="000A24EB">
              <w:rPr>
                <w:rFonts w:ascii="Arial" w:hAnsi="Arial" w:cs="Arial"/>
                <w:sz w:val="24"/>
                <w:szCs w:val="24"/>
              </w:rPr>
              <w:t xml:space="preserve">Using acquired skills and knowledge to identify and solve organisational problems </w:t>
            </w:r>
            <w:proofErr w:type="spellStart"/>
            <w:r w:rsidRPr="000A24EB">
              <w:rPr>
                <w:rFonts w:ascii="Arial" w:hAnsi="Arial" w:cs="Arial"/>
                <w:sz w:val="24"/>
                <w:szCs w:val="24"/>
              </w:rPr>
              <w:t>ie</w:t>
            </w:r>
            <w:proofErr w:type="spellEnd"/>
            <w:r w:rsidRPr="000A24EB">
              <w:rPr>
                <w:rFonts w:ascii="Arial" w:hAnsi="Arial" w:cs="Arial"/>
                <w:sz w:val="24"/>
                <w:szCs w:val="24"/>
              </w:rPr>
              <w:t xml:space="preserve">. </w:t>
            </w:r>
            <w:proofErr w:type="gramStart"/>
            <w:r w:rsidRPr="000A24EB">
              <w:rPr>
                <w:rFonts w:ascii="Arial" w:hAnsi="Arial" w:cs="Arial"/>
                <w:sz w:val="24"/>
                <w:szCs w:val="24"/>
              </w:rPr>
              <w:t>timetabling</w:t>
            </w:r>
            <w:proofErr w:type="gramEnd"/>
            <w:r w:rsidRPr="000A24EB">
              <w:rPr>
                <w:rFonts w:ascii="Arial" w:hAnsi="Arial" w:cs="Arial"/>
                <w:sz w:val="24"/>
                <w:szCs w:val="24"/>
              </w:rPr>
              <w:t xml:space="preserve"> and notifying all necessary departments thus ensuring efficient utilisation of resources available to the department.</w:t>
            </w:r>
          </w:p>
          <w:p w:rsidR="00C33337" w:rsidRPr="000A24EB" w:rsidRDefault="00C33337" w:rsidP="00C33337">
            <w:pPr>
              <w:ind w:right="72"/>
              <w:jc w:val="both"/>
              <w:rPr>
                <w:rFonts w:ascii="Arial" w:hAnsi="Arial" w:cs="Arial"/>
                <w:szCs w:val="24"/>
              </w:rPr>
            </w:pPr>
          </w:p>
        </w:tc>
      </w:tr>
    </w:tbl>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spacing w:before="120" w:after="120"/>
              <w:ind w:right="-274"/>
              <w:jc w:val="both"/>
              <w:rPr>
                <w:rFonts w:ascii="Arial" w:hAnsi="Arial" w:cs="Arial"/>
                <w:b/>
                <w:szCs w:val="24"/>
              </w:rPr>
            </w:pPr>
            <w:r w:rsidRPr="000A24EB">
              <w:rPr>
                <w:rFonts w:ascii="Arial" w:hAnsi="Arial" w:cs="Arial"/>
                <w:b/>
                <w:szCs w:val="24"/>
              </w:rPr>
              <w:t>11.  COMMUNICATIONS AND RELATIONSHIPS</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pStyle w:val="BodyText3"/>
              <w:rPr>
                <w:rFonts w:ascii="Arial" w:hAnsi="Arial" w:cs="Arial"/>
                <w:sz w:val="24"/>
                <w:szCs w:val="24"/>
              </w:rPr>
            </w:pPr>
            <w:r w:rsidRPr="000A24EB">
              <w:rPr>
                <w:rFonts w:ascii="Arial" w:hAnsi="Arial" w:cs="Arial"/>
                <w:sz w:val="24"/>
                <w:szCs w:val="24"/>
              </w:rPr>
              <w:t>Consultants and clinical team, other ward Staff, Patients and GPs</w:t>
            </w:r>
            <w:r w:rsidR="00F14A82" w:rsidRPr="000A24EB">
              <w:rPr>
                <w:rFonts w:ascii="Arial" w:hAnsi="Arial" w:cs="Arial"/>
                <w:sz w:val="24"/>
                <w:szCs w:val="24"/>
              </w:rPr>
              <w:t>. D</w:t>
            </w:r>
            <w:r w:rsidRPr="000A24EB">
              <w:rPr>
                <w:rFonts w:ascii="Arial" w:hAnsi="Arial" w:cs="Arial"/>
                <w:sz w:val="24"/>
                <w:szCs w:val="24"/>
              </w:rPr>
              <w:t>aily communication face to face, by telephone, e-mail and letter for information sharing, negotiating advising, re-assuring and persuading.  Can sometimes involve dealing with emotional and stressful situations.</w:t>
            </w:r>
          </w:p>
          <w:p w:rsidR="00C33337" w:rsidRPr="000A24EB" w:rsidRDefault="00C33337" w:rsidP="00C33337">
            <w:pPr>
              <w:ind w:right="252"/>
              <w:jc w:val="both"/>
              <w:rPr>
                <w:rFonts w:ascii="Arial" w:hAnsi="Arial" w:cs="Arial"/>
                <w:szCs w:val="24"/>
              </w:rPr>
            </w:pPr>
          </w:p>
          <w:p w:rsidR="00C33337" w:rsidRPr="000A24EB" w:rsidRDefault="00C33337" w:rsidP="00C33337">
            <w:pPr>
              <w:numPr>
                <w:ilvl w:val="0"/>
                <w:numId w:val="13"/>
              </w:numPr>
              <w:ind w:right="252"/>
              <w:jc w:val="both"/>
              <w:rPr>
                <w:rFonts w:ascii="Arial" w:hAnsi="Arial" w:cs="Arial"/>
                <w:szCs w:val="24"/>
              </w:rPr>
            </w:pPr>
            <w:r w:rsidRPr="000A24EB">
              <w:rPr>
                <w:rFonts w:ascii="Arial" w:hAnsi="Arial" w:cs="Arial"/>
                <w:szCs w:val="24"/>
              </w:rPr>
              <w:t>Other hospitals and hospital departments : occasional contact by telephone or letter for information sharing</w:t>
            </w:r>
          </w:p>
          <w:p w:rsidR="00C33337" w:rsidRPr="000A24EB" w:rsidRDefault="00C33337" w:rsidP="00C33337">
            <w:pPr>
              <w:numPr>
                <w:ilvl w:val="0"/>
                <w:numId w:val="14"/>
              </w:numPr>
              <w:ind w:right="252"/>
              <w:jc w:val="both"/>
              <w:rPr>
                <w:rFonts w:ascii="Arial" w:hAnsi="Arial" w:cs="Arial"/>
                <w:szCs w:val="24"/>
              </w:rPr>
            </w:pPr>
            <w:r w:rsidRPr="000A24EB">
              <w:rPr>
                <w:rFonts w:ascii="Arial" w:hAnsi="Arial" w:cs="Arial"/>
                <w:szCs w:val="24"/>
              </w:rPr>
              <w:t xml:space="preserve">Other Agencies, </w:t>
            </w:r>
            <w:proofErr w:type="spellStart"/>
            <w:r w:rsidRPr="000A24EB">
              <w:rPr>
                <w:rFonts w:ascii="Arial" w:hAnsi="Arial" w:cs="Arial"/>
                <w:szCs w:val="24"/>
              </w:rPr>
              <w:t>ie</w:t>
            </w:r>
            <w:proofErr w:type="spellEnd"/>
            <w:r w:rsidRPr="000A24EB">
              <w:rPr>
                <w:rFonts w:ascii="Arial" w:hAnsi="Arial" w:cs="Arial"/>
                <w:szCs w:val="24"/>
              </w:rPr>
              <w:t xml:space="preserve"> Police/Social Work Department:  face to face, telephone and correspondence for diverse reasons.</w:t>
            </w:r>
          </w:p>
          <w:p w:rsidR="00C33337" w:rsidRPr="000A24EB" w:rsidRDefault="00C33337" w:rsidP="00C33337">
            <w:pPr>
              <w:numPr>
                <w:ilvl w:val="0"/>
                <w:numId w:val="15"/>
              </w:numPr>
              <w:ind w:right="252"/>
              <w:jc w:val="both"/>
              <w:rPr>
                <w:rFonts w:ascii="Arial" w:hAnsi="Arial" w:cs="Arial"/>
                <w:szCs w:val="24"/>
              </w:rPr>
            </w:pPr>
            <w:r w:rsidRPr="000A24EB">
              <w:rPr>
                <w:rFonts w:ascii="Arial" w:hAnsi="Arial" w:cs="Arial"/>
                <w:szCs w:val="24"/>
              </w:rPr>
              <w:t>Pharmaceutical sales representatives : frequent contact face to face and by telephone to organise appointments requiring persuasive and organisational skills</w:t>
            </w:r>
          </w:p>
          <w:p w:rsidR="00C33337" w:rsidRPr="000A24EB" w:rsidRDefault="00C33337" w:rsidP="00C33337">
            <w:pPr>
              <w:pStyle w:val="BodyText3"/>
              <w:numPr>
                <w:ilvl w:val="0"/>
                <w:numId w:val="16"/>
              </w:numPr>
              <w:rPr>
                <w:rFonts w:ascii="Arial" w:hAnsi="Arial" w:cs="Arial"/>
                <w:b/>
                <w:sz w:val="24"/>
                <w:szCs w:val="24"/>
              </w:rPr>
            </w:pPr>
            <w:r w:rsidRPr="000A24EB">
              <w:rPr>
                <w:rFonts w:ascii="Arial" w:hAnsi="Arial" w:cs="Arial"/>
                <w:sz w:val="24"/>
                <w:szCs w:val="24"/>
              </w:rPr>
              <w:lastRenderedPageBreak/>
              <w:t>Educational/Employment Institu</w:t>
            </w:r>
            <w:r w:rsidR="004E1D8E" w:rsidRPr="000A24EB">
              <w:rPr>
                <w:rFonts w:ascii="Arial" w:hAnsi="Arial" w:cs="Arial"/>
                <w:sz w:val="24"/>
                <w:szCs w:val="24"/>
              </w:rPr>
              <w:t>tions</w:t>
            </w:r>
            <w:r w:rsidRPr="000A24EB">
              <w:rPr>
                <w:rFonts w:ascii="Arial" w:hAnsi="Arial" w:cs="Arial"/>
                <w:sz w:val="24"/>
                <w:szCs w:val="24"/>
              </w:rPr>
              <w:t>: occasional contact by telephone or letter for information sharing, organising events, references etc.</w:t>
            </w:r>
          </w:p>
          <w:p w:rsidR="00C33337" w:rsidRPr="000A24EB" w:rsidRDefault="00C33337" w:rsidP="00C33337">
            <w:pPr>
              <w:pStyle w:val="BodyText"/>
              <w:spacing w:line="264" w:lineRule="auto"/>
              <w:rPr>
                <w:rFonts w:cs="Arial"/>
                <w:sz w:val="24"/>
                <w:szCs w:val="24"/>
              </w:rPr>
            </w:pP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spacing w:before="120" w:after="120"/>
              <w:ind w:right="-274"/>
              <w:jc w:val="both"/>
              <w:rPr>
                <w:rFonts w:ascii="Arial" w:hAnsi="Arial" w:cs="Arial"/>
                <w:b/>
                <w:szCs w:val="24"/>
              </w:rPr>
            </w:pPr>
            <w:r w:rsidRPr="000A24EB">
              <w:rPr>
                <w:rFonts w:ascii="Arial" w:hAnsi="Arial" w:cs="Arial"/>
                <w:b/>
                <w:szCs w:val="24"/>
              </w:rPr>
              <w:t>12. PHYSICAL, MENTAL, EMOTIONAL AND ENVIRONMENTAL DEMANDS OF THE JOB</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jc w:val="both"/>
              <w:rPr>
                <w:rFonts w:ascii="Arial" w:hAnsi="Arial" w:cs="Arial"/>
                <w:b/>
                <w:szCs w:val="24"/>
              </w:rPr>
            </w:pPr>
            <w:r w:rsidRPr="000A24EB">
              <w:rPr>
                <w:rFonts w:ascii="Arial" w:hAnsi="Arial" w:cs="Arial"/>
                <w:b/>
                <w:szCs w:val="24"/>
              </w:rPr>
              <w:t>PHYSICAL EFFORT/SKILLS:</w:t>
            </w:r>
          </w:p>
          <w:p w:rsidR="00C33337" w:rsidRPr="000A24EB" w:rsidRDefault="00C33337" w:rsidP="00C33337">
            <w:pPr>
              <w:jc w:val="both"/>
              <w:rPr>
                <w:rFonts w:ascii="Arial" w:hAnsi="Arial" w:cs="Arial"/>
                <w:b/>
                <w:szCs w:val="24"/>
              </w:rPr>
            </w:pPr>
          </w:p>
          <w:p w:rsidR="00C33337" w:rsidRPr="000A24EB" w:rsidRDefault="00C33337" w:rsidP="00C33337">
            <w:pPr>
              <w:pStyle w:val="BodyText2"/>
              <w:jc w:val="both"/>
              <w:rPr>
                <w:rFonts w:ascii="Arial" w:hAnsi="Arial" w:cs="Arial"/>
                <w:sz w:val="24"/>
                <w:szCs w:val="24"/>
              </w:rPr>
            </w:pPr>
            <w:r w:rsidRPr="000A24EB">
              <w:rPr>
                <w:rFonts w:ascii="Arial" w:hAnsi="Arial" w:cs="Arial"/>
                <w:sz w:val="24"/>
                <w:szCs w:val="24"/>
              </w:rPr>
              <w:t xml:space="preserve">Combination of sitting, walking and standing.  Frequent requirement for sitting in a restricted position/occasional requirement for moderate physical effort.  </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Word-processing and input for a substantial proportion of working time.</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Frequent use of audio transcriber. </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b/>
                <w:szCs w:val="24"/>
              </w:rPr>
            </w:pPr>
            <w:r w:rsidRPr="000A24EB">
              <w:rPr>
                <w:rFonts w:ascii="Arial" w:hAnsi="Arial" w:cs="Arial"/>
                <w:b/>
                <w:szCs w:val="24"/>
              </w:rPr>
              <w:t>MENTAL EFFORT/SKILLS:</w:t>
            </w:r>
          </w:p>
          <w:p w:rsidR="00C33337" w:rsidRPr="000A24EB" w:rsidRDefault="00C33337" w:rsidP="00C33337">
            <w:pPr>
              <w:jc w:val="both"/>
              <w:rPr>
                <w:rFonts w:ascii="Arial" w:hAnsi="Arial" w:cs="Arial"/>
                <w:b/>
                <w:szCs w:val="24"/>
              </w:rPr>
            </w:pPr>
          </w:p>
          <w:p w:rsidR="00C33337" w:rsidRPr="000A24EB" w:rsidRDefault="00C33337" w:rsidP="00C33337">
            <w:pPr>
              <w:pStyle w:val="BodyText2"/>
              <w:jc w:val="both"/>
              <w:rPr>
                <w:rFonts w:ascii="Arial" w:hAnsi="Arial" w:cs="Arial"/>
                <w:sz w:val="24"/>
                <w:szCs w:val="24"/>
              </w:rPr>
            </w:pPr>
            <w:r w:rsidRPr="000A24EB">
              <w:rPr>
                <w:rFonts w:ascii="Arial" w:hAnsi="Arial" w:cs="Arial"/>
                <w:sz w:val="24"/>
                <w:szCs w:val="24"/>
              </w:rPr>
              <w:t xml:space="preserve">Secretaries require to be mentally alert at all times when handling case records/clinical reports/scan reports etc., to ensure that no errors have been made which would compromise patient care with potential serious consequences,  </w:t>
            </w:r>
            <w:proofErr w:type="spellStart"/>
            <w:r w:rsidRPr="000A24EB">
              <w:rPr>
                <w:rFonts w:ascii="Arial" w:hAnsi="Arial" w:cs="Arial"/>
                <w:sz w:val="24"/>
                <w:szCs w:val="24"/>
              </w:rPr>
              <w:t>ie</w:t>
            </w:r>
            <w:proofErr w:type="spellEnd"/>
            <w:r w:rsidRPr="000A24EB">
              <w:rPr>
                <w:rFonts w:ascii="Arial" w:hAnsi="Arial" w:cs="Arial"/>
                <w:sz w:val="24"/>
                <w:szCs w:val="24"/>
              </w:rPr>
              <w:t xml:space="preserve">: wrong patient’s report in </w:t>
            </w:r>
            <w:proofErr w:type="spellStart"/>
            <w:r w:rsidRPr="000A24EB">
              <w:rPr>
                <w:rFonts w:ascii="Arial" w:hAnsi="Arial" w:cs="Arial"/>
                <w:sz w:val="24"/>
                <w:szCs w:val="24"/>
              </w:rPr>
              <w:t>casesheet</w:t>
            </w:r>
            <w:proofErr w:type="spellEnd"/>
            <w:r w:rsidRPr="000A24EB">
              <w:rPr>
                <w:rFonts w:ascii="Arial" w:hAnsi="Arial" w:cs="Arial"/>
                <w:sz w:val="24"/>
                <w:szCs w:val="24"/>
              </w:rPr>
              <w:t>.</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The unpredictable nature of the job necessitates the highest level of concentration in all matters </w:t>
            </w:r>
            <w:proofErr w:type="spellStart"/>
            <w:r w:rsidRPr="000A24EB">
              <w:rPr>
                <w:rFonts w:ascii="Arial" w:hAnsi="Arial" w:cs="Arial"/>
                <w:szCs w:val="24"/>
              </w:rPr>
              <w:t>ie</w:t>
            </w:r>
            <w:proofErr w:type="spellEnd"/>
            <w:r w:rsidRPr="000A24EB">
              <w:rPr>
                <w:rFonts w:ascii="Arial" w:hAnsi="Arial" w:cs="Arial"/>
                <w:szCs w:val="24"/>
              </w:rPr>
              <w:t>:  arranging urgent referrals, dealing with abnormal reports, dealing with distressed patients’ etc.</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In view of the fact that there are many interruptions to tasks being carried out, the Secretary requires the ability to switch from one problem area to another and back again efficiently.</w:t>
            </w:r>
          </w:p>
          <w:p w:rsidR="00C33337" w:rsidRPr="000A24EB" w:rsidRDefault="00C33337" w:rsidP="00C33337">
            <w:pPr>
              <w:jc w:val="both"/>
              <w:rPr>
                <w:rFonts w:ascii="Arial" w:hAnsi="Arial" w:cs="Arial"/>
                <w:b/>
                <w:szCs w:val="24"/>
              </w:rPr>
            </w:pPr>
          </w:p>
          <w:p w:rsidR="00C33337" w:rsidRPr="000A24EB" w:rsidRDefault="00C33337" w:rsidP="00C33337">
            <w:pPr>
              <w:jc w:val="both"/>
              <w:rPr>
                <w:rFonts w:ascii="Arial" w:hAnsi="Arial" w:cs="Arial"/>
                <w:b/>
                <w:szCs w:val="24"/>
              </w:rPr>
            </w:pPr>
            <w:r w:rsidRPr="000A24EB">
              <w:rPr>
                <w:rFonts w:ascii="Arial" w:hAnsi="Arial" w:cs="Arial"/>
                <w:b/>
                <w:szCs w:val="24"/>
              </w:rPr>
              <w:t>EMOTIONAL/ENVIRONMENTAL EFFORT/SKILLS:</w:t>
            </w:r>
          </w:p>
          <w:p w:rsidR="00C33337" w:rsidRPr="000A24EB" w:rsidRDefault="00C33337" w:rsidP="00C33337">
            <w:pPr>
              <w:jc w:val="both"/>
              <w:rPr>
                <w:rFonts w:ascii="Arial" w:hAnsi="Arial" w:cs="Arial"/>
                <w:b/>
                <w:szCs w:val="24"/>
              </w:rPr>
            </w:pPr>
          </w:p>
          <w:p w:rsidR="00C33337" w:rsidRPr="000A24EB" w:rsidRDefault="00C33337" w:rsidP="00C33337">
            <w:pPr>
              <w:pStyle w:val="BodyText2"/>
              <w:jc w:val="both"/>
              <w:rPr>
                <w:rFonts w:ascii="Arial" w:hAnsi="Arial" w:cs="Arial"/>
                <w:sz w:val="24"/>
                <w:szCs w:val="24"/>
              </w:rPr>
            </w:pPr>
            <w:r w:rsidRPr="000A24EB">
              <w:rPr>
                <w:rFonts w:ascii="Arial" w:hAnsi="Arial" w:cs="Arial"/>
                <w:sz w:val="24"/>
                <w:szCs w:val="24"/>
              </w:rPr>
              <w:t>As the first point of telephone contact, Secretarial staff are in contact with patients who may be difficult resulting in verbal abuse, dealing with distressed and sometimes irrational patients by telephone.</w:t>
            </w:r>
          </w:p>
          <w:p w:rsidR="00C33337" w:rsidRPr="000A24EB" w:rsidRDefault="00C33337" w:rsidP="00C33337">
            <w:pPr>
              <w:jc w:val="both"/>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 xml:space="preserve">Typing letters of a distressing nature or receiving abnormal reports to deal with.  </w:t>
            </w:r>
          </w:p>
          <w:p w:rsidR="00C33337" w:rsidRPr="000A24EB" w:rsidRDefault="00C33337" w:rsidP="00C33337">
            <w:pPr>
              <w:jc w:val="both"/>
              <w:rPr>
                <w:rFonts w:ascii="Arial" w:hAnsi="Arial" w:cs="Arial"/>
                <w:szCs w:val="24"/>
              </w:rPr>
            </w:pPr>
          </w:p>
          <w:p w:rsidR="00C33337" w:rsidRPr="000A24EB" w:rsidRDefault="00C33337" w:rsidP="00C33337">
            <w:pPr>
              <w:pStyle w:val="BodyText"/>
              <w:spacing w:line="264" w:lineRule="auto"/>
              <w:rPr>
                <w:rFonts w:cs="Arial"/>
                <w:sz w:val="24"/>
                <w:szCs w:val="24"/>
              </w:rPr>
            </w:pPr>
            <w:r w:rsidRPr="000A24EB">
              <w:rPr>
                <w:rFonts w:cs="Arial"/>
                <w:sz w:val="24"/>
                <w:szCs w:val="24"/>
              </w:rPr>
              <w:t>Required to work in a challenging environment where the workload demands arising affect the whole office.</w:t>
            </w:r>
          </w:p>
          <w:p w:rsidR="00C33337" w:rsidRPr="000A24EB" w:rsidRDefault="00C33337" w:rsidP="00C33337">
            <w:pPr>
              <w:pStyle w:val="BodyText"/>
              <w:spacing w:line="264" w:lineRule="auto"/>
              <w:ind w:left="360"/>
              <w:rPr>
                <w:rFonts w:cs="Arial"/>
                <w:sz w:val="24"/>
                <w:szCs w:val="24"/>
              </w:rPr>
            </w:pPr>
          </w:p>
        </w:tc>
      </w:tr>
    </w:tbl>
    <w:p w:rsidR="00C33337" w:rsidRPr="000A24EB" w:rsidRDefault="00C33337" w:rsidP="00C33337">
      <w:pPr>
        <w:rPr>
          <w:rFonts w:ascii="Arial" w:hAnsi="Arial" w:cs="Arial"/>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pStyle w:val="Heading3"/>
              <w:spacing w:before="120" w:after="120"/>
              <w:rPr>
                <w:rFonts w:cs="Arial"/>
                <w:szCs w:val="24"/>
              </w:rPr>
            </w:pPr>
            <w:r w:rsidRPr="000A24EB">
              <w:rPr>
                <w:rFonts w:cs="Arial"/>
                <w:szCs w:val="24"/>
              </w:rPr>
              <w:t>13.  KNOWLEDGE, TRAINING AND EXPERIENCE REQUIRED TO DO THE JOB</w:t>
            </w:r>
          </w:p>
        </w:tc>
      </w:tr>
      <w:tr w:rsidR="00C33337" w:rsidRPr="000A24EB">
        <w:tc>
          <w:tcPr>
            <w:tcW w:w="10440" w:type="dxa"/>
            <w:tcBorders>
              <w:top w:val="single" w:sz="4" w:space="0" w:color="auto"/>
              <w:left w:val="single" w:sz="4" w:space="0" w:color="auto"/>
              <w:bottom w:val="single" w:sz="4" w:space="0" w:color="auto"/>
              <w:right w:val="single" w:sz="4" w:space="0" w:color="auto"/>
            </w:tcBorders>
          </w:tcPr>
          <w:p w:rsidR="00C33337" w:rsidRPr="000A24EB" w:rsidRDefault="00C33337" w:rsidP="00C33337">
            <w:pPr>
              <w:jc w:val="both"/>
              <w:rPr>
                <w:rFonts w:ascii="Arial" w:hAnsi="Arial" w:cs="Arial"/>
                <w:szCs w:val="24"/>
              </w:rPr>
            </w:pPr>
          </w:p>
          <w:p w:rsidR="00C33337" w:rsidRPr="000A24EB" w:rsidRDefault="00C33337" w:rsidP="00C33337">
            <w:pPr>
              <w:pStyle w:val="BodyText2"/>
              <w:rPr>
                <w:rFonts w:ascii="Arial" w:hAnsi="Arial" w:cs="Arial"/>
                <w:sz w:val="24"/>
                <w:szCs w:val="24"/>
              </w:rPr>
            </w:pPr>
            <w:r w:rsidRPr="000A24EB">
              <w:rPr>
                <w:rFonts w:ascii="Arial" w:hAnsi="Arial" w:cs="Arial"/>
                <w:sz w:val="24"/>
                <w:szCs w:val="24"/>
              </w:rPr>
              <w:t xml:space="preserve">Relevant secretarial qualification, e.g. AMSPAR Diploma for Medical Secretaries, RSA or </w:t>
            </w:r>
            <w:proofErr w:type="spellStart"/>
            <w:r w:rsidRPr="000A24EB">
              <w:rPr>
                <w:rFonts w:ascii="Arial" w:hAnsi="Arial" w:cs="Arial"/>
                <w:sz w:val="24"/>
                <w:szCs w:val="24"/>
              </w:rPr>
              <w:t>Scotvec</w:t>
            </w:r>
            <w:proofErr w:type="spellEnd"/>
            <w:r w:rsidRPr="000A24EB">
              <w:rPr>
                <w:rFonts w:ascii="Arial" w:hAnsi="Arial" w:cs="Arial"/>
                <w:sz w:val="24"/>
                <w:szCs w:val="24"/>
              </w:rPr>
              <w:t xml:space="preserve"> qualification and/or equivalent secretarial experience.</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Accurate audio-typing skills.</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Excellent standard of English language.</w:t>
            </w:r>
          </w:p>
          <w:p w:rsidR="00C33337" w:rsidRPr="000A24EB" w:rsidRDefault="00C33337" w:rsidP="00C33337">
            <w:pPr>
              <w:rPr>
                <w:rFonts w:ascii="Arial" w:hAnsi="Arial" w:cs="Arial"/>
                <w:szCs w:val="24"/>
              </w:rPr>
            </w:pPr>
          </w:p>
          <w:p w:rsidR="00C33337" w:rsidRPr="000A24EB" w:rsidRDefault="004E1D8E" w:rsidP="00C33337">
            <w:pPr>
              <w:rPr>
                <w:rFonts w:ascii="Arial" w:hAnsi="Arial" w:cs="Arial"/>
                <w:szCs w:val="24"/>
              </w:rPr>
            </w:pPr>
            <w:r w:rsidRPr="000A24EB">
              <w:rPr>
                <w:rFonts w:ascii="Arial" w:hAnsi="Arial" w:cs="Arial"/>
                <w:szCs w:val="24"/>
              </w:rPr>
              <w:t xml:space="preserve">Working knowledge of Microsoft </w:t>
            </w:r>
            <w:r w:rsidR="00C33337" w:rsidRPr="000A24EB">
              <w:rPr>
                <w:rFonts w:ascii="Arial" w:hAnsi="Arial" w:cs="Arial"/>
                <w:szCs w:val="24"/>
              </w:rPr>
              <w:t>software packages.</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Ability to develop an acquired knowledge of medical terminology.</w:t>
            </w:r>
          </w:p>
          <w:p w:rsidR="00001A9A" w:rsidRPr="000A24EB" w:rsidRDefault="00001A9A" w:rsidP="00C33337">
            <w:pPr>
              <w:rPr>
                <w:rFonts w:ascii="Arial" w:hAnsi="Arial" w:cs="Arial"/>
                <w:szCs w:val="24"/>
              </w:rPr>
            </w:pPr>
          </w:p>
          <w:p w:rsidR="00001A9A" w:rsidRPr="000A24EB" w:rsidRDefault="00001A9A" w:rsidP="00C33337">
            <w:pPr>
              <w:rPr>
                <w:rFonts w:ascii="Arial" w:hAnsi="Arial" w:cs="Arial"/>
                <w:szCs w:val="24"/>
              </w:rPr>
            </w:pPr>
            <w:r w:rsidRPr="000A24EB">
              <w:rPr>
                <w:rFonts w:ascii="Arial" w:hAnsi="Arial" w:cs="Arial"/>
                <w:szCs w:val="24"/>
              </w:rPr>
              <w:t>A working knowledge of Nash.</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Demonstrate ability to manage time, prioritise workload and be flexible in approach to working practices.</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 xml:space="preserve">Ability to communicate clearly and sensitively with a wide range of disciplines/general public.  </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Accurate note-taking skills, e.g. shorthand / speedwriting.</w:t>
            </w: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r w:rsidRPr="000A24EB">
              <w:rPr>
                <w:rFonts w:ascii="Arial" w:hAnsi="Arial" w:cs="Arial"/>
                <w:szCs w:val="24"/>
              </w:rPr>
              <w:t>In-depth knowledge of specialist area in order to enhance organisational and analytical skills in response to service demands.</w:t>
            </w:r>
          </w:p>
          <w:p w:rsidR="00C33337" w:rsidRPr="000A24EB" w:rsidRDefault="00C33337" w:rsidP="00C33337">
            <w:pPr>
              <w:rPr>
                <w:rFonts w:ascii="Arial" w:hAnsi="Arial" w:cs="Arial"/>
                <w:szCs w:val="24"/>
              </w:rPr>
            </w:pPr>
          </w:p>
          <w:p w:rsidR="00C33337" w:rsidRPr="000A24EB" w:rsidRDefault="00C33337" w:rsidP="00C33337">
            <w:pPr>
              <w:jc w:val="both"/>
              <w:rPr>
                <w:rFonts w:ascii="Arial" w:hAnsi="Arial" w:cs="Arial"/>
                <w:szCs w:val="24"/>
              </w:rPr>
            </w:pPr>
            <w:r w:rsidRPr="000A24EB">
              <w:rPr>
                <w:rFonts w:ascii="Arial" w:hAnsi="Arial" w:cs="Arial"/>
                <w:szCs w:val="24"/>
              </w:rPr>
              <w:t>Ability to work in a team environment or on your own initiative.</w:t>
            </w:r>
          </w:p>
        </w:tc>
      </w:tr>
    </w:tbl>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p w:rsidR="00C33337" w:rsidRPr="000A24EB" w:rsidRDefault="00C33337" w:rsidP="00C33337">
      <w:pPr>
        <w:rPr>
          <w:rFonts w:ascii="Arial" w:hAnsi="Arial" w:cs="Arial"/>
          <w:szCs w:val="24"/>
        </w:rPr>
      </w:pPr>
    </w:p>
    <w:p w:rsidR="00465A12" w:rsidRPr="000A24EB" w:rsidRDefault="00465A12" w:rsidP="00C33337">
      <w:pPr>
        <w:rPr>
          <w:rFonts w:ascii="Arial" w:hAnsi="Arial" w:cs="Arial"/>
          <w:szCs w:val="24"/>
        </w:rPr>
      </w:pPr>
      <w:bookmarkStart w:id="0" w:name="_GoBack"/>
      <w:bookmarkEnd w:id="0"/>
    </w:p>
    <w:sectPr w:rsidR="00465A12" w:rsidRPr="000A24EB" w:rsidSect="00D61EB5">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E9B01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356C40"/>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1B4D01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B43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342DFA"/>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8BA50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FF09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B80F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4938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1E3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4A77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B7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4C2B0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4"/>
  </w:num>
  <w:num w:numId="4">
    <w:abstractNumId w:val="6"/>
  </w:num>
  <w:num w:numId="5">
    <w:abstractNumId w:val="15"/>
  </w:num>
  <w:num w:numId="6">
    <w:abstractNumId w:val="10"/>
  </w:num>
  <w:num w:numId="7">
    <w:abstractNumId w:val="2"/>
  </w:num>
  <w:num w:numId="8">
    <w:abstractNumId w:val="9"/>
  </w:num>
  <w:num w:numId="9">
    <w:abstractNumId w:val="12"/>
  </w:num>
  <w:num w:numId="10">
    <w:abstractNumId w:val="5"/>
  </w:num>
  <w:num w:numId="11">
    <w:abstractNumId w:val="3"/>
  </w:num>
  <w:num w:numId="12">
    <w:abstractNumId w:val="8"/>
  </w:num>
  <w:num w:numId="13">
    <w:abstractNumId w:val="14"/>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B5"/>
    <w:rsid w:val="00001A9A"/>
    <w:rsid w:val="000A24EB"/>
    <w:rsid w:val="000A4205"/>
    <w:rsid w:val="000A467B"/>
    <w:rsid w:val="00102535"/>
    <w:rsid w:val="001B69F9"/>
    <w:rsid w:val="00236A8A"/>
    <w:rsid w:val="00292FD2"/>
    <w:rsid w:val="002B2DA0"/>
    <w:rsid w:val="00372A79"/>
    <w:rsid w:val="003847AD"/>
    <w:rsid w:val="00425C02"/>
    <w:rsid w:val="0046465C"/>
    <w:rsid w:val="00465A12"/>
    <w:rsid w:val="004A6CAD"/>
    <w:rsid w:val="004B3722"/>
    <w:rsid w:val="004D2E8A"/>
    <w:rsid w:val="004E1D8E"/>
    <w:rsid w:val="00537D1C"/>
    <w:rsid w:val="005473C0"/>
    <w:rsid w:val="005B599C"/>
    <w:rsid w:val="005E78AA"/>
    <w:rsid w:val="0062038D"/>
    <w:rsid w:val="00644038"/>
    <w:rsid w:val="00647CB7"/>
    <w:rsid w:val="006720D7"/>
    <w:rsid w:val="00680131"/>
    <w:rsid w:val="0069598D"/>
    <w:rsid w:val="00705014"/>
    <w:rsid w:val="007F061E"/>
    <w:rsid w:val="00913D43"/>
    <w:rsid w:val="00A83712"/>
    <w:rsid w:val="00AB3BF6"/>
    <w:rsid w:val="00B14486"/>
    <w:rsid w:val="00B328E6"/>
    <w:rsid w:val="00BE198C"/>
    <w:rsid w:val="00C33337"/>
    <w:rsid w:val="00D61EB5"/>
    <w:rsid w:val="00D751C4"/>
    <w:rsid w:val="00DC691C"/>
    <w:rsid w:val="00DD0FA0"/>
    <w:rsid w:val="00E16EED"/>
    <w:rsid w:val="00E2798D"/>
    <w:rsid w:val="00E640AB"/>
    <w:rsid w:val="00F14A82"/>
    <w:rsid w:val="00F7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69D1F-4DEB-4820-ABC5-F8AFB4F8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86"/>
    <w:rPr>
      <w:sz w:val="24"/>
      <w:lang w:eastAsia="en-US"/>
    </w:rPr>
  </w:style>
  <w:style w:type="paragraph" w:styleId="Heading3">
    <w:name w:val="heading 3"/>
    <w:basedOn w:val="Normal"/>
    <w:next w:val="Normal"/>
    <w:qFormat/>
    <w:rsid w:val="00B14486"/>
    <w:pPr>
      <w:keepNext/>
      <w:jc w:val="both"/>
      <w:outlineLvl w:val="2"/>
    </w:pPr>
    <w:rPr>
      <w:rFonts w:ascii="Arial" w:hAnsi="Arial"/>
      <w:b/>
    </w:rPr>
  </w:style>
  <w:style w:type="paragraph" w:styleId="Heading4">
    <w:name w:val="heading 4"/>
    <w:basedOn w:val="Normal"/>
    <w:next w:val="Normal"/>
    <w:qFormat/>
    <w:rsid w:val="00B14486"/>
    <w:pPr>
      <w:keepNext/>
      <w:outlineLvl w:val="3"/>
    </w:pPr>
    <w:rPr>
      <w:sz w:val="32"/>
    </w:rPr>
  </w:style>
  <w:style w:type="paragraph" w:styleId="Heading5">
    <w:name w:val="heading 5"/>
    <w:basedOn w:val="Normal"/>
    <w:next w:val="Normal"/>
    <w:qFormat/>
    <w:rsid w:val="00B14486"/>
    <w:pPr>
      <w:keepNext/>
      <w:jc w:val="both"/>
      <w:outlineLvl w:val="4"/>
    </w:pPr>
    <w:rPr>
      <w:rFonts w:ascii="Arial Narrow" w:hAnsi="Arial Narrow"/>
      <w:sz w:val="28"/>
    </w:rPr>
  </w:style>
  <w:style w:type="paragraph" w:styleId="Heading6">
    <w:name w:val="heading 6"/>
    <w:basedOn w:val="Normal"/>
    <w:next w:val="Normal"/>
    <w:qFormat/>
    <w:rsid w:val="00B14486"/>
    <w:pPr>
      <w:keepNext/>
      <w:jc w:val="center"/>
      <w:outlineLvl w:val="5"/>
    </w:pPr>
    <w:rPr>
      <w:rFonts w:ascii="Arial Narrow" w:hAnsi="Arial Narrow"/>
      <w:sz w:val="28"/>
    </w:rPr>
  </w:style>
  <w:style w:type="paragraph" w:styleId="Heading7">
    <w:name w:val="heading 7"/>
    <w:basedOn w:val="Normal"/>
    <w:next w:val="Normal"/>
    <w:qFormat/>
    <w:rsid w:val="00B14486"/>
    <w:pPr>
      <w:keepNext/>
      <w:spacing w:before="120"/>
      <w:ind w:right="-274"/>
      <w:jc w:val="both"/>
      <w:outlineLvl w:val="6"/>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4486"/>
    <w:pPr>
      <w:jc w:val="both"/>
    </w:pPr>
    <w:rPr>
      <w:rFonts w:ascii="Arial" w:hAnsi="Arial"/>
      <w:sz w:val="22"/>
    </w:rPr>
  </w:style>
  <w:style w:type="paragraph" w:styleId="BodyText2">
    <w:name w:val="Body Text 2"/>
    <w:basedOn w:val="Normal"/>
    <w:rsid w:val="00B14486"/>
    <w:rPr>
      <w:rFonts w:ascii="Arial Narrow" w:hAnsi="Arial Narrow"/>
      <w:sz w:val="28"/>
    </w:rPr>
  </w:style>
  <w:style w:type="paragraph" w:styleId="BodyText3">
    <w:name w:val="Body Text 3"/>
    <w:basedOn w:val="Normal"/>
    <w:rsid w:val="00B14486"/>
    <w:pPr>
      <w:ind w:right="252"/>
      <w:jc w:val="both"/>
    </w:pPr>
    <w:rPr>
      <w:rFonts w:ascii="Arial Narrow" w:hAnsi="Arial Narrow"/>
      <w:sz w:val="28"/>
    </w:rPr>
  </w:style>
  <w:style w:type="paragraph" w:styleId="BalloonText">
    <w:name w:val="Balloon Text"/>
    <w:basedOn w:val="Normal"/>
    <w:semiHidden/>
    <w:rsid w:val="00E16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 NHS TRUST, XHOUSE</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Mcginn, Ann</dc:creator>
  <cp:lastModifiedBy>Gavin Scott (NHS Ayrshire &amp; Arran)</cp:lastModifiedBy>
  <cp:revision>3</cp:revision>
  <cp:lastPrinted>2009-02-18T10:18:00Z</cp:lastPrinted>
  <dcterms:created xsi:type="dcterms:W3CDTF">2024-04-12T08:06:00Z</dcterms:created>
  <dcterms:modified xsi:type="dcterms:W3CDTF">2024-04-16T14:48:00Z</dcterms:modified>
</cp:coreProperties>
</file>