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D1" w:rsidRPr="00223410" w:rsidRDefault="00391C0D" w:rsidP="002D67D1">
      <w:pPr>
        <w:pStyle w:val="Title"/>
        <w:jc w:val="left"/>
        <w:rPr>
          <w:rFonts w:cs="Arial"/>
          <w:szCs w:val="22"/>
          <w:u w:val="single"/>
        </w:rPr>
      </w:pPr>
      <w:r w:rsidRPr="00223410">
        <w:rPr>
          <w:rFonts w:cs="Arial"/>
          <w:noProof/>
          <w:lang w:eastAsia="en-GB"/>
        </w:rPr>
        <w:drawing>
          <wp:anchor distT="0" distB="0" distL="114300" distR="114300" simplePos="0" relativeHeight="251657728" behindDoc="1" locked="0" layoutInCell="1" allowOverlap="1">
            <wp:simplePos x="0" y="0"/>
            <wp:positionH relativeFrom="column">
              <wp:posOffset>-800100</wp:posOffset>
            </wp:positionH>
            <wp:positionV relativeFrom="paragraph">
              <wp:posOffset>-1028700</wp:posOffset>
            </wp:positionV>
            <wp:extent cx="7633970" cy="10972800"/>
            <wp:effectExtent l="0" t="0" r="5080" b="0"/>
            <wp:wrapNone/>
            <wp:docPr id="2" name="Picture 2" descr="medical job pack front cov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cal job pack front cover templ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3970" cy="1097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7D1" w:rsidRPr="00223410" w:rsidRDefault="002D67D1" w:rsidP="002D67D1">
      <w:pPr>
        <w:pStyle w:val="Title"/>
        <w:jc w:val="left"/>
        <w:rPr>
          <w:rFonts w:cs="Arial"/>
          <w:szCs w:val="22"/>
          <w:u w:val="single"/>
        </w:rPr>
      </w:pPr>
    </w:p>
    <w:p w:rsidR="002D67D1" w:rsidRPr="00223410" w:rsidRDefault="002D67D1" w:rsidP="002D67D1">
      <w:pPr>
        <w:pStyle w:val="Title"/>
        <w:jc w:val="left"/>
        <w:rPr>
          <w:rFonts w:cs="Arial"/>
          <w:szCs w:val="22"/>
          <w:u w:val="single"/>
        </w:rPr>
      </w:pPr>
    </w:p>
    <w:p w:rsidR="002D67D1" w:rsidRPr="00223410" w:rsidRDefault="002D67D1" w:rsidP="002D67D1">
      <w:pPr>
        <w:pStyle w:val="Title"/>
        <w:jc w:val="left"/>
        <w:rPr>
          <w:rFonts w:cs="Arial"/>
          <w:szCs w:val="22"/>
          <w:u w:val="single"/>
        </w:rPr>
      </w:pPr>
    </w:p>
    <w:p w:rsidR="002D67D1" w:rsidRPr="00223410" w:rsidRDefault="002D67D1" w:rsidP="002D67D1">
      <w:pPr>
        <w:pStyle w:val="Title"/>
        <w:jc w:val="left"/>
        <w:rPr>
          <w:rFonts w:cs="Arial"/>
          <w:szCs w:val="22"/>
          <w:u w:val="single"/>
        </w:rPr>
      </w:pPr>
    </w:p>
    <w:p w:rsidR="002D67D1" w:rsidRPr="00223410" w:rsidRDefault="002D67D1" w:rsidP="002D67D1">
      <w:pPr>
        <w:pStyle w:val="Title"/>
        <w:jc w:val="left"/>
        <w:rPr>
          <w:rFonts w:cs="Arial"/>
          <w:szCs w:val="22"/>
          <w:u w:val="single"/>
        </w:rPr>
      </w:pPr>
    </w:p>
    <w:p w:rsidR="002D67D1" w:rsidRPr="00223410" w:rsidRDefault="002D67D1" w:rsidP="002D67D1">
      <w:pPr>
        <w:pStyle w:val="Title"/>
        <w:jc w:val="left"/>
        <w:rPr>
          <w:rFonts w:cs="Arial"/>
          <w:szCs w:val="22"/>
          <w:u w:val="single"/>
        </w:rPr>
      </w:pPr>
    </w:p>
    <w:p w:rsidR="002D67D1" w:rsidRPr="00223410" w:rsidRDefault="002D67D1" w:rsidP="002D67D1">
      <w:pPr>
        <w:pStyle w:val="Title"/>
        <w:jc w:val="left"/>
        <w:rPr>
          <w:rFonts w:cs="Arial"/>
          <w:szCs w:val="22"/>
          <w:u w:val="single"/>
        </w:rPr>
      </w:pPr>
    </w:p>
    <w:p w:rsidR="002D67D1" w:rsidRDefault="002D67D1" w:rsidP="002D67D1">
      <w:pPr>
        <w:rPr>
          <w:rFonts w:ascii="Arial" w:hAnsi="Arial" w:cs="Arial"/>
          <w:b/>
          <w:caps/>
          <w:color w:val="FFFFFF"/>
          <w:sz w:val="60"/>
          <w:szCs w:val="60"/>
        </w:rPr>
      </w:pPr>
    </w:p>
    <w:p w:rsidR="002D67D1" w:rsidRDefault="002D67D1" w:rsidP="002D67D1">
      <w:pPr>
        <w:rPr>
          <w:rFonts w:ascii="Arial" w:hAnsi="Arial" w:cs="Arial"/>
          <w:b/>
          <w:caps/>
          <w:color w:val="FFFFFF"/>
          <w:sz w:val="60"/>
          <w:szCs w:val="60"/>
        </w:rPr>
      </w:pPr>
    </w:p>
    <w:p w:rsidR="002D67D1" w:rsidRPr="00223410" w:rsidRDefault="002D67D1" w:rsidP="002D67D1">
      <w:pPr>
        <w:rPr>
          <w:rFonts w:ascii="Arial" w:hAnsi="Arial" w:cs="Arial"/>
          <w:b/>
          <w:caps/>
          <w:color w:val="FFFFFF"/>
          <w:sz w:val="60"/>
          <w:szCs w:val="60"/>
        </w:rPr>
      </w:pPr>
      <w:r>
        <w:rPr>
          <w:rFonts w:ascii="Arial" w:hAnsi="Arial" w:cs="Arial"/>
          <w:b/>
          <w:caps/>
          <w:color w:val="FFFFFF"/>
          <w:sz w:val="60"/>
          <w:szCs w:val="60"/>
        </w:rPr>
        <w:t>senior clinical</w:t>
      </w:r>
      <w:r w:rsidR="002C444C">
        <w:rPr>
          <w:rFonts w:ascii="Arial" w:hAnsi="Arial" w:cs="Arial"/>
          <w:b/>
          <w:caps/>
          <w:color w:val="FFFFFF"/>
          <w:sz w:val="60"/>
          <w:szCs w:val="60"/>
        </w:rPr>
        <w:t xml:space="preserve"> fellow in neurosurgery</w:t>
      </w:r>
    </w:p>
    <w:p w:rsidR="002D67D1" w:rsidRDefault="002D67D1" w:rsidP="002D67D1">
      <w:pPr>
        <w:rPr>
          <w:rFonts w:ascii="Arial" w:hAnsi="Arial" w:cs="Arial"/>
          <w:b/>
          <w:caps/>
          <w:color w:val="FFFFFF"/>
          <w:sz w:val="60"/>
          <w:szCs w:val="60"/>
        </w:rPr>
      </w:pPr>
    </w:p>
    <w:p w:rsidR="00F72D0E" w:rsidRDefault="00F72D0E" w:rsidP="002D67D1">
      <w:pPr>
        <w:rPr>
          <w:rFonts w:ascii="Arial" w:hAnsi="Arial" w:cs="Arial"/>
          <w:b/>
          <w:caps/>
          <w:color w:val="FFFFFF"/>
          <w:sz w:val="60"/>
          <w:szCs w:val="60"/>
        </w:rPr>
      </w:pPr>
    </w:p>
    <w:p w:rsidR="002D67D1" w:rsidRPr="00223410" w:rsidRDefault="006D6FCC" w:rsidP="002D67D1">
      <w:pPr>
        <w:rPr>
          <w:rFonts w:ascii="Arial" w:hAnsi="Arial" w:cs="Arial"/>
          <w:b/>
          <w:caps/>
          <w:color w:val="FFFFFF"/>
          <w:sz w:val="60"/>
          <w:szCs w:val="60"/>
        </w:rPr>
      </w:pPr>
      <w:r>
        <w:rPr>
          <w:rFonts w:ascii="Arial" w:hAnsi="Arial" w:cs="Arial"/>
          <w:b/>
          <w:caps/>
          <w:color w:val="FFFFFF"/>
          <w:sz w:val="60"/>
          <w:szCs w:val="60"/>
        </w:rPr>
        <w:t>QUEEN ELIZABETH UNIVERSITY</w:t>
      </w:r>
      <w:r w:rsidR="002D67D1">
        <w:rPr>
          <w:rFonts w:ascii="Arial" w:hAnsi="Arial" w:cs="Arial"/>
          <w:b/>
          <w:caps/>
          <w:color w:val="FFFFFF"/>
          <w:sz w:val="60"/>
          <w:szCs w:val="60"/>
        </w:rPr>
        <w:t xml:space="preserve"> hospital</w:t>
      </w:r>
    </w:p>
    <w:p w:rsidR="002D67D1" w:rsidRPr="00223410" w:rsidRDefault="002D67D1" w:rsidP="002D67D1">
      <w:pPr>
        <w:rPr>
          <w:rFonts w:ascii="Arial" w:hAnsi="Arial" w:cs="Arial"/>
          <w:b/>
          <w:caps/>
          <w:color w:val="FFFFFF"/>
          <w:sz w:val="60"/>
          <w:szCs w:val="60"/>
        </w:rPr>
      </w:pPr>
    </w:p>
    <w:p w:rsidR="002D67D1" w:rsidRPr="00223410" w:rsidRDefault="002D67D1" w:rsidP="002D67D1">
      <w:pPr>
        <w:rPr>
          <w:rFonts w:ascii="Arial" w:hAnsi="Arial" w:cs="Arial"/>
          <w:b/>
          <w:caps/>
          <w:color w:val="FFFFFF"/>
          <w:sz w:val="60"/>
          <w:szCs w:val="60"/>
        </w:rPr>
      </w:pPr>
      <w:r>
        <w:rPr>
          <w:rFonts w:ascii="Arial" w:hAnsi="Arial" w:cs="Arial"/>
          <w:b/>
          <w:caps/>
          <w:color w:val="FFFFFF"/>
          <w:sz w:val="60"/>
          <w:szCs w:val="60"/>
        </w:rPr>
        <w:t>I</w:t>
      </w:r>
      <w:r w:rsidRPr="00223410">
        <w:rPr>
          <w:rFonts w:ascii="Arial" w:hAnsi="Arial" w:cs="Arial"/>
          <w:b/>
          <w:caps/>
          <w:color w:val="FFFFFF"/>
          <w:sz w:val="60"/>
          <w:szCs w:val="60"/>
        </w:rPr>
        <w:t xml:space="preserve">nformation </w:t>
      </w:r>
      <w:smartTag w:uri="urn:schemas-microsoft-com:office:smarttags" w:element="stockticker">
        <w:r w:rsidRPr="00223410">
          <w:rPr>
            <w:rFonts w:ascii="Arial" w:hAnsi="Arial" w:cs="Arial"/>
            <w:b/>
            <w:caps/>
            <w:color w:val="FFFFFF"/>
            <w:sz w:val="60"/>
            <w:szCs w:val="60"/>
          </w:rPr>
          <w:t>pack</w:t>
        </w:r>
      </w:smartTag>
    </w:p>
    <w:p w:rsidR="002D67D1" w:rsidRPr="00223410" w:rsidRDefault="002D67D1" w:rsidP="002D67D1">
      <w:pPr>
        <w:rPr>
          <w:rFonts w:ascii="Arial" w:hAnsi="Arial" w:cs="Arial"/>
          <w:b/>
          <w:caps/>
          <w:color w:val="FFFFFF"/>
          <w:sz w:val="60"/>
          <w:szCs w:val="60"/>
        </w:rPr>
      </w:pPr>
    </w:p>
    <w:p w:rsidR="002D67D1" w:rsidRDefault="002D67D1" w:rsidP="002D67D1">
      <w:pPr>
        <w:rPr>
          <w:rFonts w:ascii="Arial" w:hAnsi="Arial" w:cs="Arial"/>
          <w:b/>
          <w:caps/>
          <w:color w:val="FFFFFF"/>
          <w:sz w:val="36"/>
          <w:szCs w:val="36"/>
        </w:rPr>
      </w:pPr>
    </w:p>
    <w:p w:rsidR="002D67D1" w:rsidRDefault="002D67D1" w:rsidP="002D67D1">
      <w:pPr>
        <w:rPr>
          <w:rFonts w:ascii="Arial" w:hAnsi="Arial" w:cs="Arial"/>
          <w:b/>
          <w:caps/>
          <w:color w:val="FFFFFF"/>
          <w:sz w:val="36"/>
          <w:szCs w:val="36"/>
        </w:rPr>
      </w:pPr>
    </w:p>
    <w:p w:rsidR="002D67D1" w:rsidRDefault="002D67D1" w:rsidP="002D67D1">
      <w:pPr>
        <w:rPr>
          <w:rFonts w:ascii="Arial" w:hAnsi="Arial" w:cs="Arial"/>
          <w:b/>
          <w:caps/>
          <w:color w:val="FFFFFF"/>
          <w:sz w:val="36"/>
          <w:szCs w:val="36"/>
        </w:rPr>
      </w:pPr>
    </w:p>
    <w:p w:rsidR="002D67D1" w:rsidRDefault="002D67D1" w:rsidP="002D67D1">
      <w:pPr>
        <w:rPr>
          <w:rFonts w:ascii="Arial" w:hAnsi="Arial" w:cs="Arial"/>
          <w:b/>
          <w:caps/>
          <w:color w:val="FFFFFF"/>
          <w:sz w:val="36"/>
          <w:szCs w:val="36"/>
        </w:rPr>
      </w:pPr>
    </w:p>
    <w:p w:rsidR="002D67D1" w:rsidRDefault="002D67D1" w:rsidP="002D67D1">
      <w:pPr>
        <w:rPr>
          <w:rFonts w:ascii="Arial" w:hAnsi="Arial" w:cs="Arial"/>
          <w:b/>
          <w:caps/>
          <w:color w:val="FFFFFF"/>
          <w:sz w:val="36"/>
          <w:szCs w:val="36"/>
        </w:rPr>
      </w:pPr>
    </w:p>
    <w:p w:rsidR="002D67D1" w:rsidRDefault="002D67D1" w:rsidP="002D67D1">
      <w:pPr>
        <w:rPr>
          <w:rFonts w:ascii="Arial" w:hAnsi="Arial" w:cs="Arial"/>
          <w:b/>
          <w:caps/>
          <w:color w:val="FFFFFF"/>
          <w:sz w:val="36"/>
          <w:szCs w:val="36"/>
        </w:rPr>
      </w:pPr>
      <w:smartTag w:uri="urn:schemas-microsoft-com:office:smarttags" w:element="stockticker">
        <w:r w:rsidRPr="00223410">
          <w:rPr>
            <w:rFonts w:ascii="Arial" w:hAnsi="Arial" w:cs="Arial"/>
            <w:b/>
            <w:caps/>
            <w:color w:val="FFFFFF"/>
            <w:sz w:val="36"/>
            <w:szCs w:val="36"/>
          </w:rPr>
          <w:t>reF</w:t>
        </w:r>
      </w:smartTag>
      <w:r w:rsidRPr="00223410">
        <w:rPr>
          <w:rFonts w:ascii="Arial" w:hAnsi="Arial" w:cs="Arial"/>
          <w:b/>
          <w:caps/>
          <w:color w:val="FFFFFF"/>
          <w:sz w:val="36"/>
          <w:szCs w:val="36"/>
        </w:rPr>
        <w:t>:</w:t>
      </w:r>
      <w:r w:rsidR="00F72D0E">
        <w:rPr>
          <w:rFonts w:ascii="Arial" w:hAnsi="Arial" w:cs="Arial"/>
          <w:b/>
          <w:caps/>
          <w:color w:val="FFFFFF"/>
          <w:sz w:val="36"/>
          <w:szCs w:val="36"/>
        </w:rPr>
        <w:t xml:space="preserve">  </w:t>
      </w:r>
    </w:p>
    <w:p w:rsidR="00D82CA2" w:rsidRPr="00223410" w:rsidRDefault="00D82CA2" w:rsidP="002D67D1">
      <w:pPr>
        <w:rPr>
          <w:rFonts w:ascii="Arial" w:hAnsi="Arial" w:cs="Arial"/>
          <w:b/>
          <w:caps/>
          <w:color w:val="FFFFFF"/>
          <w:sz w:val="36"/>
          <w:szCs w:val="36"/>
        </w:rPr>
      </w:pPr>
    </w:p>
    <w:p w:rsidR="002D67D1" w:rsidRDefault="002D67D1" w:rsidP="002D67D1">
      <w:pPr>
        <w:rPr>
          <w:rFonts w:ascii="Arial" w:hAnsi="Arial" w:cs="Arial"/>
          <w:b/>
          <w:caps/>
          <w:color w:val="FFFFFF"/>
          <w:sz w:val="36"/>
          <w:szCs w:val="36"/>
        </w:rPr>
      </w:pPr>
      <w:r w:rsidRPr="00223410">
        <w:rPr>
          <w:rFonts w:ascii="Arial" w:hAnsi="Arial" w:cs="Arial"/>
          <w:b/>
          <w:caps/>
          <w:color w:val="FFFFFF"/>
          <w:sz w:val="36"/>
          <w:szCs w:val="36"/>
        </w:rPr>
        <w:t>Closing Date:</w:t>
      </w:r>
      <w:r>
        <w:rPr>
          <w:rFonts w:ascii="Arial" w:hAnsi="Arial" w:cs="Arial"/>
          <w:b/>
          <w:caps/>
          <w:color w:val="FFFFFF"/>
          <w:sz w:val="36"/>
          <w:szCs w:val="36"/>
        </w:rPr>
        <w:t xml:space="preserve">  </w:t>
      </w:r>
    </w:p>
    <w:p w:rsidR="00D82CA2" w:rsidRPr="00223410" w:rsidRDefault="00D82CA2" w:rsidP="002D67D1">
      <w:pPr>
        <w:rPr>
          <w:rFonts w:ascii="Arial" w:hAnsi="Arial" w:cs="Arial"/>
          <w:b/>
          <w:caps/>
          <w:color w:val="FFFFFF"/>
          <w:sz w:val="36"/>
          <w:szCs w:val="36"/>
        </w:rPr>
      </w:pPr>
    </w:p>
    <w:p w:rsidR="002D67D1" w:rsidRPr="00A732F5" w:rsidRDefault="00FA590A" w:rsidP="002D67D1">
      <w:pPr>
        <w:rPr>
          <w:rFonts w:ascii="Arial" w:hAnsi="Arial" w:cs="Arial"/>
          <w:color w:val="FFFFFF"/>
          <w:sz w:val="32"/>
          <w:szCs w:val="32"/>
          <w:lang w:val="fr-FR"/>
        </w:rPr>
      </w:pPr>
      <w:hyperlink r:id="rId8" w:history="1">
        <w:r w:rsidR="002D67D1" w:rsidRPr="00A732F5">
          <w:rPr>
            <w:rStyle w:val="Hyperlink"/>
            <w:rFonts w:ascii="Arial" w:hAnsi="Arial" w:cs="Arial"/>
            <w:color w:val="FFFFFF"/>
            <w:sz w:val="32"/>
            <w:szCs w:val="32"/>
            <w:lang w:val="fr-FR"/>
          </w:rPr>
          <w:t>www.nhsggc.org.uk/medicaljobs</w:t>
        </w:r>
      </w:hyperlink>
    </w:p>
    <w:p w:rsidR="002D67D1" w:rsidRPr="00A732F5" w:rsidRDefault="002D67D1" w:rsidP="002D67D1">
      <w:pPr>
        <w:rPr>
          <w:rFonts w:ascii="Arial" w:hAnsi="Arial" w:cs="Arial"/>
          <w:color w:val="FFFFFF"/>
          <w:lang w:val="fr-FR"/>
        </w:rPr>
      </w:pPr>
    </w:p>
    <w:p w:rsidR="002D67D1" w:rsidRPr="00A732F5" w:rsidRDefault="002D67D1" w:rsidP="002D67D1">
      <w:pPr>
        <w:rPr>
          <w:rFonts w:ascii="Arial" w:hAnsi="Arial" w:cs="Arial"/>
          <w:b/>
          <w:sz w:val="22"/>
          <w:szCs w:val="22"/>
          <w:u w:val="single"/>
          <w:lang w:val="fr-FR"/>
        </w:rPr>
      </w:pPr>
    </w:p>
    <w:p w:rsidR="002D67D1" w:rsidRPr="00A732F5" w:rsidRDefault="002D67D1" w:rsidP="002D67D1">
      <w:pPr>
        <w:rPr>
          <w:rFonts w:ascii="Arial" w:hAnsi="Arial" w:cs="Arial"/>
          <w:b/>
          <w:sz w:val="22"/>
          <w:szCs w:val="22"/>
          <w:u w:val="single"/>
          <w:lang w:val="fr-FR"/>
        </w:rPr>
      </w:pPr>
    </w:p>
    <w:p w:rsidR="002D67D1" w:rsidRPr="00177AF9" w:rsidRDefault="002D67D1" w:rsidP="002D67D1">
      <w:pPr>
        <w:rPr>
          <w:rFonts w:ascii="Arial" w:hAnsi="Arial" w:cs="Arial"/>
          <w:b/>
          <w:sz w:val="22"/>
          <w:szCs w:val="22"/>
          <w:u w:val="single"/>
          <w:lang w:val="fr-FR"/>
        </w:rPr>
      </w:pPr>
      <w:r w:rsidRPr="00177AF9">
        <w:rPr>
          <w:rFonts w:ascii="Arial" w:hAnsi="Arial" w:cs="Arial"/>
          <w:b/>
          <w:sz w:val="22"/>
          <w:szCs w:val="22"/>
          <w:u w:val="single"/>
          <w:lang w:val="fr-FR"/>
        </w:rPr>
        <w:t xml:space="preserve">SUMMARY INFORMATION </w:t>
      </w:r>
    </w:p>
    <w:p w:rsidR="002D67D1" w:rsidRPr="00177AF9" w:rsidRDefault="002D67D1" w:rsidP="002D67D1">
      <w:pPr>
        <w:rPr>
          <w:rFonts w:ascii="Arial" w:hAnsi="Arial" w:cs="Arial"/>
          <w:b/>
          <w:sz w:val="22"/>
          <w:szCs w:val="22"/>
          <w:lang w:val="fr-FR"/>
        </w:rPr>
      </w:pPr>
    </w:p>
    <w:p w:rsidR="002D67D1" w:rsidRPr="00177AF9" w:rsidRDefault="002D67D1" w:rsidP="002D67D1">
      <w:pPr>
        <w:rPr>
          <w:rFonts w:ascii="Arial" w:hAnsi="Arial" w:cs="Arial"/>
          <w:b/>
          <w:bCs/>
          <w:caps/>
          <w:sz w:val="22"/>
          <w:szCs w:val="22"/>
        </w:rPr>
      </w:pPr>
      <w:r w:rsidRPr="00177AF9">
        <w:rPr>
          <w:rFonts w:ascii="Arial" w:hAnsi="Arial" w:cs="Arial"/>
          <w:b/>
          <w:caps/>
          <w:sz w:val="22"/>
          <w:szCs w:val="22"/>
        </w:rPr>
        <w:t>Post:  senior clinical</w:t>
      </w:r>
      <w:r w:rsidR="002C444C">
        <w:rPr>
          <w:rFonts w:ascii="Arial" w:hAnsi="Arial" w:cs="Arial"/>
          <w:b/>
          <w:caps/>
          <w:sz w:val="22"/>
          <w:szCs w:val="22"/>
        </w:rPr>
        <w:t xml:space="preserve"> fellow in neurosurgery </w:t>
      </w:r>
    </w:p>
    <w:p w:rsidR="002D67D1" w:rsidRPr="00177AF9" w:rsidRDefault="002D67D1" w:rsidP="002D67D1">
      <w:pPr>
        <w:rPr>
          <w:rFonts w:ascii="Arial" w:hAnsi="Arial" w:cs="Arial"/>
          <w:b/>
          <w:caps/>
          <w:sz w:val="22"/>
          <w:szCs w:val="22"/>
        </w:rPr>
      </w:pPr>
    </w:p>
    <w:p w:rsidR="002D67D1" w:rsidRPr="00177AF9" w:rsidRDefault="002D67D1" w:rsidP="002D67D1">
      <w:pPr>
        <w:rPr>
          <w:rFonts w:ascii="Arial" w:hAnsi="Arial" w:cs="Arial"/>
          <w:b/>
          <w:caps/>
          <w:sz w:val="22"/>
          <w:szCs w:val="22"/>
        </w:rPr>
      </w:pPr>
      <w:r w:rsidRPr="00177AF9">
        <w:rPr>
          <w:rFonts w:ascii="Arial" w:hAnsi="Arial" w:cs="Arial"/>
          <w:b/>
          <w:caps/>
          <w:sz w:val="22"/>
          <w:szCs w:val="22"/>
        </w:rPr>
        <w:t xml:space="preserve">Base:  </w:t>
      </w:r>
      <w:r w:rsidR="004F503F">
        <w:rPr>
          <w:rFonts w:ascii="Arial" w:hAnsi="Arial" w:cs="Arial"/>
          <w:b/>
          <w:caps/>
          <w:sz w:val="22"/>
          <w:szCs w:val="22"/>
        </w:rPr>
        <w:t xml:space="preserve">Queen Elizabeth University Hospital, Institute of </w:t>
      </w:r>
      <w:r w:rsidR="00A418BA">
        <w:rPr>
          <w:rFonts w:ascii="Arial" w:hAnsi="Arial" w:cs="Arial"/>
          <w:b/>
          <w:caps/>
          <w:sz w:val="22"/>
          <w:szCs w:val="22"/>
        </w:rPr>
        <w:t>Neurological Sciences</w:t>
      </w:r>
      <w:r w:rsidRPr="00177AF9">
        <w:rPr>
          <w:rFonts w:ascii="Arial" w:hAnsi="Arial" w:cs="Arial"/>
          <w:b/>
          <w:bCs/>
          <w:caps/>
          <w:sz w:val="22"/>
          <w:szCs w:val="22"/>
        </w:rPr>
        <w:t xml:space="preserve"> </w:t>
      </w:r>
    </w:p>
    <w:p w:rsidR="002D67D1" w:rsidRPr="00177AF9" w:rsidRDefault="002D67D1" w:rsidP="002D67D1">
      <w:pPr>
        <w:rPr>
          <w:rFonts w:ascii="Arial" w:hAnsi="Arial" w:cs="Arial"/>
          <w:b/>
          <w:caps/>
          <w:sz w:val="22"/>
          <w:szCs w:val="22"/>
        </w:rPr>
      </w:pPr>
    </w:p>
    <w:p w:rsidR="002D67D1" w:rsidRPr="00177AF9" w:rsidRDefault="00B374E0" w:rsidP="002D67D1">
      <w:pPr>
        <w:jc w:val="both"/>
        <w:rPr>
          <w:rFonts w:ascii="Arial" w:hAnsi="Arial"/>
          <w:sz w:val="22"/>
          <w:szCs w:val="22"/>
        </w:rPr>
      </w:pPr>
      <w:r w:rsidRPr="00177AF9">
        <w:rPr>
          <w:rFonts w:ascii="Arial" w:hAnsi="Arial"/>
          <w:sz w:val="22"/>
          <w:szCs w:val="22"/>
        </w:rPr>
        <w:t xml:space="preserve">This post is designed to </w:t>
      </w:r>
      <w:r w:rsidR="002D67D1" w:rsidRPr="00177AF9">
        <w:rPr>
          <w:rFonts w:ascii="Arial" w:hAnsi="Arial"/>
          <w:sz w:val="22"/>
          <w:szCs w:val="22"/>
        </w:rPr>
        <w:t>meet the need</w:t>
      </w:r>
      <w:r w:rsidR="00150D09" w:rsidRPr="00177AF9">
        <w:rPr>
          <w:rFonts w:ascii="Arial" w:hAnsi="Arial"/>
          <w:sz w:val="22"/>
          <w:szCs w:val="22"/>
        </w:rPr>
        <w:t>s</w:t>
      </w:r>
      <w:r w:rsidR="002D67D1" w:rsidRPr="00177AF9">
        <w:rPr>
          <w:rFonts w:ascii="Arial" w:hAnsi="Arial"/>
          <w:sz w:val="22"/>
          <w:szCs w:val="22"/>
        </w:rPr>
        <w:t xml:space="preserve"> for further sub-specialty training for those with</w:t>
      </w:r>
      <w:r w:rsidR="00733216">
        <w:rPr>
          <w:rFonts w:ascii="Arial" w:hAnsi="Arial"/>
          <w:sz w:val="22"/>
          <w:szCs w:val="22"/>
        </w:rPr>
        <w:t xml:space="preserve">, (but not essential), </w:t>
      </w:r>
      <w:r w:rsidR="002D67D1" w:rsidRPr="00177AF9">
        <w:rPr>
          <w:rFonts w:ascii="Arial" w:hAnsi="Arial"/>
          <w:sz w:val="22"/>
          <w:szCs w:val="22"/>
        </w:rPr>
        <w:t xml:space="preserve">a recently-acquired CCT </w:t>
      </w:r>
      <w:r w:rsidR="00733216">
        <w:rPr>
          <w:rFonts w:ascii="Arial" w:hAnsi="Arial"/>
          <w:sz w:val="22"/>
          <w:szCs w:val="22"/>
        </w:rPr>
        <w:t xml:space="preserve">(or equivalent) </w:t>
      </w:r>
      <w:r w:rsidR="002D67D1" w:rsidRPr="00177AF9">
        <w:rPr>
          <w:rFonts w:ascii="Arial" w:hAnsi="Arial"/>
          <w:sz w:val="22"/>
          <w:szCs w:val="22"/>
        </w:rPr>
        <w:t>in neurosurgery. The appointment</w:t>
      </w:r>
      <w:r w:rsidR="00150D09" w:rsidRPr="00177AF9">
        <w:rPr>
          <w:rFonts w:ascii="Arial" w:hAnsi="Arial"/>
          <w:sz w:val="22"/>
          <w:szCs w:val="22"/>
        </w:rPr>
        <w:t xml:space="preserve">s are for </w:t>
      </w:r>
      <w:r w:rsidR="002D67D1" w:rsidRPr="00177AF9">
        <w:rPr>
          <w:rFonts w:ascii="Arial" w:hAnsi="Arial"/>
          <w:sz w:val="22"/>
          <w:szCs w:val="22"/>
        </w:rPr>
        <w:t xml:space="preserve">one year from </w:t>
      </w:r>
      <w:r w:rsidR="00513F92">
        <w:rPr>
          <w:rFonts w:ascii="Arial" w:hAnsi="Arial"/>
          <w:sz w:val="22"/>
          <w:szCs w:val="22"/>
        </w:rPr>
        <w:t>as soon as possible</w:t>
      </w:r>
      <w:r w:rsidR="002D67D1" w:rsidRPr="00177AF9">
        <w:rPr>
          <w:rFonts w:ascii="Arial" w:hAnsi="Arial"/>
          <w:sz w:val="22"/>
          <w:szCs w:val="22"/>
        </w:rPr>
        <w:t xml:space="preserve"> and will be based in the Department of Neurosurgery,</w:t>
      </w:r>
      <w:r w:rsidR="00733216">
        <w:rPr>
          <w:rFonts w:ascii="Arial" w:hAnsi="Arial"/>
          <w:sz w:val="22"/>
          <w:szCs w:val="22"/>
        </w:rPr>
        <w:t xml:space="preserve"> Institute of </w:t>
      </w:r>
      <w:r w:rsidR="00A418BA">
        <w:rPr>
          <w:rFonts w:ascii="Arial" w:hAnsi="Arial"/>
          <w:sz w:val="22"/>
          <w:szCs w:val="22"/>
        </w:rPr>
        <w:t>Neurological Sciences</w:t>
      </w:r>
      <w:r w:rsidR="00733216">
        <w:rPr>
          <w:rFonts w:ascii="Arial" w:hAnsi="Arial"/>
          <w:sz w:val="22"/>
          <w:szCs w:val="22"/>
        </w:rPr>
        <w:t>, Queen Elizabeth University</w:t>
      </w:r>
      <w:r w:rsidR="002D67D1" w:rsidRPr="00177AF9">
        <w:rPr>
          <w:rFonts w:ascii="Arial" w:hAnsi="Arial"/>
          <w:sz w:val="22"/>
          <w:szCs w:val="22"/>
        </w:rPr>
        <w:t xml:space="preserve"> Hospital, Glasgow.</w:t>
      </w:r>
      <w:r w:rsidR="009226F5">
        <w:rPr>
          <w:rFonts w:ascii="Arial" w:hAnsi="Arial"/>
          <w:sz w:val="22"/>
          <w:szCs w:val="22"/>
        </w:rPr>
        <w:t xml:space="preserve"> </w:t>
      </w:r>
      <w:r w:rsidR="00733216">
        <w:rPr>
          <w:rFonts w:ascii="Arial" w:hAnsi="Arial"/>
          <w:sz w:val="22"/>
          <w:szCs w:val="22"/>
        </w:rPr>
        <w:t>The spectrum of</w:t>
      </w:r>
      <w:r w:rsidR="002D67D1" w:rsidRPr="00177AF9">
        <w:rPr>
          <w:rFonts w:ascii="Arial" w:hAnsi="Arial"/>
          <w:sz w:val="22"/>
          <w:szCs w:val="22"/>
        </w:rPr>
        <w:t xml:space="preserve"> </w:t>
      </w:r>
      <w:r w:rsidR="00FB0BAE" w:rsidRPr="00177AF9">
        <w:rPr>
          <w:rFonts w:ascii="Arial" w:hAnsi="Arial"/>
          <w:sz w:val="22"/>
          <w:szCs w:val="22"/>
        </w:rPr>
        <w:t xml:space="preserve">adult </w:t>
      </w:r>
      <w:r w:rsidR="002D67D1" w:rsidRPr="00177AF9">
        <w:rPr>
          <w:rFonts w:ascii="Arial" w:hAnsi="Arial"/>
          <w:sz w:val="22"/>
          <w:szCs w:val="22"/>
        </w:rPr>
        <w:t>sub-specialties are practised within the department and there will be flexibility allowed in the choice of which interests the candidate pursues and include Skull base and Pituitary, Complex spine and Neuro</w:t>
      </w:r>
      <w:r w:rsidR="00FB0BAE" w:rsidRPr="00177AF9">
        <w:rPr>
          <w:rFonts w:ascii="Arial" w:hAnsi="Arial"/>
          <w:sz w:val="22"/>
          <w:szCs w:val="22"/>
        </w:rPr>
        <w:t>-</w:t>
      </w:r>
      <w:r w:rsidR="002D67D1" w:rsidRPr="00177AF9">
        <w:rPr>
          <w:rFonts w:ascii="Arial" w:hAnsi="Arial"/>
          <w:sz w:val="22"/>
          <w:szCs w:val="22"/>
        </w:rPr>
        <w:t>oncology.</w:t>
      </w:r>
    </w:p>
    <w:p w:rsidR="002D67D1" w:rsidRPr="00177AF9" w:rsidRDefault="002D67D1" w:rsidP="002D67D1">
      <w:pPr>
        <w:jc w:val="both"/>
        <w:rPr>
          <w:rFonts w:ascii="Arial" w:hAnsi="Arial"/>
          <w:sz w:val="22"/>
          <w:szCs w:val="22"/>
        </w:rPr>
      </w:pPr>
    </w:p>
    <w:p w:rsidR="002D67D1" w:rsidRPr="00177AF9" w:rsidRDefault="002D67D1" w:rsidP="002D67D1">
      <w:pPr>
        <w:jc w:val="both"/>
        <w:rPr>
          <w:rFonts w:ascii="Arial" w:hAnsi="Arial"/>
          <w:sz w:val="22"/>
          <w:szCs w:val="22"/>
        </w:rPr>
      </w:pPr>
      <w:r w:rsidRPr="00177AF9">
        <w:rPr>
          <w:rFonts w:ascii="Arial" w:hAnsi="Arial"/>
          <w:sz w:val="22"/>
          <w:szCs w:val="22"/>
        </w:rPr>
        <w:t>The successful candidates will also be expected to contribute to the general neurosurgical workload of the unit, including on-call duties at SpR level, training of juniors, and administrative duties.</w:t>
      </w:r>
      <w:r w:rsidR="00733216">
        <w:rPr>
          <w:rFonts w:ascii="Arial" w:hAnsi="Arial"/>
          <w:sz w:val="22"/>
          <w:szCs w:val="22"/>
        </w:rPr>
        <w:t xml:space="preserve"> </w:t>
      </w:r>
    </w:p>
    <w:p w:rsidR="002D67D1" w:rsidRPr="00177AF9" w:rsidRDefault="002D67D1" w:rsidP="002D67D1">
      <w:pPr>
        <w:ind w:left="720"/>
        <w:jc w:val="both"/>
        <w:rPr>
          <w:rFonts w:ascii="Arial" w:hAnsi="Arial"/>
          <w:sz w:val="22"/>
          <w:szCs w:val="22"/>
        </w:rPr>
      </w:pPr>
    </w:p>
    <w:p w:rsidR="002D67D1" w:rsidRPr="00177AF9" w:rsidRDefault="00B374E0" w:rsidP="002D67D1">
      <w:pPr>
        <w:jc w:val="both"/>
        <w:rPr>
          <w:rFonts w:ascii="Arial" w:hAnsi="Arial"/>
          <w:sz w:val="22"/>
          <w:szCs w:val="22"/>
        </w:rPr>
      </w:pPr>
      <w:r w:rsidRPr="00177AF9">
        <w:rPr>
          <w:rFonts w:ascii="Arial" w:hAnsi="Arial"/>
          <w:sz w:val="22"/>
          <w:szCs w:val="22"/>
        </w:rPr>
        <w:t xml:space="preserve">This post has no formal approval as a Post CCT Fellowship </w:t>
      </w:r>
      <w:r w:rsidR="002D67D1" w:rsidRPr="00177AF9">
        <w:rPr>
          <w:rFonts w:ascii="Arial" w:hAnsi="Arial"/>
          <w:sz w:val="22"/>
          <w:szCs w:val="22"/>
        </w:rPr>
        <w:t>but will conform as far as possible to the principles accepted as necessary for good training</w:t>
      </w:r>
      <w:r w:rsidRPr="00177AF9">
        <w:rPr>
          <w:rFonts w:ascii="Arial" w:hAnsi="Arial"/>
          <w:sz w:val="22"/>
          <w:szCs w:val="22"/>
        </w:rPr>
        <w:t xml:space="preserve"> in the chosen sub-speciality.</w:t>
      </w:r>
    </w:p>
    <w:p w:rsidR="002D67D1" w:rsidRPr="00177AF9" w:rsidRDefault="002D67D1" w:rsidP="002D67D1">
      <w:pPr>
        <w:rPr>
          <w:rFonts w:ascii="Arial" w:hAnsi="Arial" w:cs="Arial"/>
          <w:sz w:val="22"/>
          <w:szCs w:val="22"/>
        </w:rPr>
      </w:pPr>
    </w:p>
    <w:p w:rsidR="002D67D1" w:rsidRPr="00177AF9" w:rsidRDefault="002D67D1" w:rsidP="002D67D1">
      <w:pPr>
        <w:rPr>
          <w:b/>
          <w:sz w:val="22"/>
          <w:szCs w:val="22"/>
        </w:rPr>
      </w:pPr>
    </w:p>
    <w:p w:rsidR="002D67D1" w:rsidRPr="00177AF9" w:rsidRDefault="002D67D1" w:rsidP="002D67D1">
      <w:pPr>
        <w:rPr>
          <w:rFonts w:ascii="Arial" w:hAnsi="Arial" w:cs="Arial"/>
          <w:color w:val="FF0000"/>
          <w:sz w:val="22"/>
          <w:szCs w:val="22"/>
        </w:rPr>
      </w:pPr>
    </w:p>
    <w:p w:rsidR="002D67D1" w:rsidRPr="00177AF9" w:rsidRDefault="002D67D1" w:rsidP="002D67D1">
      <w:pPr>
        <w:jc w:val="center"/>
        <w:rPr>
          <w:rFonts w:ascii="Arial" w:hAnsi="Arial" w:cs="Arial"/>
          <w:b/>
          <w:sz w:val="22"/>
          <w:szCs w:val="22"/>
        </w:rPr>
      </w:pPr>
      <w:r w:rsidRPr="00177AF9">
        <w:rPr>
          <w:rFonts w:ascii="Arial" w:hAnsi="Arial" w:cs="Arial"/>
          <w:b/>
          <w:sz w:val="22"/>
          <w:szCs w:val="22"/>
        </w:rPr>
        <w:br w:type="page"/>
      </w:r>
      <w:r w:rsidR="006D6FCC">
        <w:rPr>
          <w:rFonts w:ascii="Arial" w:hAnsi="Arial" w:cs="Arial"/>
          <w:b/>
          <w:sz w:val="22"/>
          <w:szCs w:val="22"/>
        </w:rPr>
        <w:lastRenderedPageBreak/>
        <w:t>REGIONAL SERVICES DIRECTORATE –</w:t>
      </w:r>
      <w:r w:rsidRPr="00177AF9">
        <w:rPr>
          <w:rFonts w:ascii="Arial" w:hAnsi="Arial" w:cs="Arial"/>
          <w:b/>
          <w:sz w:val="22"/>
          <w:szCs w:val="22"/>
        </w:rPr>
        <w:t xml:space="preserve"> </w:t>
      </w:r>
      <w:r w:rsidR="006D6FCC">
        <w:rPr>
          <w:rFonts w:ascii="Arial" w:hAnsi="Arial" w:cs="Arial"/>
          <w:b/>
          <w:sz w:val="22"/>
          <w:szCs w:val="22"/>
        </w:rPr>
        <w:t xml:space="preserve">NHS </w:t>
      </w:r>
      <w:r w:rsidRPr="00177AF9">
        <w:rPr>
          <w:rFonts w:ascii="Arial" w:hAnsi="Arial" w:cs="Arial"/>
          <w:b/>
          <w:sz w:val="22"/>
          <w:szCs w:val="22"/>
        </w:rPr>
        <w:t xml:space="preserve">GREATER GLASGOW </w:t>
      </w:r>
      <w:smartTag w:uri="urn:schemas-microsoft-com:office:smarttags" w:element="stockticker">
        <w:r w:rsidRPr="00177AF9">
          <w:rPr>
            <w:rFonts w:ascii="Arial" w:hAnsi="Arial" w:cs="Arial"/>
            <w:b/>
            <w:sz w:val="22"/>
            <w:szCs w:val="22"/>
          </w:rPr>
          <w:t>AND</w:t>
        </w:r>
      </w:smartTag>
      <w:r w:rsidRPr="00177AF9">
        <w:rPr>
          <w:rFonts w:ascii="Arial" w:hAnsi="Arial" w:cs="Arial"/>
          <w:b/>
          <w:sz w:val="22"/>
          <w:szCs w:val="22"/>
        </w:rPr>
        <w:t xml:space="preserve"> CLYDE HEALTH BOARD</w:t>
      </w:r>
    </w:p>
    <w:p w:rsidR="002D67D1" w:rsidRPr="00177AF9" w:rsidRDefault="002D67D1" w:rsidP="002D67D1">
      <w:pPr>
        <w:jc w:val="center"/>
        <w:rPr>
          <w:rFonts w:ascii="Arial" w:hAnsi="Arial" w:cs="Arial"/>
          <w:b/>
          <w:i/>
          <w:sz w:val="22"/>
          <w:szCs w:val="22"/>
        </w:rPr>
      </w:pPr>
    </w:p>
    <w:p w:rsidR="002D67D1" w:rsidRPr="00177AF9" w:rsidRDefault="002D67D1" w:rsidP="002D67D1">
      <w:pPr>
        <w:jc w:val="center"/>
        <w:rPr>
          <w:rFonts w:ascii="Arial" w:hAnsi="Arial" w:cs="Arial"/>
          <w:b/>
          <w:sz w:val="22"/>
          <w:szCs w:val="22"/>
        </w:rPr>
      </w:pPr>
      <w:r w:rsidRPr="00177AF9">
        <w:rPr>
          <w:rFonts w:ascii="Arial" w:hAnsi="Arial" w:cs="Arial"/>
          <w:b/>
          <w:sz w:val="22"/>
          <w:szCs w:val="22"/>
        </w:rPr>
        <w:t>SENIOR CLINICAL FELLOW (SCF) IN NEUROSURGERY</w:t>
      </w:r>
    </w:p>
    <w:p w:rsidR="002D67D1" w:rsidRPr="00177AF9" w:rsidRDefault="002D67D1" w:rsidP="002D67D1">
      <w:pPr>
        <w:jc w:val="center"/>
        <w:rPr>
          <w:rFonts w:ascii="Arial" w:hAnsi="Arial" w:cs="Arial"/>
          <w:b/>
          <w:i/>
          <w:sz w:val="22"/>
          <w:szCs w:val="22"/>
        </w:rPr>
      </w:pPr>
    </w:p>
    <w:p w:rsidR="002D67D1" w:rsidRPr="00177AF9" w:rsidRDefault="002D67D1" w:rsidP="002D67D1">
      <w:pPr>
        <w:jc w:val="center"/>
        <w:rPr>
          <w:rFonts w:ascii="Arial" w:hAnsi="Arial" w:cs="Arial"/>
          <w:b/>
          <w:i/>
          <w:sz w:val="22"/>
          <w:szCs w:val="22"/>
        </w:rPr>
      </w:pPr>
    </w:p>
    <w:p w:rsidR="002D67D1" w:rsidRPr="00177AF9" w:rsidRDefault="002D67D1" w:rsidP="002D67D1">
      <w:pPr>
        <w:jc w:val="center"/>
        <w:rPr>
          <w:rFonts w:ascii="Arial" w:hAnsi="Arial" w:cs="Arial"/>
          <w:b/>
          <w:sz w:val="22"/>
          <w:szCs w:val="22"/>
          <w:u w:val="single"/>
        </w:rPr>
      </w:pPr>
      <w:r w:rsidRPr="00177AF9">
        <w:rPr>
          <w:rFonts w:ascii="Arial" w:hAnsi="Arial" w:cs="Arial"/>
          <w:b/>
          <w:sz w:val="22"/>
          <w:szCs w:val="22"/>
          <w:u w:val="single"/>
        </w:rPr>
        <w:t>Job Description</w:t>
      </w:r>
    </w:p>
    <w:p w:rsidR="002D67D1" w:rsidRPr="00177AF9" w:rsidRDefault="002D67D1" w:rsidP="002D67D1">
      <w:pPr>
        <w:jc w:val="center"/>
        <w:rPr>
          <w:rFonts w:ascii="Arial" w:hAnsi="Arial" w:cs="Arial"/>
          <w:sz w:val="22"/>
          <w:szCs w:val="22"/>
        </w:rPr>
      </w:pPr>
    </w:p>
    <w:p w:rsidR="002D67D1" w:rsidRPr="00177AF9" w:rsidRDefault="002D67D1" w:rsidP="002D67D1">
      <w:pPr>
        <w:jc w:val="both"/>
        <w:rPr>
          <w:rFonts w:ascii="Arial" w:hAnsi="Arial" w:cs="Arial"/>
          <w:sz w:val="22"/>
          <w:szCs w:val="22"/>
        </w:rPr>
      </w:pPr>
      <w:r w:rsidRPr="00177AF9">
        <w:rPr>
          <w:rFonts w:ascii="Arial" w:hAnsi="Arial" w:cs="Arial"/>
          <w:b/>
          <w:sz w:val="22"/>
          <w:szCs w:val="22"/>
        </w:rPr>
        <w:t>1.</w:t>
      </w:r>
      <w:r w:rsidRPr="00177AF9">
        <w:rPr>
          <w:rFonts w:ascii="Arial" w:hAnsi="Arial" w:cs="Arial"/>
          <w:b/>
          <w:sz w:val="22"/>
          <w:szCs w:val="22"/>
        </w:rPr>
        <w:tab/>
        <w:t>INTRODUCTION</w:t>
      </w:r>
    </w:p>
    <w:p w:rsidR="002D67D1" w:rsidRPr="00177AF9" w:rsidRDefault="002D67D1" w:rsidP="002D67D1">
      <w:pPr>
        <w:jc w:val="both"/>
        <w:rPr>
          <w:rFonts w:ascii="Arial" w:hAnsi="Arial" w:cs="Arial"/>
          <w:sz w:val="22"/>
          <w:szCs w:val="22"/>
        </w:rPr>
      </w:pPr>
    </w:p>
    <w:p w:rsidR="002D67D1" w:rsidRPr="00075AB3" w:rsidRDefault="00075AB3" w:rsidP="00075AB3">
      <w:pPr>
        <w:ind w:left="720"/>
        <w:jc w:val="both"/>
        <w:rPr>
          <w:rFonts w:ascii="Arial" w:hAnsi="Arial"/>
          <w:sz w:val="22"/>
          <w:szCs w:val="22"/>
        </w:rPr>
      </w:pPr>
      <w:r>
        <w:rPr>
          <w:rFonts w:ascii="Arial" w:hAnsi="Arial" w:cs="Arial"/>
          <w:sz w:val="22"/>
          <w:szCs w:val="22"/>
        </w:rPr>
        <w:t>T</w:t>
      </w:r>
      <w:r w:rsidR="002D67D1" w:rsidRPr="006D6FCC">
        <w:rPr>
          <w:rFonts w:ascii="Arial" w:hAnsi="Arial" w:cs="Arial"/>
          <w:sz w:val="22"/>
          <w:szCs w:val="22"/>
        </w:rPr>
        <w:t>h</w:t>
      </w:r>
      <w:r>
        <w:rPr>
          <w:rFonts w:ascii="Arial" w:hAnsi="Arial" w:cs="Arial"/>
          <w:sz w:val="22"/>
          <w:szCs w:val="22"/>
        </w:rPr>
        <w:t>ese are already established post as</w:t>
      </w:r>
      <w:r w:rsidR="002D67D1" w:rsidRPr="006D6FCC">
        <w:rPr>
          <w:rFonts w:ascii="Arial" w:hAnsi="Arial" w:cs="Arial"/>
          <w:sz w:val="22"/>
          <w:szCs w:val="22"/>
        </w:rPr>
        <w:t xml:space="preserve">signed to meet the need for further sub-specialty training for those </w:t>
      </w:r>
      <w:r w:rsidR="00733216" w:rsidRPr="006D6FCC">
        <w:rPr>
          <w:rFonts w:ascii="Arial" w:hAnsi="Arial" w:cs="Arial"/>
          <w:sz w:val="22"/>
          <w:szCs w:val="22"/>
        </w:rPr>
        <w:t>whom either have</w:t>
      </w:r>
      <w:r w:rsidR="002D67D1" w:rsidRPr="006D6FCC">
        <w:rPr>
          <w:rFonts w:ascii="Arial" w:hAnsi="Arial" w:cs="Arial"/>
          <w:sz w:val="22"/>
          <w:szCs w:val="22"/>
        </w:rPr>
        <w:t xml:space="preserve"> </w:t>
      </w:r>
      <w:r w:rsidR="00733216" w:rsidRPr="006D6FCC">
        <w:rPr>
          <w:rFonts w:ascii="Arial" w:hAnsi="Arial" w:cs="Arial"/>
          <w:sz w:val="22"/>
          <w:szCs w:val="22"/>
        </w:rPr>
        <w:t xml:space="preserve">ideally </w:t>
      </w:r>
      <w:r w:rsidR="00FB0BAE" w:rsidRPr="006D6FCC">
        <w:rPr>
          <w:rFonts w:ascii="Arial" w:hAnsi="Arial" w:cs="Arial"/>
          <w:sz w:val="22"/>
          <w:szCs w:val="22"/>
        </w:rPr>
        <w:t>acquired</w:t>
      </w:r>
      <w:r w:rsidR="002D67D1" w:rsidRPr="006D6FCC">
        <w:rPr>
          <w:rFonts w:ascii="Arial" w:hAnsi="Arial" w:cs="Arial"/>
          <w:sz w:val="22"/>
          <w:szCs w:val="22"/>
        </w:rPr>
        <w:t xml:space="preserve"> CCT </w:t>
      </w:r>
      <w:r w:rsidR="00733216" w:rsidRPr="006D6FCC">
        <w:rPr>
          <w:rFonts w:ascii="Arial" w:hAnsi="Arial" w:cs="Arial"/>
          <w:sz w:val="22"/>
          <w:szCs w:val="22"/>
        </w:rPr>
        <w:t xml:space="preserve">(or equivalent) </w:t>
      </w:r>
      <w:r w:rsidR="002D67D1" w:rsidRPr="006D6FCC">
        <w:rPr>
          <w:rFonts w:ascii="Arial" w:hAnsi="Arial" w:cs="Arial"/>
          <w:sz w:val="22"/>
          <w:szCs w:val="22"/>
        </w:rPr>
        <w:t>in neurosurgery</w:t>
      </w:r>
      <w:r w:rsidR="00733216" w:rsidRPr="006D6FCC">
        <w:rPr>
          <w:rFonts w:ascii="Arial" w:hAnsi="Arial"/>
          <w:sz w:val="22"/>
          <w:szCs w:val="22"/>
        </w:rPr>
        <w:t xml:space="preserve"> The appointments are for one year from as soon as possible and will be based in the Department of Neurosurgery, Institute of Neurosciences</w:t>
      </w:r>
      <w:r>
        <w:rPr>
          <w:rFonts w:ascii="Arial" w:hAnsi="Arial"/>
          <w:sz w:val="22"/>
          <w:szCs w:val="22"/>
        </w:rPr>
        <w:t xml:space="preserve"> (INS)</w:t>
      </w:r>
      <w:r w:rsidR="00733216" w:rsidRPr="006D6FCC">
        <w:rPr>
          <w:rFonts w:ascii="Arial" w:hAnsi="Arial"/>
          <w:sz w:val="22"/>
          <w:szCs w:val="22"/>
        </w:rPr>
        <w:t>, Queen Elizabeth University Hospital</w:t>
      </w:r>
      <w:r>
        <w:rPr>
          <w:rFonts w:ascii="Arial" w:hAnsi="Arial"/>
          <w:sz w:val="22"/>
          <w:szCs w:val="22"/>
        </w:rPr>
        <w:t xml:space="preserve"> (QEUH)</w:t>
      </w:r>
      <w:r w:rsidR="00733216" w:rsidRPr="006D6FCC">
        <w:rPr>
          <w:rFonts w:ascii="Arial" w:hAnsi="Arial"/>
          <w:sz w:val="22"/>
          <w:szCs w:val="22"/>
        </w:rPr>
        <w:t xml:space="preserve">, Glasgow. The spectrum of adult </w:t>
      </w:r>
      <w:r w:rsidR="00D411D3" w:rsidRPr="006D6FCC">
        <w:rPr>
          <w:rFonts w:ascii="Arial" w:hAnsi="Arial"/>
          <w:sz w:val="22"/>
          <w:szCs w:val="22"/>
        </w:rPr>
        <w:t xml:space="preserve">and paediatric </w:t>
      </w:r>
      <w:r w:rsidR="00733216" w:rsidRPr="006D6FCC">
        <w:rPr>
          <w:rFonts w:ascii="Arial" w:hAnsi="Arial"/>
          <w:sz w:val="22"/>
          <w:szCs w:val="22"/>
        </w:rPr>
        <w:t>sub-specialties are practised within the departme</w:t>
      </w:r>
      <w:r w:rsidR="002C444C">
        <w:rPr>
          <w:rFonts w:ascii="Arial" w:hAnsi="Arial"/>
          <w:sz w:val="22"/>
          <w:szCs w:val="22"/>
        </w:rPr>
        <w:t>nt and there will be flexibly</w:t>
      </w:r>
      <w:r w:rsidR="00733216" w:rsidRPr="006D6FCC">
        <w:rPr>
          <w:rFonts w:ascii="Arial" w:hAnsi="Arial"/>
          <w:sz w:val="22"/>
          <w:szCs w:val="22"/>
        </w:rPr>
        <w:t xml:space="preserve"> allowed in the choice of which interests the candidate pursues and include Skull base and Pituitary, C</w:t>
      </w:r>
      <w:r>
        <w:rPr>
          <w:rFonts w:ascii="Arial" w:hAnsi="Arial"/>
          <w:sz w:val="22"/>
          <w:szCs w:val="22"/>
        </w:rPr>
        <w:t>omplex spine and Neuro-oncology</w:t>
      </w:r>
      <w:r w:rsidR="002D67D1" w:rsidRPr="00177AF9">
        <w:rPr>
          <w:rFonts w:ascii="Arial" w:hAnsi="Arial" w:cs="Arial"/>
          <w:sz w:val="22"/>
          <w:szCs w:val="22"/>
        </w:rPr>
        <w:t>.</w:t>
      </w:r>
    </w:p>
    <w:p w:rsidR="002D67D1" w:rsidRPr="00177AF9" w:rsidRDefault="002D67D1" w:rsidP="002D67D1">
      <w:pPr>
        <w:ind w:left="720"/>
        <w:jc w:val="both"/>
        <w:rPr>
          <w:rFonts w:ascii="Arial" w:hAnsi="Arial" w:cs="Arial"/>
          <w:sz w:val="22"/>
          <w:szCs w:val="22"/>
        </w:rPr>
      </w:pPr>
    </w:p>
    <w:p w:rsidR="002D67D1" w:rsidRPr="00177AF9" w:rsidRDefault="002D67D1" w:rsidP="00075AB3">
      <w:pPr>
        <w:ind w:left="720"/>
        <w:jc w:val="both"/>
        <w:rPr>
          <w:rFonts w:ascii="Arial" w:hAnsi="Arial" w:cs="Arial"/>
          <w:sz w:val="22"/>
          <w:szCs w:val="22"/>
        </w:rPr>
      </w:pPr>
      <w:r w:rsidRPr="00177AF9">
        <w:rPr>
          <w:rFonts w:ascii="Arial" w:hAnsi="Arial" w:cs="Arial"/>
          <w:sz w:val="22"/>
          <w:szCs w:val="22"/>
        </w:rPr>
        <w:t>The appointee will also be expected to contribute to the general neurosurgical workload of the unit, including on-call duties at senior SpR level, training of juniors, and administrative duties.</w:t>
      </w:r>
      <w:r w:rsidR="00733216">
        <w:rPr>
          <w:rFonts w:ascii="Arial" w:hAnsi="Arial" w:cs="Arial"/>
          <w:sz w:val="22"/>
          <w:szCs w:val="22"/>
        </w:rPr>
        <w:t xml:space="preserve"> </w:t>
      </w:r>
    </w:p>
    <w:p w:rsidR="002D67D1" w:rsidRPr="00177AF9" w:rsidRDefault="002D67D1" w:rsidP="002D67D1">
      <w:pPr>
        <w:ind w:left="720"/>
        <w:jc w:val="both"/>
        <w:rPr>
          <w:rFonts w:ascii="Arial" w:hAnsi="Arial" w:cs="Arial"/>
          <w:sz w:val="22"/>
          <w:szCs w:val="22"/>
        </w:rPr>
      </w:pPr>
    </w:p>
    <w:p w:rsidR="002D67D1" w:rsidRPr="006D6FCC" w:rsidRDefault="00B374E0" w:rsidP="00075AB3">
      <w:pPr>
        <w:ind w:left="720"/>
        <w:jc w:val="both"/>
        <w:rPr>
          <w:rFonts w:ascii="Arial" w:hAnsi="Arial" w:cs="Arial"/>
          <w:sz w:val="22"/>
          <w:szCs w:val="22"/>
        </w:rPr>
      </w:pPr>
      <w:r w:rsidRPr="006D6FCC">
        <w:rPr>
          <w:rFonts w:ascii="Arial" w:hAnsi="Arial" w:cs="Arial"/>
          <w:sz w:val="22"/>
          <w:szCs w:val="22"/>
        </w:rPr>
        <w:t xml:space="preserve">This post has no formal approval as a Post CCT Fellowship but will conform as far as possible to the principles accepted as necessary for good training in the chosen sub-speciality. </w:t>
      </w:r>
      <w:r w:rsidR="00733216" w:rsidRPr="006D6FCC">
        <w:rPr>
          <w:rFonts w:ascii="Arial" w:hAnsi="Arial" w:cs="Arial"/>
          <w:sz w:val="22"/>
          <w:szCs w:val="22"/>
        </w:rPr>
        <w:t xml:space="preserve">There is a </w:t>
      </w:r>
      <w:r w:rsidR="004F503F" w:rsidRPr="006D6FCC">
        <w:rPr>
          <w:rFonts w:ascii="Arial" w:hAnsi="Arial" w:cs="Arial"/>
          <w:sz w:val="22"/>
          <w:szCs w:val="22"/>
        </w:rPr>
        <w:t>solid</w:t>
      </w:r>
      <w:r w:rsidR="00733216" w:rsidRPr="006D6FCC">
        <w:rPr>
          <w:rFonts w:ascii="Arial" w:hAnsi="Arial" w:cs="Arial"/>
          <w:sz w:val="22"/>
          <w:szCs w:val="22"/>
        </w:rPr>
        <w:t xml:space="preserve"> training atmosphere within the department and the unit has a good success rate of trainees passing the FRCS (SN). </w:t>
      </w:r>
      <w:r w:rsidR="004F503F" w:rsidRPr="006D6FCC">
        <w:rPr>
          <w:rFonts w:ascii="Arial" w:hAnsi="Arial" w:cs="Arial"/>
          <w:sz w:val="22"/>
          <w:szCs w:val="22"/>
        </w:rPr>
        <w:t>Most of our trainees go onto consultant positions within the UK</w:t>
      </w:r>
      <w:r w:rsidR="00A21D01" w:rsidRPr="006D6FCC">
        <w:rPr>
          <w:rFonts w:ascii="Arial" w:hAnsi="Arial" w:cs="Arial"/>
          <w:sz w:val="22"/>
          <w:szCs w:val="22"/>
        </w:rPr>
        <w:t xml:space="preserve"> </w:t>
      </w:r>
      <w:r w:rsidR="004F503F" w:rsidRPr="006D6FCC">
        <w:rPr>
          <w:rFonts w:ascii="Arial" w:hAnsi="Arial" w:cs="Arial"/>
          <w:sz w:val="22"/>
          <w:szCs w:val="22"/>
        </w:rPr>
        <w:t xml:space="preserve">or abroad. Training as well as research opportunities are available and encouraged in the department. </w:t>
      </w:r>
      <w:r w:rsidR="002D67D1" w:rsidRPr="006D6FCC">
        <w:rPr>
          <w:rFonts w:ascii="Arial" w:hAnsi="Arial" w:cs="Arial"/>
          <w:sz w:val="22"/>
          <w:szCs w:val="22"/>
        </w:rPr>
        <w:t>The appointee will not practise independently, and the responsibility for individual patient management will always rest with the consultant con</w:t>
      </w:r>
      <w:r w:rsidR="00FB0BAE" w:rsidRPr="006D6FCC">
        <w:rPr>
          <w:rFonts w:ascii="Arial" w:hAnsi="Arial" w:cs="Arial"/>
          <w:sz w:val="22"/>
          <w:szCs w:val="22"/>
        </w:rPr>
        <w:t xml:space="preserve">cerned. However </w:t>
      </w:r>
      <w:r w:rsidR="002D67D1" w:rsidRPr="006D6FCC">
        <w:rPr>
          <w:rFonts w:ascii="Arial" w:hAnsi="Arial" w:cs="Arial"/>
          <w:sz w:val="22"/>
          <w:szCs w:val="22"/>
        </w:rPr>
        <w:t xml:space="preserve">a degree of clinical freedom will be given to those appointees with suitable skills. </w:t>
      </w:r>
    </w:p>
    <w:p w:rsidR="00DF748C" w:rsidRPr="006D6FCC" w:rsidRDefault="00DF748C" w:rsidP="002D67D1">
      <w:pPr>
        <w:ind w:left="720"/>
        <w:jc w:val="both"/>
        <w:rPr>
          <w:rFonts w:ascii="Arial" w:hAnsi="Arial" w:cs="Arial"/>
          <w:sz w:val="22"/>
          <w:szCs w:val="22"/>
        </w:rPr>
      </w:pPr>
    </w:p>
    <w:p w:rsidR="007A18CA" w:rsidRPr="006D6FCC" w:rsidRDefault="00DF748C" w:rsidP="00075AB3">
      <w:pPr>
        <w:ind w:left="720"/>
        <w:jc w:val="both"/>
        <w:rPr>
          <w:rFonts w:ascii="Arial" w:hAnsi="Arial" w:cs="Arial"/>
          <w:sz w:val="22"/>
          <w:szCs w:val="22"/>
        </w:rPr>
      </w:pPr>
      <w:r w:rsidRPr="006D6FCC">
        <w:rPr>
          <w:rFonts w:ascii="Arial" w:hAnsi="Arial" w:cs="Arial"/>
          <w:sz w:val="22"/>
          <w:szCs w:val="22"/>
        </w:rPr>
        <w:t>Spe</w:t>
      </w:r>
      <w:r w:rsidR="007A18CA" w:rsidRPr="006D6FCC">
        <w:rPr>
          <w:rFonts w:ascii="Arial" w:hAnsi="Arial" w:cs="Arial"/>
          <w:sz w:val="22"/>
          <w:szCs w:val="22"/>
        </w:rPr>
        <w:t xml:space="preserve">cialty teaching is organised locally in the unit with weekly educational meetings and quarterly teaching sessions, including FRCS exam viva practice. Also regional teaching for registrars may be available to the fellow, this is tailored to the neurosurgical syllabus in preparation for the FRCS. </w:t>
      </w:r>
    </w:p>
    <w:p w:rsidR="00DF748C" w:rsidRPr="006D6FCC" w:rsidRDefault="00DF748C" w:rsidP="002D67D1">
      <w:pPr>
        <w:ind w:left="720"/>
        <w:jc w:val="both"/>
        <w:rPr>
          <w:rFonts w:ascii="Arial" w:hAnsi="Arial" w:cs="Arial"/>
          <w:sz w:val="22"/>
          <w:szCs w:val="22"/>
        </w:rPr>
      </w:pPr>
    </w:p>
    <w:p w:rsidR="00DF748C" w:rsidRPr="006D6FCC" w:rsidRDefault="00DF748C" w:rsidP="002D67D1">
      <w:pPr>
        <w:ind w:left="720"/>
        <w:jc w:val="both"/>
        <w:rPr>
          <w:rFonts w:ascii="Arial" w:hAnsi="Arial" w:cs="Arial"/>
          <w:sz w:val="22"/>
          <w:szCs w:val="22"/>
        </w:rPr>
      </w:pPr>
      <w:r w:rsidRPr="006D6FCC">
        <w:rPr>
          <w:rFonts w:ascii="Arial" w:hAnsi="Arial" w:cs="Arial"/>
          <w:sz w:val="22"/>
          <w:szCs w:val="22"/>
        </w:rPr>
        <w:t>Research opportunities are available in the unit and will be supported. The new</w:t>
      </w:r>
      <w:r w:rsidR="00075AB3">
        <w:rPr>
          <w:rFonts w:ascii="Arial" w:hAnsi="Arial" w:cs="Arial"/>
          <w:sz w:val="22"/>
          <w:szCs w:val="22"/>
        </w:rPr>
        <w:t xml:space="preserve"> Imaging Centre for Excellence</w:t>
      </w:r>
      <w:r w:rsidRPr="006D6FCC">
        <w:rPr>
          <w:rFonts w:ascii="Arial" w:hAnsi="Arial" w:cs="Arial"/>
          <w:sz w:val="22"/>
          <w:szCs w:val="22"/>
        </w:rPr>
        <w:t xml:space="preserve"> </w:t>
      </w:r>
      <w:r w:rsidR="00075AB3">
        <w:rPr>
          <w:rFonts w:ascii="Arial" w:hAnsi="Arial" w:cs="Arial"/>
          <w:sz w:val="22"/>
          <w:szCs w:val="22"/>
        </w:rPr>
        <w:t>(</w:t>
      </w:r>
      <w:r w:rsidRPr="006D6FCC">
        <w:rPr>
          <w:rFonts w:ascii="Arial" w:hAnsi="Arial" w:cs="Arial"/>
          <w:sz w:val="22"/>
          <w:szCs w:val="22"/>
        </w:rPr>
        <w:t>ICE</w:t>
      </w:r>
      <w:r w:rsidR="00075AB3">
        <w:rPr>
          <w:rFonts w:ascii="Arial" w:hAnsi="Arial" w:cs="Arial"/>
          <w:sz w:val="22"/>
          <w:szCs w:val="22"/>
        </w:rPr>
        <w:t>)</w:t>
      </w:r>
      <w:r w:rsidRPr="006D6FCC">
        <w:rPr>
          <w:rFonts w:ascii="Arial" w:hAnsi="Arial" w:cs="Arial"/>
          <w:sz w:val="22"/>
          <w:szCs w:val="22"/>
        </w:rPr>
        <w:t xml:space="preserve"> building with a 7 tesla MRI is co-located adjacent to the INS. Additionally there is excellent ICP research coming from the BrainIT group from the University of Glasgow with team members based in the INS.</w:t>
      </w:r>
    </w:p>
    <w:p w:rsidR="004F503F" w:rsidRPr="006D6FCC" w:rsidRDefault="004F503F" w:rsidP="002D67D1">
      <w:pPr>
        <w:ind w:left="720"/>
        <w:jc w:val="both"/>
        <w:rPr>
          <w:rFonts w:ascii="Arial" w:hAnsi="Arial" w:cs="Arial"/>
          <w:sz w:val="22"/>
          <w:szCs w:val="22"/>
        </w:rPr>
      </w:pPr>
    </w:p>
    <w:p w:rsidR="004F503F" w:rsidRPr="006D6FCC" w:rsidRDefault="004F503F" w:rsidP="002D67D1">
      <w:pPr>
        <w:ind w:left="720"/>
        <w:jc w:val="both"/>
        <w:rPr>
          <w:rFonts w:ascii="Arial" w:hAnsi="Arial" w:cs="Arial"/>
          <w:sz w:val="22"/>
          <w:szCs w:val="22"/>
        </w:rPr>
      </w:pPr>
      <w:r w:rsidRPr="006D6FCC">
        <w:rPr>
          <w:rFonts w:ascii="Arial" w:hAnsi="Arial" w:cs="Arial"/>
          <w:sz w:val="22"/>
          <w:szCs w:val="22"/>
        </w:rPr>
        <w:t xml:space="preserve">The </w:t>
      </w:r>
      <w:r w:rsidR="00931680">
        <w:rPr>
          <w:rFonts w:ascii="Arial" w:hAnsi="Arial" w:cs="Arial"/>
          <w:sz w:val="22"/>
          <w:szCs w:val="22"/>
        </w:rPr>
        <w:t>Department of Neurosurgery</w:t>
      </w:r>
      <w:r w:rsidRPr="006D6FCC">
        <w:rPr>
          <w:rFonts w:ascii="Arial" w:hAnsi="Arial" w:cs="Arial"/>
          <w:sz w:val="22"/>
          <w:szCs w:val="22"/>
        </w:rPr>
        <w:t xml:space="preserve"> in Glasgow is the largest in Scotland. It has the range of sub-specialties </w:t>
      </w:r>
      <w:r w:rsidR="00A21D01" w:rsidRPr="006D6FCC">
        <w:rPr>
          <w:rFonts w:ascii="Arial" w:hAnsi="Arial" w:cs="Arial"/>
          <w:sz w:val="22"/>
          <w:szCs w:val="22"/>
        </w:rPr>
        <w:t xml:space="preserve">represented </w:t>
      </w:r>
      <w:r w:rsidRPr="006D6FCC">
        <w:rPr>
          <w:rFonts w:ascii="Arial" w:hAnsi="Arial" w:cs="Arial"/>
          <w:sz w:val="22"/>
          <w:szCs w:val="22"/>
        </w:rPr>
        <w:t xml:space="preserve">in neurosurgery, including national services for </w:t>
      </w:r>
      <w:r w:rsidR="00A21D01" w:rsidRPr="006D6FCC">
        <w:rPr>
          <w:rFonts w:ascii="Arial" w:hAnsi="Arial" w:cs="Arial"/>
          <w:sz w:val="22"/>
          <w:szCs w:val="22"/>
        </w:rPr>
        <w:t>d</w:t>
      </w:r>
      <w:r w:rsidRPr="006D6FCC">
        <w:rPr>
          <w:rFonts w:ascii="Arial" w:hAnsi="Arial" w:cs="Arial"/>
          <w:sz w:val="22"/>
          <w:szCs w:val="22"/>
        </w:rPr>
        <w:t xml:space="preserve">eep brain stimulation, spinal </w:t>
      </w:r>
      <w:r w:rsidR="00A21D01" w:rsidRPr="006D6FCC">
        <w:rPr>
          <w:rFonts w:ascii="Arial" w:hAnsi="Arial" w:cs="Arial"/>
          <w:sz w:val="22"/>
          <w:szCs w:val="22"/>
        </w:rPr>
        <w:t xml:space="preserve">cord </w:t>
      </w:r>
      <w:r w:rsidRPr="006D6FCC">
        <w:rPr>
          <w:rFonts w:ascii="Arial" w:hAnsi="Arial" w:cs="Arial"/>
          <w:sz w:val="22"/>
          <w:szCs w:val="22"/>
        </w:rPr>
        <w:t>injuries, paediatrics and selective dorsal rhizotomy</w:t>
      </w:r>
      <w:r w:rsidR="00A21D01" w:rsidRPr="006D6FCC">
        <w:rPr>
          <w:rFonts w:ascii="Arial" w:hAnsi="Arial" w:cs="Arial"/>
          <w:sz w:val="22"/>
          <w:szCs w:val="22"/>
        </w:rPr>
        <w:t xml:space="preserve">. We receive referrals </w:t>
      </w:r>
      <w:r w:rsidR="007A18CA" w:rsidRPr="006D6FCC">
        <w:rPr>
          <w:rFonts w:ascii="Arial" w:hAnsi="Arial" w:cs="Arial"/>
          <w:sz w:val="22"/>
          <w:szCs w:val="22"/>
        </w:rPr>
        <w:t xml:space="preserve">predominately </w:t>
      </w:r>
      <w:r w:rsidR="00A21D01" w:rsidRPr="006D6FCC">
        <w:rPr>
          <w:rFonts w:ascii="Arial" w:hAnsi="Arial" w:cs="Arial"/>
          <w:sz w:val="22"/>
          <w:szCs w:val="22"/>
        </w:rPr>
        <w:t xml:space="preserve">from the West of Scotland </w:t>
      </w:r>
      <w:r w:rsidR="007A18CA" w:rsidRPr="006D6FCC">
        <w:rPr>
          <w:rFonts w:ascii="Arial" w:hAnsi="Arial" w:cs="Arial"/>
          <w:sz w:val="22"/>
          <w:szCs w:val="22"/>
        </w:rPr>
        <w:t>but also from the rest of the country</w:t>
      </w:r>
      <w:r w:rsidR="00A21D01" w:rsidRPr="006D6FCC">
        <w:rPr>
          <w:rFonts w:ascii="Arial" w:hAnsi="Arial" w:cs="Arial"/>
          <w:sz w:val="22"/>
          <w:szCs w:val="22"/>
        </w:rPr>
        <w:t>. This post will therefore allow a good training experience and help build a solid foundation for a career as a consultant.</w:t>
      </w:r>
    </w:p>
    <w:p w:rsidR="002D67D1" w:rsidRPr="00D411D3" w:rsidRDefault="002D67D1" w:rsidP="002D67D1">
      <w:pPr>
        <w:jc w:val="both"/>
        <w:rPr>
          <w:rFonts w:ascii="Arial" w:hAnsi="Arial" w:cs="Arial"/>
          <w:sz w:val="22"/>
          <w:szCs w:val="22"/>
        </w:rPr>
      </w:pPr>
    </w:p>
    <w:p w:rsidR="002D67D1" w:rsidRPr="00D411D3" w:rsidRDefault="002D67D1" w:rsidP="00177AF9">
      <w:pPr>
        <w:tabs>
          <w:tab w:val="left" w:pos="360"/>
        </w:tabs>
        <w:jc w:val="both"/>
        <w:rPr>
          <w:rFonts w:ascii="Arial" w:hAnsi="Arial" w:cs="Arial"/>
          <w:b/>
          <w:color w:val="000000"/>
          <w:sz w:val="22"/>
          <w:szCs w:val="22"/>
        </w:rPr>
      </w:pPr>
      <w:r w:rsidRPr="00D411D3">
        <w:rPr>
          <w:rFonts w:ascii="Arial" w:hAnsi="Arial" w:cs="Arial"/>
          <w:b/>
          <w:color w:val="000000"/>
          <w:sz w:val="22"/>
          <w:szCs w:val="22"/>
        </w:rPr>
        <w:t>2</w:t>
      </w:r>
      <w:r w:rsidRPr="00D411D3">
        <w:rPr>
          <w:rFonts w:ascii="Arial" w:hAnsi="Arial" w:cs="Arial"/>
          <w:b/>
          <w:color w:val="000000"/>
          <w:sz w:val="22"/>
          <w:szCs w:val="22"/>
        </w:rPr>
        <w:tab/>
      </w:r>
      <w:r w:rsidRPr="00D411D3">
        <w:rPr>
          <w:rFonts w:ascii="Arial" w:hAnsi="Arial" w:cs="Arial"/>
          <w:b/>
          <w:color w:val="000000"/>
          <w:sz w:val="22"/>
          <w:szCs w:val="22"/>
        </w:rPr>
        <w:tab/>
        <w:t>THE DEPARTMENT</w:t>
      </w:r>
    </w:p>
    <w:p w:rsidR="002D67D1" w:rsidRPr="00D411D3" w:rsidRDefault="002D67D1" w:rsidP="00177AF9">
      <w:pPr>
        <w:tabs>
          <w:tab w:val="left" w:pos="360"/>
        </w:tabs>
        <w:jc w:val="both"/>
        <w:rPr>
          <w:rFonts w:ascii="Arial" w:hAnsi="Arial" w:cs="Arial"/>
          <w:b/>
          <w:color w:val="000000"/>
          <w:sz w:val="22"/>
          <w:szCs w:val="22"/>
        </w:rPr>
      </w:pPr>
    </w:p>
    <w:p w:rsidR="008C2BEF" w:rsidRPr="00D411D3" w:rsidRDefault="002D67D1" w:rsidP="00177AF9">
      <w:pPr>
        <w:pStyle w:val="BodyText1"/>
        <w:spacing w:after="0" w:line="240" w:lineRule="auto"/>
        <w:ind w:left="720" w:hanging="720"/>
        <w:jc w:val="left"/>
        <w:rPr>
          <w:rFonts w:ascii="Arial" w:hAnsi="Arial" w:cs="Arial"/>
          <w:b/>
          <w:bCs/>
        </w:rPr>
      </w:pPr>
      <w:r w:rsidRPr="00D411D3">
        <w:rPr>
          <w:rFonts w:ascii="Arial" w:hAnsi="Arial" w:cs="Arial"/>
          <w:b/>
        </w:rPr>
        <w:tab/>
      </w:r>
      <w:smartTag w:uri="urn:schemas-microsoft-com:office:smarttags" w:element="place">
        <w:smartTag w:uri="urn:schemas-microsoft-com:office:smarttags" w:element="PlaceName">
          <w:r w:rsidR="004F503F" w:rsidRPr="00D411D3">
            <w:rPr>
              <w:rFonts w:ascii="Arial" w:hAnsi="Arial" w:cs="Arial"/>
              <w:b/>
              <w:bCs/>
            </w:rPr>
            <w:t>Queen</w:t>
          </w:r>
        </w:smartTag>
        <w:r w:rsidR="004F503F" w:rsidRPr="00D411D3">
          <w:rPr>
            <w:rFonts w:ascii="Arial" w:hAnsi="Arial" w:cs="Arial"/>
            <w:b/>
            <w:bCs/>
          </w:rPr>
          <w:t xml:space="preserve"> </w:t>
        </w:r>
        <w:smartTag w:uri="urn:schemas-microsoft-com:office:smarttags" w:element="PlaceName">
          <w:r w:rsidR="004F503F" w:rsidRPr="00D411D3">
            <w:rPr>
              <w:rFonts w:ascii="Arial" w:hAnsi="Arial" w:cs="Arial"/>
              <w:b/>
              <w:bCs/>
            </w:rPr>
            <w:t>Elizabeth</w:t>
          </w:r>
        </w:smartTag>
        <w:r w:rsidR="004F503F" w:rsidRPr="00D411D3">
          <w:rPr>
            <w:rFonts w:ascii="Arial" w:hAnsi="Arial" w:cs="Arial"/>
            <w:b/>
            <w:bCs/>
          </w:rPr>
          <w:t xml:space="preserve"> </w:t>
        </w:r>
        <w:smartTag w:uri="urn:schemas-microsoft-com:office:smarttags" w:element="PlaceName">
          <w:r w:rsidR="004F503F" w:rsidRPr="00D411D3">
            <w:rPr>
              <w:rFonts w:ascii="Arial" w:hAnsi="Arial" w:cs="Arial"/>
              <w:b/>
              <w:bCs/>
            </w:rPr>
            <w:t>University</w:t>
          </w:r>
        </w:smartTag>
        <w:r w:rsidR="004F503F" w:rsidRPr="00D411D3">
          <w:rPr>
            <w:rFonts w:ascii="Arial" w:hAnsi="Arial" w:cs="Arial"/>
            <w:b/>
            <w:bCs/>
          </w:rPr>
          <w:t xml:space="preserve"> </w:t>
        </w:r>
        <w:smartTag w:uri="urn:schemas-microsoft-com:office:smarttags" w:element="PlaceType">
          <w:r w:rsidR="004F503F" w:rsidRPr="00D411D3">
            <w:rPr>
              <w:rFonts w:ascii="Arial" w:hAnsi="Arial" w:cs="Arial"/>
              <w:b/>
              <w:bCs/>
            </w:rPr>
            <w:t>Hospital</w:t>
          </w:r>
        </w:smartTag>
      </w:smartTag>
    </w:p>
    <w:p w:rsidR="00177AF9" w:rsidRPr="00A418BA" w:rsidRDefault="00D411D3" w:rsidP="00A418BA">
      <w:pPr>
        <w:pStyle w:val="NormalWeb"/>
        <w:ind w:left="720"/>
        <w:rPr>
          <w:rFonts w:ascii="Arial" w:hAnsi="Arial" w:cs="Arial"/>
          <w:sz w:val="22"/>
          <w:szCs w:val="22"/>
          <w:lang w:val="en"/>
        </w:rPr>
      </w:pPr>
      <w:r w:rsidRPr="006D6FCC">
        <w:rPr>
          <w:rFonts w:ascii="Arial" w:hAnsi="Arial" w:cs="Arial"/>
          <w:sz w:val="22"/>
          <w:szCs w:val="22"/>
          <w:lang w:val="en"/>
        </w:rPr>
        <w:t xml:space="preserve">The </w:t>
      </w:r>
      <w:r w:rsidR="00A124FF">
        <w:rPr>
          <w:rFonts w:ascii="Arial" w:hAnsi="Arial" w:cs="Arial"/>
          <w:bCs/>
          <w:sz w:val="22"/>
          <w:szCs w:val="22"/>
          <w:lang w:val="en"/>
        </w:rPr>
        <w:t>QEUH</w:t>
      </w:r>
      <w:r w:rsidRPr="006D6FCC">
        <w:rPr>
          <w:rFonts w:ascii="Arial" w:hAnsi="Arial" w:cs="Arial"/>
          <w:sz w:val="22"/>
          <w:szCs w:val="22"/>
          <w:lang w:val="en"/>
        </w:rPr>
        <w:t xml:space="preserve"> is a 1,677-bed acute hospital located in </w:t>
      </w:r>
      <w:r w:rsidR="004218C3">
        <w:rPr>
          <w:rFonts w:ascii="Arial" w:hAnsi="Arial" w:cs="Arial"/>
          <w:sz w:val="22"/>
          <w:szCs w:val="22"/>
          <w:lang w:val="en"/>
        </w:rPr>
        <w:t>in the South-W</w:t>
      </w:r>
      <w:r w:rsidRPr="006D6FCC">
        <w:rPr>
          <w:rFonts w:ascii="Arial" w:hAnsi="Arial" w:cs="Arial"/>
          <w:sz w:val="22"/>
          <w:szCs w:val="22"/>
          <w:lang w:val="en"/>
        </w:rPr>
        <w:t xml:space="preserve">est of </w:t>
      </w:r>
      <w:hyperlink r:id="rId9" w:tooltip="Glasgow" w:history="1">
        <w:r w:rsidRPr="004218C3">
          <w:rPr>
            <w:rStyle w:val="Hyperlink"/>
            <w:rFonts w:ascii="Arial" w:hAnsi="Arial" w:cs="Arial"/>
            <w:color w:val="auto"/>
            <w:sz w:val="22"/>
            <w:szCs w:val="22"/>
            <w:u w:val="none"/>
            <w:lang w:val="en"/>
          </w:rPr>
          <w:t>Glasgow</w:t>
        </w:r>
      </w:hyperlink>
      <w:r w:rsidRPr="004218C3">
        <w:rPr>
          <w:rFonts w:ascii="Arial" w:hAnsi="Arial" w:cs="Arial"/>
          <w:sz w:val="22"/>
          <w:szCs w:val="22"/>
          <w:lang w:val="en"/>
        </w:rPr>
        <w:t>.</w:t>
      </w:r>
      <w:r w:rsidRPr="006D6FCC">
        <w:rPr>
          <w:rFonts w:ascii="Arial" w:hAnsi="Arial" w:cs="Arial"/>
          <w:sz w:val="22"/>
          <w:szCs w:val="22"/>
          <w:lang w:val="en"/>
        </w:rPr>
        <w:t xml:space="preserve"> The hospital is built on the site of the former </w:t>
      </w:r>
      <w:hyperlink r:id="rId10" w:tooltip="Southern General Hospital" w:history="1">
        <w:r w:rsidRPr="006D6FCC">
          <w:rPr>
            <w:rStyle w:val="Hyperlink"/>
            <w:rFonts w:ascii="Arial" w:hAnsi="Arial" w:cs="Arial"/>
            <w:color w:val="auto"/>
            <w:sz w:val="22"/>
            <w:szCs w:val="22"/>
            <w:u w:val="none"/>
            <w:lang w:val="en"/>
          </w:rPr>
          <w:t>Southern General Hospital</w:t>
        </w:r>
      </w:hyperlink>
      <w:r w:rsidRPr="006D6FCC">
        <w:rPr>
          <w:rFonts w:ascii="Arial" w:hAnsi="Arial" w:cs="Arial"/>
          <w:sz w:val="22"/>
          <w:szCs w:val="22"/>
          <w:lang w:val="en"/>
        </w:rPr>
        <w:t xml:space="preserve"> and opened in 2015. </w:t>
      </w:r>
      <w:r w:rsidRPr="006D6FCC">
        <w:rPr>
          <w:rFonts w:ascii="Arial" w:hAnsi="Arial" w:cs="Arial"/>
          <w:sz w:val="22"/>
          <w:szCs w:val="22"/>
          <w:lang w:val="en"/>
        </w:rPr>
        <w:lastRenderedPageBreak/>
        <w:t xml:space="preserve">The hospital comprises a newly built 1,109 bed adult hospital, a 256-bed children’s hospital (Royal Hospital for Children) and two major Emergency Departments, one for adults and one for children, in addition to buildings retained from the former hospital. The retained buildings include maternity services, the </w:t>
      </w:r>
      <w:r w:rsidR="00A124FF">
        <w:rPr>
          <w:rFonts w:ascii="Arial" w:hAnsi="Arial" w:cs="Arial"/>
          <w:sz w:val="22"/>
          <w:szCs w:val="22"/>
          <w:lang w:val="en"/>
        </w:rPr>
        <w:t>INS</w:t>
      </w:r>
      <w:r w:rsidRPr="006D6FCC">
        <w:rPr>
          <w:rFonts w:ascii="Arial" w:hAnsi="Arial" w:cs="Arial"/>
          <w:sz w:val="22"/>
          <w:szCs w:val="22"/>
          <w:lang w:val="en"/>
        </w:rPr>
        <w:t xml:space="preserve"> and the Langlands Unit for medicine of the elderly and rehabilitation. The facility is operated by </w:t>
      </w:r>
      <w:hyperlink r:id="rId11" w:tooltip="NHS Greater Glasgow and Clyde" w:history="1">
        <w:r w:rsidRPr="006D6FCC">
          <w:rPr>
            <w:rStyle w:val="Hyperlink"/>
            <w:rFonts w:ascii="Arial" w:hAnsi="Arial" w:cs="Arial"/>
            <w:color w:val="auto"/>
            <w:sz w:val="22"/>
            <w:szCs w:val="22"/>
            <w:u w:val="none"/>
            <w:lang w:val="en"/>
          </w:rPr>
          <w:t>NHS Greater Glasgow and Clyde</w:t>
        </w:r>
      </w:hyperlink>
      <w:r w:rsidRPr="006D6FCC">
        <w:rPr>
          <w:rFonts w:ascii="Arial" w:hAnsi="Arial" w:cs="Arial"/>
          <w:sz w:val="22"/>
          <w:szCs w:val="22"/>
          <w:lang w:val="en"/>
        </w:rPr>
        <w:t xml:space="preserve"> which is the largest health board in the UK. </w:t>
      </w:r>
    </w:p>
    <w:p w:rsidR="008C2BEF" w:rsidRPr="009226F5" w:rsidRDefault="008C2BEF" w:rsidP="00177AF9">
      <w:pPr>
        <w:pStyle w:val="BodyText1"/>
        <w:spacing w:after="0" w:line="240" w:lineRule="auto"/>
        <w:ind w:left="720"/>
        <w:rPr>
          <w:rFonts w:ascii="Arial" w:hAnsi="Arial" w:cs="Arial"/>
        </w:rPr>
      </w:pPr>
      <w:r w:rsidRPr="009226F5">
        <w:rPr>
          <w:rFonts w:ascii="Arial" w:hAnsi="Arial" w:cs="Arial"/>
        </w:rPr>
        <w:t>Services include Accident and Emergency,</w:t>
      </w:r>
      <w:r w:rsidR="00037847">
        <w:rPr>
          <w:rFonts w:ascii="Arial" w:hAnsi="Arial" w:cs="Arial"/>
        </w:rPr>
        <w:t xml:space="preserve"> Major Trauma Centre,</w:t>
      </w:r>
      <w:r w:rsidRPr="009226F5">
        <w:rPr>
          <w:rFonts w:ascii="Arial" w:hAnsi="Arial" w:cs="Arial"/>
        </w:rPr>
        <w:t xml:space="preserve"> Dermatology, </w:t>
      </w:r>
      <w:smartTag w:uri="urn:schemas-microsoft-com:office:smarttags" w:element="stockticker">
        <w:r w:rsidRPr="009226F5">
          <w:rPr>
            <w:rFonts w:ascii="Arial" w:hAnsi="Arial" w:cs="Arial"/>
          </w:rPr>
          <w:t>ENT</w:t>
        </w:r>
      </w:smartTag>
      <w:r w:rsidRPr="009226F5">
        <w:rPr>
          <w:rFonts w:ascii="Arial" w:hAnsi="Arial" w:cs="Arial"/>
        </w:rPr>
        <w:t xml:space="preserve">, General Medicine (including sub-specialties), General Surgery (including sub-specialties), Medicine for the Elderly (including Assessment, Rehabilitation and Day Services), Gynaecology, Neonatal Paediatrics, Obstetrics, Ophthalmology, Orthopaedic Surgery, Urology, Physically Disabled Rehabilitation and Continuing Care.  In-patient Maxillofacial (trauma and elective surgery and specialist provision for head and neck cancer), Dermatology and the Assessment and Rehabilitation service for the Physically Disabled are also provided for the whole city from the </w:t>
      </w:r>
      <w:r w:rsidR="00037847">
        <w:rPr>
          <w:rFonts w:ascii="Arial" w:hAnsi="Arial" w:cs="Arial"/>
        </w:rPr>
        <w:t>QEUH</w:t>
      </w:r>
      <w:r w:rsidRPr="009226F5">
        <w:rPr>
          <w:rFonts w:ascii="Arial" w:hAnsi="Arial" w:cs="Arial"/>
        </w:rPr>
        <w:t>.</w:t>
      </w:r>
    </w:p>
    <w:p w:rsidR="00177AF9" w:rsidRPr="009226F5" w:rsidRDefault="00177AF9" w:rsidP="00177AF9">
      <w:pPr>
        <w:pStyle w:val="BodyText1"/>
        <w:spacing w:after="0" w:line="240" w:lineRule="auto"/>
        <w:ind w:left="720"/>
        <w:rPr>
          <w:rFonts w:ascii="Arial" w:hAnsi="Arial" w:cs="Arial"/>
        </w:rPr>
      </w:pPr>
    </w:p>
    <w:p w:rsidR="008C2BEF" w:rsidRPr="009226F5" w:rsidRDefault="008C2BEF" w:rsidP="00177AF9">
      <w:pPr>
        <w:pStyle w:val="BodyText1"/>
        <w:spacing w:after="0" w:line="240" w:lineRule="auto"/>
        <w:ind w:left="720"/>
        <w:rPr>
          <w:rFonts w:ascii="Arial" w:hAnsi="Arial" w:cs="Arial"/>
        </w:rPr>
      </w:pPr>
      <w:r w:rsidRPr="009226F5">
        <w:rPr>
          <w:rFonts w:ascii="Arial" w:hAnsi="Arial" w:cs="Arial"/>
        </w:rPr>
        <w:t xml:space="preserve">There is also a wide range of therapeutic services including Audiology, Clinical Psychology, Dietetics, Occupational Therapy, ECG, Physiotherapy, Radiology (including </w:t>
      </w:r>
      <w:smartTag w:uri="urn:schemas-microsoft-com:office:smarttags" w:element="stockticker">
        <w:r w:rsidRPr="009226F5">
          <w:rPr>
            <w:rFonts w:ascii="Arial" w:hAnsi="Arial" w:cs="Arial"/>
          </w:rPr>
          <w:t>MRI</w:t>
        </w:r>
      </w:smartTag>
      <w:r w:rsidRPr="009226F5">
        <w:rPr>
          <w:rFonts w:ascii="Arial" w:hAnsi="Arial" w:cs="Arial"/>
        </w:rPr>
        <w:t xml:space="preserve"> and CT provision for the general hospital service) and Speech Therapy.</w:t>
      </w:r>
    </w:p>
    <w:p w:rsidR="00177AF9" w:rsidRPr="009226F5" w:rsidRDefault="00177AF9" w:rsidP="00177AF9">
      <w:pPr>
        <w:pStyle w:val="BodyText1"/>
        <w:spacing w:after="0" w:line="240" w:lineRule="auto"/>
        <w:ind w:firstLine="720"/>
        <w:jc w:val="left"/>
        <w:rPr>
          <w:rFonts w:ascii="Arial" w:hAnsi="Arial" w:cs="Arial"/>
          <w:b/>
          <w:bCs/>
        </w:rPr>
      </w:pPr>
    </w:p>
    <w:p w:rsidR="004F503F" w:rsidRDefault="004F503F" w:rsidP="00177AF9">
      <w:pPr>
        <w:pStyle w:val="BodyText1"/>
        <w:spacing w:after="0" w:line="240" w:lineRule="auto"/>
        <w:ind w:firstLine="720"/>
        <w:jc w:val="left"/>
        <w:rPr>
          <w:rFonts w:ascii="Arial" w:hAnsi="Arial" w:cs="Arial"/>
          <w:b/>
          <w:bCs/>
        </w:rPr>
      </w:pPr>
    </w:p>
    <w:p w:rsidR="008C2BEF" w:rsidRPr="009226F5" w:rsidRDefault="008C2BEF" w:rsidP="00177AF9">
      <w:pPr>
        <w:pStyle w:val="BodyText1"/>
        <w:spacing w:after="0" w:line="240" w:lineRule="auto"/>
        <w:ind w:firstLine="720"/>
        <w:jc w:val="left"/>
        <w:rPr>
          <w:rFonts w:ascii="Arial" w:hAnsi="Arial" w:cs="Arial"/>
        </w:rPr>
      </w:pPr>
      <w:r w:rsidRPr="009226F5">
        <w:rPr>
          <w:rFonts w:ascii="Arial" w:hAnsi="Arial" w:cs="Arial"/>
          <w:b/>
          <w:bCs/>
        </w:rPr>
        <w:t>The Institute of Neurological Sciences</w:t>
      </w:r>
    </w:p>
    <w:p w:rsidR="004F503F" w:rsidRDefault="004F503F" w:rsidP="00177AF9">
      <w:pPr>
        <w:pStyle w:val="BodyText1"/>
        <w:spacing w:after="0" w:line="240" w:lineRule="auto"/>
        <w:ind w:left="720"/>
        <w:rPr>
          <w:rFonts w:ascii="Arial" w:hAnsi="Arial" w:cs="Arial"/>
        </w:rPr>
      </w:pPr>
    </w:p>
    <w:p w:rsidR="008C2BEF" w:rsidRPr="009226F5" w:rsidRDefault="008C2BEF" w:rsidP="00177AF9">
      <w:pPr>
        <w:pStyle w:val="BodyText1"/>
        <w:spacing w:after="0" w:line="240" w:lineRule="auto"/>
        <w:ind w:left="720"/>
        <w:rPr>
          <w:rFonts w:ascii="Arial" w:hAnsi="Arial" w:cs="Arial"/>
        </w:rPr>
      </w:pPr>
      <w:r w:rsidRPr="009226F5">
        <w:rPr>
          <w:rFonts w:ascii="Arial" w:hAnsi="Arial" w:cs="Arial"/>
        </w:rPr>
        <w:t xml:space="preserve">The </w:t>
      </w:r>
      <w:r w:rsidR="00123D8C">
        <w:rPr>
          <w:rFonts w:ascii="Arial" w:hAnsi="Arial" w:cs="Arial"/>
        </w:rPr>
        <w:t>INS</w:t>
      </w:r>
      <w:r w:rsidRPr="009226F5">
        <w:rPr>
          <w:rFonts w:ascii="Arial" w:hAnsi="Arial" w:cs="Arial"/>
        </w:rPr>
        <w:t xml:space="preserve"> is based on the </w:t>
      </w:r>
      <w:r w:rsidR="00123D8C">
        <w:rPr>
          <w:rFonts w:ascii="Arial" w:hAnsi="Arial" w:cs="Arial"/>
        </w:rPr>
        <w:t>QEUH</w:t>
      </w:r>
      <w:r w:rsidR="004F503F">
        <w:rPr>
          <w:rFonts w:ascii="Arial" w:hAnsi="Arial" w:cs="Arial"/>
        </w:rPr>
        <w:t xml:space="preserve"> </w:t>
      </w:r>
      <w:r w:rsidRPr="009226F5">
        <w:rPr>
          <w:rFonts w:ascii="Arial" w:hAnsi="Arial" w:cs="Arial"/>
        </w:rPr>
        <w:t>campus and provides Neurosurgical, Neurological, Clinical Neurophysiology, Neuroradiological and Neuropathology facilities for the West of Scotland</w:t>
      </w:r>
      <w:r w:rsidR="004F503F">
        <w:rPr>
          <w:rFonts w:ascii="Arial" w:hAnsi="Arial" w:cs="Arial"/>
        </w:rPr>
        <w:t xml:space="preserve"> and other regions of Scotland</w:t>
      </w:r>
      <w:r w:rsidRPr="009226F5">
        <w:rPr>
          <w:rFonts w:ascii="Arial" w:hAnsi="Arial" w:cs="Arial"/>
        </w:rPr>
        <w:t xml:space="preserve">.  </w:t>
      </w:r>
    </w:p>
    <w:p w:rsidR="00177AF9" w:rsidRPr="009226F5" w:rsidRDefault="00177AF9" w:rsidP="00177AF9">
      <w:pPr>
        <w:pStyle w:val="BodyText1"/>
        <w:spacing w:after="0" w:line="240" w:lineRule="auto"/>
        <w:ind w:left="720"/>
        <w:rPr>
          <w:rFonts w:ascii="Arial" w:hAnsi="Arial" w:cs="Arial"/>
        </w:rPr>
      </w:pPr>
    </w:p>
    <w:p w:rsidR="008C2BEF" w:rsidRPr="009226F5" w:rsidRDefault="008C2BEF" w:rsidP="00177AF9">
      <w:pPr>
        <w:pStyle w:val="BodyText1"/>
        <w:spacing w:after="0" w:line="240" w:lineRule="auto"/>
        <w:ind w:left="720"/>
        <w:rPr>
          <w:rFonts w:ascii="Arial" w:hAnsi="Arial" w:cs="Arial"/>
        </w:rPr>
      </w:pPr>
      <w:r w:rsidRPr="009226F5">
        <w:rPr>
          <w:rFonts w:ascii="Arial" w:hAnsi="Arial" w:cs="Arial"/>
        </w:rPr>
        <w:t>The I</w:t>
      </w:r>
      <w:r w:rsidR="00123D8C">
        <w:rPr>
          <w:rFonts w:ascii="Arial" w:hAnsi="Arial" w:cs="Arial"/>
        </w:rPr>
        <w:t xml:space="preserve">NS </w:t>
      </w:r>
      <w:r w:rsidRPr="009226F5">
        <w:rPr>
          <w:rFonts w:ascii="Arial" w:hAnsi="Arial" w:cs="Arial"/>
        </w:rPr>
        <w:t xml:space="preserve">is equipped with a Magnetic Resonance Imaging Suite, SPECT </w:t>
      </w:r>
      <w:r w:rsidRPr="009226F5">
        <w:rPr>
          <w:rFonts w:ascii="Arial" w:hAnsi="Arial" w:cs="Arial"/>
        </w:rPr>
        <w:softHyphen/>
        <w:t>Scanner, two Computerised Axial Tomography Scanners, and angiography facilities.   The I</w:t>
      </w:r>
      <w:r w:rsidR="00123D8C">
        <w:rPr>
          <w:rFonts w:ascii="Arial" w:hAnsi="Arial" w:cs="Arial"/>
        </w:rPr>
        <w:t>NS</w:t>
      </w:r>
      <w:r w:rsidRPr="009226F5">
        <w:rPr>
          <w:rFonts w:ascii="Arial" w:hAnsi="Arial" w:cs="Arial"/>
        </w:rPr>
        <w:t xml:space="preserve"> has ICU, HDU and outpatient facilities and also houses </w:t>
      </w:r>
      <w:smartTag w:uri="urn:schemas-microsoft-com:office:smarttags" w:element="stockticker">
        <w:r w:rsidRPr="009226F5">
          <w:rPr>
            <w:rFonts w:ascii="Arial" w:hAnsi="Arial" w:cs="Arial"/>
          </w:rPr>
          <w:t>ENT</w:t>
        </w:r>
      </w:smartTag>
      <w:r w:rsidRPr="009226F5">
        <w:rPr>
          <w:rFonts w:ascii="Arial" w:hAnsi="Arial" w:cs="Arial"/>
        </w:rPr>
        <w:t xml:space="preserve"> and Oral &amp; Maxillofacial Services</w:t>
      </w:r>
      <w:r w:rsidRPr="00D411D3">
        <w:rPr>
          <w:rFonts w:ascii="Arial" w:hAnsi="Arial" w:cs="Arial"/>
          <w:color w:val="FF6600"/>
        </w:rPr>
        <w:t xml:space="preserve">. </w:t>
      </w:r>
      <w:r w:rsidR="004F503F" w:rsidRPr="006D6FCC">
        <w:rPr>
          <w:rFonts w:ascii="Arial" w:hAnsi="Arial" w:cs="Arial"/>
          <w:color w:val="auto"/>
        </w:rPr>
        <w:t xml:space="preserve">The new </w:t>
      </w:r>
      <w:r w:rsidR="00123D8C">
        <w:rPr>
          <w:rFonts w:ascii="Arial" w:hAnsi="Arial" w:cs="Arial"/>
          <w:color w:val="auto"/>
        </w:rPr>
        <w:t xml:space="preserve">ICE </w:t>
      </w:r>
      <w:r w:rsidR="004F503F" w:rsidRPr="006D6FCC">
        <w:rPr>
          <w:rFonts w:ascii="Arial" w:hAnsi="Arial" w:cs="Arial"/>
          <w:color w:val="auto"/>
        </w:rPr>
        <w:t>is located within the INS and has a 7 Tesla MRI. This will allow an exciting research potential and will be actively encouraged in the department.</w:t>
      </w:r>
    </w:p>
    <w:p w:rsidR="00177AF9" w:rsidRPr="009226F5" w:rsidRDefault="00177AF9" w:rsidP="00177AF9">
      <w:pPr>
        <w:pStyle w:val="BodyText1"/>
        <w:spacing w:after="0" w:line="240" w:lineRule="auto"/>
        <w:ind w:firstLine="720"/>
        <w:jc w:val="left"/>
        <w:rPr>
          <w:rFonts w:ascii="Arial" w:hAnsi="Arial" w:cs="Arial"/>
          <w:b/>
          <w:bCs/>
        </w:rPr>
      </w:pPr>
    </w:p>
    <w:p w:rsidR="008C2BEF" w:rsidRDefault="008C2BEF" w:rsidP="00177AF9">
      <w:pPr>
        <w:pStyle w:val="BodyText1"/>
        <w:spacing w:after="0" w:line="240" w:lineRule="auto"/>
        <w:ind w:firstLine="720"/>
        <w:jc w:val="left"/>
        <w:rPr>
          <w:rFonts w:ascii="Arial" w:hAnsi="Arial" w:cs="Arial"/>
          <w:b/>
          <w:bCs/>
        </w:rPr>
      </w:pPr>
      <w:r w:rsidRPr="009226F5">
        <w:rPr>
          <w:rFonts w:ascii="Arial" w:hAnsi="Arial" w:cs="Arial"/>
          <w:b/>
          <w:bCs/>
        </w:rPr>
        <w:t>Spinal Injuries Unit</w:t>
      </w:r>
    </w:p>
    <w:p w:rsidR="003A7040" w:rsidRPr="009226F5" w:rsidRDefault="003A7040" w:rsidP="00177AF9">
      <w:pPr>
        <w:pStyle w:val="BodyText1"/>
        <w:spacing w:after="0" w:line="240" w:lineRule="auto"/>
        <w:ind w:firstLine="720"/>
        <w:jc w:val="left"/>
        <w:rPr>
          <w:rFonts w:ascii="Arial" w:hAnsi="Arial" w:cs="Arial"/>
          <w:b/>
          <w:bCs/>
        </w:rPr>
      </w:pPr>
    </w:p>
    <w:p w:rsidR="008C2BEF" w:rsidRPr="00D411D3" w:rsidRDefault="008C2BEF" w:rsidP="00177AF9">
      <w:pPr>
        <w:pStyle w:val="BodyText1"/>
        <w:spacing w:after="0" w:line="240" w:lineRule="auto"/>
        <w:ind w:left="720"/>
        <w:rPr>
          <w:rFonts w:ascii="Arial" w:hAnsi="Arial" w:cs="Arial"/>
          <w:color w:val="FF6600"/>
        </w:rPr>
      </w:pPr>
      <w:r w:rsidRPr="009226F5">
        <w:rPr>
          <w:rFonts w:ascii="Arial" w:hAnsi="Arial" w:cs="Arial"/>
        </w:rPr>
        <w:t xml:space="preserve">The </w:t>
      </w:r>
      <w:r w:rsidR="00130AB2">
        <w:rPr>
          <w:rFonts w:ascii="Arial" w:hAnsi="Arial" w:cs="Arial"/>
        </w:rPr>
        <w:t xml:space="preserve">QEUH </w:t>
      </w:r>
      <w:r w:rsidRPr="009226F5">
        <w:rPr>
          <w:rFonts w:ascii="Arial" w:hAnsi="Arial" w:cs="Arial"/>
        </w:rPr>
        <w:t xml:space="preserve">National Spinal Injuries Unit for Scotland provides a spinal injuries </w:t>
      </w:r>
      <w:r w:rsidRPr="009226F5">
        <w:rPr>
          <w:rFonts w:ascii="Arial" w:hAnsi="Arial" w:cs="Arial"/>
        </w:rPr>
        <w:softHyphen/>
        <w:t>service to the whole of Scotland.   This is housed in a purpose-built facility</w:t>
      </w:r>
      <w:r w:rsidR="004F503F">
        <w:rPr>
          <w:rFonts w:ascii="Arial" w:hAnsi="Arial" w:cs="Arial"/>
        </w:rPr>
        <w:t xml:space="preserve"> also co-located in the INS</w:t>
      </w:r>
      <w:r w:rsidRPr="009226F5">
        <w:rPr>
          <w:rFonts w:ascii="Arial" w:hAnsi="Arial" w:cs="Arial"/>
        </w:rPr>
        <w:t>.</w:t>
      </w:r>
      <w:r w:rsidR="004F503F">
        <w:rPr>
          <w:rFonts w:ascii="Arial" w:hAnsi="Arial" w:cs="Arial"/>
        </w:rPr>
        <w:t xml:space="preserve"> </w:t>
      </w:r>
      <w:r w:rsidR="004F503F" w:rsidRPr="006D6FCC">
        <w:rPr>
          <w:rFonts w:ascii="Arial" w:hAnsi="Arial" w:cs="Arial"/>
          <w:color w:val="auto"/>
        </w:rPr>
        <w:t>The department receives referrals from across Scotland and also allows excellent training exposure for spinal trauma and surgical management.</w:t>
      </w:r>
    </w:p>
    <w:p w:rsidR="00177AF9" w:rsidRPr="00D411D3" w:rsidRDefault="00177AF9" w:rsidP="00177AF9">
      <w:pPr>
        <w:pStyle w:val="BodyText1"/>
        <w:spacing w:after="0" w:line="240" w:lineRule="auto"/>
        <w:ind w:firstLine="720"/>
        <w:jc w:val="left"/>
        <w:rPr>
          <w:rFonts w:ascii="Arial" w:hAnsi="Arial" w:cs="Arial"/>
          <w:b/>
          <w:bCs/>
          <w:color w:val="FF6600"/>
        </w:rPr>
      </w:pPr>
    </w:p>
    <w:p w:rsidR="008C2BEF" w:rsidRDefault="008C2BEF" w:rsidP="00177AF9">
      <w:pPr>
        <w:pStyle w:val="BodyText1"/>
        <w:spacing w:after="0" w:line="240" w:lineRule="auto"/>
        <w:ind w:firstLine="720"/>
        <w:jc w:val="left"/>
        <w:rPr>
          <w:rFonts w:ascii="Arial" w:hAnsi="Arial" w:cs="Arial"/>
          <w:b/>
          <w:bCs/>
        </w:rPr>
      </w:pPr>
      <w:r w:rsidRPr="009226F5">
        <w:rPr>
          <w:rFonts w:ascii="Arial" w:hAnsi="Arial" w:cs="Arial"/>
          <w:b/>
          <w:bCs/>
        </w:rPr>
        <w:t>University Links</w:t>
      </w:r>
    </w:p>
    <w:p w:rsidR="003A7040" w:rsidRPr="009226F5" w:rsidRDefault="003A7040" w:rsidP="00177AF9">
      <w:pPr>
        <w:pStyle w:val="BodyText1"/>
        <w:spacing w:after="0" w:line="240" w:lineRule="auto"/>
        <w:ind w:firstLine="720"/>
        <w:jc w:val="left"/>
        <w:rPr>
          <w:rFonts w:ascii="Arial" w:hAnsi="Arial" w:cs="Arial"/>
          <w:b/>
          <w:bCs/>
        </w:rPr>
      </w:pPr>
    </w:p>
    <w:p w:rsidR="008C2BEF" w:rsidRPr="009226F5" w:rsidRDefault="008C2BEF" w:rsidP="00177AF9">
      <w:pPr>
        <w:pStyle w:val="BodyText1"/>
        <w:spacing w:after="0" w:line="240" w:lineRule="auto"/>
        <w:ind w:left="720"/>
        <w:rPr>
          <w:rFonts w:ascii="Arial" w:hAnsi="Arial" w:cs="Arial"/>
          <w:lang w:val="en-GB"/>
        </w:rPr>
      </w:pPr>
      <w:r w:rsidRPr="009226F5">
        <w:rPr>
          <w:rFonts w:ascii="Arial" w:hAnsi="Arial" w:cs="Arial"/>
          <w:lang w:val="en-GB"/>
        </w:rPr>
        <w:t xml:space="preserve">The </w:t>
      </w:r>
      <w:r w:rsidR="00D411D3">
        <w:rPr>
          <w:rFonts w:ascii="Arial" w:hAnsi="Arial" w:cs="Arial"/>
          <w:lang w:val="en-GB"/>
        </w:rPr>
        <w:t>QEUH</w:t>
      </w:r>
      <w:r w:rsidRPr="009226F5">
        <w:rPr>
          <w:rFonts w:ascii="Arial" w:hAnsi="Arial" w:cs="Arial"/>
          <w:lang w:val="en-GB"/>
        </w:rPr>
        <w:t xml:space="preserve"> has built a sound academic and research base over the years, and has an excellent teaching reputation with libraries and lecture suites with comprehensive audio/visual facilities on site.   There are close links with the </w:t>
      </w:r>
      <w:smartTag w:uri="urn:schemas-microsoft-com:office:smarttags" w:element="place">
        <w:smartTag w:uri="urn:schemas-microsoft-com:office:smarttags" w:element="PlaceType">
          <w:r w:rsidRPr="009226F5">
            <w:rPr>
              <w:rFonts w:ascii="Arial" w:hAnsi="Arial" w:cs="Arial"/>
              <w:lang w:val="en-GB"/>
            </w:rPr>
            <w:t>University</w:t>
          </w:r>
        </w:smartTag>
        <w:r w:rsidRPr="009226F5">
          <w:rPr>
            <w:rFonts w:ascii="Arial" w:hAnsi="Arial" w:cs="Arial"/>
            <w:lang w:val="en-GB"/>
          </w:rPr>
          <w:t xml:space="preserve"> of </w:t>
        </w:r>
        <w:smartTag w:uri="urn:schemas-microsoft-com:office:smarttags" w:element="PlaceName">
          <w:r w:rsidRPr="009226F5">
            <w:rPr>
              <w:rFonts w:ascii="Arial" w:hAnsi="Arial" w:cs="Arial"/>
              <w:lang w:val="en-GB"/>
            </w:rPr>
            <w:t>Glasgow</w:t>
          </w:r>
        </w:smartTag>
      </w:smartTag>
      <w:r w:rsidRPr="009226F5">
        <w:rPr>
          <w:rFonts w:ascii="Arial" w:hAnsi="Arial" w:cs="Arial"/>
          <w:lang w:val="en-GB"/>
        </w:rPr>
        <w:t>'s Faculty of Medicine including Professors within Neurosciences.</w:t>
      </w:r>
    </w:p>
    <w:p w:rsidR="008C2BEF" w:rsidRPr="009226F5" w:rsidRDefault="008C2BEF" w:rsidP="00177AF9">
      <w:pPr>
        <w:widowControl w:val="0"/>
        <w:rPr>
          <w:rFonts w:ascii="Arial" w:hAnsi="Arial" w:cs="Arial"/>
          <w:color w:val="000000"/>
          <w:sz w:val="22"/>
          <w:szCs w:val="22"/>
        </w:rPr>
      </w:pPr>
    </w:p>
    <w:p w:rsidR="008C2BEF" w:rsidRPr="009226F5" w:rsidRDefault="008C2BEF" w:rsidP="00177AF9">
      <w:pPr>
        <w:widowControl w:val="0"/>
        <w:rPr>
          <w:rFonts w:ascii="Arial" w:hAnsi="Arial"/>
          <w:b/>
          <w:color w:val="000000"/>
          <w:sz w:val="22"/>
          <w:szCs w:val="22"/>
        </w:rPr>
      </w:pPr>
      <w:r w:rsidRPr="009226F5">
        <w:rPr>
          <w:rFonts w:ascii="Arial" w:hAnsi="Arial"/>
          <w:b/>
          <w:color w:val="000000"/>
          <w:sz w:val="22"/>
          <w:szCs w:val="22"/>
        </w:rPr>
        <w:t>3.</w:t>
      </w:r>
      <w:r w:rsidRPr="009226F5">
        <w:rPr>
          <w:rFonts w:ascii="Arial" w:hAnsi="Arial"/>
          <w:b/>
          <w:color w:val="000000"/>
          <w:sz w:val="22"/>
          <w:szCs w:val="22"/>
        </w:rPr>
        <w:tab/>
        <w:t>NATIONAL MANAGE</w:t>
      </w:r>
      <w:smartTag w:uri="urn:schemas-microsoft-com:office:smarttags" w:element="PersonName">
        <w:r w:rsidRPr="009226F5">
          <w:rPr>
            <w:rFonts w:ascii="Arial" w:hAnsi="Arial"/>
            <w:b/>
            <w:color w:val="000000"/>
            <w:sz w:val="22"/>
            <w:szCs w:val="22"/>
          </w:rPr>
          <w:t>D S</w:t>
        </w:r>
      </w:smartTag>
      <w:r w:rsidRPr="009226F5">
        <w:rPr>
          <w:rFonts w:ascii="Arial" w:hAnsi="Arial"/>
          <w:b/>
          <w:color w:val="000000"/>
          <w:sz w:val="22"/>
          <w:szCs w:val="22"/>
        </w:rPr>
        <w:t>ERVICE NETWORK</w:t>
      </w:r>
    </w:p>
    <w:p w:rsidR="008C2BEF" w:rsidRPr="009226F5" w:rsidRDefault="008C2BEF" w:rsidP="00177AF9">
      <w:pPr>
        <w:widowControl w:val="0"/>
        <w:rPr>
          <w:rFonts w:ascii="Arial" w:hAnsi="Arial"/>
          <w:b/>
          <w:color w:val="000000"/>
          <w:sz w:val="22"/>
          <w:szCs w:val="22"/>
        </w:rPr>
      </w:pPr>
    </w:p>
    <w:p w:rsidR="008C2BEF" w:rsidRPr="009226F5" w:rsidRDefault="008C2BEF" w:rsidP="00177AF9">
      <w:pPr>
        <w:pStyle w:val="BodyText3"/>
        <w:spacing w:after="0"/>
        <w:ind w:left="720"/>
        <w:jc w:val="both"/>
        <w:rPr>
          <w:rFonts w:ascii="Arial" w:hAnsi="Arial" w:cs="Arial"/>
          <w:color w:val="000000"/>
          <w:sz w:val="22"/>
          <w:szCs w:val="22"/>
        </w:rPr>
      </w:pPr>
      <w:r w:rsidRPr="009226F5">
        <w:rPr>
          <w:rFonts w:ascii="Arial" w:hAnsi="Arial" w:cs="Arial"/>
          <w:color w:val="000000"/>
          <w:sz w:val="22"/>
          <w:szCs w:val="22"/>
        </w:rPr>
        <w:t xml:space="preserve">The Department of Neurosurgery in </w:t>
      </w:r>
      <w:smartTag w:uri="urn:schemas-microsoft-com:office:smarttags" w:element="place">
        <w:smartTag w:uri="urn:schemas-microsoft-com:office:smarttags" w:element="City">
          <w:r w:rsidRPr="009226F5">
            <w:rPr>
              <w:rFonts w:ascii="Arial" w:hAnsi="Arial" w:cs="Arial"/>
              <w:color w:val="000000"/>
              <w:sz w:val="22"/>
              <w:szCs w:val="22"/>
            </w:rPr>
            <w:t>Glasgow</w:t>
          </w:r>
        </w:smartTag>
      </w:smartTag>
      <w:r w:rsidRPr="009226F5">
        <w:rPr>
          <w:rFonts w:ascii="Arial" w:hAnsi="Arial" w:cs="Arial"/>
          <w:color w:val="000000"/>
          <w:sz w:val="22"/>
          <w:szCs w:val="22"/>
        </w:rPr>
        <w:t xml:space="preserve"> is one of four Scottish Neurosurgical centres who are now part of a national managed service network (</w:t>
      </w:r>
      <w:smartTag w:uri="urn:schemas-microsoft-com:office:smarttags" w:element="stockticker">
        <w:r w:rsidRPr="009226F5">
          <w:rPr>
            <w:rFonts w:ascii="Arial" w:hAnsi="Arial" w:cs="Arial"/>
            <w:color w:val="000000"/>
            <w:sz w:val="22"/>
            <w:szCs w:val="22"/>
          </w:rPr>
          <w:t>MSN</w:t>
        </w:r>
      </w:smartTag>
      <w:r w:rsidRPr="009226F5">
        <w:rPr>
          <w:rFonts w:ascii="Arial" w:hAnsi="Arial" w:cs="Arial"/>
          <w:color w:val="000000"/>
          <w:sz w:val="22"/>
          <w:szCs w:val="22"/>
        </w:rPr>
        <w:t xml:space="preserve">).  Formed in 2009, the </w:t>
      </w:r>
      <w:smartTag w:uri="urn:schemas-microsoft-com:office:smarttags" w:element="stockticker">
        <w:r w:rsidRPr="009226F5">
          <w:rPr>
            <w:rFonts w:ascii="Arial" w:hAnsi="Arial" w:cs="Arial"/>
            <w:color w:val="000000"/>
            <w:sz w:val="22"/>
            <w:szCs w:val="22"/>
          </w:rPr>
          <w:t>MSN</w:t>
        </w:r>
      </w:smartTag>
      <w:r w:rsidRPr="009226F5">
        <w:rPr>
          <w:rFonts w:ascii="Arial" w:hAnsi="Arial" w:cs="Arial"/>
          <w:color w:val="000000"/>
          <w:sz w:val="22"/>
          <w:szCs w:val="22"/>
        </w:rPr>
        <w:t xml:space="preserve"> is an innovative model, the first of its kind in </w:t>
      </w:r>
      <w:smartTag w:uri="urn:schemas-microsoft-com:office:smarttags" w:element="place">
        <w:smartTag w:uri="urn:schemas-microsoft-com:office:smarttags" w:element="country-region">
          <w:r w:rsidRPr="009226F5">
            <w:rPr>
              <w:rFonts w:ascii="Arial" w:hAnsi="Arial" w:cs="Arial"/>
              <w:color w:val="000000"/>
              <w:sz w:val="22"/>
              <w:szCs w:val="22"/>
            </w:rPr>
            <w:t>Scotland</w:t>
          </w:r>
        </w:smartTag>
      </w:smartTag>
      <w:r w:rsidRPr="009226F5">
        <w:rPr>
          <w:rFonts w:ascii="Arial" w:hAnsi="Arial" w:cs="Arial"/>
          <w:color w:val="000000"/>
          <w:sz w:val="22"/>
          <w:szCs w:val="22"/>
        </w:rPr>
        <w:t xml:space="preserve">. Building on the fundamental principles of Managed Clinical Networks and extending these across the whole service, it aims to ensure that neurosurgical services in </w:t>
      </w:r>
      <w:smartTag w:uri="urn:schemas-microsoft-com:office:smarttags" w:element="place">
        <w:smartTag w:uri="urn:schemas-microsoft-com:office:smarttags" w:element="country-region">
          <w:r w:rsidRPr="009226F5">
            <w:rPr>
              <w:rFonts w:ascii="Arial" w:hAnsi="Arial" w:cs="Arial"/>
              <w:color w:val="000000"/>
              <w:sz w:val="22"/>
              <w:szCs w:val="22"/>
            </w:rPr>
            <w:t>Scotland</w:t>
          </w:r>
        </w:smartTag>
      </w:smartTag>
      <w:r w:rsidRPr="009226F5">
        <w:rPr>
          <w:rFonts w:ascii="Arial" w:hAnsi="Arial" w:cs="Arial"/>
          <w:color w:val="000000"/>
          <w:sz w:val="22"/>
          <w:szCs w:val="22"/>
        </w:rPr>
        <w:t xml:space="preserve"> are equitable and consistent in terms of access and quality. The </w:t>
      </w:r>
      <w:smartTag w:uri="urn:schemas-microsoft-com:office:smarttags" w:element="stockticker">
        <w:r w:rsidRPr="009226F5">
          <w:rPr>
            <w:rFonts w:ascii="Arial" w:hAnsi="Arial" w:cs="Arial"/>
            <w:color w:val="000000"/>
            <w:sz w:val="22"/>
            <w:szCs w:val="22"/>
          </w:rPr>
          <w:t>MSN</w:t>
        </w:r>
      </w:smartTag>
      <w:r w:rsidRPr="009226F5">
        <w:rPr>
          <w:rFonts w:ascii="Arial" w:hAnsi="Arial" w:cs="Arial"/>
          <w:color w:val="000000"/>
          <w:sz w:val="22"/>
          <w:szCs w:val="22"/>
        </w:rPr>
        <w:t xml:space="preserve"> is responsible for ensuring a national approach to the development of services, for the development, implementation and assessment of </w:t>
      </w:r>
      <w:r w:rsidRPr="009226F5">
        <w:rPr>
          <w:rFonts w:ascii="Arial" w:hAnsi="Arial" w:cs="Arial"/>
          <w:color w:val="000000"/>
          <w:sz w:val="22"/>
          <w:szCs w:val="22"/>
        </w:rPr>
        <w:lastRenderedPageBreak/>
        <w:t>nationally agreed service standards and care pathways, and for the promotion of nationally coordinated research and development. Good quality, consistent data are fundamental to progress in these areas.</w:t>
      </w:r>
    </w:p>
    <w:p w:rsidR="008C2BEF" w:rsidRPr="009226F5" w:rsidRDefault="008C2BEF" w:rsidP="00177AF9">
      <w:pPr>
        <w:widowControl w:val="0"/>
        <w:ind w:left="720"/>
        <w:jc w:val="both"/>
        <w:rPr>
          <w:rFonts w:ascii="Arial" w:hAnsi="Arial" w:cs="Arial"/>
          <w:color w:val="000000"/>
          <w:sz w:val="22"/>
          <w:szCs w:val="22"/>
        </w:rPr>
      </w:pPr>
    </w:p>
    <w:p w:rsidR="008C2BEF" w:rsidRPr="009226F5" w:rsidRDefault="008C2BEF" w:rsidP="00177AF9">
      <w:pPr>
        <w:widowControl w:val="0"/>
        <w:ind w:left="720"/>
        <w:jc w:val="both"/>
        <w:rPr>
          <w:rFonts w:ascii="Arial" w:hAnsi="Arial" w:cs="Arial"/>
          <w:color w:val="000000"/>
          <w:sz w:val="22"/>
          <w:szCs w:val="22"/>
        </w:rPr>
      </w:pPr>
      <w:r w:rsidRPr="009226F5">
        <w:rPr>
          <w:rFonts w:ascii="Arial" w:hAnsi="Arial" w:cs="Arial"/>
          <w:color w:val="000000"/>
          <w:sz w:val="22"/>
          <w:szCs w:val="22"/>
        </w:rPr>
        <w:t xml:space="preserve">The </w:t>
      </w:r>
      <w:smartTag w:uri="urn:schemas-microsoft-com:office:smarttags" w:element="stockticker">
        <w:r w:rsidRPr="009226F5">
          <w:rPr>
            <w:rFonts w:ascii="Arial" w:hAnsi="Arial" w:cs="Arial"/>
            <w:color w:val="000000"/>
            <w:sz w:val="22"/>
            <w:szCs w:val="22"/>
          </w:rPr>
          <w:t>MSN</w:t>
        </w:r>
      </w:smartTag>
      <w:r w:rsidRPr="009226F5">
        <w:rPr>
          <w:rFonts w:ascii="Arial" w:hAnsi="Arial" w:cs="Arial"/>
          <w:color w:val="000000"/>
          <w:sz w:val="22"/>
          <w:szCs w:val="22"/>
        </w:rPr>
        <w:t xml:space="preserve"> offers enormous opportunity for the pursuit of specialist interest(s) within the Scotland-wide context provided by the Network.  In addition to taking a full share of the general neurosurgical workload in </w:t>
      </w:r>
      <w:smartTag w:uri="urn:schemas-microsoft-com:office:smarttags" w:element="place">
        <w:smartTag w:uri="urn:schemas-microsoft-com:office:smarttags" w:element="City">
          <w:r w:rsidRPr="009226F5">
            <w:rPr>
              <w:rFonts w:ascii="Arial" w:hAnsi="Arial" w:cs="Arial"/>
              <w:color w:val="000000"/>
              <w:sz w:val="22"/>
              <w:szCs w:val="22"/>
            </w:rPr>
            <w:t>Glasgow</w:t>
          </w:r>
        </w:smartTag>
      </w:smartTag>
      <w:r w:rsidRPr="009226F5">
        <w:rPr>
          <w:rFonts w:ascii="Arial" w:hAnsi="Arial" w:cs="Arial"/>
          <w:color w:val="000000"/>
          <w:sz w:val="22"/>
          <w:szCs w:val="22"/>
        </w:rPr>
        <w:t xml:space="preserve"> and developing and strengthening services locally, the post holder will be encouraged to take an active role in working within the </w:t>
      </w:r>
      <w:smartTag w:uri="urn:schemas-microsoft-com:office:smarttags" w:element="stockticker">
        <w:r w:rsidRPr="009226F5">
          <w:rPr>
            <w:rFonts w:ascii="Arial" w:hAnsi="Arial" w:cs="Arial"/>
            <w:color w:val="000000"/>
            <w:sz w:val="22"/>
            <w:szCs w:val="22"/>
          </w:rPr>
          <w:t>MSN</w:t>
        </w:r>
      </w:smartTag>
      <w:r w:rsidRPr="009226F5">
        <w:rPr>
          <w:rFonts w:ascii="Arial" w:hAnsi="Arial" w:cs="Arial"/>
          <w:color w:val="000000"/>
          <w:sz w:val="22"/>
          <w:szCs w:val="22"/>
        </w:rPr>
        <w:t xml:space="preserve"> to develop specialist services within a national perspective.  </w:t>
      </w:r>
    </w:p>
    <w:p w:rsidR="008C2BEF" w:rsidRPr="009226F5" w:rsidRDefault="008C2BEF" w:rsidP="00177AF9">
      <w:pPr>
        <w:widowControl w:val="0"/>
        <w:ind w:left="720"/>
        <w:jc w:val="both"/>
        <w:rPr>
          <w:rFonts w:ascii="Arial" w:hAnsi="Arial" w:cs="Arial"/>
          <w:color w:val="000000"/>
          <w:sz w:val="22"/>
          <w:szCs w:val="22"/>
        </w:rPr>
      </w:pPr>
    </w:p>
    <w:p w:rsidR="008C2BEF" w:rsidRPr="009226F5" w:rsidRDefault="008C2BEF" w:rsidP="00177AF9">
      <w:pPr>
        <w:pStyle w:val="BodyText2"/>
        <w:spacing w:after="0" w:line="240" w:lineRule="auto"/>
        <w:ind w:left="720" w:right="284"/>
        <w:jc w:val="both"/>
        <w:rPr>
          <w:rFonts w:ascii="Arial" w:hAnsi="Arial" w:cs="Arial"/>
          <w:color w:val="000000"/>
          <w:sz w:val="22"/>
          <w:szCs w:val="22"/>
        </w:rPr>
      </w:pPr>
      <w:r w:rsidRPr="009226F5">
        <w:rPr>
          <w:rFonts w:ascii="Arial" w:hAnsi="Arial" w:cs="Arial"/>
          <w:color w:val="000000"/>
          <w:sz w:val="22"/>
          <w:szCs w:val="22"/>
        </w:rPr>
        <w:t xml:space="preserve">The </w:t>
      </w:r>
      <w:smartTag w:uri="urn:schemas-microsoft-com:office:smarttags" w:element="stockticker">
        <w:r w:rsidRPr="009226F5">
          <w:rPr>
            <w:rFonts w:ascii="Arial" w:hAnsi="Arial" w:cs="Arial"/>
            <w:color w:val="000000"/>
            <w:sz w:val="22"/>
            <w:szCs w:val="22"/>
          </w:rPr>
          <w:t>MSN</w:t>
        </w:r>
      </w:smartTag>
      <w:r w:rsidRPr="009226F5">
        <w:rPr>
          <w:rFonts w:ascii="Arial" w:hAnsi="Arial" w:cs="Arial"/>
          <w:color w:val="000000"/>
          <w:sz w:val="22"/>
          <w:szCs w:val="22"/>
        </w:rPr>
        <w:t xml:space="preserve"> structure is headed by a Network Board and supported by an operational management group which is chaired by th</w:t>
      </w:r>
      <w:r w:rsidR="007A18CA">
        <w:rPr>
          <w:rFonts w:ascii="Arial" w:hAnsi="Arial" w:cs="Arial"/>
          <w:color w:val="000000"/>
          <w:sz w:val="22"/>
          <w:szCs w:val="22"/>
        </w:rPr>
        <w:t>e national Clinical Director, Ms</w:t>
      </w:r>
      <w:r w:rsidRPr="009226F5">
        <w:rPr>
          <w:rFonts w:ascii="Arial" w:hAnsi="Arial" w:cs="Arial"/>
          <w:color w:val="000000"/>
          <w:sz w:val="22"/>
          <w:szCs w:val="22"/>
        </w:rPr>
        <w:t xml:space="preserve"> </w:t>
      </w:r>
      <w:r w:rsidR="007A18CA">
        <w:rPr>
          <w:rFonts w:ascii="Arial" w:hAnsi="Arial" w:cs="Arial"/>
          <w:color w:val="000000"/>
          <w:sz w:val="22"/>
          <w:szCs w:val="22"/>
        </w:rPr>
        <w:t>Jennifer Brown</w:t>
      </w:r>
      <w:r w:rsidRPr="009226F5">
        <w:rPr>
          <w:rFonts w:ascii="Arial" w:hAnsi="Arial" w:cs="Arial"/>
          <w:color w:val="000000"/>
          <w:sz w:val="22"/>
          <w:szCs w:val="22"/>
        </w:rPr>
        <w:t xml:space="preserve">, Consultant Neurosurgeon, </w:t>
      </w:r>
      <w:r w:rsidR="00E25264">
        <w:rPr>
          <w:rFonts w:ascii="Arial" w:hAnsi="Arial" w:cs="Arial"/>
          <w:color w:val="000000"/>
          <w:sz w:val="22"/>
          <w:szCs w:val="22"/>
        </w:rPr>
        <w:t>QEU</w:t>
      </w:r>
      <w:r w:rsidR="007A18CA">
        <w:rPr>
          <w:rFonts w:ascii="Arial" w:hAnsi="Arial" w:cs="Arial"/>
          <w:color w:val="000000"/>
          <w:sz w:val="22"/>
          <w:szCs w:val="22"/>
        </w:rPr>
        <w:t>H, Glasgow.</w:t>
      </w:r>
      <w:r w:rsidRPr="009226F5">
        <w:rPr>
          <w:rFonts w:ascii="Arial" w:hAnsi="Arial" w:cs="Arial"/>
          <w:color w:val="000000"/>
          <w:sz w:val="22"/>
          <w:szCs w:val="22"/>
        </w:rPr>
        <w:t xml:space="preserve"> </w:t>
      </w:r>
    </w:p>
    <w:p w:rsidR="008C2BEF" w:rsidRPr="009226F5" w:rsidRDefault="008C2BEF" w:rsidP="00177AF9">
      <w:pPr>
        <w:widowControl w:val="0"/>
        <w:ind w:left="720"/>
        <w:rPr>
          <w:rFonts w:ascii="Arial" w:hAnsi="Arial" w:cs="Arial"/>
          <w:color w:val="000000"/>
          <w:sz w:val="22"/>
          <w:szCs w:val="22"/>
        </w:rPr>
      </w:pPr>
    </w:p>
    <w:p w:rsidR="008C2BEF" w:rsidRPr="009226F5" w:rsidRDefault="008C2BEF" w:rsidP="00177AF9">
      <w:pPr>
        <w:widowControl w:val="0"/>
        <w:rPr>
          <w:rFonts w:ascii="Arial" w:hAnsi="Arial"/>
          <w:color w:val="000000"/>
          <w:sz w:val="22"/>
          <w:szCs w:val="22"/>
        </w:rPr>
      </w:pPr>
      <w:r w:rsidRPr="009226F5">
        <w:rPr>
          <w:rFonts w:ascii="Arial" w:hAnsi="Arial"/>
          <w:b/>
          <w:color w:val="000000"/>
          <w:sz w:val="22"/>
          <w:szCs w:val="22"/>
        </w:rPr>
        <w:t>4.</w:t>
      </w:r>
      <w:r w:rsidRPr="009226F5">
        <w:rPr>
          <w:rFonts w:ascii="Arial" w:hAnsi="Arial"/>
          <w:b/>
          <w:color w:val="000000"/>
          <w:sz w:val="22"/>
          <w:szCs w:val="22"/>
        </w:rPr>
        <w:tab/>
      </w:r>
      <w:smartTag w:uri="urn:schemas-microsoft-com:office:smarttags" w:element="stockticker">
        <w:r w:rsidRPr="009226F5">
          <w:rPr>
            <w:rFonts w:ascii="Arial" w:hAnsi="Arial"/>
            <w:b/>
            <w:color w:val="000000"/>
            <w:sz w:val="22"/>
            <w:szCs w:val="22"/>
          </w:rPr>
          <w:t>WORK</w:t>
        </w:r>
      </w:smartTag>
      <w:r w:rsidRPr="009226F5">
        <w:rPr>
          <w:rFonts w:ascii="Arial" w:hAnsi="Arial"/>
          <w:b/>
          <w:color w:val="000000"/>
          <w:sz w:val="22"/>
          <w:szCs w:val="22"/>
        </w:rPr>
        <w:t xml:space="preserve"> OF THE DEPARTMENT</w:t>
      </w:r>
    </w:p>
    <w:p w:rsidR="008C2BEF" w:rsidRPr="009226F5" w:rsidRDefault="008C2BEF" w:rsidP="00177AF9">
      <w:pPr>
        <w:pStyle w:val="BodyTextIndent2"/>
        <w:spacing w:after="0" w:line="240" w:lineRule="auto"/>
        <w:ind w:left="709"/>
        <w:jc w:val="both"/>
        <w:rPr>
          <w:rFonts w:ascii="Arial" w:hAnsi="Arial" w:cs="Arial"/>
          <w:color w:val="000000"/>
          <w:sz w:val="22"/>
          <w:szCs w:val="22"/>
        </w:rPr>
      </w:pPr>
      <w:r w:rsidRPr="009226F5">
        <w:rPr>
          <w:color w:val="000000"/>
          <w:sz w:val="22"/>
          <w:szCs w:val="22"/>
        </w:rPr>
        <w:tab/>
      </w:r>
    </w:p>
    <w:p w:rsidR="008C2BEF" w:rsidRPr="009226F5" w:rsidRDefault="008C2BEF" w:rsidP="00177AF9">
      <w:pPr>
        <w:pStyle w:val="BodyTextIndent2"/>
        <w:spacing w:after="0" w:line="240" w:lineRule="auto"/>
        <w:ind w:left="709"/>
        <w:jc w:val="both"/>
        <w:rPr>
          <w:rFonts w:ascii="Arial" w:hAnsi="Arial" w:cs="Arial"/>
          <w:color w:val="000000"/>
          <w:sz w:val="22"/>
          <w:szCs w:val="22"/>
        </w:rPr>
      </w:pPr>
      <w:r w:rsidRPr="009226F5">
        <w:rPr>
          <w:rFonts w:ascii="Arial" w:hAnsi="Arial" w:cs="Arial"/>
          <w:color w:val="000000"/>
          <w:sz w:val="22"/>
          <w:szCs w:val="22"/>
        </w:rPr>
        <w:t xml:space="preserve">The Department of Neurosurgery is situated within the main block of the </w:t>
      </w:r>
      <w:r w:rsidR="002C7875">
        <w:rPr>
          <w:rFonts w:ascii="Arial" w:hAnsi="Arial" w:cs="Arial"/>
          <w:color w:val="000000"/>
          <w:sz w:val="22"/>
          <w:szCs w:val="22"/>
        </w:rPr>
        <w:t xml:space="preserve">INS </w:t>
      </w:r>
      <w:r w:rsidRPr="009226F5">
        <w:rPr>
          <w:rFonts w:ascii="Arial" w:hAnsi="Arial" w:cs="Arial"/>
          <w:color w:val="000000"/>
          <w:sz w:val="22"/>
          <w:szCs w:val="22"/>
        </w:rPr>
        <w:t xml:space="preserve">at the </w:t>
      </w:r>
      <w:r w:rsidR="00075AB3">
        <w:rPr>
          <w:rFonts w:ascii="Arial" w:hAnsi="Arial" w:cs="Arial"/>
          <w:color w:val="000000"/>
          <w:sz w:val="22"/>
          <w:szCs w:val="22"/>
        </w:rPr>
        <w:t>QEUH</w:t>
      </w:r>
      <w:r w:rsidRPr="009226F5">
        <w:rPr>
          <w:rFonts w:ascii="Arial" w:hAnsi="Arial" w:cs="Arial"/>
          <w:color w:val="000000"/>
          <w:sz w:val="22"/>
          <w:szCs w:val="22"/>
        </w:rPr>
        <w:t xml:space="preserve">.  The Unit supplies a regional service to a population of </w:t>
      </w:r>
      <w:r w:rsidR="00A21D01">
        <w:rPr>
          <w:rFonts w:ascii="Arial" w:hAnsi="Arial" w:cs="Arial"/>
          <w:color w:val="000000"/>
          <w:sz w:val="22"/>
          <w:szCs w:val="22"/>
        </w:rPr>
        <w:t>almost 3</w:t>
      </w:r>
      <w:r w:rsidRPr="009226F5">
        <w:rPr>
          <w:rFonts w:ascii="Arial" w:hAnsi="Arial" w:cs="Arial"/>
          <w:color w:val="000000"/>
          <w:sz w:val="22"/>
          <w:szCs w:val="22"/>
        </w:rPr>
        <w:t xml:space="preserve"> million, mainly from the West of Scotland (NHS Greater Glasgow and Clyde, NHS Ayrshire &amp; Arran, NHS Lanarkshire, NHS Highland and NHS Western Isles), although some patients are referred from other areas of Scotland or England for sub-specialty care. </w:t>
      </w:r>
      <w:r w:rsidR="00A21D01">
        <w:rPr>
          <w:rFonts w:ascii="Arial" w:hAnsi="Arial" w:cs="Arial"/>
          <w:color w:val="000000"/>
          <w:sz w:val="22"/>
          <w:szCs w:val="22"/>
        </w:rPr>
        <w:t>This includes both adult and paediatric referrals.</w:t>
      </w:r>
      <w:r w:rsidRPr="009226F5">
        <w:rPr>
          <w:rFonts w:ascii="Arial" w:hAnsi="Arial" w:cs="Arial"/>
          <w:color w:val="000000"/>
          <w:sz w:val="22"/>
          <w:szCs w:val="22"/>
        </w:rPr>
        <w:t xml:space="preserve"> </w:t>
      </w:r>
    </w:p>
    <w:p w:rsidR="00177AF9" w:rsidRPr="009226F5" w:rsidRDefault="00177AF9" w:rsidP="00177AF9">
      <w:pPr>
        <w:pStyle w:val="BodyTextIndent2"/>
        <w:spacing w:after="0" w:line="240" w:lineRule="auto"/>
        <w:ind w:left="709"/>
        <w:jc w:val="both"/>
        <w:rPr>
          <w:rFonts w:ascii="Arial" w:hAnsi="Arial" w:cs="Arial"/>
          <w:color w:val="000000"/>
          <w:sz w:val="22"/>
          <w:szCs w:val="22"/>
        </w:rPr>
      </w:pPr>
    </w:p>
    <w:p w:rsidR="008C2BEF" w:rsidRPr="009226F5" w:rsidRDefault="008C2BEF" w:rsidP="00177AF9">
      <w:pPr>
        <w:pStyle w:val="BodyTextIndent2"/>
        <w:spacing w:after="0" w:line="240" w:lineRule="auto"/>
        <w:ind w:left="709"/>
        <w:jc w:val="both"/>
        <w:rPr>
          <w:rFonts w:ascii="Arial" w:hAnsi="Arial" w:cs="Arial"/>
          <w:color w:val="000000"/>
          <w:sz w:val="22"/>
          <w:szCs w:val="22"/>
        </w:rPr>
      </w:pPr>
      <w:r w:rsidRPr="009226F5">
        <w:rPr>
          <w:rFonts w:ascii="Arial" w:hAnsi="Arial" w:cs="Arial"/>
          <w:color w:val="000000"/>
          <w:sz w:val="22"/>
          <w:szCs w:val="22"/>
        </w:rPr>
        <w:t xml:space="preserve">Neurosurgery is part of the Regional Services Directorate for NHS Greater Glasgow and </w:t>
      </w:r>
      <w:smartTag w:uri="urn:schemas-microsoft-com:office:smarttags" w:element="place">
        <w:r w:rsidRPr="009226F5">
          <w:rPr>
            <w:rFonts w:ascii="Arial" w:hAnsi="Arial" w:cs="Arial"/>
            <w:color w:val="000000"/>
            <w:sz w:val="22"/>
            <w:szCs w:val="22"/>
          </w:rPr>
          <w:t>Clyde</w:t>
        </w:r>
      </w:smartTag>
      <w:r w:rsidRPr="009226F5">
        <w:rPr>
          <w:rFonts w:ascii="Arial" w:hAnsi="Arial" w:cs="Arial"/>
          <w:color w:val="000000"/>
          <w:sz w:val="22"/>
          <w:szCs w:val="22"/>
        </w:rPr>
        <w:t xml:space="preserve">.  Dr </w:t>
      </w:r>
      <w:r w:rsidR="001F0B95">
        <w:rPr>
          <w:rFonts w:ascii="Arial" w:hAnsi="Arial" w:cs="Arial"/>
          <w:color w:val="000000"/>
          <w:sz w:val="22"/>
          <w:szCs w:val="22"/>
        </w:rPr>
        <w:t xml:space="preserve">David Dodds </w:t>
      </w:r>
      <w:r w:rsidRPr="009226F5">
        <w:rPr>
          <w:rFonts w:ascii="Arial" w:hAnsi="Arial" w:cs="Arial"/>
          <w:color w:val="000000"/>
          <w:sz w:val="22"/>
          <w:szCs w:val="22"/>
        </w:rPr>
        <w:t>is Associate Medical Director for the Directorate</w:t>
      </w:r>
      <w:r w:rsidRPr="005C4FE6">
        <w:rPr>
          <w:rFonts w:ascii="Arial" w:hAnsi="Arial" w:cs="Arial"/>
          <w:sz w:val="22"/>
          <w:szCs w:val="22"/>
        </w:rPr>
        <w:t xml:space="preserve">, </w:t>
      </w:r>
      <w:r w:rsidR="00FA590A">
        <w:rPr>
          <w:rFonts w:ascii="Arial" w:hAnsi="Arial" w:cs="Arial"/>
          <w:sz w:val="22"/>
          <w:szCs w:val="22"/>
        </w:rPr>
        <w:t>Ms Susan Groom</w:t>
      </w:r>
      <w:r w:rsidR="002C7875">
        <w:rPr>
          <w:rFonts w:ascii="Arial" w:hAnsi="Arial" w:cs="Arial"/>
          <w:sz w:val="22"/>
          <w:szCs w:val="22"/>
        </w:rPr>
        <w:t xml:space="preserve"> is Director </w:t>
      </w:r>
      <w:r w:rsidRPr="005C4FE6">
        <w:rPr>
          <w:rFonts w:ascii="Arial" w:hAnsi="Arial" w:cs="Arial"/>
          <w:sz w:val="22"/>
          <w:szCs w:val="22"/>
        </w:rPr>
        <w:t>an</w:t>
      </w:r>
      <w:r w:rsidR="00FA590A">
        <w:rPr>
          <w:rFonts w:ascii="Arial" w:hAnsi="Arial" w:cs="Arial"/>
          <w:sz w:val="22"/>
          <w:szCs w:val="22"/>
        </w:rPr>
        <w:t>d Ms</w:t>
      </w:r>
      <w:r w:rsidR="005C4FE6">
        <w:rPr>
          <w:rFonts w:ascii="Arial" w:hAnsi="Arial" w:cs="Arial"/>
          <w:sz w:val="22"/>
          <w:szCs w:val="22"/>
        </w:rPr>
        <w:t xml:space="preserve"> </w:t>
      </w:r>
      <w:r w:rsidR="00FA590A">
        <w:rPr>
          <w:rFonts w:ascii="Arial" w:hAnsi="Arial" w:cs="Arial"/>
          <w:sz w:val="22"/>
          <w:szCs w:val="22"/>
        </w:rPr>
        <w:t>Cathy McLean</w:t>
      </w:r>
      <w:r w:rsidRPr="005C4FE6">
        <w:rPr>
          <w:rFonts w:ascii="Arial" w:hAnsi="Arial" w:cs="Arial"/>
          <w:sz w:val="22"/>
          <w:szCs w:val="22"/>
        </w:rPr>
        <w:t xml:space="preserve"> is General Manager</w:t>
      </w:r>
      <w:r w:rsidRPr="009226F5">
        <w:rPr>
          <w:rFonts w:ascii="Arial" w:hAnsi="Arial" w:cs="Arial"/>
          <w:color w:val="000000"/>
          <w:sz w:val="22"/>
          <w:szCs w:val="22"/>
        </w:rPr>
        <w:t xml:space="preserve"> for Neurosciences, Oral &amp; Maxillofacial Services and Spinal Injuries.</w:t>
      </w:r>
      <w:r w:rsidR="00177AF9" w:rsidRPr="009226F5">
        <w:rPr>
          <w:rFonts w:ascii="Arial" w:hAnsi="Arial" w:cs="Arial"/>
          <w:color w:val="000000"/>
          <w:sz w:val="22"/>
          <w:szCs w:val="22"/>
        </w:rPr>
        <w:t xml:space="preserve"> </w:t>
      </w:r>
      <w:r w:rsidR="00177AF9" w:rsidRPr="00024C2E">
        <w:rPr>
          <w:rFonts w:ascii="Arial" w:hAnsi="Arial" w:cs="Arial"/>
          <w:color w:val="000000"/>
          <w:sz w:val="22"/>
          <w:szCs w:val="22"/>
        </w:rPr>
        <w:t>E</w:t>
      </w:r>
      <w:r w:rsidRPr="00024C2E">
        <w:rPr>
          <w:rFonts w:ascii="Arial" w:hAnsi="Arial" w:cs="Arial"/>
          <w:color w:val="000000"/>
          <w:sz w:val="22"/>
          <w:szCs w:val="22"/>
        </w:rPr>
        <w:t>ach Department within Neurosciences, OMFS and Spinal Injuries has a management-appointed Lead Clinician.</w:t>
      </w:r>
      <w:r w:rsidRPr="009226F5">
        <w:rPr>
          <w:rFonts w:ascii="Arial" w:hAnsi="Arial" w:cs="Arial"/>
          <w:color w:val="000000"/>
          <w:sz w:val="22"/>
          <w:szCs w:val="22"/>
        </w:rPr>
        <w:t xml:space="preserve">  </w:t>
      </w:r>
    </w:p>
    <w:p w:rsidR="008C2BEF" w:rsidRPr="009226F5" w:rsidRDefault="008C2BEF" w:rsidP="00177AF9">
      <w:pPr>
        <w:pStyle w:val="BodyTextIndent2"/>
        <w:spacing w:after="0" w:line="240" w:lineRule="auto"/>
        <w:jc w:val="both"/>
        <w:rPr>
          <w:color w:val="000000"/>
          <w:sz w:val="22"/>
          <w:szCs w:val="22"/>
        </w:rPr>
      </w:pPr>
    </w:p>
    <w:p w:rsidR="008C2BEF" w:rsidRDefault="008C2BEF" w:rsidP="00177AF9">
      <w:pPr>
        <w:pStyle w:val="BodyTextIndent2"/>
        <w:spacing w:after="0" w:line="240" w:lineRule="auto"/>
        <w:ind w:left="720"/>
        <w:jc w:val="both"/>
        <w:rPr>
          <w:rFonts w:ascii="Arial" w:hAnsi="Arial" w:cs="Arial"/>
          <w:color w:val="000000"/>
          <w:sz w:val="22"/>
          <w:szCs w:val="22"/>
        </w:rPr>
      </w:pPr>
      <w:r w:rsidRPr="009226F5">
        <w:rPr>
          <w:rFonts w:ascii="Arial" w:hAnsi="Arial" w:cs="Arial"/>
          <w:color w:val="000000"/>
          <w:sz w:val="22"/>
          <w:szCs w:val="22"/>
        </w:rPr>
        <w:t>The department has close links with the Departments of Neurology, Neuropathology, Neuro-anaesthesia, Neuroradiology, Maxillofacial Surgery</w:t>
      </w:r>
      <w:r w:rsidR="00876E12">
        <w:rPr>
          <w:rFonts w:ascii="Arial" w:hAnsi="Arial" w:cs="Arial"/>
          <w:color w:val="000000"/>
          <w:sz w:val="22"/>
          <w:szCs w:val="22"/>
        </w:rPr>
        <w:t>, Neuropsychology</w:t>
      </w:r>
      <w:r w:rsidRPr="009226F5">
        <w:rPr>
          <w:rFonts w:ascii="Arial" w:hAnsi="Arial" w:cs="Arial"/>
          <w:color w:val="000000"/>
          <w:sz w:val="22"/>
          <w:szCs w:val="22"/>
        </w:rPr>
        <w:t xml:space="preserve"> and Clinical Physics, with Paediatric services at </w:t>
      </w:r>
      <w:r w:rsidR="006D6FCC">
        <w:rPr>
          <w:rFonts w:ascii="Arial" w:hAnsi="Arial" w:cs="Arial"/>
          <w:color w:val="000000"/>
          <w:sz w:val="22"/>
          <w:szCs w:val="22"/>
        </w:rPr>
        <w:t>the Royal Hospital for Children</w:t>
      </w:r>
      <w:r w:rsidRPr="009226F5">
        <w:rPr>
          <w:rFonts w:ascii="Arial" w:hAnsi="Arial" w:cs="Arial"/>
          <w:color w:val="000000"/>
          <w:sz w:val="22"/>
          <w:szCs w:val="22"/>
        </w:rPr>
        <w:t xml:space="preserve"> and with the Oncology Services at the Beatson Cancer Centre.  The department also has visiting specialists from Neuro-ophthalmology and Neuro-otology.</w:t>
      </w:r>
    </w:p>
    <w:p w:rsidR="00876E12" w:rsidRPr="009226F5" w:rsidRDefault="00876E12" w:rsidP="00177AF9">
      <w:pPr>
        <w:pStyle w:val="BodyTextIndent2"/>
        <w:spacing w:after="0" w:line="240" w:lineRule="auto"/>
        <w:ind w:left="720"/>
        <w:jc w:val="both"/>
        <w:rPr>
          <w:rFonts w:ascii="Arial" w:hAnsi="Arial" w:cs="Arial"/>
          <w:color w:val="000000"/>
          <w:sz w:val="22"/>
          <w:szCs w:val="22"/>
        </w:rPr>
      </w:pPr>
    </w:p>
    <w:p w:rsidR="008C2BEF" w:rsidRPr="009226F5" w:rsidRDefault="008C2BEF" w:rsidP="00177AF9">
      <w:pPr>
        <w:pStyle w:val="BodyTextIndent3"/>
        <w:rPr>
          <w:rFonts w:ascii="Arial" w:hAnsi="Arial" w:cs="Arial"/>
          <w:color w:val="000000"/>
          <w:szCs w:val="22"/>
        </w:rPr>
      </w:pPr>
      <w:r w:rsidRPr="009226F5">
        <w:rPr>
          <w:rFonts w:ascii="Arial" w:hAnsi="Arial" w:cs="Arial"/>
          <w:color w:val="000000"/>
          <w:szCs w:val="22"/>
        </w:rPr>
        <w:t>The Neurosurgical Department wo</w:t>
      </w:r>
      <w:r w:rsidR="00D411D3">
        <w:rPr>
          <w:rFonts w:ascii="Arial" w:hAnsi="Arial" w:cs="Arial"/>
          <w:color w:val="000000"/>
          <w:szCs w:val="22"/>
        </w:rPr>
        <w:t xml:space="preserve">rks on a team system with three </w:t>
      </w:r>
      <w:r w:rsidRPr="009226F5">
        <w:rPr>
          <w:rFonts w:ascii="Arial" w:hAnsi="Arial" w:cs="Arial"/>
          <w:color w:val="000000"/>
          <w:szCs w:val="22"/>
        </w:rPr>
        <w:t xml:space="preserve">clinical </w:t>
      </w:r>
      <w:r w:rsidR="00D411D3">
        <w:rPr>
          <w:rFonts w:ascii="Arial" w:hAnsi="Arial" w:cs="Arial"/>
          <w:color w:val="000000"/>
          <w:szCs w:val="22"/>
        </w:rPr>
        <w:t xml:space="preserve">adult </w:t>
      </w:r>
      <w:r w:rsidRPr="009226F5">
        <w:rPr>
          <w:rFonts w:ascii="Arial" w:hAnsi="Arial" w:cs="Arial"/>
          <w:color w:val="000000"/>
          <w:szCs w:val="22"/>
        </w:rPr>
        <w:t>teams</w:t>
      </w:r>
      <w:r w:rsidR="00D411D3">
        <w:rPr>
          <w:rFonts w:ascii="Arial" w:hAnsi="Arial" w:cs="Arial"/>
          <w:color w:val="000000"/>
          <w:szCs w:val="22"/>
        </w:rPr>
        <w:t xml:space="preserve"> and one paediatric team. </w:t>
      </w:r>
      <w:r w:rsidRPr="009226F5">
        <w:rPr>
          <w:rFonts w:ascii="Arial" w:hAnsi="Arial" w:cs="Arial"/>
          <w:color w:val="000000"/>
          <w:szCs w:val="22"/>
        </w:rPr>
        <w:t xml:space="preserve">Consultants are involved in undergraduate and postgraduate teaching, and are usually offered an honorary position by the </w:t>
      </w:r>
      <w:smartTag w:uri="urn:schemas-microsoft-com:office:smarttags" w:element="place">
        <w:smartTag w:uri="urn:schemas-microsoft-com:office:smarttags" w:element="PlaceType">
          <w:r w:rsidRPr="009226F5">
            <w:rPr>
              <w:rFonts w:ascii="Arial" w:hAnsi="Arial" w:cs="Arial"/>
              <w:color w:val="000000"/>
              <w:szCs w:val="22"/>
            </w:rPr>
            <w:t>University</w:t>
          </w:r>
        </w:smartTag>
        <w:r w:rsidRPr="009226F5">
          <w:rPr>
            <w:rFonts w:ascii="Arial" w:hAnsi="Arial" w:cs="Arial"/>
            <w:color w:val="000000"/>
            <w:szCs w:val="22"/>
          </w:rPr>
          <w:t xml:space="preserve"> of </w:t>
        </w:r>
        <w:smartTag w:uri="urn:schemas-microsoft-com:office:smarttags" w:element="PlaceName">
          <w:r w:rsidRPr="009226F5">
            <w:rPr>
              <w:rFonts w:ascii="Arial" w:hAnsi="Arial" w:cs="Arial"/>
              <w:color w:val="000000"/>
              <w:szCs w:val="22"/>
            </w:rPr>
            <w:t>Glasgow</w:t>
          </w:r>
        </w:smartTag>
      </w:smartTag>
      <w:r w:rsidR="00D411D3">
        <w:rPr>
          <w:rFonts w:ascii="Arial" w:hAnsi="Arial" w:cs="Arial"/>
          <w:color w:val="000000"/>
          <w:szCs w:val="22"/>
        </w:rPr>
        <w:t xml:space="preserve">. </w:t>
      </w:r>
      <w:r w:rsidRPr="009226F5">
        <w:rPr>
          <w:rFonts w:ascii="Arial" w:hAnsi="Arial" w:cs="Arial"/>
          <w:color w:val="000000"/>
          <w:szCs w:val="22"/>
        </w:rPr>
        <w:t>There is a long history of succes</w:t>
      </w:r>
      <w:r w:rsidR="0092324D">
        <w:rPr>
          <w:rFonts w:ascii="Arial" w:hAnsi="Arial" w:cs="Arial"/>
          <w:color w:val="000000"/>
          <w:szCs w:val="22"/>
        </w:rPr>
        <w:t>sful clinical research and all c</w:t>
      </w:r>
      <w:r w:rsidRPr="009226F5">
        <w:rPr>
          <w:rFonts w:ascii="Arial" w:hAnsi="Arial" w:cs="Arial"/>
          <w:color w:val="000000"/>
          <w:szCs w:val="22"/>
        </w:rPr>
        <w:t>onsultants and junior staff are encouraged to participate.  There are opportunities through the University Department of Clinical Neurosciences to carry out basic research.</w:t>
      </w:r>
    </w:p>
    <w:p w:rsidR="00177AF9" w:rsidRPr="009226F5" w:rsidRDefault="00177AF9" w:rsidP="00177AF9">
      <w:pPr>
        <w:widowControl w:val="0"/>
        <w:ind w:left="720"/>
        <w:jc w:val="both"/>
        <w:rPr>
          <w:rFonts w:ascii="Arial" w:hAnsi="Arial" w:cs="Arial"/>
          <w:color w:val="000000"/>
          <w:sz w:val="22"/>
          <w:szCs w:val="22"/>
        </w:rPr>
      </w:pPr>
    </w:p>
    <w:p w:rsidR="008C2BEF" w:rsidRPr="009226F5" w:rsidRDefault="008C2BEF" w:rsidP="00177AF9">
      <w:pPr>
        <w:widowControl w:val="0"/>
        <w:ind w:left="720"/>
        <w:jc w:val="both"/>
        <w:rPr>
          <w:rFonts w:ascii="Arial" w:hAnsi="Arial" w:cs="Arial"/>
          <w:color w:val="000000"/>
          <w:sz w:val="22"/>
          <w:szCs w:val="22"/>
        </w:rPr>
      </w:pPr>
      <w:r w:rsidRPr="009226F5">
        <w:rPr>
          <w:rFonts w:ascii="Arial" w:hAnsi="Arial" w:cs="Arial"/>
          <w:color w:val="000000"/>
          <w:sz w:val="22"/>
          <w:szCs w:val="22"/>
        </w:rPr>
        <w:t xml:space="preserve">There are 69 adult neurosurgical beds and a suite of three neurosurgical theatres located next to the two maxillofacial theatres.  In addition, there is a six-bedded ITU and a four-bedded HDU shared with the other specialties within the Division. The Neurosurgical teams are based around the three adult wards.  There are </w:t>
      </w:r>
      <w:r w:rsidR="001551BE">
        <w:rPr>
          <w:rFonts w:ascii="Arial" w:hAnsi="Arial" w:cs="Arial"/>
          <w:color w:val="000000"/>
          <w:sz w:val="22"/>
          <w:szCs w:val="22"/>
        </w:rPr>
        <w:t>10</w:t>
      </w:r>
      <w:r w:rsidRPr="009226F5">
        <w:rPr>
          <w:rFonts w:ascii="Arial" w:hAnsi="Arial" w:cs="Arial"/>
          <w:color w:val="000000"/>
          <w:sz w:val="22"/>
          <w:szCs w:val="22"/>
        </w:rPr>
        <w:t xml:space="preserve"> specialist trainees at ST3 or above</w:t>
      </w:r>
      <w:r w:rsidR="00177AF9" w:rsidRPr="009226F5">
        <w:rPr>
          <w:rFonts w:ascii="Arial" w:hAnsi="Arial" w:cs="Arial"/>
          <w:color w:val="000000"/>
          <w:sz w:val="22"/>
          <w:szCs w:val="22"/>
        </w:rPr>
        <w:t xml:space="preserve"> in addition to this post</w:t>
      </w:r>
      <w:r w:rsidRPr="009226F5">
        <w:rPr>
          <w:rFonts w:ascii="Arial" w:hAnsi="Arial" w:cs="Arial"/>
          <w:color w:val="000000"/>
          <w:sz w:val="22"/>
          <w:szCs w:val="22"/>
        </w:rPr>
        <w:t>, as well as 10 further junior trainees at FY2/ST1-2/ Junior Clinical Fellow grades who rotate between the teams.  Routine emergency and elective work within the Unit is sub-divided approximately equally between teams but within this framework the development of special interests is established and encouraged.</w:t>
      </w:r>
    </w:p>
    <w:p w:rsidR="008C2BEF" w:rsidRPr="009226F5" w:rsidRDefault="008C2BEF" w:rsidP="00177AF9">
      <w:pPr>
        <w:widowControl w:val="0"/>
        <w:ind w:left="720"/>
        <w:jc w:val="both"/>
        <w:rPr>
          <w:rFonts w:ascii="Arial" w:hAnsi="Arial" w:cs="Arial"/>
          <w:color w:val="000000"/>
          <w:sz w:val="22"/>
          <w:szCs w:val="22"/>
        </w:rPr>
      </w:pPr>
    </w:p>
    <w:p w:rsidR="008C2BEF" w:rsidRPr="009226F5" w:rsidRDefault="008C2BEF" w:rsidP="00177AF9">
      <w:pPr>
        <w:pStyle w:val="BodyTextIndent3"/>
        <w:rPr>
          <w:rFonts w:ascii="Arial" w:hAnsi="Arial" w:cs="Arial"/>
          <w:color w:val="000000"/>
          <w:szCs w:val="22"/>
        </w:rPr>
      </w:pPr>
      <w:r w:rsidRPr="009226F5">
        <w:rPr>
          <w:rFonts w:ascii="Arial" w:hAnsi="Arial" w:cs="Arial"/>
          <w:color w:val="000000"/>
          <w:szCs w:val="22"/>
        </w:rPr>
        <w:t>The post offers excellent opportunities for modern neurosurgical practice.  There is close collaboration with Interventional Radiologists, Maxillofacial Surgeons, and Neuro-otologists.  The National Spinal Injuries Unit is located in an adj</w:t>
      </w:r>
      <w:r w:rsidR="0092324D">
        <w:rPr>
          <w:rFonts w:ascii="Arial" w:hAnsi="Arial" w:cs="Arial"/>
          <w:color w:val="000000"/>
          <w:szCs w:val="22"/>
        </w:rPr>
        <w:t>oining building to the INS</w:t>
      </w:r>
      <w:r w:rsidRPr="009226F5">
        <w:rPr>
          <w:rFonts w:ascii="Arial" w:hAnsi="Arial" w:cs="Arial"/>
          <w:color w:val="000000"/>
          <w:szCs w:val="22"/>
        </w:rPr>
        <w:t>, and there is a close workin</w:t>
      </w:r>
      <w:r w:rsidR="0092324D">
        <w:rPr>
          <w:rFonts w:ascii="Arial" w:hAnsi="Arial" w:cs="Arial"/>
          <w:color w:val="000000"/>
          <w:szCs w:val="22"/>
        </w:rPr>
        <w:t>g relationship between the two u</w:t>
      </w:r>
      <w:r w:rsidRPr="009226F5">
        <w:rPr>
          <w:rFonts w:ascii="Arial" w:hAnsi="Arial" w:cs="Arial"/>
          <w:color w:val="000000"/>
          <w:szCs w:val="22"/>
        </w:rPr>
        <w:t>nits.</w:t>
      </w:r>
    </w:p>
    <w:p w:rsidR="00177AF9" w:rsidRPr="009226F5" w:rsidRDefault="00177AF9" w:rsidP="00177AF9">
      <w:pPr>
        <w:pStyle w:val="BodyTextIndent2"/>
        <w:spacing w:after="0" w:line="240" w:lineRule="auto"/>
        <w:ind w:left="720"/>
        <w:jc w:val="both"/>
        <w:rPr>
          <w:rFonts w:ascii="Arial" w:hAnsi="Arial" w:cs="Arial"/>
          <w:color w:val="000000"/>
          <w:sz w:val="22"/>
          <w:szCs w:val="22"/>
        </w:rPr>
      </w:pPr>
    </w:p>
    <w:p w:rsidR="002D67D1" w:rsidRPr="009226F5" w:rsidRDefault="002D67D1" w:rsidP="002D67D1">
      <w:pPr>
        <w:jc w:val="both"/>
        <w:rPr>
          <w:rFonts w:ascii="Arial" w:hAnsi="Arial" w:cs="Arial"/>
          <w:color w:val="000000"/>
          <w:sz w:val="22"/>
          <w:szCs w:val="22"/>
        </w:rPr>
      </w:pPr>
    </w:p>
    <w:p w:rsidR="002D67D1" w:rsidRPr="00177AF9" w:rsidRDefault="002D67D1" w:rsidP="002D67D1">
      <w:pPr>
        <w:tabs>
          <w:tab w:val="left" w:pos="360"/>
        </w:tabs>
        <w:jc w:val="both"/>
        <w:rPr>
          <w:rFonts w:ascii="Arial" w:hAnsi="Arial" w:cs="Arial"/>
          <w:sz w:val="22"/>
          <w:szCs w:val="22"/>
        </w:rPr>
      </w:pPr>
      <w:r w:rsidRPr="00177AF9">
        <w:rPr>
          <w:rFonts w:ascii="Arial" w:hAnsi="Arial" w:cs="Arial"/>
          <w:b/>
          <w:sz w:val="22"/>
          <w:szCs w:val="22"/>
        </w:rPr>
        <w:t>3</w:t>
      </w:r>
      <w:r w:rsidRPr="00177AF9">
        <w:rPr>
          <w:rFonts w:ascii="Arial" w:hAnsi="Arial" w:cs="Arial"/>
          <w:b/>
          <w:sz w:val="22"/>
          <w:szCs w:val="22"/>
        </w:rPr>
        <w:tab/>
      </w:r>
      <w:r w:rsidRPr="00177AF9">
        <w:rPr>
          <w:rFonts w:ascii="Arial" w:hAnsi="Arial" w:cs="Arial"/>
          <w:b/>
          <w:sz w:val="22"/>
          <w:szCs w:val="22"/>
        </w:rPr>
        <w:tab/>
        <w:t>ENTRY REQUIREMENTS</w:t>
      </w:r>
      <w:r w:rsidRPr="00177AF9">
        <w:rPr>
          <w:rFonts w:ascii="Arial" w:hAnsi="Arial" w:cs="Arial"/>
          <w:b/>
          <w:sz w:val="22"/>
          <w:szCs w:val="22"/>
        </w:rPr>
        <w:tab/>
      </w:r>
    </w:p>
    <w:p w:rsidR="002D67D1" w:rsidRPr="00177AF9" w:rsidRDefault="002D67D1" w:rsidP="002D67D1">
      <w:pPr>
        <w:tabs>
          <w:tab w:val="left" w:pos="720"/>
        </w:tabs>
        <w:ind w:left="720" w:hanging="720"/>
        <w:jc w:val="both"/>
        <w:rPr>
          <w:rFonts w:ascii="Arial" w:hAnsi="Arial" w:cs="Arial"/>
          <w:sz w:val="22"/>
          <w:szCs w:val="22"/>
        </w:rPr>
      </w:pPr>
      <w:r w:rsidRPr="00177AF9">
        <w:rPr>
          <w:rFonts w:ascii="Arial" w:hAnsi="Arial" w:cs="Arial"/>
          <w:sz w:val="22"/>
          <w:szCs w:val="22"/>
        </w:rPr>
        <w:tab/>
      </w:r>
    </w:p>
    <w:p w:rsidR="002D67D1" w:rsidRPr="00177AF9" w:rsidRDefault="002D67D1" w:rsidP="002D67D1">
      <w:pPr>
        <w:tabs>
          <w:tab w:val="left" w:pos="720"/>
        </w:tabs>
        <w:ind w:left="720" w:hanging="720"/>
        <w:jc w:val="both"/>
        <w:rPr>
          <w:rFonts w:ascii="Arial" w:hAnsi="Arial" w:cs="Arial"/>
          <w:sz w:val="22"/>
          <w:szCs w:val="22"/>
        </w:rPr>
      </w:pPr>
      <w:r w:rsidRPr="00177AF9">
        <w:rPr>
          <w:rFonts w:ascii="Arial" w:hAnsi="Arial" w:cs="Arial"/>
          <w:sz w:val="22"/>
          <w:szCs w:val="22"/>
        </w:rPr>
        <w:tab/>
        <w:t xml:space="preserve">The Trainee will be appointed by a Committee comprising representatives of the </w:t>
      </w:r>
      <w:r w:rsidR="000F0BCB">
        <w:rPr>
          <w:rFonts w:ascii="Arial" w:hAnsi="Arial" w:cs="Arial"/>
          <w:sz w:val="22"/>
          <w:szCs w:val="22"/>
        </w:rPr>
        <w:t>Department of Neurosurgery</w:t>
      </w:r>
      <w:r w:rsidR="00E913B1">
        <w:rPr>
          <w:rFonts w:ascii="Arial" w:hAnsi="Arial" w:cs="Arial"/>
          <w:sz w:val="22"/>
          <w:szCs w:val="22"/>
        </w:rPr>
        <w:t xml:space="preserve">, </w:t>
      </w:r>
      <w:r w:rsidR="000F0BCB">
        <w:rPr>
          <w:rFonts w:ascii="Arial" w:hAnsi="Arial" w:cs="Arial"/>
          <w:sz w:val="22"/>
          <w:szCs w:val="22"/>
        </w:rPr>
        <w:t>QEUH</w:t>
      </w:r>
      <w:r w:rsidR="00E913B1">
        <w:rPr>
          <w:rFonts w:ascii="Arial" w:hAnsi="Arial" w:cs="Arial"/>
          <w:sz w:val="22"/>
          <w:szCs w:val="22"/>
        </w:rPr>
        <w:t>,</w:t>
      </w:r>
      <w:r w:rsidRPr="00177AF9">
        <w:rPr>
          <w:rFonts w:ascii="Arial" w:hAnsi="Arial" w:cs="Arial"/>
          <w:sz w:val="22"/>
          <w:szCs w:val="22"/>
        </w:rPr>
        <w:t xml:space="preserve"> </w:t>
      </w:r>
      <w:r w:rsidR="000F0BCB">
        <w:rPr>
          <w:rFonts w:ascii="Arial" w:hAnsi="Arial" w:cs="Arial"/>
          <w:sz w:val="22"/>
          <w:szCs w:val="22"/>
        </w:rPr>
        <w:t>Regional Services Directorate</w:t>
      </w:r>
      <w:r w:rsidRPr="00177AF9">
        <w:rPr>
          <w:rFonts w:ascii="Arial" w:hAnsi="Arial" w:cs="Arial"/>
          <w:sz w:val="22"/>
          <w:szCs w:val="22"/>
        </w:rPr>
        <w:t>.</w:t>
      </w:r>
    </w:p>
    <w:p w:rsidR="002D67D1" w:rsidRPr="00177AF9" w:rsidRDefault="002D67D1" w:rsidP="002D67D1">
      <w:pPr>
        <w:tabs>
          <w:tab w:val="left" w:pos="720"/>
        </w:tabs>
        <w:ind w:left="720" w:hanging="720"/>
        <w:jc w:val="both"/>
        <w:rPr>
          <w:rFonts w:ascii="Arial" w:hAnsi="Arial" w:cs="Arial"/>
          <w:sz w:val="22"/>
          <w:szCs w:val="22"/>
        </w:rPr>
      </w:pPr>
      <w:r w:rsidRPr="00177AF9">
        <w:rPr>
          <w:rFonts w:ascii="Arial" w:hAnsi="Arial" w:cs="Arial"/>
          <w:sz w:val="22"/>
          <w:szCs w:val="22"/>
        </w:rPr>
        <w:tab/>
      </w:r>
      <w:r w:rsidRPr="00177AF9">
        <w:rPr>
          <w:rFonts w:ascii="Arial" w:hAnsi="Arial" w:cs="Arial"/>
          <w:sz w:val="22"/>
          <w:szCs w:val="22"/>
        </w:rPr>
        <w:tab/>
      </w:r>
      <w:r w:rsidRPr="00177AF9">
        <w:rPr>
          <w:rFonts w:ascii="Arial" w:hAnsi="Arial" w:cs="Arial"/>
          <w:sz w:val="22"/>
          <w:szCs w:val="22"/>
        </w:rPr>
        <w:tab/>
      </w:r>
      <w:r w:rsidRPr="00177AF9">
        <w:rPr>
          <w:rFonts w:ascii="Arial" w:hAnsi="Arial" w:cs="Arial"/>
          <w:sz w:val="22"/>
          <w:szCs w:val="22"/>
        </w:rPr>
        <w:tab/>
        <w:t xml:space="preserve"> </w:t>
      </w:r>
    </w:p>
    <w:p w:rsidR="002D67D1" w:rsidRPr="00177AF9" w:rsidRDefault="002D67D1" w:rsidP="002D67D1">
      <w:pPr>
        <w:tabs>
          <w:tab w:val="left" w:pos="360"/>
        </w:tabs>
        <w:ind w:left="720" w:hanging="720"/>
        <w:jc w:val="both"/>
        <w:rPr>
          <w:rFonts w:ascii="Arial" w:hAnsi="Arial" w:cs="Arial"/>
          <w:sz w:val="22"/>
          <w:szCs w:val="22"/>
        </w:rPr>
      </w:pPr>
      <w:r w:rsidRPr="00177AF9">
        <w:rPr>
          <w:rFonts w:ascii="Arial" w:hAnsi="Arial" w:cs="Arial"/>
          <w:sz w:val="22"/>
          <w:szCs w:val="22"/>
        </w:rPr>
        <w:tab/>
      </w:r>
      <w:r w:rsidRPr="00177AF9">
        <w:rPr>
          <w:rFonts w:ascii="Arial" w:hAnsi="Arial" w:cs="Arial"/>
          <w:sz w:val="22"/>
          <w:szCs w:val="22"/>
        </w:rPr>
        <w:tab/>
        <w:t>Candidates must possess a CCT</w:t>
      </w:r>
      <w:r w:rsidR="00B374E0" w:rsidRPr="00177AF9">
        <w:rPr>
          <w:rFonts w:ascii="Arial" w:hAnsi="Arial" w:cs="Arial"/>
          <w:sz w:val="22"/>
          <w:szCs w:val="22"/>
        </w:rPr>
        <w:t xml:space="preserve">, </w:t>
      </w:r>
      <w:r w:rsidRPr="00177AF9">
        <w:rPr>
          <w:rFonts w:ascii="Arial" w:hAnsi="Arial" w:cs="Arial"/>
          <w:sz w:val="22"/>
          <w:szCs w:val="22"/>
        </w:rPr>
        <w:t xml:space="preserve">CCST </w:t>
      </w:r>
      <w:r w:rsidR="00B374E0" w:rsidRPr="00177AF9">
        <w:rPr>
          <w:rFonts w:ascii="Arial" w:hAnsi="Arial" w:cs="Arial"/>
          <w:sz w:val="22"/>
          <w:szCs w:val="22"/>
        </w:rPr>
        <w:t xml:space="preserve">or equivalent </w:t>
      </w:r>
      <w:r w:rsidR="000F0BCB">
        <w:rPr>
          <w:rFonts w:ascii="Arial" w:hAnsi="Arial" w:cs="Arial"/>
          <w:sz w:val="22"/>
          <w:szCs w:val="22"/>
        </w:rPr>
        <w:t xml:space="preserve">experience </w:t>
      </w:r>
      <w:r w:rsidRPr="00177AF9">
        <w:rPr>
          <w:rFonts w:ascii="Arial" w:hAnsi="Arial" w:cs="Arial"/>
          <w:sz w:val="22"/>
          <w:szCs w:val="22"/>
        </w:rPr>
        <w:t>in Neurosurgery, and be in a position to benefit from such an appointment. It is expected that the successful candidate will already be competent to manage most common neurosurgical conditions, both urgent and elective. The appointee will require excellent communication skills in English, good leadership qualities, and the confidence to work in a robust clinical atmosphere.</w:t>
      </w:r>
    </w:p>
    <w:p w:rsidR="008C2BEF" w:rsidRPr="00177AF9" w:rsidRDefault="008C2BEF" w:rsidP="002D67D1">
      <w:pPr>
        <w:tabs>
          <w:tab w:val="left" w:pos="360"/>
        </w:tabs>
        <w:jc w:val="both"/>
        <w:rPr>
          <w:rFonts w:ascii="Arial" w:hAnsi="Arial" w:cs="Arial"/>
          <w:b/>
          <w:sz w:val="22"/>
          <w:szCs w:val="22"/>
        </w:rPr>
      </w:pPr>
    </w:p>
    <w:p w:rsidR="008C2BEF" w:rsidRPr="00177AF9" w:rsidRDefault="008C2BEF" w:rsidP="002D67D1">
      <w:pPr>
        <w:tabs>
          <w:tab w:val="left" w:pos="360"/>
        </w:tabs>
        <w:jc w:val="both"/>
        <w:rPr>
          <w:rFonts w:ascii="Arial" w:hAnsi="Arial" w:cs="Arial"/>
          <w:b/>
          <w:sz w:val="22"/>
          <w:szCs w:val="22"/>
        </w:rPr>
      </w:pPr>
    </w:p>
    <w:p w:rsidR="002D67D1" w:rsidRPr="00177AF9" w:rsidRDefault="002D67D1" w:rsidP="002D67D1">
      <w:pPr>
        <w:tabs>
          <w:tab w:val="left" w:pos="360"/>
        </w:tabs>
        <w:jc w:val="both"/>
        <w:rPr>
          <w:rFonts w:ascii="Arial" w:hAnsi="Arial" w:cs="Arial"/>
          <w:b/>
          <w:sz w:val="22"/>
          <w:szCs w:val="22"/>
        </w:rPr>
      </w:pPr>
      <w:r w:rsidRPr="00177AF9">
        <w:rPr>
          <w:rFonts w:ascii="Arial" w:hAnsi="Arial" w:cs="Arial"/>
          <w:b/>
          <w:sz w:val="22"/>
          <w:szCs w:val="22"/>
        </w:rPr>
        <w:t>4</w:t>
      </w:r>
      <w:r w:rsidRPr="00177AF9">
        <w:rPr>
          <w:rFonts w:ascii="Arial" w:hAnsi="Arial" w:cs="Arial"/>
          <w:b/>
          <w:sz w:val="22"/>
          <w:szCs w:val="22"/>
        </w:rPr>
        <w:tab/>
      </w:r>
      <w:r w:rsidRPr="00177AF9">
        <w:rPr>
          <w:rFonts w:ascii="Arial" w:hAnsi="Arial" w:cs="Arial"/>
          <w:b/>
          <w:sz w:val="22"/>
          <w:szCs w:val="22"/>
        </w:rPr>
        <w:tab/>
        <w:t>DUTIES OF THE POST</w:t>
      </w:r>
    </w:p>
    <w:p w:rsidR="002D67D1" w:rsidRPr="00177AF9" w:rsidRDefault="002D67D1" w:rsidP="002D67D1">
      <w:pPr>
        <w:tabs>
          <w:tab w:val="left" w:pos="360"/>
        </w:tabs>
        <w:ind w:left="720"/>
        <w:jc w:val="both"/>
        <w:rPr>
          <w:rFonts w:ascii="Arial" w:hAnsi="Arial" w:cs="Arial"/>
          <w:sz w:val="22"/>
          <w:szCs w:val="22"/>
        </w:rPr>
      </w:pPr>
    </w:p>
    <w:p w:rsidR="002D67D1" w:rsidRPr="00177AF9" w:rsidRDefault="002D67D1" w:rsidP="002D67D1">
      <w:pPr>
        <w:tabs>
          <w:tab w:val="left" w:pos="360"/>
        </w:tabs>
        <w:ind w:left="720"/>
        <w:jc w:val="both"/>
        <w:rPr>
          <w:rFonts w:ascii="Arial" w:hAnsi="Arial" w:cs="Arial"/>
          <w:sz w:val="22"/>
          <w:szCs w:val="22"/>
        </w:rPr>
      </w:pPr>
      <w:r w:rsidRPr="00177AF9">
        <w:rPr>
          <w:rFonts w:ascii="Arial" w:hAnsi="Arial" w:cs="Arial"/>
          <w:sz w:val="22"/>
          <w:szCs w:val="22"/>
        </w:rPr>
        <w:t>The duties will be those of an experienced senior trainee and include the overall management of patients in the ward, theatre and clinic under the supervision of neu</w:t>
      </w:r>
      <w:r w:rsidR="005F648B">
        <w:rPr>
          <w:rFonts w:ascii="Arial" w:hAnsi="Arial" w:cs="Arial"/>
          <w:sz w:val="22"/>
          <w:szCs w:val="22"/>
        </w:rPr>
        <w:t>rosurgical consultants.  The post holder</w:t>
      </w:r>
      <w:r w:rsidRPr="00177AF9">
        <w:rPr>
          <w:rFonts w:ascii="Arial" w:hAnsi="Arial" w:cs="Arial"/>
          <w:sz w:val="22"/>
          <w:szCs w:val="22"/>
        </w:rPr>
        <w:t xml:space="preserve"> will be expected to help and supervise the more junior trainees.  The level of responsibility allowed in patient management and operating will be related to the individual’s level of experience, but is expected to be close to that of a recently-appointed consultant.</w:t>
      </w:r>
    </w:p>
    <w:p w:rsidR="002D67D1" w:rsidRPr="00177AF9" w:rsidRDefault="002D67D1" w:rsidP="002D67D1">
      <w:pPr>
        <w:tabs>
          <w:tab w:val="left" w:pos="360"/>
        </w:tabs>
        <w:ind w:left="720"/>
        <w:jc w:val="both"/>
        <w:rPr>
          <w:rFonts w:ascii="Arial" w:hAnsi="Arial" w:cs="Arial"/>
          <w:sz w:val="22"/>
          <w:szCs w:val="22"/>
        </w:rPr>
      </w:pPr>
    </w:p>
    <w:p w:rsidR="002D67D1" w:rsidRPr="00177AF9" w:rsidRDefault="002D67D1" w:rsidP="002D67D1">
      <w:pPr>
        <w:tabs>
          <w:tab w:val="left" w:pos="360"/>
        </w:tabs>
        <w:ind w:left="720"/>
        <w:jc w:val="both"/>
        <w:rPr>
          <w:rFonts w:ascii="Arial" w:hAnsi="Arial" w:cs="Arial"/>
          <w:sz w:val="22"/>
          <w:szCs w:val="22"/>
        </w:rPr>
      </w:pPr>
      <w:r w:rsidRPr="00177AF9">
        <w:rPr>
          <w:rFonts w:ascii="Arial" w:hAnsi="Arial" w:cs="Arial"/>
          <w:sz w:val="22"/>
          <w:szCs w:val="22"/>
        </w:rPr>
        <w:t>Every effort will be made to facilitate further training in the sub-specialist area(s) of the candidate’s choice.</w:t>
      </w:r>
      <w:r w:rsidR="007A18CA">
        <w:rPr>
          <w:rFonts w:ascii="Arial" w:hAnsi="Arial" w:cs="Arial"/>
          <w:sz w:val="22"/>
          <w:szCs w:val="22"/>
        </w:rPr>
        <w:t xml:space="preserve"> On-call support is available 24/7 from both an adult and a paediatric consultant neurosurgeon.</w:t>
      </w:r>
    </w:p>
    <w:p w:rsidR="002D67D1" w:rsidRPr="00177AF9" w:rsidRDefault="002D67D1" w:rsidP="002D67D1">
      <w:pPr>
        <w:tabs>
          <w:tab w:val="left" w:pos="360"/>
        </w:tabs>
        <w:ind w:left="720"/>
        <w:jc w:val="both"/>
        <w:rPr>
          <w:rFonts w:ascii="Arial" w:hAnsi="Arial" w:cs="Arial"/>
          <w:sz w:val="22"/>
          <w:szCs w:val="22"/>
        </w:rPr>
      </w:pPr>
    </w:p>
    <w:p w:rsidR="002D67D1" w:rsidRPr="00177AF9" w:rsidRDefault="002D67D1" w:rsidP="002D67D1">
      <w:pPr>
        <w:tabs>
          <w:tab w:val="left" w:pos="360"/>
        </w:tabs>
        <w:rPr>
          <w:rFonts w:ascii="Arial" w:hAnsi="Arial" w:cs="Arial"/>
          <w:sz w:val="22"/>
          <w:szCs w:val="22"/>
          <w:u w:val="single"/>
        </w:rPr>
      </w:pPr>
      <w:r w:rsidRPr="00177AF9">
        <w:rPr>
          <w:rFonts w:ascii="Arial" w:hAnsi="Arial" w:cs="Arial"/>
          <w:sz w:val="22"/>
          <w:szCs w:val="22"/>
        </w:rPr>
        <w:t xml:space="preserve">            </w:t>
      </w:r>
      <w:r w:rsidRPr="00177AF9">
        <w:rPr>
          <w:rFonts w:ascii="Arial" w:hAnsi="Arial" w:cs="Arial"/>
          <w:sz w:val="22"/>
          <w:szCs w:val="22"/>
          <w:u w:val="single"/>
        </w:rPr>
        <w:t>Administration</w:t>
      </w:r>
    </w:p>
    <w:p w:rsidR="002D67D1" w:rsidRPr="00177AF9" w:rsidRDefault="002D67D1" w:rsidP="002D67D1">
      <w:pPr>
        <w:tabs>
          <w:tab w:val="left" w:pos="360"/>
        </w:tabs>
        <w:rPr>
          <w:rFonts w:ascii="Arial" w:hAnsi="Arial" w:cs="Arial"/>
          <w:sz w:val="22"/>
          <w:szCs w:val="22"/>
        </w:rPr>
      </w:pPr>
    </w:p>
    <w:p w:rsidR="002D67D1" w:rsidRPr="00177AF9" w:rsidRDefault="002D67D1" w:rsidP="002D67D1">
      <w:pPr>
        <w:ind w:left="720"/>
        <w:jc w:val="both"/>
        <w:rPr>
          <w:rFonts w:ascii="Arial" w:hAnsi="Arial" w:cs="Arial"/>
          <w:sz w:val="22"/>
          <w:szCs w:val="22"/>
        </w:rPr>
      </w:pPr>
      <w:r w:rsidRPr="00177AF9">
        <w:rPr>
          <w:rFonts w:ascii="Arial" w:hAnsi="Arial" w:cs="Arial"/>
          <w:sz w:val="22"/>
          <w:szCs w:val="22"/>
        </w:rPr>
        <w:t>The trainee will be expected, when appropriate, to participate in</w:t>
      </w:r>
      <w:r w:rsidR="005D2C94">
        <w:rPr>
          <w:rFonts w:ascii="Arial" w:hAnsi="Arial" w:cs="Arial"/>
          <w:sz w:val="22"/>
          <w:szCs w:val="22"/>
        </w:rPr>
        <w:t xml:space="preserve"> the day to day running of the d</w:t>
      </w:r>
      <w:r w:rsidRPr="00177AF9">
        <w:rPr>
          <w:rFonts w:ascii="Arial" w:hAnsi="Arial" w:cs="Arial"/>
          <w:sz w:val="22"/>
          <w:szCs w:val="22"/>
        </w:rPr>
        <w:t>epartment by undertaking administrative activities such as organisation of some postgraduate training or meetings, patient reports and letters</w:t>
      </w:r>
      <w:r w:rsidRPr="00177AF9">
        <w:rPr>
          <w:rFonts w:ascii="Arial" w:hAnsi="Arial" w:cs="Arial"/>
          <w:i/>
          <w:sz w:val="22"/>
          <w:szCs w:val="22"/>
        </w:rPr>
        <w:t xml:space="preserve">. </w:t>
      </w:r>
      <w:r w:rsidRPr="00177AF9">
        <w:rPr>
          <w:rFonts w:ascii="Arial" w:hAnsi="Arial" w:cs="Arial"/>
          <w:sz w:val="22"/>
          <w:szCs w:val="22"/>
        </w:rPr>
        <w:t xml:space="preserve"> The SCF may be required to attend the weekly or fortni</w:t>
      </w:r>
      <w:r w:rsidR="00716956">
        <w:rPr>
          <w:rFonts w:ascii="Arial" w:hAnsi="Arial" w:cs="Arial"/>
          <w:sz w:val="22"/>
          <w:szCs w:val="22"/>
        </w:rPr>
        <w:t>ghtly Neurosurgical Divisional M</w:t>
      </w:r>
      <w:r w:rsidRPr="00177AF9">
        <w:rPr>
          <w:rFonts w:ascii="Arial" w:hAnsi="Arial" w:cs="Arial"/>
          <w:sz w:val="22"/>
          <w:szCs w:val="22"/>
        </w:rPr>
        <w:t xml:space="preserve">eetings as the junior staff representative. If so, he/she will be primarily responsible for supervising and co-ordinating the junior staff leave and on-call requirements.  </w:t>
      </w:r>
    </w:p>
    <w:p w:rsidR="002D67D1" w:rsidRPr="00177AF9" w:rsidRDefault="002D67D1" w:rsidP="002D67D1">
      <w:pPr>
        <w:tabs>
          <w:tab w:val="left" w:pos="360"/>
        </w:tabs>
        <w:ind w:left="360" w:hanging="360"/>
        <w:rPr>
          <w:rFonts w:ascii="Arial" w:hAnsi="Arial" w:cs="Arial"/>
          <w:sz w:val="22"/>
          <w:szCs w:val="22"/>
        </w:rPr>
      </w:pPr>
    </w:p>
    <w:p w:rsidR="002D67D1" w:rsidRPr="00177AF9" w:rsidRDefault="002D67D1" w:rsidP="002D67D1">
      <w:pPr>
        <w:tabs>
          <w:tab w:val="left" w:pos="720"/>
        </w:tabs>
        <w:ind w:left="720"/>
        <w:rPr>
          <w:rFonts w:ascii="Arial" w:hAnsi="Arial" w:cs="Arial"/>
          <w:sz w:val="22"/>
          <w:szCs w:val="22"/>
        </w:rPr>
      </w:pPr>
      <w:r w:rsidRPr="00177AF9">
        <w:rPr>
          <w:rFonts w:ascii="Arial" w:hAnsi="Arial" w:cs="Arial"/>
          <w:sz w:val="22"/>
          <w:szCs w:val="22"/>
        </w:rPr>
        <w:t>The development of other administrative or management skills will be encouraged as appropriate.</w:t>
      </w:r>
    </w:p>
    <w:p w:rsidR="002D67D1" w:rsidRPr="00177AF9" w:rsidRDefault="002D67D1" w:rsidP="002D67D1">
      <w:pPr>
        <w:tabs>
          <w:tab w:val="left" w:pos="360"/>
        </w:tabs>
        <w:jc w:val="both"/>
        <w:rPr>
          <w:rFonts w:ascii="Arial" w:hAnsi="Arial" w:cs="Arial"/>
          <w:sz w:val="22"/>
          <w:szCs w:val="22"/>
        </w:rPr>
      </w:pPr>
    </w:p>
    <w:p w:rsidR="002D67D1" w:rsidRPr="00177AF9" w:rsidRDefault="002D67D1" w:rsidP="002D67D1">
      <w:pPr>
        <w:tabs>
          <w:tab w:val="left" w:pos="360"/>
        </w:tabs>
        <w:jc w:val="both"/>
        <w:rPr>
          <w:rFonts w:ascii="Arial" w:hAnsi="Arial" w:cs="Arial"/>
          <w:sz w:val="22"/>
          <w:szCs w:val="22"/>
          <w:u w:val="single"/>
        </w:rPr>
      </w:pPr>
      <w:r w:rsidRPr="00177AF9">
        <w:rPr>
          <w:rFonts w:ascii="Arial" w:hAnsi="Arial" w:cs="Arial"/>
          <w:sz w:val="22"/>
          <w:szCs w:val="22"/>
        </w:rPr>
        <w:tab/>
      </w:r>
      <w:r w:rsidRPr="00177AF9">
        <w:rPr>
          <w:rFonts w:ascii="Arial" w:hAnsi="Arial" w:cs="Arial"/>
          <w:sz w:val="22"/>
          <w:szCs w:val="22"/>
        </w:rPr>
        <w:tab/>
      </w:r>
      <w:r w:rsidRPr="00177AF9">
        <w:rPr>
          <w:rFonts w:ascii="Arial" w:hAnsi="Arial" w:cs="Arial"/>
          <w:sz w:val="22"/>
          <w:szCs w:val="22"/>
          <w:u w:val="single"/>
        </w:rPr>
        <w:t>Communication</w:t>
      </w:r>
    </w:p>
    <w:p w:rsidR="002D67D1" w:rsidRPr="00177AF9" w:rsidRDefault="002D67D1" w:rsidP="002D67D1">
      <w:pPr>
        <w:tabs>
          <w:tab w:val="left" w:pos="360"/>
        </w:tabs>
        <w:jc w:val="both"/>
        <w:rPr>
          <w:rFonts w:ascii="Arial" w:hAnsi="Arial" w:cs="Arial"/>
          <w:sz w:val="22"/>
          <w:szCs w:val="22"/>
        </w:rPr>
      </w:pPr>
      <w:r w:rsidRPr="00177AF9">
        <w:rPr>
          <w:rFonts w:ascii="Arial" w:hAnsi="Arial" w:cs="Arial"/>
          <w:sz w:val="22"/>
          <w:szCs w:val="22"/>
        </w:rPr>
        <w:tab/>
      </w:r>
      <w:r w:rsidRPr="00177AF9">
        <w:rPr>
          <w:rFonts w:ascii="Arial" w:hAnsi="Arial" w:cs="Arial"/>
          <w:sz w:val="22"/>
          <w:szCs w:val="22"/>
        </w:rPr>
        <w:tab/>
      </w:r>
    </w:p>
    <w:p w:rsidR="002D67D1" w:rsidRDefault="00177AF9" w:rsidP="00177AF9">
      <w:pPr>
        <w:tabs>
          <w:tab w:val="left" w:pos="360"/>
        </w:tabs>
        <w:ind w:left="720"/>
        <w:jc w:val="both"/>
        <w:rPr>
          <w:rFonts w:ascii="Arial" w:hAnsi="Arial" w:cs="Arial"/>
          <w:sz w:val="22"/>
          <w:szCs w:val="22"/>
        </w:rPr>
      </w:pPr>
      <w:r>
        <w:rPr>
          <w:rFonts w:ascii="Arial" w:hAnsi="Arial" w:cs="Arial"/>
          <w:sz w:val="22"/>
          <w:szCs w:val="22"/>
        </w:rPr>
        <w:t>This will include d</w:t>
      </w:r>
      <w:r w:rsidR="005F648B">
        <w:rPr>
          <w:rFonts w:ascii="Arial" w:hAnsi="Arial" w:cs="Arial"/>
          <w:sz w:val="22"/>
          <w:szCs w:val="22"/>
        </w:rPr>
        <w:t>iscussion with neurosurgical c</w:t>
      </w:r>
      <w:r w:rsidR="002D67D1" w:rsidRPr="00177AF9">
        <w:rPr>
          <w:rFonts w:ascii="Arial" w:hAnsi="Arial" w:cs="Arial"/>
          <w:sz w:val="22"/>
          <w:szCs w:val="22"/>
        </w:rPr>
        <w:t>onsultants regarding clinical problems</w:t>
      </w:r>
      <w:r>
        <w:rPr>
          <w:rFonts w:ascii="Arial" w:hAnsi="Arial" w:cs="Arial"/>
          <w:sz w:val="22"/>
          <w:szCs w:val="22"/>
        </w:rPr>
        <w:t>, c</w:t>
      </w:r>
      <w:r w:rsidR="002D67D1" w:rsidRPr="00177AF9">
        <w:rPr>
          <w:rFonts w:ascii="Arial" w:hAnsi="Arial" w:cs="Arial"/>
          <w:sz w:val="22"/>
          <w:szCs w:val="22"/>
        </w:rPr>
        <w:t>ommunication with General Practitioners</w:t>
      </w:r>
      <w:r>
        <w:rPr>
          <w:rFonts w:ascii="Arial" w:hAnsi="Arial" w:cs="Arial"/>
          <w:sz w:val="22"/>
          <w:szCs w:val="22"/>
        </w:rPr>
        <w:t>, l</w:t>
      </w:r>
      <w:r w:rsidR="005F648B">
        <w:rPr>
          <w:rFonts w:ascii="Arial" w:hAnsi="Arial" w:cs="Arial"/>
          <w:sz w:val="22"/>
          <w:szCs w:val="22"/>
        </w:rPr>
        <w:t>iaison with other s</w:t>
      </w:r>
      <w:r w:rsidR="002D67D1" w:rsidRPr="00177AF9">
        <w:rPr>
          <w:rFonts w:ascii="Arial" w:hAnsi="Arial" w:cs="Arial"/>
          <w:sz w:val="22"/>
          <w:szCs w:val="22"/>
        </w:rPr>
        <w:t xml:space="preserve">pecialists, and </w:t>
      </w:r>
      <w:r>
        <w:rPr>
          <w:rFonts w:ascii="Arial" w:hAnsi="Arial" w:cs="Arial"/>
          <w:sz w:val="22"/>
          <w:szCs w:val="22"/>
        </w:rPr>
        <w:t xml:space="preserve">interaction </w:t>
      </w:r>
      <w:r w:rsidR="002D67D1" w:rsidRPr="00177AF9">
        <w:rPr>
          <w:rFonts w:ascii="Arial" w:hAnsi="Arial" w:cs="Arial"/>
          <w:sz w:val="22"/>
          <w:szCs w:val="22"/>
        </w:rPr>
        <w:t>with other agencies such as the Procurator Fiscal, police etc.</w:t>
      </w:r>
    </w:p>
    <w:p w:rsidR="00177AF9" w:rsidRPr="00177AF9" w:rsidRDefault="00177AF9" w:rsidP="00177AF9">
      <w:pPr>
        <w:tabs>
          <w:tab w:val="left" w:pos="360"/>
        </w:tabs>
        <w:ind w:left="720"/>
        <w:jc w:val="both"/>
        <w:rPr>
          <w:rFonts w:ascii="Arial" w:hAnsi="Arial" w:cs="Arial"/>
          <w:sz w:val="22"/>
          <w:szCs w:val="22"/>
        </w:rPr>
      </w:pPr>
    </w:p>
    <w:p w:rsidR="002D67D1" w:rsidRPr="00177AF9" w:rsidRDefault="002D67D1" w:rsidP="00177AF9">
      <w:pPr>
        <w:pStyle w:val="Heading2"/>
        <w:spacing w:before="0" w:after="0"/>
        <w:ind w:firstLine="720"/>
        <w:rPr>
          <w:b w:val="0"/>
          <w:i w:val="0"/>
          <w:sz w:val="22"/>
          <w:szCs w:val="22"/>
          <w:u w:val="single"/>
        </w:rPr>
      </w:pPr>
      <w:r w:rsidRPr="00177AF9">
        <w:rPr>
          <w:b w:val="0"/>
          <w:i w:val="0"/>
          <w:sz w:val="22"/>
          <w:szCs w:val="22"/>
          <w:u w:val="single"/>
        </w:rPr>
        <w:t>Teaching</w:t>
      </w:r>
    </w:p>
    <w:p w:rsidR="002D67D1" w:rsidRPr="00177AF9" w:rsidRDefault="002D67D1" w:rsidP="002D67D1">
      <w:pPr>
        <w:tabs>
          <w:tab w:val="left" w:pos="360"/>
        </w:tabs>
        <w:ind w:left="720" w:hanging="360"/>
        <w:jc w:val="both"/>
        <w:rPr>
          <w:rFonts w:ascii="Arial" w:hAnsi="Arial" w:cs="Arial"/>
          <w:sz w:val="22"/>
          <w:szCs w:val="22"/>
        </w:rPr>
      </w:pPr>
      <w:r w:rsidRPr="00177AF9">
        <w:rPr>
          <w:rFonts w:ascii="Arial" w:hAnsi="Arial" w:cs="Arial"/>
          <w:sz w:val="22"/>
          <w:szCs w:val="22"/>
        </w:rPr>
        <w:tab/>
      </w:r>
    </w:p>
    <w:p w:rsidR="002D67D1" w:rsidRDefault="002D67D1" w:rsidP="002D67D1">
      <w:pPr>
        <w:tabs>
          <w:tab w:val="left" w:pos="360"/>
        </w:tabs>
        <w:ind w:left="720"/>
        <w:jc w:val="both"/>
        <w:rPr>
          <w:rFonts w:ascii="Arial" w:hAnsi="Arial" w:cs="Arial"/>
          <w:sz w:val="22"/>
          <w:szCs w:val="22"/>
        </w:rPr>
      </w:pPr>
      <w:r w:rsidRPr="00177AF9">
        <w:rPr>
          <w:rFonts w:ascii="Arial" w:hAnsi="Arial" w:cs="Arial"/>
          <w:sz w:val="22"/>
          <w:szCs w:val="22"/>
        </w:rPr>
        <w:t>The SCF will be expected to take part in departmental teaching for junior staff, undergraduates, nursing staff, etc.</w:t>
      </w:r>
    </w:p>
    <w:p w:rsidR="00A418BA" w:rsidRPr="00177AF9" w:rsidRDefault="00A418BA" w:rsidP="002D67D1">
      <w:pPr>
        <w:tabs>
          <w:tab w:val="left" w:pos="360"/>
        </w:tabs>
        <w:ind w:left="720"/>
        <w:jc w:val="both"/>
        <w:rPr>
          <w:rFonts w:ascii="Arial" w:hAnsi="Arial" w:cs="Arial"/>
          <w:sz w:val="22"/>
          <w:szCs w:val="22"/>
        </w:rPr>
      </w:pPr>
    </w:p>
    <w:p w:rsidR="002D67D1" w:rsidRPr="00177AF9" w:rsidRDefault="002D67D1" w:rsidP="002D67D1">
      <w:pPr>
        <w:tabs>
          <w:tab w:val="left" w:pos="360"/>
        </w:tabs>
        <w:jc w:val="both"/>
        <w:rPr>
          <w:rFonts w:ascii="Arial" w:hAnsi="Arial" w:cs="Arial"/>
          <w:sz w:val="22"/>
          <w:szCs w:val="22"/>
        </w:rPr>
      </w:pPr>
    </w:p>
    <w:p w:rsidR="002D67D1" w:rsidRPr="00177AF9" w:rsidRDefault="002D67D1" w:rsidP="002D67D1">
      <w:pPr>
        <w:tabs>
          <w:tab w:val="left" w:pos="360"/>
        </w:tabs>
        <w:jc w:val="both"/>
        <w:rPr>
          <w:rFonts w:ascii="Arial" w:hAnsi="Arial" w:cs="Arial"/>
          <w:sz w:val="22"/>
          <w:szCs w:val="22"/>
        </w:rPr>
      </w:pPr>
      <w:r w:rsidRPr="00177AF9">
        <w:rPr>
          <w:rFonts w:ascii="Arial" w:hAnsi="Arial" w:cs="Arial"/>
          <w:b/>
          <w:sz w:val="22"/>
          <w:szCs w:val="22"/>
        </w:rPr>
        <w:t>5</w:t>
      </w:r>
      <w:r w:rsidRPr="00177AF9">
        <w:rPr>
          <w:rFonts w:ascii="Arial" w:hAnsi="Arial" w:cs="Arial"/>
          <w:sz w:val="22"/>
          <w:szCs w:val="22"/>
        </w:rPr>
        <w:tab/>
      </w:r>
      <w:r w:rsidRPr="00177AF9">
        <w:rPr>
          <w:rFonts w:ascii="Arial" w:hAnsi="Arial" w:cs="Arial"/>
          <w:sz w:val="22"/>
          <w:szCs w:val="22"/>
        </w:rPr>
        <w:tab/>
      </w:r>
      <w:r w:rsidRPr="00177AF9">
        <w:rPr>
          <w:rFonts w:ascii="Arial" w:hAnsi="Arial" w:cs="Arial"/>
          <w:b/>
          <w:sz w:val="22"/>
          <w:szCs w:val="22"/>
        </w:rPr>
        <w:t xml:space="preserve">HOURS OF </w:t>
      </w:r>
      <w:smartTag w:uri="urn:schemas-microsoft-com:office:smarttags" w:element="stockticker">
        <w:r w:rsidRPr="00177AF9">
          <w:rPr>
            <w:rFonts w:ascii="Arial" w:hAnsi="Arial" w:cs="Arial"/>
            <w:b/>
            <w:sz w:val="22"/>
            <w:szCs w:val="22"/>
          </w:rPr>
          <w:t>WORK</w:t>
        </w:r>
      </w:smartTag>
      <w:r w:rsidRPr="00177AF9">
        <w:rPr>
          <w:rFonts w:ascii="Arial" w:hAnsi="Arial" w:cs="Arial"/>
          <w:b/>
          <w:sz w:val="22"/>
          <w:szCs w:val="22"/>
        </w:rPr>
        <w:t xml:space="preserve"> </w:t>
      </w:r>
      <w:smartTag w:uri="urn:schemas-microsoft-com:office:smarttags" w:element="stockticker">
        <w:r w:rsidRPr="00177AF9">
          <w:rPr>
            <w:rFonts w:ascii="Arial" w:hAnsi="Arial" w:cs="Arial"/>
            <w:b/>
            <w:sz w:val="22"/>
            <w:szCs w:val="22"/>
          </w:rPr>
          <w:t>AND</w:t>
        </w:r>
      </w:smartTag>
      <w:r w:rsidRPr="00177AF9">
        <w:rPr>
          <w:rFonts w:ascii="Arial" w:hAnsi="Arial" w:cs="Arial"/>
          <w:b/>
          <w:sz w:val="22"/>
          <w:szCs w:val="22"/>
        </w:rPr>
        <w:t xml:space="preserve"> PAY</w:t>
      </w:r>
    </w:p>
    <w:p w:rsidR="002D67D1" w:rsidRPr="00177AF9" w:rsidRDefault="002D67D1" w:rsidP="002D67D1">
      <w:pPr>
        <w:tabs>
          <w:tab w:val="left" w:pos="360"/>
        </w:tabs>
        <w:jc w:val="both"/>
        <w:rPr>
          <w:rFonts w:ascii="Arial" w:hAnsi="Arial" w:cs="Arial"/>
          <w:sz w:val="22"/>
          <w:szCs w:val="22"/>
        </w:rPr>
      </w:pPr>
    </w:p>
    <w:p w:rsidR="002D67D1" w:rsidRPr="00177AF9" w:rsidRDefault="002D67D1" w:rsidP="002D67D1">
      <w:pPr>
        <w:tabs>
          <w:tab w:val="left" w:pos="360"/>
        </w:tabs>
        <w:ind w:left="720"/>
        <w:rPr>
          <w:rFonts w:ascii="Arial" w:hAnsi="Arial" w:cs="Arial"/>
          <w:sz w:val="22"/>
          <w:szCs w:val="22"/>
        </w:rPr>
      </w:pPr>
      <w:r w:rsidRPr="00177AF9">
        <w:rPr>
          <w:rFonts w:ascii="Arial" w:hAnsi="Arial" w:cs="Arial"/>
          <w:sz w:val="22"/>
          <w:szCs w:val="22"/>
        </w:rPr>
        <w:t xml:space="preserve">The post is </w:t>
      </w:r>
      <w:r w:rsidR="00FB0BAE" w:rsidRPr="00177AF9">
        <w:rPr>
          <w:rFonts w:ascii="Arial" w:hAnsi="Arial" w:cs="Arial"/>
          <w:sz w:val="22"/>
          <w:szCs w:val="22"/>
        </w:rPr>
        <w:t>subject to the</w:t>
      </w:r>
      <w:r w:rsidRPr="00177AF9">
        <w:rPr>
          <w:rFonts w:ascii="Arial" w:hAnsi="Arial" w:cs="Arial"/>
          <w:sz w:val="22"/>
          <w:szCs w:val="22"/>
        </w:rPr>
        <w:t xml:space="preserve"> EWTD. </w:t>
      </w:r>
      <w:r w:rsidR="001551BE">
        <w:rPr>
          <w:rFonts w:ascii="Arial" w:hAnsi="Arial" w:cs="Arial"/>
          <w:sz w:val="22"/>
          <w:szCs w:val="22"/>
        </w:rPr>
        <w:t xml:space="preserve">The post-holder will be part of </w:t>
      </w:r>
      <w:r w:rsidR="005F648B" w:rsidRPr="00177AF9">
        <w:rPr>
          <w:rFonts w:ascii="Arial" w:hAnsi="Arial" w:cs="Arial"/>
          <w:sz w:val="22"/>
          <w:szCs w:val="22"/>
        </w:rPr>
        <w:t>an</w:t>
      </w:r>
      <w:r w:rsidR="005F648B">
        <w:rPr>
          <w:rFonts w:ascii="Arial" w:hAnsi="Arial" w:cs="Arial"/>
          <w:sz w:val="22"/>
          <w:szCs w:val="22"/>
        </w:rPr>
        <w:t xml:space="preserve"> 1</w:t>
      </w:r>
      <w:r w:rsidR="00A418BA">
        <w:rPr>
          <w:rFonts w:ascii="Arial" w:hAnsi="Arial" w:cs="Arial"/>
          <w:sz w:val="22"/>
          <w:szCs w:val="22"/>
        </w:rPr>
        <w:t>6-person, 2 resident on call rota design</w:t>
      </w:r>
      <w:r w:rsidR="001551BE">
        <w:rPr>
          <w:rFonts w:ascii="Arial" w:hAnsi="Arial" w:cs="Arial"/>
          <w:sz w:val="22"/>
          <w:szCs w:val="22"/>
        </w:rPr>
        <w:t xml:space="preserve">. The </w:t>
      </w:r>
      <w:r w:rsidR="00A418BA">
        <w:rPr>
          <w:rFonts w:ascii="Arial" w:hAnsi="Arial" w:cs="Arial"/>
          <w:sz w:val="22"/>
          <w:szCs w:val="22"/>
        </w:rPr>
        <w:t xml:space="preserve">standard </w:t>
      </w:r>
      <w:r w:rsidR="001551BE">
        <w:rPr>
          <w:rFonts w:ascii="Arial" w:hAnsi="Arial" w:cs="Arial"/>
          <w:sz w:val="22"/>
          <w:szCs w:val="22"/>
        </w:rPr>
        <w:t xml:space="preserve">day duty </w:t>
      </w:r>
      <w:r w:rsidRPr="00177AF9">
        <w:rPr>
          <w:rFonts w:ascii="Arial" w:hAnsi="Arial" w:cs="Arial"/>
          <w:sz w:val="22"/>
          <w:szCs w:val="22"/>
        </w:rPr>
        <w:t>commenc</w:t>
      </w:r>
      <w:r w:rsidR="001551BE">
        <w:rPr>
          <w:rFonts w:ascii="Arial" w:hAnsi="Arial" w:cs="Arial"/>
          <w:sz w:val="22"/>
          <w:szCs w:val="22"/>
        </w:rPr>
        <w:t xml:space="preserve">es </w:t>
      </w:r>
      <w:r w:rsidRPr="00177AF9">
        <w:rPr>
          <w:rFonts w:ascii="Arial" w:hAnsi="Arial" w:cs="Arial"/>
          <w:sz w:val="22"/>
          <w:szCs w:val="22"/>
        </w:rPr>
        <w:t xml:space="preserve">at </w:t>
      </w:r>
      <w:r w:rsidR="00A418BA">
        <w:rPr>
          <w:rFonts w:ascii="Arial" w:hAnsi="Arial" w:cs="Arial"/>
          <w:sz w:val="22"/>
          <w:szCs w:val="22"/>
        </w:rPr>
        <w:t>0</w:t>
      </w:r>
      <w:r w:rsidRPr="00177AF9">
        <w:rPr>
          <w:rFonts w:ascii="Arial" w:hAnsi="Arial" w:cs="Arial"/>
          <w:sz w:val="22"/>
          <w:szCs w:val="22"/>
        </w:rPr>
        <w:t>8.</w:t>
      </w:r>
      <w:r w:rsidR="00A418BA">
        <w:rPr>
          <w:rFonts w:ascii="Arial" w:hAnsi="Arial" w:cs="Arial"/>
          <w:sz w:val="22"/>
          <w:szCs w:val="22"/>
        </w:rPr>
        <w:t>30</w:t>
      </w:r>
      <w:r w:rsidRPr="00177AF9">
        <w:rPr>
          <w:rFonts w:ascii="Arial" w:hAnsi="Arial" w:cs="Arial"/>
          <w:sz w:val="22"/>
          <w:szCs w:val="22"/>
        </w:rPr>
        <w:t xml:space="preserve"> </w:t>
      </w:r>
      <w:r w:rsidR="001551BE">
        <w:rPr>
          <w:rFonts w:ascii="Arial" w:hAnsi="Arial" w:cs="Arial"/>
          <w:sz w:val="22"/>
          <w:szCs w:val="22"/>
        </w:rPr>
        <w:t>and finished at 1</w:t>
      </w:r>
      <w:r w:rsidR="00A418BA">
        <w:rPr>
          <w:rFonts w:ascii="Arial" w:hAnsi="Arial" w:cs="Arial"/>
          <w:sz w:val="22"/>
          <w:szCs w:val="22"/>
        </w:rPr>
        <w:t>7</w:t>
      </w:r>
      <w:r w:rsidR="001551BE">
        <w:rPr>
          <w:rFonts w:ascii="Arial" w:hAnsi="Arial" w:cs="Arial"/>
          <w:sz w:val="22"/>
          <w:szCs w:val="22"/>
        </w:rPr>
        <w:t xml:space="preserve">:00; </w:t>
      </w:r>
      <w:r w:rsidR="00A418BA">
        <w:rPr>
          <w:rFonts w:ascii="Arial" w:hAnsi="Arial" w:cs="Arial"/>
          <w:sz w:val="22"/>
          <w:szCs w:val="22"/>
        </w:rPr>
        <w:t xml:space="preserve">the long day shift commences at 08:30 and finishes at 21:00, and </w:t>
      </w:r>
      <w:r w:rsidR="001551BE">
        <w:rPr>
          <w:rFonts w:ascii="Arial" w:hAnsi="Arial" w:cs="Arial"/>
          <w:sz w:val="22"/>
          <w:szCs w:val="22"/>
        </w:rPr>
        <w:t xml:space="preserve">the evening duty </w:t>
      </w:r>
      <w:r w:rsidR="001551BE">
        <w:rPr>
          <w:rFonts w:ascii="Arial" w:hAnsi="Arial" w:cs="Arial"/>
          <w:sz w:val="22"/>
          <w:szCs w:val="22"/>
        </w:rPr>
        <w:lastRenderedPageBreak/>
        <w:t xml:space="preserve">commences at </w:t>
      </w:r>
      <w:r w:rsidR="00A418BA">
        <w:rPr>
          <w:rFonts w:ascii="Arial" w:hAnsi="Arial" w:cs="Arial"/>
          <w:sz w:val="22"/>
          <w:szCs w:val="22"/>
        </w:rPr>
        <w:t>20:30 and finishes</w:t>
      </w:r>
      <w:r w:rsidR="001551BE">
        <w:rPr>
          <w:rFonts w:ascii="Arial" w:hAnsi="Arial" w:cs="Arial"/>
          <w:sz w:val="22"/>
          <w:szCs w:val="22"/>
        </w:rPr>
        <w:t xml:space="preserve"> at 0</w:t>
      </w:r>
      <w:r w:rsidR="00A418BA">
        <w:rPr>
          <w:rFonts w:ascii="Arial" w:hAnsi="Arial" w:cs="Arial"/>
          <w:sz w:val="22"/>
          <w:szCs w:val="22"/>
        </w:rPr>
        <w:t>9</w:t>
      </w:r>
      <w:r w:rsidR="001551BE">
        <w:rPr>
          <w:rFonts w:ascii="Arial" w:hAnsi="Arial" w:cs="Arial"/>
          <w:sz w:val="22"/>
          <w:szCs w:val="22"/>
        </w:rPr>
        <w:t>:30</w:t>
      </w:r>
      <w:r w:rsidR="00A418BA">
        <w:rPr>
          <w:rFonts w:ascii="Arial" w:hAnsi="Arial" w:cs="Arial"/>
          <w:sz w:val="22"/>
          <w:szCs w:val="22"/>
        </w:rPr>
        <w:t>.</w:t>
      </w:r>
      <w:r w:rsidR="001551BE">
        <w:rPr>
          <w:rFonts w:ascii="Arial" w:hAnsi="Arial" w:cs="Arial"/>
          <w:sz w:val="22"/>
          <w:szCs w:val="22"/>
        </w:rPr>
        <w:t xml:space="preserve"> There will be a half-hour handover every morning and evening. Annual leaves and study leaves are covered prospectively.</w:t>
      </w:r>
      <w:r w:rsidRPr="00177AF9">
        <w:rPr>
          <w:rFonts w:ascii="Arial" w:hAnsi="Arial" w:cs="Arial"/>
          <w:sz w:val="22"/>
          <w:szCs w:val="22"/>
        </w:rPr>
        <w:t xml:space="preserve">  </w:t>
      </w:r>
    </w:p>
    <w:p w:rsidR="002D67D1" w:rsidRPr="00177AF9" w:rsidRDefault="002D67D1" w:rsidP="002D67D1">
      <w:pPr>
        <w:tabs>
          <w:tab w:val="left" w:pos="360"/>
        </w:tabs>
        <w:ind w:left="720"/>
        <w:jc w:val="both"/>
        <w:rPr>
          <w:rFonts w:ascii="Arial" w:hAnsi="Arial" w:cs="Arial"/>
          <w:sz w:val="22"/>
          <w:szCs w:val="22"/>
        </w:rPr>
      </w:pPr>
    </w:p>
    <w:p w:rsidR="002D67D1" w:rsidRPr="00177AF9" w:rsidRDefault="002D67D1" w:rsidP="002D67D1">
      <w:pPr>
        <w:tabs>
          <w:tab w:val="left" w:pos="360"/>
        </w:tabs>
        <w:jc w:val="both"/>
        <w:rPr>
          <w:rFonts w:ascii="Arial" w:hAnsi="Arial" w:cs="Arial"/>
          <w:sz w:val="22"/>
          <w:szCs w:val="22"/>
        </w:rPr>
      </w:pPr>
    </w:p>
    <w:p w:rsidR="002D67D1" w:rsidRPr="00177AF9" w:rsidRDefault="002D67D1" w:rsidP="002D67D1">
      <w:pPr>
        <w:tabs>
          <w:tab w:val="left" w:pos="360"/>
        </w:tabs>
        <w:jc w:val="both"/>
        <w:rPr>
          <w:rFonts w:ascii="Arial" w:hAnsi="Arial" w:cs="Arial"/>
          <w:b/>
          <w:sz w:val="22"/>
          <w:szCs w:val="22"/>
        </w:rPr>
      </w:pPr>
      <w:r w:rsidRPr="00177AF9">
        <w:rPr>
          <w:rFonts w:ascii="Arial" w:hAnsi="Arial" w:cs="Arial"/>
          <w:b/>
          <w:sz w:val="22"/>
          <w:szCs w:val="22"/>
        </w:rPr>
        <w:t>6</w:t>
      </w:r>
      <w:r w:rsidRPr="00177AF9">
        <w:rPr>
          <w:rFonts w:ascii="Arial" w:hAnsi="Arial" w:cs="Arial"/>
          <w:b/>
          <w:sz w:val="22"/>
          <w:szCs w:val="22"/>
        </w:rPr>
        <w:tab/>
      </w:r>
      <w:r w:rsidRPr="00177AF9">
        <w:rPr>
          <w:rFonts w:ascii="Arial" w:hAnsi="Arial" w:cs="Arial"/>
          <w:b/>
          <w:sz w:val="22"/>
          <w:szCs w:val="22"/>
        </w:rPr>
        <w:tab/>
        <w:t>EDUCATION</w:t>
      </w:r>
    </w:p>
    <w:p w:rsidR="002D67D1" w:rsidRPr="00177AF9" w:rsidRDefault="002D67D1" w:rsidP="002D67D1">
      <w:pPr>
        <w:tabs>
          <w:tab w:val="left" w:pos="360"/>
        </w:tabs>
        <w:jc w:val="both"/>
        <w:rPr>
          <w:rFonts w:ascii="Arial" w:hAnsi="Arial" w:cs="Arial"/>
          <w:sz w:val="22"/>
          <w:szCs w:val="22"/>
        </w:rPr>
      </w:pPr>
    </w:p>
    <w:p w:rsidR="002D67D1" w:rsidRPr="00177AF9" w:rsidRDefault="002D67D1" w:rsidP="002D67D1">
      <w:pPr>
        <w:tabs>
          <w:tab w:val="left" w:pos="360"/>
        </w:tabs>
        <w:jc w:val="both"/>
        <w:rPr>
          <w:rFonts w:ascii="Arial" w:hAnsi="Arial" w:cs="Arial"/>
          <w:sz w:val="22"/>
          <w:szCs w:val="22"/>
        </w:rPr>
      </w:pPr>
      <w:r w:rsidRPr="00177AF9">
        <w:rPr>
          <w:rFonts w:ascii="Arial" w:hAnsi="Arial" w:cs="Arial"/>
          <w:sz w:val="22"/>
          <w:szCs w:val="22"/>
        </w:rPr>
        <w:tab/>
      </w:r>
      <w:r w:rsidRPr="00177AF9">
        <w:rPr>
          <w:rFonts w:ascii="Arial" w:hAnsi="Arial" w:cs="Arial"/>
          <w:sz w:val="22"/>
          <w:szCs w:val="22"/>
        </w:rPr>
        <w:tab/>
      </w:r>
      <w:r w:rsidRPr="00177AF9">
        <w:rPr>
          <w:rFonts w:ascii="Arial" w:hAnsi="Arial" w:cs="Arial"/>
          <w:sz w:val="22"/>
          <w:szCs w:val="22"/>
          <w:u w:val="single"/>
        </w:rPr>
        <w:t>Continuing Education</w:t>
      </w:r>
    </w:p>
    <w:p w:rsidR="002D67D1" w:rsidRPr="00177AF9" w:rsidRDefault="002D67D1" w:rsidP="002D67D1">
      <w:pPr>
        <w:tabs>
          <w:tab w:val="left" w:pos="360"/>
        </w:tabs>
        <w:ind w:left="720" w:hanging="360"/>
        <w:jc w:val="both"/>
        <w:rPr>
          <w:rFonts w:ascii="Arial" w:hAnsi="Arial" w:cs="Arial"/>
          <w:sz w:val="22"/>
          <w:szCs w:val="22"/>
        </w:rPr>
      </w:pPr>
      <w:r w:rsidRPr="00177AF9">
        <w:rPr>
          <w:rFonts w:ascii="Arial" w:hAnsi="Arial" w:cs="Arial"/>
          <w:sz w:val="22"/>
          <w:szCs w:val="22"/>
        </w:rPr>
        <w:tab/>
      </w:r>
    </w:p>
    <w:p w:rsidR="002D67D1" w:rsidRPr="00177AF9" w:rsidRDefault="002D67D1" w:rsidP="002D67D1">
      <w:pPr>
        <w:tabs>
          <w:tab w:val="left" w:pos="360"/>
        </w:tabs>
        <w:ind w:left="720" w:hanging="360"/>
        <w:jc w:val="both"/>
        <w:rPr>
          <w:rFonts w:ascii="Arial" w:hAnsi="Arial" w:cs="Arial"/>
          <w:sz w:val="22"/>
          <w:szCs w:val="22"/>
        </w:rPr>
      </w:pPr>
      <w:r w:rsidRPr="00177AF9">
        <w:rPr>
          <w:rFonts w:ascii="Arial" w:hAnsi="Arial" w:cs="Arial"/>
          <w:sz w:val="22"/>
          <w:szCs w:val="22"/>
        </w:rPr>
        <w:tab/>
        <w:t>The Trainee will be expected to participate in educational activities on a local and national basis.</w:t>
      </w:r>
    </w:p>
    <w:p w:rsidR="002D67D1" w:rsidRPr="00177AF9" w:rsidRDefault="002D67D1" w:rsidP="002D67D1">
      <w:pPr>
        <w:tabs>
          <w:tab w:val="left" w:pos="-1980"/>
        </w:tabs>
        <w:jc w:val="both"/>
        <w:rPr>
          <w:rFonts w:ascii="Arial" w:hAnsi="Arial" w:cs="Arial"/>
          <w:sz w:val="22"/>
          <w:szCs w:val="22"/>
        </w:rPr>
      </w:pPr>
    </w:p>
    <w:p w:rsidR="002D67D1" w:rsidRPr="005C4FE6" w:rsidRDefault="005F648B" w:rsidP="002D67D1">
      <w:pPr>
        <w:tabs>
          <w:tab w:val="left" w:pos="-1980"/>
        </w:tabs>
        <w:ind w:left="720" w:hanging="720"/>
        <w:jc w:val="both"/>
        <w:rPr>
          <w:rFonts w:ascii="Arial" w:hAnsi="Arial" w:cs="Arial"/>
          <w:sz w:val="22"/>
          <w:szCs w:val="22"/>
          <w:highlight w:val="yellow"/>
        </w:rPr>
      </w:pPr>
      <w:r>
        <w:rPr>
          <w:rFonts w:ascii="Arial" w:hAnsi="Arial" w:cs="Arial"/>
          <w:sz w:val="22"/>
          <w:szCs w:val="22"/>
        </w:rPr>
        <w:tab/>
        <w:t>Within the INS</w:t>
      </w:r>
      <w:r w:rsidR="00177AF9">
        <w:rPr>
          <w:rFonts w:ascii="Arial" w:hAnsi="Arial" w:cs="Arial"/>
          <w:sz w:val="22"/>
          <w:szCs w:val="22"/>
        </w:rPr>
        <w:t xml:space="preserve">, </w:t>
      </w:r>
      <w:r w:rsidR="002D67D1" w:rsidRPr="00177AF9">
        <w:rPr>
          <w:rFonts w:ascii="Arial" w:hAnsi="Arial" w:cs="Arial"/>
          <w:sz w:val="22"/>
          <w:szCs w:val="22"/>
        </w:rPr>
        <w:t>Wednesday morning</w:t>
      </w:r>
      <w:r w:rsidR="00177AF9">
        <w:rPr>
          <w:rFonts w:ascii="Arial" w:hAnsi="Arial" w:cs="Arial"/>
          <w:sz w:val="22"/>
          <w:szCs w:val="22"/>
        </w:rPr>
        <w:t xml:space="preserve">s are </w:t>
      </w:r>
      <w:r w:rsidR="002D67D1" w:rsidRPr="00177AF9">
        <w:rPr>
          <w:rFonts w:ascii="Arial" w:hAnsi="Arial" w:cs="Arial"/>
          <w:sz w:val="22"/>
          <w:szCs w:val="22"/>
        </w:rPr>
        <w:t>set aside as an academic morning with a programme of meetings, lectures and clinical or clinico-pathological case presentations.  There is a monthly meeting to audit deaths which have occurred within the unit and there is a weekly neuro-oncology</w:t>
      </w:r>
      <w:r w:rsidR="00F416BC" w:rsidRPr="00177AF9">
        <w:rPr>
          <w:rFonts w:ascii="Arial" w:hAnsi="Arial" w:cs="Arial"/>
          <w:sz w:val="22"/>
          <w:szCs w:val="22"/>
        </w:rPr>
        <w:t xml:space="preserve"> MDT</w:t>
      </w:r>
      <w:r w:rsidR="002D67D1" w:rsidRPr="00177AF9">
        <w:rPr>
          <w:rFonts w:ascii="Arial" w:hAnsi="Arial" w:cs="Arial"/>
          <w:sz w:val="22"/>
          <w:szCs w:val="22"/>
        </w:rPr>
        <w:t xml:space="preserve"> meeting.</w:t>
      </w:r>
      <w:r w:rsidR="00F416BC" w:rsidRPr="00177AF9">
        <w:rPr>
          <w:rFonts w:ascii="Arial" w:hAnsi="Arial" w:cs="Arial"/>
          <w:sz w:val="22"/>
          <w:szCs w:val="22"/>
        </w:rPr>
        <w:t xml:space="preserve"> </w:t>
      </w:r>
    </w:p>
    <w:p w:rsidR="002D67D1" w:rsidRPr="00024C2E" w:rsidRDefault="002D67D1" w:rsidP="002D67D1">
      <w:pPr>
        <w:tabs>
          <w:tab w:val="left" w:pos="-1980"/>
        </w:tabs>
        <w:ind w:left="720" w:hanging="720"/>
        <w:jc w:val="both"/>
        <w:rPr>
          <w:rFonts w:ascii="Arial" w:hAnsi="Arial" w:cs="Arial"/>
          <w:sz w:val="22"/>
          <w:szCs w:val="22"/>
        </w:rPr>
      </w:pPr>
    </w:p>
    <w:p w:rsidR="002D67D1" w:rsidRPr="00177AF9" w:rsidRDefault="002D67D1" w:rsidP="002D67D1">
      <w:pPr>
        <w:tabs>
          <w:tab w:val="left" w:pos="-1980"/>
        </w:tabs>
        <w:ind w:left="720" w:hanging="720"/>
        <w:jc w:val="both"/>
        <w:rPr>
          <w:rFonts w:ascii="Arial" w:hAnsi="Arial" w:cs="Arial"/>
          <w:sz w:val="22"/>
          <w:szCs w:val="22"/>
        </w:rPr>
      </w:pPr>
      <w:r w:rsidRPr="00024C2E">
        <w:rPr>
          <w:rFonts w:ascii="Arial" w:hAnsi="Arial" w:cs="Arial"/>
          <w:sz w:val="22"/>
          <w:szCs w:val="22"/>
        </w:rPr>
        <w:tab/>
        <w:t xml:space="preserve">During the Academic year, there are weekly clinical meetings for the whole hospital.  </w:t>
      </w:r>
      <w:r w:rsidRPr="00177AF9">
        <w:rPr>
          <w:rFonts w:ascii="Arial" w:hAnsi="Arial" w:cs="Arial"/>
          <w:sz w:val="22"/>
          <w:szCs w:val="22"/>
        </w:rPr>
        <w:tab/>
      </w:r>
    </w:p>
    <w:p w:rsidR="002D67D1" w:rsidRPr="00177AF9" w:rsidRDefault="002D67D1" w:rsidP="002D67D1">
      <w:pPr>
        <w:tabs>
          <w:tab w:val="left" w:pos="360"/>
        </w:tabs>
        <w:jc w:val="both"/>
        <w:rPr>
          <w:rFonts w:ascii="Arial" w:hAnsi="Arial" w:cs="Arial"/>
          <w:sz w:val="22"/>
          <w:szCs w:val="22"/>
        </w:rPr>
      </w:pPr>
      <w:r w:rsidRPr="00177AF9">
        <w:rPr>
          <w:rFonts w:ascii="Arial" w:hAnsi="Arial" w:cs="Arial"/>
          <w:sz w:val="22"/>
          <w:szCs w:val="22"/>
        </w:rPr>
        <w:tab/>
      </w:r>
    </w:p>
    <w:p w:rsidR="002D67D1" w:rsidRPr="00177AF9" w:rsidRDefault="002D67D1" w:rsidP="002D67D1">
      <w:pPr>
        <w:tabs>
          <w:tab w:val="left" w:pos="360"/>
        </w:tabs>
        <w:jc w:val="both"/>
        <w:rPr>
          <w:rFonts w:ascii="Arial" w:hAnsi="Arial" w:cs="Arial"/>
          <w:b/>
          <w:sz w:val="22"/>
          <w:szCs w:val="22"/>
        </w:rPr>
      </w:pPr>
      <w:r w:rsidRPr="00177AF9">
        <w:rPr>
          <w:rFonts w:ascii="Arial" w:hAnsi="Arial" w:cs="Arial"/>
          <w:b/>
          <w:sz w:val="22"/>
          <w:szCs w:val="22"/>
        </w:rPr>
        <w:t>7</w:t>
      </w:r>
      <w:r w:rsidRPr="00177AF9">
        <w:rPr>
          <w:rFonts w:ascii="Arial" w:hAnsi="Arial" w:cs="Arial"/>
          <w:b/>
          <w:sz w:val="22"/>
          <w:szCs w:val="22"/>
        </w:rPr>
        <w:tab/>
      </w:r>
      <w:r w:rsidRPr="00177AF9">
        <w:rPr>
          <w:rFonts w:ascii="Arial" w:hAnsi="Arial" w:cs="Arial"/>
          <w:b/>
          <w:sz w:val="22"/>
          <w:szCs w:val="22"/>
        </w:rPr>
        <w:tab/>
        <w:t>LEAVE</w:t>
      </w:r>
    </w:p>
    <w:p w:rsidR="002D67D1" w:rsidRPr="00177AF9" w:rsidRDefault="002D67D1" w:rsidP="002D67D1">
      <w:pPr>
        <w:tabs>
          <w:tab w:val="left" w:pos="360"/>
        </w:tabs>
        <w:jc w:val="both"/>
        <w:rPr>
          <w:rFonts w:ascii="Arial" w:hAnsi="Arial" w:cs="Arial"/>
          <w:b/>
          <w:sz w:val="22"/>
          <w:szCs w:val="22"/>
        </w:rPr>
      </w:pPr>
    </w:p>
    <w:p w:rsidR="002D67D1" w:rsidRPr="00177AF9" w:rsidRDefault="002D67D1" w:rsidP="002D67D1">
      <w:pPr>
        <w:pStyle w:val="BodyTextIndent3"/>
        <w:tabs>
          <w:tab w:val="left" w:pos="360"/>
        </w:tabs>
        <w:rPr>
          <w:rFonts w:ascii="Arial" w:hAnsi="Arial" w:cs="Arial"/>
          <w:bCs/>
          <w:snapToGrid/>
          <w:szCs w:val="22"/>
        </w:rPr>
      </w:pPr>
      <w:r w:rsidRPr="00177AF9">
        <w:rPr>
          <w:rFonts w:ascii="Arial" w:hAnsi="Arial" w:cs="Arial"/>
          <w:bCs/>
          <w:snapToGrid/>
          <w:szCs w:val="22"/>
        </w:rPr>
        <w:t xml:space="preserve">There will be an annual leave entitlement </w:t>
      </w:r>
      <w:r w:rsidR="005F648B">
        <w:rPr>
          <w:rFonts w:ascii="Arial" w:hAnsi="Arial" w:cs="Arial"/>
          <w:bCs/>
          <w:snapToGrid/>
          <w:szCs w:val="22"/>
        </w:rPr>
        <w:t>based on the point of the scale a person is appointed to, therefore point 1/2 equates to 28 days plus 8 public holiday and point 3 and above equates to 33 days plus 8 days public holiday.</w:t>
      </w:r>
      <w:r w:rsidRPr="00177AF9">
        <w:rPr>
          <w:rFonts w:ascii="Arial" w:hAnsi="Arial" w:cs="Arial"/>
          <w:bCs/>
          <w:snapToGrid/>
          <w:szCs w:val="22"/>
        </w:rPr>
        <w:t xml:space="preserve"> However the SCF will not be permitted to take more than three weeks leave in the first six months of the post. The procedure and rules governing annual leave requests will be the same as for hospital consultants.</w:t>
      </w:r>
      <w:r w:rsidR="001551BE">
        <w:rPr>
          <w:rFonts w:ascii="Arial" w:hAnsi="Arial" w:cs="Arial"/>
          <w:bCs/>
          <w:snapToGrid/>
          <w:szCs w:val="22"/>
        </w:rPr>
        <w:t xml:space="preserve"> Leaves will also have to be co-ordinated with the shift. </w:t>
      </w:r>
    </w:p>
    <w:p w:rsidR="002D67D1" w:rsidRPr="00177AF9" w:rsidRDefault="002D67D1" w:rsidP="002D67D1">
      <w:pPr>
        <w:tabs>
          <w:tab w:val="left" w:pos="360"/>
        </w:tabs>
        <w:ind w:left="720"/>
        <w:jc w:val="both"/>
        <w:rPr>
          <w:rFonts w:ascii="Arial" w:hAnsi="Arial" w:cs="Arial"/>
          <w:bCs/>
          <w:sz w:val="22"/>
          <w:szCs w:val="22"/>
        </w:rPr>
      </w:pPr>
    </w:p>
    <w:p w:rsidR="002D67D1" w:rsidRPr="00177AF9" w:rsidRDefault="002D67D1" w:rsidP="002D67D1">
      <w:pPr>
        <w:tabs>
          <w:tab w:val="left" w:pos="360"/>
        </w:tabs>
        <w:ind w:left="720"/>
        <w:jc w:val="both"/>
        <w:rPr>
          <w:rFonts w:ascii="Arial" w:hAnsi="Arial" w:cs="Arial"/>
          <w:bCs/>
          <w:sz w:val="22"/>
          <w:szCs w:val="22"/>
        </w:rPr>
      </w:pPr>
      <w:r w:rsidRPr="00177AF9">
        <w:rPr>
          <w:rFonts w:ascii="Arial" w:hAnsi="Arial" w:cs="Arial"/>
          <w:bCs/>
          <w:sz w:val="22"/>
          <w:szCs w:val="22"/>
        </w:rPr>
        <w:t>Study leave is discretionary for the SCF, but approval will be given where appropriate and consistent with the needs of the service.</w:t>
      </w:r>
      <w:r w:rsidRPr="00177AF9">
        <w:rPr>
          <w:rFonts w:ascii="Arial" w:hAnsi="Arial" w:cs="Arial"/>
          <w:sz w:val="22"/>
          <w:szCs w:val="22"/>
        </w:rPr>
        <w:tab/>
      </w:r>
    </w:p>
    <w:p w:rsidR="002D67D1" w:rsidRPr="00177AF9" w:rsidRDefault="002D67D1" w:rsidP="002D67D1">
      <w:pPr>
        <w:tabs>
          <w:tab w:val="left" w:pos="360"/>
        </w:tabs>
        <w:jc w:val="both"/>
        <w:rPr>
          <w:rFonts w:ascii="Arial" w:hAnsi="Arial" w:cs="Arial"/>
          <w:sz w:val="22"/>
          <w:szCs w:val="22"/>
        </w:rPr>
      </w:pPr>
    </w:p>
    <w:p w:rsidR="002D67D1" w:rsidRPr="00177AF9" w:rsidRDefault="002D67D1" w:rsidP="002D67D1">
      <w:pPr>
        <w:tabs>
          <w:tab w:val="left" w:pos="360"/>
        </w:tabs>
        <w:ind w:left="720" w:hanging="720"/>
        <w:jc w:val="both"/>
        <w:rPr>
          <w:rFonts w:ascii="Arial" w:hAnsi="Arial" w:cs="Arial"/>
          <w:b/>
          <w:sz w:val="22"/>
          <w:szCs w:val="22"/>
        </w:rPr>
      </w:pPr>
      <w:r w:rsidRPr="00177AF9">
        <w:rPr>
          <w:rFonts w:ascii="Arial" w:hAnsi="Arial" w:cs="Arial"/>
          <w:b/>
          <w:sz w:val="22"/>
          <w:szCs w:val="22"/>
        </w:rPr>
        <w:t>8</w:t>
      </w:r>
      <w:r w:rsidRPr="00177AF9">
        <w:rPr>
          <w:rFonts w:ascii="Arial" w:hAnsi="Arial" w:cs="Arial"/>
          <w:b/>
          <w:sz w:val="22"/>
          <w:szCs w:val="22"/>
        </w:rPr>
        <w:tab/>
        <w:t xml:space="preserve">      VISITS TO THE DEPARTMENT</w:t>
      </w:r>
    </w:p>
    <w:p w:rsidR="002D67D1" w:rsidRPr="00177AF9" w:rsidRDefault="002D67D1" w:rsidP="002D67D1">
      <w:pPr>
        <w:tabs>
          <w:tab w:val="left" w:pos="360"/>
        </w:tabs>
        <w:ind w:left="720" w:hanging="720"/>
        <w:jc w:val="both"/>
        <w:rPr>
          <w:rFonts w:ascii="Arial" w:hAnsi="Arial" w:cs="Arial"/>
          <w:b/>
          <w:sz w:val="22"/>
          <w:szCs w:val="22"/>
        </w:rPr>
      </w:pPr>
    </w:p>
    <w:p w:rsidR="00FA590A" w:rsidRDefault="002D67D1" w:rsidP="00177AF9">
      <w:pPr>
        <w:tabs>
          <w:tab w:val="left" w:pos="360"/>
        </w:tabs>
        <w:ind w:left="720" w:hanging="720"/>
        <w:jc w:val="both"/>
        <w:rPr>
          <w:rFonts w:ascii="Arial" w:hAnsi="Arial" w:cs="Arial"/>
          <w:bCs/>
          <w:sz w:val="22"/>
          <w:szCs w:val="22"/>
        </w:rPr>
      </w:pPr>
      <w:r w:rsidRPr="00177AF9">
        <w:rPr>
          <w:rFonts w:ascii="Arial" w:hAnsi="Arial" w:cs="Arial"/>
          <w:b/>
          <w:sz w:val="22"/>
          <w:szCs w:val="22"/>
        </w:rPr>
        <w:tab/>
      </w:r>
      <w:r w:rsidRPr="00177AF9">
        <w:rPr>
          <w:rFonts w:ascii="Arial" w:hAnsi="Arial" w:cs="Arial"/>
          <w:b/>
          <w:sz w:val="22"/>
          <w:szCs w:val="22"/>
        </w:rPr>
        <w:tab/>
      </w:r>
      <w:r w:rsidRPr="00177AF9">
        <w:rPr>
          <w:rFonts w:ascii="Arial" w:hAnsi="Arial" w:cs="Arial"/>
          <w:bCs/>
          <w:sz w:val="22"/>
          <w:szCs w:val="22"/>
        </w:rPr>
        <w:t>Applicants are strongly encouraged to visit the department prior to interview to discuss their training requirements and all other aspects of the post.</w:t>
      </w:r>
    </w:p>
    <w:p w:rsidR="00A418BA" w:rsidRDefault="002D67D1" w:rsidP="00177AF9">
      <w:pPr>
        <w:tabs>
          <w:tab w:val="left" w:pos="360"/>
        </w:tabs>
        <w:ind w:left="720" w:hanging="720"/>
        <w:jc w:val="both"/>
        <w:rPr>
          <w:rFonts w:ascii="Arial" w:hAnsi="Arial" w:cs="Arial"/>
          <w:bCs/>
          <w:sz w:val="22"/>
          <w:szCs w:val="22"/>
        </w:rPr>
      </w:pPr>
      <w:bookmarkStart w:id="0" w:name="_GoBack"/>
      <w:bookmarkEnd w:id="0"/>
      <w:r w:rsidRPr="00177AF9">
        <w:rPr>
          <w:rFonts w:ascii="Arial" w:hAnsi="Arial" w:cs="Arial"/>
          <w:bCs/>
          <w:sz w:val="22"/>
          <w:szCs w:val="22"/>
        </w:rPr>
        <w:t xml:space="preserve">  </w:t>
      </w:r>
    </w:p>
    <w:p w:rsidR="002D67D1" w:rsidRPr="00177AF9" w:rsidRDefault="002D67D1" w:rsidP="00A418BA">
      <w:pPr>
        <w:tabs>
          <w:tab w:val="left" w:pos="360"/>
        </w:tabs>
        <w:jc w:val="both"/>
        <w:rPr>
          <w:rFonts w:ascii="Arial" w:hAnsi="Arial"/>
          <w:sz w:val="22"/>
          <w:szCs w:val="22"/>
        </w:rPr>
      </w:pPr>
      <w:r w:rsidRPr="00024C2E">
        <w:rPr>
          <w:rFonts w:ascii="Arial" w:hAnsi="Arial" w:cs="Arial"/>
          <w:bCs/>
          <w:sz w:val="22"/>
          <w:szCs w:val="22"/>
        </w:rPr>
        <w:t xml:space="preserve">In the first instance contact: Mr. </w:t>
      </w:r>
      <w:r w:rsidR="005F648B">
        <w:rPr>
          <w:rFonts w:ascii="Arial" w:hAnsi="Arial" w:cs="Arial"/>
          <w:bCs/>
          <w:sz w:val="22"/>
          <w:szCs w:val="22"/>
        </w:rPr>
        <w:t xml:space="preserve">Nigel Suttner, Consultant Neurosurgeon, </w:t>
      </w:r>
      <w:hyperlink r:id="rId12" w:history="1">
        <w:r w:rsidR="005F648B" w:rsidRPr="00582924">
          <w:rPr>
            <w:rStyle w:val="Hyperlink"/>
            <w:rFonts w:ascii="Arial" w:hAnsi="Arial" w:cs="Arial"/>
            <w:bCs/>
            <w:sz w:val="22"/>
            <w:szCs w:val="22"/>
          </w:rPr>
          <w:t>nigel.suttner@ggc.scot.nhs.uk</w:t>
        </w:r>
      </w:hyperlink>
      <w:r w:rsidR="005F648B">
        <w:rPr>
          <w:rFonts w:ascii="Arial" w:hAnsi="Arial" w:cs="Arial"/>
          <w:bCs/>
          <w:sz w:val="22"/>
          <w:szCs w:val="22"/>
        </w:rPr>
        <w:t>, 0141 201 2108</w:t>
      </w:r>
      <w:r w:rsidRPr="00024C2E">
        <w:rPr>
          <w:rFonts w:ascii="Arial" w:hAnsi="Arial" w:cs="Arial"/>
          <w:bCs/>
          <w:sz w:val="22"/>
          <w:szCs w:val="22"/>
        </w:rPr>
        <w:t>.</w:t>
      </w:r>
    </w:p>
    <w:p w:rsidR="002D67D1" w:rsidRPr="00177AF9" w:rsidRDefault="002D67D1" w:rsidP="002D67D1">
      <w:pPr>
        <w:tabs>
          <w:tab w:val="left" w:pos="360"/>
          <w:tab w:val="left" w:pos="450"/>
        </w:tabs>
        <w:ind w:left="720"/>
        <w:jc w:val="both"/>
        <w:rPr>
          <w:rFonts w:ascii="Arial" w:hAnsi="Arial"/>
          <w:i/>
          <w:sz w:val="22"/>
          <w:szCs w:val="22"/>
        </w:rPr>
      </w:pPr>
    </w:p>
    <w:p w:rsidR="002D67D1" w:rsidRPr="00177AF9" w:rsidRDefault="002D67D1" w:rsidP="002D67D1">
      <w:pPr>
        <w:tabs>
          <w:tab w:val="left" w:pos="360"/>
          <w:tab w:val="left" w:pos="450"/>
        </w:tabs>
        <w:ind w:left="720"/>
        <w:jc w:val="both"/>
        <w:rPr>
          <w:rFonts w:ascii="Arial" w:hAnsi="Arial"/>
          <w:i/>
          <w:sz w:val="22"/>
          <w:szCs w:val="22"/>
        </w:rPr>
      </w:pPr>
    </w:p>
    <w:p w:rsidR="002D67D1" w:rsidRPr="002E04AF" w:rsidRDefault="002D67D1" w:rsidP="002D67D1">
      <w:pPr>
        <w:pStyle w:val="Heading1"/>
        <w:jc w:val="center"/>
        <w:rPr>
          <w:rFonts w:ascii="Arial" w:hAnsi="Arial" w:cs="Arial"/>
          <w:sz w:val="20"/>
        </w:rPr>
      </w:pPr>
      <w:r w:rsidRPr="00177AF9">
        <w:rPr>
          <w:szCs w:val="22"/>
        </w:rPr>
        <w:br w:type="page"/>
      </w:r>
      <w:r>
        <w:lastRenderedPageBreak/>
        <w:fldChar w:fldCharType="begin"/>
      </w:r>
      <w:r>
        <w:instrText xml:space="preserve"> INCLUDETEXT  </w:instrText>
      </w:r>
      <w:r w:rsidRPr="00987948">
        <w:rPr>
          <w:rFonts w:ascii="Times New Roman" w:hAnsi="Times New Roman"/>
          <w:sz w:val="24"/>
        </w:rPr>
        <w:instrText>\\ACU-AP-41\EMPOWERSHAREDDRIVE\PWA\EMPOWER\HRECRUIT\LAURAP\PWA.doc</w:instrText>
      </w:r>
      <w:r w:rsidR="001551BE">
        <w:rPr>
          <w:rFonts w:ascii="Times New Roman" w:hAnsi="Times New Roman"/>
          <w:sz w:val="24"/>
        </w:rPr>
        <w:instrText xml:space="preserve"> \* MERGEFORMAT </w:instrText>
      </w:r>
      <w:r>
        <w:fldChar w:fldCharType="separate"/>
      </w:r>
      <w:r>
        <w:rPr>
          <w:rFonts w:ascii="Arial" w:hAnsi="Arial" w:cs="Arial"/>
          <w:sz w:val="20"/>
        </w:rPr>
        <w:t>TERMS AND CONDITIONS OF SERVICE</w:t>
      </w:r>
    </w:p>
    <w:p w:rsidR="002D67D1" w:rsidRPr="002E04AF" w:rsidRDefault="002D67D1" w:rsidP="002D67D1">
      <w:pPr>
        <w:jc w:val="both"/>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The conditions of service are those laid down and amended from time to time by the Hospital and Medical &amp; Dental Whitley Council.</w:t>
      </w:r>
    </w:p>
    <w:p w:rsidR="002D67D1" w:rsidRPr="002E04AF" w:rsidRDefault="002D67D1" w:rsidP="002D67D1">
      <w:pPr>
        <w:jc w:val="both"/>
        <w:rPr>
          <w:rFonts w:ascii="Arial" w:hAnsi="Arial" w:cs="Arial"/>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TYPE OF CONTRACT</w:t>
            </w:r>
          </w:p>
        </w:tc>
        <w:tc>
          <w:tcPr>
            <w:tcW w:w="7200" w:type="dxa"/>
          </w:tcPr>
          <w:p w:rsidR="002D67D1" w:rsidRPr="002E04AF" w:rsidRDefault="002D67D1" w:rsidP="002D67D1">
            <w:pPr>
              <w:rPr>
                <w:rFonts w:ascii="Arial" w:hAnsi="Arial" w:cs="Arial"/>
                <w:sz w:val="20"/>
                <w:szCs w:val="20"/>
              </w:rPr>
            </w:pPr>
          </w:p>
          <w:p w:rsidR="002D67D1" w:rsidRPr="009F1114" w:rsidRDefault="002D67D1" w:rsidP="002D67D1">
            <w:pPr>
              <w:rPr>
                <w:rFonts w:ascii="Arial" w:hAnsi="Arial" w:cs="Arial"/>
                <w:noProof/>
                <w:sz w:val="20"/>
                <w:szCs w:val="20"/>
              </w:rPr>
            </w:pPr>
            <w:r w:rsidRPr="00024C2E">
              <w:rPr>
                <w:rFonts w:ascii="Arial" w:hAnsi="Arial" w:cs="Arial"/>
                <w:noProof/>
                <w:sz w:val="20"/>
                <w:szCs w:val="20"/>
              </w:rPr>
              <w:t xml:space="preserve">Fixed Term </w:t>
            </w:r>
            <w:r w:rsidR="00150D09" w:rsidRPr="00024C2E">
              <w:rPr>
                <w:rFonts w:ascii="Arial" w:hAnsi="Arial" w:cs="Arial"/>
                <w:noProof/>
                <w:sz w:val="20"/>
                <w:szCs w:val="20"/>
              </w:rPr>
              <w:t>(1 year)</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GRADE AND SALARY</w:t>
            </w:r>
          </w:p>
          <w:p w:rsidR="002D67D1" w:rsidRPr="002E04AF" w:rsidRDefault="002D67D1" w:rsidP="002D67D1">
            <w:pPr>
              <w:rPr>
                <w:rFonts w:ascii="Arial" w:hAnsi="Arial" w:cs="Arial"/>
                <w:sz w:val="20"/>
                <w:szCs w:val="20"/>
              </w:rPr>
            </w:pPr>
          </w:p>
        </w:tc>
        <w:tc>
          <w:tcPr>
            <w:tcW w:w="7200" w:type="dxa"/>
          </w:tcPr>
          <w:p w:rsidR="002D67D1" w:rsidRPr="002E04AF" w:rsidRDefault="002D67D1" w:rsidP="002D67D1">
            <w:pPr>
              <w:rPr>
                <w:rFonts w:ascii="Arial" w:hAnsi="Arial" w:cs="Arial"/>
                <w:sz w:val="20"/>
                <w:szCs w:val="20"/>
              </w:rPr>
            </w:pPr>
          </w:p>
          <w:p w:rsidR="002D67D1" w:rsidRPr="005F76CE" w:rsidRDefault="002D67D1" w:rsidP="002D67D1">
            <w:pPr>
              <w:rPr>
                <w:rFonts w:ascii="Arial" w:hAnsi="Arial" w:cs="Arial"/>
                <w:noProof/>
                <w:sz w:val="20"/>
                <w:szCs w:val="20"/>
              </w:rPr>
            </w:pPr>
            <w:r w:rsidRPr="00987948">
              <w:rPr>
                <w:rFonts w:ascii="Arial" w:hAnsi="Arial" w:cs="Arial"/>
                <w:noProof/>
                <w:sz w:val="20"/>
                <w:szCs w:val="20"/>
              </w:rPr>
              <w:t>Senior Clinical Fellow</w:t>
            </w:r>
          </w:p>
          <w:p w:rsidR="002D67D1" w:rsidRPr="005F76CE" w:rsidRDefault="002D67D1" w:rsidP="002D67D1">
            <w:pPr>
              <w:rPr>
                <w:rFonts w:ascii="Arial" w:hAnsi="Arial" w:cs="Arial"/>
                <w:sz w:val="20"/>
                <w:szCs w:val="20"/>
              </w:rPr>
            </w:pPr>
            <w:r w:rsidRPr="005F76CE">
              <w:rPr>
                <w:rFonts w:ascii="Arial" w:hAnsi="Arial" w:cs="Arial"/>
                <w:sz w:val="20"/>
                <w:szCs w:val="20"/>
              </w:rPr>
              <w:t>£</w:t>
            </w:r>
            <w:r>
              <w:rPr>
                <w:rFonts w:ascii="Arial" w:hAnsi="Arial" w:cs="Arial"/>
                <w:sz w:val="20"/>
                <w:szCs w:val="20"/>
              </w:rPr>
              <w:t xml:space="preserve"> </w:t>
            </w:r>
            <w:r w:rsidR="000E6633">
              <w:rPr>
                <w:rFonts w:ascii="Arial" w:hAnsi="Arial" w:cs="Arial"/>
                <w:noProof/>
                <w:sz w:val="20"/>
                <w:szCs w:val="20"/>
              </w:rPr>
              <w:t>34,901 -</w:t>
            </w:r>
            <w:r w:rsidRPr="005F76CE">
              <w:rPr>
                <w:rFonts w:ascii="Arial" w:hAnsi="Arial" w:cs="Arial"/>
                <w:sz w:val="20"/>
                <w:szCs w:val="20"/>
              </w:rPr>
              <w:t xml:space="preserve"> </w:t>
            </w:r>
            <w:r w:rsidR="000E6633">
              <w:rPr>
                <w:rFonts w:ascii="Arial" w:hAnsi="Arial" w:cs="Arial"/>
                <w:noProof/>
                <w:sz w:val="20"/>
                <w:szCs w:val="20"/>
              </w:rPr>
              <w:t>£ 54,879</w:t>
            </w:r>
            <w:r w:rsidRPr="005F76CE">
              <w:rPr>
                <w:rFonts w:ascii="Arial" w:hAnsi="Arial" w:cs="Arial"/>
                <w:noProof/>
                <w:sz w:val="20"/>
                <w:szCs w:val="20"/>
              </w:rPr>
              <w:t xml:space="preserve">  </w:t>
            </w:r>
            <w:r w:rsidRPr="005F76CE">
              <w:rPr>
                <w:rFonts w:ascii="Arial" w:hAnsi="Arial" w:cs="Arial"/>
                <w:sz w:val="20"/>
                <w:szCs w:val="20"/>
              </w:rPr>
              <w:t>per annum (pro rata)</w:t>
            </w:r>
          </w:p>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New Entrants to the NHS will normally commence on the minimum point of the salary scale, (dependent on qualifications and experience). Salary is paid monthly by Bank Credit Transfer.</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HOURS OF DUTY</w:t>
            </w:r>
          </w:p>
        </w:tc>
        <w:tc>
          <w:tcPr>
            <w:tcW w:w="7200" w:type="dxa"/>
          </w:tcPr>
          <w:p w:rsidR="002D67D1" w:rsidRPr="002E04AF" w:rsidRDefault="002D67D1" w:rsidP="002D67D1">
            <w:pPr>
              <w:rPr>
                <w:rFonts w:ascii="Arial" w:hAnsi="Arial" w:cs="Arial"/>
                <w:sz w:val="20"/>
                <w:szCs w:val="20"/>
              </w:rPr>
            </w:pPr>
          </w:p>
          <w:p w:rsidR="002D67D1" w:rsidRDefault="002D67D1" w:rsidP="002D67D1">
            <w:pPr>
              <w:rPr>
                <w:rFonts w:ascii="Arial" w:hAnsi="Arial" w:cs="Arial"/>
                <w:noProof/>
                <w:sz w:val="20"/>
                <w:szCs w:val="20"/>
              </w:rPr>
            </w:pPr>
            <w:r w:rsidRPr="00987948">
              <w:rPr>
                <w:rFonts w:ascii="Arial" w:hAnsi="Arial" w:cs="Arial"/>
                <w:noProof/>
                <w:sz w:val="20"/>
                <w:szCs w:val="20"/>
              </w:rPr>
              <w:t>Full Time</w:t>
            </w:r>
            <w:r>
              <w:rPr>
                <w:rFonts w:ascii="Arial" w:hAnsi="Arial" w:cs="Arial"/>
                <w:noProof/>
                <w:sz w:val="20"/>
                <w:szCs w:val="20"/>
              </w:rPr>
              <w:t xml:space="preserve"> </w:t>
            </w:r>
            <w:r w:rsidRPr="00987948">
              <w:rPr>
                <w:rFonts w:ascii="Arial" w:hAnsi="Arial" w:cs="Arial"/>
                <w:noProof/>
                <w:sz w:val="20"/>
                <w:szCs w:val="20"/>
              </w:rPr>
              <w:t>40.00</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b/>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SUPERANNUATION</w:t>
            </w:r>
          </w:p>
          <w:p w:rsidR="002D67D1" w:rsidRPr="002E04AF" w:rsidRDefault="002D67D1" w:rsidP="002D67D1">
            <w:pPr>
              <w:rPr>
                <w:rFonts w:ascii="Arial" w:hAnsi="Arial" w:cs="Arial"/>
                <w:b/>
                <w:sz w:val="20"/>
                <w:szCs w:val="20"/>
              </w:rPr>
            </w:pP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You have the option to join the NHS Superannuation Scheme, to participate in the State Earnings Related Pension Scheme or to take out a Personal Pension.</w:t>
            </w:r>
            <w:r>
              <w:rPr>
                <w:rFonts w:ascii="Arial" w:hAnsi="Arial" w:cs="Arial"/>
                <w:sz w:val="20"/>
                <w:szCs w:val="20"/>
              </w:rPr>
              <w:t xml:space="preserve"> </w:t>
            </w:r>
            <w:r w:rsidRPr="002E04AF">
              <w:rPr>
                <w:rFonts w:ascii="Arial" w:hAnsi="Arial" w:cs="Arial"/>
                <w:sz w:val="20"/>
                <w:szCs w:val="20"/>
              </w:rPr>
              <w:t>Employee’s contributions to the NHS Scheme are Tiered based on your earnings and the employers contribution equates to 13.5 % of salary.  Employees in the NHS Scheme are “Contracted-out” of the State Earnings Related Pension Scheme and pay a lower rate of National Insurance contributions.  Employees who choose to participate in the State Earnings Related Pension Scheme pay the higher rate of National Insurance contribution.  A Stakeholder Pension is also available. A Personal Pension is a private arrangement agreed with the pension provider that will be an organisation such as a Bank, Building Society or Insurance Company.</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REMOVAL EXPENSES</w:t>
            </w:r>
          </w:p>
          <w:p w:rsidR="002D67D1" w:rsidRPr="002E04AF" w:rsidRDefault="002D67D1" w:rsidP="002D67D1">
            <w:pPr>
              <w:rPr>
                <w:rFonts w:ascii="Arial" w:hAnsi="Arial" w:cs="Arial"/>
                <w:sz w:val="20"/>
                <w:szCs w:val="20"/>
              </w:rPr>
            </w:pP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 xml:space="preserve">Assistance with removal and associated expenses may be given and would be discussed and agreed prior to appointment.   </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EXPENSES OF CANDIDATES FOR APPOINTMENT</w:t>
            </w:r>
          </w:p>
          <w:p w:rsidR="002D67D1" w:rsidRPr="002E04AF" w:rsidRDefault="002D67D1" w:rsidP="002D67D1">
            <w:pPr>
              <w:rPr>
                <w:rFonts w:ascii="Arial" w:hAnsi="Arial" w:cs="Arial"/>
                <w:b/>
                <w:sz w:val="20"/>
                <w:szCs w:val="20"/>
              </w:rPr>
            </w:pP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Candidates who are requested to attend an interview will be given assistance with appropriate travelling expenses.</w:t>
            </w:r>
            <w:r>
              <w:rPr>
                <w:rFonts w:ascii="Arial" w:hAnsi="Arial" w:cs="Arial"/>
                <w:sz w:val="20"/>
                <w:szCs w:val="20"/>
              </w:rPr>
              <w:t xml:space="preserve"> </w:t>
            </w:r>
            <w:r w:rsidRPr="002E04AF">
              <w:rPr>
                <w:rFonts w:ascii="Arial" w:hAnsi="Arial" w:cs="Arial"/>
                <w:sz w:val="20"/>
                <w:szCs w:val="20"/>
              </w:rPr>
              <w:t>Re-imbursement shall not normally be made to employees who withdraw their application or refuse an offer of appointment.</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TOBACCO POLICY</w:t>
            </w: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NHS Greater Glasgow and Clyde operate a No Smoking Policy in all premises and grounds.</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DISCLOSURE SCOTLAND</w:t>
            </w: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This post is considered to be in the category of “Regulated Work” and therefore requires a Disclosure Scotland Protection of Vulnerable Groups Scheme (PVG) Membership which currently costs £59.00.  The cost of the PVG Membership will be initially paid by NHS Greater Glasgow and Clyde and will required to be repaid through a payroll deduction mandate from the successful candidate’s first salary.</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CONFIRMATION OF ELIGIBILITY TO WORK IN THE UK</w:t>
            </w:r>
          </w:p>
          <w:p w:rsidR="002D67D1" w:rsidRPr="002E04AF" w:rsidRDefault="002D67D1" w:rsidP="002D67D1">
            <w:pPr>
              <w:rPr>
                <w:rFonts w:ascii="Arial" w:hAnsi="Arial" w:cs="Arial"/>
                <w:sz w:val="20"/>
                <w:szCs w:val="20"/>
              </w:rPr>
            </w:pP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 xml:space="preserve">NHS Greater Glasgow and Clyde (NHSGGC) has a legal obligation to </w:t>
            </w:r>
            <w:r w:rsidRPr="002E04AF">
              <w:rPr>
                <w:rFonts w:ascii="Arial" w:hAnsi="Arial" w:cs="Arial"/>
                <w:b/>
                <w:sz w:val="20"/>
                <w:szCs w:val="20"/>
              </w:rPr>
              <w:t xml:space="preserve">           </w:t>
            </w:r>
            <w:r w:rsidRPr="002E04AF">
              <w:rPr>
                <w:rFonts w:ascii="Arial" w:hAnsi="Arial" w:cs="Arial"/>
                <w:sz w:val="20"/>
                <w:szCs w:val="20"/>
              </w:rPr>
              <w:t xml:space="preserve"> ensure that it’s employees, both EEA and non EEA nationals, are legally entitled to work in the United Kingdom.  Before any person can commence employment within NHS GGC they will need to provide documentation to prove that they are eligible to work in the UK.  Non EEA nationals will be required to show evidence that either Entry Clearance or Leave to Remain in the UK has been granted for </w:t>
            </w:r>
            <w:r w:rsidRPr="002E04AF">
              <w:rPr>
                <w:rFonts w:ascii="Arial" w:hAnsi="Arial" w:cs="Arial"/>
                <w:sz w:val="20"/>
                <w:szCs w:val="20"/>
              </w:rPr>
              <w:lastRenderedPageBreak/>
              <w:t>the work which they are applying to do.  Where an individual is subject to immigration control under not circumstances will they be allowed to commence until the right to work in the UK has been verified. ALL applicants regardless of nationality must complete and return the Confirmation of Eligibility to Work in the UK Statement with their completed application form. You will be required provide appropriate documentation prior to any appointment being made.</w:t>
            </w: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REHABILITATION OF OFFENDERS ACT 1974</w:t>
            </w: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DISABLED APPLICANTS</w:t>
            </w:r>
          </w:p>
          <w:p w:rsidR="002D67D1" w:rsidRPr="002E04AF" w:rsidRDefault="002D67D1" w:rsidP="002D67D1">
            <w:pPr>
              <w:rPr>
                <w:rFonts w:ascii="Arial" w:hAnsi="Arial" w:cs="Arial"/>
                <w:sz w:val="20"/>
                <w:szCs w:val="20"/>
              </w:rPr>
            </w:pP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A disability or health problems does not preclude full consideration for the job and applications from people with disabilities are welcome.  All information will be treated as confidential.   NHS Greater Glasgow and Clyde guarantees to interview all applicants with disabilities who meet the minimum criteria for the post.</w:t>
            </w:r>
            <w:r>
              <w:rPr>
                <w:rFonts w:ascii="Arial" w:hAnsi="Arial" w:cs="Arial"/>
                <w:sz w:val="20"/>
                <w:szCs w:val="20"/>
              </w:rPr>
              <w:t xml:space="preserve">  </w:t>
            </w:r>
            <w:r w:rsidRPr="002E04AF">
              <w:rPr>
                <w:rFonts w:ascii="Arial" w:hAnsi="Arial" w:cs="Arial"/>
                <w:sz w:val="20"/>
                <w:szCs w:val="20"/>
              </w:rPr>
              <w:t>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GENERAL</w:t>
            </w: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EQUAL OPPORTUNITIES</w:t>
            </w: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sz w:val="20"/>
                <w:szCs w:val="20"/>
              </w:rPr>
            </w:pPr>
            <w:r w:rsidRPr="002E04AF">
              <w:rPr>
                <w:rFonts w:ascii="Arial" w:hAnsi="Arial" w:cs="Arial"/>
                <w:sz w:val="20"/>
                <w:szCs w:val="20"/>
              </w:rPr>
              <w:t>The postholder will undertake their duties in strict accordance with NHS Greater Glasgow and Clyde’s Equal Opportunities Policy.</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sz w:val="20"/>
                <w:szCs w:val="20"/>
              </w:rPr>
            </w:pPr>
          </w:p>
          <w:p w:rsidR="002D67D1" w:rsidRPr="002E04AF" w:rsidRDefault="002D67D1" w:rsidP="002D67D1">
            <w:pPr>
              <w:rPr>
                <w:rFonts w:ascii="Arial" w:hAnsi="Arial" w:cs="Arial"/>
                <w:b/>
                <w:sz w:val="20"/>
                <w:szCs w:val="20"/>
              </w:rPr>
            </w:pPr>
            <w:r w:rsidRPr="002E04AF">
              <w:rPr>
                <w:rFonts w:ascii="Arial" w:hAnsi="Arial" w:cs="Arial"/>
                <w:b/>
                <w:sz w:val="20"/>
                <w:szCs w:val="20"/>
              </w:rPr>
              <w:t>NOTICE</w:t>
            </w: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The employment is subject to three months’ notice on either side, subject to appeal against dismissal.</w:t>
            </w:r>
          </w:p>
          <w:p w:rsidR="002D67D1" w:rsidRPr="002E04AF" w:rsidRDefault="002D67D1" w:rsidP="002D67D1">
            <w:pPr>
              <w:rPr>
                <w:rFonts w:ascii="Arial" w:hAnsi="Arial" w:cs="Arial"/>
                <w:sz w:val="20"/>
                <w:szCs w:val="20"/>
              </w:rPr>
            </w:pPr>
          </w:p>
        </w:tc>
      </w:tr>
      <w:tr w:rsidR="002D67D1" w:rsidRPr="002E04AF">
        <w:tc>
          <w:tcPr>
            <w:tcW w:w="2880" w:type="dxa"/>
          </w:tcPr>
          <w:p w:rsidR="002D67D1" w:rsidRPr="002E04AF" w:rsidRDefault="002D67D1" w:rsidP="002D67D1">
            <w:pPr>
              <w:rPr>
                <w:rFonts w:ascii="Arial" w:hAnsi="Arial" w:cs="Arial"/>
                <w:b/>
                <w:sz w:val="20"/>
                <w:szCs w:val="20"/>
              </w:rPr>
            </w:pPr>
          </w:p>
          <w:p w:rsidR="002D67D1" w:rsidRPr="002E04AF" w:rsidRDefault="002D67D1" w:rsidP="002D67D1">
            <w:pPr>
              <w:rPr>
                <w:rFonts w:ascii="Arial" w:hAnsi="Arial" w:cs="Arial"/>
                <w:sz w:val="20"/>
                <w:szCs w:val="20"/>
              </w:rPr>
            </w:pPr>
            <w:r w:rsidRPr="002E04AF">
              <w:rPr>
                <w:rFonts w:ascii="Arial" w:hAnsi="Arial" w:cs="Arial"/>
                <w:b/>
                <w:sz w:val="20"/>
                <w:szCs w:val="20"/>
              </w:rPr>
              <w:t>MEDICAL NEGLIGENCE</w:t>
            </w:r>
          </w:p>
        </w:tc>
        <w:tc>
          <w:tcPr>
            <w:tcW w:w="7200" w:type="dxa"/>
          </w:tcPr>
          <w:p w:rsidR="002D67D1" w:rsidRPr="002E04AF" w:rsidRDefault="002D67D1" w:rsidP="002D67D1">
            <w:pPr>
              <w:rPr>
                <w:rFonts w:ascii="Arial" w:hAnsi="Arial" w:cs="Arial"/>
                <w:sz w:val="20"/>
                <w:szCs w:val="20"/>
              </w:rPr>
            </w:pPr>
          </w:p>
          <w:p w:rsidR="002D67D1" w:rsidRPr="002E04AF" w:rsidRDefault="002D67D1" w:rsidP="002D67D1">
            <w:pPr>
              <w:jc w:val="both"/>
              <w:rPr>
                <w:rFonts w:ascii="Arial" w:hAnsi="Arial" w:cs="Arial"/>
                <w:sz w:val="20"/>
                <w:szCs w:val="20"/>
              </w:rPr>
            </w:pPr>
            <w:r w:rsidRPr="002E04AF">
              <w:rPr>
                <w:rFonts w:ascii="Arial" w:hAnsi="Arial" w:cs="Arial"/>
                <w:sz w:val="20"/>
                <w:szCs w:val="2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rsidR="002D67D1" w:rsidRPr="002E04AF" w:rsidRDefault="002D67D1" w:rsidP="002D67D1">
            <w:pPr>
              <w:rPr>
                <w:rFonts w:ascii="Arial" w:hAnsi="Arial" w:cs="Arial"/>
                <w:sz w:val="20"/>
                <w:szCs w:val="20"/>
              </w:rPr>
            </w:pPr>
          </w:p>
        </w:tc>
      </w:tr>
    </w:tbl>
    <w:p w:rsidR="002D67D1" w:rsidRDefault="002D67D1" w:rsidP="002D67D1">
      <w:pPr>
        <w:rPr>
          <w:rFonts w:ascii="Arial" w:hAnsi="Arial" w:cs="Arial"/>
          <w:b/>
          <w:sz w:val="20"/>
          <w:szCs w:val="20"/>
        </w:rPr>
      </w:pPr>
    </w:p>
    <w:p w:rsidR="002D67D1" w:rsidRPr="002E04AF" w:rsidRDefault="002D67D1" w:rsidP="002D67D1">
      <w:pPr>
        <w:rPr>
          <w:rFonts w:ascii="Arial" w:hAnsi="Arial" w:cs="Arial"/>
          <w:b/>
          <w:sz w:val="20"/>
          <w:szCs w:val="20"/>
          <w:u w:val="single"/>
        </w:rPr>
      </w:pPr>
      <w:r>
        <w:rPr>
          <w:rFonts w:ascii="Arial" w:hAnsi="Arial" w:cs="Arial"/>
          <w:b/>
          <w:sz w:val="20"/>
          <w:szCs w:val="20"/>
        </w:rPr>
        <w:br w:type="page"/>
      </w:r>
    </w:p>
    <w:p w:rsidR="002D67D1" w:rsidRPr="00A80DB7" w:rsidRDefault="002D67D1" w:rsidP="002D67D1">
      <w:pPr>
        <w:rPr>
          <w:rFonts w:ascii="Arial" w:hAnsi="Arial" w:cs="Arial"/>
          <w:b/>
          <w:sz w:val="22"/>
          <w:szCs w:val="22"/>
          <w:u w:val="single"/>
        </w:rPr>
      </w:pPr>
      <w:r w:rsidRPr="00A80DB7">
        <w:rPr>
          <w:rFonts w:ascii="Arial" w:hAnsi="Arial" w:cs="Arial"/>
          <w:b/>
          <w:sz w:val="22"/>
          <w:szCs w:val="22"/>
          <w:u w:val="single"/>
        </w:rPr>
        <w:lastRenderedPageBreak/>
        <w:t>FURTHER INFORMATION</w:t>
      </w:r>
    </w:p>
    <w:p w:rsidR="002D67D1" w:rsidRPr="00A80DB7" w:rsidRDefault="002D67D1" w:rsidP="002D67D1">
      <w:pPr>
        <w:rPr>
          <w:rFonts w:ascii="Arial" w:hAnsi="Arial" w:cs="Arial"/>
          <w:sz w:val="22"/>
          <w:szCs w:val="22"/>
        </w:rPr>
      </w:pPr>
    </w:p>
    <w:p w:rsidR="002D67D1" w:rsidRDefault="002D67D1" w:rsidP="002D67D1">
      <w:pPr>
        <w:rPr>
          <w:rFonts w:ascii="Arial" w:hAnsi="Arial" w:cs="Arial"/>
          <w:sz w:val="22"/>
          <w:szCs w:val="22"/>
        </w:rPr>
      </w:pPr>
      <w:r w:rsidRPr="00A80DB7">
        <w:rPr>
          <w:rFonts w:ascii="Arial" w:hAnsi="Arial" w:cs="Arial"/>
          <w:sz w:val="22"/>
          <w:szCs w:val="22"/>
        </w:rPr>
        <w:t xml:space="preserve">For further information on NHS Greater Glasgow and Clyde, please visit our website on </w:t>
      </w:r>
      <w:hyperlink r:id="rId13" w:history="1">
        <w:r w:rsidRPr="00A80DB7">
          <w:rPr>
            <w:rStyle w:val="Hyperlink"/>
            <w:rFonts w:ascii="Arial" w:hAnsi="Arial" w:cs="Arial"/>
            <w:sz w:val="22"/>
            <w:szCs w:val="22"/>
          </w:rPr>
          <w:t>www.show.scot.nhs.uk</w:t>
        </w:r>
      </w:hyperlink>
    </w:p>
    <w:p w:rsidR="002D67D1" w:rsidRDefault="002D67D1" w:rsidP="002D67D1">
      <w:pPr>
        <w:rPr>
          <w:rFonts w:ascii="Arial" w:hAnsi="Arial" w:cs="Arial"/>
          <w:sz w:val="22"/>
          <w:szCs w:val="22"/>
        </w:rPr>
      </w:pPr>
    </w:p>
    <w:p w:rsidR="002D67D1" w:rsidRDefault="002D67D1" w:rsidP="002D67D1">
      <w:pPr>
        <w:rPr>
          <w:rFonts w:ascii="Arial" w:hAnsi="Arial" w:cs="Arial"/>
          <w:sz w:val="22"/>
          <w:szCs w:val="22"/>
        </w:rPr>
      </w:pPr>
      <w:r w:rsidRPr="00EF75AF">
        <w:rPr>
          <w:rFonts w:ascii="Arial" w:hAnsi="Arial" w:cs="Arial"/>
          <w:b/>
          <w:sz w:val="22"/>
          <w:szCs w:val="22"/>
        </w:rPr>
        <w:t>View all our vacancies</w:t>
      </w:r>
      <w:r>
        <w:rPr>
          <w:rFonts w:ascii="Arial" w:hAnsi="Arial" w:cs="Arial"/>
          <w:sz w:val="22"/>
          <w:szCs w:val="22"/>
        </w:rPr>
        <w:t xml:space="preserve"> at </w:t>
      </w:r>
      <w:hyperlink r:id="rId14" w:history="1">
        <w:r w:rsidRPr="00BC3C85">
          <w:rPr>
            <w:rStyle w:val="Hyperlink"/>
            <w:rFonts w:ascii="Arial" w:hAnsi="Arial" w:cs="Arial"/>
            <w:sz w:val="22"/>
            <w:szCs w:val="22"/>
          </w:rPr>
          <w:t>www.nhsggc.org.uk/medicaljobs</w:t>
        </w:r>
      </w:hyperlink>
    </w:p>
    <w:p w:rsidR="002D67D1" w:rsidRDefault="002D67D1" w:rsidP="002D67D1">
      <w:pPr>
        <w:rPr>
          <w:rFonts w:ascii="Arial" w:hAnsi="Arial" w:cs="Arial"/>
          <w:sz w:val="22"/>
          <w:szCs w:val="22"/>
        </w:rPr>
      </w:pPr>
    </w:p>
    <w:p w:rsidR="002D67D1" w:rsidRDefault="002D67D1" w:rsidP="002D67D1">
      <w:pPr>
        <w:rPr>
          <w:rFonts w:ascii="Arial" w:hAnsi="Arial" w:cs="Arial"/>
          <w:sz w:val="22"/>
          <w:szCs w:val="22"/>
        </w:rPr>
      </w:pPr>
      <w:r w:rsidRPr="00EF75AF">
        <w:rPr>
          <w:rFonts w:ascii="Arial" w:hAnsi="Arial" w:cs="Arial"/>
          <w:b/>
          <w:sz w:val="22"/>
          <w:szCs w:val="22"/>
        </w:rPr>
        <w:t xml:space="preserve">Subscribe </w:t>
      </w:r>
      <w:r>
        <w:rPr>
          <w:rFonts w:ascii="Arial" w:hAnsi="Arial" w:cs="Arial"/>
          <w:b/>
          <w:sz w:val="22"/>
          <w:szCs w:val="22"/>
        </w:rPr>
        <w:t>to o</w:t>
      </w:r>
      <w:r w:rsidRPr="00EF75AF">
        <w:rPr>
          <w:rFonts w:ascii="Arial" w:hAnsi="Arial" w:cs="Arial"/>
          <w:b/>
          <w:sz w:val="22"/>
          <w:szCs w:val="22"/>
        </w:rPr>
        <w:t>ur Medical Jobs Vacancy Bulletin</w:t>
      </w:r>
      <w:r>
        <w:rPr>
          <w:rFonts w:ascii="Arial" w:hAnsi="Arial" w:cs="Arial"/>
          <w:sz w:val="22"/>
          <w:szCs w:val="22"/>
        </w:rPr>
        <w:t xml:space="preserve"> </w:t>
      </w:r>
      <w:hyperlink r:id="rId15" w:history="1">
        <w:r w:rsidRPr="00EF75AF">
          <w:rPr>
            <w:rStyle w:val="Hyperlink"/>
            <w:rFonts w:ascii="Arial" w:hAnsi="Arial" w:cs="Arial"/>
            <w:sz w:val="22"/>
            <w:szCs w:val="22"/>
          </w:rPr>
          <w:t>Click Here</w:t>
        </w:r>
      </w:hyperlink>
    </w:p>
    <w:p w:rsidR="002D67D1" w:rsidRDefault="002D67D1" w:rsidP="002D67D1">
      <w:pPr>
        <w:rPr>
          <w:rFonts w:ascii="Arial" w:hAnsi="Arial" w:cs="Arial"/>
          <w:sz w:val="22"/>
          <w:szCs w:val="22"/>
        </w:rPr>
      </w:pPr>
    </w:p>
    <w:p w:rsidR="002D67D1" w:rsidRDefault="002D67D1" w:rsidP="002D67D1">
      <w:pPr>
        <w:rPr>
          <w:rFonts w:ascii="Arial" w:hAnsi="Arial" w:cs="Arial"/>
          <w:sz w:val="22"/>
          <w:szCs w:val="22"/>
        </w:rPr>
      </w:pPr>
      <w:r w:rsidRPr="00EF75AF">
        <w:rPr>
          <w:rFonts w:ascii="Arial" w:hAnsi="Arial" w:cs="Arial"/>
          <w:b/>
          <w:sz w:val="22"/>
          <w:szCs w:val="22"/>
        </w:rPr>
        <w:t xml:space="preserve">Register for Text Alerts for </w:t>
      </w:r>
      <w:r>
        <w:rPr>
          <w:rFonts w:ascii="Arial" w:hAnsi="Arial" w:cs="Arial"/>
          <w:b/>
          <w:sz w:val="22"/>
          <w:szCs w:val="22"/>
        </w:rPr>
        <w:t xml:space="preserve">medical </w:t>
      </w:r>
      <w:r w:rsidRPr="00EF75AF">
        <w:rPr>
          <w:rFonts w:ascii="Arial" w:hAnsi="Arial" w:cs="Arial"/>
          <w:b/>
          <w:sz w:val="22"/>
          <w:szCs w:val="22"/>
        </w:rPr>
        <w:t>vacancies</w:t>
      </w:r>
      <w:r>
        <w:rPr>
          <w:rFonts w:ascii="Arial" w:hAnsi="Arial" w:cs="Arial"/>
          <w:sz w:val="22"/>
          <w:szCs w:val="22"/>
        </w:rPr>
        <w:t xml:space="preserve"> – email your mobile number and  the grade and specialty you are interested in to </w:t>
      </w:r>
      <w:hyperlink r:id="rId16" w:history="1">
        <w:r w:rsidRPr="00BC3C85">
          <w:rPr>
            <w:rStyle w:val="Hyperlink"/>
            <w:rFonts w:ascii="Arial" w:hAnsi="Arial" w:cs="Arial"/>
            <w:sz w:val="22"/>
            <w:szCs w:val="22"/>
          </w:rPr>
          <w:t>gg-uhb.medicaljobs@nhs.net</w:t>
        </w:r>
      </w:hyperlink>
    </w:p>
    <w:p w:rsidR="002D67D1" w:rsidRPr="00A80DB7" w:rsidRDefault="002D67D1" w:rsidP="002D67D1">
      <w:pPr>
        <w:rPr>
          <w:rFonts w:ascii="Arial" w:hAnsi="Arial" w:cs="Arial"/>
          <w:sz w:val="22"/>
          <w:szCs w:val="22"/>
        </w:rPr>
      </w:pPr>
    </w:p>
    <w:p w:rsidR="002D67D1" w:rsidRPr="00A80DB7" w:rsidRDefault="002D67D1" w:rsidP="002D67D1">
      <w:pPr>
        <w:rPr>
          <w:rFonts w:ascii="Arial" w:hAnsi="Arial" w:cs="Arial"/>
          <w:b/>
          <w:caps/>
          <w:sz w:val="22"/>
          <w:szCs w:val="22"/>
          <w:u w:val="single"/>
        </w:rPr>
      </w:pPr>
      <w:r w:rsidRPr="00A80DB7">
        <w:rPr>
          <w:rFonts w:ascii="Arial" w:hAnsi="Arial" w:cs="Arial"/>
          <w:b/>
          <w:caps/>
          <w:sz w:val="22"/>
          <w:szCs w:val="22"/>
          <w:u w:val="single"/>
        </w:rPr>
        <w:t>How to apply</w:t>
      </w:r>
    </w:p>
    <w:p w:rsidR="002D67D1" w:rsidRPr="00A80DB7" w:rsidRDefault="002D67D1" w:rsidP="002D67D1">
      <w:pPr>
        <w:rPr>
          <w:rFonts w:ascii="Arial" w:hAnsi="Arial" w:cs="Arial"/>
          <w:sz w:val="22"/>
          <w:szCs w:val="22"/>
        </w:rPr>
      </w:pPr>
    </w:p>
    <w:p w:rsidR="002D67D1" w:rsidRPr="00A80DB7" w:rsidRDefault="002D67D1" w:rsidP="002D67D1">
      <w:pPr>
        <w:jc w:val="both"/>
        <w:rPr>
          <w:rFonts w:ascii="Arial" w:hAnsi="Arial" w:cs="Arial"/>
          <w:sz w:val="22"/>
          <w:szCs w:val="22"/>
        </w:rPr>
      </w:pPr>
      <w:r w:rsidRPr="00A80DB7">
        <w:rPr>
          <w:rFonts w:ascii="Arial" w:hAnsi="Arial" w:cs="Arial"/>
          <w:sz w:val="22"/>
          <w:szCs w:val="22"/>
        </w:rPr>
        <w:t>To apply for these posts please include your CV and names and addresses of 3 Referees, along with the following documents; (click on the hyperlinks to open)</w:t>
      </w:r>
    </w:p>
    <w:p w:rsidR="002D67D1" w:rsidRPr="00A80DB7" w:rsidRDefault="002D67D1" w:rsidP="002D67D1">
      <w:pPr>
        <w:rPr>
          <w:rFonts w:ascii="Arial" w:hAnsi="Arial" w:cs="Arial"/>
          <w:sz w:val="22"/>
          <w:szCs w:val="22"/>
        </w:rPr>
      </w:pPr>
    </w:p>
    <w:p w:rsidR="002D67D1" w:rsidRPr="00A80DB7" w:rsidRDefault="00FA590A" w:rsidP="002D67D1">
      <w:pPr>
        <w:rPr>
          <w:rFonts w:ascii="Arial" w:hAnsi="Arial" w:cs="Arial"/>
          <w:color w:val="0000FF"/>
          <w:sz w:val="22"/>
          <w:szCs w:val="22"/>
        </w:rPr>
      </w:pPr>
      <w:hyperlink r:id="rId17" w:history="1">
        <w:r w:rsidR="002D67D1" w:rsidRPr="00A80DB7">
          <w:rPr>
            <w:rStyle w:val="Hyperlink"/>
            <w:rFonts w:ascii="Arial" w:hAnsi="Arial" w:cs="Arial"/>
            <w:sz w:val="22"/>
            <w:szCs w:val="22"/>
          </w:rPr>
          <w:t>Medical and Dental Application and Equal Opportunities Monitoring Form</w:t>
        </w:r>
      </w:hyperlink>
    </w:p>
    <w:p w:rsidR="002D67D1" w:rsidRPr="00A80DB7" w:rsidRDefault="002D67D1" w:rsidP="002D67D1">
      <w:pPr>
        <w:rPr>
          <w:rFonts w:ascii="Arial" w:hAnsi="Arial" w:cs="Arial"/>
          <w:color w:val="0000FF"/>
          <w:sz w:val="22"/>
          <w:szCs w:val="22"/>
        </w:rPr>
      </w:pPr>
    </w:p>
    <w:p w:rsidR="002D67D1" w:rsidRPr="00A80DB7" w:rsidRDefault="00FA590A" w:rsidP="002D67D1">
      <w:pPr>
        <w:rPr>
          <w:rFonts w:ascii="Arial" w:hAnsi="Arial" w:cs="Arial"/>
          <w:color w:val="0000FF"/>
          <w:sz w:val="22"/>
          <w:szCs w:val="22"/>
          <w:u w:val="single"/>
        </w:rPr>
      </w:pPr>
      <w:hyperlink r:id="rId18" w:history="1">
        <w:r w:rsidR="002D67D1" w:rsidRPr="00A80DB7">
          <w:rPr>
            <w:rStyle w:val="Hyperlink"/>
            <w:rFonts w:ascii="Arial" w:hAnsi="Arial" w:cs="Arial"/>
            <w:sz w:val="22"/>
            <w:szCs w:val="22"/>
          </w:rPr>
          <w:t>Declaration Form Regarding Fitness to Practice</w:t>
        </w:r>
      </w:hyperlink>
    </w:p>
    <w:p w:rsidR="002D67D1" w:rsidRPr="00A80DB7" w:rsidRDefault="002D67D1" w:rsidP="002D67D1">
      <w:pPr>
        <w:rPr>
          <w:rFonts w:ascii="Arial" w:hAnsi="Arial" w:cs="Arial"/>
          <w:color w:val="0000FF"/>
          <w:sz w:val="22"/>
          <w:szCs w:val="22"/>
        </w:rPr>
      </w:pPr>
    </w:p>
    <w:p w:rsidR="002D67D1" w:rsidRPr="00A80DB7" w:rsidRDefault="00FA590A" w:rsidP="002D67D1">
      <w:pPr>
        <w:rPr>
          <w:rFonts w:ascii="Arial" w:hAnsi="Arial" w:cs="Arial"/>
          <w:color w:val="0000FF"/>
          <w:sz w:val="22"/>
          <w:szCs w:val="22"/>
          <w:u w:val="single"/>
        </w:rPr>
      </w:pPr>
      <w:hyperlink r:id="rId19" w:history="1">
        <w:r w:rsidR="002D67D1" w:rsidRPr="00A80DB7">
          <w:rPr>
            <w:rStyle w:val="Hyperlink"/>
            <w:rFonts w:ascii="Arial" w:hAnsi="Arial" w:cs="Arial"/>
            <w:sz w:val="22"/>
            <w:szCs w:val="22"/>
          </w:rPr>
          <w:t>Immigration Questionnaire</w:t>
        </w:r>
      </w:hyperlink>
    </w:p>
    <w:p w:rsidR="002D67D1" w:rsidRPr="00A80DB7" w:rsidRDefault="002D67D1" w:rsidP="002D67D1">
      <w:pPr>
        <w:rPr>
          <w:rFonts w:ascii="Arial" w:hAnsi="Arial" w:cs="Arial"/>
          <w:sz w:val="22"/>
          <w:szCs w:val="22"/>
        </w:rPr>
      </w:pPr>
    </w:p>
    <w:p w:rsidR="002D67D1" w:rsidRPr="00A80DB7" w:rsidRDefault="002D67D1" w:rsidP="002D67D1">
      <w:pPr>
        <w:jc w:val="both"/>
        <w:rPr>
          <w:rFonts w:ascii="Arial" w:hAnsi="Arial" w:cs="Arial"/>
          <w:sz w:val="22"/>
          <w:szCs w:val="22"/>
        </w:rPr>
      </w:pPr>
      <w:r w:rsidRPr="00A80DB7">
        <w:rPr>
          <w:rFonts w:ascii="Arial" w:hAnsi="Arial" w:cs="Arial"/>
          <w:sz w:val="22"/>
          <w:szCs w:val="22"/>
        </w:rPr>
        <w:t xml:space="preserve">Alternatively please visit </w:t>
      </w:r>
      <w:hyperlink r:id="rId20" w:history="1">
        <w:r w:rsidRPr="00A80DB7">
          <w:rPr>
            <w:rStyle w:val="Hyperlink"/>
            <w:rFonts w:ascii="Arial" w:hAnsi="Arial" w:cs="Arial"/>
            <w:sz w:val="22"/>
            <w:szCs w:val="22"/>
          </w:rPr>
          <w:t>www.nhsggc.org.uk/medicaljobs</w:t>
        </w:r>
      </w:hyperlink>
      <w:r w:rsidRPr="00A80DB7">
        <w:rPr>
          <w:rFonts w:ascii="Arial" w:hAnsi="Arial" w:cs="Arial"/>
          <w:sz w:val="22"/>
          <w:szCs w:val="22"/>
        </w:rPr>
        <w:t xml:space="preserve"> and click on the “How to Apply” tab to access application for and CV submission information.</w:t>
      </w:r>
    </w:p>
    <w:p w:rsidR="002D67D1" w:rsidRPr="00A80DB7" w:rsidRDefault="002D67D1" w:rsidP="002D67D1">
      <w:pPr>
        <w:rPr>
          <w:rFonts w:ascii="Arial" w:hAnsi="Arial" w:cs="Arial"/>
          <w:sz w:val="22"/>
          <w:szCs w:val="22"/>
        </w:rPr>
      </w:pPr>
    </w:p>
    <w:p w:rsidR="002D67D1" w:rsidRPr="00A80DB7" w:rsidRDefault="002D67D1" w:rsidP="002D67D1">
      <w:pPr>
        <w:rPr>
          <w:rFonts w:ascii="Arial" w:hAnsi="Arial" w:cs="Arial"/>
          <w:b/>
          <w:caps/>
          <w:sz w:val="22"/>
          <w:szCs w:val="22"/>
          <w:u w:val="single"/>
        </w:rPr>
      </w:pPr>
      <w:r w:rsidRPr="00A80DB7">
        <w:rPr>
          <w:rFonts w:ascii="Arial" w:hAnsi="Arial" w:cs="Arial"/>
          <w:b/>
          <w:caps/>
          <w:sz w:val="22"/>
          <w:szCs w:val="22"/>
          <w:u w:val="single"/>
        </w:rPr>
        <w:t>Return of Applications</w:t>
      </w:r>
    </w:p>
    <w:p w:rsidR="002D67D1" w:rsidRPr="00A80DB7" w:rsidRDefault="002D67D1" w:rsidP="002D67D1">
      <w:pPr>
        <w:rPr>
          <w:rFonts w:ascii="Arial" w:hAnsi="Arial" w:cs="Arial"/>
          <w:sz w:val="22"/>
          <w:szCs w:val="22"/>
        </w:rPr>
      </w:pPr>
    </w:p>
    <w:p w:rsidR="002D67D1" w:rsidRPr="00A80DB7" w:rsidRDefault="002D67D1" w:rsidP="002D67D1">
      <w:pPr>
        <w:rPr>
          <w:rFonts w:ascii="Arial" w:hAnsi="Arial" w:cs="Arial"/>
          <w:sz w:val="22"/>
          <w:szCs w:val="22"/>
        </w:rPr>
      </w:pPr>
      <w:r w:rsidRPr="00A80DB7">
        <w:rPr>
          <w:rFonts w:ascii="Arial" w:hAnsi="Arial" w:cs="Arial"/>
          <w:sz w:val="22"/>
          <w:szCs w:val="22"/>
        </w:rPr>
        <w:t xml:space="preserve">Please return your application by email to </w:t>
      </w:r>
      <w:hyperlink r:id="rId21" w:history="1">
        <w:r w:rsidRPr="00A80DB7">
          <w:rPr>
            <w:rStyle w:val="Hyperlink"/>
            <w:rFonts w:ascii="Arial" w:hAnsi="Arial" w:cs="Arial"/>
            <w:sz w:val="22"/>
            <w:szCs w:val="22"/>
          </w:rPr>
          <w:t>nhsggcrecruitment@nhs.net</w:t>
        </w:r>
      </w:hyperlink>
      <w:r w:rsidRPr="00A80DB7">
        <w:rPr>
          <w:rFonts w:ascii="Arial" w:hAnsi="Arial" w:cs="Arial"/>
          <w:sz w:val="22"/>
          <w:szCs w:val="22"/>
        </w:rPr>
        <w:t xml:space="preserve"> or to the recruitment address below;</w:t>
      </w:r>
    </w:p>
    <w:p w:rsidR="002D67D1" w:rsidRPr="00A80DB7" w:rsidRDefault="002D67D1" w:rsidP="002D67D1">
      <w:pPr>
        <w:rPr>
          <w:rFonts w:ascii="Arial" w:hAnsi="Arial" w:cs="Arial"/>
          <w:sz w:val="22"/>
          <w:szCs w:val="22"/>
        </w:rPr>
      </w:pPr>
    </w:p>
    <w:p w:rsidR="002D67D1" w:rsidRPr="00A80DB7" w:rsidRDefault="002D67D1" w:rsidP="002D67D1">
      <w:pPr>
        <w:rPr>
          <w:rFonts w:ascii="Arial" w:hAnsi="Arial" w:cs="Arial"/>
          <w:sz w:val="22"/>
          <w:szCs w:val="22"/>
        </w:rPr>
      </w:pPr>
      <w:r w:rsidRPr="00A80DB7">
        <w:rPr>
          <w:rFonts w:ascii="Arial" w:hAnsi="Arial" w:cs="Arial"/>
          <w:sz w:val="22"/>
          <w:szCs w:val="22"/>
        </w:rPr>
        <w:t>Medi</w:t>
      </w:r>
      <w:r>
        <w:rPr>
          <w:rFonts w:ascii="Arial" w:hAnsi="Arial" w:cs="Arial"/>
          <w:sz w:val="22"/>
          <w:szCs w:val="22"/>
        </w:rPr>
        <w:t>c</w:t>
      </w:r>
      <w:r w:rsidRPr="00A80DB7">
        <w:rPr>
          <w:rFonts w:ascii="Arial" w:hAnsi="Arial" w:cs="Arial"/>
          <w:sz w:val="22"/>
          <w:szCs w:val="22"/>
        </w:rPr>
        <w:t>al and Dental Recruitment Team</w:t>
      </w:r>
    </w:p>
    <w:p w:rsidR="002D67D1" w:rsidRPr="00A80DB7" w:rsidRDefault="002D67D1" w:rsidP="002D67D1">
      <w:pPr>
        <w:rPr>
          <w:rFonts w:ascii="Arial" w:hAnsi="Arial" w:cs="Arial"/>
          <w:sz w:val="22"/>
          <w:szCs w:val="22"/>
        </w:rPr>
      </w:pPr>
      <w:r w:rsidRPr="00A80DB7">
        <w:rPr>
          <w:rFonts w:ascii="Arial" w:hAnsi="Arial" w:cs="Arial"/>
          <w:sz w:val="22"/>
          <w:szCs w:val="22"/>
        </w:rPr>
        <w:t>NHS Greater Glasgow and Clyde Recruitment Services</w:t>
      </w:r>
    </w:p>
    <w:p w:rsidR="009C6460" w:rsidRDefault="009C6460" w:rsidP="002D67D1">
      <w:pPr>
        <w:rPr>
          <w:rFonts w:ascii="Arial" w:hAnsi="Arial" w:cs="Arial"/>
          <w:sz w:val="22"/>
          <w:szCs w:val="22"/>
        </w:rPr>
      </w:pPr>
      <w:r w:rsidRPr="009C6460">
        <w:rPr>
          <w:rFonts w:ascii="Arial" w:hAnsi="Arial" w:cs="Arial"/>
          <w:sz w:val="22"/>
          <w:szCs w:val="22"/>
        </w:rPr>
        <w:t xml:space="preserve">West Glasgow ACH, Dalnair Street, Yorkhill, G3 8SJ  </w:t>
      </w:r>
    </w:p>
    <w:p w:rsidR="009C6460" w:rsidRPr="00A80DB7" w:rsidRDefault="009C6460" w:rsidP="002D67D1">
      <w:pPr>
        <w:rPr>
          <w:rFonts w:ascii="Arial" w:hAnsi="Arial" w:cs="Arial"/>
          <w:sz w:val="22"/>
          <w:szCs w:val="22"/>
        </w:rPr>
      </w:pPr>
    </w:p>
    <w:p w:rsidR="002D67D1" w:rsidRPr="00A80DB7" w:rsidRDefault="002D67D1" w:rsidP="002D67D1">
      <w:pPr>
        <w:rPr>
          <w:rFonts w:ascii="Arial" w:hAnsi="Arial" w:cs="Arial"/>
          <w:sz w:val="22"/>
          <w:szCs w:val="22"/>
        </w:rPr>
      </w:pPr>
    </w:p>
    <w:p w:rsidR="002D67D1" w:rsidRPr="00A80DB7" w:rsidRDefault="002D67D1" w:rsidP="002D67D1">
      <w:pPr>
        <w:rPr>
          <w:rFonts w:ascii="Arial" w:hAnsi="Arial" w:cs="Arial"/>
          <w:b/>
          <w:sz w:val="22"/>
          <w:szCs w:val="22"/>
          <w:u w:val="single"/>
        </w:rPr>
      </w:pPr>
      <w:r w:rsidRPr="00A80DB7">
        <w:rPr>
          <w:rFonts w:ascii="Arial" w:hAnsi="Arial" w:cs="Arial"/>
          <w:b/>
          <w:sz w:val="22"/>
          <w:szCs w:val="22"/>
          <w:u w:val="single"/>
        </w:rPr>
        <w:t>CLOSING DATE</w:t>
      </w:r>
    </w:p>
    <w:p w:rsidR="002D67D1" w:rsidRPr="00A80DB7" w:rsidRDefault="002D67D1" w:rsidP="002D67D1">
      <w:pPr>
        <w:rPr>
          <w:rFonts w:ascii="Arial" w:hAnsi="Arial" w:cs="Arial"/>
          <w:sz w:val="22"/>
          <w:szCs w:val="22"/>
        </w:rPr>
      </w:pPr>
    </w:p>
    <w:p w:rsidR="002D67D1" w:rsidRPr="001551BE" w:rsidRDefault="002D67D1" w:rsidP="002D67D1">
      <w:pPr>
        <w:rPr>
          <w:rFonts w:ascii="Arial" w:hAnsi="Arial" w:cs="Arial"/>
          <w:b/>
          <w:color w:val="FF0000"/>
          <w:sz w:val="22"/>
          <w:szCs w:val="22"/>
        </w:rPr>
      </w:pPr>
      <w:r w:rsidRPr="00A80DB7">
        <w:rPr>
          <w:rFonts w:ascii="Arial" w:hAnsi="Arial" w:cs="Arial"/>
          <w:sz w:val="22"/>
          <w:szCs w:val="22"/>
        </w:rPr>
        <w:t>The closing Date will be</w:t>
      </w:r>
      <w:r>
        <w:rPr>
          <w:rFonts w:ascii="Arial" w:hAnsi="Arial" w:cs="Arial"/>
          <w:sz w:val="22"/>
          <w:szCs w:val="22"/>
        </w:rPr>
        <w:t xml:space="preserve"> </w:t>
      </w:r>
      <w:r w:rsidR="00A418BA">
        <w:rPr>
          <w:rFonts w:ascii="Arial" w:hAnsi="Arial" w:cs="Arial"/>
          <w:sz w:val="22"/>
          <w:szCs w:val="22"/>
        </w:rPr>
        <w:t>5pm</w:t>
      </w:r>
      <w:r w:rsidR="00F72D0E" w:rsidRPr="001551BE">
        <w:rPr>
          <w:rFonts w:ascii="Arial" w:hAnsi="Arial" w:cs="Arial"/>
          <w:color w:val="FF0000"/>
          <w:sz w:val="22"/>
          <w:szCs w:val="22"/>
        </w:rPr>
        <w:t xml:space="preserve"> </w:t>
      </w:r>
      <w:r w:rsidR="004D26D8" w:rsidRPr="001551BE">
        <w:rPr>
          <w:rFonts w:ascii="Arial" w:hAnsi="Arial" w:cs="Arial"/>
          <w:color w:val="FF0000"/>
          <w:sz w:val="22"/>
          <w:szCs w:val="22"/>
        </w:rPr>
        <w:t xml:space="preserve"> </w:t>
      </w:r>
    </w:p>
    <w:p w:rsidR="002D67D1" w:rsidRDefault="002D67D1">
      <w:pPr>
        <w:sectPr w:rsidR="002D67D1" w:rsidSect="002D67D1">
          <w:pgSz w:w="11906" w:h="16838"/>
          <w:pgMar w:top="1247" w:right="1247" w:bottom="1247" w:left="1247" w:header="709" w:footer="709" w:gutter="0"/>
          <w:pgNumType w:start="1"/>
          <w:cols w:space="708"/>
          <w:docGrid w:linePitch="360"/>
        </w:sectPr>
      </w:pPr>
      <w:r>
        <w:fldChar w:fldCharType="end"/>
      </w:r>
    </w:p>
    <w:p w:rsidR="002D67D1" w:rsidRDefault="002D67D1"/>
    <w:sectPr w:rsidR="002D67D1" w:rsidSect="002D67D1">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514" w:rsidRDefault="00456514" w:rsidP="005C4FE6">
      <w:r>
        <w:separator/>
      </w:r>
    </w:p>
  </w:endnote>
  <w:endnote w:type="continuationSeparator" w:id="0">
    <w:p w:rsidR="00456514" w:rsidRDefault="00456514" w:rsidP="005C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514" w:rsidRDefault="00456514" w:rsidP="005C4FE6">
      <w:r>
        <w:separator/>
      </w:r>
    </w:p>
  </w:footnote>
  <w:footnote w:type="continuationSeparator" w:id="0">
    <w:p w:rsidR="00456514" w:rsidRDefault="00456514" w:rsidP="005C4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52"/>
    <w:rsid w:val="00024C2E"/>
    <w:rsid w:val="00031A5C"/>
    <w:rsid w:val="00037847"/>
    <w:rsid w:val="00075AB3"/>
    <w:rsid w:val="00085D55"/>
    <w:rsid w:val="000E6633"/>
    <w:rsid w:val="000F0BCB"/>
    <w:rsid w:val="00105DC4"/>
    <w:rsid w:val="00123D8C"/>
    <w:rsid w:val="00130AB2"/>
    <w:rsid w:val="001317DD"/>
    <w:rsid w:val="00150D09"/>
    <w:rsid w:val="00154D9F"/>
    <w:rsid w:val="001551BE"/>
    <w:rsid w:val="00177AF9"/>
    <w:rsid w:val="001F0B95"/>
    <w:rsid w:val="002C444C"/>
    <w:rsid w:val="002C7875"/>
    <w:rsid w:val="002D67D1"/>
    <w:rsid w:val="00305BA4"/>
    <w:rsid w:val="00356952"/>
    <w:rsid w:val="00391C0D"/>
    <w:rsid w:val="003A7040"/>
    <w:rsid w:val="003B016A"/>
    <w:rsid w:val="003C33A6"/>
    <w:rsid w:val="004218C3"/>
    <w:rsid w:val="00456514"/>
    <w:rsid w:val="004D26D8"/>
    <w:rsid w:val="004F503F"/>
    <w:rsid w:val="00513F92"/>
    <w:rsid w:val="0054215F"/>
    <w:rsid w:val="005A39EC"/>
    <w:rsid w:val="005C4FE6"/>
    <w:rsid w:val="005D2C94"/>
    <w:rsid w:val="005F648B"/>
    <w:rsid w:val="0060763B"/>
    <w:rsid w:val="00607FD2"/>
    <w:rsid w:val="006D6FCC"/>
    <w:rsid w:val="00716956"/>
    <w:rsid w:val="00733216"/>
    <w:rsid w:val="007A18CA"/>
    <w:rsid w:val="007C3C54"/>
    <w:rsid w:val="00824060"/>
    <w:rsid w:val="00876E12"/>
    <w:rsid w:val="008C2BEF"/>
    <w:rsid w:val="008C6384"/>
    <w:rsid w:val="009226F5"/>
    <w:rsid w:val="0092324D"/>
    <w:rsid w:val="00931680"/>
    <w:rsid w:val="009C6460"/>
    <w:rsid w:val="00A124FF"/>
    <w:rsid w:val="00A21D01"/>
    <w:rsid w:val="00A418BA"/>
    <w:rsid w:val="00A732F5"/>
    <w:rsid w:val="00A75423"/>
    <w:rsid w:val="00B374E0"/>
    <w:rsid w:val="00C45C58"/>
    <w:rsid w:val="00C5205C"/>
    <w:rsid w:val="00CF31A9"/>
    <w:rsid w:val="00D411D3"/>
    <w:rsid w:val="00D82CA2"/>
    <w:rsid w:val="00DF748C"/>
    <w:rsid w:val="00E22132"/>
    <w:rsid w:val="00E25264"/>
    <w:rsid w:val="00E913B1"/>
    <w:rsid w:val="00EA6138"/>
    <w:rsid w:val="00F227BA"/>
    <w:rsid w:val="00F416BC"/>
    <w:rsid w:val="00F72D0E"/>
    <w:rsid w:val="00F95EA1"/>
    <w:rsid w:val="00FA060D"/>
    <w:rsid w:val="00FA590A"/>
    <w:rsid w:val="00FB0BAE"/>
    <w:rsid w:val="00FB3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24267C-D1E8-4D57-9600-51B08DEA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Outline1"/>
    <w:basedOn w:val="Normal"/>
    <w:next w:val="Normal"/>
    <w:qFormat/>
    <w:rsid w:val="002D67D1"/>
    <w:pPr>
      <w:keepNext/>
      <w:tabs>
        <w:tab w:val="left" w:pos="6120"/>
      </w:tabs>
      <w:outlineLvl w:val="0"/>
    </w:pPr>
    <w:rPr>
      <w:rFonts w:ascii="Trebuchet MS" w:hAnsi="Trebuchet MS"/>
      <w:b/>
      <w:bCs/>
      <w:noProof/>
      <w:sz w:val="22"/>
      <w:lang w:eastAsia="en-US"/>
    </w:rPr>
  </w:style>
  <w:style w:type="paragraph" w:styleId="Heading2">
    <w:name w:val="heading 2"/>
    <w:basedOn w:val="Normal"/>
    <w:next w:val="Normal"/>
    <w:qFormat/>
    <w:rsid w:val="002D67D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67D1"/>
    <w:rPr>
      <w:color w:val="0000FF"/>
      <w:u w:val="single"/>
    </w:rPr>
  </w:style>
  <w:style w:type="paragraph" w:styleId="BodyTextIndent3">
    <w:name w:val="Body Text Indent 3"/>
    <w:basedOn w:val="Normal"/>
    <w:rsid w:val="002D67D1"/>
    <w:pPr>
      <w:ind w:left="720"/>
      <w:jc w:val="both"/>
    </w:pPr>
    <w:rPr>
      <w:snapToGrid w:val="0"/>
      <w:sz w:val="22"/>
      <w:szCs w:val="20"/>
      <w:lang w:eastAsia="en-US"/>
    </w:rPr>
  </w:style>
  <w:style w:type="paragraph" w:styleId="Title">
    <w:name w:val="Title"/>
    <w:basedOn w:val="Normal"/>
    <w:qFormat/>
    <w:rsid w:val="002D67D1"/>
    <w:pPr>
      <w:jc w:val="center"/>
    </w:pPr>
    <w:rPr>
      <w:rFonts w:ascii="Arial" w:hAnsi="Arial"/>
      <w:b/>
      <w:sz w:val="22"/>
      <w:szCs w:val="20"/>
      <w:lang w:eastAsia="en-US"/>
    </w:rPr>
  </w:style>
  <w:style w:type="paragraph" w:customStyle="1" w:styleId="BodyText1">
    <w:name w:val="Body Text1"/>
    <w:rsid w:val="008C2BEF"/>
    <w:pPr>
      <w:autoSpaceDE w:val="0"/>
      <w:autoSpaceDN w:val="0"/>
      <w:adjustRightInd w:val="0"/>
      <w:spacing w:after="113" w:line="330" w:lineRule="atLeast"/>
      <w:jc w:val="both"/>
    </w:pPr>
    <w:rPr>
      <w:color w:val="000000"/>
      <w:sz w:val="22"/>
      <w:szCs w:val="22"/>
      <w:lang w:val="en-US" w:eastAsia="en-US"/>
    </w:rPr>
  </w:style>
  <w:style w:type="paragraph" w:styleId="BodyTextIndent2">
    <w:name w:val="Body Text Indent 2"/>
    <w:basedOn w:val="Normal"/>
    <w:rsid w:val="008C2BEF"/>
    <w:pPr>
      <w:spacing w:after="120" w:line="480" w:lineRule="auto"/>
      <w:ind w:left="283"/>
    </w:pPr>
  </w:style>
  <w:style w:type="paragraph" w:styleId="BodyText3">
    <w:name w:val="Body Text 3"/>
    <w:basedOn w:val="Normal"/>
    <w:rsid w:val="008C2BEF"/>
    <w:pPr>
      <w:spacing w:after="120"/>
    </w:pPr>
    <w:rPr>
      <w:sz w:val="16"/>
      <w:szCs w:val="16"/>
      <w:lang w:eastAsia="en-US"/>
    </w:rPr>
  </w:style>
  <w:style w:type="paragraph" w:styleId="BodyText2">
    <w:name w:val="Body Text 2"/>
    <w:basedOn w:val="Normal"/>
    <w:rsid w:val="008C2BEF"/>
    <w:pPr>
      <w:spacing w:after="120" w:line="480" w:lineRule="auto"/>
    </w:pPr>
    <w:rPr>
      <w:lang w:eastAsia="en-US"/>
    </w:rPr>
  </w:style>
  <w:style w:type="paragraph" w:styleId="NormalWeb">
    <w:name w:val="Normal (Web)"/>
    <w:basedOn w:val="Normal"/>
    <w:rsid w:val="00D411D3"/>
    <w:pPr>
      <w:spacing w:before="100" w:beforeAutospacing="1" w:after="100" w:afterAutospacing="1"/>
    </w:pPr>
  </w:style>
  <w:style w:type="character" w:styleId="CommentReference">
    <w:name w:val="annotation reference"/>
    <w:rsid w:val="005C4FE6"/>
    <w:rPr>
      <w:sz w:val="16"/>
      <w:szCs w:val="16"/>
    </w:rPr>
  </w:style>
  <w:style w:type="paragraph" w:styleId="CommentText">
    <w:name w:val="annotation text"/>
    <w:basedOn w:val="Normal"/>
    <w:link w:val="CommentTextChar"/>
    <w:rsid w:val="005C4FE6"/>
    <w:rPr>
      <w:sz w:val="20"/>
      <w:szCs w:val="20"/>
    </w:rPr>
  </w:style>
  <w:style w:type="character" w:customStyle="1" w:styleId="CommentTextChar">
    <w:name w:val="Comment Text Char"/>
    <w:basedOn w:val="DefaultParagraphFont"/>
    <w:link w:val="CommentText"/>
    <w:rsid w:val="005C4FE6"/>
  </w:style>
  <w:style w:type="paragraph" w:styleId="CommentSubject">
    <w:name w:val="annotation subject"/>
    <w:basedOn w:val="CommentText"/>
    <w:next w:val="CommentText"/>
    <w:link w:val="CommentSubjectChar"/>
    <w:rsid w:val="005C4FE6"/>
    <w:rPr>
      <w:b/>
      <w:bCs/>
    </w:rPr>
  </w:style>
  <w:style w:type="character" w:customStyle="1" w:styleId="CommentSubjectChar">
    <w:name w:val="Comment Subject Char"/>
    <w:link w:val="CommentSubject"/>
    <w:rsid w:val="005C4FE6"/>
    <w:rPr>
      <w:b/>
      <w:bCs/>
    </w:rPr>
  </w:style>
  <w:style w:type="paragraph" w:styleId="BalloonText">
    <w:name w:val="Balloon Text"/>
    <w:basedOn w:val="Normal"/>
    <w:link w:val="BalloonTextChar"/>
    <w:rsid w:val="005C4FE6"/>
    <w:rPr>
      <w:rFonts w:ascii="Segoe UI" w:hAnsi="Segoe UI" w:cs="Segoe UI"/>
      <w:sz w:val="18"/>
      <w:szCs w:val="18"/>
    </w:rPr>
  </w:style>
  <w:style w:type="character" w:customStyle="1" w:styleId="BalloonTextChar">
    <w:name w:val="Balloon Text Char"/>
    <w:link w:val="BalloonText"/>
    <w:rsid w:val="005C4FE6"/>
    <w:rPr>
      <w:rFonts w:ascii="Segoe UI" w:hAnsi="Segoe UI" w:cs="Segoe UI"/>
      <w:sz w:val="18"/>
      <w:szCs w:val="18"/>
    </w:rPr>
  </w:style>
  <w:style w:type="paragraph" w:styleId="Header">
    <w:name w:val="header"/>
    <w:basedOn w:val="Normal"/>
    <w:link w:val="HeaderChar"/>
    <w:rsid w:val="005C4FE6"/>
    <w:pPr>
      <w:tabs>
        <w:tab w:val="center" w:pos="4513"/>
        <w:tab w:val="right" w:pos="9026"/>
      </w:tabs>
    </w:pPr>
  </w:style>
  <w:style w:type="character" w:customStyle="1" w:styleId="HeaderChar">
    <w:name w:val="Header Char"/>
    <w:link w:val="Header"/>
    <w:rsid w:val="005C4FE6"/>
    <w:rPr>
      <w:sz w:val="24"/>
      <w:szCs w:val="24"/>
    </w:rPr>
  </w:style>
  <w:style w:type="paragraph" w:styleId="Footer">
    <w:name w:val="footer"/>
    <w:basedOn w:val="Normal"/>
    <w:link w:val="FooterChar"/>
    <w:rsid w:val="005C4FE6"/>
    <w:pPr>
      <w:tabs>
        <w:tab w:val="center" w:pos="4513"/>
        <w:tab w:val="right" w:pos="9026"/>
      </w:tabs>
    </w:pPr>
  </w:style>
  <w:style w:type="character" w:customStyle="1" w:styleId="FooterChar">
    <w:name w:val="Footer Char"/>
    <w:link w:val="Footer"/>
    <w:rsid w:val="005C4F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25321">
      <w:bodyDiv w:val="1"/>
      <w:marLeft w:val="0"/>
      <w:marRight w:val="0"/>
      <w:marTop w:val="0"/>
      <w:marBottom w:val="0"/>
      <w:divBdr>
        <w:top w:val="none" w:sz="0" w:space="0" w:color="auto"/>
        <w:left w:val="none" w:sz="0" w:space="0" w:color="auto"/>
        <w:bottom w:val="none" w:sz="0" w:space="0" w:color="auto"/>
        <w:right w:val="none" w:sz="0" w:space="0" w:color="auto"/>
      </w:divBdr>
      <w:divsChild>
        <w:div w:id="1717195707">
          <w:marLeft w:val="0"/>
          <w:marRight w:val="0"/>
          <w:marTop w:val="0"/>
          <w:marBottom w:val="0"/>
          <w:divBdr>
            <w:top w:val="none" w:sz="0" w:space="0" w:color="auto"/>
            <w:left w:val="none" w:sz="0" w:space="0" w:color="auto"/>
            <w:bottom w:val="none" w:sz="0" w:space="0" w:color="auto"/>
            <w:right w:val="none" w:sz="0" w:space="0" w:color="auto"/>
          </w:divBdr>
          <w:divsChild>
            <w:div w:id="1091968181">
              <w:marLeft w:val="0"/>
              <w:marRight w:val="0"/>
              <w:marTop w:val="0"/>
              <w:marBottom w:val="0"/>
              <w:divBdr>
                <w:top w:val="none" w:sz="0" w:space="0" w:color="auto"/>
                <w:left w:val="none" w:sz="0" w:space="0" w:color="auto"/>
                <w:bottom w:val="none" w:sz="0" w:space="0" w:color="auto"/>
                <w:right w:val="none" w:sz="0" w:space="0" w:color="auto"/>
              </w:divBdr>
              <w:divsChild>
                <w:div w:id="305159256">
                  <w:marLeft w:val="0"/>
                  <w:marRight w:val="0"/>
                  <w:marTop w:val="0"/>
                  <w:marBottom w:val="0"/>
                  <w:divBdr>
                    <w:top w:val="none" w:sz="0" w:space="0" w:color="auto"/>
                    <w:left w:val="none" w:sz="0" w:space="0" w:color="auto"/>
                    <w:bottom w:val="none" w:sz="0" w:space="0" w:color="auto"/>
                    <w:right w:val="none" w:sz="0" w:space="0" w:color="auto"/>
                  </w:divBdr>
                  <w:divsChild>
                    <w:div w:id="1751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theme" Target="theme/theme1.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3406</Words>
  <Characters>20570</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23929</CharactersWithSpaces>
  <SharedDoc>false</SharedDoc>
  <HLinks>
    <vt:vector size="84" baseType="variant">
      <vt:variant>
        <vt:i4>1966136</vt:i4>
      </vt:variant>
      <vt:variant>
        <vt:i4>41</vt:i4>
      </vt:variant>
      <vt:variant>
        <vt:i4>0</vt:i4>
      </vt:variant>
      <vt:variant>
        <vt:i4>5</vt:i4>
      </vt:variant>
      <vt:variant>
        <vt:lpwstr>mailto:nhsggcrecruitment@nhs.net</vt:lpwstr>
      </vt:variant>
      <vt:variant>
        <vt:lpwstr/>
      </vt:variant>
      <vt:variant>
        <vt:i4>5373963</vt:i4>
      </vt:variant>
      <vt:variant>
        <vt:i4>38</vt:i4>
      </vt:variant>
      <vt:variant>
        <vt:i4>0</vt:i4>
      </vt:variant>
      <vt:variant>
        <vt:i4>5</vt:i4>
      </vt:variant>
      <vt:variant>
        <vt:lpwstr>http://www.nhsggc.org.uk/medicaljobs</vt:lpwstr>
      </vt:variant>
      <vt:variant>
        <vt:lpwstr/>
      </vt:variant>
      <vt:variant>
        <vt:i4>2883637</vt:i4>
      </vt:variant>
      <vt:variant>
        <vt:i4>35</vt:i4>
      </vt:variant>
      <vt:variant>
        <vt:i4>0</vt:i4>
      </vt:variant>
      <vt:variant>
        <vt:i4>5</vt:i4>
      </vt:variant>
      <vt:variant>
        <vt:lpwstr>http://library.nhsggc.org.uk/mediaAssets/Recruitment/Immigration Form - Medical Staff Only.doc</vt:lpwstr>
      </vt:variant>
      <vt:variant>
        <vt:lpwstr/>
      </vt:variant>
      <vt:variant>
        <vt:i4>1769561</vt:i4>
      </vt:variant>
      <vt:variant>
        <vt:i4>32</vt:i4>
      </vt:variant>
      <vt:variant>
        <vt:i4>0</vt:i4>
      </vt:variant>
      <vt:variant>
        <vt:i4>5</vt:i4>
      </vt:variant>
      <vt:variant>
        <vt:lpwstr>http://library.nhsggc.org.uk/mediaAssets/Recruitment/Fitness to Practice Form -Medical Staff Only.doc</vt:lpwstr>
      </vt:variant>
      <vt:variant>
        <vt:lpwstr/>
      </vt:variant>
      <vt:variant>
        <vt:i4>458822</vt:i4>
      </vt:variant>
      <vt:variant>
        <vt:i4>29</vt:i4>
      </vt:variant>
      <vt:variant>
        <vt:i4>0</vt:i4>
      </vt:variant>
      <vt:variant>
        <vt:i4>5</vt:i4>
      </vt:variant>
      <vt:variant>
        <vt:lpwstr>http://library.nhsggc.org.uk/mediaAssets/Recruitment/Medical Application form and Equal Opportunities Monitoring Form June 11.doc</vt:lpwstr>
      </vt:variant>
      <vt:variant>
        <vt:lpwstr/>
      </vt:variant>
      <vt:variant>
        <vt:i4>6815827</vt:i4>
      </vt:variant>
      <vt:variant>
        <vt:i4>26</vt:i4>
      </vt:variant>
      <vt:variant>
        <vt:i4>0</vt:i4>
      </vt:variant>
      <vt:variant>
        <vt:i4>5</vt:i4>
      </vt:variant>
      <vt:variant>
        <vt:lpwstr>mailto:gg-uhb.medicaljobs@nhs.net</vt:lpwstr>
      </vt:variant>
      <vt:variant>
        <vt:lpwstr/>
      </vt:variant>
      <vt:variant>
        <vt:i4>3276879</vt:i4>
      </vt:variant>
      <vt:variant>
        <vt:i4>23</vt:i4>
      </vt:variant>
      <vt:variant>
        <vt:i4>0</vt:i4>
      </vt:variant>
      <vt:variant>
        <vt:i4>5</vt:i4>
      </vt:variant>
      <vt:variant>
        <vt:lpwstr>http://www.nhsggc.org.uk/content/default.asp?page=s1600_2</vt:lpwstr>
      </vt:variant>
      <vt:variant>
        <vt:lpwstr/>
      </vt:variant>
      <vt:variant>
        <vt:i4>5373963</vt:i4>
      </vt:variant>
      <vt:variant>
        <vt:i4>20</vt:i4>
      </vt:variant>
      <vt:variant>
        <vt:i4>0</vt:i4>
      </vt:variant>
      <vt:variant>
        <vt:i4>5</vt:i4>
      </vt:variant>
      <vt:variant>
        <vt:lpwstr>http://www.nhsggc.org.uk/medicaljobs</vt:lpwstr>
      </vt:variant>
      <vt:variant>
        <vt:lpwstr/>
      </vt:variant>
      <vt:variant>
        <vt:i4>4784208</vt:i4>
      </vt:variant>
      <vt:variant>
        <vt:i4>17</vt:i4>
      </vt:variant>
      <vt:variant>
        <vt:i4>0</vt:i4>
      </vt:variant>
      <vt:variant>
        <vt:i4>5</vt:i4>
      </vt:variant>
      <vt:variant>
        <vt:lpwstr>http://www.show.scot.nhs.uk/</vt:lpwstr>
      </vt:variant>
      <vt:variant>
        <vt:lpwstr/>
      </vt:variant>
      <vt:variant>
        <vt:i4>458874</vt:i4>
      </vt:variant>
      <vt:variant>
        <vt:i4>12</vt:i4>
      </vt:variant>
      <vt:variant>
        <vt:i4>0</vt:i4>
      </vt:variant>
      <vt:variant>
        <vt:i4>5</vt:i4>
      </vt:variant>
      <vt:variant>
        <vt:lpwstr>mailto:nigel.suttner@ggc.scot.nhs.uk</vt:lpwstr>
      </vt:variant>
      <vt:variant>
        <vt:lpwstr/>
      </vt:variant>
      <vt:variant>
        <vt:i4>2424932</vt:i4>
      </vt:variant>
      <vt:variant>
        <vt:i4>9</vt:i4>
      </vt:variant>
      <vt:variant>
        <vt:i4>0</vt:i4>
      </vt:variant>
      <vt:variant>
        <vt:i4>5</vt:i4>
      </vt:variant>
      <vt:variant>
        <vt:lpwstr>https://en.wikipedia.org/wiki/NHS_Greater_Glasgow_and_Clyde</vt:lpwstr>
      </vt:variant>
      <vt:variant>
        <vt:lpwstr/>
      </vt:variant>
      <vt:variant>
        <vt:i4>3735650</vt:i4>
      </vt:variant>
      <vt:variant>
        <vt:i4>6</vt:i4>
      </vt:variant>
      <vt:variant>
        <vt:i4>0</vt:i4>
      </vt:variant>
      <vt:variant>
        <vt:i4>5</vt:i4>
      </vt:variant>
      <vt:variant>
        <vt:lpwstr>https://en.wikipedia.org/wiki/Southern_General_Hospital</vt:lpwstr>
      </vt:variant>
      <vt:variant>
        <vt:lpwstr/>
      </vt:variant>
      <vt:variant>
        <vt:i4>6094869</vt:i4>
      </vt:variant>
      <vt:variant>
        <vt:i4>3</vt:i4>
      </vt:variant>
      <vt:variant>
        <vt:i4>0</vt:i4>
      </vt:variant>
      <vt:variant>
        <vt:i4>5</vt:i4>
      </vt:variant>
      <vt:variant>
        <vt:lpwstr>https://en.wikipedia.org/wiki/Glasgow</vt:lpwstr>
      </vt:variant>
      <vt:variant>
        <vt:lpwstr/>
      </vt:variant>
      <vt:variant>
        <vt:i4>5373963</vt:i4>
      </vt:variant>
      <vt:variant>
        <vt:i4>0</vt:i4>
      </vt:variant>
      <vt:variant>
        <vt:i4>0</vt:i4>
      </vt:variant>
      <vt:variant>
        <vt:i4>5</vt:i4>
      </vt:variant>
      <vt:variant>
        <vt:lpwstr>http://www.nhsggc.org.uk/medicaljobs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pencol</dc:creator>
  <cp:keywords/>
  <cp:lastModifiedBy>Atkinson, Sam</cp:lastModifiedBy>
  <cp:revision>2</cp:revision>
  <cp:lastPrinted>2013-10-18T09:55:00Z</cp:lastPrinted>
  <dcterms:created xsi:type="dcterms:W3CDTF">2023-11-23T11:36:00Z</dcterms:created>
  <dcterms:modified xsi:type="dcterms:W3CDTF">2023-11-23T11:36:00Z</dcterms:modified>
</cp:coreProperties>
</file>