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4" w:rsidRPr="00384455" w:rsidRDefault="00DB5AAB" w:rsidP="00315293">
      <w:pPr>
        <w:ind w:right="-897"/>
        <w:jc w:val="right"/>
        <w:rPr>
          <w:rFonts w:ascii="Calibri" w:hAnsi="Calibri" w:cs="Arial"/>
          <w:color w:val="002060"/>
          <w:sz w:val="22"/>
          <w:szCs w:val="22"/>
        </w:rPr>
      </w:pPr>
      <w:r w:rsidRPr="00384455">
        <w:rPr>
          <w:rFonts w:ascii="Calibri" w:hAnsi="Calibri" w:cs="Arial"/>
          <w:noProof/>
          <w:color w:val="002060"/>
          <w:sz w:val="22"/>
          <w:szCs w:val="22"/>
        </w:rPr>
        <w:drawing>
          <wp:inline distT="0" distB="0" distL="0" distR="0">
            <wp:extent cx="1609725" cy="1143000"/>
            <wp:effectExtent l="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rsidR="00230B54" w:rsidRPr="00384455" w:rsidRDefault="00230B54" w:rsidP="00315293">
      <w:pPr>
        <w:ind w:right="-897"/>
        <w:rPr>
          <w:rFonts w:ascii="Calibri" w:hAnsi="Calibri" w:cs="Arial"/>
          <w:b/>
          <w:color w:val="002060"/>
          <w:sz w:val="48"/>
          <w:szCs w:val="48"/>
        </w:rPr>
      </w:pPr>
      <w:r w:rsidRPr="00384455">
        <w:rPr>
          <w:rFonts w:ascii="Calibri" w:hAnsi="Calibri" w:cs="Arial"/>
          <w:b/>
          <w:color w:val="002060"/>
          <w:sz w:val="48"/>
          <w:szCs w:val="48"/>
        </w:rPr>
        <w:t xml:space="preserve">WELCOME TO </w:t>
      </w:r>
    </w:p>
    <w:p w:rsidR="00230B54" w:rsidRPr="00384455" w:rsidRDefault="00230B54" w:rsidP="00315293">
      <w:pPr>
        <w:ind w:right="-897"/>
        <w:rPr>
          <w:rFonts w:ascii="Calibri" w:hAnsi="Calibri" w:cs="Arial"/>
          <w:b/>
          <w:color w:val="002060"/>
          <w:sz w:val="48"/>
          <w:szCs w:val="48"/>
        </w:rPr>
      </w:pPr>
      <w:r w:rsidRPr="00384455">
        <w:rPr>
          <w:rFonts w:ascii="Calibri" w:hAnsi="Calibri" w:cs="Arial"/>
          <w:b/>
          <w:color w:val="002060"/>
          <w:sz w:val="48"/>
          <w:szCs w:val="48"/>
        </w:rPr>
        <w:t xml:space="preserve">NHS GREATER GLASGOW AND CLYDE </w:t>
      </w:r>
    </w:p>
    <w:p w:rsidR="00230B54" w:rsidRPr="00384455" w:rsidRDefault="00230B54" w:rsidP="00315293">
      <w:pPr>
        <w:ind w:right="-897"/>
        <w:rPr>
          <w:rFonts w:ascii="Calibri" w:hAnsi="Calibri" w:cs="Arial"/>
          <w:b/>
          <w:color w:val="002060"/>
          <w:sz w:val="48"/>
          <w:szCs w:val="48"/>
        </w:rPr>
      </w:pPr>
      <w:r w:rsidRPr="00384455">
        <w:rPr>
          <w:rFonts w:ascii="Calibri" w:hAnsi="Calibri" w:cs="Arial"/>
          <w:b/>
          <w:color w:val="002060"/>
          <w:sz w:val="48"/>
          <w:szCs w:val="48"/>
        </w:rPr>
        <w:t xml:space="preserve">CANDIDATE INFORMATION PACK </w:t>
      </w:r>
    </w:p>
    <w:p w:rsidR="00230B54" w:rsidRPr="00384455" w:rsidRDefault="00230B54" w:rsidP="00315293">
      <w:pPr>
        <w:ind w:right="-897"/>
        <w:rPr>
          <w:rFonts w:ascii="Calibri" w:hAnsi="Calibri" w:cs="Arial"/>
          <w:b/>
          <w:color w:val="002060"/>
          <w:sz w:val="48"/>
          <w:szCs w:val="22"/>
        </w:rPr>
      </w:pPr>
    </w:p>
    <w:p w:rsidR="001108F0" w:rsidRPr="00384455" w:rsidRDefault="0053409A" w:rsidP="001108F0">
      <w:pPr>
        <w:rPr>
          <w:rFonts w:ascii="Calibri" w:hAnsi="Calibri" w:cs="Arial"/>
          <w:b/>
          <w:color w:val="002060"/>
          <w:sz w:val="48"/>
          <w:szCs w:val="22"/>
        </w:rPr>
      </w:pPr>
      <w:r w:rsidRPr="00384455">
        <w:rPr>
          <w:rFonts w:ascii="Calibri" w:hAnsi="Calibri" w:cs="Arial"/>
          <w:b/>
          <w:color w:val="002060"/>
          <w:sz w:val="48"/>
          <w:szCs w:val="22"/>
        </w:rPr>
        <w:t>Job Title</w:t>
      </w:r>
      <w:r w:rsidR="00105C7A" w:rsidRPr="00384455">
        <w:rPr>
          <w:rFonts w:ascii="Calibri" w:hAnsi="Calibri" w:cs="Arial"/>
          <w:b/>
          <w:color w:val="002060"/>
          <w:sz w:val="48"/>
          <w:szCs w:val="22"/>
        </w:rPr>
        <w:t>:</w:t>
      </w:r>
      <w:r w:rsidR="008F7EF5" w:rsidRPr="00384455">
        <w:rPr>
          <w:rFonts w:ascii="Calibri" w:hAnsi="Calibri" w:cs="Arial"/>
          <w:b/>
          <w:color w:val="002060"/>
          <w:sz w:val="48"/>
          <w:szCs w:val="22"/>
        </w:rPr>
        <w:t xml:space="preserve"> </w:t>
      </w:r>
      <w:r w:rsidR="00E27066" w:rsidRPr="00384455">
        <w:rPr>
          <w:rFonts w:ascii="Calibri" w:hAnsi="Calibri" w:cs="Arial"/>
          <w:b/>
          <w:color w:val="002060"/>
          <w:sz w:val="48"/>
          <w:szCs w:val="22"/>
        </w:rPr>
        <w:t>Senior Clinical Fellow in Oral &amp; Maxillofacial S</w:t>
      </w:r>
      <w:r w:rsidR="00D435CD" w:rsidRPr="00384455">
        <w:rPr>
          <w:rFonts w:ascii="Calibri" w:hAnsi="Calibri" w:cs="Arial"/>
          <w:b/>
          <w:color w:val="002060"/>
          <w:sz w:val="48"/>
          <w:szCs w:val="22"/>
        </w:rPr>
        <w:t>urgery</w:t>
      </w:r>
    </w:p>
    <w:p w:rsidR="00F53D0C" w:rsidRPr="00384455" w:rsidRDefault="00230B54" w:rsidP="00315293">
      <w:pPr>
        <w:ind w:right="-897"/>
        <w:rPr>
          <w:rFonts w:ascii="Calibri" w:hAnsi="Calibri" w:cs="Arial"/>
          <w:b/>
          <w:color w:val="002060"/>
          <w:sz w:val="48"/>
          <w:szCs w:val="22"/>
        </w:rPr>
      </w:pPr>
      <w:r w:rsidRPr="00384455">
        <w:rPr>
          <w:rFonts w:ascii="Calibri" w:hAnsi="Calibri" w:cs="Arial"/>
          <w:b/>
          <w:color w:val="002060"/>
          <w:sz w:val="48"/>
          <w:szCs w:val="22"/>
        </w:rPr>
        <w:t xml:space="preserve">Location: </w:t>
      </w:r>
      <w:r w:rsidR="00DF0348" w:rsidRPr="00384455">
        <w:rPr>
          <w:rFonts w:ascii="Calibri" w:hAnsi="Calibri" w:cs="Arial"/>
          <w:b/>
          <w:color w:val="002060"/>
          <w:sz w:val="48"/>
          <w:szCs w:val="22"/>
        </w:rPr>
        <w:t xml:space="preserve">Queen Elizabeth University </w:t>
      </w:r>
      <w:r w:rsidR="00D435CD" w:rsidRPr="00384455">
        <w:rPr>
          <w:rFonts w:ascii="Calibri" w:hAnsi="Calibri" w:cs="Arial"/>
          <w:b/>
          <w:color w:val="002060"/>
          <w:sz w:val="48"/>
          <w:szCs w:val="22"/>
        </w:rPr>
        <w:t>Hospital</w:t>
      </w:r>
    </w:p>
    <w:p w:rsidR="00F53D0C" w:rsidRPr="00384455" w:rsidRDefault="009376F0" w:rsidP="00315293">
      <w:pPr>
        <w:ind w:right="-897"/>
        <w:rPr>
          <w:rFonts w:ascii="Calibri" w:hAnsi="Calibri" w:cs="Arial"/>
          <w:b/>
          <w:color w:val="002060"/>
          <w:sz w:val="48"/>
          <w:szCs w:val="22"/>
        </w:rPr>
      </w:pPr>
      <w:r w:rsidRPr="00384455">
        <w:rPr>
          <w:rFonts w:ascii="Calibri" w:hAnsi="Calibri" w:cs="Arial"/>
          <w:b/>
          <w:color w:val="002060"/>
          <w:sz w:val="48"/>
          <w:szCs w:val="22"/>
        </w:rPr>
        <w:t xml:space="preserve">Job Reference: </w:t>
      </w:r>
      <w:bookmarkStart w:id="0" w:name="_GoBack"/>
      <w:bookmarkEnd w:id="0"/>
    </w:p>
    <w:p w:rsidR="00230B54" w:rsidRPr="00384455" w:rsidRDefault="00230B54" w:rsidP="00315293">
      <w:pPr>
        <w:ind w:right="-897"/>
        <w:rPr>
          <w:rFonts w:ascii="Calibri" w:hAnsi="Calibri" w:cs="Arial"/>
          <w:b/>
          <w:color w:val="002060"/>
          <w:sz w:val="48"/>
          <w:szCs w:val="22"/>
        </w:rPr>
      </w:pPr>
      <w:r w:rsidRPr="00384455">
        <w:rPr>
          <w:rFonts w:ascii="Calibri" w:hAnsi="Calibri" w:cs="Arial"/>
          <w:b/>
          <w:color w:val="002060"/>
          <w:sz w:val="48"/>
          <w:szCs w:val="22"/>
        </w:rPr>
        <w:t xml:space="preserve">Closing Date: </w:t>
      </w:r>
    </w:p>
    <w:p w:rsidR="00230B54" w:rsidRPr="00384455" w:rsidRDefault="00DB5AAB" w:rsidP="00324232">
      <w:pPr>
        <w:ind w:right="-897"/>
        <w:jc w:val="center"/>
        <w:rPr>
          <w:rFonts w:ascii="Calibri" w:hAnsi="Calibri" w:cs="Arial"/>
          <w:b/>
          <w:color w:val="002060"/>
        </w:rPr>
        <w:sectPr w:rsidR="00230B54" w:rsidRPr="00384455"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84455">
        <w:rPr>
          <w:noProof/>
          <w:color w:val="002060"/>
        </w:rPr>
        <mc:AlternateContent>
          <mc:Choice Requires="wpg">
            <w:drawing>
              <wp:anchor distT="0" distB="0" distL="114300" distR="114300" simplePos="0" relativeHeight="251648512" behindDoc="0" locked="0" layoutInCell="1" allowOverlap="1">
                <wp:simplePos x="0" y="0"/>
                <wp:positionH relativeFrom="column">
                  <wp:posOffset>2425700</wp:posOffset>
                </wp:positionH>
                <wp:positionV relativeFrom="paragraph">
                  <wp:posOffset>2586990</wp:posOffset>
                </wp:positionV>
                <wp:extent cx="5461635" cy="4641850"/>
                <wp:effectExtent l="44450" t="43180" r="46990" b="3937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6"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7"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985CA" id="Group 2" o:spid="_x0000_s1026" style="position:absolute;margin-left:191pt;margin-top:203.7pt;width:430.05pt;height:365.5pt;z-index:25164851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">
                <v:oval id="Oval 3" o:spid="_x0000_s1027" style="position:absolute;left:9529;top:11607;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HZsEA&#10;AADbAAAADwAAAGRycy9kb3ducmV2LnhtbESPwYrCQBBE7wv7D0MveBEz2YAiWUdZBUHBy6of0Gba&#10;JJjpCelZjX/vCILHoqpeUbNF7xp1pU5qzwa+kxQUceFtzaWB42E9moKSgGyx8UwG7iSwmH9+zDC3&#10;/sZ/dN2HUkUIS44GqhDaXGspKnIoiW+Jo3f2ncMQZVdq2+Etwl2jszSdaIc1x4UKW1pVVFz2/86A&#10;Gw8vuBsurWw3562UVGRy2hkz+Op/f0AF6sM7/GpvrIFsAs8v8Qfo+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AR2bBAAAA2wAAAA8AAAAAAAAAAAAAAAAAmAIAAGRycy9kb3du&#10;cmV2LnhtbFBLBQYAAAAABAAEAPUAAACGAwAAAAA=&#10;" strokecolor="#f79646" strokeweight="6pt"/>
                <v:oval id="Oval 4" o:spid="_x0000_s1028" style="position:absolute;left:7683;top:13248;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fcQA&#10;AADbAAAADwAAAGRycy9kb3ducmV2LnhtbESPT2vCQBTE70K/w/KEXkR3a6HG1FXaglCQHvwDenxm&#10;X5Ng9m3IrjF+e1cQPA4z8xtmtuhsJVpqfOlYw9tIgSDOnCk517DbLocJCB+QDVaOScOVPCzmL70Z&#10;psZdeE3tJuQiQtinqKEIoU6l9FlBFv3I1cTR+3eNxRBlk0vT4CXCbSXHSn1IiyXHhQJr+ikoO23O&#10;VkPL+/dEkqW/oJKpmqyP34PDSuvXfvf1CSJQF57hR/vXaBh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j33EAAAA2wAAAA8AAAAAAAAAAAAAAAAAmAIAAGRycy9k&#10;b3ducmV2LnhtbFBLBQYAAAAABAAEAPUAAACJAwAAAAA=&#10;" filled="f" strokecolor="#0070c0" strokeweight="6pt"/>
                <v:oval id="Oval 5" o:spid="_x0000_s1029" style="position:absolute;left:6597;top:12149;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8C8IA&#10;AADbAAAADwAAAGRycy9kb3ducmV2LnhtbESPT4vCMBTE74LfITzBi2i6yvqnGmURXDwtWAWvj+bZ&#10;FpuX2kRbv/1GEDwOM/MbZrVpTSkeVLvCsoKvUQSCOLW64EzB6bgbzkE4j6yxtEwKnuRgs+52Vhhr&#10;2/CBHonPRICwi1FB7n0VS+nSnAy6ka2Ig3extUEfZJ1JXWMT4KaU4yiaSoMFh4UcK9rmlF6Tu1Fw&#10;WSRnbtzvoD247Eazyd7/Ta1S/V77swThqfWf8Lu91wom3/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wLwgAAANsAAAAPAAAAAAAAAAAAAAAAAJgCAABkcnMvZG93&#10;bnJldi54bWxQSwUGAAAAAAQABAD1AAAAhwMAAAAA&#10;" filled="f" strokecolor="#00b050" strokeweight="6pt"/>
              </v:group>
            </w:pict>
          </mc:Fallback>
        </mc:AlternateContent>
      </w:r>
      <w:r w:rsidRPr="00384455">
        <w:rPr>
          <w:noProof/>
          <w:color w:val="002060"/>
        </w:rPr>
        <w:drawing>
          <wp:anchor distT="0" distB="0" distL="114300" distR="114300" simplePos="0" relativeHeight="251649536" behindDoc="0" locked="0" layoutInCell="1" allowOverlap="1">
            <wp:simplePos x="0" y="0"/>
            <wp:positionH relativeFrom="column">
              <wp:posOffset>-715010</wp:posOffset>
            </wp:positionH>
            <wp:positionV relativeFrom="paragraph">
              <wp:posOffset>5780405</wp:posOffset>
            </wp:positionV>
            <wp:extent cx="3076575" cy="791845"/>
            <wp:effectExtent l="0" t="0" r="9525" b="8255"/>
            <wp:wrapSquare wrapText="bothSides"/>
            <wp:docPr id="24"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384455" w:rsidRDefault="00230B54" w:rsidP="00315293">
      <w:pPr>
        <w:rPr>
          <w:rFonts w:ascii="Arial" w:hAnsi="Arial" w:cs="Arial"/>
          <w:b/>
          <w:color w:val="002060"/>
          <w:sz w:val="32"/>
        </w:rPr>
      </w:pPr>
      <w:r w:rsidRPr="00384455">
        <w:rPr>
          <w:rFonts w:ascii="Arial" w:hAnsi="Arial" w:cs="Arial"/>
          <w:b/>
          <w:color w:val="002060"/>
          <w:sz w:val="32"/>
        </w:rPr>
        <w:lastRenderedPageBreak/>
        <w:t>Contents</w:t>
      </w:r>
    </w:p>
    <w:p w:rsidR="00230B54" w:rsidRPr="00384455" w:rsidRDefault="00230B54"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3"/>
        <w:gridCol w:w="7403"/>
      </w:tblGrid>
      <w:tr w:rsidR="002A3307" w:rsidRPr="00384455" w:rsidTr="003B128F">
        <w:tc>
          <w:tcPr>
            <w:tcW w:w="1638" w:type="dxa"/>
            <w:shd w:val="clear" w:color="auto" w:fill="002060"/>
          </w:tcPr>
          <w:p w:rsidR="009376F0" w:rsidRPr="00384455" w:rsidRDefault="009376F0" w:rsidP="003B128F">
            <w:pPr>
              <w:rPr>
                <w:rFonts w:ascii="Arial" w:hAnsi="Arial" w:cs="Arial"/>
                <w:b/>
                <w:color w:val="002060"/>
              </w:rPr>
            </w:pPr>
            <w:r w:rsidRPr="00384455">
              <w:rPr>
                <w:rFonts w:ascii="Arial" w:hAnsi="Arial" w:cs="Arial"/>
                <w:b/>
                <w:color w:val="002060"/>
              </w:rPr>
              <w:t>Section</w:t>
            </w:r>
          </w:p>
        </w:tc>
        <w:tc>
          <w:tcPr>
            <w:tcW w:w="7604" w:type="dxa"/>
            <w:shd w:val="clear" w:color="auto" w:fill="002060"/>
          </w:tcPr>
          <w:p w:rsidR="009376F0" w:rsidRPr="00384455" w:rsidRDefault="009376F0" w:rsidP="003B128F">
            <w:pPr>
              <w:rPr>
                <w:rFonts w:ascii="Arial" w:hAnsi="Arial" w:cs="Arial"/>
                <w:b/>
                <w:color w:val="002060"/>
              </w:rPr>
            </w:pP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1</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Summary Information relating to this post</w:t>
            </w:r>
          </w:p>
          <w:p w:rsidR="009376F0" w:rsidRPr="00384455" w:rsidRDefault="009376F0" w:rsidP="003B128F">
            <w:pPr>
              <w:autoSpaceDE w:val="0"/>
              <w:autoSpaceDN w:val="0"/>
              <w:adjustRightInd w:val="0"/>
              <w:rPr>
                <w:rFonts w:ascii="Arial" w:hAnsi="Arial" w:cs="Arial"/>
                <w:color w:val="002060"/>
              </w:rPr>
            </w:pP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2</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About the</w:t>
            </w:r>
          </w:p>
          <w:p w:rsidR="009376F0" w:rsidRPr="00384455" w:rsidRDefault="009376F0" w:rsidP="003B128F">
            <w:pPr>
              <w:spacing w:before="62"/>
              <w:rPr>
                <w:rFonts w:ascii="Arial" w:hAnsi="Arial" w:cs="Arial"/>
                <w:color w:val="002060"/>
              </w:rPr>
            </w:pPr>
          </w:p>
          <w:p w:rsidR="009376F0" w:rsidRPr="00384455" w:rsidRDefault="009376F0" w:rsidP="003B128F">
            <w:pPr>
              <w:numPr>
                <w:ilvl w:val="0"/>
                <w:numId w:val="4"/>
              </w:numPr>
              <w:autoSpaceDE w:val="0"/>
              <w:autoSpaceDN w:val="0"/>
              <w:adjustRightInd w:val="0"/>
              <w:rPr>
                <w:rFonts w:ascii="Arial" w:hAnsi="Arial" w:cs="Arial"/>
                <w:color w:val="002060"/>
              </w:rPr>
            </w:pPr>
            <w:r w:rsidRPr="00384455">
              <w:rPr>
                <w:rFonts w:ascii="Arial" w:hAnsi="Arial" w:cs="Arial"/>
                <w:color w:val="002060"/>
              </w:rPr>
              <w:t>Brief description of Hospitals and Department/Specialty – Facilities, Resources and Activity</w:t>
            </w:r>
          </w:p>
          <w:p w:rsidR="009376F0" w:rsidRPr="00384455" w:rsidRDefault="009376F0" w:rsidP="003B128F">
            <w:pPr>
              <w:numPr>
                <w:ilvl w:val="0"/>
                <w:numId w:val="4"/>
              </w:numPr>
              <w:autoSpaceDE w:val="0"/>
              <w:autoSpaceDN w:val="0"/>
              <w:adjustRightInd w:val="0"/>
              <w:rPr>
                <w:rFonts w:ascii="Arial" w:hAnsi="Arial" w:cs="Arial"/>
                <w:color w:val="002060"/>
              </w:rPr>
            </w:pPr>
            <w:r w:rsidRPr="00384455">
              <w:rPr>
                <w:rFonts w:ascii="Arial" w:hAnsi="Arial" w:cs="Arial"/>
                <w:color w:val="002060"/>
              </w:rPr>
              <w:t>Departmental Staffing Structure</w:t>
            </w:r>
          </w:p>
          <w:p w:rsidR="009376F0" w:rsidRPr="00384455" w:rsidRDefault="009376F0" w:rsidP="003B128F">
            <w:pPr>
              <w:autoSpaceDE w:val="0"/>
              <w:autoSpaceDN w:val="0"/>
              <w:adjustRightInd w:val="0"/>
              <w:rPr>
                <w:rFonts w:ascii="Arial" w:hAnsi="Arial" w:cs="Arial"/>
                <w:color w:val="002060"/>
              </w:rPr>
            </w:pPr>
          </w:p>
        </w:tc>
      </w:tr>
      <w:tr w:rsidR="002A3307" w:rsidRPr="00384455" w:rsidTr="003B128F">
        <w:trPr>
          <w:trHeight w:val="552"/>
        </w:trPr>
        <w:tc>
          <w:tcPr>
            <w:tcW w:w="1638" w:type="dxa"/>
          </w:tcPr>
          <w:p w:rsidR="009376F0" w:rsidRPr="00384455" w:rsidRDefault="009376F0" w:rsidP="003B128F">
            <w:pPr>
              <w:rPr>
                <w:rFonts w:ascii="Arial" w:hAnsi="Arial" w:cs="Arial"/>
                <w:color w:val="002060"/>
              </w:rPr>
            </w:pPr>
            <w:r w:rsidRPr="00384455">
              <w:rPr>
                <w:rFonts w:ascii="Arial" w:hAnsi="Arial" w:cs="Arial"/>
                <w:color w:val="002060"/>
              </w:rPr>
              <w:t>Section 3</w:t>
            </w:r>
          </w:p>
        </w:tc>
        <w:tc>
          <w:tcPr>
            <w:tcW w:w="7604" w:type="dxa"/>
            <w:vAlign w:val="center"/>
          </w:tcPr>
          <w:p w:rsidR="009376F0" w:rsidRPr="00384455" w:rsidRDefault="009376F0" w:rsidP="003B128F">
            <w:pPr>
              <w:rPr>
                <w:rFonts w:ascii="Arial" w:hAnsi="Arial" w:cs="Arial"/>
                <w:color w:val="002060"/>
              </w:rPr>
            </w:pPr>
            <w:r w:rsidRPr="00384455">
              <w:rPr>
                <w:rFonts w:ascii="Arial" w:hAnsi="Arial" w:cs="Arial"/>
                <w:color w:val="002060"/>
              </w:rPr>
              <w:t>Job Description</w:t>
            </w:r>
          </w:p>
          <w:p w:rsidR="009376F0" w:rsidRPr="00384455" w:rsidRDefault="009376F0" w:rsidP="003B128F">
            <w:pPr>
              <w:numPr>
                <w:ilvl w:val="0"/>
                <w:numId w:val="5"/>
              </w:numPr>
              <w:rPr>
                <w:rFonts w:ascii="Arial" w:hAnsi="Arial" w:cs="Arial"/>
                <w:color w:val="002060"/>
              </w:rPr>
            </w:pPr>
            <w:r w:rsidRPr="00384455">
              <w:rPr>
                <w:rFonts w:ascii="Arial" w:hAnsi="Arial" w:cs="Arial"/>
                <w:color w:val="002060"/>
              </w:rPr>
              <w:t>Main Duties</w:t>
            </w:r>
          </w:p>
          <w:p w:rsidR="009376F0" w:rsidRPr="00384455" w:rsidRDefault="009376F0" w:rsidP="003B128F">
            <w:pPr>
              <w:numPr>
                <w:ilvl w:val="0"/>
                <w:numId w:val="5"/>
              </w:numPr>
              <w:rPr>
                <w:rFonts w:ascii="Arial" w:hAnsi="Arial" w:cs="Arial"/>
                <w:color w:val="002060"/>
              </w:rPr>
            </w:pPr>
            <w:r w:rsidRPr="00384455">
              <w:rPr>
                <w:rFonts w:ascii="Arial" w:hAnsi="Arial" w:cs="Arial"/>
                <w:color w:val="002060"/>
              </w:rPr>
              <w:t>Person Specification</w:t>
            </w: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4</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General Information</w:t>
            </w:r>
          </w:p>
          <w:p w:rsidR="009376F0" w:rsidRPr="00384455" w:rsidRDefault="009376F0" w:rsidP="003B128F">
            <w:pPr>
              <w:autoSpaceDE w:val="0"/>
              <w:autoSpaceDN w:val="0"/>
              <w:adjustRightInd w:val="0"/>
              <w:rPr>
                <w:rFonts w:ascii="Arial" w:hAnsi="Arial" w:cs="Arial"/>
                <w:color w:val="002060"/>
              </w:rPr>
            </w:pP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5</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Terms and Conditions</w:t>
            </w:r>
          </w:p>
          <w:p w:rsidR="009376F0" w:rsidRPr="00384455" w:rsidRDefault="009376F0" w:rsidP="003B128F">
            <w:pPr>
              <w:autoSpaceDE w:val="0"/>
              <w:autoSpaceDN w:val="0"/>
              <w:adjustRightInd w:val="0"/>
              <w:rPr>
                <w:rFonts w:ascii="Arial" w:hAnsi="Arial" w:cs="Arial"/>
                <w:color w:val="002060"/>
              </w:rPr>
            </w:pP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6</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Making your Application</w:t>
            </w:r>
          </w:p>
          <w:p w:rsidR="009376F0" w:rsidRPr="00384455" w:rsidRDefault="009376F0" w:rsidP="003B128F">
            <w:pPr>
              <w:autoSpaceDE w:val="0"/>
              <w:autoSpaceDN w:val="0"/>
              <w:adjustRightInd w:val="0"/>
              <w:rPr>
                <w:rFonts w:ascii="Arial" w:hAnsi="Arial" w:cs="Arial"/>
                <w:color w:val="002060"/>
              </w:rPr>
            </w:pP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7</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About NHS Greater Glasgow and Clyde</w:t>
            </w:r>
          </w:p>
          <w:p w:rsidR="009376F0" w:rsidRPr="00384455" w:rsidRDefault="009376F0" w:rsidP="003B128F">
            <w:pPr>
              <w:autoSpaceDE w:val="0"/>
              <w:autoSpaceDN w:val="0"/>
              <w:adjustRightInd w:val="0"/>
              <w:rPr>
                <w:rFonts w:ascii="Arial" w:hAnsi="Arial" w:cs="Arial"/>
                <w:color w:val="002060"/>
              </w:rPr>
            </w:pPr>
          </w:p>
        </w:tc>
      </w:tr>
      <w:tr w:rsidR="002A3307" w:rsidRPr="00384455" w:rsidTr="003B128F">
        <w:trPr>
          <w:trHeight w:val="552"/>
        </w:trPr>
        <w:tc>
          <w:tcPr>
            <w:tcW w:w="1638" w:type="dxa"/>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Section 8</w:t>
            </w:r>
          </w:p>
        </w:tc>
        <w:tc>
          <w:tcPr>
            <w:tcW w:w="7604" w:type="dxa"/>
            <w:vAlign w:val="center"/>
          </w:tcPr>
          <w:p w:rsidR="009376F0" w:rsidRPr="00384455" w:rsidRDefault="009376F0" w:rsidP="003B128F">
            <w:pPr>
              <w:autoSpaceDE w:val="0"/>
              <w:autoSpaceDN w:val="0"/>
              <w:adjustRightInd w:val="0"/>
              <w:rPr>
                <w:rFonts w:ascii="Arial" w:hAnsi="Arial" w:cs="Arial"/>
                <w:color w:val="002060"/>
              </w:rPr>
            </w:pPr>
            <w:r w:rsidRPr="00384455">
              <w:rPr>
                <w:rFonts w:ascii="Arial" w:hAnsi="Arial" w:cs="Arial"/>
                <w:color w:val="002060"/>
              </w:rPr>
              <w:t>Living and Working in the Greater Glasgow and Clyde area</w:t>
            </w:r>
          </w:p>
          <w:p w:rsidR="009376F0" w:rsidRPr="00384455" w:rsidRDefault="009376F0" w:rsidP="003B128F">
            <w:pPr>
              <w:autoSpaceDE w:val="0"/>
              <w:autoSpaceDN w:val="0"/>
              <w:adjustRightInd w:val="0"/>
              <w:rPr>
                <w:rFonts w:ascii="Arial" w:hAnsi="Arial" w:cs="Arial"/>
                <w:color w:val="002060"/>
              </w:rPr>
            </w:pPr>
          </w:p>
        </w:tc>
      </w:tr>
    </w:tbl>
    <w:p w:rsidR="00230B54" w:rsidRPr="00384455" w:rsidRDefault="00230B54" w:rsidP="00315293">
      <w:pPr>
        <w:rPr>
          <w:rFonts w:ascii="Arial" w:hAnsi="Arial" w:cs="Arial"/>
          <w:b/>
          <w:color w:val="002060"/>
        </w:rPr>
      </w:pPr>
    </w:p>
    <w:p w:rsidR="00230B54" w:rsidRPr="00384455" w:rsidRDefault="00DB5AAB" w:rsidP="00315293">
      <w:pPr>
        <w:rPr>
          <w:rFonts w:ascii="Arial" w:hAnsi="Arial" w:cs="Arial"/>
          <w:b/>
          <w:color w:val="002060"/>
        </w:rPr>
      </w:pPr>
      <w:r w:rsidRPr="00384455">
        <w:rPr>
          <w:noProof/>
          <w:color w:val="002060"/>
        </w:rPr>
        <w:drawing>
          <wp:anchor distT="0" distB="0" distL="114300" distR="114300" simplePos="0" relativeHeight="251651584" behindDoc="1" locked="0" layoutInCell="1" allowOverlap="1">
            <wp:simplePos x="0" y="0"/>
            <wp:positionH relativeFrom="column">
              <wp:posOffset>-426085</wp:posOffset>
            </wp:positionH>
            <wp:positionV relativeFrom="paragraph">
              <wp:posOffset>151130</wp:posOffset>
            </wp:positionV>
            <wp:extent cx="6943725" cy="2257425"/>
            <wp:effectExtent l="0" t="0" r="9525" b="9525"/>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384455" w:rsidRDefault="00230B54" w:rsidP="00794B3E">
      <w:pPr>
        <w:ind w:left="-142"/>
        <w:jc w:val="center"/>
        <w:rPr>
          <w:rFonts w:ascii="Arial" w:hAnsi="Arial" w:cs="Arial"/>
          <w:b/>
          <w:color w:val="002060"/>
        </w:rPr>
      </w:pPr>
      <w:r w:rsidRPr="00384455">
        <w:rPr>
          <w:rFonts w:ascii="Arial" w:hAnsi="Arial" w:cs="Arial"/>
          <w:b/>
          <w:color w:val="002060"/>
        </w:rPr>
        <w:t xml:space="preserve">Please visit </w:t>
      </w:r>
      <w:r w:rsidRPr="00384455">
        <w:rPr>
          <w:rStyle w:val="Hyperlink"/>
          <w:rFonts w:ascii="Arial" w:hAnsi="Arial" w:cs="Arial"/>
          <w:b/>
          <w:color w:val="002060"/>
          <w:u w:val="none"/>
        </w:rPr>
        <w:t>https://</w:t>
      </w:r>
      <w:proofErr w:type="gramStart"/>
      <w:r w:rsidRPr="00384455">
        <w:rPr>
          <w:rStyle w:val="Hyperlink"/>
          <w:rFonts w:ascii="Arial" w:hAnsi="Arial" w:cs="Arial"/>
          <w:b/>
          <w:color w:val="002060"/>
          <w:u w:val="none"/>
        </w:rPr>
        <w:t>apply.jobs.scot.nhs.uk</w:t>
      </w:r>
      <w:r w:rsidRPr="00384455">
        <w:rPr>
          <w:rFonts w:ascii="Arial" w:hAnsi="Arial" w:cs="Arial"/>
          <w:b/>
          <w:color w:val="002060"/>
        </w:rPr>
        <w:t xml:space="preserve">  for</w:t>
      </w:r>
      <w:proofErr w:type="gramEnd"/>
      <w:r w:rsidRPr="00384455">
        <w:rPr>
          <w:rFonts w:ascii="Arial" w:hAnsi="Arial" w:cs="Arial"/>
          <w:b/>
          <w:color w:val="002060"/>
        </w:rPr>
        <w:t xml:space="preserve"> further details on how to apply </w:t>
      </w:r>
    </w:p>
    <w:p w:rsidR="00230B54" w:rsidRPr="00384455" w:rsidRDefault="00230B54" w:rsidP="00794B3E">
      <w:pPr>
        <w:ind w:left="-142"/>
        <w:jc w:val="center"/>
        <w:rPr>
          <w:rFonts w:ascii="Arial" w:hAnsi="Arial" w:cs="Arial"/>
          <w:b/>
          <w:color w:val="002060"/>
        </w:rPr>
      </w:pPr>
    </w:p>
    <w:p w:rsidR="00230B54" w:rsidRPr="00384455" w:rsidRDefault="00230B54" w:rsidP="00794B3E">
      <w:pPr>
        <w:ind w:left="-142"/>
        <w:jc w:val="center"/>
        <w:rPr>
          <w:rFonts w:ascii="Arial" w:hAnsi="Arial" w:cs="Arial"/>
          <w:b/>
          <w:color w:val="002060"/>
        </w:rPr>
      </w:pPr>
      <w:r w:rsidRPr="00384455">
        <w:rPr>
          <w:rFonts w:ascii="Arial" w:hAnsi="Arial" w:cs="Arial"/>
          <w:b/>
          <w:color w:val="002060"/>
        </w:rPr>
        <w:t xml:space="preserve">Search for the job reference number quoted above. </w:t>
      </w:r>
    </w:p>
    <w:p w:rsidR="00230B54" w:rsidRPr="00384455" w:rsidRDefault="00230B54" w:rsidP="00794B3E">
      <w:pPr>
        <w:ind w:left="-142"/>
        <w:jc w:val="center"/>
        <w:rPr>
          <w:rFonts w:ascii="Arial" w:hAnsi="Arial" w:cs="Arial"/>
          <w:b/>
          <w:color w:val="002060"/>
        </w:rPr>
      </w:pPr>
    </w:p>
    <w:p w:rsidR="00230B54" w:rsidRPr="00384455" w:rsidRDefault="00230B54" w:rsidP="00067415">
      <w:pPr>
        <w:rPr>
          <w:rFonts w:ascii="Arial" w:hAnsi="Arial" w:cs="Arial"/>
          <w:b/>
          <w:color w:val="002060"/>
          <w:sz w:val="32"/>
          <w:szCs w:val="32"/>
        </w:rPr>
      </w:pPr>
      <w:r w:rsidRPr="00384455">
        <w:rPr>
          <w:rFonts w:ascii="Arial" w:hAnsi="Arial" w:cs="Arial"/>
          <w:b/>
          <w:color w:val="002060"/>
        </w:rPr>
        <w:t>Please note all applications should be made via our e Recruitment system (Job Train</w:t>
      </w:r>
      <w:proofErr w:type="gramStart"/>
      <w:r w:rsidRPr="00384455">
        <w:rPr>
          <w:rFonts w:ascii="Arial" w:hAnsi="Arial" w:cs="Arial"/>
          <w:b/>
          <w:color w:val="002060"/>
        </w:rPr>
        <w:t>)</w:t>
      </w:r>
      <w:proofErr w:type="gramEnd"/>
      <w:r w:rsidRPr="00384455">
        <w:rPr>
          <w:rFonts w:ascii="Arial" w:hAnsi="Arial" w:cs="Arial"/>
          <w:b/>
          <w:color w:val="002060"/>
        </w:rPr>
        <w:br w:type="page"/>
      </w:r>
      <w:r w:rsidRPr="00384455">
        <w:rPr>
          <w:rFonts w:ascii="Arial" w:hAnsi="Arial" w:cs="Arial"/>
          <w:b/>
          <w:color w:val="002060"/>
          <w:sz w:val="32"/>
          <w:szCs w:val="32"/>
        </w:rPr>
        <w:lastRenderedPageBreak/>
        <w:t>Section 1:</w:t>
      </w:r>
      <w:r w:rsidRPr="00384455">
        <w:rPr>
          <w:rFonts w:ascii="Arial" w:hAnsi="Arial" w:cs="Arial"/>
          <w:b/>
          <w:color w:val="002060"/>
          <w:sz w:val="32"/>
          <w:szCs w:val="32"/>
        </w:rPr>
        <w:tab/>
        <w:t>Summary Information Relating to this Post</w:t>
      </w:r>
    </w:p>
    <w:p w:rsidR="00230B54" w:rsidRPr="00384455" w:rsidRDefault="00230B54" w:rsidP="00315293">
      <w:pPr>
        <w:jc w:val="both"/>
        <w:rPr>
          <w:rFonts w:ascii="Arial" w:hAnsi="Arial" w:cs="Arial"/>
          <w:b/>
          <w:color w:val="002060"/>
        </w:rPr>
      </w:pPr>
    </w:p>
    <w:p w:rsidR="008F7EF5" w:rsidRPr="00384455" w:rsidRDefault="001108F0" w:rsidP="008F7EF5">
      <w:pPr>
        <w:rPr>
          <w:rFonts w:ascii="Arial" w:hAnsi="Arial" w:cs="Arial"/>
          <w:b/>
          <w:color w:val="002060"/>
        </w:rPr>
      </w:pPr>
      <w:r w:rsidRPr="00384455">
        <w:rPr>
          <w:rFonts w:ascii="Arial" w:hAnsi="Arial" w:cs="Arial"/>
          <w:b/>
          <w:color w:val="002060"/>
        </w:rPr>
        <w:t>Job Title</w:t>
      </w:r>
      <w:r w:rsidR="00230B54" w:rsidRPr="00384455">
        <w:rPr>
          <w:rFonts w:ascii="Arial" w:hAnsi="Arial" w:cs="Arial"/>
          <w:b/>
          <w:color w:val="002060"/>
        </w:rPr>
        <w:t>:</w:t>
      </w:r>
      <w:r w:rsidR="008F7EF5" w:rsidRPr="00384455">
        <w:rPr>
          <w:rFonts w:ascii="Arial" w:hAnsi="Arial" w:cs="Arial"/>
          <w:b/>
          <w:color w:val="002060"/>
        </w:rPr>
        <w:t xml:space="preserve"> </w:t>
      </w:r>
      <w:r w:rsidR="00DF0348" w:rsidRPr="00384455">
        <w:rPr>
          <w:rFonts w:ascii="Arial" w:hAnsi="Arial" w:cs="Arial"/>
          <w:b/>
          <w:color w:val="002060"/>
        </w:rPr>
        <w:tab/>
      </w:r>
      <w:r w:rsidR="00DF0348" w:rsidRPr="00384455">
        <w:rPr>
          <w:rFonts w:ascii="Arial" w:hAnsi="Arial" w:cs="Arial"/>
          <w:b/>
          <w:color w:val="002060"/>
        </w:rPr>
        <w:tab/>
      </w:r>
      <w:r w:rsidR="00D435CD" w:rsidRPr="00384455">
        <w:rPr>
          <w:rFonts w:ascii="Arial" w:hAnsi="Arial" w:cs="Arial"/>
          <w:b/>
          <w:color w:val="002060"/>
        </w:rPr>
        <w:t xml:space="preserve">Senior Clinical </w:t>
      </w:r>
      <w:r w:rsidR="00DF0348" w:rsidRPr="00384455">
        <w:rPr>
          <w:rFonts w:ascii="Arial" w:hAnsi="Arial" w:cs="Arial"/>
          <w:b/>
          <w:color w:val="002060"/>
        </w:rPr>
        <w:t>Fellow</w:t>
      </w:r>
    </w:p>
    <w:p w:rsidR="008F7EF5" w:rsidRPr="00384455" w:rsidRDefault="00230B54" w:rsidP="008F7EF5">
      <w:pPr>
        <w:rPr>
          <w:rFonts w:ascii="Arial" w:hAnsi="Arial" w:cs="Arial"/>
          <w:b/>
          <w:color w:val="002060"/>
        </w:rPr>
      </w:pPr>
      <w:r w:rsidRPr="00384455">
        <w:rPr>
          <w:rFonts w:ascii="Arial" w:hAnsi="Arial" w:cs="Arial"/>
          <w:b/>
          <w:color w:val="002060"/>
        </w:rPr>
        <w:t>Department:</w:t>
      </w:r>
      <w:r w:rsidR="008F7EF5" w:rsidRPr="00384455">
        <w:rPr>
          <w:rFonts w:ascii="Arial" w:hAnsi="Arial" w:cs="Arial"/>
          <w:b/>
          <w:color w:val="002060"/>
        </w:rPr>
        <w:t xml:space="preserve"> </w:t>
      </w:r>
      <w:r w:rsidR="00DF0348" w:rsidRPr="00384455">
        <w:rPr>
          <w:rFonts w:ascii="Arial" w:hAnsi="Arial" w:cs="Arial"/>
          <w:b/>
          <w:color w:val="002060"/>
        </w:rPr>
        <w:tab/>
        <w:t>Oral &amp; Maxillofacial Surgery</w:t>
      </w:r>
    </w:p>
    <w:p w:rsidR="00230B54" w:rsidRPr="00384455" w:rsidRDefault="00230B54" w:rsidP="00F53D0C">
      <w:pPr>
        <w:ind w:right="-897"/>
        <w:rPr>
          <w:rFonts w:ascii="Arial" w:hAnsi="Arial" w:cs="Arial"/>
          <w:b/>
          <w:color w:val="002060"/>
        </w:rPr>
      </w:pPr>
      <w:r w:rsidRPr="00384455">
        <w:rPr>
          <w:rFonts w:ascii="Arial" w:hAnsi="Arial" w:cs="Arial"/>
          <w:b/>
          <w:color w:val="002060"/>
        </w:rPr>
        <w:t>Location:</w:t>
      </w:r>
      <w:r w:rsidR="008F7EF5" w:rsidRPr="00384455">
        <w:rPr>
          <w:rFonts w:ascii="Arial" w:hAnsi="Arial" w:cs="Arial"/>
          <w:b/>
          <w:color w:val="002060"/>
        </w:rPr>
        <w:t xml:space="preserve"> </w:t>
      </w:r>
      <w:r w:rsidR="00DF0348" w:rsidRPr="00384455">
        <w:rPr>
          <w:rFonts w:ascii="Arial" w:hAnsi="Arial" w:cs="Arial"/>
          <w:b/>
          <w:color w:val="002060"/>
        </w:rPr>
        <w:tab/>
      </w:r>
      <w:r w:rsidR="00DF0348" w:rsidRPr="00384455">
        <w:rPr>
          <w:rFonts w:ascii="Arial" w:hAnsi="Arial" w:cs="Arial"/>
          <w:b/>
          <w:color w:val="002060"/>
        </w:rPr>
        <w:tab/>
        <w:t xml:space="preserve">Queen Elizabeth University </w:t>
      </w:r>
      <w:r w:rsidR="00D435CD" w:rsidRPr="00384455">
        <w:rPr>
          <w:rFonts w:ascii="Arial" w:hAnsi="Arial" w:cs="Arial"/>
          <w:b/>
          <w:color w:val="002060"/>
        </w:rPr>
        <w:t>hospital</w:t>
      </w:r>
    </w:p>
    <w:p w:rsidR="00230B54" w:rsidRPr="00384455" w:rsidRDefault="00230B54" w:rsidP="00315293">
      <w:pPr>
        <w:rPr>
          <w:rFonts w:ascii="Arial" w:hAnsi="Arial" w:cs="Arial"/>
          <w:b/>
          <w:color w:val="002060"/>
        </w:rPr>
      </w:pPr>
    </w:p>
    <w:tbl>
      <w:tblPr>
        <w:tblW w:w="105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904"/>
        <w:gridCol w:w="4295"/>
        <w:gridCol w:w="2149"/>
      </w:tblGrid>
      <w:tr w:rsidR="002A3307" w:rsidRPr="00384455" w:rsidTr="008F7EF5">
        <w:trPr>
          <w:trHeight w:val="705"/>
        </w:trPr>
        <w:tc>
          <w:tcPr>
            <w:tcW w:w="10595" w:type="dxa"/>
            <w:gridSpan w:val="4"/>
          </w:tcPr>
          <w:p w:rsidR="00230B54" w:rsidRPr="00384455" w:rsidRDefault="00230B54" w:rsidP="00E65521">
            <w:pPr>
              <w:pStyle w:val="Default"/>
              <w:ind w:left="420"/>
              <w:rPr>
                <w:b/>
                <w:color w:val="002060"/>
              </w:rPr>
            </w:pPr>
          </w:p>
          <w:p w:rsidR="00230B54" w:rsidRPr="00384455" w:rsidRDefault="00230B54" w:rsidP="00E65521">
            <w:pPr>
              <w:pStyle w:val="Default"/>
              <w:ind w:left="420"/>
              <w:rPr>
                <w:b/>
                <w:color w:val="002060"/>
              </w:rPr>
            </w:pPr>
            <w:r w:rsidRPr="00384455">
              <w:rPr>
                <w:b/>
                <w:color w:val="002060"/>
              </w:rPr>
              <w:t>Additional Arrangements for Applicants : Informal enquiries and details of arrangements to visit the department regarding this post will be welcome by:</w:t>
            </w:r>
          </w:p>
        </w:tc>
      </w:tr>
      <w:tr w:rsidR="002A3307" w:rsidRPr="00384455" w:rsidTr="00F04E6B">
        <w:trPr>
          <w:trHeight w:val="125"/>
        </w:trPr>
        <w:tc>
          <w:tcPr>
            <w:tcW w:w="2247" w:type="dxa"/>
            <w:shd w:val="clear" w:color="auto" w:fill="DDD9C3"/>
          </w:tcPr>
          <w:p w:rsidR="00230B54" w:rsidRPr="00384455" w:rsidRDefault="00230B54" w:rsidP="001108F0">
            <w:pPr>
              <w:pStyle w:val="Default"/>
              <w:rPr>
                <w:b/>
                <w:color w:val="002060"/>
              </w:rPr>
            </w:pPr>
            <w:r w:rsidRPr="00384455">
              <w:rPr>
                <w:b/>
                <w:color w:val="002060"/>
              </w:rPr>
              <w:t xml:space="preserve">Name </w:t>
            </w:r>
          </w:p>
        </w:tc>
        <w:tc>
          <w:tcPr>
            <w:tcW w:w="1904" w:type="dxa"/>
            <w:shd w:val="clear" w:color="auto" w:fill="DDD9C3"/>
          </w:tcPr>
          <w:p w:rsidR="00230B54" w:rsidRPr="00384455" w:rsidRDefault="00230B54" w:rsidP="001108F0">
            <w:pPr>
              <w:pStyle w:val="Default"/>
              <w:rPr>
                <w:b/>
                <w:color w:val="002060"/>
              </w:rPr>
            </w:pPr>
            <w:r w:rsidRPr="00384455">
              <w:rPr>
                <w:b/>
                <w:color w:val="002060"/>
              </w:rPr>
              <w:t xml:space="preserve">Job Title </w:t>
            </w:r>
          </w:p>
        </w:tc>
        <w:tc>
          <w:tcPr>
            <w:tcW w:w="4295" w:type="dxa"/>
            <w:shd w:val="clear" w:color="auto" w:fill="DDD9C3"/>
          </w:tcPr>
          <w:p w:rsidR="00230B54" w:rsidRPr="00384455" w:rsidRDefault="00230B54" w:rsidP="001108F0">
            <w:pPr>
              <w:pStyle w:val="Default"/>
              <w:ind w:left="34"/>
              <w:rPr>
                <w:b/>
                <w:color w:val="002060"/>
              </w:rPr>
            </w:pPr>
            <w:r w:rsidRPr="00384455">
              <w:rPr>
                <w:b/>
                <w:color w:val="002060"/>
              </w:rPr>
              <w:t xml:space="preserve">Email </w:t>
            </w:r>
          </w:p>
        </w:tc>
        <w:tc>
          <w:tcPr>
            <w:tcW w:w="2149" w:type="dxa"/>
            <w:shd w:val="clear" w:color="auto" w:fill="DDD9C3"/>
          </w:tcPr>
          <w:p w:rsidR="00230B54" w:rsidRPr="00384455" w:rsidRDefault="00230B54" w:rsidP="001108F0">
            <w:pPr>
              <w:pStyle w:val="Default"/>
              <w:ind w:left="25"/>
              <w:rPr>
                <w:b/>
                <w:color w:val="002060"/>
              </w:rPr>
            </w:pPr>
            <w:r w:rsidRPr="00384455">
              <w:rPr>
                <w:b/>
                <w:color w:val="002060"/>
              </w:rPr>
              <w:t xml:space="preserve">Telephone </w:t>
            </w:r>
          </w:p>
        </w:tc>
      </w:tr>
      <w:tr w:rsidR="002A3307" w:rsidRPr="00384455" w:rsidTr="00F04E6B">
        <w:trPr>
          <w:trHeight w:val="417"/>
        </w:trPr>
        <w:tc>
          <w:tcPr>
            <w:tcW w:w="2247" w:type="dxa"/>
          </w:tcPr>
          <w:p w:rsidR="00DF0348" w:rsidRPr="00384455" w:rsidRDefault="00DB5AAB" w:rsidP="008F7EF5">
            <w:pPr>
              <w:pStyle w:val="Default"/>
              <w:rPr>
                <w:b/>
                <w:color w:val="002060"/>
                <w:sz w:val="22"/>
                <w:szCs w:val="22"/>
              </w:rPr>
            </w:pPr>
            <w:r>
              <w:rPr>
                <w:b/>
                <w:color w:val="002060"/>
                <w:sz w:val="22"/>
                <w:szCs w:val="22"/>
              </w:rPr>
              <w:t>Sam Atkinson</w:t>
            </w:r>
          </w:p>
        </w:tc>
        <w:tc>
          <w:tcPr>
            <w:tcW w:w="1904" w:type="dxa"/>
          </w:tcPr>
          <w:p w:rsidR="00F04E6B" w:rsidRPr="00384455" w:rsidRDefault="00D435CD" w:rsidP="00DF0348">
            <w:pPr>
              <w:pStyle w:val="Default"/>
              <w:rPr>
                <w:b/>
                <w:color w:val="002060"/>
                <w:sz w:val="22"/>
                <w:szCs w:val="22"/>
              </w:rPr>
            </w:pPr>
            <w:r w:rsidRPr="00384455">
              <w:rPr>
                <w:b/>
                <w:color w:val="002060"/>
                <w:sz w:val="22"/>
                <w:szCs w:val="22"/>
              </w:rPr>
              <w:t>CSM</w:t>
            </w:r>
          </w:p>
          <w:p w:rsidR="008F7EF5" w:rsidRPr="00384455" w:rsidRDefault="008F7EF5" w:rsidP="00F04E6B">
            <w:pPr>
              <w:rPr>
                <w:rFonts w:ascii="Arial" w:hAnsi="Arial" w:cs="Arial"/>
                <w:b/>
                <w:color w:val="002060"/>
                <w:sz w:val="22"/>
                <w:szCs w:val="22"/>
              </w:rPr>
            </w:pPr>
          </w:p>
        </w:tc>
        <w:tc>
          <w:tcPr>
            <w:tcW w:w="4295" w:type="dxa"/>
          </w:tcPr>
          <w:p w:rsidR="00F04E6B" w:rsidRPr="00384455" w:rsidRDefault="00DB5AAB" w:rsidP="00D435CD">
            <w:pPr>
              <w:pStyle w:val="Default"/>
              <w:rPr>
                <w:b/>
                <w:color w:val="002060"/>
                <w:sz w:val="22"/>
                <w:szCs w:val="22"/>
              </w:rPr>
            </w:pPr>
            <w:r>
              <w:rPr>
                <w:b/>
                <w:color w:val="002060"/>
                <w:sz w:val="22"/>
                <w:szCs w:val="22"/>
              </w:rPr>
              <w:t>Sam.atkinson</w:t>
            </w:r>
            <w:r w:rsidR="00D435CD" w:rsidRPr="00384455">
              <w:rPr>
                <w:b/>
                <w:color w:val="002060"/>
                <w:sz w:val="22"/>
                <w:szCs w:val="22"/>
              </w:rPr>
              <w:t>@ggc.scot.nhs.uk</w:t>
            </w:r>
          </w:p>
        </w:tc>
        <w:tc>
          <w:tcPr>
            <w:tcW w:w="2149" w:type="dxa"/>
          </w:tcPr>
          <w:p w:rsidR="008F7EF5" w:rsidRPr="00384455" w:rsidRDefault="00D435CD" w:rsidP="00D435CD">
            <w:pPr>
              <w:pStyle w:val="Default"/>
              <w:rPr>
                <w:b/>
                <w:color w:val="002060"/>
                <w:sz w:val="22"/>
                <w:szCs w:val="22"/>
              </w:rPr>
            </w:pPr>
            <w:r w:rsidRPr="00384455">
              <w:rPr>
                <w:b/>
                <w:color w:val="002060"/>
                <w:sz w:val="22"/>
                <w:szCs w:val="22"/>
              </w:rPr>
              <w:t>0141 201 2022</w:t>
            </w:r>
          </w:p>
        </w:tc>
      </w:tr>
    </w:tbl>
    <w:p w:rsidR="00230B54" w:rsidRPr="00384455" w:rsidRDefault="00230B54" w:rsidP="00D52253">
      <w:pPr>
        <w:pStyle w:val="Default"/>
        <w:rPr>
          <w:b/>
          <w:color w:val="002060"/>
        </w:rPr>
      </w:pPr>
    </w:p>
    <w:p w:rsidR="00E30AA7" w:rsidRPr="00384455" w:rsidRDefault="00E30AA7" w:rsidP="00E30AA7">
      <w:pPr>
        <w:rPr>
          <w:rFonts w:ascii="Arial" w:hAnsi="Arial" w:cs="Arial"/>
          <w:color w:val="002060"/>
          <w:sz w:val="22"/>
          <w:szCs w:val="22"/>
        </w:rPr>
      </w:pPr>
      <w:r w:rsidRPr="00384455">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rsidR="00E30AA7" w:rsidRPr="00384455" w:rsidRDefault="00E30AA7" w:rsidP="00E30AA7">
      <w:pPr>
        <w:rPr>
          <w:rFonts w:ascii="Arial" w:hAnsi="Arial" w:cs="Arial"/>
          <w:color w:val="002060"/>
          <w:sz w:val="22"/>
          <w:szCs w:val="22"/>
        </w:rPr>
      </w:pPr>
    </w:p>
    <w:p w:rsidR="00E30AA7" w:rsidRPr="00384455" w:rsidRDefault="00E30AA7" w:rsidP="00E30AA7">
      <w:pPr>
        <w:pStyle w:val="NormalWeb"/>
        <w:shd w:val="clear" w:color="auto" w:fill="FFFFFF"/>
        <w:spacing w:after="0"/>
        <w:jc w:val="both"/>
        <w:rPr>
          <w:rFonts w:ascii="Arial" w:hAnsi="Arial" w:cs="Arial"/>
          <w:i/>
          <w:iCs/>
          <w:color w:val="002060"/>
          <w:sz w:val="22"/>
          <w:szCs w:val="22"/>
          <w:bdr w:val="none" w:sz="0" w:space="0" w:color="auto" w:frame="1"/>
        </w:rPr>
      </w:pPr>
      <w:r w:rsidRPr="00384455">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53D0C" w:rsidRPr="00384455">
        <w:rPr>
          <w:rFonts w:ascii="Arial" w:hAnsi="Arial" w:cs="Arial"/>
          <w:i/>
          <w:iCs/>
          <w:color w:val="002060"/>
          <w:sz w:val="22"/>
          <w:szCs w:val="22"/>
          <w:bdr w:val="none" w:sz="0" w:space="0" w:color="auto" w:frame="1"/>
        </w:rPr>
        <w:t xml:space="preserve">have. Applications from UK, EU </w:t>
      </w:r>
      <w:r w:rsidRPr="00384455">
        <w:rPr>
          <w:rFonts w:ascii="Arial" w:hAnsi="Arial" w:cs="Arial"/>
          <w:i/>
          <w:iCs/>
          <w:color w:val="002060"/>
          <w:sz w:val="22"/>
          <w:szCs w:val="22"/>
          <w:bdr w:val="none" w:sz="0" w:space="0" w:color="auto" w:frame="1"/>
        </w:rPr>
        <w:t>and non-EU candidates will be welcomed.</w:t>
      </w:r>
    </w:p>
    <w:p w:rsidR="00E30AA7" w:rsidRPr="00384455" w:rsidRDefault="00E30AA7" w:rsidP="00E30AA7">
      <w:pPr>
        <w:pStyle w:val="NormalWeb"/>
        <w:shd w:val="clear" w:color="auto" w:fill="FFFFFF"/>
        <w:spacing w:after="0"/>
        <w:jc w:val="both"/>
        <w:rPr>
          <w:rFonts w:ascii="Calibri" w:hAnsi="Calibri" w:cs="Calibri"/>
          <w:color w:val="002060"/>
          <w:sz w:val="22"/>
          <w:szCs w:val="22"/>
        </w:rPr>
      </w:pPr>
    </w:p>
    <w:p w:rsidR="00E30AA7" w:rsidRPr="00384455"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384455">
        <w:rPr>
          <w:rFonts w:ascii="Arial" w:hAnsi="Arial" w:cs="Arial"/>
          <w:b/>
          <w:bCs/>
          <w:i/>
          <w:iCs/>
          <w:color w:val="002060"/>
          <w:sz w:val="22"/>
          <w:szCs w:val="22"/>
          <w:bdr w:val="none" w:sz="0" w:space="0" w:color="auto" w:frame="1"/>
          <w:lang w:val="en"/>
        </w:rPr>
        <w:t>Right to work in the United Kingdom</w:t>
      </w:r>
    </w:p>
    <w:p w:rsidR="00E30AA7" w:rsidRPr="00384455" w:rsidRDefault="00E30AA7" w:rsidP="00E30AA7">
      <w:pPr>
        <w:pStyle w:val="NormalWeb"/>
        <w:shd w:val="clear" w:color="auto" w:fill="FFFFFF"/>
        <w:spacing w:after="0"/>
        <w:rPr>
          <w:rFonts w:ascii="Calibri" w:hAnsi="Calibri" w:cs="Calibri"/>
          <w:color w:val="002060"/>
          <w:sz w:val="22"/>
          <w:szCs w:val="22"/>
        </w:rPr>
      </w:pPr>
    </w:p>
    <w:p w:rsidR="00E30AA7" w:rsidRPr="00384455"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384455">
        <w:rPr>
          <w:rFonts w:ascii="Arial" w:hAnsi="Arial" w:cs="Arial"/>
          <w:i/>
          <w:iCs/>
          <w:color w:val="002060"/>
          <w:sz w:val="22"/>
          <w:szCs w:val="22"/>
          <w:bdr w:val="none" w:sz="0" w:space="0" w:color="auto" w:frame="1"/>
          <w:lang w:val="en"/>
        </w:rPr>
        <w:t>Anyone from outside of the United Kingdom (UK), excluding from the Republic of Ireland will need permission from </w:t>
      </w:r>
      <w:r w:rsidRPr="00384455">
        <w:rPr>
          <w:rStyle w:val="Hyperlink"/>
          <w:rFonts w:ascii="Arial" w:hAnsi="Arial" w:cs="Arial"/>
          <w:i/>
          <w:iCs/>
          <w:color w:val="002060"/>
          <w:sz w:val="22"/>
          <w:szCs w:val="22"/>
          <w:u w:val="none"/>
          <w:bdr w:val="none" w:sz="0" w:space="0" w:color="auto" w:frame="1"/>
          <w:lang w:val="en"/>
        </w:rPr>
        <w:t>UK Visas and Immigration</w:t>
      </w:r>
      <w:r w:rsidRPr="00384455">
        <w:rPr>
          <w:rFonts w:ascii="Arial" w:hAnsi="Arial" w:cs="Arial"/>
          <w:i/>
          <w:iCs/>
          <w:color w:val="002060"/>
          <w:sz w:val="22"/>
          <w:szCs w:val="22"/>
          <w:bdr w:val="none" w:sz="0" w:space="0" w:color="auto" w:frame="1"/>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rsidR="00E30AA7" w:rsidRPr="00384455" w:rsidRDefault="00E30AA7" w:rsidP="00E30AA7">
      <w:pPr>
        <w:pStyle w:val="NormalWeb"/>
        <w:shd w:val="clear" w:color="auto" w:fill="FFFFFF"/>
        <w:spacing w:after="0"/>
        <w:rPr>
          <w:color w:val="002060"/>
        </w:rPr>
      </w:pPr>
    </w:p>
    <w:p w:rsidR="00E30AA7" w:rsidRPr="00384455" w:rsidRDefault="00E30AA7" w:rsidP="00E30AA7">
      <w:pPr>
        <w:pStyle w:val="NormalWeb"/>
        <w:shd w:val="clear" w:color="auto" w:fill="FFFFFF"/>
        <w:spacing w:after="0"/>
        <w:rPr>
          <w:rFonts w:ascii="Calibri" w:hAnsi="Calibri" w:cs="Calibri"/>
          <w:color w:val="002060"/>
          <w:sz w:val="22"/>
          <w:szCs w:val="22"/>
        </w:rPr>
      </w:pPr>
      <w:r w:rsidRPr="00384455">
        <w:rPr>
          <w:rFonts w:ascii="Arial" w:hAnsi="Arial" w:cs="Arial"/>
          <w:i/>
          <w:iCs/>
          <w:color w:val="002060"/>
          <w:sz w:val="22"/>
          <w:szCs w:val="22"/>
          <w:bdr w:val="none" w:sz="0" w:space="0" w:color="auto" w:frame="1"/>
          <w:lang w:val="en"/>
        </w:rPr>
        <w:t>To obtain a visa or entry clearance, you will need to meet certain requirements and demonstrate you have the right the work in the UK via:</w:t>
      </w:r>
    </w:p>
    <w:p w:rsidR="00E30AA7" w:rsidRPr="00384455" w:rsidRDefault="00E30AA7" w:rsidP="00E30AA7">
      <w:pPr>
        <w:pStyle w:val="NormalWeb"/>
        <w:shd w:val="clear" w:color="auto" w:fill="FFFFFF"/>
        <w:spacing w:after="0"/>
        <w:ind w:left="1080" w:hanging="360"/>
        <w:rPr>
          <w:rFonts w:ascii="Calibri" w:hAnsi="Calibri" w:cs="Calibri"/>
          <w:color w:val="002060"/>
          <w:sz w:val="22"/>
          <w:szCs w:val="22"/>
        </w:rPr>
      </w:pPr>
      <w:r w:rsidRPr="00384455">
        <w:rPr>
          <w:rFonts w:ascii="Symbol" w:hAnsi="Symbol" w:cs="Calibri"/>
          <w:color w:val="002060"/>
          <w:sz w:val="22"/>
          <w:szCs w:val="22"/>
          <w:bdr w:val="none" w:sz="0" w:space="0" w:color="auto" w:frame="1"/>
          <w:lang w:val="en"/>
        </w:rPr>
        <w:sym w:font="Symbol" w:char="F0B7"/>
      </w:r>
      <w:r w:rsidRPr="00384455">
        <w:rPr>
          <w:color w:val="002060"/>
          <w:sz w:val="14"/>
          <w:szCs w:val="14"/>
          <w:bdr w:val="none" w:sz="0" w:space="0" w:color="auto" w:frame="1"/>
          <w:lang w:val="en"/>
        </w:rPr>
        <w:t>         </w:t>
      </w:r>
      <w:proofErr w:type="gramStart"/>
      <w:r w:rsidRPr="00384455">
        <w:rPr>
          <w:rFonts w:ascii="Arial" w:hAnsi="Arial" w:cs="Arial"/>
          <w:i/>
          <w:iCs/>
          <w:color w:val="002060"/>
          <w:sz w:val="22"/>
          <w:szCs w:val="22"/>
          <w:bdr w:val="none" w:sz="0" w:space="0" w:color="auto" w:frame="1"/>
          <w:lang w:val="en"/>
        </w:rPr>
        <w:t>the</w:t>
      </w:r>
      <w:proofErr w:type="gramEnd"/>
      <w:r w:rsidRPr="00384455">
        <w:rPr>
          <w:rFonts w:ascii="Arial" w:hAnsi="Arial" w:cs="Arial"/>
          <w:i/>
          <w:iCs/>
          <w:color w:val="002060"/>
          <w:sz w:val="22"/>
          <w:szCs w:val="22"/>
          <w:bdr w:val="none" w:sz="0" w:space="0" w:color="auto" w:frame="1"/>
          <w:lang w:val="en"/>
        </w:rPr>
        <w:t xml:space="preserve"> points-based immigration system</w:t>
      </w:r>
    </w:p>
    <w:p w:rsidR="00E30AA7" w:rsidRPr="00384455" w:rsidRDefault="00E30AA7" w:rsidP="00E30AA7">
      <w:pPr>
        <w:pStyle w:val="NormalWeb"/>
        <w:shd w:val="clear" w:color="auto" w:fill="FFFFFF"/>
        <w:spacing w:after="0"/>
        <w:ind w:left="1080" w:hanging="360"/>
        <w:rPr>
          <w:rFonts w:ascii="Calibri" w:hAnsi="Calibri" w:cs="Calibri"/>
          <w:color w:val="002060"/>
          <w:sz w:val="22"/>
          <w:szCs w:val="22"/>
        </w:rPr>
      </w:pPr>
      <w:r w:rsidRPr="00384455">
        <w:rPr>
          <w:rFonts w:ascii="Symbol" w:hAnsi="Symbol" w:cs="Calibri"/>
          <w:color w:val="002060"/>
          <w:sz w:val="22"/>
          <w:szCs w:val="22"/>
          <w:bdr w:val="none" w:sz="0" w:space="0" w:color="auto" w:frame="1"/>
          <w:lang w:val="en"/>
        </w:rPr>
        <w:sym w:font="Symbol" w:char="F0B7"/>
      </w:r>
      <w:r w:rsidRPr="00384455">
        <w:rPr>
          <w:color w:val="002060"/>
          <w:sz w:val="14"/>
          <w:szCs w:val="14"/>
          <w:bdr w:val="none" w:sz="0" w:space="0" w:color="auto" w:frame="1"/>
          <w:lang w:val="en"/>
        </w:rPr>
        <w:t>         </w:t>
      </w:r>
      <w:proofErr w:type="gramStart"/>
      <w:r w:rsidRPr="00384455">
        <w:rPr>
          <w:rFonts w:ascii="Arial" w:hAnsi="Arial" w:cs="Arial"/>
          <w:i/>
          <w:iCs/>
          <w:color w:val="002060"/>
          <w:sz w:val="22"/>
          <w:szCs w:val="22"/>
          <w:bdr w:val="none" w:sz="0" w:space="0" w:color="auto" w:frame="1"/>
          <w:lang w:val="en"/>
        </w:rPr>
        <w:t>the</w:t>
      </w:r>
      <w:proofErr w:type="gramEnd"/>
      <w:r w:rsidRPr="00384455">
        <w:rPr>
          <w:rFonts w:ascii="Arial" w:hAnsi="Arial" w:cs="Arial"/>
          <w:i/>
          <w:iCs/>
          <w:color w:val="002060"/>
          <w:sz w:val="22"/>
          <w:szCs w:val="22"/>
          <w:bdr w:val="none" w:sz="0" w:space="0" w:color="auto" w:frame="1"/>
          <w:lang w:val="en"/>
        </w:rPr>
        <w:t xml:space="preserve"> EU settlement scheme</w:t>
      </w:r>
    </w:p>
    <w:p w:rsidR="00E30AA7" w:rsidRPr="00384455" w:rsidRDefault="00E30AA7" w:rsidP="00E30AA7">
      <w:pPr>
        <w:pStyle w:val="NormalWeb"/>
        <w:shd w:val="clear" w:color="auto" w:fill="FFFFFF"/>
        <w:spacing w:after="0"/>
        <w:ind w:left="1080" w:hanging="360"/>
        <w:rPr>
          <w:rFonts w:ascii="Calibri" w:hAnsi="Calibri" w:cs="Calibri"/>
          <w:color w:val="002060"/>
          <w:sz w:val="22"/>
          <w:szCs w:val="22"/>
        </w:rPr>
      </w:pPr>
      <w:r w:rsidRPr="00384455">
        <w:rPr>
          <w:rFonts w:ascii="Symbol" w:hAnsi="Symbol" w:cs="Calibri"/>
          <w:color w:val="002060"/>
          <w:sz w:val="22"/>
          <w:szCs w:val="22"/>
          <w:bdr w:val="none" w:sz="0" w:space="0" w:color="auto" w:frame="1"/>
          <w:lang w:val="en"/>
        </w:rPr>
        <w:sym w:font="Symbol" w:char="F0B7"/>
      </w:r>
      <w:r w:rsidRPr="00384455">
        <w:rPr>
          <w:color w:val="002060"/>
          <w:sz w:val="14"/>
          <w:szCs w:val="14"/>
          <w:bdr w:val="none" w:sz="0" w:space="0" w:color="auto" w:frame="1"/>
          <w:lang w:val="en"/>
        </w:rPr>
        <w:t>         </w:t>
      </w:r>
      <w:proofErr w:type="gramStart"/>
      <w:r w:rsidRPr="00384455">
        <w:rPr>
          <w:rFonts w:ascii="Arial" w:hAnsi="Arial" w:cs="Arial"/>
          <w:i/>
          <w:iCs/>
          <w:color w:val="002060"/>
          <w:sz w:val="22"/>
          <w:szCs w:val="22"/>
          <w:bdr w:val="none" w:sz="0" w:space="0" w:color="auto" w:frame="1"/>
          <w:lang w:val="en"/>
        </w:rPr>
        <w:t>a</w:t>
      </w:r>
      <w:proofErr w:type="gramEnd"/>
      <w:r w:rsidRPr="00384455">
        <w:rPr>
          <w:rFonts w:ascii="Arial" w:hAnsi="Arial" w:cs="Arial"/>
          <w:i/>
          <w:iCs/>
          <w:color w:val="002060"/>
          <w:sz w:val="22"/>
          <w:szCs w:val="22"/>
          <w:bdr w:val="none" w:sz="0" w:space="0" w:color="auto" w:frame="1"/>
          <w:lang w:val="en"/>
        </w:rPr>
        <w:t xml:space="preserve"> biometric residence permit</w:t>
      </w:r>
    </w:p>
    <w:p w:rsidR="00E30AA7" w:rsidRPr="00384455"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p>
    <w:p w:rsidR="00E30AA7" w:rsidRPr="00384455" w:rsidRDefault="00E30AA7" w:rsidP="00E30AA7">
      <w:pPr>
        <w:pStyle w:val="NormalWeb"/>
        <w:shd w:val="clear" w:color="auto" w:fill="FFFFFF"/>
        <w:spacing w:after="0"/>
        <w:rPr>
          <w:rFonts w:ascii="Arial" w:hAnsi="Arial" w:cs="Arial"/>
          <w:i/>
          <w:iCs/>
          <w:color w:val="002060"/>
          <w:sz w:val="22"/>
          <w:szCs w:val="22"/>
          <w:bdr w:val="none" w:sz="0" w:space="0" w:color="auto" w:frame="1"/>
          <w:lang w:val="en"/>
        </w:rPr>
      </w:pPr>
      <w:r w:rsidRPr="00384455">
        <w:rPr>
          <w:rFonts w:ascii="Arial" w:hAnsi="Arial" w:cs="Arial"/>
          <w:i/>
          <w:iCs/>
          <w:color w:val="002060"/>
          <w:sz w:val="22"/>
          <w:szCs w:val="22"/>
          <w:bdr w:val="none" w:sz="0" w:space="0" w:color="auto" w:frame="1"/>
          <w:lang w:val="en"/>
        </w:rPr>
        <w:t>A new </w:t>
      </w:r>
      <w:r w:rsidRPr="00384455">
        <w:rPr>
          <w:rStyle w:val="Hyperlink"/>
          <w:rFonts w:ascii="Arial" w:hAnsi="Arial" w:cs="Arial"/>
          <w:i/>
          <w:iCs/>
          <w:color w:val="002060"/>
          <w:sz w:val="22"/>
          <w:szCs w:val="22"/>
          <w:u w:val="none"/>
          <w:bdr w:val="none" w:sz="0" w:space="0" w:color="auto" w:frame="1"/>
          <w:lang w:val="en"/>
        </w:rPr>
        <w:t>points-based immigration system</w:t>
      </w:r>
      <w:r w:rsidRPr="00384455">
        <w:rPr>
          <w:rFonts w:ascii="Arial" w:hAnsi="Arial" w:cs="Arial"/>
          <w:i/>
          <w:iCs/>
          <w:color w:val="002060"/>
          <w:sz w:val="22"/>
          <w:szCs w:val="22"/>
          <w:bdr w:val="none" w:sz="0" w:space="0" w:color="auto" w:frame="1"/>
          <w:lang w:val="en"/>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r w:rsidRPr="00384455">
        <w:rPr>
          <w:rStyle w:val="Hyperlink"/>
          <w:rFonts w:ascii="Arial" w:hAnsi="Arial" w:cs="Arial"/>
          <w:i/>
          <w:iCs/>
          <w:color w:val="002060"/>
          <w:sz w:val="22"/>
          <w:szCs w:val="22"/>
          <w:u w:val="none"/>
          <w:bdr w:val="none" w:sz="0" w:space="0" w:color="auto" w:frame="1"/>
          <w:lang w:val="en"/>
        </w:rPr>
        <w:t>EU settlement scheme</w:t>
      </w:r>
      <w:r w:rsidRPr="00384455">
        <w:rPr>
          <w:rFonts w:ascii="Arial" w:hAnsi="Arial" w:cs="Arial"/>
          <w:i/>
          <w:iCs/>
          <w:color w:val="002060"/>
          <w:sz w:val="22"/>
          <w:szCs w:val="22"/>
          <w:bdr w:val="none" w:sz="0" w:space="0" w:color="auto" w:frame="1"/>
          <w:lang w:val="en"/>
        </w:rPr>
        <w:t>.</w:t>
      </w:r>
    </w:p>
    <w:p w:rsidR="00E30AA7" w:rsidRPr="00384455" w:rsidRDefault="00E30AA7" w:rsidP="00E30AA7">
      <w:pPr>
        <w:pStyle w:val="NormalWeb"/>
        <w:shd w:val="clear" w:color="auto" w:fill="FFFFFF"/>
        <w:spacing w:after="0"/>
        <w:rPr>
          <w:rFonts w:ascii="Calibri" w:hAnsi="Calibri" w:cs="Calibri"/>
          <w:color w:val="002060"/>
          <w:sz w:val="22"/>
          <w:szCs w:val="22"/>
        </w:rPr>
      </w:pPr>
    </w:p>
    <w:p w:rsidR="00E30AA7" w:rsidRPr="00384455" w:rsidRDefault="00E30AA7" w:rsidP="00E30AA7">
      <w:pPr>
        <w:pStyle w:val="NormalWeb"/>
        <w:shd w:val="clear" w:color="auto" w:fill="FFFFFF"/>
        <w:spacing w:after="0"/>
        <w:rPr>
          <w:rFonts w:ascii="Calibri" w:hAnsi="Calibri" w:cs="Calibri"/>
          <w:color w:val="002060"/>
          <w:sz w:val="22"/>
          <w:szCs w:val="22"/>
        </w:rPr>
      </w:pPr>
      <w:r w:rsidRPr="00384455">
        <w:rPr>
          <w:rFonts w:ascii="Arial" w:hAnsi="Arial" w:cs="Arial"/>
          <w:i/>
          <w:iCs/>
          <w:color w:val="002060"/>
          <w:sz w:val="22"/>
          <w:szCs w:val="22"/>
          <w:bdr w:val="none" w:sz="0" w:space="0" w:color="auto" w:frame="1"/>
          <w:lang w:val="en"/>
        </w:rPr>
        <w:t>If you are an international Doctor/Dentist from outside of the UK and Republic of Ireland, you can apply for, and take up employment in medical and dental posts that may qualify for sponsorship under a </w:t>
      </w:r>
      <w:r w:rsidRPr="00384455">
        <w:rPr>
          <w:rStyle w:val="Hyperlink"/>
          <w:rFonts w:ascii="Arial" w:hAnsi="Arial" w:cs="Arial"/>
          <w:i/>
          <w:iCs/>
          <w:color w:val="002060"/>
          <w:sz w:val="22"/>
          <w:szCs w:val="22"/>
          <w:u w:val="none"/>
          <w:bdr w:val="none" w:sz="0" w:space="0" w:color="auto" w:frame="1"/>
          <w:lang w:val="en"/>
        </w:rPr>
        <w:t>skilled worker visa</w:t>
      </w:r>
      <w:r w:rsidRPr="00384455">
        <w:rPr>
          <w:rFonts w:ascii="Arial" w:hAnsi="Arial" w:cs="Arial"/>
          <w:i/>
          <w:iCs/>
          <w:color w:val="002060"/>
          <w:sz w:val="22"/>
          <w:szCs w:val="22"/>
          <w:bdr w:val="none" w:sz="0" w:space="0" w:color="auto" w:frame="1"/>
          <w:lang w:val="en"/>
        </w:rPr>
        <w:t>.  A </w:t>
      </w:r>
      <w:r w:rsidRPr="00384455">
        <w:rPr>
          <w:rStyle w:val="Hyperlink"/>
          <w:rFonts w:ascii="Arial" w:hAnsi="Arial" w:cs="Arial"/>
          <w:i/>
          <w:iCs/>
          <w:color w:val="002060"/>
          <w:sz w:val="22"/>
          <w:szCs w:val="22"/>
          <w:u w:val="none"/>
          <w:bdr w:val="none" w:sz="0" w:space="0" w:color="auto" w:frame="1"/>
          <w:lang w:val="en"/>
        </w:rPr>
        <w:t>Health and Care Worker visa</w:t>
      </w:r>
      <w:r w:rsidRPr="00384455">
        <w:rPr>
          <w:rFonts w:ascii="Arial" w:hAnsi="Arial" w:cs="Arial"/>
          <w:i/>
          <w:iCs/>
          <w:color w:val="002060"/>
          <w:sz w:val="22"/>
          <w:szCs w:val="22"/>
          <w:bdr w:val="none" w:sz="0" w:space="0" w:color="auto" w:frame="1"/>
          <w:lang w:val="en"/>
        </w:rPr>
        <w:t> allows health and care professionals to come to or stay in the UK to do an eligible job with the NHS, an NHS supplier or in adult social care.</w:t>
      </w:r>
    </w:p>
    <w:p w:rsidR="00E30AA7" w:rsidRPr="00384455"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p>
    <w:p w:rsidR="00E30AA7" w:rsidRPr="00384455"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384455">
        <w:rPr>
          <w:rFonts w:ascii="Arial" w:hAnsi="Arial" w:cs="Arial"/>
          <w:b/>
          <w:bCs/>
          <w:i/>
          <w:iCs/>
          <w:color w:val="002060"/>
          <w:sz w:val="22"/>
          <w:szCs w:val="22"/>
          <w:bdr w:val="none" w:sz="0" w:space="0" w:color="auto" w:frame="1"/>
          <w:lang w:val="en"/>
        </w:rPr>
        <w:t>EU settlement scheme</w:t>
      </w:r>
    </w:p>
    <w:p w:rsidR="00E30AA7" w:rsidRPr="00384455" w:rsidRDefault="00E30AA7" w:rsidP="00E30AA7">
      <w:pPr>
        <w:pStyle w:val="NormalWeb"/>
        <w:shd w:val="clear" w:color="auto" w:fill="FFFFFF"/>
        <w:spacing w:after="0"/>
        <w:rPr>
          <w:rFonts w:ascii="Arial" w:hAnsi="Arial" w:cs="Arial"/>
          <w:b/>
          <w:bCs/>
          <w:i/>
          <w:iCs/>
          <w:color w:val="002060"/>
          <w:sz w:val="22"/>
          <w:szCs w:val="22"/>
          <w:bdr w:val="none" w:sz="0" w:space="0" w:color="auto" w:frame="1"/>
          <w:lang w:val="en"/>
        </w:rPr>
      </w:pPr>
      <w:r w:rsidRPr="00384455">
        <w:rPr>
          <w:rFonts w:ascii="Arial" w:hAnsi="Arial" w:cs="Arial"/>
          <w:i/>
          <w:iCs/>
          <w:color w:val="002060"/>
          <w:sz w:val="22"/>
          <w:szCs w:val="22"/>
          <w:bdr w:val="none" w:sz="0" w:space="0" w:color="auto" w:frame="1"/>
          <w:lang w:val="en"/>
        </w:rPr>
        <w:t>Free movement with the European Union (EU) ended on 31 December 2020 and there are new arrangements for EU citizens.</w:t>
      </w:r>
    </w:p>
    <w:p w:rsidR="00E30AA7" w:rsidRPr="00384455" w:rsidRDefault="00E30AA7" w:rsidP="00E30AA7">
      <w:pPr>
        <w:pStyle w:val="NormalWeb"/>
        <w:shd w:val="clear" w:color="auto" w:fill="FFFFFF"/>
        <w:spacing w:after="0"/>
        <w:rPr>
          <w:rFonts w:ascii="Calibri" w:hAnsi="Calibri" w:cs="Calibri"/>
          <w:color w:val="002060"/>
          <w:sz w:val="22"/>
          <w:szCs w:val="22"/>
        </w:rPr>
      </w:pPr>
    </w:p>
    <w:p w:rsidR="00230B54" w:rsidRPr="00384455" w:rsidRDefault="00E30AA7" w:rsidP="00E30AA7">
      <w:pPr>
        <w:pStyle w:val="Default"/>
        <w:rPr>
          <w:i/>
          <w:iCs/>
          <w:color w:val="002060"/>
          <w:sz w:val="22"/>
          <w:szCs w:val="22"/>
          <w:bdr w:val="none" w:sz="0" w:space="0" w:color="auto" w:frame="1"/>
          <w:lang w:val="en"/>
        </w:rPr>
      </w:pPr>
      <w:r w:rsidRPr="00384455">
        <w:rPr>
          <w:i/>
          <w:iCs/>
          <w:color w:val="002060"/>
          <w:sz w:val="22"/>
          <w:szCs w:val="22"/>
          <w:bdr w:val="none" w:sz="0" w:space="0" w:color="auto" w:frame="1"/>
          <w:lang w:val="en"/>
        </w:rPr>
        <w:t>The EU settlement scheme provides EU nationals with a route to residency in the UK. EU nationals who arrived in the UK by 11pm on 31 December 2020 have until 30 June 2021 to apply to the </w:t>
      </w:r>
      <w:r w:rsidRPr="00384455">
        <w:rPr>
          <w:rStyle w:val="Hyperlink"/>
          <w:rFonts w:cs="Arial"/>
          <w:i/>
          <w:iCs/>
          <w:color w:val="002060"/>
          <w:sz w:val="22"/>
          <w:szCs w:val="22"/>
          <w:u w:val="none"/>
          <w:bdr w:val="none" w:sz="0" w:space="0" w:color="auto" w:frame="1"/>
          <w:lang w:val="en"/>
        </w:rPr>
        <w:t>scheme</w:t>
      </w:r>
      <w:r w:rsidRPr="00384455">
        <w:rPr>
          <w:i/>
          <w:iCs/>
          <w:color w:val="002060"/>
          <w:sz w:val="22"/>
          <w:szCs w:val="22"/>
          <w:bdr w:val="none" w:sz="0" w:space="0" w:color="auto" w:frame="1"/>
          <w:lang w:val="en"/>
        </w:rPr>
        <w:t>.  If you are an EU, EEA or Swiss citizen and don't already have temporary or permanent leave to remain, you and your family can apply to the </w:t>
      </w:r>
      <w:r w:rsidRPr="00384455">
        <w:rPr>
          <w:rStyle w:val="Hyperlink"/>
          <w:rFonts w:cs="Arial"/>
          <w:i/>
          <w:iCs/>
          <w:color w:val="002060"/>
          <w:sz w:val="22"/>
          <w:szCs w:val="22"/>
          <w:u w:val="none"/>
          <w:bdr w:val="none" w:sz="0" w:space="0" w:color="auto" w:frame="1"/>
          <w:lang w:val="en"/>
        </w:rPr>
        <w:t>EU settlement scheme</w:t>
      </w:r>
      <w:r w:rsidRPr="00384455">
        <w:rPr>
          <w:i/>
          <w:iCs/>
          <w:color w:val="002060"/>
          <w:sz w:val="22"/>
          <w:szCs w:val="22"/>
          <w:bdr w:val="none" w:sz="0" w:space="0" w:color="auto" w:frame="1"/>
          <w:lang w:val="en"/>
        </w:rPr>
        <w:t> to continue living in the UK after 30 June 2021. If your application is successful, you will receive either pre-settled status or settled status.</w:t>
      </w:r>
    </w:p>
    <w:p w:rsidR="00EE67DB" w:rsidRPr="00384455" w:rsidRDefault="00EE67DB" w:rsidP="00E30AA7">
      <w:pPr>
        <w:pStyle w:val="Default"/>
        <w:rPr>
          <w:b/>
          <w:color w:val="002060"/>
        </w:rPr>
      </w:pPr>
    </w:p>
    <w:p w:rsidR="00230B54" w:rsidRPr="00384455" w:rsidRDefault="00230B54" w:rsidP="00DF0348">
      <w:pPr>
        <w:pStyle w:val="Default"/>
        <w:rPr>
          <w:rStyle w:val="Hyperlink"/>
          <w:b/>
          <w:color w:val="002060"/>
          <w:u w:val="none"/>
        </w:rPr>
      </w:pPr>
      <w:r w:rsidRPr="00384455">
        <w:rPr>
          <w:b/>
          <w:color w:val="002060"/>
        </w:rPr>
        <w:t xml:space="preserve">For further information regarding NHS Greater Glasgow and Clyde and its hospitals, please visit our website </w:t>
      </w:r>
      <w:r w:rsidRPr="00384455">
        <w:rPr>
          <w:rStyle w:val="Hyperlink"/>
          <w:b/>
          <w:color w:val="002060"/>
          <w:u w:val="none"/>
        </w:rPr>
        <w:t>www.nhs.ggc.org.u</w:t>
      </w:r>
      <w:r w:rsidR="00DB5AAB" w:rsidRPr="00384455">
        <w:rPr>
          <w:noProof/>
          <w:color w:val="002060"/>
        </w:rPr>
        <w:drawing>
          <wp:anchor distT="0" distB="0" distL="114300" distR="114300" simplePos="0" relativeHeight="251650560" behindDoc="1" locked="0" layoutInCell="1" allowOverlap="1">
            <wp:simplePos x="0" y="0"/>
            <wp:positionH relativeFrom="column">
              <wp:posOffset>-582930</wp:posOffset>
            </wp:positionH>
            <wp:positionV relativeFrom="paragraph">
              <wp:posOffset>4821555</wp:posOffset>
            </wp:positionV>
            <wp:extent cx="6943090" cy="2258060"/>
            <wp:effectExtent l="0" t="0" r="0" b="8890"/>
            <wp:wrapNone/>
            <wp:docPr id="2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348" w:rsidRPr="00384455">
        <w:rPr>
          <w:rStyle w:val="Hyperlink"/>
          <w:b/>
          <w:color w:val="002060"/>
          <w:u w:val="none"/>
        </w:rPr>
        <w:t>k</w:t>
      </w:r>
    </w:p>
    <w:p w:rsidR="00DF0348" w:rsidRPr="00384455" w:rsidRDefault="00DF0348" w:rsidP="00DF0348">
      <w:pPr>
        <w:pStyle w:val="Default"/>
        <w:rPr>
          <w:rStyle w:val="Hyperlink"/>
          <w:b/>
          <w:color w:val="002060"/>
          <w:u w:val="none"/>
        </w:rPr>
      </w:pPr>
    </w:p>
    <w:p w:rsidR="00DF0348" w:rsidRPr="00384455" w:rsidRDefault="00DF0348" w:rsidP="00DF0348">
      <w:pPr>
        <w:pStyle w:val="Default"/>
        <w:rPr>
          <w:rStyle w:val="Hyperlink"/>
          <w:b/>
          <w:color w:val="002060"/>
          <w:u w:val="none"/>
        </w:rPr>
      </w:pPr>
    </w:p>
    <w:p w:rsidR="00DF0348" w:rsidRPr="00384455" w:rsidRDefault="00DF0348" w:rsidP="00DF0348">
      <w:pPr>
        <w:pStyle w:val="Default"/>
        <w:rPr>
          <w:rStyle w:val="Hyperlink"/>
          <w:b/>
          <w:color w:val="002060"/>
          <w:u w:val="none"/>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sz w:val="32"/>
          <w:szCs w:val="32"/>
        </w:rPr>
      </w:pPr>
      <w:r w:rsidRPr="00384455">
        <w:rPr>
          <w:b/>
          <w:color w:val="002060"/>
          <w:sz w:val="32"/>
          <w:szCs w:val="32"/>
        </w:rPr>
        <w:t>Section 2:</w:t>
      </w:r>
    </w:p>
    <w:p w:rsidR="00DF0348" w:rsidRPr="00384455" w:rsidRDefault="00DF0348" w:rsidP="00DF0348">
      <w:pPr>
        <w:pStyle w:val="Default"/>
        <w:rPr>
          <w:b/>
          <w:color w:val="002060"/>
          <w:sz w:val="32"/>
          <w:szCs w:val="32"/>
        </w:rPr>
      </w:pPr>
    </w:p>
    <w:p w:rsidR="00DF0348" w:rsidRPr="00384455" w:rsidRDefault="00DF0348" w:rsidP="00DF0348">
      <w:pPr>
        <w:pStyle w:val="Default"/>
        <w:rPr>
          <w:b/>
          <w:color w:val="002060"/>
        </w:rPr>
      </w:pPr>
      <w:r w:rsidRPr="00384455">
        <w:rPr>
          <w:b/>
          <w:color w:val="002060"/>
        </w:rPr>
        <w:t>THE WORK OF THE REGIONAL MAXILLOFACIAL UNIT</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The unit provides the full range of maxillofacial surgery: the consultant staffing is as follows:</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Vacant Post</w:t>
      </w:r>
      <w:r w:rsidRPr="00384455">
        <w:rPr>
          <w:color w:val="002060"/>
        </w:rPr>
        <w:tab/>
        <w:t xml:space="preserve">Craniofacial, skull base oncology, Orthognathic Mr M </w:t>
      </w:r>
      <w:proofErr w:type="spellStart"/>
      <w:r w:rsidRPr="00384455">
        <w:rPr>
          <w:color w:val="002060"/>
        </w:rPr>
        <w:t>Halsnad</w:t>
      </w:r>
      <w:proofErr w:type="spellEnd"/>
      <w:r w:rsidRPr="00384455">
        <w:rPr>
          <w:color w:val="002060"/>
        </w:rPr>
        <w:t xml:space="preserve"> Craniofacial, Orthognathic, TMJ</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Mr M F Devlin</w:t>
      </w:r>
      <w:r w:rsidRPr="00384455">
        <w:rPr>
          <w:color w:val="002060"/>
        </w:rPr>
        <w:tab/>
      </w:r>
      <w:r w:rsidRPr="00384455">
        <w:rPr>
          <w:color w:val="002060"/>
        </w:rPr>
        <w:tab/>
        <w:t>Cleft lip and Palate</w:t>
      </w:r>
    </w:p>
    <w:p w:rsidR="00DF0348" w:rsidRPr="00384455" w:rsidRDefault="00DF0348" w:rsidP="00DF0348">
      <w:pPr>
        <w:pStyle w:val="Default"/>
        <w:rPr>
          <w:color w:val="002060"/>
        </w:rPr>
      </w:pPr>
      <w:r w:rsidRPr="00384455">
        <w:rPr>
          <w:color w:val="002060"/>
        </w:rPr>
        <w:t>Mr David Drake</w:t>
      </w:r>
      <w:r w:rsidRPr="00384455">
        <w:rPr>
          <w:color w:val="002060"/>
        </w:rPr>
        <w:tab/>
      </w:r>
      <w:r w:rsidRPr="00384455">
        <w:rPr>
          <w:color w:val="002060"/>
        </w:rPr>
        <w:tab/>
        <w:t>Cleft lip and Palate</w:t>
      </w:r>
    </w:p>
    <w:p w:rsidR="00DF0348" w:rsidRPr="00384455" w:rsidRDefault="00DF0348" w:rsidP="00DF0348">
      <w:pPr>
        <w:pStyle w:val="Default"/>
        <w:rPr>
          <w:color w:val="002060"/>
        </w:rPr>
      </w:pPr>
      <w:r w:rsidRPr="00384455">
        <w:rPr>
          <w:color w:val="002060"/>
        </w:rPr>
        <w:t xml:space="preserve">Prof J </w:t>
      </w:r>
      <w:proofErr w:type="spellStart"/>
      <w:r w:rsidRPr="00384455">
        <w:rPr>
          <w:color w:val="002060"/>
        </w:rPr>
        <w:t>McCaul</w:t>
      </w:r>
      <w:proofErr w:type="spellEnd"/>
      <w:r w:rsidRPr="00384455">
        <w:rPr>
          <w:color w:val="002060"/>
        </w:rPr>
        <w:tab/>
      </w:r>
      <w:r w:rsidRPr="00384455">
        <w:rPr>
          <w:color w:val="002060"/>
        </w:rPr>
        <w:tab/>
        <w:t>Head &amp; Neck oncology research lead</w:t>
      </w:r>
    </w:p>
    <w:p w:rsidR="00DF0348" w:rsidRPr="00384455" w:rsidRDefault="00DF0348" w:rsidP="00DF0348">
      <w:pPr>
        <w:pStyle w:val="Default"/>
        <w:rPr>
          <w:color w:val="002060"/>
        </w:rPr>
      </w:pPr>
      <w:r w:rsidRPr="00384455">
        <w:rPr>
          <w:color w:val="002060"/>
        </w:rPr>
        <w:t>Mr J D McMahon</w:t>
      </w:r>
      <w:r w:rsidRPr="00384455">
        <w:rPr>
          <w:color w:val="002060"/>
        </w:rPr>
        <w:tab/>
      </w:r>
      <w:r w:rsidRPr="00384455">
        <w:rPr>
          <w:color w:val="002060"/>
        </w:rPr>
        <w:tab/>
        <w:t>Head &amp; Neck oncology</w:t>
      </w:r>
    </w:p>
    <w:p w:rsidR="00DF0348" w:rsidRPr="00384455" w:rsidRDefault="00DF0348" w:rsidP="00DF0348">
      <w:pPr>
        <w:pStyle w:val="Default"/>
        <w:rPr>
          <w:color w:val="002060"/>
        </w:rPr>
      </w:pPr>
      <w:r w:rsidRPr="00384455">
        <w:rPr>
          <w:color w:val="002060"/>
        </w:rPr>
        <w:t>Mr C Wales</w:t>
      </w:r>
      <w:r w:rsidRPr="00384455">
        <w:rPr>
          <w:color w:val="002060"/>
        </w:rPr>
        <w:tab/>
      </w:r>
      <w:r w:rsidRPr="00384455">
        <w:rPr>
          <w:color w:val="002060"/>
        </w:rPr>
        <w:tab/>
      </w:r>
      <w:r w:rsidRPr="00384455">
        <w:rPr>
          <w:color w:val="002060"/>
        </w:rPr>
        <w:tab/>
        <w:t>Head &amp; Neck oncology and clinical lead</w:t>
      </w:r>
    </w:p>
    <w:p w:rsidR="00DF0348" w:rsidRPr="00384455" w:rsidRDefault="00DB5AAB" w:rsidP="00DF0348">
      <w:pPr>
        <w:pStyle w:val="Default"/>
        <w:rPr>
          <w:color w:val="002060"/>
        </w:rPr>
      </w:pPr>
      <w:r>
        <w:rPr>
          <w:color w:val="002060"/>
        </w:rPr>
        <w:t>Ms C Wicks</w:t>
      </w:r>
      <w:r w:rsidR="00DF0348" w:rsidRPr="00384455">
        <w:rPr>
          <w:color w:val="002060"/>
        </w:rPr>
        <w:t xml:space="preserve"> </w:t>
      </w:r>
      <w:r w:rsidR="00DF0348" w:rsidRPr="00384455">
        <w:rPr>
          <w:color w:val="002060"/>
        </w:rPr>
        <w:tab/>
      </w:r>
      <w:r w:rsidR="00DF0348" w:rsidRPr="00384455">
        <w:rPr>
          <w:color w:val="002060"/>
        </w:rPr>
        <w:tab/>
        <w:t xml:space="preserve">           Head &amp; Neck oncology </w:t>
      </w:r>
    </w:p>
    <w:p w:rsidR="00DF0348" w:rsidRPr="00384455" w:rsidRDefault="00DF0348" w:rsidP="00DF0348">
      <w:pPr>
        <w:pStyle w:val="Default"/>
        <w:rPr>
          <w:color w:val="002060"/>
        </w:rPr>
      </w:pPr>
      <w:r w:rsidRPr="00384455">
        <w:rPr>
          <w:color w:val="002060"/>
        </w:rPr>
        <w:t xml:space="preserve">Mr M Ansell </w:t>
      </w:r>
      <w:r w:rsidRPr="00384455">
        <w:rPr>
          <w:color w:val="002060"/>
        </w:rPr>
        <w:tab/>
      </w:r>
      <w:r w:rsidRPr="00384455">
        <w:rPr>
          <w:color w:val="002060"/>
        </w:rPr>
        <w:tab/>
      </w:r>
      <w:r w:rsidRPr="00384455">
        <w:rPr>
          <w:color w:val="002060"/>
        </w:rPr>
        <w:tab/>
        <w:t>Head &amp; Neck oncology/Trauma</w:t>
      </w:r>
    </w:p>
    <w:p w:rsidR="00DB5AAB" w:rsidRDefault="00DF0348" w:rsidP="00DF0348">
      <w:pPr>
        <w:pStyle w:val="Default"/>
        <w:rPr>
          <w:color w:val="002060"/>
        </w:rPr>
      </w:pPr>
      <w:r w:rsidRPr="00384455">
        <w:rPr>
          <w:color w:val="002060"/>
        </w:rPr>
        <w:t xml:space="preserve">Mr A Gardner </w:t>
      </w:r>
      <w:r w:rsidRPr="00384455">
        <w:rPr>
          <w:color w:val="002060"/>
        </w:rPr>
        <w:tab/>
      </w:r>
      <w:r w:rsidRPr="00384455">
        <w:rPr>
          <w:color w:val="002060"/>
        </w:rPr>
        <w:tab/>
        <w:t xml:space="preserve">Orthognathic </w:t>
      </w:r>
    </w:p>
    <w:p w:rsidR="00DB5AAB" w:rsidRPr="00384455" w:rsidRDefault="00DB5AAB" w:rsidP="00DF0348">
      <w:pPr>
        <w:pStyle w:val="Default"/>
        <w:rPr>
          <w:color w:val="002060"/>
        </w:rPr>
      </w:pPr>
      <w:r>
        <w:rPr>
          <w:color w:val="002060"/>
        </w:rPr>
        <w:t xml:space="preserve">Mr M </w:t>
      </w:r>
      <w:proofErr w:type="spellStart"/>
      <w:r>
        <w:rPr>
          <w:color w:val="002060"/>
        </w:rPr>
        <w:t>Halsnad</w:t>
      </w:r>
      <w:proofErr w:type="spellEnd"/>
      <w:r>
        <w:rPr>
          <w:color w:val="002060"/>
        </w:rPr>
        <w:tab/>
      </w:r>
      <w:r>
        <w:rPr>
          <w:color w:val="002060"/>
        </w:rPr>
        <w:tab/>
        <w:t>Orthognathic, TMJ, Craniofacial</w:t>
      </w:r>
    </w:p>
    <w:p w:rsidR="00DF0348" w:rsidRPr="00384455" w:rsidRDefault="00DF0348" w:rsidP="00DF0348">
      <w:pPr>
        <w:pStyle w:val="Default"/>
        <w:rPr>
          <w:color w:val="002060"/>
        </w:rPr>
      </w:pPr>
      <w:r w:rsidRPr="00384455">
        <w:rPr>
          <w:color w:val="002060"/>
        </w:rPr>
        <w:t>Mr Thomson</w:t>
      </w:r>
      <w:r w:rsidRPr="00384455">
        <w:rPr>
          <w:color w:val="002060"/>
        </w:rPr>
        <w:tab/>
      </w:r>
      <w:r w:rsidRPr="00384455">
        <w:rPr>
          <w:color w:val="002060"/>
        </w:rPr>
        <w:tab/>
      </w:r>
      <w:r w:rsidRPr="00384455">
        <w:rPr>
          <w:color w:val="002060"/>
        </w:rPr>
        <w:tab/>
        <w:t>Head &amp; Neck Oncology</w:t>
      </w:r>
    </w:p>
    <w:p w:rsidR="00DF0348" w:rsidRPr="00384455" w:rsidRDefault="00DF0348" w:rsidP="00DF0348">
      <w:pPr>
        <w:pStyle w:val="Default"/>
        <w:rPr>
          <w:color w:val="002060"/>
        </w:rPr>
      </w:pPr>
      <w:r w:rsidRPr="00384455">
        <w:rPr>
          <w:color w:val="002060"/>
        </w:rPr>
        <w:t xml:space="preserve">Miss V Cook </w:t>
      </w:r>
      <w:r w:rsidRPr="00384455">
        <w:rPr>
          <w:color w:val="002060"/>
        </w:rPr>
        <w:tab/>
      </w:r>
      <w:r w:rsidRPr="00384455">
        <w:rPr>
          <w:color w:val="002060"/>
        </w:rPr>
        <w:tab/>
      </w:r>
      <w:r w:rsidRPr="00384455">
        <w:rPr>
          <w:color w:val="002060"/>
        </w:rPr>
        <w:tab/>
        <w:t>Orthognathic</w:t>
      </w:r>
      <w:r w:rsidR="00DB5AAB">
        <w:rPr>
          <w:color w:val="002060"/>
        </w:rPr>
        <w:t>, TMJ</w:t>
      </w:r>
    </w:p>
    <w:p w:rsidR="00DF0348" w:rsidRPr="00384455" w:rsidRDefault="00DF0348" w:rsidP="00DF0348">
      <w:pPr>
        <w:pStyle w:val="Default"/>
        <w:rPr>
          <w:color w:val="002060"/>
        </w:rPr>
      </w:pPr>
      <w:r w:rsidRPr="00384455">
        <w:rPr>
          <w:color w:val="002060"/>
        </w:rPr>
        <w:t xml:space="preserve">Mr JJ </w:t>
      </w:r>
      <w:proofErr w:type="spellStart"/>
      <w:r w:rsidRPr="00384455">
        <w:rPr>
          <w:color w:val="002060"/>
        </w:rPr>
        <w:t>Downie</w:t>
      </w:r>
      <w:proofErr w:type="spellEnd"/>
      <w:r w:rsidRPr="00384455">
        <w:rPr>
          <w:color w:val="002060"/>
        </w:rPr>
        <w:tab/>
      </w:r>
      <w:r w:rsidRPr="00384455">
        <w:rPr>
          <w:color w:val="002060"/>
        </w:rPr>
        <w:tab/>
        <w:t>Cutaneous Oncology</w:t>
      </w:r>
    </w:p>
    <w:p w:rsidR="00DF0348" w:rsidRPr="00384455" w:rsidRDefault="00DF0348" w:rsidP="00DF0348">
      <w:pPr>
        <w:pStyle w:val="Default"/>
        <w:rPr>
          <w:color w:val="002060"/>
        </w:rPr>
      </w:pPr>
      <w:r w:rsidRPr="00384455">
        <w:rPr>
          <w:color w:val="002060"/>
        </w:rPr>
        <w:t>Mr I S Holland</w:t>
      </w:r>
      <w:r w:rsidRPr="00384455">
        <w:rPr>
          <w:color w:val="002060"/>
        </w:rPr>
        <w:tab/>
      </w:r>
      <w:r w:rsidRPr="00384455">
        <w:rPr>
          <w:color w:val="002060"/>
        </w:rPr>
        <w:tab/>
        <w:t xml:space="preserve">Trauma </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 xml:space="preserve">The University </w:t>
      </w:r>
      <w:proofErr w:type="gramStart"/>
      <w:r w:rsidRPr="00384455">
        <w:rPr>
          <w:color w:val="002060"/>
        </w:rPr>
        <w:t>of</w:t>
      </w:r>
      <w:proofErr w:type="gramEnd"/>
      <w:r w:rsidRPr="00384455">
        <w:rPr>
          <w:color w:val="002060"/>
        </w:rPr>
        <w:t xml:space="preserve"> Glasgow Dental School has close links with the NHS Department and the Professor of Oral Surgery has clinical sessions at the Unit.</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 xml:space="preserve">Prof A F </w:t>
      </w:r>
      <w:proofErr w:type="spellStart"/>
      <w:r w:rsidRPr="00384455">
        <w:rPr>
          <w:color w:val="002060"/>
        </w:rPr>
        <w:t>Ayoub</w:t>
      </w:r>
      <w:proofErr w:type="spellEnd"/>
      <w:r w:rsidRPr="00384455">
        <w:rPr>
          <w:color w:val="002060"/>
        </w:rPr>
        <w:tab/>
      </w:r>
      <w:r w:rsidRPr="00384455">
        <w:rPr>
          <w:color w:val="002060"/>
        </w:rPr>
        <w:tab/>
        <w:t>Orthognathic</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 xml:space="preserve">There are close ties with the Maxillofacial Units in surrounding hospitals with a unified on-call system.  </w:t>
      </w:r>
    </w:p>
    <w:p w:rsidR="00DF0348" w:rsidRPr="00384455" w:rsidRDefault="00DF0348" w:rsidP="00DF0348">
      <w:pPr>
        <w:pStyle w:val="Default"/>
        <w:rPr>
          <w:color w:val="002060"/>
        </w:rPr>
      </w:pPr>
    </w:p>
    <w:p w:rsidR="00DF0348" w:rsidRPr="00384455" w:rsidRDefault="00DF0348" w:rsidP="00DF0348">
      <w:pPr>
        <w:pStyle w:val="Default"/>
        <w:rPr>
          <w:b/>
          <w:color w:val="002060"/>
        </w:rPr>
      </w:pPr>
      <w:proofErr w:type="spellStart"/>
      <w:r w:rsidRPr="00384455">
        <w:rPr>
          <w:b/>
          <w:color w:val="002060"/>
        </w:rPr>
        <w:t>Forth</w:t>
      </w:r>
      <w:proofErr w:type="spellEnd"/>
      <w:r w:rsidRPr="00384455">
        <w:rPr>
          <w:b/>
          <w:color w:val="002060"/>
        </w:rPr>
        <w:t xml:space="preserve"> Valley Area Health Board:</w:t>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Miss V Cook</w:t>
      </w:r>
    </w:p>
    <w:p w:rsidR="00DF0348" w:rsidRPr="00384455" w:rsidRDefault="00DF0348" w:rsidP="00DF0348">
      <w:pPr>
        <w:pStyle w:val="Default"/>
        <w:rPr>
          <w:color w:val="002060"/>
        </w:rPr>
      </w:pPr>
      <w:r w:rsidRPr="00384455">
        <w:rPr>
          <w:color w:val="002060"/>
        </w:rPr>
        <w:t>Mr E Thomson</w:t>
      </w:r>
    </w:p>
    <w:p w:rsidR="00DF0348" w:rsidRPr="00384455" w:rsidRDefault="00DF0348" w:rsidP="00DF0348">
      <w:pPr>
        <w:pStyle w:val="Default"/>
        <w:rPr>
          <w:color w:val="002060"/>
        </w:rPr>
      </w:pPr>
    </w:p>
    <w:p w:rsidR="00DF0348" w:rsidRPr="00384455" w:rsidRDefault="00DF0348" w:rsidP="00DF0348">
      <w:pPr>
        <w:pStyle w:val="Default"/>
        <w:rPr>
          <w:b/>
          <w:color w:val="002060"/>
        </w:rPr>
      </w:pPr>
      <w:r w:rsidRPr="00384455">
        <w:rPr>
          <w:b/>
          <w:color w:val="002060"/>
        </w:rPr>
        <w:t>Lanarkshire Health Board:</w:t>
      </w:r>
      <w:r w:rsidRPr="00384455">
        <w:rPr>
          <w:b/>
          <w:color w:val="002060"/>
        </w:rPr>
        <w:tab/>
      </w:r>
      <w:r w:rsidRPr="00384455">
        <w:rPr>
          <w:b/>
          <w:color w:val="002060"/>
        </w:rPr>
        <w:tab/>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Mr T Walker</w:t>
      </w:r>
    </w:p>
    <w:p w:rsidR="00DF0348" w:rsidRPr="00384455" w:rsidRDefault="00DF0348" w:rsidP="00DF0348">
      <w:pPr>
        <w:pStyle w:val="Default"/>
        <w:rPr>
          <w:b/>
          <w:color w:val="002060"/>
        </w:rPr>
      </w:pPr>
      <w:r w:rsidRPr="00384455">
        <w:rPr>
          <w:b/>
          <w:color w:val="002060"/>
        </w:rPr>
        <w:tab/>
      </w:r>
      <w:r w:rsidRPr="00384455">
        <w:rPr>
          <w:b/>
          <w:color w:val="002060"/>
        </w:rPr>
        <w:tab/>
      </w:r>
      <w:r w:rsidRPr="00384455">
        <w:rPr>
          <w:b/>
          <w:color w:val="002060"/>
        </w:rPr>
        <w:tab/>
      </w:r>
      <w:r w:rsidRPr="00384455">
        <w:rPr>
          <w:b/>
          <w:color w:val="002060"/>
        </w:rPr>
        <w:tab/>
      </w:r>
      <w:r w:rsidRPr="00384455">
        <w:rPr>
          <w:b/>
          <w:color w:val="002060"/>
        </w:rPr>
        <w:tab/>
      </w:r>
      <w:r w:rsidRPr="00384455">
        <w:rPr>
          <w:b/>
          <w:color w:val="002060"/>
        </w:rPr>
        <w:tab/>
      </w:r>
    </w:p>
    <w:p w:rsidR="00DF0348" w:rsidRPr="00384455" w:rsidRDefault="00DF0348" w:rsidP="00DF0348">
      <w:pPr>
        <w:pStyle w:val="Default"/>
        <w:rPr>
          <w:color w:val="002060"/>
        </w:rPr>
      </w:pPr>
      <w:r w:rsidRPr="00384455">
        <w:rPr>
          <w:b/>
          <w:color w:val="002060"/>
        </w:rPr>
        <w:t>Ayrshire &amp; Arran Health Board:</w:t>
      </w:r>
      <w:r w:rsidRPr="00384455">
        <w:rPr>
          <w:color w:val="002060"/>
        </w:rPr>
        <w:tab/>
      </w:r>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 xml:space="preserve">Mr W S </w:t>
      </w:r>
      <w:proofErr w:type="spellStart"/>
      <w:r w:rsidRPr="00384455">
        <w:rPr>
          <w:color w:val="002060"/>
        </w:rPr>
        <w:t>Hislop</w:t>
      </w:r>
      <w:proofErr w:type="spellEnd"/>
    </w:p>
    <w:p w:rsidR="00DF0348" w:rsidRPr="00384455" w:rsidRDefault="00DF0348" w:rsidP="00DF0348">
      <w:pPr>
        <w:pStyle w:val="Default"/>
        <w:rPr>
          <w:color w:val="002060"/>
        </w:rPr>
      </w:pPr>
      <w:r w:rsidRPr="00384455">
        <w:rPr>
          <w:color w:val="002060"/>
        </w:rPr>
        <w:t>Mr R Currie</w:t>
      </w:r>
    </w:p>
    <w:p w:rsidR="00DF0348" w:rsidRPr="00384455" w:rsidRDefault="00DF0348" w:rsidP="00DF0348">
      <w:pPr>
        <w:pStyle w:val="Default"/>
        <w:rPr>
          <w:color w:val="002060"/>
        </w:rPr>
      </w:pPr>
      <w:r w:rsidRPr="00384455">
        <w:rPr>
          <w:color w:val="002060"/>
        </w:rPr>
        <w:t>Miss D Boyd</w:t>
      </w:r>
    </w:p>
    <w:p w:rsidR="00DF0348" w:rsidRPr="00384455" w:rsidRDefault="00DF0348" w:rsidP="00DF0348">
      <w:pPr>
        <w:pStyle w:val="Default"/>
        <w:rPr>
          <w:color w:val="002060"/>
        </w:rPr>
      </w:pPr>
      <w:r w:rsidRPr="00384455">
        <w:rPr>
          <w:color w:val="002060"/>
        </w:rPr>
        <w:t xml:space="preserve">Mr D </w:t>
      </w:r>
      <w:proofErr w:type="spellStart"/>
      <w:r w:rsidRPr="00384455">
        <w:rPr>
          <w:color w:val="002060"/>
        </w:rPr>
        <w:t>Vuity</w:t>
      </w:r>
      <w:proofErr w:type="spellEnd"/>
    </w:p>
    <w:p w:rsidR="00DF0348" w:rsidRPr="00384455" w:rsidRDefault="00DF0348" w:rsidP="00DF0348">
      <w:pPr>
        <w:pStyle w:val="Default"/>
        <w:rPr>
          <w:color w:val="002060"/>
        </w:rPr>
      </w:pPr>
    </w:p>
    <w:p w:rsidR="00DF0348" w:rsidRPr="00384455" w:rsidRDefault="00DF0348" w:rsidP="00DF0348">
      <w:pPr>
        <w:pStyle w:val="Default"/>
        <w:rPr>
          <w:color w:val="002060"/>
        </w:rPr>
      </w:pPr>
      <w:r w:rsidRPr="00384455">
        <w:rPr>
          <w:color w:val="002060"/>
        </w:rPr>
        <w:t xml:space="preserve">The Unit has dedicated inpatient operating theatres and outpatient treatment capacity, in-patient, ward access to ITU and HDU as well as all the support services necessary to provide a full maxillofacial service.  In addition we are co-located with the children's hospital and provide cleft and craniofacial services. The imaging service are good with excellent facilities and the availability of interventional radiology.  The outpatient department is supported with a comprehensive maxillofacial technical laboratory, a dedicated photography department and 3D imaging facilities.  There are very close links with the departments of neurosurgery, </w:t>
      </w:r>
      <w:proofErr w:type="spellStart"/>
      <w:r w:rsidRPr="00384455">
        <w:rPr>
          <w:color w:val="002060"/>
        </w:rPr>
        <w:t>occuloplastics</w:t>
      </w:r>
      <w:proofErr w:type="spellEnd"/>
      <w:r w:rsidRPr="00384455">
        <w:rPr>
          <w:color w:val="002060"/>
        </w:rPr>
        <w:t xml:space="preserve"> and ENT surgery.</w:t>
      </w:r>
    </w:p>
    <w:p w:rsidR="00DF0348" w:rsidRPr="00384455" w:rsidRDefault="00DF0348" w:rsidP="00DF0348">
      <w:pPr>
        <w:pStyle w:val="Default"/>
        <w:rPr>
          <w:b/>
          <w:color w:val="002060"/>
        </w:rPr>
      </w:pPr>
    </w:p>
    <w:p w:rsidR="00DF0348" w:rsidRPr="00384455" w:rsidRDefault="00DF0348" w:rsidP="00DF0348">
      <w:pPr>
        <w:pStyle w:val="Default"/>
        <w:rPr>
          <w:b/>
          <w:color w:val="002060"/>
        </w:rPr>
      </w:pPr>
      <w:r w:rsidRPr="00384455">
        <w:rPr>
          <w:b/>
          <w:color w:val="002060"/>
        </w:rPr>
        <w:tab/>
      </w: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DF0348" w:rsidRPr="00384455" w:rsidRDefault="00DF0348" w:rsidP="00DF0348">
      <w:pPr>
        <w:pStyle w:val="Default"/>
        <w:rPr>
          <w:b/>
          <w:color w:val="002060"/>
        </w:rPr>
      </w:pPr>
    </w:p>
    <w:p w:rsidR="008C281B" w:rsidRPr="00384455" w:rsidRDefault="008C281B" w:rsidP="00DF0348">
      <w:pPr>
        <w:pStyle w:val="Default"/>
        <w:rPr>
          <w:b/>
          <w:color w:val="002060"/>
        </w:rPr>
      </w:pPr>
    </w:p>
    <w:p w:rsidR="00DF0348" w:rsidRPr="00384455" w:rsidRDefault="00DF0348" w:rsidP="00DF0348">
      <w:pPr>
        <w:pStyle w:val="Default"/>
        <w:rPr>
          <w:b/>
          <w:color w:val="002060"/>
          <w:sz w:val="32"/>
          <w:szCs w:val="32"/>
        </w:rPr>
      </w:pPr>
      <w:r w:rsidRPr="00384455">
        <w:rPr>
          <w:b/>
          <w:color w:val="002060"/>
          <w:sz w:val="32"/>
          <w:szCs w:val="32"/>
        </w:rPr>
        <w:t>Section 3:</w:t>
      </w:r>
    </w:p>
    <w:p w:rsidR="00DF0348" w:rsidRPr="00384455" w:rsidRDefault="00DF0348" w:rsidP="00DF0348">
      <w:pPr>
        <w:pStyle w:val="Default"/>
        <w:rPr>
          <w:b/>
          <w:color w:val="002060"/>
        </w:rPr>
      </w:pPr>
    </w:p>
    <w:p w:rsidR="00DF0348" w:rsidRPr="00384455" w:rsidRDefault="00DF0348" w:rsidP="00DF0348">
      <w:pPr>
        <w:pStyle w:val="Default"/>
        <w:rPr>
          <w:color w:val="002060"/>
          <w:sz w:val="22"/>
          <w:szCs w:val="22"/>
        </w:rPr>
      </w:pPr>
      <w:r w:rsidRPr="00384455">
        <w:rPr>
          <w:color w:val="002060"/>
          <w:sz w:val="22"/>
          <w:szCs w:val="22"/>
        </w:rPr>
        <w:t xml:space="preserve">We are recruiting a motivated individual to join our department as a senior clinical fellow, starting in August 2022 for a period of 12 months.  This post is suitable for a candidate wishing to widen their experience of Oral and Maxillofacial Surgery.  As one of the largest and busiest units in the UK the range of work encompasses the whole remit of OMFS; adult and paediatric craniofacial surgery, all aspects of cleft care, facial deformity, facial trauma and head and neck oncology. We welcome applications from those who have completed or are nearing completion of their own training programme wishing to gain additional subspecialty experience or those considering a career in OMFS (or other surgical specialties) who want additional exposure to the specialty. For those with an interest in research there are excellent opportunities.  </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 xml:space="preserve">The successful candidates will be expected to participate on the regional on call rota. Placements may include the associated West of Scotland Maxillofacial Units in Lanarkshire, Ayrshire &amp; Arran or Forth Valley Health Boards. </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Candidates must have (or be eligible for) full registration with the General Medical Council and have a license to practice. Experience of OMFS and or a dental qualification would be an advantage.</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This post does not have educational approval and will not be formally recognised for training.</w:t>
      </w:r>
    </w:p>
    <w:p w:rsidR="00DF0348" w:rsidRPr="00384455" w:rsidRDefault="00DF0348" w:rsidP="00DF0348">
      <w:pPr>
        <w:pStyle w:val="Default"/>
        <w:rPr>
          <w:color w:val="002060"/>
          <w:sz w:val="22"/>
          <w:szCs w:val="22"/>
        </w:rPr>
      </w:pPr>
    </w:p>
    <w:p w:rsidR="00DF0348" w:rsidRPr="00384455" w:rsidRDefault="00DF0348" w:rsidP="00DF0348">
      <w:pPr>
        <w:pStyle w:val="Default"/>
        <w:rPr>
          <w:b/>
          <w:color w:val="002060"/>
          <w:sz w:val="22"/>
          <w:szCs w:val="22"/>
        </w:rPr>
      </w:pPr>
      <w:r w:rsidRPr="00384455">
        <w:rPr>
          <w:b/>
          <w:color w:val="002060"/>
          <w:sz w:val="22"/>
          <w:szCs w:val="22"/>
        </w:rPr>
        <w:t>Duties of the Post</w:t>
      </w:r>
    </w:p>
    <w:p w:rsidR="00DF0348" w:rsidRPr="00384455" w:rsidRDefault="00DF0348" w:rsidP="00DF0348">
      <w:pPr>
        <w:pStyle w:val="Default"/>
        <w:rPr>
          <w:b/>
          <w:color w:val="002060"/>
          <w:sz w:val="22"/>
          <w:szCs w:val="22"/>
        </w:rPr>
      </w:pPr>
      <w:r w:rsidRPr="00384455">
        <w:rPr>
          <w:b/>
          <w:color w:val="002060"/>
          <w:sz w:val="22"/>
          <w:szCs w:val="22"/>
        </w:rPr>
        <w:t>Clinical</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The objective of the post is to provide a period of additional experience in one or more sub-specialty aspect of Oral &amp; Maxillofacial Surgery.  The areas available are: Head &amp; Neck Oncology (including microvascular reconstruction, sentinel node, skull base, skin cancer and paediatric), craniofacial surgery (adult and paediatric), cleft lip and palate surgery (adult and paediatric) and trauma. The appointee will participate on the Middle grade on-call rota.</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The posts are suitable for surgeons interested in pursuing a career in Oral and Maxillofacial Surgery prior to seeking a formal training post or for those who have completed or nearing completion of their own training program seeking additional subspecialty experience.</w:t>
      </w:r>
    </w:p>
    <w:p w:rsidR="00DF0348" w:rsidRPr="00384455" w:rsidRDefault="00DF0348" w:rsidP="00DF0348">
      <w:pPr>
        <w:pStyle w:val="Default"/>
        <w:rPr>
          <w:color w:val="002060"/>
          <w:sz w:val="22"/>
          <w:szCs w:val="22"/>
        </w:rPr>
      </w:pPr>
      <w:r w:rsidRPr="00384455">
        <w:rPr>
          <w:b/>
          <w:color w:val="002060"/>
          <w:sz w:val="22"/>
          <w:szCs w:val="22"/>
        </w:rPr>
        <w:t>Research</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There are excellent clinical research opportunities. If the appointee has a particular research interest this would be supervised by a nominated consultant depending on the main topic of research.</w:t>
      </w:r>
    </w:p>
    <w:p w:rsidR="00DF0348" w:rsidRPr="00384455" w:rsidRDefault="00DF0348" w:rsidP="00DF0348">
      <w:pPr>
        <w:pStyle w:val="Default"/>
        <w:rPr>
          <w:color w:val="002060"/>
          <w:sz w:val="22"/>
          <w:szCs w:val="22"/>
        </w:rPr>
      </w:pPr>
    </w:p>
    <w:p w:rsidR="00DF0348" w:rsidRPr="00384455" w:rsidRDefault="00DF0348" w:rsidP="00DF0348">
      <w:pPr>
        <w:pStyle w:val="Default"/>
        <w:rPr>
          <w:b/>
          <w:color w:val="002060"/>
          <w:sz w:val="22"/>
          <w:szCs w:val="22"/>
        </w:rPr>
      </w:pPr>
      <w:r w:rsidRPr="00384455">
        <w:rPr>
          <w:b/>
          <w:color w:val="002060"/>
          <w:sz w:val="22"/>
          <w:szCs w:val="22"/>
        </w:rPr>
        <w:t>Location</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pPr>
      <w:r w:rsidRPr="00384455">
        <w:rPr>
          <w:color w:val="002060"/>
          <w:sz w:val="22"/>
          <w:szCs w:val="22"/>
        </w:rPr>
        <w:t>The appointee will be based at the Regional Maxillofacial Unit or one of the peripheral units but may have duties at any of the hospitals associated with the service.</w:t>
      </w:r>
    </w:p>
    <w:p w:rsidR="00DF0348" w:rsidRPr="00384455" w:rsidRDefault="00DF0348" w:rsidP="00DF0348">
      <w:pPr>
        <w:pStyle w:val="Default"/>
        <w:rPr>
          <w:color w:val="002060"/>
          <w:sz w:val="22"/>
          <w:szCs w:val="22"/>
        </w:rPr>
      </w:pPr>
    </w:p>
    <w:p w:rsidR="00DF0348" w:rsidRPr="00384455" w:rsidRDefault="00DF0348" w:rsidP="00DF0348">
      <w:pPr>
        <w:pStyle w:val="Default"/>
        <w:rPr>
          <w:b/>
          <w:color w:val="002060"/>
          <w:sz w:val="22"/>
          <w:szCs w:val="22"/>
        </w:rPr>
      </w:pPr>
      <w:r w:rsidRPr="00384455">
        <w:rPr>
          <w:b/>
          <w:color w:val="002060"/>
          <w:sz w:val="22"/>
          <w:szCs w:val="22"/>
        </w:rPr>
        <w:t>Qualifications</w:t>
      </w:r>
    </w:p>
    <w:p w:rsidR="00DF0348" w:rsidRPr="00384455" w:rsidRDefault="00DF0348" w:rsidP="00DF0348">
      <w:pPr>
        <w:pStyle w:val="Default"/>
        <w:rPr>
          <w:color w:val="002060"/>
          <w:sz w:val="22"/>
          <w:szCs w:val="22"/>
        </w:rPr>
      </w:pPr>
    </w:p>
    <w:p w:rsidR="00DF0348" w:rsidRPr="00384455" w:rsidRDefault="00DF0348" w:rsidP="00DF0348">
      <w:pPr>
        <w:pStyle w:val="Default"/>
        <w:rPr>
          <w:color w:val="002060"/>
          <w:sz w:val="22"/>
          <w:szCs w:val="22"/>
        </w:rPr>
        <w:sectPr w:rsidR="00DF0348" w:rsidRPr="00384455" w:rsidSect="00557A24">
          <w:footerReference w:type="even" r:id="rId15"/>
          <w:footerReference w:type="default" r:id="rId16"/>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384455">
        <w:rPr>
          <w:color w:val="002060"/>
          <w:sz w:val="22"/>
          <w:szCs w:val="22"/>
        </w:rPr>
        <w:t>It is mandatory that the successful applicant be in possession of a Medical Degree and be eligible for registration with the General Medical Council. The possession of a dental qualification would be advantageous.</w:t>
      </w:r>
    </w:p>
    <w:p w:rsidR="00D435CD" w:rsidRPr="00384455" w:rsidRDefault="00D435CD" w:rsidP="00D435CD">
      <w:pPr>
        <w:rPr>
          <w:rFonts w:ascii="Arial" w:hAnsi="Arial" w:cs="Arial"/>
          <w:bCs/>
          <w:color w:val="002060"/>
        </w:rPr>
        <w:sectPr w:rsidR="00D435CD" w:rsidRPr="00384455" w:rsidSect="00434BB2">
          <w:pgSz w:w="11906" w:h="16838"/>
          <w:pgMar w:top="1440" w:right="1800" w:bottom="1440" w:left="1800" w:header="708" w:footer="708" w:gutter="0"/>
          <w:pgNumType w:start="1"/>
          <w:cols w:space="708"/>
          <w:docGrid w:linePitch="360"/>
        </w:sectPr>
      </w:pPr>
    </w:p>
    <w:p w:rsidR="00230B54" w:rsidRPr="00384455" w:rsidRDefault="009376F0" w:rsidP="00067415">
      <w:pPr>
        <w:kinsoku w:val="0"/>
        <w:overflowPunct w:val="0"/>
        <w:jc w:val="both"/>
        <w:rPr>
          <w:rFonts w:ascii="Arial" w:hAnsi="Arial" w:cs="Arial"/>
          <w:b/>
          <w:bCs/>
          <w:color w:val="002060"/>
          <w:sz w:val="32"/>
          <w:szCs w:val="32"/>
        </w:rPr>
      </w:pPr>
      <w:r w:rsidRPr="00384455">
        <w:rPr>
          <w:rFonts w:ascii="Arial" w:hAnsi="Arial" w:cs="Arial"/>
          <w:b/>
          <w:bCs/>
          <w:color w:val="002060"/>
          <w:sz w:val="32"/>
          <w:szCs w:val="32"/>
        </w:rPr>
        <w:t>Section 4</w:t>
      </w:r>
      <w:r w:rsidR="00230B54" w:rsidRPr="00384455">
        <w:rPr>
          <w:rFonts w:ascii="Arial" w:hAnsi="Arial" w:cs="Arial"/>
          <w:b/>
          <w:bCs/>
          <w:color w:val="002060"/>
          <w:sz w:val="32"/>
          <w:szCs w:val="32"/>
        </w:rPr>
        <w:t>:</w:t>
      </w:r>
      <w:r w:rsidR="00230B54" w:rsidRPr="00384455">
        <w:rPr>
          <w:rFonts w:ascii="Arial" w:hAnsi="Arial" w:cs="Arial"/>
          <w:b/>
          <w:bCs/>
          <w:color w:val="002060"/>
          <w:sz w:val="32"/>
          <w:szCs w:val="32"/>
        </w:rPr>
        <w:tab/>
      </w:r>
    </w:p>
    <w:p w:rsidR="0053409A" w:rsidRPr="00384455" w:rsidRDefault="00230B54" w:rsidP="00DF0348">
      <w:pPr>
        <w:kinsoku w:val="0"/>
        <w:overflowPunct w:val="0"/>
        <w:jc w:val="both"/>
        <w:rPr>
          <w:rFonts w:ascii="Arial" w:hAnsi="Arial" w:cs="Arial"/>
          <w:b/>
          <w:bCs/>
          <w:color w:val="002060"/>
          <w:sz w:val="32"/>
        </w:rPr>
      </w:pPr>
      <w:r w:rsidRPr="00384455">
        <w:rPr>
          <w:rFonts w:ascii="Arial" w:hAnsi="Arial" w:cs="Arial"/>
          <w:b/>
          <w:bCs/>
          <w:color w:val="002060"/>
          <w:sz w:val="32"/>
          <w:szCs w:val="32"/>
        </w:rPr>
        <w:t>General Information</w:t>
      </w:r>
      <w:r w:rsidRPr="00384455">
        <w:rPr>
          <w:rFonts w:ascii="Arial" w:hAnsi="Arial" w:cs="Arial"/>
          <w:b/>
          <w:bCs/>
          <w:color w:val="002060"/>
          <w:sz w:val="32"/>
        </w:rPr>
        <w:t xml:space="preserve"> </w:t>
      </w:r>
    </w:p>
    <w:p w:rsidR="00DF0348" w:rsidRPr="00384455" w:rsidRDefault="00DF0348" w:rsidP="0053409A">
      <w:pPr>
        <w:pStyle w:val="BodyText"/>
        <w:ind w:right="-6"/>
        <w:jc w:val="both"/>
        <w:rPr>
          <w:rFonts w:ascii="Arial" w:hAnsi="Arial" w:cs="Arial"/>
          <w:b/>
          <w:bCs/>
          <w:color w:val="002060"/>
        </w:rPr>
      </w:pPr>
    </w:p>
    <w:p w:rsidR="00230B54" w:rsidRPr="00384455" w:rsidRDefault="00230B54" w:rsidP="0053409A">
      <w:pPr>
        <w:pStyle w:val="BodyText"/>
        <w:ind w:right="-6"/>
        <w:jc w:val="both"/>
        <w:rPr>
          <w:rFonts w:ascii="Arial" w:hAnsi="Arial" w:cs="Arial"/>
          <w:i/>
          <w:color w:val="002060"/>
          <w:lang w:val="en-GB"/>
        </w:rPr>
      </w:pPr>
      <w:r w:rsidRPr="00384455">
        <w:rPr>
          <w:rFonts w:ascii="Arial" w:hAnsi="Arial" w:cs="Arial"/>
          <w:b/>
          <w:bCs/>
          <w:color w:val="002060"/>
        </w:rPr>
        <w:t>Closing Date:</w:t>
      </w:r>
      <w:r w:rsidR="00DF0348" w:rsidRPr="00384455">
        <w:rPr>
          <w:rFonts w:ascii="Arial" w:hAnsi="Arial" w:cs="Arial"/>
          <w:b/>
          <w:bCs/>
          <w:color w:val="002060"/>
          <w:lang w:val="en-GB"/>
        </w:rPr>
        <w:t xml:space="preserve"> </w:t>
      </w:r>
      <w:r w:rsidR="008C281B" w:rsidRPr="00384455">
        <w:rPr>
          <w:rFonts w:ascii="Arial" w:hAnsi="Arial" w:cs="Arial"/>
          <w:b/>
          <w:bCs/>
          <w:color w:val="002060"/>
          <w:lang w:val="en-GB"/>
        </w:rPr>
        <w:t>2022</w:t>
      </w:r>
    </w:p>
    <w:p w:rsidR="00230B54" w:rsidRPr="00384455" w:rsidRDefault="00230B54" w:rsidP="00067415">
      <w:pPr>
        <w:jc w:val="both"/>
        <w:rPr>
          <w:rFonts w:ascii="Arial" w:hAnsi="Arial" w:cs="Arial"/>
          <w:color w:val="002060"/>
        </w:rPr>
      </w:pPr>
      <w:r w:rsidRPr="00384455">
        <w:rPr>
          <w:rFonts w:ascii="Arial" w:hAnsi="Arial" w:cs="Arial"/>
          <w:b/>
          <w:bCs/>
          <w:color w:val="002060"/>
        </w:rPr>
        <w:t xml:space="preserve">Informal Enquiries and visits:  </w:t>
      </w:r>
      <w:r w:rsidRPr="00384455">
        <w:rPr>
          <w:rFonts w:ascii="Arial" w:hAnsi="Arial" w:cs="Arial"/>
          <w:bCs/>
          <w:color w:val="002060"/>
        </w:rPr>
        <w:t xml:space="preserve">Details of Arrangements for Applicants to Visit the Department/Hospital(s) or to discuss the post(s). </w:t>
      </w:r>
      <w:r w:rsidRPr="00384455">
        <w:rPr>
          <w:rFonts w:ascii="Arial" w:hAnsi="Arial" w:cs="Arial"/>
          <w:color w:val="002060"/>
        </w:rPr>
        <w:t>In the first instance, please contact:</w:t>
      </w:r>
    </w:p>
    <w:p w:rsidR="00230B54" w:rsidRPr="00384455" w:rsidRDefault="00230B54" w:rsidP="00067415">
      <w:pPr>
        <w:jc w:val="both"/>
        <w:rPr>
          <w:color w:val="00206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042"/>
        <w:gridCol w:w="3912"/>
        <w:gridCol w:w="2077"/>
      </w:tblGrid>
      <w:tr w:rsidR="002A3307" w:rsidRPr="00384455" w:rsidTr="0053409A">
        <w:trPr>
          <w:trHeight w:val="165"/>
        </w:trPr>
        <w:tc>
          <w:tcPr>
            <w:tcW w:w="2317" w:type="dxa"/>
            <w:shd w:val="clear" w:color="auto" w:fill="DDD9C3"/>
          </w:tcPr>
          <w:p w:rsidR="00230B54" w:rsidRPr="00384455" w:rsidRDefault="00230B54" w:rsidP="003063AD">
            <w:pPr>
              <w:pStyle w:val="Default"/>
              <w:ind w:left="28"/>
              <w:rPr>
                <w:b/>
                <w:color w:val="002060"/>
              </w:rPr>
            </w:pPr>
            <w:r w:rsidRPr="00384455">
              <w:rPr>
                <w:b/>
                <w:color w:val="002060"/>
              </w:rPr>
              <w:t xml:space="preserve">Name </w:t>
            </w:r>
          </w:p>
        </w:tc>
        <w:tc>
          <w:tcPr>
            <w:tcW w:w="2042" w:type="dxa"/>
            <w:shd w:val="clear" w:color="auto" w:fill="DDD9C3"/>
          </w:tcPr>
          <w:p w:rsidR="00230B54" w:rsidRPr="00384455" w:rsidRDefault="00230B54" w:rsidP="003063AD">
            <w:pPr>
              <w:pStyle w:val="Default"/>
              <w:rPr>
                <w:b/>
                <w:color w:val="002060"/>
              </w:rPr>
            </w:pPr>
            <w:r w:rsidRPr="00384455">
              <w:rPr>
                <w:b/>
                <w:color w:val="002060"/>
              </w:rPr>
              <w:t xml:space="preserve">Job Title </w:t>
            </w:r>
          </w:p>
        </w:tc>
        <w:tc>
          <w:tcPr>
            <w:tcW w:w="3912" w:type="dxa"/>
            <w:shd w:val="clear" w:color="auto" w:fill="DDD9C3"/>
          </w:tcPr>
          <w:p w:rsidR="00230B54" w:rsidRPr="00384455" w:rsidRDefault="00230B54" w:rsidP="003063AD">
            <w:pPr>
              <w:pStyle w:val="Default"/>
              <w:ind w:left="59"/>
              <w:rPr>
                <w:b/>
                <w:color w:val="002060"/>
              </w:rPr>
            </w:pPr>
            <w:r w:rsidRPr="00384455">
              <w:rPr>
                <w:b/>
                <w:color w:val="002060"/>
              </w:rPr>
              <w:t xml:space="preserve">Email </w:t>
            </w:r>
          </w:p>
        </w:tc>
        <w:tc>
          <w:tcPr>
            <w:tcW w:w="2077" w:type="dxa"/>
            <w:shd w:val="clear" w:color="auto" w:fill="DDD9C3"/>
          </w:tcPr>
          <w:p w:rsidR="00230B54" w:rsidRPr="00384455" w:rsidRDefault="00230B54" w:rsidP="003063AD">
            <w:pPr>
              <w:pStyle w:val="Default"/>
              <w:ind w:left="25"/>
              <w:rPr>
                <w:b/>
                <w:color w:val="002060"/>
              </w:rPr>
            </w:pPr>
            <w:r w:rsidRPr="00384455">
              <w:rPr>
                <w:b/>
                <w:color w:val="002060"/>
              </w:rPr>
              <w:t xml:space="preserve">Telephone </w:t>
            </w:r>
          </w:p>
        </w:tc>
      </w:tr>
      <w:tr w:rsidR="002A3307" w:rsidRPr="00384455" w:rsidTr="0053409A">
        <w:trPr>
          <w:trHeight w:val="550"/>
        </w:trPr>
        <w:tc>
          <w:tcPr>
            <w:tcW w:w="2317" w:type="dxa"/>
          </w:tcPr>
          <w:p w:rsidR="00D435CD" w:rsidRPr="00384455" w:rsidRDefault="00DB5AAB" w:rsidP="00D435CD">
            <w:pPr>
              <w:pStyle w:val="Default"/>
              <w:rPr>
                <w:b/>
                <w:color w:val="002060"/>
                <w:sz w:val="22"/>
                <w:szCs w:val="22"/>
              </w:rPr>
            </w:pPr>
            <w:r>
              <w:rPr>
                <w:b/>
                <w:color w:val="002060"/>
                <w:sz w:val="22"/>
                <w:szCs w:val="22"/>
              </w:rPr>
              <w:t>Sam Atkinson</w:t>
            </w:r>
          </w:p>
        </w:tc>
        <w:tc>
          <w:tcPr>
            <w:tcW w:w="2042" w:type="dxa"/>
          </w:tcPr>
          <w:p w:rsidR="00D435CD" w:rsidRPr="00384455" w:rsidRDefault="00D435CD" w:rsidP="00DF0348">
            <w:pPr>
              <w:pStyle w:val="Default"/>
              <w:rPr>
                <w:b/>
                <w:color w:val="002060"/>
                <w:sz w:val="22"/>
                <w:szCs w:val="22"/>
              </w:rPr>
            </w:pPr>
            <w:r w:rsidRPr="00384455">
              <w:rPr>
                <w:b/>
                <w:color w:val="002060"/>
                <w:sz w:val="22"/>
                <w:szCs w:val="22"/>
              </w:rPr>
              <w:t>CSM</w:t>
            </w:r>
          </w:p>
          <w:p w:rsidR="00D435CD" w:rsidRPr="00384455" w:rsidRDefault="00D435CD" w:rsidP="00D435CD">
            <w:pPr>
              <w:rPr>
                <w:rFonts w:ascii="Arial" w:hAnsi="Arial" w:cs="Arial"/>
                <w:b/>
                <w:color w:val="002060"/>
                <w:sz w:val="22"/>
                <w:szCs w:val="22"/>
              </w:rPr>
            </w:pPr>
          </w:p>
        </w:tc>
        <w:tc>
          <w:tcPr>
            <w:tcW w:w="3912" w:type="dxa"/>
          </w:tcPr>
          <w:p w:rsidR="00D435CD" w:rsidRPr="00384455" w:rsidRDefault="00DB5AAB" w:rsidP="00D435CD">
            <w:pPr>
              <w:pStyle w:val="Default"/>
              <w:rPr>
                <w:b/>
                <w:color w:val="002060"/>
                <w:sz w:val="22"/>
                <w:szCs w:val="22"/>
              </w:rPr>
            </w:pPr>
            <w:r>
              <w:rPr>
                <w:b/>
                <w:color w:val="002060"/>
                <w:sz w:val="22"/>
                <w:szCs w:val="22"/>
              </w:rPr>
              <w:t>Sam.atkinson</w:t>
            </w:r>
            <w:r w:rsidR="00D435CD" w:rsidRPr="00384455">
              <w:rPr>
                <w:b/>
                <w:color w:val="002060"/>
                <w:sz w:val="22"/>
                <w:szCs w:val="22"/>
              </w:rPr>
              <w:t>@ggc.scot.nhs.uk</w:t>
            </w:r>
          </w:p>
        </w:tc>
        <w:tc>
          <w:tcPr>
            <w:tcW w:w="2077" w:type="dxa"/>
          </w:tcPr>
          <w:p w:rsidR="00D435CD" w:rsidRPr="00384455" w:rsidRDefault="00D435CD" w:rsidP="00D435CD">
            <w:pPr>
              <w:pStyle w:val="Default"/>
              <w:rPr>
                <w:b/>
                <w:color w:val="002060"/>
                <w:sz w:val="22"/>
                <w:szCs w:val="22"/>
              </w:rPr>
            </w:pPr>
            <w:r w:rsidRPr="00384455">
              <w:rPr>
                <w:b/>
                <w:color w:val="002060"/>
                <w:sz w:val="22"/>
                <w:szCs w:val="22"/>
              </w:rPr>
              <w:t>0141 201 2022</w:t>
            </w:r>
          </w:p>
        </w:tc>
      </w:tr>
    </w:tbl>
    <w:p w:rsidR="00230B54" w:rsidRPr="00384455" w:rsidRDefault="00230B54" w:rsidP="00067415">
      <w:pPr>
        <w:jc w:val="both"/>
        <w:rPr>
          <w:b/>
          <w:color w:val="002060"/>
          <w:sz w:val="22"/>
          <w:szCs w:val="22"/>
        </w:rPr>
      </w:pPr>
    </w:p>
    <w:p w:rsidR="00230B54" w:rsidRPr="00384455" w:rsidRDefault="00230B54" w:rsidP="00067415">
      <w:pPr>
        <w:jc w:val="both"/>
        <w:rPr>
          <w:color w:val="002060"/>
          <w:sz w:val="22"/>
          <w:szCs w:val="22"/>
        </w:rPr>
      </w:pPr>
      <w:r w:rsidRPr="00384455">
        <w:rPr>
          <w:rFonts w:ascii="Arial" w:hAnsi="Arial" w:cs="Arial"/>
          <w:b/>
          <w:color w:val="002060"/>
        </w:rPr>
        <w:t>Regulatory Body:  General Medical Council &amp; General Dental Council:</w:t>
      </w:r>
      <w:r w:rsidRPr="00384455">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about the main types of registration which allow doctors to work in different posts. Please click here </w:t>
      </w:r>
      <w:r w:rsidRPr="00384455">
        <w:rPr>
          <w:rStyle w:val="Hyperlink"/>
          <w:rFonts w:ascii="Arial" w:hAnsi="Arial" w:cs="Arial"/>
          <w:b/>
          <w:color w:val="002060"/>
          <w:u w:val="none"/>
        </w:rPr>
        <w:t>https://careers.nhs.scot/careers/find-your-career/international-recruitment/regulatory-bodies</w:t>
      </w:r>
    </w:p>
    <w:p w:rsidR="00230B54" w:rsidRPr="00384455" w:rsidRDefault="00230B54" w:rsidP="00067415">
      <w:pPr>
        <w:jc w:val="both"/>
        <w:rPr>
          <w:color w:val="002060"/>
          <w:sz w:val="22"/>
          <w:szCs w:val="22"/>
        </w:rPr>
      </w:pPr>
    </w:p>
    <w:p w:rsidR="00230B54" w:rsidRPr="00384455" w:rsidRDefault="003063AD" w:rsidP="00067415">
      <w:pPr>
        <w:jc w:val="both"/>
        <w:rPr>
          <w:rFonts w:ascii="Arial" w:hAnsi="Arial" w:cs="Arial"/>
          <w:color w:val="002060"/>
        </w:rPr>
      </w:pPr>
      <w:r w:rsidRPr="00384455">
        <w:rPr>
          <w:rFonts w:ascii="Arial" w:hAnsi="Arial" w:cs="Arial"/>
          <w:color w:val="002060"/>
        </w:rPr>
        <w:t>Where appropriate to the</w:t>
      </w:r>
      <w:r w:rsidR="00230B54" w:rsidRPr="00384455">
        <w:rPr>
          <w:rFonts w:ascii="Arial" w:hAnsi="Arial" w:cs="Arial"/>
          <w:color w:val="002060"/>
        </w:rPr>
        <w:t xml:space="preserve"> post the appointed candidate will requires on commencement of the post to h</w:t>
      </w:r>
      <w:r w:rsidR="00F53D0C" w:rsidRPr="00384455">
        <w:rPr>
          <w:rFonts w:ascii="Arial" w:hAnsi="Arial" w:cs="Arial"/>
          <w:color w:val="002060"/>
        </w:rPr>
        <w:t xml:space="preserve">ave full registration with the </w:t>
      </w:r>
      <w:r w:rsidR="00230B54" w:rsidRPr="00384455">
        <w:rPr>
          <w:rFonts w:ascii="Arial" w:hAnsi="Arial" w:cs="Arial"/>
          <w:color w:val="002060"/>
        </w:rPr>
        <w:t>Gener</w:t>
      </w:r>
      <w:r w:rsidR="00F53D0C" w:rsidRPr="00384455">
        <w:rPr>
          <w:rFonts w:ascii="Arial" w:hAnsi="Arial" w:cs="Arial"/>
          <w:color w:val="002060"/>
        </w:rPr>
        <w:t xml:space="preserve">al Medical Council (GMC) and a </w:t>
      </w:r>
      <w:r w:rsidR="00DF0348" w:rsidRPr="00384455">
        <w:rPr>
          <w:rFonts w:ascii="Arial" w:hAnsi="Arial" w:cs="Arial"/>
          <w:color w:val="002060"/>
        </w:rPr>
        <w:t>licence to practice or the</w:t>
      </w:r>
      <w:r w:rsidR="00230B54" w:rsidRPr="00384455">
        <w:rPr>
          <w:rFonts w:ascii="Arial" w:hAnsi="Arial" w:cs="Arial"/>
          <w:color w:val="002060"/>
        </w:rPr>
        <w:t xml:space="preserve"> General Dental Council (GDC</w:t>
      </w:r>
      <w:r w:rsidR="00DF0348" w:rsidRPr="00384455">
        <w:rPr>
          <w:rFonts w:ascii="Arial" w:hAnsi="Arial" w:cs="Arial"/>
          <w:color w:val="002060"/>
        </w:rPr>
        <w:t>)</w:t>
      </w:r>
      <w:r w:rsidR="00230B54" w:rsidRPr="00384455">
        <w:rPr>
          <w:rFonts w:ascii="Arial" w:hAnsi="Arial" w:cs="Arial"/>
          <w:color w:val="002060"/>
        </w:rPr>
        <w:t>.</w:t>
      </w:r>
    </w:p>
    <w:p w:rsidR="00230B54" w:rsidRPr="00384455" w:rsidRDefault="00230B54" w:rsidP="00067415">
      <w:pPr>
        <w:spacing w:before="300" w:after="300"/>
        <w:jc w:val="both"/>
        <w:rPr>
          <w:rFonts w:ascii="Arial" w:hAnsi="Arial" w:cs="Arial"/>
          <w:color w:val="002060"/>
        </w:rPr>
      </w:pPr>
      <w:r w:rsidRPr="00384455">
        <w:rPr>
          <w:rFonts w:ascii="Arial" w:hAnsi="Arial" w:cs="Arial"/>
          <w:b/>
          <w:color w:val="002060"/>
        </w:rPr>
        <w:t>UK Visas and Immigration:  Tier 2 Sponsorship</w:t>
      </w:r>
      <w:r w:rsidRPr="00384455">
        <w:rPr>
          <w:rFonts w:ascii="Arial" w:hAnsi="Arial" w:cs="Arial"/>
          <w:color w:val="002060"/>
        </w:rPr>
        <w:t xml:space="preserve">:  Applications from job seekers who require Tier 2 sponsorship to work in the UK are welcome and will be considered alongside all other applications. However, non-EEA candidates may not be </w:t>
      </w:r>
      <w:r w:rsidRPr="00384455">
        <w:rPr>
          <w:rStyle w:val="Emphasis"/>
          <w:rFonts w:ascii="Arial" w:hAnsi="Arial" w:cs="Arial"/>
          <w:color w:val="002060"/>
        </w:rPr>
        <w:t>appointed</w:t>
      </w:r>
      <w:r w:rsidRPr="00384455">
        <w:rPr>
          <w:rFonts w:ascii="Arial" w:hAnsi="Arial" w:cs="Arial"/>
          <w:color w:val="002060"/>
        </w:rPr>
        <w:t xml:space="preserve"> to a post if a suitably qualified, experienced and skilled EU/EEA candidate is available to take up the post as NHS GGC as the employing body is unlikely, in these circumstances, to satisfy the Resident Labour Market Test. The UK Visas and Immigration department requires employers to complete this test to show that no suitably qualified EEA or EU worker can fill the post. For further information please visit the </w:t>
      </w:r>
      <w:r w:rsidRPr="00384455">
        <w:rPr>
          <w:rStyle w:val="Hyperlink"/>
          <w:rFonts w:ascii="Arial" w:hAnsi="Arial" w:cs="Arial"/>
          <w:b/>
          <w:color w:val="002060"/>
          <w:u w:val="none"/>
        </w:rPr>
        <w:t>UK Visas and Immigration website</w:t>
      </w:r>
      <w:r w:rsidRPr="00384455">
        <w:rPr>
          <w:rFonts w:ascii="Arial" w:hAnsi="Arial" w:cs="Arial"/>
          <w:b/>
          <w:color w:val="002060"/>
        </w:rPr>
        <w:t xml:space="preserve"> </w:t>
      </w:r>
      <w:r w:rsidRPr="00384455">
        <w:rPr>
          <w:rStyle w:val="Hyperlink"/>
          <w:rFonts w:ascii="Arial" w:hAnsi="Arial" w:cs="Arial"/>
          <w:b/>
          <w:color w:val="002060"/>
          <w:u w:val="none"/>
        </w:rPr>
        <w:t>https://www.gov.uk/tier-2-general</w:t>
      </w:r>
      <w:r w:rsidRPr="00384455">
        <w:rPr>
          <w:rFonts w:ascii="Arial" w:hAnsi="Arial" w:cs="Arial"/>
          <w:b/>
          <w:color w:val="002060"/>
        </w:rPr>
        <w:t>.</w:t>
      </w:r>
      <w:r w:rsidRPr="00384455">
        <w:rPr>
          <w:rFonts w:ascii="Arial" w:hAnsi="Arial" w:cs="Arial"/>
          <w:color w:val="002060"/>
        </w:rPr>
        <w:t xml:space="preserve"> </w:t>
      </w:r>
    </w:p>
    <w:p w:rsidR="00230B54" w:rsidRPr="00384455" w:rsidRDefault="00230B54" w:rsidP="00067415">
      <w:pPr>
        <w:tabs>
          <w:tab w:val="left" w:pos="0"/>
        </w:tabs>
        <w:autoSpaceDE w:val="0"/>
        <w:autoSpaceDN w:val="0"/>
        <w:adjustRightInd w:val="0"/>
        <w:jc w:val="both"/>
        <w:rPr>
          <w:rFonts w:ascii="Arial" w:hAnsi="Arial" w:cs="Arial"/>
          <w:color w:val="002060"/>
          <w:lang w:eastAsia="en-US"/>
        </w:rPr>
      </w:pPr>
      <w:r w:rsidRPr="00384455">
        <w:rPr>
          <w:rFonts w:ascii="Arial" w:hAnsi="Arial" w:cs="Arial"/>
          <w:color w:val="002060"/>
          <w:lang w:eastAsia="en-US"/>
        </w:rPr>
        <w:t>Please note NHS Greater Glasgow and Clyde does not provide maintenance in relation to Visa applications.</w:t>
      </w:r>
    </w:p>
    <w:p w:rsidR="00230B54" w:rsidRPr="00384455" w:rsidRDefault="00230B54" w:rsidP="00067415">
      <w:pPr>
        <w:tabs>
          <w:tab w:val="left" w:pos="0"/>
        </w:tabs>
        <w:autoSpaceDE w:val="0"/>
        <w:autoSpaceDN w:val="0"/>
        <w:adjustRightInd w:val="0"/>
        <w:jc w:val="both"/>
        <w:rPr>
          <w:rFonts w:ascii="Arial" w:hAnsi="Arial" w:cs="Arial"/>
          <w:color w:val="002060"/>
          <w:lang w:eastAsia="en-US"/>
        </w:rPr>
      </w:pPr>
    </w:p>
    <w:p w:rsidR="00230B54" w:rsidRPr="00384455" w:rsidRDefault="00DB5AAB" w:rsidP="0056180D">
      <w:pPr>
        <w:autoSpaceDE w:val="0"/>
        <w:autoSpaceDN w:val="0"/>
        <w:jc w:val="both"/>
        <w:rPr>
          <w:rFonts w:ascii="Arial" w:hAnsi="Arial" w:cs="Arial"/>
          <w:color w:val="002060"/>
        </w:rPr>
      </w:pPr>
      <w:r w:rsidRPr="00384455">
        <w:rPr>
          <w:noProof/>
          <w:color w:val="002060"/>
        </w:rPr>
        <w:drawing>
          <wp:anchor distT="0" distB="0" distL="114300" distR="114300" simplePos="0" relativeHeight="251666944" behindDoc="1" locked="0" layoutInCell="1" allowOverlap="1">
            <wp:simplePos x="0" y="0"/>
            <wp:positionH relativeFrom="column">
              <wp:posOffset>-676275</wp:posOffset>
            </wp:positionH>
            <wp:positionV relativeFrom="paragraph">
              <wp:posOffset>457200</wp:posOffset>
            </wp:positionV>
            <wp:extent cx="6943090" cy="2258060"/>
            <wp:effectExtent l="0" t="0" r="0" b="889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color w:val="002060"/>
        </w:rPr>
        <w:t>In addition to the above, all appointments will be made subject to the receipt of satisfactory Pre Employment Checks including:  Disclosure Scotland Criminal Records Check/Membership of the Protection of Vulnerable Groups (PVG) &amp; where applicable evidence of overseas criminal records check, Occupational Health Check, References (all jobs are only offered following receipt satisfactory references, covering a 3 year period), Qualifications, Identity and Right to Work in the UK checks, Fitness to Practice &amp; Revalidation.</w:t>
      </w:r>
    </w:p>
    <w:p w:rsidR="00230B54" w:rsidRPr="00384455" w:rsidRDefault="00230B54" w:rsidP="0056180D">
      <w:pPr>
        <w:autoSpaceDE w:val="0"/>
        <w:autoSpaceDN w:val="0"/>
        <w:jc w:val="both"/>
        <w:rPr>
          <w:rFonts w:ascii="Arial" w:hAnsi="Arial" w:cs="Arial"/>
          <w:color w:val="002060"/>
        </w:rPr>
      </w:pPr>
    </w:p>
    <w:p w:rsidR="00230B54" w:rsidRPr="00384455" w:rsidRDefault="00230B54" w:rsidP="0056180D">
      <w:pPr>
        <w:tabs>
          <w:tab w:val="left" w:pos="0"/>
        </w:tabs>
        <w:autoSpaceDE w:val="0"/>
        <w:autoSpaceDN w:val="0"/>
        <w:adjustRightInd w:val="0"/>
        <w:jc w:val="both"/>
        <w:rPr>
          <w:rFonts w:ascii="Arial" w:hAnsi="Arial" w:cs="Arial"/>
          <w:iCs/>
          <w:color w:val="002060"/>
        </w:rPr>
      </w:pPr>
      <w:r w:rsidRPr="00384455">
        <w:rPr>
          <w:rFonts w:ascii="Arial" w:hAnsi="Arial" w:cs="Arial"/>
          <w:color w:val="002060"/>
        </w:rPr>
        <w:t>Please note, doctors newly entering the ST1 grade will require to submit a Foundation Programme Completion Certificate (FPCC) or an Alternative Certificate of Foundation Competence to substantiate uplift on to the ST1 grade</w:t>
      </w:r>
    </w:p>
    <w:p w:rsidR="00230B54" w:rsidRPr="00384455" w:rsidRDefault="00230B54" w:rsidP="00067415">
      <w:pPr>
        <w:tabs>
          <w:tab w:val="left" w:pos="0"/>
        </w:tabs>
        <w:autoSpaceDE w:val="0"/>
        <w:autoSpaceDN w:val="0"/>
        <w:adjustRightInd w:val="0"/>
        <w:jc w:val="both"/>
        <w:rPr>
          <w:rFonts w:ascii="Arial" w:hAnsi="Arial" w:cs="Arial"/>
          <w:b/>
          <w:iCs/>
          <w:color w:val="002060"/>
        </w:rPr>
      </w:pPr>
    </w:p>
    <w:p w:rsidR="00230B54" w:rsidRPr="00384455" w:rsidRDefault="00230B54" w:rsidP="00067415">
      <w:pPr>
        <w:tabs>
          <w:tab w:val="left" w:pos="0"/>
        </w:tabs>
        <w:autoSpaceDE w:val="0"/>
        <w:autoSpaceDN w:val="0"/>
        <w:adjustRightInd w:val="0"/>
        <w:jc w:val="both"/>
        <w:rPr>
          <w:rFonts w:ascii="Arial" w:hAnsi="Arial" w:cs="Arial"/>
          <w:b/>
          <w:iCs/>
          <w:color w:val="002060"/>
        </w:rPr>
      </w:pPr>
      <w:r w:rsidRPr="00384455">
        <w:rPr>
          <w:rFonts w:ascii="Arial" w:hAnsi="Arial" w:cs="Arial"/>
          <w:b/>
          <w:iCs/>
          <w:color w:val="002060"/>
        </w:rPr>
        <w:t>Data Protection Legislation</w:t>
      </w:r>
    </w:p>
    <w:p w:rsidR="00230B54" w:rsidRPr="00384455" w:rsidRDefault="00230B54" w:rsidP="00067415">
      <w:pPr>
        <w:tabs>
          <w:tab w:val="left" w:pos="0"/>
        </w:tabs>
        <w:autoSpaceDE w:val="0"/>
        <w:autoSpaceDN w:val="0"/>
        <w:adjustRightInd w:val="0"/>
        <w:jc w:val="both"/>
        <w:rPr>
          <w:rFonts w:ascii="Arial" w:hAnsi="Arial" w:cs="Arial"/>
          <w:iCs/>
          <w:color w:val="002060"/>
        </w:rPr>
      </w:pPr>
    </w:p>
    <w:p w:rsidR="00230B54" w:rsidRPr="00384455" w:rsidRDefault="00230B54" w:rsidP="00067415">
      <w:pPr>
        <w:tabs>
          <w:tab w:val="left" w:pos="0"/>
        </w:tabs>
        <w:autoSpaceDE w:val="0"/>
        <w:autoSpaceDN w:val="0"/>
        <w:adjustRightInd w:val="0"/>
        <w:jc w:val="both"/>
        <w:rPr>
          <w:rFonts w:ascii="Arial" w:hAnsi="Arial" w:cs="Arial"/>
          <w:iCs/>
          <w:color w:val="002060"/>
        </w:rPr>
      </w:pPr>
      <w:r w:rsidRPr="00384455">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84455">
        <w:rPr>
          <w:rStyle w:val="Emphasis"/>
          <w:rFonts w:ascii="Arial" w:hAnsi="Arial" w:cs="Arial"/>
          <w:color w:val="002060"/>
        </w:rPr>
        <w:t xml:space="preserve">Applications submitted via the online NHS Scotland Application form will be imported into the NHS Greater Glasgow and Clyde recruitment system. </w:t>
      </w:r>
      <w:r w:rsidRPr="00384455">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56180D">
      <w:pPr>
        <w:autoSpaceDE w:val="0"/>
        <w:autoSpaceDN w:val="0"/>
        <w:jc w:val="both"/>
        <w:rPr>
          <w:rFonts w:ascii="Arial" w:hAnsi="Arial" w:cs="Arial"/>
          <w:color w:val="002060"/>
        </w:rPr>
      </w:pPr>
      <w:r w:rsidRPr="00384455">
        <w:rPr>
          <w:rFonts w:ascii="Arial" w:hAnsi="Arial" w:cs="Arial"/>
          <w:color w:val="002060"/>
        </w:rPr>
        <w:t>.</w:t>
      </w:r>
    </w:p>
    <w:p w:rsidR="00230B54" w:rsidRPr="00384455" w:rsidRDefault="00230B54" w:rsidP="0056180D">
      <w:pPr>
        <w:autoSpaceDE w:val="0"/>
        <w:autoSpaceDN w:val="0"/>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3063AD" w:rsidRPr="00384455" w:rsidRDefault="003063AD" w:rsidP="00067415">
      <w:pPr>
        <w:jc w:val="both"/>
        <w:rPr>
          <w:rFonts w:ascii="Arial" w:hAnsi="Arial" w:cs="Arial"/>
          <w:color w:val="002060"/>
        </w:rPr>
      </w:pPr>
    </w:p>
    <w:p w:rsidR="003063AD" w:rsidRPr="00384455" w:rsidRDefault="003063AD" w:rsidP="00067415">
      <w:pPr>
        <w:jc w:val="both"/>
        <w:rPr>
          <w:rFonts w:ascii="Arial" w:hAnsi="Arial" w:cs="Arial"/>
          <w:color w:val="002060"/>
        </w:rPr>
      </w:pPr>
    </w:p>
    <w:p w:rsidR="003063AD" w:rsidRPr="00384455" w:rsidRDefault="003063AD" w:rsidP="00067415">
      <w:pPr>
        <w:jc w:val="both"/>
        <w:rPr>
          <w:rFonts w:ascii="Arial" w:hAnsi="Arial" w:cs="Arial"/>
          <w:color w:val="002060"/>
        </w:rPr>
      </w:pPr>
    </w:p>
    <w:p w:rsidR="00230B54" w:rsidRPr="00384455" w:rsidRDefault="00230B54" w:rsidP="00067415">
      <w:pPr>
        <w:jc w:val="both"/>
        <w:rPr>
          <w:rFonts w:ascii="Arial" w:hAnsi="Arial" w:cs="Arial"/>
          <w:color w:val="002060"/>
        </w:rPr>
      </w:pPr>
    </w:p>
    <w:p w:rsidR="0053409A" w:rsidRPr="00384455" w:rsidRDefault="0053409A" w:rsidP="00067415">
      <w:pPr>
        <w:kinsoku w:val="0"/>
        <w:overflowPunct w:val="0"/>
        <w:jc w:val="both"/>
        <w:rPr>
          <w:rFonts w:ascii="Arial" w:hAnsi="Arial" w:cs="Arial"/>
          <w:b/>
          <w:bCs/>
          <w:color w:val="002060"/>
          <w:sz w:val="32"/>
          <w:szCs w:val="32"/>
        </w:rPr>
      </w:pPr>
    </w:p>
    <w:p w:rsidR="0053409A" w:rsidRPr="00384455" w:rsidRDefault="0053409A" w:rsidP="00067415">
      <w:pPr>
        <w:kinsoku w:val="0"/>
        <w:overflowPunct w:val="0"/>
        <w:jc w:val="both"/>
        <w:rPr>
          <w:rFonts w:ascii="Arial" w:hAnsi="Arial" w:cs="Arial"/>
          <w:b/>
          <w:bCs/>
          <w:color w:val="002060"/>
          <w:sz w:val="32"/>
          <w:szCs w:val="32"/>
        </w:rPr>
      </w:pPr>
    </w:p>
    <w:p w:rsidR="0053409A" w:rsidRPr="00384455" w:rsidRDefault="0053409A" w:rsidP="00067415">
      <w:pPr>
        <w:kinsoku w:val="0"/>
        <w:overflowPunct w:val="0"/>
        <w:jc w:val="both"/>
        <w:rPr>
          <w:rFonts w:ascii="Arial" w:hAnsi="Arial" w:cs="Arial"/>
          <w:b/>
          <w:bCs/>
          <w:color w:val="002060"/>
          <w:sz w:val="32"/>
          <w:szCs w:val="32"/>
        </w:rPr>
      </w:pPr>
    </w:p>
    <w:p w:rsidR="00F53D0C" w:rsidRPr="00384455" w:rsidRDefault="00F53D0C" w:rsidP="00067415">
      <w:pPr>
        <w:kinsoku w:val="0"/>
        <w:overflowPunct w:val="0"/>
        <w:jc w:val="both"/>
        <w:rPr>
          <w:rFonts w:ascii="Arial" w:hAnsi="Arial" w:cs="Arial"/>
          <w:b/>
          <w:bCs/>
          <w:color w:val="002060"/>
          <w:sz w:val="32"/>
          <w:szCs w:val="32"/>
        </w:rPr>
      </w:pPr>
    </w:p>
    <w:p w:rsidR="00F53D0C" w:rsidRPr="00384455" w:rsidRDefault="00F53D0C" w:rsidP="00067415">
      <w:pPr>
        <w:kinsoku w:val="0"/>
        <w:overflowPunct w:val="0"/>
        <w:jc w:val="both"/>
        <w:rPr>
          <w:rFonts w:ascii="Arial" w:hAnsi="Arial" w:cs="Arial"/>
          <w:b/>
          <w:bCs/>
          <w:color w:val="002060"/>
          <w:sz w:val="32"/>
          <w:szCs w:val="32"/>
        </w:rPr>
      </w:pPr>
    </w:p>
    <w:p w:rsidR="00230B54" w:rsidRPr="00384455" w:rsidRDefault="0053409A" w:rsidP="00067415">
      <w:pPr>
        <w:kinsoku w:val="0"/>
        <w:overflowPunct w:val="0"/>
        <w:jc w:val="both"/>
        <w:rPr>
          <w:rFonts w:ascii="Arial" w:hAnsi="Arial" w:cs="Arial"/>
          <w:b/>
          <w:bCs/>
          <w:color w:val="002060"/>
          <w:sz w:val="32"/>
          <w:szCs w:val="32"/>
        </w:rPr>
      </w:pPr>
      <w:r w:rsidRPr="00384455">
        <w:rPr>
          <w:rFonts w:ascii="Arial" w:hAnsi="Arial" w:cs="Arial"/>
          <w:b/>
          <w:bCs/>
          <w:color w:val="002060"/>
          <w:sz w:val="32"/>
          <w:szCs w:val="32"/>
        </w:rPr>
        <w:t xml:space="preserve">Section </w:t>
      </w:r>
      <w:r w:rsidR="009376F0" w:rsidRPr="00384455">
        <w:rPr>
          <w:rFonts w:ascii="Arial" w:hAnsi="Arial" w:cs="Arial"/>
          <w:b/>
          <w:bCs/>
          <w:color w:val="002060"/>
          <w:sz w:val="32"/>
          <w:szCs w:val="32"/>
        </w:rPr>
        <w:t>5</w:t>
      </w:r>
      <w:r w:rsidR="00230B54" w:rsidRPr="00384455">
        <w:rPr>
          <w:rFonts w:ascii="Arial" w:hAnsi="Arial" w:cs="Arial"/>
          <w:b/>
          <w:bCs/>
          <w:color w:val="002060"/>
          <w:sz w:val="32"/>
          <w:szCs w:val="32"/>
        </w:rPr>
        <w:t>:</w:t>
      </w:r>
      <w:r w:rsidR="00230B54" w:rsidRPr="00384455">
        <w:rPr>
          <w:rFonts w:ascii="Arial" w:hAnsi="Arial" w:cs="Arial"/>
          <w:b/>
          <w:bCs/>
          <w:color w:val="002060"/>
          <w:sz w:val="32"/>
          <w:szCs w:val="32"/>
        </w:rPr>
        <w:tab/>
      </w:r>
    </w:p>
    <w:p w:rsidR="00230B54" w:rsidRPr="00384455" w:rsidRDefault="00230B54" w:rsidP="00067415">
      <w:pPr>
        <w:kinsoku w:val="0"/>
        <w:overflowPunct w:val="0"/>
        <w:jc w:val="both"/>
        <w:rPr>
          <w:rFonts w:ascii="Arial" w:hAnsi="Arial" w:cs="Arial"/>
          <w:b/>
          <w:bCs/>
          <w:color w:val="002060"/>
          <w:sz w:val="32"/>
        </w:rPr>
      </w:pPr>
      <w:r w:rsidRPr="00384455">
        <w:rPr>
          <w:rFonts w:ascii="Arial" w:hAnsi="Arial" w:cs="Arial"/>
          <w:b/>
          <w:bCs/>
          <w:color w:val="002060"/>
          <w:sz w:val="32"/>
          <w:szCs w:val="32"/>
        </w:rPr>
        <w:t>Terms and Conditions</w:t>
      </w:r>
    </w:p>
    <w:p w:rsidR="00230B54" w:rsidRPr="00384455" w:rsidRDefault="00230B54" w:rsidP="00067415">
      <w:pPr>
        <w:jc w:val="both"/>
        <w:rPr>
          <w:rFonts w:ascii="Arial" w:hAnsi="Arial" w:cs="Arial"/>
          <w:color w:val="002060"/>
        </w:rPr>
      </w:pPr>
      <w:r w:rsidRPr="00384455">
        <w:rPr>
          <w:rFonts w:ascii="Arial" w:hAnsi="Arial" w:cs="Arial"/>
          <w:color w:val="002060"/>
        </w:rPr>
        <w:t xml:space="preserve">For an overview of the terms and conditions visit </w:t>
      </w:r>
      <w:r w:rsidRPr="00384455">
        <w:rPr>
          <w:rStyle w:val="Hyperlink"/>
          <w:rFonts w:ascii="Arial" w:hAnsi="Arial" w:cs="Arial"/>
          <w:color w:val="002060"/>
          <w:u w:val="none"/>
        </w:rPr>
        <w:t>https://www.msg.scot.nhs.uk/pay/medical</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A3307" w:rsidRPr="00384455" w:rsidTr="00DB3B6C">
        <w:trPr>
          <w:trHeight w:val="1132"/>
        </w:trPr>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TYPE OF CONTRACT</w:t>
            </w:r>
          </w:p>
        </w:tc>
        <w:tc>
          <w:tcPr>
            <w:tcW w:w="720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noProof/>
                <w:color w:val="002060"/>
              </w:rPr>
            </w:pPr>
            <w:r w:rsidRPr="00384455">
              <w:rPr>
                <w:rFonts w:ascii="Arial" w:hAnsi="Arial" w:cs="Arial"/>
                <w:noProof/>
                <w:color w:val="002060"/>
              </w:rPr>
              <w:t xml:space="preserve">Fixed Term </w:t>
            </w:r>
          </w:p>
          <w:p w:rsidR="00230B54" w:rsidRPr="00384455" w:rsidRDefault="00230B54" w:rsidP="00067415">
            <w:pPr>
              <w:rPr>
                <w:rFonts w:ascii="Arial" w:hAnsi="Arial" w:cs="Arial"/>
                <w:noProof/>
                <w:color w:val="002060"/>
              </w:rPr>
            </w:pPr>
          </w:p>
          <w:p w:rsidR="00230B54" w:rsidRPr="00384455" w:rsidRDefault="00230B54" w:rsidP="00067415">
            <w:pPr>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GRADE AND SALARY</w:t>
            </w:r>
          </w:p>
          <w:p w:rsidR="00230B54" w:rsidRPr="00384455" w:rsidRDefault="00230B54" w:rsidP="00067415">
            <w:pPr>
              <w:rPr>
                <w:rFonts w:ascii="Arial" w:hAnsi="Arial" w:cs="Arial"/>
                <w:color w:val="002060"/>
              </w:rPr>
            </w:pPr>
          </w:p>
        </w:tc>
        <w:tc>
          <w:tcPr>
            <w:tcW w:w="7200" w:type="dxa"/>
          </w:tcPr>
          <w:p w:rsidR="00230B54" w:rsidRPr="00384455" w:rsidRDefault="00230B54" w:rsidP="00067415">
            <w:pPr>
              <w:rPr>
                <w:rFonts w:ascii="Arial" w:hAnsi="Arial" w:cs="Arial"/>
                <w:color w:val="002060"/>
              </w:rPr>
            </w:pPr>
          </w:p>
          <w:p w:rsidR="00230B54" w:rsidRPr="00384455" w:rsidRDefault="00A42DBD" w:rsidP="00067415">
            <w:pPr>
              <w:rPr>
                <w:rFonts w:ascii="Arial" w:hAnsi="Arial" w:cs="Arial"/>
                <w:b/>
                <w:color w:val="002060"/>
              </w:rPr>
            </w:pPr>
            <w:r w:rsidRPr="00384455">
              <w:rPr>
                <w:rFonts w:ascii="Arial" w:hAnsi="Arial" w:cs="Arial"/>
                <w:b/>
                <w:color w:val="002060"/>
              </w:rPr>
              <w:t>Senior Clinical Fellow</w:t>
            </w:r>
          </w:p>
          <w:p w:rsidR="00DF0348" w:rsidRPr="00384455" w:rsidRDefault="00DF0348" w:rsidP="00067415">
            <w:pPr>
              <w:rPr>
                <w:rFonts w:ascii="Arial" w:hAnsi="Arial" w:cs="Arial"/>
                <w:b/>
                <w:color w:val="002060"/>
              </w:rPr>
            </w:pPr>
          </w:p>
          <w:p w:rsidR="00230B54" w:rsidRPr="00384455" w:rsidRDefault="00230B54" w:rsidP="00067415">
            <w:pPr>
              <w:rPr>
                <w:rFonts w:ascii="Arial" w:hAnsi="Arial" w:cs="Arial"/>
                <w:color w:val="002060"/>
              </w:rPr>
            </w:pPr>
            <w:r w:rsidRPr="00384455">
              <w:rPr>
                <w:rFonts w:ascii="Arial" w:hAnsi="Arial" w:cs="Arial"/>
                <w:color w:val="002060"/>
              </w:rPr>
              <w:t>The whole-time salary will be a starting salary of:-</w:t>
            </w:r>
          </w:p>
          <w:p w:rsidR="00DB3B6C" w:rsidRPr="00384455" w:rsidRDefault="00DB3B6C" w:rsidP="00067415">
            <w:pPr>
              <w:rPr>
                <w:rFonts w:ascii="Arial" w:hAnsi="Arial" w:cs="Arial"/>
                <w:color w:val="002060"/>
              </w:rPr>
            </w:pPr>
          </w:p>
          <w:p w:rsidR="00230B54" w:rsidRPr="00384455" w:rsidRDefault="00230B54" w:rsidP="00067415">
            <w:pPr>
              <w:rPr>
                <w:rFonts w:ascii="Arial" w:hAnsi="Arial" w:cs="Arial"/>
                <w:color w:val="002060"/>
              </w:rPr>
            </w:pPr>
            <w:r w:rsidRPr="00384455">
              <w:rPr>
                <w:rFonts w:ascii="Arial" w:hAnsi="Arial" w:cs="Arial"/>
                <w:b/>
                <w:color w:val="002060"/>
              </w:rPr>
              <w:t xml:space="preserve"> </w:t>
            </w:r>
            <w:r w:rsidR="00EE67DB" w:rsidRPr="00384455">
              <w:rPr>
                <w:rFonts w:ascii="Arial" w:hAnsi="Arial" w:cs="Arial"/>
                <w:b/>
                <w:color w:val="002060"/>
              </w:rPr>
              <w:t xml:space="preserve">£34,901 - 54,879 </w:t>
            </w:r>
            <w:r w:rsidRPr="00384455">
              <w:rPr>
                <w:rFonts w:ascii="Arial" w:hAnsi="Arial" w:cs="Arial"/>
                <w:noProof/>
                <w:color w:val="002060"/>
              </w:rPr>
              <w:t>per</w:t>
            </w:r>
            <w:r w:rsidRPr="00384455">
              <w:rPr>
                <w:rFonts w:ascii="Arial" w:hAnsi="Arial" w:cs="Arial"/>
                <w:color w:val="002060"/>
              </w:rPr>
              <w:t xml:space="preserve"> annum (pro rata if applicable) </w:t>
            </w:r>
          </w:p>
          <w:p w:rsidR="00230B54" w:rsidRPr="00384455" w:rsidRDefault="00230B54" w:rsidP="00067415">
            <w:pPr>
              <w:rPr>
                <w:rFonts w:ascii="Arial" w:hAnsi="Arial" w:cs="Arial"/>
                <w:color w:val="002060"/>
              </w:rPr>
            </w:pPr>
          </w:p>
          <w:p w:rsidR="00230B54" w:rsidRPr="00384455" w:rsidRDefault="00230B54" w:rsidP="00067415">
            <w:pPr>
              <w:rPr>
                <w:rFonts w:ascii="Arial" w:hAnsi="Arial" w:cs="Arial"/>
                <w:color w:val="002060"/>
              </w:rPr>
            </w:pPr>
            <w:r w:rsidRPr="00384455">
              <w:rPr>
                <w:rFonts w:ascii="Arial" w:hAnsi="Arial" w:cs="Arial"/>
                <w:color w:val="002060"/>
              </w:rPr>
              <w:t xml:space="preserve">Progression of salary is related to experience.  </w:t>
            </w:r>
          </w:p>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New Entrants to the NHS will normally commence on the minimum point of the salary scale, (dependent on qualifications and experience). Salary is paid monthly by Bank Credit Transfer.</w:t>
            </w:r>
          </w:p>
          <w:p w:rsidR="00230B54" w:rsidRPr="00384455" w:rsidRDefault="00230B54" w:rsidP="00067415">
            <w:pPr>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 xml:space="preserve">HOURS OF WORK </w:t>
            </w:r>
          </w:p>
        </w:tc>
        <w:tc>
          <w:tcPr>
            <w:tcW w:w="7200" w:type="dxa"/>
          </w:tcPr>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noProof/>
                <w:color w:val="002060"/>
              </w:rPr>
            </w:pPr>
            <w:r w:rsidRPr="00384455">
              <w:rPr>
                <w:rFonts w:ascii="Arial" w:hAnsi="Arial" w:cs="Arial"/>
                <w:noProof/>
                <w:color w:val="002060"/>
              </w:rPr>
              <w:t xml:space="preserve">Full Time 40.00 ( pro rata if applicable ) </w:t>
            </w:r>
          </w:p>
          <w:p w:rsidR="00230B54" w:rsidRPr="00384455" w:rsidRDefault="00230B54" w:rsidP="00067415">
            <w:pPr>
              <w:jc w:val="both"/>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b/>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SUPERANNUATION</w:t>
            </w:r>
          </w:p>
          <w:p w:rsidR="00230B54" w:rsidRPr="00384455" w:rsidRDefault="00230B54" w:rsidP="00067415">
            <w:pPr>
              <w:rPr>
                <w:rFonts w:ascii="Arial" w:hAnsi="Arial" w:cs="Arial"/>
                <w:b/>
                <w:color w:val="002060"/>
              </w:rPr>
            </w:pPr>
          </w:p>
        </w:tc>
        <w:tc>
          <w:tcPr>
            <w:tcW w:w="7200" w:type="dxa"/>
          </w:tcPr>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r w:rsidRPr="00384455">
              <w:rPr>
                <w:rStyle w:val="Hyperlink"/>
                <w:rFonts w:ascii="Arial" w:hAnsi="Arial" w:cs="Arial"/>
                <w:color w:val="002060"/>
                <w:u w:val="none"/>
              </w:rPr>
              <w:t>www.sppa.gov.uk</w:t>
            </w:r>
            <w:r w:rsidRPr="00384455">
              <w:rPr>
                <w:rFonts w:ascii="Arial" w:hAnsi="Arial" w:cs="Arial"/>
                <w:color w:val="002060"/>
              </w:rPr>
              <w:t xml:space="preserve"> </w:t>
            </w:r>
          </w:p>
          <w:p w:rsidR="00230B54" w:rsidRPr="00384455" w:rsidRDefault="00230B54" w:rsidP="00067415">
            <w:pPr>
              <w:jc w:val="both"/>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REMOVAL EXPENSES</w:t>
            </w:r>
          </w:p>
          <w:p w:rsidR="00230B54" w:rsidRPr="00384455" w:rsidRDefault="00230B54" w:rsidP="00067415">
            <w:pPr>
              <w:rPr>
                <w:rFonts w:ascii="Arial" w:hAnsi="Arial" w:cs="Arial"/>
                <w:color w:val="002060"/>
              </w:rPr>
            </w:pPr>
          </w:p>
        </w:tc>
        <w:tc>
          <w:tcPr>
            <w:tcW w:w="7200" w:type="dxa"/>
          </w:tcPr>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Assistance with removal and associated expenses may be given and would be discussed and agreed prior to appointment.   </w:t>
            </w:r>
          </w:p>
          <w:p w:rsidR="00230B54" w:rsidRPr="00384455" w:rsidRDefault="00230B54" w:rsidP="00067415">
            <w:pPr>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EXPENSES OF CANDIDATES FOR APPOINTMENT</w:t>
            </w:r>
          </w:p>
          <w:p w:rsidR="00230B54" w:rsidRPr="00384455" w:rsidRDefault="00230B54" w:rsidP="00067415">
            <w:pPr>
              <w:rPr>
                <w:rFonts w:ascii="Arial" w:hAnsi="Arial" w:cs="Arial"/>
                <w:b/>
                <w:color w:val="002060"/>
              </w:rPr>
            </w:pPr>
          </w:p>
        </w:tc>
        <w:tc>
          <w:tcPr>
            <w:tcW w:w="7200" w:type="dxa"/>
          </w:tcPr>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rsidR="00230B54" w:rsidRPr="00384455" w:rsidRDefault="00230B54" w:rsidP="00067415">
            <w:pPr>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SMOKEFREE POLICY</w:t>
            </w:r>
          </w:p>
        </w:tc>
        <w:tc>
          <w:tcPr>
            <w:tcW w:w="7200" w:type="dxa"/>
          </w:tcPr>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NHS Greater Glasgow and Clyde operate a No Smoking Policy in all premises and grounds.</w:t>
            </w:r>
          </w:p>
          <w:p w:rsidR="00230B54" w:rsidRPr="00384455" w:rsidRDefault="00230B54" w:rsidP="00067415">
            <w:pPr>
              <w:rPr>
                <w:rFonts w:ascii="Arial" w:hAnsi="Arial" w:cs="Arial"/>
                <w:color w:val="002060"/>
              </w:rPr>
            </w:pPr>
          </w:p>
          <w:p w:rsidR="00230B54" w:rsidRPr="00384455" w:rsidRDefault="00230B54" w:rsidP="00067415">
            <w:pPr>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DISCLOSURE SCOTLAND</w:t>
            </w:r>
          </w:p>
        </w:tc>
        <w:tc>
          <w:tcPr>
            <w:tcW w:w="7200" w:type="dxa"/>
          </w:tcPr>
          <w:p w:rsidR="00230B54" w:rsidRPr="00384455" w:rsidRDefault="00230B54" w:rsidP="00067415">
            <w:pPr>
              <w:rPr>
                <w:rFonts w:ascii="Arial" w:hAnsi="Arial" w:cs="Arial"/>
                <w:color w:val="002060"/>
              </w:rPr>
            </w:pPr>
          </w:p>
          <w:p w:rsidR="00230B54" w:rsidRPr="00384455" w:rsidRDefault="00230B54" w:rsidP="00656132">
            <w:pPr>
              <w:jc w:val="both"/>
              <w:rPr>
                <w:rFonts w:ascii="Arial" w:hAnsi="Arial" w:cs="Arial"/>
                <w:color w:val="002060"/>
              </w:rPr>
            </w:pPr>
            <w:r w:rsidRPr="00384455">
              <w:rPr>
                <w:rFonts w:ascii="Arial" w:hAnsi="Arial" w:cs="Arial"/>
                <w:color w:val="002060"/>
              </w:rPr>
              <w:t>This post is considered to be in the category of “Regulated Work” and therefore requires a Disclosure Scotland Protection of Vulnerable Groups Scheme (PVG) Membership.</w:t>
            </w:r>
          </w:p>
          <w:p w:rsidR="00A42DBD" w:rsidRPr="00384455" w:rsidRDefault="00A42DBD" w:rsidP="00656132">
            <w:pPr>
              <w:jc w:val="both"/>
              <w:rPr>
                <w:rFonts w:ascii="Arial" w:hAnsi="Arial" w:cs="Arial"/>
                <w:color w:val="002060"/>
              </w:rPr>
            </w:pPr>
          </w:p>
          <w:p w:rsidR="00A42DBD" w:rsidRPr="00384455" w:rsidRDefault="00A42DBD" w:rsidP="00656132">
            <w:pPr>
              <w:jc w:val="both"/>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CONFIRMATION OF ELIGIBILITY TO WORK IN THE UK</w:t>
            </w:r>
          </w:p>
          <w:p w:rsidR="00230B54" w:rsidRPr="00384455" w:rsidRDefault="00230B54" w:rsidP="00067415">
            <w:pPr>
              <w:rPr>
                <w:rFonts w:ascii="Arial" w:hAnsi="Arial" w:cs="Arial"/>
                <w:color w:val="002060"/>
              </w:rPr>
            </w:pPr>
          </w:p>
        </w:tc>
        <w:tc>
          <w:tcPr>
            <w:tcW w:w="7200" w:type="dxa"/>
          </w:tcPr>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384455">
              <w:rPr>
                <w:rFonts w:ascii="Arial" w:hAnsi="Arial" w:cs="Arial"/>
                <w:color w:val="002060"/>
              </w:rPr>
              <w:t>..</w:t>
            </w:r>
            <w:proofErr w:type="gramEnd"/>
            <w:r w:rsidRPr="00384455">
              <w:rPr>
                <w:rFonts w:ascii="Arial" w:hAnsi="Arial" w:cs="Arial"/>
                <w:color w:val="002060"/>
              </w:rPr>
              <w:t xml:space="preserve"> You will be required provide appropriate documentation prior to any appointment being made.</w:t>
            </w:r>
          </w:p>
          <w:p w:rsidR="00230B54" w:rsidRPr="00384455" w:rsidRDefault="00230B54" w:rsidP="00067415">
            <w:pPr>
              <w:jc w:val="both"/>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REHABILITATION OF OFFENDERS ACT 1974</w:t>
            </w:r>
          </w:p>
        </w:tc>
        <w:tc>
          <w:tcPr>
            <w:tcW w:w="7200" w:type="dxa"/>
          </w:tcPr>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rsidR="00230B54" w:rsidRPr="00384455" w:rsidRDefault="00230B54" w:rsidP="00067415">
            <w:pPr>
              <w:rPr>
                <w:rFonts w:ascii="Arial" w:hAnsi="Arial" w:cs="Arial"/>
                <w:color w:val="002060"/>
              </w:rPr>
            </w:pPr>
          </w:p>
        </w:tc>
      </w:tr>
      <w:tr w:rsidR="002A3307" w:rsidRPr="00384455" w:rsidTr="00067415">
        <w:tc>
          <w:tcPr>
            <w:tcW w:w="2880" w:type="dxa"/>
          </w:tcPr>
          <w:p w:rsidR="00230B54" w:rsidRPr="00384455" w:rsidRDefault="00230B54" w:rsidP="00067415">
            <w:pPr>
              <w:rPr>
                <w:rFonts w:ascii="Arial" w:hAnsi="Arial" w:cs="Arial"/>
                <w:color w:val="002060"/>
              </w:rPr>
            </w:pPr>
          </w:p>
          <w:p w:rsidR="00230B54" w:rsidRPr="00384455" w:rsidRDefault="00230B54" w:rsidP="00067415">
            <w:pPr>
              <w:rPr>
                <w:rFonts w:ascii="Arial" w:hAnsi="Arial" w:cs="Arial"/>
                <w:b/>
                <w:color w:val="002060"/>
              </w:rPr>
            </w:pPr>
            <w:r w:rsidRPr="00384455">
              <w:rPr>
                <w:rFonts w:ascii="Arial" w:hAnsi="Arial" w:cs="Arial"/>
                <w:b/>
                <w:color w:val="002060"/>
              </w:rPr>
              <w:t>DISABLED APPLICANTS</w:t>
            </w:r>
          </w:p>
          <w:p w:rsidR="00230B54" w:rsidRPr="00384455" w:rsidRDefault="00230B54" w:rsidP="00067415">
            <w:pPr>
              <w:rPr>
                <w:rFonts w:ascii="Arial" w:hAnsi="Arial" w:cs="Arial"/>
                <w:color w:val="002060"/>
              </w:rPr>
            </w:pPr>
          </w:p>
        </w:tc>
        <w:tc>
          <w:tcPr>
            <w:tcW w:w="7200" w:type="dxa"/>
          </w:tcPr>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u w:val="single"/>
              </w:rPr>
            </w:pPr>
            <w:r w:rsidRPr="00384455">
              <w:rPr>
                <w:rFonts w:ascii="Arial" w:hAnsi="Arial" w:cs="Arial"/>
                <w:color w:val="002060"/>
                <w:u w:val="single"/>
              </w:rPr>
              <w:t xml:space="preserve">Job Interview Guarantee Scheme </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230B54" w:rsidRPr="00384455" w:rsidRDefault="00230B54" w:rsidP="00067415">
            <w:pPr>
              <w:rPr>
                <w:rFonts w:ascii="Arial" w:hAnsi="Arial" w:cs="Arial"/>
                <w:color w:val="002060"/>
              </w:rPr>
            </w:pPr>
          </w:p>
        </w:tc>
      </w:tr>
    </w:tbl>
    <w:p w:rsidR="00A42DBD" w:rsidRPr="00384455" w:rsidRDefault="00A42DBD" w:rsidP="00F733FC">
      <w:pPr>
        <w:spacing w:after="200" w:line="276" w:lineRule="auto"/>
        <w:rPr>
          <w:rFonts w:ascii="Arial" w:hAnsi="Arial" w:cs="Arial"/>
          <w:b/>
          <w:color w:val="002060"/>
        </w:rPr>
      </w:pPr>
    </w:p>
    <w:p w:rsidR="00A42DBD" w:rsidRPr="00384455" w:rsidRDefault="00A42DBD" w:rsidP="00F733FC">
      <w:pPr>
        <w:spacing w:after="200" w:line="276" w:lineRule="auto"/>
        <w:rPr>
          <w:rFonts w:ascii="Arial" w:hAnsi="Arial" w:cs="Arial"/>
          <w:b/>
          <w:color w:val="002060"/>
        </w:rPr>
      </w:pPr>
    </w:p>
    <w:p w:rsidR="00230B54" w:rsidRPr="00384455" w:rsidRDefault="00DB5AAB" w:rsidP="00F733FC">
      <w:pPr>
        <w:spacing w:after="200" w:line="276" w:lineRule="auto"/>
        <w:rPr>
          <w:rFonts w:ascii="Arial" w:hAnsi="Arial" w:cs="Arial"/>
          <w:b/>
          <w:color w:val="002060"/>
        </w:rPr>
      </w:pPr>
      <w:r w:rsidRPr="00384455">
        <w:rPr>
          <w:noProof/>
          <w:color w:val="002060"/>
        </w:rPr>
        <w:drawing>
          <wp:anchor distT="0" distB="0" distL="114300" distR="114300" simplePos="0" relativeHeight="251664896" behindDoc="1" locked="0" layoutInCell="1" allowOverlap="1">
            <wp:simplePos x="0" y="0"/>
            <wp:positionH relativeFrom="column">
              <wp:posOffset>-643890</wp:posOffset>
            </wp:positionH>
            <wp:positionV relativeFrom="paragraph">
              <wp:posOffset>1760220</wp:posOffset>
            </wp:positionV>
            <wp:extent cx="6943090" cy="22580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A3307" w:rsidRPr="00384455" w:rsidTr="00E65521">
        <w:tc>
          <w:tcPr>
            <w:tcW w:w="2880" w:type="dxa"/>
          </w:tcPr>
          <w:p w:rsidR="00230B54" w:rsidRPr="00384455" w:rsidRDefault="00230B54" w:rsidP="00E65521">
            <w:pPr>
              <w:rPr>
                <w:rFonts w:ascii="Arial" w:hAnsi="Arial" w:cs="Arial"/>
                <w:color w:val="002060"/>
              </w:rPr>
            </w:pPr>
          </w:p>
          <w:p w:rsidR="00230B54" w:rsidRPr="00384455" w:rsidRDefault="00230B54" w:rsidP="00E65521">
            <w:pPr>
              <w:rPr>
                <w:rFonts w:ascii="Arial" w:hAnsi="Arial" w:cs="Arial"/>
                <w:b/>
                <w:color w:val="002060"/>
              </w:rPr>
            </w:pPr>
            <w:r w:rsidRPr="00384455">
              <w:rPr>
                <w:rFonts w:ascii="Arial" w:hAnsi="Arial" w:cs="Arial"/>
                <w:b/>
                <w:color w:val="002060"/>
              </w:rPr>
              <w:t xml:space="preserve">FLEXIBLE WORKING </w:t>
            </w:r>
          </w:p>
        </w:tc>
        <w:tc>
          <w:tcPr>
            <w:tcW w:w="7200" w:type="dxa"/>
          </w:tcPr>
          <w:p w:rsidR="00230B54" w:rsidRPr="00384455" w:rsidRDefault="00230B54" w:rsidP="00E65521">
            <w:pPr>
              <w:rPr>
                <w:rFonts w:ascii="Arial" w:hAnsi="Arial" w:cs="Arial"/>
                <w:color w:val="002060"/>
              </w:rPr>
            </w:pPr>
          </w:p>
          <w:p w:rsidR="00230B54" w:rsidRPr="00384455" w:rsidRDefault="00230B54" w:rsidP="00E65521">
            <w:pPr>
              <w:jc w:val="both"/>
              <w:rPr>
                <w:rFonts w:ascii="Arial" w:hAnsi="Arial" w:cs="Arial"/>
                <w:color w:val="002060"/>
              </w:rPr>
            </w:pPr>
            <w:r w:rsidRPr="00384455">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rsidR="00230B54" w:rsidRPr="00384455" w:rsidRDefault="00230B54" w:rsidP="00E65521">
            <w:pPr>
              <w:rPr>
                <w:rFonts w:ascii="Arial" w:hAnsi="Arial" w:cs="Arial"/>
                <w:color w:val="002060"/>
              </w:rPr>
            </w:pPr>
          </w:p>
        </w:tc>
      </w:tr>
      <w:tr w:rsidR="002A3307" w:rsidRPr="00384455" w:rsidTr="00E65521">
        <w:tc>
          <w:tcPr>
            <w:tcW w:w="2880" w:type="dxa"/>
          </w:tcPr>
          <w:p w:rsidR="00230B54" w:rsidRPr="00384455" w:rsidRDefault="00230B54" w:rsidP="00E65521">
            <w:pPr>
              <w:rPr>
                <w:rFonts w:ascii="Arial" w:hAnsi="Arial" w:cs="Arial"/>
                <w:color w:val="002060"/>
              </w:rPr>
            </w:pPr>
          </w:p>
          <w:p w:rsidR="00230B54" w:rsidRPr="00384455" w:rsidRDefault="00230B54" w:rsidP="00E65521">
            <w:pPr>
              <w:rPr>
                <w:rFonts w:ascii="Arial" w:hAnsi="Arial" w:cs="Arial"/>
                <w:b/>
                <w:color w:val="002060"/>
              </w:rPr>
            </w:pPr>
            <w:r w:rsidRPr="00384455">
              <w:rPr>
                <w:rFonts w:ascii="Arial" w:hAnsi="Arial" w:cs="Arial"/>
                <w:b/>
                <w:color w:val="002060"/>
              </w:rPr>
              <w:t>EQUAL OPPORTUNITIES</w:t>
            </w:r>
          </w:p>
        </w:tc>
        <w:tc>
          <w:tcPr>
            <w:tcW w:w="7200" w:type="dxa"/>
          </w:tcPr>
          <w:p w:rsidR="00230B54" w:rsidRPr="00384455" w:rsidRDefault="00230B54" w:rsidP="00E65521">
            <w:pPr>
              <w:rPr>
                <w:rFonts w:ascii="Arial" w:hAnsi="Arial" w:cs="Arial"/>
                <w:color w:val="002060"/>
              </w:rPr>
            </w:pPr>
          </w:p>
          <w:p w:rsidR="00230B54" w:rsidRPr="00384455" w:rsidRDefault="00230B54" w:rsidP="00E65521">
            <w:pPr>
              <w:rPr>
                <w:rFonts w:ascii="Arial" w:hAnsi="Arial" w:cs="Arial"/>
                <w:color w:val="002060"/>
              </w:rPr>
            </w:pPr>
            <w:r w:rsidRPr="00384455">
              <w:rPr>
                <w:rFonts w:ascii="Arial" w:hAnsi="Arial" w:cs="Arial"/>
                <w:color w:val="002060"/>
              </w:rPr>
              <w:t xml:space="preserve">The </w:t>
            </w:r>
            <w:proofErr w:type="spellStart"/>
            <w:r w:rsidRPr="00384455">
              <w:rPr>
                <w:rFonts w:ascii="Arial" w:hAnsi="Arial" w:cs="Arial"/>
                <w:color w:val="002060"/>
              </w:rPr>
              <w:t>postholder</w:t>
            </w:r>
            <w:proofErr w:type="spellEnd"/>
            <w:r w:rsidRPr="00384455">
              <w:rPr>
                <w:rFonts w:ascii="Arial" w:hAnsi="Arial" w:cs="Arial"/>
                <w:color w:val="002060"/>
              </w:rPr>
              <w:t xml:space="preserve"> will undertake their duties in strict accordance with NHS Greater Glasgow and Clyde’s Equal Opportunities Policy.</w:t>
            </w:r>
          </w:p>
          <w:p w:rsidR="00230B54" w:rsidRPr="00384455" w:rsidRDefault="00230B54" w:rsidP="00E65521">
            <w:pPr>
              <w:rPr>
                <w:rFonts w:ascii="Arial" w:hAnsi="Arial" w:cs="Arial"/>
                <w:color w:val="002060"/>
              </w:rPr>
            </w:pPr>
          </w:p>
        </w:tc>
      </w:tr>
      <w:tr w:rsidR="002A3307" w:rsidRPr="00384455" w:rsidTr="00E65521">
        <w:tc>
          <w:tcPr>
            <w:tcW w:w="2880" w:type="dxa"/>
          </w:tcPr>
          <w:p w:rsidR="00230B54" w:rsidRPr="00384455" w:rsidRDefault="00230B54" w:rsidP="00E65521">
            <w:pPr>
              <w:rPr>
                <w:rFonts w:ascii="Arial" w:hAnsi="Arial" w:cs="Arial"/>
                <w:color w:val="002060"/>
              </w:rPr>
            </w:pPr>
          </w:p>
          <w:p w:rsidR="00230B54" w:rsidRPr="00384455" w:rsidRDefault="00230B54" w:rsidP="00E65521">
            <w:pPr>
              <w:rPr>
                <w:rFonts w:ascii="Arial" w:hAnsi="Arial" w:cs="Arial"/>
                <w:b/>
                <w:color w:val="002060"/>
              </w:rPr>
            </w:pPr>
            <w:r w:rsidRPr="00384455">
              <w:rPr>
                <w:rFonts w:ascii="Arial" w:hAnsi="Arial" w:cs="Arial"/>
                <w:b/>
                <w:color w:val="002060"/>
              </w:rPr>
              <w:t>NOTICE</w:t>
            </w:r>
          </w:p>
        </w:tc>
        <w:tc>
          <w:tcPr>
            <w:tcW w:w="7200" w:type="dxa"/>
          </w:tcPr>
          <w:p w:rsidR="00230B54" w:rsidRPr="00384455" w:rsidRDefault="00230B54" w:rsidP="00E65521">
            <w:pPr>
              <w:rPr>
                <w:rFonts w:ascii="Arial" w:hAnsi="Arial" w:cs="Arial"/>
                <w:color w:val="002060"/>
              </w:rPr>
            </w:pPr>
          </w:p>
          <w:p w:rsidR="00230B54" w:rsidRPr="00384455" w:rsidRDefault="00230B54" w:rsidP="00E65521">
            <w:pPr>
              <w:jc w:val="both"/>
              <w:rPr>
                <w:rFonts w:ascii="Arial" w:hAnsi="Arial" w:cs="Arial"/>
                <w:color w:val="002060"/>
              </w:rPr>
            </w:pPr>
            <w:r w:rsidRPr="00384455">
              <w:rPr>
                <w:rFonts w:ascii="Arial" w:hAnsi="Arial" w:cs="Arial"/>
                <w:color w:val="002060"/>
              </w:rPr>
              <w:t>T</w:t>
            </w:r>
            <w:r w:rsidR="00586F1F" w:rsidRPr="00384455">
              <w:rPr>
                <w:rFonts w:ascii="Arial" w:hAnsi="Arial" w:cs="Arial"/>
                <w:color w:val="002060"/>
              </w:rPr>
              <w:t>he employment is subject to on</w:t>
            </w:r>
            <w:r w:rsidRPr="00384455">
              <w:rPr>
                <w:rFonts w:ascii="Arial" w:hAnsi="Arial" w:cs="Arial"/>
                <w:color w:val="002060"/>
              </w:rPr>
              <w:t>e months’ notice on either side, subject to appeal against dismissal.</w:t>
            </w:r>
          </w:p>
          <w:p w:rsidR="00230B54" w:rsidRPr="00384455" w:rsidRDefault="00230B54" w:rsidP="00E65521">
            <w:pPr>
              <w:rPr>
                <w:rFonts w:ascii="Arial" w:hAnsi="Arial" w:cs="Arial"/>
                <w:color w:val="002060"/>
              </w:rPr>
            </w:pPr>
          </w:p>
        </w:tc>
      </w:tr>
      <w:tr w:rsidR="002A3307" w:rsidRPr="00384455" w:rsidTr="00E65521">
        <w:tc>
          <w:tcPr>
            <w:tcW w:w="2880" w:type="dxa"/>
          </w:tcPr>
          <w:p w:rsidR="00230B54" w:rsidRPr="00384455" w:rsidRDefault="00230B54" w:rsidP="00E65521">
            <w:pPr>
              <w:rPr>
                <w:rFonts w:ascii="Arial" w:hAnsi="Arial" w:cs="Arial"/>
                <w:b/>
                <w:color w:val="002060"/>
              </w:rPr>
            </w:pPr>
          </w:p>
          <w:p w:rsidR="00230B54" w:rsidRPr="00384455" w:rsidRDefault="00230B54" w:rsidP="00E65521">
            <w:pPr>
              <w:rPr>
                <w:rFonts w:ascii="Arial" w:hAnsi="Arial" w:cs="Arial"/>
                <w:color w:val="002060"/>
              </w:rPr>
            </w:pPr>
            <w:r w:rsidRPr="00384455">
              <w:rPr>
                <w:rFonts w:ascii="Arial" w:hAnsi="Arial" w:cs="Arial"/>
                <w:b/>
                <w:color w:val="002060"/>
              </w:rPr>
              <w:t>MEDICAL NEGLIGENCE</w:t>
            </w:r>
          </w:p>
        </w:tc>
        <w:tc>
          <w:tcPr>
            <w:tcW w:w="7200" w:type="dxa"/>
          </w:tcPr>
          <w:p w:rsidR="00230B54" w:rsidRPr="00384455" w:rsidRDefault="00230B54" w:rsidP="00E65521">
            <w:pPr>
              <w:rPr>
                <w:rFonts w:ascii="Arial" w:hAnsi="Arial" w:cs="Arial"/>
                <w:color w:val="002060"/>
              </w:rPr>
            </w:pPr>
          </w:p>
          <w:p w:rsidR="00230B54" w:rsidRPr="00384455" w:rsidRDefault="00230B54" w:rsidP="00E65521">
            <w:pPr>
              <w:jc w:val="both"/>
              <w:rPr>
                <w:rFonts w:ascii="Arial" w:hAnsi="Arial" w:cs="Arial"/>
                <w:color w:val="002060"/>
              </w:rPr>
            </w:pPr>
            <w:r w:rsidRPr="00384455">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rsidR="00230B54" w:rsidRPr="00384455" w:rsidRDefault="00230B54" w:rsidP="00E65521">
            <w:pPr>
              <w:rPr>
                <w:rFonts w:ascii="Arial" w:hAnsi="Arial" w:cs="Arial"/>
                <w:color w:val="002060"/>
              </w:rPr>
            </w:pPr>
          </w:p>
        </w:tc>
      </w:tr>
    </w:tbl>
    <w:p w:rsidR="00230B54" w:rsidRPr="00384455" w:rsidRDefault="00DB5AAB" w:rsidP="00067415">
      <w:pPr>
        <w:kinsoku w:val="0"/>
        <w:overflowPunct w:val="0"/>
        <w:jc w:val="both"/>
        <w:rPr>
          <w:rFonts w:ascii="Arial" w:hAnsi="Arial" w:cs="Arial"/>
          <w:b/>
          <w:color w:val="002060"/>
          <w:sz w:val="20"/>
          <w:szCs w:val="20"/>
        </w:rPr>
      </w:pPr>
      <w:r w:rsidRPr="00384455">
        <w:rPr>
          <w:noProof/>
          <w:color w:val="002060"/>
        </w:rPr>
        <w:drawing>
          <wp:anchor distT="0" distB="0" distL="114300" distR="114300" simplePos="0" relativeHeight="251663872" behindDoc="1" locked="0" layoutInCell="1" allowOverlap="1">
            <wp:simplePos x="0" y="0"/>
            <wp:positionH relativeFrom="column">
              <wp:posOffset>-643890</wp:posOffset>
            </wp:positionH>
            <wp:positionV relativeFrom="paragraph">
              <wp:posOffset>3985260</wp:posOffset>
            </wp:positionV>
            <wp:extent cx="6943090" cy="2258060"/>
            <wp:effectExtent l="0" t="0" r="0" b="8890"/>
            <wp:wrapNone/>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b/>
          <w:color w:val="002060"/>
          <w:sz w:val="20"/>
          <w:szCs w:val="20"/>
        </w:rPr>
        <w:br w:type="page"/>
      </w:r>
      <w:r w:rsidR="009376F0" w:rsidRPr="00384455">
        <w:rPr>
          <w:rFonts w:ascii="Arial" w:hAnsi="Arial" w:cs="Arial"/>
          <w:b/>
          <w:bCs/>
          <w:color w:val="002060"/>
          <w:sz w:val="32"/>
          <w:szCs w:val="32"/>
        </w:rPr>
        <w:t>Section 6</w:t>
      </w:r>
      <w:r w:rsidR="00230B54" w:rsidRPr="00384455">
        <w:rPr>
          <w:rFonts w:ascii="Arial" w:hAnsi="Arial" w:cs="Arial"/>
          <w:b/>
          <w:bCs/>
          <w:color w:val="002060"/>
          <w:sz w:val="32"/>
          <w:szCs w:val="32"/>
        </w:rPr>
        <w:t>:</w:t>
      </w:r>
      <w:r w:rsidR="00230B54" w:rsidRPr="00384455">
        <w:rPr>
          <w:rFonts w:ascii="Arial" w:hAnsi="Arial" w:cs="Arial"/>
          <w:b/>
          <w:bCs/>
          <w:color w:val="002060"/>
          <w:sz w:val="32"/>
          <w:szCs w:val="32"/>
        </w:rPr>
        <w:tab/>
      </w:r>
    </w:p>
    <w:p w:rsidR="00230B54" w:rsidRPr="00384455" w:rsidRDefault="00230B54" w:rsidP="00067415">
      <w:pPr>
        <w:kinsoku w:val="0"/>
        <w:overflowPunct w:val="0"/>
        <w:jc w:val="both"/>
        <w:rPr>
          <w:rFonts w:ascii="Arial" w:hAnsi="Arial" w:cs="Arial"/>
          <w:b/>
          <w:bCs/>
          <w:color w:val="002060"/>
          <w:sz w:val="32"/>
        </w:rPr>
      </w:pPr>
      <w:r w:rsidRPr="00384455">
        <w:rPr>
          <w:rFonts w:ascii="Arial" w:hAnsi="Arial" w:cs="Arial"/>
          <w:b/>
          <w:bCs/>
          <w:color w:val="002060"/>
          <w:sz w:val="32"/>
          <w:szCs w:val="32"/>
        </w:rPr>
        <w:t>Making your Application</w:t>
      </w:r>
    </w:p>
    <w:p w:rsidR="00230B54" w:rsidRPr="00384455" w:rsidRDefault="00230B54" w:rsidP="00067415">
      <w:pPr>
        <w:jc w:val="both"/>
        <w:rPr>
          <w:rFonts w:ascii="Arial" w:hAnsi="Arial" w:cs="Arial"/>
          <w:iCs/>
          <w:color w:val="002060"/>
        </w:rPr>
      </w:pPr>
    </w:p>
    <w:p w:rsidR="00230B54" w:rsidRPr="00384455" w:rsidRDefault="00230B54" w:rsidP="00067415">
      <w:pPr>
        <w:jc w:val="both"/>
        <w:rPr>
          <w:rStyle w:val="Emphasis"/>
          <w:rFonts w:ascii="Arial" w:hAnsi="Arial" w:cs="Arial"/>
          <w:i w:val="0"/>
          <w:color w:val="002060"/>
        </w:rPr>
      </w:pPr>
      <w:r w:rsidRPr="00384455">
        <w:rPr>
          <w:rFonts w:ascii="Arial" w:hAnsi="Arial" w:cs="Arial"/>
          <w:iCs/>
          <w:color w:val="002060"/>
        </w:rPr>
        <w:t>From the 3</w:t>
      </w:r>
      <w:r w:rsidRPr="00384455">
        <w:rPr>
          <w:rFonts w:ascii="Arial" w:hAnsi="Arial" w:cs="Arial"/>
          <w:iCs/>
          <w:color w:val="002060"/>
          <w:vertAlign w:val="superscript"/>
        </w:rPr>
        <w:t>rd</w:t>
      </w:r>
      <w:r w:rsidRPr="00384455">
        <w:rPr>
          <w:rFonts w:ascii="Arial" w:hAnsi="Arial" w:cs="Arial"/>
          <w:iCs/>
          <w:color w:val="002060"/>
        </w:rPr>
        <w:t xml:space="preserve"> of June 2019 candidate applications for Medical and Dental posts within NHS Greater Glasgow and Clyde (NHSGGC) will only be accepted via the c</w:t>
      </w:r>
      <w:r w:rsidRPr="00384455">
        <w:rPr>
          <w:rFonts w:ascii="Arial" w:hAnsi="Arial" w:cs="Arial"/>
          <w:color w:val="002060"/>
        </w:rPr>
        <w:t xml:space="preserve">ompletion of an online application form. </w:t>
      </w:r>
      <w:r w:rsidRPr="00384455">
        <w:rPr>
          <w:rStyle w:val="Emphasis"/>
          <w:rFonts w:ascii="Arial" w:hAnsi="Arial" w:cs="Arial"/>
          <w:i w:val="0"/>
          <w:color w:val="002060"/>
        </w:rPr>
        <w:t xml:space="preserve">NHSGGC utilise a third party recruitment system called </w:t>
      </w:r>
      <w:proofErr w:type="spellStart"/>
      <w:r w:rsidRPr="00384455">
        <w:rPr>
          <w:rStyle w:val="Emphasis"/>
          <w:rFonts w:ascii="Arial" w:hAnsi="Arial" w:cs="Arial"/>
          <w:i w:val="0"/>
          <w:color w:val="002060"/>
        </w:rPr>
        <w:t>JobTrain</w:t>
      </w:r>
      <w:proofErr w:type="spellEnd"/>
      <w:r w:rsidRPr="00384455">
        <w:rPr>
          <w:rStyle w:val="Emphasis"/>
          <w:rFonts w:ascii="Arial" w:hAnsi="Arial" w:cs="Arial"/>
          <w:i w:val="0"/>
          <w:color w:val="002060"/>
        </w:rPr>
        <w:t xml:space="preserve"> and when you complete and submit the online application form your submitted application will be imported into </w:t>
      </w:r>
      <w:proofErr w:type="spellStart"/>
      <w:r w:rsidRPr="00384455">
        <w:rPr>
          <w:rStyle w:val="Emphasis"/>
          <w:rFonts w:ascii="Arial" w:hAnsi="Arial" w:cs="Arial"/>
          <w:i w:val="0"/>
          <w:color w:val="002060"/>
        </w:rPr>
        <w:t>JobTrain</w:t>
      </w:r>
      <w:proofErr w:type="spellEnd"/>
      <w:r w:rsidRPr="00384455">
        <w:rPr>
          <w:rStyle w:val="Emphasis"/>
          <w:rFonts w:ascii="Arial" w:hAnsi="Arial" w:cs="Arial"/>
          <w:i w:val="0"/>
          <w:color w:val="002060"/>
        </w:rPr>
        <w:t xml:space="preserve"> and any emails will be sent via the </w:t>
      </w:r>
      <w:proofErr w:type="spellStart"/>
      <w:r w:rsidRPr="00384455">
        <w:rPr>
          <w:rStyle w:val="Emphasis"/>
          <w:rFonts w:ascii="Arial" w:hAnsi="Arial" w:cs="Arial"/>
          <w:i w:val="0"/>
          <w:color w:val="002060"/>
        </w:rPr>
        <w:t>JobTrain</w:t>
      </w:r>
      <w:proofErr w:type="spellEnd"/>
      <w:r w:rsidRPr="00384455">
        <w:rPr>
          <w:rStyle w:val="Emphasis"/>
          <w:rFonts w:ascii="Arial" w:hAnsi="Arial" w:cs="Arial"/>
          <w:i w:val="0"/>
          <w:color w:val="002060"/>
        </w:rPr>
        <w:t xml:space="preserve"> Recruitment System. </w:t>
      </w:r>
    </w:p>
    <w:p w:rsidR="00230B54" w:rsidRPr="00384455" w:rsidRDefault="00230B54" w:rsidP="00067415">
      <w:pPr>
        <w:jc w:val="both"/>
        <w:rPr>
          <w:rFonts w:ascii="Arial" w:hAnsi="Arial" w:cs="Arial"/>
          <w:color w:val="002060"/>
        </w:rPr>
      </w:pPr>
    </w:p>
    <w:p w:rsidR="00230B54" w:rsidRPr="00384455" w:rsidRDefault="00DB5AAB" w:rsidP="00067415">
      <w:pPr>
        <w:pStyle w:val="BodyText"/>
        <w:spacing w:after="0" w:line="240" w:lineRule="auto"/>
        <w:ind w:right="-6"/>
        <w:jc w:val="both"/>
        <w:rPr>
          <w:rFonts w:ascii="Arial" w:hAnsi="Arial" w:cs="Arial"/>
          <w:color w:val="002060"/>
        </w:rPr>
      </w:pPr>
      <w:r w:rsidRPr="00384455">
        <w:rPr>
          <w:noProof/>
          <w:color w:val="002060"/>
          <w:lang w:val="en-GB" w:eastAsia="en-GB"/>
        </w:rPr>
        <w:drawing>
          <wp:anchor distT="0" distB="0" distL="114300" distR="114300" simplePos="0" relativeHeight="251662848" behindDoc="1" locked="0" layoutInCell="1" allowOverlap="1">
            <wp:simplePos x="0" y="0"/>
            <wp:positionH relativeFrom="column">
              <wp:posOffset>-577850</wp:posOffset>
            </wp:positionH>
            <wp:positionV relativeFrom="paragraph">
              <wp:posOffset>1414780</wp:posOffset>
            </wp:positionV>
            <wp:extent cx="6943090" cy="2258060"/>
            <wp:effectExtent l="0" t="0" r="0" b="8890"/>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color w:val="002060"/>
        </w:rPr>
        <w:t xml:space="preserve">If this is the first time you have applied for an  NHSGGC vacancy via our </w:t>
      </w:r>
      <w:proofErr w:type="spellStart"/>
      <w:r w:rsidR="00230B54" w:rsidRPr="00384455">
        <w:rPr>
          <w:rFonts w:ascii="Arial" w:hAnsi="Arial" w:cs="Arial"/>
          <w:color w:val="002060"/>
        </w:rPr>
        <w:t>eRecruitment</w:t>
      </w:r>
      <w:proofErr w:type="spellEnd"/>
      <w:r w:rsidR="00230B54" w:rsidRPr="00384455">
        <w:rPr>
          <w:rFonts w:ascii="Arial" w:hAnsi="Arial" w:cs="Arial"/>
          <w:color w:val="002060"/>
        </w:rPr>
        <w:t xml:space="preserve"> system (</w:t>
      </w:r>
      <w:proofErr w:type="spellStart"/>
      <w:r w:rsidR="00230B54" w:rsidRPr="00384455">
        <w:rPr>
          <w:rFonts w:ascii="Arial" w:hAnsi="Arial" w:cs="Arial"/>
          <w:color w:val="002060"/>
        </w:rPr>
        <w:t>JobTrain</w:t>
      </w:r>
      <w:proofErr w:type="spellEnd"/>
      <w:r w:rsidR="00230B54" w:rsidRPr="00384455">
        <w:rPr>
          <w:rFonts w:ascii="Arial" w:hAnsi="Arial" w:cs="Arial"/>
          <w:color w:val="002060"/>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230B54" w:rsidRPr="00384455">
        <w:rPr>
          <w:rFonts w:ascii="Arial" w:hAnsi="Arial" w:cs="Arial"/>
          <w:color w:val="002060"/>
        </w:rPr>
        <w:t>eRecruitment</w:t>
      </w:r>
      <w:proofErr w:type="spellEnd"/>
      <w:r w:rsidR="00230B54" w:rsidRPr="00384455">
        <w:rPr>
          <w:rFonts w:ascii="Arial" w:hAnsi="Arial" w:cs="Arial"/>
          <w:color w:val="002060"/>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rsidR="00230B54" w:rsidRPr="00384455" w:rsidRDefault="00230B54" w:rsidP="00067415">
      <w:pPr>
        <w:pStyle w:val="BodyText"/>
        <w:spacing w:after="0" w:line="240" w:lineRule="auto"/>
        <w:ind w:right="-6"/>
        <w:jc w:val="both"/>
        <w:rPr>
          <w:rFonts w:ascii="Arial" w:hAnsi="Arial" w:cs="Arial"/>
          <w:color w:val="002060"/>
        </w:rPr>
      </w:pPr>
    </w:p>
    <w:p w:rsidR="00230B54" w:rsidRPr="00384455" w:rsidRDefault="00230B54" w:rsidP="00067415">
      <w:pPr>
        <w:pStyle w:val="BodyText"/>
        <w:spacing w:after="0" w:line="240" w:lineRule="auto"/>
        <w:ind w:right="-6"/>
        <w:jc w:val="both"/>
        <w:rPr>
          <w:rFonts w:ascii="Arial" w:hAnsi="Arial" w:cs="Arial"/>
          <w:color w:val="002060"/>
        </w:rPr>
      </w:pPr>
      <w:r w:rsidRPr="00384455">
        <w:rPr>
          <w:rFonts w:ascii="Arial" w:hAnsi="Arial" w:cs="Arial"/>
          <w:color w:val="002060"/>
        </w:rPr>
        <w:t xml:space="preserve">Please note if you are registering as a new candidate you will be able to upload your Curriculum Vitae (CV). This is used to help pre-populate some of the online application form </w:t>
      </w:r>
      <w:r w:rsidRPr="00384455">
        <w:rPr>
          <w:rFonts w:ascii="Arial" w:hAnsi="Arial" w:cs="Arial"/>
          <w:b/>
          <w:color w:val="002060"/>
          <w:u w:val="single"/>
        </w:rPr>
        <w:t>only</w:t>
      </w:r>
      <w:r w:rsidRPr="00384455">
        <w:rPr>
          <w:rFonts w:ascii="Arial" w:hAnsi="Arial" w:cs="Arial"/>
          <w:color w:val="002060"/>
        </w:rPr>
        <w:t xml:space="preserve">. NHS Scotland does not accept CV’s in addition to/instead of a completed application form. Your CV will not be provided to the interview panel for shortlisting. </w:t>
      </w:r>
    </w:p>
    <w:p w:rsidR="00230B54" w:rsidRPr="00384455" w:rsidRDefault="00230B54" w:rsidP="00067415">
      <w:pPr>
        <w:pStyle w:val="BodyText"/>
        <w:spacing w:after="0" w:line="240" w:lineRule="auto"/>
        <w:ind w:right="-6"/>
        <w:jc w:val="both"/>
        <w:rPr>
          <w:rFonts w:ascii="Arial" w:hAnsi="Arial" w:cs="Arial"/>
          <w:color w:val="002060"/>
        </w:rPr>
      </w:pPr>
      <w:r w:rsidRPr="00384455">
        <w:rPr>
          <w:rFonts w:ascii="Arial" w:hAnsi="Arial" w:cs="Arial"/>
          <w:color w:val="002060"/>
        </w:rPr>
        <w:t xml:space="preserve"> </w:t>
      </w:r>
    </w:p>
    <w:p w:rsidR="00230B54" w:rsidRPr="00384455" w:rsidRDefault="00230B54" w:rsidP="00067415">
      <w:pPr>
        <w:pStyle w:val="BodyText"/>
        <w:spacing w:after="0" w:line="240" w:lineRule="auto"/>
        <w:ind w:right="-6"/>
        <w:jc w:val="both"/>
        <w:rPr>
          <w:rFonts w:ascii="Arial" w:hAnsi="Arial" w:cs="Arial"/>
          <w:color w:val="002060"/>
        </w:rPr>
      </w:pPr>
      <w:r w:rsidRPr="00384455">
        <w:rPr>
          <w:rFonts w:ascii="Arial" w:hAnsi="Arial" w:cs="Arial"/>
          <w:color w:val="002060"/>
        </w:rPr>
        <w:t xml:space="preserve">Please remember when using the online application system you will time-out after 30 minutes of inactivity. Please regularly save your application. </w:t>
      </w:r>
    </w:p>
    <w:p w:rsidR="00230B54" w:rsidRPr="00384455" w:rsidRDefault="00230B54" w:rsidP="00067415">
      <w:pPr>
        <w:pStyle w:val="BodyText"/>
        <w:spacing w:after="0" w:line="240" w:lineRule="auto"/>
        <w:ind w:right="-6"/>
        <w:jc w:val="both"/>
        <w:rPr>
          <w:rFonts w:ascii="Arial" w:hAnsi="Arial" w:cs="Arial"/>
          <w:color w:val="002060"/>
        </w:rPr>
      </w:pPr>
    </w:p>
    <w:p w:rsidR="00230B54" w:rsidRPr="00384455" w:rsidRDefault="00230B54" w:rsidP="00067415">
      <w:pPr>
        <w:rPr>
          <w:rFonts w:ascii="Arial" w:hAnsi="Arial" w:cs="Arial"/>
          <w:color w:val="002060"/>
        </w:rPr>
      </w:pPr>
      <w:r w:rsidRPr="00384455">
        <w:rPr>
          <w:rFonts w:ascii="Arial" w:hAnsi="Arial" w:cs="Arial"/>
          <w:color w:val="002060"/>
        </w:rPr>
        <w:t xml:space="preserve">NHS GGC is unable to accept written applications; all applications must be submitted via </w:t>
      </w:r>
      <w:proofErr w:type="spellStart"/>
      <w:r w:rsidRPr="00384455">
        <w:rPr>
          <w:rFonts w:ascii="Arial" w:hAnsi="Arial" w:cs="Arial"/>
          <w:color w:val="002060"/>
        </w:rPr>
        <w:t>eRecruitment</w:t>
      </w:r>
      <w:proofErr w:type="spellEnd"/>
      <w:r w:rsidRPr="00384455">
        <w:rPr>
          <w:rFonts w:ascii="Arial" w:hAnsi="Arial" w:cs="Arial"/>
          <w:color w:val="002060"/>
        </w:rPr>
        <w:t xml:space="preserve"> system, </w:t>
      </w:r>
      <w:proofErr w:type="spellStart"/>
      <w:r w:rsidRPr="00384455">
        <w:rPr>
          <w:rFonts w:ascii="Arial" w:hAnsi="Arial" w:cs="Arial"/>
          <w:color w:val="002060"/>
        </w:rPr>
        <w:t>JobTrain</w:t>
      </w:r>
      <w:proofErr w:type="spellEnd"/>
      <w:r w:rsidRPr="00384455">
        <w:rPr>
          <w:rFonts w:ascii="Arial" w:hAnsi="Arial" w:cs="Arial"/>
          <w:color w:val="002060"/>
        </w:rPr>
        <w:t xml:space="preserve">. Please visit </w:t>
      </w:r>
      <w:r w:rsidRPr="00384455">
        <w:rPr>
          <w:rStyle w:val="Hyperlink"/>
          <w:rFonts w:ascii="Arial" w:hAnsi="Arial" w:cs="Arial"/>
          <w:b/>
          <w:color w:val="002060"/>
          <w:u w:val="none"/>
        </w:rPr>
        <w:t>https://apply.jobs.scot.nhs.uk</w:t>
      </w:r>
    </w:p>
    <w:p w:rsidR="00230B54" w:rsidRPr="00384455" w:rsidRDefault="00230B54" w:rsidP="00067415">
      <w:pPr>
        <w:rPr>
          <w:rFonts w:ascii="Arial" w:hAnsi="Arial" w:cs="Arial"/>
          <w:b/>
          <w:color w:val="002060"/>
          <w:u w:val="single"/>
        </w:rPr>
      </w:pPr>
    </w:p>
    <w:p w:rsidR="00230B54" w:rsidRPr="00384455" w:rsidRDefault="00230B54" w:rsidP="00067415">
      <w:pPr>
        <w:rPr>
          <w:rFonts w:ascii="Arial" w:hAnsi="Arial" w:cs="Arial"/>
          <w:b/>
          <w:color w:val="002060"/>
          <w:u w:val="single"/>
        </w:rPr>
      </w:pPr>
      <w:r w:rsidRPr="00384455">
        <w:rPr>
          <w:rFonts w:ascii="Arial" w:hAnsi="Arial" w:cs="Arial"/>
          <w:b/>
          <w:color w:val="002060"/>
          <w:u w:val="single"/>
        </w:rPr>
        <w:t xml:space="preserve">Contact Us </w:t>
      </w:r>
    </w:p>
    <w:p w:rsidR="00230B54" w:rsidRPr="00384455" w:rsidRDefault="00230B54" w:rsidP="00067415">
      <w:pPr>
        <w:rPr>
          <w:rFonts w:ascii="Arial" w:hAnsi="Arial" w:cs="Arial"/>
          <w:b/>
          <w:color w:val="002060"/>
          <w:u w:val="single"/>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rsidR="00230B54" w:rsidRPr="00384455" w:rsidRDefault="00230B54" w:rsidP="00067415">
      <w:pPr>
        <w:rPr>
          <w:rFonts w:ascii="Arial" w:hAnsi="Arial" w:cs="Arial"/>
          <w:color w:val="002060"/>
        </w:rPr>
      </w:pPr>
      <w:r w:rsidRPr="00384455">
        <w:rPr>
          <w:rFonts w:ascii="Arial" w:hAnsi="Arial" w:cs="Arial"/>
          <w:color w:val="002060"/>
        </w:rPr>
        <w:t xml:space="preserve">    </w:t>
      </w:r>
    </w:p>
    <w:p w:rsidR="00230B54" w:rsidRPr="00384455" w:rsidRDefault="00230B54" w:rsidP="00067415">
      <w:pPr>
        <w:pStyle w:val="Default"/>
        <w:rPr>
          <w:color w:val="002060"/>
        </w:rPr>
      </w:pPr>
      <w:r w:rsidRPr="00384455">
        <w:rPr>
          <w:color w:val="002060"/>
        </w:rPr>
        <w:t xml:space="preserve">                            Tel: +44 (0)141 278 2700 and select Option 1 </w:t>
      </w:r>
    </w:p>
    <w:p w:rsidR="00230B54" w:rsidRPr="00384455" w:rsidRDefault="00230B54" w:rsidP="00067415">
      <w:pPr>
        <w:pStyle w:val="Default"/>
        <w:rPr>
          <w:color w:val="002060"/>
        </w:rPr>
      </w:pPr>
      <w:r w:rsidRPr="00384455">
        <w:rPr>
          <w:color w:val="002060"/>
        </w:rPr>
        <w:t xml:space="preserve">                              Email: </w:t>
      </w:r>
      <w:proofErr w:type="spellStart"/>
      <w:r w:rsidRPr="00384455">
        <w:rPr>
          <w:color w:val="002060"/>
          <w:u w:val="single"/>
        </w:rPr>
        <w:t>nhsggc</w:t>
      </w:r>
      <w:r w:rsidR="00D84032" w:rsidRPr="00384455">
        <w:rPr>
          <w:color w:val="002060"/>
          <w:u w:val="single"/>
        </w:rPr>
        <w:t>.</w:t>
      </w:r>
      <w:r w:rsidRPr="00384455">
        <w:rPr>
          <w:color w:val="002060"/>
          <w:u w:val="single"/>
        </w:rPr>
        <w:t>recruitment@nhs.</w:t>
      </w:r>
      <w:r w:rsidR="00D84032" w:rsidRPr="00384455">
        <w:rPr>
          <w:color w:val="002060"/>
          <w:u w:val="single"/>
        </w:rPr>
        <w:t>scot</w:t>
      </w:r>
      <w:proofErr w:type="spellEnd"/>
    </w:p>
    <w:p w:rsidR="00230B54" w:rsidRPr="00384455" w:rsidRDefault="00DB5AAB" w:rsidP="00067415">
      <w:pPr>
        <w:rPr>
          <w:rFonts w:ascii="Arial" w:hAnsi="Arial" w:cs="Arial"/>
          <w:color w:val="002060"/>
        </w:rPr>
      </w:pPr>
      <w:r w:rsidRPr="00384455">
        <w:rPr>
          <w:noProof/>
          <w:color w:val="002060"/>
        </w:rPr>
        <mc:AlternateContent>
          <mc:Choice Requires="wpg">
            <w:drawing>
              <wp:anchor distT="0" distB="0" distL="114300" distR="114300" simplePos="0" relativeHeight="251653632"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73C2C" id="Group 13" o:spid="_x0000_s1026" style="position:absolute;margin-left:22.45pt;margin-top:23.9pt;width:550.5pt;height:794.15pt;z-index:-251662848;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1+8EA&#10;AADbAAAADwAAAGRycy9kb3ducmV2LnhtbERPTWsCMRC9C/0PYQreNFstVrZGKRVBqBe3xV6HZLq7&#10;djNZk6jrvzeC4G0e73Nmi8424kQ+1I4VvAwzEMTamZpLBT/fq8EURIjIBhvHpOBCARbzp94Mc+PO&#10;vKVTEUuRQjjkqKCKsc2lDLoii2HoWuLE/TlvMSboS2k8nlO4beQoyybSYs2pocKWPivS/8XRKliO&#10;S+03+994mH7J3V7u/KTQb0r1n7uPdxCRuvgQ391rk+a/wu2XdI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tfv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Yr78A&#10;AADbAAAADwAAAGRycy9kb3ducmV2LnhtbERPTYvCMBC9L/gfwgh7EU13wUWrUUQR9mpUvA7N2Aab&#10;SWmyWv31G0HwNo/3OfNl52pxpTZYzwq+RhkI4sIby6WCw347nIAIEdlg7ZkU3CnActH7mGNu/I13&#10;dNWxFCmEQ44KqhibXMpQVOQwjHxDnLizbx3GBNtSmhZvKdzV8jvLfqRDy6mhwobWFRUX/ecUHPVJ&#10;D+hip/osH1ZuBtNd3BulPvvdagYiUhff4pf716T5Y3j+k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5iv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G2L8A&#10;AADbAAAADwAAAGRycy9kb3ducmV2LnhtbERPTYvCMBC9C/sfwix4kTXVg9iuUZYVYa9GxevQjG2w&#10;mZQmatdfbwTB2zze5yxWvWvElbpgPSuYjDMQxKU3lisF+93maw4iRGSDjWdS8E8BVsuPwQIL42+8&#10;pauOlUghHApUUMfYFlKGsiaHYexb4sSdfOcwJthV0nR4S+GukdMsm0mHllNDjS391lSe9cUpOOij&#10;HtHZ5vok71auR/k27oxSw8/+5xtEpD6+xS/3n0nzZ/D8JR0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bYvwAAANsAAAAPAAAAAAAAAAAAAAAAAJgCAABkcnMvZG93bnJl&#10;di54bWxQSwUGAAAAAAQABAD1AAAAhAM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rjMAA&#10;AADbAAAADwAAAGRycy9kb3ducmV2LnhtbERPTWsCMRC9C/6HMIK3mrWCytYoRSkU7MVV9Dok0921&#10;m8mapLr++0YoeJvH+5zFqrONuJIPtWMF41EGglg7U3Op4LD/eJmDCBHZYOOYFNwpwGrZ7y0wN+7G&#10;O7oWsRQphEOOCqoY21zKoCuyGEauJU7ct/MWY4K+lMbjLYXbRr5m2VRarDk1VNjSuiL9U/xaBZtJ&#10;qf3X+RQv8608nuXRTws9U2o46N7fQETq4lP87/40af4M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UrjMAAAADbAAAADwAAAAAAAAAAAAAAAACYAgAAZHJzL2Rvd25y&#10;ZXYueG1sUEsFBgAAAAAEAAQA9QAAAIUDAAAAAA==&#10;" path="m,l10948,e" filled="f" strokeweight="1.2pt">
                  <v:path arrowok="t" o:connecttype="custom" o:connectlocs="0,0;10948,0" o:connectangles="0,0"/>
                </v:shape>
                <w10:wrap anchorx="page" anchory="page"/>
              </v:group>
            </w:pict>
          </mc:Fallback>
        </mc:AlternateContent>
      </w:r>
    </w:p>
    <w:p w:rsidR="00230B54" w:rsidRPr="00384455" w:rsidRDefault="00230B54" w:rsidP="00067415">
      <w:pPr>
        <w:rPr>
          <w:rFonts w:ascii="Arial" w:hAnsi="Arial" w:cs="Arial"/>
          <w:b/>
          <w:iCs/>
          <w:color w:val="002060"/>
        </w:rPr>
      </w:pPr>
      <w:r w:rsidRPr="00384455">
        <w:rPr>
          <w:rFonts w:ascii="Arial" w:hAnsi="Arial" w:cs="Arial"/>
          <w:color w:val="002060"/>
        </w:rPr>
        <w:t xml:space="preserve">Thank you for your interest in NHS Greater Glasgow and Clyde, we look forward to receiving your application. </w:t>
      </w:r>
    </w:p>
    <w:p w:rsidR="00230B54" w:rsidRPr="00384455" w:rsidRDefault="00DB5AAB" w:rsidP="00067415">
      <w:pPr>
        <w:rPr>
          <w:rFonts w:ascii="Calibri" w:hAnsi="Calibri"/>
          <w:color w:val="002060"/>
        </w:rPr>
      </w:pPr>
      <w:r w:rsidRPr="00384455">
        <w:rPr>
          <w:noProof/>
          <w:color w:val="002060"/>
        </w:rPr>
        <mc:AlternateContent>
          <mc:Choice Requires="wpg">
            <w:drawing>
              <wp:anchor distT="0" distB="0" distL="114300" distR="114300" simplePos="0" relativeHeight="251652608"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9"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4DE03" id="Group 18" o:spid="_x0000_s1026" style="position:absolute;margin-left:22.45pt;margin-top:23.9pt;width:550.5pt;height:794.15pt;z-index:-25166387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gXMMA&#10;AADaAAAADwAAAGRycy9kb3ducmV2LnhtbESPzWrDMBCE74W+g9hCbrWcHtLaiRJKS0hvxXEOPi7W&#10;+odYKyMpsZOnrwqFHoeZ+YbZ7GYziCs531tWsExSEMS11T23Ck7l/vkNhA/IGgfLpOBGHnbbx4cN&#10;5tpOXND1GFoRIexzVNCFMOZS+rojgz6xI3H0GusMhihdK7XDKcLNIF/SdCUN9hwXOhzpo6P6fLwY&#10;Ba/Z96G6V5KactlId6lLrIpPpRZP8/saRKA5/If/2l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dgXMMAAADaAAAADwAAAAAAAAAAAAAAAACYAgAAZHJzL2Rv&#10;d25yZXYueG1sUEsFBgAAAAAEAAQA9QAAAIgDA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Jb8MA&#10;AADbAAAADwAAAGRycy9kb3ducmV2LnhtbESPQWsCQQyF74L/YYjgTWf1oGXrKFpoEURB7Q9Id9Kd&#10;xZ3MsjPV1V9vDkJvCe/lvS+LVedrdaU2VoENTMYZKOIi2IpLA9/nz9EbqJiQLdaBycCdIqyW/d4C&#10;cxtufKTrKZVKQjjmaMCl1ORax8KRxzgODbFov6H1mGRtS21bvEm4r/U0y2baY8XS4LChD0fF5fTn&#10;DcyOrG21O+z9fD59XDau/Nr+rI0ZDrr1O6hEXfo3v663VvCFX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zJb8MAAADb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s9MEA&#10;AADbAAAADwAAAGRycy9kb3ducmV2LnhtbERP24rCMBB9F/yHMAu+aaoPulRjcQVFEAUvHzDbzDal&#10;zaQ0Uet+/UYQ9m0O5zqLrLO1uFPrS8cKxqMEBHHudMmFgutlM/wE4QOyxtoxKXiSh2zZ7y0w1e7B&#10;J7qfQyFiCPsUFZgQmlRKnxuy6EeuIY7cj2sthgjbQuoWHzHc1nKSJFNpseTYYLChtaG8Ot+sgumJ&#10;pS73x4OdzSa/1ZcptrvvlVKDj241BxGoC//it3un4/wxvH6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bPTBAAAA2wAAAA8AAAAAAAAAAAAAAAAAmAIAAGRycy9kb3du&#10;cmV2LnhtbFBLBQYAAAAABAAEAPUAAACGAw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ncAA&#10;AADbAAAADwAAAGRycy9kb3ducmV2LnhtbERPS4vCMBC+C/sfwizsTVM9rFqNIoroTbQeehya6QOb&#10;SUmidvfXm4UFb/PxPWe57k0rHuR8Y1nBeJSAIC6sbrhScM32wxkIH5A1tpZJwQ95WK8+BktMtX3y&#10;mR6XUIkYwj5FBXUIXSqlL2oy6Ee2I45caZ3BEKGrpHb4jOGmlZMk+ZYGG44NNXa0ram4Xe5GwXR+&#10;OuS/uaQyG5fS3YsM8/NOqa/PfrMAEagPb/G/+6jj/An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jncAAAADbAAAADwAAAAAAAAAAAAAAAACYAgAAZHJzL2Rvd25y&#10;ZXYueG1sUEsFBgAAAAAEAAQA9QAAAIUDAAAAAA==&#10;" path="m,l10948,e" filled="f" strokeweight=".5pt">
                  <v:path arrowok="t" o:connecttype="custom" o:connectlocs="0,0;10948,0" o:connectangles="0,0"/>
                </v:shape>
                <w10:wrap anchorx="page" anchory="page"/>
              </v:group>
            </w:pict>
          </mc:Fallback>
        </mc:AlternateContent>
      </w:r>
    </w:p>
    <w:p w:rsidR="00230B54" w:rsidRPr="00384455" w:rsidRDefault="00230B54" w:rsidP="00067415">
      <w:pPr>
        <w:spacing w:after="200" w:line="276" w:lineRule="auto"/>
        <w:rPr>
          <w:rFonts w:ascii="Arial" w:hAnsi="Arial" w:cs="Arial"/>
          <w:b/>
          <w:iCs/>
          <w:color w:val="002060"/>
        </w:rPr>
      </w:pPr>
    </w:p>
    <w:p w:rsidR="00230B54" w:rsidRPr="00384455" w:rsidRDefault="00230B54" w:rsidP="00067415">
      <w:pPr>
        <w:spacing w:after="200" w:line="276" w:lineRule="auto"/>
        <w:rPr>
          <w:rFonts w:ascii="Arial" w:hAnsi="Arial" w:cs="Arial"/>
          <w:b/>
          <w:iCs/>
          <w:color w:val="002060"/>
        </w:rPr>
      </w:pPr>
    </w:p>
    <w:p w:rsidR="00230B54" w:rsidRPr="00384455" w:rsidRDefault="00230B54" w:rsidP="00067415">
      <w:pPr>
        <w:spacing w:after="200" w:line="276" w:lineRule="auto"/>
        <w:rPr>
          <w:rFonts w:ascii="Arial" w:hAnsi="Arial" w:cs="Arial"/>
          <w:b/>
          <w:iCs/>
          <w:color w:val="002060"/>
        </w:rPr>
      </w:pPr>
    </w:p>
    <w:p w:rsidR="00230B54" w:rsidRPr="00384455" w:rsidRDefault="00230B54" w:rsidP="00067415">
      <w:pPr>
        <w:spacing w:after="200" w:line="276" w:lineRule="auto"/>
        <w:rPr>
          <w:rFonts w:ascii="Arial" w:hAnsi="Arial" w:cs="Arial"/>
          <w:b/>
          <w:iCs/>
          <w:color w:val="002060"/>
        </w:rPr>
      </w:pPr>
    </w:p>
    <w:p w:rsidR="00230B54" w:rsidRPr="00384455" w:rsidRDefault="009376F0" w:rsidP="00067415">
      <w:pPr>
        <w:kinsoku w:val="0"/>
        <w:overflowPunct w:val="0"/>
        <w:jc w:val="both"/>
        <w:rPr>
          <w:rFonts w:ascii="Arial" w:hAnsi="Arial" w:cs="Arial"/>
          <w:b/>
          <w:bCs/>
          <w:color w:val="002060"/>
          <w:sz w:val="32"/>
          <w:szCs w:val="32"/>
        </w:rPr>
      </w:pPr>
      <w:r w:rsidRPr="00384455">
        <w:rPr>
          <w:rFonts w:ascii="Arial" w:hAnsi="Arial" w:cs="Arial"/>
          <w:b/>
          <w:bCs/>
          <w:color w:val="002060"/>
          <w:sz w:val="32"/>
          <w:szCs w:val="32"/>
        </w:rPr>
        <w:t>Section 7</w:t>
      </w:r>
      <w:r w:rsidR="00230B54" w:rsidRPr="00384455">
        <w:rPr>
          <w:rFonts w:ascii="Arial" w:hAnsi="Arial" w:cs="Arial"/>
          <w:b/>
          <w:bCs/>
          <w:color w:val="002060"/>
          <w:sz w:val="32"/>
          <w:szCs w:val="32"/>
        </w:rPr>
        <w:t>:</w:t>
      </w:r>
      <w:r w:rsidR="00230B54" w:rsidRPr="00384455">
        <w:rPr>
          <w:rFonts w:ascii="Arial" w:hAnsi="Arial" w:cs="Arial"/>
          <w:b/>
          <w:bCs/>
          <w:color w:val="002060"/>
          <w:sz w:val="32"/>
          <w:szCs w:val="32"/>
        </w:rPr>
        <w:tab/>
      </w:r>
    </w:p>
    <w:p w:rsidR="00230B54" w:rsidRPr="00384455" w:rsidRDefault="00230B54" w:rsidP="00067415">
      <w:pPr>
        <w:kinsoku w:val="0"/>
        <w:overflowPunct w:val="0"/>
        <w:jc w:val="both"/>
        <w:rPr>
          <w:rFonts w:ascii="Arial" w:hAnsi="Arial" w:cs="Arial"/>
          <w:b/>
          <w:bCs/>
          <w:color w:val="002060"/>
          <w:sz w:val="32"/>
        </w:rPr>
      </w:pPr>
      <w:r w:rsidRPr="00384455">
        <w:rPr>
          <w:rFonts w:ascii="Arial" w:hAnsi="Arial" w:cs="Arial"/>
          <w:b/>
          <w:bCs/>
          <w:color w:val="002060"/>
          <w:sz w:val="32"/>
          <w:szCs w:val="32"/>
        </w:rPr>
        <w:t>About NHS Greater Glasgow and Clyde</w:t>
      </w:r>
    </w:p>
    <w:p w:rsidR="00230B54" w:rsidRPr="00384455" w:rsidRDefault="00230B54" w:rsidP="00067415">
      <w:pPr>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B5AAB" w:rsidRPr="00384455">
        <w:rPr>
          <w:noProof/>
          <w:color w:val="002060"/>
        </w:rPr>
        <mc:AlternateContent>
          <mc:Choice Requires="wpg">
            <w:drawing>
              <wp:anchor distT="0" distB="0" distL="114300" distR="114300" simplePos="0" relativeHeight="251654656"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04BC3" id="Group 174" o:spid="_x0000_s1026" style="position:absolute;margin-left:22.45pt;margin-top:23.9pt;width:550.5pt;height:794.15pt;z-index:-25166182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PPsMA&#10;AADaAAAADwAAAGRycy9kb3ducmV2LnhtbESPwWrDMBBE74H+g9hAb4mcHJLgWjZJocUQWkjaD9ha&#10;G8vYWhlLjZ1+fVUo5DjMvBkmKybbiSsNvnGsYLVMQBBXTjdcK/j8eFnsQPiArLFzTApu5KHIH2YZ&#10;ptqNfKLrOdQilrBPUYEJoU+l9JUhi37peuLoXdxgMUQ51FIPOMZy28l1kmykxYbjgsGeng1V7fnb&#10;KticWOrm+P5mt9v1T3sw9Wv5tVfqcT7tn0AEmsI9/E+XOnLwdyXe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GPPs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RtcEA&#10;AADaAAAADwAAAGRycy9kb3ducmV2LnhtbESPT4vCMBTE78J+h/CEvWmqh1W7RpEV0ZtoPfT4aF7/&#10;sM1LSaJ299MbQfA4zPxmmOW6N624kfONZQWTcQKCuLC64UrBJduN5iB8QNbYWiYFf+RhvfoYLDHV&#10;9s4nup1DJWIJ+xQV1CF0qZS+qMmgH9uOOHqldQZDlK6S2uE9lptWTpPkSxpsOC7U2NFPTcXv+WoU&#10;zBbHff6fSyqzSSndtcgwP22V+hz2m28QgfrwDr/og44c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UbXBAAAA2g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rsidR="00230B54" w:rsidRPr="00384455" w:rsidRDefault="00230B54" w:rsidP="00067415">
      <w:pPr>
        <w:spacing w:before="300" w:after="300"/>
        <w:jc w:val="both"/>
        <w:rPr>
          <w:rFonts w:ascii="Arial" w:hAnsi="Arial" w:cs="Arial"/>
          <w:color w:val="002060"/>
        </w:rPr>
      </w:pPr>
      <w:r w:rsidRPr="00384455">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rsidR="00230B54" w:rsidRPr="00384455" w:rsidRDefault="00230B54" w:rsidP="00067415">
      <w:pPr>
        <w:pStyle w:val="Heading2"/>
        <w:ind w:left="0"/>
        <w:rPr>
          <w:color w:val="002060"/>
          <w:sz w:val="24"/>
          <w:szCs w:val="24"/>
        </w:rPr>
      </w:pPr>
      <w:r w:rsidRPr="00384455">
        <w:rPr>
          <w:color w:val="002060"/>
          <w:sz w:val="24"/>
          <w:szCs w:val="24"/>
        </w:rPr>
        <w:t>Capital Building Modernisation Programme</w:t>
      </w:r>
    </w:p>
    <w:p w:rsidR="00230B54" w:rsidRPr="00384455" w:rsidRDefault="00230B54" w:rsidP="00067415">
      <w:pPr>
        <w:pStyle w:val="NormalWeb"/>
        <w:spacing w:after="0"/>
        <w:jc w:val="both"/>
        <w:rPr>
          <w:rFonts w:ascii="Arial" w:hAnsi="Arial" w:cs="Arial"/>
          <w:color w:val="002060"/>
        </w:rPr>
      </w:pPr>
      <w:r w:rsidRPr="00384455">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384455">
        <w:rPr>
          <w:rFonts w:ascii="Arial" w:hAnsi="Arial" w:cs="Arial"/>
          <w:color w:val="002060"/>
        </w:rPr>
        <w:t>Stobhill</w:t>
      </w:r>
      <w:proofErr w:type="spellEnd"/>
      <w:r w:rsidRPr="00384455">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rsidR="00230B54" w:rsidRPr="00384455" w:rsidRDefault="00230B54" w:rsidP="00067415">
      <w:pPr>
        <w:pStyle w:val="NormalWeb"/>
        <w:spacing w:after="0"/>
        <w:jc w:val="both"/>
        <w:rPr>
          <w:rFonts w:ascii="Arial" w:hAnsi="Arial" w:cs="Arial"/>
          <w:color w:val="002060"/>
        </w:rPr>
      </w:pPr>
    </w:p>
    <w:p w:rsidR="00230B54" w:rsidRPr="00384455" w:rsidRDefault="00230B54" w:rsidP="00067415">
      <w:pPr>
        <w:jc w:val="both"/>
        <w:rPr>
          <w:rFonts w:ascii="Arial" w:hAnsi="Arial" w:cs="Arial"/>
          <w:b/>
          <w:bCs/>
          <w:color w:val="002060"/>
        </w:rPr>
      </w:pPr>
      <w:r w:rsidRPr="00384455">
        <w:rPr>
          <w:rFonts w:ascii="Arial" w:hAnsi="Arial" w:cs="Arial"/>
          <w:b/>
          <w:bCs/>
          <w:color w:val="002060"/>
        </w:rPr>
        <w:t>NHS Greater Glasgow and Clyde, Acute Services Division</w:t>
      </w:r>
    </w:p>
    <w:p w:rsidR="00230B54" w:rsidRPr="00384455" w:rsidRDefault="00230B54" w:rsidP="00067415">
      <w:pPr>
        <w:shd w:val="clear" w:color="auto" w:fill="FFFFFF"/>
        <w:jc w:val="both"/>
        <w:rPr>
          <w:rFonts w:ascii="Calibri" w:hAnsi="Calibri" w:cs="Arial"/>
          <w:bCs/>
          <w:color w:val="002060"/>
        </w:rPr>
      </w:pPr>
    </w:p>
    <w:p w:rsidR="00230B54" w:rsidRPr="00384455" w:rsidRDefault="00DB5AAB" w:rsidP="00067415">
      <w:pPr>
        <w:shd w:val="clear" w:color="auto" w:fill="FFFFFF"/>
        <w:jc w:val="both"/>
        <w:rPr>
          <w:rFonts w:ascii="Arial" w:hAnsi="Arial" w:cs="Arial"/>
          <w:color w:val="002060"/>
        </w:rPr>
      </w:pPr>
      <w:r w:rsidRPr="00384455">
        <w:rPr>
          <w:noProof/>
          <w:color w:val="002060"/>
        </w:rPr>
        <w:drawing>
          <wp:anchor distT="0" distB="0" distL="114300" distR="114300" simplePos="0" relativeHeight="251661824" behindDoc="1" locked="0" layoutInCell="1" allowOverlap="1">
            <wp:simplePos x="0" y="0"/>
            <wp:positionH relativeFrom="column">
              <wp:posOffset>-581025</wp:posOffset>
            </wp:positionH>
            <wp:positionV relativeFrom="paragraph">
              <wp:posOffset>35560</wp:posOffset>
            </wp:positionV>
            <wp:extent cx="6943090" cy="2258060"/>
            <wp:effectExtent l="0" t="0" r="0" b="8890"/>
            <wp:wrapNone/>
            <wp:docPr id="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230B54" w:rsidRPr="00384455">
        <w:rPr>
          <w:rFonts w:ascii="Arial" w:hAnsi="Arial" w:cs="Arial"/>
          <w:color w:val="002060"/>
        </w:rPr>
        <w:t xml:space="preserve"> </w:t>
      </w:r>
    </w:p>
    <w:p w:rsidR="00230B54" w:rsidRPr="00384455" w:rsidRDefault="00230B54" w:rsidP="00067415">
      <w:pPr>
        <w:shd w:val="clear" w:color="auto" w:fill="FFFFFF"/>
        <w:jc w:val="both"/>
        <w:rPr>
          <w:rFonts w:ascii="Arial" w:hAnsi="Arial" w:cs="Arial"/>
          <w:color w:val="002060"/>
        </w:rPr>
      </w:pPr>
    </w:p>
    <w:p w:rsidR="00230B54" w:rsidRPr="00384455" w:rsidRDefault="00230B54" w:rsidP="00067415">
      <w:pPr>
        <w:rPr>
          <w:rFonts w:ascii="Arial" w:hAnsi="Arial" w:cs="Arial"/>
          <w:color w:val="002060"/>
        </w:rPr>
      </w:pPr>
      <w:r w:rsidRPr="00384455">
        <w:rPr>
          <w:rFonts w:ascii="Arial" w:hAnsi="Arial" w:cs="Arial"/>
          <w:color w:val="002060"/>
        </w:rPr>
        <w:t>The dimensions of the Directorates/Sectors are around:</w:t>
      </w:r>
    </w:p>
    <w:p w:rsidR="00230B54" w:rsidRPr="00384455" w:rsidRDefault="00230B54"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A3307" w:rsidRPr="00384455" w:rsidTr="00E65521">
        <w:tc>
          <w:tcPr>
            <w:tcW w:w="3319" w:type="dxa"/>
          </w:tcPr>
          <w:p w:rsidR="00230B54" w:rsidRPr="00384455" w:rsidRDefault="00230B54" w:rsidP="00067415">
            <w:pPr>
              <w:jc w:val="center"/>
              <w:rPr>
                <w:rFonts w:ascii="Arial" w:hAnsi="Arial" w:cs="Arial"/>
                <w:b/>
                <w:color w:val="002060"/>
              </w:rPr>
            </w:pPr>
            <w:r w:rsidRPr="00384455">
              <w:rPr>
                <w:rFonts w:ascii="Arial" w:hAnsi="Arial" w:cs="Arial"/>
                <w:b/>
                <w:color w:val="002060"/>
              </w:rPr>
              <w:t>Sector/Directorate</w:t>
            </w:r>
          </w:p>
        </w:tc>
        <w:tc>
          <w:tcPr>
            <w:tcW w:w="3319" w:type="dxa"/>
          </w:tcPr>
          <w:p w:rsidR="00230B54" w:rsidRPr="00384455" w:rsidRDefault="00230B54" w:rsidP="00067415">
            <w:pPr>
              <w:jc w:val="center"/>
              <w:rPr>
                <w:rFonts w:ascii="Arial" w:hAnsi="Arial" w:cs="Arial"/>
                <w:b/>
                <w:color w:val="002060"/>
              </w:rPr>
            </w:pPr>
            <w:r w:rsidRPr="00384455">
              <w:rPr>
                <w:rFonts w:ascii="Arial" w:hAnsi="Arial" w:cs="Arial"/>
                <w:b/>
                <w:color w:val="002060"/>
              </w:rPr>
              <w:t>Budget (£m)</w:t>
            </w:r>
          </w:p>
        </w:tc>
        <w:tc>
          <w:tcPr>
            <w:tcW w:w="3319" w:type="dxa"/>
          </w:tcPr>
          <w:p w:rsidR="00230B54" w:rsidRPr="00384455" w:rsidRDefault="00230B54" w:rsidP="00067415">
            <w:pPr>
              <w:jc w:val="center"/>
              <w:rPr>
                <w:rFonts w:ascii="Arial" w:hAnsi="Arial" w:cs="Arial"/>
                <w:b/>
                <w:color w:val="002060"/>
              </w:rPr>
            </w:pPr>
            <w:r w:rsidRPr="00384455">
              <w:rPr>
                <w:rFonts w:ascii="Arial" w:hAnsi="Arial" w:cs="Arial"/>
                <w:b/>
                <w:color w:val="002060"/>
              </w:rPr>
              <w:t>Staff numbers</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South</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£353m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5,116</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Regional</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£273m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3,486</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North</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£193m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3,397</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W&amp;C</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£193m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2,961</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Diagnostics</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£187m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2,765</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Clyde</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£177m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3,019</w:t>
            </w:r>
          </w:p>
        </w:tc>
      </w:tr>
      <w:tr w:rsidR="002A3307" w:rsidRPr="00384455" w:rsidTr="00E65521">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Acute corporate</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£24m</w:t>
            </w:r>
          </w:p>
        </w:tc>
        <w:tc>
          <w:tcPr>
            <w:tcW w:w="3319" w:type="dxa"/>
          </w:tcPr>
          <w:p w:rsidR="00230B54" w:rsidRPr="00384455" w:rsidRDefault="00230B54" w:rsidP="00067415">
            <w:pPr>
              <w:jc w:val="center"/>
              <w:rPr>
                <w:rFonts w:ascii="Arial" w:hAnsi="Arial" w:cs="Arial"/>
                <w:color w:val="002060"/>
              </w:rPr>
            </w:pPr>
            <w:r w:rsidRPr="00384455">
              <w:rPr>
                <w:rFonts w:ascii="Arial" w:hAnsi="Arial" w:cs="Arial"/>
                <w:color w:val="002060"/>
              </w:rPr>
              <w:t>49</w:t>
            </w:r>
          </w:p>
        </w:tc>
      </w:tr>
      <w:tr w:rsidR="002A3307" w:rsidRPr="00384455" w:rsidTr="00E65521">
        <w:tc>
          <w:tcPr>
            <w:tcW w:w="3319" w:type="dxa"/>
          </w:tcPr>
          <w:p w:rsidR="00230B54" w:rsidRPr="00384455" w:rsidRDefault="00230B54" w:rsidP="00067415">
            <w:pPr>
              <w:jc w:val="center"/>
              <w:rPr>
                <w:rFonts w:ascii="Arial" w:hAnsi="Arial" w:cs="Arial"/>
                <w:b/>
                <w:color w:val="002060"/>
              </w:rPr>
            </w:pPr>
            <w:r w:rsidRPr="00384455">
              <w:rPr>
                <w:rFonts w:ascii="Arial" w:hAnsi="Arial" w:cs="Arial"/>
                <w:b/>
                <w:color w:val="002060"/>
              </w:rPr>
              <w:t>TOTAL</w:t>
            </w:r>
          </w:p>
        </w:tc>
        <w:tc>
          <w:tcPr>
            <w:tcW w:w="3319" w:type="dxa"/>
          </w:tcPr>
          <w:p w:rsidR="00230B54" w:rsidRPr="00384455" w:rsidRDefault="00230B54" w:rsidP="00067415">
            <w:pPr>
              <w:jc w:val="center"/>
              <w:rPr>
                <w:rFonts w:ascii="Arial" w:hAnsi="Arial" w:cs="Arial"/>
                <w:b/>
                <w:color w:val="002060"/>
              </w:rPr>
            </w:pPr>
            <w:r w:rsidRPr="00384455">
              <w:rPr>
                <w:rFonts w:ascii="Arial" w:hAnsi="Arial" w:cs="Arial"/>
                <w:b/>
                <w:color w:val="002060"/>
              </w:rPr>
              <w:t>£1400M</w:t>
            </w:r>
          </w:p>
        </w:tc>
        <w:tc>
          <w:tcPr>
            <w:tcW w:w="3319" w:type="dxa"/>
          </w:tcPr>
          <w:p w:rsidR="00230B54" w:rsidRPr="00384455" w:rsidRDefault="00230B54" w:rsidP="00067415">
            <w:pPr>
              <w:jc w:val="center"/>
              <w:rPr>
                <w:rFonts w:ascii="Arial" w:hAnsi="Arial" w:cs="Arial"/>
                <w:b/>
                <w:color w:val="002060"/>
              </w:rPr>
            </w:pPr>
            <w:r w:rsidRPr="00384455">
              <w:rPr>
                <w:rFonts w:ascii="Arial" w:hAnsi="Arial" w:cs="Arial"/>
                <w:b/>
                <w:color w:val="002060"/>
              </w:rPr>
              <w:t>20,793</w:t>
            </w:r>
          </w:p>
        </w:tc>
      </w:tr>
    </w:tbl>
    <w:p w:rsidR="00230B54" w:rsidRPr="00384455" w:rsidRDefault="00230B54" w:rsidP="00067415">
      <w:pPr>
        <w:pStyle w:val="BodyText"/>
        <w:ind w:right="121"/>
        <w:rPr>
          <w:rFonts w:ascii="Arial" w:hAnsi="Arial" w:cs="Arial"/>
          <w:color w:val="002060"/>
          <w:sz w:val="22"/>
          <w:szCs w:val="22"/>
        </w:rPr>
      </w:pPr>
    </w:p>
    <w:p w:rsidR="00230B54" w:rsidRPr="00384455" w:rsidRDefault="00230B54" w:rsidP="00067415">
      <w:pPr>
        <w:jc w:val="both"/>
        <w:rPr>
          <w:rFonts w:ascii="Arial" w:hAnsi="Arial" w:cs="Arial"/>
          <w:color w:val="002060"/>
        </w:rPr>
      </w:pPr>
      <w:r w:rsidRPr="00384455">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In Glasgow north of the river Clyde, there are Glasgow Royal Infirmary, </w:t>
      </w:r>
      <w:proofErr w:type="spellStart"/>
      <w:r w:rsidRPr="00384455">
        <w:rPr>
          <w:rFonts w:ascii="Arial" w:hAnsi="Arial" w:cs="Arial"/>
          <w:color w:val="002060"/>
        </w:rPr>
        <w:t>Stobhill</w:t>
      </w:r>
      <w:proofErr w:type="spellEnd"/>
      <w:r w:rsidRPr="00384455">
        <w:rPr>
          <w:rFonts w:ascii="Arial" w:hAnsi="Arial" w:cs="Arial"/>
          <w:color w:val="002060"/>
        </w:rPr>
        <w:t xml:space="preserve"> Ambulatory Care Hospital, </w:t>
      </w:r>
      <w:proofErr w:type="spellStart"/>
      <w:r w:rsidRPr="00384455">
        <w:rPr>
          <w:rFonts w:ascii="Arial" w:hAnsi="Arial" w:cs="Arial"/>
          <w:color w:val="002060"/>
        </w:rPr>
        <w:t>Gartnavel</w:t>
      </w:r>
      <w:proofErr w:type="spellEnd"/>
      <w:r w:rsidRPr="00384455">
        <w:rPr>
          <w:rFonts w:ascii="Arial" w:hAnsi="Arial" w:cs="Arial"/>
          <w:color w:val="002060"/>
        </w:rPr>
        <w:t xml:space="preserve"> General Hospital (including the </w:t>
      </w:r>
      <w:proofErr w:type="spellStart"/>
      <w:r w:rsidRPr="00384455">
        <w:rPr>
          <w:rFonts w:ascii="Arial" w:hAnsi="Arial" w:cs="Arial"/>
          <w:color w:val="002060"/>
        </w:rPr>
        <w:t>Beatson</w:t>
      </w:r>
      <w:proofErr w:type="spellEnd"/>
      <w:r w:rsidRPr="00384455">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rsidR="00230B54" w:rsidRPr="00384455" w:rsidRDefault="00230B54" w:rsidP="00067415">
      <w:pPr>
        <w:pStyle w:val="Heading2"/>
        <w:ind w:left="0"/>
        <w:rPr>
          <w:b w:val="0"/>
          <w:bCs w:val="0"/>
          <w:color w:val="002060"/>
          <w:sz w:val="24"/>
          <w:szCs w:val="24"/>
        </w:rPr>
      </w:pPr>
    </w:p>
    <w:p w:rsidR="00230B54" w:rsidRPr="00384455" w:rsidRDefault="00230B54" w:rsidP="00067415">
      <w:pPr>
        <w:pStyle w:val="Heading2"/>
        <w:ind w:left="0"/>
        <w:rPr>
          <w:color w:val="002060"/>
          <w:sz w:val="24"/>
          <w:szCs w:val="24"/>
        </w:rPr>
      </w:pPr>
      <w:r w:rsidRPr="00384455">
        <w:rPr>
          <w:color w:val="002060"/>
          <w:sz w:val="24"/>
          <w:szCs w:val="24"/>
        </w:rPr>
        <w:t>Queen Elizabeth University Hospital and Royal Hospital for Children</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rsidR="00230B54" w:rsidRPr="00384455" w:rsidRDefault="00230B54" w:rsidP="00067415">
      <w:pPr>
        <w:jc w:val="both"/>
        <w:rPr>
          <w:rFonts w:ascii="Arial" w:hAnsi="Arial" w:cs="Arial"/>
          <w:color w:val="002060"/>
        </w:rPr>
      </w:pPr>
    </w:p>
    <w:p w:rsidR="00230B54" w:rsidRPr="00384455" w:rsidRDefault="00DB5AAB" w:rsidP="00067415">
      <w:pPr>
        <w:jc w:val="both"/>
        <w:rPr>
          <w:rFonts w:ascii="Arial" w:hAnsi="Arial" w:cs="Arial"/>
          <w:b/>
          <w:color w:val="002060"/>
        </w:rPr>
      </w:pPr>
      <w:r w:rsidRPr="00384455">
        <w:rPr>
          <w:noProof/>
          <w:color w:val="002060"/>
        </w:rPr>
        <w:drawing>
          <wp:anchor distT="0" distB="0" distL="114300" distR="114300" simplePos="0" relativeHeight="251660800" behindDoc="1" locked="0" layoutInCell="1" allowOverlap="1">
            <wp:simplePos x="0" y="0"/>
            <wp:positionH relativeFrom="column">
              <wp:posOffset>-593090</wp:posOffset>
            </wp:positionH>
            <wp:positionV relativeFrom="paragraph">
              <wp:posOffset>528320</wp:posOffset>
            </wp:positionV>
            <wp:extent cx="6943090" cy="2258060"/>
            <wp:effectExtent l="0" t="0" r="0" b="8890"/>
            <wp:wrapNone/>
            <wp:docPr id="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230B54" w:rsidRPr="00384455">
        <w:rPr>
          <w:rFonts w:ascii="Arial" w:hAnsi="Arial" w:cs="Arial"/>
          <w:color w:val="002060"/>
          <w:shd w:val="clear" w:color="auto" w:fill="FFFFFF"/>
        </w:rPr>
        <w:t>MBChB</w:t>
      </w:r>
      <w:proofErr w:type="spellEnd"/>
      <w:r w:rsidR="00230B54" w:rsidRPr="00384455">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r w:rsidR="00230B54" w:rsidRPr="00384455">
        <w:rPr>
          <w:rStyle w:val="Hyperlink"/>
          <w:rFonts w:ascii="Arial" w:hAnsi="Arial" w:cs="Arial"/>
          <w:b/>
          <w:color w:val="002060"/>
          <w:u w:val="none"/>
          <w:shd w:val="clear" w:color="auto" w:fill="FFFFFF"/>
        </w:rPr>
        <w:t>https://www.nhsggc.org.uk/patients-and-visitors/main-hospital-sites/queen-elizabeth-university-hospital-campus/teaching-and-learning-centre/about-the-centre/</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rsidR="00230B54" w:rsidRPr="00384455" w:rsidRDefault="00230B54" w:rsidP="00067415">
      <w:pPr>
        <w:jc w:val="both"/>
        <w:rPr>
          <w:rFonts w:ascii="Arial" w:hAnsi="Arial" w:cs="Arial"/>
          <w:b/>
          <w:bCs/>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The Royal Hospital for Children (RHC) provides paediatric care for children up to the age of 16. This facility if conjoined with the QEUH. </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The Institute of Neurological Sciences (INS). This provides Neurosurgical and Oral Maxillofacial Services, and is on the same campus as the QEUH connected by a link corridor.  </w:t>
      </w:r>
    </w:p>
    <w:p w:rsidR="00230B54" w:rsidRPr="00384455" w:rsidRDefault="00230B54" w:rsidP="00067415">
      <w:pPr>
        <w:jc w:val="both"/>
        <w:rPr>
          <w:rFonts w:ascii="Arial" w:hAnsi="Arial" w:cs="Arial"/>
          <w:color w:val="002060"/>
        </w:rPr>
      </w:pPr>
    </w:p>
    <w:p w:rsidR="00230B54" w:rsidRPr="00384455" w:rsidRDefault="00230B54" w:rsidP="00067415">
      <w:pPr>
        <w:jc w:val="both"/>
        <w:rPr>
          <w:rStyle w:val="Hyperlink"/>
          <w:rFonts w:ascii="Arial" w:hAnsi="Arial" w:cs="Arial"/>
          <w:b/>
          <w:color w:val="002060"/>
        </w:rPr>
      </w:pPr>
      <w:r w:rsidRPr="00384455">
        <w:rPr>
          <w:rFonts w:ascii="Arial" w:hAnsi="Arial" w:cs="Arial"/>
          <w:color w:val="002060"/>
        </w:rPr>
        <w:t xml:space="preserve">Further information is available at </w:t>
      </w:r>
      <w:r w:rsidRPr="00384455">
        <w:rPr>
          <w:rStyle w:val="Hyperlink"/>
          <w:rFonts w:ascii="Arial" w:hAnsi="Arial" w:cs="Arial"/>
          <w:b/>
          <w:color w:val="002060"/>
          <w:u w:val="none"/>
        </w:rPr>
        <w:t>https://www.nhsggc.org.uk/patients-and-visitors/main-hospital-sites/queen-elizabeth-university-hospital-campus/queen-elizabeth-university-hospital-glasgow/queen-elizabeth-university-hospital/</w:t>
      </w:r>
    </w:p>
    <w:p w:rsidR="00230B54" w:rsidRPr="00384455" w:rsidRDefault="00230B54" w:rsidP="00067415">
      <w:pPr>
        <w:rPr>
          <w:color w:val="002060"/>
        </w:rPr>
      </w:pPr>
    </w:p>
    <w:p w:rsidR="00230B54" w:rsidRPr="00384455" w:rsidRDefault="00230B54" w:rsidP="00067415">
      <w:pPr>
        <w:pStyle w:val="Heading2"/>
        <w:ind w:left="0"/>
        <w:rPr>
          <w:color w:val="002060"/>
          <w:sz w:val="24"/>
          <w:szCs w:val="24"/>
        </w:rPr>
      </w:pPr>
      <w:r w:rsidRPr="00384455">
        <w:rPr>
          <w:color w:val="002060"/>
          <w:sz w:val="24"/>
          <w:szCs w:val="24"/>
        </w:rPr>
        <w:t>Education and Research</w:t>
      </w:r>
    </w:p>
    <w:p w:rsidR="00230B54" w:rsidRPr="00384455" w:rsidRDefault="00230B54" w:rsidP="00067415">
      <w:pPr>
        <w:rPr>
          <w:color w:val="002060"/>
        </w:rPr>
      </w:pPr>
    </w:p>
    <w:p w:rsidR="00230B54" w:rsidRPr="00384455" w:rsidRDefault="00230B54" w:rsidP="00067415">
      <w:pPr>
        <w:pStyle w:val="NormalWeb"/>
        <w:rPr>
          <w:rFonts w:ascii="Arial" w:hAnsi="Arial" w:cs="Arial"/>
          <w:color w:val="002060"/>
        </w:rPr>
      </w:pPr>
      <w:r w:rsidRPr="00384455">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384455">
        <w:rPr>
          <w:rFonts w:ascii="Arial" w:hAnsi="Arial" w:cs="Arial"/>
          <w:color w:val="002060"/>
          <w:spacing w:val="1"/>
        </w:rPr>
        <w:t>h</w:t>
      </w:r>
      <w:r w:rsidRPr="00384455">
        <w:rPr>
          <w:rFonts w:ascii="Arial" w:hAnsi="Arial" w:cs="Arial"/>
          <w:color w:val="002060"/>
        </w:rPr>
        <w:t>e</w:t>
      </w:r>
      <w:r w:rsidRPr="00384455">
        <w:rPr>
          <w:rFonts w:ascii="Arial" w:hAnsi="Arial" w:cs="Arial"/>
          <w:color w:val="002060"/>
          <w:spacing w:val="39"/>
        </w:rPr>
        <w:t xml:space="preserve"> </w:t>
      </w:r>
      <w:r w:rsidRPr="00384455">
        <w:rPr>
          <w:rFonts w:ascii="Arial" w:hAnsi="Arial" w:cs="Arial"/>
          <w:color w:val="002060"/>
        </w:rPr>
        <w:t>e</w:t>
      </w:r>
      <w:r w:rsidRPr="00384455">
        <w:rPr>
          <w:rFonts w:ascii="Arial" w:hAnsi="Arial" w:cs="Arial"/>
          <w:color w:val="002060"/>
          <w:spacing w:val="-2"/>
        </w:rPr>
        <w:t>du</w:t>
      </w:r>
      <w:r w:rsidRPr="00384455">
        <w:rPr>
          <w:rFonts w:ascii="Arial" w:hAnsi="Arial" w:cs="Arial"/>
          <w:color w:val="002060"/>
        </w:rPr>
        <w:t>cation</w:t>
      </w:r>
      <w:r w:rsidRPr="00384455">
        <w:rPr>
          <w:rFonts w:ascii="Arial" w:hAnsi="Arial" w:cs="Arial"/>
          <w:color w:val="002060"/>
          <w:spacing w:val="40"/>
        </w:rPr>
        <w:t xml:space="preserve"> </w:t>
      </w:r>
      <w:r w:rsidRPr="00384455">
        <w:rPr>
          <w:rFonts w:ascii="Arial" w:hAnsi="Arial" w:cs="Arial"/>
          <w:color w:val="002060"/>
          <w:spacing w:val="-2"/>
        </w:rPr>
        <w:t>a</w:t>
      </w:r>
      <w:r w:rsidRPr="00384455">
        <w:rPr>
          <w:rFonts w:ascii="Arial" w:hAnsi="Arial" w:cs="Arial"/>
          <w:color w:val="002060"/>
        </w:rPr>
        <w:t>nd</w:t>
      </w:r>
      <w:r w:rsidRPr="00384455">
        <w:rPr>
          <w:rFonts w:ascii="Arial" w:hAnsi="Arial" w:cs="Arial"/>
          <w:color w:val="002060"/>
          <w:spacing w:val="40"/>
        </w:rPr>
        <w:t xml:space="preserve"> </w:t>
      </w:r>
      <w:r w:rsidRPr="00384455">
        <w:rPr>
          <w:rFonts w:ascii="Arial" w:hAnsi="Arial" w:cs="Arial"/>
          <w:color w:val="002060"/>
        </w:rPr>
        <w:t>tra</w:t>
      </w:r>
      <w:r w:rsidRPr="00384455">
        <w:rPr>
          <w:rFonts w:ascii="Arial" w:hAnsi="Arial" w:cs="Arial"/>
          <w:color w:val="002060"/>
          <w:spacing w:val="-3"/>
        </w:rPr>
        <w:t>i</w:t>
      </w:r>
      <w:r w:rsidRPr="00384455">
        <w:rPr>
          <w:rFonts w:ascii="Arial" w:hAnsi="Arial" w:cs="Arial"/>
          <w:color w:val="002060"/>
        </w:rPr>
        <w:t>ning of all our health care professionals   :</w:t>
      </w:r>
    </w:p>
    <w:p w:rsidR="00230B54" w:rsidRPr="00384455" w:rsidRDefault="00230B54" w:rsidP="00067415">
      <w:pPr>
        <w:numPr>
          <w:ilvl w:val="0"/>
          <w:numId w:val="6"/>
        </w:numPr>
        <w:ind w:left="302"/>
        <w:rPr>
          <w:rFonts w:ascii="Arial" w:hAnsi="Arial" w:cs="Arial"/>
          <w:color w:val="002060"/>
        </w:rPr>
      </w:pPr>
      <w:r w:rsidRPr="00384455">
        <w:rPr>
          <w:rFonts w:ascii="Arial" w:hAnsi="Arial" w:cs="Arial"/>
          <w:color w:val="002060"/>
        </w:rPr>
        <w:t>University of Glasgow</w:t>
      </w:r>
    </w:p>
    <w:p w:rsidR="00230B54" w:rsidRPr="00384455" w:rsidRDefault="00230B54" w:rsidP="00067415">
      <w:pPr>
        <w:numPr>
          <w:ilvl w:val="0"/>
          <w:numId w:val="6"/>
        </w:numPr>
        <w:ind w:left="302"/>
        <w:rPr>
          <w:rFonts w:ascii="Arial" w:hAnsi="Arial" w:cs="Arial"/>
          <w:color w:val="002060"/>
        </w:rPr>
      </w:pPr>
      <w:r w:rsidRPr="00384455">
        <w:rPr>
          <w:rFonts w:ascii="Arial" w:hAnsi="Arial" w:cs="Arial"/>
          <w:color w:val="002060"/>
        </w:rPr>
        <w:t>Glasgow Caledonian University</w:t>
      </w:r>
    </w:p>
    <w:p w:rsidR="00230B54" w:rsidRPr="00384455" w:rsidRDefault="00230B54" w:rsidP="00067415">
      <w:pPr>
        <w:numPr>
          <w:ilvl w:val="0"/>
          <w:numId w:val="6"/>
        </w:numPr>
        <w:ind w:left="302"/>
        <w:rPr>
          <w:rFonts w:ascii="Arial" w:hAnsi="Arial" w:cs="Arial"/>
          <w:color w:val="002060"/>
        </w:rPr>
      </w:pPr>
      <w:r w:rsidRPr="00384455">
        <w:rPr>
          <w:rFonts w:ascii="Arial" w:hAnsi="Arial" w:cs="Arial"/>
          <w:color w:val="002060"/>
        </w:rPr>
        <w:t>University of Strathclyde</w:t>
      </w:r>
    </w:p>
    <w:p w:rsidR="00230B54" w:rsidRPr="00384455" w:rsidRDefault="00230B54" w:rsidP="00067415">
      <w:pPr>
        <w:numPr>
          <w:ilvl w:val="0"/>
          <w:numId w:val="6"/>
        </w:numPr>
        <w:ind w:left="302"/>
        <w:rPr>
          <w:rFonts w:ascii="Arial" w:hAnsi="Arial" w:cs="Arial"/>
          <w:color w:val="002060"/>
        </w:rPr>
      </w:pPr>
      <w:r w:rsidRPr="00384455">
        <w:rPr>
          <w:rFonts w:ascii="Arial" w:hAnsi="Arial" w:cs="Arial"/>
          <w:color w:val="002060"/>
        </w:rPr>
        <w:t>The University of the West of Scotland</w:t>
      </w:r>
    </w:p>
    <w:p w:rsidR="00230B54" w:rsidRPr="00384455" w:rsidRDefault="00230B54" w:rsidP="00067415">
      <w:pPr>
        <w:spacing w:before="300" w:after="300"/>
        <w:jc w:val="both"/>
        <w:rPr>
          <w:rFonts w:ascii="Arial" w:hAnsi="Arial" w:cs="Arial"/>
          <w:color w:val="002060"/>
        </w:rPr>
      </w:pPr>
      <w:r w:rsidRPr="00384455">
        <w:rPr>
          <w:rFonts w:ascii="Arial" w:hAnsi="Arial" w:cs="Arial"/>
          <w:color w:val="002060"/>
        </w:rPr>
        <w:t xml:space="preserve">We have 35 hospitals of differing types providing a comprehensive range of Acute Hospital, Maternity, Mental Health and Community Care facilities. </w:t>
      </w:r>
    </w:p>
    <w:p w:rsidR="00230B54" w:rsidRPr="00384455" w:rsidRDefault="00230B54" w:rsidP="00067415">
      <w:pPr>
        <w:spacing w:before="300" w:after="300"/>
        <w:jc w:val="both"/>
        <w:rPr>
          <w:rFonts w:ascii="Arial" w:hAnsi="Arial" w:cs="Arial"/>
          <w:color w:val="002060"/>
        </w:rPr>
      </w:pPr>
      <w:r w:rsidRPr="00384455">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384455">
        <w:rPr>
          <w:rFonts w:ascii="Arial" w:hAnsi="Arial" w:cs="Arial"/>
          <w:color w:val="002060"/>
        </w:rPr>
        <w:t>Dunbartonshire .</w:t>
      </w:r>
      <w:proofErr w:type="gramEnd"/>
      <w:r w:rsidRPr="00384455">
        <w:rPr>
          <w:rFonts w:ascii="Arial" w:hAnsi="Arial" w:cs="Arial"/>
          <w:color w:val="002060"/>
        </w:rPr>
        <w:t xml:space="preserve">   </w:t>
      </w:r>
    </w:p>
    <w:p w:rsidR="00230B54" w:rsidRPr="00384455" w:rsidRDefault="00230B54" w:rsidP="00067415">
      <w:pPr>
        <w:spacing w:before="300" w:after="300"/>
        <w:jc w:val="both"/>
        <w:rPr>
          <w:rFonts w:ascii="Arial" w:hAnsi="Arial" w:cs="Arial"/>
          <w:color w:val="002060"/>
        </w:rPr>
      </w:pPr>
      <w:r w:rsidRPr="00384455">
        <w:rPr>
          <w:rFonts w:ascii="Arial" w:hAnsi="Arial" w:cs="Arial"/>
          <w:color w:val="002060"/>
        </w:rPr>
        <w:t xml:space="preserve">In addition we are supported by our Board-wide </w:t>
      </w:r>
      <w:proofErr w:type="gramStart"/>
      <w:r w:rsidRPr="00384455">
        <w:rPr>
          <w:rFonts w:ascii="Arial" w:hAnsi="Arial" w:cs="Arial"/>
          <w:color w:val="002060"/>
        </w:rPr>
        <w:t>Corporate</w:t>
      </w:r>
      <w:proofErr w:type="gramEnd"/>
      <w:r w:rsidRPr="00384455">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rsidR="00230B54" w:rsidRPr="00384455" w:rsidRDefault="00230B54" w:rsidP="00067415">
      <w:pPr>
        <w:pStyle w:val="BodyText"/>
        <w:ind w:right="121"/>
        <w:jc w:val="both"/>
        <w:rPr>
          <w:rFonts w:ascii="Arial" w:hAnsi="Arial" w:cs="Arial"/>
          <w:color w:val="002060"/>
        </w:rPr>
      </w:pPr>
      <w:r w:rsidRPr="00384455">
        <w:rPr>
          <w:rFonts w:ascii="Arial" w:hAnsi="Arial" w:cs="Arial"/>
          <w:color w:val="002060"/>
        </w:rPr>
        <w:t xml:space="preserve">We are committed to delivering high quality, innovative health and social care that is person-centred. Our ambition is to be a quality-driven organisation that cares about people </w:t>
      </w:r>
      <w:r w:rsidRPr="00384455">
        <w:rPr>
          <w:rFonts w:ascii="Arial" w:hAnsi="Arial" w:cs="Arial"/>
          <w:color w:val="002060"/>
          <w:lang w:val="en-GB"/>
        </w:rPr>
        <w:t>-</w:t>
      </w:r>
      <w:r w:rsidRPr="00384455">
        <w:rPr>
          <w:rFonts w:ascii="Arial" w:hAnsi="Arial" w:cs="Arial"/>
          <w:color w:val="002060"/>
        </w:rPr>
        <w:t>patients, their relatives and carers and our staff</w:t>
      </w:r>
      <w:r w:rsidRPr="00384455">
        <w:rPr>
          <w:rFonts w:ascii="Arial" w:hAnsi="Arial" w:cs="Arial"/>
          <w:color w:val="002060"/>
          <w:lang w:val="en-GB"/>
        </w:rPr>
        <w:t xml:space="preserve"> </w:t>
      </w:r>
      <w:r w:rsidRPr="00384455">
        <w:rPr>
          <w:rFonts w:ascii="Arial" w:hAnsi="Arial" w:cs="Arial"/>
          <w:color w:val="002060"/>
        </w:rPr>
        <w:t>and is focussed on achieving a healthier life for all.</w:t>
      </w:r>
    </w:p>
    <w:p w:rsidR="00230B54" w:rsidRPr="00384455" w:rsidRDefault="00DB5AAB" w:rsidP="00067415">
      <w:pPr>
        <w:spacing w:before="300" w:after="300"/>
        <w:rPr>
          <w:rFonts w:ascii="Arial" w:hAnsi="Arial" w:cs="Arial"/>
          <w:color w:val="002060"/>
        </w:rPr>
      </w:pPr>
      <w:r w:rsidRPr="00384455">
        <w:rPr>
          <w:noProof/>
          <w:color w:val="002060"/>
        </w:rPr>
        <w:drawing>
          <wp:anchor distT="0" distB="0" distL="114300" distR="114300" simplePos="0" relativeHeight="251659776" behindDoc="1" locked="0" layoutInCell="1" allowOverlap="1">
            <wp:simplePos x="0" y="0"/>
            <wp:positionH relativeFrom="column">
              <wp:posOffset>-619760</wp:posOffset>
            </wp:positionH>
            <wp:positionV relativeFrom="paragraph">
              <wp:posOffset>421640</wp:posOffset>
            </wp:positionV>
            <wp:extent cx="6943090" cy="2258060"/>
            <wp:effectExtent l="0" t="0" r="0" b="8890"/>
            <wp:wrapNone/>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color w:val="002060"/>
        </w:rPr>
        <w:t>NHS Greater Glasgow and Clyde provides services through 6000 beds across:</w:t>
      </w:r>
    </w:p>
    <w:p w:rsidR="00230B54" w:rsidRPr="00384455" w:rsidRDefault="00230B54" w:rsidP="00067415">
      <w:pPr>
        <w:numPr>
          <w:ilvl w:val="0"/>
          <w:numId w:val="2"/>
        </w:numPr>
        <w:ind w:left="490"/>
        <w:rPr>
          <w:rFonts w:ascii="Arial" w:hAnsi="Arial" w:cs="Arial"/>
          <w:color w:val="002060"/>
        </w:rPr>
      </w:pPr>
      <w:r w:rsidRPr="00384455">
        <w:rPr>
          <w:rFonts w:ascii="Arial" w:hAnsi="Arial" w:cs="Arial"/>
          <w:color w:val="002060"/>
        </w:rPr>
        <w:t>9 acute inpatient sites</w:t>
      </w:r>
    </w:p>
    <w:p w:rsidR="00230B54" w:rsidRPr="00384455" w:rsidRDefault="00230B54" w:rsidP="00067415">
      <w:pPr>
        <w:numPr>
          <w:ilvl w:val="0"/>
          <w:numId w:val="2"/>
        </w:numPr>
        <w:ind w:left="490"/>
        <w:rPr>
          <w:rFonts w:ascii="Arial" w:hAnsi="Arial" w:cs="Arial"/>
          <w:color w:val="002060"/>
        </w:rPr>
      </w:pPr>
      <w:r w:rsidRPr="00384455">
        <w:rPr>
          <w:rFonts w:ascii="Arial" w:hAnsi="Arial" w:cs="Arial"/>
          <w:color w:val="002060"/>
        </w:rPr>
        <w:t xml:space="preserve">The </w:t>
      </w:r>
      <w:proofErr w:type="spellStart"/>
      <w:r w:rsidRPr="00384455">
        <w:rPr>
          <w:rFonts w:ascii="Arial" w:hAnsi="Arial" w:cs="Arial"/>
          <w:color w:val="002060"/>
        </w:rPr>
        <w:t>Beatson</w:t>
      </w:r>
      <w:proofErr w:type="spellEnd"/>
      <w:r w:rsidRPr="00384455">
        <w:rPr>
          <w:rFonts w:ascii="Arial" w:hAnsi="Arial" w:cs="Arial"/>
          <w:color w:val="002060"/>
        </w:rPr>
        <w:t xml:space="preserve"> West of Scotland Cancer Centre</w:t>
      </w:r>
    </w:p>
    <w:p w:rsidR="00230B54" w:rsidRPr="00384455" w:rsidRDefault="00230B54" w:rsidP="00067415">
      <w:pPr>
        <w:numPr>
          <w:ilvl w:val="0"/>
          <w:numId w:val="2"/>
        </w:numPr>
        <w:ind w:left="490"/>
        <w:rPr>
          <w:rFonts w:ascii="Arial" w:hAnsi="Arial" w:cs="Arial"/>
          <w:color w:val="002060"/>
        </w:rPr>
      </w:pPr>
      <w:r w:rsidRPr="00384455">
        <w:rPr>
          <w:rFonts w:ascii="Arial" w:hAnsi="Arial" w:cs="Arial"/>
          <w:color w:val="002060"/>
        </w:rPr>
        <w:t>61 health centres and clinics</w:t>
      </w:r>
    </w:p>
    <w:p w:rsidR="00230B54" w:rsidRPr="00384455" w:rsidRDefault="00230B54" w:rsidP="00067415">
      <w:pPr>
        <w:numPr>
          <w:ilvl w:val="0"/>
          <w:numId w:val="2"/>
        </w:numPr>
        <w:ind w:left="490"/>
        <w:rPr>
          <w:rFonts w:ascii="Arial" w:hAnsi="Arial" w:cs="Arial"/>
          <w:color w:val="002060"/>
        </w:rPr>
      </w:pPr>
      <w:r w:rsidRPr="00384455">
        <w:rPr>
          <w:rFonts w:ascii="Arial" w:hAnsi="Arial" w:cs="Arial"/>
          <w:color w:val="002060"/>
        </w:rPr>
        <w:t>10 Mental Health Inpatient sites</w:t>
      </w:r>
    </w:p>
    <w:p w:rsidR="00230B54" w:rsidRPr="00384455" w:rsidRDefault="00230B54" w:rsidP="00067415">
      <w:pPr>
        <w:numPr>
          <w:ilvl w:val="0"/>
          <w:numId w:val="2"/>
        </w:numPr>
        <w:ind w:left="490"/>
        <w:rPr>
          <w:rFonts w:ascii="Arial" w:hAnsi="Arial" w:cs="Arial"/>
          <w:color w:val="002060"/>
        </w:rPr>
      </w:pPr>
      <w:r w:rsidRPr="00384455">
        <w:rPr>
          <w:rFonts w:ascii="Arial" w:hAnsi="Arial" w:cs="Arial"/>
          <w:color w:val="002060"/>
        </w:rPr>
        <w:t>6 Mental health long stay rehabilitation sites</w:t>
      </w:r>
    </w:p>
    <w:p w:rsidR="00230B54" w:rsidRPr="00384455" w:rsidRDefault="00230B54" w:rsidP="00067415">
      <w:pPr>
        <w:spacing w:before="300" w:after="300"/>
        <w:rPr>
          <w:rFonts w:ascii="Arial" w:hAnsi="Arial" w:cs="Arial"/>
          <w:color w:val="002060"/>
        </w:rPr>
      </w:pPr>
      <w:r w:rsidRPr="00384455">
        <w:rPr>
          <w:rFonts w:ascii="Arial" w:hAnsi="Arial" w:cs="Arial"/>
          <w:color w:val="002060"/>
        </w:rPr>
        <w:t xml:space="preserve">Our Acute care is provided across NHS Glasgow and Clyde on a range of main sites click here to find out more   </w:t>
      </w:r>
      <w:r w:rsidRPr="00384455">
        <w:rPr>
          <w:rStyle w:val="Hyperlink"/>
          <w:rFonts w:ascii="Arial" w:hAnsi="Arial" w:cs="Arial"/>
          <w:b/>
          <w:color w:val="002060"/>
          <w:u w:val="none"/>
        </w:rPr>
        <w:t>https://www.nhsggc.org.uk/locations/hospitals/</w:t>
      </w:r>
      <w:r w:rsidRPr="00384455">
        <w:rPr>
          <w:rFonts w:ascii="Arial" w:hAnsi="Arial" w:cs="Arial"/>
          <w:b/>
          <w:color w:val="002060"/>
        </w:rPr>
        <w:t xml:space="preserve">  </w:t>
      </w:r>
    </w:p>
    <w:p w:rsidR="00230B54" w:rsidRPr="00384455" w:rsidRDefault="00230B54" w:rsidP="00067415">
      <w:pPr>
        <w:numPr>
          <w:ilvl w:val="0"/>
          <w:numId w:val="3"/>
        </w:numPr>
        <w:ind w:left="490"/>
        <w:rPr>
          <w:rFonts w:ascii="Arial" w:hAnsi="Arial" w:cs="Arial"/>
          <w:color w:val="002060"/>
        </w:rPr>
      </w:pPr>
      <w:proofErr w:type="spellStart"/>
      <w:r w:rsidRPr="00384455">
        <w:rPr>
          <w:rFonts w:ascii="Arial" w:hAnsi="Arial" w:cs="Arial"/>
          <w:bCs/>
          <w:color w:val="002060"/>
        </w:rPr>
        <w:t>Beatson</w:t>
      </w:r>
      <w:proofErr w:type="spellEnd"/>
      <w:r w:rsidRPr="00384455">
        <w:rPr>
          <w:rFonts w:ascii="Arial" w:hAnsi="Arial" w:cs="Arial"/>
          <w:bCs/>
          <w:color w:val="002060"/>
        </w:rPr>
        <w:t xml:space="preserve"> West of Scotland Cancer Centre</w:t>
      </w:r>
    </w:p>
    <w:p w:rsidR="00230B54" w:rsidRPr="00384455" w:rsidRDefault="00230B54" w:rsidP="00067415">
      <w:pPr>
        <w:numPr>
          <w:ilvl w:val="0"/>
          <w:numId w:val="3"/>
        </w:numPr>
        <w:ind w:left="490"/>
        <w:rPr>
          <w:rFonts w:ascii="Arial" w:hAnsi="Arial" w:cs="Arial"/>
          <w:color w:val="002060"/>
        </w:rPr>
      </w:pPr>
      <w:proofErr w:type="spellStart"/>
      <w:r w:rsidRPr="00384455">
        <w:rPr>
          <w:rFonts w:ascii="Arial" w:hAnsi="Arial" w:cs="Arial"/>
          <w:bCs/>
          <w:color w:val="002060"/>
        </w:rPr>
        <w:t>Gartnavel</w:t>
      </w:r>
      <w:proofErr w:type="spellEnd"/>
      <w:r w:rsidRPr="00384455">
        <w:rPr>
          <w:rFonts w:ascii="Arial" w:hAnsi="Arial" w:cs="Arial"/>
          <w:bCs/>
          <w:color w:val="002060"/>
        </w:rPr>
        <w:t xml:space="preserve"> General Hospital</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bCs/>
          <w:color w:val="002060"/>
        </w:rPr>
        <w:t>Glasgow Royal Infirmary</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bCs/>
          <w:color w:val="002060"/>
        </w:rPr>
        <w:t>Inverclyde Royal Hospital</w:t>
      </w:r>
    </w:p>
    <w:p w:rsidR="00230B54" w:rsidRPr="00384455" w:rsidRDefault="00230B54" w:rsidP="00067415">
      <w:pPr>
        <w:numPr>
          <w:ilvl w:val="0"/>
          <w:numId w:val="3"/>
        </w:numPr>
        <w:ind w:left="490"/>
        <w:rPr>
          <w:rFonts w:ascii="Arial" w:hAnsi="Arial" w:cs="Arial"/>
          <w:color w:val="002060"/>
        </w:rPr>
      </w:pPr>
      <w:proofErr w:type="spellStart"/>
      <w:r w:rsidRPr="00384455">
        <w:rPr>
          <w:rFonts w:ascii="Arial" w:hAnsi="Arial" w:cs="Arial"/>
          <w:bCs/>
          <w:color w:val="002060"/>
        </w:rPr>
        <w:t>Lightburn</w:t>
      </w:r>
      <w:proofErr w:type="spellEnd"/>
      <w:r w:rsidRPr="00384455">
        <w:rPr>
          <w:rFonts w:ascii="Arial" w:hAnsi="Arial" w:cs="Arial"/>
          <w:bCs/>
          <w:color w:val="002060"/>
        </w:rPr>
        <w:t xml:space="preserve"> Hospital</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bCs/>
          <w:color w:val="002060"/>
        </w:rPr>
        <w:t>Queen Elizabeth University Hospital</w:t>
      </w:r>
      <w:r w:rsidRPr="00384455">
        <w:rPr>
          <w:rFonts w:ascii="Arial" w:hAnsi="Arial" w:cs="Arial"/>
          <w:color w:val="002060"/>
        </w:rPr>
        <w:t xml:space="preserve"> </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bCs/>
          <w:color w:val="002060"/>
        </w:rPr>
        <w:t xml:space="preserve">Royal Hospital for Children </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color w:val="002060"/>
        </w:rPr>
        <w:t xml:space="preserve">The Institute of Neurological Sciences </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color w:val="002060"/>
        </w:rPr>
        <w:t xml:space="preserve">Princess Royal Maternity Hospital </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bCs/>
          <w:color w:val="002060"/>
        </w:rPr>
        <w:t>Royal Alexandra Hospital</w:t>
      </w:r>
    </w:p>
    <w:p w:rsidR="00230B54" w:rsidRPr="00384455" w:rsidRDefault="00230B54" w:rsidP="00067415">
      <w:pPr>
        <w:numPr>
          <w:ilvl w:val="0"/>
          <w:numId w:val="3"/>
        </w:numPr>
        <w:ind w:left="490"/>
        <w:rPr>
          <w:rFonts w:ascii="Arial" w:hAnsi="Arial" w:cs="Arial"/>
          <w:color w:val="002060"/>
        </w:rPr>
      </w:pPr>
      <w:r w:rsidRPr="00384455">
        <w:rPr>
          <w:rFonts w:ascii="Arial" w:hAnsi="Arial" w:cs="Arial"/>
          <w:bCs/>
          <w:color w:val="002060"/>
        </w:rPr>
        <w:t>Vale of Leven Hospital</w:t>
      </w:r>
    </w:p>
    <w:p w:rsidR="00230B54" w:rsidRPr="00384455" w:rsidRDefault="00230B54" w:rsidP="00067415">
      <w:pPr>
        <w:spacing w:before="300" w:after="300"/>
        <w:rPr>
          <w:rFonts w:ascii="Arial" w:hAnsi="Arial" w:cs="Arial"/>
          <w:color w:val="002060"/>
        </w:rPr>
      </w:pPr>
      <w:r w:rsidRPr="00384455">
        <w:rPr>
          <w:rFonts w:ascii="Arial" w:hAnsi="Arial" w:cs="Arial"/>
          <w:color w:val="002060"/>
        </w:rPr>
        <w:t>3 Ambulatory care hospitals are located at:</w:t>
      </w:r>
    </w:p>
    <w:p w:rsidR="00230B54" w:rsidRPr="00384455" w:rsidRDefault="00230B54" w:rsidP="00067415">
      <w:pPr>
        <w:numPr>
          <w:ilvl w:val="0"/>
          <w:numId w:val="7"/>
        </w:numPr>
        <w:rPr>
          <w:rFonts w:ascii="Arial" w:hAnsi="Arial" w:cs="Arial"/>
          <w:color w:val="002060"/>
        </w:rPr>
      </w:pPr>
      <w:r w:rsidRPr="00384455">
        <w:rPr>
          <w:rFonts w:ascii="Arial" w:hAnsi="Arial" w:cs="Arial"/>
          <w:bCs/>
          <w:color w:val="002060"/>
        </w:rPr>
        <w:t xml:space="preserve">New </w:t>
      </w:r>
      <w:proofErr w:type="spellStart"/>
      <w:r w:rsidRPr="00384455">
        <w:rPr>
          <w:rFonts w:ascii="Arial" w:hAnsi="Arial" w:cs="Arial"/>
          <w:bCs/>
          <w:color w:val="002060"/>
        </w:rPr>
        <w:t>Stobhill</w:t>
      </w:r>
      <w:proofErr w:type="spellEnd"/>
      <w:r w:rsidRPr="00384455">
        <w:rPr>
          <w:rFonts w:ascii="Arial" w:hAnsi="Arial" w:cs="Arial"/>
          <w:bCs/>
          <w:color w:val="002060"/>
        </w:rPr>
        <w:t xml:space="preserve"> Hospital</w:t>
      </w:r>
    </w:p>
    <w:p w:rsidR="00230B54" w:rsidRPr="00384455" w:rsidRDefault="00230B54" w:rsidP="00067415">
      <w:pPr>
        <w:numPr>
          <w:ilvl w:val="0"/>
          <w:numId w:val="7"/>
        </w:numPr>
        <w:rPr>
          <w:rFonts w:ascii="Arial" w:hAnsi="Arial" w:cs="Arial"/>
          <w:color w:val="002060"/>
        </w:rPr>
      </w:pPr>
      <w:r w:rsidRPr="00384455">
        <w:rPr>
          <w:rFonts w:ascii="Arial" w:hAnsi="Arial" w:cs="Arial"/>
          <w:bCs/>
          <w:color w:val="002060"/>
        </w:rPr>
        <w:t xml:space="preserve">New Victoria Hospital </w:t>
      </w:r>
    </w:p>
    <w:p w:rsidR="00230B54" w:rsidRPr="00384455" w:rsidRDefault="00230B54" w:rsidP="00067415">
      <w:pPr>
        <w:numPr>
          <w:ilvl w:val="0"/>
          <w:numId w:val="7"/>
        </w:numPr>
        <w:rPr>
          <w:rFonts w:ascii="Arial" w:hAnsi="Arial" w:cs="Arial"/>
          <w:color w:val="002060"/>
        </w:rPr>
      </w:pPr>
      <w:r w:rsidRPr="00384455">
        <w:rPr>
          <w:rFonts w:ascii="Arial" w:hAnsi="Arial" w:cs="Arial"/>
          <w:bCs/>
          <w:color w:val="002060"/>
        </w:rPr>
        <w:t>West Glasgow Ambulatory Care Hospital</w:t>
      </w:r>
    </w:p>
    <w:p w:rsidR="00230B54" w:rsidRPr="00384455" w:rsidRDefault="00230B54" w:rsidP="00067415">
      <w:pPr>
        <w:spacing w:before="300" w:beforeAutospacing="1" w:after="300"/>
        <w:jc w:val="both"/>
        <w:rPr>
          <w:rFonts w:ascii="Arial" w:hAnsi="Arial" w:cs="Arial"/>
          <w:color w:val="002060"/>
        </w:rPr>
      </w:pPr>
      <w:r w:rsidRPr="00384455">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rsidR="00230B54" w:rsidRPr="00384455" w:rsidRDefault="00230B54" w:rsidP="00067415">
      <w:pPr>
        <w:spacing w:before="300" w:after="300"/>
        <w:jc w:val="both"/>
        <w:rPr>
          <w:rFonts w:ascii="Arial" w:hAnsi="Arial" w:cs="Arial"/>
          <w:color w:val="002060"/>
        </w:rPr>
      </w:pPr>
      <w:r w:rsidRPr="00384455">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rsidR="00230B54" w:rsidRPr="00384455" w:rsidRDefault="00230B54" w:rsidP="00067415">
      <w:pPr>
        <w:spacing w:before="300" w:after="300"/>
        <w:rPr>
          <w:rFonts w:ascii="Arial" w:hAnsi="Arial" w:cs="Arial"/>
          <w:b/>
          <w:color w:val="002060"/>
        </w:rPr>
      </w:pPr>
      <w:r w:rsidRPr="00384455">
        <w:rPr>
          <w:rFonts w:ascii="Arial" w:hAnsi="Arial" w:cs="Arial"/>
          <w:b/>
          <w:color w:val="002060"/>
        </w:rPr>
        <w:t xml:space="preserve">NHS Greater Glasgow and Clyde Medical Workforce Plans </w:t>
      </w:r>
    </w:p>
    <w:p w:rsidR="00230B54" w:rsidRPr="00384455" w:rsidRDefault="00DB5AAB" w:rsidP="00067415">
      <w:pPr>
        <w:pStyle w:val="NormalWeb"/>
        <w:rPr>
          <w:rFonts w:ascii="Arial" w:hAnsi="Arial" w:cs="Arial"/>
          <w:b/>
          <w:color w:val="002060"/>
        </w:rPr>
      </w:pPr>
      <w:r w:rsidRPr="00384455">
        <w:rPr>
          <w:noProof/>
          <w:color w:val="002060"/>
        </w:rPr>
        <w:drawing>
          <wp:anchor distT="0" distB="0" distL="114300" distR="114300" simplePos="0" relativeHeight="251658752" behindDoc="1" locked="0" layoutInCell="1" allowOverlap="1">
            <wp:simplePos x="0" y="0"/>
            <wp:positionH relativeFrom="column">
              <wp:posOffset>-633730</wp:posOffset>
            </wp:positionH>
            <wp:positionV relativeFrom="paragraph">
              <wp:posOffset>911860</wp:posOffset>
            </wp:positionV>
            <wp:extent cx="6943090" cy="2258060"/>
            <wp:effectExtent l="0" t="0" r="0" b="8890"/>
            <wp:wrapNone/>
            <wp:docPr id="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230B54" w:rsidRPr="00384455">
        <w:rPr>
          <w:rFonts w:ascii="Arial" w:hAnsi="Arial" w:cs="Arial"/>
          <w:color w:val="002060"/>
        </w:rPr>
        <w:t>Acute</w:t>
      </w:r>
      <w:proofErr w:type="gramEnd"/>
      <w:r w:rsidR="00230B54" w:rsidRPr="00384455">
        <w:rPr>
          <w:rFonts w:ascii="Arial" w:hAnsi="Arial" w:cs="Arial"/>
          <w:color w:val="002060"/>
        </w:rPr>
        <w:t xml:space="preserve"> workforce including Nursing and Midwifery, Allied Health Professionals and all other NHS staff groups. For more information on the </w:t>
      </w:r>
      <w:r w:rsidR="00230B54" w:rsidRPr="00384455">
        <w:rPr>
          <w:rStyle w:val="Strong"/>
          <w:rFonts w:ascii="Arial" w:hAnsi="Arial" w:cs="Arial"/>
          <w:color w:val="002060"/>
        </w:rPr>
        <w:t>Acute Services Medical Workforce Plan</w:t>
      </w:r>
      <w:r w:rsidR="00230B54" w:rsidRPr="00384455">
        <w:rPr>
          <w:rFonts w:ascii="Arial" w:hAnsi="Arial" w:cs="Arial"/>
          <w:color w:val="002060"/>
        </w:rPr>
        <w:t xml:space="preserve">, </w:t>
      </w:r>
      <w:r w:rsidR="00230B54" w:rsidRPr="00384455">
        <w:rPr>
          <w:rStyle w:val="Strong"/>
          <w:rFonts w:ascii="Arial" w:hAnsi="Arial" w:cs="Arial"/>
          <w:color w:val="002060"/>
        </w:rPr>
        <w:t>Mental Health Services Medical Workforce Plan</w:t>
      </w:r>
      <w:r w:rsidR="00230B54" w:rsidRPr="00384455">
        <w:rPr>
          <w:rFonts w:ascii="Arial" w:hAnsi="Arial" w:cs="Arial"/>
          <w:color w:val="002060"/>
        </w:rPr>
        <w:t xml:space="preserve"> </w:t>
      </w:r>
      <w:proofErr w:type="gramStart"/>
      <w:r w:rsidR="00230B54" w:rsidRPr="00384455">
        <w:rPr>
          <w:rFonts w:ascii="Arial" w:hAnsi="Arial" w:cs="Arial"/>
          <w:color w:val="002060"/>
        </w:rPr>
        <w:t>and  the</w:t>
      </w:r>
      <w:proofErr w:type="gramEnd"/>
      <w:r w:rsidR="00230B54" w:rsidRPr="00384455">
        <w:rPr>
          <w:rFonts w:ascii="Arial" w:hAnsi="Arial" w:cs="Arial"/>
          <w:color w:val="002060"/>
        </w:rPr>
        <w:t xml:space="preserve"> </w:t>
      </w:r>
      <w:r w:rsidR="00230B54" w:rsidRPr="00384455">
        <w:rPr>
          <w:rStyle w:val="Strong"/>
          <w:rFonts w:ascii="Arial" w:hAnsi="Arial" w:cs="Arial"/>
          <w:color w:val="002060"/>
        </w:rPr>
        <w:t>Oral Health (Dentist) Workforce Plan</w:t>
      </w:r>
      <w:r w:rsidR="00230B54" w:rsidRPr="00384455">
        <w:rPr>
          <w:rFonts w:ascii="Arial" w:hAnsi="Arial" w:cs="Arial"/>
          <w:color w:val="002060"/>
        </w:rPr>
        <w:t xml:space="preserve"> please visit </w:t>
      </w:r>
      <w:r w:rsidR="00230B54" w:rsidRPr="00384455">
        <w:rPr>
          <w:rStyle w:val="Hyperlink"/>
          <w:rFonts w:ascii="Arial" w:hAnsi="Arial" w:cs="Arial"/>
          <w:b/>
          <w:color w:val="002060"/>
          <w:u w:val="none"/>
        </w:rPr>
        <w:t>https://www.nhsggc.org.uk/working-with-us/hr-connect/workforce-planning-and-analytics/workforce-planning/nhsggc-medical-workforce-plans/</w:t>
      </w:r>
    </w:p>
    <w:p w:rsidR="00230B54" w:rsidRPr="00384455" w:rsidRDefault="00230B54" w:rsidP="00067415">
      <w:pPr>
        <w:spacing w:before="300" w:after="300"/>
        <w:outlineLvl w:val="0"/>
        <w:rPr>
          <w:rFonts w:ascii="Arial" w:hAnsi="Arial" w:cs="Arial"/>
          <w:b/>
          <w:bCs/>
          <w:color w:val="002060"/>
          <w:kern w:val="36"/>
        </w:rPr>
      </w:pPr>
      <w:r w:rsidRPr="00384455">
        <w:rPr>
          <w:rFonts w:ascii="Arial" w:hAnsi="Arial" w:cs="Arial"/>
          <w:b/>
          <w:bCs/>
          <w:color w:val="002060"/>
          <w:kern w:val="36"/>
        </w:rPr>
        <w:t>Our Culture and Values</w:t>
      </w:r>
    </w:p>
    <w:p w:rsidR="00230B54" w:rsidRPr="00384455" w:rsidRDefault="00230B54" w:rsidP="00067415">
      <w:pPr>
        <w:spacing w:before="300" w:after="300"/>
        <w:outlineLvl w:val="0"/>
        <w:rPr>
          <w:rFonts w:ascii="Arial" w:hAnsi="Arial" w:cs="Arial"/>
          <w:bCs/>
          <w:i/>
          <w:color w:val="002060"/>
          <w:kern w:val="36"/>
        </w:rPr>
      </w:pPr>
      <w:r w:rsidRPr="00384455">
        <w:rPr>
          <w:rFonts w:ascii="Arial" w:hAnsi="Arial" w:cs="Arial"/>
          <w:bCs/>
          <w:i/>
          <w:color w:val="002060"/>
          <w:kern w:val="36"/>
        </w:rPr>
        <w:t>Jane Grant, Chief Executive, NHS Greater Glasgow and Clyde</w:t>
      </w:r>
    </w:p>
    <w:p w:rsidR="00230B54" w:rsidRPr="00384455" w:rsidRDefault="00230B54" w:rsidP="00067415">
      <w:pPr>
        <w:spacing w:before="300" w:after="300"/>
        <w:jc w:val="both"/>
        <w:rPr>
          <w:rFonts w:ascii="Arial" w:hAnsi="Arial" w:cs="Arial"/>
          <w:i/>
          <w:color w:val="002060"/>
        </w:rPr>
      </w:pPr>
      <w:r w:rsidRPr="00384455">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rsidR="00230B54" w:rsidRPr="00384455" w:rsidRDefault="00230B54" w:rsidP="00067415">
      <w:pPr>
        <w:spacing w:before="300" w:after="300"/>
        <w:jc w:val="both"/>
        <w:rPr>
          <w:rFonts w:ascii="Arial" w:hAnsi="Arial" w:cs="Arial"/>
          <w:i/>
          <w:color w:val="002060"/>
        </w:rPr>
      </w:pPr>
      <w:r w:rsidRPr="00384455">
        <w:rPr>
          <w:rFonts w:ascii="Arial" w:hAnsi="Arial" w:cs="Arial"/>
          <w:i/>
          <w:color w:val="002060"/>
        </w:rPr>
        <w:t xml:space="preserve">NHS Greater Glasgow and Clyde is a great organisation with a huge pool of terrific talent. We are committed to equality and diversity – to a zero tolerance toward racism, sexism and </w:t>
      </w:r>
      <w:proofErr w:type="spellStart"/>
      <w:r w:rsidRPr="00384455">
        <w:rPr>
          <w:rFonts w:ascii="Arial" w:hAnsi="Arial" w:cs="Arial"/>
          <w:i/>
          <w:color w:val="002060"/>
        </w:rPr>
        <w:t>homophobia.We</w:t>
      </w:r>
      <w:proofErr w:type="spellEnd"/>
      <w:r w:rsidRPr="00384455">
        <w:rPr>
          <w:rFonts w:ascii="Arial" w:hAnsi="Arial" w:cs="Arial"/>
          <w:i/>
          <w:color w:val="002060"/>
        </w:rPr>
        <w:t xml:space="preserve"> have access to some of the finest facilities and resources in the country, but it is the values and attitudes we demonstrate as individuals that make the biggest difference to our patients and their families.</w:t>
      </w:r>
    </w:p>
    <w:p w:rsidR="00230B54" w:rsidRPr="00384455" w:rsidRDefault="00230B54" w:rsidP="00067415">
      <w:pPr>
        <w:spacing w:before="300" w:after="300"/>
        <w:jc w:val="both"/>
        <w:rPr>
          <w:rFonts w:ascii="Arial" w:hAnsi="Arial" w:cs="Arial"/>
          <w:i/>
          <w:color w:val="002060"/>
        </w:rPr>
      </w:pPr>
      <w:r w:rsidRPr="00384455">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rsidR="00230B54" w:rsidRPr="00384455" w:rsidRDefault="00230B54" w:rsidP="00067415">
      <w:pPr>
        <w:spacing w:before="300" w:after="300"/>
        <w:outlineLvl w:val="0"/>
        <w:rPr>
          <w:rFonts w:ascii="Arial" w:hAnsi="Arial" w:cs="Arial"/>
          <w:b/>
          <w:bCs/>
          <w:color w:val="002060"/>
          <w:kern w:val="36"/>
        </w:rPr>
      </w:pPr>
      <w:r w:rsidRPr="00384455">
        <w:rPr>
          <w:rStyle w:val="Hyperlink"/>
          <w:rFonts w:ascii="Arial" w:hAnsi="Arial" w:cs="Arial"/>
          <w:b/>
          <w:bCs/>
          <w:color w:val="002060"/>
          <w:kern w:val="36"/>
          <w:u w:val="none"/>
        </w:rPr>
        <w:t>https://www.nhsggc.org.uk/working-with-us/hr-connect/learning-education-and-training/induction-portal-welcome-to-nhs-greater-glasgow-and-clyde/</w:t>
      </w:r>
    </w:p>
    <w:p w:rsidR="00230B54" w:rsidRPr="00384455" w:rsidRDefault="00230B54" w:rsidP="00067415">
      <w:pPr>
        <w:tabs>
          <w:tab w:val="left" w:pos="828"/>
        </w:tabs>
        <w:kinsoku w:val="0"/>
        <w:overflowPunct w:val="0"/>
        <w:adjustRightInd w:val="0"/>
        <w:rPr>
          <w:rFonts w:ascii="Arial" w:hAnsi="Arial" w:cs="Arial"/>
          <w:b/>
          <w:color w:val="002060"/>
        </w:rPr>
      </w:pPr>
      <w:r w:rsidRPr="00384455">
        <w:rPr>
          <w:rFonts w:ascii="Arial" w:hAnsi="Arial" w:cs="Arial"/>
          <w:color w:val="002060"/>
          <w:spacing w:val="-1"/>
        </w:rPr>
        <w:t>For more information about NH</w:t>
      </w:r>
      <w:r w:rsidRPr="00384455">
        <w:rPr>
          <w:rFonts w:ascii="Arial" w:hAnsi="Arial" w:cs="Arial"/>
          <w:color w:val="002060"/>
        </w:rPr>
        <w:t>S Grea</w:t>
      </w:r>
      <w:r w:rsidRPr="00384455">
        <w:rPr>
          <w:rFonts w:ascii="Arial" w:hAnsi="Arial" w:cs="Arial"/>
          <w:color w:val="002060"/>
          <w:spacing w:val="-2"/>
        </w:rPr>
        <w:t>t</w:t>
      </w:r>
      <w:r w:rsidRPr="00384455">
        <w:rPr>
          <w:rFonts w:ascii="Arial" w:hAnsi="Arial" w:cs="Arial"/>
          <w:color w:val="002060"/>
        </w:rPr>
        <w:t>er</w:t>
      </w:r>
      <w:r w:rsidRPr="00384455">
        <w:rPr>
          <w:rFonts w:ascii="Arial" w:hAnsi="Arial" w:cs="Arial"/>
          <w:color w:val="002060"/>
          <w:spacing w:val="-2"/>
        </w:rPr>
        <w:t xml:space="preserve"> G</w:t>
      </w:r>
      <w:r w:rsidRPr="00384455">
        <w:rPr>
          <w:rFonts w:ascii="Arial" w:hAnsi="Arial" w:cs="Arial"/>
          <w:color w:val="002060"/>
        </w:rPr>
        <w:t>la</w:t>
      </w:r>
      <w:r w:rsidRPr="00384455">
        <w:rPr>
          <w:rFonts w:ascii="Arial" w:hAnsi="Arial" w:cs="Arial"/>
          <w:color w:val="002060"/>
          <w:spacing w:val="-1"/>
        </w:rPr>
        <w:t>s</w:t>
      </w:r>
      <w:r w:rsidRPr="00384455">
        <w:rPr>
          <w:rFonts w:ascii="Arial" w:hAnsi="Arial" w:cs="Arial"/>
          <w:color w:val="002060"/>
        </w:rPr>
        <w:t>g</w:t>
      </w:r>
      <w:r w:rsidRPr="00384455">
        <w:rPr>
          <w:rFonts w:ascii="Arial" w:hAnsi="Arial" w:cs="Arial"/>
          <w:color w:val="002060"/>
          <w:spacing w:val="-4"/>
        </w:rPr>
        <w:t>o</w:t>
      </w:r>
      <w:r w:rsidRPr="00384455">
        <w:rPr>
          <w:rFonts w:ascii="Arial" w:hAnsi="Arial" w:cs="Arial"/>
          <w:color w:val="002060"/>
        </w:rPr>
        <w:t>w</w:t>
      </w:r>
      <w:r w:rsidRPr="00384455">
        <w:rPr>
          <w:rFonts w:ascii="Arial" w:hAnsi="Arial" w:cs="Arial"/>
          <w:color w:val="002060"/>
          <w:spacing w:val="-1"/>
        </w:rPr>
        <w:t xml:space="preserve"> </w:t>
      </w:r>
      <w:r w:rsidRPr="00384455">
        <w:rPr>
          <w:rFonts w:ascii="Arial" w:hAnsi="Arial" w:cs="Arial"/>
          <w:color w:val="002060"/>
        </w:rPr>
        <w:t>a</w:t>
      </w:r>
      <w:r w:rsidRPr="00384455">
        <w:rPr>
          <w:rFonts w:ascii="Arial" w:hAnsi="Arial" w:cs="Arial"/>
          <w:color w:val="002060"/>
          <w:spacing w:val="-1"/>
        </w:rPr>
        <w:t>n</w:t>
      </w:r>
      <w:r w:rsidRPr="00384455">
        <w:rPr>
          <w:rFonts w:ascii="Arial" w:hAnsi="Arial" w:cs="Arial"/>
          <w:color w:val="002060"/>
        </w:rPr>
        <w:t>d Cl</w:t>
      </w:r>
      <w:r w:rsidRPr="00384455">
        <w:rPr>
          <w:rFonts w:ascii="Arial" w:hAnsi="Arial" w:cs="Arial"/>
          <w:color w:val="002060"/>
          <w:spacing w:val="-5"/>
        </w:rPr>
        <w:t>y</w:t>
      </w:r>
      <w:r w:rsidRPr="00384455">
        <w:rPr>
          <w:rFonts w:ascii="Arial" w:hAnsi="Arial" w:cs="Arial"/>
          <w:color w:val="002060"/>
        </w:rPr>
        <w:t xml:space="preserve">de please visit: </w:t>
      </w:r>
      <w:r w:rsidRPr="00384455">
        <w:rPr>
          <w:rStyle w:val="Hyperlink"/>
          <w:rFonts w:ascii="Arial" w:hAnsi="Arial" w:cs="Arial"/>
          <w:b/>
          <w:bCs/>
          <w:color w:val="002060"/>
          <w:u w:val="none"/>
        </w:rPr>
        <w:t>www.nhsggc.org.uk</w:t>
      </w:r>
      <w:r w:rsidRPr="00384455">
        <w:rPr>
          <w:rFonts w:ascii="Arial" w:hAnsi="Arial" w:cs="Arial"/>
          <w:b/>
          <w:color w:val="002060"/>
        </w:rPr>
        <w:t xml:space="preserve">.  </w:t>
      </w:r>
    </w:p>
    <w:p w:rsidR="00230B54" w:rsidRPr="00384455" w:rsidRDefault="00230B54" w:rsidP="00067415">
      <w:pPr>
        <w:tabs>
          <w:tab w:val="left" w:pos="828"/>
        </w:tabs>
        <w:kinsoku w:val="0"/>
        <w:overflowPunct w:val="0"/>
        <w:adjustRightInd w:val="0"/>
        <w:rPr>
          <w:rFonts w:ascii="Arial" w:hAnsi="Arial" w:cs="Arial"/>
          <w:b/>
          <w:color w:val="002060"/>
        </w:rPr>
      </w:pPr>
    </w:p>
    <w:p w:rsidR="00230B54" w:rsidRPr="00384455" w:rsidRDefault="00230B54" w:rsidP="00067415">
      <w:pPr>
        <w:tabs>
          <w:tab w:val="left" w:pos="828"/>
        </w:tabs>
        <w:kinsoku w:val="0"/>
        <w:overflowPunct w:val="0"/>
        <w:adjustRightInd w:val="0"/>
        <w:rPr>
          <w:rFonts w:ascii="Arial" w:hAnsi="Arial" w:cs="Arial"/>
          <w:b/>
          <w:color w:val="002060"/>
        </w:rPr>
      </w:pPr>
      <w:r w:rsidRPr="00384455">
        <w:rPr>
          <w:rFonts w:ascii="Arial" w:hAnsi="Arial" w:cs="Arial"/>
          <w:color w:val="002060"/>
        </w:rPr>
        <w:t>Find out more about NHS Scotland, the biggest employer in the country, providing jobs to people in more than 70 different professions, and its workforce is its greatest asset.</w:t>
      </w:r>
      <w:r w:rsidRPr="00384455">
        <w:rPr>
          <w:rFonts w:ascii="Arial" w:hAnsi="Arial" w:cs="Arial"/>
          <w:b/>
          <w:color w:val="002060"/>
        </w:rPr>
        <w:t xml:space="preserve"> </w:t>
      </w:r>
      <w:r w:rsidRPr="00384455">
        <w:rPr>
          <w:rStyle w:val="Hyperlink"/>
          <w:rFonts w:ascii="Arial" w:hAnsi="Arial" w:cs="Arial"/>
          <w:b/>
          <w:color w:val="002060"/>
          <w:u w:val="none"/>
        </w:rPr>
        <w:t>https://www.scotland.org/work/career-opportunities/healthcare</w:t>
      </w:r>
    </w:p>
    <w:p w:rsidR="00230B54" w:rsidRPr="00384455" w:rsidRDefault="00230B54" w:rsidP="00067415">
      <w:pPr>
        <w:pStyle w:val="Default"/>
        <w:rPr>
          <w:b/>
          <w:color w:val="002060"/>
        </w:rPr>
      </w:pPr>
    </w:p>
    <w:p w:rsidR="00230B54" w:rsidRPr="00384455" w:rsidRDefault="00230B54" w:rsidP="00067415">
      <w:pPr>
        <w:pStyle w:val="Default"/>
        <w:rPr>
          <w:b/>
          <w:color w:val="002060"/>
        </w:rPr>
      </w:pPr>
    </w:p>
    <w:p w:rsidR="00230B54" w:rsidRPr="00384455" w:rsidRDefault="00230B54" w:rsidP="00067415">
      <w:pPr>
        <w:pStyle w:val="Default"/>
        <w:rPr>
          <w:b/>
          <w:color w:val="002060"/>
        </w:rPr>
      </w:pPr>
    </w:p>
    <w:p w:rsidR="00230B54" w:rsidRPr="00384455" w:rsidRDefault="009376F0" w:rsidP="00067415">
      <w:pPr>
        <w:kinsoku w:val="0"/>
        <w:overflowPunct w:val="0"/>
        <w:jc w:val="both"/>
        <w:rPr>
          <w:rFonts w:ascii="Arial" w:hAnsi="Arial" w:cs="Arial"/>
          <w:b/>
          <w:bCs/>
          <w:color w:val="002060"/>
          <w:sz w:val="32"/>
          <w:szCs w:val="32"/>
        </w:rPr>
      </w:pPr>
      <w:r w:rsidRPr="00384455">
        <w:rPr>
          <w:rFonts w:ascii="Arial" w:hAnsi="Arial" w:cs="Arial"/>
          <w:b/>
          <w:bCs/>
          <w:color w:val="002060"/>
          <w:sz w:val="32"/>
          <w:szCs w:val="32"/>
        </w:rPr>
        <w:t>Section 8</w:t>
      </w:r>
      <w:r w:rsidR="00230B54" w:rsidRPr="00384455">
        <w:rPr>
          <w:rFonts w:ascii="Arial" w:hAnsi="Arial" w:cs="Arial"/>
          <w:b/>
          <w:bCs/>
          <w:color w:val="002060"/>
          <w:sz w:val="32"/>
          <w:szCs w:val="32"/>
        </w:rPr>
        <w:t>:</w:t>
      </w:r>
      <w:r w:rsidR="00230B54" w:rsidRPr="00384455">
        <w:rPr>
          <w:rFonts w:ascii="Arial" w:hAnsi="Arial" w:cs="Arial"/>
          <w:b/>
          <w:bCs/>
          <w:color w:val="002060"/>
          <w:sz w:val="32"/>
          <w:szCs w:val="32"/>
        </w:rPr>
        <w:tab/>
      </w:r>
    </w:p>
    <w:p w:rsidR="00230B54" w:rsidRPr="00384455" w:rsidRDefault="00230B54" w:rsidP="00067415">
      <w:pPr>
        <w:kinsoku w:val="0"/>
        <w:overflowPunct w:val="0"/>
        <w:jc w:val="both"/>
        <w:rPr>
          <w:rFonts w:ascii="Arial" w:hAnsi="Arial" w:cs="Arial"/>
          <w:b/>
          <w:bCs/>
          <w:color w:val="002060"/>
          <w:sz w:val="32"/>
        </w:rPr>
      </w:pPr>
      <w:r w:rsidRPr="00384455">
        <w:rPr>
          <w:rFonts w:ascii="Arial" w:hAnsi="Arial" w:cs="Arial"/>
          <w:b/>
          <w:bCs/>
          <w:color w:val="002060"/>
          <w:sz w:val="32"/>
          <w:szCs w:val="32"/>
        </w:rPr>
        <w:t>Living and Working in the Greater Glasgow and Clyde area</w:t>
      </w:r>
    </w:p>
    <w:p w:rsidR="00230B54" w:rsidRPr="00384455" w:rsidRDefault="00230B54" w:rsidP="00067415">
      <w:pPr>
        <w:jc w:val="both"/>
        <w:rPr>
          <w:rFonts w:ascii="Arial" w:hAnsi="Arial" w:cs="Arial"/>
          <w:iCs/>
          <w:color w:val="002060"/>
        </w:rPr>
      </w:pPr>
    </w:p>
    <w:p w:rsidR="00230B54" w:rsidRPr="00384455" w:rsidRDefault="00230B54" w:rsidP="00067415">
      <w:pPr>
        <w:jc w:val="both"/>
        <w:rPr>
          <w:rFonts w:ascii="Arial" w:hAnsi="Arial" w:cs="Arial"/>
          <w:color w:val="002060"/>
        </w:rPr>
      </w:pPr>
      <w:r w:rsidRPr="00384455">
        <w:rPr>
          <w:rFonts w:ascii="Arial" w:hAnsi="Arial" w:cs="Arial"/>
          <w:iCs/>
          <w:color w:val="002060"/>
        </w:rPr>
        <w:t>As a place to live, the Greater Glasgow and Clyde area has many attractions.</w:t>
      </w:r>
      <w:r w:rsidRPr="00384455">
        <w:rPr>
          <w:rFonts w:ascii="Arial" w:hAnsi="Arial" w:cs="Arial"/>
          <w:i/>
          <w:iCs/>
          <w:color w:val="002060"/>
        </w:rPr>
        <w:t xml:space="preserve"> </w:t>
      </w:r>
      <w:r w:rsidRPr="00384455">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rsidR="00230B54" w:rsidRPr="00384455" w:rsidRDefault="00DB5AAB" w:rsidP="00067415">
      <w:pPr>
        <w:jc w:val="both"/>
        <w:rPr>
          <w:rFonts w:ascii="Arial" w:hAnsi="Arial" w:cs="Arial"/>
          <w:color w:val="002060"/>
        </w:rPr>
      </w:pPr>
      <w:r w:rsidRPr="00384455">
        <w:rPr>
          <w:noProof/>
          <w:color w:val="002060"/>
        </w:rPr>
        <w:drawing>
          <wp:anchor distT="0" distB="0" distL="114300" distR="114300" simplePos="0" relativeHeight="251656704" behindDoc="0" locked="0" layoutInCell="1" allowOverlap="1">
            <wp:simplePos x="0" y="0"/>
            <wp:positionH relativeFrom="column">
              <wp:posOffset>1219200</wp:posOffset>
            </wp:positionH>
            <wp:positionV relativeFrom="paragraph">
              <wp:posOffset>125095</wp:posOffset>
            </wp:positionV>
            <wp:extent cx="2438400" cy="1628775"/>
            <wp:effectExtent l="0" t="0" r="0" b="9525"/>
            <wp:wrapSquare wrapText="bothSides"/>
            <wp:docPr id="3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384455" w:rsidRDefault="00230B54" w:rsidP="00067415">
      <w:pPr>
        <w:outlineLvl w:val="3"/>
        <w:rPr>
          <w:rFonts w:ascii="Arial" w:hAnsi="Arial" w:cs="Arial"/>
          <w:b/>
          <w:color w:val="002060"/>
        </w:rPr>
      </w:pPr>
      <w:r w:rsidRPr="00384455">
        <w:rPr>
          <w:rFonts w:ascii="Arial" w:hAnsi="Arial" w:cs="Arial"/>
          <w:b/>
          <w:color w:val="002060"/>
        </w:rPr>
        <w:t>Glasgow</w:t>
      </w:r>
    </w:p>
    <w:p w:rsidR="00230B54" w:rsidRPr="00384455" w:rsidRDefault="00230B54" w:rsidP="00067415">
      <w:pPr>
        <w:outlineLvl w:val="3"/>
        <w:rPr>
          <w:rFonts w:ascii="Arial" w:hAnsi="Arial" w:cs="Arial"/>
          <w:b/>
          <w:color w:val="002060"/>
        </w:rPr>
      </w:pPr>
    </w:p>
    <w:p w:rsidR="00230B54" w:rsidRPr="00384455" w:rsidRDefault="00230B54" w:rsidP="00067415">
      <w:pPr>
        <w:outlineLvl w:val="3"/>
        <w:rPr>
          <w:rFonts w:ascii="Arial" w:hAnsi="Arial" w:cs="Arial"/>
          <w:b/>
          <w:color w:val="002060"/>
        </w:rPr>
      </w:pPr>
    </w:p>
    <w:p w:rsidR="00230B54" w:rsidRPr="00384455" w:rsidRDefault="00230B54" w:rsidP="00067415">
      <w:pPr>
        <w:outlineLvl w:val="3"/>
        <w:rPr>
          <w:rFonts w:ascii="Arial" w:hAnsi="Arial" w:cs="Arial"/>
          <w:color w:val="002060"/>
        </w:rPr>
      </w:pPr>
    </w:p>
    <w:p w:rsidR="00230B54" w:rsidRPr="00384455" w:rsidRDefault="00230B54" w:rsidP="00067415">
      <w:pPr>
        <w:outlineLvl w:val="3"/>
        <w:rPr>
          <w:rFonts w:ascii="Arial" w:hAnsi="Arial" w:cs="Arial"/>
          <w:color w:val="002060"/>
        </w:rPr>
      </w:pPr>
    </w:p>
    <w:p w:rsidR="00230B54" w:rsidRPr="00384455" w:rsidRDefault="00DB5AAB" w:rsidP="00067415">
      <w:pPr>
        <w:outlineLvl w:val="3"/>
        <w:rPr>
          <w:rFonts w:ascii="Arial" w:hAnsi="Arial" w:cs="Arial"/>
          <w:color w:val="002060"/>
        </w:rPr>
      </w:pPr>
      <w:r w:rsidRPr="00384455">
        <w:rPr>
          <w:noProof/>
          <w:color w:val="002060"/>
        </w:rPr>
        <w:drawing>
          <wp:anchor distT="0" distB="0" distL="114300" distR="114300" simplePos="0" relativeHeight="251657728" behindDoc="1" locked="0" layoutInCell="1" allowOverlap="1">
            <wp:simplePos x="0" y="0"/>
            <wp:positionH relativeFrom="column">
              <wp:posOffset>-633730</wp:posOffset>
            </wp:positionH>
            <wp:positionV relativeFrom="paragraph">
              <wp:posOffset>94615</wp:posOffset>
            </wp:positionV>
            <wp:extent cx="6943090" cy="2258060"/>
            <wp:effectExtent l="0" t="0" r="0" b="8890"/>
            <wp:wrapNone/>
            <wp:docPr id="3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384455" w:rsidRDefault="00230B54" w:rsidP="00067415">
      <w:pPr>
        <w:outlineLvl w:val="3"/>
        <w:rPr>
          <w:rFonts w:ascii="Arial" w:hAnsi="Arial" w:cs="Arial"/>
          <w:color w:val="002060"/>
        </w:rPr>
      </w:pPr>
    </w:p>
    <w:p w:rsidR="00230B54" w:rsidRPr="00384455" w:rsidRDefault="00230B54" w:rsidP="00067415">
      <w:pPr>
        <w:outlineLvl w:val="3"/>
        <w:rPr>
          <w:rFonts w:ascii="Arial" w:hAnsi="Arial" w:cs="Arial"/>
          <w:color w:val="002060"/>
        </w:rPr>
      </w:pPr>
    </w:p>
    <w:p w:rsidR="00230B54" w:rsidRPr="00384455" w:rsidRDefault="00230B54" w:rsidP="00067415">
      <w:pPr>
        <w:outlineLvl w:val="3"/>
        <w:rPr>
          <w:rFonts w:ascii="Arial" w:hAnsi="Arial" w:cs="Arial"/>
          <w:color w:val="002060"/>
        </w:rPr>
      </w:pPr>
    </w:p>
    <w:p w:rsidR="00230B54" w:rsidRPr="00384455" w:rsidRDefault="00230B54" w:rsidP="00067415">
      <w:pPr>
        <w:outlineLvl w:val="3"/>
        <w:rPr>
          <w:rFonts w:ascii="Arial" w:hAnsi="Arial" w:cs="Arial"/>
          <w:color w:val="002060"/>
        </w:rPr>
      </w:pPr>
    </w:p>
    <w:p w:rsidR="00230B54" w:rsidRPr="00384455" w:rsidRDefault="00230B54" w:rsidP="00067415">
      <w:pPr>
        <w:jc w:val="both"/>
        <w:outlineLvl w:val="3"/>
        <w:rPr>
          <w:rFonts w:ascii="Arial" w:hAnsi="Arial" w:cs="Arial"/>
          <w:color w:val="002060"/>
        </w:rPr>
      </w:pPr>
      <w:r w:rsidRPr="00384455">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384455">
        <w:rPr>
          <w:rFonts w:ascii="Arial" w:hAnsi="Arial" w:cs="Arial"/>
          <w:color w:val="002060"/>
        </w:rPr>
        <w:t>source</w:t>
      </w:r>
      <w:proofErr w:type="gramEnd"/>
      <w:r w:rsidRPr="00384455">
        <w:rPr>
          <w:rFonts w:ascii="Arial" w:hAnsi="Arial" w:cs="Arial"/>
          <w:color w:val="002060"/>
        </w:rPr>
        <w:t>: Mercer survey, 2012)</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Offering the best of both worlds, Glasgow is close to </w:t>
      </w:r>
      <w:proofErr w:type="spellStart"/>
      <w:r w:rsidRPr="00384455">
        <w:rPr>
          <w:rFonts w:ascii="Arial" w:hAnsi="Arial" w:cs="Arial"/>
          <w:color w:val="002060"/>
        </w:rPr>
        <w:t>breathtaking</w:t>
      </w:r>
      <w:proofErr w:type="spellEnd"/>
      <w:r w:rsidRPr="00384455">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Home to over 133,000 students from around the world, this vibrant city has five world-renowned universities and seven colleges.</w:t>
      </w:r>
    </w:p>
    <w:p w:rsidR="00230B54" w:rsidRPr="00384455" w:rsidRDefault="00230B54" w:rsidP="00067415">
      <w:pPr>
        <w:jc w:val="both"/>
        <w:rPr>
          <w:rFonts w:ascii="Arial" w:hAnsi="Arial" w:cs="Arial"/>
          <w:color w:val="002060"/>
        </w:rPr>
      </w:pPr>
    </w:p>
    <w:p w:rsidR="00230B54" w:rsidRPr="00384455" w:rsidRDefault="00230B54" w:rsidP="00067415">
      <w:pPr>
        <w:outlineLvl w:val="3"/>
        <w:rPr>
          <w:rFonts w:ascii="Arial" w:hAnsi="Arial" w:cs="Arial"/>
          <w:b/>
          <w:color w:val="002060"/>
        </w:rPr>
      </w:pPr>
      <w:r w:rsidRPr="00384455">
        <w:rPr>
          <w:rFonts w:ascii="Arial" w:hAnsi="Arial" w:cs="Arial"/>
          <w:b/>
          <w:color w:val="002060"/>
        </w:rPr>
        <w:t>Lots to see and do</w:t>
      </w:r>
    </w:p>
    <w:p w:rsidR="00230B54" w:rsidRPr="00384455" w:rsidRDefault="00230B54" w:rsidP="00067415">
      <w:pPr>
        <w:outlineLvl w:val="3"/>
        <w:rPr>
          <w:rFonts w:ascii="Arial" w:hAnsi="Arial" w:cs="Arial"/>
          <w:b/>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Experience the award-winning wonder of </w:t>
      </w:r>
      <w:proofErr w:type="spellStart"/>
      <w:r w:rsidRPr="00384455">
        <w:rPr>
          <w:rFonts w:ascii="Arial" w:hAnsi="Arial" w:cs="Arial"/>
          <w:color w:val="002060"/>
        </w:rPr>
        <w:t>Kelvingrove</w:t>
      </w:r>
      <w:proofErr w:type="spellEnd"/>
      <w:r w:rsidRPr="00384455">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This year’s Mercer’s Quality of Living survey sees Glasgow beat the likes of Rome, Prague, and Dubai to be named as one of the best cities in the world to live.</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rsidR="00230B54" w:rsidRPr="00384455" w:rsidRDefault="00230B54" w:rsidP="00067415">
      <w:pPr>
        <w:jc w:val="both"/>
        <w:rPr>
          <w:rFonts w:ascii="Arial" w:hAnsi="Arial" w:cs="Arial"/>
          <w:color w:val="002060"/>
        </w:rPr>
      </w:pPr>
    </w:p>
    <w:p w:rsidR="00230B54" w:rsidRPr="00384455" w:rsidRDefault="00DB5AAB" w:rsidP="00067415">
      <w:pPr>
        <w:jc w:val="both"/>
        <w:rPr>
          <w:rFonts w:ascii="Arial" w:hAnsi="Arial" w:cs="Arial"/>
          <w:color w:val="002060"/>
        </w:rPr>
      </w:pPr>
      <w:r w:rsidRPr="00384455">
        <w:rPr>
          <w:noProof/>
          <w:color w:val="002060"/>
        </w:rPr>
        <w:drawing>
          <wp:anchor distT="0" distB="0" distL="114300" distR="114300" simplePos="0" relativeHeight="251655680" behindDoc="1" locked="0" layoutInCell="1" allowOverlap="1">
            <wp:simplePos x="0" y="0"/>
            <wp:positionH relativeFrom="column">
              <wp:posOffset>-655955</wp:posOffset>
            </wp:positionH>
            <wp:positionV relativeFrom="paragraph">
              <wp:posOffset>74295</wp:posOffset>
            </wp:positionV>
            <wp:extent cx="6943090" cy="2258060"/>
            <wp:effectExtent l="0" t="0" r="0" b="8890"/>
            <wp:wrapNone/>
            <wp:docPr id="3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rsidR="00230B54" w:rsidRPr="00384455" w:rsidRDefault="00230B54" w:rsidP="00067415">
      <w:pPr>
        <w:jc w:val="both"/>
        <w:rPr>
          <w:rFonts w:ascii="Arial" w:hAnsi="Arial" w:cs="Arial"/>
          <w:color w:val="002060"/>
        </w:rPr>
      </w:pPr>
    </w:p>
    <w:p w:rsidR="00230B54" w:rsidRPr="00384455" w:rsidRDefault="00230B54" w:rsidP="00067415">
      <w:pPr>
        <w:outlineLvl w:val="3"/>
        <w:rPr>
          <w:rFonts w:ascii="Arial" w:hAnsi="Arial" w:cs="Arial"/>
          <w:b/>
          <w:color w:val="002060"/>
        </w:rPr>
      </w:pPr>
      <w:r w:rsidRPr="00384455">
        <w:rPr>
          <w:rFonts w:ascii="Arial" w:hAnsi="Arial" w:cs="Arial"/>
          <w:b/>
          <w:color w:val="002060"/>
        </w:rPr>
        <w:t>Housing</w:t>
      </w:r>
    </w:p>
    <w:p w:rsidR="00230B54" w:rsidRPr="00384455" w:rsidRDefault="00230B54" w:rsidP="00067415">
      <w:pPr>
        <w:outlineLvl w:val="3"/>
        <w:rPr>
          <w:rFonts w:ascii="Arial" w:hAnsi="Arial" w:cs="Arial"/>
          <w:b/>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rsidR="00230B54" w:rsidRPr="00384455" w:rsidRDefault="00230B54" w:rsidP="00067415">
      <w:pPr>
        <w:outlineLvl w:val="3"/>
        <w:rPr>
          <w:rFonts w:ascii="Arial" w:hAnsi="Arial" w:cs="Arial"/>
          <w:color w:val="002060"/>
        </w:rPr>
      </w:pPr>
    </w:p>
    <w:p w:rsidR="00230B54" w:rsidRPr="00384455" w:rsidRDefault="00230B54" w:rsidP="00067415">
      <w:pPr>
        <w:outlineLvl w:val="3"/>
        <w:rPr>
          <w:rFonts w:ascii="Arial" w:hAnsi="Arial" w:cs="Arial"/>
          <w:b/>
          <w:color w:val="002060"/>
        </w:rPr>
      </w:pPr>
    </w:p>
    <w:p w:rsidR="00230B54" w:rsidRPr="00384455" w:rsidRDefault="00DB5AAB" w:rsidP="00067415">
      <w:pPr>
        <w:outlineLvl w:val="3"/>
        <w:rPr>
          <w:rFonts w:ascii="Arial" w:hAnsi="Arial" w:cs="Arial"/>
          <w:b/>
          <w:color w:val="002060"/>
        </w:rPr>
      </w:pPr>
      <w:r w:rsidRPr="00384455">
        <w:rPr>
          <w:rFonts w:ascii="Arial" w:hAnsi="Arial" w:cs="Arial"/>
          <w:b/>
          <w:noProof/>
          <w:color w:val="002060"/>
        </w:rPr>
        <w:drawing>
          <wp:inline distT="0" distB="0" distL="0" distR="0">
            <wp:extent cx="5514975" cy="1924050"/>
            <wp:effectExtent l="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1924050"/>
                    </a:xfrm>
                    <a:prstGeom prst="rect">
                      <a:avLst/>
                    </a:prstGeom>
                    <a:noFill/>
                    <a:ln>
                      <a:noFill/>
                    </a:ln>
                  </pic:spPr>
                </pic:pic>
              </a:graphicData>
            </a:graphic>
          </wp:inline>
        </w:drawing>
      </w:r>
    </w:p>
    <w:p w:rsidR="00230B54" w:rsidRPr="00384455" w:rsidRDefault="00230B54" w:rsidP="00067415">
      <w:pPr>
        <w:outlineLvl w:val="3"/>
        <w:rPr>
          <w:rFonts w:ascii="Arial" w:hAnsi="Arial" w:cs="Arial"/>
          <w:b/>
          <w:color w:val="002060"/>
        </w:rPr>
      </w:pPr>
    </w:p>
    <w:p w:rsidR="00230B54" w:rsidRPr="00384455" w:rsidRDefault="00230B54" w:rsidP="00067415">
      <w:pPr>
        <w:outlineLvl w:val="3"/>
        <w:rPr>
          <w:rFonts w:ascii="Arial" w:hAnsi="Arial" w:cs="Arial"/>
          <w:b/>
          <w:color w:val="002060"/>
        </w:rPr>
      </w:pPr>
      <w:r w:rsidRPr="00384455">
        <w:rPr>
          <w:rFonts w:ascii="Arial" w:hAnsi="Arial" w:cs="Arial"/>
          <w:b/>
          <w:color w:val="002060"/>
        </w:rPr>
        <w:t>Getting around</w:t>
      </w:r>
    </w:p>
    <w:p w:rsidR="00230B54" w:rsidRPr="00384455" w:rsidRDefault="00230B54" w:rsidP="00067415">
      <w:pPr>
        <w:outlineLvl w:val="3"/>
        <w:rPr>
          <w:rFonts w:ascii="Arial" w:hAnsi="Arial" w:cs="Arial"/>
          <w:b/>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The region’s excellent transport links mean you’re connected to the rest of the UK - and the world. </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The M8 motorway connects the West with the rest of Scotland, taking just under an hour to drive between the country’s major cities Glasgow and Edinburgh, a well-used commuter’s route.</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rsidR="00230B54" w:rsidRPr="00384455" w:rsidRDefault="00230B54" w:rsidP="00067415">
      <w:pPr>
        <w:jc w:val="both"/>
        <w:rPr>
          <w:rFonts w:ascii="Arial" w:hAnsi="Arial" w:cs="Arial"/>
          <w:color w:val="002060"/>
        </w:rPr>
      </w:pPr>
      <w:r w:rsidRPr="00384455">
        <w:rPr>
          <w:rFonts w:ascii="Arial" w:hAnsi="Arial" w:cs="Arial"/>
          <w:color w:val="002060"/>
        </w:rPr>
        <w:t>An abundance of stations and travel times makes exploring the region by train an easy option. The rail network links both rural areas and cities with the rest of Scotland and the wider UK. </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 xml:space="preserve">From </w:t>
      </w:r>
      <w:proofErr w:type="spellStart"/>
      <w:r w:rsidRPr="00384455">
        <w:rPr>
          <w:rFonts w:ascii="Arial" w:hAnsi="Arial" w:cs="Arial"/>
          <w:color w:val="002060"/>
        </w:rPr>
        <w:t>Ardrossan</w:t>
      </w:r>
      <w:proofErr w:type="spellEnd"/>
      <w:r w:rsidRPr="00384455">
        <w:rPr>
          <w:rFonts w:ascii="Arial" w:hAnsi="Arial" w:cs="Arial"/>
          <w:color w:val="002060"/>
        </w:rPr>
        <w:t xml:space="preserve">, </w:t>
      </w:r>
      <w:proofErr w:type="spellStart"/>
      <w:r w:rsidRPr="00384455">
        <w:rPr>
          <w:rFonts w:ascii="Arial" w:hAnsi="Arial" w:cs="Arial"/>
          <w:color w:val="002060"/>
        </w:rPr>
        <w:t>Gourock</w:t>
      </w:r>
      <w:proofErr w:type="spellEnd"/>
      <w:r w:rsidRPr="00384455">
        <w:rPr>
          <w:rFonts w:ascii="Arial" w:hAnsi="Arial" w:cs="Arial"/>
          <w:color w:val="002060"/>
        </w:rPr>
        <w:t xml:space="preserve"> and </w:t>
      </w:r>
      <w:proofErr w:type="spellStart"/>
      <w:r w:rsidRPr="00384455">
        <w:rPr>
          <w:rFonts w:ascii="Arial" w:hAnsi="Arial" w:cs="Arial"/>
          <w:color w:val="002060"/>
        </w:rPr>
        <w:t>Wemyss</w:t>
      </w:r>
      <w:proofErr w:type="spellEnd"/>
      <w:r w:rsidRPr="00384455">
        <w:rPr>
          <w:rFonts w:ascii="Arial" w:hAnsi="Arial" w:cs="Arial"/>
          <w:color w:val="002060"/>
        </w:rPr>
        <w:t xml:space="preserve"> Bay you can also travel by ferry to many of Scotland’s islands, or further afield from one of the cruise ships that dock at Greenock harbour.</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rsidR="00230B54" w:rsidRPr="00384455" w:rsidRDefault="00230B54" w:rsidP="00067415">
      <w:pPr>
        <w:jc w:val="both"/>
        <w:rPr>
          <w:rFonts w:ascii="Arial" w:hAnsi="Arial" w:cs="Arial"/>
          <w:color w:val="002060"/>
        </w:rPr>
      </w:pPr>
    </w:p>
    <w:p w:rsidR="00230B54" w:rsidRPr="00384455" w:rsidRDefault="00230B54" w:rsidP="00067415">
      <w:pPr>
        <w:jc w:val="both"/>
        <w:rPr>
          <w:rFonts w:ascii="Arial" w:hAnsi="Arial" w:cs="Arial"/>
          <w:color w:val="002060"/>
        </w:rPr>
      </w:pPr>
      <w:r w:rsidRPr="00384455">
        <w:rPr>
          <w:rFonts w:ascii="Arial" w:hAnsi="Arial" w:cs="Arial"/>
          <w:color w:val="002060"/>
        </w:rPr>
        <w:t>The best of the city-living, magnificent countryside and an opportunity to work in some of Scotland’s most exciting industries means this region is a hugely popular place to live, play and work.</w:t>
      </w:r>
    </w:p>
    <w:p w:rsidR="00230B54" w:rsidRPr="00384455" w:rsidRDefault="00230B54" w:rsidP="00067415">
      <w:pPr>
        <w:jc w:val="both"/>
        <w:rPr>
          <w:rFonts w:ascii="Arial" w:hAnsi="Arial" w:cs="Arial"/>
          <w:color w:val="002060"/>
        </w:rPr>
      </w:pPr>
    </w:p>
    <w:p w:rsidR="00230B54" w:rsidRPr="00384455" w:rsidRDefault="00DB5AAB" w:rsidP="00067415">
      <w:pPr>
        <w:pStyle w:val="Default"/>
        <w:rPr>
          <w:b/>
          <w:color w:val="002060"/>
        </w:rPr>
      </w:pPr>
      <w:r w:rsidRPr="00384455">
        <w:rPr>
          <w:noProof/>
          <w:color w:val="002060"/>
        </w:rPr>
        <w:drawing>
          <wp:anchor distT="0" distB="0" distL="114300" distR="114300" simplePos="0" relativeHeight="251665920" behindDoc="1" locked="0" layoutInCell="1" allowOverlap="1">
            <wp:simplePos x="0" y="0"/>
            <wp:positionH relativeFrom="column">
              <wp:posOffset>-615315</wp:posOffset>
            </wp:positionH>
            <wp:positionV relativeFrom="paragraph">
              <wp:posOffset>26035</wp:posOffset>
            </wp:positionV>
            <wp:extent cx="6943090" cy="1924050"/>
            <wp:effectExtent l="0" t="0" r="0" b="0"/>
            <wp:wrapNone/>
            <wp:docPr id="3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384455">
        <w:rPr>
          <w:b/>
          <w:color w:val="002060"/>
        </w:rPr>
        <w:t xml:space="preserve">To find more information about living and working in Scotland please visit:  </w:t>
      </w:r>
    </w:p>
    <w:p w:rsidR="00230B54" w:rsidRPr="00384455" w:rsidRDefault="00230B54" w:rsidP="00067415">
      <w:pPr>
        <w:pStyle w:val="Default"/>
        <w:rPr>
          <w:b/>
          <w:color w:val="002060"/>
        </w:rPr>
      </w:pPr>
    </w:p>
    <w:p w:rsidR="00230B54" w:rsidRPr="00384455" w:rsidRDefault="00230B54" w:rsidP="00067415">
      <w:pPr>
        <w:pStyle w:val="Default"/>
        <w:rPr>
          <w:b/>
          <w:color w:val="002060"/>
        </w:rPr>
      </w:pPr>
      <w:r w:rsidRPr="00384455">
        <w:rPr>
          <w:rStyle w:val="Hyperlink"/>
          <w:b/>
          <w:color w:val="002060"/>
          <w:u w:val="none"/>
        </w:rPr>
        <w:t>https://www.visitscotland.com/</w:t>
      </w:r>
    </w:p>
    <w:p w:rsidR="00230B54" w:rsidRPr="00384455" w:rsidRDefault="00230B54" w:rsidP="00067415">
      <w:pPr>
        <w:pStyle w:val="Default"/>
        <w:rPr>
          <w:b/>
          <w:color w:val="002060"/>
        </w:rPr>
      </w:pPr>
    </w:p>
    <w:p w:rsidR="00230B54" w:rsidRPr="00384455" w:rsidRDefault="00230B54" w:rsidP="00067415">
      <w:pPr>
        <w:pStyle w:val="Default"/>
        <w:rPr>
          <w:b/>
          <w:color w:val="002060"/>
        </w:rPr>
      </w:pPr>
      <w:r w:rsidRPr="00384455">
        <w:rPr>
          <w:rStyle w:val="Hyperlink"/>
          <w:b/>
          <w:color w:val="002060"/>
          <w:u w:val="none"/>
        </w:rPr>
        <w:t>https://www.scotland.org/</w:t>
      </w:r>
    </w:p>
    <w:p w:rsidR="00230B54" w:rsidRPr="00384455" w:rsidRDefault="00230B54" w:rsidP="00067415">
      <w:pPr>
        <w:pStyle w:val="Default"/>
        <w:rPr>
          <w:rStyle w:val="Hyperlink"/>
          <w:b/>
          <w:color w:val="002060"/>
        </w:rPr>
      </w:pPr>
    </w:p>
    <w:p w:rsidR="00230B54" w:rsidRPr="00384455" w:rsidRDefault="00230B54" w:rsidP="00067415">
      <w:pPr>
        <w:pStyle w:val="Default"/>
        <w:rPr>
          <w:b/>
          <w:color w:val="002060"/>
        </w:rPr>
      </w:pPr>
      <w:r w:rsidRPr="00384455">
        <w:rPr>
          <w:rStyle w:val="Hyperlink"/>
          <w:b/>
          <w:color w:val="002060"/>
        </w:rPr>
        <w:t>https://www.talentscotland.com/</w:t>
      </w:r>
    </w:p>
    <w:p w:rsidR="00230B54" w:rsidRPr="00384455" w:rsidRDefault="00230B54" w:rsidP="00067415">
      <w:pPr>
        <w:pStyle w:val="Default"/>
        <w:rPr>
          <w:b/>
          <w:color w:val="002060"/>
        </w:rPr>
      </w:pPr>
    </w:p>
    <w:p w:rsidR="00230B54" w:rsidRPr="00384455" w:rsidRDefault="00230B54" w:rsidP="00067415">
      <w:pPr>
        <w:pStyle w:val="Default"/>
        <w:rPr>
          <w:b/>
          <w:color w:val="002060"/>
        </w:rPr>
      </w:pPr>
      <w:r w:rsidRPr="00384455">
        <w:rPr>
          <w:rStyle w:val="Hyperlink"/>
          <w:b/>
          <w:color w:val="002060"/>
          <w:u w:val="none"/>
        </w:rPr>
        <w:t>https://moverdb.com/moving-to-glasgow/</w:t>
      </w:r>
    </w:p>
    <w:p w:rsidR="00230B54" w:rsidRPr="00384455" w:rsidRDefault="00230B54" w:rsidP="00067415">
      <w:pPr>
        <w:pStyle w:val="Default"/>
        <w:rPr>
          <w:b/>
          <w:color w:val="002060"/>
        </w:rPr>
      </w:pPr>
    </w:p>
    <w:p w:rsidR="00230B54" w:rsidRPr="00384455" w:rsidRDefault="00230B54" w:rsidP="00067415">
      <w:pPr>
        <w:pStyle w:val="Default"/>
        <w:rPr>
          <w:b/>
          <w:color w:val="002060"/>
        </w:rPr>
      </w:pPr>
    </w:p>
    <w:p w:rsidR="00230B54" w:rsidRPr="00384455" w:rsidRDefault="00230B54" w:rsidP="00315293">
      <w:pPr>
        <w:ind w:left="284"/>
        <w:rPr>
          <w:rFonts w:cs="Arial"/>
          <w:color w:val="002060"/>
        </w:rPr>
      </w:pPr>
    </w:p>
    <w:p w:rsidR="00230B54" w:rsidRPr="00384455" w:rsidRDefault="00230B54" w:rsidP="00315293">
      <w:pPr>
        <w:autoSpaceDE w:val="0"/>
        <w:autoSpaceDN w:val="0"/>
        <w:adjustRightInd w:val="0"/>
        <w:rPr>
          <w:rFonts w:ascii="Arial" w:hAnsi="Arial" w:cs="Arial"/>
          <w:color w:val="002060"/>
        </w:rPr>
      </w:pPr>
    </w:p>
    <w:p w:rsidR="00230B54" w:rsidRPr="00384455" w:rsidRDefault="00230B54" w:rsidP="00315293">
      <w:pPr>
        <w:pStyle w:val="Default"/>
        <w:tabs>
          <w:tab w:val="left" w:pos="1843"/>
        </w:tabs>
        <w:jc w:val="both"/>
        <w:rPr>
          <w:b/>
          <w:bCs/>
          <w:color w:val="002060"/>
        </w:rPr>
      </w:pPr>
      <w:r w:rsidRPr="00384455">
        <w:rPr>
          <w:b/>
          <w:bCs/>
          <w:color w:val="002060"/>
        </w:rPr>
        <w:t xml:space="preserve">                         </w:t>
      </w:r>
    </w:p>
    <w:p w:rsidR="00230B54" w:rsidRPr="00384455" w:rsidRDefault="00230B54" w:rsidP="00EF6D04">
      <w:pPr>
        <w:pStyle w:val="Default"/>
        <w:rPr>
          <w:b/>
          <w:color w:val="002060"/>
        </w:rPr>
      </w:pPr>
    </w:p>
    <w:sectPr w:rsidR="00230B54" w:rsidRPr="00384455"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6C" w:rsidRDefault="0099026C">
      <w:r>
        <w:separator/>
      </w:r>
    </w:p>
  </w:endnote>
  <w:endnote w:type="continuationSeparator" w:id="0">
    <w:p w:rsidR="0099026C" w:rsidRDefault="0099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B6C" w:rsidRDefault="00DB3B6C"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B6C" w:rsidRDefault="00DB3B6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Pr="00067415" w:rsidRDefault="00DB3B6C"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6C" w:rsidRDefault="0099026C">
      <w:r>
        <w:separator/>
      </w:r>
    </w:p>
  </w:footnote>
  <w:footnote w:type="continuationSeparator" w:id="0">
    <w:p w:rsidR="0099026C" w:rsidRDefault="0099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49"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51"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F6B1E"/>
    <w:multiLevelType w:val="hybridMultilevel"/>
    <w:tmpl w:val="9FBC7640"/>
    <w:lvl w:ilvl="0">
      <w:start w:val="1"/>
      <w:numFmt w:val="bullet"/>
      <w:lvlText w:val=""/>
      <w:lvlJc w:val="left"/>
      <w:pPr>
        <w:tabs>
          <w:tab w:val="num" w:pos="495"/>
        </w:tabs>
        <w:ind w:left="495" w:hanging="360"/>
      </w:pPr>
      <w:rPr>
        <w:rFonts w:ascii="Symbol" w:hAnsi="Symbol" w:hint="default"/>
      </w:rPr>
    </w:lvl>
    <w:lvl w:ilvl="1" w:tentative="1">
      <w:start w:val="1"/>
      <w:numFmt w:val="bullet"/>
      <w:lvlText w:val="o"/>
      <w:lvlJc w:val="left"/>
      <w:pPr>
        <w:tabs>
          <w:tab w:val="num" w:pos="1215"/>
        </w:tabs>
        <w:ind w:left="1215" w:hanging="360"/>
      </w:pPr>
      <w:rPr>
        <w:rFonts w:ascii="Courier New" w:hAnsi="Courier New" w:hint="default"/>
      </w:rPr>
    </w:lvl>
    <w:lvl w:ilvl="2" w:tentative="1">
      <w:start w:val="1"/>
      <w:numFmt w:val="bullet"/>
      <w:lvlText w:val=""/>
      <w:lvlJc w:val="left"/>
      <w:pPr>
        <w:tabs>
          <w:tab w:val="num" w:pos="1935"/>
        </w:tabs>
        <w:ind w:left="1935" w:hanging="360"/>
      </w:pPr>
      <w:rPr>
        <w:rFonts w:ascii="Wingdings" w:hAnsi="Wingdings" w:hint="default"/>
      </w:rPr>
    </w:lvl>
    <w:lvl w:ilvl="3" w:tentative="1">
      <w:start w:val="1"/>
      <w:numFmt w:val="bullet"/>
      <w:lvlText w:val=""/>
      <w:lvlJc w:val="left"/>
      <w:pPr>
        <w:tabs>
          <w:tab w:val="num" w:pos="2655"/>
        </w:tabs>
        <w:ind w:left="2655" w:hanging="360"/>
      </w:pPr>
      <w:rPr>
        <w:rFonts w:ascii="Symbol" w:hAnsi="Symbol" w:hint="default"/>
      </w:rPr>
    </w:lvl>
    <w:lvl w:ilvl="4" w:tentative="1">
      <w:start w:val="1"/>
      <w:numFmt w:val="bullet"/>
      <w:lvlText w:val="o"/>
      <w:lvlJc w:val="left"/>
      <w:pPr>
        <w:tabs>
          <w:tab w:val="num" w:pos="3375"/>
        </w:tabs>
        <w:ind w:left="3375" w:hanging="360"/>
      </w:pPr>
      <w:rPr>
        <w:rFonts w:ascii="Courier New" w:hAnsi="Courier New" w:hint="default"/>
      </w:rPr>
    </w:lvl>
    <w:lvl w:ilvl="5" w:tentative="1">
      <w:start w:val="1"/>
      <w:numFmt w:val="bullet"/>
      <w:lvlText w:val=""/>
      <w:lvlJc w:val="left"/>
      <w:pPr>
        <w:tabs>
          <w:tab w:val="num" w:pos="4095"/>
        </w:tabs>
        <w:ind w:left="4095" w:hanging="360"/>
      </w:pPr>
      <w:rPr>
        <w:rFonts w:ascii="Wingdings" w:hAnsi="Wingdings" w:hint="default"/>
      </w:rPr>
    </w:lvl>
    <w:lvl w:ilvl="6" w:tentative="1">
      <w:start w:val="1"/>
      <w:numFmt w:val="bullet"/>
      <w:lvlText w:val=""/>
      <w:lvlJc w:val="left"/>
      <w:pPr>
        <w:tabs>
          <w:tab w:val="num" w:pos="4815"/>
        </w:tabs>
        <w:ind w:left="4815" w:hanging="360"/>
      </w:pPr>
      <w:rPr>
        <w:rFonts w:ascii="Symbol" w:hAnsi="Symbol" w:hint="default"/>
      </w:rPr>
    </w:lvl>
    <w:lvl w:ilvl="7" w:tentative="1">
      <w:start w:val="1"/>
      <w:numFmt w:val="bullet"/>
      <w:lvlText w:val="o"/>
      <w:lvlJc w:val="left"/>
      <w:pPr>
        <w:tabs>
          <w:tab w:val="num" w:pos="5535"/>
        </w:tabs>
        <w:ind w:left="5535" w:hanging="360"/>
      </w:pPr>
      <w:rPr>
        <w:rFonts w:ascii="Courier New" w:hAnsi="Courier New" w:hint="default"/>
      </w:rPr>
    </w:lvl>
    <w:lvl w:ilvl="8" w:tentative="1">
      <w:start w:val="1"/>
      <w:numFmt w:val="bullet"/>
      <w:lvlText w:val=""/>
      <w:lvlJc w:val="left"/>
      <w:pPr>
        <w:tabs>
          <w:tab w:val="num" w:pos="6255"/>
        </w:tabs>
        <w:ind w:left="6255" w:hanging="360"/>
      </w:pPr>
      <w:rPr>
        <w:rFonts w:ascii="Wingdings" w:hAnsi="Wingdings" w:hint="default"/>
      </w:rPr>
    </w:lvl>
  </w:abstractNum>
  <w:abstractNum w:abstractNumId="2"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64975"/>
    <w:multiLevelType w:val="hybridMultilevel"/>
    <w:tmpl w:val="F4588A74"/>
    <w:lvl w:ilvl="0">
      <w:start w:val="1"/>
      <w:numFmt w:val="lowerRoman"/>
      <w:lvlText w:val="%1)"/>
      <w:lvlJc w:val="left"/>
      <w:pPr>
        <w:tabs>
          <w:tab w:val="num" w:pos="744"/>
        </w:tabs>
        <w:ind w:left="744" w:hanging="744"/>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 w15:restartNumberingAfterBreak="0">
    <w:nsid w:val="76AF7A92"/>
    <w:multiLevelType w:val="hybridMultilevel"/>
    <w:tmpl w:val="85209078"/>
    <w:lvl w:ilvl="0">
      <w:start w:val="1"/>
      <w:numFmt w:val="lowerRoman"/>
      <w:lvlText w:val="%1)"/>
      <w:lvlJc w:val="left"/>
      <w:pPr>
        <w:tabs>
          <w:tab w:val="num" w:pos="720"/>
        </w:tabs>
        <w:ind w:left="720" w:hanging="72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87FC8"/>
    <w:rsid w:val="00091D48"/>
    <w:rsid w:val="000A08DE"/>
    <w:rsid w:val="000A398A"/>
    <w:rsid w:val="000B5B32"/>
    <w:rsid w:val="000E6D46"/>
    <w:rsid w:val="000F352E"/>
    <w:rsid w:val="0010070D"/>
    <w:rsid w:val="00100C7D"/>
    <w:rsid w:val="00105C7A"/>
    <w:rsid w:val="001108F0"/>
    <w:rsid w:val="00131CCA"/>
    <w:rsid w:val="001476F3"/>
    <w:rsid w:val="00150877"/>
    <w:rsid w:val="001526E5"/>
    <w:rsid w:val="001574BE"/>
    <w:rsid w:val="00157B00"/>
    <w:rsid w:val="00180643"/>
    <w:rsid w:val="00181010"/>
    <w:rsid w:val="001A30E9"/>
    <w:rsid w:val="001A715F"/>
    <w:rsid w:val="001B0351"/>
    <w:rsid w:val="001D679F"/>
    <w:rsid w:val="001F261F"/>
    <w:rsid w:val="00224253"/>
    <w:rsid w:val="00230B54"/>
    <w:rsid w:val="0023385E"/>
    <w:rsid w:val="002364D7"/>
    <w:rsid w:val="0023738F"/>
    <w:rsid w:val="00241FE5"/>
    <w:rsid w:val="002628DD"/>
    <w:rsid w:val="002655C3"/>
    <w:rsid w:val="00267087"/>
    <w:rsid w:val="00272E8B"/>
    <w:rsid w:val="00274748"/>
    <w:rsid w:val="0027626C"/>
    <w:rsid w:val="0027713F"/>
    <w:rsid w:val="0029696F"/>
    <w:rsid w:val="002976EA"/>
    <w:rsid w:val="002A20F0"/>
    <w:rsid w:val="002A3307"/>
    <w:rsid w:val="002C3049"/>
    <w:rsid w:val="002C51DE"/>
    <w:rsid w:val="002C56CB"/>
    <w:rsid w:val="002D5D7B"/>
    <w:rsid w:val="002D6684"/>
    <w:rsid w:val="002E0D3F"/>
    <w:rsid w:val="002E5EF9"/>
    <w:rsid w:val="002E6623"/>
    <w:rsid w:val="002E7AC9"/>
    <w:rsid w:val="00303F71"/>
    <w:rsid w:val="003063AD"/>
    <w:rsid w:val="0030755E"/>
    <w:rsid w:val="00313DC0"/>
    <w:rsid w:val="00315293"/>
    <w:rsid w:val="00321629"/>
    <w:rsid w:val="00322A39"/>
    <w:rsid w:val="00324232"/>
    <w:rsid w:val="00324ADF"/>
    <w:rsid w:val="0032579C"/>
    <w:rsid w:val="00331D27"/>
    <w:rsid w:val="00340472"/>
    <w:rsid w:val="003420E8"/>
    <w:rsid w:val="00351AD7"/>
    <w:rsid w:val="00353418"/>
    <w:rsid w:val="00366BEC"/>
    <w:rsid w:val="00382D70"/>
    <w:rsid w:val="00384455"/>
    <w:rsid w:val="0039002A"/>
    <w:rsid w:val="00394386"/>
    <w:rsid w:val="003A5B2C"/>
    <w:rsid w:val="003B099D"/>
    <w:rsid w:val="003B128F"/>
    <w:rsid w:val="003B4C39"/>
    <w:rsid w:val="003F294C"/>
    <w:rsid w:val="003F7832"/>
    <w:rsid w:val="00403830"/>
    <w:rsid w:val="00410E99"/>
    <w:rsid w:val="00412B06"/>
    <w:rsid w:val="00414728"/>
    <w:rsid w:val="00421324"/>
    <w:rsid w:val="00422029"/>
    <w:rsid w:val="00424D08"/>
    <w:rsid w:val="004332E9"/>
    <w:rsid w:val="00434BB2"/>
    <w:rsid w:val="00437654"/>
    <w:rsid w:val="00437D0D"/>
    <w:rsid w:val="00437FFE"/>
    <w:rsid w:val="004412BB"/>
    <w:rsid w:val="00442A2D"/>
    <w:rsid w:val="00443E7E"/>
    <w:rsid w:val="00465016"/>
    <w:rsid w:val="00466320"/>
    <w:rsid w:val="00466E89"/>
    <w:rsid w:val="004720E4"/>
    <w:rsid w:val="004744D5"/>
    <w:rsid w:val="004747B5"/>
    <w:rsid w:val="00477F20"/>
    <w:rsid w:val="00487B8C"/>
    <w:rsid w:val="00490D80"/>
    <w:rsid w:val="00491934"/>
    <w:rsid w:val="004966C6"/>
    <w:rsid w:val="004A3091"/>
    <w:rsid w:val="004A4075"/>
    <w:rsid w:val="004A6EFA"/>
    <w:rsid w:val="004B08FE"/>
    <w:rsid w:val="004C5931"/>
    <w:rsid w:val="004D04BC"/>
    <w:rsid w:val="004D38F9"/>
    <w:rsid w:val="004D3CD8"/>
    <w:rsid w:val="004D3DE0"/>
    <w:rsid w:val="004D4398"/>
    <w:rsid w:val="004D4DA0"/>
    <w:rsid w:val="004D6036"/>
    <w:rsid w:val="004E25D6"/>
    <w:rsid w:val="004F14F4"/>
    <w:rsid w:val="005016B8"/>
    <w:rsid w:val="005047F0"/>
    <w:rsid w:val="005079D2"/>
    <w:rsid w:val="0051273F"/>
    <w:rsid w:val="00512ECB"/>
    <w:rsid w:val="0051538A"/>
    <w:rsid w:val="00516F07"/>
    <w:rsid w:val="005306CD"/>
    <w:rsid w:val="0053409A"/>
    <w:rsid w:val="00540AD8"/>
    <w:rsid w:val="005462E9"/>
    <w:rsid w:val="00550AC3"/>
    <w:rsid w:val="00552452"/>
    <w:rsid w:val="00557A24"/>
    <w:rsid w:val="0056180D"/>
    <w:rsid w:val="0057444C"/>
    <w:rsid w:val="00574673"/>
    <w:rsid w:val="00586F1F"/>
    <w:rsid w:val="005A0033"/>
    <w:rsid w:val="005A5472"/>
    <w:rsid w:val="005D04EF"/>
    <w:rsid w:val="005D2D81"/>
    <w:rsid w:val="005E34E4"/>
    <w:rsid w:val="005E3CC4"/>
    <w:rsid w:val="005F02DF"/>
    <w:rsid w:val="005F4A9F"/>
    <w:rsid w:val="00602F92"/>
    <w:rsid w:val="0061006B"/>
    <w:rsid w:val="006106E5"/>
    <w:rsid w:val="006117C2"/>
    <w:rsid w:val="00632B3F"/>
    <w:rsid w:val="00632E1C"/>
    <w:rsid w:val="00641F26"/>
    <w:rsid w:val="0064491D"/>
    <w:rsid w:val="0064545D"/>
    <w:rsid w:val="00656132"/>
    <w:rsid w:val="00666CBF"/>
    <w:rsid w:val="00672DAB"/>
    <w:rsid w:val="00673C20"/>
    <w:rsid w:val="0068007C"/>
    <w:rsid w:val="0069203E"/>
    <w:rsid w:val="00695B07"/>
    <w:rsid w:val="006B4422"/>
    <w:rsid w:val="006B7AFB"/>
    <w:rsid w:val="006D60BC"/>
    <w:rsid w:val="006E2531"/>
    <w:rsid w:val="006F7E88"/>
    <w:rsid w:val="0070212A"/>
    <w:rsid w:val="00704897"/>
    <w:rsid w:val="007065EB"/>
    <w:rsid w:val="007107BA"/>
    <w:rsid w:val="00715711"/>
    <w:rsid w:val="00721CE2"/>
    <w:rsid w:val="0072596E"/>
    <w:rsid w:val="0073293F"/>
    <w:rsid w:val="00740933"/>
    <w:rsid w:val="00740D8E"/>
    <w:rsid w:val="007712CB"/>
    <w:rsid w:val="007768B7"/>
    <w:rsid w:val="007771BB"/>
    <w:rsid w:val="00777F70"/>
    <w:rsid w:val="0078312F"/>
    <w:rsid w:val="00791731"/>
    <w:rsid w:val="00794B3E"/>
    <w:rsid w:val="0079613F"/>
    <w:rsid w:val="007A1876"/>
    <w:rsid w:val="007A4C5C"/>
    <w:rsid w:val="007B0DCA"/>
    <w:rsid w:val="00800538"/>
    <w:rsid w:val="00812C5D"/>
    <w:rsid w:val="008175A2"/>
    <w:rsid w:val="0082340F"/>
    <w:rsid w:val="00824BF6"/>
    <w:rsid w:val="008252D2"/>
    <w:rsid w:val="0083795F"/>
    <w:rsid w:val="008431E8"/>
    <w:rsid w:val="008501E8"/>
    <w:rsid w:val="0085603A"/>
    <w:rsid w:val="00867E26"/>
    <w:rsid w:val="00886A7B"/>
    <w:rsid w:val="008B14B0"/>
    <w:rsid w:val="008B7793"/>
    <w:rsid w:val="008C083D"/>
    <w:rsid w:val="008C09E1"/>
    <w:rsid w:val="008C281B"/>
    <w:rsid w:val="008F3FB3"/>
    <w:rsid w:val="008F5400"/>
    <w:rsid w:val="008F7EF5"/>
    <w:rsid w:val="00901C9E"/>
    <w:rsid w:val="009140FF"/>
    <w:rsid w:val="00923B8B"/>
    <w:rsid w:val="009349FB"/>
    <w:rsid w:val="009376F0"/>
    <w:rsid w:val="00945D6F"/>
    <w:rsid w:val="00951270"/>
    <w:rsid w:val="009544FB"/>
    <w:rsid w:val="0096326A"/>
    <w:rsid w:val="0097736F"/>
    <w:rsid w:val="00987835"/>
    <w:rsid w:val="0099026C"/>
    <w:rsid w:val="00996D2E"/>
    <w:rsid w:val="009A1A71"/>
    <w:rsid w:val="009C4A09"/>
    <w:rsid w:val="009C530F"/>
    <w:rsid w:val="009D00B7"/>
    <w:rsid w:val="009D0586"/>
    <w:rsid w:val="009F1718"/>
    <w:rsid w:val="00A07A59"/>
    <w:rsid w:val="00A23EAC"/>
    <w:rsid w:val="00A258E5"/>
    <w:rsid w:val="00A42DBD"/>
    <w:rsid w:val="00A52B61"/>
    <w:rsid w:val="00A7438B"/>
    <w:rsid w:val="00A75DD5"/>
    <w:rsid w:val="00A90186"/>
    <w:rsid w:val="00A9457B"/>
    <w:rsid w:val="00AD20CB"/>
    <w:rsid w:val="00AF655F"/>
    <w:rsid w:val="00AF6C74"/>
    <w:rsid w:val="00B1141B"/>
    <w:rsid w:val="00B134A8"/>
    <w:rsid w:val="00B13979"/>
    <w:rsid w:val="00B15639"/>
    <w:rsid w:val="00B40B80"/>
    <w:rsid w:val="00B43EF7"/>
    <w:rsid w:val="00B53A7E"/>
    <w:rsid w:val="00B60C17"/>
    <w:rsid w:val="00B6559E"/>
    <w:rsid w:val="00B655F0"/>
    <w:rsid w:val="00B66977"/>
    <w:rsid w:val="00B753B7"/>
    <w:rsid w:val="00B8424B"/>
    <w:rsid w:val="00B91914"/>
    <w:rsid w:val="00B9739A"/>
    <w:rsid w:val="00BA102F"/>
    <w:rsid w:val="00BA222F"/>
    <w:rsid w:val="00BB2CBC"/>
    <w:rsid w:val="00BC65C0"/>
    <w:rsid w:val="00BF1770"/>
    <w:rsid w:val="00C15A26"/>
    <w:rsid w:val="00C345F9"/>
    <w:rsid w:val="00C452C6"/>
    <w:rsid w:val="00C462BF"/>
    <w:rsid w:val="00C573A2"/>
    <w:rsid w:val="00C743C7"/>
    <w:rsid w:val="00C9523C"/>
    <w:rsid w:val="00C95E6E"/>
    <w:rsid w:val="00C97964"/>
    <w:rsid w:val="00CB1B6C"/>
    <w:rsid w:val="00CB60E8"/>
    <w:rsid w:val="00CB74E3"/>
    <w:rsid w:val="00CC19C9"/>
    <w:rsid w:val="00CC24F0"/>
    <w:rsid w:val="00CC55AC"/>
    <w:rsid w:val="00CE1FF8"/>
    <w:rsid w:val="00CE5B3F"/>
    <w:rsid w:val="00D014EF"/>
    <w:rsid w:val="00D043A6"/>
    <w:rsid w:val="00D12079"/>
    <w:rsid w:val="00D146D8"/>
    <w:rsid w:val="00D173D5"/>
    <w:rsid w:val="00D2415E"/>
    <w:rsid w:val="00D30951"/>
    <w:rsid w:val="00D37A70"/>
    <w:rsid w:val="00D435CD"/>
    <w:rsid w:val="00D463F9"/>
    <w:rsid w:val="00D47A48"/>
    <w:rsid w:val="00D509A2"/>
    <w:rsid w:val="00D52253"/>
    <w:rsid w:val="00D56C4A"/>
    <w:rsid w:val="00D57E63"/>
    <w:rsid w:val="00D66838"/>
    <w:rsid w:val="00D768C6"/>
    <w:rsid w:val="00D83864"/>
    <w:rsid w:val="00D84032"/>
    <w:rsid w:val="00D84750"/>
    <w:rsid w:val="00D8789F"/>
    <w:rsid w:val="00D93448"/>
    <w:rsid w:val="00DA0634"/>
    <w:rsid w:val="00DA0CAD"/>
    <w:rsid w:val="00DA5F66"/>
    <w:rsid w:val="00DB3B6C"/>
    <w:rsid w:val="00DB3E91"/>
    <w:rsid w:val="00DB513E"/>
    <w:rsid w:val="00DB5AAB"/>
    <w:rsid w:val="00DC4CC0"/>
    <w:rsid w:val="00DC7E4B"/>
    <w:rsid w:val="00DD139B"/>
    <w:rsid w:val="00DD2D33"/>
    <w:rsid w:val="00DD4B00"/>
    <w:rsid w:val="00DD4F68"/>
    <w:rsid w:val="00DD62F3"/>
    <w:rsid w:val="00DF0348"/>
    <w:rsid w:val="00DF4CCD"/>
    <w:rsid w:val="00DF5862"/>
    <w:rsid w:val="00E004FC"/>
    <w:rsid w:val="00E00AB1"/>
    <w:rsid w:val="00E01A52"/>
    <w:rsid w:val="00E0455F"/>
    <w:rsid w:val="00E04CCB"/>
    <w:rsid w:val="00E10EE0"/>
    <w:rsid w:val="00E14798"/>
    <w:rsid w:val="00E166E7"/>
    <w:rsid w:val="00E2329B"/>
    <w:rsid w:val="00E25927"/>
    <w:rsid w:val="00E27066"/>
    <w:rsid w:val="00E30AA7"/>
    <w:rsid w:val="00E34E57"/>
    <w:rsid w:val="00E467E2"/>
    <w:rsid w:val="00E5389C"/>
    <w:rsid w:val="00E54315"/>
    <w:rsid w:val="00E65521"/>
    <w:rsid w:val="00E71602"/>
    <w:rsid w:val="00E83AA3"/>
    <w:rsid w:val="00E85F04"/>
    <w:rsid w:val="00E9528D"/>
    <w:rsid w:val="00E95D02"/>
    <w:rsid w:val="00EA2B6C"/>
    <w:rsid w:val="00EA4CBA"/>
    <w:rsid w:val="00EA5E61"/>
    <w:rsid w:val="00EA7D58"/>
    <w:rsid w:val="00EC2D1A"/>
    <w:rsid w:val="00EC62DA"/>
    <w:rsid w:val="00ED3F0D"/>
    <w:rsid w:val="00ED748C"/>
    <w:rsid w:val="00EE67DB"/>
    <w:rsid w:val="00EF1A96"/>
    <w:rsid w:val="00EF63EB"/>
    <w:rsid w:val="00EF6D04"/>
    <w:rsid w:val="00F03679"/>
    <w:rsid w:val="00F03F20"/>
    <w:rsid w:val="00F04850"/>
    <w:rsid w:val="00F04E6B"/>
    <w:rsid w:val="00F059C8"/>
    <w:rsid w:val="00F23D6C"/>
    <w:rsid w:val="00F42B31"/>
    <w:rsid w:val="00F50D06"/>
    <w:rsid w:val="00F53D0C"/>
    <w:rsid w:val="00F6132B"/>
    <w:rsid w:val="00F65C57"/>
    <w:rsid w:val="00F72CE0"/>
    <w:rsid w:val="00F733FC"/>
    <w:rsid w:val="00F81E32"/>
    <w:rsid w:val="00F83168"/>
    <w:rsid w:val="00FA0348"/>
    <w:rsid w:val="00FA431F"/>
    <w:rsid w:val="00FA6065"/>
    <w:rsid w:val="00FB56F4"/>
    <w:rsid w:val="00FD1664"/>
    <w:rsid w:val="00FE3CC3"/>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36C6AA9-29B9-4B40-BBFE-0FB6819D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
    <w:qFormat/>
    <w:rsid w:val="004332E9"/>
    <w:pPr>
      <w:widowControl w:val="0"/>
      <w:autoSpaceDE w:val="0"/>
      <w:autoSpaceDN w:val="0"/>
      <w:adjustRightInd w:val="0"/>
      <w:ind w:left="468" w:hanging="360"/>
      <w:outlineLvl w:val="0"/>
    </w:pPr>
    <w:rPr>
      <w:rFonts w:ascii="Cambria" w:hAnsi="Cambria"/>
      <w:b/>
      <w:bCs/>
      <w:kern w:val="32"/>
      <w:sz w:val="32"/>
      <w:szCs w:val="32"/>
      <w:lang w:val="x-none" w:eastAsia="en-US"/>
    </w:rPr>
  </w:style>
  <w:style w:type="paragraph" w:styleId="Heading2">
    <w:name w:val="heading 2"/>
    <w:aliases w:val="Outline2"/>
    <w:basedOn w:val="Normal"/>
    <w:next w:val="Normal"/>
    <w:link w:val="Heading2Char"/>
    <w:qFormat/>
    <w:rsid w:val="004332E9"/>
    <w:pPr>
      <w:widowControl w:val="0"/>
      <w:autoSpaceDE w:val="0"/>
      <w:autoSpaceDN w:val="0"/>
      <w:adjustRightInd w:val="0"/>
      <w:ind w:left="108"/>
      <w:outlineLvl w:val="1"/>
    </w:pPr>
    <w:rPr>
      <w:rFonts w:ascii="Cambria" w:hAnsi="Cambria"/>
      <w:b/>
      <w:bCs/>
      <w:i/>
      <w:iCs/>
      <w:sz w:val="28"/>
      <w:szCs w:val="28"/>
      <w:lang w:val="x-none" w:eastAsia="x-none"/>
    </w:rPr>
  </w:style>
  <w:style w:type="paragraph" w:styleId="Heading3">
    <w:name w:val="heading 3"/>
    <w:aliases w:val="Outline3"/>
    <w:basedOn w:val="Normal"/>
    <w:next w:val="Normal"/>
    <w:link w:val="Heading3Char"/>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locked/>
    <w:rsid w:val="0096326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435CD"/>
    <w:pPr>
      <w:pBdr>
        <w:top w:val="none" w:sz="0" w:space="31" w:color="FFFFFF" w:frame="1"/>
        <w:left w:val="none" w:sz="0" w:space="31" w:color="FFFFFF" w:frame="1"/>
        <w:bottom w:val="none" w:sz="0" w:space="31" w:color="FFFFFF" w:frame="1"/>
        <w:right w:val="none" w:sz="0" w:space="31" w:color="FFFFFF" w:frame="1"/>
      </w:pBdr>
      <w:spacing w:before="240" w:after="60"/>
      <w:outlineLvl w:val="4"/>
    </w:pPr>
    <w:rPr>
      <w:rFonts w:ascii="Calibri" w:eastAsia="Arial Unicode MS" w:hAnsi="Calibri"/>
      <w:b/>
      <w:bCs/>
      <w:i/>
      <w:iCs/>
      <w:color w:val="000000"/>
      <w:sz w:val="26"/>
      <w:szCs w:val="26"/>
      <w:u w:color="000000"/>
      <w:lang w:val="en-US"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Outline1 Char"/>
    <w:link w:val="Heading1"/>
    <w:locked/>
    <w:rsid w:val="004332E9"/>
    <w:rPr>
      <w:rFonts w:ascii="Arial" w:hAnsi="Arial" w:cs="Arial"/>
      <w:b/>
      <w:bCs/>
      <w:sz w:val="24"/>
      <w:szCs w:val="24"/>
      <w:lang w:val="en-GB" w:eastAsia="en-GB" w:bidi="ar-SA"/>
    </w:rPr>
  </w:style>
  <w:style w:type="character" w:customStyle="1" w:styleId="Heading2Char">
    <w:name w:val="Heading 2 Char"/>
    <w:aliases w:val="Outline2 Char"/>
    <w:link w:val="Heading2"/>
    <w:locked/>
    <w:rsid w:val="004332E9"/>
    <w:rPr>
      <w:rFonts w:ascii="Arial" w:hAnsi="Arial" w:cs="Arial"/>
      <w:b/>
      <w:bCs/>
      <w:sz w:val="22"/>
      <w:szCs w:val="22"/>
      <w:lang w:val="en-GB" w:eastAsia="en-GB" w:bidi="ar-SA"/>
    </w:rPr>
  </w:style>
  <w:style w:type="character" w:customStyle="1" w:styleId="Heading3Char">
    <w:name w:val="Heading 3 Char"/>
    <w:aliases w:val="Outline3 Char"/>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
    <w:semiHidden/>
    <w:rsid w:val="00B40B80"/>
    <w:pPr>
      <w:spacing w:after="200"/>
    </w:pPr>
    <w:rPr>
      <w:sz w:val="20"/>
      <w:szCs w:val="20"/>
      <w:lang w:val="x-none" w:eastAsia="x-none"/>
    </w:rPr>
  </w:style>
  <w:style w:type="character" w:customStyle="1" w:styleId="CommentTextChar">
    <w:name w:val="Comment Text Char"/>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
    <w:semiHidden/>
    <w:rsid w:val="00B40B80"/>
    <w:rPr>
      <w:sz w:val="2"/>
      <w:szCs w:val="20"/>
      <w:lang w:val="x-none" w:eastAsia="x-none"/>
    </w:rPr>
  </w:style>
  <w:style w:type="character" w:customStyle="1" w:styleId="BalloonTextChar">
    <w:name w:val="Balloon Text Char"/>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
    <w:uiPriority w:val="99"/>
    <w:rsid w:val="00641F26"/>
    <w:pPr>
      <w:spacing w:after="120" w:line="240" w:lineRule="atLeast"/>
    </w:pPr>
    <w:rPr>
      <w:lang w:val="x-none" w:eastAsia="x-none"/>
    </w:rPr>
  </w:style>
  <w:style w:type="character" w:customStyle="1" w:styleId="BodyTextChar">
    <w:name w:val="Body Text Char"/>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rsid w:val="00512ECB"/>
    <w:rPr>
      <w:rFonts w:cs="Times New Roman"/>
      <w:color w:val="0000FF"/>
      <w:u w:val="single"/>
    </w:rPr>
  </w:style>
  <w:style w:type="paragraph" w:styleId="Title">
    <w:name w:val="Title"/>
    <w:basedOn w:val="Normal"/>
    <w:link w:val="TitleChar"/>
    <w:qFormat/>
    <w:rsid w:val="00272E8B"/>
    <w:pPr>
      <w:jc w:val="center"/>
    </w:pPr>
    <w:rPr>
      <w:b/>
      <w:bCs/>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
    <w:rsid w:val="00272E8B"/>
    <w:pPr>
      <w:tabs>
        <w:tab w:val="center" w:pos="4320"/>
        <w:tab w:val="right" w:pos="8640"/>
      </w:tabs>
    </w:pPr>
  </w:style>
  <w:style w:type="character" w:customStyle="1" w:styleId="FooterChar">
    <w:name w:val="Footer Char"/>
    <w:link w:val="Footer"/>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Cambria" w:hAnsi="Cambria"/>
      <w:lang w:val="x-none" w:eastAsia="x-none"/>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rsid w:val="00272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
    <w:rsid w:val="004332E9"/>
    <w:pPr>
      <w:tabs>
        <w:tab w:val="center" w:pos="4153"/>
        <w:tab w:val="right" w:pos="8306"/>
      </w:tabs>
    </w:pPr>
    <w:rPr>
      <w:lang w:val="x-none" w:eastAsia="x-none"/>
    </w:rPr>
  </w:style>
  <w:style w:type="character" w:customStyle="1" w:styleId="HeaderChar">
    <w:name w:val="Header Char"/>
    <w:link w:val="Header"/>
    <w:locked/>
    <w:rsid w:val="004332E9"/>
    <w:rPr>
      <w:rFonts w:ascii="Calibri" w:hAnsi="Calibri" w:cs="Calibri"/>
      <w:sz w:val="22"/>
      <w:szCs w:val="22"/>
      <w:lang w:val="en-GB" w:eastAsia="en-GB" w:bidi="ar-SA"/>
    </w:rPr>
  </w:style>
  <w:style w:type="paragraph" w:styleId="CommentSubject">
    <w:name w:val="annotation subject"/>
    <w:basedOn w:val="CommentText"/>
    <w:next w:val="CommentText"/>
    <w:link w:val="CommentSubjectChar"/>
    <w:semiHidden/>
    <w:rsid w:val="004332E9"/>
    <w:pPr>
      <w:widowControl w:val="0"/>
      <w:autoSpaceDE w:val="0"/>
      <w:autoSpaceDN w:val="0"/>
      <w:adjustRightInd w:val="0"/>
      <w:spacing w:after="0"/>
    </w:pPr>
    <w:rPr>
      <w:b/>
      <w:bCs/>
    </w:rPr>
  </w:style>
  <w:style w:type="character" w:customStyle="1" w:styleId="CommentSubjectChar">
    <w:name w:val="Comment Subject Char"/>
    <w:link w:val="CommentSubject"/>
    <w:semiHidden/>
    <w:locked/>
    <w:rsid w:val="004332E9"/>
    <w:rPr>
      <w:rFonts w:ascii="Arial" w:hAnsi="Arial" w:cs="Times New Roman"/>
      <w:b/>
      <w:bCs/>
      <w:lang w:val="en-GB" w:eastAsia="en-GB" w:bidi="ar-SA"/>
    </w:rPr>
  </w:style>
  <w:style w:type="paragraph" w:styleId="NoSpacing">
    <w:name w:val="No Spacing"/>
    <w:qFormat/>
    <w:rsid w:val="004332E9"/>
    <w:rPr>
      <w:rFonts w:ascii="Calibri" w:hAnsi="Calibri" w:cs="Calibri"/>
      <w:sz w:val="22"/>
      <w:szCs w:val="22"/>
      <w:lang w:eastAsia="en-US"/>
    </w:rPr>
  </w:style>
  <w:style w:type="paragraph" w:styleId="BodyText3">
    <w:name w:val="Body Text 3"/>
    <w:basedOn w:val="Normal"/>
    <w:link w:val="BodyText3Char"/>
    <w:rsid w:val="004332E9"/>
    <w:pPr>
      <w:spacing w:after="120"/>
    </w:pPr>
    <w:rPr>
      <w:sz w:val="16"/>
      <w:szCs w:val="16"/>
      <w:lang w:val="x-none" w:eastAsia="x-none"/>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qFormat/>
    <w:rsid w:val="004332E9"/>
    <w:rPr>
      <w:rFonts w:cs="Times New Roman"/>
      <w:b/>
      <w:bCs/>
    </w:rPr>
  </w:style>
  <w:style w:type="character" w:styleId="Emphasis">
    <w:name w:val="Emphasis"/>
    <w:qFormat/>
    <w:rsid w:val="004332E9"/>
    <w:rPr>
      <w:rFonts w:cs="Times New Roman"/>
      <w:i/>
      <w:iCs/>
    </w:rPr>
  </w:style>
  <w:style w:type="paragraph" w:styleId="BodyText2">
    <w:name w:val="Body Text 2"/>
    <w:basedOn w:val="Normal"/>
    <w:link w:val="BodyText2Char"/>
    <w:rsid w:val="004332E9"/>
    <w:pPr>
      <w:spacing w:after="120" w:line="480" w:lineRule="auto"/>
    </w:pPr>
    <w:rPr>
      <w:lang w:val="x-none" w:eastAsia="x-none"/>
    </w:rPr>
  </w:style>
  <w:style w:type="character" w:customStyle="1" w:styleId="BodyText2Char">
    <w:name w:val="Body Text 2 Char"/>
    <w:link w:val="BodyText2"/>
    <w:semiHidden/>
    <w:locked/>
    <w:rsid w:val="004332E9"/>
    <w:rPr>
      <w:rFonts w:cs="Times New Roman"/>
      <w:sz w:val="24"/>
      <w:lang w:val="en-GB" w:eastAsia="en-US" w:bidi="ar-SA"/>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character" w:customStyle="1" w:styleId="Heading4Char">
    <w:name w:val="Heading 4 Char"/>
    <w:link w:val="Heading4"/>
    <w:semiHidden/>
    <w:rsid w:val="0096326A"/>
    <w:rPr>
      <w:rFonts w:ascii="Calibri" w:eastAsia="Times New Roman" w:hAnsi="Calibri" w:cs="Times New Roman"/>
      <w:b/>
      <w:bCs/>
      <w:sz w:val="28"/>
      <w:szCs w:val="28"/>
    </w:rPr>
  </w:style>
  <w:style w:type="paragraph" w:styleId="BodyTextIndent2">
    <w:name w:val="Body Text Indent 2"/>
    <w:basedOn w:val="Normal"/>
    <w:link w:val="BodyTextIndent2Char"/>
    <w:rsid w:val="00421324"/>
    <w:pPr>
      <w:spacing w:after="120" w:line="480" w:lineRule="auto"/>
      <w:ind w:left="283"/>
    </w:pPr>
  </w:style>
  <w:style w:type="character" w:customStyle="1" w:styleId="BodyTextIndent2Char">
    <w:name w:val="Body Text Indent 2 Char"/>
    <w:link w:val="BodyTextIndent2"/>
    <w:rsid w:val="00421324"/>
    <w:rPr>
      <w:sz w:val="24"/>
      <w:szCs w:val="24"/>
    </w:rPr>
  </w:style>
  <w:style w:type="character" w:customStyle="1" w:styleId="Heading5Char">
    <w:name w:val="Heading 5 Char"/>
    <w:link w:val="Heading5"/>
    <w:rsid w:val="00D435CD"/>
    <w:rPr>
      <w:rFonts w:ascii="Calibri" w:eastAsia="Arial Unicode MS" w:hAnsi="Calibri"/>
      <w:b/>
      <w:bCs/>
      <w:i/>
      <w:iCs/>
      <w:color w:val="000000"/>
      <w:sz w:val="26"/>
      <w:szCs w:val="26"/>
      <w:u w:color="00000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5445</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cp:lastModifiedBy>Atkinson, Sam</cp:lastModifiedBy>
  <cp:revision>3</cp:revision>
  <cp:lastPrinted>2019-01-21T14:39:00Z</cp:lastPrinted>
  <dcterms:created xsi:type="dcterms:W3CDTF">2022-10-10T11:52:00Z</dcterms:created>
  <dcterms:modified xsi:type="dcterms:W3CDTF">2022-10-10T11:52:00Z</dcterms:modified>
</cp:coreProperties>
</file>