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54" w:rsidRPr="00586F1F" w:rsidRDefault="007F1D11" w:rsidP="00315293">
      <w:pPr>
        <w:ind w:right="-897"/>
        <w:jc w:val="right"/>
        <w:rPr>
          <w:rFonts w:ascii="Calibri" w:hAnsi="Calibri" w:cs="Arial"/>
          <w:color w:val="002060"/>
          <w:sz w:val="22"/>
          <w:szCs w:val="22"/>
        </w:rPr>
      </w:pPr>
      <w:r w:rsidRPr="00586F1F">
        <w:rPr>
          <w:rFonts w:ascii="Calibri" w:hAnsi="Calibri" w:cs="Arial"/>
          <w:noProof/>
          <w:color w:val="002060"/>
          <w:sz w:val="22"/>
          <w:szCs w:val="22"/>
        </w:rPr>
        <w:drawing>
          <wp:inline distT="0" distB="0" distL="0" distR="0">
            <wp:extent cx="1609725" cy="1143000"/>
            <wp:effectExtent l="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143000"/>
                    </a:xfrm>
                    <a:prstGeom prst="rect">
                      <a:avLst/>
                    </a:prstGeom>
                    <a:noFill/>
                    <a:ln>
                      <a:noFill/>
                    </a:ln>
                  </pic:spPr>
                </pic:pic>
              </a:graphicData>
            </a:graphic>
          </wp:inline>
        </w:drawing>
      </w:r>
    </w:p>
    <w:p w:rsidR="00230B54" w:rsidRPr="00586F1F" w:rsidRDefault="00230B54" w:rsidP="00315293">
      <w:pPr>
        <w:ind w:right="-897"/>
        <w:rPr>
          <w:rFonts w:ascii="Calibri" w:hAnsi="Calibri" w:cs="Arial"/>
          <w:b/>
          <w:color w:val="002060"/>
          <w:sz w:val="48"/>
          <w:szCs w:val="48"/>
        </w:rPr>
      </w:pPr>
      <w:r w:rsidRPr="00586F1F">
        <w:rPr>
          <w:rFonts w:ascii="Calibri" w:hAnsi="Calibri" w:cs="Arial"/>
          <w:b/>
          <w:color w:val="002060"/>
          <w:sz w:val="48"/>
          <w:szCs w:val="48"/>
        </w:rPr>
        <w:t xml:space="preserve">WELCOME TO </w:t>
      </w:r>
    </w:p>
    <w:p w:rsidR="00230B54" w:rsidRPr="00586F1F" w:rsidRDefault="00230B54" w:rsidP="00315293">
      <w:pPr>
        <w:ind w:right="-897"/>
        <w:rPr>
          <w:rFonts w:ascii="Calibri" w:hAnsi="Calibri" w:cs="Arial"/>
          <w:b/>
          <w:color w:val="002060"/>
          <w:sz w:val="48"/>
          <w:szCs w:val="48"/>
        </w:rPr>
      </w:pPr>
      <w:r w:rsidRPr="00586F1F">
        <w:rPr>
          <w:rFonts w:ascii="Calibri" w:hAnsi="Calibri" w:cs="Arial"/>
          <w:b/>
          <w:color w:val="002060"/>
          <w:sz w:val="48"/>
          <w:szCs w:val="48"/>
        </w:rPr>
        <w:t xml:space="preserve">NHS GREATER GLASGOW AND CLYDE </w:t>
      </w:r>
    </w:p>
    <w:p w:rsidR="00230B54" w:rsidRPr="00586F1F" w:rsidRDefault="00230B54" w:rsidP="00315293">
      <w:pPr>
        <w:ind w:right="-897"/>
        <w:rPr>
          <w:rFonts w:ascii="Calibri" w:hAnsi="Calibri" w:cs="Arial"/>
          <w:b/>
          <w:color w:val="002060"/>
          <w:sz w:val="48"/>
          <w:szCs w:val="48"/>
        </w:rPr>
      </w:pPr>
      <w:r w:rsidRPr="00586F1F">
        <w:rPr>
          <w:rFonts w:ascii="Calibri" w:hAnsi="Calibri" w:cs="Arial"/>
          <w:b/>
          <w:color w:val="002060"/>
          <w:sz w:val="48"/>
          <w:szCs w:val="48"/>
        </w:rPr>
        <w:t xml:space="preserve">CANDIDATE INFORMATION PACK </w:t>
      </w:r>
    </w:p>
    <w:p w:rsidR="00230B54" w:rsidRPr="00586F1F" w:rsidRDefault="00230B54" w:rsidP="00315293">
      <w:pPr>
        <w:ind w:right="-897"/>
        <w:rPr>
          <w:rFonts w:ascii="Calibri" w:hAnsi="Calibri" w:cs="Arial"/>
          <w:b/>
          <w:color w:val="002060"/>
          <w:sz w:val="48"/>
          <w:szCs w:val="22"/>
        </w:rPr>
      </w:pPr>
    </w:p>
    <w:p w:rsidR="001108F0" w:rsidRPr="00A90186" w:rsidRDefault="0053409A" w:rsidP="001108F0">
      <w:pPr>
        <w:rPr>
          <w:rFonts w:ascii="Calibri" w:hAnsi="Calibri" w:cs="Arial"/>
          <w:b/>
          <w:color w:val="002060"/>
          <w:sz w:val="48"/>
          <w:szCs w:val="22"/>
        </w:rPr>
      </w:pPr>
      <w:r>
        <w:rPr>
          <w:rFonts w:ascii="Calibri" w:hAnsi="Calibri" w:cs="Arial"/>
          <w:b/>
          <w:color w:val="002060"/>
          <w:sz w:val="48"/>
          <w:szCs w:val="22"/>
        </w:rPr>
        <w:t>Job Title</w:t>
      </w:r>
      <w:r w:rsidR="00105C7A">
        <w:rPr>
          <w:rFonts w:ascii="Calibri" w:hAnsi="Calibri" w:cs="Arial"/>
          <w:b/>
          <w:color w:val="002060"/>
          <w:sz w:val="48"/>
          <w:szCs w:val="22"/>
        </w:rPr>
        <w:t>:</w:t>
      </w:r>
      <w:r w:rsidR="008F7EF5">
        <w:rPr>
          <w:rFonts w:ascii="Calibri" w:hAnsi="Calibri" w:cs="Arial"/>
          <w:b/>
          <w:color w:val="002060"/>
          <w:sz w:val="48"/>
          <w:szCs w:val="22"/>
        </w:rPr>
        <w:t xml:space="preserve"> </w:t>
      </w:r>
      <w:r w:rsidR="00EA1EFD">
        <w:rPr>
          <w:rFonts w:ascii="Calibri" w:hAnsi="Calibri" w:cs="Arial"/>
          <w:b/>
          <w:color w:val="002060"/>
          <w:sz w:val="48"/>
          <w:szCs w:val="22"/>
        </w:rPr>
        <w:t xml:space="preserve">Junior </w:t>
      </w:r>
      <w:r w:rsidR="00BE3F42">
        <w:rPr>
          <w:rFonts w:ascii="Calibri" w:hAnsi="Calibri" w:cs="Arial"/>
          <w:b/>
          <w:color w:val="002060"/>
          <w:sz w:val="48"/>
          <w:szCs w:val="22"/>
        </w:rPr>
        <w:t>Clinical Fellow in Oral &amp; M</w:t>
      </w:r>
      <w:r w:rsidR="00E27066">
        <w:rPr>
          <w:rFonts w:ascii="Calibri" w:hAnsi="Calibri" w:cs="Arial"/>
          <w:b/>
          <w:color w:val="002060"/>
          <w:sz w:val="48"/>
          <w:szCs w:val="22"/>
        </w:rPr>
        <w:t>axillofacial S</w:t>
      </w:r>
      <w:r w:rsidR="00D435CD" w:rsidRPr="00D435CD">
        <w:rPr>
          <w:rFonts w:ascii="Calibri" w:hAnsi="Calibri" w:cs="Arial"/>
          <w:b/>
          <w:color w:val="002060"/>
          <w:sz w:val="48"/>
          <w:szCs w:val="22"/>
        </w:rPr>
        <w:t>urgery</w:t>
      </w:r>
      <w:r w:rsidR="00BE3F42">
        <w:rPr>
          <w:rFonts w:ascii="Calibri" w:hAnsi="Calibri" w:cs="Arial"/>
          <w:b/>
          <w:color w:val="002060"/>
          <w:sz w:val="48"/>
          <w:szCs w:val="22"/>
        </w:rPr>
        <w:t xml:space="preserve"> (FY2) </w:t>
      </w:r>
    </w:p>
    <w:p w:rsidR="00F53D0C" w:rsidRDefault="00230B54" w:rsidP="00315293">
      <w:pPr>
        <w:ind w:right="-897"/>
        <w:rPr>
          <w:rFonts w:ascii="Calibri" w:hAnsi="Calibri" w:cs="Arial"/>
          <w:b/>
          <w:color w:val="002060"/>
          <w:sz w:val="48"/>
          <w:szCs w:val="22"/>
        </w:rPr>
      </w:pPr>
      <w:r w:rsidRPr="00586F1F">
        <w:rPr>
          <w:rFonts w:ascii="Calibri" w:hAnsi="Calibri" w:cs="Arial"/>
          <w:b/>
          <w:color w:val="002060"/>
          <w:sz w:val="48"/>
          <w:szCs w:val="22"/>
        </w:rPr>
        <w:t xml:space="preserve">Location: </w:t>
      </w:r>
      <w:r w:rsidR="00D435CD">
        <w:rPr>
          <w:rFonts w:ascii="Calibri" w:hAnsi="Calibri" w:cs="Arial"/>
          <w:b/>
          <w:color w:val="002060"/>
          <w:sz w:val="48"/>
          <w:szCs w:val="22"/>
        </w:rPr>
        <w:t>QUEEN ELIZABETH UNIVERSITY H</w:t>
      </w:r>
      <w:r w:rsidR="00D435CD" w:rsidRPr="00D435CD">
        <w:rPr>
          <w:rFonts w:ascii="Calibri" w:hAnsi="Calibri" w:cs="Arial"/>
          <w:b/>
          <w:color w:val="002060"/>
          <w:sz w:val="48"/>
          <w:szCs w:val="22"/>
        </w:rPr>
        <w:t>ospital</w:t>
      </w:r>
    </w:p>
    <w:p w:rsidR="00F53D0C" w:rsidRDefault="009376F0" w:rsidP="00315293">
      <w:pPr>
        <w:ind w:right="-897"/>
        <w:rPr>
          <w:rFonts w:ascii="Calibri" w:hAnsi="Calibri" w:cs="Arial"/>
          <w:b/>
          <w:color w:val="002060"/>
          <w:sz w:val="48"/>
          <w:szCs w:val="22"/>
        </w:rPr>
      </w:pPr>
      <w:r>
        <w:rPr>
          <w:rFonts w:ascii="Calibri" w:hAnsi="Calibri" w:cs="Arial"/>
          <w:b/>
          <w:color w:val="002060"/>
          <w:sz w:val="48"/>
          <w:szCs w:val="22"/>
        </w:rPr>
        <w:t xml:space="preserve">Job Reference: </w:t>
      </w:r>
    </w:p>
    <w:p w:rsidR="00230B54" w:rsidRPr="00586F1F" w:rsidRDefault="00230B54" w:rsidP="00315293">
      <w:pPr>
        <w:ind w:right="-897"/>
        <w:rPr>
          <w:rFonts w:ascii="Calibri" w:hAnsi="Calibri" w:cs="Arial"/>
          <w:b/>
          <w:color w:val="002060"/>
          <w:sz w:val="48"/>
          <w:szCs w:val="22"/>
        </w:rPr>
      </w:pPr>
      <w:r w:rsidRPr="00586F1F">
        <w:rPr>
          <w:rFonts w:ascii="Calibri" w:hAnsi="Calibri" w:cs="Arial"/>
          <w:b/>
          <w:color w:val="002060"/>
          <w:sz w:val="48"/>
          <w:szCs w:val="22"/>
        </w:rPr>
        <w:t xml:space="preserve">Closing Date: </w:t>
      </w:r>
    </w:p>
    <w:p w:rsidR="00230B54" w:rsidRPr="00586F1F" w:rsidRDefault="007F1D11" w:rsidP="00324232">
      <w:pPr>
        <w:ind w:right="-897"/>
        <w:jc w:val="center"/>
        <w:rPr>
          <w:rFonts w:ascii="Calibri" w:hAnsi="Calibri" w:cs="Arial"/>
          <w:b/>
          <w:color w:val="002060"/>
        </w:rPr>
        <w:sectPr w:rsidR="00230B54" w:rsidRPr="00586F1F"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586F1F">
        <w:rPr>
          <w:noProof/>
          <w:color w:val="002060"/>
        </w:rPr>
        <mc:AlternateContent>
          <mc:Choice Requires="wpg">
            <w:drawing>
              <wp:anchor distT="0" distB="0" distL="114300" distR="114300" simplePos="0" relativeHeight="251648512" behindDoc="0" locked="0" layoutInCell="1" allowOverlap="1">
                <wp:simplePos x="0" y="0"/>
                <wp:positionH relativeFrom="column">
                  <wp:posOffset>2425700</wp:posOffset>
                </wp:positionH>
                <wp:positionV relativeFrom="paragraph">
                  <wp:posOffset>2586990</wp:posOffset>
                </wp:positionV>
                <wp:extent cx="5461635" cy="4641850"/>
                <wp:effectExtent l="44450" t="43180" r="46990" b="39370"/>
                <wp:wrapNone/>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6"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7"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36CD1" id="Group 2" o:spid="_x0000_s1026" style="position:absolute;margin-left:191pt;margin-top:203.7pt;width:430.05pt;height:365.5pt;z-index:25164851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">
                <v:oval id="Oval 3" o:spid="_x0000_s1027" style="position:absolute;left:9529;top:11607;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BHZsEA&#10;AADbAAAADwAAAGRycy9kb3ducmV2LnhtbESPwYrCQBBE7wv7D0MveBEz2YAiWUdZBUHBy6of0Gba&#10;JJjpCelZjX/vCILHoqpeUbNF7xp1pU5qzwa+kxQUceFtzaWB42E9moKSgGyx8UwG7iSwmH9+zDC3&#10;/sZ/dN2HUkUIS44GqhDaXGspKnIoiW+Jo3f2ncMQZVdq2+Etwl2jszSdaIc1x4UKW1pVVFz2/86A&#10;Gw8vuBsurWw3562UVGRy2hkz+Op/f0AF6sM7/GpvrIFsAs8v8Qfo+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AR2bBAAAA2wAAAA8AAAAAAAAAAAAAAAAAmAIAAGRycy9kb3du&#10;cmV2LnhtbFBLBQYAAAAABAAEAPUAAACGAwAAAAA=&#10;" strokecolor="#f79646" strokeweight="6pt"/>
                <v:oval id="Oval 4" o:spid="_x0000_s1028" style="position:absolute;left:7683;top:13248;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PfcQA&#10;AADbAAAADwAAAGRycy9kb3ducmV2LnhtbESPT2vCQBTE70K/w/KEXkR3a6HG1FXaglCQHvwDenxm&#10;X5Ng9m3IrjF+e1cQPA4z8xtmtuhsJVpqfOlYw9tIgSDOnCk517DbLocJCB+QDVaOScOVPCzmL70Z&#10;psZdeE3tJuQiQtinqKEIoU6l9FlBFv3I1cTR+3eNxRBlk0vT4CXCbSXHSn1IiyXHhQJr+ikoO23O&#10;VkPL+/dEkqW/oJKpmqyP34PDSuvXfvf1CSJQF57hR/vXaBhP4P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Pj33EAAAA2wAAAA8AAAAAAAAAAAAAAAAAmAIAAGRycy9k&#10;b3ducmV2LnhtbFBLBQYAAAAABAAEAPUAAACJAwAAAAA=&#10;" filled="f" strokecolor="#0070c0" strokeweight="6pt"/>
                <v:oval id="Oval 5" o:spid="_x0000_s1029" style="position:absolute;left:6597;top:12149;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8C8IA&#10;AADbAAAADwAAAGRycy9kb3ducmV2LnhtbESPT4vCMBTE74LfITzBi2i6yvqnGmURXDwtWAWvj+bZ&#10;FpuX2kRbv/1GEDwOM/MbZrVpTSkeVLvCsoKvUQSCOLW64EzB6bgbzkE4j6yxtEwKnuRgs+52Vhhr&#10;2/CBHonPRICwi1FB7n0VS+nSnAy6ka2Ig3extUEfZJ1JXWMT4KaU4yiaSoMFh4UcK9rmlF6Tu1Fw&#10;WSRnbtzvoD247Eazyd7/Ta1S/V77swThqfWf8Lu91wom3/D6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wLwgAAANsAAAAPAAAAAAAAAAAAAAAAAJgCAABkcnMvZG93&#10;bnJldi54bWxQSwUGAAAAAAQABAD1AAAAhwMAAAAA&#10;" filled="f" strokecolor="#00b050" strokeweight="6pt"/>
              </v:group>
            </w:pict>
          </mc:Fallback>
        </mc:AlternateContent>
      </w:r>
      <w:r w:rsidRPr="00586F1F">
        <w:rPr>
          <w:noProof/>
          <w:color w:val="002060"/>
        </w:rPr>
        <w:drawing>
          <wp:anchor distT="0" distB="0" distL="114300" distR="114300" simplePos="0" relativeHeight="251649536" behindDoc="0" locked="0" layoutInCell="1" allowOverlap="1">
            <wp:simplePos x="0" y="0"/>
            <wp:positionH relativeFrom="column">
              <wp:posOffset>-715010</wp:posOffset>
            </wp:positionH>
            <wp:positionV relativeFrom="paragraph">
              <wp:posOffset>5780405</wp:posOffset>
            </wp:positionV>
            <wp:extent cx="3076575" cy="791845"/>
            <wp:effectExtent l="0" t="0" r="9525" b="8255"/>
            <wp:wrapSquare wrapText="bothSides"/>
            <wp:docPr id="24"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657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B54" w:rsidRPr="00586F1F" w:rsidRDefault="00230B54" w:rsidP="00315293">
      <w:pPr>
        <w:rPr>
          <w:rFonts w:ascii="Arial" w:hAnsi="Arial" w:cs="Arial"/>
          <w:b/>
          <w:color w:val="002060"/>
          <w:sz w:val="32"/>
        </w:rPr>
      </w:pPr>
      <w:r w:rsidRPr="00586F1F">
        <w:rPr>
          <w:rFonts w:ascii="Arial" w:hAnsi="Arial" w:cs="Arial"/>
          <w:b/>
          <w:color w:val="002060"/>
          <w:sz w:val="32"/>
        </w:rPr>
        <w:lastRenderedPageBreak/>
        <w:t>Contents</w:t>
      </w:r>
    </w:p>
    <w:p w:rsidR="00230B54" w:rsidRPr="00586F1F" w:rsidRDefault="00230B54"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3"/>
        <w:gridCol w:w="7403"/>
      </w:tblGrid>
      <w:tr w:rsidR="00F90313" w:rsidTr="003B128F">
        <w:tc>
          <w:tcPr>
            <w:tcW w:w="1638" w:type="dxa"/>
            <w:shd w:val="clear" w:color="auto" w:fill="002060"/>
          </w:tcPr>
          <w:p w:rsidR="009376F0" w:rsidRPr="00181010" w:rsidRDefault="009376F0" w:rsidP="003B128F">
            <w:pPr>
              <w:rPr>
                <w:rFonts w:ascii="Arial" w:hAnsi="Arial" w:cs="Arial"/>
                <w:b/>
                <w:color w:val="002060"/>
              </w:rPr>
            </w:pPr>
            <w:r w:rsidRPr="00181010">
              <w:rPr>
                <w:rFonts w:ascii="Arial" w:hAnsi="Arial" w:cs="Arial"/>
                <w:b/>
                <w:color w:val="002060"/>
              </w:rPr>
              <w:t>Section</w:t>
            </w:r>
          </w:p>
        </w:tc>
        <w:tc>
          <w:tcPr>
            <w:tcW w:w="7604" w:type="dxa"/>
            <w:shd w:val="clear" w:color="auto" w:fill="002060"/>
          </w:tcPr>
          <w:p w:rsidR="009376F0" w:rsidRPr="00181010" w:rsidRDefault="009376F0" w:rsidP="003B128F">
            <w:pPr>
              <w:rPr>
                <w:rFonts w:ascii="Arial" w:hAnsi="Arial" w:cs="Arial"/>
                <w:b/>
                <w:color w:val="002060"/>
              </w:rPr>
            </w:pPr>
          </w:p>
        </w:tc>
      </w:tr>
      <w:tr w:rsidR="00F90313" w:rsidTr="003B128F">
        <w:trPr>
          <w:trHeight w:val="552"/>
        </w:trPr>
        <w:tc>
          <w:tcPr>
            <w:tcW w:w="1638" w:type="dxa"/>
          </w:tcPr>
          <w:p w:rsidR="009376F0" w:rsidRPr="00181010" w:rsidRDefault="009376F0" w:rsidP="003B128F">
            <w:pPr>
              <w:autoSpaceDE w:val="0"/>
              <w:autoSpaceDN w:val="0"/>
              <w:adjustRightInd w:val="0"/>
              <w:rPr>
                <w:rFonts w:ascii="Arial" w:hAnsi="Arial" w:cs="Arial"/>
                <w:color w:val="002060"/>
              </w:rPr>
            </w:pPr>
            <w:r w:rsidRPr="00181010">
              <w:rPr>
                <w:rFonts w:ascii="Arial" w:hAnsi="Arial" w:cs="Arial"/>
                <w:color w:val="002060"/>
              </w:rPr>
              <w:t>Section 1</w:t>
            </w:r>
          </w:p>
        </w:tc>
        <w:tc>
          <w:tcPr>
            <w:tcW w:w="7604" w:type="dxa"/>
            <w:vAlign w:val="center"/>
          </w:tcPr>
          <w:p w:rsidR="009376F0" w:rsidRPr="00181010" w:rsidRDefault="009376F0" w:rsidP="003B128F">
            <w:pPr>
              <w:autoSpaceDE w:val="0"/>
              <w:autoSpaceDN w:val="0"/>
              <w:adjustRightInd w:val="0"/>
              <w:rPr>
                <w:rFonts w:ascii="Arial" w:hAnsi="Arial" w:cs="Arial"/>
                <w:color w:val="002060"/>
              </w:rPr>
            </w:pPr>
            <w:r w:rsidRPr="00181010">
              <w:rPr>
                <w:rFonts w:ascii="Arial" w:hAnsi="Arial" w:cs="Arial"/>
                <w:color w:val="002060"/>
              </w:rPr>
              <w:t>Summary Information relating to this post</w:t>
            </w:r>
          </w:p>
          <w:p w:rsidR="009376F0" w:rsidRPr="00181010" w:rsidRDefault="009376F0" w:rsidP="003B128F">
            <w:pPr>
              <w:autoSpaceDE w:val="0"/>
              <w:autoSpaceDN w:val="0"/>
              <w:adjustRightInd w:val="0"/>
              <w:rPr>
                <w:rFonts w:ascii="Arial" w:hAnsi="Arial" w:cs="Arial"/>
                <w:color w:val="002060"/>
              </w:rPr>
            </w:pPr>
          </w:p>
        </w:tc>
      </w:tr>
      <w:tr w:rsidR="00F90313" w:rsidTr="003B128F">
        <w:trPr>
          <w:trHeight w:val="552"/>
        </w:trPr>
        <w:tc>
          <w:tcPr>
            <w:tcW w:w="1638" w:type="dxa"/>
          </w:tcPr>
          <w:p w:rsidR="009376F0" w:rsidRPr="00181010" w:rsidRDefault="009376F0" w:rsidP="003B128F">
            <w:pPr>
              <w:autoSpaceDE w:val="0"/>
              <w:autoSpaceDN w:val="0"/>
              <w:adjustRightInd w:val="0"/>
              <w:rPr>
                <w:rFonts w:ascii="Arial" w:hAnsi="Arial" w:cs="Arial"/>
                <w:color w:val="002060"/>
              </w:rPr>
            </w:pPr>
            <w:r w:rsidRPr="00181010">
              <w:rPr>
                <w:rFonts w:ascii="Arial" w:hAnsi="Arial" w:cs="Arial"/>
                <w:color w:val="002060"/>
              </w:rPr>
              <w:t>Section 2</w:t>
            </w:r>
          </w:p>
        </w:tc>
        <w:tc>
          <w:tcPr>
            <w:tcW w:w="7604" w:type="dxa"/>
            <w:vAlign w:val="center"/>
          </w:tcPr>
          <w:p w:rsidR="009376F0" w:rsidRPr="00181010" w:rsidRDefault="009376F0" w:rsidP="003B128F">
            <w:pPr>
              <w:autoSpaceDE w:val="0"/>
              <w:autoSpaceDN w:val="0"/>
              <w:adjustRightInd w:val="0"/>
              <w:rPr>
                <w:rFonts w:ascii="Arial" w:hAnsi="Arial" w:cs="Arial"/>
                <w:color w:val="002060"/>
              </w:rPr>
            </w:pPr>
            <w:r w:rsidRPr="00181010">
              <w:rPr>
                <w:rFonts w:ascii="Arial" w:hAnsi="Arial" w:cs="Arial"/>
                <w:color w:val="002060"/>
              </w:rPr>
              <w:t>About the</w:t>
            </w:r>
          </w:p>
          <w:p w:rsidR="009376F0" w:rsidRPr="00181010" w:rsidRDefault="009376F0" w:rsidP="003B128F">
            <w:pPr>
              <w:spacing w:before="62"/>
              <w:rPr>
                <w:rFonts w:ascii="Arial" w:hAnsi="Arial" w:cs="Arial"/>
                <w:color w:val="002060"/>
              </w:rPr>
            </w:pPr>
          </w:p>
          <w:p w:rsidR="009376F0" w:rsidRPr="00181010" w:rsidRDefault="009376F0" w:rsidP="003B128F">
            <w:pPr>
              <w:numPr>
                <w:ilvl w:val="0"/>
                <w:numId w:val="4"/>
              </w:numPr>
              <w:autoSpaceDE w:val="0"/>
              <w:autoSpaceDN w:val="0"/>
              <w:adjustRightInd w:val="0"/>
              <w:rPr>
                <w:rFonts w:ascii="Arial" w:hAnsi="Arial" w:cs="Arial"/>
                <w:color w:val="002060"/>
              </w:rPr>
            </w:pPr>
            <w:r w:rsidRPr="00181010">
              <w:rPr>
                <w:rFonts w:ascii="Arial" w:hAnsi="Arial" w:cs="Arial"/>
                <w:color w:val="002060"/>
              </w:rPr>
              <w:t>Brief description of Hospitals and Department/Specialty – Facilities, Resources and Activity</w:t>
            </w:r>
          </w:p>
          <w:p w:rsidR="009376F0" w:rsidRPr="00181010" w:rsidRDefault="009376F0" w:rsidP="003B128F">
            <w:pPr>
              <w:numPr>
                <w:ilvl w:val="0"/>
                <w:numId w:val="4"/>
              </w:numPr>
              <w:autoSpaceDE w:val="0"/>
              <w:autoSpaceDN w:val="0"/>
              <w:adjustRightInd w:val="0"/>
              <w:rPr>
                <w:rFonts w:ascii="Arial" w:hAnsi="Arial" w:cs="Arial"/>
                <w:color w:val="002060"/>
              </w:rPr>
            </w:pPr>
            <w:r w:rsidRPr="00181010">
              <w:rPr>
                <w:rFonts w:ascii="Arial" w:hAnsi="Arial" w:cs="Arial"/>
                <w:color w:val="002060"/>
              </w:rPr>
              <w:t>Departmental Staffing Structure</w:t>
            </w:r>
          </w:p>
          <w:p w:rsidR="009376F0" w:rsidRPr="00181010" w:rsidRDefault="009376F0" w:rsidP="003B128F">
            <w:pPr>
              <w:autoSpaceDE w:val="0"/>
              <w:autoSpaceDN w:val="0"/>
              <w:adjustRightInd w:val="0"/>
              <w:rPr>
                <w:rFonts w:ascii="Arial" w:hAnsi="Arial" w:cs="Arial"/>
                <w:color w:val="002060"/>
              </w:rPr>
            </w:pPr>
          </w:p>
        </w:tc>
      </w:tr>
      <w:tr w:rsidR="00F90313" w:rsidTr="003B128F">
        <w:trPr>
          <w:trHeight w:val="552"/>
        </w:trPr>
        <w:tc>
          <w:tcPr>
            <w:tcW w:w="1638" w:type="dxa"/>
          </w:tcPr>
          <w:p w:rsidR="009376F0" w:rsidRPr="00181010" w:rsidRDefault="009376F0" w:rsidP="003B128F">
            <w:pPr>
              <w:rPr>
                <w:rFonts w:ascii="Arial" w:hAnsi="Arial" w:cs="Arial"/>
                <w:color w:val="002060"/>
              </w:rPr>
            </w:pPr>
            <w:r w:rsidRPr="00181010">
              <w:rPr>
                <w:rFonts w:ascii="Arial" w:hAnsi="Arial" w:cs="Arial"/>
                <w:color w:val="002060"/>
              </w:rPr>
              <w:t>Section 3</w:t>
            </w:r>
          </w:p>
        </w:tc>
        <w:tc>
          <w:tcPr>
            <w:tcW w:w="7604" w:type="dxa"/>
            <w:vAlign w:val="center"/>
          </w:tcPr>
          <w:p w:rsidR="009376F0" w:rsidRPr="00181010" w:rsidRDefault="009376F0" w:rsidP="003B128F">
            <w:pPr>
              <w:rPr>
                <w:rFonts w:ascii="Arial" w:hAnsi="Arial" w:cs="Arial"/>
                <w:color w:val="002060"/>
              </w:rPr>
            </w:pPr>
            <w:r w:rsidRPr="00181010">
              <w:rPr>
                <w:rFonts w:ascii="Arial" w:hAnsi="Arial" w:cs="Arial"/>
                <w:color w:val="002060"/>
              </w:rPr>
              <w:t>Job Description</w:t>
            </w:r>
          </w:p>
          <w:p w:rsidR="009376F0" w:rsidRPr="00181010" w:rsidRDefault="009376F0" w:rsidP="003B128F">
            <w:pPr>
              <w:numPr>
                <w:ilvl w:val="0"/>
                <w:numId w:val="5"/>
              </w:numPr>
              <w:rPr>
                <w:rFonts w:ascii="Arial" w:hAnsi="Arial" w:cs="Arial"/>
                <w:color w:val="002060"/>
              </w:rPr>
            </w:pPr>
            <w:r w:rsidRPr="00181010">
              <w:rPr>
                <w:rFonts w:ascii="Arial" w:hAnsi="Arial" w:cs="Arial"/>
                <w:color w:val="002060"/>
              </w:rPr>
              <w:t>Main Duties</w:t>
            </w:r>
          </w:p>
          <w:p w:rsidR="009376F0" w:rsidRPr="00181010" w:rsidRDefault="009376F0" w:rsidP="003B128F">
            <w:pPr>
              <w:numPr>
                <w:ilvl w:val="0"/>
                <w:numId w:val="5"/>
              </w:numPr>
              <w:rPr>
                <w:rFonts w:ascii="Arial" w:hAnsi="Arial" w:cs="Arial"/>
                <w:color w:val="002060"/>
              </w:rPr>
            </w:pPr>
            <w:r w:rsidRPr="00181010">
              <w:rPr>
                <w:rFonts w:ascii="Arial" w:hAnsi="Arial" w:cs="Arial"/>
                <w:color w:val="002060"/>
              </w:rPr>
              <w:t>Person Specification</w:t>
            </w:r>
          </w:p>
        </w:tc>
      </w:tr>
      <w:tr w:rsidR="00F90313" w:rsidTr="003B128F">
        <w:trPr>
          <w:trHeight w:val="552"/>
        </w:trPr>
        <w:tc>
          <w:tcPr>
            <w:tcW w:w="1638" w:type="dxa"/>
          </w:tcPr>
          <w:p w:rsidR="009376F0" w:rsidRPr="00181010" w:rsidRDefault="009376F0" w:rsidP="003B128F">
            <w:pPr>
              <w:autoSpaceDE w:val="0"/>
              <w:autoSpaceDN w:val="0"/>
              <w:adjustRightInd w:val="0"/>
              <w:rPr>
                <w:rFonts w:ascii="Arial" w:hAnsi="Arial" w:cs="Arial"/>
                <w:color w:val="002060"/>
              </w:rPr>
            </w:pPr>
            <w:r w:rsidRPr="00181010">
              <w:rPr>
                <w:rFonts w:ascii="Arial" w:hAnsi="Arial" w:cs="Arial"/>
                <w:color w:val="002060"/>
              </w:rPr>
              <w:t>Section 4</w:t>
            </w:r>
          </w:p>
        </w:tc>
        <w:tc>
          <w:tcPr>
            <w:tcW w:w="7604" w:type="dxa"/>
            <w:vAlign w:val="center"/>
          </w:tcPr>
          <w:p w:rsidR="009376F0" w:rsidRPr="00181010" w:rsidRDefault="009376F0" w:rsidP="003B128F">
            <w:pPr>
              <w:autoSpaceDE w:val="0"/>
              <w:autoSpaceDN w:val="0"/>
              <w:adjustRightInd w:val="0"/>
              <w:rPr>
                <w:rFonts w:ascii="Arial" w:hAnsi="Arial" w:cs="Arial"/>
                <w:color w:val="002060"/>
              </w:rPr>
            </w:pPr>
            <w:r w:rsidRPr="00181010">
              <w:rPr>
                <w:rFonts w:ascii="Arial" w:hAnsi="Arial" w:cs="Arial"/>
                <w:color w:val="002060"/>
              </w:rPr>
              <w:t>General Information</w:t>
            </w:r>
          </w:p>
          <w:p w:rsidR="009376F0" w:rsidRPr="00181010" w:rsidRDefault="009376F0" w:rsidP="003B128F">
            <w:pPr>
              <w:autoSpaceDE w:val="0"/>
              <w:autoSpaceDN w:val="0"/>
              <w:adjustRightInd w:val="0"/>
              <w:rPr>
                <w:rFonts w:ascii="Arial" w:hAnsi="Arial" w:cs="Arial"/>
                <w:color w:val="002060"/>
              </w:rPr>
            </w:pPr>
          </w:p>
        </w:tc>
      </w:tr>
      <w:tr w:rsidR="00F90313" w:rsidTr="003B128F">
        <w:trPr>
          <w:trHeight w:val="552"/>
        </w:trPr>
        <w:tc>
          <w:tcPr>
            <w:tcW w:w="1638" w:type="dxa"/>
          </w:tcPr>
          <w:p w:rsidR="009376F0" w:rsidRPr="00181010" w:rsidRDefault="009376F0" w:rsidP="003B128F">
            <w:pPr>
              <w:autoSpaceDE w:val="0"/>
              <w:autoSpaceDN w:val="0"/>
              <w:adjustRightInd w:val="0"/>
              <w:rPr>
                <w:rFonts w:ascii="Arial" w:hAnsi="Arial" w:cs="Arial"/>
                <w:color w:val="002060"/>
              </w:rPr>
            </w:pPr>
            <w:r w:rsidRPr="00181010">
              <w:rPr>
                <w:rFonts w:ascii="Arial" w:hAnsi="Arial" w:cs="Arial"/>
                <w:color w:val="002060"/>
              </w:rPr>
              <w:t>Section 5</w:t>
            </w:r>
          </w:p>
        </w:tc>
        <w:tc>
          <w:tcPr>
            <w:tcW w:w="7604" w:type="dxa"/>
            <w:vAlign w:val="center"/>
          </w:tcPr>
          <w:p w:rsidR="009376F0" w:rsidRPr="00181010" w:rsidRDefault="009376F0" w:rsidP="003B128F">
            <w:pPr>
              <w:autoSpaceDE w:val="0"/>
              <w:autoSpaceDN w:val="0"/>
              <w:adjustRightInd w:val="0"/>
              <w:rPr>
                <w:rFonts w:ascii="Arial" w:hAnsi="Arial" w:cs="Arial"/>
                <w:color w:val="002060"/>
              </w:rPr>
            </w:pPr>
            <w:r w:rsidRPr="00181010">
              <w:rPr>
                <w:rFonts w:ascii="Arial" w:hAnsi="Arial" w:cs="Arial"/>
                <w:color w:val="002060"/>
              </w:rPr>
              <w:t>Terms and Conditions</w:t>
            </w:r>
          </w:p>
          <w:p w:rsidR="009376F0" w:rsidRPr="00181010" w:rsidRDefault="009376F0" w:rsidP="003B128F">
            <w:pPr>
              <w:autoSpaceDE w:val="0"/>
              <w:autoSpaceDN w:val="0"/>
              <w:adjustRightInd w:val="0"/>
              <w:rPr>
                <w:rFonts w:ascii="Arial" w:hAnsi="Arial" w:cs="Arial"/>
                <w:color w:val="002060"/>
              </w:rPr>
            </w:pPr>
          </w:p>
        </w:tc>
      </w:tr>
      <w:tr w:rsidR="00F90313" w:rsidTr="003B128F">
        <w:trPr>
          <w:trHeight w:val="552"/>
        </w:trPr>
        <w:tc>
          <w:tcPr>
            <w:tcW w:w="1638" w:type="dxa"/>
          </w:tcPr>
          <w:p w:rsidR="009376F0" w:rsidRPr="00181010" w:rsidRDefault="009376F0" w:rsidP="003B128F">
            <w:pPr>
              <w:autoSpaceDE w:val="0"/>
              <w:autoSpaceDN w:val="0"/>
              <w:adjustRightInd w:val="0"/>
              <w:rPr>
                <w:rFonts w:ascii="Arial" w:hAnsi="Arial" w:cs="Arial"/>
                <w:color w:val="002060"/>
              </w:rPr>
            </w:pPr>
            <w:r w:rsidRPr="00181010">
              <w:rPr>
                <w:rFonts w:ascii="Arial" w:hAnsi="Arial" w:cs="Arial"/>
                <w:color w:val="002060"/>
              </w:rPr>
              <w:t>Section 6</w:t>
            </w:r>
          </w:p>
        </w:tc>
        <w:tc>
          <w:tcPr>
            <w:tcW w:w="7604" w:type="dxa"/>
            <w:vAlign w:val="center"/>
          </w:tcPr>
          <w:p w:rsidR="009376F0" w:rsidRPr="00181010" w:rsidRDefault="009376F0" w:rsidP="003B128F">
            <w:pPr>
              <w:autoSpaceDE w:val="0"/>
              <w:autoSpaceDN w:val="0"/>
              <w:adjustRightInd w:val="0"/>
              <w:rPr>
                <w:rFonts w:ascii="Arial" w:hAnsi="Arial" w:cs="Arial"/>
                <w:color w:val="002060"/>
              </w:rPr>
            </w:pPr>
            <w:r w:rsidRPr="00181010">
              <w:rPr>
                <w:rFonts w:ascii="Arial" w:hAnsi="Arial" w:cs="Arial"/>
                <w:color w:val="002060"/>
              </w:rPr>
              <w:t>Making your Application</w:t>
            </w:r>
          </w:p>
          <w:p w:rsidR="009376F0" w:rsidRPr="00181010" w:rsidRDefault="009376F0" w:rsidP="003B128F">
            <w:pPr>
              <w:autoSpaceDE w:val="0"/>
              <w:autoSpaceDN w:val="0"/>
              <w:adjustRightInd w:val="0"/>
              <w:rPr>
                <w:rFonts w:ascii="Arial" w:hAnsi="Arial" w:cs="Arial"/>
                <w:color w:val="002060"/>
              </w:rPr>
            </w:pPr>
          </w:p>
        </w:tc>
      </w:tr>
      <w:tr w:rsidR="00F90313" w:rsidTr="003B128F">
        <w:trPr>
          <w:trHeight w:val="552"/>
        </w:trPr>
        <w:tc>
          <w:tcPr>
            <w:tcW w:w="1638" w:type="dxa"/>
          </w:tcPr>
          <w:p w:rsidR="009376F0" w:rsidRPr="00181010" w:rsidRDefault="009376F0" w:rsidP="003B128F">
            <w:pPr>
              <w:autoSpaceDE w:val="0"/>
              <w:autoSpaceDN w:val="0"/>
              <w:adjustRightInd w:val="0"/>
              <w:rPr>
                <w:rFonts w:ascii="Arial" w:hAnsi="Arial" w:cs="Arial"/>
                <w:color w:val="002060"/>
              </w:rPr>
            </w:pPr>
            <w:r w:rsidRPr="00181010">
              <w:rPr>
                <w:rFonts w:ascii="Arial" w:hAnsi="Arial" w:cs="Arial"/>
                <w:color w:val="002060"/>
              </w:rPr>
              <w:t>Section 7</w:t>
            </w:r>
          </w:p>
        </w:tc>
        <w:tc>
          <w:tcPr>
            <w:tcW w:w="7604" w:type="dxa"/>
            <w:vAlign w:val="center"/>
          </w:tcPr>
          <w:p w:rsidR="009376F0" w:rsidRPr="00181010" w:rsidRDefault="009376F0" w:rsidP="003B128F">
            <w:pPr>
              <w:autoSpaceDE w:val="0"/>
              <w:autoSpaceDN w:val="0"/>
              <w:adjustRightInd w:val="0"/>
              <w:rPr>
                <w:rFonts w:ascii="Arial" w:hAnsi="Arial" w:cs="Arial"/>
                <w:color w:val="002060"/>
              </w:rPr>
            </w:pPr>
            <w:r w:rsidRPr="00181010">
              <w:rPr>
                <w:rFonts w:ascii="Arial" w:hAnsi="Arial" w:cs="Arial"/>
                <w:color w:val="002060"/>
              </w:rPr>
              <w:t>About NHS Greater Glasgow and Clyde</w:t>
            </w:r>
          </w:p>
          <w:p w:rsidR="009376F0" w:rsidRPr="00181010" w:rsidRDefault="009376F0" w:rsidP="003B128F">
            <w:pPr>
              <w:autoSpaceDE w:val="0"/>
              <w:autoSpaceDN w:val="0"/>
              <w:adjustRightInd w:val="0"/>
              <w:rPr>
                <w:rFonts w:ascii="Arial" w:hAnsi="Arial" w:cs="Arial"/>
                <w:color w:val="002060"/>
              </w:rPr>
            </w:pPr>
          </w:p>
        </w:tc>
      </w:tr>
      <w:tr w:rsidR="00F90313" w:rsidTr="003B128F">
        <w:trPr>
          <w:trHeight w:val="552"/>
        </w:trPr>
        <w:tc>
          <w:tcPr>
            <w:tcW w:w="1638" w:type="dxa"/>
          </w:tcPr>
          <w:p w:rsidR="009376F0" w:rsidRPr="00181010" w:rsidRDefault="009376F0" w:rsidP="003B128F">
            <w:pPr>
              <w:autoSpaceDE w:val="0"/>
              <w:autoSpaceDN w:val="0"/>
              <w:adjustRightInd w:val="0"/>
              <w:rPr>
                <w:rFonts w:ascii="Arial" w:hAnsi="Arial" w:cs="Arial"/>
                <w:color w:val="002060"/>
              </w:rPr>
            </w:pPr>
            <w:r w:rsidRPr="00181010">
              <w:rPr>
                <w:rFonts w:ascii="Arial" w:hAnsi="Arial" w:cs="Arial"/>
                <w:color w:val="002060"/>
              </w:rPr>
              <w:t>Section 8</w:t>
            </w:r>
          </w:p>
        </w:tc>
        <w:tc>
          <w:tcPr>
            <w:tcW w:w="7604" w:type="dxa"/>
            <w:vAlign w:val="center"/>
          </w:tcPr>
          <w:p w:rsidR="009376F0" w:rsidRPr="00181010" w:rsidRDefault="009376F0" w:rsidP="003B128F">
            <w:pPr>
              <w:autoSpaceDE w:val="0"/>
              <w:autoSpaceDN w:val="0"/>
              <w:adjustRightInd w:val="0"/>
              <w:rPr>
                <w:rFonts w:ascii="Arial" w:hAnsi="Arial" w:cs="Arial"/>
                <w:color w:val="002060"/>
              </w:rPr>
            </w:pPr>
            <w:r w:rsidRPr="00181010">
              <w:rPr>
                <w:rFonts w:ascii="Arial" w:hAnsi="Arial" w:cs="Arial"/>
                <w:color w:val="002060"/>
              </w:rPr>
              <w:t>Living and Working in the Greater Glasgow and Clyde area</w:t>
            </w:r>
          </w:p>
          <w:p w:rsidR="009376F0" w:rsidRPr="00181010" w:rsidRDefault="009376F0" w:rsidP="003B128F">
            <w:pPr>
              <w:autoSpaceDE w:val="0"/>
              <w:autoSpaceDN w:val="0"/>
              <w:adjustRightInd w:val="0"/>
              <w:rPr>
                <w:rFonts w:ascii="Arial" w:hAnsi="Arial" w:cs="Arial"/>
                <w:color w:val="002060"/>
              </w:rPr>
            </w:pPr>
          </w:p>
        </w:tc>
      </w:tr>
    </w:tbl>
    <w:p w:rsidR="00230B54" w:rsidRPr="00586F1F" w:rsidRDefault="00230B54" w:rsidP="00315293">
      <w:pPr>
        <w:rPr>
          <w:rFonts w:ascii="Arial" w:hAnsi="Arial" w:cs="Arial"/>
          <w:b/>
          <w:color w:val="002060"/>
        </w:rPr>
      </w:pPr>
    </w:p>
    <w:p w:rsidR="00230B54" w:rsidRPr="00586F1F" w:rsidRDefault="007F1D11" w:rsidP="00315293">
      <w:pPr>
        <w:rPr>
          <w:rFonts w:ascii="Arial" w:hAnsi="Arial" w:cs="Arial"/>
          <w:b/>
          <w:color w:val="002060"/>
        </w:rPr>
      </w:pPr>
      <w:r w:rsidRPr="00586F1F">
        <w:rPr>
          <w:noProof/>
          <w:color w:val="002060"/>
        </w:rPr>
        <w:drawing>
          <wp:anchor distT="0" distB="0" distL="114300" distR="114300" simplePos="0" relativeHeight="251651584" behindDoc="1" locked="0" layoutInCell="1" allowOverlap="1">
            <wp:simplePos x="0" y="0"/>
            <wp:positionH relativeFrom="column">
              <wp:posOffset>-426085</wp:posOffset>
            </wp:positionH>
            <wp:positionV relativeFrom="paragraph">
              <wp:posOffset>151130</wp:posOffset>
            </wp:positionV>
            <wp:extent cx="6943725" cy="2257425"/>
            <wp:effectExtent l="0" t="0" r="9525" b="9525"/>
            <wp:wrapNone/>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725"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B54" w:rsidRPr="00586F1F" w:rsidRDefault="00230B54" w:rsidP="00794B3E">
      <w:pPr>
        <w:ind w:left="-142"/>
        <w:jc w:val="center"/>
        <w:rPr>
          <w:rFonts w:ascii="Arial" w:hAnsi="Arial" w:cs="Arial"/>
          <w:b/>
          <w:color w:val="002060"/>
        </w:rPr>
      </w:pPr>
      <w:r w:rsidRPr="00586F1F">
        <w:rPr>
          <w:rFonts w:ascii="Arial" w:hAnsi="Arial" w:cs="Arial"/>
          <w:b/>
          <w:color w:val="002060"/>
        </w:rPr>
        <w:t xml:space="preserve">Please visit </w:t>
      </w:r>
      <w:r w:rsidRPr="00586F1F">
        <w:rPr>
          <w:rStyle w:val="Hyperlink"/>
          <w:rFonts w:ascii="Arial" w:hAnsi="Arial" w:cs="Arial"/>
          <w:b/>
          <w:color w:val="000000"/>
          <w:u w:val="none"/>
        </w:rPr>
        <w:t>https://</w:t>
      </w:r>
      <w:proofErr w:type="gramStart"/>
      <w:r w:rsidRPr="00586F1F">
        <w:rPr>
          <w:rStyle w:val="Hyperlink"/>
          <w:rFonts w:ascii="Arial" w:hAnsi="Arial" w:cs="Arial"/>
          <w:b/>
          <w:color w:val="000000"/>
          <w:u w:val="none"/>
        </w:rPr>
        <w:t>apply.jobs.scot.nhs.uk</w:t>
      </w:r>
      <w:r w:rsidRPr="00586F1F">
        <w:rPr>
          <w:rFonts w:ascii="Arial" w:hAnsi="Arial" w:cs="Arial"/>
          <w:b/>
          <w:color w:val="002060"/>
        </w:rPr>
        <w:t xml:space="preserve">  for</w:t>
      </w:r>
      <w:proofErr w:type="gramEnd"/>
      <w:r w:rsidRPr="00586F1F">
        <w:rPr>
          <w:rFonts w:ascii="Arial" w:hAnsi="Arial" w:cs="Arial"/>
          <w:b/>
          <w:color w:val="002060"/>
        </w:rPr>
        <w:t xml:space="preserve"> further details on how to apply </w:t>
      </w:r>
    </w:p>
    <w:p w:rsidR="00230B54" w:rsidRPr="00586F1F" w:rsidRDefault="00230B54" w:rsidP="00794B3E">
      <w:pPr>
        <w:ind w:left="-142"/>
        <w:jc w:val="center"/>
        <w:rPr>
          <w:rFonts w:ascii="Arial" w:hAnsi="Arial" w:cs="Arial"/>
          <w:b/>
          <w:color w:val="002060"/>
        </w:rPr>
      </w:pPr>
    </w:p>
    <w:p w:rsidR="00230B54" w:rsidRPr="00586F1F" w:rsidRDefault="00230B54" w:rsidP="00794B3E">
      <w:pPr>
        <w:ind w:left="-142"/>
        <w:jc w:val="center"/>
        <w:rPr>
          <w:rFonts w:ascii="Arial" w:hAnsi="Arial" w:cs="Arial"/>
          <w:b/>
          <w:color w:val="002060"/>
        </w:rPr>
      </w:pPr>
      <w:r w:rsidRPr="00586F1F">
        <w:rPr>
          <w:rFonts w:ascii="Arial" w:hAnsi="Arial" w:cs="Arial"/>
          <w:b/>
          <w:color w:val="002060"/>
        </w:rPr>
        <w:t xml:space="preserve">Search for the job reference number quoted above. </w:t>
      </w:r>
    </w:p>
    <w:p w:rsidR="00230B54" w:rsidRPr="00586F1F" w:rsidRDefault="00230B54" w:rsidP="00794B3E">
      <w:pPr>
        <w:ind w:left="-142"/>
        <w:jc w:val="center"/>
        <w:rPr>
          <w:rFonts w:ascii="Arial" w:hAnsi="Arial" w:cs="Arial"/>
          <w:b/>
          <w:color w:val="002060"/>
        </w:rPr>
      </w:pPr>
    </w:p>
    <w:p w:rsidR="00230B54" w:rsidRPr="00586F1F" w:rsidRDefault="00230B54" w:rsidP="00067415">
      <w:pPr>
        <w:rPr>
          <w:rFonts w:ascii="Arial" w:hAnsi="Arial" w:cs="Arial"/>
          <w:b/>
          <w:color w:val="002060"/>
          <w:sz w:val="32"/>
          <w:szCs w:val="32"/>
        </w:rPr>
      </w:pPr>
      <w:r w:rsidRPr="00586F1F">
        <w:rPr>
          <w:rFonts w:ascii="Arial" w:hAnsi="Arial" w:cs="Arial"/>
          <w:b/>
          <w:color w:val="002060"/>
        </w:rPr>
        <w:t>Please note all applications should be made via our e Recruitment system (Job Train</w:t>
      </w:r>
      <w:proofErr w:type="gramStart"/>
      <w:r w:rsidRPr="00586F1F">
        <w:rPr>
          <w:rFonts w:ascii="Arial" w:hAnsi="Arial" w:cs="Arial"/>
          <w:b/>
          <w:color w:val="002060"/>
        </w:rPr>
        <w:t>)</w:t>
      </w:r>
      <w:proofErr w:type="gramEnd"/>
      <w:r w:rsidRPr="00586F1F">
        <w:rPr>
          <w:rFonts w:ascii="Arial" w:hAnsi="Arial" w:cs="Arial"/>
          <w:b/>
          <w:color w:val="002060"/>
        </w:rPr>
        <w:br w:type="page"/>
      </w:r>
      <w:r w:rsidRPr="00586F1F">
        <w:rPr>
          <w:rFonts w:ascii="Arial" w:hAnsi="Arial" w:cs="Arial"/>
          <w:b/>
          <w:color w:val="002060"/>
          <w:sz w:val="32"/>
          <w:szCs w:val="32"/>
        </w:rPr>
        <w:lastRenderedPageBreak/>
        <w:t>Section 1:</w:t>
      </w:r>
      <w:r w:rsidRPr="00586F1F">
        <w:rPr>
          <w:rFonts w:ascii="Arial" w:hAnsi="Arial" w:cs="Arial"/>
          <w:b/>
          <w:color w:val="002060"/>
          <w:sz w:val="32"/>
          <w:szCs w:val="32"/>
        </w:rPr>
        <w:tab/>
        <w:t>Summary Information Relating to this Post</w:t>
      </w:r>
    </w:p>
    <w:p w:rsidR="00230B54" w:rsidRPr="00586F1F" w:rsidRDefault="00230B54" w:rsidP="00315293">
      <w:pPr>
        <w:jc w:val="both"/>
        <w:rPr>
          <w:rFonts w:ascii="Arial" w:hAnsi="Arial" w:cs="Arial"/>
          <w:b/>
          <w:color w:val="002060"/>
        </w:rPr>
      </w:pPr>
    </w:p>
    <w:p w:rsidR="008F7EF5" w:rsidRPr="008F7EF5" w:rsidRDefault="001108F0" w:rsidP="008F7EF5">
      <w:pPr>
        <w:rPr>
          <w:rFonts w:ascii="Arial" w:hAnsi="Arial" w:cs="Arial"/>
          <w:b/>
          <w:color w:val="002060"/>
        </w:rPr>
      </w:pPr>
      <w:r w:rsidRPr="008F7EF5">
        <w:rPr>
          <w:rFonts w:ascii="Arial" w:hAnsi="Arial" w:cs="Arial"/>
          <w:b/>
          <w:color w:val="002060"/>
        </w:rPr>
        <w:t>Job Title</w:t>
      </w:r>
      <w:r w:rsidR="00230B54" w:rsidRPr="008F7EF5">
        <w:rPr>
          <w:rFonts w:ascii="Arial" w:hAnsi="Arial" w:cs="Arial"/>
          <w:b/>
          <w:color w:val="002060"/>
        </w:rPr>
        <w:t>:</w:t>
      </w:r>
      <w:r w:rsidR="008F7EF5" w:rsidRPr="008F7EF5">
        <w:rPr>
          <w:rFonts w:ascii="Arial" w:hAnsi="Arial" w:cs="Arial"/>
          <w:b/>
          <w:color w:val="002060"/>
        </w:rPr>
        <w:t xml:space="preserve"> </w:t>
      </w:r>
      <w:r w:rsidR="00BE3F42">
        <w:rPr>
          <w:rFonts w:ascii="Arial" w:hAnsi="Arial" w:cs="Arial"/>
          <w:b/>
          <w:color w:val="002060"/>
        </w:rPr>
        <w:t xml:space="preserve">Junior </w:t>
      </w:r>
      <w:r w:rsidR="00D435CD">
        <w:rPr>
          <w:rFonts w:ascii="Arial" w:hAnsi="Arial" w:cs="Arial"/>
          <w:b/>
          <w:color w:val="002060"/>
        </w:rPr>
        <w:t>C</w:t>
      </w:r>
      <w:r w:rsidR="00D435CD" w:rsidRPr="00D435CD">
        <w:rPr>
          <w:rFonts w:ascii="Arial" w:hAnsi="Arial" w:cs="Arial"/>
          <w:b/>
          <w:color w:val="002060"/>
        </w:rPr>
        <w:t xml:space="preserve">linical </w:t>
      </w:r>
      <w:r w:rsidR="00D435CD">
        <w:rPr>
          <w:rFonts w:ascii="Arial" w:hAnsi="Arial" w:cs="Arial"/>
          <w:b/>
          <w:color w:val="002060"/>
        </w:rPr>
        <w:t>Fellow in Oral &amp; M</w:t>
      </w:r>
      <w:r w:rsidR="00D435CD" w:rsidRPr="00D435CD">
        <w:rPr>
          <w:rFonts w:ascii="Arial" w:hAnsi="Arial" w:cs="Arial"/>
          <w:b/>
          <w:color w:val="002060"/>
        </w:rPr>
        <w:t>axillofacial surgery</w:t>
      </w:r>
    </w:p>
    <w:p w:rsidR="008F7EF5" w:rsidRPr="00A90186" w:rsidRDefault="00230B54" w:rsidP="008F7EF5">
      <w:pPr>
        <w:rPr>
          <w:rFonts w:ascii="Arial" w:hAnsi="Arial" w:cs="Arial"/>
          <w:b/>
          <w:color w:val="002060"/>
        </w:rPr>
      </w:pPr>
      <w:r w:rsidRPr="00A90186">
        <w:rPr>
          <w:rFonts w:ascii="Arial" w:hAnsi="Arial" w:cs="Arial"/>
          <w:b/>
          <w:color w:val="002060"/>
        </w:rPr>
        <w:t>Department:</w:t>
      </w:r>
      <w:r w:rsidR="008F7EF5" w:rsidRPr="00421324">
        <w:rPr>
          <w:rFonts w:ascii="Arial" w:hAnsi="Arial" w:cs="Arial"/>
          <w:b/>
          <w:color w:val="002060"/>
        </w:rPr>
        <w:t xml:space="preserve"> </w:t>
      </w:r>
    </w:p>
    <w:p w:rsidR="00230B54" w:rsidRPr="008F7EF5" w:rsidRDefault="00230B54" w:rsidP="00F53D0C">
      <w:pPr>
        <w:ind w:right="-897"/>
        <w:rPr>
          <w:rFonts w:ascii="Arial" w:hAnsi="Arial" w:cs="Arial"/>
          <w:b/>
          <w:color w:val="002060"/>
        </w:rPr>
      </w:pPr>
      <w:r w:rsidRPr="008F7EF5">
        <w:rPr>
          <w:rFonts w:ascii="Arial" w:hAnsi="Arial" w:cs="Arial"/>
          <w:b/>
          <w:color w:val="002060"/>
        </w:rPr>
        <w:t>Location:</w:t>
      </w:r>
      <w:r w:rsidR="008F7EF5" w:rsidRPr="008F7EF5">
        <w:rPr>
          <w:rFonts w:ascii="Arial" w:hAnsi="Arial" w:cs="Arial"/>
          <w:b/>
          <w:color w:val="002060"/>
        </w:rPr>
        <w:t xml:space="preserve"> </w:t>
      </w:r>
      <w:r w:rsidR="00D435CD" w:rsidRPr="00D435CD">
        <w:rPr>
          <w:rFonts w:ascii="Arial" w:hAnsi="Arial" w:cs="Arial"/>
          <w:b/>
          <w:color w:val="002060"/>
        </w:rPr>
        <w:t>QUEEN ELIZABETH UNIVERSITY hospital</w:t>
      </w:r>
    </w:p>
    <w:p w:rsidR="00230B54" w:rsidRPr="00586F1F" w:rsidRDefault="00230B54" w:rsidP="00315293">
      <w:pPr>
        <w:rPr>
          <w:rFonts w:ascii="Arial" w:hAnsi="Arial" w:cs="Arial"/>
          <w:b/>
          <w:color w:val="002060"/>
        </w:rPr>
      </w:pPr>
    </w:p>
    <w:tbl>
      <w:tblPr>
        <w:tblW w:w="105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904"/>
        <w:gridCol w:w="4295"/>
        <w:gridCol w:w="2149"/>
      </w:tblGrid>
      <w:tr w:rsidR="00F90313" w:rsidTr="008F7EF5">
        <w:trPr>
          <w:trHeight w:val="705"/>
        </w:trPr>
        <w:tc>
          <w:tcPr>
            <w:tcW w:w="10595" w:type="dxa"/>
            <w:gridSpan w:val="4"/>
          </w:tcPr>
          <w:p w:rsidR="00230B54" w:rsidRPr="00586F1F" w:rsidRDefault="00230B54" w:rsidP="00E65521">
            <w:pPr>
              <w:pStyle w:val="Default"/>
              <w:ind w:left="420"/>
              <w:rPr>
                <w:b/>
                <w:color w:val="002060"/>
              </w:rPr>
            </w:pPr>
          </w:p>
          <w:p w:rsidR="00230B54" w:rsidRPr="00586F1F" w:rsidRDefault="00230B54" w:rsidP="00E65521">
            <w:pPr>
              <w:pStyle w:val="Default"/>
              <w:ind w:left="420"/>
              <w:rPr>
                <w:b/>
                <w:color w:val="002060"/>
              </w:rPr>
            </w:pPr>
            <w:r w:rsidRPr="00586F1F">
              <w:rPr>
                <w:b/>
                <w:color w:val="002060"/>
              </w:rPr>
              <w:t>Additional Arrangements for Applicants : Informal enquiries and details of arrangements to visit the department regarding this post will be welcome by:</w:t>
            </w:r>
          </w:p>
        </w:tc>
      </w:tr>
      <w:tr w:rsidR="00F90313" w:rsidTr="00F04E6B">
        <w:trPr>
          <w:trHeight w:val="125"/>
        </w:trPr>
        <w:tc>
          <w:tcPr>
            <w:tcW w:w="2247" w:type="dxa"/>
            <w:shd w:val="clear" w:color="auto" w:fill="DDD9C3"/>
          </w:tcPr>
          <w:p w:rsidR="00230B54" w:rsidRPr="00586F1F" w:rsidRDefault="00230B54" w:rsidP="001108F0">
            <w:pPr>
              <w:pStyle w:val="Default"/>
              <w:rPr>
                <w:b/>
                <w:color w:val="002060"/>
              </w:rPr>
            </w:pPr>
            <w:r w:rsidRPr="00586F1F">
              <w:rPr>
                <w:b/>
                <w:color w:val="002060"/>
              </w:rPr>
              <w:t xml:space="preserve">Name </w:t>
            </w:r>
          </w:p>
        </w:tc>
        <w:tc>
          <w:tcPr>
            <w:tcW w:w="1904" w:type="dxa"/>
            <w:shd w:val="clear" w:color="auto" w:fill="DDD9C3"/>
          </w:tcPr>
          <w:p w:rsidR="00230B54" w:rsidRPr="00586F1F" w:rsidRDefault="00230B54" w:rsidP="001108F0">
            <w:pPr>
              <w:pStyle w:val="Default"/>
              <w:rPr>
                <w:b/>
                <w:color w:val="002060"/>
              </w:rPr>
            </w:pPr>
            <w:r w:rsidRPr="00586F1F">
              <w:rPr>
                <w:b/>
                <w:color w:val="002060"/>
              </w:rPr>
              <w:t xml:space="preserve">Job Title </w:t>
            </w:r>
          </w:p>
        </w:tc>
        <w:tc>
          <w:tcPr>
            <w:tcW w:w="4295" w:type="dxa"/>
            <w:shd w:val="clear" w:color="auto" w:fill="DDD9C3"/>
          </w:tcPr>
          <w:p w:rsidR="00230B54" w:rsidRPr="00586F1F" w:rsidRDefault="00230B54" w:rsidP="001108F0">
            <w:pPr>
              <w:pStyle w:val="Default"/>
              <w:ind w:left="34"/>
              <w:rPr>
                <w:b/>
                <w:color w:val="002060"/>
              </w:rPr>
            </w:pPr>
            <w:r w:rsidRPr="00586F1F">
              <w:rPr>
                <w:b/>
                <w:color w:val="002060"/>
              </w:rPr>
              <w:t xml:space="preserve">Email </w:t>
            </w:r>
          </w:p>
        </w:tc>
        <w:tc>
          <w:tcPr>
            <w:tcW w:w="2149" w:type="dxa"/>
            <w:shd w:val="clear" w:color="auto" w:fill="DDD9C3"/>
          </w:tcPr>
          <w:p w:rsidR="00230B54" w:rsidRPr="00586F1F" w:rsidRDefault="00230B54" w:rsidP="001108F0">
            <w:pPr>
              <w:pStyle w:val="Default"/>
              <w:ind w:left="25"/>
              <w:rPr>
                <w:b/>
                <w:color w:val="002060"/>
              </w:rPr>
            </w:pPr>
            <w:r w:rsidRPr="00586F1F">
              <w:rPr>
                <w:b/>
                <w:color w:val="002060"/>
              </w:rPr>
              <w:t xml:space="preserve">Telephone </w:t>
            </w:r>
          </w:p>
        </w:tc>
      </w:tr>
      <w:tr w:rsidR="00F90313" w:rsidTr="00F04E6B">
        <w:trPr>
          <w:trHeight w:val="417"/>
        </w:trPr>
        <w:tc>
          <w:tcPr>
            <w:tcW w:w="2247" w:type="dxa"/>
          </w:tcPr>
          <w:p w:rsidR="008F7EF5" w:rsidRPr="00F04E6B" w:rsidRDefault="007F1D11" w:rsidP="008F7EF5">
            <w:pPr>
              <w:pStyle w:val="Default"/>
              <w:rPr>
                <w:b/>
                <w:color w:val="002060"/>
                <w:sz w:val="22"/>
                <w:szCs w:val="22"/>
              </w:rPr>
            </w:pPr>
            <w:r>
              <w:rPr>
                <w:b/>
                <w:color w:val="002060"/>
                <w:sz w:val="22"/>
                <w:szCs w:val="22"/>
              </w:rPr>
              <w:t>Sam Atkinson</w:t>
            </w:r>
          </w:p>
        </w:tc>
        <w:tc>
          <w:tcPr>
            <w:tcW w:w="1904" w:type="dxa"/>
          </w:tcPr>
          <w:p w:rsidR="00F04E6B" w:rsidRPr="00F04E6B" w:rsidRDefault="00D435CD" w:rsidP="008F7EF5">
            <w:pPr>
              <w:pStyle w:val="Default"/>
              <w:rPr>
                <w:b/>
                <w:color w:val="002060"/>
                <w:sz w:val="22"/>
                <w:szCs w:val="22"/>
              </w:rPr>
            </w:pPr>
            <w:r>
              <w:rPr>
                <w:b/>
                <w:color w:val="002060"/>
                <w:sz w:val="22"/>
                <w:szCs w:val="22"/>
              </w:rPr>
              <w:t>CSM</w:t>
            </w:r>
          </w:p>
          <w:p w:rsidR="00F04E6B" w:rsidRPr="00F04E6B" w:rsidRDefault="00F04E6B" w:rsidP="00F04E6B">
            <w:pPr>
              <w:rPr>
                <w:rFonts w:ascii="Arial" w:hAnsi="Arial" w:cs="Arial"/>
                <w:b/>
                <w:sz w:val="22"/>
                <w:szCs w:val="22"/>
              </w:rPr>
            </w:pPr>
          </w:p>
          <w:p w:rsidR="008F7EF5" w:rsidRPr="00F04E6B" w:rsidRDefault="008F7EF5" w:rsidP="00F04E6B">
            <w:pPr>
              <w:rPr>
                <w:rFonts w:ascii="Arial" w:hAnsi="Arial" w:cs="Arial"/>
                <w:b/>
                <w:sz w:val="22"/>
                <w:szCs w:val="22"/>
              </w:rPr>
            </w:pPr>
          </w:p>
        </w:tc>
        <w:tc>
          <w:tcPr>
            <w:tcW w:w="4295" w:type="dxa"/>
          </w:tcPr>
          <w:p w:rsidR="00F04E6B" w:rsidRPr="00D435CD" w:rsidRDefault="007F1D11" w:rsidP="00D435CD">
            <w:pPr>
              <w:pStyle w:val="Default"/>
              <w:rPr>
                <w:b/>
                <w:color w:val="002060"/>
                <w:sz w:val="22"/>
                <w:szCs w:val="22"/>
              </w:rPr>
            </w:pPr>
            <w:r>
              <w:rPr>
                <w:b/>
                <w:sz w:val="22"/>
                <w:szCs w:val="22"/>
              </w:rPr>
              <w:t>Sam.atkinson</w:t>
            </w:r>
            <w:r w:rsidR="00D435CD" w:rsidRPr="00D435CD">
              <w:rPr>
                <w:b/>
                <w:sz w:val="22"/>
                <w:szCs w:val="22"/>
              </w:rPr>
              <w:t>@ggc.scot.nhs.uk</w:t>
            </w:r>
          </w:p>
        </w:tc>
        <w:tc>
          <w:tcPr>
            <w:tcW w:w="2149" w:type="dxa"/>
          </w:tcPr>
          <w:p w:rsidR="008F7EF5" w:rsidRPr="00F04E6B" w:rsidRDefault="00D435CD" w:rsidP="00BE3F42">
            <w:pPr>
              <w:pStyle w:val="Default"/>
              <w:rPr>
                <w:b/>
                <w:color w:val="002060"/>
                <w:sz w:val="22"/>
                <w:szCs w:val="22"/>
              </w:rPr>
            </w:pPr>
            <w:r w:rsidRPr="00D435CD">
              <w:rPr>
                <w:b/>
                <w:color w:val="002060"/>
                <w:sz w:val="22"/>
                <w:szCs w:val="22"/>
              </w:rPr>
              <w:t>0141 201 202</w:t>
            </w:r>
            <w:r w:rsidR="00BE3F42">
              <w:rPr>
                <w:b/>
                <w:color w:val="002060"/>
                <w:sz w:val="22"/>
                <w:szCs w:val="22"/>
              </w:rPr>
              <w:t>4</w:t>
            </w:r>
          </w:p>
        </w:tc>
      </w:tr>
    </w:tbl>
    <w:p w:rsidR="00230B54" w:rsidRPr="00586F1F" w:rsidRDefault="00230B54" w:rsidP="00D52253">
      <w:pPr>
        <w:pStyle w:val="Default"/>
        <w:rPr>
          <w:b/>
          <w:color w:val="002060"/>
        </w:rPr>
      </w:pPr>
    </w:p>
    <w:p w:rsidR="00E30AA7" w:rsidRDefault="00E30AA7" w:rsidP="00E30AA7">
      <w:pPr>
        <w:rPr>
          <w:rFonts w:ascii="Arial" w:hAnsi="Arial" w:cs="Arial"/>
          <w:color w:val="002060"/>
          <w:sz w:val="22"/>
          <w:szCs w:val="22"/>
        </w:rPr>
      </w:pPr>
      <w:r w:rsidRPr="005A0033">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rsidR="00E30AA7" w:rsidRDefault="00E30AA7" w:rsidP="00E30AA7">
      <w:pPr>
        <w:rPr>
          <w:rFonts w:ascii="Arial" w:hAnsi="Arial" w:cs="Arial"/>
          <w:color w:val="002060"/>
          <w:sz w:val="22"/>
          <w:szCs w:val="22"/>
        </w:rPr>
      </w:pPr>
    </w:p>
    <w:p w:rsidR="00E30AA7" w:rsidRDefault="00E30AA7" w:rsidP="00E30AA7">
      <w:pPr>
        <w:pStyle w:val="NormalWeb"/>
        <w:shd w:val="clear" w:color="auto" w:fill="FFFFFF"/>
        <w:spacing w:after="0"/>
        <w:jc w:val="both"/>
        <w:rPr>
          <w:rFonts w:ascii="Arial" w:hAnsi="Arial" w:cs="Arial"/>
          <w:i/>
          <w:iCs/>
          <w:color w:val="002060"/>
          <w:sz w:val="22"/>
          <w:szCs w:val="22"/>
          <w:bdr w:val="none" w:sz="0" w:space="0" w:color="auto" w:frame="1"/>
        </w:rPr>
      </w:pPr>
      <w:r w:rsidRPr="005A0033">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53D0C">
        <w:rPr>
          <w:rFonts w:ascii="Arial" w:hAnsi="Arial" w:cs="Arial"/>
          <w:i/>
          <w:iCs/>
          <w:color w:val="002060"/>
          <w:sz w:val="22"/>
          <w:szCs w:val="22"/>
          <w:bdr w:val="none" w:sz="0" w:space="0" w:color="auto" w:frame="1"/>
        </w:rPr>
        <w:t xml:space="preserve">have. Applications from UK, EU </w:t>
      </w:r>
      <w:r w:rsidRPr="005A0033">
        <w:rPr>
          <w:rFonts w:ascii="Arial" w:hAnsi="Arial" w:cs="Arial"/>
          <w:i/>
          <w:iCs/>
          <w:color w:val="002060"/>
          <w:sz w:val="22"/>
          <w:szCs w:val="22"/>
          <w:bdr w:val="none" w:sz="0" w:space="0" w:color="auto" w:frame="1"/>
        </w:rPr>
        <w:t>and non-EU candidates will be welcomed.</w:t>
      </w:r>
    </w:p>
    <w:p w:rsidR="00E30AA7" w:rsidRPr="005A0033" w:rsidRDefault="00E30AA7" w:rsidP="00E30AA7">
      <w:pPr>
        <w:pStyle w:val="NormalWeb"/>
        <w:shd w:val="clear" w:color="auto" w:fill="FFFFFF"/>
        <w:spacing w:after="0"/>
        <w:jc w:val="both"/>
        <w:rPr>
          <w:rFonts w:ascii="Calibri" w:hAnsi="Calibri" w:cs="Calibri"/>
          <w:color w:val="002060"/>
          <w:sz w:val="22"/>
          <w:szCs w:val="22"/>
        </w:rPr>
      </w:pPr>
    </w:p>
    <w:p w:rsidR="00E30AA7" w:rsidRDefault="00E30AA7" w:rsidP="00E30AA7">
      <w:pPr>
        <w:pStyle w:val="NormalWeb"/>
        <w:shd w:val="clear" w:color="auto" w:fill="FFFFFF"/>
        <w:spacing w:after="0"/>
        <w:rPr>
          <w:rFonts w:ascii="Arial" w:hAnsi="Arial" w:cs="Arial"/>
          <w:b/>
          <w:bCs/>
          <w:i/>
          <w:iCs/>
          <w:color w:val="002060"/>
          <w:sz w:val="22"/>
          <w:szCs w:val="22"/>
          <w:bdr w:val="none" w:sz="0" w:space="0" w:color="auto" w:frame="1"/>
          <w:lang w:val="en"/>
        </w:rPr>
      </w:pPr>
      <w:r w:rsidRPr="005A0033">
        <w:rPr>
          <w:rFonts w:ascii="Arial" w:hAnsi="Arial" w:cs="Arial"/>
          <w:b/>
          <w:bCs/>
          <w:i/>
          <w:iCs/>
          <w:color w:val="002060"/>
          <w:sz w:val="22"/>
          <w:szCs w:val="22"/>
          <w:bdr w:val="none" w:sz="0" w:space="0" w:color="auto" w:frame="1"/>
          <w:lang w:val="en"/>
        </w:rPr>
        <w:t>Right to work in the United Kingdom</w:t>
      </w:r>
    </w:p>
    <w:p w:rsidR="00E30AA7" w:rsidRPr="005A0033" w:rsidRDefault="00E30AA7" w:rsidP="00E30AA7">
      <w:pPr>
        <w:pStyle w:val="NormalWeb"/>
        <w:shd w:val="clear" w:color="auto" w:fill="FFFFFF"/>
        <w:spacing w:after="0"/>
        <w:rPr>
          <w:rFonts w:ascii="Calibri" w:hAnsi="Calibri" w:cs="Calibri"/>
          <w:color w:val="002060"/>
          <w:sz w:val="22"/>
          <w:szCs w:val="22"/>
        </w:rPr>
      </w:pPr>
    </w:p>
    <w:p w:rsidR="00E30AA7" w:rsidRDefault="00E30AA7" w:rsidP="00E30AA7">
      <w:pPr>
        <w:pStyle w:val="NormalWeb"/>
        <w:shd w:val="clear" w:color="auto" w:fill="FFFFFF"/>
        <w:spacing w:after="0"/>
        <w:rPr>
          <w:rFonts w:ascii="Arial" w:hAnsi="Arial" w:cs="Arial"/>
          <w:i/>
          <w:iCs/>
          <w:color w:val="002060"/>
          <w:sz w:val="22"/>
          <w:szCs w:val="22"/>
          <w:bdr w:val="none" w:sz="0" w:space="0" w:color="auto" w:frame="1"/>
          <w:lang w:val="en"/>
        </w:rPr>
      </w:pPr>
      <w:r w:rsidRPr="005A0033">
        <w:rPr>
          <w:rFonts w:ascii="Arial" w:hAnsi="Arial" w:cs="Arial"/>
          <w:i/>
          <w:iCs/>
          <w:color w:val="002060"/>
          <w:sz w:val="22"/>
          <w:szCs w:val="22"/>
          <w:bdr w:val="none" w:sz="0" w:space="0" w:color="auto" w:frame="1"/>
          <w:lang w:val="en"/>
        </w:rPr>
        <w:t>Anyone from outside of the United Kingdom (UK), excluding from the Republic of Ireland will need permission from </w:t>
      </w:r>
      <w:r w:rsidRPr="005A0033">
        <w:rPr>
          <w:rStyle w:val="Hyperlink"/>
          <w:rFonts w:ascii="Arial" w:hAnsi="Arial" w:cs="Arial"/>
          <w:i/>
          <w:iCs/>
          <w:color w:val="000000"/>
          <w:sz w:val="22"/>
          <w:szCs w:val="22"/>
          <w:u w:val="none"/>
          <w:bdr w:val="none" w:sz="0" w:space="0" w:color="auto" w:frame="1"/>
          <w:lang w:val="en"/>
        </w:rPr>
        <w:t>UK Visas and Immigration</w:t>
      </w:r>
      <w:r w:rsidRPr="005A0033">
        <w:rPr>
          <w:rFonts w:ascii="Arial" w:hAnsi="Arial" w:cs="Arial"/>
          <w:i/>
          <w:iCs/>
          <w:color w:val="002060"/>
          <w:sz w:val="22"/>
          <w:szCs w:val="22"/>
          <w:bdr w:val="none" w:sz="0" w:space="0" w:color="auto" w:frame="1"/>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rsidR="00E30AA7" w:rsidRPr="005A0033" w:rsidRDefault="00E30AA7" w:rsidP="00E30AA7">
      <w:pPr>
        <w:pStyle w:val="NormalWeb"/>
        <w:shd w:val="clear" w:color="auto" w:fill="FFFFFF"/>
        <w:spacing w:after="0"/>
        <w:rPr>
          <w:color w:val="002060"/>
        </w:rPr>
      </w:pPr>
    </w:p>
    <w:p w:rsidR="00E30AA7" w:rsidRPr="005A0033" w:rsidRDefault="00E30AA7" w:rsidP="00E30AA7">
      <w:pPr>
        <w:pStyle w:val="NormalWeb"/>
        <w:shd w:val="clear" w:color="auto" w:fill="FFFFFF"/>
        <w:spacing w:after="0"/>
        <w:rPr>
          <w:rFonts w:ascii="Calibri" w:hAnsi="Calibri" w:cs="Calibri"/>
          <w:color w:val="002060"/>
          <w:sz w:val="22"/>
          <w:szCs w:val="22"/>
        </w:rPr>
      </w:pPr>
      <w:r w:rsidRPr="005A0033">
        <w:rPr>
          <w:rFonts w:ascii="Arial" w:hAnsi="Arial" w:cs="Arial"/>
          <w:i/>
          <w:iCs/>
          <w:color w:val="002060"/>
          <w:sz w:val="22"/>
          <w:szCs w:val="22"/>
          <w:bdr w:val="none" w:sz="0" w:space="0" w:color="auto" w:frame="1"/>
          <w:lang w:val="en"/>
        </w:rPr>
        <w:t>To obtain a visa or entry clearance, you will need to meet certain requirements and demonstrate you have the right the work in the UK via:</w:t>
      </w:r>
    </w:p>
    <w:p w:rsidR="00E30AA7" w:rsidRPr="005A0033" w:rsidRDefault="00E30AA7" w:rsidP="00E30AA7">
      <w:pPr>
        <w:pStyle w:val="NormalWeb"/>
        <w:shd w:val="clear" w:color="auto" w:fill="FFFFFF"/>
        <w:spacing w:after="0"/>
        <w:ind w:left="1080" w:hanging="360"/>
        <w:rPr>
          <w:rFonts w:ascii="Calibri" w:hAnsi="Calibri" w:cs="Calibri"/>
          <w:color w:val="002060"/>
          <w:sz w:val="22"/>
          <w:szCs w:val="22"/>
        </w:rPr>
      </w:pPr>
      <w:r w:rsidRPr="005A0033">
        <w:rPr>
          <w:rFonts w:ascii="Symbol" w:hAnsi="Symbol" w:cs="Calibri"/>
          <w:color w:val="002060"/>
          <w:sz w:val="22"/>
          <w:szCs w:val="22"/>
          <w:bdr w:val="none" w:sz="0" w:space="0" w:color="auto" w:frame="1"/>
          <w:lang w:val="en"/>
        </w:rPr>
        <w:sym w:font="Symbol" w:char="F0B7"/>
      </w:r>
      <w:r w:rsidRPr="005A0033">
        <w:rPr>
          <w:color w:val="002060"/>
          <w:sz w:val="14"/>
          <w:szCs w:val="14"/>
          <w:bdr w:val="none" w:sz="0" w:space="0" w:color="auto" w:frame="1"/>
          <w:lang w:val="en"/>
        </w:rPr>
        <w:t>         </w:t>
      </w:r>
      <w:proofErr w:type="gramStart"/>
      <w:r w:rsidRPr="005A0033">
        <w:rPr>
          <w:rFonts w:ascii="Arial" w:hAnsi="Arial" w:cs="Arial"/>
          <w:i/>
          <w:iCs/>
          <w:color w:val="002060"/>
          <w:sz w:val="22"/>
          <w:szCs w:val="22"/>
          <w:bdr w:val="none" w:sz="0" w:space="0" w:color="auto" w:frame="1"/>
          <w:lang w:val="en"/>
        </w:rPr>
        <w:t>the</w:t>
      </w:r>
      <w:proofErr w:type="gramEnd"/>
      <w:r w:rsidRPr="005A0033">
        <w:rPr>
          <w:rFonts w:ascii="Arial" w:hAnsi="Arial" w:cs="Arial"/>
          <w:i/>
          <w:iCs/>
          <w:color w:val="002060"/>
          <w:sz w:val="22"/>
          <w:szCs w:val="22"/>
          <w:bdr w:val="none" w:sz="0" w:space="0" w:color="auto" w:frame="1"/>
          <w:lang w:val="en"/>
        </w:rPr>
        <w:t xml:space="preserve"> points-based immigration system</w:t>
      </w:r>
    </w:p>
    <w:p w:rsidR="00E30AA7" w:rsidRPr="005A0033" w:rsidRDefault="00E30AA7" w:rsidP="00E30AA7">
      <w:pPr>
        <w:pStyle w:val="NormalWeb"/>
        <w:shd w:val="clear" w:color="auto" w:fill="FFFFFF"/>
        <w:spacing w:after="0"/>
        <w:ind w:left="1080" w:hanging="360"/>
        <w:rPr>
          <w:rFonts w:ascii="Calibri" w:hAnsi="Calibri" w:cs="Calibri"/>
          <w:color w:val="002060"/>
          <w:sz w:val="22"/>
          <w:szCs w:val="22"/>
        </w:rPr>
      </w:pPr>
      <w:r w:rsidRPr="005A0033">
        <w:rPr>
          <w:rFonts w:ascii="Symbol" w:hAnsi="Symbol" w:cs="Calibri"/>
          <w:color w:val="002060"/>
          <w:sz w:val="22"/>
          <w:szCs w:val="22"/>
          <w:bdr w:val="none" w:sz="0" w:space="0" w:color="auto" w:frame="1"/>
          <w:lang w:val="en"/>
        </w:rPr>
        <w:sym w:font="Symbol" w:char="F0B7"/>
      </w:r>
      <w:r w:rsidRPr="005A0033">
        <w:rPr>
          <w:color w:val="002060"/>
          <w:sz w:val="14"/>
          <w:szCs w:val="14"/>
          <w:bdr w:val="none" w:sz="0" w:space="0" w:color="auto" w:frame="1"/>
          <w:lang w:val="en"/>
        </w:rPr>
        <w:t>         </w:t>
      </w:r>
      <w:proofErr w:type="gramStart"/>
      <w:r w:rsidRPr="005A0033">
        <w:rPr>
          <w:rFonts w:ascii="Arial" w:hAnsi="Arial" w:cs="Arial"/>
          <w:i/>
          <w:iCs/>
          <w:color w:val="002060"/>
          <w:sz w:val="22"/>
          <w:szCs w:val="22"/>
          <w:bdr w:val="none" w:sz="0" w:space="0" w:color="auto" w:frame="1"/>
          <w:lang w:val="en"/>
        </w:rPr>
        <w:t>the</w:t>
      </w:r>
      <w:proofErr w:type="gramEnd"/>
      <w:r w:rsidRPr="005A0033">
        <w:rPr>
          <w:rFonts w:ascii="Arial" w:hAnsi="Arial" w:cs="Arial"/>
          <w:i/>
          <w:iCs/>
          <w:color w:val="002060"/>
          <w:sz w:val="22"/>
          <w:szCs w:val="22"/>
          <w:bdr w:val="none" w:sz="0" w:space="0" w:color="auto" w:frame="1"/>
          <w:lang w:val="en"/>
        </w:rPr>
        <w:t xml:space="preserve"> EU settlement scheme</w:t>
      </w:r>
    </w:p>
    <w:p w:rsidR="00E30AA7" w:rsidRPr="005A0033" w:rsidRDefault="00E30AA7" w:rsidP="00E30AA7">
      <w:pPr>
        <w:pStyle w:val="NormalWeb"/>
        <w:shd w:val="clear" w:color="auto" w:fill="FFFFFF"/>
        <w:spacing w:after="0"/>
        <w:ind w:left="1080" w:hanging="360"/>
        <w:rPr>
          <w:rFonts w:ascii="Calibri" w:hAnsi="Calibri" w:cs="Calibri"/>
          <w:color w:val="002060"/>
          <w:sz w:val="22"/>
          <w:szCs w:val="22"/>
        </w:rPr>
      </w:pPr>
      <w:r w:rsidRPr="005A0033">
        <w:rPr>
          <w:rFonts w:ascii="Symbol" w:hAnsi="Symbol" w:cs="Calibri"/>
          <w:color w:val="002060"/>
          <w:sz w:val="22"/>
          <w:szCs w:val="22"/>
          <w:bdr w:val="none" w:sz="0" w:space="0" w:color="auto" w:frame="1"/>
          <w:lang w:val="en"/>
        </w:rPr>
        <w:sym w:font="Symbol" w:char="F0B7"/>
      </w:r>
      <w:r w:rsidRPr="005A0033">
        <w:rPr>
          <w:color w:val="002060"/>
          <w:sz w:val="14"/>
          <w:szCs w:val="14"/>
          <w:bdr w:val="none" w:sz="0" w:space="0" w:color="auto" w:frame="1"/>
          <w:lang w:val="en"/>
        </w:rPr>
        <w:t>         </w:t>
      </w:r>
      <w:proofErr w:type="gramStart"/>
      <w:r w:rsidRPr="005A0033">
        <w:rPr>
          <w:rFonts w:ascii="Arial" w:hAnsi="Arial" w:cs="Arial"/>
          <w:i/>
          <w:iCs/>
          <w:color w:val="002060"/>
          <w:sz w:val="22"/>
          <w:szCs w:val="22"/>
          <w:bdr w:val="none" w:sz="0" w:space="0" w:color="auto" w:frame="1"/>
          <w:lang w:val="en"/>
        </w:rPr>
        <w:t>a</w:t>
      </w:r>
      <w:proofErr w:type="gramEnd"/>
      <w:r w:rsidRPr="005A0033">
        <w:rPr>
          <w:rFonts w:ascii="Arial" w:hAnsi="Arial" w:cs="Arial"/>
          <w:i/>
          <w:iCs/>
          <w:color w:val="002060"/>
          <w:sz w:val="22"/>
          <w:szCs w:val="22"/>
          <w:bdr w:val="none" w:sz="0" w:space="0" w:color="auto" w:frame="1"/>
          <w:lang w:val="en"/>
        </w:rPr>
        <w:t xml:space="preserve"> biometric residence permit</w:t>
      </w:r>
    </w:p>
    <w:p w:rsidR="00E30AA7" w:rsidRDefault="00E30AA7" w:rsidP="00E30AA7">
      <w:pPr>
        <w:pStyle w:val="NormalWeb"/>
        <w:shd w:val="clear" w:color="auto" w:fill="FFFFFF"/>
        <w:spacing w:after="0"/>
        <w:rPr>
          <w:rFonts w:ascii="Arial" w:hAnsi="Arial" w:cs="Arial"/>
          <w:i/>
          <w:iCs/>
          <w:color w:val="002060"/>
          <w:sz w:val="22"/>
          <w:szCs w:val="22"/>
          <w:bdr w:val="none" w:sz="0" w:space="0" w:color="auto" w:frame="1"/>
          <w:lang w:val="en"/>
        </w:rPr>
      </w:pPr>
    </w:p>
    <w:p w:rsidR="00E30AA7" w:rsidRDefault="00E30AA7" w:rsidP="00E30AA7">
      <w:pPr>
        <w:pStyle w:val="NormalWeb"/>
        <w:shd w:val="clear" w:color="auto" w:fill="FFFFFF"/>
        <w:spacing w:after="0"/>
        <w:rPr>
          <w:rFonts w:ascii="Arial" w:hAnsi="Arial" w:cs="Arial"/>
          <w:i/>
          <w:iCs/>
          <w:color w:val="002060"/>
          <w:sz w:val="22"/>
          <w:szCs w:val="22"/>
          <w:bdr w:val="none" w:sz="0" w:space="0" w:color="auto" w:frame="1"/>
          <w:lang w:val="en"/>
        </w:rPr>
      </w:pPr>
      <w:r w:rsidRPr="005A0033">
        <w:rPr>
          <w:rFonts w:ascii="Arial" w:hAnsi="Arial" w:cs="Arial"/>
          <w:i/>
          <w:iCs/>
          <w:color w:val="002060"/>
          <w:sz w:val="22"/>
          <w:szCs w:val="22"/>
          <w:bdr w:val="none" w:sz="0" w:space="0" w:color="auto" w:frame="1"/>
          <w:lang w:val="en"/>
        </w:rPr>
        <w:t>A new </w:t>
      </w:r>
      <w:r w:rsidRPr="005A0033">
        <w:rPr>
          <w:rStyle w:val="Hyperlink"/>
          <w:rFonts w:ascii="Arial" w:hAnsi="Arial" w:cs="Arial"/>
          <w:i/>
          <w:iCs/>
          <w:color w:val="000000"/>
          <w:sz w:val="22"/>
          <w:szCs w:val="22"/>
          <w:u w:val="none"/>
          <w:bdr w:val="none" w:sz="0" w:space="0" w:color="auto" w:frame="1"/>
          <w:lang w:val="en"/>
        </w:rPr>
        <w:t>points-based immigration system</w:t>
      </w:r>
      <w:r w:rsidRPr="005A0033">
        <w:rPr>
          <w:rFonts w:ascii="Arial" w:hAnsi="Arial" w:cs="Arial"/>
          <w:i/>
          <w:iCs/>
          <w:color w:val="002060"/>
          <w:sz w:val="22"/>
          <w:szCs w:val="22"/>
          <w:bdr w:val="none" w:sz="0" w:space="0" w:color="auto" w:frame="1"/>
          <w:lang w:val="en"/>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r w:rsidRPr="005A0033">
        <w:rPr>
          <w:rStyle w:val="Hyperlink"/>
          <w:rFonts w:ascii="Arial" w:hAnsi="Arial" w:cs="Arial"/>
          <w:i/>
          <w:iCs/>
          <w:color w:val="000000"/>
          <w:sz w:val="22"/>
          <w:szCs w:val="22"/>
          <w:u w:val="none"/>
          <w:bdr w:val="none" w:sz="0" w:space="0" w:color="auto" w:frame="1"/>
          <w:lang w:val="en"/>
        </w:rPr>
        <w:t>EU settlement scheme</w:t>
      </w:r>
      <w:r w:rsidRPr="005A0033">
        <w:rPr>
          <w:rFonts w:ascii="Arial" w:hAnsi="Arial" w:cs="Arial"/>
          <w:i/>
          <w:iCs/>
          <w:color w:val="002060"/>
          <w:sz w:val="22"/>
          <w:szCs w:val="22"/>
          <w:bdr w:val="none" w:sz="0" w:space="0" w:color="auto" w:frame="1"/>
          <w:lang w:val="en"/>
        </w:rPr>
        <w:t>.</w:t>
      </w:r>
    </w:p>
    <w:p w:rsidR="00E30AA7" w:rsidRPr="005A0033" w:rsidRDefault="00E30AA7" w:rsidP="00E30AA7">
      <w:pPr>
        <w:pStyle w:val="NormalWeb"/>
        <w:shd w:val="clear" w:color="auto" w:fill="FFFFFF"/>
        <w:spacing w:after="0"/>
        <w:rPr>
          <w:rFonts w:ascii="Calibri" w:hAnsi="Calibri" w:cs="Calibri"/>
          <w:color w:val="002060"/>
          <w:sz w:val="22"/>
          <w:szCs w:val="22"/>
        </w:rPr>
      </w:pPr>
    </w:p>
    <w:p w:rsidR="00E30AA7" w:rsidRPr="005A0033" w:rsidRDefault="00E30AA7" w:rsidP="00E30AA7">
      <w:pPr>
        <w:pStyle w:val="NormalWeb"/>
        <w:shd w:val="clear" w:color="auto" w:fill="FFFFFF"/>
        <w:spacing w:after="0"/>
        <w:rPr>
          <w:rFonts w:ascii="Calibri" w:hAnsi="Calibri" w:cs="Calibri"/>
          <w:color w:val="002060"/>
          <w:sz w:val="22"/>
          <w:szCs w:val="22"/>
        </w:rPr>
      </w:pPr>
      <w:r w:rsidRPr="005A0033">
        <w:rPr>
          <w:rFonts w:ascii="Arial" w:hAnsi="Arial" w:cs="Arial"/>
          <w:i/>
          <w:iCs/>
          <w:color w:val="002060"/>
          <w:sz w:val="22"/>
          <w:szCs w:val="22"/>
          <w:bdr w:val="none" w:sz="0" w:space="0" w:color="auto" w:frame="1"/>
          <w:lang w:val="en"/>
        </w:rPr>
        <w:t>If you are an international Doctor/Dentist from outside of the UK and Republic of Ireland, you can apply for, and take up employment in medical and dental posts that may qualify for sponsorship under a </w:t>
      </w:r>
      <w:r w:rsidRPr="005A0033">
        <w:rPr>
          <w:rStyle w:val="Hyperlink"/>
          <w:rFonts w:ascii="Arial" w:hAnsi="Arial" w:cs="Arial"/>
          <w:i/>
          <w:iCs/>
          <w:color w:val="000000"/>
          <w:sz w:val="22"/>
          <w:szCs w:val="22"/>
          <w:u w:val="none"/>
          <w:bdr w:val="none" w:sz="0" w:space="0" w:color="auto" w:frame="1"/>
          <w:lang w:val="en"/>
        </w:rPr>
        <w:t>skilled worker visa</w:t>
      </w:r>
      <w:r w:rsidRPr="005A0033">
        <w:rPr>
          <w:rFonts w:ascii="Arial" w:hAnsi="Arial" w:cs="Arial"/>
          <w:i/>
          <w:iCs/>
          <w:color w:val="002060"/>
          <w:sz w:val="22"/>
          <w:szCs w:val="22"/>
          <w:bdr w:val="none" w:sz="0" w:space="0" w:color="auto" w:frame="1"/>
          <w:lang w:val="en"/>
        </w:rPr>
        <w:t>.  A </w:t>
      </w:r>
      <w:r w:rsidRPr="005A0033">
        <w:rPr>
          <w:rStyle w:val="Hyperlink"/>
          <w:rFonts w:ascii="Arial" w:hAnsi="Arial" w:cs="Arial"/>
          <w:i/>
          <w:iCs/>
          <w:color w:val="000000"/>
          <w:sz w:val="22"/>
          <w:szCs w:val="22"/>
          <w:u w:val="none"/>
          <w:bdr w:val="none" w:sz="0" w:space="0" w:color="auto" w:frame="1"/>
          <w:lang w:val="en"/>
        </w:rPr>
        <w:t>Health and Care Worker visa</w:t>
      </w:r>
      <w:r w:rsidRPr="005A0033">
        <w:rPr>
          <w:rFonts w:ascii="Arial" w:hAnsi="Arial" w:cs="Arial"/>
          <w:i/>
          <w:iCs/>
          <w:color w:val="002060"/>
          <w:sz w:val="22"/>
          <w:szCs w:val="22"/>
          <w:bdr w:val="none" w:sz="0" w:space="0" w:color="auto" w:frame="1"/>
          <w:lang w:val="en"/>
        </w:rPr>
        <w:t> allows health and care professionals to come to or stay in the UK to do an eligible job with the NHS, an NHS supplier or in adult social care.</w:t>
      </w:r>
    </w:p>
    <w:p w:rsidR="00E30AA7" w:rsidRDefault="00E30AA7" w:rsidP="00E30AA7">
      <w:pPr>
        <w:pStyle w:val="NormalWeb"/>
        <w:shd w:val="clear" w:color="auto" w:fill="FFFFFF"/>
        <w:spacing w:after="0"/>
        <w:rPr>
          <w:rFonts w:ascii="Arial" w:hAnsi="Arial" w:cs="Arial"/>
          <w:b/>
          <w:bCs/>
          <w:i/>
          <w:iCs/>
          <w:color w:val="002060"/>
          <w:sz w:val="22"/>
          <w:szCs w:val="22"/>
          <w:bdr w:val="none" w:sz="0" w:space="0" w:color="auto" w:frame="1"/>
          <w:lang w:val="en"/>
        </w:rPr>
      </w:pPr>
    </w:p>
    <w:p w:rsidR="00E30AA7" w:rsidRDefault="00E30AA7" w:rsidP="00E30AA7">
      <w:pPr>
        <w:pStyle w:val="NormalWeb"/>
        <w:shd w:val="clear" w:color="auto" w:fill="FFFFFF"/>
        <w:spacing w:after="0"/>
        <w:rPr>
          <w:rFonts w:ascii="Arial" w:hAnsi="Arial" w:cs="Arial"/>
          <w:b/>
          <w:bCs/>
          <w:i/>
          <w:iCs/>
          <w:color w:val="002060"/>
          <w:sz w:val="22"/>
          <w:szCs w:val="22"/>
          <w:bdr w:val="none" w:sz="0" w:space="0" w:color="auto" w:frame="1"/>
          <w:lang w:val="en"/>
        </w:rPr>
      </w:pPr>
      <w:r w:rsidRPr="005A0033">
        <w:rPr>
          <w:rFonts w:ascii="Arial" w:hAnsi="Arial" w:cs="Arial"/>
          <w:b/>
          <w:bCs/>
          <w:i/>
          <w:iCs/>
          <w:color w:val="002060"/>
          <w:sz w:val="22"/>
          <w:szCs w:val="22"/>
          <w:bdr w:val="none" w:sz="0" w:space="0" w:color="auto" w:frame="1"/>
          <w:lang w:val="en"/>
        </w:rPr>
        <w:t>EU settlement scheme</w:t>
      </w:r>
    </w:p>
    <w:p w:rsidR="00E30AA7" w:rsidRPr="00E30AA7" w:rsidRDefault="00E30AA7" w:rsidP="00E30AA7">
      <w:pPr>
        <w:pStyle w:val="NormalWeb"/>
        <w:shd w:val="clear" w:color="auto" w:fill="FFFFFF"/>
        <w:spacing w:after="0"/>
        <w:rPr>
          <w:rFonts w:ascii="Arial" w:hAnsi="Arial" w:cs="Arial"/>
          <w:b/>
          <w:bCs/>
          <w:i/>
          <w:iCs/>
          <w:color w:val="002060"/>
          <w:sz w:val="22"/>
          <w:szCs w:val="22"/>
          <w:bdr w:val="none" w:sz="0" w:space="0" w:color="auto" w:frame="1"/>
          <w:lang w:val="en"/>
        </w:rPr>
      </w:pPr>
      <w:r w:rsidRPr="005A0033">
        <w:rPr>
          <w:rFonts w:ascii="Arial" w:hAnsi="Arial" w:cs="Arial"/>
          <w:i/>
          <w:iCs/>
          <w:color w:val="002060"/>
          <w:sz w:val="22"/>
          <w:szCs w:val="22"/>
          <w:bdr w:val="none" w:sz="0" w:space="0" w:color="auto" w:frame="1"/>
          <w:lang w:val="en"/>
        </w:rPr>
        <w:t>Free movement with the European Union (EU) ended on 31 December 2020 and there are new arrangements for EU citizens.</w:t>
      </w:r>
    </w:p>
    <w:p w:rsidR="00E30AA7" w:rsidRPr="005A0033" w:rsidRDefault="00E30AA7" w:rsidP="00E30AA7">
      <w:pPr>
        <w:pStyle w:val="NormalWeb"/>
        <w:shd w:val="clear" w:color="auto" w:fill="FFFFFF"/>
        <w:spacing w:after="0"/>
        <w:rPr>
          <w:rFonts w:ascii="Calibri" w:hAnsi="Calibri" w:cs="Calibri"/>
          <w:color w:val="002060"/>
          <w:sz w:val="22"/>
          <w:szCs w:val="22"/>
        </w:rPr>
      </w:pPr>
    </w:p>
    <w:p w:rsidR="00230B54" w:rsidRDefault="00E30AA7" w:rsidP="00E30AA7">
      <w:pPr>
        <w:pStyle w:val="Default"/>
        <w:rPr>
          <w:i/>
          <w:iCs/>
          <w:color w:val="002060"/>
          <w:sz w:val="22"/>
          <w:szCs w:val="22"/>
          <w:bdr w:val="none" w:sz="0" w:space="0" w:color="auto" w:frame="1"/>
          <w:lang w:val="en"/>
        </w:rPr>
      </w:pPr>
      <w:r w:rsidRPr="005A0033">
        <w:rPr>
          <w:i/>
          <w:iCs/>
          <w:color w:val="002060"/>
          <w:sz w:val="22"/>
          <w:szCs w:val="22"/>
          <w:bdr w:val="none" w:sz="0" w:space="0" w:color="auto" w:frame="1"/>
          <w:lang w:val="en"/>
        </w:rPr>
        <w:t>The EU settlement scheme provides EU nationals with a route to residency in the UK. EU nationals who arrived in the UK by 11pm on 31 December 2020 have until 30 June 2021 to apply to the </w:t>
      </w:r>
      <w:r w:rsidRPr="005A0033">
        <w:rPr>
          <w:rStyle w:val="Hyperlink"/>
          <w:rFonts w:cs="Arial"/>
          <w:i/>
          <w:iCs/>
          <w:color w:val="000000"/>
          <w:sz w:val="22"/>
          <w:szCs w:val="22"/>
          <w:u w:val="none"/>
          <w:bdr w:val="none" w:sz="0" w:space="0" w:color="auto" w:frame="1"/>
          <w:lang w:val="en"/>
        </w:rPr>
        <w:t>scheme</w:t>
      </w:r>
      <w:r w:rsidRPr="005A0033">
        <w:rPr>
          <w:i/>
          <w:iCs/>
          <w:color w:val="002060"/>
          <w:sz w:val="22"/>
          <w:szCs w:val="22"/>
          <w:bdr w:val="none" w:sz="0" w:space="0" w:color="auto" w:frame="1"/>
          <w:lang w:val="en"/>
        </w:rPr>
        <w:t>.  If you are an EU, EEA or Swiss citizen and don't already have temporary or permanent leave to remain, you and your family can apply to the </w:t>
      </w:r>
      <w:r w:rsidRPr="005A0033">
        <w:rPr>
          <w:rStyle w:val="Hyperlink"/>
          <w:rFonts w:cs="Arial"/>
          <w:i/>
          <w:iCs/>
          <w:color w:val="000000"/>
          <w:sz w:val="22"/>
          <w:szCs w:val="22"/>
          <w:u w:val="none"/>
          <w:bdr w:val="none" w:sz="0" w:space="0" w:color="auto" w:frame="1"/>
          <w:lang w:val="en"/>
        </w:rPr>
        <w:t>EU settlement scheme</w:t>
      </w:r>
      <w:r w:rsidRPr="005A0033">
        <w:rPr>
          <w:i/>
          <w:iCs/>
          <w:color w:val="002060"/>
          <w:sz w:val="22"/>
          <w:szCs w:val="22"/>
          <w:bdr w:val="none" w:sz="0" w:space="0" w:color="auto" w:frame="1"/>
          <w:lang w:val="en"/>
        </w:rPr>
        <w:t> to continue living in the UK after 30 June 2021. If your application is successful, you will receive either pre-settled status or settled status.</w:t>
      </w:r>
    </w:p>
    <w:p w:rsidR="00EE67DB" w:rsidRPr="00586F1F" w:rsidRDefault="00EE67DB" w:rsidP="00E30AA7">
      <w:pPr>
        <w:pStyle w:val="Default"/>
        <w:rPr>
          <w:b/>
          <w:color w:val="002060"/>
        </w:rPr>
      </w:pPr>
    </w:p>
    <w:p w:rsidR="00230B54" w:rsidRPr="00586F1F" w:rsidRDefault="00230B54" w:rsidP="00D52253">
      <w:pPr>
        <w:pStyle w:val="Default"/>
        <w:rPr>
          <w:b/>
          <w:color w:val="002060"/>
        </w:rPr>
      </w:pPr>
      <w:r w:rsidRPr="00586F1F">
        <w:rPr>
          <w:b/>
          <w:color w:val="002060"/>
        </w:rPr>
        <w:t xml:space="preserve">For further information regarding NHS Greater Glasgow and Clyde and its hospitals, please visit our website </w:t>
      </w:r>
      <w:r w:rsidRPr="00586F1F">
        <w:rPr>
          <w:rStyle w:val="Hyperlink"/>
          <w:b/>
          <w:color w:val="000000"/>
          <w:u w:val="none"/>
        </w:rPr>
        <w:t>www.nhs.ggc.org.uk</w:t>
      </w:r>
    </w:p>
    <w:p w:rsidR="0096326A" w:rsidRPr="00421324" w:rsidRDefault="0096326A" w:rsidP="0096326A">
      <w:pPr>
        <w:rPr>
          <w:rFonts w:ascii="Arial" w:hAnsi="Arial" w:cs="Arial"/>
          <w:b/>
          <w:caps/>
          <w:color w:val="002060"/>
        </w:rPr>
      </w:pPr>
    </w:p>
    <w:p w:rsidR="0096326A" w:rsidRPr="00421324" w:rsidRDefault="0096326A" w:rsidP="00315293">
      <w:pPr>
        <w:rPr>
          <w:rFonts w:ascii="Arial" w:hAnsi="Arial" w:cs="Arial"/>
          <w:b/>
          <w:color w:val="002060"/>
        </w:rPr>
      </w:pPr>
    </w:p>
    <w:p w:rsidR="00230B54" w:rsidRPr="00421324" w:rsidRDefault="007F1D11" w:rsidP="00656132">
      <w:pPr>
        <w:jc w:val="center"/>
        <w:rPr>
          <w:rFonts w:ascii="Arial" w:hAnsi="Arial" w:cs="Arial"/>
          <w:b/>
          <w:color w:val="002060"/>
        </w:rPr>
        <w:sectPr w:rsidR="00230B54" w:rsidRPr="00421324" w:rsidSect="00557A24">
          <w:footerReference w:type="even" r:id="rId15"/>
          <w:footerReference w:type="default" r:id="rId16"/>
          <w:pgSz w:w="11906" w:h="16838"/>
          <w:pgMar w:top="1440" w:right="1440" w:bottom="1440" w:left="1440" w:header="706" w:footer="542" w:gutter="0"/>
          <w:pgBorders w:offsetFrom="page">
            <w:top w:val="single" w:sz="18" w:space="24" w:color="002060"/>
            <w:left w:val="single" w:sz="18" w:space="24" w:color="002060"/>
            <w:bottom w:val="single" w:sz="18" w:space="24" w:color="002060"/>
            <w:right w:val="single" w:sz="18" w:space="24" w:color="002060"/>
          </w:pgBorders>
          <w:cols w:space="708"/>
          <w:docGrid w:linePitch="360"/>
        </w:sectPr>
      </w:pPr>
      <w:r w:rsidRPr="00421324">
        <w:rPr>
          <w:noProof/>
          <w:color w:val="002060"/>
        </w:rPr>
        <w:drawing>
          <wp:anchor distT="0" distB="0" distL="114300" distR="114300" simplePos="0" relativeHeight="251650560" behindDoc="1" locked="0" layoutInCell="1" allowOverlap="1">
            <wp:simplePos x="0" y="0"/>
            <wp:positionH relativeFrom="column">
              <wp:posOffset>-582930</wp:posOffset>
            </wp:positionH>
            <wp:positionV relativeFrom="paragraph">
              <wp:posOffset>4821555</wp:posOffset>
            </wp:positionV>
            <wp:extent cx="6943090" cy="2258060"/>
            <wp:effectExtent l="0" t="0" r="0" b="8890"/>
            <wp:wrapNone/>
            <wp:docPr id="2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35CD" w:rsidRDefault="00230B54" w:rsidP="00315293">
      <w:pPr>
        <w:kinsoku w:val="0"/>
        <w:overflowPunct w:val="0"/>
        <w:jc w:val="both"/>
        <w:rPr>
          <w:rFonts w:ascii="Arial" w:hAnsi="Arial" w:cs="Arial"/>
          <w:b/>
          <w:bCs/>
          <w:color w:val="002060"/>
          <w:sz w:val="32"/>
          <w:szCs w:val="32"/>
        </w:rPr>
      </w:pPr>
      <w:r w:rsidRPr="00421324">
        <w:rPr>
          <w:rFonts w:ascii="Arial" w:hAnsi="Arial" w:cs="Arial"/>
          <w:b/>
          <w:bCs/>
          <w:color w:val="002060"/>
          <w:sz w:val="32"/>
          <w:szCs w:val="32"/>
        </w:rPr>
        <w:lastRenderedPageBreak/>
        <w:t>Section 2:</w:t>
      </w:r>
    </w:p>
    <w:p w:rsidR="00BE3F42" w:rsidRDefault="00BE3F42" w:rsidP="00315293">
      <w:pPr>
        <w:kinsoku w:val="0"/>
        <w:overflowPunct w:val="0"/>
        <w:jc w:val="both"/>
        <w:rPr>
          <w:rFonts w:ascii="Arial" w:hAnsi="Arial" w:cs="Arial"/>
          <w:b/>
          <w:bCs/>
          <w:color w:val="002060"/>
          <w:sz w:val="32"/>
          <w:szCs w:val="32"/>
        </w:rPr>
      </w:pPr>
    </w:p>
    <w:p w:rsidR="00D435CD" w:rsidRPr="00E27066" w:rsidRDefault="00D435CD" w:rsidP="00D435CD">
      <w:pPr>
        <w:jc w:val="both"/>
        <w:rPr>
          <w:rFonts w:ascii="Arial" w:hAnsi="Arial" w:cs="Arial"/>
          <w:b/>
          <w:bCs/>
          <w:color w:val="002060"/>
        </w:rPr>
      </w:pPr>
      <w:r w:rsidRPr="00E27066">
        <w:rPr>
          <w:rFonts w:ascii="Arial" w:hAnsi="Arial" w:cs="Arial"/>
          <w:b/>
          <w:bCs/>
          <w:color w:val="002060"/>
        </w:rPr>
        <w:t>THE WORK OF THE REGIONAL MAXILLOFACIAL UNIT</w:t>
      </w:r>
    </w:p>
    <w:p w:rsidR="00D435CD" w:rsidRPr="00E27066" w:rsidRDefault="00D435CD" w:rsidP="00D435CD">
      <w:pPr>
        <w:jc w:val="both"/>
        <w:rPr>
          <w:rFonts w:ascii="Arial" w:hAnsi="Arial" w:cs="Arial"/>
          <w:bCs/>
          <w:color w:val="002060"/>
        </w:rPr>
      </w:pPr>
    </w:p>
    <w:p w:rsidR="00D435CD" w:rsidRPr="00E27066" w:rsidRDefault="00D435CD" w:rsidP="00D435CD">
      <w:pPr>
        <w:jc w:val="both"/>
        <w:rPr>
          <w:rFonts w:ascii="Arial" w:hAnsi="Arial" w:cs="Arial"/>
          <w:bCs/>
          <w:color w:val="002060"/>
        </w:rPr>
      </w:pPr>
      <w:r w:rsidRPr="00E27066">
        <w:rPr>
          <w:rFonts w:ascii="Arial" w:hAnsi="Arial" w:cs="Arial"/>
          <w:bCs/>
          <w:color w:val="002060"/>
        </w:rPr>
        <w:t>The unit provides the full range of maxillofacial surgery: the consultant staffing is as follows:</w:t>
      </w:r>
    </w:p>
    <w:p w:rsidR="00D435CD" w:rsidRDefault="00D435CD" w:rsidP="00D435CD">
      <w:pPr>
        <w:jc w:val="both"/>
        <w:rPr>
          <w:rFonts w:ascii="Arial" w:hAnsi="Arial" w:cs="Arial"/>
          <w:bCs/>
          <w:color w:val="002060"/>
        </w:rPr>
      </w:pPr>
    </w:p>
    <w:p w:rsidR="00BE3F42" w:rsidRPr="00F75A59" w:rsidRDefault="00BE3F42" w:rsidP="00BE3F42">
      <w:pPr>
        <w:ind w:left="720"/>
        <w:jc w:val="both"/>
        <w:rPr>
          <w:rFonts w:ascii="Arial" w:hAnsi="Arial" w:cs="Arial"/>
          <w:color w:val="002060"/>
        </w:rPr>
      </w:pPr>
      <w:r w:rsidRPr="00F75A59">
        <w:rPr>
          <w:rFonts w:ascii="Arial" w:hAnsi="Arial"/>
          <w:color w:val="002060"/>
        </w:rPr>
        <w:t>Mr M F Devlin</w:t>
      </w:r>
      <w:r w:rsidRPr="00F75A59">
        <w:rPr>
          <w:rFonts w:ascii="Arial" w:hAnsi="Arial"/>
          <w:color w:val="002060"/>
        </w:rPr>
        <w:tab/>
      </w:r>
      <w:r w:rsidRPr="00F75A59">
        <w:rPr>
          <w:rFonts w:ascii="Arial" w:hAnsi="Arial"/>
          <w:color w:val="002060"/>
        </w:rPr>
        <w:tab/>
        <w:t>Cleft lip and Palate</w:t>
      </w:r>
    </w:p>
    <w:p w:rsidR="00BE3F42" w:rsidRPr="00F75A59" w:rsidRDefault="00BE3F42" w:rsidP="00BE3F42">
      <w:pPr>
        <w:ind w:left="720"/>
        <w:jc w:val="both"/>
        <w:rPr>
          <w:rFonts w:ascii="Arial" w:hAnsi="Arial" w:cs="Arial"/>
          <w:color w:val="002060"/>
        </w:rPr>
      </w:pPr>
      <w:r w:rsidRPr="00F75A59">
        <w:rPr>
          <w:rFonts w:ascii="Arial" w:hAnsi="Arial"/>
          <w:color w:val="002060"/>
        </w:rPr>
        <w:t xml:space="preserve">Mr JJ </w:t>
      </w:r>
      <w:proofErr w:type="spellStart"/>
      <w:r w:rsidRPr="00F75A59">
        <w:rPr>
          <w:rFonts w:ascii="Arial" w:hAnsi="Arial"/>
          <w:color w:val="002060"/>
        </w:rPr>
        <w:t>Downie</w:t>
      </w:r>
      <w:proofErr w:type="spellEnd"/>
      <w:r w:rsidRPr="00F75A59">
        <w:rPr>
          <w:rFonts w:ascii="Arial" w:hAnsi="Arial"/>
          <w:color w:val="002060"/>
        </w:rPr>
        <w:tab/>
      </w:r>
      <w:r w:rsidRPr="00F75A59">
        <w:rPr>
          <w:rFonts w:ascii="Arial" w:hAnsi="Arial"/>
          <w:color w:val="002060"/>
        </w:rPr>
        <w:tab/>
        <w:t>Cutaneous Oncology</w:t>
      </w:r>
    </w:p>
    <w:p w:rsidR="00BE3F42" w:rsidRPr="00F75A59" w:rsidRDefault="00BE3F42" w:rsidP="00BE3F42">
      <w:pPr>
        <w:ind w:left="720"/>
        <w:jc w:val="both"/>
        <w:rPr>
          <w:rFonts w:ascii="Arial" w:hAnsi="Arial" w:cs="Arial"/>
          <w:color w:val="002060"/>
        </w:rPr>
      </w:pPr>
      <w:r w:rsidRPr="00F75A59">
        <w:rPr>
          <w:rFonts w:ascii="Arial" w:hAnsi="Arial"/>
          <w:color w:val="002060"/>
        </w:rPr>
        <w:t xml:space="preserve">Mr D </w:t>
      </w:r>
      <w:proofErr w:type="spellStart"/>
      <w:r w:rsidRPr="00F75A59">
        <w:rPr>
          <w:rFonts w:ascii="Arial" w:hAnsi="Arial"/>
          <w:color w:val="002060"/>
        </w:rPr>
        <w:t>Laraway</w:t>
      </w:r>
      <w:proofErr w:type="spellEnd"/>
      <w:r w:rsidRPr="00F75A59">
        <w:rPr>
          <w:rFonts w:ascii="Arial" w:hAnsi="Arial"/>
          <w:color w:val="002060"/>
        </w:rPr>
        <w:tab/>
      </w:r>
      <w:r w:rsidRPr="00F75A59">
        <w:rPr>
          <w:rFonts w:ascii="Arial" w:hAnsi="Arial"/>
          <w:color w:val="002060"/>
        </w:rPr>
        <w:tab/>
        <w:t xml:space="preserve">Trauma </w:t>
      </w:r>
    </w:p>
    <w:p w:rsidR="00BE3F42" w:rsidRPr="00F75A59" w:rsidRDefault="00BE3F42" w:rsidP="00BE3F42">
      <w:pPr>
        <w:ind w:left="720"/>
        <w:jc w:val="both"/>
        <w:rPr>
          <w:rFonts w:ascii="Arial" w:hAnsi="Arial" w:cs="Arial"/>
          <w:color w:val="002060"/>
        </w:rPr>
      </w:pPr>
      <w:r w:rsidRPr="00F75A59">
        <w:rPr>
          <w:rFonts w:ascii="Arial" w:hAnsi="Arial"/>
          <w:color w:val="002060"/>
        </w:rPr>
        <w:t>Mr J D McMahon</w:t>
      </w:r>
      <w:r w:rsidRPr="00F75A59">
        <w:rPr>
          <w:rFonts w:ascii="Arial" w:hAnsi="Arial"/>
          <w:color w:val="002060"/>
        </w:rPr>
        <w:tab/>
      </w:r>
      <w:r w:rsidRPr="00F75A59">
        <w:rPr>
          <w:rFonts w:ascii="Arial" w:hAnsi="Arial"/>
          <w:color w:val="002060"/>
        </w:rPr>
        <w:tab/>
        <w:t>Head &amp; Neck oncology</w:t>
      </w:r>
    </w:p>
    <w:p w:rsidR="00BE3F42" w:rsidRPr="00F75A59" w:rsidRDefault="00BE3F42" w:rsidP="00BE3F42">
      <w:pPr>
        <w:ind w:left="720"/>
        <w:jc w:val="both"/>
        <w:rPr>
          <w:rFonts w:ascii="Arial" w:hAnsi="Arial" w:cs="Arial"/>
          <w:color w:val="002060"/>
        </w:rPr>
      </w:pPr>
      <w:r w:rsidRPr="00F75A59">
        <w:rPr>
          <w:rFonts w:ascii="Arial" w:hAnsi="Arial"/>
          <w:color w:val="002060"/>
        </w:rPr>
        <w:t>Mr C Wales</w:t>
      </w:r>
      <w:r w:rsidRPr="00F75A59">
        <w:rPr>
          <w:rFonts w:ascii="Arial" w:hAnsi="Arial"/>
          <w:color w:val="002060"/>
        </w:rPr>
        <w:tab/>
      </w:r>
      <w:r w:rsidRPr="00F75A59">
        <w:rPr>
          <w:rFonts w:ascii="Arial" w:hAnsi="Arial"/>
          <w:color w:val="002060"/>
        </w:rPr>
        <w:tab/>
      </w:r>
      <w:r w:rsidRPr="00F75A59">
        <w:rPr>
          <w:rFonts w:ascii="Arial" w:hAnsi="Arial"/>
          <w:color w:val="002060"/>
        </w:rPr>
        <w:tab/>
        <w:t>Head &amp; Neck oncology (Clinical Lead)</w:t>
      </w:r>
    </w:p>
    <w:p w:rsidR="00BE3F42" w:rsidRPr="00F75A59" w:rsidRDefault="00BE3F42" w:rsidP="00BE3F42">
      <w:pPr>
        <w:ind w:left="720"/>
        <w:jc w:val="both"/>
        <w:rPr>
          <w:rFonts w:ascii="Arial" w:hAnsi="Arial" w:cs="Arial"/>
          <w:color w:val="002060"/>
        </w:rPr>
      </w:pPr>
      <w:r w:rsidRPr="00F75A59">
        <w:rPr>
          <w:rFonts w:ascii="Arial" w:hAnsi="Arial"/>
          <w:color w:val="002060"/>
        </w:rPr>
        <w:t xml:space="preserve">Mr James </w:t>
      </w:r>
      <w:proofErr w:type="spellStart"/>
      <w:r w:rsidRPr="00F75A59">
        <w:rPr>
          <w:rFonts w:ascii="Arial" w:hAnsi="Arial"/>
          <w:color w:val="002060"/>
        </w:rPr>
        <w:t>McCaul</w:t>
      </w:r>
      <w:proofErr w:type="spellEnd"/>
      <w:r w:rsidRPr="00F75A59">
        <w:rPr>
          <w:rFonts w:ascii="Arial" w:hAnsi="Arial"/>
          <w:color w:val="002060"/>
        </w:rPr>
        <w:tab/>
      </w:r>
      <w:r w:rsidRPr="00F75A59">
        <w:rPr>
          <w:rFonts w:ascii="Arial" w:hAnsi="Arial"/>
          <w:color w:val="002060"/>
        </w:rPr>
        <w:tab/>
        <w:t>Head &amp; Neck oncology</w:t>
      </w:r>
    </w:p>
    <w:p w:rsidR="00BE3F42" w:rsidRPr="00F75A59" w:rsidRDefault="00BE3F42" w:rsidP="00BE3F42">
      <w:pPr>
        <w:ind w:left="720"/>
        <w:jc w:val="both"/>
        <w:rPr>
          <w:rFonts w:ascii="Arial" w:hAnsi="Arial" w:cs="Arial"/>
          <w:color w:val="002060"/>
        </w:rPr>
      </w:pPr>
      <w:r w:rsidRPr="00F75A59">
        <w:rPr>
          <w:rFonts w:ascii="Arial" w:hAnsi="Arial"/>
          <w:color w:val="002060"/>
        </w:rPr>
        <w:t xml:space="preserve">Mr Mark Ansell </w:t>
      </w:r>
      <w:r w:rsidRPr="00F75A59">
        <w:rPr>
          <w:rFonts w:ascii="Arial" w:hAnsi="Arial"/>
          <w:color w:val="002060"/>
        </w:rPr>
        <w:tab/>
      </w:r>
      <w:r w:rsidRPr="00F75A59">
        <w:rPr>
          <w:rFonts w:ascii="Arial" w:hAnsi="Arial"/>
          <w:color w:val="002060"/>
        </w:rPr>
        <w:tab/>
        <w:t>Head &amp; Neck oncology / Trauma</w:t>
      </w:r>
    </w:p>
    <w:p w:rsidR="00BE3F42" w:rsidRPr="00F75A59" w:rsidRDefault="00BE3F42" w:rsidP="00BE3F42">
      <w:pPr>
        <w:ind w:left="720"/>
        <w:jc w:val="both"/>
        <w:rPr>
          <w:rFonts w:ascii="Arial" w:hAnsi="Arial" w:cs="Arial"/>
          <w:color w:val="002060"/>
          <w:sz w:val="22"/>
          <w:szCs w:val="22"/>
        </w:rPr>
      </w:pPr>
      <w:r w:rsidRPr="00F75A59">
        <w:rPr>
          <w:rFonts w:ascii="Arial" w:hAnsi="Arial"/>
          <w:color w:val="002060"/>
        </w:rPr>
        <w:t xml:space="preserve">Mr I Holland </w:t>
      </w:r>
      <w:r w:rsidRPr="00F75A59">
        <w:rPr>
          <w:rFonts w:ascii="Arial" w:hAnsi="Arial"/>
          <w:color w:val="002060"/>
        </w:rPr>
        <w:tab/>
      </w:r>
      <w:r w:rsidRPr="00F75A59">
        <w:rPr>
          <w:rFonts w:ascii="Arial" w:hAnsi="Arial"/>
          <w:color w:val="002060"/>
        </w:rPr>
        <w:tab/>
        <w:t xml:space="preserve">           Trauma</w:t>
      </w:r>
    </w:p>
    <w:p w:rsidR="00BE3F42" w:rsidRPr="00F75A59" w:rsidRDefault="00BE3F42" w:rsidP="00BE3F42">
      <w:pPr>
        <w:ind w:left="720"/>
        <w:jc w:val="both"/>
        <w:rPr>
          <w:rFonts w:ascii="Arial" w:hAnsi="Arial" w:cs="Arial"/>
          <w:color w:val="002060"/>
        </w:rPr>
      </w:pPr>
    </w:p>
    <w:p w:rsidR="00BE3F42" w:rsidRPr="00F75A59" w:rsidRDefault="00BE3F42" w:rsidP="00BE3F42">
      <w:pPr>
        <w:ind w:left="720"/>
        <w:jc w:val="both"/>
        <w:rPr>
          <w:rFonts w:ascii="Arial" w:hAnsi="Arial" w:cs="Arial"/>
          <w:color w:val="002060"/>
        </w:rPr>
      </w:pPr>
      <w:r w:rsidRPr="00F75A59">
        <w:rPr>
          <w:rFonts w:ascii="Arial" w:hAnsi="Arial"/>
          <w:color w:val="002060"/>
        </w:rPr>
        <w:t xml:space="preserve">The University </w:t>
      </w:r>
      <w:proofErr w:type="gramStart"/>
      <w:r w:rsidRPr="00F75A59">
        <w:rPr>
          <w:rFonts w:ascii="Arial" w:hAnsi="Arial"/>
          <w:color w:val="002060"/>
        </w:rPr>
        <w:t>of</w:t>
      </w:r>
      <w:proofErr w:type="gramEnd"/>
      <w:r w:rsidRPr="00F75A59">
        <w:rPr>
          <w:rFonts w:ascii="Arial" w:hAnsi="Arial"/>
          <w:color w:val="002060"/>
        </w:rPr>
        <w:t xml:space="preserve"> Glasgow Dental School has close links with the NHS Department and the Professor of Oral Surgery has clinical sessions at the Unit.</w:t>
      </w:r>
    </w:p>
    <w:p w:rsidR="00BE3F42" w:rsidRPr="00F75A59" w:rsidRDefault="00BE3F42" w:rsidP="00BE3F42">
      <w:pPr>
        <w:ind w:left="720"/>
        <w:jc w:val="both"/>
        <w:rPr>
          <w:rFonts w:ascii="Arial" w:hAnsi="Arial" w:cs="Arial"/>
          <w:color w:val="002060"/>
        </w:rPr>
      </w:pPr>
    </w:p>
    <w:p w:rsidR="00BE3F42" w:rsidRPr="00F75A59" w:rsidRDefault="00BE3F42" w:rsidP="00BE3F42">
      <w:pPr>
        <w:ind w:left="720"/>
        <w:jc w:val="both"/>
        <w:rPr>
          <w:rFonts w:ascii="Arial" w:hAnsi="Arial" w:cs="Arial"/>
          <w:color w:val="002060"/>
        </w:rPr>
      </w:pPr>
      <w:r w:rsidRPr="00F75A59">
        <w:rPr>
          <w:rFonts w:ascii="Arial" w:hAnsi="Arial"/>
          <w:color w:val="002060"/>
        </w:rPr>
        <w:t xml:space="preserve">Prof A F </w:t>
      </w:r>
      <w:proofErr w:type="spellStart"/>
      <w:r w:rsidRPr="00F75A59">
        <w:rPr>
          <w:rFonts w:ascii="Arial" w:hAnsi="Arial"/>
          <w:color w:val="002060"/>
        </w:rPr>
        <w:t>Ayoub</w:t>
      </w:r>
      <w:proofErr w:type="spellEnd"/>
      <w:r w:rsidRPr="00F75A59">
        <w:rPr>
          <w:rFonts w:ascii="Arial" w:hAnsi="Arial"/>
          <w:color w:val="002060"/>
        </w:rPr>
        <w:tab/>
      </w:r>
      <w:r w:rsidRPr="00F75A59">
        <w:rPr>
          <w:rFonts w:ascii="Arial" w:hAnsi="Arial"/>
          <w:color w:val="002060"/>
        </w:rPr>
        <w:tab/>
        <w:t>Orthognathic</w:t>
      </w:r>
    </w:p>
    <w:p w:rsidR="00BE3F42" w:rsidRPr="00F75A59" w:rsidRDefault="00BE3F42" w:rsidP="00D435CD">
      <w:pPr>
        <w:jc w:val="both"/>
        <w:rPr>
          <w:rFonts w:ascii="Arial" w:hAnsi="Arial" w:cs="Arial"/>
          <w:bCs/>
          <w:color w:val="002060"/>
        </w:rPr>
      </w:pPr>
    </w:p>
    <w:p w:rsidR="00D435CD" w:rsidRPr="00F75A59" w:rsidRDefault="00D435CD" w:rsidP="00D435CD">
      <w:pPr>
        <w:jc w:val="both"/>
        <w:rPr>
          <w:rFonts w:ascii="Arial" w:hAnsi="Arial" w:cs="Arial"/>
          <w:bCs/>
          <w:color w:val="002060"/>
        </w:rPr>
      </w:pPr>
    </w:p>
    <w:p w:rsidR="00D435CD" w:rsidRPr="00F75A59" w:rsidRDefault="00D435CD" w:rsidP="00D435CD">
      <w:pPr>
        <w:jc w:val="both"/>
        <w:rPr>
          <w:rFonts w:ascii="Arial" w:hAnsi="Arial" w:cs="Arial"/>
          <w:bCs/>
          <w:color w:val="002060"/>
        </w:rPr>
      </w:pPr>
    </w:p>
    <w:p w:rsidR="00BE3F42" w:rsidRPr="00F75A59" w:rsidRDefault="00BE3F42" w:rsidP="00BE3F42">
      <w:pPr>
        <w:ind w:left="720"/>
        <w:jc w:val="both"/>
        <w:rPr>
          <w:rFonts w:ascii="Arial" w:hAnsi="Arial" w:cs="Arial"/>
          <w:color w:val="002060"/>
        </w:rPr>
      </w:pPr>
      <w:r w:rsidRPr="00F75A59">
        <w:rPr>
          <w:rFonts w:ascii="Arial" w:hAnsi="Arial"/>
          <w:color w:val="002060"/>
        </w:rPr>
        <w:t>There are close ties with the Maxillofacial Units in surrounding hospitals with a unified on-call system.  The consultants from these units participate in the provision of trauma cover at the regional unit on a regular basis.</w:t>
      </w:r>
    </w:p>
    <w:p w:rsidR="00BE3F42" w:rsidRPr="00F75A59" w:rsidRDefault="00BE3F42" w:rsidP="00BE3F42">
      <w:pPr>
        <w:ind w:left="720"/>
        <w:jc w:val="both"/>
        <w:rPr>
          <w:rFonts w:ascii="Arial" w:hAnsi="Arial" w:cs="Arial"/>
          <w:color w:val="002060"/>
        </w:rPr>
      </w:pPr>
    </w:p>
    <w:p w:rsidR="00BE3F42" w:rsidRPr="00F75A59" w:rsidRDefault="00BE3F42" w:rsidP="00BE3F42">
      <w:pPr>
        <w:ind w:left="720"/>
        <w:jc w:val="both"/>
        <w:rPr>
          <w:rFonts w:ascii="Arial" w:hAnsi="Arial" w:cs="Arial"/>
          <w:color w:val="002060"/>
        </w:rPr>
      </w:pPr>
      <w:r w:rsidRPr="00F75A59">
        <w:rPr>
          <w:rFonts w:ascii="Arial" w:hAnsi="Arial" w:cs="Arial"/>
          <w:color w:val="002060"/>
        </w:rPr>
        <w:t>Dumfries &amp; Galloway Health Board: Mr Andrew Gardner</w:t>
      </w:r>
    </w:p>
    <w:p w:rsidR="00BE3F42" w:rsidRPr="00F75A59" w:rsidRDefault="00BE3F42" w:rsidP="00BE3F42">
      <w:pPr>
        <w:ind w:left="720"/>
        <w:jc w:val="both"/>
        <w:rPr>
          <w:rFonts w:ascii="Arial" w:hAnsi="Arial" w:cs="Arial"/>
          <w:color w:val="002060"/>
        </w:rPr>
      </w:pPr>
    </w:p>
    <w:p w:rsidR="00BE3F42" w:rsidRPr="00F75A59" w:rsidRDefault="00BE3F42" w:rsidP="00BE3F42">
      <w:pPr>
        <w:ind w:left="720"/>
        <w:jc w:val="both"/>
        <w:rPr>
          <w:rFonts w:ascii="Arial" w:hAnsi="Arial" w:cs="Arial"/>
          <w:color w:val="002060"/>
        </w:rPr>
      </w:pPr>
      <w:proofErr w:type="spellStart"/>
      <w:r w:rsidRPr="00F75A59">
        <w:rPr>
          <w:rFonts w:ascii="Arial" w:hAnsi="Arial"/>
          <w:color w:val="002060"/>
        </w:rPr>
        <w:t>Forth</w:t>
      </w:r>
      <w:proofErr w:type="spellEnd"/>
      <w:r w:rsidRPr="00F75A59">
        <w:rPr>
          <w:rFonts w:ascii="Arial" w:hAnsi="Arial"/>
          <w:color w:val="002060"/>
        </w:rPr>
        <w:t xml:space="preserve"> Valley Area Health Board:</w:t>
      </w:r>
      <w:r w:rsidRPr="00F75A59">
        <w:rPr>
          <w:rFonts w:ascii="Arial" w:hAnsi="Arial"/>
          <w:color w:val="002060"/>
        </w:rPr>
        <w:tab/>
        <w:t>Miss V Cook</w:t>
      </w:r>
    </w:p>
    <w:p w:rsidR="00BE3F42" w:rsidRPr="00F75A59" w:rsidRDefault="00BE3F42" w:rsidP="00BE3F42">
      <w:pPr>
        <w:ind w:left="720"/>
        <w:jc w:val="both"/>
        <w:rPr>
          <w:rFonts w:ascii="Arial" w:hAnsi="Arial" w:cs="Arial"/>
          <w:color w:val="002060"/>
        </w:rPr>
      </w:pPr>
      <w:r w:rsidRPr="00F75A59">
        <w:rPr>
          <w:rFonts w:ascii="Arial" w:hAnsi="Arial" w:cs="Arial"/>
          <w:color w:val="002060"/>
        </w:rPr>
        <w:tab/>
      </w:r>
      <w:r w:rsidRPr="00F75A59">
        <w:rPr>
          <w:rFonts w:ascii="Arial" w:hAnsi="Arial" w:cs="Arial"/>
          <w:color w:val="002060"/>
        </w:rPr>
        <w:tab/>
      </w:r>
      <w:r w:rsidRPr="00F75A59">
        <w:rPr>
          <w:rFonts w:ascii="Arial" w:hAnsi="Arial" w:cs="Arial"/>
          <w:color w:val="002060"/>
        </w:rPr>
        <w:tab/>
      </w:r>
      <w:r w:rsidRPr="00F75A59">
        <w:rPr>
          <w:rFonts w:ascii="Arial" w:hAnsi="Arial" w:cs="Arial"/>
          <w:color w:val="002060"/>
        </w:rPr>
        <w:tab/>
      </w:r>
      <w:r w:rsidRPr="00F75A59">
        <w:rPr>
          <w:rFonts w:ascii="Arial" w:hAnsi="Arial" w:cs="Arial"/>
          <w:color w:val="002060"/>
        </w:rPr>
        <w:tab/>
        <w:t xml:space="preserve">Mr </w:t>
      </w:r>
      <w:proofErr w:type="spellStart"/>
      <w:r w:rsidRPr="00F75A59">
        <w:rPr>
          <w:rFonts w:ascii="Arial" w:hAnsi="Arial" w:cs="Arial"/>
          <w:color w:val="002060"/>
        </w:rPr>
        <w:t>Ewen</w:t>
      </w:r>
      <w:proofErr w:type="spellEnd"/>
      <w:r w:rsidRPr="00F75A59">
        <w:rPr>
          <w:rFonts w:ascii="Arial" w:hAnsi="Arial" w:cs="Arial"/>
          <w:color w:val="002060"/>
        </w:rPr>
        <w:t xml:space="preserve"> Thomson (Clinical Lead)</w:t>
      </w:r>
    </w:p>
    <w:p w:rsidR="00BE3F42" w:rsidRPr="00F75A59" w:rsidRDefault="00BE3F42" w:rsidP="00BE3F42">
      <w:pPr>
        <w:ind w:left="3600" w:firstLine="720"/>
        <w:jc w:val="both"/>
        <w:rPr>
          <w:rFonts w:ascii="Arial" w:hAnsi="Arial" w:cs="Arial"/>
          <w:color w:val="002060"/>
        </w:rPr>
      </w:pPr>
    </w:p>
    <w:p w:rsidR="00BE3F42" w:rsidRPr="00F75A59" w:rsidRDefault="00BE3F42" w:rsidP="00BE3F42">
      <w:pPr>
        <w:jc w:val="both"/>
        <w:rPr>
          <w:rFonts w:ascii="Arial" w:hAnsi="Arial" w:cs="Arial"/>
          <w:color w:val="002060"/>
        </w:rPr>
      </w:pPr>
      <w:r w:rsidRPr="00F75A59">
        <w:rPr>
          <w:rFonts w:ascii="Arial" w:hAnsi="Arial" w:cs="Arial"/>
          <w:color w:val="002060"/>
        </w:rPr>
        <w:tab/>
        <w:t>Lanarkshire Health Board:</w:t>
      </w:r>
      <w:r w:rsidRPr="00F75A59">
        <w:rPr>
          <w:rFonts w:ascii="Arial" w:hAnsi="Arial" w:cs="Arial"/>
          <w:color w:val="002060"/>
        </w:rPr>
        <w:tab/>
      </w:r>
      <w:r w:rsidRPr="00F75A59">
        <w:rPr>
          <w:rFonts w:ascii="Arial" w:hAnsi="Arial" w:cs="Arial"/>
          <w:color w:val="002060"/>
        </w:rPr>
        <w:tab/>
        <w:t>Mr Tom Walker (Locum)</w:t>
      </w:r>
    </w:p>
    <w:p w:rsidR="00BE3F42" w:rsidRPr="00F75A59" w:rsidRDefault="00BE3F42" w:rsidP="00BE3F42">
      <w:pPr>
        <w:jc w:val="both"/>
        <w:rPr>
          <w:rFonts w:ascii="Arial" w:hAnsi="Arial" w:cs="Arial"/>
          <w:color w:val="002060"/>
        </w:rPr>
      </w:pPr>
    </w:p>
    <w:p w:rsidR="00BE3F42" w:rsidRPr="00F75A59" w:rsidRDefault="00BE3F42" w:rsidP="00BE3F42">
      <w:pPr>
        <w:jc w:val="both"/>
        <w:rPr>
          <w:rFonts w:ascii="Arial" w:hAnsi="Arial" w:cs="Arial"/>
          <w:color w:val="002060"/>
        </w:rPr>
      </w:pPr>
      <w:r w:rsidRPr="00F75A59">
        <w:rPr>
          <w:rFonts w:ascii="Arial" w:hAnsi="Arial" w:cs="Arial"/>
          <w:color w:val="002060"/>
        </w:rPr>
        <w:tab/>
        <w:t>Ayrshire &amp; Arran Health Board:</w:t>
      </w:r>
      <w:r w:rsidRPr="00F75A59">
        <w:rPr>
          <w:rFonts w:ascii="Arial" w:hAnsi="Arial" w:cs="Arial"/>
          <w:color w:val="002060"/>
        </w:rPr>
        <w:tab/>
        <w:t xml:space="preserve">Mr W S </w:t>
      </w:r>
      <w:proofErr w:type="spellStart"/>
      <w:r w:rsidRPr="00F75A59">
        <w:rPr>
          <w:rFonts w:ascii="Arial" w:hAnsi="Arial" w:cs="Arial"/>
          <w:color w:val="002060"/>
        </w:rPr>
        <w:t>Hislop</w:t>
      </w:r>
      <w:proofErr w:type="spellEnd"/>
    </w:p>
    <w:p w:rsidR="00BE3F42" w:rsidRPr="00F75A59" w:rsidRDefault="00BE3F42" w:rsidP="00BE3F42">
      <w:pPr>
        <w:jc w:val="both"/>
        <w:rPr>
          <w:rFonts w:ascii="Arial" w:hAnsi="Arial" w:cs="Arial"/>
          <w:color w:val="002060"/>
        </w:rPr>
      </w:pPr>
      <w:r w:rsidRPr="00F75A59">
        <w:rPr>
          <w:rFonts w:ascii="Arial" w:hAnsi="Arial" w:cs="Arial"/>
          <w:color w:val="002060"/>
        </w:rPr>
        <w:tab/>
      </w:r>
      <w:r w:rsidRPr="00F75A59">
        <w:rPr>
          <w:rFonts w:ascii="Arial" w:hAnsi="Arial" w:cs="Arial"/>
          <w:color w:val="002060"/>
        </w:rPr>
        <w:tab/>
      </w:r>
      <w:r w:rsidRPr="00F75A59">
        <w:rPr>
          <w:rFonts w:ascii="Arial" w:hAnsi="Arial" w:cs="Arial"/>
          <w:color w:val="002060"/>
        </w:rPr>
        <w:tab/>
      </w:r>
      <w:r w:rsidRPr="00F75A59">
        <w:rPr>
          <w:rFonts w:ascii="Arial" w:hAnsi="Arial" w:cs="Arial"/>
          <w:color w:val="002060"/>
        </w:rPr>
        <w:tab/>
      </w:r>
      <w:r w:rsidRPr="00F75A59">
        <w:rPr>
          <w:rFonts w:ascii="Arial" w:hAnsi="Arial" w:cs="Arial"/>
          <w:color w:val="002060"/>
        </w:rPr>
        <w:tab/>
      </w:r>
      <w:r w:rsidRPr="00F75A59">
        <w:rPr>
          <w:rFonts w:ascii="Arial" w:hAnsi="Arial" w:cs="Arial"/>
          <w:color w:val="002060"/>
        </w:rPr>
        <w:tab/>
        <w:t>Mr R Currie</w:t>
      </w:r>
    </w:p>
    <w:p w:rsidR="00BE3F42" w:rsidRPr="00F75A59" w:rsidRDefault="00BE3F42" w:rsidP="00BE3F42">
      <w:pPr>
        <w:jc w:val="both"/>
        <w:rPr>
          <w:rFonts w:ascii="Arial" w:hAnsi="Arial" w:cs="Arial"/>
          <w:color w:val="002060"/>
        </w:rPr>
      </w:pPr>
      <w:r w:rsidRPr="00F75A59">
        <w:rPr>
          <w:rFonts w:ascii="Arial" w:hAnsi="Arial" w:cs="Arial"/>
          <w:color w:val="002060"/>
        </w:rPr>
        <w:tab/>
      </w:r>
      <w:r w:rsidRPr="00F75A59">
        <w:rPr>
          <w:rFonts w:ascii="Arial" w:hAnsi="Arial" w:cs="Arial"/>
          <w:color w:val="002060"/>
        </w:rPr>
        <w:tab/>
      </w:r>
      <w:r w:rsidRPr="00F75A59">
        <w:rPr>
          <w:rFonts w:ascii="Arial" w:hAnsi="Arial" w:cs="Arial"/>
          <w:color w:val="002060"/>
        </w:rPr>
        <w:tab/>
      </w:r>
      <w:r w:rsidRPr="00F75A59">
        <w:rPr>
          <w:rFonts w:ascii="Arial" w:hAnsi="Arial" w:cs="Arial"/>
          <w:color w:val="002060"/>
        </w:rPr>
        <w:tab/>
      </w:r>
      <w:r w:rsidRPr="00F75A59">
        <w:rPr>
          <w:rFonts w:ascii="Arial" w:hAnsi="Arial" w:cs="Arial"/>
          <w:color w:val="002060"/>
        </w:rPr>
        <w:tab/>
      </w:r>
      <w:r w:rsidRPr="00F75A59">
        <w:rPr>
          <w:rFonts w:ascii="Arial" w:hAnsi="Arial" w:cs="Arial"/>
          <w:color w:val="002060"/>
        </w:rPr>
        <w:tab/>
        <w:t>Miss D Boyd (Clinical lead)</w:t>
      </w:r>
    </w:p>
    <w:p w:rsidR="00D435CD" w:rsidRPr="00F75A59" w:rsidRDefault="00D435CD" w:rsidP="00D435CD">
      <w:pPr>
        <w:jc w:val="both"/>
        <w:rPr>
          <w:rFonts w:ascii="Arial" w:hAnsi="Arial" w:cs="Arial"/>
          <w:bCs/>
          <w:color w:val="002060"/>
        </w:rPr>
      </w:pPr>
    </w:p>
    <w:p w:rsidR="00D435CD" w:rsidRPr="00F75A59" w:rsidRDefault="00D435CD" w:rsidP="00D435CD">
      <w:pPr>
        <w:ind w:hanging="720"/>
        <w:jc w:val="both"/>
        <w:rPr>
          <w:rFonts w:ascii="Arial" w:hAnsi="Arial" w:cs="Arial"/>
          <w:bCs/>
          <w:color w:val="002060"/>
        </w:rPr>
      </w:pPr>
      <w:r w:rsidRPr="00F75A59">
        <w:rPr>
          <w:rFonts w:ascii="Arial" w:hAnsi="Arial" w:cs="Arial"/>
          <w:bCs/>
          <w:color w:val="002060"/>
        </w:rPr>
        <w:tab/>
        <w:t xml:space="preserve">The Unit has dedicated inpatient operating theatres and outpatient treatment capacity, in-patient, ward access to ITU and HDU as well as all the support services necessary to provide a full maxillofacial service.  In addition we are co-located with the children's hospital and provide cleft and craniofacial services. The imaging service are good with excellent facilities and the availability of interventional radiology.  The outpatient department is supported with a comprehensive maxillofacial technical laboratory, a dedicated photography department and 3D imaging facilities.  There are very close links with the departments of neurosurgery, </w:t>
      </w:r>
      <w:proofErr w:type="spellStart"/>
      <w:r w:rsidRPr="00F75A59">
        <w:rPr>
          <w:rFonts w:ascii="Arial" w:hAnsi="Arial" w:cs="Arial"/>
          <w:bCs/>
          <w:color w:val="002060"/>
        </w:rPr>
        <w:t>occuloplastics</w:t>
      </w:r>
      <w:proofErr w:type="spellEnd"/>
      <w:r w:rsidRPr="00F75A59">
        <w:rPr>
          <w:rFonts w:ascii="Arial" w:hAnsi="Arial" w:cs="Arial"/>
          <w:bCs/>
          <w:color w:val="002060"/>
        </w:rPr>
        <w:t xml:space="preserve"> and ENT surgery.</w:t>
      </w:r>
    </w:p>
    <w:p w:rsidR="00D435CD" w:rsidRPr="00F75A59" w:rsidRDefault="00D435CD" w:rsidP="00D435CD">
      <w:pPr>
        <w:jc w:val="both"/>
        <w:rPr>
          <w:rFonts w:ascii="Arial" w:hAnsi="Arial" w:cs="Arial"/>
          <w:b/>
          <w:bCs/>
          <w:color w:val="002060"/>
        </w:rPr>
      </w:pPr>
    </w:p>
    <w:p w:rsidR="00230B54" w:rsidRPr="00F75A59" w:rsidRDefault="00230B54" w:rsidP="00315293">
      <w:pPr>
        <w:kinsoku w:val="0"/>
        <w:overflowPunct w:val="0"/>
        <w:jc w:val="both"/>
        <w:rPr>
          <w:rFonts w:ascii="Arial" w:hAnsi="Arial" w:cs="Arial"/>
          <w:b/>
          <w:bCs/>
          <w:color w:val="002060"/>
        </w:rPr>
      </w:pPr>
      <w:r w:rsidRPr="00F75A59">
        <w:rPr>
          <w:rFonts w:ascii="Arial" w:hAnsi="Arial" w:cs="Arial"/>
          <w:b/>
          <w:bCs/>
          <w:color w:val="002060"/>
        </w:rPr>
        <w:tab/>
      </w:r>
    </w:p>
    <w:p w:rsidR="00421324" w:rsidRPr="00F75A59" w:rsidRDefault="00421324" w:rsidP="00315293">
      <w:pPr>
        <w:kinsoku w:val="0"/>
        <w:overflowPunct w:val="0"/>
        <w:jc w:val="both"/>
        <w:rPr>
          <w:rFonts w:ascii="Arial" w:hAnsi="Arial" w:cs="Arial"/>
          <w:b/>
          <w:bCs/>
          <w:color w:val="002060"/>
        </w:rPr>
      </w:pPr>
    </w:p>
    <w:p w:rsidR="00421324" w:rsidRPr="00F75A59" w:rsidRDefault="00421324" w:rsidP="0096326A">
      <w:pPr>
        <w:jc w:val="both"/>
        <w:rPr>
          <w:rFonts w:ascii="Arial" w:hAnsi="Arial" w:cs="Arial"/>
          <w:b/>
          <w:bCs/>
          <w:color w:val="002060"/>
        </w:rPr>
      </w:pPr>
    </w:p>
    <w:p w:rsidR="00230B54" w:rsidRPr="00F75A59" w:rsidRDefault="00230B54" w:rsidP="00067415">
      <w:pPr>
        <w:kinsoku w:val="0"/>
        <w:overflowPunct w:val="0"/>
        <w:jc w:val="both"/>
        <w:rPr>
          <w:rFonts w:ascii="Arial" w:hAnsi="Arial" w:cs="Arial"/>
          <w:b/>
          <w:bCs/>
          <w:color w:val="002060"/>
        </w:rPr>
      </w:pPr>
    </w:p>
    <w:p w:rsidR="0096326A" w:rsidRPr="00421324" w:rsidRDefault="0096326A" w:rsidP="00067415">
      <w:pPr>
        <w:kinsoku w:val="0"/>
        <w:overflowPunct w:val="0"/>
        <w:jc w:val="both"/>
        <w:rPr>
          <w:rFonts w:ascii="Arial" w:hAnsi="Arial" w:cs="Arial"/>
          <w:b/>
          <w:bCs/>
          <w:color w:val="002060"/>
          <w:sz w:val="32"/>
          <w:szCs w:val="32"/>
        </w:rPr>
      </w:pPr>
    </w:p>
    <w:p w:rsidR="009376F0" w:rsidRDefault="009376F0" w:rsidP="00421324">
      <w:pPr>
        <w:kinsoku w:val="0"/>
        <w:overflowPunct w:val="0"/>
        <w:jc w:val="both"/>
        <w:rPr>
          <w:rFonts w:ascii="Arial" w:hAnsi="Arial" w:cs="Arial"/>
          <w:b/>
          <w:bCs/>
          <w:color w:val="002060"/>
          <w:sz w:val="32"/>
          <w:szCs w:val="32"/>
        </w:rPr>
      </w:pPr>
      <w:r w:rsidRPr="00F53D0C">
        <w:rPr>
          <w:rFonts w:ascii="Arial" w:hAnsi="Arial" w:cs="Arial"/>
          <w:b/>
          <w:bCs/>
          <w:color w:val="002060"/>
          <w:sz w:val="32"/>
          <w:szCs w:val="32"/>
        </w:rPr>
        <w:lastRenderedPageBreak/>
        <w:t>Section 3:</w:t>
      </w:r>
      <w:r w:rsidRPr="00F53D0C">
        <w:rPr>
          <w:rFonts w:ascii="Arial" w:hAnsi="Arial" w:cs="Arial"/>
          <w:b/>
          <w:bCs/>
          <w:color w:val="002060"/>
          <w:sz w:val="32"/>
          <w:szCs w:val="32"/>
        </w:rPr>
        <w:tab/>
      </w:r>
    </w:p>
    <w:p w:rsidR="00D435CD" w:rsidRDefault="00D435CD" w:rsidP="00421324">
      <w:pPr>
        <w:kinsoku w:val="0"/>
        <w:overflowPunct w:val="0"/>
        <w:jc w:val="both"/>
        <w:rPr>
          <w:rFonts w:ascii="Arial" w:hAnsi="Arial" w:cs="Arial"/>
          <w:b/>
          <w:bCs/>
          <w:color w:val="002060"/>
          <w:sz w:val="32"/>
          <w:szCs w:val="32"/>
        </w:rPr>
      </w:pPr>
    </w:p>
    <w:p w:rsidR="00BE3F42" w:rsidRPr="00F75A59" w:rsidRDefault="00BE3F42" w:rsidP="00BE3F42">
      <w:pPr>
        <w:jc w:val="both"/>
        <w:rPr>
          <w:rFonts w:ascii="Arial" w:hAnsi="Arial" w:cs="Arial"/>
          <w:b/>
          <w:bCs/>
          <w:color w:val="002060"/>
          <w:u w:val="single"/>
        </w:rPr>
      </w:pPr>
      <w:r w:rsidRPr="00F75A59">
        <w:rPr>
          <w:rFonts w:ascii="Arial" w:hAnsi="Arial"/>
          <w:b/>
          <w:bCs/>
          <w:color w:val="002060"/>
          <w:u w:val="single"/>
        </w:rPr>
        <w:t>THE JOB ITSELF</w:t>
      </w:r>
    </w:p>
    <w:p w:rsidR="00BE3F42" w:rsidRPr="00F75A59" w:rsidRDefault="00BE3F42" w:rsidP="00BE3F42">
      <w:pPr>
        <w:rPr>
          <w:rFonts w:ascii="Arial" w:hAnsi="Arial" w:cs="Arial"/>
          <w:color w:val="002060"/>
        </w:rPr>
      </w:pPr>
    </w:p>
    <w:p w:rsidR="00BE3F42" w:rsidRPr="00F75A59" w:rsidRDefault="00BE3F42" w:rsidP="00BE3F42">
      <w:pPr>
        <w:rPr>
          <w:rFonts w:ascii="Arial" w:hAnsi="Arial" w:cs="Arial"/>
          <w:color w:val="002060"/>
        </w:rPr>
      </w:pPr>
      <w:r w:rsidRPr="00F75A59">
        <w:rPr>
          <w:rFonts w:ascii="Arial" w:hAnsi="Arial" w:cs="Arial"/>
          <w:color w:val="002060"/>
        </w:rPr>
        <w:tab/>
        <w:t>Junior Clinical Fellow in Oral &amp; Maxillofacial Surgery.</w:t>
      </w:r>
    </w:p>
    <w:p w:rsidR="00BE3F42" w:rsidRPr="00F75A59" w:rsidRDefault="00BE3F42" w:rsidP="00BE3F42">
      <w:pPr>
        <w:rPr>
          <w:rFonts w:ascii="Arial" w:hAnsi="Arial" w:cs="Arial"/>
          <w:color w:val="002060"/>
        </w:rPr>
      </w:pPr>
    </w:p>
    <w:p w:rsidR="00BE3F42" w:rsidRPr="00F75A59" w:rsidRDefault="00BE3F42" w:rsidP="00BE3F42">
      <w:pPr>
        <w:rPr>
          <w:rFonts w:ascii="Arial" w:hAnsi="Arial" w:cs="Arial"/>
          <w:b/>
          <w:bCs/>
          <w:color w:val="002060"/>
        </w:rPr>
      </w:pPr>
      <w:r w:rsidRPr="00F75A59">
        <w:rPr>
          <w:rFonts w:ascii="Arial" w:hAnsi="Arial"/>
          <w:b/>
          <w:bCs/>
          <w:color w:val="002060"/>
          <w:u w:val="single"/>
        </w:rPr>
        <w:t>Relationships</w:t>
      </w:r>
    </w:p>
    <w:p w:rsidR="00BE3F42" w:rsidRPr="00F75A59" w:rsidRDefault="00BE3F42" w:rsidP="00BE3F42">
      <w:pPr>
        <w:rPr>
          <w:rFonts w:ascii="Arial" w:hAnsi="Arial" w:cs="Arial"/>
          <w:color w:val="002060"/>
        </w:rPr>
      </w:pPr>
    </w:p>
    <w:p w:rsidR="00BE3F42" w:rsidRPr="00F75A59" w:rsidRDefault="00BE3F42" w:rsidP="00BE3F42">
      <w:pPr>
        <w:ind w:left="709"/>
        <w:rPr>
          <w:rFonts w:ascii="Arial" w:hAnsi="Arial" w:cs="Arial"/>
          <w:color w:val="002060"/>
        </w:rPr>
      </w:pPr>
      <w:r w:rsidRPr="00F75A59">
        <w:rPr>
          <w:rFonts w:ascii="Arial" w:hAnsi="Arial"/>
          <w:b/>
          <w:bCs/>
          <w:color w:val="002060"/>
        </w:rPr>
        <w:t>Staffing:</w:t>
      </w:r>
      <w:r w:rsidRPr="00F75A59">
        <w:rPr>
          <w:rFonts w:ascii="Arial" w:hAnsi="Arial"/>
          <w:color w:val="002060"/>
        </w:rPr>
        <w:t xml:space="preserve">  The unit is well staffed with the consultant body listed above.</w:t>
      </w:r>
    </w:p>
    <w:p w:rsidR="00BE3F42" w:rsidRPr="00F75A59" w:rsidRDefault="00BE3F42" w:rsidP="00BE3F42">
      <w:pPr>
        <w:ind w:left="709"/>
        <w:rPr>
          <w:rFonts w:ascii="Arial" w:hAnsi="Arial" w:cs="Arial"/>
          <w:color w:val="002060"/>
        </w:rPr>
      </w:pPr>
    </w:p>
    <w:p w:rsidR="00BE3F42" w:rsidRPr="00F75A59" w:rsidRDefault="00BE3F42" w:rsidP="00BE3F42">
      <w:pPr>
        <w:ind w:left="709"/>
        <w:rPr>
          <w:rFonts w:ascii="Arial" w:hAnsi="Arial" w:cs="Arial"/>
          <w:color w:val="002060"/>
        </w:rPr>
      </w:pPr>
      <w:r w:rsidRPr="00F75A59">
        <w:rPr>
          <w:rFonts w:ascii="Arial" w:hAnsi="Arial"/>
          <w:color w:val="002060"/>
        </w:rPr>
        <w:t>In addition there are 3 Specialty Practitioners:</w:t>
      </w:r>
    </w:p>
    <w:p w:rsidR="00BE3F42" w:rsidRPr="00F75A59" w:rsidRDefault="00BE3F42" w:rsidP="00BE3F42">
      <w:pPr>
        <w:ind w:left="709"/>
        <w:rPr>
          <w:rFonts w:ascii="Arial" w:hAnsi="Arial" w:cs="Arial"/>
          <w:color w:val="002060"/>
        </w:rPr>
      </w:pPr>
    </w:p>
    <w:p w:rsidR="00BE3F42" w:rsidRPr="00F75A59" w:rsidRDefault="00BE3F42" w:rsidP="007F1D11">
      <w:pPr>
        <w:ind w:left="1440"/>
        <w:rPr>
          <w:rFonts w:ascii="Arial" w:hAnsi="Arial"/>
          <w:color w:val="002060"/>
        </w:rPr>
      </w:pPr>
      <w:r w:rsidRPr="00F75A59">
        <w:rPr>
          <w:rFonts w:ascii="Arial" w:hAnsi="Arial"/>
          <w:color w:val="002060"/>
        </w:rPr>
        <w:t xml:space="preserve">Miss F </w:t>
      </w:r>
      <w:proofErr w:type="spellStart"/>
      <w:r w:rsidRPr="00F75A59">
        <w:rPr>
          <w:rFonts w:ascii="Arial" w:hAnsi="Arial"/>
          <w:color w:val="002060"/>
        </w:rPr>
        <w:t>Moodie</w:t>
      </w:r>
      <w:proofErr w:type="spellEnd"/>
      <w:r w:rsidRPr="00F75A59">
        <w:rPr>
          <w:rFonts w:ascii="Arial" w:hAnsi="Arial"/>
          <w:color w:val="002060"/>
        </w:rPr>
        <w:t xml:space="preserve"> </w:t>
      </w:r>
      <w:r w:rsidRPr="00F75A59">
        <w:rPr>
          <w:rFonts w:ascii="Arial" w:hAnsi="Arial"/>
          <w:color w:val="002060"/>
        </w:rPr>
        <w:tab/>
      </w:r>
      <w:r w:rsidRPr="00F75A59">
        <w:rPr>
          <w:rFonts w:ascii="Arial" w:hAnsi="Arial"/>
          <w:color w:val="002060"/>
        </w:rPr>
        <w:tab/>
        <w:t>based at QEUH</w:t>
      </w:r>
    </w:p>
    <w:p w:rsidR="00BE3F42" w:rsidRPr="00F75A59" w:rsidRDefault="00BE3F42" w:rsidP="00BE3F42">
      <w:pPr>
        <w:ind w:left="1440"/>
        <w:rPr>
          <w:rFonts w:ascii="Arial" w:hAnsi="Arial" w:cs="Arial"/>
          <w:color w:val="002060"/>
        </w:rPr>
      </w:pPr>
      <w:r w:rsidRPr="00F75A59">
        <w:rPr>
          <w:rFonts w:ascii="Arial" w:hAnsi="Arial"/>
          <w:color w:val="002060"/>
        </w:rPr>
        <w:t xml:space="preserve">Mr </w:t>
      </w:r>
      <w:proofErr w:type="spellStart"/>
      <w:r w:rsidRPr="00F75A59">
        <w:rPr>
          <w:rFonts w:ascii="Arial" w:hAnsi="Arial"/>
          <w:color w:val="002060"/>
        </w:rPr>
        <w:t>Yasir</w:t>
      </w:r>
      <w:proofErr w:type="spellEnd"/>
      <w:r w:rsidRPr="00F75A59">
        <w:rPr>
          <w:rFonts w:ascii="Arial" w:hAnsi="Arial"/>
          <w:color w:val="002060"/>
        </w:rPr>
        <w:t xml:space="preserve"> </w:t>
      </w:r>
      <w:proofErr w:type="spellStart"/>
      <w:r w:rsidRPr="00F75A59">
        <w:rPr>
          <w:rFonts w:ascii="Arial" w:hAnsi="Arial"/>
          <w:color w:val="002060"/>
        </w:rPr>
        <w:t>Sahmma</w:t>
      </w:r>
      <w:proofErr w:type="spellEnd"/>
      <w:r w:rsidRPr="00F75A59">
        <w:rPr>
          <w:rFonts w:ascii="Arial" w:hAnsi="Arial"/>
          <w:color w:val="002060"/>
        </w:rPr>
        <w:tab/>
      </w:r>
      <w:r w:rsidRPr="00F75A59">
        <w:rPr>
          <w:rFonts w:ascii="Arial" w:hAnsi="Arial"/>
          <w:color w:val="002060"/>
        </w:rPr>
        <w:tab/>
        <w:t>based at QEUH</w:t>
      </w:r>
    </w:p>
    <w:p w:rsidR="00BE3F42" w:rsidRPr="00F75A59" w:rsidRDefault="00BE3F42" w:rsidP="00BE3F42">
      <w:pPr>
        <w:ind w:left="1440"/>
        <w:rPr>
          <w:rFonts w:ascii="Arial" w:hAnsi="Arial" w:cs="Arial"/>
          <w:color w:val="002060"/>
        </w:rPr>
      </w:pPr>
    </w:p>
    <w:p w:rsidR="00BE3F42" w:rsidRPr="00F75A59" w:rsidRDefault="00BE3F42" w:rsidP="00BE3F42">
      <w:pPr>
        <w:ind w:left="720" w:hanging="720"/>
        <w:rPr>
          <w:rFonts w:ascii="Arial" w:hAnsi="Arial" w:cs="Arial"/>
          <w:color w:val="002060"/>
        </w:rPr>
      </w:pPr>
      <w:r w:rsidRPr="00F75A59">
        <w:rPr>
          <w:rFonts w:ascii="Arial" w:hAnsi="Arial" w:cs="Arial"/>
          <w:color w:val="002060"/>
        </w:rPr>
        <w:tab/>
        <w:t>There are</w:t>
      </w:r>
      <w:r w:rsidRPr="00F75A59">
        <w:rPr>
          <w:rFonts w:ascii="Arial" w:hAnsi="Arial"/>
          <w:color w:val="002060"/>
        </w:rPr>
        <w:t xml:space="preserve"> 6 Specialty Trainees in the regional unit with a further five Senior Clinical Fellows.</w:t>
      </w:r>
    </w:p>
    <w:p w:rsidR="00BE3F42" w:rsidRPr="00F75A59" w:rsidRDefault="00BE3F42" w:rsidP="00BE3F42">
      <w:pPr>
        <w:rPr>
          <w:rFonts w:ascii="Arial" w:hAnsi="Arial" w:cs="Arial"/>
          <w:color w:val="002060"/>
        </w:rPr>
      </w:pPr>
    </w:p>
    <w:p w:rsidR="00BE3F42" w:rsidRPr="00F75A59" w:rsidRDefault="00BE3F42" w:rsidP="00BE3F42">
      <w:pPr>
        <w:rPr>
          <w:rFonts w:ascii="Arial" w:hAnsi="Arial" w:cs="Arial"/>
          <w:color w:val="002060"/>
        </w:rPr>
      </w:pPr>
      <w:r w:rsidRPr="00F75A59">
        <w:rPr>
          <w:rFonts w:ascii="Arial" w:hAnsi="Arial" w:cs="Arial"/>
          <w:color w:val="002060"/>
        </w:rPr>
        <w:tab/>
        <w:t xml:space="preserve">There are 4 Dental </w:t>
      </w:r>
      <w:r w:rsidRPr="00F75A59">
        <w:rPr>
          <w:rFonts w:ascii="Arial" w:hAnsi="Arial"/>
          <w:color w:val="002060"/>
        </w:rPr>
        <w:t>Core trainees.</w:t>
      </w:r>
    </w:p>
    <w:p w:rsidR="00BE3F42" w:rsidRPr="00F75A59" w:rsidRDefault="00BE3F42" w:rsidP="00BE3F42">
      <w:pPr>
        <w:rPr>
          <w:rFonts w:ascii="Arial" w:hAnsi="Arial" w:cs="Arial"/>
          <w:color w:val="002060"/>
        </w:rPr>
      </w:pPr>
    </w:p>
    <w:p w:rsidR="00BE3F42" w:rsidRPr="00F75A59" w:rsidRDefault="00BE3F42" w:rsidP="00BE3F42">
      <w:pPr>
        <w:rPr>
          <w:rFonts w:ascii="Arial" w:hAnsi="Arial" w:cs="Arial"/>
          <w:color w:val="002060"/>
        </w:rPr>
      </w:pPr>
      <w:r w:rsidRPr="00F75A59">
        <w:rPr>
          <w:rFonts w:ascii="Arial" w:hAnsi="Arial" w:cs="Arial"/>
          <w:color w:val="002060"/>
        </w:rPr>
        <w:tab/>
        <w:t>There are close links with the Glasgow Dental Hospital and School.</w:t>
      </w:r>
    </w:p>
    <w:p w:rsidR="00BE3F42" w:rsidRPr="00F75A59" w:rsidRDefault="00BE3F42" w:rsidP="00BE3F42">
      <w:pPr>
        <w:rPr>
          <w:rFonts w:ascii="Arial" w:hAnsi="Arial" w:cs="Arial"/>
          <w:color w:val="002060"/>
        </w:rPr>
      </w:pPr>
    </w:p>
    <w:p w:rsidR="00BE3F42" w:rsidRPr="00F75A59" w:rsidRDefault="00BE3F42" w:rsidP="00BE3F42">
      <w:pPr>
        <w:rPr>
          <w:rFonts w:ascii="Arial" w:hAnsi="Arial" w:cs="Arial"/>
          <w:color w:val="002060"/>
        </w:rPr>
      </w:pPr>
      <w:r w:rsidRPr="00F75A59">
        <w:rPr>
          <w:rFonts w:ascii="Arial" w:hAnsi="Arial"/>
          <w:b/>
          <w:bCs/>
          <w:color w:val="002060"/>
        </w:rPr>
        <w:t>(b)</w:t>
      </w:r>
      <w:r w:rsidRPr="00F75A59">
        <w:rPr>
          <w:rFonts w:ascii="Arial" w:hAnsi="Arial"/>
          <w:b/>
          <w:bCs/>
          <w:color w:val="002060"/>
        </w:rPr>
        <w:tab/>
      </w:r>
      <w:r w:rsidRPr="00F75A59">
        <w:rPr>
          <w:rFonts w:ascii="Arial" w:hAnsi="Arial"/>
          <w:b/>
          <w:bCs/>
          <w:color w:val="002060"/>
          <w:u w:val="single"/>
        </w:rPr>
        <w:t>Duties of the Post</w:t>
      </w:r>
    </w:p>
    <w:p w:rsidR="00BE3F42" w:rsidRPr="00F75A59" w:rsidRDefault="00BE3F42" w:rsidP="00BE3F42">
      <w:pPr>
        <w:rPr>
          <w:rFonts w:ascii="Arial" w:hAnsi="Arial" w:cs="Arial"/>
          <w:color w:val="002060"/>
        </w:rPr>
      </w:pPr>
    </w:p>
    <w:p w:rsidR="003540B3" w:rsidRPr="003540B3" w:rsidRDefault="00BE3F42" w:rsidP="003540B3">
      <w:pPr>
        <w:rPr>
          <w:rFonts w:ascii="Arial" w:hAnsi="Arial" w:cs="Arial"/>
          <w:b/>
          <w:bCs/>
          <w:color w:val="1F3864" w:themeColor="accent5" w:themeShade="80"/>
        </w:rPr>
      </w:pPr>
      <w:r w:rsidRPr="00F75A59">
        <w:rPr>
          <w:rFonts w:ascii="Arial" w:hAnsi="Arial" w:cs="Arial"/>
          <w:color w:val="002060"/>
        </w:rPr>
        <w:tab/>
      </w:r>
      <w:r w:rsidRPr="003540B3">
        <w:rPr>
          <w:rFonts w:ascii="Arial" w:hAnsi="Arial" w:cs="Arial"/>
          <w:b/>
          <w:bCs/>
          <w:color w:val="1F3864" w:themeColor="accent5" w:themeShade="80"/>
        </w:rPr>
        <w:t>Clinical</w:t>
      </w:r>
    </w:p>
    <w:p w:rsidR="003540B3" w:rsidRPr="003540B3" w:rsidRDefault="003540B3" w:rsidP="003540B3">
      <w:pPr>
        <w:rPr>
          <w:rFonts w:ascii="Arial" w:hAnsi="Arial" w:cs="Arial"/>
          <w:b/>
          <w:bCs/>
          <w:color w:val="1F3864" w:themeColor="accent5" w:themeShade="80"/>
        </w:rPr>
      </w:pPr>
    </w:p>
    <w:p w:rsidR="003540B3" w:rsidRPr="003540B3" w:rsidRDefault="003540B3" w:rsidP="003540B3">
      <w:pPr>
        <w:rPr>
          <w:rFonts w:ascii="Arial" w:hAnsi="Arial" w:cs="Arial"/>
          <w:b/>
          <w:bCs/>
          <w:color w:val="1F3864" w:themeColor="accent5" w:themeShade="80"/>
          <w:u w:val="single"/>
        </w:rPr>
      </w:pPr>
      <w:r w:rsidRPr="003540B3">
        <w:rPr>
          <w:rFonts w:ascii="Arial" w:hAnsi="Arial" w:cs="Arial"/>
          <w:color w:val="1F3864" w:themeColor="accent5" w:themeShade="80"/>
          <w:u w:val="single"/>
        </w:rPr>
        <w:t>Essential</w:t>
      </w:r>
    </w:p>
    <w:p w:rsidR="003540B3" w:rsidRPr="003540B3" w:rsidRDefault="003540B3" w:rsidP="003540B3">
      <w:pPr>
        <w:numPr>
          <w:ilvl w:val="0"/>
          <w:numId w:val="8"/>
        </w:numPr>
        <w:shd w:val="clear" w:color="auto" w:fill="FFFFFF"/>
        <w:spacing w:before="100" w:beforeAutospacing="1" w:after="120"/>
        <w:rPr>
          <w:rFonts w:ascii="Arial" w:hAnsi="Arial" w:cs="Arial"/>
          <w:color w:val="1F3864" w:themeColor="accent5" w:themeShade="80"/>
        </w:rPr>
      </w:pPr>
      <w:r w:rsidRPr="003540B3">
        <w:rPr>
          <w:rFonts w:ascii="Arial" w:hAnsi="Arial" w:cs="Arial"/>
          <w:color w:val="1F3864" w:themeColor="accent5" w:themeShade="80"/>
        </w:rPr>
        <w:t>Ability to apply sound clinical knowledge and judgement to problems.</w:t>
      </w:r>
    </w:p>
    <w:p w:rsidR="003540B3" w:rsidRPr="003540B3" w:rsidRDefault="003540B3" w:rsidP="003540B3">
      <w:pPr>
        <w:numPr>
          <w:ilvl w:val="0"/>
          <w:numId w:val="8"/>
        </w:numPr>
        <w:shd w:val="clear" w:color="auto" w:fill="FFFFFF"/>
        <w:spacing w:before="100" w:beforeAutospacing="1" w:after="120"/>
        <w:rPr>
          <w:rFonts w:ascii="Arial" w:hAnsi="Arial" w:cs="Arial"/>
          <w:color w:val="1F3864" w:themeColor="accent5" w:themeShade="80"/>
        </w:rPr>
      </w:pPr>
      <w:r w:rsidRPr="003540B3">
        <w:rPr>
          <w:rFonts w:ascii="Arial" w:hAnsi="Arial" w:cs="Arial"/>
          <w:color w:val="1F3864" w:themeColor="accent5" w:themeShade="80"/>
        </w:rPr>
        <w:t>Ability to prioritise clinical need.</w:t>
      </w:r>
    </w:p>
    <w:p w:rsidR="003540B3" w:rsidRPr="003540B3" w:rsidRDefault="003540B3" w:rsidP="003540B3">
      <w:pPr>
        <w:numPr>
          <w:ilvl w:val="0"/>
          <w:numId w:val="8"/>
        </w:numPr>
        <w:shd w:val="clear" w:color="auto" w:fill="FFFFFF"/>
        <w:spacing w:before="100" w:beforeAutospacing="1" w:after="120"/>
        <w:rPr>
          <w:rFonts w:ascii="Arial" w:hAnsi="Arial" w:cs="Arial"/>
          <w:color w:val="1F3864" w:themeColor="accent5" w:themeShade="80"/>
        </w:rPr>
      </w:pPr>
      <w:r w:rsidRPr="003540B3">
        <w:rPr>
          <w:rFonts w:ascii="Arial" w:hAnsi="Arial" w:cs="Arial"/>
          <w:color w:val="1F3864" w:themeColor="accent5" w:themeShade="80"/>
        </w:rPr>
        <w:t>Ability to maximise safety and minimise risk.</w:t>
      </w:r>
    </w:p>
    <w:p w:rsidR="003540B3" w:rsidRPr="003540B3" w:rsidRDefault="003540B3" w:rsidP="003540B3">
      <w:pPr>
        <w:numPr>
          <w:ilvl w:val="0"/>
          <w:numId w:val="8"/>
        </w:numPr>
        <w:shd w:val="clear" w:color="auto" w:fill="FFFFFF"/>
        <w:spacing w:before="100" w:beforeAutospacing="1"/>
        <w:rPr>
          <w:rFonts w:ascii="Arial" w:hAnsi="Arial" w:cs="Arial"/>
          <w:color w:val="1F3864" w:themeColor="accent5" w:themeShade="80"/>
        </w:rPr>
      </w:pPr>
      <w:r w:rsidRPr="003540B3">
        <w:rPr>
          <w:rFonts w:ascii="Arial" w:hAnsi="Arial" w:cs="Arial"/>
          <w:color w:val="1F3864" w:themeColor="accent5" w:themeShade="80"/>
        </w:rPr>
        <w:t>Recognition of, and ability to undertake the initial management of, an acutely ill patient.</w:t>
      </w:r>
    </w:p>
    <w:p w:rsidR="003540B3" w:rsidRPr="003540B3" w:rsidRDefault="003540B3" w:rsidP="003540B3">
      <w:pPr>
        <w:shd w:val="clear" w:color="auto" w:fill="FFFFFF"/>
        <w:spacing w:before="100" w:beforeAutospacing="1"/>
        <w:rPr>
          <w:rFonts w:ascii="Arial" w:hAnsi="Arial" w:cs="Arial"/>
          <w:color w:val="1F3864" w:themeColor="accent5" w:themeShade="80"/>
          <w:u w:val="single"/>
        </w:rPr>
      </w:pPr>
      <w:r w:rsidRPr="003540B3">
        <w:rPr>
          <w:rFonts w:ascii="Arial" w:hAnsi="Arial" w:cs="Arial"/>
          <w:color w:val="1F3864" w:themeColor="accent5" w:themeShade="80"/>
          <w:u w:val="single"/>
        </w:rPr>
        <w:t>Desirable</w:t>
      </w:r>
    </w:p>
    <w:p w:rsidR="003540B3" w:rsidRPr="003540B3" w:rsidRDefault="003540B3" w:rsidP="003540B3">
      <w:pPr>
        <w:numPr>
          <w:ilvl w:val="0"/>
          <w:numId w:val="10"/>
        </w:numPr>
        <w:shd w:val="clear" w:color="auto" w:fill="FFFFFF"/>
        <w:spacing w:before="100" w:beforeAutospacing="1"/>
        <w:rPr>
          <w:rFonts w:ascii="Arial" w:hAnsi="Arial" w:cs="Arial"/>
          <w:color w:val="1F3864" w:themeColor="accent5" w:themeShade="80"/>
        </w:rPr>
      </w:pPr>
      <w:r w:rsidRPr="003540B3">
        <w:rPr>
          <w:rFonts w:ascii="Arial" w:hAnsi="Arial" w:cs="Arial"/>
          <w:color w:val="1F3864" w:themeColor="accent5" w:themeShade="80"/>
        </w:rPr>
        <w:t>Documented evidence of clinical experience working full-time or part-time in OMFS.</w:t>
      </w:r>
    </w:p>
    <w:p w:rsidR="003540B3" w:rsidRPr="003540B3" w:rsidRDefault="003540B3" w:rsidP="003540B3">
      <w:pPr>
        <w:shd w:val="clear" w:color="auto" w:fill="FFFFFF"/>
        <w:spacing w:before="100" w:beforeAutospacing="1"/>
        <w:ind w:left="720"/>
        <w:rPr>
          <w:rFonts w:ascii="Arial" w:hAnsi="Arial" w:cs="Arial"/>
          <w:b/>
          <w:color w:val="1F3864" w:themeColor="accent5" w:themeShade="80"/>
        </w:rPr>
      </w:pPr>
      <w:r w:rsidRPr="003540B3">
        <w:rPr>
          <w:rFonts w:ascii="Arial" w:hAnsi="Arial" w:cs="Arial"/>
          <w:b/>
          <w:color w:val="1F3864" w:themeColor="accent5" w:themeShade="80"/>
        </w:rPr>
        <w:t>Academic</w:t>
      </w:r>
    </w:p>
    <w:p w:rsidR="003540B3" w:rsidRPr="003540B3" w:rsidRDefault="003540B3" w:rsidP="003540B3">
      <w:pPr>
        <w:shd w:val="clear" w:color="auto" w:fill="FFFFFF"/>
        <w:spacing w:before="100" w:beforeAutospacing="1"/>
        <w:rPr>
          <w:rFonts w:ascii="Arial" w:hAnsi="Arial" w:cs="Arial"/>
          <w:b/>
          <w:color w:val="1F3864" w:themeColor="accent5" w:themeShade="80"/>
        </w:rPr>
      </w:pPr>
      <w:r w:rsidRPr="003540B3">
        <w:rPr>
          <w:rFonts w:ascii="Arial" w:hAnsi="Arial" w:cs="Arial"/>
          <w:b/>
          <w:color w:val="1F3864" w:themeColor="accent5" w:themeShade="80"/>
        </w:rPr>
        <w:t>Research, audit and quality improvement skills</w:t>
      </w:r>
    </w:p>
    <w:p w:rsidR="003540B3" w:rsidRPr="003540B3" w:rsidRDefault="003540B3" w:rsidP="003540B3">
      <w:pPr>
        <w:shd w:val="clear" w:color="auto" w:fill="FFFFFF"/>
        <w:spacing w:before="100" w:beforeAutospacing="1"/>
        <w:rPr>
          <w:rFonts w:ascii="Arial" w:hAnsi="Arial" w:cs="Arial"/>
          <w:color w:val="1F3864" w:themeColor="accent5" w:themeShade="80"/>
          <w:u w:val="single"/>
        </w:rPr>
      </w:pPr>
      <w:r>
        <w:rPr>
          <w:rFonts w:ascii="Arial" w:hAnsi="Arial" w:cs="Arial"/>
          <w:color w:val="1F3864" w:themeColor="accent5" w:themeShade="80"/>
          <w:u w:val="single"/>
        </w:rPr>
        <w:t>Essential</w:t>
      </w:r>
    </w:p>
    <w:p w:rsidR="003540B3" w:rsidRPr="003540B3" w:rsidRDefault="003540B3" w:rsidP="003540B3">
      <w:pPr>
        <w:numPr>
          <w:ilvl w:val="0"/>
          <w:numId w:val="11"/>
        </w:numPr>
        <w:shd w:val="clear" w:color="auto" w:fill="FFFFFF"/>
        <w:spacing w:before="100" w:beforeAutospacing="1" w:after="120"/>
        <w:rPr>
          <w:rFonts w:ascii="Arial" w:hAnsi="Arial" w:cs="Arial"/>
          <w:color w:val="1F3864" w:themeColor="accent5" w:themeShade="80"/>
        </w:rPr>
      </w:pPr>
      <w:r w:rsidRPr="003540B3">
        <w:rPr>
          <w:rFonts w:ascii="Arial" w:hAnsi="Arial" w:cs="Arial"/>
          <w:color w:val="1F3864" w:themeColor="accent5" w:themeShade="80"/>
        </w:rPr>
        <w:t>Demonstrates understanding of research, including awareness of ethical issues.</w:t>
      </w:r>
    </w:p>
    <w:p w:rsidR="003540B3" w:rsidRPr="003540B3" w:rsidRDefault="003540B3" w:rsidP="003540B3">
      <w:pPr>
        <w:numPr>
          <w:ilvl w:val="0"/>
          <w:numId w:val="11"/>
        </w:numPr>
        <w:shd w:val="clear" w:color="auto" w:fill="FFFFFF"/>
        <w:spacing w:before="100" w:beforeAutospacing="1" w:after="120"/>
        <w:rPr>
          <w:rFonts w:ascii="Arial" w:hAnsi="Arial" w:cs="Arial"/>
          <w:color w:val="1F3864" w:themeColor="accent5" w:themeShade="80"/>
        </w:rPr>
      </w:pPr>
      <w:r w:rsidRPr="003540B3">
        <w:rPr>
          <w:rFonts w:ascii="Arial" w:hAnsi="Arial" w:cs="Arial"/>
          <w:color w:val="1F3864" w:themeColor="accent5" w:themeShade="80"/>
        </w:rPr>
        <w:t>Demonstrates understanding of the basic principles of audit, clinical risk management, evidence-based practice, patient safety, and clinical quality improvement initiatives.</w:t>
      </w:r>
    </w:p>
    <w:p w:rsidR="003540B3" w:rsidRPr="003540B3" w:rsidRDefault="003540B3" w:rsidP="003540B3">
      <w:pPr>
        <w:numPr>
          <w:ilvl w:val="0"/>
          <w:numId w:val="11"/>
        </w:numPr>
        <w:shd w:val="clear" w:color="auto" w:fill="FFFFFF"/>
        <w:spacing w:before="100" w:beforeAutospacing="1"/>
        <w:rPr>
          <w:rFonts w:ascii="Arial" w:hAnsi="Arial" w:cs="Arial"/>
          <w:color w:val="1F3864" w:themeColor="accent5" w:themeShade="80"/>
        </w:rPr>
      </w:pPr>
      <w:r w:rsidRPr="003540B3">
        <w:rPr>
          <w:rFonts w:ascii="Arial" w:hAnsi="Arial" w:cs="Arial"/>
          <w:color w:val="1F3864" w:themeColor="accent5" w:themeShade="80"/>
        </w:rPr>
        <w:t>Demonstrates knowledge of evidence-informed practice</w:t>
      </w:r>
    </w:p>
    <w:p w:rsidR="003540B3" w:rsidRDefault="003540B3" w:rsidP="003540B3">
      <w:pPr>
        <w:numPr>
          <w:ilvl w:val="0"/>
          <w:numId w:val="12"/>
        </w:numPr>
        <w:shd w:val="clear" w:color="auto" w:fill="FFFFFF"/>
        <w:spacing w:before="100" w:beforeAutospacing="1"/>
        <w:rPr>
          <w:rFonts w:ascii="Arial" w:hAnsi="Arial" w:cs="Arial"/>
          <w:color w:val="1F3864" w:themeColor="accent5" w:themeShade="80"/>
        </w:rPr>
      </w:pPr>
      <w:r w:rsidRPr="003540B3">
        <w:rPr>
          <w:rFonts w:ascii="Arial" w:hAnsi="Arial" w:cs="Arial"/>
          <w:color w:val="1F3864" w:themeColor="accent5" w:themeShade="80"/>
        </w:rPr>
        <w:lastRenderedPageBreak/>
        <w:t>Evidence of contributing to teaching and learning of others.</w:t>
      </w:r>
    </w:p>
    <w:p w:rsidR="0064310C" w:rsidRPr="003540B3" w:rsidRDefault="0064310C" w:rsidP="003540B3">
      <w:pPr>
        <w:numPr>
          <w:ilvl w:val="0"/>
          <w:numId w:val="12"/>
        </w:numPr>
        <w:shd w:val="clear" w:color="auto" w:fill="FFFFFF"/>
        <w:spacing w:before="100" w:beforeAutospacing="1"/>
        <w:rPr>
          <w:rFonts w:ascii="Arial" w:hAnsi="Arial" w:cs="Arial"/>
          <w:color w:val="1F3864" w:themeColor="accent5" w:themeShade="80"/>
        </w:rPr>
      </w:pPr>
      <w:r>
        <w:rPr>
          <w:rFonts w:ascii="Arial" w:hAnsi="Arial" w:cs="Arial"/>
          <w:color w:val="1F3864" w:themeColor="accent5" w:themeShade="80"/>
        </w:rPr>
        <w:t xml:space="preserve">Evidence of research practice to date. </w:t>
      </w:r>
    </w:p>
    <w:p w:rsidR="003540B3" w:rsidRPr="003540B3" w:rsidRDefault="003540B3" w:rsidP="003540B3">
      <w:pPr>
        <w:shd w:val="clear" w:color="auto" w:fill="FFFFFF"/>
        <w:spacing w:before="100" w:beforeAutospacing="1"/>
        <w:ind w:left="360"/>
        <w:rPr>
          <w:rFonts w:ascii="Arial" w:hAnsi="Arial" w:cs="Arial"/>
          <w:color w:val="1F3864" w:themeColor="accent5" w:themeShade="80"/>
          <w:u w:val="single"/>
        </w:rPr>
      </w:pPr>
      <w:r w:rsidRPr="003540B3">
        <w:rPr>
          <w:rFonts w:ascii="Arial" w:hAnsi="Arial" w:cs="Arial"/>
          <w:color w:val="1F3864" w:themeColor="accent5" w:themeShade="80"/>
          <w:u w:val="single"/>
        </w:rPr>
        <w:t>Desirable</w:t>
      </w:r>
    </w:p>
    <w:p w:rsidR="003540B3" w:rsidRPr="003540B3" w:rsidRDefault="003540B3" w:rsidP="003540B3">
      <w:pPr>
        <w:numPr>
          <w:ilvl w:val="0"/>
          <w:numId w:val="13"/>
        </w:numPr>
        <w:shd w:val="clear" w:color="auto" w:fill="FFFFFF"/>
        <w:spacing w:before="100" w:beforeAutospacing="1" w:after="120"/>
        <w:rPr>
          <w:rFonts w:ascii="Arial" w:hAnsi="Arial" w:cs="Arial"/>
          <w:color w:val="1F3864" w:themeColor="accent5" w:themeShade="80"/>
        </w:rPr>
      </w:pPr>
      <w:r w:rsidRPr="003540B3">
        <w:rPr>
          <w:rFonts w:ascii="Arial" w:hAnsi="Arial" w:cs="Arial"/>
          <w:color w:val="1F3864" w:themeColor="accent5" w:themeShade="80"/>
        </w:rPr>
        <w:t>Evidence of relevant academic and research achievements such as degrees, prizes, awards, distinctions, publications, presentations, other achievements.</w:t>
      </w:r>
    </w:p>
    <w:p w:rsidR="003540B3" w:rsidRPr="003540B3" w:rsidRDefault="003540B3" w:rsidP="003540B3">
      <w:pPr>
        <w:numPr>
          <w:ilvl w:val="0"/>
          <w:numId w:val="13"/>
        </w:numPr>
        <w:shd w:val="clear" w:color="auto" w:fill="FFFFFF"/>
        <w:spacing w:before="100" w:beforeAutospacing="1"/>
        <w:rPr>
          <w:rFonts w:ascii="Arial" w:hAnsi="Arial" w:cs="Arial"/>
          <w:color w:val="1F3864" w:themeColor="accent5" w:themeShade="80"/>
        </w:rPr>
      </w:pPr>
      <w:r w:rsidRPr="003540B3">
        <w:rPr>
          <w:rFonts w:ascii="Arial" w:hAnsi="Arial" w:cs="Arial"/>
          <w:color w:val="1F3864" w:themeColor="accent5" w:themeShade="80"/>
        </w:rPr>
        <w:t>Evidence of involvement in an audit project, a quality improvement project, formal research project or other activity which:</w:t>
      </w:r>
    </w:p>
    <w:p w:rsidR="003540B3" w:rsidRPr="003540B3" w:rsidRDefault="003540B3" w:rsidP="003540B3">
      <w:pPr>
        <w:numPr>
          <w:ilvl w:val="1"/>
          <w:numId w:val="13"/>
        </w:numPr>
        <w:shd w:val="clear" w:color="auto" w:fill="FFFFFF"/>
        <w:spacing w:before="100" w:beforeAutospacing="1" w:after="120"/>
        <w:rPr>
          <w:rFonts w:ascii="Arial" w:hAnsi="Arial" w:cs="Arial"/>
          <w:color w:val="1F3864" w:themeColor="accent5" w:themeShade="80"/>
        </w:rPr>
      </w:pPr>
      <w:r w:rsidRPr="003540B3">
        <w:rPr>
          <w:rFonts w:ascii="Arial" w:hAnsi="Arial" w:cs="Arial"/>
          <w:color w:val="1F3864" w:themeColor="accent5" w:themeShade="80"/>
        </w:rPr>
        <w:t>focuses on patient safety and clinical improvement</w:t>
      </w:r>
    </w:p>
    <w:p w:rsidR="003540B3" w:rsidRPr="003540B3" w:rsidRDefault="003540B3" w:rsidP="003540B3">
      <w:pPr>
        <w:numPr>
          <w:ilvl w:val="1"/>
          <w:numId w:val="13"/>
        </w:numPr>
        <w:shd w:val="clear" w:color="auto" w:fill="FFFFFF"/>
        <w:spacing w:before="100" w:beforeAutospacing="1"/>
        <w:rPr>
          <w:rFonts w:ascii="Arial" w:hAnsi="Arial" w:cs="Arial"/>
          <w:color w:val="1F3864" w:themeColor="accent5" w:themeShade="80"/>
        </w:rPr>
      </w:pPr>
      <w:r w:rsidRPr="003540B3">
        <w:rPr>
          <w:rFonts w:ascii="Arial" w:hAnsi="Arial" w:cs="Arial"/>
          <w:color w:val="1F3864" w:themeColor="accent5" w:themeShade="80"/>
        </w:rPr>
        <w:t>demonstrates an interest in and commitment to the specialty beyond the mandatory curriculum</w:t>
      </w:r>
    </w:p>
    <w:p w:rsidR="003540B3" w:rsidRPr="003540B3" w:rsidRDefault="003540B3" w:rsidP="003540B3">
      <w:pPr>
        <w:numPr>
          <w:ilvl w:val="0"/>
          <w:numId w:val="14"/>
        </w:numPr>
        <w:shd w:val="clear" w:color="auto" w:fill="FFFFFF"/>
        <w:spacing w:before="100" w:beforeAutospacing="1" w:after="120"/>
        <w:rPr>
          <w:rFonts w:ascii="Arial" w:hAnsi="Arial" w:cs="Arial"/>
          <w:color w:val="1F3864" w:themeColor="accent5" w:themeShade="80"/>
        </w:rPr>
      </w:pPr>
      <w:r w:rsidRPr="003540B3">
        <w:rPr>
          <w:rFonts w:ascii="Arial" w:hAnsi="Arial" w:cs="Arial"/>
          <w:color w:val="1F3864" w:themeColor="accent5" w:themeShade="80"/>
        </w:rPr>
        <w:t>Evidence of interest in, and experience of, teaching.</w:t>
      </w:r>
    </w:p>
    <w:p w:rsidR="003540B3" w:rsidRPr="003540B3" w:rsidRDefault="003540B3" w:rsidP="003540B3">
      <w:pPr>
        <w:numPr>
          <w:ilvl w:val="0"/>
          <w:numId w:val="14"/>
        </w:numPr>
        <w:shd w:val="clear" w:color="auto" w:fill="FFFFFF"/>
        <w:spacing w:before="100" w:beforeAutospacing="1"/>
        <w:rPr>
          <w:rFonts w:ascii="Arial" w:hAnsi="Arial" w:cs="Arial"/>
          <w:color w:val="1F3864" w:themeColor="accent5" w:themeShade="80"/>
        </w:rPr>
      </w:pPr>
      <w:r w:rsidRPr="003540B3">
        <w:rPr>
          <w:rFonts w:ascii="Arial" w:hAnsi="Arial" w:cs="Arial"/>
          <w:color w:val="1F3864" w:themeColor="accent5" w:themeShade="80"/>
        </w:rPr>
        <w:t>Evidence of feedback for teaching.</w:t>
      </w:r>
    </w:p>
    <w:p w:rsidR="003540B3" w:rsidRPr="003540B3" w:rsidRDefault="003540B3" w:rsidP="003540B3">
      <w:pPr>
        <w:shd w:val="clear" w:color="auto" w:fill="FFFFFF"/>
        <w:spacing w:before="100" w:beforeAutospacing="1"/>
        <w:rPr>
          <w:rFonts w:ascii="Arial" w:hAnsi="Arial" w:cs="Arial"/>
          <w:b/>
          <w:color w:val="1F3864" w:themeColor="accent5" w:themeShade="80"/>
        </w:rPr>
      </w:pPr>
      <w:r w:rsidRPr="003540B3">
        <w:rPr>
          <w:rFonts w:ascii="Arial" w:hAnsi="Arial" w:cs="Arial"/>
          <w:b/>
          <w:color w:val="1F3864" w:themeColor="accent5" w:themeShade="80"/>
        </w:rPr>
        <w:t>Personal</w:t>
      </w:r>
    </w:p>
    <w:p w:rsidR="003540B3" w:rsidRPr="003540B3" w:rsidRDefault="003540B3" w:rsidP="003540B3">
      <w:pPr>
        <w:pStyle w:val="Heading3"/>
        <w:shd w:val="clear" w:color="auto" w:fill="FFFFFF"/>
        <w:spacing w:after="360"/>
        <w:ind w:left="0"/>
        <w:rPr>
          <w:rFonts w:ascii="Arial" w:hAnsi="Arial" w:cs="Arial"/>
          <w:color w:val="1F3864" w:themeColor="accent5" w:themeShade="80"/>
          <w:sz w:val="24"/>
          <w:szCs w:val="24"/>
        </w:rPr>
      </w:pPr>
      <w:r w:rsidRPr="003540B3">
        <w:rPr>
          <w:rFonts w:ascii="Arial" w:hAnsi="Arial" w:cs="Arial"/>
          <w:color w:val="1F3864" w:themeColor="accent5" w:themeShade="80"/>
          <w:sz w:val="24"/>
          <w:szCs w:val="24"/>
        </w:rPr>
        <w:t>Communication skills</w:t>
      </w:r>
    </w:p>
    <w:p w:rsidR="003540B3" w:rsidRPr="003540B3" w:rsidRDefault="003540B3" w:rsidP="003540B3">
      <w:pPr>
        <w:numPr>
          <w:ilvl w:val="0"/>
          <w:numId w:val="15"/>
        </w:numPr>
        <w:shd w:val="clear" w:color="auto" w:fill="FFFFFF"/>
        <w:spacing w:before="100" w:beforeAutospacing="1" w:after="120"/>
        <w:rPr>
          <w:rFonts w:ascii="Arial" w:hAnsi="Arial" w:cs="Arial"/>
          <w:color w:val="1F3864" w:themeColor="accent5" w:themeShade="80"/>
        </w:rPr>
      </w:pPr>
      <w:r w:rsidRPr="003540B3">
        <w:rPr>
          <w:rFonts w:ascii="Arial" w:hAnsi="Arial" w:cs="Arial"/>
          <w:color w:val="1F3864" w:themeColor="accent5" w:themeShade="80"/>
        </w:rPr>
        <w:t>Demonstrates clarity in written and spoken communication, and capacity to adapt language to the situation, as appropriate.</w:t>
      </w:r>
    </w:p>
    <w:p w:rsidR="003540B3" w:rsidRPr="003540B3" w:rsidRDefault="003540B3" w:rsidP="003540B3">
      <w:pPr>
        <w:numPr>
          <w:ilvl w:val="0"/>
          <w:numId w:val="15"/>
        </w:numPr>
        <w:shd w:val="clear" w:color="auto" w:fill="FFFFFF"/>
        <w:spacing w:before="100" w:beforeAutospacing="1"/>
        <w:rPr>
          <w:rFonts w:ascii="Arial" w:hAnsi="Arial" w:cs="Arial"/>
          <w:color w:val="1F3864" w:themeColor="accent5" w:themeShade="80"/>
        </w:rPr>
      </w:pPr>
      <w:r w:rsidRPr="003540B3">
        <w:rPr>
          <w:rFonts w:ascii="Arial" w:hAnsi="Arial" w:cs="Arial"/>
          <w:color w:val="1F3864" w:themeColor="accent5" w:themeShade="80"/>
        </w:rPr>
        <w:t>Able to build rapport, listen, persuade and negotiate</w:t>
      </w:r>
    </w:p>
    <w:p w:rsidR="003540B3" w:rsidRPr="003540B3" w:rsidRDefault="003540B3" w:rsidP="003540B3">
      <w:pPr>
        <w:shd w:val="clear" w:color="auto" w:fill="FFFFFF"/>
        <w:spacing w:before="100" w:beforeAutospacing="1"/>
        <w:ind w:left="360"/>
        <w:rPr>
          <w:rFonts w:ascii="Arial" w:hAnsi="Arial" w:cs="Arial"/>
          <w:b/>
          <w:color w:val="1F3864" w:themeColor="accent5" w:themeShade="80"/>
        </w:rPr>
      </w:pPr>
      <w:r w:rsidRPr="003540B3">
        <w:rPr>
          <w:rFonts w:ascii="Arial" w:hAnsi="Arial" w:cs="Arial"/>
          <w:b/>
          <w:color w:val="1F3864" w:themeColor="accent5" w:themeShade="80"/>
        </w:rPr>
        <w:t>Problem solving and decision making</w:t>
      </w:r>
    </w:p>
    <w:p w:rsidR="003540B3" w:rsidRPr="003540B3" w:rsidRDefault="003540B3" w:rsidP="003540B3">
      <w:pPr>
        <w:shd w:val="clear" w:color="auto" w:fill="FFFFFF"/>
        <w:spacing w:before="100" w:beforeAutospacing="1"/>
        <w:ind w:left="360"/>
        <w:rPr>
          <w:rFonts w:ascii="Arial" w:hAnsi="Arial" w:cs="Arial"/>
          <w:color w:val="1F3864" w:themeColor="accent5" w:themeShade="80"/>
        </w:rPr>
      </w:pPr>
      <w:r w:rsidRPr="003540B3">
        <w:rPr>
          <w:rFonts w:ascii="Arial" w:hAnsi="Arial" w:cs="Arial"/>
          <w:color w:val="1F3864" w:themeColor="accent5" w:themeShade="80"/>
        </w:rPr>
        <w:t>Capacity to use logical and lateral thinking to solve problems and make decisions, indicating an analytical and scientific approach</w:t>
      </w:r>
    </w:p>
    <w:p w:rsidR="003540B3" w:rsidRPr="003540B3" w:rsidRDefault="003540B3" w:rsidP="003540B3">
      <w:pPr>
        <w:shd w:val="clear" w:color="auto" w:fill="FFFFFF"/>
        <w:spacing w:before="100" w:beforeAutospacing="1"/>
        <w:ind w:left="360"/>
        <w:rPr>
          <w:rFonts w:ascii="Arial" w:hAnsi="Arial" w:cs="Arial"/>
          <w:b/>
          <w:color w:val="1F3864" w:themeColor="accent5" w:themeShade="80"/>
        </w:rPr>
      </w:pPr>
      <w:r w:rsidRPr="003540B3">
        <w:rPr>
          <w:rFonts w:ascii="Arial" w:hAnsi="Arial" w:cs="Arial"/>
          <w:b/>
          <w:color w:val="1F3864" w:themeColor="accent5" w:themeShade="80"/>
        </w:rPr>
        <w:t>Empathy and sensitivity</w:t>
      </w:r>
    </w:p>
    <w:p w:rsidR="003540B3" w:rsidRPr="003540B3" w:rsidRDefault="003540B3" w:rsidP="003540B3">
      <w:pPr>
        <w:numPr>
          <w:ilvl w:val="0"/>
          <w:numId w:val="17"/>
        </w:numPr>
        <w:shd w:val="clear" w:color="auto" w:fill="FFFFFF"/>
        <w:spacing w:before="100" w:beforeAutospacing="1" w:after="120"/>
        <w:rPr>
          <w:rFonts w:ascii="Arial" w:hAnsi="Arial" w:cs="Arial"/>
          <w:color w:val="1F3864" w:themeColor="accent5" w:themeShade="80"/>
        </w:rPr>
      </w:pPr>
      <w:r w:rsidRPr="003540B3">
        <w:rPr>
          <w:rFonts w:ascii="Arial" w:hAnsi="Arial" w:cs="Arial"/>
          <w:color w:val="1F3864" w:themeColor="accent5" w:themeShade="80"/>
        </w:rPr>
        <w:t>Capacity to take in others’ perspectives and treat others with understanding; see patients as people.</w:t>
      </w:r>
    </w:p>
    <w:p w:rsidR="003540B3" w:rsidRPr="003540B3" w:rsidRDefault="003540B3" w:rsidP="003540B3">
      <w:pPr>
        <w:numPr>
          <w:ilvl w:val="0"/>
          <w:numId w:val="17"/>
        </w:numPr>
        <w:shd w:val="clear" w:color="auto" w:fill="FFFFFF"/>
        <w:spacing w:before="100" w:beforeAutospacing="1"/>
        <w:rPr>
          <w:rFonts w:ascii="Arial" w:hAnsi="Arial" w:cs="Arial"/>
          <w:color w:val="1F3864" w:themeColor="accent5" w:themeShade="80"/>
        </w:rPr>
      </w:pPr>
      <w:r w:rsidRPr="003540B3">
        <w:rPr>
          <w:rFonts w:ascii="Arial" w:hAnsi="Arial" w:cs="Arial"/>
          <w:color w:val="1F3864" w:themeColor="accent5" w:themeShade="80"/>
        </w:rPr>
        <w:t>Demonstrates respect for all</w:t>
      </w:r>
    </w:p>
    <w:p w:rsidR="003540B3" w:rsidRPr="003540B3" w:rsidRDefault="003540B3" w:rsidP="003540B3">
      <w:pPr>
        <w:shd w:val="clear" w:color="auto" w:fill="FFFFFF"/>
        <w:spacing w:before="100" w:beforeAutospacing="1"/>
        <w:rPr>
          <w:rFonts w:ascii="Arial" w:hAnsi="Arial" w:cs="Arial"/>
          <w:b/>
          <w:color w:val="1F3864" w:themeColor="accent5" w:themeShade="80"/>
        </w:rPr>
      </w:pPr>
      <w:r w:rsidRPr="003540B3">
        <w:rPr>
          <w:rFonts w:ascii="Arial" w:hAnsi="Arial" w:cs="Arial"/>
          <w:b/>
          <w:color w:val="1F3864" w:themeColor="accent5" w:themeShade="80"/>
        </w:rPr>
        <w:t>Managing others and team involvement</w:t>
      </w:r>
    </w:p>
    <w:p w:rsidR="003540B3" w:rsidRPr="003540B3" w:rsidRDefault="003540B3" w:rsidP="003540B3">
      <w:pPr>
        <w:numPr>
          <w:ilvl w:val="0"/>
          <w:numId w:val="18"/>
        </w:numPr>
        <w:shd w:val="clear" w:color="auto" w:fill="FFFFFF"/>
        <w:spacing w:before="100" w:beforeAutospacing="1" w:after="120"/>
        <w:rPr>
          <w:rFonts w:ascii="Arial" w:hAnsi="Arial" w:cs="Arial"/>
          <w:color w:val="1F3864" w:themeColor="accent5" w:themeShade="80"/>
        </w:rPr>
      </w:pPr>
      <w:r w:rsidRPr="003540B3">
        <w:rPr>
          <w:rFonts w:ascii="Arial" w:hAnsi="Arial" w:cs="Arial"/>
          <w:color w:val="1F3864" w:themeColor="accent5" w:themeShade="80"/>
        </w:rPr>
        <w:t>Able to work in multi-professional teams and supervise junior medical staff.</w:t>
      </w:r>
    </w:p>
    <w:p w:rsidR="003540B3" w:rsidRPr="003540B3" w:rsidRDefault="003540B3" w:rsidP="003540B3">
      <w:pPr>
        <w:numPr>
          <w:ilvl w:val="0"/>
          <w:numId w:val="18"/>
        </w:numPr>
        <w:shd w:val="clear" w:color="auto" w:fill="FFFFFF"/>
        <w:spacing w:before="100" w:beforeAutospacing="1" w:after="120"/>
        <w:rPr>
          <w:rFonts w:ascii="Arial" w:hAnsi="Arial" w:cs="Arial"/>
          <w:color w:val="1F3864" w:themeColor="accent5" w:themeShade="80"/>
        </w:rPr>
      </w:pPr>
      <w:r w:rsidRPr="003540B3">
        <w:rPr>
          <w:rFonts w:ascii="Arial" w:hAnsi="Arial" w:cs="Arial"/>
          <w:color w:val="1F3864" w:themeColor="accent5" w:themeShade="80"/>
        </w:rPr>
        <w:t>Ability to show leadership, make decisions, organise and motivate other team members for the benefit of patients through, for example, audit and quality improvement projects.</w:t>
      </w:r>
    </w:p>
    <w:p w:rsidR="003540B3" w:rsidRPr="003540B3" w:rsidRDefault="003540B3" w:rsidP="003540B3">
      <w:pPr>
        <w:numPr>
          <w:ilvl w:val="0"/>
          <w:numId w:val="18"/>
        </w:numPr>
        <w:shd w:val="clear" w:color="auto" w:fill="FFFFFF"/>
        <w:spacing w:before="100" w:beforeAutospacing="1"/>
        <w:rPr>
          <w:rFonts w:ascii="Arial" w:hAnsi="Arial" w:cs="Arial"/>
          <w:color w:val="1F3864" w:themeColor="accent5" w:themeShade="80"/>
        </w:rPr>
      </w:pPr>
      <w:r w:rsidRPr="003540B3">
        <w:rPr>
          <w:rFonts w:ascii="Arial" w:hAnsi="Arial" w:cs="Arial"/>
          <w:color w:val="1F3864" w:themeColor="accent5" w:themeShade="80"/>
        </w:rPr>
        <w:t>Capacity to work effectively with others</w:t>
      </w:r>
    </w:p>
    <w:p w:rsidR="003540B3" w:rsidRPr="003540B3" w:rsidRDefault="003540B3" w:rsidP="003540B3">
      <w:pPr>
        <w:shd w:val="clear" w:color="auto" w:fill="FFFFFF"/>
        <w:spacing w:before="100" w:beforeAutospacing="1"/>
        <w:rPr>
          <w:rFonts w:ascii="Arial" w:hAnsi="Arial" w:cs="Arial"/>
          <w:b/>
          <w:color w:val="1F3864" w:themeColor="accent5" w:themeShade="80"/>
        </w:rPr>
      </w:pPr>
      <w:r w:rsidRPr="003540B3">
        <w:rPr>
          <w:rFonts w:ascii="Arial" w:hAnsi="Arial" w:cs="Arial"/>
          <w:b/>
          <w:color w:val="1F3864" w:themeColor="accent5" w:themeShade="80"/>
        </w:rPr>
        <w:t>Organisation and planning:</w:t>
      </w:r>
    </w:p>
    <w:p w:rsidR="003540B3" w:rsidRPr="003540B3" w:rsidRDefault="003540B3" w:rsidP="003540B3">
      <w:pPr>
        <w:numPr>
          <w:ilvl w:val="0"/>
          <w:numId w:val="19"/>
        </w:numPr>
        <w:shd w:val="clear" w:color="auto" w:fill="FFFFFF"/>
        <w:spacing w:before="100" w:beforeAutospacing="1" w:after="120"/>
        <w:rPr>
          <w:rFonts w:ascii="Arial" w:hAnsi="Arial" w:cs="Arial"/>
          <w:color w:val="1F3864" w:themeColor="accent5" w:themeShade="80"/>
        </w:rPr>
      </w:pPr>
      <w:r w:rsidRPr="003540B3">
        <w:rPr>
          <w:rFonts w:ascii="Arial" w:hAnsi="Arial" w:cs="Arial"/>
          <w:color w:val="1F3864" w:themeColor="accent5" w:themeShade="80"/>
        </w:rPr>
        <w:t>Capacity to manage and prioritise time and information effectively.</w:t>
      </w:r>
    </w:p>
    <w:p w:rsidR="003540B3" w:rsidRPr="003540B3" w:rsidRDefault="003540B3" w:rsidP="003540B3">
      <w:pPr>
        <w:numPr>
          <w:ilvl w:val="0"/>
          <w:numId w:val="19"/>
        </w:numPr>
        <w:shd w:val="clear" w:color="auto" w:fill="FFFFFF"/>
        <w:spacing w:before="100" w:beforeAutospacing="1" w:after="120"/>
        <w:rPr>
          <w:rFonts w:ascii="Arial" w:hAnsi="Arial" w:cs="Arial"/>
          <w:color w:val="1F3864" w:themeColor="accent5" w:themeShade="80"/>
        </w:rPr>
      </w:pPr>
      <w:r w:rsidRPr="003540B3">
        <w:rPr>
          <w:rFonts w:ascii="Arial" w:hAnsi="Arial" w:cs="Arial"/>
          <w:color w:val="1F3864" w:themeColor="accent5" w:themeShade="80"/>
        </w:rPr>
        <w:t>Capacity to prioritise own workload and organise ward rounds.</w:t>
      </w:r>
    </w:p>
    <w:p w:rsidR="003540B3" w:rsidRPr="003540B3" w:rsidRDefault="003540B3" w:rsidP="003540B3">
      <w:pPr>
        <w:numPr>
          <w:ilvl w:val="0"/>
          <w:numId w:val="19"/>
        </w:numPr>
        <w:shd w:val="clear" w:color="auto" w:fill="FFFFFF"/>
        <w:spacing w:before="100" w:beforeAutospacing="1"/>
        <w:rPr>
          <w:rFonts w:ascii="Arial" w:hAnsi="Arial" w:cs="Arial"/>
          <w:color w:val="1F3864" w:themeColor="accent5" w:themeShade="80"/>
        </w:rPr>
      </w:pPr>
      <w:r w:rsidRPr="003540B3">
        <w:rPr>
          <w:rFonts w:ascii="Arial" w:hAnsi="Arial" w:cs="Arial"/>
          <w:color w:val="1F3864" w:themeColor="accent5" w:themeShade="80"/>
        </w:rPr>
        <w:t>Evidence of thoroughness (is well prepared, shows self-discipline and commitment, is punctual and meets deadlines)</w:t>
      </w:r>
    </w:p>
    <w:p w:rsidR="003540B3" w:rsidRPr="003540B3" w:rsidRDefault="003540B3" w:rsidP="003540B3">
      <w:pPr>
        <w:shd w:val="clear" w:color="auto" w:fill="FFFFFF"/>
        <w:spacing w:before="100" w:beforeAutospacing="1"/>
        <w:rPr>
          <w:rFonts w:ascii="Arial" w:hAnsi="Arial" w:cs="Arial"/>
          <w:color w:val="1F3864" w:themeColor="accent5" w:themeShade="80"/>
        </w:rPr>
      </w:pPr>
      <w:r w:rsidRPr="003540B3">
        <w:rPr>
          <w:rFonts w:ascii="Arial" w:hAnsi="Arial" w:cs="Arial"/>
          <w:b/>
          <w:color w:val="1F3864" w:themeColor="accent5" w:themeShade="80"/>
        </w:rPr>
        <w:lastRenderedPageBreak/>
        <w:t>Vigilance and situation</w:t>
      </w:r>
      <w:r w:rsidRPr="003540B3">
        <w:rPr>
          <w:rFonts w:ascii="Arial" w:hAnsi="Arial" w:cs="Arial"/>
          <w:color w:val="1F3864" w:themeColor="accent5" w:themeShade="80"/>
        </w:rPr>
        <w:t xml:space="preserve"> </w:t>
      </w:r>
      <w:r w:rsidRPr="003540B3">
        <w:rPr>
          <w:rFonts w:ascii="Arial" w:hAnsi="Arial" w:cs="Arial"/>
          <w:b/>
          <w:color w:val="1F3864" w:themeColor="accent5" w:themeShade="80"/>
        </w:rPr>
        <w:t>awareness</w:t>
      </w:r>
    </w:p>
    <w:p w:rsidR="003540B3" w:rsidRPr="003540B3" w:rsidRDefault="003540B3" w:rsidP="003540B3">
      <w:pPr>
        <w:numPr>
          <w:ilvl w:val="0"/>
          <w:numId w:val="20"/>
        </w:numPr>
        <w:shd w:val="clear" w:color="auto" w:fill="FFFFFF"/>
        <w:spacing w:before="100" w:beforeAutospacing="1"/>
        <w:rPr>
          <w:rFonts w:ascii="Arial" w:hAnsi="Arial" w:cs="Arial"/>
          <w:color w:val="1F3864" w:themeColor="accent5" w:themeShade="80"/>
        </w:rPr>
      </w:pPr>
      <w:r w:rsidRPr="003540B3">
        <w:rPr>
          <w:rFonts w:ascii="Arial" w:hAnsi="Arial" w:cs="Arial"/>
          <w:color w:val="1F3864" w:themeColor="accent5" w:themeShade="80"/>
        </w:rPr>
        <w:t>Capacity to monitor developing situations and anticipate issues</w:t>
      </w:r>
    </w:p>
    <w:p w:rsidR="003540B3" w:rsidRPr="003540B3" w:rsidRDefault="003540B3" w:rsidP="003540B3">
      <w:pPr>
        <w:shd w:val="clear" w:color="auto" w:fill="FFFFFF"/>
        <w:spacing w:before="100" w:beforeAutospacing="1"/>
        <w:rPr>
          <w:rFonts w:ascii="Arial" w:hAnsi="Arial" w:cs="Arial"/>
          <w:b/>
          <w:color w:val="1F3864" w:themeColor="accent5" w:themeShade="80"/>
        </w:rPr>
      </w:pPr>
      <w:r w:rsidRPr="003540B3">
        <w:rPr>
          <w:rFonts w:ascii="Arial" w:hAnsi="Arial" w:cs="Arial"/>
          <w:b/>
          <w:color w:val="1F3864" w:themeColor="accent5" w:themeShade="80"/>
        </w:rPr>
        <w:t>Coping with pressure and managing uncertainty</w:t>
      </w:r>
    </w:p>
    <w:p w:rsidR="003540B3" w:rsidRPr="003540B3" w:rsidRDefault="003540B3" w:rsidP="003540B3">
      <w:pPr>
        <w:numPr>
          <w:ilvl w:val="0"/>
          <w:numId w:val="21"/>
        </w:numPr>
        <w:shd w:val="clear" w:color="auto" w:fill="FFFFFF"/>
        <w:spacing w:before="100" w:beforeAutospacing="1" w:after="120"/>
        <w:rPr>
          <w:rFonts w:ascii="Arial" w:hAnsi="Arial" w:cs="Arial"/>
          <w:color w:val="1F3864" w:themeColor="accent5" w:themeShade="80"/>
        </w:rPr>
      </w:pPr>
      <w:r w:rsidRPr="003540B3">
        <w:rPr>
          <w:rFonts w:ascii="Arial" w:hAnsi="Arial" w:cs="Arial"/>
          <w:color w:val="1F3864" w:themeColor="accent5" w:themeShade="80"/>
        </w:rPr>
        <w:t>Capacity to operate under pressure.</w:t>
      </w:r>
    </w:p>
    <w:p w:rsidR="003540B3" w:rsidRPr="003540B3" w:rsidRDefault="003540B3" w:rsidP="003540B3">
      <w:pPr>
        <w:numPr>
          <w:ilvl w:val="0"/>
          <w:numId w:val="21"/>
        </w:numPr>
        <w:shd w:val="clear" w:color="auto" w:fill="FFFFFF"/>
        <w:spacing w:before="100" w:beforeAutospacing="1" w:after="120"/>
        <w:rPr>
          <w:rFonts w:ascii="Arial" w:hAnsi="Arial" w:cs="Arial"/>
          <w:color w:val="1F3864" w:themeColor="accent5" w:themeShade="80"/>
        </w:rPr>
      </w:pPr>
      <w:r w:rsidRPr="003540B3">
        <w:rPr>
          <w:rFonts w:ascii="Arial" w:hAnsi="Arial" w:cs="Arial"/>
          <w:color w:val="1F3864" w:themeColor="accent5" w:themeShade="80"/>
        </w:rPr>
        <w:t>Demonstrate initiative and resilience to cope with changing circumstances.</w:t>
      </w:r>
    </w:p>
    <w:p w:rsidR="003540B3" w:rsidRPr="003540B3" w:rsidRDefault="003540B3" w:rsidP="003540B3">
      <w:pPr>
        <w:numPr>
          <w:ilvl w:val="0"/>
          <w:numId w:val="21"/>
        </w:numPr>
        <w:shd w:val="clear" w:color="auto" w:fill="FFFFFF"/>
        <w:spacing w:before="100" w:beforeAutospacing="1"/>
        <w:rPr>
          <w:rFonts w:ascii="Arial" w:hAnsi="Arial" w:cs="Arial"/>
          <w:color w:val="1F3864" w:themeColor="accent5" w:themeShade="80"/>
        </w:rPr>
      </w:pPr>
      <w:r w:rsidRPr="003540B3">
        <w:rPr>
          <w:rFonts w:ascii="Arial" w:hAnsi="Arial" w:cs="Arial"/>
          <w:color w:val="1F3864" w:themeColor="accent5" w:themeShade="80"/>
        </w:rPr>
        <w:t>Is able to deliver good clinical care in the face of uncertainty</w:t>
      </w:r>
    </w:p>
    <w:p w:rsidR="003540B3" w:rsidRPr="003540B3" w:rsidRDefault="003540B3" w:rsidP="003540B3">
      <w:pPr>
        <w:shd w:val="clear" w:color="auto" w:fill="FFFFFF"/>
        <w:spacing w:before="100" w:beforeAutospacing="1"/>
        <w:rPr>
          <w:rFonts w:ascii="Arial" w:hAnsi="Arial" w:cs="Arial"/>
          <w:b/>
          <w:color w:val="1F3864" w:themeColor="accent5" w:themeShade="80"/>
        </w:rPr>
      </w:pPr>
      <w:r w:rsidRPr="003540B3">
        <w:rPr>
          <w:rFonts w:ascii="Arial" w:hAnsi="Arial" w:cs="Arial"/>
          <w:b/>
          <w:color w:val="1F3864" w:themeColor="accent5" w:themeShade="80"/>
        </w:rPr>
        <w:t>Values</w:t>
      </w:r>
    </w:p>
    <w:p w:rsidR="003540B3" w:rsidRPr="003540B3" w:rsidRDefault="003540B3" w:rsidP="003540B3">
      <w:pPr>
        <w:numPr>
          <w:ilvl w:val="0"/>
          <w:numId w:val="22"/>
        </w:numPr>
        <w:shd w:val="clear" w:color="auto" w:fill="FFFFFF"/>
        <w:spacing w:before="100" w:beforeAutospacing="1"/>
        <w:rPr>
          <w:rFonts w:ascii="Arial" w:hAnsi="Arial" w:cs="Arial"/>
          <w:color w:val="1F3864" w:themeColor="accent5" w:themeShade="80"/>
        </w:rPr>
      </w:pPr>
      <w:r w:rsidRPr="003540B3">
        <w:rPr>
          <w:rFonts w:ascii="Arial" w:hAnsi="Arial" w:cs="Arial"/>
          <w:color w:val="1F3864" w:themeColor="accent5" w:themeShade="80"/>
        </w:rPr>
        <w:t>Understands, respects and demonstrates the values of the NHS (such as everyone counts, improving lives, commitment to quality of care, respect and dignity, working together for patients, compassion).</w:t>
      </w:r>
    </w:p>
    <w:p w:rsidR="00BE3F42" w:rsidRPr="00F75A59" w:rsidRDefault="00BE3F42" w:rsidP="00BE3F42">
      <w:pPr>
        <w:pStyle w:val="Heading5"/>
        <w:pBdr>
          <w:top w:val="none" w:sz="0" w:space="0" w:color="auto"/>
          <w:left w:val="none" w:sz="0" w:space="0" w:color="auto"/>
          <w:bottom w:val="none" w:sz="0" w:space="0" w:color="auto"/>
          <w:right w:val="none" w:sz="0" w:space="0" w:color="auto"/>
        </w:pBdr>
        <w:ind w:firstLine="720"/>
        <w:jc w:val="both"/>
        <w:rPr>
          <w:rFonts w:ascii="Arial" w:hAnsi="Arial" w:cs="Arial"/>
          <w:color w:val="002060"/>
          <w:sz w:val="24"/>
          <w:szCs w:val="24"/>
        </w:rPr>
      </w:pPr>
      <w:r w:rsidRPr="00F75A59">
        <w:rPr>
          <w:rFonts w:ascii="Arial" w:hAnsi="Arial"/>
          <w:color w:val="002060"/>
          <w:sz w:val="24"/>
          <w:szCs w:val="24"/>
        </w:rPr>
        <w:t>Research</w:t>
      </w:r>
    </w:p>
    <w:p w:rsidR="00BE3F42" w:rsidRPr="00F75A59" w:rsidRDefault="00BE3F42" w:rsidP="00BE3F42">
      <w:pPr>
        <w:rPr>
          <w:rFonts w:ascii="Arial" w:hAnsi="Arial" w:cs="Arial"/>
          <w:color w:val="002060"/>
        </w:rPr>
      </w:pPr>
    </w:p>
    <w:p w:rsidR="0064310C" w:rsidRDefault="00BE3F42" w:rsidP="0064310C">
      <w:pPr>
        <w:ind w:left="720"/>
        <w:jc w:val="both"/>
        <w:rPr>
          <w:rFonts w:ascii="Arial" w:hAnsi="Arial" w:cs="Arial"/>
          <w:color w:val="002060"/>
        </w:rPr>
      </w:pPr>
      <w:r w:rsidRPr="00F75A59">
        <w:rPr>
          <w:rFonts w:ascii="Arial" w:hAnsi="Arial"/>
          <w:color w:val="002060"/>
        </w:rPr>
        <w:t xml:space="preserve">There are excellent clinical research opportunities. </w:t>
      </w:r>
      <w:r w:rsidR="0064310C">
        <w:rPr>
          <w:rFonts w:ascii="Arial" w:hAnsi="Arial"/>
          <w:color w:val="002060"/>
        </w:rPr>
        <w:t>It is expected that this post holder develops an area of research relating to Oral &amp; Maxillofacial Surgery and contributes to the understanding of the department. There are research areas that consultants are interested in, but i</w:t>
      </w:r>
      <w:r w:rsidRPr="00F75A59">
        <w:rPr>
          <w:rFonts w:ascii="Arial" w:hAnsi="Arial"/>
          <w:color w:val="002060"/>
        </w:rPr>
        <w:t>f the appointee has a particular research intere</w:t>
      </w:r>
      <w:r w:rsidR="0064310C">
        <w:rPr>
          <w:rFonts w:ascii="Arial" w:hAnsi="Arial"/>
          <w:color w:val="002060"/>
        </w:rPr>
        <w:t>st, this would be supervised by her</w:t>
      </w:r>
      <w:r w:rsidRPr="00F75A59">
        <w:rPr>
          <w:rFonts w:ascii="Arial" w:hAnsi="Arial"/>
          <w:color w:val="002060"/>
        </w:rPr>
        <w:t xml:space="preserve"> nominated consultant depending on the main topic of research.</w:t>
      </w:r>
      <w:r w:rsidR="0064310C">
        <w:rPr>
          <w:rFonts w:ascii="Arial" w:hAnsi="Arial" w:cs="Arial"/>
          <w:color w:val="002060"/>
        </w:rPr>
        <w:t xml:space="preserve"> It is expected that a presentation or paper is submitted at the end of post to outline research undertaken and value to the department. </w:t>
      </w:r>
      <w:bookmarkStart w:id="0" w:name="_GoBack"/>
      <w:bookmarkEnd w:id="0"/>
    </w:p>
    <w:p w:rsidR="0064310C" w:rsidRPr="00F75A59" w:rsidRDefault="0064310C" w:rsidP="0064310C">
      <w:pPr>
        <w:ind w:left="720"/>
        <w:jc w:val="both"/>
        <w:rPr>
          <w:rFonts w:ascii="Arial" w:hAnsi="Arial" w:cs="Arial"/>
          <w:color w:val="002060"/>
        </w:rPr>
      </w:pPr>
    </w:p>
    <w:p w:rsidR="00BE3F42" w:rsidRPr="00F75A59" w:rsidRDefault="00BE3F42" w:rsidP="00BE3F42">
      <w:pPr>
        <w:jc w:val="both"/>
        <w:rPr>
          <w:rFonts w:ascii="Arial" w:hAnsi="Arial" w:cs="Arial"/>
          <w:b/>
          <w:bCs/>
          <w:color w:val="002060"/>
        </w:rPr>
      </w:pPr>
      <w:r w:rsidRPr="00F75A59">
        <w:rPr>
          <w:rFonts w:ascii="Arial" w:hAnsi="Arial"/>
          <w:b/>
          <w:bCs/>
          <w:color w:val="002060"/>
        </w:rPr>
        <w:t>(c)</w:t>
      </w:r>
      <w:r w:rsidRPr="00F75A59">
        <w:rPr>
          <w:rFonts w:ascii="Arial" w:hAnsi="Arial"/>
          <w:b/>
          <w:bCs/>
          <w:color w:val="002060"/>
        </w:rPr>
        <w:tab/>
      </w:r>
      <w:r w:rsidRPr="00F75A59">
        <w:rPr>
          <w:rFonts w:ascii="Arial" w:hAnsi="Arial"/>
          <w:b/>
          <w:bCs/>
          <w:color w:val="002060"/>
          <w:u w:val="single"/>
        </w:rPr>
        <w:t>Location</w:t>
      </w:r>
    </w:p>
    <w:p w:rsidR="00BE3F42" w:rsidRPr="00F75A59" w:rsidRDefault="00BE3F42" w:rsidP="00BE3F42">
      <w:pPr>
        <w:jc w:val="both"/>
        <w:rPr>
          <w:rFonts w:ascii="Arial" w:hAnsi="Arial" w:cs="Arial"/>
          <w:color w:val="002060"/>
        </w:rPr>
      </w:pPr>
    </w:p>
    <w:p w:rsidR="00BE3F42" w:rsidRPr="00F75A59" w:rsidRDefault="00BE3F42" w:rsidP="00BE3F42">
      <w:pPr>
        <w:ind w:left="720"/>
        <w:jc w:val="both"/>
        <w:rPr>
          <w:rFonts w:ascii="Arial" w:hAnsi="Arial" w:cs="Arial"/>
          <w:color w:val="002060"/>
        </w:rPr>
      </w:pPr>
      <w:r w:rsidRPr="00F75A59">
        <w:rPr>
          <w:rFonts w:ascii="Arial" w:hAnsi="Arial"/>
          <w:color w:val="002060"/>
        </w:rPr>
        <w:t>The appointee will be based at the Regional Maxillofacial Unit in the Institute of Neurological Sciences at the Queen Elizabeth University Hospital, Glasgow.</w:t>
      </w:r>
    </w:p>
    <w:p w:rsidR="00BE3F42" w:rsidRPr="00F75A59" w:rsidRDefault="00BE3F42" w:rsidP="00BE3F42">
      <w:pPr>
        <w:rPr>
          <w:rFonts w:ascii="Arial" w:hAnsi="Arial" w:cs="Arial"/>
          <w:color w:val="002060"/>
        </w:rPr>
      </w:pPr>
    </w:p>
    <w:p w:rsidR="00BE3F42" w:rsidRPr="00F75A59" w:rsidRDefault="00BE3F42" w:rsidP="00BE3F42">
      <w:pPr>
        <w:rPr>
          <w:rFonts w:ascii="Arial" w:hAnsi="Arial" w:cs="Arial"/>
          <w:b/>
          <w:bCs/>
          <w:color w:val="002060"/>
        </w:rPr>
      </w:pPr>
      <w:r w:rsidRPr="00F75A59">
        <w:rPr>
          <w:rFonts w:ascii="Arial" w:hAnsi="Arial"/>
          <w:b/>
          <w:bCs/>
          <w:color w:val="002060"/>
        </w:rPr>
        <w:t>(d)</w:t>
      </w:r>
      <w:r w:rsidRPr="00F75A59">
        <w:rPr>
          <w:rFonts w:ascii="Arial" w:hAnsi="Arial"/>
          <w:b/>
          <w:bCs/>
          <w:color w:val="002060"/>
        </w:rPr>
        <w:tab/>
      </w:r>
      <w:r w:rsidRPr="00F75A59">
        <w:rPr>
          <w:rFonts w:ascii="Arial" w:hAnsi="Arial"/>
          <w:b/>
          <w:bCs/>
          <w:color w:val="002060"/>
          <w:u w:val="single"/>
        </w:rPr>
        <w:t>Qualifications</w:t>
      </w:r>
    </w:p>
    <w:p w:rsidR="00BE3F42" w:rsidRPr="00F75A59" w:rsidRDefault="00BE3F42" w:rsidP="00BE3F42">
      <w:pPr>
        <w:rPr>
          <w:rFonts w:ascii="Arial" w:hAnsi="Arial" w:cs="Arial"/>
          <w:color w:val="002060"/>
        </w:rPr>
      </w:pPr>
    </w:p>
    <w:p w:rsidR="00BE3F42" w:rsidRPr="00F75A59" w:rsidRDefault="003540B3" w:rsidP="00BE3F42">
      <w:pPr>
        <w:ind w:left="720"/>
        <w:jc w:val="both"/>
        <w:rPr>
          <w:rFonts w:ascii="Arial" w:hAnsi="Arial" w:cs="Arial"/>
          <w:color w:val="002060"/>
        </w:rPr>
      </w:pPr>
      <w:r>
        <w:rPr>
          <w:rFonts w:ascii="Arial" w:hAnsi="Arial"/>
          <w:color w:val="002060"/>
        </w:rPr>
        <w:t xml:space="preserve">The post is open to those registered with the General Dental Council or General Medical Council in the United Kingdom. The </w:t>
      </w:r>
      <w:proofErr w:type="spellStart"/>
      <w:r>
        <w:rPr>
          <w:rFonts w:ascii="Arial" w:hAnsi="Arial"/>
          <w:color w:val="002060"/>
        </w:rPr>
        <w:t>postholder</w:t>
      </w:r>
      <w:proofErr w:type="spellEnd"/>
      <w:r>
        <w:rPr>
          <w:rFonts w:ascii="Arial" w:hAnsi="Arial"/>
          <w:color w:val="002060"/>
        </w:rPr>
        <w:t xml:space="preserve"> must possess either a medical or dental degree. </w:t>
      </w:r>
    </w:p>
    <w:p w:rsidR="00BE3F42" w:rsidRDefault="00BE3F42" w:rsidP="00BE3F42">
      <w:pPr>
        <w:jc w:val="both"/>
        <w:rPr>
          <w:rFonts w:ascii="Arial" w:hAnsi="Arial" w:cs="Arial"/>
          <w:b/>
          <w:bCs/>
        </w:rPr>
      </w:pPr>
    </w:p>
    <w:p w:rsidR="00230B54" w:rsidRPr="00586F1F" w:rsidRDefault="009376F0"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4</w:t>
      </w:r>
      <w:r w:rsidR="00230B54" w:rsidRPr="00586F1F">
        <w:rPr>
          <w:rFonts w:ascii="Arial" w:hAnsi="Arial" w:cs="Arial"/>
          <w:b/>
          <w:bCs/>
          <w:color w:val="002060"/>
          <w:sz w:val="32"/>
          <w:szCs w:val="32"/>
        </w:rPr>
        <w:t>:</w:t>
      </w:r>
      <w:r w:rsidR="00230B54" w:rsidRPr="00586F1F">
        <w:rPr>
          <w:rFonts w:ascii="Arial" w:hAnsi="Arial" w:cs="Arial"/>
          <w:b/>
          <w:bCs/>
          <w:color w:val="002060"/>
          <w:sz w:val="32"/>
          <w:szCs w:val="32"/>
        </w:rPr>
        <w:tab/>
      </w:r>
    </w:p>
    <w:p w:rsidR="00230B54" w:rsidRPr="00586F1F" w:rsidRDefault="00230B54" w:rsidP="00315293">
      <w:pPr>
        <w:kinsoku w:val="0"/>
        <w:overflowPunct w:val="0"/>
        <w:jc w:val="both"/>
        <w:rPr>
          <w:rFonts w:ascii="Arial" w:hAnsi="Arial" w:cs="Arial"/>
          <w:b/>
          <w:bCs/>
          <w:color w:val="002060"/>
          <w:sz w:val="32"/>
        </w:rPr>
      </w:pPr>
      <w:r w:rsidRPr="00586F1F">
        <w:rPr>
          <w:rFonts w:ascii="Arial" w:hAnsi="Arial" w:cs="Arial"/>
          <w:b/>
          <w:bCs/>
          <w:color w:val="002060"/>
          <w:sz w:val="32"/>
          <w:szCs w:val="32"/>
        </w:rPr>
        <w:t>General Information</w:t>
      </w:r>
      <w:r w:rsidRPr="00586F1F">
        <w:rPr>
          <w:rFonts w:ascii="Arial" w:hAnsi="Arial" w:cs="Arial"/>
          <w:b/>
          <w:bCs/>
          <w:color w:val="002060"/>
          <w:sz w:val="32"/>
        </w:rPr>
        <w:t xml:space="preserve"> </w:t>
      </w:r>
    </w:p>
    <w:p w:rsidR="0053409A" w:rsidRDefault="0053409A" w:rsidP="00067415">
      <w:pPr>
        <w:pStyle w:val="BodyText"/>
        <w:ind w:right="-6"/>
        <w:jc w:val="both"/>
        <w:rPr>
          <w:rFonts w:ascii="Arial" w:hAnsi="Arial" w:cs="Arial"/>
          <w:b/>
          <w:bCs/>
          <w:color w:val="002060"/>
          <w:lang w:val="en-GB" w:eastAsia="en-GB"/>
        </w:rPr>
      </w:pPr>
    </w:p>
    <w:p w:rsidR="00230B54" w:rsidRPr="00D435CD" w:rsidRDefault="00230B54" w:rsidP="0053409A">
      <w:pPr>
        <w:pStyle w:val="BodyText"/>
        <w:ind w:right="-6"/>
        <w:jc w:val="both"/>
        <w:rPr>
          <w:rFonts w:ascii="Arial" w:hAnsi="Arial" w:cs="Arial"/>
          <w:i/>
          <w:color w:val="002060"/>
          <w:lang w:val="en-GB"/>
        </w:rPr>
      </w:pPr>
      <w:r w:rsidRPr="0053409A">
        <w:rPr>
          <w:rFonts w:ascii="Arial" w:hAnsi="Arial" w:cs="Arial"/>
          <w:b/>
          <w:bCs/>
          <w:color w:val="002060"/>
        </w:rPr>
        <w:t xml:space="preserve">Closing Date:  </w:t>
      </w:r>
      <w:r w:rsidR="00DD3869">
        <w:rPr>
          <w:rFonts w:ascii="Arial" w:hAnsi="Arial" w:cs="Arial"/>
          <w:b/>
          <w:bCs/>
          <w:color w:val="002060"/>
          <w:lang w:val="en-GB"/>
        </w:rPr>
        <w:t>1</w:t>
      </w:r>
      <w:r w:rsidR="00DD3869" w:rsidRPr="00DD3869">
        <w:rPr>
          <w:rFonts w:ascii="Arial" w:hAnsi="Arial" w:cs="Arial"/>
          <w:b/>
          <w:bCs/>
          <w:color w:val="002060"/>
          <w:vertAlign w:val="superscript"/>
          <w:lang w:val="en-GB"/>
        </w:rPr>
        <w:t>st</w:t>
      </w:r>
      <w:r w:rsidR="00DD3869">
        <w:rPr>
          <w:rFonts w:ascii="Arial" w:hAnsi="Arial" w:cs="Arial"/>
          <w:b/>
          <w:bCs/>
          <w:color w:val="002060"/>
          <w:lang w:val="en-GB"/>
        </w:rPr>
        <w:t xml:space="preserve"> July 2022</w:t>
      </w:r>
    </w:p>
    <w:p w:rsidR="00230B54" w:rsidRPr="00586F1F" w:rsidRDefault="00230B54" w:rsidP="00067415">
      <w:pPr>
        <w:jc w:val="both"/>
        <w:rPr>
          <w:rFonts w:ascii="Arial" w:hAnsi="Arial" w:cs="Arial"/>
          <w:color w:val="002060"/>
        </w:rPr>
      </w:pPr>
      <w:r w:rsidRPr="0053409A">
        <w:rPr>
          <w:rFonts w:ascii="Arial" w:hAnsi="Arial" w:cs="Arial"/>
          <w:b/>
          <w:bCs/>
          <w:color w:val="002060"/>
        </w:rPr>
        <w:t xml:space="preserve">Informal Enquiries and visits:  </w:t>
      </w:r>
      <w:r w:rsidRPr="0053409A">
        <w:rPr>
          <w:rFonts w:ascii="Arial" w:hAnsi="Arial" w:cs="Arial"/>
          <w:bCs/>
          <w:color w:val="002060"/>
        </w:rPr>
        <w:t>Details</w:t>
      </w:r>
      <w:r w:rsidRPr="00586F1F">
        <w:rPr>
          <w:rFonts w:ascii="Arial" w:hAnsi="Arial" w:cs="Arial"/>
          <w:bCs/>
          <w:color w:val="002060"/>
        </w:rPr>
        <w:t xml:space="preserve"> of Arrangements for Applicants to Visit the Department/Hospital(s) or to discuss the post(s). </w:t>
      </w:r>
      <w:r w:rsidRPr="00586F1F">
        <w:rPr>
          <w:rFonts w:ascii="Arial" w:hAnsi="Arial" w:cs="Arial"/>
          <w:color w:val="002060"/>
        </w:rPr>
        <w:t>In the first instance, please contact:</w:t>
      </w:r>
    </w:p>
    <w:p w:rsidR="00230B54" w:rsidRPr="00586F1F" w:rsidRDefault="00230B54" w:rsidP="00067415">
      <w:pPr>
        <w:jc w:val="both"/>
        <w:rPr>
          <w:color w:val="002060"/>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7"/>
        <w:gridCol w:w="2042"/>
        <w:gridCol w:w="3912"/>
        <w:gridCol w:w="2077"/>
      </w:tblGrid>
      <w:tr w:rsidR="00F90313" w:rsidTr="0053409A">
        <w:trPr>
          <w:trHeight w:val="165"/>
        </w:trPr>
        <w:tc>
          <w:tcPr>
            <w:tcW w:w="2317" w:type="dxa"/>
            <w:shd w:val="clear" w:color="auto" w:fill="DDD9C3"/>
          </w:tcPr>
          <w:p w:rsidR="00230B54" w:rsidRPr="00586F1F" w:rsidRDefault="00230B54" w:rsidP="003063AD">
            <w:pPr>
              <w:pStyle w:val="Default"/>
              <w:ind w:left="28"/>
              <w:rPr>
                <w:b/>
                <w:color w:val="002060"/>
              </w:rPr>
            </w:pPr>
            <w:r w:rsidRPr="00586F1F">
              <w:rPr>
                <w:b/>
                <w:color w:val="002060"/>
              </w:rPr>
              <w:t xml:space="preserve">Name </w:t>
            </w:r>
          </w:p>
        </w:tc>
        <w:tc>
          <w:tcPr>
            <w:tcW w:w="2042" w:type="dxa"/>
            <w:shd w:val="clear" w:color="auto" w:fill="DDD9C3"/>
          </w:tcPr>
          <w:p w:rsidR="00230B54" w:rsidRPr="00586F1F" w:rsidRDefault="00230B54" w:rsidP="003063AD">
            <w:pPr>
              <w:pStyle w:val="Default"/>
              <w:rPr>
                <w:b/>
                <w:color w:val="002060"/>
              </w:rPr>
            </w:pPr>
            <w:r w:rsidRPr="00586F1F">
              <w:rPr>
                <w:b/>
                <w:color w:val="002060"/>
              </w:rPr>
              <w:t xml:space="preserve">Job Title </w:t>
            </w:r>
          </w:p>
        </w:tc>
        <w:tc>
          <w:tcPr>
            <w:tcW w:w="3912" w:type="dxa"/>
            <w:shd w:val="clear" w:color="auto" w:fill="DDD9C3"/>
          </w:tcPr>
          <w:p w:rsidR="00230B54" w:rsidRPr="00586F1F" w:rsidRDefault="00230B54" w:rsidP="003063AD">
            <w:pPr>
              <w:pStyle w:val="Default"/>
              <w:ind w:left="59"/>
              <w:rPr>
                <w:b/>
                <w:color w:val="002060"/>
              </w:rPr>
            </w:pPr>
            <w:r w:rsidRPr="00586F1F">
              <w:rPr>
                <w:b/>
                <w:color w:val="002060"/>
              </w:rPr>
              <w:t xml:space="preserve">Email </w:t>
            </w:r>
          </w:p>
        </w:tc>
        <w:tc>
          <w:tcPr>
            <w:tcW w:w="2077" w:type="dxa"/>
            <w:shd w:val="clear" w:color="auto" w:fill="DDD9C3"/>
          </w:tcPr>
          <w:p w:rsidR="00230B54" w:rsidRPr="00586F1F" w:rsidRDefault="00230B54" w:rsidP="003063AD">
            <w:pPr>
              <w:pStyle w:val="Default"/>
              <w:ind w:left="25"/>
              <w:rPr>
                <w:b/>
                <w:color w:val="002060"/>
              </w:rPr>
            </w:pPr>
            <w:r w:rsidRPr="00586F1F">
              <w:rPr>
                <w:b/>
                <w:color w:val="002060"/>
              </w:rPr>
              <w:t xml:space="preserve">Telephone </w:t>
            </w:r>
          </w:p>
        </w:tc>
      </w:tr>
      <w:tr w:rsidR="00F90313" w:rsidTr="0053409A">
        <w:trPr>
          <w:trHeight w:val="550"/>
        </w:trPr>
        <w:tc>
          <w:tcPr>
            <w:tcW w:w="2317" w:type="dxa"/>
          </w:tcPr>
          <w:p w:rsidR="00D435CD" w:rsidRPr="00F04E6B" w:rsidRDefault="007F1D11" w:rsidP="00D435CD">
            <w:pPr>
              <w:pStyle w:val="Default"/>
              <w:rPr>
                <w:b/>
                <w:color w:val="002060"/>
                <w:sz w:val="22"/>
                <w:szCs w:val="22"/>
              </w:rPr>
            </w:pPr>
            <w:r>
              <w:rPr>
                <w:b/>
                <w:color w:val="002060"/>
                <w:sz w:val="22"/>
                <w:szCs w:val="22"/>
              </w:rPr>
              <w:t>Sam Atkinson</w:t>
            </w:r>
          </w:p>
        </w:tc>
        <w:tc>
          <w:tcPr>
            <w:tcW w:w="2042" w:type="dxa"/>
          </w:tcPr>
          <w:p w:rsidR="00D435CD" w:rsidRPr="00F04E6B" w:rsidRDefault="00D435CD" w:rsidP="00DD3869">
            <w:pPr>
              <w:pStyle w:val="Default"/>
              <w:rPr>
                <w:b/>
                <w:sz w:val="22"/>
                <w:szCs w:val="22"/>
              </w:rPr>
            </w:pPr>
            <w:r>
              <w:rPr>
                <w:b/>
                <w:color w:val="002060"/>
                <w:sz w:val="22"/>
                <w:szCs w:val="22"/>
              </w:rPr>
              <w:t>CSM</w:t>
            </w:r>
          </w:p>
        </w:tc>
        <w:tc>
          <w:tcPr>
            <w:tcW w:w="3912" w:type="dxa"/>
          </w:tcPr>
          <w:p w:rsidR="00D435CD" w:rsidRPr="00D435CD" w:rsidRDefault="007F1D11" w:rsidP="00D435CD">
            <w:pPr>
              <w:pStyle w:val="Default"/>
              <w:rPr>
                <w:b/>
                <w:color w:val="002060"/>
                <w:sz w:val="22"/>
                <w:szCs w:val="22"/>
              </w:rPr>
            </w:pPr>
            <w:r>
              <w:rPr>
                <w:b/>
                <w:sz w:val="22"/>
                <w:szCs w:val="22"/>
              </w:rPr>
              <w:t>Sam.atkinson</w:t>
            </w:r>
            <w:r w:rsidR="00D435CD" w:rsidRPr="00D435CD">
              <w:rPr>
                <w:b/>
                <w:sz w:val="22"/>
                <w:szCs w:val="22"/>
              </w:rPr>
              <w:t>@ggc.scot.nhs.uk</w:t>
            </w:r>
          </w:p>
        </w:tc>
        <w:tc>
          <w:tcPr>
            <w:tcW w:w="2077" w:type="dxa"/>
          </w:tcPr>
          <w:p w:rsidR="00D435CD" w:rsidRPr="00F04E6B" w:rsidRDefault="00D435CD" w:rsidP="00D435CD">
            <w:pPr>
              <w:pStyle w:val="Default"/>
              <w:rPr>
                <w:b/>
                <w:color w:val="002060"/>
                <w:sz w:val="22"/>
                <w:szCs w:val="22"/>
              </w:rPr>
            </w:pPr>
            <w:r w:rsidRPr="00D435CD">
              <w:rPr>
                <w:b/>
                <w:color w:val="002060"/>
                <w:sz w:val="22"/>
                <w:szCs w:val="22"/>
              </w:rPr>
              <w:t>0141 201 202</w:t>
            </w:r>
            <w:r w:rsidR="00BE3F42">
              <w:rPr>
                <w:b/>
                <w:color w:val="002060"/>
                <w:sz w:val="22"/>
                <w:szCs w:val="22"/>
              </w:rPr>
              <w:t>4</w:t>
            </w:r>
          </w:p>
        </w:tc>
      </w:tr>
    </w:tbl>
    <w:p w:rsidR="00230B54" w:rsidRPr="00586F1F" w:rsidRDefault="00230B54" w:rsidP="00067415">
      <w:pPr>
        <w:jc w:val="both"/>
        <w:rPr>
          <w:b/>
          <w:color w:val="002060"/>
          <w:sz w:val="22"/>
          <w:szCs w:val="22"/>
        </w:rPr>
      </w:pPr>
    </w:p>
    <w:p w:rsidR="00230B54" w:rsidRPr="00586F1F" w:rsidRDefault="00230B54" w:rsidP="00067415">
      <w:pPr>
        <w:jc w:val="both"/>
        <w:rPr>
          <w:color w:val="002060"/>
          <w:sz w:val="22"/>
          <w:szCs w:val="22"/>
        </w:rPr>
      </w:pPr>
      <w:r w:rsidRPr="00586F1F">
        <w:rPr>
          <w:rFonts w:ascii="Arial" w:hAnsi="Arial" w:cs="Arial"/>
          <w:b/>
          <w:color w:val="002060"/>
        </w:rPr>
        <w:t>Regulatory Body:  General Medical Council &amp; General Dental Council:</w:t>
      </w:r>
      <w:r w:rsidRPr="00586F1F">
        <w:rPr>
          <w:rFonts w:ascii="Arial" w:hAnsi="Arial" w:cs="Arial"/>
          <w:color w:val="002060"/>
        </w:rPr>
        <w:t xml:space="preserve">  In the UK, the General Medical Council (GMC) and the General Dental Council (GDC) are the </w:t>
      </w:r>
      <w:r w:rsidRPr="00586F1F">
        <w:rPr>
          <w:rFonts w:ascii="Arial" w:hAnsi="Arial" w:cs="Arial"/>
          <w:color w:val="002060"/>
        </w:rPr>
        <w:lastRenderedPageBreak/>
        <w:t xml:space="preserve">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To practice medicine and dentistry in Scotland, you must have a valid GMC/GDC Registration with a Licence to Practice – this is known as Full Registration. To find out more about the main types of registration which allow doctors to work in different posts. Please click here </w:t>
      </w:r>
      <w:r w:rsidRPr="00586F1F">
        <w:rPr>
          <w:rStyle w:val="Hyperlink"/>
          <w:rFonts w:ascii="Arial" w:hAnsi="Arial" w:cs="Arial"/>
          <w:b/>
          <w:color w:val="000000"/>
          <w:u w:val="none"/>
        </w:rPr>
        <w:t>https://careers.nhs.scot/careers/find-your-career/international-recruitment/regulatory-bodies</w:t>
      </w:r>
    </w:p>
    <w:p w:rsidR="00230B54" w:rsidRPr="00586F1F" w:rsidRDefault="00230B54" w:rsidP="00067415">
      <w:pPr>
        <w:jc w:val="both"/>
        <w:rPr>
          <w:color w:val="002060"/>
          <w:sz w:val="22"/>
          <w:szCs w:val="22"/>
        </w:rPr>
      </w:pPr>
    </w:p>
    <w:p w:rsidR="00230B54" w:rsidRPr="00586F1F" w:rsidRDefault="003063AD" w:rsidP="00067415">
      <w:pPr>
        <w:jc w:val="both"/>
        <w:rPr>
          <w:rFonts w:ascii="Arial" w:hAnsi="Arial" w:cs="Arial"/>
          <w:color w:val="002060"/>
        </w:rPr>
      </w:pPr>
      <w:r w:rsidRPr="00586F1F">
        <w:rPr>
          <w:rFonts w:ascii="Arial" w:hAnsi="Arial" w:cs="Arial"/>
          <w:color w:val="002060"/>
        </w:rPr>
        <w:t>Where appropriate to the</w:t>
      </w:r>
      <w:r w:rsidR="00230B54" w:rsidRPr="00586F1F">
        <w:rPr>
          <w:rFonts w:ascii="Arial" w:hAnsi="Arial" w:cs="Arial"/>
          <w:color w:val="002060"/>
        </w:rPr>
        <w:t xml:space="preserve"> post the appointed candidate will requires on commencement of the post to h</w:t>
      </w:r>
      <w:r w:rsidR="00F53D0C">
        <w:rPr>
          <w:rFonts w:ascii="Arial" w:hAnsi="Arial" w:cs="Arial"/>
          <w:color w:val="002060"/>
        </w:rPr>
        <w:t xml:space="preserve">ave full registration with the </w:t>
      </w:r>
      <w:r w:rsidR="00230B54" w:rsidRPr="00586F1F">
        <w:rPr>
          <w:rFonts w:ascii="Arial" w:hAnsi="Arial" w:cs="Arial"/>
          <w:color w:val="002060"/>
        </w:rPr>
        <w:t>Gener</w:t>
      </w:r>
      <w:r w:rsidR="00F53D0C">
        <w:rPr>
          <w:rFonts w:ascii="Arial" w:hAnsi="Arial" w:cs="Arial"/>
          <w:color w:val="002060"/>
        </w:rPr>
        <w:t xml:space="preserve">al Medical Council (GMC) and a </w:t>
      </w:r>
      <w:r w:rsidR="003540B3">
        <w:rPr>
          <w:rFonts w:ascii="Arial" w:hAnsi="Arial" w:cs="Arial"/>
          <w:color w:val="002060"/>
        </w:rPr>
        <w:t xml:space="preserve">licence to practice or the </w:t>
      </w:r>
      <w:r w:rsidR="00230B54" w:rsidRPr="00586F1F">
        <w:rPr>
          <w:rFonts w:ascii="Arial" w:hAnsi="Arial" w:cs="Arial"/>
          <w:color w:val="002060"/>
        </w:rPr>
        <w:t>General Dental Council (GDC</w:t>
      </w:r>
      <w:r w:rsidR="003540B3">
        <w:rPr>
          <w:rFonts w:ascii="Arial" w:hAnsi="Arial" w:cs="Arial"/>
          <w:color w:val="002060"/>
        </w:rPr>
        <w:t>)</w:t>
      </w:r>
      <w:r w:rsidR="00230B54" w:rsidRPr="00586F1F">
        <w:rPr>
          <w:rFonts w:ascii="Arial" w:hAnsi="Arial" w:cs="Arial"/>
          <w:color w:val="002060"/>
        </w:rPr>
        <w:t>.</w:t>
      </w:r>
    </w:p>
    <w:p w:rsidR="00230B54" w:rsidRPr="00586F1F" w:rsidRDefault="00230B54" w:rsidP="00067415">
      <w:pPr>
        <w:spacing w:before="300" w:after="300"/>
        <w:jc w:val="both"/>
        <w:rPr>
          <w:rFonts w:ascii="Arial" w:hAnsi="Arial" w:cs="Arial"/>
          <w:color w:val="002060"/>
        </w:rPr>
      </w:pPr>
      <w:r w:rsidRPr="00586F1F">
        <w:rPr>
          <w:rFonts w:ascii="Arial" w:hAnsi="Arial" w:cs="Arial"/>
          <w:b/>
          <w:color w:val="002060"/>
        </w:rPr>
        <w:t>UK Visas and Immigration:  Tier 2 Sponsorship</w:t>
      </w:r>
      <w:r w:rsidRPr="00586F1F">
        <w:rPr>
          <w:rFonts w:ascii="Arial" w:hAnsi="Arial" w:cs="Arial"/>
          <w:color w:val="002060"/>
        </w:rPr>
        <w:t xml:space="preserve">:  Applications from job seekers who require Tier 2 sponsorship to work in the UK are welcome and will be considered alongside all other applications. However, non-EEA candidates may not be </w:t>
      </w:r>
      <w:r w:rsidRPr="00586F1F">
        <w:rPr>
          <w:rStyle w:val="Emphasis"/>
          <w:rFonts w:ascii="Arial" w:hAnsi="Arial" w:cs="Arial"/>
          <w:color w:val="002060"/>
        </w:rPr>
        <w:t>appointed</w:t>
      </w:r>
      <w:r w:rsidRPr="00586F1F">
        <w:rPr>
          <w:rFonts w:ascii="Arial" w:hAnsi="Arial" w:cs="Arial"/>
          <w:color w:val="002060"/>
        </w:rPr>
        <w:t xml:space="preserve"> to a post if a suitably qualified, experienced and skilled EU/EEA candidate is available to take up the post as NHS GGC as the employing body is unlikely, in these circumstances, to satisfy the Resident Labour Market Test. The UK Visas and Immigration department requires employers to complete this test to show that no suitably qualified EEA or EU worker can fill the post. For further information please visit the </w:t>
      </w:r>
      <w:r w:rsidRPr="00586F1F">
        <w:rPr>
          <w:rStyle w:val="Hyperlink"/>
          <w:rFonts w:ascii="Arial" w:hAnsi="Arial" w:cs="Arial"/>
          <w:b/>
          <w:color w:val="000000"/>
          <w:u w:val="none"/>
        </w:rPr>
        <w:t>UK Visas and Immigration website</w:t>
      </w:r>
      <w:r w:rsidRPr="00586F1F">
        <w:rPr>
          <w:rFonts w:ascii="Arial" w:hAnsi="Arial" w:cs="Arial"/>
          <w:b/>
          <w:color w:val="002060"/>
        </w:rPr>
        <w:t xml:space="preserve"> </w:t>
      </w:r>
      <w:r w:rsidRPr="00586F1F">
        <w:rPr>
          <w:rStyle w:val="Hyperlink"/>
          <w:rFonts w:ascii="Arial" w:hAnsi="Arial" w:cs="Arial"/>
          <w:b/>
          <w:color w:val="000000"/>
          <w:u w:val="none"/>
        </w:rPr>
        <w:t>https://www.gov.uk/tier-2-general</w:t>
      </w:r>
      <w:r w:rsidRPr="00586F1F">
        <w:rPr>
          <w:rFonts w:ascii="Arial" w:hAnsi="Arial" w:cs="Arial"/>
          <w:b/>
          <w:color w:val="002060"/>
        </w:rPr>
        <w:t>.</w:t>
      </w:r>
      <w:r w:rsidRPr="00586F1F">
        <w:rPr>
          <w:rFonts w:ascii="Arial" w:hAnsi="Arial" w:cs="Arial"/>
          <w:color w:val="002060"/>
        </w:rPr>
        <w:t xml:space="preserve"> </w:t>
      </w:r>
    </w:p>
    <w:p w:rsidR="00230B54" w:rsidRPr="00586F1F" w:rsidRDefault="00230B54" w:rsidP="00067415">
      <w:pPr>
        <w:tabs>
          <w:tab w:val="left" w:pos="0"/>
        </w:tabs>
        <w:autoSpaceDE w:val="0"/>
        <w:autoSpaceDN w:val="0"/>
        <w:adjustRightInd w:val="0"/>
        <w:jc w:val="both"/>
        <w:rPr>
          <w:rFonts w:ascii="Arial" w:hAnsi="Arial" w:cs="Arial"/>
          <w:color w:val="002060"/>
          <w:lang w:eastAsia="en-US"/>
        </w:rPr>
      </w:pPr>
      <w:r w:rsidRPr="00586F1F">
        <w:rPr>
          <w:rFonts w:ascii="Arial" w:hAnsi="Arial" w:cs="Arial"/>
          <w:color w:val="002060"/>
          <w:lang w:eastAsia="en-US"/>
        </w:rPr>
        <w:t>Please note NHS Greater Glasgow and Clyde does not provide maintenance in relation to Visa applications.</w:t>
      </w:r>
    </w:p>
    <w:p w:rsidR="00230B54" w:rsidRPr="00586F1F" w:rsidRDefault="00230B54" w:rsidP="00067415">
      <w:pPr>
        <w:tabs>
          <w:tab w:val="left" w:pos="0"/>
        </w:tabs>
        <w:autoSpaceDE w:val="0"/>
        <w:autoSpaceDN w:val="0"/>
        <w:adjustRightInd w:val="0"/>
        <w:jc w:val="both"/>
        <w:rPr>
          <w:rFonts w:ascii="Arial" w:hAnsi="Arial" w:cs="Arial"/>
          <w:color w:val="002060"/>
          <w:lang w:eastAsia="en-US"/>
        </w:rPr>
      </w:pPr>
    </w:p>
    <w:p w:rsidR="00230B54" w:rsidRPr="00586F1F" w:rsidRDefault="007F1D11" w:rsidP="0056180D">
      <w:pPr>
        <w:autoSpaceDE w:val="0"/>
        <w:autoSpaceDN w:val="0"/>
        <w:jc w:val="both"/>
        <w:rPr>
          <w:rFonts w:ascii="Arial" w:hAnsi="Arial" w:cs="Arial"/>
          <w:color w:val="002060"/>
        </w:rPr>
      </w:pPr>
      <w:r w:rsidRPr="00586F1F">
        <w:rPr>
          <w:noProof/>
          <w:color w:val="002060"/>
        </w:rPr>
        <w:drawing>
          <wp:anchor distT="0" distB="0" distL="114300" distR="114300" simplePos="0" relativeHeight="251666944" behindDoc="1" locked="0" layoutInCell="1" allowOverlap="1">
            <wp:simplePos x="0" y="0"/>
            <wp:positionH relativeFrom="column">
              <wp:posOffset>-676275</wp:posOffset>
            </wp:positionH>
            <wp:positionV relativeFrom="paragraph">
              <wp:posOffset>457200</wp:posOffset>
            </wp:positionV>
            <wp:extent cx="6943090" cy="2258060"/>
            <wp:effectExtent l="0" t="0" r="0" b="889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586F1F">
        <w:rPr>
          <w:rFonts w:ascii="Arial" w:hAnsi="Arial" w:cs="Arial"/>
          <w:color w:val="002060"/>
        </w:rPr>
        <w:t>In addition to the above, all appointments will be made subject to the receipt of satisfactory Pre Employment Checks including:  Disclosure Scotland Criminal Records Check/Membership of the Protection of Vulnerable Groups (PVG) &amp; where applicable evidence of overseas criminal records check, Occupational Health Check, References (all jobs are only offered following receipt satisfactory references, covering a 3 year period), Qualifications, Identity and Right to Work in the UK checks, Fitness to Practice &amp; Revalidation.</w:t>
      </w:r>
    </w:p>
    <w:p w:rsidR="00230B54" w:rsidRPr="00586F1F" w:rsidRDefault="00230B54" w:rsidP="0056180D">
      <w:pPr>
        <w:autoSpaceDE w:val="0"/>
        <w:autoSpaceDN w:val="0"/>
        <w:jc w:val="both"/>
        <w:rPr>
          <w:rFonts w:ascii="Arial" w:hAnsi="Arial" w:cs="Arial"/>
          <w:color w:val="002060"/>
        </w:rPr>
      </w:pPr>
    </w:p>
    <w:p w:rsidR="00230B54" w:rsidRPr="00586F1F" w:rsidRDefault="00230B54" w:rsidP="0056180D">
      <w:pPr>
        <w:tabs>
          <w:tab w:val="left" w:pos="0"/>
        </w:tabs>
        <w:autoSpaceDE w:val="0"/>
        <w:autoSpaceDN w:val="0"/>
        <w:adjustRightInd w:val="0"/>
        <w:jc w:val="both"/>
        <w:rPr>
          <w:rFonts w:ascii="Arial" w:hAnsi="Arial" w:cs="Arial"/>
          <w:iCs/>
          <w:color w:val="002060"/>
        </w:rPr>
      </w:pPr>
      <w:r w:rsidRPr="00586F1F">
        <w:rPr>
          <w:rFonts w:ascii="Arial" w:hAnsi="Arial" w:cs="Arial"/>
          <w:color w:val="002060"/>
        </w:rPr>
        <w:t>Please note, doctors newly entering the ST1 grade will require to submit a Foundation Programme Completion Certificate (FPCC) or an Alternative Certificate of Foundation Competence to substantiate uplift on to the ST1 grade</w:t>
      </w:r>
    </w:p>
    <w:p w:rsidR="00230B54" w:rsidRPr="00586F1F" w:rsidRDefault="00230B54" w:rsidP="00067415">
      <w:pPr>
        <w:tabs>
          <w:tab w:val="left" w:pos="0"/>
        </w:tabs>
        <w:autoSpaceDE w:val="0"/>
        <w:autoSpaceDN w:val="0"/>
        <w:adjustRightInd w:val="0"/>
        <w:jc w:val="both"/>
        <w:rPr>
          <w:rFonts w:ascii="Arial" w:hAnsi="Arial" w:cs="Arial"/>
          <w:b/>
          <w:iCs/>
          <w:color w:val="002060"/>
        </w:rPr>
      </w:pPr>
    </w:p>
    <w:p w:rsidR="00230B54" w:rsidRPr="00586F1F" w:rsidRDefault="00230B54" w:rsidP="00067415">
      <w:pPr>
        <w:tabs>
          <w:tab w:val="left" w:pos="0"/>
        </w:tabs>
        <w:autoSpaceDE w:val="0"/>
        <w:autoSpaceDN w:val="0"/>
        <w:adjustRightInd w:val="0"/>
        <w:jc w:val="both"/>
        <w:rPr>
          <w:rFonts w:ascii="Arial" w:hAnsi="Arial" w:cs="Arial"/>
          <w:b/>
          <w:iCs/>
          <w:color w:val="002060"/>
        </w:rPr>
      </w:pPr>
      <w:r w:rsidRPr="00586F1F">
        <w:rPr>
          <w:rFonts w:ascii="Arial" w:hAnsi="Arial" w:cs="Arial"/>
          <w:b/>
          <w:iCs/>
          <w:color w:val="002060"/>
        </w:rPr>
        <w:t>Data Protection Legislation</w:t>
      </w:r>
    </w:p>
    <w:p w:rsidR="00230B54" w:rsidRPr="00586F1F" w:rsidRDefault="00230B54" w:rsidP="00067415">
      <w:pPr>
        <w:tabs>
          <w:tab w:val="left" w:pos="0"/>
        </w:tabs>
        <w:autoSpaceDE w:val="0"/>
        <w:autoSpaceDN w:val="0"/>
        <w:adjustRightInd w:val="0"/>
        <w:jc w:val="both"/>
        <w:rPr>
          <w:rFonts w:ascii="Arial" w:hAnsi="Arial" w:cs="Arial"/>
          <w:iCs/>
          <w:color w:val="002060"/>
        </w:rPr>
      </w:pPr>
    </w:p>
    <w:p w:rsidR="00230B54" w:rsidRPr="00586F1F" w:rsidRDefault="00230B54" w:rsidP="00067415">
      <w:pPr>
        <w:tabs>
          <w:tab w:val="left" w:pos="0"/>
        </w:tabs>
        <w:autoSpaceDE w:val="0"/>
        <w:autoSpaceDN w:val="0"/>
        <w:adjustRightInd w:val="0"/>
        <w:jc w:val="both"/>
        <w:rPr>
          <w:rFonts w:ascii="Arial" w:hAnsi="Arial" w:cs="Arial"/>
          <w:iCs/>
          <w:color w:val="002060"/>
        </w:rPr>
      </w:pPr>
      <w:r w:rsidRPr="00586F1F">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586F1F">
        <w:rPr>
          <w:rStyle w:val="Emphasis"/>
          <w:rFonts w:ascii="Arial" w:hAnsi="Arial" w:cs="Arial"/>
          <w:color w:val="002060"/>
        </w:rPr>
        <w:t xml:space="preserve">Applications submitted via the online NHS Scotland Application form will be imported into the NHS Greater Glasgow and Clyde recruitment system. </w:t>
      </w:r>
      <w:r w:rsidRPr="00586F1F">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p>
    <w:p w:rsidR="00230B54" w:rsidRPr="00586F1F" w:rsidRDefault="00230B54" w:rsidP="0056180D">
      <w:pPr>
        <w:autoSpaceDE w:val="0"/>
        <w:autoSpaceDN w:val="0"/>
        <w:jc w:val="both"/>
        <w:rPr>
          <w:rFonts w:ascii="Arial" w:hAnsi="Arial" w:cs="Arial"/>
          <w:color w:val="002060"/>
        </w:rPr>
      </w:pPr>
      <w:r w:rsidRPr="00586F1F">
        <w:rPr>
          <w:rFonts w:ascii="Arial" w:hAnsi="Arial" w:cs="Arial"/>
          <w:color w:val="002060"/>
        </w:rPr>
        <w:t>.</w:t>
      </w:r>
    </w:p>
    <w:p w:rsidR="00230B54" w:rsidRPr="00586F1F" w:rsidRDefault="0053409A"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9376F0">
        <w:rPr>
          <w:rFonts w:ascii="Arial" w:hAnsi="Arial" w:cs="Arial"/>
          <w:b/>
          <w:bCs/>
          <w:color w:val="002060"/>
          <w:sz w:val="32"/>
          <w:szCs w:val="32"/>
        </w:rPr>
        <w:t>5</w:t>
      </w:r>
      <w:r w:rsidR="00230B54" w:rsidRPr="00586F1F">
        <w:rPr>
          <w:rFonts w:ascii="Arial" w:hAnsi="Arial" w:cs="Arial"/>
          <w:b/>
          <w:bCs/>
          <w:color w:val="002060"/>
          <w:sz w:val="32"/>
          <w:szCs w:val="32"/>
        </w:rPr>
        <w:t>:</w:t>
      </w:r>
      <w:r w:rsidR="00230B54" w:rsidRPr="00586F1F">
        <w:rPr>
          <w:rFonts w:ascii="Arial" w:hAnsi="Arial" w:cs="Arial"/>
          <w:b/>
          <w:bCs/>
          <w:color w:val="002060"/>
          <w:sz w:val="32"/>
          <w:szCs w:val="32"/>
        </w:rPr>
        <w:tab/>
      </w:r>
    </w:p>
    <w:p w:rsidR="00230B54" w:rsidRPr="00586F1F" w:rsidRDefault="00230B54" w:rsidP="00067415">
      <w:pPr>
        <w:kinsoku w:val="0"/>
        <w:overflowPunct w:val="0"/>
        <w:jc w:val="both"/>
        <w:rPr>
          <w:rFonts w:ascii="Arial" w:hAnsi="Arial" w:cs="Arial"/>
          <w:b/>
          <w:bCs/>
          <w:color w:val="002060"/>
          <w:sz w:val="32"/>
        </w:rPr>
      </w:pPr>
      <w:r w:rsidRPr="00586F1F">
        <w:rPr>
          <w:rFonts w:ascii="Arial" w:hAnsi="Arial" w:cs="Arial"/>
          <w:b/>
          <w:bCs/>
          <w:color w:val="002060"/>
          <w:sz w:val="32"/>
          <w:szCs w:val="32"/>
        </w:rPr>
        <w:t>Terms and Conditions</w:t>
      </w:r>
    </w:p>
    <w:p w:rsidR="00230B54" w:rsidRPr="00586F1F" w:rsidRDefault="00230B54" w:rsidP="00067415">
      <w:pPr>
        <w:jc w:val="both"/>
        <w:rPr>
          <w:rFonts w:ascii="Arial" w:hAnsi="Arial" w:cs="Arial"/>
          <w:color w:val="002060"/>
        </w:rPr>
      </w:pPr>
      <w:r w:rsidRPr="00586F1F">
        <w:rPr>
          <w:rFonts w:ascii="Arial" w:hAnsi="Arial" w:cs="Arial"/>
          <w:color w:val="002060"/>
        </w:rPr>
        <w:t xml:space="preserve">For an overview of the terms and conditions visit </w:t>
      </w:r>
      <w:r w:rsidRPr="00586F1F">
        <w:rPr>
          <w:rStyle w:val="Hyperlink"/>
          <w:rFonts w:ascii="Arial" w:hAnsi="Arial" w:cs="Arial"/>
          <w:color w:val="000000"/>
          <w:u w:val="none"/>
        </w:rPr>
        <w:t>https://www.msg.scot.nhs.uk/pay/medical</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F90313" w:rsidTr="00DB3B6C">
        <w:trPr>
          <w:trHeight w:val="1132"/>
        </w:trPr>
        <w:tc>
          <w:tcPr>
            <w:tcW w:w="2880" w:type="dxa"/>
          </w:tcPr>
          <w:p w:rsidR="00230B54" w:rsidRPr="00586F1F" w:rsidRDefault="00230B54" w:rsidP="00067415">
            <w:pPr>
              <w:rPr>
                <w:rFonts w:ascii="Arial" w:hAnsi="Arial" w:cs="Arial"/>
                <w:color w:val="002060"/>
              </w:rPr>
            </w:pPr>
          </w:p>
          <w:p w:rsidR="00230B54" w:rsidRPr="00586F1F" w:rsidRDefault="00230B54" w:rsidP="00067415">
            <w:pPr>
              <w:rPr>
                <w:rFonts w:ascii="Arial" w:hAnsi="Arial" w:cs="Arial"/>
                <w:b/>
                <w:color w:val="002060"/>
              </w:rPr>
            </w:pPr>
            <w:r w:rsidRPr="00586F1F">
              <w:rPr>
                <w:rFonts w:ascii="Arial" w:hAnsi="Arial" w:cs="Arial"/>
                <w:b/>
                <w:color w:val="002060"/>
              </w:rPr>
              <w:t>TYPE OF CONTRACT</w:t>
            </w:r>
          </w:p>
        </w:tc>
        <w:tc>
          <w:tcPr>
            <w:tcW w:w="7200" w:type="dxa"/>
          </w:tcPr>
          <w:p w:rsidR="00230B54" w:rsidRPr="00586F1F" w:rsidRDefault="00230B54" w:rsidP="00067415">
            <w:pPr>
              <w:rPr>
                <w:rFonts w:ascii="Arial" w:hAnsi="Arial" w:cs="Arial"/>
                <w:color w:val="002060"/>
              </w:rPr>
            </w:pPr>
          </w:p>
          <w:p w:rsidR="00230B54" w:rsidRPr="00586F1F" w:rsidRDefault="00230B54" w:rsidP="00067415">
            <w:pPr>
              <w:rPr>
                <w:rFonts w:ascii="Arial" w:hAnsi="Arial" w:cs="Arial"/>
                <w:noProof/>
                <w:color w:val="002060"/>
              </w:rPr>
            </w:pPr>
            <w:r w:rsidRPr="00586F1F">
              <w:rPr>
                <w:rFonts w:ascii="Arial" w:hAnsi="Arial" w:cs="Arial"/>
                <w:noProof/>
                <w:color w:val="002060"/>
              </w:rPr>
              <w:t xml:space="preserve">Fixed Term </w:t>
            </w:r>
          </w:p>
          <w:p w:rsidR="00230B54" w:rsidRPr="00586F1F" w:rsidRDefault="00230B54" w:rsidP="00067415">
            <w:pPr>
              <w:rPr>
                <w:rFonts w:ascii="Arial" w:hAnsi="Arial" w:cs="Arial"/>
                <w:noProof/>
                <w:color w:val="002060"/>
              </w:rPr>
            </w:pPr>
          </w:p>
          <w:p w:rsidR="00230B54" w:rsidRPr="00586F1F" w:rsidRDefault="00230B54" w:rsidP="00067415">
            <w:pPr>
              <w:rPr>
                <w:rFonts w:ascii="Arial" w:hAnsi="Arial" w:cs="Arial"/>
                <w:color w:val="002060"/>
              </w:rPr>
            </w:pPr>
          </w:p>
        </w:tc>
      </w:tr>
      <w:tr w:rsidR="00F90313" w:rsidTr="00067415">
        <w:tc>
          <w:tcPr>
            <w:tcW w:w="2880" w:type="dxa"/>
          </w:tcPr>
          <w:p w:rsidR="00230B54" w:rsidRPr="00586F1F" w:rsidRDefault="00230B54" w:rsidP="00067415">
            <w:pPr>
              <w:rPr>
                <w:rFonts w:ascii="Arial" w:hAnsi="Arial" w:cs="Arial"/>
                <w:color w:val="002060"/>
              </w:rPr>
            </w:pPr>
          </w:p>
          <w:p w:rsidR="00230B54" w:rsidRPr="00586F1F" w:rsidRDefault="00230B54" w:rsidP="00067415">
            <w:pPr>
              <w:rPr>
                <w:rFonts w:ascii="Arial" w:hAnsi="Arial" w:cs="Arial"/>
                <w:b/>
                <w:color w:val="002060"/>
              </w:rPr>
            </w:pPr>
            <w:r w:rsidRPr="00586F1F">
              <w:rPr>
                <w:rFonts w:ascii="Arial" w:hAnsi="Arial" w:cs="Arial"/>
                <w:b/>
                <w:color w:val="002060"/>
              </w:rPr>
              <w:t>GRADE AND SALARY</w:t>
            </w:r>
          </w:p>
          <w:p w:rsidR="00230B54" w:rsidRPr="00586F1F" w:rsidRDefault="00230B54" w:rsidP="00067415">
            <w:pPr>
              <w:rPr>
                <w:rFonts w:ascii="Arial" w:hAnsi="Arial" w:cs="Arial"/>
                <w:color w:val="002060"/>
              </w:rPr>
            </w:pPr>
          </w:p>
        </w:tc>
        <w:tc>
          <w:tcPr>
            <w:tcW w:w="7200" w:type="dxa"/>
          </w:tcPr>
          <w:p w:rsidR="00230B54" w:rsidRPr="00586F1F" w:rsidRDefault="00230B54" w:rsidP="00067415">
            <w:pPr>
              <w:rPr>
                <w:rFonts w:ascii="Arial" w:hAnsi="Arial" w:cs="Arial"/>
                <w:color w:val="002060"/>
              </w:rPr>
            </w:pPr>
          </w:p>
          <w:p w:rsidR="00230B54" w:rsidRDefault="00BE3F42" w:rsidP="00067415">
            <w:pPr>
              <w:rPr>
                <w:rFonts w:ascii="Arial" w:hAnsi="Arial" w:cs="Arial"/>
                <w:color w:val="002060"/>
              </w:rPr>
            </w:pPr>
            <w:r>
              <w:rPr>
                <w:rFonts w:ascii="Arial" w:hAnsi="Arial" w:cs="Arial"/>
                <w:color w:val="002060"/>
              </w:rPr>
              <w:t xml:space="preserve">Junior </w:t>
            </w:r>
            <w:r w:rsidR="00A42DBD" w:rsidRPr="00586F1F">
              <w:rPr>
                <w:rFonts w:ascii="Arial" w:hAnsi="Arial" w:cs="Arial"/>
                <w:color w:val="002060"/>
              </w:rPr>
              <w:t xml:space="preserve"> Clinical Fellow</w:t>
            </w:r>
          </w:p>
          <w:p w:rsidR="00F75A59" w:rsidRPr="00586F1F" w:rsidRDefault="00F75A59" w:rsidP="00067415">
            <w:pPr>
              <w:rPr>
                <w:rFonts w:ascii="Arial" w:hAnsi="Arial" w:cs="Arial"/>
                <w:color w:val="002060"/>
              </w:rPr>
            </w:pPr>
          </w:p>
          <w:p w:rsidR="00230B54" w:rsidRPr="00586F1F" w:rsidRDefault="00230B54" w:rsidP="00067415">
            <w:pPr>
              <w:rPr>
                <w:rFonts w:ascii="Arial" w:hAnsi="Arial" w:cs="Arial"/>
                <w:color w:val="002060"/>
              </w:rPr>
            </w:pPr>
            <w:r w:rsidRPr="00586F1F">
              <w:rPr>
                <w:rFonts w:ascii="Arial" w:hAnsi="Arial" w:cs="Arial"/>
                <w:color w:val="002060"/>
              </w:rPr>
              <w:t>The whole-time salary will be a starting salary of:-</w:t>
            </w:r>
          </w:p>
          <w:p w:rsidR="00DB3B6C" w:rsidRPr="00586F1F" w:rsidRDefault="00DB3B6C" w:rsidP="00067415">
            <w:pPr>
              <w:rPr>
                <w:rFonts w:ascii="Arial" w:hAnsi="Arial" w:cs="Arial"/>
                <w:color w:val="002060"/>
              </w:rPr>
            </w:pPr>
          </w:p>
          <w:p w:rsidR="00230B54" w:rsidRPr="00586F1F" w:rsidRDefault="00230B54" w:rsidP="00067415">
            <w:pPr>
              <w:rPr>
                <w:rFonts w:ascii="Arial" w:hAnsi="Arial" w:cs="Arial"/>
                <w:color w:val="002060"/>
              </w:rPr>
            </w:pPr>
            <w:r w:rsidRPr="00586F1F">
              <w:rPr>
                <w:rFonts w:ascii="Arial" w:hAnsi="Arial" w:cs="Arial"/>
                <w:b/>
                <w:color w:val="002060"/>
              </w:rPr>
              <w:t xml:space="preserve"> </w:t>
            </w:r>
            <w:r w:rsidR="00EE67DB" w:rsidRPr="00EE67DB">
              <w:rPr>
                <w:rFonts w:ascii="Arial" w:hAnsi="Arial" w:cs="Arial"/>
                <w:b/>
                <w:color w:val="002060"/>
              </w:rPr>
              <w:t>£34,901 - 54,879</w:t>
            </w:r>
            <w:r w:rsidR="00EE67DB">
              <w:rPr>
                <w:rFonts w:ascii="Arial" w:hAnsi="Arial" w:cs="Arial"/>
                <w:b/>
                <w:color w:val="002060"/>
              </w:rPr>
              <w:t xml:space="preserve"> </w:t>
            </w:r>
            <w:r w:rsidRPr="00586F1F">
              <w:rPr>
                <w:rFonts w:ascii="Arial" w:hAnsi="Arial" w:cs="Arial"/>
                <w:noProof/>
                <w:color w:val="002060"/>
              </w:rPr>
              <w:t>per</w:t>
            </w:r>
            <w:r w:rsidRPr="00586F1F">
              <w:rPr>
                <w:rFonts w:ascii="Arial" w:hAnsi="Arial" w:cs="Arial"/>
                <w:color w:val="002060"/>
              </w:rPr>
              <w:t xml:space="preserve"> annum (pro rata if applicable) </w:t>
            </w:r>
          </w:p>
          <w:p w:rsidR="00230B54" w:rsidRPr="00586F1F" w:rsidRDefault="00230B54" w:rsidP="00067415">
            <w:pPr>
              <w:rPr>
                <w:rFonts w:ascii="Arial" w:hAnsi="Arial" w:cs="Arial"/>
                <w:color w:val="002060"/>
              </w:rPr>
            </w:pPr>
          </w:p>
          <w:p w:rsidR="00230B54" w:rsidRPr="00586F1F" w:rsidRDefault="00230B54" w:rsidP="00067415">
            <w:pPr>
              <w:rPr>
                <w:rFonts w:ascii="Arial" w:hAnsi="Arial" w:cs="Arial"/>
                <w:color w:val="002060"/>
              </w:rPr>
            </w:pPr>
            <w:r w:rsidRPr="00586F1F">
              <w:rPr>
                <w:rFonts w:ascii="Arial" w:hAnsi="Arial" w:cs="Arial"/>
                <w:color w:val="002060"/>
              </w:rPr>
              <w:t xml:space="preserve">Progression of salary is related to experience.  </w:t>
            </w:r>
          </w:p>
          <w:p w:rsidR="00230B54" w:rsidRPr="00586F1F" w:rsidRDefault="00230B54" w:rsidP="00067415">
            <w:pPr>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New Entrants to the NHS will normally commence on the minimum point of the salary scale, (dependent on qualifications and experience). Salary is paid monthly by Bank Credit Transfer.</w:t>
            </w:r>
          </w:p>
          <w:p w:rsidR="00230B54" w:rsidRPr="00586F1F" w:rsidRDefault="00230B54" w:rsidP="00067415">
            <w:pPr>
              <w:rPr>
                <w:rFonts w:ascii="Arial" w:hAnsi="Arial" w:cs="Arial"/>
                <w:color w:val="002060"/>
              </w:rPr>
            </w:pPr>
          </w:p>
        </w:tc>
      </w:tr>
      <w:tr w:rsidR="00F90313" w:rsidTr="00067415">
        <w:tc>
          <w:tcPr>
            <w:tcW w:w="2880" w:type="dxa"/>
          </w:tcPr>
          <w:p w:rsidR="00230B54" w:rsidRPr="00586F1F" w:rsidRDefault="00230B54" w:rsidP="00067415">
            <w:pPr>
              <w:rPr>
                <w:rFonts w:ascii="Arial" w:hAnsi="Arial" w:cs="Arial"/>
                <w:color w:val="002060"/>
              </w:rPr>
            </w:pPr>
          </w:p>
          <w:p w:rsidR="00230B54" w:rsidRPr="00586F1F" w:rsidRDefault="00230B54" w:rsidP="00067415">
            <w:pPr>
              <w:rPr>
                <w:rFonts w:ascii="Arial" w:hAnsi="Arial" w:cs="Arial"/>
                <w:b/>
                <w:color w:val="002060"/>
              </w:rPr>
            </w:pPr>
            <w:r w:rsidRPr="00586F1F">
              <w:rPr>
                <w:rFonts w:ascii="Arial" w:hAnsi="Arial" w:cs="Arial"/>
                <w:b/>
                <w:color w:val="002060"/>
              </w:rPr>
              <w:t xml:space="preserve">HOURS OF WORK </w:t>
            </w:r>
          </w:p>
        </w:tc>
        <w:tc>
          <w:tcPr>
            <w:tcW w:w="7200" w:type="dxa"/>
          </w:tcPr>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noProof/>
                <w:color w:val="002060"/>
              </w:rPr>
            </w:pPr>
            <w:r w:rsidRPr="00586F1F">
              <w:rPr>
                <w:rFonts w:ascii="Arial" w:hAnsi="Arial" w:cs="Arial"/>
                <w:noProof/>
                <w:color w:val="002060"/>
              </w:rPr>
              <w:t xml:space="preserve">Full Time 40.00 ( pro rata if applicable ) </w:t>
            </w:r>
          </w:p>
          <w:p w:rsidR="00230B54" w:rsidRPr="00586F1F" w:rsidRDefault="00230B54" w:rsidP="00067415">
            <w:pPr>
              <w:jc w:val="both"/>
              <w:rPr>
                <w:rFonts w:ascii="Arial" w:hAnsi="Arial" w:cs="Arial"/>
                <w:color w:val="002060"/>
              </w:rPr>
            </w:pPr>
          </w:p>
        </w:tc>
      </w:tr>
      <w:tr w:rsidR="00F90313" w:rsidTr="00067415">
        <w:tc>
          <w:tcPr>
            <w:tcW w:w="2880" w:type="dxa"/>
          </w:tcPr>
          <w:p w:rsidR="00230B54" w:rsidRPr="00586F1F" w:rsidRDefault="00230B54" w:rsidP="00067415">
            <w:pPr>
              <w:rPr>
                <w:rFonts w:ascii="Arial" w:hAnsi="Arial" w:cs="Arial"/>
                <w:b/>
                <w:color w:val="002060"/>
              </w:rPr>
            </w:pPr>
          </w:p>
          <w:p w:rsidR="00230B54" w:rsidRPr="00586F1F" w:rsidRDefault="00230B54" w:rsidP="00067415">
            <w:pPr>
              <w:rPr>
                <w:rFonts w:ascii="Arial" w:hAnsi="Arial" w:cs="Arial"/>
                <w:b/>
                <w:color w:val="002060"/>
              </w:rPr>
            </w:pPr>
            <w:r w:rsidRPr="00586F1F">
              <w:rPr>
                <w:rFonts w:ascii="Arial" w:hAnsi="Arial" w:cs="Arial"/>
                <w:b/>
                <w:color w:val="002060"/>
              </w:rPr>
              <w:t>SUPERANNUATION</w:t>
            </w:r>
          </w:p>
          <w:p w:rsidR="00230B54" w:rsidRPr="00586F1F" w:rsidRDefault="00230B54" w:rsidP="00067415">
            <w:pPr>
              <w:rPr>
                <w:rFonts w:ascii="Arial" w:hAnsi="Arial" w:cs="Arial"/>
                <w:b/>
                <w:color w:val="002060"/>
              </w:rPr>
            </w:pPr>
          </w:p>
        </w:tc>
        <w:tc>
          <w:tcPr>
            <w:tcW w:w="7200" w:type="dxa"/>
          </w:tcPr>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r w:rsidRPr="00586F1F">
              <w:rPr>
                <w:rStyle w:val="Hyperlink"/>
                <w:rFonts w:ascii="Arial" w:hAnsi="Arial" w:cs="Arial"/>
                <w:color w:val="000000"/>
                <w:u w:val="none"/>
              </w:rPr>
              <w:t>www.sppa.gov.uk</w:t>
            </w:r>
            <w:r w:rsidRPr="00586F1F">
              <w:rPr>
                <w:rFonts w:ascii="Arial" w:hAnsi="Arial" w:cs="Arial"/>
                <w:color w:val="002060"/>
              </w:rPr>
              <w:t xml:space="preserve"> </w:t>
            </w:r>
          </w:p>
          <w:p w:rsidR="00230B54" w:rsidRPr="00586F1F" w:rsidRDefault="00230B54" w:rsidP="00067415">
            <w:pPr>
              <w:jc w:val="both"/>
              <w:rPr>
                <w:rFonts w:ascii="Arial" w:hAnsi="Arial" w:cs="Arial"/>
                <w:color w:val="002060"/>
              </w:rPr>
            </w:pPr>
          </w:p>
        </w:tc>
      </w:tr>
      <w:tr w:rsidR="00F90313" w:rsidTr="00067415">
        <w:tc>
          <w:tcPr>
            <w:tcW w:w="2880" w:type="dxa"/>
          </w:tcPr>
          <w:p w:rsidR="00230B54" w:rsidRPr="00586F1F" w:rsidRDefault="00230B54" w:rsidP="00067415">
            <w:pPr>
              <w:rPr>
                <w:rFonts w:ascii="Arial" w:hAnsi="Arial" w:cs="Arial"/>
                <w:color w:val="002060"/>
              </w:rPr>
            </w:pPr>
          </w:p>
          <w:p w:rsidR="00230B54" w:rsidRPr="00586F1F" w:rsidRDefault="00230B54" w:rsidP="00067415">
            <w:pPr>
              <w:rPr>
                <w:rFonts w:ascii="Arial" w:hAnsi="Arial" w:cs="Arial"/>
                <w:b/>
                <w:color w:val="002060"/>
              </w:rPr>
            </w:pPr>
            <w:r w:rsidRPr="00586F1F">
              <w:rPr>
                <w:rFonts w:ascii="Arial" w:hAnsi="Arial" w:cs="Arial"/>
                <w:b/>
                <w:color w:val="002060"/>
              </w:rPr>
              <w:t>REMOVAL EXPENSES</w:t>
            </w:r>
          </w:p>
          <w:p w:rsidR="00230B54" w:rsidRPr="00586F1F" w:rsidRDefault="00230B54" w:rsidP="00067415">
            <w:pPr>
              <w:rPr>
                <w:rFonts w:ascii="Arial" w:hAnsi="Arial" w:cs="Arial"/>
                <w:color w:val="002060"/>
              </w:rPr>
            </w:pPr>
          </w:p>
        </w:tc>
        <w:tc>
          <w:tcPr>
            <w:tcW w:w="7200" w:type="dxa"/>
          </w:tcPr>
          <w:p w:rsidR="00230B54" w:rsidRPr="00586F1F" w:rsidRDefault="00230B54" w:rsidP="00067415">
            <w:pPr>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 xml:space="preserve">Assistance with removal and associated expenses may be given and would be discussed and agreed prior to appointment.   </w:t>
            </w:r>
          </w:p>
          <w:p w:rsidR="00230B54" w:rsidRPr="00586F1F" w:rsidRDefault="00230B54" w:rsidP="00067415">
            <w:pPr>
              <w:rPr>
                <w:rFonts w:ascii="Arial" w:hAnsi="Arial" w:cs="Arial"/>
                <w:color w:val="002060"/>
              </w:rPr>
            </w:pPr>
          </w:p>
        </w:tc>
      </w:tr>
      <w:tr w:rsidR="00F90313" w:rsidTr="00067415">
        <w:tc>
          <w:tcPr>
            <w:tcW w:w="2880" w:type="dxa"/>
          </w:tcPr>
          <w:p w:rsidR="00230B54" w:rsidRPr="00586F1F" w:rsidRDefault="00230B54" w:rsidP="00067415">
            <w:pPr>
              <w:rPr>
                <w:rFonts w:ascii="Arial" w:hAnsi="Arial" w:cs="Arial"/>
                <w:color w:val="002060"/>
              </w:rPr>
            </w:pPr>
          </w:p>
          <w:p w:rsidR="00230B54" w:rsidRPr="00586F1F" w:rsidRDefault="00230B54" w:rsidP="00067415">
            <w:pPr>
              <w:rPr>
                <w:rFonts w:ascii="Arial" w:hAnsi="Arial" w:cs="Arial"/>
                <w:b/>
                <w:color w:val="002060"/>
              </w:rPr>
            </w:pPr>
            <w:r w:rsidRPr="00586F1F">
              <w:rPr>
                <w:rFonts w:ascii="Arial" w:hAnsi="Arial" w:cs="Arial"/>
                <w:b/>
                <w:color w:val="002060"/>
              </w:rPr>
              <w:t>EXPENSES OF CANDIDATES FOR APPOINTMENT</w:t>
            </w:r>
          </w:p>
          <w:p w:rsidR="00230B54" w:rsidRPr="00586F1F" w:rsidRDefault="00230B54" w:rsidP="00067415">
            <w:pPr>
              <w:rPr>
                <w:rFonts w:ascii="Arial" w:hAnsi="Arial" w:cs="Arial"/>
                <w:b/>
                <w:color w:val="002060"/>
              </w:rPr>
            </w:pPr>
          </w:p>
        </w:tc>
        <w:tc>
          <w:tcPr>
            <w:tcW w:w="7200" w:type="dxa"/>
          </w:tcPr>
          <w:p w:rsidR="00230B54" w:rsidRPr="00586F1F" w:rsidRDefault="00230B54" w:rsidP="00067415">
            <w:pPr>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rsidR="00230B54" w:rsidRPr="00586F1F" w:rsidRDefault="00230B54" w:rsidP="00067415">
            <w:pPr>
              <w:rPr>
                <w:rFonts w:ascii="Arial" w:hAnsi="Arial" w:cs="Arial"/>
                <w:color w:val="002060"/>
              </w:rPr>
            </w:pPr>
          </w:p>
        </w:tc>
      </w:tr>
      <w:tr w:rsidR="00F90313" w:rsidTr="00067415">
        <w:tc>
          <w:tcPr>
            <w:tcW w:w="2880" w:type="dxa"/>
          </w:tcPr>
          <w:p w:rsidR="00230B54" w:rsidRPr="00586F1F" w:rsidRDefault="00230B54" w:rsidP="00067415">
            <w:pPr>
              <w:rPr>
                <w:rFonts w:ascii="Arial" w:hAnsi="Arial" w:cs="Arial"/>
                <w:color w:val="002060"/>
              </w:rPr>
            </w:pPr>
          </w:p>
          <w:p w:rsidR="00230B54" w:rsidRPr="00586F1F" w:rsidRDefault="00230B54" w:rsidP="00067415">
            <w:pPr>
              <w:rPr>
                <w:rFonts w:ascii="Arial" w:hAnsi="Arial" w:cs="Arial"/>
                <w:b/>
                <w:color w:val="002060"/>
              </w:rPr>
            </w:pPr>
            <w:r w:rsidRPr="00586F1F">
              <w:rPr>
                <w:rFonts w:ascii="Arial" w:hAnsi="Arial" w:cs="Arial"/>
                <w:b/>
                <w:color w:val="002060"/>
              </w:rPr>
              <w:t>SMOKEFREE POLICY</w:t>
            </w:r>
          </w:p>
        </w:tc>
        <w:tc>
          <w:tcPr>
            <w:tcW w:w="7200" w:type="dxa"/>
          </w:tcPr>
          <w:p w:rsidR="00230B54" w:rsidRPr="00586F1F" w:rsidRDefault="00230B54" w:rsidP="00067415">
            <w:pPr>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NHS Greater Glasgow and Clyde operate a No Smoking Policy in all premises and grounds.</w:t>
            </w:r>
          </w:p>
          <w:p w:rsidR="00230B54" w:rsidRPr="00586F1F" w:rsidRDefault="00230B54" w:rsidP="00067415">
            <w:pPr>
              <w:rPr>
                <w:rFonts w:ascii="Arial" w:hAnsi="Arial" w:cs="Arial"/>
                <w:color w:val="002060"/>
              </w:rPr>
            </w:pPr>
          </w:p>
          <w:p w:rsidR="00230B54" w:rsidRPr="00586F1F" w:rsidRDefault="00230B54" w:rsidP="00067415">
            <w:pPr>
              <w:rPr>
                <w:rFonts w:ascii="Arial" w:hAnsi="Arial" w:cs="Arial"/>
                <w:color w:val="002060"/>
              </w:rPr>
            </w:pPr>
          </w:p>
        </w:tc>
      </w:tr>
      <w:tr w:rsidR="00F90313" w:rsidTr="00067415">
        <w:tc>
          <w:tcPr>
            <w:tcW w:w="2880" w:type="dxa"/>
          </w:tcPr>
          <w:p w:rsidR="00230B54" w:rsidRPr="00586F1F" w:rsidRDefault="00230B54" w:rsidP="00067415">
            <w:pPr>
              <w:rPr>
                <w:rFonts w:ascii="Arial" w:hAnsi="Arial" w:cs="Arial"/>
                <w:color w:val="002060"/>
              </w:rPr>
            </w:pPr>
          </w:p>
          <w:p w:rsidR="00230B54" w:rsidRPr="00586F1F" w:rsidRDefault="00230B54" w:rsidP="00067415">
            <w:pPr>
              <w:rPr>
                <w:rFonts w:ascii="Arial" w:hAnsi="Arial" w:cs="Arial"/>
                <w:color w:val="002060"/>
              </w:rPr>
            </w:pPr>
          </w:p>
          <w:p w:rsidR="00230B54" w:rsidRPr="00586F1F" w:rsidRDefault="00230B54" w:rsidP="00067415">
            <w:pPr>
              <w:rPr>
                <w:rFonts w:ascii="Arial" w:hAnsi="Arial" w:cs="Arial"/>
                <w:b/>
                <w:color w:val="002060"/>
              </w:rPr>
            </w:pPr>
            <w:r w:rsidRPr="00586F1F">
              <w:rPr>
                <w:rFonts w:ascii="Arial" w:hAnsi="Arial" w:cs="Arial"/>
                <w:b/>
                <w:color w:val="002060"/>
              </w:rPr>
              <w:lastRenderedPageBreak/>
              <w:t>DISCLOSURE SCOTLAND</w:t>
            </w:r>
          </w:p>
        </w:tc>
        <w:tc>
          <w:tcPr>
            <w:tcW w:w="7200" w:type="dxa"/>
          </w:tcPr>
          <w:p w:rsidR="00230B54" w:rsidRPr="00586F1F" w:rsidRDefault="00230B54" w:rsidP="00067415">
            <w:pPr>
              <w:rPr>
                <w:rFonts w:ascii="Arial" w:hAnsi="Arial" w:cs="Arial"/>
                <w:color w:val="002060"/>
              </w:rPr>
            </w:pPr>
          </w:p>
          <w:p w:rsidR="00230B54" w:rsidRPr="00586F1F" w:rsidRDefault="00230B54" w:rsidP="00656132">
            <w:pPr>
              <w:jc w:val="both"/>
              <w:rPr>
                <w:rFonts w:ascii="Arial" w:hAnsi="Arial" w:cs="Arial"/>
                <w:color w:val="002060"/>
              </w:rPr>
            </w:pPr>
            <w:r w:rsidRPr="00586F1F">
              <w:rPr>
                <w:rFonts w:ascii="Arial" w:hAnsi="Arial" w:cs="Arial"/>
                <w:color w:val="002060"/>
              </w:rPr>
              <w:lastRenderedPageBreak/>
              <w:t>This post is considered to be in the category of “Regulated Work” and therefore requires a Disclosure Scotland Protection of Vulnerable Groups Scheme (PVG) Membership.</w:t>
            </w:r>
          </w:p>
          <w:p w:rsidR="00A42DBD" w:rsidRPr="00586F1F" w:rsidRDefault="00A42DBD" w:rsidP="00656132">
            <w:pPr>
              <w:jc w:val="both"/>
              <w:rPr>
                <w:rFonts w:ascii="Arial" w:hAnsi="Arial" w:cs="Arial"/>
                <w:color w:val="002060"/>
              </w:rPr>
            </w:pPr>
          </w:p>
          <w:p w:rsidR="00A42DBD" w:rsidRPr="00586F1F" w:rsidRDefault="00A42DBD" w:rsidP="00656132">
            <w:pPr>
              <w:jc w:val="both"/>
              <w:rPr>
                <w:rFonts w:ascii="Arial" w:hAnsi="Arial" w:cs="Arial"/>
                <w:color w:val="002060"/>
              </w:rPr>
            </w:pPr>
          </w:p>
        </w:tc>
      </w:tr>
      <w:tr w:rsidR="00F90313" w:rsidTr="00067415">
        <w:tc>
          <w:tcPr>
            <w:tcW w:w="2880" w:type="dxa"/>
          </w:tcPr>
          <w:p w:rsidR="00230B54" w:rsidRPr="00586F1F" w:rsidRDefault="00230B54" w:rsidP="00067415">
            <w:pPr>
              <w:rPr>
                <w:rFonts w:ascii="Arial" w:hAnsi="Arial" w:cs="Arial"/>
                <w:color w:val="002060"/>
              </w:rPr>
            </w:pPr>
          </w:p>
          <w:p w:rsidR="00230B54" w:rsidRPr="00586F1F" w:rsidRDefault="00230B54" w:rsidP="00067415">
            <w:pPr>
              <w:rPr>
                <w:rFonts w:ascii="Arial" w:hAnsi="Arial" w:cs="Arial"/>
                <w:b/>
                <w:color w:val="002060"/>
              </w:rPr>
            </w:pPr>
            <w:r w:rsidRPr="00586F1F">
              <w:rPr>
                <w:rFonts w:ascii="Arial" w:hAnsi="Arial" w:cs="Arial"/>
                <w:b/>
                <w:color w:val="002060"/>
              </w:rPr>
              <w:t>CONFIRMATION OF ELIGIBILITY TO WORK IN THE UK</w:t>
            </w:r>
          </w:p>
          <w:p w:rsidR="00230B54" w:rsidRPr="00586F1F" w:rsidRDefault="00230B54" w:rsidP="00067415">
            <w:pPr>
              <w:rPr>
                <w:rFonts w:ascii="Arial" w:hAnsi="Arial" w:cs="Arial"/>
                <w:color w:val="002060"/>
              </w:rPr>
            </w:pPr>
          </w:p>
        </w:tc>
        <w:tc>
          <w:tcPr>
            <w:tcW w:w="7200" w:type="dxa"/>
          </w:tcPr>
          <w:p w:rsidR="00230B54" w:rsidRPr="00586F1F" w:rsidRDefault="00230B54" w:rsidP="00067415">
            <w:pPr>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586F1F">
              <w:rPr>
                <w:rFonts w:ascii="Arial" w:hAnsi="Arial" w:cs="Arial"/>
                <w:color w:val="002060"/>
              </w:rPr>
              <w:t>..</w:t>
            </w:r>
            <w:proofErr w:type="gramEnd"/>
            <w:r w:rsidRPr="00586F1F">
              <w:rPr>
                <w:rFonts w:ascii="Arial" w:hAnsi="Arial" w:cs="Arial"/>
                <w:color w:val="002060"/>
              </w:rPr>
              <w:t xml:space="preserve"> You will be required provide appropriate documentation prior to any appointment being made.</w:t>
            </w:r>
          </w:p>
          <w:p w:rsidR="00230B54" w:rsidRPr="00586F1F" w:rsidRDefault="00230B54" w:rsidP="00067415">
            <w:pPr>
              <w:jc w:val="both"/>
              <w:rPr>
                <w:rFonts w:ascii="Arial" w:hAnsi="Arial" w:cs="Arial"/>
                <w:color w:val="002060"/>
              </w:rPr>
            </w:pPr>
          </w:p>
        </w:tc>
      </w:tr>
      <w:tr w:rsidR="00F90313" w:rsidTr="00067415">
        <w:tc>
          <w:tcPr>
            <w:tcW w:w="2880" w:type="dxa"/>
          </w:tcPr>
          <w:p w:rsidR="00230B54" w:rsidRPr="00586F1F" w:rsidRDefault="00230B54" w:rsidP="00067415">
            <w:pPr>
              <w:rPr>
                <w:rFonts w:ascii="Arial" w:hAnsi="Arial" w:cs="Arial"/>
                <w:color w:val="002060"/>
              </w:rPr>
            </w:pPr>
          </w:p>
          <w:p w:rsidR="00230B54" w:rsidRPr="00586F1F" w:rsidRDefault="00230B54" w:rsidP="00067415">
            <w:pPr>
              <w:rPr>
                <w:rFonts w:ascii="Arial" w:hAnsi="Arial" w:cs="Arial"/>
                <w:b/>
                <w:color w:val="002060"/>
              </w:rPr>
            </w:pPr>
            <w:r w:rsidRPr="00586F1F">
              <w:rPr>
                <w:rFonts w:ascii="Arial" w:hAnsi="Arial" w:cs="Arial"/>
                <w:b/>
                <w:color w:val="002060"/>
              </w:rPr>
              <w:t>REHABILITATION OF OFFENDERS ACT 1974</w:t>
            </w:r>
          </w:p>
        </w:tc>
        <w:tc>
          <w:tcPr>
            <w:tcW w:w="7200" w:type="dxa"/>
          </w:tcPr>
          <w:p w:rsidR="00230B54" w:rsidRPr="00586F1F" w:rsidRDefault="00230B54" w:rsidP="00067415">
            <w:pPr>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rsidR="00230B54" w:rsidRPr="00586F1F" w:rsidRDefault="00230B54" w:rsidP="00067415">
            <w:pPr>
              <w:rPr>
                <w:rFonts w:ascii="Arial" w:hAnsi="Arial" w:cs="Arial"/>
                <w:color w:val="002060"/>
              </w:rPr>
            </w:pPr>
          </w:p>
        </w:tc>
      </w:tr>
      <w:tr w:rsidR="00F90313" w:rsidTr="00067415">
        <w:tc>
          <w:tcPr>
            <w:tcW w:w="2880" w:type="dxa"/>
          </w:tcPr>
          <w:p w:rsidR="00230B54" w:rsidRPr="00586F1F" w:rsidRDefault="00230B54" w:rsidP="00067415">
            <w:pPr>
              <w:rPr>
                <w:rFonts w:ascii="Arial" w:hAnsi="Arial" w:cs="Arial"/>
                <w:color w:val="002060"/>
              </w:rPr>
            </w:pPr>
          </w:p>
          <w:p w:rsidR="00230B54" w:rsidRPr="00586F1F" w:rsidRDefault="00230B54" w:rsidP="00067415">
            <w:pPr>
              <w:rPr>
                <w:rFonts w:ascii="Arial" w:hAnsi="Arial" w:cs="Arial"/>
                <w:b/>
                <w:color w:val="002060"/>
              </w:rPr>
            </w:pPr>
            <w:r w:rsidRPr="00586F1F">
              <w:rPr>
                <w:rFonts w:ascii="Arial" w:hAnsi="Arial" w:cs="Arial"/>
                <w:b/>
                <w:color w:val="002060"/>
              </w:rPr>
              <w:t>DISABLED APPLICANTS</w:t>
            </w:r>
          </w:p>
          <w:p w:rsidR="00230B54" w:rsidRPr="00586F1F" w:rsidRDefault="00230B54" w:rsidP="00067415">
            <w:pPr>
              <w:rPr>
                <w:rFonts w:ascii="Arial" w:hAnsi="Arial" w:cs="Arial"/>
                <w:color w:val="002060"/>
              </w:rPr>
            </w:pPr>
          </w:p>
        </w:tc>
        <w:tc>
          <w:tcPr>
            <w:tcW w:w="7200" w:type="dxa"/>
          </w:tcPr>
          <w:p w:rsidR="00230B54" w:rsidRPr="00586F1F" w:rsidRDefault="00230B54" w:rsidP="00067415">
            <w:pPr>
              <w:rPr>
                <w:rFonts w:ascii="Arial" w:hAnsi="Arial" w:cs="Arial"/>
                <w:color w:val="002060"/>
              </w:rPr>
            </w:pPr>
          </w:p>
          <w:p w:rsidR="00230B54" w:rsidRPr="00586F1F" w:rsidRDefault="00230B54" w:rsidP="00067415">
            <w:pPr>
              <w:jc w:val="both"/>
              <w:rPr>
                <w:rFonts w:ascii="Arial" w:hAnsi="Arial" w:cs="Arial"/>
                <w:color w:val="002060"/>
                <w:u w:val="single"/>
              </w:rPr>
            </w:pPr>
            <w:r w:rsidRPr="00586F1F">
              <w:rPr>
                <w:rFonts w:ascii="Arial" w:hAnsi="Arial" w:cs="Arial"/>
                <w:color w:val="002060"/>
                <w:u w:val="single"/>
              </w:rPr>
              <w:t xml:space="preserve">Job Interview Guarantee Scheme </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rsidR="00230B54" w:rsidRPr="00586F1F" w:rsidRDefault="00230B54" w:rsidP="00067415">
            <w:pPr>
              <w:rPr>
                <w:rFonts w:ascii="Arial" w:hAnsi="Arial" w:cs="Arial"/>
                <w:color w:val="002060"/>
              </w:rPr>
            </w:pPr>
          </w:p>
        </w:tc>
      </w:tr>
    </w:tbl>
    <w:p w:rsidR="00A42DBD" w:rsidRPr="00586F1F" w:rsidRDefault="00A42DBD" w:rsidP="00F733FC">
      <w:pPr>
        <w:spacing w:after="200" w:line="276" w:lineRule="auto"/>
        <w:rPr>
          <w:rFonts w:ascii="Arial" w:hAnsi="Arial" w:cs="Arial"/>
          <w:b/>
          <w:color w:val="002060"/>
        </w:rPr>
      </w:pPr>
    </w:p>
    <w:p w:rsidR="00A42DBD" w:rsidRPr="00586F1F" w:rsidRDefault="00A42DBD" w:rsidP="00F733FC">
      <w:pPr>
        <w:spacing w:after="200" w:line="276" w:lineRule="auto"/>
        <w:rPr>
          <w:rFonts w:ascii="Arial" w:hAnsi="Arial" w:cs="Arial"/>
          <w:b/>
          <w:color w:val="002060"/>
        </w:rPr>
      </w:pPr>
    </w:p>
    <w:p w:rsidR="00230B54" w:rsidRPr="00586F1F" w:rsidRDefault="007F1D11" w:rsidP="00F733FC">
      <w:pPr>
        <w:spacing w:after="200" w:line="276" w:lineRule="auto"/>
        <w:rPr>
          <w:rFonts w:ascii="Arial" w:hAnsi="Arial" w:cs="Arial"/>
          <w:b/>
          <w:color w:val="002060"/>
        </w:rPr>
      </w:pPr>
      <w:r w:rsidRPr="00586F1F">
        <w:rPr>
          <w:noProof/>
          <w:color w:val="002060"/>
        </w:rPr>
        <w:drawing>
          <wp:anchor distT="0" distB="0" distL="114300" distR="114300" simplePos="0" relativeHeight="251664896" behindDoc="1" locked="0" layoutInCell="1" allowOverlap="1">
            <wp:simplePos x="0" y="0"/>
            <wp:positionH relativeFrom="column">
              <wp:posOffset>-643890</wp:posOffset>
            </wp:positionH>
            <wp:positionV relativeFrom="paragraph">
              <wp:posOffset>1760220</wp:posOffset>
            </wp:positionV>
            <wp:extent cx="6943090" cy="2258060"/>
            <wp:effectExtent l="0" t="0" r="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F90313" w:rsidTr="00E65521">
        <w:tc>
          <w:tcPr>
            <w:tcW w:w="2880" w:type="dxa"/>
          </w:tcPr>
          <w:p w:rsidR="00230B54" w:rsidRPr="00586F1F" w:rsidRDefault="00230B54" w:rsidP="00E65521">
            <w:pPr>
              <w:rPr>
                <w:rFonts w:ascii="Arial" w:hAnsi="Arial" w:cs="Arial"/>
                <w:color w:val="002060"/>
              </w:rPr>
            </w:pPr>
          </w:p>
          <w:p w:rsidR="00230B54" w:rsidRPr="00586F1F" w:rsidRDefault="00230B54" w:rsidP="00E65521">
            <w:pPr>
              <w:rPr>
                <w:rFonts w:ascii="Arial" w:hAnsi="Arial" w:cs="Arial"/>
                <w:b/>
                <w:color w:val="002060"/>
              </w:rPr>
            </w:pPr>
            <w:r w:rsidRPr="00586F1F">
              <w:rPr>
                <w:rFonts w:ascii="Arial" w:hAnsi="Arial" w:cs="Arial"/>
                <w:b/>
                <w:color w:val="002060"/>
              </w:rPr>
              <w:t xml:space="preserve">FLEXIBLE WORKING </w:t>
            </w:r>
          </w:p>
        </w:tc>
        <w:tc>
          <w:tcPr>
            <w:tcW w:w="7200" w:type="dxa"/>
          </w:tcPr>
          <w:p w:rsidR="00230B54" w:rsidRPr="00586F1F" w:rsidRDefault="00230B54" w:rsidP="00E65521">
            <w:pPr>
              <w:rPr>
                <w:rFonts w:ascii="Arial" w:hAnsi="Arial" w:cs="Arial"/>
                <w:color w:val="002060"/>
              </w:rPr>
            </w:pPr>
          </w:p>
          <w:p w:rsidR="00230B54" w:rsidRPr="00586F1F" w:rsidRDefault="00230B54" w:rsidP="00E65521">
            <w:pPr>
              <w:jc w:val="both"/>
              <w:rPr>
                <w:rFonts w:ascii="Arial" w:hAnsi="Arial" w:cs="Arial"/>
                <w:color w:val="002060"/>
              </w:rPr>
            </w:pPr>
            <w:r w:rsidRPr="00586F1F">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rsidR="00230B54" w:rsidRPr="00586F1F" w:rsidRDefault="00230B54" w:rsidP="00E65521">
            <w:pPr>
              <w:rPr>
                <w:rFonts w:ascii="Arial" w:hAnsi="Arial" w:cs="Arial"/>
                <w:color w:val="002060"/>
              </w:rPr>
            </w:pPr>
          </w:p>
        </w:tc>
      </w:tr>
      <w:tr w:rsidR="00F90313" w:rsidTr="00E65521">
        <w:tc>
          <w:tcPr>
            <w:tcW w:w="2880" w:type="dxa"/>
          </w:tcPr>
          <w:p w:rsidR="00230B54" w:rsidRPr="00586F1F" w:rsidRDefault="00230B54" w:rsidP="00E65521">
            <w:pPr>
              <w:rPr>
                <w:rFonts w:ascii="Arial" w:hAnsi="Arial" w:cs="Arial"/>
                <w:color w:val="002060"/>
              </w:rPr>
            </w:pPr>
          </w:p>
          <w:p w:rsidR="00230B54" w:rsidRPr="00586F1F" w:rsidRDefault="00230B54" w:rsidP="00E65521">
            <w:pPr>
              <w:rPr>
                <w:rFonts w:ascii="Arial" w:hAnsi="Arial" w:cs="Arial"/>
                <w:b/>
                <w:color w:val="002060"/>
              </w:rPr>
            </w:pPr>
            <w:r w:rsidRPr="00586F1F">
              <w:rPr>
                <w:rFonts w:ascii="Arial" w:hAnsi="Arial" w:cs="Arial"/>
                <w:b/>
                <w:color w:val="002060"/>
              </w:rPr>
              <w:t>EQUAL OPPORTUNITIES</w:t>
            </w:r>
          </w:p>
        </w:tc>
        <w:tc>
          <w:tcPr>
            <w:tcW w:w="7200" w:type="dxa"/>
          </w:tcPr>
          <w:p w:rsidR="00230B54" w:rsidRPr="00586F1F" w:rsidRDefault="00230B54" w:rsidP="00E65521">
            <w:pPr>
              <w:rPr>
                <w:rFonts w:ascii="Arial" w:hAnsi="Arial" w:cs="Arial"/>
                <w:color w:val="002060"/>
              </w:rPr>
            </w:pPr>
          </w:p>
          <w:p w:rsidR="00230B54" w:rsidRPr="00586F1F" w:rsidRDefault="00230B54" w:rsidP="00E65521">
            <w:pPr>
              <w:rPr>
                <w:rFonts w:ascii="Arial" w:hAnsi="Arial" w:cs="Arial"/>
                <w:color w:val="002060"/>
              </w:rPr>
            </w:pPr>
            <w:r w:rsidRPr="00586F1F">
              <w:rPr>
                <w:rFonts w:ascii="Arial" w:hAnsi="Arial" w:cs="Arial"/>
                <w:color w:val="002060"/>
              </w:rPr>
              <w:t xml:space="preserve">The </w:t>
            </w:r>
            <w:proofErr w:type="spellStart"/>
            <w:r w:rsidRPr="00586F1F">
              <w:rPr>
                <w:rFonts w:ascii="Arial" w:hAnsi="Arial" w:cs="Arial"/>
                <w:color w:val="002060"/>
              </w:rPr>
              <w:t>postholder</w:t>
            </w:r>
            <w:proofErr w:type="spellEnd"/>
            <w:r w:rsidRPr="00586F1F">
              <w:rPr>
                <w:rFonts w:ascii="Arial" w:hAnsi="Arial" w:cs="Arial"/>
                <w:color w:val="002060"/>
              </w:rPr>
              <w:t xml:space="preserve"> will undertake their duties in strict accordance with NHS Greater Glasgow and Clyde’s Equal Opportunities Policy.</w:t>
            </w:r>
          </w:p>
          <w:p w:rsidR="00230B54" w:rsidRPr="00586F1F" w:rsidRDefault="00230B54" w:rsidP="00E65521">
            <w:pPr>
              <w:rPr>
                <w:rFonts w:ascii="Arial" w:hAnsi="Arial" w:cs="Arial"/>
                <w:color w:val="002060"/>
              </w:rPr>
            </w:pPr>
          </w:p>
        </w:tc>
      </w:tr>
      <w:tr w:rsidR="00F90313" w:rsidTr="00E65521">
        <w:tc>
          <w:tcPr>
            <w:tcW w:w="2880" w:type="dxa"/>
          </w:tcPr>
          <w:p w:rsidR="00230B54" w:rsidRPr="00586F1F" w:rsidRDefault="00230B54" w:rsidP="00E65521">
            <w:pPr>
              <w:rPr>
                <w:rFonts w:ascii="Arial" w:hAnsi="Arial" w:cs="Arial"/>
                <w:color w:val="002060"/>
              </w:rPr>
            </w:pPr>
          </w:p>
          <w:p w:rsidR="00230B54" w:rsidRPr="00586F1F" w:rsidRDefault="00230B54" w:rsidP="00E65521">
            <w:pPr>
              <w:rPr>
                <w:rFonts w:ascii="Arial" w:hAnsi="Arial" w:cs="Arial"/>
                <w:b/>
                <w:color w:val="002060"/>
              </w:rPr>
            </w:pPr>
            <w:r w:rsidRPr="00586F1F">
              <w:rPr>
                <w:rFonts w:ascii="Arial" w:hAnsi="Arial" w:cs="Arial"/>
                <w:b/>
                <w:color w:val="002060"/>
              </w:rPr>
              <w:t>NOTICE</w:t>
            </w:r>
          </w:p>
        </w:tc>
        <w:tc>
          <w:tcPr>
            <w:tcW w:w="7200" w:type="dxa"/>
          </w:tcPr>
          <w:p w:rsidR="00230B54" w:rsidRPr="00586F1F" w:rsidRDefault="00230B54" w:rsidP="00E65521">
            <w:pPr>
              <w:rPr>
                <w:rFonts w:ascii="Arial" w:hAnsi="Arial" w:cs="Arial"/>
                <w:color w:val="002060"/>
              </w:rPr>
            </w:pPr>
          </w:p>
          <w:p w:rsidR="00230B54" w:rsidRPr="00586F1F" w:rsidRDefault="00230B54" w:rsidP="00E65521">
            <w:pPr>
              <w:jc w:val="both"/>
              <w:rPr>
                <w:rFonts w:ascii="Arial" w:hAnsi="Arial" w:cs="Arial"/>
                <w:color w:val="002060"/>
              </w:rPr>
            </w:pPr>
            <w:r w:rsidRPr="00586F1F">
              <w:rPr>
                <w:rFonts w:ascii="Arial" w:hAnsi="Arial" w:cs="Arial"/>
                <w:color w:val="002060"/>
              </w:rPr>
              <w:t>T</w:t>
            </w:r>
            <w:r w:rsidR="00586F1F" w:rsidRPr="00586F1F">
              <w:rPr>
                <w:rFonts w:ascii="Arial" w:hAnsi="Arial" w:cs="Arial"/>
                <w:color w:val="002060"/>
              </w:rPr>
              <w:t>he employment is subject to on</w:t>
            </w:r>
            <w:r w:rsidRPr="00586F1F">
              <w:rPr>
                <w:rFonts w:ascii="Arial" w:hAnsi="Arial" w:cs="Arial"/>
                <w:color w:val="002060"/>
              </w:rPr>
              <w:t>e months’ notice on either side, subject to appeal against dismissal.</w:t>
            </w:r>
          </w:p>
          <w:p w:rsidR="00230B54" w:rsidRPr="00586F1F" w:rsidRDefault="00230B54" w:rsidP="00E65521">
            <w:pPr>
              <w:rPr>
                <w:rFonts w:ascii="Arial" w:hAnsi="Arial" w:cs="Arial"/>
                <w:color w:val="002060"/>
              </w:rPr>
            </w:pPr>
          </w:p>
        </w:tc>
      </w:tr>
      <w:tr w:rsidR="00F90313" w:rsidTr="00E65521">
        <w:tc>
          <w:tcPr>
            <w:tcW w:w="2880" w:type="dxa"/>
          </w:tcPr>
          <w:p w:rsidR="00230B54" w:rsidRPr="00586F1F" w:rsidRDefault="00230B54" w:rsidP="00E65521">
            <w:pPr>
              <w:rPr>
                <w:rFonts w:ascii="Arial" w:hAnsi="Arial" w:cs="Arial"/>
                <w:b/>
                <w:color w:val="002060"/>
              </w:rPr>
            </w:pPr>
          </w:p>
          <w:p w:rsidR="00230B54" w:rsidRPr="00586F1F" w:rsidRDefault="00230B54" w:rsidP="00E65521">
            <w:pPr>
              <w:rPr>
                <w:rFonts w:ascii="Arial" w:hAnsi="Arial" w:cs="Arial"/>
                <w:color w:val="002060"/>
              </w:rPr>
            </w:pPr>
            <w:r w:rsidRPr="00586F1F">
              <w:rPr>
                <w:rFonts w:ascii="Arial" w:hAnsi="Arial" w:cs="Arial"/>
                <w:b/>
                <w:color w:val="002060"/>
              </w:rPr>
              <w:t>MEDICAL NEGLIGENCE</w:t>
            </w:r>
          </w:p>
        </w:tc>
        <w:tc>
          <w:tcPr>
            <w:tcW w:w="7200" w:type="dxa"/>
          </w:tcPr>
          <w:p w:rsidR="00230B54" w:rsidRPr="00586F1F" w:rsidRDefault="00230B54" w:rsidP="00E65521">
            <w:pPr>
              <w:rPr>
                <w:rFonts w:ascii="Arial" w:hAnsi="Arial" w:cs="Arial"/>
                <w:color w:val="002060"/>
              </w:rPr>
            </w:pPr>
          </w:p>
          <w:p w:rsidR="00230B54" w:rsidRPr="00586F1F" w:rsidRDefault="00230B54" w:rsidP="00E65521">
            <w:pPr>
              <w:jc w:val="both"/>
              <w:rPr>
                <w:rFonts w:ascii="Arial" w:hAnsi="Arial" w:cs="Arial"/>
                <w:color w:val="002060"/>
              </w:rPr>
            </w:pPr>
            <w:r w:rsidRPr="00586F1F">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rsidR="00230B54" w:rsidRPr="00586F1F" w:rsidRDefault="00230B54" w:rsidP="00E65521">
            <w:pPr>
              <w:rPr>
                <w:rFonts w:ascii="Arial" w:hAnsi="Arial" w:cs="Arial"/>
                <w:color w:val="002060"/>
              </w:rPr>
            </w:pPr>
          </w:p>
        </w:tc>
      </w:tr>
    </w:tbl>
    <w:p w:rsidR="00230B54" w:rsidRPr="00586F1F" w:rsidRDefault="007F1D11" w:rsidP="00067415">
      <w:pPr>
        <w:kinsoku w:val="0"/>
        <w:overflowPunct w:val="0"/>
        <w:jc w:val="both"/>
        <w:rPr>
          <w:rFonts w:ascii="Arial" w:hAnsi="Arial" w:cs="Arial"/>
          <w:b/>
          <w:color w:val="002060"/>
          <w:sz w:val="20"/>
          <w:szCs w:val="20"/>
        </w:rPr>
      </w:pPr>
      <w:r w:rsidRPr="00586F1F">
        <w:rPr>
          <w:noProof/>
          <w:color w:val="002060"/>
        </w:rPr>
        <w:drawing>
          <wp:anchor distT="0" distB="0" distL="114300" distR="114300" simplePos="0" relativeHeight="251663872" behindDoc="1" locked="0" layoutInCell="1" allowOverlap="1">
            <wp:simplePos x="0" y="0"/>
            <wp:positionH relativeFrom="column">
              <wp:posOffset>-643890</wp:posOffset>
            </wp:positionH>
            <wp:positionV relativeFrom="paragraph">
              <wp:posOffset>3985260</wp:posOffset>
            </wp:positionV>
            <wp:extent cx="6943090" cy="2258060"/>
            <wp:effectExtent l="0" t="0" r="0" b="8890"/>
            <wp:wrapNone/>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586F1F">
        <w:rPr>
          <w:rFonts w:ascii="Arial" w:hAnsi="Arial" w:cs="Arial"/>
          <w:b/>
          <w:color w:val="002060"/>
          <w:sz w:val="20"/>
          <w:szCs w:val="20"/>
        </w:rPr>
        <w:br w:type="page"/>
      </w:r>
      <w:r w:rsidR="009376F0">
        <w:rPr>
          <w:rFonts w:ascii="Arial" w:hAnsi="Arial" w:cs="Arial"/>
          <w:b/>
          <w:bCs/>
          <w:color w:val="002060"/>
          <w:sz w:val="32"/>
          <w:szCs w:val="32"/>
        </w:rPr>
        <w:lastRenderedPageBreak/>
        <w:t>Section 6</w:t>
      </w:r>
      <w:r w:rsidR="00230B54" w:rsidRPr="00586F1F">
        <w:rPr>
          <w:rFonts w:ascii="Arial" w:hAnsi="Arial" w:cs="Arial"/>
          <w:b/>
          <w:bCs/>
          <w:color w:val="002060"/>
          <w:sz w:val="32"/>
          <w:szCs w:val="32"/>
        </w:rPr>
        <w:t>:</w:t>
      </w:r>
      <w:r w:rsidR="00230B54" w:rsidRPr="00586F1F">
        <w:rPr>
          <w:rFonts w:ascii="Arial" w:hAnsi="Arial" w:cs="Arial"/>
          <w:b/>
          <w:bCs/>
          <w:color w:val="002060"/>
          <w:sz w:val="32"/>
          <w:szCs w:val="32"/>
        </w:rPr>
        <w:tab/>
      </w:r>
    </w:p>
    <w:p w:rsidR="00230B54" w:rsidRPr="00586F1F" w:rsidRDefault="00230B54" w:rsidP="00067415">
      <w:pPr>
        <w:kinsoku w:val="0"/>
        <w:overflowPunct w:val="0"/>
        <w:jc w:val="both"/>
        <w:rPr>
          <w:rFonts w:ascii="Arial" w:hAnsi="Arial" w:cs="Arial"/>
          <w:b/>
          <w:bCs/>
          <w:color w:val="002060"/>
          <w:sz w:val="32"/>
        </w:rPr>
      </w:pPr>
      <w:r w:rsidRPr="00586F1F">
        <w:rPr>
          <w:rFonts w:ascii="Arial" w:hAnsi="Arial" w:cs="Arial"/>
          <w:b/>
          <w:bCs/>
          <w:color w:val="002060"/>
          <w:sz w:val="32"/>
          <w:szCs w:val="32"/>
        </w:rPr>
        <w:t>Making your Application</w:t>
      </w:r>
    </w:p>
    <w:p w:rsidR="00230B54" w:rsidRPr="00586F1F" w:rsidRDefault="00230B54" w:rsidP="00067415">
      <w:pPr>
        <w:jc w:val="both"/>
        <w:rPr>
          <w:rFonts w:ascii="Arial" w:hAnsi="Arial" w:cs="Arial"/>
          <w:iCs/>
          <w:color w:val="002060"/>
        </w:rPr>
      </w:pPr>
    </w:p>
    <w:p w:rsidR="00230B54" w:rsidRPr="00586F1F" w:rsidRDefault="00230B54" w:rsidP="00067415">
      <w:pPr>
        <w:jc w:val="both"/>
        <w:rPr>
          <w:rStyle w:val="Emphasis"/>
          <w:rFonts w:ascii="Arial" w:hAnsi="Arial" w:cs="Arial"/>
          <w:i w:val="0"/>
          <w:color w:val="002060"/>
        </w:rPr>
      </w:pPr>
      <w:r w:rsidRPr="00586F1F">
        <w:rPr>
          <w:rFonts w:ascii="Arial" w:hAnsi="Arial" w:cs="Arial"/>
          <w:iCs/>
          <w:color w:val="002060"/>
        </w:rPr>
        <w:t>From the 3</w:t>
      </w:r>
      <w:r w:rsidRPr="00586F1F">
        <w:rPr>
          <w:rFonts w:ascii="Arial" w:hAnsi="Arial" w:cs="Arial"/>
          <w:iCs/>
          <w:color w:val="002060"/>
          <w:vertAlign w:val="superscript"/>
        </w:rPr>
        <w:t>rd</w:t>
      </w:r>
      <w:r w:rsidRPr="00586F1F">
        <w:rPr>
          <w:rFonts w:ascii="Arial" w:hAnsi="Arial" w:cs="Arial"/>
          <w:iCs/>
          <w:color w:val="002060"/>
        </w:rPr>
        <w:t xml:space="preserve"> of June 2019 candidate applications for Medical and Dental posts within NHS Greater Glasgow and Clyde (NHSGGC) will only be accepted via the c</w:t>
      </w:r>
      <w:r w:rsidRPr="00586F1F">
        <w:rPr>
          <w:rFonts w:ascii="Arial" w:hAnsi="Arial" w:cs="Arial"/>
          <w:color w:val="002060"/>
        </w:rPr>
        <w:t xml:space="preserve">ompletion of an online application form. </w:t>
      </w:r>
      <w:r w:rsidRPr="00586F1F">
        <w:rPr>
          <w:rStyle w:val="Emphasis"/>
          <w:rFonts w:ascii="Arial" w:hAnsi="Arial" w:cs="Arial"/>
          <w:i w:val="0"/>
          <w:color w:val="002060"/>
        </w:rPr>
        <w:t xml:space="preserve">NHSGGC utilise a third party recruitment system called </w:t>
      </w:r>
      <w:proofErr w:type="spellStart"/>
      <w:r w:rsidRPr="00586F1F">
        <w:rPr>
          <w:rStyle w:val="Emphasis"/>
          <w:rFonts w:ascii="Arial" w:hAnsi="Arial" w:cs="Arial"/>
          <w:i w:val="0"/>
          <w:color w:val="002060"/>
        </w:rPr>
        <w:t>JobTrain</w:t>
      </w:r>
      <w:proofErr w:type="spellEnd"/>
      <w:r w:rsidRPr="00586F1F">
        <w:rPr>
          <w:rStyle w:val="Emphasis"/>
          <w:rFonts w:ascii="Arial" w:hAnsi="Arial" w:cs="Arial"/>
          <w:i w:val="0"/>
          <w:color w:val="002060"/>
        </w:rPr>
        <w:t xml:space="preserve"> and when you complete and submit the online application form your submitted application will be imported into </w:t>
      </w:r>
      <w:proofErr w:type="spellStart"/>
      <w:r w:rsidRPr="00586F1F">
        <w:rPr>
          <w:rStyle w:val="Emphasis"/>
          <w:rFonts w:ascii="Arial" w:hAnsi="Arial" w:cs="Arial"/>
          <w:i w:val="0"/>
          <w:color w:val="002060"/>
        </w:rPr>
        <w:t>JobTrain</w:t>
      </w:r>
      <w:proofErr w:type="spellEnd"/>
      <w:r w:rsidRPr="00586F1F">
        <w:rPr>
          <w:rStyle w:val="Emphasis"/>
          <w:rFonts w:ascii="Arial" w:hAnsi="Arial" w:cs="Arial"/>
          <w:i w:val="0"/>
          <w:color w:val="002060"/>
        </w:rPr>
        <w:t xml:space="preserve"> and any emails will be sent via the </w:t>
      </w:r>
      <w:proofErr w:type="spellStart"/>
      <w:r w:rsidRPr="00586F1F">
        <w:rPr>
          <w:rStyle w:val="Emphasis"/>
          <w:rFonts w:ascii="Arial" w:hAnsi="Arial" w:cs="Arial"/>
          <w:i w:val="0"/>
          <w:color w:val="002060"/>
        </w:rPr>
        <w:t>JobTrain</w:t>
      </w:r>
      <w:proofErr w:type="spellEnd"/>
      <w:r w:rsidRPr="00586F1F">
        <w:rPr>
          <w:rStyle w:val="Emphasis"/>
          <w:rFonts w:ascii="Arial" w:hAnsi="Arial" w:cs="Arial"/>
          <w:i w:val="0"/>
          <w:color w:val="002060"/>
        </w:rPr>
        <w:t xml:space="preserve"> Recruitment System. </w:t>
      </w:r>
    </w:p>
    <w:p w:rsidR="00230B54" w:rsidRPr="00586F1F" w:rsidRDefault="00230B54" w:rsidP="00067415">
      <w:pPr>
        <w:jc w:val="both"/>
        <w:rPr>
          <w:rFonts w:ascii="Arial" w:hAnsi="Arial" w:cs="Arial"/>
          <w:color w:val="002060"/>
        </w:rPr>
      </w:pPr>
    </w:p>
    <w:p w:rsidR="00230B54" w:rsidRPr="00586F1F" w:rsidRDefault="007F1D11" w:rsidP="00067415">
      <w:pPr>
        <w:pStyle w:val="BodyText"/>
        <w:spacing w:after="0" w:line="240" w:lineRule="auto"/>
        <w:ind w:right="-6"/>
        <w:jc w:val="both"/>
        <w:rPr>
          <w:rFonts w:ascii="Arial" w:hAnsi="Arial" w:cs="Arial"/>
          <w:color w:val="002060"/>
        </w:rPr>
      </w:pPr>
      <w:r w:rsidRPr="00586F1F">
        <w:rPr>
          <w:noProof/>
          <w:color w:val="002060"/>
          <w:lang w:val="en-GB" w:eastAsia="en-GB"/>
        </w:rPr>
        <w:drawing>
          <wp:anchor distT="0" distB="0" distL="114300" distR="114300" simplePos="0" relativeHeight="251662848" behindDoc="1" locked="0" layoutInCell="1" allowOverlap="1">
            <wp:simplePos x="0" y="0"/>
            <wp:positionH relativeFrom="column">
              <wp:posOffset>-577850</wp:posOffset>
            </wp:positionH>
            <wp:positionV relativeFrom="paragraph">
              <wp:posOffset>1414780</wp:posOffset>
            </wp:positionV>
            <wp:extent cx="6943090" cy="2258060"/>
            <wp:effectExtent l="0" t="0" r="0" b="8890"/>
            <wp:wrapNone/>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586F1F">
        <w:rPr>
          <w:rFonts w:ascii="Arial" w:hAnsi="Arial" w:cs="Arial"/>
          <w:color w:val="002060"/>
        </w:rPr>
        <w:t xml:space="preserve">If this is the first time you have applied for an  NHSGGC vacancy via our </w:t>
      </w:r>
      <w:proofErr w:type="spellStart"/>
      <w:r w:rsidR="00230B54" w:rsidRPr="00586F1F">
        <w:rPr>
          <w:rFonts w:ascii="Arial" w:hAnsi="Arial" w:cs="Arial"/>
          <w:color w:val="002060"/>
        </w:rPr>
        <w:t>eRecruitment</w:t>
      </w:r>
      <w:proofErr w:type="spellEnd"/>
      <w:r w:rsidR="00230B54" w:rsidRPr="00586F1F">
        <w:rPr>
          <w:rFonts w:ascii="Arial" w:hAnsi="Arial" w:cs="Arial"/>
          <w:color w:val="002060"/>
        </w:rPr>
        <w:t xml:space="preserve"> system (</w:t>
      </w:r>
      <w:proofErr w:type="spellStart"/>
      <w:r w:rsidR="00230B54" w:rsidRPr="00586F1F">
        <w:rPr>
          <w:rFonts w:ascii="Arial" w:hAnsi="Arial" w:cs="Arial"/>
          <w:color w:val="002060"/>
        </w:rPr>
        <w:t>JobTrain</w:t>
      </w:r>
      <w:proofErr w:type="spellEnd"/>
      <w:r w:rsidR="00230B54" w:rsidRPr="00586F1F">
        <w:rPr>
          <w:rFonts w:ascii="Arial" w:hAnsi="Arial" w:cs="Arial"/>
          <w:color w:val="002060"/>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230B54" w:rsidRPr="00586F1F">
        <w:rPr>
          <w:rFonts w:ascii="Arial" w:hAnsi="Arial" w:cs="Arial"/>
          <w:color w:val="002060"/>
        </w:rPr>
        <w:t>eRecruitment</w:t>
      </w:r>
      <w:proofErr w:type="spellEnd"/>
      <w:r w:rsidR="00230B54" w:rsidRPr="00586F1F">
        <w:rPr>
          <w:rFonts w:ascii="Arial" w:hAnsi="Arial" w:cs="Arial"/>
          <w:color w:val="002060"/>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rsidR="00230B54" w:rsidRPr="00586F1F" w:rsidRDefault="00230B54" w:rsidP="00067415">
      <w:pPr>
        <w:pStyle w:val="BodyText"/>
        <w:spacing w:after="0" w:line="240" w:lineRule="auto"/>
        <w:ind w:right="-6"/>
        <w:jc w:val="both"/>
        <w:rPr>
          <w:rFonts w:ascii="Arial" w:hAnsi="Arial" w:cs="Arial"/>
          <w:color w:val="002060"/>
        </w:rPr>
      </w:pPr>
    </w:p>
    <w:p w:rsidR="00230B54" w:rsidRPr="00586F1F" w:rsidRDefault="00230B54" w:rsidP="00067415">
      <w:pPr>
        <w:pStyle w:val="BodyText"/>
        <w:spacing w:after="0" w:line="240" w:lineRule="auto"/>
        <w:ind w:right="-6"/>
        <w:jc w:val="both"/>
        <w:rPr>
          <w:rFonts w:ascii="Arial" w:hAnsi="Arial" w:cs="Arial"/>
          <w:color w:val="002060"/>
        </w:rPr>
      </w:pPr>
      <w:r w:rsidRPr="00586F1F">
        <w:rPr>
          <w:rFonts w:ascii="Arial" w:hAnsi="Arial" w:cs="Arial"/>
          <w:color w:val="002060"/>
        </w:rPr>
        <w:t xml:space="preserve">NHS Scotland does not accept CV’s in addition to/instead of a completed application form. Your CV will not be provided to the interview panel for shortlisting. </w:t>
      </w:r>
    </w:p>
    <w:p w:rsidR="00230B54" w:rsidRPr="00586F1F" w:rsidRDefault="00230B54" w:rsidP="00067415">
      <w:pPr>
        <w:pStyle w:val="BodyText"/>
        <w:spacing w:after="0" w:line="240" w:lineRule="auto"/>
        <w:ind w:right="-6"/>
        <w:jc w:val="both"/>
        <w:rPr>
          <w:rFonts w:ascii="Arial" w:hAnsi="Arial" w:cs="Arial"/>
          <w:color w:val="002060"/>
        </w:rPr>
      </w:pPr>
      <w:r w:rsidRPr="00586F1F">
        <w:rPr>
          <w:rFonts w:ascii="Arial" w:hAnsi="Arial" w:cs="Arial"/>
          <w:color w:val="002060"/>
        </w:rPr>
        <w:t xml:space="preserve"> </w:t>
      </w:r>
    </w:p>
    <w:p w:rsidR="00230B54" w:rsidRPr="00586F1F" w:rsidRDefault="00230B54" w:rsidP="00067415">
      <w:pPr>
        <w:pStyle w:val="BodyText"/>
        <w:spacing w:after="0" w:line="240" w:lineRule="auto"/>
        <w:ind w:right="-6"/>
        <w:jc w:val="both"/>
        <w:rPr>
          <w:rFonts w:ascii="Arial" w:hAnsi="Arial" w:cs="Arial"/>
          <w:color w:val="002060"/>
        </w:rPr>
      </w:pPr>
      <w:r w:rsidRPr="00586F1F">
        <w:rPr>
          <w:rFonts w:ascii="Arial" w:hAnsi="Arial" w:cs="Arial"/>
          <w:color w:val="002060"/>
        </w:rPr>
        <w:t xml:space="preserve">Please remember when using the online application system you will time-out after 30 minutes of inactivity. Please regularly save your application. </w:t>
      </w:r>
    </w:p>
    <w:p w:rsidR="00230B54" w:rsidRPr="00586F1F" w:rsidRDefault="00230B54" w:rsidP="00067415">
      <w:pPr>
        <w:pStyle w:val="BodyText"/>
        <w:spacing w:after="0" w:line="240" w:lineRule="auto"/>
        <w:ind w:right="-6"/>
        <w:jc w:val="both"/>
        <w:rPr>
          <w:rFonts w:ascii="Arial" w:hAnsi="Arial" w:cs="Arial"/>
          <w:color w:val="002060"/>
        </w:rPr>
      </w:pPr>
    </w:p>
    <w:p w:rsidR="00230B54" w:rsidRPr="00586F1F" w:rsidRDefault="00230B54" w:rsidP="00067415">
      <w:pPr>
        <w:rPr>
          <w:rFonts w:ascii="Arial" w:hAnsi="Arial" w:cs="Arial"/>
          <w:color w:val="002060"/>
        </w:rPr>
      </w:pPr>
      <w:r w:rsidRPr="00586F1F">
        <w:rPr>
          <w:rFonts w:ascii="Arial" w:hAnsi="Arial" w:cs="Arial"/>
          <w:color w:val="002060"/>
        </w:rPr>
        <w:t xml:space="preserve">NHS GGC is unable to accept written applications; all applications must be submitted via </w:t>
      </w:r>
      <w:proofErr w:type="spellStart"/>
      <w:r w:rsidRPr="00586F1F">
        <w:rPr>
          <w:rFonts w:ascii="Arial" w:hAnsi="Arial" w:cs="Arial"/>
          <w:color w:val="002060"/>
        </w:rPr>
        <w:t>eRecruitment</w:t>
      </w:r>
      <w:proofErr w:type="spellEnd"/>
      <w:r w:rsidRPr="00586F1F">
        <w:rPr>
          <w:rFonts w:ascii="Arial" w:hAnsi="Arial" w:cs="Arial"/>
          <w:color w:val="002060"/>
        </w:rPr>
        <w:t xml:space="preserve"> system, </w:t>
      </w:r>
      <w:proofErr w:type="spellStart"/>
      <w:r w:rsidRPr="00586F1F">
        <w:rPr>
          <w:rFonts w:ascii="Arial" w:hAnsi="Arial" w:cs="Arial"/>
          <w:color w:val="002060"/>
        </w:rPr>
        <w:t>JobTrain</w:t>
      </w:r>
      <w:proofErr w:type="spellEnd"/>
      <w:r w:rsidRPr="00586F1F">
        <w:rPr>
          <w:rFonts w:ascii="Arial" w:hAnsi="Arial" w:cs="Arial"/>
          <w:color w:val="002060"/>
        </w:rPr>
        <w:t xml:space="preserve">. Please visit </w:t>
      </w:r>
      <w:r w:rsidRPr="00586F1F">
        <w:rPr>
          <w:rStyle w:val="Hyperlink"/>
          <w:rFonts w:ascii="Arial" w:hAnsi="Arial" w:cs="Arial"/>
          <w:b/>
          <w:color w:val="000000"/>
          <w:u w:val="none"/>
        </w:rPr>
        <w:t>https://apply.jobs.scot.nhs.uk</w:t>
      </w:r>
    </w:p>
    <w:p w:rsidR="00230B54" w:rsidRPr="00586F1F" w:rsidRDefault="00230B54" w:rsidP="00067415">
      <w:pPr>
        <w:rPr>
          <w:rFonts w:ascii="Arial" w:hAnsi="Arial" w:cs="Arial"/>
          <w:b/>
          <w:color w:val="002060"/>
          <w:u w:val="single"/>
        </w:rPr>
      </w:pPr>
    </w:p>
    <w:p w:rsidR="00230B54" w:rsidRPr="00586F1F" w:rsidRDefault="00230B54" w:rsidP="00067415">
      <w:pPr>
        <w:rPr>
          <w:rFonts w:ascii="Arial" w:hAnsi="Arial" w:cs="Arial"/>
          <w:b/>
          <w:color w:val="002060"/>
          <w:u w:val="single"/>
        </w:rPr>
      </w:pPr>
      <w:r w:rsidRPr="00586F1F">
        <w:rPr>
          <w:rFonts w:ascii="Arial" w:hAnsi="Arial" w:cs="Arial"/>
          <w:b/>
          <w:color w:val="002060"/>
          <w:u w:val="single"/>
        </w:rPr>
        <w:t xml:space="preserve">Contact Us </w:t>
      </w:r>
    </w:p>
    <w:p w:rsidR="00230B54" w:rsidRPr="00586F1F" w:rsidRDefault="00230B54" w:rsidP="00067415">
      <w:pPr>
        <w:rPr>
          <w:rFonts w:ascii="Arial" w:hAnsi="Arial" w:cs="Arial"/>
          <w:b/>
          <w:color w:val="002060"/>
          <w:u w:val="single"/>
        </w:rPr>
      </w:pPr>
    </w:p>
    <w:p w:rsidR="00230B54" w:rsidRPr="00586F1F" w:rsidRDefault="00230B54" w:rsidP="00067415">
      <w:pPr>
        <w:jc w:val="both"/>
        <w:rPr>
          <w:rFonts w:ascii="Arial" w:hAnsi="Arial" w:cs="Arial"/>
          <w:color w:val="002060"/>
        </w:rPr>
      </w:pPr>
      <w:r w:rsidRPr="00586F1F">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rsidR="00230B54" w:rsidRPr="00586F1F" w:rsidRDefault="00230B54" w:rsidP="00067415">
      <w:pPr>
        <w:rPr>
          <w:rFonts w:ascii="Arial" w:hAnsi="Arial" w:cs="Arial"/>
          <w:color w:val="002060"/>
        </w:rPr>
      </w:pPr>
      <w:r w:rsidRPr="00586F1F">
        <w:rPr>
          <w:rFonts w:ascii="Arial" w:hAnsi="Arial" w:cs="Arial"/>
          <w:color w:val="002060"/>
        </w:rPr>
        <w:t xml:space="preserve">    </w:t>
      </w:r>
    </w:p>
    <w:p w:rsidR="00230B54" w:rsidRPr="00586F1F" w:rsidRDefault="00230B54" w:rsidP="00067415">
      <w:pPr>
        <w:pStyle w:val="Default"/>
        <w:rPr>
          <w:color w:val="002060"/>
        </w:rPr>
      </w:pPr>
      <w:r w:rsidRPr="00586F1F">
        <w:rPr>
          <w:color w:val="002060"/>
        </w:rPr>
        <w:t xml:space="preserve">                            Tel: +44 (0)141 278 2700 and select Option 1 </w:t>
      </w:r>
    </w:p>
    <w:p w:rsidR="00230B54" w:rsidRPr="00586F1F" w:rsidRDefault="00230B54" w:rsidP="00067415">
      <w:pPr>
        <w:pStyle w:val="Default"/>
        <w:rPr>
          <w:color w:val="002060"/>
        </w:rPr>
      </w:pPr>
      <w:r w:rsidRPr="00586F1F">
        <w:rPr>
          <w:color w:val="002060"/>
        </w:rPr>
        <w:t xml:space="preserve">                              Email: </w:t>
      </w:r>
      <w:proofErr w:type="spellStart"/>
      <w:r w:rsidRPr="00586F1F">
        <w:rPr>
          <w:color w:val="002060"/>
          <w:u w:val="single"/>
        </w:rPr>
        <w:t>nhsggc</w:t>
      </w:r>
      <w:r w:rsidR="00D84032">
        <w:rPr>
          <w:color w:val="002060"/>
          <w:u w:val="single"/>
        </w:rPr>
        <w:t>.</w:t>
      </w:r>
      <w:r w:rsidRPr="00586F1F">
        <w:rPr>
          <w:color w:val="002060"/>
          <w:u w:val="single"/>
        </w:rPr>
        <w:t>recruitment@nhs.</w:t>
      </w:r>
      <w:r w:rsidR="00D84032">
        <w:rPr>
          <w:color w:val="002060"/>
          <w:u w:val="single"/>
        </w:rPr>
        <w:t>scot</w:t>
      </w:r>
      <w:proofErr w:type="spellEnd"/>
    </w:p>
    <w:p w:rsidR="00230B54" w:rsidRPr="00586F1F" w:rsidRDefault="007F1D11" w:rsidP="00067415">
      <w:pPr>
        <w:rPr>
          <w:rFonts w:ascii="Arial" w:hAnsi="Arial" w:cs="Arial"/>
          <w:color w:val="002060"/>
        </w:rPr>
      </w:pPr>
      <w:r w:rsidRPr="00586F1F">
        <w:rPr>
          <w:noProof/>
          <w:color w:val="002060"/>
        </w:rPr>
        <mc:AlternateContent>
          <mc:Choice Requires="wpg">
            <w:drawing>
              <wp:anchor distT="0" distB="0" distL="114300" distR="114300" simplePos="0" relativeHeight="251653632" behindDoc="1" locked="0" layoutInCell="0" allowOverlap="1">
                <wp:simplePos x="0" y="0"/>
                <wp:positionH relativeFrom="page">
                  <wp:posOffset>285115</wp:posOffset>
                </wp:positionH>
                <wp:positionV relativeFrom="page">
                  <wp:posOffset>303530</wp:posOffset>
                </wp:positionV>
                <wp:extent cx="6991350" cy="1008570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B270C" id="Group 13" o:spid="_x0000_s1026" style="position:absolute;margin-left:22.45pt;margin-top:23.9pt;width:550.5pt;height:794.15pt;z-index:-251662848;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1+8EA&#10;AADbAAAADwAAAGRycy9kb3ducmV2LnhtbERPTWsCMRC9C/0PYQreNFstVrZGKRVBqBe3xV6HZLq7&#10;djNZk6jrvzeC4G0e73Nmi8424kQ+1I4VvAwzEMTamZpLBT/fq8EURIjIBhvHpOBCARbzp94Mc+PO&#10;vKVTEUuRQjjkqKCKsc2lDLoii2HoWuLE/TlvMSboS2k8nlO4beQoyybSYs2pocKWPivS/8XRKliO&#10;S+03+994mH7J3V7u/KTQb0r1n7uPdxCRuvgQ391rk+a/wu2XdIC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XtfvBAAAA2wAAAA8AAAAAAAAAAAAAAAAAmAIAAGRycy9kb3du&#10;cmV2LnhtbFBLBQYAAAAABAAEAPUAAACGAw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Yr78A&#10;AADbAAAADwAAAGRycy9kb3ducmV2LnhtbERPTYvCMBC9L/gfwgh7EU13wUWrUUQR9mpUvA7N2Aab&#10;SWmyWv31G0HwNo/3OfNl52pxpTZYzwq+RhkI4sIby6WCw347nIAIEdlg7ZkU3CnActH7mGNu/I13&#10;dNWxFCmEQ44KqhibXMpQVOQwjHxDnLizbx3GBNtSmhZvKdzV8jvLfqRDy6mhwobWFRUX/ecUHPVJ&#10;D+hip/osH1ZuBtNd3BulPvvdagYiUhff4pf716T5Y3j+kg6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5ivvwAAANsAAAAPAAAAAAAAAAAAAAAAAJgCAABkcnMvZG93bnJl&#10;di54bWxQSwUGAAAAAAQABAD1AAAAhAM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G2L8A&#10;AADbAAAADwAAAGRycy9kb3ducmV2LnhtbERPTYvCMBC9C/sfwix4kTXVg9iuUZYVYa9GxevQjG2w&#10;mZQmatdfbwTB2zze5yxWvWvElbpgPSuYjDMQxKU3lisF+93maw4iRGSDjWdS8E8BVsuPwQIL42+8&#10;pauOlUghHApUUMfYFlKGsiaHYexb4sSdfOcwJthV0nR4S+GukdMsm0mHllNDjS391lSe9cUpOOij&#10;HtHZ5vok71auR/k27oxSw8/+5xtEpD6+xS/3n0nzZ/D8JR0gl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mQbYvwAAANsAAAAPAAAAAAAAAAAAAAAAAJgCAABkcnMvZG93bnJl&#10;di54bWxQSwUGAAAAAAQABAD1AAAAhAM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UrjMAA&#10;AADbAAAADwAAAGRycy9kb3ducmV2LnhtbERPTWsCMRC9C/6HMIK3mrWCytYoRSkU7MVV9Dok0921&#10;m8mapLr++0YoeJvH+5zFqrONuJIPtWMF41EGglg7U3Op4LD/eJmDCBHZYOOYFNwpwGrZ7y0wN+7G&#10;O7oWsRQphEOOCqoY21zKoCuyGEauJU7ct/MWY4K+lMbjLYXbRr5m2VRarDk1VNjSuiL9U/xaBZtJ&#10;qf3X+RQv8608nuXRTws9U2o46N7fQETq4lP87/40af4MHr+k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UrjMAAAADbAAAADwAAAAAAAAAAAAAAAACYAgAAZHJzL2Rvd25y&#10;ZXYueG1sUEsFBgAAAAAEAAQA9QAAAIUDAAAAAA==&#10;" path="m,l10948,e" filled="f" strokeweight="1.2pt">
                  <v:path arrowok="t" o:connecttype="custom" o:connectlocs="0,0;10948,0" o:connectangles="0,0"/>
                </v:shape>
                <w10:wrap anchorx="page" anchory="page"/>
              </v:group>
            </w:pict>
          </mc:Fallback>
        </mc:AlternateContent>
      </w:r>
    </w:p>
    <w:p w:rsidR="00230B54" w:rsidRPr="00586F1F" w:rsidRDefault="00230B54" w:rsidP="00067415">
      <w:pPr>
        <w:rPr>
          <w:rFonts w:ascii="Arial" w:hAnsi="Arial" w:cs="Arial"/>
          <w:b/>
          <w:iCs/>
          <w:color w:val="002060"/>
        </w:rPr>
      </w:pPr>
      <w:r w:rsidRPr="00586F1F">
        <w:rPr>
          <w:rFonts w:ascii="Arial" w:hAnsi="Arial" w:cs="Arial"/>
          <w:color w:val="002060"/>
        </w:rPr>
        <w:t xml:space="preserve">Thank you for your interest in NHS Greater Glasgow and Clyde, we look forward to receiving your application. </w:t>
      </w:r>
    </w:p>
    <w:p w:rsidR="00230B54" w:rsidRPr="00586F1F" w:rsidRDefault="007F1D11" w:rsidP="00067415">
      <w:pPr>
        <w:rPr>
          <w:rFonts w:ascii="Calibri" w:hAnsi="Calibri"/>
          <w:color w:val="002060"/>
        </w:rPr>
      </w:pPr>
      <w:r w:rsidRPr="00586F1F">
        <w:rPr>
          <w:noProof/>
          <w:color w:val="002060"/>
        </w:rPr>
        <mc:AlternateContent>
          <mc:Choice Requires="wpg">
            <w:drawing>
              <wp:anchor distT="0" distB="0" distL="114300" distR="114300" simplePos="0" relativeHeight="251652608" behindDoc="1" locked="0" layoutInCell="0" allowOverlap="1">
                <wp:simplePos x="0" y="0"/>
                <wp:positionH relativeFrom="page">
                  <wp:posOffset>285115</wp:posOffset>
                </wp:positionH>
                <wp:positionV relativeFrom="page">
                  <wp:posOffset>303530</wp:posOffset>
                </wp:positionV>
                <wp:extent cx="6991350" cy="10085705"/>
                <wp:effectExtent l="0" t="0" r="0" b="0"/>
                <wp:wrapNone/>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9"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64E49" id="Group 18" o:spid="_x0000_s1026" style="position:absolute;margin-left:22.45pt;margin-top:23.9pt;width:550.5pt;height:794.15pt;z-index:-251663872;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dgXMMA&#10;AADaAAAADwAAAGRycy9kb3ducmV2LnhtbESPzWrDMBCE74W+g9hCbrWcHtLaiRJKS0hvxXEOPi7W&#10;+odYKyMpsZOnrwqFHoeZ+YbZ7GYziCs531tWsExSEMS11T23Ck7l/vkNhA/IGgfLpOBGHnbbx4cN&#10;5tpOXND1GFoRIexzVNCFMOZS+rojgz6xI3H0GusMhihdK7XDKcLNIF/SdCUN9hwXOhzpo6P6fLwY&#10;Ba/Z96G6V5KactlId6lLrIpPpRZP8/saRKA5/If/2l9aQQa/V+IN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dgXMMAAADaAAAADwAAAAAAAAAAAAAAAACYAgAAZHJzL2Rv&#10;d25yZXYueG1sUEsFBgAAAAAEAAQA9QAAAIgDA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Jb8MA&#10;AADbAAAADwAAAGRycy9kb3ducmV2LnhtbESPQWsCQQyF74L/YYjgTWf1oGXrKFpoEURB7Q9Id9Kd&#10;xZ3MsjPV1V9vDkJvCe/lvS+LVedrdaU2VoENTMYZKOIi2IpLA9/nz9EbqJiQLdaBycCdIqyW/d4C&#10;cxtufKTrKZVKQjjmaMCl1ORax8KRxzgODbFov6H1mGRtS21bvEm4r/U0y2baY8XS4LChD0fF5fTn&#10;DcyOrG21O+z9fD59XDau/Nr+rI0ZDrr1O6hEXfo3v663VvCFXn6RAf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zJb8MAAADbAAAADwAAAAAAAAAAAAAAAACYAgAAZHJzL2Rv&#10;d25yZXYueG1sUEsFBgAAAAAEAAQA9QAAAIg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s9MEA&#10;AADbAAAADwAAAGRycy9kb3ducmV2LnhtbERP24rCMBB9F/yHMAu+aaoPulRjcQVFEAUvHzDbzDal&#10;zaQ0Uet+/UYQ9m0O5zqLrLO1uFPrS8cKxqMEBHHudMmFgutlM/wE4QOyxtoxKXiSh2zZ7y0w1e7B&#10;J7qfQyFiCPsUFZgQmlRKnxuy6EeuIY7cj2sthgjbQuoWHzHc1nKSJFNpseTYYLChtaG8Ot+sgumJ&#10;pS73x4OdzSa/1ZcptrvvlVKDj241BxGoC//it3un4/wxvH6J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bPTBAAAA2wAAAA8AAAAAAAAAAAAAAAAAmAIAAGRycy9kb3du&#10;cmV2LnhtbFBLBQYAAAAABAAEAPUAAACGAw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jncAA&#10;AADbAAAADwAAAGRycy9kb3ducmV2LnhtbERPS4vCMBC+C/sfwizsTVM9rFqNIoroTbQeehya6QOb&#10;SUmidvfXm4UFb/PxPWe57k0rHuR8Y1nBeJSAIC6sbrhScM32wxkIH5A1tpZJwQ95WK8+BktMtX3y&#10;mR6XUIkYwj5FBXUIXSqlL2oy6Ee2I45caZ3BEKGrpHb4jOGmlZMk+ZYGG44NNXa0ram4Xe5GwXR+&#10;OuS/uaQyG5fS3YsM8/NOqa/PfrMAEagPb/G/+6jj/An8/RIP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vjncAAAADbAAAADwAAAAAAAAAAAAAAAACYAgAAZHJzL2Rvd25y&#10;ZXYueG1sUEsFBgAAAAAEAAQA9QAAAIUDAAAAAA==&#10;" path="m,l10948,e" filled="f" strokeweight=".5pt">
                  <v:path arrowok="t" o:connecttype="custom" o:connectlocs="0,0;10948,0" o:connectangles="0,0"/>
                </v:shape>
                <w10:wrap anchorx="page" anchory="page"/>
              </v:group>
            </w:pict>
          </mc:Fallback>
        </mc:AlternateContent>
      </w:r>
    </w:p>
    <w:p w:rsidR="00230B54" w:rsidRPr="00586F1F" w:rsidRDefault="00230B54" w:rsidP="00067415">
      <w:pPr>
        <w:spacing w:after="200" w:line="276" w:lineRule="auto"/>
        <w:rPr>
          <w:rFonts w:ascii="Arial" w:hAnsi="Arial" w:cs="Arial"/>
          <w:b/>
          <w:iCs/>
          <w:color w:val="002060"/>
        </w:rPr>
      </w:pPr>
    </w:p>
    <w:p w:rsidR="00230B54" w:rsidRPr="00586F1F" w:rsidRDefault="00230B54" w:rsidP="00067415">
      <w:pPr>
        <w:spacing w:after="200" w:line="276" w:lineRule="auto"/>
        <w:rPr>
          <w:rFonts w:ascii="Arial" w:hAnsi="Arial" w:cs="Arial"/>
          <w:b/>
          <w:iCs/>
          <w:color w:val="002060"/>
        </w:rPr>
      </w:pPr>
    </w:p>
    <w:p w:rsidR="00230B54" w:rsidRPr="00586F1F" w:rsidRDefault="00230B54" w:rsidP="00067415">
      <w:pPr>
        <w:spacing w:after="200" w:line="276" w:lineRule="auto"/>
        <w:rPr>
          <w:rFonts w:ascii="Arial" w:hAnsi="Arial" w:cs="Arial"/>
          <w:b/>
          <w:iCs/>
          <w:color w:val="002060"/>
        </w:rPr>
      </w:pPr>
    </w:p>
    <w:p w:rsidR="00230B54" w:rsidRPr="00586F1F" w:rsidRDefault="00230B54" w:rsidP="00067415">
      <w:pPr>
        <w:spacing w:after="200" w:line="276" w:lineRule="auto"/>
        <w:rPr>
          <w:rFonts w:ascii="Arial" w:hAnsi="Arial" w:cs="Arial"/>
          <w:b/>
          <w:iCs/>
          <w:color w:val="002060"/>
        </w:rPr>
      </w:pPr>
    </w:p>
    <w:p w:rsidR="00230B54" w:rsidRPr="00586F1F" w:rsidRDefault="009376F0"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230B54" w:rsidRPr="00586F1F">
        <w:rPr>
          <w:rFonts w:ascii="Arial" w:hAnsi="Arial" w:cs="Arial"/>
          <w:b/>
          <w:bCs/>
          <w:color w:val="002060"/>
          <w:sz w:val="32"/>
          <w:szCs w:val="32"/>
        </w:rPr>
        <w:t>:</w:t>
      </w:r>
      <w:r w:rsidR="00230B54" w:rsidRPr="00586F1F">
        <w:rPr>
          <w:rFonts w:ascii="Arial" w:hAnsi="Arial" w:cs="Arial"/>
          <w:b/>
          <w:bCs/>
          <w:color w:val="002060"/>
          <w:sz w:val="32"/>
          <w:szCs w:val="32"/>
        </w:rPr>
        <w:tab/>
      </w:r>
    </w:p>
    <w:p w:rsidR="00230B54" w:rsidRPr="00586F1F" w:rsidRDefault="00230B54" w:rsidP="00067415">
      <w:pPr>
        <w:kinsoku w:val="0"/>
        <w:overflowPunct w:val="0"/>
        <w:jc w:val="both"/>
        <w:rPr>
          <w:rFonts w:ascii="Arial" w:hAnsi="Arial" w:cs="Arial"/>
          <w:b/>
          <w:bCs/>
          <w:color w:val="002060"/>
          <w:sz w:val="32"/>
        </w:rPr>
      </w:pPr>
      <w:r w:rsidRPr="00586F1F">
        <w:rPr>
          <w:rFonts w:ascii="Arial" w:hAnsi="Arial" w:cs="Arial"/>
          <w:b/>
          <w:bCs/>
          <w:color w:val="002060"/>
          <w:sz w:val="32"/>
          <w:szCs w:val="32"/>
        </w:rPr>
        <w:t>About NHS Greater Glasgow and Clyde</w:t>
      </w:r>
    </w:p>
    <w:p w:rsidR="00230B54" w:rsidRPr="00586F1F" w:rsidRDefault="00230B54" w:rsidP="00067415">
      <w:pPr>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7F1D11" w:rsidRPr="00586F1F">
        <w:rPr>
          <w:noProof/>
          <w:color w:val="002060"/>
        </w:rPr>
        <mc:AlternateContent>
          <mc:Choice Requires="wpg">
            <w:drawing>
              <wp:anchor distT="0" distB="0" distL="114300" distR="114300" simplePos="0" relativeHeight="251654656" behindDoc="1" locked="0" layoutInCell="0" allowOverlap="1">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56758" id="Group 174" o:spid="_x0000_s1026" style="position:absolute;margin-left:22.45pt;margin-top:23.9pt;width:550.5pt;height:794.15pt;z-index:-25166182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PwsIA&#10;AADaAAAADwAAAGRycy9kb3ducmV2LnhtbESPT2sCMRTE74V+h/AK3mpWEatbo4gi9lbc9bDHx+bt&#10;H7p5WZKoq5++EQo9DjPzG2a1GUwnruR8a1nBZJyAIC6tbrlWcM4P7wsQPiBr7CyTgjt52KxfX1aY&#10;anvjE12zUIsIYZ+igiaEPpXSlw0Z9GPbE0evss5giNLVUju8Rbjp5DRJ5tJgy3GhwZ52DZU/2cUo&#10;+Fh+H4tHIanKJ5V0lzLH4rRXavQ2bD9BBBrCf/iv/aUVz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s/CwgAAANoAAAAPAAAAAAAAAAAAAAAAAJgCAABkcnMvZG93&#10;bnJldi54bWxQSwUGAAAAAAQABAD1AAAAhwM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ScMA&#10;AADaAAAADwAAAGRycy9kb3ducmV2LnhtbESP0WrCQBRE3wX/YbmFvplNhSYSs4oKFqG0YOwH3Gav&#10;2WD2bshuNe3XdwsFH4eZOcOU69F24kqDbx0reEpSEMS10y03Cj5O+9kChA/IGjvHpOCbPKxX00mJ&#10;hXY3PtK1Co2IEPYFKjAh9IWUvjZk0SeuJ47e2Q0WQ5RDI/WAtwi3nZynaSYtthwXDPa0M1Rfqi+r&#10;IDuy1O3r+5vN8/nPZWual8PnRqnHh3GzBBFoDPfwf/ugFTzD3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RScMAAADaAAAADwAAAAAAAAAAAAAAAACYAgAAZHJzL2Rv&#10;d25yZXYueG1sUEsFBgAAAAAEAAQA9QAAAIg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GPPsMA&#10;AADaAAAADwAAAGRycy9kb3ducmV2LnhtbESPwWrDMBBE74H+g9hAb4mcHJLgWjZJocUQWkjaD9ha&#10;G8vYWhlLjZ1+fVUo5DjMvBkmKybbiSsNvnGsYLVMQBBXTjdcK/j8eFnsQPiArLFzTApu5KHIH2YZ&#10;ptqNfKLrOdQilrBPUYEJoU+l9JUhi37peuLoXdxgMUQ51FIPOMZy28l1kmykxYbjgsGeng1V7fnb&#10;KticWOrm+P5mt9v1T3sw9Wv5tVfqcT7tn0AEmsI9/E+XOnLwdyXe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GPPsMAAADaAAAADwAAAAAAAAAAAAAAAACYAgAAZHJzL2Rv&#10;d25yZXYueG1sUEsFBgAAAAAEAAQA9QAAAIgD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RtcEA&#10;AADaAAAADwAAAGRycy9kb3ducmV2LnhtbESPT4vCMBTE78J+h/CEvWmqh1W7RpEV0ZtoPfT4aF7/&#10;sM1LSaJ299MbQfA4zPxmmOW6N624kfONZQWTcQKCuLC64UrBJduN5iB8QNbYWiYFf+RhvfoYLDHV&#10;9s4nup1DJWIJ+xQV1CF0qZS+qMmgH9uOOHqldQZDlK6S2uE9lptWTpPkSxpsOC7U2NFPTcXv+WoU&#10;zBbHff6fSyqzSSndtcgwP22V+hz2m28QgfrwDr/og44cPK/EG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UUbXBAAAA2gAAAA8AAAAAAAAAAAAAAAAAmAIAAGRycy9kb3du&#10;cmV2LnhtbFBLBQYAAAAABAAEAPUAAACGAwAAAAA=&#10;" path="m,l10948,e" filled="f" strokeweight=".5pt">
                  <v:path arrowok="t" o:connecttype="custom" o:connectlocs="0,0;10948,0" o:connectangles="0,0"/>
                </v:shape>
                <w10:wrap anchorx="page" anchory="page"/>
              </v:group>
            </w:pict>
          </mc:Fallback>
        </mc:AlternateContent>
      </w:r>
    </w:p>
    <w:p w:rsidR="00230B54" w:rsidRPr="00586F1F" w:rsidRDefault="00230B54" w:rsidP="00067415">
      <w:pPr>
        <w:spacing w:before="300" w:after="300"/>
        <w:jc w:val="both"/>
        <w:rPr>
          <w:rFonts w:ascii="Arial" w:hAnsi="Arial" w:cs="Arial"/>
          <w:color w:val="002060"/>
        </w:rPr>
      </w:pPr>
      <w:r w:rsidRPr="00586F1F">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rsidR="00230B54" w:rsidRPr="00586F1F" w:rsidRDefault="00230B54" w:rsidP="00067415">
      <w:pPr>
        <w:pStyle w:val="Heading2"/>
        <w:ind w:left="0"/>
        <w:rPr>
          <w:color w:val="002060"/>
          <w:sz w:val="24"/>
          <w:szCs w:val="24"/>
        </w:rPr>
      </w:pPr>
      <w:r w:rsidRPr="00586F1F">
        <w:rPr>
          <w:color w:val="002060"/>
          <w:sz w:val="24"/>
          <w:szCs w:val="24"/>
        </w:rPr>
        <w:t>Capital Building Modernisation Programme</w:t>
      </w:r>
    </w:p>
    <w:p w:rsidR="00230B54" w:rsidRPr="00586F1F" w:rsidRDefault="00230B54" w:rsidP="00067415">
      <w:pPr>
        <w:pStyle w:val="NormalWeb"/>
        <w:spacing w:after="0"/>
        <w:jc w:val="both"/>
        <w:rPr>
          <w:rFonts w:ascii="Arial" w:hAnsi="Arial" w:cs="Arial"/>
          <w:color w:val="002060"/>
        </w:rPr>
      </w:pPr>
      <w:r w:rsidRPr="00586F1F">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586F1F">
        <w:rPr>
          <w:rFonts w:ascii="Arial" w:hAnsi="Arial" w:cs="Arial"/>
          <w:color w:val="002060"/>
        </w:rPr>
        <w:t>Stobhill</w:t>
      </w:r>
      <w:proofErr w:type="spellEnd"/>
      <w:r w:rsidRPr="00586F1F">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rsidR="00230B54" w:rsidRPr="00586F1F" w:rsidRDefault="00230B54" w:rsidP="00067415">
      <w:pPr>
        <w:pStyle w:val="NormalWeb"/>
        <w:spacing w:after="0"/>
        <w:jc w:val="both"/>
        <w:rPr>
          <w:rFonts w:ascii="Arial" w:hAnsi="Arial" w:cs="Arial"/>
          <w:color w:val="002060"/>
        </w:rPr>
      </w:pPr>
    </w:p>
    <w:p w:rsidR="00230B54" w:rsidRPr="00586F1F" w:rsidRDefault="00230B54" w:rsidP="00067415">
      <w:pPr>
        <w:jc w:val="both"/>
        <w:rPr>
          <w:rFonts w:ascii="Arial" w:hAnsi="Arial" w:cs="Arial"/>
          <w:b/>
          <w:bCs/>
          <w:color w:val="002060"/>
        </w:rPr>
      </w:pPr>
      <w:r w:rsidRPr="00586F1F">
        <w:rPr>
          <w:rFonts w:ascii="Arial" w:hAnsi="Arial" w:cs="Arial"/>
          <w:b/>
          <w:bCs/>
          <w:color w:val="002060"/>
        </w:rPr>
        <w:t>NHS Greater Glasgow and Clyde, Acute Services Division</w:t>
      </w:r>
    </w:p>
    <w:p w:rsidR="00230B54" w:rsidRPr="00586F1F" w:rsidRDefault="00230B54" w:rsidP="00067415">
      <w:pPr>
        <w:shd w:val="clear" w:color="auto" w:fill="FFFFFF"/>
        <w:jc w:val="both"/>
        <w:rPr>
          <w:rFonts w:ascii="Calibri" w:hAnsi="Calibri" w:cs="Arial"/>
          <w:bCs/>
          <w:color w:val="002060"/>
        </w:rPr>
      </w:pPr>
    </w:p>
    <w:p w:rsidR="00230B54" w:rsidRPr="00586F1F" w:rsidRDefault="007F1D11" w:rsidP="00067415">
      <w:pPr>
        <w:shd w:val="clear" w:color="auto" w:fill="FFFFFF"/>
        <w:jc w:val="both"/>
        <w:rPr>
          <w:rFonts w:ascii="Arial" w:hAnsi="Arial" w:cs="Arial"/>
          <w:color w:val="002060"/>
        </w:rPr>
      </w:pPr>
      <w:r w:rsidRPr="00586F1F">
        <w:rPr>
          <w:noProof/>
          <w:color w:val="002060"/>
        </w:rPr>
        <w:drawing>
          <wp:anchor distT="0" distB="0" distL="114300" distR="114300" simplePos="0" relativeHeight="251661824" behindDoc="1" locked="0" layoutInCell="1" allowOverlap="1">
            <wp:simplePos x="0" y="0"/>
            <wp:positionH relativeFrom="column">
              <wp:posOffset>-581025</wp:posOffset>
            </wp:positionH>
            <wp:positionV relativeFrom="paragraph">
              <wp:posOffset>35560</wp:posOffset>
            </wp:positionV>
            <wp:extent cx="6943090" cy="2258060"/>
            <wp:effectExtent l="0" t="0" r="0" b="8890"/>
            <wp:wrapNone/>
            <wp:docPr id="2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586F1F">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230B54" w:rsidRPr="00586F1F">
        <w:rPr>
          <w:rFonts w:ascii="Arial" w:hAnsi="Arial" w:cs="Arial"/>
          <w:color w:val="002060"/>
        </w:rPr>
        <w:t xml:space="preserve"> </w:t>
      </w:r>
    </w:p>
    <w:p w:rsidR="00230B54" w:rsidRPr="00586F1F" w:rsidRDefault="00230B54" w:rsidP="00067415">
      <w:pPr>
        <w:shd w:val="clear" w:color="auto" w:fill="FFFFFF"/>
        <w:jc w:val="both"/>
        <w:rPr>
          <w:rFonts w:ascii="Arial" w:hAnsi="Arial" w:cs="Arial"/>
          <w:color w:val="002060"/>
        </w:rPr>
      </w:pPr>
    </w:p>
    <w:p w:rsidR="00230B54" w:rsidRPr="00586F1F" w:rsidRDefault="00230B54" w:rsidP="00067415">
      <w:pPr>
        <w:rPr>
          <w:rFonts w:ascii="Arial" w:hAnsi="Arial" w:cs="Arial"/>
          <w:color w:val="002060"/>
        </w:rPr>
      </w:pPr>
      <w:r w:rsidRPr="00586F1F">
        <w:rPr>
          <w:rFonts w:ascii="Arial" w:hAnsi="Arial" w:cs="Arial"/>
          <w:color w:val="002060"/>
        </w:rPr>
        <w:t>The dimensions of the Directorates/Sectors are around:</w:t>
      </w:r>
    </w:p>
    <w:p w:rsidR="00230B54" w:rsidRPr="00586F1F" w:rsidRDefault="00230B54"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F90313" w:rsidTr="00E65521">
        <w:tc>
          <w:tcPr>
            <w:tcW w:w="3319" w:type="dxa"/>
          </w:tcPr>
          <w:p w:rsidR="00230B54" w:rsidRPr="00586F1F" w:rsidRDefault="00230B54" w:rsidP="00067415">
            <w:pPr>
              <w:jc w:val="center"/>
              <w:rPr>
                <w:rFonts w:ascii="Arial" w:hAnsi="Arial" w:cs="Arial"/>
                <w:b/>
                <w:color w:val="002060"/>
              </w:rPr>
            </w:pPr>
            <w:r w:rsidRPr="00586F1F">
              <w:rPr>
                <w:rFonts w:ascii="Arial" w:hAnsi="Arial" w:cs="Arial"/>
                <w:b/>
                <w:color w:val="002060"/>
              </w:rPr>
              <w:t>Sector/Directorate</w:t>
            </w:r>
          </w:p>
        </w:tc>
        <w:tc>
          <w:tcPr>
            <w:tcW w:w="3319" w:type="dxa"/>
          </w:tcPr>
          <w:p w:rsidR="00230B54" w:rsidRPr="00586F1F" w:rsidRDefault="00230B54" w:rsidP="00067415">
            <w:pPr>
              <w:jc w:val="center"/>
              <w:rPr>
                <w:rFonts w:ascii="Arial" w:hAnsi="Arial" w:cs="Arial"/>
                <w:b/>
                <w:color w:val="002060"/>
              </w:rPr>
            </w:pPr>
            <w:r w:rsidRPr="00586F1F">
              <w:rPr>
                <w:rFonts w:ascii="Arial" w:hAnsi="Arial" w:cs="Arial"/>
                <w:b/>
                <w:color w:val="002060"/>
              </w:rPr>
              <w:t>Budget (£m)</w:t>
            </w:r>
          </w:p>
        </w:tc>
        <w:tc>
          <w:tcPr>
            <w:tcW w:w="3319" w:type="dxa"/>
          </w:tcPr>
          <w:p w:rsidR="00230B54" w:rsidRPr="00586F1F" w:rsidRDefault="00230B54" w:rsidP="00067415">
            <w:pPr>
              <w:jc w:val="center"/>
              <w:rPr>
                <w:rFonts w:ascii="Arial" w:hAnsi="Arial" w:cs="Arial"/>
                <w:b/>
                <w:color w:val="002060"/>
              </w:rPr>
            </w:pPr>
            <w:r w:rsidRPr="00586F1F">
              <w:rPr>
                <w:rFonts w:ascii="Arial" w:hAnsi="Arial" w:cs="Arial"/>
                <w:b/>
                <w:color w:val="002060"/>
              </w:rPr>
              <w:t>Staff numbers</w:t>
            </w:r>
          </w:p>
        </w:tc>
      </w:tr>
      <w:tr w:rsidR="00F90313" w:rsidTr="00E65521">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South</w:t>
            </w:r>
          </w:p>
        </w:tc>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£353m</w:t>
            </w:r>
          </w:p>
        </w:tc>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5,116</w:t>
            </w:r>
          </w:p>
        </w:tc>
      </w:tr>
      <w:tr w:rsidR="00F90313" w:rsidTr="00E65521">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Regional</w:t>
            </w:r>
          </w:p>
        </w:tc>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£273m</w:t>
            </w:r>
          </w:p>
        </w:tc>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3,486</w:t>
            </w:r>
          </w:p>
        </w:tc>
      </w:tr>
      <w:tr w:rsidR="00F90313" w:rsidTr="00E65521">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North</w:t>
            </w:r>
          </w:p>
        </w:tc>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£193m</w:t>
            </w:r>
          </w:p>
        </w:tc>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3,397</w:t>
            </w:r>
          </w:p>
        </w:tc>
      </w:tr>
      <w:tr w:rsidR="00F90313" w:rsidTr="00E65521">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W&amp;C</w:t>
            </w:r>
          </w:p>
        </w:tc>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£193m</w:t>
            </w:r>
          </w:p>
        </w:tc>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2,961</w:t>
            </w:r>
          </w:p>
        </w:tc>
      </w:tr>
      <w:tr w:rsidR="00F90313" w:rsidTr="00E65521">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Diagnostics</w:t>
            </w:r>
          </w:p>
        </w:tc>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£187m</w:t>
            </w:r>
          </w:p>
        </w:tc>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2,765</w:t>
            </w:r>
          </w:p>
        </w:tc>
      </w:tr>
      <w:tr w:rsidR="00F90313" w:rsidTr="00E65521">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Clyde</w:t>
            </w:r>
          </w:p>
        </w:tc>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£177m</w:t>
            </w:r>
          </w:p>
        </w:tc>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3,019</w:t>
            </w:r>
          </w:p>
        </w:tc>
      </w:tr>
      <w:tr w:rsidR="00F90313" w:rsidTr="00E65521">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Acute corporate</w:t>
            </w:r>
          </w:p>
        </w:tc>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£24m</w:t>
            </w:r>
          </w:p>
        </w:tc>
        <w:tc>
          <w:tcPr>
            <w:tcW w:w="3319" w:type="dxa"/>
          </w:tcPr>
          <w:p w:rsidR="00230B54" w:rsidRPr="00586F1F" w:rsidRDefault="00230B54" w:rsidP="00067415">
            <w:pPr>
              <w:jc w:val="center"/>
              <w:rPr>
                <w:rFonts w:ascii="Arial" w:hAnsi="Arial" w:cs="Arial"/>
                <w:color w:val="002060"/>
              </w:rPr>
            </w:pPr>
            <w:r w:rsidRPr="00586F1F">
              <w:rPr>
                <w:rFonts w:ascii="Arial" w:hAnsi="Arial" w:cs="Arial"/>
                <w:color w:val="002060"/>
              </w:rPr>
              <w:t>49</w:t>
            </w:r>
          </w:p>
        </w:tc>
      </w:tr>
      <w:tr w:rsidR="00F90313" w:rsidTr="00E65521">
        <w:tc>
          <w:tcPr>
            <w:tcW w:w="3319" w:type="dxa"/>
          </w:tcPr>
          <w:p w:rsidR="00230B54" w:rsidRPr="00586F1F" w:rsidRDefault="00230B54" w:rsidP="00067415">
            <w:pPr>
              <w:jc w:val="center"/>
              <w:rPr>
                <w:rFonts w:ascii="Arial" w:hAnsi="Arial" w:cs="Arial"/>
                <w:b/>
                <w:color w:val="002060"/>
              </w:rPr>
            </w:pPr>
            <w:r w:rsidRPr="00586F1F">
              <w:rPr>
                <w:rFonts w:ascii="Arial" w:hAnsi="Arial" w:cs="Arial"/>
                <w:b/>
                <w:color w:val="002060"/>
              </w:rPr>
              <w:t>TOTAL</w:t>
            </w:r>
          </w:p>
        </w:tc>
        <w:tc>
          <w:tcPr>
            <w:tcW w:w="3319" w:type="dxa"/>
          </w:tcPr>
          <w:p w:rsidR="00230B54" w:rsidRPr="00586F1F" w:rsidRDefault="00230B54" w:rsidP="00067415">
            <w:pPr>
              <w:jc w:val="center"/>
              <w:rPr>
                <w:rFonts w:ascii="Arial" w:hAnsi="Arial" w:cs="Arial"/>
                <w:b/>
                <w:color w:val="002060"/>
              </w:rPr>
            </w:pPr>
            <w:r w:rsidRPr="00586F1F">
              <w:rPr>
                <w:rFonts w:ascii="Arial" w:hAnsi="Arial" w:cs="Arial"/>
                <w:b/>
                <w:color w:val="002060"/>
              </w:rPr>
              <w:t>£1400M</w:t>
            </w:r>
          </w:p>
        </w:tc>
        <w:tc>
          <w:tcPr>
            <w:tcW w:w="3319" w:type="dxa"/>
          </w:tcPr>
          <w:p w:rsidR="00230B54" w:rsidRPr="00586F1F" w:rsidRDefault="00230B54" w:rsidP="00067415">
            <w:pPr>
              <w:jc w:val="center"/>
              <w:rPr>
                <w:rFonts w:ascii="Arial" w:hAnsi="Arial" w:cs="Arial"/>
                <w:b/>
                <w:color w:val="002060"/>
              </w:rPr>
            </w:pPr>
            <w:r w:rsidRPr="00586F1F">
              <w:rPr>
                <w:rFonts w:ascii="Arial" w:hAnsi="Arial" w:cs="Arial"/>
                <w:b/>
                <w:color w:val="002060"/>
              </w:rPr>
              <w:t>20,793</w:t>
            </w:r>
          </w:p>
        </w:tc>
      </w:tr>
    </w:tbl>
    <w:p w:rsidR="00230B54" w:rsidRPr="00586F1F" w:rsidRDefault="00230B54" w:rsidP="00067415">
      <w:pPr>
        <w:pStyle w:val="BodyText"/>
        <w:ind w:right="121"/>
        <w:rPr>
          <w:rFonts w:ascii="Arial" w:hAnsi="Arial" w:cs="Arial"/>
          <w:color w:val="002060"/>
          <w:sz w:val="22"/>
          <w:szCs w:val="22"/>
        </w:rPr>
      </w:pPr>
    </w:p>
    <w:p w:rsidR="00230B54" w:rsidRPr="00586F1F" w:rsidRDefault="00230B54" w:rsidP="00067415">
      <w:pPr>
        <w:jc w:val="both"/>
        <w:rPr>
          <w:rFonts w:ascii="Arial" w:hAnsi="Arial" w:cs="Arial"/>
          <w:color w:val="002060"/>
        </w:rPr>
      </w:pPr>
      <w:r w:rsidRPr="00586F1F">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 xml:space="preserve">In Glasgow north of the river Clyde, there are Glasgow Royal Infirmary, </w:t>
      </w:r>
      <w:proofErr w:type="spellStart"/>
      <w:r w:rsidRPr="00586F1F">
        <w:rPr>
          <w:rFonts w:ascii="Arial" w:hAnsi="Arial" w:cs="Arial"/>
          <w:color w:val="002060"/>
        </w:rPr>
        <w:t>Stobhill</w:t>
      </w:r>
      <w:proofErr w:type="spellEnd"/>
      <w:r w:rsidRPr="00586F1F">
        <w:rPr>
          <w:rFonts w:ascii="Arial" w:hAnsi="Arial" w:cs="Arial"/>
          <w:color w:val="002060"/>
        </w:rPr>
        <w:t xml:space="preserve"> Ambulatory Care Hospital, </w:t>
      </w:r>
      <w:proofErr w:type="spellStart"/>
      <w:r w:rsidRPr="00586F1F">
        <w:rPr>
          <w:rFonts w:ascii="Arial" w:hAnsi="Arial" w:cs="Arial"/>
          <w:color w:val="002060"/>
        </w:rPr>
        <w:t>Gartnavel</w:t>
      </w:r>
      <w:proofErr w:type="spellEnd"/>
      <w:r w:rsidRPr="00586F1F">
        <w:rPr>
          <w:rFonts w:ascii="Arial" w:hAnsi="Arial" w:cs="Arial"/>
          <w:color w:val="002060"/>
        </w:rPr>
        <w:t xml:space="preserve"> General Hospital (including the </w:t>
      </w:r>
      <w:proofErr w:type="spellStart"/>
      <w:r w:rsidRPr="00586F1F">
        <w:rPr>
          <w:rFonts w:ascii="Arial" w:hAnsi="Arial" w:cs="Arial"/>
          <w:color w:val="002060"/>
        </w:rPr>
        <w:t>Beatson</w:t>
      </w:r>
      <w:proofErr w:type="spellEnd"/>
      <w:r w:rsidRPr="00586F1F">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w:t>
      </w:r>
      <w:r w:rsidRPr="00586F1F">
        <w:rPr>
          <w:rFonts w:ascii="Arial" w:hAnsi="Arial" w:cs="Arial"/>
          <w:color w:val="002060"/>
        </w:rPr>
        <w:lastRenderedPageBreak/>
        <w:t xml:space="preserve">Care Hospital. And within the Clyde area are the Royal Alexandra Hospital in Paisley, Inverclyde Royal Hospital in Greenock and the Vale of Leven District General Hospital in Alexandria. </w:t>
      </w:r>
    </w:p>
    <w:p w:rsidR="00230B54" w:rsidRPr="00586F1F" w:rsidRDefault="00230B54" w:rsidP="00067415">
      <w:pPr>
        <w:pStyle w:val="Heading2"/>
        <w:ind w:left="0"/>
        <w:rPr>
          <w:b w:val="0"/>
          <w:bCs w:val="0"/>
          <w:color w:val="002060"/>
          <w:sz w:val="24"/>
          <w:szCs w:val="24"/>
        </w:rPr>
      </w:pPr>
    </w:p>
    <w:p w:rsidR="00230B54" w:rsidRPr="00586F1F" w:rsidRDefault="00230B54" w:rsidP="00067415">
      <w:pPr>
        <w:pStyle w:val="Heading2"/>
        <w:ind w:left="0"/>
        <w:rPr>
          <w:color w:val="002060"/>
          <w:sz w:val="24"/>
          <w:szCs w:val="24"/>
        </w:rPr>
      </w:pPr>
      <w:r w:rsidRPr="00586F1F">
        <w:rPr>
          <w:color w:val="002060"/>
          <w:sz w:val="24"/>
          <w:szCs w:val="24"/>
        </w:rPr>
        <w:t>Queen Elizabeth University Hospital and Royal Hospital for Children</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rsidR="00230B54" w:rsidRPr="00586F1F" w:rsidRDefault="00230B54" w:rsidP="00067415">
      <w:pPr>
        <w:jc w:val="both"/>
        <w:rPr>
          <w:rFonts w:ascii="Arial" w:hAnsi="Arial" w:cs="Arial"/>
          <w:color w:val="002060"/>
        </w:rPr>
      </w:pPr>
    </w:p>
    <w:p w:rsidR="00230B54" w:rsidRPr="00586F1F" w:rsidRDefault="007F1D11" w:rsidP="00067415">
      <w:pPr>
        <w:jc w:val="both"/>
        <w:rPr>
          <w:rFonts w:ascii="Arial" w:hAnsi="Arial" w:cs="Arial"/>
          <w:b/>
          <w:color w:val="002060"/>
        </w:rPr>
      </w:pPr>
      <w:r w:rsidRPr="00586F1F">
        <w:rPr>
          <w:noProof/>
          <w:color w:val="002060"/>
        </w:rPr>
        <w:drawing>
          <wp:anchor distT="0" distB="0" distL="114300" distR="114300" simplePos="0" relativeHeight="251660800" behindDoc="1" locked="0" layoutInCell="1" allowOverlap="1">
            <wp:simplePos x="0" y="0"/>
            <wp:positionH relativeFrom="column">
              <wp:posOffset>-593090</wp:posOffset>
            </wp:positionH>
            <wp:positionV relativeFrom="paragraph">
              <wp:posOffset>528320</wp:posOffset>
            </wp:positionV>
            <wp:extent cx="6943090" cy="2258060"/>
            <wp:effectExtent l="0" t="0" r="0" b="8890"/>
            <wp:wrapNone/>
            <wp:docPr id="2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586F1F">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230B54" w:rsidRPr="00586F1F">
        <w:rPr>
          <w:rFonts w:ascii="Arial" w:hAnsi="Arial" w:cs="Arial"/>
          <w:color w:val="002060"/>
          <w:shd w:val="clear" w:color="auto" w:fill="FFFFFF"/>
        </w:rPr>
        <w:t>MBChB</w:t>
      </w:r>
      <w:proofErr w:type="spellEnd"/>
      <w:r w:rsidR="00230B54" w:rsidRPr="00586F1F">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r w:rsidR="00230B54" w:rsidRPr="00586F1F">
        <w:rPr>
          <w:rStyle w:val="Hyperlink"/>
          <w:rFonts w:ascii="Arial" w:hAnsi="Arial" w:cs="Arial"/>
          <w:b/>
          <w:color w:val="000000"/>
          <w:u w:val="none"/>
          <w:shd w:val="clear" w:color="auto" w:fill="FFFFFF"/>
        </w:rPr>
        <w:t>https://www.nhsggc.org.uk/patients-and-visitors/main-hospital-sites/queen-elizabeth-university-hospital-campus/teaching-and-learning-centre/about-the-centre/</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rsidR="00230B54" w:rsidRPr="00586F1F" w:rsidRDefault="00230B54" w:rsidP="00067415">
      <w:pPr>
        <w:jc w:val="both"/>
        <w:rPr>
          <w:rFonts w:ascii="Arial" w:hAnsi="Arial" w:cs="Arial"/>
          <w:b/>
          <w:bCs/>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 xml:space="preserve">The Royal Hospital for Children (RHC) provides paediatric care for children up to the age of 16. This facility if conjoined with the QEUH. </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 xml:space="preserve">The Institute of Neurological Sciences (INS). This provides Neurosurgical and Oral Maxillofacial Services, and is on the same campus as the QEUH connected by a link corridor.  </w:t>
      </w:r>
    </w:p>
    <w:p w:rsidR="00230B54" w:rsidRPr="00586F1F" w:rsidRDefault="00230B54" w:rsidP="00067415">
      <w:pPr>
        <w:jc w:val="both"/>
        <w:rPr>
          <w:rFonts w:ascii="Arial" w:hAnsi="Arial" w:cs="Arial"/>
          <w:color w:val="002060"/>
        </w:rPr>
      </w:pPr>
    </w:p>
    <w:p w:rsidR="00230B54" w:rsidRPr="00586F1F" w:rsidRDefault="00230B54" w:rsidP="00067415">
      <w:pPr>
        <w:jc w:val="both"/>
        <w:rPr>
          <w:rStyle w:val="Hyperlink"/>
          <w:rFonts w:ascii="Arial" w:hAnsi="Arial" w:cs="Arial"/>
          <w:b/>
          <w:color w:val="002060"/>
        </w:rPr>
      </w:pPr>
      <w:r w:rsidRPr="00586F1F">
        <w:rPr>
          <w:rFonts w:ascii="Arial" w:hAnsi="Arial" w:cs="Arial"/>
          <w:color w:val="002060"/>
        </w:rPr>
        <w:t xml:space="preserve">Further information is available at </w:t>
      </w:r>
      <w:r w:rsidRPr="00586F1F">
        <w:rPr>
          <w:rStyle w:val="Hyperlink"/>
          <w:rFonts w:ascii="Arial" w:hAnsi="Arial" w:cs="Arial"/>
          <w:b/>
          <w:color w:val="000000"/>
          <w:u w:val="none"/>
        </w:rPr>
        <w:t>https://www.nhsggc.org.uk/patients-and-visitors/main-hospital-sites/queen-elizabeth-university-hospital-campus/queen-elizabeth-university-hospital-glasgow/queen-elizabeth-university-hospital/</w:t>
      </w:r>
    </w:p>
    <w:p w:rsidR="00230B54" w:rsidRPr="00586F1F" w:rsidRDefault="00230B54" w:rsidP="00067415">
      <w:pPr>
        <w:rPr>
          <w:color w:val="002060"/>
        </w:rPr>
      </w:pPr>
    </w:p>
    <w:p w:rsidR="00230B54" w:rsidRPr="00586F1F" w:rsidRDefault="00230B54" w:rsidP="00067415">
      <w:pPr>
        <w:pStyle w:val="Heading2"/>
        <w:ind w:left="0"/>
        <w:rPr>
          <w:color w:val="002060"/>
          <w:sz w:val="24"/>
          <w:szCs w:val="24"/>
        </w:rPr>
      </w:pPr>
      <w:r w:rsidRPr="00586F1F">
        <w:rPr>
          <w:color w:val="002060"/>
          <w:sz w:val="24"/>
          <w:szCs w:val="24"/>
        </w:rPr>
        <w:t>Education and Research</w:t>
      </w:r>
    </w:p>
    <w:p w:rsidR="00230B54" w:rsidRPr="00586F1F" w:rsidRDefault="00230B54" w:rsidP="00067415">
      <w:pPr>
        <w:rPr>
          <w:color w:val="002060"/>
        </w:rPr>
      </w:pPr>
    </w:p>
    <w:p w:rsidR="00230B54" w:rsidRPr="00586F1F" w:rsidRDefault="00230B54" w:rsidP="00067415">
      <w:pPr>
        <w:pStyle w:val="NormalWeb"/>
        <w:rPr>
          <w:rFonts w:ascii="Arial" w:hAnsi="Arial" w:cs="Arial"/>
          <w:color w:val="002060"/>
        </w:rPr>
      </w:pPr>
      <w:r w:rsidRPr="00586F1F">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586F1F">
        <w:rPr>
          <w:rFonts w:ascii="Arial" w:hAnsi="Arial" w:cs="Arial"/>
          <w:color w:val="002060"/>
          <w:spacing w:val="1"/>
        </w:rPr>
        <w:t>h</w:t>
      </w:r>
      <w:r w:rsidRPr="00586F1F">
        <w:rPr>
          <w:rFonts w:ascii="Arial" w:hAnsi="Arial" w:cs="Arial"/>
          <w:color w:val="002060"/>
        </w:rPr>
        <w:t>e</w:t>
      </w:r>
      <w:r w:rsidRPr="00586F1F">
        <w:rPr>
          <w:rFonts w:ascii="Arial" w:hAnsi="Arial" w:cs="Arial"/>
          <w:color w:val="002060"/>
          <w:spacing w:val="39"/>
        </w:rPr>
        <w:t xml:space="preserve"> </w:t>
      </w:r>
      <w:r w:rsidRPr="00586F1F">
        <w:rPr>
          <w:rFonts w:ascii="Arial" w:hAnsi="Arial" w:cs="Arial"/>
          <w:color w:val="002060"/>
        </w:rPr>
        <w:t>e</w:t>
      </w:r>
      <w:r w:rsidRPr="00586F1F">
        <w:rPr>
          <w:rFonts w:ascii="Arial" w:hAnsi="Arial" w:cs="Arial"/>
          <w:color w:val="002060"/>
          <w:spacing w:val="-2"/>
        </w:rPr>
        <w:t>du</w:t>
      </w:r>
      <w:r w:rsidRPr="00586F1F">
        <w:rPr>
          <w:rFonts w:ascii="Arial" w:hAnsi="Arial" w:cs="Arial"/>
          <w:color w:val="002060"/>
        </w:rPr>
        <w:t>cation</w:t>
      </w:r>
      <w:r w:rsidRPr="00586F1F">
        <w:rPr>
          <w:rFonts w:ascii="Arial" w:hAnsi="Arial" w:cs="Arial"/>
          <w:color w:val="002060"/>
          <w:spacing w:val="40"/>
        </w:rPr>
        <w:t xml:space="preserve"> </w:t>
      </w:r>
      <w:r w:rsidRPr="00586F1F">
        <w:rPr>
          <w:rFonts w:ascii="Arial" w:hAnsi="Arial" w:cs="Arial"/>
          <w:color w:val="002060"/>
          <w:spacing w:val="-2"/>
        </w:rPr>
        <w:t>a</w:t>
      </w:r>
      <w:r w:rsidRPr="00586F1F">
        <w:rPr>
          <w:rFonts w:ascii="Arial" w:hAnsi="Arial" w:cs="Arial"/>
          <w:color w:val="002060"/>
        </w:rPr>
        <w:t>nd</w:t>
      </w:r>
      <w:r w:rsidRPr="00586F1F">
        <w:rPr>
          <w:rFonts w:ascii="Arial" w:hAnsi="Arial" w:cs="Arial"/>
          <w:color w:val="002060"/>
          <w:spacing w:val="40"/>
        </w:rPr>
        <w:t xml:space="preserve"> </w:t>
      </w:r>
      <w:r w:rsidRPr="00586F1F">
        <w:rPr>
          <w:rFonts w:ascii="Arial" w:hAnsi="Arial" w:cs="Arial"/>
          <w:color w:val="002060"/>
        </w:rPr>
        <w:t>tra</w:t>
      </w:r>
      <w:r w:rsidRPr="00586F1F">
        <w:rPr>
          <w:rFonts w:ascii="Arial" w:hAnsi="Arial" w:cs="Arial"/>
          <w:color w:val="002060"/>
          <w:spacing w:val="-3"/>
        </w:rPr>
        <w:t>i</w:t>
      </w:r>
      <w:r w:rsidRPr="00586F1F">
        <w:rPr>
          <w:rFonts w:ascii="Arial" w:hAnsi="Arial" w:cs="Arial"/>
          <w:color w:val="002060"/>
        </w:rPr>
        <w:t>ning of all our health care professionals   :</w:t>
      </w:r>
    </w:p>
    <w:p w:rsidR="00230B54" w:rsidRPr="00586F1F" w:rsidRDefault="00230B54" w:rsidP="00067415">
      <w:pPr>
        <w:numPr>
          <w:ilvl w:val="0"/>
          <w:numId w:val="6"/>
        </w:numPr>
        <w:ind w:left="302"/>
        <w:rPr>
          <w:rFonts w:ascii="Arial" w:hAnsi="Arial" w:cs="Arial"/>
          <w:color w:val="002060"/>
        </w:rPr>
      </w:pPr>
      <w:r w:rsidRPr="00586F1F">
        <w:rPr>
          <w:rFonts w:ascii="Arial" w:hAnsi="Arial" w:cs="Arial"/>
          <w:color w:val="002060"/>
        </w:rPr>
        <w:t>University of Glasgow</w:t>
      </w:r>
    </w:p>
    <w:p w:rsidR="00230B54" w:rsidRPr="00586F1F" w:rsidRDefault="00230B54" w:rsidP="00067415">
      <w:pPr>
        <w:numPr>
          <w:ilvl w:val="0"/>
          <w:numId w:val="6"/>
        </w:numPr>
        <w:ind w:left="302"/>
        <w:rPr>
          <w:rFonts w:ascii="Arial" w:hAnsi="Arial" w:cs="Arial"/>
          <w:color w:val="002060"/>
        </w:rPr>
      </w:pPr>
      <w:r w:rsidRPr="00586F1F">
        <w:rPr>
          <w:rFonts w:ascii="Arial" w:hAnsi="Arial" w:cs="Arial"/>
          <w:color w:val="002060"/>
        </w:rPr>
        <w:t>Glasgow Caledonian University</w:t>
      </w:r>
    </w:p>
    <w:p w:rsidR="00230B54" w:rsidRPr="00586F1F" w:rsidRDefault="00230B54" w:rsidP="00067415">
      <w:pPr>
        <w:numPr>
          <w:ilvl w:val="0"/>
          <w:numId w:val="6"/>
        </w:numPr>
        <w:ind w:left="302"/>
        <w:rPr>
          <w:rFonts w:ascii="Arial" w:hAnsi="Arial" w:cs="Arial"/>
          <w:color w:val="002060"/>
        </w:rPr>
      </w:pPr>
      <w:r w:rsidRPr="00586F1F">
        <w:rPr>
          <w:rFonts w:ascii="Arial" w:hAnsi="Arial" w:cs="Arial"/>
          <w:color w:val="002060"/>
        </w:rPr>
        <w:t>University of Strathclyde</w:t>
      </w:r>
    </w:p>
    <w:p w:rsidR="00230B54" w:rsidRPr="00586F1F" w:rsidRDefault="00230B54" w:rsidP="00067415">
      <w:pPr>
        <w:numPr>
          <w:ilvl w:val="0"/>
          <w:numId w:val="6"/>
        </w:numPr>
        <w:ind w:left="302"/>
        <w:rPr>
          <w:rFonts w:ascii="Arial" w:hAnsi="Arial" w:cs="Arial"/>
          <w:color w:val="002060"/>
        </w:rPr>
      </w:pPr>
      <w:r w:rsidRPr="00586F1F">
        <w:rPr>
          <w:rFonts w:ascii="Arial" w:hAnsi="Arial" w:cs="Arial"/>
          <w:color w:val="002060"/>
        </w:rPr>
        <w:t>The University of the West of Scotland</w:t>
      </w:r>
    </w:p>
    <w:p w:rsidR="00230B54" w:rsidRPr="00586F1F" w:rsidRDefault="00230B54" w:rsidP="00067415">
      <w:pPr>
        <w:spacing w:before="300" w:after="300"/>
        <w:jc w:val="both"/>
        <w:rPr>
          <w:rFonts w:ascii="Arial" w:hAnsi="Arial" w:cs="Arial"/>
          <w:color w:val="002060"/>
        </w:rPr>
      </w:pPr>
      <w:r w:rsidRPr="00586F1F">
        <w:rPr>
          <w:rFonts w:ascii="Arial" w:hAnsi="Arial" w:cs="Arial"/>
          <w:color w:val="002060"/>
        </w:rPr>
        <w:lastRenderedPageBreak/>
        <w:t xml:space="preserve">We have 35 hospitals of differing types providing a comprehensive range of Acute Hospital, Maternity, Mental Health and Community Care facilities. </w:t>
      </w:r>
    </w:p>
    <w:p w:rsidR="00230B54" w:rsidRPr="00586F1F" w:rsidRDefault="00230B54" w:rsidP="00067415">
      <w:pPr>
        <w:spacing w:before="300" w:after="300"/>
        <w:jc w:val="both"/>
        <w:rPr>
          <w:rFonts w:ascii="Arial" w:hAnsi="Arial" w:cs="Arial"/>
          <w:color w:val="002060"/>
        </w:rPr>
      </w:pPr>
      <w:r w:rsidRPr="00586F1F">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586F1F">
        <w:rPr>
          <w:rFonts w:ascii="Arial" w:hAnsi="Arial" w:cs="Arial"/>
          <w:color w:val="002060"/>
        </w:rPr>
        <w:t>Dunbartonshire .</w:t>
      </w:r>
      <w:proofErr w:type="gramEnd"/>
      <w:r w:rsidRPr="00586F1F">
        <w:rPr>
          <w:rFonts w:ascii="Arial" w:hAnsi="Arial" w:cs="Arial"/>
          <w:color w:val="002060"/>
        </w:rPr>
        <w:t xml:space="preserve">   </w:t>
      </w:r>
    </w:p>
    <w:p w:rsidR="00230B54" w:rsidRPr="00586F1F" w:rsidRDefault="00230B54" w:rsidP="00067415">
      <w:pPr>
        <w:spacing w:before="300" w:after="300"/>
        <w:jc w:val="both"/>
        <w:rPr>
          <w:rFonts w:ascii="Arial" w:hAnsi="Arial" w:cs="Arial"/>
          <w:color w:val="002060"/>
        </w:rPr>
      </w:pPr>
      <w:r w:rsidRPr="00586F1F">
        <w:rPr>
          <w:rFonts w:ascii="Arial" w:hAnsi="Arial" w:cs="Arial"/>
          <w:color w:val="002060"/>
        </w:rPr>
        <w:t xml:space="preserve">In addition we are supported by our Board-wide </w:t>
      </w:r>
      <w:proofErr w:type="gramStart"/>
      <w:r w:rsidRPr="00586F1F">
        <w:rPr>
          <w:rFonts w:ascii="Arial" w:hAnsi="Arial" w:cs="Arial"/>
          <w:color w:val="002060"/>
        </w:rPr>
        <w:t>Corporate</w:t>
      </w:r>
      <w:proofErr w:type="gramEnd"/>
      <w:r w:rsidRPr="00586F1F">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rsidR="00230B54" w:rsidRPr="00586F1F" w:rsidRDefault="00230B54" w:rsidP="00067415">
      <w:pPr>
        <w:pStyle w:val="BodyText"/>
        <w:ind w:right="121"/>
        <w:jc w:val="both"/>
        <w:rPr>
          <w:rFonts w:ascii="Arial" w:hAnsi="Arial" w:cs="Arial"/>
          <w:color w:val="002060"/>
        </w:rPr>
      </w:pPr>
      <w:r w:rsidRPr="00586F1F">
        <w:rPr>
          <w:rFonts w:ascii="Arial" w:hAnsi="Arial" w:cs="Arial"/>
          <w:color w:val="002060"/>
        </w:rPr>
        <w:t xml:space="preserve">We are committed to delivering high quality, innovative health and social care that is person-centred. Our ambition is to be a quality-driven organisation that cares about people </w:t>
      </w:r>
      <w:r w:rsidRPr="00586F1F">
        <w:rPr>
          <w:rFonts w:ascii="Arial" w:hAnsi="Arial" w:cs="Arial"/>
          <w:color w:val="002060"/>
          <w:lang w:val="en-GB"/>
        </w:rPr>
        <w:t>-</w:t>
      </w:r>
      <w:r w:rsidRPr="00586F1F">
        <w:rPr>
          <w:rFonts w:ascii="Arial" w:hAnsi="Arial" w:cs="Arial"/>
          <w:color w:val="002060"/>
        </w:rPr>
        <w:t>patients, their relatives and carers and our staff</w:t>
      </w:r>
      <w:r w:rsidRPr="00586F1F">
        <w:rPr>
          <w:rFonts w:ascii="Arial" w:hAnsi="Arial" w:cs="Arial"/>
          <w:color w:val="002060"/>
          <w:lang w:val="en-GB"/>
        </w:rPr>
        <w:t xml:space="preserve"> </w:t>
      </w:r>
      <w:r w:rsidRPr="00586F1F">
        <w:rPr>
          <w:rFonts w:ascii="Arial" w:hAnsi="Arial" w:cs="Arial"/>
          <w:color w:val="002060"/>
        </w:rPr>
        <w:t>and is focussed on achieving a healthier life for all.</w:t>
      </w:r>
    </w:p>
    <w:p w:rsidR="00230B54" w:rsidRPr="00586F1F" w:rsidRDefault="007F1D11" w:rsidP="00067415">
      <w:pPr>
        <w:spacing w:before="300" w:after="300"/>
        <w:rPr>
          <w:rFonts w:ascii="Arial" w:hAnsi="Arial" w:cs="Arial"/>
          <w:color w:val="002060"/>
        </w:rPr>
      </w:pPr>
      <w:r w:rsidRPr="00586F1F">
        <w:rPr>
          <w:noProof/>
          <w:color w:val="002060"/>
        </w:rPr>
        <w:drawing>
          <wp:anchor distT="0" distB="0" distL="114300" distR="114300" simplePos="0" relativeHeight="251659776" behindDoc="1" locked="0" layoutInCell="1" allowOverlap="1">
            <wp:simplePos x="0" y="0"/>
            <wp:positionH relativeFrom="column">
              <wp:posOffset>-619760</wp:posOffset>
            </wp:positionH>
            <wp:positionV relativeFrom="paragraph">
              <wp:posOffset>421640</wp:posOffset>
            </wp:positionV>
            <wp:extent cx="6943090" cy="2258060"/>
            <wp:effectExtent l="0" t="0" r="0" b="8890"/>
            <wp:wrapNone/>
            <wp:docPr id="3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586F1F">
        <w:rPr>
          <w:rFonts w:ascii="Arial" w:hAnsi="Arial" w:cs="Arial"/>
          <w:color w:val="002060"/>
        </w:rPr>
        <w:t>NHS Greater Glasgow and Clyde provides services through 6000 beds across:</w:t>
      </w:r>
    </w:p>
    <w:p w:rsidR="00230B54" w:rsidRPr="00586F1F" w:rsidRDefault="00230B54" w:rsidP="00067415">
      <w:pPr>
        <w:numPr>
          <w:ilvl w:val="0"/>
          <w:numId w:val="2"/>
        </w:numPr>
        <w:ind w:left="490"/>
        <w:rPr>
          <w:rFonts w:ascii="Arial" w:hAnsi="Arial" w:cs="Arial"/>
          <w:color w:val="002060"/>
        </w:rPr>
      </w:pPr>
      <w:r w:rsidRPr="00586F1F">
        <w:rPr>
          <w:rFonts w:ascii="Arial" w:hAnsi="Arial" w:cs="Arial"/>
          <w:color w:val="002060"/>
        </w:rPr>
        <w:t>9 acute inpatient sites</w:t>
      </w:r>
    </w:p>
    <w:p w:rsidR="00230B54" w:rsidRPr="00586F1F" w:rsidRDefault="00230B54" w:rsidP="00067415">
      <w:pPr>
        <w:numPr>
          <w:ilvl w:val="0"/>
          <w:numId w:val="2"/>
        </w:numPr>
        <w:ind w:left="490"/>
        <w:rPr>
          <w:rFonts w:ascii="Arial" w:hAnsi="Arial" w:cs="Arial"/>
          <w:color w:val="002060"/>
        </w:rPr>
      </w:pPr>
      <w:r w:rsidRPr="00586F1F">
        <w:rPr>
          <w:rFonts w:ascii="Arial" w:hAnsi="Arial" w:cs="Arial"/>
          <w:color w:val="002060"/>
        </w:rPr>
        <w:t xml:space="preserve">The </w:t>
      </w:r>
      <w:proofErr w:type="spellStart"/>
      <w:r w:rsidRPr="00586F1F">
        <w:rPr>
          <w:rFonts w:ascii="Arial" w:hAnsi="Arial" w:cs="Arial"/>
          <w:color w:val="002060"/>
        </w:rPr>
        <w:t>Beatson</w:t>
      </w:r>
      <w:proofErr w:type="spellEnd"/>
      <w:r w:rsidRPr="00586F1F">
        <w:rPr>
          <w:rFonts w:ascii="Arial" w:hAnsi="Arial" w:cs="Arial"/>
          <w:color w:val="002060"/>
        </w:rPr>
        <w:t xml:space="preserve"> West of Scotland Cancer Centre</w:t>
      </w:r>
    </w:p>
    <w:p w:rsidR="00230B54" w:rsidRPr="00586F1F" w:rsidRDefault="00230B54" w:rsidP="00067415">
      <w:pPr>
        <w:numPr>
          <w:ilvl w:val="0"/>
          <w:numId w:val="2"/>
        </w:numPr>
        <w:ind w:left="490"/>
        <w:rPr>
          <w:rFonts w:ascii="Arial" w:hAnsi="Arial" w:cs="Arial"/>
          <w:color w:val="002060"/>
        </w:rPr>
      </w:pPr>
      <w:r w:rsidRPr="00586F1F">
        <w:rPr>
          <w:rFonts w:ascii="Arial" w:hAnsi="Arial" w:cs="Arial"/>
          <w:color w:val="002060"/>
        </w:rPr>
        <w:t>61 health centres and clinics</w:t>
      </w:r>
    </w:p>
    <w:p w:rsidR="00230B54" w:rsidRPr="00586F1F" w:rsidRDefault="00230B54" w:rsidP="00067415">
      <w:pPr>
        <w:numPr>
          <w:ilvl w:val="0"/>
          <w:numId w:val="2"/>
        </w:numPr>
        <w:ind w:left="490"/>
        <w:rPr>
          <w:rFonts w:ascii="Arial" w:hAnsi="Arial" w:cs="Arial"/>
          <w:color w:val="002060"/>
        </w:rPr>
      </w:pPr>
      <w:r w:rsidRPr="00586F1F">
        <w:rPr>
          <w:rFonts w:ascii="Arial" w:hAnsi="Arial" w:cs="Arial"/>
          <w:color w:val="002060"/>
        </w:rPr>
        <w:t>10 Mental Health Inpatient sites</w:t>
      </w:r>
    </w:p>
    <w:p w:rsidR="00230B54" w:rsidRPr="00586F1F" w:rsidRDefault="00230B54" w:rsidP="00067415">
      <w:pPr>
        <w:numPr>
          <w:ilvl w:val="0"/>
          <w:numId w:val="2"/>
        </w:numPr>
        <w:ind w:left="490"/>
        <w:rPr>
          <w:rFonts w:ascii="Arial" w:hAnsi="Arial" w:cs="Arial"/>
          <w:color w:val="002060"/>
        </w:rPr>
      </w:pPr>
      <w:r w:rsidRPr="00586F1F">
        <w:rPr>
          <w:rFonts w:ascii="Arial" w:hAnsi="Arial" w:cs="Arial"/>
          <w:color w:val="002060"/>
        </w:rPr>
        <w:t>6 Mental health long stay rehabilitation sites</w:t>
      </w:r>
    </w:p>
    <w:p w:rsidR="00230B54" w:rsidRPr="00586F1F" w:rsidRDefault="00230B54" w:rsidP="00067415">
      <w:pPr>
        <w:spacing w:before="300" w:after="300"/>
        <w:rPr>
          <w:rFonts w:ascii="Arial" w:hAnsi="Arial" w:cs="Arial"/>
          <w:color w:val="002060"/>
        </w:rPr>
      </w:pPr>
      <w:r w:rsidRPr="00586F1F">
        <w:rPr>
          <w:rFonts w:ascii="Arial" w:hAnsi="Arial" w:cs="Arial"/>
          <w:color w:val="002060"/>
        </w:rPr>
        <w:t xml:space="preserve">Our Acute care is provided across NHS Glasgow and Clyde on a range of main sites click here to find out more   </w:t>
      </w:r>
      <w:r w:rsidRPr="00586F1F">
        <w:rPr>
          <w:rStyle w:val="Hyperlink"/>
          <w:rFonts w:ascii="Arial" w:hAnsi="Arial" w:cs="Arial"/>
          <w:b/>
          <w:color w:val="000000"/>
          <w:u w:val="none"/>
        </w:rPr>
        <w:t>https://www.nhsggc.org.uk/locations/hospitals/</w:t>
      </w:r>
      <w:r w:rsidRPr="00586F1F">
        <w:rPr>
          <w:rFonts w:ascii="Arial" w:hAnsi="Arial" w:cs="Arial"/>
          <w:b/>
          <w:color w:val="002060"/>
        </w:rPr>
        <w:t xml:space="preserve">  </w:t>
      </w:r>
    </w:p>
    <w:p w:rsidR="00230B54" w:rsidRPr="00586F1F" w:rsidRDefault="00230B54" w:rsidP="00067415">
      <w:pPr>
        <w:numPr>
          <w:ilvl w:val="0"/>
          <w:numId w:val="3"/>
        </w:numPr>
        <w:ind w:left="490"/>
        <w:rPr>
          <w:rFonts w:ascii="Arial" w:hAnsi="Arial" w:cs="Arial"/>
          <w:color w:val="002060"/>
        </w:rPr>
      </w:pPr>
      <w:proofErr w:type="spellStart"/>
      <w:r w:rsidRPr="00586F1F">
        <w:rPr>
          <w:rFonts w:ascii="Arial" w:hAnsi="Arial" w:cs="Arial"/>
          <w:bCs/>
          <w:color w:val="000000"/>
        </w:rPr>
        <w:t>Beatson</w:t>
      </w:r>
      <w:proofErr w:type="spellEnd"/>
      <w:r w:rsidRPr="00586F1F">
        <w:rPr>
          <w:rFonts w:ascii="Arial" w:hAnsi="Arial" w:cs="Arial"/>
          <w:bCs/>
          <w:color w:val="000000"/>
        </w:rPr>
        <w:t xml:space="preserve"> West of Scotland Cancer Centre</w:t>
      </w:r>
    </w:p>
    <w:p w:rsidR="00230B54" w:rsidRPr="00586F1F" w:rsidRDefault="00230B54" w:rsidP="00067415">
      <w:pPr>
        <w:numPr>
          <w:ilvl w:val="0"/>
          <w:numId w:val="3"/>
        </w:numPr>
        <w:ind w:left="490"/>
        <w:rPr>
          <w:rFonts w:ascii="Arial" w:hAnsi="Arial" w:cs="Arial"/>
          <w:color w:val="002060"/>
        </w:rPr>
      </w:pPr>
      <w:proofErr w:type="spellStart"/>
      <w:r w:rsidRPr="00586F1F">
        <w:rPr>
          <w:rFonts w:ascii="Arial" w:hAnsi="Arial" w:cs="Arial"/>
          <w:bCs/>
          <w:color w:val="000000"/>
        </w:rPr>
        <w:t>Gartnavel</w:t>
      </w:r>
      <w:proofErr w:type="spellEnd"/>
      <w:r w:rsidRPr="00586F1F">
        <w:rPr>
          <w:rFonts w:ascii="Arial" w:hAnsi="Arial" w:cs="Arial"/>
          <w:bCs/>
          <w:color w:val="000000"/>
        </w:rPr>
        <w:t xml:space="preserve"> General Hospital</w:t>
      </w:r>
    </w:p>
    <w:p w:rsidR="00230B54" w:rsidRPr="00586F1F" w:rsidRDefault="00230B54" w:rsidP="00067415">
      <w:pPr>
        <w:numPr>
          <w:ilvl w:val="0"/>
          <w:numId w:val="3"/>
        </w:numPr>
        <w:ind w:left="490"/>
        <w:rPr>
          <w:rFonts w:ascii="Arial" w:hAnsi="Arial" w:cs="Arial"/>
          <w:color w:val="002060"/>
        </w:rPr>
      </w:pPr>
      <w:r w:rsidRPr="00586F1F">
        <w:rPr>
          <w:rFonts w:ascii="Arial" w:hAnsi="Arial" w:cs="Arial"/>
          <w:bCs/>
          <w:color w:val="000000"/>
        </w:rPr>
        <w:t>Glasgow Royal Infirmary</w:t>
      </w:r>
    </w:p>
    <w:p w:rsidR="00230B54" w:rsidRPr="00586F1F" w:rsidRDefault="00230B54" w:rsidP="00067415">
      <w:pPr>
        <w:numPr>
          <w:ilvl w:val="0"/>
          <w:numId w:val="3"/>
        </w:numPr>
        <w:ind w:left="490"/>
        <w:rPr>
          <w:rFonts w:ascii="Arial" w:hAnsi="Arial" w:cs="Arial"/>
          <w:color w:val="002060"/>
        </w:rPr>
      </w:pPr>
      <w:r w:rsidRPr="00586F1F">
        <w:rPr>
          <w:rFonts w:ascii="Arial" w:hAnsi="Arial" w:cs="Arial"/>
          <w:bCs/>
          <w:color w:val="000000"/>
        </w:rPr>
        <w:t>Inverclyde Royal Hospital</w:t>
      </w:r>
    </w:p>
    <w:p w:rsidR="00230B54" w:rsidRPr="00586F1F" w:rsidRDefault="00230B54" w:rsidP="00067415">
      <w:pPr>
        <w:numPr>
          <w:ilvl w:val="0"/>
          <w:numId w:val="3"/>
        </w:numPr>
        <w:ind w:left="490"/>
        <w:rPr>
          <w:rFonts w:ascii="Arial" w:hAnsi="Arial" w:cs="Arial"/>
          <w:color w:val="002060"/>
        </w:rPr>
      </w:pPr>
      <w:proofErr w:type="spellStart"/>
      <w:r w:rsidRPr="00586F1F">
        <w:rPr>
          <w:rFonts w:ascii="Arial" w:hAnsi="Arial" w:cs="Arial"/>
          <w:bCs/>
          <w:color w:val="000000"/>
        </w:rPr>
        <w:t>Lightburn</w:t>
      </w:r>
      <w:proofErr w:type="spellEnd"/>
      <w:r w:rsidRPr="00586F1F">
        <w:rPr>
          <w:rFonts w:ascii="Arial" w:hAnsi="Arial" w:cs="Arial"/>
          <w:bCs/>
          <w:color w:val="000000"/>
        </w:rPr>
        <w:t xml:space="preserve"> Hospital</w:t>
      </w:r>
    </w:p>
    <w:p w:rsidR="00230B54" w:rsidRPr="00586F1F" w:rsidRDefault="00230B54" w:rsidP="00067415">
      <w:pPr>
        <w:numPr>
          <w:ilvl w:val="0"/>
          <w:numId w:val="3"/>
        </w:numPr>
        <w:ind w:left="490"/>
        <w:rPr>
          <w:rFonts w:ascii="Arial" w:hAnsi="Arial" w:cs="Arial"/>
          <w:color w:val="002060"/>
        </w:rPr>
      </w:pPr>
      <w:r w:rsidRPr="00586F1F">
        <w:rPr>
          <w:rFonts w:ascii="Arial" w:hAnsi="Arial" w:cs="Arial"/>
          <w:bCs/>
          <w:color w:val="000000"/>
        </w:rPr>
        <w:t>Queen Elizabeth University Hospital</w:t>
      </w:r>
      <w:r w:rsidRPr="00586F1F">
        <w:rPr>
          <w:rFonts w:ascii="Arial" w:hAnsi="Arial" w:cs="Arial"/>
          <w:color w:val="002060"/>
        </w:rPr>
        <w:t xml:space="preserve"> </w:t>
      </w:r>
    </w:p>
    <w:p w:rsidR="00230B54" w:rsidRPr="00586F1F" w:rsidRDefault="00230B54" w:rsidP="00067415">
      <w:pPr>
        <w:numPr>
          <w:ilvl w:val="0"/>
          <w:numId w:val="3"/>
        </w:numPr>
        <w:ind w:left="490"/>
        <w:rPr>
          <w:rFonts w:ascii="Arial" w:hAnsi="Arial" w:cs="Arial"/>
          <w:color w:val="002060"/>
        </w:rPr>
      </w:pPr>
      <w:r w:rsidRPr="00586F1F">
        <w:rPr>
          <w:rFonts w:ascii="Arial" w:hAnsi="Arial" w:cs="Arial"/>
          <w:bCs/>
          <w:color w:val="000000"/>
        </w:rPr>
        <w:t xml:space="preserve">Royal Hospital for Children </w:t>
      </w:r>
    </w:p>
    <w:p w:rsidR="00230B54" w:rsidRPr="00586F1F" w:rsidRDefault="00230B54" w:rsidP="00067415">
      <w:pPr>
        <w:numPr>
          <w:ilvl w:val="0"/>
          <w:numId w:val="3"/>
        </w:numPr>
        <w:ind w:left="490"/>
        <w:rPr>
          <w:rFonts w:ascii="Arial" w:hAnsi="Arial" w:cs="Arial"/>
          <w:color w:val="002060"/>
        </w:rPr>
      </w:pPr>
      <w:r w:rsidRPr="00586F1F">
        <w:rPr>
          <w:rFonts w:ascii="Arial" w:hAnsi="Arial" w:cs="Arial"/>
          <w:color w:val="002060"/>
        </w:rPr>
        <w:t xml:space="preserve">The Institute of Neurological Sciences </w:t>
      </w:r>
    </w:p>
    <w:p w:rsidR="00230B54" w:rsidRPr="00586F1F" w:rsidRDefault="00230B54" w:rsidP="00067415">
      <w:pPr>
        <w:numPr>
          <w:ilvl w:val="0"/>
          <w:numId w:val="3"/>
        </w:numPr>
        <w:ind w:left="490"/>
        <w:rPr>
          <w:rFonts w:ascii="Arial" w:hAnsi="Arial" w:cs="Arial"/>
          <w:color w:val="002060"/>
        </w:rPr>
      </w:pPr>
      <w:r w:rsidRPr="00586F1F">
        <w:rPr>
          <w:rFonts w:ascii="Arial" w:hAnsi="Arial" w:cs="Arial"/>
          <w:color w:val="002060"/>
        </w:rPr>
        <w:t xml:space="preserve">Princess Royal Maternity Hospital </w:t>
      </w:r>
    </w:p>
    <w:p w:rsidR="00230B54" w:rsidRPr="00586F1F" w:rsidRDefault="00230B54" w:rsidP="00067415">
      <w:pPr>
        <w:numPr>
          <w:ilvl w:val="0"/>
          <w:numId w:val="3"/>
        </w:numPr>
        <w:ind w:left="490"/>
        <w:rPr>
          <w:rFonts w:ascii="Arial" w:hAnsi="Arial" w:cs="Arial"/>
          <w:color w:val="002060"/>
        </w:rPr>
      </w:pPr>
      <w:r w:rsidRPr="00586F1F">
        <w:rPr>
          <w:rFonts w:ascii="Arial" w:hAnsi="Arial" w:cs="Arial"/>
          <w:bCs/>
          <w:color w:val="000000"/>
        </w:rPr>
        <w:t>Royal Alexandra Hospital</w:t>
      </w:r>
    </w:p>
    <w:p w:rsidR="00230B54" w:rsidRPr="00586F1F" w:rsidRDefault="00230B54" w:rsidP="00067415">
      <w:pPr>
        <w:numPr>
          <w:ilvl w:val="0"/>
          <w:numId w:val="3"/>
        </w:numPr>
        <w:ind w:left="490"/>
        <w:rPr>
          <w:rFonts w:ascii="Arial" w:hAnsi="Arial" w:cs="Arial"/>
          <w:color w:val="002060"/>
        </w:rPr>
      </w:pPr>
      <w:r w:rsidRPr="00586F1F">
        <w:rPr>
          <w:rFonts w:ascii="Arial" w:hAnsi="Arial" w:cs="Arial"/>
          <w:bCs/>
          <w:color w:val="000000"/>
        </w:rPr>
        <w:t>Vale of Leven Hospital</w:t>
      </w:r>
    </w:p>
    <w:p w:rsidR="00230B54" w:rsidRPr="00586F1F" w:rsidRDefault="00230B54" w:rsidP="00067415">
      <w:pPr>
        <w:spacing w:before="300" w:after="300"/>
        <w:rPr>
          <w:rFonts w:ascii="Arial" w:hAnsi="Arial" w:cs="Arial"/>
          <w:color w:val="002060"/>
        </w:rPr>
      </w:pPr>
      <w:r w:rsidRPr="00586F1F">
        <w:rPr>
          <w:rFonts w:ascii="Arial" w:hAnsi="Arial" w:cs="Arial"/>
          <w:color w:val="002060"/>
        </w:rPr>
        <w:t>3 Ambulatory care hospitals are located at:</w:t>
      </w:r>
    </w:p>
    <w:p w:rsidR="00230B54" w:rsidRPr="00586F1F" w:rsidRDefault="00230B54" w:rsidP="00067415">
      <w:pPr>
        <w:numPr>
          <w:ilvl w:val="0"/>
          <w:numId w:val="7"/>
        </w:numPr>
        <w:rPr>
          <w:rFonts w:ascii="Arial" w:hAnsi="Arial" w:cs="Arial"/>
          <w:color w:val="002060"/>
        </w:rPr>
      </w:pPr>
      <w:r w:rsidRPr="00586F1F">
        <w:rPr>
          <w:rFonts w:ascii="Arial" w:hAnsi="Arial" w:cs="Arial"/>
          <w:bCs/>
          <w:color w:val="000000"/>
        </w:rPr>
        <w:t xml:space="preserve">New </w:t>
      </w:r>
      <w:proofErr w:type="spellStart"/>
      <w:r w:rsidRPr="00586F1F">
        <w:rPr>
          <w:rFonts w:ascii="Arial" w:hAnsi="Arial" w:cs="Arial"/>
          <w:bCs/>
          <w:color w:val="000000"/>
        </w:rPr>
        <w:t>Stobhill</w:t>
      </w:r>
      <w:proofErr w:type="spellEnd"/>
      <w:r w:rsidRPr="00586F1F">
        <w:rPr>
          <w:rFonts w:ascii="Arial" w:hAnsi="Arial" w:cs="Arial"/>
          <w:bCs/>
          <w:color w:val="000000"/>
        </w:rPr>
        <w:t xml:space="preserve"> Hospital</w:t>
      </w:r>
    </w:p>
    <w:p w:rsidR="00230B54" w:rsidRPr="00586F1F" w:rsidRDefault="00230B54" w:rsidP="00067415">
      <w:pPr>
        <w:numPr>
          <w:ilvl w:val="0"/>
          <w:numId w:val="7"/>
        </w:numPr>
        <w:rPr>
          <w:rFonts w:ascii="Arial" w:hAnsi="Arial" w:cs="Arial"/>
          <w:color w:val="002060"/>
        </w:rPr>
      </w:pPr>
      <w:r w:rsidRPr="00586F1F">
        <w:rPr>
          <w:rFonts w:ascii="Arial" w:hAnsi="Arial" w:cs="Arial"/>
          <w:bCs/>
          <w:color w:val="000000"/>
        </w:rPr>
        <w:t xml:space="preserve">New Victoria Hospital </w:t>
      </w:r>
    </w:p>
    <w:p w:rsidR="00230B54" w:rsidRPr="00586F1F" w:rsidRDefault="00230B54" w:rsidP="00067415">
      <w:pPr>
        <w:numPr>
          <w:ilvl w:val="0"/>
          <w:numId w:val="7"/>
        </w:numPr>
        <w:rPr>
          <w:rFonts w:ascii="Arial" w:hAnsi="Arial" w:cs="Arial"/>
          <w:color w:val="002060"/>
        </w:rPr>
      </w:pPr>
      <w:r w:rsidRPr="00586F1F">
        <w:rPr>
          <w:rFonts w:ascii="Arial" w:hAnsi="Arial" w:cs="Arial"/>
          <w:bCs/>
          <w:color w:val="000000"/>
        </w:rPr>
        <w:t>West Glasgow Ambulatory Care Hospital</w:t>
      </w:r>
    </w:p>
    <w:p w:rsidR="00230B54" w:rsidRPr="00586F1F" w:rsidRDefault="00230B54" w:rsidP="00067415">
      <w:pPr>
        <w:spacing w:before="300" w:beforeAutospacing="1" w:after="300"/>
        <w:jc w:val="both"/>
        <w:rPr>
          <w:rFonts w:ascii="Arial" w:hAnsi="Arial" w:cs="Arial"/>
          <w:color w:val="002060"/>
        </w:rPr>
      </w:pPr>
      <w:r w:rsidRPr="00586F1F">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rsidR="00230B54" w:rsidRPr="00586F1F" w:rsidRDefault="00230B54" w:rsidP="00067415">
      <w:pPr>
        <w:spacing w:before="300" w:after="300"/>
        <w:jc w:val="both"/>
        <w:rPr>
          <w:rFonts w:ascii="Arial" w:hAnsi="Arial" w:cs="Arial"/>
          <w:color w:val="002060"/>
        </w:rPr>
      </w:pPr>
      <w:r w:rsidRPr="00586F1F">
        <w:rPr>
          <w:rFonts w:ascii="Arial" w:hAnsi="Arial" w:cs="Arial"/>
          <w:color w:val="002060"/>
        </w:rPr>
        <w:lastRenderedPageBreak/>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rsidR="00230B54" w:rsidRPr="00586F1F" w:rsidRDefault="00230B54" w:rsidP="00067415">
      <w:pPr>
        <w:spacing w:before="300" w:after="300"/>
        <w:rPr>
          <w:rFonts w:ascii="Arial" w:hAnsi="Arial" w:cs="Arial"/>
          <w:b/>
          <w:color w:val="002060"/>
        </w:rPr>
      </w:pPr>
      <w:r w:rsidRPr="00586F1F">
        <w:rPr>
          <w:rFonts w:ascii="Arial" w:hAnsi="Arial" w:cs="Arial"/>
          <w:b/>
          <w:color w:val="002060"/>
        </w:rPr>
        <w:t xml:space="preserve">NHS Greater Glasgow and Clyde Medical Workforce Plans </w:t>
      </w:r>
    </w:p>
    <w:p w:rsidR="00230B54" w:rsidRPr="00586F1F" w:rsidRDefault="007F1D11" w:rsidP="00067415">
      <w:pPr>
        <w:pStyle w:val="NormalWeb"/>
        <w:rPr>
          <w:rFonts w:ascii="Arial" w:hAnsi="Arial" w:cs="Arial"/>
          <w:b/>
          <w:color w:val="002060"/>
        </w:rPr>
      </w:pPr>
      <w:r w:rsidRPr="00586F1F">
        <w:rPr>
          <w:noProof/>
          <w:color w:val="002060"/>
        </w:rPr>
        <w:drawing>
          <wp:anchor distT="0" distB="0" distL="114300" distR="114300" simplePos="0" relativeHeight="251658752" behindDoc="1" locked="0" layoutInCell="1" allowOverlap="1">
            <wp:simplePos x="0" y="0"/>
            <wp:positionH relativeFrom="column">
              <wp:posOffset>-633730</wp:posOffset>
            </wp:positionH>
            <wp:positionV relativeFrom="paragraph">
              <wp:posOffset>911860</wp:posOffset>
            </wp:positionV>
            <wp:extent cx="6943090" cy="2258060"/>
            <wp:effectExtent l="0" t="0" r="0" b="8890"/>
            <wp:wrapNone/>
            <wp:docPr id="3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586F1F">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230B54" w:rsidRPr="00586F1F">
        <w:rPr>
          <w:rFonts w:ascii="Arial" w:hAnsi="Arial" w:cs="Arial"/>
          <w:color w:val="002060"/>
        </w:rPr>
        <w:t>Acute</w:t>
      </w:r>
      <w:proofErr w:type="gramEnd"/>
      <w:r w:rsidR="00230B54" w:rsidRPr="00586F1F">
        <w:rPr>
          <w:rFonts w:ascii="Arial" w:hAnsi="Arial" w:cs="Arial"/>
          <w:color w:val="002060"/>
        </w:rPr>
        <w:t xml:space="preserve"> workforce including Nursing and Midwifery, Allied Health Professionals and all other NHS staff groups. For more information on the </w:t>
      </w:r>
      <w:r w:rsidR="00230B54" w:rsidRPr="00586F1F">
        <w:rPr>
          <w:rStyle w:val="Strong"/>
          <w:rFonts w:ascii="Arial" w:hAnsi="Arial" w:cs="Arial"/>
          <w:color w:val="000000"/>
        </w:rPr>
        <w:t>Acute Services Medical Workforce Plan</w:t>
      </w:r>
      <w:r w:rsidR="00230B54" w:rsidRPr="00586F1F">
        <w:rPr>
          <w:rFonts w:ascii="Arial" w:hAnsi="Arial" w:cs="Arial"/>
          <w:color w:val="002060"/>
        </w:rPr>
        <w:t xml:space="preserve">, </w:t>
      </w:r>
      <w:r w:rsidR="00230B54" w:rsidRPr="00586F1F">
        <w:rPr>
          <w:rStyle w:val="Strong"/>
          <w:rFonts w:ascii="Arial" w:hAnsi="Arial" w:cs="Arial"/>
          <w:color w:val="000000"/>
        </w:rPr>
        <w:t>Mental Health Services Medical Workforce Plan</w:t>
      </w:r>
      <w:r w:rsidR="00230B54" w:rsidRPr="00586F1F">
        <w:rPr>
          <w:rFonts w:ascii="Arial" w:hAnsi="Arial" w:cs="Arial"/>
          <w:color w:val="002060"/>
        </w:rPr>
        <w:t xml:space="preserve"> </w:t>
      </w:r>
      <w:proofErr w:type="gramStart"/>
      <w:r w:rsidR="00230B54" w:rsidRPr="00586F1F">
        <w:rPr>
          <w:rFonts w:ascii="Arial" w:hAnsi="Arial" w:cs="Arial"/>
          <w:color w:val="002060"/>
        </w:rPr>
        <w:t>and  the</w:t>
      </w:r>
      <w:proofErr w:type="gramEnd"/>
      <w:r w:rsidR="00230B54" w:rsidRPr="00586F1F">
        <w:rPr>
          <w:rFonts w:ascii="Arial" w:hAnsi="Arial" w:cs="Arial"/>
          <w:color w:val="002060"/>
        </w:rPr>
        <w:t xml:space="preserve"> </w:t>
      </w:r>
      <w:r w:rsidR="00230B54" w:rsidRPr="00586F1F">
        <w:rPr>
          <w:rStyle w:val="Strong"/>
          <w:rFonts w:ascii="Arial" w:hAnsi="Arial" w:cs="Arial"/>
          <w:color w:val="000000"/>
        </w:rPr>
        <w:t>Oral Health (Dentist) Workforce Plan</w:t>
      </w:r>
      <w:r w:rsidR="00230B54" w:rsidRPr="00586F1F">
        <w:rPr>
          <w:rFonts w:ascii="Arial" w:hAnsi="Arial" w:cs="Arial"/>
          <w:color w:val="002060"/>
        </w:rPr>
        <w:t xml:space="preserve"> please visit </w:t>
      </w:r>
      <w:r w:rsidR="00230B54" w:rsidRPr="00586F1F">
        <w:rPr>
          <w:rStyle w:val="Hyperlink"/>
          <w:rFonts w:ascii="Arial" w:hAnsi="Arial" w:cs="Arial"/>
          <w:b/>
          <w:color w:val="000000"/>
          <w:u w:val="none"/>
        </w:rPr>
        <w:t>https://www.nhsggc.org.uk/working-with-us/hr-connect/workforce-planning-and-analytics/workforce-planning/nhsggc-medical-workforce-plans/</w:t>
      </w:r>
    </w:p>
    <w:p w:rsidR="00230B54" w:rsidRPr="00586F1F" w:rsidRDefault="00230B54" w:rsidP="00067415">
      <w:pPr>
        <w:spacing w:before="300" w:after="300"/>
        <w:outlineLvl w:val="0"/>
        <w:rPr>
          <w:rFonts w:ascii="Arial" w:hAnsi="Arial" w:cs="Arial"/>
          <w:b/>
          <w:bCs/>
          <w:color w:val="002060"/>
          <w:kern w:val="36"/>
        </w:rPr>
      </w:pPr>
      <w:r w:rsidRPr="00586F1F">
        <w:rPr>
          <w:rFonts w:ascii="Arial" w:hAnsi="Arial" w:cs="Arial"/>
          <w:b/>
          <w:bCs/>
          <w:color w:val="002060"/>
          <w:kern w:val="36"/>
        </w:rPr>
        <w:t>Our Culture and Values</w:t>
      </w:r>
    </w:p>
    <w:p w:rsidR="00230B54" w:rsidRPr="00586F1F" w:rsidRDefault="00230B54" w:rsidP="00067415">
      <w:pPr>
        <w:spacing w:before="300" w:after="300"/>
        <w:outlineLvl w:val="0"/>
        <w:rPr>
          <w:rFonts w:ascii="Arial" w:hAnsi="Arial" w:cs="Arial"/>
          <w:bCs/>
          <w:i/>
          <w:color w:val="002060"/>
          <w:kern w:val="36"/>
        </w:rPr>
      </w:pPr>
      <w:r w:rsidRPr="00586F1F">
        <w:rPr>
          <w:rFonts w:ascii="Arial" w:hAnsi="Arial" w:cs="Arial"/>
          <w:bCs/>
          <w:i/>
          <w:color w:val="002060"/>
          <w:kern w:val="36"/>
        </w:rPr>
        <w:t>Jane Grant, Chief Executive, NHS Greater Glasgow and Clyde</w:t>
      </w:r>
    </w:p>
    <w:p w:rsidR="00230B54" w:rsidRPr="00586F1F" w:rsidRDefault="00230B54" w:rsidP="00067415">
      <w:pPr>
        <w:spacing w:before="300" w:after="300"/>
        <w:jc w:val="both"/>
        <w:rPr>
          <w:rFonts w:ascii="Arial" w:hAnsi="Arial" w:cs="Arial"/>
          <w:i/>
          <w:color w:val="002060"/>
        </w:rPr>
      </w:pPr>
      <w:r w:rsidRPr="00586F1F">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rsidR="00230B54" w:rsidRPr="00586F1F" w:rsidRDefault="00230B54" w:rsidP="00067415">
      <w:pPr>
        <w:spacing w:before="300" w:after="300"/>
        <w:jc w:val="both"/>
        <w:rPr>
          <w:rFonts w:ascii="Arial" w:hAnsi="Arial" w:cs="Arial"/>
          <w:i/>
          <w:color w:val="002060"/>
        </w:rPr>
      </w:pPr>
      <w:r w:rsidRPr="00586F1F">
        <w:rPr>
          <w:rFonts w:ascii="Arial" w:hAnsi="Arial" w:cs="Arial"/>
          <w:i/>
          <w:color w:val="002060"/>
        </w:rPr>
        <w:t xml:space="preserve">NHS Greater Glasgow and Clyde is a great organisation with a huge pool of terrific talent. We are committed to equality and diversity – to a zero tolerance toward racism, sexism and </w:t>
      </w:r>
      <w:proofErr w:type="spellStart"/>
      <w:r w:rsidRPr="00586F1F">
        <w:rPr>
          <w:rFonts w:ascii="Arial" w:hAnsi="Arial" w:cs="Arial"/>
          <w:i/>
          <w:color w:val="002060"/>
        </w:rPr>
        <w:t>homophobia.We</w:t>
      </w:r>
      <w:proofErr w:type="spellEnd"/>
      <w:r w:rsidRPr="00586F1F">
        <w:rPr>
          <w:rFonts w:ascii="Arial" w:hAnsi="Arial" w:cs="Arial"/>
          <w:i/>
          <w:color w:val="002060"/>
        </w:rPr>
        <w:t xml:space="preserve"> have access to some of the finest facilities and resources in the country, but it is the values and attitudes we demonstrate as individuals that make the biggest difference to our patients and their families.</w:t>
      </w:r>
    </w:p>
    <w:p w:rsidR="00230B54" w:rsidRPr="00586F1F" w:rsidRDefault="00230B54" w:rsidP="00067415">
      <w:pPr>
        <w:spacing w:before="300" w:after="300"/>
        <w:jc w:val="both"/>
        <w:rPr>
          <w:rFonts w:ascii="Arial" w:hAnsi="Arial" w:cs="Arial"/>
          <w:i/>
          <w:color w:val="002060"/>
        </w:rPr>
      </w:pPr>
      <w:r w:rsidRPr="00586F1F">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rsidR="00230B54" w:rsidRPr="00586F1F" w:rsidRDefault="00230B54" w:rsidP="00067415">
      <w:pPr>
        <w:spacing w:before="300" w:after="300"/>
        <w:outlineLvl w:val="0"/>
        <w:rPr>
          <w:rFonts w:ascii="Arial" w:hAnsi="Arial" w:cs="Arial"/>
          <w:b/>
          <w:bCs/>
          <w:color w:val="002060"/>
          <w:kern w:val="36"/>
        </w:rPr>
      </w:pPr>
      <w:r w:rsidRPr="00586F1F">
        <w:rPr>
          <w:rStyle w:val="Hyperlink"/>
          <w:rFonts w:ascii="Arial" w:hAnsi="Arial" w:cs="Arial"/>
          <w:b/>
          <w:bCs/>
          <w:color w:val="000000"/>
          <w:kern w:val="36"/>
          <w:u w:val="none"/>
        </w:rPr>
        <w:t>https://www.nhsggc.org.uk/working-with-us/hr-connect/learning-education-and-training/induction-portal-welcome-to-nhs-greater-glasgow-and-clyde/</w:t>
      </w:r>
    </w:p>
    <w:p w:rsidR="00230B54" w:rsidRPr="00586F1F" w:rsidRDefault="00230B54" w:rsidP="00067415">
      <w:pPr>
        <w:tabs>
          <w:tab w:val="left" w:pos="828"/>
        </w:tabs>
        <w:kinsoku w:val="0"/>
        <w:overflowPunct w:val="0"/>
        <w:adjustRightInd w:val="0"/>
        <w:rPr>
          <w:rFonts w:ascii="Arial" w:hAnsi="Arial" w:cs="Arial"/>
          <w:b/>
          <w:color w:val="002060"/>
        </w:rPr>
      </w:pPr>
      <w:r w:rsidRPr="00586F1F">
        <w:rPr>
          <w:rFonts w:ascii="Arial" w:hAnsi="Arial" w:cs="Arial"/>
          <w:color w:val="002060"/>
          <w:spacing w:val="-1"/>
        </w:rPr>
        <w:t>For more information about NH</w:t>
      </w:r>
      <w:r w:rsidRPr="00586F1F">
        <w:rPr>
          <w:rFonts w:ascii="Arial" w:hAnsi="Arial" w:cs="Arial"/>
          <w:color w:val="002060"/>
        </w:rPr>
        <w:t>S Grea</w:t>
      </w:r>
      <w:r w:rsidRPr="00586F1F">
        <w:rPr>
          <w:rFonts w:ascii="Arial" w:hAnsi="Arial" w:cs="Arial"/>
          <w:color w:val="002060"/>
          <w:spacing w:val="-2"/>
        </w:rPr>
        <w:t>t</w:t>
      </w:r>
      <w:r w:rsidRPr="00586F1F">
        <w:rPr>
          <w:rFonts w:ascii="Arial" w:hAnsi="Arial" w:cs="Arial"/>
          <w:color w:val="002060"/>
        </w:rPr>
        <w:t>er</w:t>
      </w:r>
      <w:r w:rsidRPr="00586F1F">
        <w:rPr>
          <w:rFonts w:ascii="Arial" w:hAnsi="Arial" w:cs="Arial"/>
          <w:color w:val="002060"/>
          <w:spacing w:val="-2"/>
        </w:rPr>
        <w:t xml:space="preserve"> G</w:t>
      </w:r>
      <w:r w:rsidRPr="00586F1F">
        <w:rPr>
          <w:rFonts w:ascii="Arial" w:hAnsi="Arial" w:cs="Arial"/>
          <w:color w:val="002060"/>
        </w:rPr>
        <w:t>la</w:t>
      </w:r>
      <w:r w:rsidRPr="00586F1F">
        <w:rPr>
          <w:rFonts w:ascii="Arial" w:hAnsi="Arial" w:cs="Arial"/>
          <w:color w:val="002060"/>
          <w:spacing w:val="-1"/>
        </w:rPr>
        <w:t>s</w:t>
      </w:r>
      <w:r w:rsidRPr="00586F1F">
        <w:rPr>
          <w:rFonts w:ascii="Arial" w:hAnsi="Arial" w:cs="Arial"/>
          <w:color w:val="002060"/>
        </w:rPr>
        <w:t>g</w:t>
      </w:r>
      <w:r w:rsidRPr="00586F1F">
        <w:rPr>
          <w:rFonts w:ascii="Arial" w:hAnsi="Arial" w:cs="Arial"/>
          <w:color w:val="002060"/>
          <w:spacing w:val="-4"/>
        </w:rPr>
        <w:t>o</w:t>
      </w:r>
      <w:r w:rsidRPr="00586F1F">
        <w:rPr>
          <w:rFonts w:ascii="Arial" w:hAnsi="Arial" w:cs="Arial"/>
          <w:color w:val="002060"/>
        </w:rPr>
        <w:t>w</w:t>
      </w:r>
      <w:r w:rsidRPr="00586F1F">
        <w:rPr>
          <w:rFonts w:ascii="Arial" w:hAnsi="Arial" w:cs="Arial"/>
          <w:color w:val="002060"/>
          <w:spacing w:val="-1"/>
        </w:rPr>
        <w:t xml:space="preserve"> </w:t>
      </w:r>
      <w:r w:rsidRPr="00586F1F">
        <w:rPr>
          <w:rFonts w:ascii="Arial" w:hAnsi="Arial" w:cs="Arial"/>
          <w:color w:val="002060"/>
        </w:rPr>
        <w:t>a</w:t>
      </w:r>
      <w:r w:rsidRPr="00586F1F">
        <w:rPr>
          <w:rFonts w:ascii="Arial" w:hAnsi="Arial" w:cs="Arial"/>
          <w:color w:val="002060"/>
          <w:spacing w:val="-1"/>
        </w:rPr>
        <w:t>n</w:t>
      </w:r>
      <w:r w:rsidRPr="00586F1F">
        <w:rPr>
          <w:rFonts w:ascii="Arial" w:hAnsi="Arial" w:cs="Arial"/>
          <w:color w:val="002060"/>
        </w:rPr>
        <w:t>d Cl</w:t>
      </w:r>
      <w:r w:rsidRPr="00586F1F">
        <w:rPr>
          <w:rFonts w:ascii="Arial" w:hAnsi="Arial" w:cs="Arial"/>
          <w:color w:val="002060"/>
          <w:spacing w:val="-5"/>
        </w:rPr>
        <w:t>y</w:t>
      </w:r>
      <w:r w:rsidRPr="00586F1F">
        <w:rPr>
          <w:rFonts w:ascii="Arial" w:hAnsi="Arial" w:cs="Arial"/>
          <w:color w:val="002060"/>
        </w:rPr>
        <w:t xml:space="preserve">de please visit: </w:t>
      </w:r>
      <w:r w:rsidRPr="00586F1F">
        <w:rPr>
          <w:rStyle w:val="Hyperlink"/>
          <w:rFonts w:ascii="Arial" w:hAnsi="Arial" w:cs="Arial"/>
          <w:b/>
          <w:bCs/>
          <w:color w:val="000000"/>
          <w:u w:val="none"/>
        </w:rPr>
        <w:t>www.nhsggc.org.uk</w:t>
      </w:r>
      <w:r w:rsidRPr="00586F1F">
        <w:rPr>
          <w:rFonts w:ascii="Arial" w:hAnsi="Arial" w:cs="Arial"/>
          <w:b/>
          <w:color w:val="002060"/>
        </w:rPr>
        <w:t xml:space="preserve">.  </w:t>
      </w:r>
    </w:p>
    <w:p w:rsidR="00230B54" w:rsidRPr="00586F1F" w:rsidRDefault="00230B54" w:rsidP="00067415">
      <w:pPr>
        <w:tabs>
          <w:tab w:val="left" w:pos="828"/>
        </w:tabs>
        <w:kinsoku w:val="0"/>
        <w:overflowPunct w:val="0"/>
        <w:adjustRightInd w:val="0"/>
        <w:rPr>
          <w:rFonts w:ascii="Arial" w:hAnsi="Arial" w:cs="Arial"/>
          <w:b/>
          <w:color w:val="002060"/>
        </w:rPr>
      </w:pPr>
    </w:p>
    <w:p w:rsidR="00230B54" w:rsidRPr="00586F1F" w:rsidRDefault="00230B54" w:rsidP="00067415">
      <w:pPr>
        <w:tabs>
          <w:tab w:val="left" w:pos="828"/>
        </w:tabs>
        <w:kinsoku w:val="0"/>
        <w:overflowPunct w:val="0"/>
        <w:adjustRightInd w:val="0"/>
        <w:rPr>
          <w:rFonts w:ascii="Arial" w:hAnsi="Arial" w:cs="Arial"/>
          <w:b/>
          <w:color w:val="002060"/>
        </w:rPr>
      </w:pPr>
      <w:r w:rsidRPr="00586F1F">
        <w:rPr>
          <w:rFonts w:ascii="Arial" w:hAnsi="Arial" w:cs="Arial"/>
          <w:color w:val="002060"/>
        </w:rPr>
        <w:t>Find out more about NHS Scotland, the biggest employer in the country, providing jobs to people in more than 70 different professions, and its workforce is its greatest asset.</w:t>
      </w:r>
      <w:r w:rsidRPr="00586F1F">
        <w:rPr>
          <w:rFonts w:ascii="Arial" w:hAnsi="Arial" w:cs="Arial"/>
          <w:b/>
          <w:color w:val="002060"/>
        </w:rPr>
        <w:t xml:space="preserve"> </w:t>
      </w:r>
      <w:r w:rsidRPr="00586F1F">
        <w:rPr>
          <w:rStyle w:val="Hyperlink"/>
          <w:rFonts w:ascii="Arial" w:hAnsi="Arial" w:cs="Arial"/>
          <w:b/>
          <w:color w:val="000000"/>
          <w:u w:val="none"/>
        </w:rPr>
        <w:t>https://www.scotland.org/work/career-opportunities/healthcare</w:t>
      </w:r>
    </w:p>
    <w:p w:rsidR="00230B54" w:rsidRPr="00586F1F" w:rsidRDefault="00230B54" w:rsidP="00067415">
      <w:pPr>
        <w:pStyle w:val="Default"/>
        <w:rPr>
          <w:b/>
          <w:color w:val="002060"/>
        </w:rPr>
      </w:pPr>
    </w:p>
    <w:p w:rsidR="00230B54" w:rsidRPr="00586F1F" w:rsidRDefault="00230B54" w:rsidP="00067415">
      <w:pPr>
        <w:pStyle w:val="Default"/>
        <w:rPr>
          <w:b/>
          <w:color w:val="002060"/>
        </w:rPr>
      </w:pPr>
    </w:p>
    <w:p w:rsidR="00230B54" w:rsidRPr="00586F1F" w:rsidRDefault="00230B54" w:rsidP="00067415">
      <w:pPr>
        <w:pStyle w:val="Default"/>
        <w:rPr>
          <w:b/>
          <w:color w:val="002060"/>
        </w:rPr>
      </w:pPr>
    </w:p>
    <w:p w:rsidR="00230B54" w:rsidRPr="00586F1F" w:rsidRDefault="009376F0"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230B54" w:rsidRPr="00586F1F">
        <w:rPr>
          <w:rFonts w:ascii="Arial" w:hAnsi="Arial" w:cs="Arial"/>
          <w:b/>
          <w:bCs/>
          <w:color w:val="002060"/>
          <w:sz w:val="32"/>
          <w:szCs w:val="32"/>
        </w:rPr>
        <w:t>:</w:t>
      </w:r>
      <w:r w:rsidR="00230B54" w:rsidRPr="00586F1F">
        <w:rPr>
          <w:rFonts w:ascii="Arial" w:hAnsi="Arial" w:cs="Arial"/>
          <w:b/>
          <w:bCs/>
          <w:color w:val="002060"/>
          <w:sz w:val="32"/>
          <w:szCs w:val="32"/>
        </w:rPr>
        <w:tab/>
      </w:r>
    </w:p>
    <w:p w:rsidR="00230B54" w:rsidRPr="00586F1F" w:rsidRDefault="00230B54" w:rsidP="00067415">
      <w:pPr>
        <w:kinsoku w:val="0"/>
        <w:overflowPunct w:val="0"/>
        <w:jc w:val="both"/>
        <w:rPr>
          <w:rFonts w:ascii="Arial" w:hAnsi="Arial" w:cs="Arial"/>
          <w:b/>
          <w:bCs/>
          <w:color w:val="002060"/>
          <w:sz w:val="32"/>
        </w:rPr>
      </w:pPr>
      <w:r w:rsidRPr="00586F1F">
        <w:rPr>
          <w:rFonts w:ascii="Arial" w:hAnsi="Arial" w:cs="Arial"/>
          <w:b/>
          <w:bCs/>
          <w:color w:val="002060"/>
          <w:sz w:val="32"/>
          <w:szCs w:val="32"/>
        </w:rPr>
        <w:t>Living and Working in the Greater Glasgow and Clyde area</w:t>
      </w:r>
    </w:p>
    <w:p w:rsidR="00230B54" w:rsidRPr="00586F1F" w:rsidRDefault="00230B54" w:rsidP="00067415">
      <w:pPr>
        <w:jc w:val="both"/>
        <w:rPr>
          <w:rFonts w:ascii="Arial" w:hAnsi="Arial" w:cs="Arial"/>
          <w:iCs/>
          <w:color w:val="002060"/>
        </w:rPr>
      </w:pPr>
    </w:p>
    <w:p w:rsidR="00230B54" w:rsidRPr="00586F1F" w:rsidRDefault="00230B54" w:rsidP="00067415">
      <w:pPr>
        <w:jc w:val="both"/>
        <w:rPr>
          <w:rFonts w:ascii="Arial" w:hAnsi="Arial" w:cs="Arial"/>
          <w:color w:val="002060"/>
        </w:rPr>
      </w:pPr>
      <w:r w:rsidRPr="00586F1F">
        <w:rPr>
          <w:rFonts w:ascii="Arial" w:hAnsi="Arial" w:cs="Arial"/>
          <w:iCs/>
          <w:color w:val="002060"/>
        </w:rPr>
        <w:lastRenderedPageBreak/>
        <w:t>As a place to live, the Greater Glasgow and Clyde area has many attractions.</w:t>
      </w:r>
      <w:r w:rsidRPr="00586F1F">
        <w:rPr>
          <w:rFonts w:ascii="Arial" w:hAnsi="Arial" w:cs="Arial"/>
          <w:i/>
          <w:iCs/>
          <w:color w:val="002060"/>
        </w:rPr>
        <w:t xml:space="preserve"> </w:t>
      </w:r>
      <w:r w:rsidRPr="00586F1F">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rsidR="00230B54" w:rsidRPr="00586F1F" w:rsidRDefault="007F1D11" w:rsidP="00067415">
      <w:pPr>
        <w:jc w:val="both"/>
        <w:rPr>
          <w:rFonts w:ascii="Arial" w:hAnsi="Arial" w:cs="Arial"/>
          <w:color w:val="002060"/>
        </w:rPr>
      </w:pPr>
      <w:r w:rsidRPr="00586F1F">
        <w:rPr>
          <w:noProof/>
          <w:color w:val="002060"/>
        </w:rPr>
        <w:drawing>
          <wp:anchor distT="0" distB="0" distL="114300" distR="114300" simplePos="0" relativeHeight="251656704" behindDoc="0" locked="0" layoutInCell="1" allowOverlap="1">
            <wp:simplePos x="0" y="0"/>
            <wp:positionH relativeFrom="column">
              <wp:posOffset>1219200</wp:posOffset>
            </wp:positionH>
            <wp:positionV relativeFrom="paragraph">
              <wp:posOffset>125095</wp:posOffset>
            </wp:positionV>
            <wp:extent cx="2438400" cy="1628775"/>
            <wp:effectExtent l="0" t="0" r="0" b="9525"/>
            <wp:wrapSquare wrapText="bothSides"/>
            <wp:docPr id="32"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840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B54" w:rsidRPr="00586F1F" w:rsidRDefault="00230B54" w:rsidP="00067415">
      <w:pPr>
        <w:outlineLvl w:val="3"/>
        <w:rPr>
          <w:rFonts w:ascii="Arial" w:hAnsi="Arial" w:cs="Arial"/>
          <w:b/>
          <w:color w:val="002060"/>
        </w:rPr>
      </w:pPr>
      <w:r w:rsidRPr="00586F1F">
        <w:rPr>
          <w:rFonts w:ascii="Arial" w:hAnsi="Arial" w:cs="Arial"/>
          <w:b/>
          <w:color w:val="002060"/>
        </w:rPr>
        <w:t>Glasgow</w:t>
      </w:r>
    </w:p>
    <w:p w:rsidR="00230B54" w:rsidRPr="00586F1F" w:rsidRDefault="00230B54" w:rsidP="00067415">
      <w:pPr>
        <w:outlineLvl w:val="3"/>
        <w:rPr>
          <w:rFonts w:ascii="Arial" w:hAnsi="Arial" w:cs="Arial"/>
          <w:b/>
          <w:color w:val="002060"/>
        </w:rPr>
      </w:pPr>
    </w:p>
    <w:p w:rsidR="00230B54" w:rsidRPr="00586F1F" w:rsidRDefault="00230B54" w:rsidP="00067415">
      <w:pPr>
        <w:outlineLvl w:val="3"/>
        <w:rPr>
          <w:rFonts w:ascii="Arial" w:hAnsi="Arial" w:cs="Arial"/>
          <w:b/>
          <w:color w:val="002060"/>
        </w:rPr>
      </w:pPr>
    </w:p>
    <w:p w:rsidR="00230B54" w:rsidRPr="00586F1F" w:rsidRDefault="00230B54" w:rsidP="00067415">
      <w:pPr>
        <w:outlineLvl w:val="3"/>
        <w:rPr>
          <w:rFonts w:ascii="Arial" w:hAnsi="Arial" w:cs="Arial"/>
          <w:color w:val="002060"/>
        </w:rPr>
      </w:pPr>
    </w:p>
    <w:p w:rsidR="00230B54" w:rsidRPr="00586F1F" w:rsidRDefault="00230B54" w:rsidP="00067415">
      <w:pPr>
        <w:outlineLvl w:val="3"/>
        <w:rPr>
          <w:rFonts w:ascii="Arial" w:hAnsi="Arial" w:cs="Arial"/>
          <w:color w:val="002060"/>
        </w:rPr>
      </w:pPr>
    </w:p>
    <w:p w:rsidR="00230B54" w:rsidRPr="00586F1F" w:rsidRDefault="007F1D11" w:rsidP="00067415">
      <w:pPr>
        <w:outlineLvl w:val="3"/>
        <w:rPr>
          <w:rFonts w:ascii="Arial" w:hAnsi="Arial" w:cs="Arial"/>
          <w:color w:val="002060"/>
        </w:rPr>
      </w:pPr>
      <w:r w:rsidRPr="00586F1F">
        <w:rPr>
          <w:noProof/>
          <w:color w:val="002060"/>
        </w:rPr>
        <w:drawing>
          <wp:anchor distT="0" distB="0" distL="114300" distR="114300" simplePos="0" relativeHeight="251657728" behindDoc="1" locked="0" layoutInCell="1" allowOverlap="1">
            <wp:simplePos x="0" y="0"/>
            <wp:positionH relativeFrom="column">
              <wp:posOffset>-633730</wp:posOffset>
            </wp:positionH>
            <wp:positionV relativeFrom="paragraph">
              <wp:posOffset>94615</wp:posOffset>
            </wp:positionV>
            <wp:extent cx="6943090" cy="2258060"/>
            <wp:effectExtent l="0" t="0" r="0" b="8890"/>
            <wp:wrapNone/>
            <wp:docPr id="33"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B54" w:rsidRPr="00586F1F" w:rsidRDefault="00230B54" w:rsidP="00067415">
      <w:pPr>
        <w:outlineLvl w:val="3"/>
        <w:rPr>
          <w:rFonts w:ascii="Arial" w:hAnsi="Arial" w:cs="Arial"/>
          <w:color w:val="002060"/>
        </w:rPr>
      </w:pPr>
    </w:p>
    <w:p w:rsidR="00230B54" w:rsidRPr="00586F1F" w:rsidRDefault="00230B54" w:rsidP="00067415">
      <w:pPr>
        <w:outlineLvl w:val="3"/>
        <w:rPr>
          <w:rFonts w:ascii="Arial" w:hAnsi="Arial" w:cs="Arial"/>
          <w:color w:val="002060"/>
        </w:rPr>
      </w:pPr>
    </w:p>
    <w:p w:rsidR="00230B54" w:rsidRPr="00586F1F" w:rsidRDefault="00230B54" w:rsidP="00067415">
      <w:pPr>
        <w:outlineLvl w:val="3"/>
        <w:rPr>
          <w:rFonts w:ascii="Arial" w:hAnsi="Arial" w:cs="Arial"/>
          <w:color w:val="002060"/>
        </w:rPr>
      </w:pPr>
    </w:p>
    <w:p w:rsidR="00230B54" w:rsidRPr="00586F1F" w:rsidRDefault="00230B54" w:rsidP="00067415">
      <w:pPr>
        <w:outlineLvl w:val="3"/>
        <w:rPr>
          <w:rFonts w:ascii="Arial" w:hAnsi="Arial" w:cs="Arial"/>
          <w:color w:val="002060"/>
        </w:rPr>
      </w:pPr>
    </w:p>
    <w:p w:rsidR="00230B54" w:rsidRPr="00586F1F" w:rsidRDefault="00230B54" w:rsidP="00067415">
      <w:pPr>
        <w:jc w:val="both"/>
        <w:outlineLvl w:val="3"/>
        <w:rPr>
          <w:rFonts w:ascii="Arial" w:hAnsi="Arial" w:cs="Arial"/>
          <w:color w:val="002060"/>
        </w:rPr>
      </w:pPr>
      <w:r w:rsidRPr="00586F1F">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586F1F">
        <w:rPr>
          <w:rFonts w:ascii="Arial" w:hAnsi="Arial" w:cs="Arial"/>
          <w:color w:val="002060"/>
        </w:rPr>
        <w:t>source</w:t>
      </w:r>
      <w:proofErr w:type="gramEnd"/>
      <w:r w:rsidRPr="00586F1F">
        <w:rPr>
          <w:rFonts w:ascii="Arial" w:hAnsi="Arial" w:cs="Arial"/>
          <w:color w:val="002060"/>
        </w:rPr>
        <w:t>: Mercer survey, 2012)</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 xml:space="preserve">Offering the best of both worlds, Glasgow is close to </w:t>
      </w:r>
      <w:proofErr w:type="spellStart"/>
      <w:r w:rsidRPr="00586F1F">
        <w:rPr>
          <w:rFonts w:ascii="Arial" w:hAnsi="Arial" w:cs="Arial"/>
          <w:color w:val="002060"/>
        </w:rPr>
        <w:t>breathtaking</w:t>
      </w:r>
      <w:proofErr w:type="spellEnd"/>
      <w:r w:rsidRPr="00586F1F">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Home to over 133,000 students from around the world, this vibrant city has five world-renowned universities and seven colleges.</w:t>
      </w:r>
    </w:p>
    <w:p w:rsidR="00230B54" w:rsidRPr="00586F1F" w:rsidRDefault="00230B54" w:rsidP="00067415">
      <w:pPr>
        <w:jc w:val="both"/>
        <w:rPr>
          <w:rFonts w:ascii="Arial" w:hAnsi="Arial" w:cs="Arial"/>
          <w:color w:val="002060"/>
        </w:rPr>
      </w:pPr>
    </w:p>
    <w:p w:rsidR="00230B54" w:rsidRPr="00586F1F" w:rsidRDefault="00230B54" w:rsidP="00067415">
      <w:pPr>
        <w:outlineLvl w:val="3"/>
        <w:rPr>
          <w:rFonts w:ascii="Arial" w:hAnsi="Arial" w:cs="Arial"/>
          <w:b/>
          <w:color w:val="002060"/>
        </w:rPr>
      </w:pPr>
      <w:r w:rsidRPr="00586F1F">
        <w:rPr>
          <w:rFonts w:ascii="Arial" w:hAnsi="Arial" w:cs="Arial"/>
          <w:b/>
          <w:color w:val="002060"/>
        </w:rPr>
        <w:t>Lots to see and do</w:t>
      </w:r>
    </w:p>
    <w:p w:rsidR="00230B54" w:rsidRPr="00586F1F" w:rsidRDefault="00230B54" w:rsidP="00067415">
      <w:pPr>
        <w:outlineLvl w:val="3"/>
        <w:rPr>
          <w:rFonts w:ascii="Arial" w:hAnsi="Arial" w:cs="Arial"/>
          <w:b/>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lastRenderedPageBreak/>
        <w:t xml:space="preserve">Experience the award-winning wonder of </w:t>
      </w:r>
      <w:proofErr w:type="spellStart"/>
      <w:r w:rsidRPr="00586F1F">
        <w:rPr>
          <w:rFonts w:ascii="Arial" w:hAnsi="Arial" w:cs="Arial"/>
          <w:color w:val="002060"/>
        </w:rPr>
        <w:t>Kelvingrove</w:t>
      </w:r>
      <w:proofErr w:type="spellEnd"/>
      <w:r w:rsidRPr="00586F1F">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This year’s Mercer’s Quality of Living survey sees Glasgow beat the likes of Rome, Prague, and Dubai to be </w:t>
      </w:r>
      <w:r w:rsidRPr="00586F1F">
        <w:rPr>
          <w:rFonts w:ascii="Arial" w:hAnsi="Arial" w:cs="Arial"/>
          <w:color w:val="000000"/>
        </w:rPr>
        <w:t>named as one of the best cities in the world to live.</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rsidR="00230B54" w:rsidRPr="00586F1F" w:rsidRDefault="00230B54" w:rsidP="00067415">
      <w:pPr>
        <w:jc w:val="both"/>
        <w:rPr>
          <w:rFonts w:ascii="Arial" w:hAnsi="Arial" w:cs="Arial"/>
          <w:color w:val="002060"/>
        </w:rPr>
      </w:pPr>
    </w:p>
    <w:p w:rsidR="00230B54" w:rsidRPr="00586F1F" w:rsidRDefault="007F1D11" w:rsidP="00067415">
      <w:pPr>
        <w:jc w:val="both"/>
        <w:rPr>
          <w:rFonts w:ascii="Arial" w:hAnsi="Arial" w:cs="Arial"/>
          <w:color w:val="002060"/>
        </w:rPr>
      </w:pPr>
      <w:r w:rsidRPr="00586F1F">
        <w:rPr>
          <w:noProof/>
          <w:color w:val="002060"/>
        </w:rPr>
        <w:drawing>
          <wp:anchor distT="0" distB="0" distL="114300" distR="114300" simplePos="0" relativeHeight="251655680" behindDoc="1" locked="0" layoutInCell="1" allowOverlap="1">
            <wp:simplePos x="0" y="0"/>
            <wp:positionH relativeFrom="column">
              <wp:posOffset>-655955</wp:posOffset>
            </wp:positionH>
            <wp:positionV relativeFrom="paragraph">
              <wp:posOffset>74295</wp:posOffset>
            </wp:positionV>
            <wp:extent cx="6943090" cy="2258060"/>
            <wp:effectExtent l="0" t="0" r="0" b="8890"/>
            <wp:wrapNone/>
            <wp:docPr id="34"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586F1F">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rsidR="00230B54" w:rsidRPr="00586F1F" w:rsidRDefault="00230B54" w:rsidP="00067415">
      <w:pPr>
        <w:jc w:val="both"/>
        <w:rPr>
          <w:rFonts w:ascii="Arial" w:hAnsi="Arial" w:cs="Arial"/>
          <w:color w:val="002060"/>
        </w:rPr>
      </w:pPr>
    </w:p>
    <w:p w:rsidR="00230B54" w:rsidRPr="00586F1F" w:rsidRDefault="00230B54" w:rsidP="00067415">
      <w:pPr>
        <w:outlineLvl w:val="3"/>
        <w:rPr>
          <w:rFonts w:ascii="Arial" w:hAnsi="Arial" w:cs="Arial"/>
          <w:b/>
          <w:color w:val="002060"/>
        </w:rPr>
      </w:pPr>
      <w:r w:rsidRPr="00586F1F">
        <w:rPr>
          <w:rFonts w:ascii="Arial" w:hAnsi="Arial" w:cs="Arial"/>
          <w:b/>
          <w:color w:val="002060"/>
        </w:rPr>
        <w:t>Housing</w:t>
      </w:r>
    </w:p>
    <w:p w:rsidR="00230B54" w:rsidRPr="00586F1F" w:rsidRDefault="00230B54" w:rsidP="00067415">
      <w:pPr>
        <w:outlineLvl w:val="3"/>
        <w:rPr>
          <w:rFonts w:ascii="Arial" w:hAnsi="Arial" w:cs="Arial"/>
          <w:b/>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rsidR="00230B54" w:rsidRPr="00586F1F" w:rsidRDefault="00230B54" w:rsidP="00067415">
      <w:pPr>
        <w:outlineLvl w:val="3"/>
        <w:rPr>
          <w:rFonts w:ascii="Arial" w:hAnsi="Arial" w:cs="Arial"/>
          <w:color w:val="002060"/>
        </w:rPr>
      </w:pPr>
    </w:p>
    <w:p w:rsidR="00230B54" w:rsidRPr="00586F1F" w:rsidRDefault="00230B54" w:rsidP="00067415">
      <w:pPr>
        <w:outlineLvl w:val="3"/>
        <w:rPr>
          <w:rFonts w:ascii="Arial" w:hAnsi="Arial" w:cs="Arial"/>
          <w:b/>
          <w:color w:val="002060"/>
        </w:rPr>
      </w:pPr>
    </w:p>
    <w:p w:rsidR="00230B54" w:rsidRPr="00586F1F" w:rsidRDefault="007F1D11" w:rsidP="00067415">
      <w:pPr>
        <w:outlineLvl w:val="3"/>
        <w:rPr>
          <w:rFonts w:ascii="Arial" w:hAnsi="Arial" w:cs="Arial"/>
          <w:b/>
          <w:color w:val="002060"/>
        </w:rPr>
      </w:pPr>
      <w:r w:rsidRPr="00586F1F">
        <w:rPr>
          <w:rFonts w:ascii="Arial" w:hAnsi="Arial" w:cs="Arial"/>
          <w:b/>
          <w:noProof/>
          <w:color w:val="002060"/>
        </w:rPr>
        <w:drawing>
          <wp:inline distT="0" distB="0" distL="0" distR="0">
            <wp:extent cx="5514975" cy="1924050"/>
            <wp:effectExtent l="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4975" cy="1924050"/>
                    </a:xfrm>
                    <a:prstGeom prst="rect">
                      <a:avLst/>
                    </a:prstGeom>
                    <a:noFill/>
                    <a:ln>
                      <a:noFill/>
                    </a:ln>
                  </pic:spPr>
                </pic:pic>
              </a:graphicData>
            </a:graphic>
          </wp:inline>
        </w:drawing>
      </w:r>
    </w:p>
    <w:p w:rsidR="00230B54" w:rsidRPr="00586F1F" w:rsidRDefault="00230B54" w:rsidP="00067415">
      <w:pPr>
        <w:outlineLvl w:val="3"/>
        <w:rPr>
          <w:rFonts w:ascii="Arial" w:hAnsi="Arial" w:cs="Arial"/>
          <w:b/>
          <w:color w:val="002060"/>
        </w:rPr>
      </w:pPr>
    </w:p>
    <w:p w:rsidR="00230B54" w:rsidRPr="00586F1F" w:rsidRDefault="00230B54" w:rsidP="00067415">
      <w:pPr>
        <w:outlineLvl w:val="3"/>
        <w:rPr>
          <w:rFonts w:ascii="Arial" w:hAnsi="Arial" w:cs="Arial"/>
          <w:b/>
          <w:color w:val="002060"/>
        </w:rPr>
      </w:pPr>
      <w:r w:rsidRPr="00586F1F">
        <w:rPr>
          <w:rFonts w:ascii="Arial" w:hAnsi="Arial" w:cs="Arial"/>
          <w:b/>
          <w:color w:val="002060"/>
        </w:rPr>
        <w:t>Getting around</w:t>
      </w:r>
    </w:p>
    <w:p w:rsidR="00230B54" w:rsidRPr="00586F1F" w:rsidRDefault="00230B54" w:rsidP="00067415">
      <w:pPr>
        <w:outlineLvl w:val="3"/>
        <w:rPr>
          <w:rFonts w:ascii="Arial" w:hAnsi="Arial" w:cs="Arial"/>
          <w:b/>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The region’s excellent transport links mean you’re connected to the rest of the UK - and the world. </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The M8 motorway connects the West with the rest of Scotland, taking just under an hour to drive between the country’s major cities Glasgow and Edinburgh, a well-used commuter’s route.</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rsidR="00230B54" w:rsidRPr="00586F1F" w:rsidRDefault="00230B54" w:rsidP="00067415">
      <w:pPr>
        <w:jc w:val="both"/>
        <w:rPr>
          <w:rFonts w:ascii="Arial" w:hAnsi="Arial" w:cs="Arial"/>
          <w:color w:val="002060"/>
        </w:rPr>
      </w:pPr>
      <w:r w:rsidRPr="00586F1F">
        <w:rPr>
          <w:rFonts w:ascii="Arial" w:hAnsi="Arial" w:cs="Arial"/>
          <w:color w:val="002060"/>
        </w:rPr>
        <w:t>An abundance of stations and travel times makes exploring the region by train an easy option. The rail network links both rural areas and cities with the rest of Scotland and the wider UK. </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lastRenderedPageBreak/>
        <w:t xml:space="preserve">From </w:t>
      </w:r>
      <w:proofErr w:type="spellStart"/>
      <w:r w:rsidRPr="00586F1F">
        <w:rPr>
          <w:rFonts w:ascii="Arial" w:hAnsi="Arial" w:cs="Arial"/>
          <w:color w:val="002060"/>
        </w:rPr>
        <w:t>Ardrossan</w:t>
      </w:r>
      <w:proofErr w:type="spellEnd"/>
      <w:r w:rsidRPr="00586F1F">
        <w:rPr>
          <w:rFonts w:ascii="Arial" w:hAnsi="Arial" w:cs="Arial"/>
          <w:color w:val="002060"/>
        </w:rPr>
        <w:t xml:space="preserve">, </w:t>
      </w:r>
      <w:proofErr w:type="spellStart"/>
      <w:r w:rsidRPr="00586F1F">
        <w:rPr>
          <w:rFonts w:ascii="Arial" w:hAnsi="Arial" w:cs="Arial"/>
          <w:color w:val="002060"/>
        </w:rPr>
        <w:t>Gourock</w:t>
      </w:r>
      <w:proofErr w:type="spellEnd"/>
      <w:r w:rsidRPr="00586F1F">
        <w:rPr>
          <w:rFonts w:ascii="Arial" w:hAnsi="Arial" w:cs="Arial"/>
          <w:color w:val="002060"/>
        </w:rPr>
        <w:t xml:space="preserve"> and </w:t>
      </w:r>
      <w:proofErr w:type="spellStart"/>
      <w:r w:rsidRPr="00586F1F">
        <w:rPr>
          <w:rFonts w:ascii="Arial" w:hAnsi="Arial" w:cs="Arial"/>
          <w:color w:val="002060"/>
        </w:rPr>
        <w:t>Wemyss</w:t>
      </w:r>
      <w:proofErr w:type="spellEnd"/>
      <w:r w:rsidRPr="00586F1F">
        <w:rPr>
          <w:rFonts w:ascii="Arial" w:hAnsi="Arial" w:cs="Arial"/>
          <w:color w:val="002060"/>
        </w:rPr>
        <w:t xml:space="preserve"> Bay you can also travel by ferry to many of Scotland’s islands, or further afield from one of the cruise ships that dock at Greenock harbour.</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rsidR="00230B54" w:rsidRPr="00586F1F" w:rsidRDefault="00230B54" w:rsidP="00067415">
      <w:pPr>
        <w:jc w:val="both"/>
        <w:rPr>
          <w:rFonts w:ascii="Arial" w:hAnsi="Arial" w:cs="Arial"/>
          <w:color w:val="002060"/>
        </w:rPr>
      </w:pPr>
    </w:p>
    <w:p w:rsidR="00230B54" w:rsidRPr="00586F1F" w:rsidRDefault="00230B54" w:rsidP="00067415">
      <w:pPr>
        <w:jc w:val="both"/>
        <w:rPr>
          <w:rFonts w:ascii="Arial" w:hAnsi="Arial" w:cs="Arial"/>
          <w:color w:val="002060"/>
        </w:rPr>
      </w:pPr>
      <w:r w:rsidRPr="00586F1F">
        <w:rPr>
          <w:rFonts w:ascii="Arial" w:hAnsi="Arial" w:cs="Arial"/>
          <w:color w:val="002060"/>
        </w:rPr>
        <w:t>The best of the city-living, magnificent countryside and an opportunity to work in some of Scotland’s most exciting industries means this region is a hugely popular place to live, play and work.</w:t>
      </w:r>
    </w:p>
    <w:p w:rsidR="00230B54" w:rsidRPr="00586F1F" w:rsidRDefault="00230B54" w:rsidP="00067415">
      <w:pPr>
        <w:jc w:val="both"/>
        <w:rPr>
          <w:rFonts w:ascii="Arial" w:hAnsi="Arial" w:cs="Arial"/>
          <w:color w:val="002060"/>
        </w:rPr>
      </w:pPr>
    </w:p>
    <w:p w:rsidR="00230B54" w:rsidRPr="00586F1F" w:rsidRDefault="007F1D11" w:rsidP="00067415">
      <w:pPr>
        <w:pStyle w:val="Default"/>
        <w:rPr>
          <w:b/>
          <w:color w:val="002060"/>
        </w:rPr>
      </w:pPr>
      <w:r w:rsidRPr="00586F1F">
        <w:rPr>
          <w:noProof/>
          <w:color w:val="002060"/>
        </w:rPr>
        <w:drawing>
          <wp:anchor distT="0" distB="0" distL="114300" distR="114300" simplePos="0" relativeHeight="251665920" behindDoc="1" locked="0" layoutInCell="1" allowOverlap="1">
            <wp:simplePos x="0" y="0"/>
            <wp:positionH relativeFrom="column">
              <wp:posOffset>-615315</wp:posOffset>
            </wp:positionH>
            <wp:positionV relativeFrom="paragraph">
              <wp:posOffset>26035</wp:posOffset>
            </wp:positionV>
            <wp:extent cx="6943090" cy="1924050"/>
            <wp:effectExtent l="0" t="0" r="0" b="0"/>
            <wp:wrapNone/>
            <wp:docPr id="3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586F1F">
        <w:rPr>
          <w:b/>
          <w:color w:val="002060"/>
        </w:rPr>
        <w:t xml:space="preserve">To find more information about living and working in Scotland please visit:  </w:t>
      </w:r>
    </w:p>
    <w:p w:rsidR="00230B54" w:rsidRPr="00586F1F" w:rsidRDefault="00230B54" w:rsidP="00067415">
      <w:pPr>
        <w:pStyle w:val="Default"/>
        <w:rPr>
          <w:b/>
          <w:color w:val="002060"/>
        </w:rPr>
      </w:pPr>
    </w:p>
    <w:p w:rsidR="00230B54" w:rsidRPr="00586F1F" w:rsidRDefault="00230B54" w:rsidP="00067415">
      <w:pPr>
        <w:pStyle w:val="Default"/>
        <w:rPr>
          <w:b/>
          <w:color w:val="002060"/>
        </w:rPr>
      </w:pPr>
      <w:r w:rsidRPr="00586F1F">
        <w:rPr>
          <w:rStyle w:val="Hyperlink"/>
          <w:b/>
          <w:color w:val="000000"/>
          <w:u w:val="none"/>
        </w:rPr>
        <w:t>https://www.visitscotland.com/</w:t>
      </w:r>
    </w:p>
    <w:p w:rsidR="00230B54" w:rsidRPr="00586F1F" w:rsidRDefault="00230B54" w:rsidP="00067415">
      <w:pPr>
        <w:pStyle w:val="Default"/>
        <w:rPr>
          <w:b/>
          <w:color w:val="002060"/>
        </w:rPr>
      </w:pPr>
    </w:p>
    <w:p w:rsidR="00230B54" w:rsidRPr="00586F1F" w:rsidRDefault="00230B54" w:rsidP="00067415">
      <w:pPr>
        <w:pStyle w:val="Default"/>
        <w:rPr>
          <w:b/>
          <w:color w:val="002060"/>
        </w:rPr>
      </w:pPr>
      <w:r w:rsidRPr="00586F1F">
        <w:rPr>
          <w:rStyle w:val="Hyperlink"/>
          <w:b/>
          <w:color w:val="000000"/>
          <w:u w:val="none"/>
        </w:rPr>
        <w:t>https://www.scotland.org/</w:t>
      </w:r>
    </w:p>
    <w:p w:rsidR="00230B54" w:rsidRPr="00586F1F" w:rsidRDefault="00230B54" w:rsidP="00067415">
      <w:pPr>
        <w:pStyle w:val="Default"/>
        <w:rPr>
          <w:rStyle w:val="Hyperlink"/>
          <w:b/>
          <w:color w:val="002060"/>
        </w:rPr>
      </w:pPr>
    </w:p>
    <w:p w:rsidR="00230B54" w:rsidRPr="00586F1F" w:rsidRDefault="00230B54" w:rsidP="00067415">
      <w:pPr>
        <w:pStyle w:val="Default"/>
        <w:rPr>
          <w:b/>
          <w:color w:val="002060"/>
        </w:rPr>
      </w:pPr>
      <w:r w:rsidRPr="00586F1F">
        <w:rPr>
          <w:rStyle w:val="Hyperlink"/>
          <w:b/>
          <w:color w:val="002060"/>
        </w:rPr>
        <w:t>https://www.talentscotland.com/</w:t>
      </w:r>
    </w:p>
    <w:p w:rsidR="00230B54" w:rsidRPr="00586F1F" w:rsidRDefault="00230B54" w:rsidP="00067415">
      <w:pPr>
        <w:pStyle w:val="Default"/>
        <w:rPr>
          <w:b/>
          <w:color w:val="002060"/>
        </w:rPr>
      </w:pPr>
    </w:p>
    <w:p w:rsidR="00230B54" w:rsidRPr="00586F1F" w:rsidRDefault="00230B54" w:rsidP="00067415">
      <w:pPr>
        <w:pStyle w:val="Default"/>
        <w:rPr>
          <w:b/>
          <w:color w:val="002060"/>
        </w:rPr>
      </w:pPr>
      <w:r w:rsidRPr="00586F1F">
        <w:rPr>
          <w:rStyle w:val="Hyperlink"/>
          <w:b/>
          <w:color w:val="000000"/>
          <w:u w:val="none"/>
        </w:rPr>
        <w:t>https://moverdb.com/moving-to-glasgow/</w:t>
      </w:r>
    </w:p>
    <w:p w:rsidR="00230B54" w:rsidRPr="00586F1F" w:rsidRDefault="00230B54" w:rsidP="00067415">
      <w:pPr>
        <w:pStyle w:val="Default"/>
        <w:rPr>
          <w:b/>
          <w:color w:val="002060"/>
        </w:rPr>
      </w:pPr>
    </w:p>
    <w:p w:rsidR="00230B54" w:rsidRPr="00586F1F" w:rsidRDefault="00230B54" w:rsidP="00067415">
      <w:pPr>
        <w:pStyle w:val="Default"/>
        <w:rPr>
          <w:b/>
          <w:color w:val="002060"/>
        </w:rPr>
      </w:pPr>
    </w:p>
    <w:p w:rsidR="00230B54" w:rsidRPr="00586F1F" w:rsidRDefault="00230B54" w:rsidP="00315293">
      <w:pPr>
        <w:ind w:left="284"/>
        <w:rPr>
          <w:rFonts w:cs="Arial"/>
          <w:color w:val="002060"/>
        </w:rPr>
      </w:pPr>
    </w:p>
    <w:p w:rsidR="00230B54" w:rsidRPr="00586F1F" w:rsidRDefault="00230B54" w:rsidP="00315293">
      <w:pPr>
        <w:autoSpaceDE w:val="0"/>
        <w:autoSpaceDN w:val="0"/>
        <w:adjustRightInd w:val="0"/>
        <w:rPr>
          <w:rFonts w:ascii="Arial" w:hAnsi="Arial" w:cs="Arial"/>
          <w:color w:val="002060"/>
        </w:rPr>
      </w:pPr>
    </w:p>
    <w:p w:rsidR="00230B54" w:rsidRPr="00586F1F" w:rsidRDefault="00230B54" w:rsidP="00315293">
      <w:pPr>
        <w:pStyle w:val="Default"/>
        <w:tabs>
          <w:tab w:val="left" w:pos="1843"/>
        </w:tabs>
        <w:jc w:val="both"/>
        <w:rPr>
          <w:b/>
          <w:bCs/>
          <w:color w:val="002060"/>
        </w:rPr>
      </w:pPr>
      <w:r w:rsidRPr="00586F1F">
        <w:rPr>
          <w:b/>
          <w:bCs/>
          <w:color w:val="002060"/>
        </w:rPr>
        <w:t xml:space="preserve">                         </w:t>
      </w:r>
    </w:p>
    <w:p w:rsidR="00230B54" w:rsidRPr="00586F1F" w:rsidRDefault="00230B54" w:rsidP="00EF6D04">
      <w:pPr>
        <w:pStyle w:val="Default"/>
        <w:rPr>
          <w:b/>
          <w:color w:val="002060"/>
        </w:rPr>
      </w:pPr>
    </w:p>
    <w:sectPr w:rsidR="00230B54" w:rsidRPr="00586F1F" w:rsidSect="00EF6D04">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313" w:rsidRDefault="00F90313">
      <w:r>
        <w:separator/>
      </w:r>
    </w:p>
  </w:endnote>
  <w:endnote w:type="continuationSeparator" w:id="0">
    <w:p w:rsidR="00F90313" w:rsidRDefault="00F9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DB3B6C"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B3B6C" w:rsidRDefault="00DB3B6C"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DB3B6C"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DB3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B3B6C" w:rsidRDefault="00DB3B6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Pr="00067415" w:rsidRDefault="00DB3B6C"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313" w:rsidRDefault="00F90313">
      <w:r>
        <w:separator/>
      </w:r>
    </w:p>
  </w:footnote>
  <w:footnote w:type="continuationSeparator" w:id="0">
    <w:p w:rsidR="00F90313" w:rsidRDefault="00F90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6431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2049"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6431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2050"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6431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2051"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E20"/>
    <w:multiLevelType w:val="multilevel"/>
    <w:tmpl w:val="B004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550C0"/>
    <w:multiLevelType w:val="multilevel"/>
    <w:tmpl w:val="3C32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C4378D"/>
    <w:multiLevelType w:val="multilevel"/>
    <w:tmpl w:val="9B3C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40EBB"/>
    <w:multiLevelType w:val="multilevel"/>
    <w:tmpl w:val="8866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2D1622"/>
    <w:multiLevelType w:val="multilevel"/>
    <w:tmpl w:val="7260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315967"/>
    <w:multiLevelType w:val="multilevel"/>
    <w:tmpl w:val="25D4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A23EB3"/>
    <w:multiLevelType w:val="multilevel"/>
    <w:tmpl w:val="49C4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C5778C"/>
    <w:multiLevelType w:val="multilevel"/>
    <w:tmpl w:val="3552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7B1081"/>
    <w:multiLevelType w:val="multilevel"/>
    <w:tmpl w:val="D12C3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7F6B1E"/>
    <w:multiLevelType w:val="hybridMultilevel"/>
    <w:tmpl w:val="9FBC7640"/>
    <w:lvl w:ilvl="0" w:tplc="9056D2D0">
      <w:start w:val="1"/>
      <w:numFmt w:val="bullet"/>
      <w:lvlText w:val=""/>
      <w:lvlJc w:val="left"/>
      <w:pPr>
        <w:tabs>
          <w:tab w:val="num" w:pos="495"/>
        </w:tabs>
        <w:ind w:left="495" w:hanging="360"/>
      </w:pPr>
      <w:rPr>
        <w:rFonts w:ascii="Symbol" w:hAnsi="Symbol" w:hint="default"/>
      </w:rPr>
    </w:lvl>
    <w:lvl w:ilvl="1" w:tplc="FD820A54" w:tentative="1">
      <w:start w:val="1"/>
      <w:numFmt w:val="bullet"/>
      <w:lvlText w:val="o"/>
      <w:lvlJc w:val="left"/>
      <w:pPr>
        <w:tabs>
          <w:tab w:val="num" w:pos="1215"/>
        </w:tabs>
        <w:ind w:left="1215" w:hanging="360"/>
      </w:pPr>
      <w:rPr>
        <w:rFonts w:ascii="Courier New" w:hAnsi="Courier New" w:hint="default"/>
      </w:rPr>
    </w:lvl>
    <w:lvl w:ilvl="2" w:tplc="86E43AE2" w:tentative="1">
      <w:start w:val="1"/>
      <w:numFmt w:val="bullet"/>
      <w:lvlText w:val=""/>
      <w:lvlJc w:val="left"/>
      <w:pPr>
        <w:tabs>
          <w:tab w:val="num" w:pos="1935"/>
        </w:tabs>
        <w:ind w:left="1935" w:hanging="360"/>
      </w:pPr>
      <w:rPr>
        <w:rFonts w:ascii="Wingdings" w:hAnsi="Wingdings" w:hint="default"/>
      </w:rPr>
    </w:lvl>
    <w:lvl w:ilvl="3" w:tplc="493CDF42" w:tentative="1">
      <w:start w:val="1"/>
      <w:numFmt w:val="bullet"/>
      <w:lvlText w:val=""/>
      <w:lvlJc w:val="left"/>
      <w:pPr>
        <w:tabs>
          <w:tab w:val="num" w:pos="2655"/>
        </w:tabs>
        <w:ind w:left="2655" w:hanging="360"/>
      </w:pPr>
      <w:rPr>
        <w:rFonts w:ascii="Symbol" w:hAnsi="Symbol" w:hint="default"/>
      </w:rPr>
    </w:lvl>
    <w:lvl w:ilvl="4" w:tplc="9AA6571E" w:tentative="1">
      <w:start w:val="1"/>
      <w:numFmt w:val="bullet"/>
      <w:lvlText w:val="o"/>
      <w:lvlJc w:val="left"/>
      <w:pPr>
        <w:tabs>
          <w:tab w:val="num" w:pos="3375"/>
        </w:tabs>
        <w:ind w:left="3375" w:hanging="360"/>
      </w:pPr>
      <w:rPr>
        <w:rFonts w:ascii="Courier New" w:hAnsi="Courier New" w:hint="default"/>
      </w:rPr>
    </w:lvl>
    <w:lvl w:ilvl="5" w:tplc="968E51D4" w:tentative="1">
      <w:start w:val="1"/>
      <w:numFmt w:val="bullet"/>
      <w:lvlText w:val=""/>
      <w:lvlJc w:val="left"/>
      <w:pPr>
        <w:tabs>
          <w:tab w:val="num" w:pos="4095"/>
        </w:tabs>
        <w:ind w:left="4095" w:hanging="360"/>
      </w:pPr>
      <w:rPr>
        <w:rFonts w:ascii="Wingdings" w:hAnsi="Wingdings" w:hint="default"/>
      </w:rPr>
    </w:lvl>
    <w:lvl w:ilvl="6" w:tplc="81EA93F8" w:tentative="1">
      <w:start w:val="1"/>
      <w:numFmt w:val="bullet"/>
      <w:lvlText w:val=""/>
      <w:lvlJc w:val="left"/>
      <w:pPr>
        <w:tabs>
          <w:tab w:val="num" w:pos="4815"/>
        </w:tabs>
        <w:ind w:left="4815" w:hanging="360"/>
      </w:pPr>
      <w:rPr>
        <w:rFonts w:ascii="Symbol" w:hAnsi="Symbol" w:hint="default"/>
      </w:rPr>
    </w:lvl>
    <w:lvl w:ilvl="7" w:tplc="FF923090" w:tentative="1">
      <w:start w:val="1"/>
      <w:numFmt w:val="bullet"/>
      <w:lvlText w:val="o"/>
      <w:lvlJc w:val="left"/>
      <w:pPr>
        <w:tabs>
          <w:tab w:val="num" w:pos="5535"/>
        </w:tabs>
        <w:ind w:left="5535" w:hanging="360"/>
      </w:pPr>
      <w:rPr>
        <w:rFonts w:ascii="Courier New" w:hAnsi="Courier New" w:hint="default"/>
      </w:rPr>
    </w:lvl>
    <w:lvl w:ilvl="8" w:tplc="77243E84" w:tentative="1">
      <w:start w:val="1"/>
      <w:numFmt w:val="bullet"/>
      <w:lvlText w:val=""/>
      <w:lvlJc w:val="left"/>
      <w:pPr>
        <w:tabs>
          <w:tab w:val="num" w:pos="6255"/>
        </w:tabs>
        <w:ind w:left="6255" w:hanging="360"/>
      </w:pPr>
      <w:rPr>
        <w:rFonts w:ascii="Wingdings" w:hAnsi="Wingdings" w:hint="default"/>
      </w:rPr>
    </w:lvl>
  </w:abstractNum>
  <w:abstractNum w:abstractNumId="11" w15:restartNumberingAfterBreak="0">
    <w:nsid w:val="54895500"/>
    <w:multiLevelType w:val="multilevel"/>
    <w:tmpl w:val="2C9C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2E66D7"/>
    <w:multiLevelType w:val="multilevel"/>
    <w:tmpl w:val="07D8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BB609D"/>
    <w:multiLevelType w:val="multilevel"/>
    <w:tmpl w:val="7CA6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FF7EC5"/>
    <w:multiLevelType w:val="multilevel"/>
    <w:tmpl w:val="3CA8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975"/>
    <w:multiLevelType w:val="hybridMultilevel"/>
    <w:tmpl w:val="F4588A74"/>
    <w:lvl w:ilvl="0" w:tplc="1E249676">
      <w:start w:val="1"/>
      <w:numFmt w:val="lowerRoman"/>
      <w:lvlText w:val="%1)"/>
      <w:lvlJc w:val="left"/>
      <w:pPr>
        <w:tabs>
          <w:tab w:val="num" w:pos="744"/>
        </w:tabs>
        <w:ind w:left="744" w:hanging="744"/>
      </w:pPr>
      <w:rPr>
        <w:rFonts w:cs="Times New Roman" w:hint="default"/>
      </w:rPr>
    </w:lvl>
    <w:lvl w:ilvl="1" w:tplc="BBE6DFDC" w:tentative="1">
      <w:start w:val="1"/>
      <w:numFmt w:val="lowerLetter"/>
      <w:lvlText w:val="%2."/>
      <w:lvlJc w:val="left"/>
      <w:pPr>
        <w:tabs>
          <w:tab w:val="num" w:pos="1080"/>
        </w:tabs>
        <w:ind w:left="1080" w:hanging="360"/>
      </w:pPr>
      <w:rPr>
        <w:rFonts w:cs="Times New Roman"/>
      </w:rPr>
    </w:lvl>
    <w:lvl w:ilvl="2" w:tplc="8520B912" w:tentative="1">
      <w:start w:val="1"/>
      <w:numFmt w:val="lowerRoman"/>
      <w:lvlText w:val="%3."/>
      <w:lvlJc w:val="right"/>
      <w:pPr>
        <w:tabs>
          <w:tab w:val="num" w:pos="1800"/>
        </w:tabs>
        <w:ind w:left="1800" w:hanging="180"/>
      </w:pPr>
      <w:rPr>
        <w:rFonts w:cs="Times New Roman"/>
      </w:rPr>
    </w:lvl>
    <w:lvl w:ilvl="3" w:tplc="A1AE2E2C" w:tentative="1">
      <w:start w:val="1"/>
      <w:numFmt w:val="decimal"/>
      <w:lvlText w:val="%4."/>
      <w:lvlJc w:val="left"/>
      <w:pPr>
        <w:tabs>
          <w:tab w:val="num" w:pos="2520"/>
        </w:tabs>
        <w:ind w:left="2520" w:hanging="360"/>
      </w:pPr>
      <w:rPr>
        <w:rFonts w:cs="Times New Roman"/>
      </w:rPr>
    </w:lvl>
    <w:lvl w:ilvl="4" w:tplc="D8D28C08" w:tentative="1">
      <w:start w:val="1"/>
      <w:numFmt w:val="lowerLetter"/>
      <w:lvlText w:val="%5."/>
      <w:lvlJc w:val="left"/>
      <w:pPr>
        <w:tabs>
          <w:tab w:val="num" w:pos="3240"/>
        </w:tabs>
        <w:ind w:left="3240" w:hanging="360"/>
      </w:pPr>
      <w:rPr>
        <w:rFonts w:cs="Times New Roman"/>
      </w:rPr>
    </w:lvl>
    <w:lvl w:ilvl="5" w:tplc="82DA5696" w:tentative="1">
      <w:start w:val="1"/>
      <w:numFmt w:val="lowerRoman"/>
      <w:lvlText w:val="%6."/>
      <w:lvlJc w:val="right"/>
      <w:pPr>
        <w:tabs>
          <w:tab w:val="num" w:pos="3960"/>
        </w:tabs>
        <w:ind w:left="3960" w:hanging="180"/>
      </w:pPr>
      <w:rPr>
        <w:rFonts w:cs="Times New Roman"/>
      </w:rPr>
    </w:lvl>
    <w:lvl w:ilvl="6" w:tplc="18CCC9DA" w:tentative="1">
      <w:start w:val="1"/>
      <w:numFmt w:val="decimal"/>
      <w:lvlText w:val="%7."/>
      <w:lvlJc w:val="left"/>
      <w:pPr>
        <w:tabs>
          <w:tab w:val="num" w:pos="4680"/>
        </w:tabs>
        <w:ind w:left="4680" w:hanging="360"/>
      </w:pPr>
      <w:rPr>
        <w:rFonts w:cs="Times New Roman"/>
      </w:rPr>
    </w:lvl>
    <w:lvl w:ilvl="7" w:tplc="3CF29714" w:tentative="1">
      <w:start w:val="1"/>
      <w:numFmt w:val="lowerLetter"/>
      <w:lvlText w:val="%8."/>
      <w:lvlJc w:val="left"/>
      <w:pPr>
        <w:tabs>
          <w:tab w:val="num" w:pos="5400"/>
        </w:tabs>
        <w:ind w:left="5400" w:hanging="360"/>
      </w:pPr>
      <w:rPr>
        <w:rFonts w:cs="Times New Roman"/>
      </w:rPr>
    </w:lvl>
    <w:lvl w:ilvl="8" w:tplc="855E0AD6" w:tentative="1">
      <w:start w:val="1"/>
      <w:numFmt w:val="lowerRoman"/>
      <w:lvlText w:val="%9."/>
      <w:lvlJc w:val="right"/>
      <w:pPr>
        <w:tabs>
          <w:tab w:val="num" w:pos="6120"/>
        </w:tabs>
        <w:ind w:left="6120" w:hanging="180"/>
      </w:pPr>
      <w:rPr>
        <w:rFonts w:cs="Times New Roman"/>
      </w:rPr>
    </w:lvl>
  </w:abstractNum>
  <w:abstractNum w:abstractNumId="18" w15:restartNumberingAfterBreak="0">
    <w:nsid w:val="6E020637"/>
    <w:multiLevelType w:val="multilevel"/>
    <w:tmpl w:val="144C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AF7A92"/>
    <w:multiLevelType w:val="hybridMultilevel"/>
    <w:tmpl w:val="85209078"/>
    <w:lvl w:ilvl="0" w:tplc="00D2F7B0">
      <w:start w:val="1"/>
      <w:numFmt w:val="lowerRoman"/>
      <w:lvlText w:val="%1)"/>
      <w:lvlJc w:val="left"/>
      <w:pPr>
        <w:tabs>
          <w:tab w:val="num" w:pos="720"/>
        </w:tabs>
        <w:ind w:left="720" w:hanging="720"/>
      </w:pPr>
      <w:rPr>
        <w:rFonts w:cs="Times New Roman" w:hint="default"/>
      </w:rPr>
    </w:lvl>
    <w:lvl w:ilvl="1" w:tplc="B2862ED6" w:tentative="1">
      <w:start w:val="1"/>
      <w:numFmt w:val="lowerLetter"/>
      <w:lvlText w:val="%2."/>
      <w:lvlJc w:val="left"/>
      <w:pPr>
        <w:tabs>
          <w:tab w:val="num" w:pos="1080"/>
        </w:tabs>
        <w:ind w:left="1080" w:hanging="360"/>
      </w:pPr>
      <w:rPr>
        <w:rFonts w:cs="Times New Roman"/>
      </w:rPr>
    </w:lvl>
    <w:lvl w:ilvl="2" w:tplc="5596DFAC" w:tentative="1">
      <w:start w:val="1"/>
      <w:numFmt w:val="lowerRoman"/>
      <w:lvlText w:val="%3."/>
      <w:lvlJc w:val="right"/>
      <w:pPr>
        <w:tabs>
          <w:tab w:val="num" w:pos="1800"/>
        </w:tabs>
        <w:ind w:left="1800" w:hanging="180"/>
      </w:pPr>
      <w:rPr>
        <w:rFonts w:cs="Times New Roman"/>
      </w:rPr>
    </w:lvl>
    <w:lvl w:ilvl="3" w:tplc="524822E4" w:tentative="1">
      <w:start w:val="1"/>
      <w:numFmt w:val="decimal"/>
      <w:lvlText w:val="%4."/>
      <w:lvlJc w:val="left"/>
      <w:pPr>
        <w:tabs>
          <w:tab w:val="num" w:pos="2520"/>
        </w:tabs>
        <w:ind w:left="2520" w:hanging="360"/>
      </w:pPr>
      <w:rPr>
        <w:rFonts w:cs="Times New Roman"/>
      </w:rPr>
    </w:lvl>
    <w:lvl w:ilvl="4" w:tplc="E7BCCEE4" w:tentative="1">
      <w:start w:val="1"/>
      <w:numFmt w:val="lowerLetter"/>
      <w:lvlText w:val="%5."/>
      <w:lvlJc w:val="left"/>
      <w:pPr>
        <w:tabs>
          <w:tab w:val="num" w:pos="3240"/>
        </w:tabs>
        <w:ind w:left="3240" w:hanging="360"/>
      </w:pPr>
      <w:rPr>
        <w:rFonts w:cs="Times New Roman"/>
      </w:rPr>
    </w:lvl>
    <w:lvl w:ilvl="5" w:tplc="962E003A" w:tentative="1">
      <w:start w:val="1"/>
      <w:numFmt w:val="lowerRoman"/>
      <w:lvlText w:val="%6."/>
      <w:lvlJc w:val="right"/>
      <w:pPr>
        <w:tabs>
          <w:tab w:val="num" w:pos="3960"/>
        </w:tabs>
        <w:ind w:left="3960" w:hanging="180"/>
      </w:pPr>
      <w:rPr>
        <w:rFonts w:cs="Times New Roman"/>
      </w:rPr>
    </w:lvl>
    <w:lvl w:ilvl="6" w:tplc="1CFEADFC" w:tentative="1">
      <w:start w:val="1"/>
      <w:numFmt w:val="decimal"/>
      <w:lvlText w:val="%7."/>
      <w:lvlJc w:val="left"/>
      <w:pPr>
        <w:tabs>
          <w:tab w:val="num" w:pos="4680"/>
        </w:tabs>
        <w:ind w:left="4680" w:hanging="360"/>
      </w:pPr>
      <w:rPr>
        <w:rFonts w:cs="Times New Roman"/>
      </w:rPr>
    </w:lvl>
    <w:lvl w:ilvl="7" w:tplc="3D4AC696" w:tentative="1">
      <w:start w:val="1"/>
      <w:numFmt w:val="lowerLetter"/>
      <w:lvlText w:val="%8."/>
      <w:lvlJc w:val="left"/>
      <w:pPr>
        <w:tabs>
          <w:tab w:val="num" w:pos="5400"/>
        </w:tabs>
        <w:ind w:left="5400" w:hanging="360"/>
      </w:pPr>
      <w:rPr>
        <w:rFonts w:cs="Times New Roman"/>
      </w:rPr>
    </w:lvl>
    <w:lvl w:ilvl="8" w:tplc="1146156A" w:tentative="1">
      <w:start w:val="1"/>
      <w:numFmt w:val="lowerRoman"/>
      <w:lvlText w:val="%9."/>
      <w:lvlJc w:val="right"/>
      <w:pPr>
        <w:tabs>
          <w:tab w:val="num" w:pos="6120"/>
        </w:tabs>
        <w:ind w:left="6120" w:hanging="180"/>
      </w:pPr>
      <w:rPr>
        <w:rFonts w:cs="Times New Roman"/>
      </w:rPr>
    </w:lvl>
  </w:abstractNum>
  <w:abstractNum w:abstractNumId="20" w15:restartNumberingAfterBreak="0">
    <w:nsid w:val="7E4A43B1"/>
    <w:multiLevelType w:val="multilevel"/>
    <w:tmpl w:val="2126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21"/>
  </w:num>
  <w:num w:numId="2">
    <w:abstractNumId w:val="13"/>
  </w:num>
  <w:num w:numId="3">
    <w:abstractNumId w:val="3"/>
  </w:num>
  <w:num w:numId="4">
    <w:abstractNumId w:val="19"/>
  </w:num>
  <w:num w:numId="5">
    <w:abstractNumId w:val="17"/>
  </w:num>
  <w:num w:numId="6">
    <w:abstractNumId w:val="12"/>
  </w:num>
  <w:num w:numId="7">
    <w:abstractNumId w:val="10"/>
  </w:num>
  <w:num w:numId="8">
    <w:abstractNumId w:val="5"/>
  </w:num>
  <w:num w:numId="9">
    <w:abstractNumId w:val="2"/>
  </w:num>
  <w:num w:numId="10">
    <w:abstractNumId w:val="14"/>
  </w:num>
  <w:num w:numId="11">
    <w:abstractNumId w:val="6"/>
  </w:num>
  <w:num w:numId="12">
    <w:abstractNumId w:val="20"/>
  </w:num>
  <w:num w:numId="13">
    <w:abstractNumId w:val="9"/>
  </w:num>
  <w:num w:numId="14">
    <w:abstractNumId w:val="7"/>
  </w:num>
  <w:num w:numId="15">
    <w:abstractNumId w:val="16"/>
  </w:num>
  <w:num w:numId="16">
    <w:abstractNumId w:val="15"/>
  </w:num>
  <w:num w:numId="17">
    <w:abstractNumId w:val="0"/>
  </w:num>
  <w:num w:numId="18">
    <w:abstractNumId w:val="11"/>
  </w:num>
  <w:num w:numId="19">
    <w:abstractNumId w:val="8"/>
  </w:num>
  <w:num w:numId="20">
    <w:abstractNumId w:val="18"/>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87FC8"/>
    <w:rsid w:val="00091D48"/>
    <w:rsid w:val="000A08DE"/>
    <w:rsid w:val="000A398A"/>
    <w:rsid w:val="000B5B32"/>
    <w:rsid w:val="000D10C1"/>
    <w:rsid w:val="000E6D46"/>
    <w:rsid w:val="000F352E"/>
    <w:rsid w:val="0010070D"/>
    <w:rsid w:val="00100C7D"/>
    <w:rsid w:val="00105C7A"/>
    <w:rsid w:val="001108F0"/>
    <w:rsid w:val="00131CCA"/>
    <w:rsid w:val="001476F3"/>
    <w:rsid w:val="00150877"/>
    <w:rsid w:val="001526E5"/>
    <w:rsid w:val="001574BE"/>
    <w:rsid w:val="00157B00"/>
    <w:rsid w:val="00180643"/>
    <w:rsid w:val="00181010"/>
    <w:rsid w:val="001A30E9"/>
    <w:rsid w:val="001A3555"/>
    <w:rsid w:val="001A715F"/>
    <w:rsid w:val="001B0351"/>
    <w:rsid w:val="001D679F"/>
    <w:rsid w:val="001F261F"/>
    <w:rsid w:val="00224253"/>
    <w:rsid w:val="00230B54"/>
    <w:rsid w:val="0023385E"/>
    <w:rsid w:val="002364D7"/>
    <w:rsid w:val="0023738F"/>
    <w:rsid w:val="00241FE5"/>
    <w:rsid w:val="002628DD"/>
    <w:rsid w:val="002655C3"/>
    <w:rsid w:val="00267087"/>
    <w:rsid w:val="00272E8B"/>
    <w:rsid w:val="00274748"/>
    <w:rsid w:val="0027626C"/>
    <w:rsid w:val="0027713F"/>
    <w:rsid w:val="0029696F"/>
    <w:rsid w:val="002976EA"/>
    <w:rsid w:val="002A20F0"/>
    <w:rsid w:val="002C3049"/>
    <w:rsid w:val="002C51DE"/>
    <w:rsid w:val="002C56CB"/>
    <w:rsid w:val="002D5D7B"/>
    <w:rsid w:val="002D6684"/>
    <w:rsid w:val="002E0D3F"/>
    <w:rsid w:val="002E5EF9"/>
    <w:rsid w:val="002E6623"/>
    <w:rsid w:val="002E7AC9"/>
    <w:rsid w:val="00303F71"/>
    <w:rsid w:val="003063AD"/>
    <w:rsid w:val="0030755E"/>
    <w:rsid w:val="00313DC0"/>
    <w:rsid w:val="00315293"/>
    <w:rsid w:val="00321629"/>
    <w:rsid w:val="00322A39"/>
    <w:rsid w:val="00324232"/>
    <w:rsid w:val="00324ADF"/>
    <w:rsid w:val="0032579C"/>
    <w:rsid w:val="00331D27"/>
    <w:rsid w:val="00340472"/>
    <w:rsid w:val="003420E8"/>
    <w:rsid w:val="00351AD7"/>
    <w:rsid w:val="00353418"/>
    <w:rsid w:val="003540B3"/>
    <w:rsid w:val="00366BEC"/>
    <w:rsid w:val="00382D70"/>
    <w:rsid w:val="0039002A"/>
    <w:rsid w:val="00394386"/>
    <w:rsid w:val="003A5B2C"/>
    <w:rsid w:val="003B099D"/>
    <w:rsid w:val="003B128F"/>
    <w:rsid w:val="003B4C39"/>
    <w:rsid w:val="003F294C"/>
    <w:rsid w:val="003F7832"/>
    <w:rsid w:val="00403830"/>
    <w:rsid w:val="00410E99"/>
    <w:rsid w:val="00412B06"/>
    <w:rsid w:val="00414728"/>
    <w:rsid w:val="00421324"/>
    <w:rsid w:val="00422029"/>
    <w:rsid w:val="00424D08"/>
    <w:rsid w:val="004332E9"/>
    <w:rsid w:val="00434BB2"/>
    <w:rsid w:val="00437654"/>
    <w:rsid w:val="00437D0D"/>
    <w:rsid w:val="00437FFE"/>
    <w:rsid w:val="004412BB"/>
    <w:rsid w:val="00442A2D"/>
    <w:rsid w:val="00443E7E"/>
    <w:rsid w:val="00465016"/>
    <w:rsid w:val="00466320"/>
    <w:rsid w:val="00466E89"/>
    <w:rsid w:val="004720E4"/>
    <w:rsid w:val="004744D5"/>
    <w:rsid w:val="004747B5"/>
    <w:rsid w:val="00477F20"/>
    <w:rsid w:val="00487B8C"/>
    <w:rsid w:val="00490D80"/>
    <w:rsid w:val="00491934"/>
    <w:rsid w:val="004966C6"/>
    <w:rsid w:val="004A3091"/>
    <w:rsid w:val="004A4075"/>
    <w:rsid w:val="004A6EFA"/>
    <w:rsid w:val="004B08FE"/>
    <w:rsid w:val="004C5931"/>
    <w:rsid w:val="004D04BC"/>
    <w:rsid w:val="004D38F9"/>
    <w:rsid w:val="004D3CD8"/>
    <w:rsid w:val="004D3DE0"/>
    <w:rsid w:val="004D4398"/>
    <w:rsid w:val="004D4DA0"/>
    <w:rsid w:val="004D6036"/>
    <w:rsid w:val="004E25D6"/>
    <w:rsid w:val="004F14F4"/>
    <w:rsid w:val="005016B8"/>
    <w:rsid w:val="005047F0"/>
    <w:rsid w:val="0051273F"/>
    <w:rsid w:val="00512ECB"/>
    <w:rsid w:val="0051538A"/>
    <w:rsid w:val="00516F07"/>
    <w:rsid w:val="005306CD"/>
    <w:rsid w:val="0053409A"/>
    <w:rsid w:val="00540AD8"/>
    <w:rsid w:val="005462E9"/>
    <w:rsid w:val="00550AC3"/>
    <w:rsid w:val="00552452"/>
    <w:rsid w:val="00557A24"/>
    <w:rsid w:val="0056180D"/>
    <w:rsid w:val="00562E77"/>
    <w:rsid w:val="0057444C"/>
    <w:rsid w:val="00574673"/>
    <w:rsid w:val="00586F1F"/>
    <w:rsid w:val="005A0033"/>
    <w:rsid w:val="005A5472"/>
    <w:rsid w:val="005D04EF"/>
    <w:rsid w:val="005D2D81"/>
    <w:rsid w:val="005E34E4"/>
    <w:rsid w:val="005E3CC4"/>
    <w:rsid w:val="005F02DF"/>
    <w:rsid w:val="005F4A9F"/>
    <w:rsid w:val="00602F92"/>
    <w:rsid w:val="0061006B"/>
    <w:rsid w:val="006106E5"/>
    <w:rsid w:val="006117C2"/>
    <w:rsid w:val="00632B3F"/>
    <w:rsid w:val="00632E1C"/>
    <w:rsid w:val="00641F26"/>
    <w:rsid w:val="0064310C"/>
    <w:rsid w:val="0064491D"/>
    <w:rsid w:val="0064545D"/>
    <w:rsid w:val="00656132"/>
    <w:rsid w:val="00666CBF"/>
    <w:rsid w:val="00672DAB"/>
    <w:rsid w:val="00673C20"/>
    <w:rsid w:val="0068007C"/>
    <w:rsid w:val="0069203E"/>
    <w:rsid w:val="00695B07"/>
    <w:rsid w:val="006B4422"/>
    <w:rsid w:val="006B7AFB"/>
    <w:rsid w:val="006D60BC"/>
    <w:rsid w:val="006E2531"/>
    <w:rsid w:val="006F7E88"/>
    <w:rsid w:val="0070212A"/>
    <w:rsid w:val="00704897"/>
    <w:rsid w:val="007065EB"/>
    <w:rsid w:val="007107BA"/>
    <w:rsid w:val="00715711"/>
    <w:rsid w:val="00721CE2"/>
    <w:rsid w:val="0072596E"/>
    <w:rsid w:val="0073293F"/>
    <w:rsid w:val="00740933"/>
    <w:rsid w:val="00740D8E"/>
    <w:rsid w:val="007712CB"/>
    <w:rsid w:val="007768B7"/>
    <w:rsid w:val="007771BB"/>
    <w:rsid w:val="00777F70"/>
    <w:rsid w:val="0078312F"/>
    <w:rsid w:val="00791731"/>
    <w:rsid w:val="00794B3E"/>
    <w:rsid w:val="0079613F"/>
    <w:rsid w:val="007A1876"/>
    <w:rsid w:val="007A4C5C"/>
    <w:rsid w:val="007B0DCA"/>
    <w:rsid w:val="007F1D11"/>
    <w:rsid w:val="00800538"/>
    <w:rsid w:val="00812C5D"/>
    <w:rsid w:val="008175A2"/>
    <w:rsid w:val="0082340F"/>
    <w:rsid w:val="00824BF6"/>
    <w:rsid w:val="008252D2"/>
    <w:rsid w:val="0083795F"/>
    <w:rsid w:val="008431E8"/>
    <w:rsid w:val="008501E8"/>
    <w:rsid w:val="0085603A"/>
    <w:rsid w:val="00867E26"/>
    <w:rsid w:val="00886A7B"/>
    <w:rsid w:val="008B14B0"/>
    <w:rsid w:val="008B7793"/>
    <w:rsid w:val="008C083D"/>
    <w:rsid w:val="008C09E1"/>
    <w:rsid w:val="008F3FB3"/>
    <w:rsid w:val="008F5400"/>
    <w:rsid w:val="008F7EF5"/>
    <w:rsid w:val="00901C9E"/>
    <w:rsid w:val="009140FF"/>
    <w:rsid w:val="00923B8B"/>
    <w:rsid w:val="009349FB"/>
    <w:rsid w:val="009376F0"/>
    <w:rsid w:val="00945D6F"/>
    <w:rsid w:val="00951270"/>
    <w:rsid w:val="009544FB"/>
    <w:rsid w:val="0096326A"/>
    <w:rsid w:val="0097736F"/>
    <w:rsid w:val="00987835"/>
    <w:rsid w:val="00996D2E"/>
    <w:rsid w:val="009A1A71"/>
    <w:rsid w:val="009C4A09"/>
    <w:rsid w:val="009C530F"/>
    <w:rsid w:val="009D00B7"/>
    <w:rsid w:val="009D0586"/>
    <w:rsid w:val="009F1718"/>
    <w:rsid w:val="00A07A59"/>
    <w:rsid w:val="00A23EAC"/>
    <w:rsid w:val="00A258E5"/>
    <w:rsid w:val="00A42DBD"/>
    <w:rsid w:val="00A52B61"/>
    <w:rsid w:val="00A7438B"/>
    <w:rsid w:val="00A75DD5"/>
    <w:rsid w:val="00A90186"/>
    <w:rsid w:val="00A9457B"/>
    <w:rsid w:val="00AD20CB"/>
    <w:rsid w:val="00AF655F"/>
    <w:rsid w:val="00AF6C74"/>
    <w:rsid w:val="00B1141B"/>
    <w:rsid w:val="00B134A8"/>
    <w:rsid w:val="00B13979"/>
    <w:rsid w:val="00B15639"/>
    <w:rsid w:val="00B40B80"/>
    <w:rsid w:val="00B43EF7"/>
    <w:rsid w:val="00B53A7E"/>
    <w:rsid w:val="00B60C17"/>
    <w:rsid w:val="00B6559E"/>
    <w:rsid w:val="00B655F0"/>
    <w:rsid w:val="00B66977"/>
    <w:rsid w:val="00B753B7"/>
    <w:rsid w:val="00B8424B"/>
    <w:rsid w:val="00B91914"/>
    <w:rsid w:val="00B9739A"/>
    <w:rsid w:val="00BA102F"/>
    <w:rsid w:val="00BA222F"/>
    <w:rsid w:val="00BB2CBC"/>
    <w:rsid w:val="00BC65C0"/>
    <w:rsid w:val="00BE3F42"/>
    <w:rsid w:val="00BF1770"/>
    <w:rsid w:val="00C15A26"/>
    <w:rsid w:val="00C345F9"/>
    <w:rsid w:val="00C452C6"/>
    <w:rsid w:val="00C462BF"/>
    <w:rsid w:val="00C573A2"/>
    <w:rsid w:val="00C743C7"/>
    <w:rsid w:val="00C9523C"/>
    <w:rsid w:val="00C95E6E"/>
    <w:rsid w:val="00C97964"/>
    <w:rsid w:val="00CB1B6C"/>
    <w:rsid w:val="00CB60E8"/>
    <w:rsid w:val="00CB74E3"/>
    <w:rsid w:val="00CC19C9"/>
    <w:rsid w:val="00CC24F0"/>
    <w:rsid w:val="00CC55AC"/>
    <w:rsid w:val="00CE1FF8"/>
    <w:rsid w:val="00CE5B3F"/>
    <w:rsid w:val="00D014EF"/>
    <w:rsid w:val="00D01551"/>
    <w:rsid w:val="00D043A6"/>
    <w:rsid w:val="00D12079"/>
    <w:rsid w:val="00D146D8"/>
    <w:rsid w:val="00D173D5"/>
    <w:rsid w:val="00D2415E"/>
    <w:rsid w:val="00D30951"/>
    <w:rsid w:val="00D37A70"/>
    <w:rsid w:val="00D435CD"/>
    <w:rsid w:val="00D463F9"/>
    <w:rsid w:val="00D47A48"/>
    <w:rsid w:val="00D509A2"/>
    <w:rsid w:val="00D52253"/>
    <w:rsid w:val="00D56C4A"/>
    <w:rsid w:val="00D57E63"/>
    <w:rsid w:val="00D66838"/>
    <w:rsid w:val="00D768C6"/>
    <w:rsid w:val="00D83864"/>
    <w:rsid w:val="00D84032"/>
    <w:rsid w:val="00D84750"/>
    <w:rsid w:val="00D8789F"/>
    <w:rsid w:val="00D93448"/>
    <w:rsid w:val="00DA0634"/>
    <w:rsid w:val="00DA0CAD"/>
    <w:rsid w:val="00DA5F66"/>
    <w:rsid w:val="00DB3B6C"/>
    <w:rsid w:val="00DB3E91"/>
    <w:rsid w:val="00DB513E"/>
    <w:rsid w:val="00DC4CC0"/>
    <w:rsid w:val="00DC7E4B"/>
    <w:rsid w:val="00DD139B"/>
    <w:rsid w:val="00DD2D33"/>
    <w:rsid w:val="00DD3869"/>
    <w:rsid w:val="00DD4B00"/>
    <w:rsid w:val="00DD4F68"/>
    <w:rsid w:val="00DD62F3"/>
    <w:rsid w:val="00DF4156"/>
    <w:rsid w:val="00DF4CCD"/>
    <w:rsid w:val="00DF5862"/>
    <w:rsid w:val="00E004FC"/>
    <w:rsid w:val="00E00AB1"/>
    <w:rsid w:val="00E01A52"/>
    <w:rsid w:val="00E0455F"/>
    <w:rsid w:val="00E04CCB"/>
    <w:rsid w:val="00E10EE0"/>
    <w:rsid w:val="00E14798"/>
    <w:rsid w:val="00E166E7"/>
    <w:rsid w:val="00E2329B"/>
    <w:rsid w:val="00E25927"/>
    <w:rsid w:val="00E27066"/>
    <w:rsid w:val="00E30AA7"/>
    <w:rsid w:val="00E34E57"/>
    <w:rsid w:val="00E467E2"/>
    <w:rsid w:val="00E5389C"/>
    <w:rsid w:val="00E54315"/>
    <w:rsid w:val="00E65521"/>
    <w:rsid w:val="00E71602"/>
    <w:rsid w:val="00E85F04"/>
    <w:rsid w:val="00E9528D"/>
    <w:rsid w:val="00E95D02"/>
    <w:rsid w:val="00EA1EFD"/>
    <w:rsid w:val="00EA2B6C"/>
    <w:rsid w:val="00EA4CBA"/>
    <w:rsid w:val="00EA5E61"/>
    <w:rsid w:val="00EA7D58"/>
    <w:rsid w:val="00EC2D1A"/>
    <w:rsid w:val="00EC62DA"/>
    <w:rsid w:val="00ED3F0D"/>
    <w:rsid w:val="00ED748C"/>
    <w:rsid w:val="00EE2667"/>
    <w:rsid w:val="00EE67DB"/>
    <w:rsid w:val="00EF1A96"/>
    <w:rsid w:val="00EF63EB"/>
    <w:rsid w:val="00EF6D04"/>
    <w:rsid w:val="00F03679"/>
    <w:rsid w:val="00F03F20"/>
    <w:rsid w:val="00F04850"/>
    <w:rsid w:val="00F04E6B"/>
    <w:rsid w:val="00F059C8"/>
    <w:rsid w:val="00F23D6C"/>
    <w:rsid w:val="00F42B31"/>
    <w:rsid w:val="00F50D06"/>
    <w:rsid w:val="00F53D0C"/>
    <w:rsid w:val="00F6132B"/>
    <w:rsid w:val="00F65C57"/>
    <w:rsid w:val="00F72CE0"/>
    <w:rsid w:val="00F733FC"/>
    <w:rsid w:val="00F75A59"/>
    <w:rsid w:val="00F81E32"/>
    <w:rsid w:val="00F83168"/>
    <w:rsid w:val="00F90313"/>
    <w:rsid w:val="00FA0348"/>
    <w:rsid w:val="00FA431F"/>
    <w:rsid w:val="00FA6065"/>
    <w:rsid w:val="00FB56F4"/>
    <w:rsid w:val="00FD1664"/>
    <w:rsid w:val="00FE3CC3"/>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34A26EE0-9737-4058-AD1C-9603A787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
    <w:qFormat/>
    <w:rsid w:val="004332E9"/>
    <w:pPr>
      <w:widowControl w:val="0"/>
      <w:autoSpaceDE w:val="0"/>
      <w:autoSpaceDN w:val="0"/>
      <w:adjustRightInd w:val="0"/>
      <w:ind w:left="468" w:hanging="360"/>
      <w:outlineLvl w:val="0"/>
    </w:pPr>
    <w:rPr>
      <w:rFonts w:ascii="Cambria" w:hAnsi="Cambria"/>
      <w:b/>
      <w:bCs/>
      <w:kern w:val="32"/>
      <w:sz w:val="32"/>
      <w:szCs w:val="32"/>
      <w:lang w:val="x-none" w:eastAsia="en-US"/>
    </w:rPr>
  </w:style>
  <w:style w:type="paragraph" w:styleId="Heading2">
    <w:name w:val="heading 2"/>
    <w:aliases w:val="Outline2"/>
    <w:basedOn w:val="Normal"/>
    <w:next w:val="Normal"/>
    <w:link w:val="Heading2Char"/>
    <w:qFormat/>
    <w:rsid w:val="004332E9"/>
    <w:pPr>
      <w:widowControl w:val="0"/>
      <w:autoSpaceDE w:val="0"/>
      <w:autoSpaceDN w:val="0"/>
      <w:adjustRightInd w:val="0"/>
      <w:ind w:left="108"/>
      <w:outlineLvl w:val="1"/>
    </w:pPr>
    <w:rPr>
      <w:rFonts w:ascii="Cambria" w:hAnsi="Cambria"/>
      <w:b/>
      <w:bCs/>
      <w:i/>
      <w:iCs/>
      <w:sz w:val="28"/>
      <w:szCs w:val="28"/>
      <w:lang w:val="x-none" w:eastAsia="x-none"/>
    </w:rPr>
  </w:style>
  <w:style w:type="paragraph" w:styleId="Heading3">
    <w:name w:val="heading 3"/>
    <w:aliases w:val="Outline3"/>
    <w:basedOn w:val="Normal"/>
    <w:next w:val="Normal"/>
    <w:link w:val="Heading3Char"/>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locked/>
    <w:rsid w:val="0096326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435CD"/>
    <w:pPr>
      <w:pBdr>
        <w:top w:val="none" w:sz="0" w:space="31" w:color="FFFFFF" w:frame="1"/>
        <w:left w:val="none" w:sz="0" w:space="31" w:color="FFFFFF" w:frame="1"/>
        <w:bottom w:val="none" w:sz="0" w:space="31" w:color="FFFFFF" w:frame="1"/>
        <w:right w:val="none" w:sz="0" w:space="31" w:color="FFFFFF" w:frame="1"/>
      </w:pBdr>
      <w:spacing w:before="240" w:after="60"/>
      <w:outlineLvl w:val="4"/>
    </w:pPr>
    <w:rPr>
      <w:rFonts w:ascii="Calibri" w:eastAsia="Arial Unicode MS" w:hAnsi="Calibri"/>
      <w:b/>
      <w:bCs/>
      <w:i/>
      <w:iCs/>
      <w:color w:val="000000"/>
      <w:sz w:val="26"/>
      <w:szCs w:val="26"/>
      <w:u w:color="00000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locked/>
    <w:rsid w:val="004332E9"/>
    <w:rPr>
      <w:rFonts w:ascii="Arial" w:hAnsi="Arial" w:cs="Arial"/>
      <w:b/>
      <w:bCs/>
      <w:sz w:val="24"/>
      <w:szCs w:val="24"/>
      <w:lang w:val="en-GB" w:eastAsia="en-GB" w:bidi="ar-SA"/>
    </w:rPr>
  </w:style>
  <w:style w:type="character" w:customStyle="1" w:styleId="Heading2Char">
    <w:name w:val="Heading 2 Char"/>
    <w:aliases w:val="Outline2 Char"/>
    <w:link w:val="Heading2"/>
    <w:locked/>
    <w:rsid w:val="004332E9"/>
    <w:rPr>
      <w:rFonts w:ascii="Arial" w:hAnsi="Arial" w:cs="Arial"/>
      <w:b/>
      <w:bCs/>
      <w:sz w:val="22"/>
      <w:szCs w:val="22"/>
      <w:lang w:val="en-GB" w:eastAsia="en-GB" w:bidi="ar-SA"/>
    </w:rPr>
  </w:style>
  <w:style w:type="character" w:customStyle="1" w:styleId="Heading3Char">
    <w:name w:val="Heading 3 Char"/>
    <w:aliases w:val="Outline3 Char"/>
    <w:link w:val="Heading3"/>
    <w:semiHidden/>
    <w:locked/>
    <w:rsid w:val="004332E9"/>
    <w:rPr>
      <w:rFonts w:ascii="Cambria" w:hAnsi="Cambria" w:cs="Cambria"/>
      <w:b/>
      <w:bCs/>
      <w:sz w:val="26"/>
      <w:szCs w:val="26"/>
      <w:lang w:val="en-GB" w:eastAsia="en-US" w:bidi="ar-SA"/>
    </w:rPr>
  </w:style>
  <w:style w:type="character" w:styleId="CommentReference">
    <w:name w:val="annotation reference"/>
    <w:semiHidden/>
    <w:rsid w:val="00B40B80"/>
    <w:rPr>
      <w:rFonts w:cs="Times New Roman"/>
      <w:sz w:val="16"/>
      <w:szCs w:val="16"/>
    </w:rPr>
  </w:style>
  <w:style w:type="paragraph" w:styleId="CommentText">
    <w:name w:val="annotation text"/>
    <w:basedOn w:val="Normal"/>
    <w:link w:val="CommentTextChar"/>
    <w:semiHidden/>
    <w:rsid w:val="00B40B80"/>
    <w:pPr>
      <w:spacing w:after="200"/>
    </w:pPr>
    <w:rPr>
      <w:sz w:val="20"/>
      <w:szCs w:val="20"/>
      <w:lang w:val="x-none" w:eastAsia="x-none"/>
    </w:rPr>
  </w:style>
  <w:style w:type="character" w:customStyle="1" w:styleId="CommentTextChar">
    <w:name w:val="Comment Text Char"/>
    <w:link w:val="CommentText"/>
    <w:semiHidden/>
    <w:locked/>
    <w:rsid w:val="00B40B80"/>
    <w:rPr>
      <w:rFonts w:ascii="Calibri" w:hAnsi="Calibri" w:cs="Times New Roman"/>
      <w:lang w:val="en-GB" w:eastAsia="en-US" w:bidi="ar-SA"/>
    </w:rPr>
  </w:style>
  <w:style w:type="paragraph" w:styleId="BalloonText">
    <w:name w:val="Balloon Text"/>
    <w:basedOn w:val="Normal"/>
    <w:link w:val="BalloonTextChar"/>
    <w:semiHidden/>
    <w:rsid w:val="00B40B80"/>
    <w:rPr>
      <w:sz w:val="2"/>
      <w:szCs w:val="20"/>
      <w:lang w:val="x-none" w:eastAsia="x-none"/>
    </w:rPr>
  </w:style>
  <w:style w:type="character" w:customStyle="1" w:styleId="BalloonTextChar">
    <w:name w:val="Balloon Text Char"/>
    <w:link w:val="BalloonText"/>
    <w:semiHidden/>
    <w:locked/>
    <w:rsid w:val="004332E9"/>
    <w:rPr>
      <w:rFonts w:ascii="Tahoma" w:hAnsi="Tahoma" w:cs="Tahoma"/>
      <w:sz w:val="16"/>
      <w:szCs w:val="16"/>
      <w:lang w:val="en-GB" w:eastAsia="en-GB" w:bidi="ar-SA"/>
    </w:rPr>
  </w:style>
  <w:style w:type="paragraph" w:styleId="BodyText">
    <w:name w:val="Body Text"/>
    <w:basedOn w:val="Normal"/>
    <w:link w:val="BodyTextChar"/>
    <w:uiPriority w:val="99"/>
    <w:rsid w:val="00641F26"/>
    <w:pPr>
      <w:spacing w:after="120" w:line="240" w:lineRule="atLeast"/>
    </w:pPr>
    <w:rPr>
      <w:lang w:val="x-none" w:eastAsia="x-none"/>
    </w:rPr>
  </w:style>
  <w:style w:type="character" w:customStyle="1" w:styleId="BodyTextChar">
    <w:name w:val="Body Text Char"/>
    <w:link w:val="BodyText"/>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rsid w:val="00512ECB"/>
    <w:rPr>
      <w:rFonts w:cs="Times New Roman"/>
      <w:color w:val="0000FF"/>
      <w:u w:val="single"/>
    </w:rPr>
  </w:style>
  <w:style w:type="paragraph" w:styleId="Title">
    <w:name w:val="Title"/>
    <w:basedOn w:val="Normal"/>
    <w:link w:val="TitleChar"/>
    <w:qFormat/>
    <w:rsid w:val="00272E8B"/>
    <w:pPr>
      <w:jc w:val="center"/>
    </w:pPr>
    <w:rPr>
      <w:b/>
      <w:bCs/>
      <w:lang w:eastAsia="en-US"/>
    </w:rPr>
  </w:style>
  <w:style w:type="character" w:customStyle="1" w:styleId="TitleChar">
    <w:name w:val="Title Char"/>
    <w:link w:val="Title"/>
    <w:locked/>
    <w:rsid w:val="004332E9"/>
    <w:rPr>
      <w:rFonts w:cs="Times New Roman"/>
      <w:b/>
      <w:bCs/>
      <w:sz w:val="24"/>
      <w:szCs w:val="24"/>
      <w:lang w:val="en-GB" w:eastAsia="en-US" w:bidi="ar-SA"/>
    </w:rPr>
  </w:style>
  <w:style w:type="paragraph" w:styleId="Footer">
    <w:name w:val="footer"/>
    <w:basedOn w:val="Normal"/>
    <w:link w:val="FooterChar"/>
    <w:rsid w:val="00272E8B"/>
    <w:pPr>
      <w:tabs>
        <w:tab w:val="center" w:pos="4320"/>
        <w:tab w:val="right" w:pos="8640"/>
      </w:tabs>
    </w:pPr>
  </w:style>
  <w:style w:type="character" w:customStyle="1" w:styleId="FooterChar">
    <w:name w:val="Footer Char"/>
    <w:link w:val="Footer"/>
    <w:locked/>
    <w:rsid w:val="004332E9"/>
    <w:rPr>
      <w:rFonts w:cs="Times New Roman"/>
      <w:sz w:val="24"/>
      <w:szCs w:val="24"/>
      <w:lang w:val="en-GB" w:eastAsia="en-US" w:bidi="ar-SA"/>
    </w:rPr>
  </w:style>
  <w:style w:type="paragraph" w:styleId="Subtitle">
    <w:name w:val="Subtitle"/>
    <w:basedOn w:val="Normal"/>
    <w:link w:val="SubtitleChar"/>
    <w:qFormat/>
    <w:rsid w:val="00272E8B"/>
    <w:pPr>
      <w:jc w:val="center"/>
      <w:outlineLvl w:val="0"/>
    </w:pPr>
    <w:rPr>
      <w:rFonts w:ascii="Cambria" w:hAnsi="Cambria"/>
      <w:lang w:val="x-none" w:eastAsia="x-none"/>
    </w:rPr>
  </w:style>
  <w:style w:type="character" w:customStyle="1" w:styleId="SubtitleChar">
    <w:name w:val="Subtitle Char"/>
    <w:link w:val="Subtitle"/>
    <w:locked/>
    <w:rsid w:val="00351AD7"/>
    <w:rPr>
      <w:rFonts w:ascii="Cambria" w:hAnsi="Cambria" w:cs="Times New Roman"/>
      <w:sz w:val="24"/>
      <w:szCs w:val="24"/>
    </w:rPr>
  </w:style>
  <w:style w:type="table" w:styleId="TableGrid">
    <w:name w:val="Table Grid"/>
    <w:basedOn w:val="TableNormal"/>
    <w:rsid w:val="00272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
    <w:rsid w:val="004332E9"/>
    <w:pPr>
      <w:tabs>
        <w:tab w:val="center" w:pos="4153"/>
        <w:tab w:val="right" w:pos="8306"/>
      </w:tabs>
    </w:pPr>
    <w:rPr>
      <w:lang w:val="x-none" w:eastAsia="x-none"/>
    </w:rPr>
  </w:style>
  <w:style w:type="character" w:customStyle="1" w:styleId="HeaderChar">
    <w:name w:val="Header Char"/>
    <w:link w:val="Header"/>
    <w:locked/>
    <w:rsid w:val="004332E9"/>
    <w:rPr>
      <w:rFonts w:ascii="Calibri" w:hAnsi="Calibri" w:cs="Calibri"/>
      <w:sz w:val="22"/>
      <w:szCs w:val="22"/>
      <w:lang w:val="en-GB" w:eastAsia="en-GB" w:bidi="ar-SA"/>
    </w:rPr>
  </w:style>
  <w:style w:type="paragraph" w:styleId="CommentSubject">
    <w:name w:val="annotation subject"/>
    <w:basedOn w:val="CommentText"/>
    <w:next w:val="CommentText"/>
    <w:link w:val="CommentSubjectChar"/>
    <w:semiHidden/>
    <w:rsid w:val="004332E9"/>
    <w:pPr>
      <w:widowControl w:val="0"/>
      <w:autoSpaceDE w:val="0"/>
      <w:autoSpaceDN w:val="0"/>
      <w:adjustRightInd w:val="0"/>
      <w:spacing w:after="0"/>
    </w:pPr>
    <w:rPr>
      <w:b/>
      <w:bCs/>
    </w:rPr>
  </w:style>
  <w:style w:type="character" w:customStyle="1" w:styleId="CommentSubjectChar">
    <w:name w:val="Comment Subject Char"/>
    <w:link w:val="CommentSubject"/>
    <w:semiHidden/>
    <w:locked/>
    <w:rsid w:val="004332E9"/>
    <w:rPr>
      <w:rFonts w:ascii="Arial" w:hAnsi="Arial" w:cs="Times New Roman"/>
      <w:b/>
      <w:bCs/>
      <w:lang w:val="en-GB" w:eastAsia="en-GB" w:bidi="ar-SA"/>
    </w:rPr>
  </w:style>
  <w:style w:type="paragraph" w:styleId="NoSpacing">
    <w:name w:val="No Spacing"/>
    <w:qFormat/>
    <w:rsid w:val="004332E9"/>
    <w:rPr>
      <w:rFonts w:ascii="Calibri" w:hAnsi="Calibri" w:cs="Calibri"/>
      <w:sz w:val="22"/>
      <w:szCs w:val="22"/>
      <w:lang w:eastAsia="en-US"/>
    </w:rPr>
  </w:style>
  <w:style w:type="paragraph" w:styleId="BodyText3">
    <w:name w:val="Body Text 3"/>
    <w:basedOn w:val="Normal"/>
    <w:link w:val="BodyText3Char"/>
    <w:rsid w:val="004332E9"/>
    <w:pPr>
      <w:spacing w:after="120"/>
    </w:pPr>
    <w:rPr>
      <w:sz w:val="16"/>
      <w:szCs w:val="16"/>
      <w:lang w:val="x-none" w:eastAsia="x-none"/>
    </w:rPr>
  </w:style>
  <w:style w:type="character" w:customStyle="1" w:styleId="BodyText3Char">
    <w:name w:val="Body Text 3 Char"/>
    <w:link w:val="BodyText3"/>
    <w:semiHidden/>
    <w:locked/>
    <w:rsid w:val="00351AD7"/>
    <w:rPr>
      <w:rFonts w:cs="Times New Roman"/>
      <w:sz w:val="16"/>
      <w:szCs w:val="16"/>
    </w:rPr>
  </w:style>
  <w:style w:type="character" w:styleId="Strong">
    <w:name w:val="Strong"/>
    <w:qFormat/>
    <w:rsid w:val="004332E9"/>
    <w:rPr>
      <w:rFonts w:cs="Times New Roman"/>
      <w:b/>
      <w:bCs/>
    </w:rPr>
  </w:style>
  <w:style w:type="character" w:styleId="Emphasis">
    <w:name w:val="Emphasis"/>
    <w:qFormat/>
    <w:rsid w:val="004332E9"/>
    <w:rPr>
      <w:rFonts w:cs="Times New Roman"/>
      <w:i/>
      <w:iCs/>
    </w:rPr>
  </w:style>
  <w:style w:type="paragraph" w:styleId="BodyText2">
    <w:name w:val="Body Text 2"/>
    <w:basedOn w:val="Normal"/>
    <w:link w:val="BodyText2Char"/>
    <w:rsid w:val="004332E9"/>
    <w:pPr>
      <w:spacing w:after="120" w:line="480" w:lineRule="auto"/>
    </w:pPr>
    <w:rPr>
      <w:lang w:val="x-none" w:eastAsia="x-none"/>
    </w:rPr>
  </w:style>
  <w:style w:type="character" w:customStyle="1" w:styleId="BodyText2Char">
    <w:name w:val="Body Text 2 Char"/>
    <w:link w:val="BodyText2"/>
    <w:semiHidden/>
    <w:locked/>
    <w:rsid w:val="004332E9"/>
    <w:rPr>
      <w:rFonts w:cs="Times New Roman"/>
      <w:sz w:val="24"/>
      <w:lang w:val="en-GB" w:eastAsia="en-US" w:bidi="ar-SA"/>
    </w:rPr>
  </w:style>
  <w:style w:type="paragraph" w:styleId="ListBullet">
    <w:name w:val="List Bullet"/>
    <w:basedOn w:val="Normal"/>
    <w:rsid w:val="00414728"/>
    <w:pPr>
      <w:numPr>
        <w:numId w:val="1"/>
      </w:numPr>
      <w:spacing w:after="120" w:line="240" w:lineRule="atLeast"/>
    </w:pPr>
    <w:rPr>
      <w:rFonts w:ascii="Segoe UI Light" w:hAnsi="Segoe UI Light"/>
      <w:sz w:val="20"/>
      <w:szCs w:val="20"/>
      <w:lang w:eastAsia="en-US"/>
    </w:rPr>
  </w:style>
  <w:style w:type="character" w:styleId="PageNumber">
    <w:name w:val="page number"/>
    <w:rsid w:val="002C56CB"/>
    <w:rPr>
      <w:rFonts w:cs="Times New Roman"/>
    </w:rPr>
  </w:style>
  <w:style w:type="character" w:customStyle="1" w:styleId="Heading4Char">
    <w:name w:val="Heading 4 Char"/>
    <w:link w:val="Heading4"/>
    <w:semiHidden/>
    <w:rsid w:val="0096326A"/>
    <w:rPr>
      <w:rFonts w:ascii="Calibri" w:eastAsia="Times New Roman" w:hAnsi="Calibri" w:cs="Times New Roman"/>
      <w:b/>
      <w:bCs/>
      <w:sz w:val="28"/>
      <w:szCs w:val="28"/>
    </w:rPr>
  </w:style>
  <w:style w:type="paragraph" w:styleId="BodyTextIndent2">
    <w:name w:val="Body Text Indent 2"/>
    <w:basedOn w:val="Normal"/>
    <w:link w:val="BodyTextIndent2Char"/>
    <w:rsid w:val="00421324"/>
    <w:pPr>
      <w:spacing w:after="120" w:line="480" w:lineRule="auto"/>
      <w:ind w:left="283"/>
    </w:pPr>
  </w:style>
  <w:style w:type="character" w:customStyle="1" w:styleId="BodyTextIndent2Char">
    <w:name w:val="Body Text Indent 2 Char"/>
    <w:link w:val="BodyTextIndent2"/>
    <w:rsid w:val="00421324"/>
    <w:rPr>
      <w:sz w:val="24"/>
      <w:szCs w:val="24"/>
    </w:rPr>
  </w:style>
  <w:style w:type="character" w:customStyle="1" w:styleId="Heading5Char">
    <w:name w:val="Heading 5 Char"/>
    <w:link w:val="Heading5"/>
    <w:rsid w:val="00D435CD"/>
    <w:rPr>
      <w:rFonts w:ascii="Calibri" w:eastAsia="Arial Unicode MS" w:hAnsi="Calibri"/>
      <w:b/>
      <w:bCs/>
      <w:i/>
      <w:iCs/>
      <w:color w:val="000000"/>
      <w:sz w:val="26"/>
      <w:szCs w:val="26"/>
      <w:u w:color="00000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493717006">
      <w:bodyDiv w:val="1"/>
      <w:marLeft w:val="0"/>
      <w:marRight w:val="0"/>
      <w:marTop w:val="0"/>
      <w:marBottom w:val="0"/>
      <w:divBdr>
        <w:top w:val="none" w:sz="0" w:space="0" w:color="auto"/>
        <w:left w:val="none" w:sz="0" w:space="0" w:color="auto"/>
        <w:bottom w:val="none" w:sz="0" w:space="0" w:color="auto"/>
        <w:right w:val="none" w:sz="0" w:space="0" w:color="auto"/>
      </w:divBdr>
    </w:div>
    <w:div w:id="1526626688">
      <w:bodyDiv w:val="1"/>
      <w:marLeft w:val="0"/>
      <w:marRight w:val="0"/>
      <w:marTop w:val="0"/>
      <w:marBottom w:val="0"/>
      <w:divBdr>
        <w:top w:val="none" w:sz="0" w:space="0" w:color="auto"/>
        <w:left w:val="none" w:sz="0" w:space="0" w:color="auto"/>
        <w:bottom w:val="none" w:sz="0" w:space="0" w:color="auto"/>
        <w:right w:val="none" w:sz="0" w:space="0" w:color="auto"/>
      </w:divBdr>
    </w:div>
    <w:div w:id="1566601792">
      <w:bodyDiv w:val="1"/>
      <w:marLeft w:val="0"/>
      <w:marRight w:val="0"/>
      <w:marTop w:val="0"/>
      <w:marBottom w:val="0"/>
      <w:divBdr>
        <w:top w:val="none" w:sz="0" w:space="0" w:color="auto"/>
        <w:left w:val="none" w:sz="0" w:space="0" w:color="auto"/>
        <w:bottom w:val="none" w:sz="0" w:space="0" w:color="auto"/>
        <w:right w:val="none" w:sz="0" w:space="0" w:color="auto"/>
      </w:divBdr>
    </w:div>
    <w:div w:id="1721705651">
      <w:bodyDiv w:val="1"/>
      <w:marLeft w:val="0"/>
      <w:marRight w:val="0"/>
      <w:marTop w:val="0"/>
      <w:marBottom w:val="0"/>
      <w:divBdr>
        <w:top w:val="none" w:sz="0" w:space="0" w:color="auto"/>
        <w:left w:val="none" w:sz="0" w:space="0" w:color="auto"/>
        <w:bottom w:val="none" w:sz="0" w:space="0" w:color="auto"/>
        <w:right w:val="none" w:sz="0" w:space="0" w:color="auto"/>
      </w:divBdr>
    </w:div>
    <w:div w:id="1931160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jpeg" /><Relationship Id="rId18" Type="http://schemas.openxmlformats.org/officeDocument/2006/relationships/image" Target="media/image6.pn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17" Type="http://schemas.openxmlformats.org/officeDocument/2006/relationships/image" Target="media/image5.jpeg" /><Relationship Id="rId2" Type="http://schemas.openxmlformats.org/officeDocument/2006/relationships/styles" Target="styles.xml" /><Relationship Id="rId16" Type="http://schemas.openxmlformats.org/officeDocument/2006/relationships/footer" Target="footer4.xm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5611</Words>
  <Characters>31954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37491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subject/>
  <dc:creator>chishsu932</dc:creator>
  <cp:keywords/>
  <cp:lastModifiedBy>Atkinson, Sam</cp:lastModifiedBy>
  <cp:revision>5</cp:revision>
  <cp:lastPrinted>2019-01-21T14:39:00Z</cp:lastPrinted>
  <dcterms:created xsi:type="dcterms:W3CDTF">2022-12-05T11:44:00Z</dcterms:created>
  <dcterms:modified xsi:type="dcterms:W3CDTF">2023-04-28T12:48:00Z</dcterms:modified>
</cp:coreProperties>
</file>