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DAFA3" w14:textId="77777777" w:rsidR="00F63411" w:rsidRPr="00223410" w:rsidRDefault="00645E4F" w:rsidP="00F63411">
      <w:pPr>
        <w:pStyle w:val="Title"/>
        <w:jc w:val="left"/>
        <w:rPr>
          <w:rFonts w:cs="Arial"/>
          <w:szCs w:val="22"/>
          <w:u w:val="single"/>
        </w:rPr>
      </w:pPr>
      <w:r w:rsidRPr="00223410">
        <w:rPr>
          <w:rFonts w:cs="Arial"/>
          <w:noProof/>
          <w:lang w:eastAsia="en-GB"/>
        </w:rPr>
        <w:drawing>
          <wp:anchor distT="0" distB="0" distL="114300" distR="114300" simplePos="0" relativeHeight="251657728" behindDoc="1" locked="0" layoutInCell="1" allowOverlap="1" wp14:anchorId="6C36746A" wp14:editId="07777777">
            <wp:simplePos x="0" y="0"/>
            <wp:positionH relativeFrom="column">
              <wp:posOffset>-1143000</wp:posOffset>
            </wp:positionH>
            <wp:positionV relativeFrom="paragraph">
              <wp:posOffset>-914400</wp:posOffset>
            </wp:positionV>
            <wp:extent cx="7633970" cy="107918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33970" cy="1079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F63411" w:rsidRPr="00223410" w:rsidRDefault="00F63411" w:rsidP="00F63411">
      <w:pPr>
        <w:pStyle w:val="Title"/>
        <w:jc w:val="left"/>
        <w:rPr>
          <w:rFonts w:cs="Arial"/>
          <w:szCs w:val="22"/>
          <w:u w:val="single"/>
        </w:rPr>
      </w:pPr>
    </w:p>
    <w:p w14:paraId="0A37501D" w14:textId="77777777" w:rsidR="00F63411" w:rsidRPr="00223410" w:rsidRDefault="00F63411" w:rsidP="00F63411">
      <w:pPr>
        <w:pStyle w:val="Title"/>
        <w:jc w:val="left"/>
        <w:rPr>
          <w:rFonts w:cs="Arial"/>
          <w:szCs w:val="22"/>
          <w:u w:val="single"/>
        </w:rPr>
      </w:pPr>
    </w:p>
    <w:p w14:paraId="5DAB6C7B" w14:textId="77777777" w:rsidR="00F63411" w:rsidRPr="00223410" w:rsidRDefault="00F63411" w:rsidP="00F63411">
      <w:pPr>
        <w:pStyle w:val="Title"/>
        <w:jc w:val="left"/>
        <w:rPr>
          <w:rFonts w:cs="Arial"/>
          <w:szCs w:val="22"/>
          <w:u w:val="single"/>
        </w:rPr>
      </w:pPr>
    </w:p>
    <w:p w14:paraId="02EB378F" w14:textId="77777777" w:rsidR="00F63411" w:rsidRPr="00223410" w:rsidRDefault="00F63411" w:rsidP="00F63411">
      <w:pPr>
        <w:pStyle w:val="Title"/>
        <w:jc w:val="left"/>
        <w:rPr>
          <w:rFonts w:cs="Arial"/>
          <w:szCs w:val="22"/>
          <w:u w:val="single"/>
        </w:rPr>
      </w:pPr>
    </w:p>
    <w:p w14:paraId="6A05A809" w14:textId="77777777" w:rsidR="00F63411" w:rsidRPr="00223410" w:rsidRDefault="00F63411" w:rsidP="00F63411">
      <w:pPr>
        <w:pStyle w:val="Title"/>
        <w:jc w:val="left"/>
        <w:rPr>
          <w:rFonts w:cs="Arial"/>
          <w:szCs w:val="22"/>
          <w:u w:val="single"/>
        </w:rPr>
      </w:pPr>
    </w:p>
    <w:p w14:paraId="5A39BBE3" w14:textId="77777777" w:rsidR="00F63411" w:rsidRPr="00223410" w:rsidRDefault="00F63411" w:rsidP="00F63411">
      <w:pPr>
        <w:pStyle w:val="Title"/>
        <w:jc w:val="left"/>
        <w:rPr>
          <w:rFonts w:cs="Arial"/>
          <w:szCs w:val="22"/>
          <w:u w:val="single"/>
        </w:rPr>
      </w:pPr>
    </w:p>
    <w:p w14:paraId="41C8F396" w14:textId="77777777" w:rsidR="00F63411" w:rsidRPr="00223410" w:rsidRDefault="00F63411" w:rsidP="00F63411">
      <w:pPr>
        <w:pStyle w:val="Title"/>
        <w:jc w:val="left"/>
        <w:rPr>
          <w:rFonts w:cs="Arial"/>
          <w:szCs w:val="22"/>
          <w:u w:val="single"/>
        </w:rPr>
      </w:pPr>
    </w:p>
    <w:p w14:paraId="72A3D3EC" w14:textId="77777777" w:rsidR="00F63411" w:rsidRDefault="00F63411" w:rsidP="00F63411">
      <w:pPr>
        <w:rPr>
          <w:rFonts w:ascii="Arial" w:hAnsi="Arial" w:cs="Arial"/>
          <w:b/>
          <w:caps/>
          <w:color w:val="FFFFFF"/>
          <w:sz w:val="60"/>
          <w:szCs w:val="60"/>
        </w:rPr>
      </w:pPr>
    </w:p>
    <w:p w14:paraId="0D0B940D" w14:textId="77777777" w:rsidR="00F63411" w:rsidRDefault="00F63411" w:rsidP="00F63411">
      <w:pPr>
        <w:rPr>
          <w:rFonts w:ascii="Arial" w:hAnsi="Arial" w:cs="Arial"/>
          <w:b/>
          <w:caps/>
          <w:color w:val="FFFFFF"/>
          <w:sz w:val="60"/>
          <w:szCs w:val="60"/>
        </w:rPr>
      </w:pPr>
    </w:p>
    <w:p w14:paraId="3927D536" w14:textId="19A7EDAA" w:rsidR="00F63411" w:rsidRDefault="00A94E96" w:rsidP="00F63411">
      <w:pPr>
        <w:rPr>
          <w:rFonts w:ascii="Arial" w:hAnsi="Arial" w:cs="Arial"/>
          <w:b/>
          <w:caps/>
          <w:color w:val="FFFFFF"/>
          <w:sz w:val="60"/>
          <w:szCs w:val="60"/>
        </w:rPr>
      </w:pPr>
      <w:r>
        <w:rPr>
          <w:rFonts w:ascii="Arial" w:hAnsi="Arial" w:cs="Arial"/>
          <w:b/>
          <w:caps/>
          <w:color w:val="FFFFFF"/>
          <w:sz w:val="60"/>
          <w:szCs w:val="60"/>
        </w:rPr>
        <w:t>CLINICAL</w:t>
      </w:r>
      <w:r w:rsidR="00A80E00">
        <w:rPr>
          <w:rFonts w:ascii="Arial" w:hAnsi="Arial" w:cs="Arial"/>
          <w:b/>
          <w:caps/>
          <w:color w:val="FFFFFF"/>
          <w:sz w:val="60"/>
          <w:szCs w:val="60"/>
        </w:rPr>
        <w:t xml:space="preserve"> </w:t>
      </w:r>
      <w:r>
        <w:rPr>
          <w:rFonts w:ascii="Arial" w:hAnsi="Arial" w:cs="Arial"/>
          <w:b/>
          <w:caps/>
          <w:color w:val="FFFFFF"/>
          <w:sz w:val="60"/>
          <w:szCs w:val="60"/>
        </w:rPr>
        <w:t xml:space="preserve">FELLOW IN </w:t>
      </w:r>
      <w:r w:rsidR="00D32800">
        <w:rPr>
          <w:rFonts w:ascii="Arial" w:hAnsi="Arial" w:cs="Arial"/>
          <w:b/>
          <w:caps/>
          <w:color w:val="FFFFFF"/>
          <w:sz w:val="60"/>
          <w:szCs w:val="60"/>
        </w:rPr>
        <w:t xml:space="preserve">Gastroenterology </w:t>
      </w:r>
    </w:p>
    <w:p w14:paraId="0E27B00A" w14:textId="77777777" w:rsidR="00F63411" w:rsidRDefault="00F63411" w:rsidP="00F63411">
      <w:pPr>
        <w:rPr>
          <w:rFonts w:ascii="Arial" w:hAnsi="Arial" w:cs="Arial"/>
          <w:b/>
          <w:caps/>
          <w:color w:val="FFFFFF"/>
          <w:sz w:val="60"/>
          <w:szCs w:val="60"/>
        </w:rPr>
      </w:pPr>
    </w:p>
    <w:p w14:paraId="73A71B26" w14:textId="77777777" w:rsidR="00F63411" w:rsidRDefault="00D32800" w:rsidP="00F63411">
      <w:pPr>
        <w:rPr>
          <w:rFonts w:ascii="Arial" w:hAnsi="Arial" w:cs="Arial"/>
          <w:b/>
          <w:caps/>
          <w:color w:val="FFFFFF"/>
          <w:sz w:val="60"/>
          <w:szCs w:val="60"/>
        </w:rPr>
      </w:pPr>
      <w:r>
        <w:rPr>
          <w:rFonts w:ascii="Arial" w:hAnsi="Arial" w:cs="Arial"/>
          <w:b/>
          <w:caps/>
          <w:color w:val="FFFFFF"/>
          <w:sz w:val="60"/>
          <w:szCs w:val="60"/>
        </w:rPr>
        <w:t>Queen elizabeth</w:t>
      </w:r>
      <w:r w:rsidR="00A94E96">
        <w:rPr>
          <w:rFonts w:ascii="Arial" w:hAnsi="Arial" w:cs="Arial"/>
          <w:b/>
          <w:caps/>
          <w:color w:val="FFFFFF"/>
          <w:sz w:val="60"/>
          <w:szCs w:val="60"/>
        </w:rPr>
        <w:t xml:space="preserve"> University</w:t>
      </w:r>
      <w:r w:rsidR="00F63411">
        <w:rPr>
          <w:rFonts w:ascii="Arial" w:hAnsi="Arial" w:cs="Arial"/>
          <w:b/>
          <w:caps/>
          <w:color w:val="FFFFFF"/>
          <w:sz w:val="60"/>
          <w:szCs w:val="60"/>
        </w:rPr>
        <w:t xml:space="preserve"> hospital </w:t>
      </w:r>
    </w:p>
    <w:p w14:paraId="60061E4C" w14:textId="77777777" w:rsidR="00A94E96" w:rsidRDefault="00A94E96" w:rsidP="00F63411">
      <w:pPr>
        <w:rPr>
          <w:rFonts w:ascii="Arial" w:hAnsi="Arial" w:cs="Arial"/>
          <w:b/>
          <w:caps/>
          <w:color w:val="FFFFFF"/>
          <w:sz w:val="60"/>
          <w:szCs w:val="60"/>
        </w:rPr>
      </w:pPr>
    </w:p>
    <w:p w14:paraId="44EAFD9C" w14:textId="77777777" w:rsidR="00F63411" w:rsidRDefault="00F63411" w:rsidP="00F63411">
      <w:pPr>
        <w:rPr>
          <w:rFonts w:ascii="Arial" w:hAnsi="Arial" w:cs="Arial"/>
          <w:b/>
          <w:caps/>
          <w:color w:val="FFFFFF"/>
          <w:sz w:val="60"/>
          <w:szCs w:val="60"/>
        </w:rPr>
      </w:pPr>
    </w:p>
    <w:p w14:paraId="291A9B64" w14:textId="77777777" w:rsidR="00F63411" w:rsidRDefault="00F63411" w:rsidP="00F63411">
      <w:pPr>
        <w:rPr>
          <w:rFonts w:ascii="Arial" w:hAnsi="Arial" w:cs="Arial"/>
          <w:b/>
          <w:caps/>
          <w:color w:val="FFFFFF"/>
          <w:sz w:val="60"/>
          <w:szCs w:val="60"/>
        </w:rPr>
      </w:pPr>
      <w:r>
        <w:rPr>
          <w:rFonts w:ascii="Arial" w:hAnsi="Arial" w:cs="Arial"/>
          <w:b/>
          <w:caps/>
          <w:color w:val="FFFFFF"/>
          <w:sz w:val="60"/>
          <w:szCs w:val="60"/>
        </w:rPr>
        <w:t>INFORMATION PACK</w:t>
      </w:r>
    </w:p>
    <w:p w14:paraId="4B94D5A5" w14:textId="77777777" w:rsidR="00A94E96" w:rsidRDefault="00A94E96" w:rsidP="00F63411">
      <w:pPr>
        <w:rPr>
          <w:rFonts w:ascii="Arial" w:hAnsi="Arial" w:cs="Arial"/>
          <w:b/>
          <w:caps/>
          <w:color w:val="FFFFFF"/>
          <w:sz w:val="60"/>
          <w:szCs w:val="60"/>
        </w:rPr>
      </w:pPr>
    </w:p>
    <w:p w14:paraId="3DEEC669" w14:textId="77777777" w:rsidR="00476B55" w:rsidRDefault="00476B55" w:rsidP="00F63411">
      <w:pPr>
        <w:rPr>
          <w:rFonts w:ascii="Arial" w:hAnsi="Arial" w:cs="Arial"/>
          <w:b/>
          <w:caps/>
          <w:color w:val="FFFFFF"/>
          <w:sz w:val="36"/>
          <w:szCs w:val="36"/>
        </w:rPr>
      </w:pPr>
    </w:p>
    <w:p w14:paraId="3656B9AB" w14:textId="77777777" w:rsidR="00476B55" w:rsidRDefault="00476B55" w:rsidP="00F63411">
      <w:pPr>
        <w:rPr>
          <w:rFonts w:ascii="Arial" w:hAnsi="Arial" w:cs="Arial"/>
          <w:b/>
          <w:caps/>
          <w:color w:val="FFFFFF"/>
          <w:sz w:val="36"/>
          <w:szCs w:val="36"/>
        </w:rPr>
      </w:pPr>
    </w:p>
    <w:p w14:paraId="45FB0818" w14:textId="77777777" w:rsidR="00700614" w:rsidRDefault="00700614" w:rsidP="00F63411">
      <w:pPr>
        <w:rPr>
          <w:rFonts w:ascii="Arial" w:hAnsi="Arial" w:cs="Arial"/>
          <w:b/>
          <w:caps/>
          <w:color w:val="FFFFFF"/>
          <w:sz w:val="36"/>
          <w:szCs w:val="36"/>
        </w:rPr>
      </w:pPr>
    </w:p>
    <w:p w14:paraId="4951586C" w14:textId="77777777" w:rsidR="00F63411" w:rsidRDefault="00F63411" w:rsidP="00F63411">
      <w:pPr>
        <w:rPr>
          <w:rFonts w:ascii="Arial" w:hAnsi="Arial" w:cs="Arial"/>
          <w:b/>
          <w:caps/>
          <w:color w:val="FFFFFF"/>
          <w:sz w:val="36"/>
          <w:szCs w:val="36"/>
        </w:rPr>
      </w:pPr>
      <w:r>
        <w:rPr>
          <w:rFonts w:ascii="Arial" w:hAnsi="Arial" w:cs="Arial"/>
          <w:b/>
          <w:caps/>
          <w:color w:val="FFFFFF"/>
          <w:sz w:val="36"/>
          <w:szCs w:val="36"/>
        </w:rPr>
        <w:t xml:space="preserve">REF: </w:t>
      </w:r>
      <w:r w:rsidR="00ED34C0">
        <w:rPr>
          <w:rFonts w:ascii="Arial" w:hAnsi="Arial" w:cs="Arial"/>
          <w:b/>
          <w:caps/>
          <w:color w:val="FFFFFF"/>
          <w:sz w:val="36"/>
          <w:szCs w:val="36"/>
        </w:rPr>
        <w:t>TBC</w:t>
      </w:r>
    </w:p>
    <w:p w14:paraId="049F31CB" w14:textId="77777777" w:rsidR="00700614" w:rsidRDefault="00700614" w:rsidP="00F63411">
      <w:pPr>
        <w:rPr>
          <w:rFonts w:ascii="Arial" w:hAnsi="Arial" w:cs="Arial"/>
          <w:b/>
          <w:caps/>
          <w:color w:val="FFFFFF"/>
          <w:sz w:val="36"/>
          <w:szCs w:val="36"/>
        </w:rPr>
      </w:pPr>
    </w:p>
    <w:p w14:paraId="1165B2A8" w14:textId="77777777" w:rsidR="00700614" w:rsidRDefault="00700614" w:rsidP="00F63411">
      <w:pPr>
        <w:rPr>
          <w:rFonts w:ascii="Arial" w:hAnsi="Arial" w:cs="Arial"/>
          <w:b/>
          <w:caps/>
          <w:color w:val="FFFFFF"/>
          <w:sz w:val="36"/>
          <w:szCs w:val="36"/>
        </w:rPr>
      </w:pPr>
      <w:r>
        <w:rPr>
          <w:rFonts w:ascii="Arial" w:hAnsi="Arial" w:cs="Arial"/>
          <w:b/>
          <w:caps/>
          <w:color w:val="FFFFFF"/>
          <w:sz w:val="36"/>
          <w:szCs w:val="36"/>
        </w:rPr>
        <w:t xml:space="preserve">CLOSING DATe: </w:t>
      </w:r>
      <w:r w:rsidR="00ED34C0">
        <w:rPr>
          <w:rFonts w:ascii="Arial" w:hAnsi="Arial" w:cs="Arial"/>
          <w:b/>
          <w:caps/>
          <w:color w:val="FFFFFF"/>
          <w:sz w:val="36"/>
          <w:szCs w:val="36"/>
        </w:rPr>
        <w:t>TBC</w:t>
      </w:r>
    </w:p>
    <w:p w14:paraId="53128261" w14:textId="77777777" w:rsidR="00700614" w:rsidRDefault="00700614" w:rsidP="00F63411">
      <w:pPr>
        <w:rPr>
          <w:rFonts w:ascii="Arial" w:hAnsi="Arial" w:cs="Arial"/>
          <w:b/>
          <w:caps/>
          <w:color w:val="FFFFFF"/>
          <w:sz w:val="36"/>
          <w:szCs w:val="36"/>
        </w:rPr>
      </w:pPr>
    </w:p>
    <w:p w14:paraId="684C78EC" w14:textId="77777777" w:rsidR="00700614" w:rsidRPr="00700614" w:rsidRDefault="00B65844" w:rsidP="00700614">
      <w:pPr>
        <w:jc w:val="both"/>
        <w:rPr>
          <w:rFonts w:ascii="Arial" w:hAnsi="Arial" w:cs="Arial"/>
          <w:color w:val="FFFFFF"/>
          <w:sz w:val="32"/>
          <w:szCs w:val="32"/>
        </w:rPr>
      </w:pPr>
      <w:hyperlink r:id="rId6" w:history="1">
        <w:r w:rsidR="00700614" w:rsidRPr="00700614">
          <w:rPr>
            <w:rStyle w:val="Hyperlink"/>
            <w:rFonts w:ascii="Arial" w:hAnsi="Arial" w:cs="Arial"/>
            <w:color w:val="FFFFFF"/>
            <w:sz w:val="32"/>
            <w:szCs w:val="32"/>
          </w:rPr>
          <w:t>www.nhsggc.org.uk/medicaljobs</w:t>
        </w:r>
      </w:hyperlink>
    </w:p>
    <w:p w14:paraId="2B78FE67" w14:textId="17261E6F" w:rsidR="0022437F" w:rsidRDefault="00861D81" w:rsidP="00F63411">
      <w:pPr>
        <w:rPr>
          <w:rFonts w:ascii="Arial" w:hAnsi="Arial" w:cs="Arial"/>
          <w:bCs/>
        </w:rPr>
      </w:pPr>
      <w:r>
        <w:rPr>
          <w:rFonts w:ascii="Arial" w:hAnsi="Arial" w:cs="Arial"/>
          <w:b/>
          <w:caps/>
          <w:color w:val="FFFFFF"/>
          <w:sz w:val="36"/>
          <w:szCs w:val="36"/>
        </w:rPr>
        <w:t>CL</w:t>
      </w:r>
      <w:r w:rsidR="00F63411">
        <w:rPr>
          <w:rFonts w:ascii="Arial" w:hAnsi="Arial" w:cs="Arial"/>
          <w:b/>
          <w:caps/>
          <w:color w:val="FFFFFF"/>
          <w:sz w:val="36"/>
          <w:szCs w:val="36"/>
        </w:rPr>
        <w:t>OSING DATE</w:t>
      </w:r>
    </w:p>
    <w:p w14:paraId="62486C05" w14:textId="77777777" w:rsidR="00476B55" w:rsidRDefault="00476B55" w:rsidP="00F63411">
      <w:pPr>
        <w:rPr>
          <w:rFonts w:ascii="Arial" w:hAnsi="Arial" w:cs="Arial"/>
          <w:b/>
          <w:sz w:val="22"/>
          <w:szCs w:val="22"/>
          <w:u w:val="single"/>
        </w:rPr>
      </w:pPr>
    </w:p>
    <w:p w14:paraId="2C9D7BF1" w14:textId="77777777" w:rsidR="00EA5813" w:rsidRDefault="00EA5813" w:rsidP="00F63411">
      <w:pPr>
        <w:rPr>
          <w:rFonts w:ascii="Arial" w:hAnsi="Arial" w:cs="Arial"/>
          <w:b/>
          <w:sz w:val="22"/>
          <w:szCs w:val="22"/>
          <w:u w:val="single"/>
        </w:rPr>
      </w:pPr>
    </w:p>
    <w:p w14:paraId="295B9A60" w14:textId="77777777" w:rsidR="00F63411" w:rsidRPr="007653D4" w:rsidRDefault="00F63411" w:rsidP="00F63411">
      <w:pPr>
        <w:rPr>
          <w:rFonts w:ascii="Arial" w:hAnsi="Arial" w:cs="Arial"/>
          <w:b/>
          <w:sz w:val="22"/>
          <w:szCs w:val="22"/>
          <w:u w:val="single"/>
        </w:rPr>
      </w:pPr>
      <w:r w:rsidRPr="007653D4">
        <w:rPr>
          <w:rFonts w:ascii="Arial" w:hAnsi="Arial" w:cs="Arial"/>
          <w:b/>
          <w:sz w:val="22"/>
          <w:szCs w:val="22"/>
          <w:u w:val="single"/>
        </w:rPr>
        <w:lastRenderedPageBreak/>
        <w:t>SUMMA</w:t>
      </w:r>
      <w:r>
        <w:rPr>
          <w:rFonts w:ascii="Arial" w:hAnsi="Arial" w:cs="Arial"/>
          <w:b/>
          <w:sz w:val="22"/>
          <w:szCs w:val="22"/>
          <w:u w:val="single"/>
        </w:rPr>
        <w:t>RY INFORMATION RELATING TO THIS POSITION</w:t>
      </w:r>
    </w:p>
    <w:p w14:paraId="4101652C" w14:textId="77777777" w:rsidR="00F63411" w:rsidRPr="007653D4" w:rsidRDefault="00F63411" w:rsidP="00F63411">
      <w:pPr>
        <w:rPr>
          <w:rFonts w:ascii="Arial" w:hAnsi="Arial" w:cs="Arial"/>
          <w:b/>
        </w:rPr>
      </w:pPr>
    </w:p>
    <w:p w14:paraId="09CD6742" w14:textId="06E8A7E3" w:rsidR="00D32800" w:rsidRDefault="00F63411" w:rsidP="00F63411">
      <w:pPr>
        <w:rPr>
          <w:rFonts w:ascii="Arial" w:hAnsi="Arial" w:cs="Arial"/>
          <w:b/>
          <w:caps/>
          <w:sz w:val="22"/>
          <w:szCs w:val="22"/>
        </w:rPr>
      </w:pPr>
      <w:r w:rsidRPr="007653D4">
        <w:rPr>
          <w:rFonts w:ascii="Arial" w:hAnsi="Arial" w:cs="Arial"/>
          <w:b/>
          <w:caps/>
          <w:sz w:val="22"/>
          <w:szCs w:val="22"/>
        </w:rPr>
        <w:t xml:space="preserve">Post: </w:t>
      </w:r>
      <w:r w:rsidR="00C50E94">
        <w:rPr>
          <w:rFonts w:ascii="Arial" w:hAnsi="Arial" w:cs="Arial"/>
          <w:b/>
          <w:caps/>
          <w:sz w:val="22"/>
          <w:szCs w:val="22"/>
        </w:rPr>
        <w:t xml:space="preserve">CLINICAL FELLOW IN </w:t>
      </w:r>
      <w:r w:rsidR="00D32800">
        <w:rPr>
          <w:rFonts w:ascii="Arial" w:hAnsi="Arial" w:cs="Arial"/>
          <w:b/>
          <w:caps/>
          <w:sz w:val="22"/>
          <w:szCs w:val="22"/>
        </w:rPr>
        <w:t>Gastroenterology</w:t>
      </w:r>
    </w:p>
    <w:p w14:paraId="4B99056E" w14:textId="77777777" w:rsidR="00D32800" w:rsidRPr="007653D4" w:rsidRDefault="00D32800" w:rsidP="00F63411">
      <w:pPr>
        <w:rPr>
          <w:rFonts w:ascii="Arial" w:hAnsi="Arial" w:cs="Arial"/>
          <w:b/>
          <w:caps/>
          <w:sz w:val="22"/>
          <w:szCs w:val="22"/>
        </w:rPr>
      </w:pPr>
    </w:p>
    <w:p w14:paraId="1CDBFB6E" w14:textId="77777777" w:rsidR="00F63411" w:rsidRDefault="00F63411" w:rsidP="00F63411">
      <w:pPr>
        <w:rPr>
          <w:rFonts w:ascii="Arial" w:hAnsi="Arial" w:cs="Arial"/>
          <w:b/>
          <w:bCs/>
          <w:caps/>
          <w:sz w:val="22"/>
          <w:szCs w:val="22"/>
        </w:rPr>
      </w:pPr>
      <w:r w:rsidRPr="007653D4">
        <w:rPr>
          <w:rFonts w:ascii="Arial" w:hAnsi="Arial" w:cs="Arial"/>
          <w:b/>
          <w:caps/>
          <w:sz w:val="22"/>
          <w:szCs w:val="22"/>
        </w:rPr>
        <w:t>Base:</w:t>
      </w:r>
      <w:r w:rsidRPr="007653D4">
        <w:rPr>
          <w:rFonts w:ascii="Arial" w:hAnsi="Arial" w:cs="Arial"/>
          <w:b/>
          <w:bCs/>
          <w:caps/>
          <w:sz w:val="22"/>
          <w:szCs w:val="22"/>
        </w:rPr>
        <w:t xml:space="preserve"> </w:t>
      </w:r>
      <w:r w:rsidR="00D32800">
        <w:rPr>
          <w:rFonts w:ascii="Arial" w:hAnsi="Arial" w:cs="Arial"/>
          <w:b/>
          <w:bCs/>
          <w:caps/>
          <w:sz w:val="22"/>
          <w:szCs w:val="22"/>
        </w:rPr>
        <w:t xml:space="preserve">Queen elizabeth university </w:t>
      </w:r>
      <w:r>
        <w:rPr>
          <w:rFonts w:ascii="Arial" w:hAnsi="Arial" w:cs="Arial"/>
          <w:b/>
          <w:bCs/>
          <w:caps/>
          <w:sz w:val="22"/>
          <w:szCs w:val="22"/>
        </w:rPr>
        <w:t>Hospital</w:t>
      </w:r>
    </w:p>
    <w:p w14:paraId="1299C43A" w14:textId="77777777" w:rsidR="00F63411" w:rsidRDefault="00F63411" w:rsidP="00F63411">
      <w:pPr>
        <w:rPr>
          <w:rFonts w:ascii="Arial" w:hAnsi="Arial" w:cs="Arial"/>
          <w:b/>
          <w:bCs/>
          <w:caps/>
          <w:sz w:val="22"/>
          <w:szCs w:val="22"/>
        </w:rPr>
      </w:pPr>
    </w:p>
    <w:p w14:paraId="04CDF366" w14:textId="719CBAF2" w:rsidR="00D65311" w:rsidRDefault="00F25D33" w:rsidP="00F25D33">
      <w:pPr>
        <w:pStyle w:val="BodyText"/>
        <w:rPr>
          <w:rFonts w:cs="Arial"/>
          <w:szCs w:val="22"/>
        </w:rPr>
      </w:pPr>
      <w:r w:rsidRPr="006F5D18">
        <w:rPr>
          <w:rFonts w:cs="Arial"/>
          <w:szCs w:val="22"/>
        </w:rPr>
        <w:t xml:space="preserve">Applications are invited </w:t>
      </w:r>
      <w:r w:rsidR="000320A9">
        <w:rPr>
          <w:rFonts w:cs="Arial"/>
          <w:szCs w:val="22"/>
        </w:rPr>
        <w:t xml:space="preserve">for the above post in </w:t>
      </w:r>
      <w:r w:rsidR="00EA5813">
        <w:rPr>
          <w:rFonts w:cs="Arial"/>
          <w:szCs w:val="22"/>
        </w:rPr>
        <w:t>Gastroenterology and General</w:t>
      </w:r>
      <w:r w:rsidR="00D32800">
        <w:rPr>
          <w:rFonts w:cs="Arial"/>
          <w:szCs w:val="22"/>
        </w:rPr>
        <w:t xml:space="preserve"> Medicine</w:t>
      </w:r>
      <w:r w:rsidR="000320A9">
        <w:rPr>
          <w:rFonts w:cs="Arial"/>
          <w:szCs w:val="22"/>
        </w:rPr>
        <w:t xml:space="preserve">, based </w:t>
      </w:r>
      <w:r w:rsidR="00A94E96">
        <w:rPr>
          <w:rFonts w:cs="Arial"/>
          <w:szCs w:val="22"/>
        </w:rPr>
        <w:t xml:space="preserve">in the </w:t>
      </w:r>
      <w:r w:rsidR="00D32800">
        <w:rPr>
          <w:rFonts w:cs="Arial"/>
          <w:szCs w:val="22"/>
        </w:rPr>
        <w:t>Queen Elizabeth University Hospital (QEUH), Glasgow</w:t>
      </w:r>
      <w:r w:rsidR="00DC79BF">
        <w:rPr>
          <w:rFonts w:cs="Arial"/>
          <w:szCs w:val="22"/>
        </w:rPr>
        <w:t>.</w:t>
      </w:r>
      <w:r w:rsidR="00A94E96">
        <w:rPr>
          <w:rFonts w:cs="Arial"/>
          <w:szCs w:val="22"/>
        </w:rPr>
        <w:t xml:space="preserve"> </w:t>
      </w:r>
      <w:r w:rsidR="00D65311">
        <w:rPr>
          <w:rFonts w:cs="Arial"/>
          <w:szCs w:val="22"/>
        </w:rPr>
        <w:t xml:space="preserve">This </w:t>
      </w:r>
      <w:r w:rsidR="00ED34C0">
        <w:rPr>
          <w:rFonts w:cs="Arial"/>
          <w:szCs w:val="22"/>
        </w:rPr>
        <w:t>p</w:t>
      </w:r>
      <w:r w:rsidR="00861D81">
        <w:rPr>
          <w:rFonts w:cs="Arial"/>
          <w:szCs w:val="22"/>
        </w:rPr>
        <w:t xml:space="preserve">ost will commence in </w:t>
      </w:r>
      <w:r w:rsidR="00B65844">
        <w:rPr>
          <w:rFonts w:cs="Arial"/>
          <w:szCs w:val="22"/>
        </w:rPr>
        <w:t xml:space="preserve">August </w:t>
      </w:r>
      <w:r w:rsidR="00F5189E">
        <w:rPr>
          <w:rFonts w:cs="Arial"/>
          <w:szCs w:val="22"/>
        </w:rPr>
        <w:t>2024.</w:t>
      </w:r>
      <w:r w:rsidR="00D32800">
        <w:rPr>
          <w:rFonts w:cs="Arial"/>
          <w:szCs w:val="22"/>
        </w:rPr>
        <w:t xml:space="preserve"> This post is not part of the National recruitment process </w:t>
      </w:r>
      <w:r w:rsidR="00FA63CD">
        <w:rPr>
          <w:rFonts w:cs="Arial"/>
          <w:szCs w:val="22"/>
        </w:rPr>
        <w:t xml:space="preserve">for Specialty Training </w:t>
      </w:r>
      <w:r w:rsidR="00D32800">
        <w:rPr>
          <w:rFonts w:cs="Arial"/>
          <w:szCs w:val="22"/>
        </w:rPr>
        <w:t xml:space="preserve">in Gastroenterology and </w:t>
      </w:r>
      <w:r w:rsidR="00FA63CD">
        <w:rPr>
          <w:rFonts w:cs="Arial"/>
          <w:szCs w:val="22"/>
        </w:rPr>
        <w:t>is</w:t>
      </w:r>
      <w:r w:rsidR="00D32800" w:rsidRPr="00D32800">
        <w:rPr>
          <w:rFonts w:cs="Arial"/>
          <w:szCs w:val="22"/>
        </w:rPr>
        <w:t xml:space="preserve"> not recognised for training by NHS Education for Scotland</w:t>
      </w:r>
      <w:r w:rsidR="00FA63CD">
        <w:rPr>
          <w:rFonts w:cs="Arial"/>
          <w:szCs w:val="22"/>
        </w:rPr>
        <w:t>.</w:t>
      </w:r>
    </w:p>
    <w:p w14:paraId="51EC3CD4" w14:textId="77777777" w:rsidR="00A0592B" w:rsidRDefault="00A0592B" w:rsidP="00F25D33">
      <w:pPr>
        <w:pStyle w:val="BodyText"/>
        <w:rPr>
          <w:rFonts w:cs="Arial"/>
          <w:szCs w:val="22"/>
        </w:rPr>
      </w:pPr>
    </w:p>
    <w:p w14:paraId="4D95D145" w14:textId="798664A1" w:rsidR="00A0592B" w:rsidRPr="00A0592B" w:rsidRDefault="00EA5813" w:rsidP="00F25D33">
      <w:pPr>
        <w:pStyle w:val="BodyText"/>
        <w:rPr>
          <w:szCs w:val="22"/>
        </w:rPr>
      </w:pPr>
      <w:r>
        <w:rPr>
          <w:rFonts w:cs="Arial"/>
          <w:szCs w:val="22"/>
        </w:rPr>
        <w:t xml:space="preserve">The post will </w:t>
      </w:r>
      <w:r w:rsidR="0ADE12CB" w:rsidRPr="00A0592B">
        <w:rPr>
          <w:rFonts w:cs="Arial"/>
          <w:szCs w:val="22"/>
        </w:rPr>
        <w:t>provide an opportunity for ongoing development of skills and</w:t>
      </w:r>
      <w:r w:rsidR="00A0592B" w:rsidRPr="00A0592B">
        <w:rPr>
          <w:rFonts w:cs="Arial"/>
          <w:szCs w:val="22"/>
        </w:rPr>
        <w:t xml:space="preserve"> experience in gastroenterology</w:t>
      </w:r>
      <w:r w:rsidR="0ADE12CB" w:rsidRPr="00A0592B">
        <w:rPr>
          <w:szCs w:val="22"/>
        </w:rPr>
        <w:t xml:space="preserve"> for </w:t>
      </w:r>
      <w:r w:rsidR="00B65844">
        <w:rPr>
          <w:szCs w:val="22"/>
        </w:rPr>
        <w:t>12</w:t>
      </w:r>
      <w:r w:rsidR="00F5189E">
        <w:rPr>
          <w:szCs w:val="22"/>
        </w:rPr>
        <w:t xml:space="preserve"> months</w:t>
      </w:r>
      <w:r w:rsidR="0ADE12CB" w:rsidRPr="00A0592B">
        <w:rPr>
          <w:szCs w:val="22"/>
        </w:rPr>
        <w:t>.</w:t>
      </w:r>
    </w:p>
    <w:p w14:paraId="3CF2D8B6" w14:textId="078A12AC" w:rsidR="00DC79BF" w:rsidRDefault="0ADE12CB" w:rsidP="00F25D33">
      <w:pPr>
        <w:pStyle w:val="BodyText"/>
        <w:rPr>
          <w:rFonts w:cs="Arial"/>
          <w:szCs w:val="22"/>
        </w:rPr>
      </w:pPr>
      <w:r>
        <w:t xml:space="preserve"> </w:t>
      </w:r>
    </w:p>
    <w:p w14:paraId="3A171769" w14:textId="2A4EC198" w:rsidR="00476B55" w:rsidRDefault="00DC79BF" w:rsidP="00DC79BF">
      <w:pPr>
        <w:pStyle w:val="BodyText"/>
        <w:rPr>
          <w:rFonts w:cs="Arial"/>
          <w:szCs w:val="22"/>
        </w:rPr>
      </w:pPr>
      <w:r w:rsidRPr="00982C8B">
        <w:rPr>
          <w:rFonts w:cs="Arial"/>
          <w:szCs w:val="22"/>
        </w:rPr>
        <w:t xml:space="preserve">Candidates would preferably be in possession of MRCP (UK) or equivalent, and have appropriate experience in General </w:t>
      </w:r>
      <w:r>
        <w:rPr>
          <w:rFonts w:cs="Arial"/>
          <w:szCs w:val="22"/>
        </w:rPr>
        <w:t xml:space="preserve">Medicine </w:t>
      </w:r>
      <w:r w:rsidRPr="00982C8B">
        <w:rPr>
          <w:rFonts w:cs="Arial"/>
          <w:szCs w:val="22"/>
        </w:rPr>
        <w:t>and</w:t>
      </w:r>
      <w:r>
        <w:rPr>
          <w:rFonts w:cs="Arial"/>
          <w:szCs w:val="22"/>
        </w:rPr>
        <w:t xml:space="preserve"> Gastroenterology</w:t>
      </w:r>
      <w:r w:rsidRPr="00982C8B">
        <w:rPr>
          <w:rFonts w:cs="Arial"/>
          <w:szCs w:val="22"/>
        </w:rPr>
        <w:t xml:space="preserve">. Applicants should </w:t>
      </w:r>
      <w:r w:rsidR="00EA5813">
        <w:rPr>
          <w:rFonts w:cs="Arial"/>
          <w:szCs w:val="22"/>
        </w:rPr>
        <w:t xml:space="preserve">ideally </w:t>
      </w:r>
      <w:r w:rsidRPr="00982C8B">
        <w:rPr>
          <w:rFonts w:cs="Arial"/>
          <w:szCs w:val="22"/>
        </w:rPr>
        <w:t xml:space="preserve">be planning to continue in a career in </w:t>
      </w:r>
      <w:r>
        <w:rPr>
          <w:rFonts w:cs="Arial"/>
          <w:szCs w:val="22"/>
        </w:rPr>
        <w:t>Gastroenterology</w:t>
      </w:r>
      <w:r w:rsidRPr="00982C8B">
        <w:rPr>
          <w:rFonts w:cs="Arial"/>
          <w:szCs w:val="22"/>
        </w:rPr>
        <w:t xml:space="preserve"> or a related specialty. We would welcome applicatio</w:t>
      </w:r>
      <w:r w:rsidR="00DA11E8">
        <w:rPr>
          <w:rFonts w:cs="Arial"/>
          <w:szCs w:val="22"/>
        </w:rPr>
        <w:t>ns from doctors at level IMT</w:t>
      </w:r>
      <w:r w:rsidR="00135BC4">
        <w:rPr>
          <w:rFonts w:cs="Arial"/>
          <w:szCs w:val="22"/>
        </w:rPr>
        <w:t>3</w:t>
      </w:r>
      <w:r w:rsidRPr="00982C8B">
        <w:rPr>
          <w:rFonts w:cs="Arial"/>
          <w:szCs w:val="22"/>
        </w:rPr>
        <w:t xml:space="preserve"> or above looking to consolidate their </w:t>
      </w:r>
      <w:r w:rsidR="00EA5813">
        <w:rPr>
          <w:rFonts w:cs="Arial"/>
          <w:szCs w:val="22"/>
        </w:rPr>
        <w:t xml:space="preserve">specialist </w:t>
      </w:r>
      <w:r w:rsidRPr="00982C8B">
        <w:rPr>
          <w:rFonts w:cs="Arial"/>
          <w:szCs w:val="22"/>
        </w:rPr>
        <w:t>training</w:t>
      </w:r>
      <w:r w:rsidR="00476B55">
        <w:rPr>
          <w:rFonts w:cs="Arial"/>
          <w:szCs w:val="22"/>
        </w:rPr>
        <w:t>.</w:t>
      </w:r>
    </w:p>
    <w:p w14:paraId="0FB78278" w14:textId="77777777" w:rsidR="00DC79BF" w:rsidRDefault="00DC79BF" w:rsidP="00DC79BF">
      <w:pPr>
        <w:pStyle w:val="BodyText"/>
        <w:rPr>
          <w:rFonts w:cs="Arial"/>
          <w:szCs w:val="22"/>
        </w:rPr>
      </w:pPr>
    </w:p>
    <w:p w14:paraId="55DAA370" w14:textId="77777777" w:rsidR="006F5D18" w:rsidRPr="000A741D" w:rsidRDefault="00DC79BF" w:rsidP="006F5D18">
      <w:pPr>
        <w:rPr>
          <w:rFonts w:ascii="Arial" w:hAnsi="Arial" w:cs="Arial"/>
          <w:sz w:val="20"/>
          <w:szCs w:val="22"/>
        </w:rPr>
      </w:pPr>
      <w:r w:rsidRPr="000A741D">
        <w:rPr>
          <w:rFonts w:ascii="Arial" w:hAnsi="Arial" w:cs="Arial"/>
          <w:sz w:val="22"/>
          <w:szCs w:val="22"/>
        </w:rPr>
        <w:t>To practice medicine in the UK you need to hold both GMC registration and a license to practice</w:t>
      </w:r>
      <w:r w:rsidR="000A741D" w:rsidRPr="000A741D">
        <w:rPr>
          <w:rFonts w:ascii="Arial" w:hAnsi="Arial" w:cs="Arial"/>
          <w:sz w:val="22"/>
          <w:szCs w:val="22"/>
        </w:rPr>
        <w:t>.</w:t>
      </w:r>
    </w:p>
    <w:p w14:paraId="1FC39945" w14:textId="77777777" w:rsidR="00F25D33" w:rsidRPr="008B7A7E" w:rsidRDefault="00F25D33" w:rsidP="00F25D33">
      <w:pPr>
        <w:rPr>
          <w:rFonts w:ascii="Century Gothic" w:hAnsi="Century Gothic" w:cs="Arial"/>
          <w:sz w:val="22"/>
          <w:szCs w:val="22"/>
        </w:rPr>
      </w:pPr>
    </w:p>
    <w:p w14:paraId="0562CB0E" w14:textId="77777777" w:rsidR="00F63411" w:rsidRDefault="00F63411" w:rsidP="00F63411">
      <w:pPr>
        <w:rPr>
          <w:rFonts w:ascii="Arial" w:hAnsi="Arial" w:cs="Arial"/>
          <w:b/>
          <w:bCs/>
          <w:caps/>
          <w:sz w:val="22"/>
          <w:szCs w:val="22"/>
        </w:rPr>
      </w:pPr>
    </w:p>
    <w:p w14:paraId="232D87BE" w14:textId="77777777" w:rsidR="000A741D" w:rsidRPr="000A741D" w:rsidRDefault="00B65376" w:rsidP="000A741D">
      <w:pPr>
        <w:pStyle w:val="Heading1"/>
        <w:ind w:firstLine="3600"/>
        <w:rPr>
          <w:rFonts w:ascii="Arial" w:hAnsi="Arial" w:cs="Arial"/>
        </w:rPr>
      </w:pPr>
      <w:r>
        <w:br w:type="page"/>
      </w:r>
      <w:r w:rsidR="000A741D" w:rsidRPr="000A741D">
        <w:rPr>
          <w:rFonts w:ascii="Arial" w:hAnsi="Arial" w:cs="Arial"/>
        </w:rPr>
        <w:lastRenderedPageBreak/>
        <w:t>Acute Division</w:t>
      </w:r>
    </w:p>
    <w:p w14:paraId="34CE0A41" w14:textId="77777777" w:rsidR="000A741D" w:rsidRPr="000A741D" w:rsidRDefault="000A741D" w:rsidP="000A741D">
      <w:pPr>
        <w:rPr>
          <w:rFonts w:ascii="Arial" w:hAnsi="Arial" w:cs="Arial"/>
          <w:sz w:val="22"/>
          <w:lang w:eastAsia="en-US"/>
        </w:rPr>
      </w:pPr>
    </w:p>
    <w:p w14:paraId="038BF061" w14:textId="77777777" w:rsidR="000A741D" w:rsidRPr="000A741D" w:rsidRDefault="000A741D" w:rsidP="000A741D">
      <w:pPr>
        <w:pStyle w:val="Heading1"/>
        <w:jc w:val="center"/>
        <w:rPr>
          <w:rFonts w:ascii="Arial" w:hAnsi="Arial" w:cs="Arial"/>
        </w:rPr>
      </w:pPr>
      <w:r w:rsidRPr="000A741D">
        <w:rPr>
          <w:rFonts w:ascii="Arial" w:hAnsi="Arial" w:cs="Arial"/>
        </w:rPr>
        <w:t>NHS Greater Glasgow and Clyde</w:t>
      </w:r>
    </w:p>
    <w:p w14:paraId="0227FD85" w14:textId="77777777" w:rsidR="000A741D" w:rsidRPr="000A741D" w:rsidRDefault="000A741D" w:rsidP="000A741D">
      <w:pPr>
        <w:pStyle w:val="Heading7"/>
        <w:jc w:val="center"/>
        <w:rPr>
          <w:rFonts w:ascii="Arial" w:hAnsi="Arial" w:cs="Arial"/>
          <w:sz w:val="22"/>
        </w:rPr>
      </w:pPr>
      <w:r w:rsidRPr="000A741D">
        <w:rPr>
          <w:rFonts w:ascii="Arial" w:hAnsi="Arial" w:cs="Arial"/>
          <w:sz w:val="22"/>
        </w:rPr>
        <w:t>Further Particulars of Post of</w:t>
      </w:r>
    </w:p>
    <w:p w14:paraId="62EBF3C5" w14:textId="77777777" w:rsidR="000A741D" w:rsidRPr="000A741D" w:rsidRDefault="000A741D" w:rsidP="000A741D">
      <w:pPr>
        <w:jc w:val="center"/>
        <w:rPr>
          <w:rFonts w:ascii="Arial" w:hAnsi="Arial" w:cs="Arial"/>
          <w:b/>
          <w:bCs/>
          <w:smallCaps/>
          <w:sz w:val="22"/>
        </w:rPr>
      </w:pPr>
    </w:p>
    <w:p w14:paraId="33930736" w14:textId="77777777" w:rsidR="000A741D" w:rsidRPr="000A741D" w:rsidRDefault="000A741D" w:rsidP="000A741D">
      <w:pPr>
        <w:jc w:val="center"/>
        <w:rPr>
          <w:rFonts w:ascii="Arial" w:hAnsi="Arial" w:cs="Arial"/>
          <w:b/>
          <w:bCs/>
          <w:smallCaps/>
          <w:sz w:val="22"/>
        </w:rPr>
      </w:pPr>
      <w:r w:rsidRPr="000A741D">
        <w:rPr>
          <w:rFonts w:ascii="Arial" w:hAnsi="Arial" w:cs="Arial"/>
          <w:b/>
          <w:sz w:val="22"/>
        </w:rPr>
        <w:t>FOR THE POST OF CLINICAL FELLOW</w:t>
      </w:r>
      <w:r>
        <w:rPr>
          <w:rFonts w:ascii="Arial" w:hAnsi="Arial" w:cs="Arial"/>
          <w:b/>
          <w:sz w:val="22"/>
        </w:rPr>
        <w:t xml:space="preserve"> </w:t>
      </w:r>
      <w:r w:rsidRPr="000A741D">
        <w:rPr>
          <w:rFonts w:ascii="Arial" w:hAnsi="Arial" w:cs="Arial"/>
          <w:b/>
          <w:sz w:val="22"/>
        </w:rPr>
        <w:t xml:space="preserve">IN GASTROENTEROLOGY </w:t>
      </w:r>
    </w:p>
    <w:p w14:paraId="6D98A12B" w14:textId="77777777" w:rsidR="000A741D" w:rsidRPr="000A741D" w:rsidRDefault="000A741D" w:rsidP="000A741D">
      <w:pPr>
        <w:jc w:val="center"/>
        <w:rPr>
          <w:rFonts w:ascii="Arial" w:hAnsi="Arial" w:cs="Arial"/>
          <w:b/>
          <w:bCs/>
          <w:smallCaps/>
          <w:sz w:val="22"/>
        </w:rPr>
      </w:pPr>
    </w:p>
    <w:p w14:paraId="2946DB82" w14:textId="77777777" w:rsidR="000A741D" w:rsidRPr="000A741D" w:rsidRDefault="000A741D" w:rsidP="000A741D">
      <w:pPr>
        <w:jc w:val="center"/>
        <w:rPr>
          <w:rFonts w:ascii="Arial" w:hAnsi="Arial" w:cs="Arial"/>
          <w:b/>
          <w:bCs/>
          <w:smallCaps/>
          <w:sz w:val="22"/>
        </w:rPr>
      </w:pPr>
    </w:p>
    <w:p w14:paraId="7F921CE5" w14:textId="77777777" w:rsidR="000A741D" w:rsidRPr="00324079" w:rsidRDefault="000A741D" w:rsidP="000A741D">
      <w:pPr>
        <w:jc w:val="center"/>
        <w:rPr>
          <w:rFonts w:ascii="Arial" w:hAnsi="Arial" w:cs="Arial"/>
          <w:b/>
          <w:bCs/>
          <w:smallCaps/>
          <w:sz w:val="22"/>
          <w:szCs w:val="22"/>
        </w:rPr>
      </w:pPr>
      <w:r w:rsidRPr="00324079">
        <w:rPr>
          <w:rFonts w:ascii="Arial" w:hAnsi="Arial" w:cs="Arial"/>
          <w:b/>
          <w:bCs/>
          <w:smallCaps/>
          <w:sz w:val="22"/>
          <w:szCs w:val="22"/>
        </w:rPr>
        <w:t>Based at the Queen Elizabeth University Hospital</w:t>
      </w:r>
    </w:p>
    <w:p w14:paraId="7BEAC601" w14:textId="77777777" w:rsidR="000A741D" w:rsidRPr="00324079" w:rsidRDefault="000A741D" w:rsidP="000A741D">
      <w:pPr>
        <w:jc w:val="center"/>
        <w:rPr>
          <w:rFonts w:ascii="Arial" w:hAnsi="Arial" w:cs="Arial"/>
          <w:b/>
          <w:sz w:val="22"/>
          <w:szCs w:val="22"/>
        </w:rPr>
      </w:pPr>
      <w:r w:rsidRPr="00324079">
        <w:rPr>
          <w:rFonts w:ascii="Arial" w:hAnsi="Arial" w:cs="Arial"/>
          <w:b/>
          <w:sz w:val="22"/>
          <w:szCs w:val="22"/>
        </w:rPr>
        <w:t xml:space="preserve">POST REFERENCE: </w:t>
      </w:r>
      <w:r w:rsidR="00324079" w:rsidRPr="00324079">
        <w:rPr>
          <w:rFonts w:ascii="Arial" w:hAnsi="Arial" w:cs="Arial"/>
          <w:b/>
          <w:sz w:val="22"/>
          <w:szCs w:val="22"/>
        </w:rPr>
        <w:t>TBC</w:t>
      </w:r>
    </w:p>
    <w:p w14:paraId="5997CC1D" w14:textId="77777777" w:rsidR="000A741D" w:rsidRPr="000A741D" w:rsidRDefault="000A741D" w:rsidP="000A741D">
      <w:pPr>
        <w:jc w:val="both"/>
        <w:rPr>
          <w:rFonts w:ascii="Arial" w:hAnsi="Arial" w:cs="Arial"/>
          <w:sz w:val="22"/>
        </w:rPr>
      </w:pPr>
    </w:p>
    <w:p w14:paraId="65E70DC3" w14:textId="77777777" w:rsidR="000A741D" w:rsidRPr="000A741D" w:rsidRDefault="000A741D" w:rsidP="000A741D">
      <w:pPr>
        <w:jc w:val="both"/>
        <w:rPr>
          <w:rFonts w:ascii="Arial" w:hAnsi="Arial" w:cs="Arial"/>
          <w:b/>
          <w:sz w:val="22"/>
        </w:rPr>
      </w:pPr>
      <w:r w:rsidRPr="000A741D">
        <w:rPr>
          <w:rFonts w:ascii="Arial" w:hAnsi="Arial" w:cs="Arial"/>
          <w:b/>
          <w:sz w:val="22"/>
          <w:u w:val="single"/>
        </w:rPr>
        <w:t>ABOUT US</w:t>
      </w:r>
    </w:p>
    <w:p w14:paraId="110FFD37" w14:textId="77777777" w:rsidR="000A741D" w:rsidRPr="000A741D" w:rsidRDefault="000A741D" w:rsidP="000A741D">
      <w:pPr>
        <w:jc w:val="both"/>
        <w:rPr>
          <w:rFonts w:ascii="Arial" w:hAnsi="Arial" w:cs="Arial"/>
          <w:sz w:val="22"/>
        </w:rPr>
      </w:pPr>
    </w:p>
    <w:p w14:paraId="7FF89A40" w14:textId="77777777" w:rsidR="000A741D" w:rsidRDefault="000A741D" w:rsidP="000A741D">
      <w:pPr>
        <w:jc w:val="both"/>
        <w:rPr>
          <w:rFonts w:ascii="Arial" w:hAnsi="Arial" w:cs="Arial"/>
          <w:sz w:val="22"/>
        </w:rPr>
      </w:pPr>
      <w:r w:rsidRPr="000A741D">
        <w:rPr>
          <w:rFonts w:ascii="Arial" w:hAnsi="Arial" w:cs="Arial"/>
          <w:sz w:val="22"/>
        </w:rPr>
        <w:t xml:space="preserve">The Acute Division of NHS Greater Glasgow &amp; Clyde is the largest group of adult acute hospitals in Scotland - offering many opportunities to ensure job satisfaction and career development. We provide a wide range of services from community-based care through to the full range of general hospital services.  </w:t>
      </w:r>
    </w:p>
    <w:p w14:paraId="6B699379" w14:textId="77777777" w:rsidR="00700614" w:rsidRPr="000A741D" w:rsidRDefault="00700614" w:rsidP="000A741D">
      <w:pPr>
        <w:jc w:val="both"/>
        <w:rPr>
          <w:rFonts w:ascii="Arial" w:hAnsi="Arial" w:cs="Arial"/>
          <w:sz w:val="22"/>
        </w:rPr>
      </w:pPr>
    </w:p>
    <w:p w14:paraId="01E262B1" w14:textId="77777777" w:rsidR="000A741D" w:rsidRDefault="000E294F" w:rsidP="000A741D">
      <w:pPr>
        <w:jc w:val="both"/>
        <w:rPr>
          <w:rFonts w:ascii="Arial" w:hAnsi="Arial" w:cs="Arial"/>
          <w:sz w:val="22"/>
        </w:rPr>
      </w:pPr>
      <w:r>
        <w:rPr>
          <w:rFonts w:ascii="Arial" w:hAnsi="Arial" w:cs="Arial"/>
          <w:sz w:val="22"/>
        </w:rPr>
        <w:t>The S</w:t>
      </w:r>
      <w:r w:rsidR="000A741D" w:rsidRPr="000A741D">
        <w:rPr>
          <w:rFonts w:ascii="Arial" w:hAnsi="Arial" w:cs="Arial"/>
          <w:sz w:val="22"/>
        </w:rPr>
        <w:t>outh and West sector has a sound academic and research base and excellent teaching reputation with links to Glasgow’s three Universities, staff are committed to making a contribution to teaching at both undergraduate and post graduate level.</w:t>
      </w:r>
    </w:p>
    <w:p w14:paraId="3FE9F23F" w14:textId="77777777" w:rsidR="00700614" w:rsidRPr="000A741D" w:rsidRDefault="00700614" w:rsidP="000A741D">
      <w:pPr>
        <w:jc w:val="both"/>
        <w:rPr>
          <w:rFonts w:ascii="Arial" w:hAnsi="Arial" w:cs="Arial"/>
          <w:sz w:val="22"/>
        </w:rPr>
      </w:pPr>
    </w:p>
    <w:p w14:paraId="19C992F6" w14:textId="2066A9CC" w:rsidR="000A741D" w:rsidRPr="000A741D" w:rsidRDefault="000A741D" w:rsidP="000A741D">
      <w:pPr>
        <w:jc w:val="both"/>
        <w:rPr>
          <w:rFonts w:ascii="Arial" w:hAnsi="Arial" w:cs="Arial"/>
          <w:sz w:val="22"/>
        </w:rPr>
      </w:pPr>
      <w:r w:rsidRPr="000A741D">
        <w:rPr>
          <w:rFonts w:ascii="Arial" w:hAnsi="Arial" w:cs="Arial"/>
          <w:sz w:val="22"/>
        </w:rPr>
        <w:t xml:space="preserve">The Queen Elizabeth Hospital provides a wide range of secondary acute care for </w:t>
      </w:r>
      <w:r w:rsidR="00DA11E8" w:rsidRPr="000A741D">
        <w:rPr>
          <w:rFonts w:ascii="Arial" w:hAnsi="Arial" w:cs="Arial"/>
          <w:sz w:val="22"/>
        </w:rPr>
        <w:t>approx.</w:t>
      </w:r>
      <w:r w:rsidRPr="000A741D">
        <w:rPr>
          <w:rFonts w:ascii="Arial" w:hAnsi="Arial" w:cs="Arial"/>
          <w:sz w:val="22"/>
        </w:rPr>
        <w:t xml:space="preserve"> 560,000 people and employs approximately 14,300 staff. Much complex surgical work is also carried out in our hospitals as we are home to a number of the country’s tertiary and national services including renal transplantation. Our patients not only come from Greater Glasgow and Clyde but also in some instances, from the whole of the West of Scotland and for our national services the whole of Scotland.</w:t>
      </w:r>
    </w:p>
    <w:p w14:paraId="1F72F646" w14:textId="77777777" w:rsidR="000A741D" w:rsidRPr="000A741D" w:rsidRDefault="000A741D" w:rsidP="000A741D">
      <w:pPr>
        <w:jc w:val="both"/>
        <w:rPr>
          <w:rFonts w:ascii="Arial" w:hAnsi="Arial" w:cs="Arial"/>
          <w:sz w:val="22"/>
        </w:rPr>
      </w:pPr>
    </w:p>
    <w:p w14:paraId="57ED5BD2" w14:textId="77777777" w:rsidR="000A741D" w:rsidRPr="000A741D" w:rsidRDefault="000A741D" w:rsidP="000A741D">
      <w:pPr>
        <w:jc w:val="both"/>
        <w:rPr>
          <w:rFonts w:ascii="Arial" w:hAnsi="Arial" w:cs="Arial"/>
          <w:sz w:val="22"/>
        </w:rPr>
      </w:pPr>
      <w:r w:rsidRPr="000A741D">
        <w:rPr>
          <w:rFonts w:ascii="Arial" w:hAnsi="Arial" w:cs="Arial"/>
          <w:sz w:val="22"/>
        </w:rPr>
        <w:t>By joining us now you will have the opportunity to be involved in the development and re-design of this transformation - enjoying a real chance to shape services for the future, bringing benefit to you, your colleagues and our patients.</w:t>
      </w:r>
    </w:p>
    <w:p w14:paraId="08CE6F91" w14:textId="77777777" w:rsidR="000A741D" w:rsidRDefault="000A741D" w:rsidP="000A741D">
      <w:pPr>
        <w:pStyle w:val="BodyText"/>
        <w:rPr>
          <w:b/>
          <w:u w:val="single"/>
        </w:rPr>
      </w:pPr>
    </w:p>
    <w:p w14:paraId="61CDCEAD" w14:textId="77777777" w:rsidR="000A741D" w:rsidRDefault="000A741D" w:rsidP="000A741D">
      <w:pPr>
        <w:pStyle w:val="BodyText"/>
        <w:rPr>
          <w:b/>
          <w:u w:val="single"/>
        </w:rPr>
      </w:pPr>
    </w:p>
    <w:p w14:paraId="1EABEA05" w14:textId="77777777" w:rsidR="000A741D" w:rsidRDefault="000A741D" w:rsidP="000A741D">
      <w:pPr>
        <w:pStyle w:val="BodyText"/>
      </w:pPr>
      <w:r w:rsidRPr="004D63F6">
        <w:t>1.</w:t>
      </w:r>
      <w:r w:rsidRPr="00BE7079">
        <w:rPr>
          <w:b/>
        </w:rPr>
        <w:tab/>
      </w:r>
      <w:r w:rsidRPr="00BE7079">
        <w:rPr>
          <w:b/>
          <w:u w:val="single"/>
        </w:rPr>
        <w:t>General Remarks</w:t>
      </w:r>
    </w:p>
    <w:p w14:paraId="6BB9E253" w14:textId="77777777" w:rsidR="000A741D" w:rsidRDefault="000A741D" w:rsidP="000A741D">
      <w:pPr>
        <w:pStyle w:val="BodyText"/>
      </w:pPr>
    </w:p>
    <w:p w14:paraId="58C13AB4" w14:textId="3578019B" w:rsidR="000A741D" w:rsidRDefault="000A741D" w:rsidP="006A6342">
      <w:pPr>
        <w:pStyle w:val="BodyText"/>
        <w:ind w:left="720" w:hanging="720"/>
      </w:pPr>
      <w:r>
        <w:t xml:space="preserve">Tenure of </w:t>
      </w:r>
      <w:r w:rsidR="00C439C8">
        <w:t>the above post is</w:t>
      </w:r>
      <w:r>
        <w:t xml:space="preserve"> for </w:t>
      </w:r>
      <w:r w:rsidR="00B65844">
        <w:t>12</w:t>
      </w:r>
      <w:r w:rsidR="00135BC4">
        <w:t xml:space="preserve"> months</w:t>
      </w:r>
    </w:p>
    <w:p w14:paraId="23DE523C" w14:textId="77777777" w:rsidR="006A6342" w:rsidRDefault="006A6342" w:rsidP="006A6342">
      <w:pPr>
        <w:pStyle w:val="BodyText"/>
        <w:ind w:left="720" w:hanging="720"/>
      </w:pPr>
    </w:p>
    <w:p w14:paraId="52E56223" w14:textId="77777777" w:rsidR="000A741D" w:rsidRDefault="000A741D" w:rsidP="000A741D">
      <w:pPr>
        <w:pStyle w:val="BodyText"/>
        <w:ind w:left="720" w:hanging="720"/>
      </w:pPr>
    </w:p>
    <w:p w14:paraId="789CB8CD" w14:textId="77777777" w:rsidR="000A741D" w:rsidRDefault="000A741D" w:rsidP="000A741D">
      <w:pPr>
        <w:pStyle w:val="BodyText"/>
        <w:ind w:left="720" w:hanging="720"/>
      </w:pPr>
      <w:r>
        <w:t>2.</w:t>
      </w:r>
      <w:r>
        <w:tab/>
      </w:r>
      <w:r>
        <w:rPr>
          <w:b/>
          <w:u w:val="single"/>
        </w:rPr>
        <w:t>Description of the Hospital and the Post</w:t>
      </w:r>
    </w:p>
    <w:p w14:paraId="07547A01" w14:textId="77777777" w:rsidR="000A741D" w:rsidRDefault="000A741D" w:rsidP="000A741D">
      <w:pPr>
        <w:pStyle w:val="BodyText"/>
      </w:pPr>
    </w:p>
    <w:p w14:paraId="5043CB0F" w14:textId="77777777" w:rsidR="00AE09CF" w:rsidRDefault="000A741D" w:rsidP="000A741D">
      <w:pPr>
        <w:pStyle w:val="BodyText"/>
        <w:ind w:left="720" w:hanging="720"/>
      </w:pPr>
      <w:r>
        <w:tab/>
      </w:r>
    </w:p>
    <w:p w14:paraId="07459315" w14:textId="77777777" w:rsidR="00AE09CF" w:rsidRDefault="00AE09CF" w:rsidP="000A741D">
      <w:pPr>
        <w:pStyle w:val="BodyText"/>
        <w:ind w:left="720" w:hanging="720"/>
      </w:pPr>
    </w:p>
    <w:p w14:paraId="772B04F3" w14:textId="797469CA" w:rsidR="00A80E00" w:rsidRDefault="00AE09CF" w:rsidP="00861D81">
      <w:pPr>
        <w:pStyle w:val="BodyText"/>
      </w:pPr>
      <w:r>
        <w:t>Consultant Gastroenterologist</w:t>
      </w:r>
      <w:r w:rsidR="00861D81">
        <w:t xml:space="preserve"> staff</w:t>
      </w:r>
    </w:p>
    <w:p w14:paraId="37672855" w14:textId="77777777" w:rsidR="00861D81" w:rsidRDefault="00861D81" w:rsidP="00861D81">
      <w:pPr>
        <w:pStyle w:val="BodyText"/>
      </w:pPr>
    </w:p>
    <w:p w14:paraId="6537F28F" w14:textId="1956C7E0" w:rsidR="006A6342" w:rsidRDefault="00861D81" w:rsidP="00861D81">
      <w:pPr>
        <w:pStyle w:val="BodyText"/>
      </w:pPr>
      <w:r>
        <w:t xml:space="preserve">Dr </w:t>
      </w:r>
      <w:proofErr w:type="spellStart"/>
      <w:r>
        <w:t>Shouren</w:t>
      </w:r>
      <w:proofErr w:type="spellEnd"/>
      <w:r>
        <w:t xml:space="preserve"> </w:t>
      </w:r>
      <w:proofErr w:type="spellStart"/>
      <w:r>
        <w:t>Datta</w:t>
      </w:r>
      <w:proofErr w:type="spellEnd"/>
      <w:r w:rsidR="007F4A5A">
        <w:t xml:space="preserve"> (Clinical Director)</w:t>
      </w:r>
    </w:p>
    <w:p w14:paraId="393AFBC8" w14:textId="1FE6C21E" w:rsidR="00861D81" w:rsidRDefault="00861D81" w:rsidP="00861D81">
      <w:pPr>
        <w:pStyle w:val="BodyText"/>
      </w:pPr>
      <w:r>
        <w:t xml:space="preserve">Dr Dan </w:t>
      </w:r>
      <w:proofErr w:type="spellStart"/>
      <w:r>
        <w:t>Lassman</w:t>
      </w:r>
      <w:proofErr w:type="spellEnd"/>
      <w:r>
        <w:t xml:space="preserve"> (Clinical Lead)</w:t>
      </w:r>
    </w:p>
    <w:p w14:paraId="3F6A1215" w14:textId="24B5D091" w:rsidR="00861D81" w:rsidRDefault="00861D81" w:rsidP="00861D81">
      <w:pPr>
        <w:pStyle w:val="BodyText"/>
      </w:pPr>
      <w:r>
        <w:t>Dr Graham Curry</w:t>
      </w:r>
    </w:p>
    <w:p w14:paraId="6344754F" w14:textId="14DCB5FB" w:rsidR="00861D81" w:rsidRDefault="00861D81" w:rsidP="00861D81">
      <w:pPr>
        <w:pStyle w:val="BodyText"/>
      </w:pPr>
      <w:r>
        <w:t>Dr Rachael Swann</w:t>
      </w:r>
    </w:p>
    <w:p w14:paraId="5455550E" w14:textId="0E0174E3" w:rsidR="00861D81" w:rsidRDefault="00861D81" w:rsidP="00861D81">
      <w:pPr>
        <w:pStyle w:val="BodyText"/>
      </w:pPr>
      <w:r>
        <w:t>Dr John Paul Seenan (IBD Lead)</w:t>
      </w:r>
    </w:p>
    <w:p w14:paraId="68ACCF81" w14:textId="6F5F2660" w:rsidR="00861D81" w:rsidRDefault="00861D81" w:rsidP="00861D81">
      <w:pPr>
        <w:pStyle w:val="BodyText"/>
      </w:pPr>
      <w:r>
        <w:t>Dr Helen Cairns</w:t>
      </w:r>
    </w:p>
    <w:p w14:paraId="48A16466" w14:textId="55D9E361" w:rsidR="00861D81" w:rsidRDefault="00861D81" w:rsidP="00861D81">
      <w:pPr>
        <w:pStyle w:val="BodyText"/>
      </w:pPr>
      <w:r>
        <w:t>Dr Kate McHugh</w:t>
      </w:r>
    </w:p>
    <w:p w14:paraId="72958367" w14:textId="105A0F3C" w:rsidR="00861D81" w:rsidRDefault="00861D81" w:rsidP="00861D81">
      <w:pPr>
        <w:pStyle w:val="BodyText"/>
      </w:pPr>
      <w:r>
        <w:t>Dr Andrew Fraser</w:t>
      </w:r>
    </w:p>
    <w:p w14:paraId="43C00B7E" w14:textId="2562F815" w:rsidR="00861D81" w:rsidRDefault="00861D81" w:rsidP="00861D81">
      <w:pPr>
        <w:pStyle w:val="BodyText"/>
      </w:pPr>
      <w:r>
        <w:lastRenderedPageBreak/>
        <w:t xml:space="preserve">Dr Emma </w:t>
      </w:r>
      <w:proofErr w:type="spellStart"/>
      <w:r>
        <w:t>Nowell</w:t>
      </w:r>
      <w:proofErr w:type="spellEnd"/>
    </w:p>
    <w:p w14:paraId="3985A7E2" w14:textId="2CCF6838" w:rsidR="00861D81" w:rsidRDefault="00861D81" w:rsidP="00861D81">
      <w:pPr>
        <w:pStyle w:val="BodyText"/>
      </w:pPr>
      <w:r>
        <w:t>Dr Heather Lafferty</w:t>
      </w:r>
    </w:p>
    <w:p w14:paraId="57864B0A" w14:textId="36E0BB13" w:rsidR="00861D81" w:rsidRDefault="00861D81" w:rsidP="00861D81">
      <w:pPr>
        <w:pStyle w:val="BodyText"/>
      </w:pPr>
      <w:r>
        <w:t>Dr Harry Suzuki</w:t>
      </w:r>
    </w:p>
    <w:p w14:paraId="55F9927A" w14:textId="002D5600" w:rsidR="00861D81" w:rsidRDefault="00861D81" w:rsidP="00861D81">
      <w:pPr>
        <w:pStyle w:val="BodyText"/>
      </w:pPr>
      <w:r>
        <w:t>Dr Jonathon MacDonald</w:t>
      </w:r>
    </w:p>
    <w:p w14:paraId="627535F9" w14:textId="5C2D6A20" w:rsidR="00861D81" w:rsidRDefault="00861D81" w:rsidP="00861D81">
      <w:pPr>
        <w:pStyle w:val="BodyText"/>
      </w:pPr>
      <w:r>
        <w:t>Dr Judith Morris</w:t>
      </w:r>
    </w:p>
    <w:p w14:paraId="45A481A0" w14:textId="0748B64B" w:rsidR="00861D81" w:rsidRDefault="00861D81" w:rsidP="00861D81">
      <w:pPr>
        <w:pStyle w:val="BodyText"/>
      </w:pPr>
      <w:r>
        <w:t>Dr Matthew Priest (Hepatology Lead)</w:t>
      </w:r>
    </w:p>
    <w:p w14:paraId="530DADBE" w14:textId="07BEA1BA" w:rsidR="00861D81" w:rsidRDefault="00861D81" w:rsidP="00861D81">
      <w:pPr>
        <w:pStyle w:val="BodyText"/>
      </w:pPr>
      <w:r>
        <w:t>Dr Peter Briggs</w:t>
      </w:r>
    </w:p>
    <w:p w14:paraId="4ECF2AF6" w14:textId="29620A70" w:rsidR="00861D81" w:rsidRDefault="00861D81" w:rsidP="00861D81">
      <w:pPr>
        <w:pStyle w:val="BodyText"/>
      </w:pPr>
      <w:r>
        <w:t xml:space="preserve">Dr Robert </w:t>
      </w:r>
      <w:proofErr w:type="spellStart"/>
      <w:r>
        <w:t>Boulton</w:t>
      </w:r>
      <w:proofErr w:type="spellEnd"/>
      <w:r>
        <w:t>-Jones</w:t>
      </w:r>
    </w:p>
    <w:p w14:paraId="70DF9E56" w14:textId="77777777" w:rsidR="006A6342" w:rsidRDefault="006A6342" w:rsidP="006A6342">
      <w:pPr>
        <w:pStyle w:val="BodyText"/>
        <w:rPr>
          <w:szCs w:val="22"/>
        </w:rPr>
      </w:pPr>
    </w:p>
    <w:p w14:paraId="3D5D435D" w14:textId="3997FFF2" w:rsidR="00220594" w:rsidRPr="006A6342" w:rsidRDefault="00220594" w:rsidP="006A6342">
      <w:pPr>
        <w:pStyle w:val="BodyText"/>
      </w:pPr>
      <w:r w:rsidRPr="006A6342">
        <w:rPr>
          <w:szCs w:val="22"/>
        </w:rPr>
        <w:t>Trainees of all grades from FY1 to CMT 2 are attached to the unit. In addition around 4 or 5 specialist registrars training in Gastroenterology will be attached to the unit. There are two staff grade doctors attached to the unit current</w:t>
      </w:r>
      <w:r w:rsidR="00F57511">
        <w:rPr>
          <w:szCs w:val="22"/>
        </w:rPr>
        <w:t xml:space="preserve">ly also. </w:t>
      </w:r>
    </w:p>
    <w:p w14:paraId="44E871BC" w14:textId="77777777" w:rsidR="000A741D" w:rsidRPr="004B39EB" w:rsidRDefault="000A741D" w:rsidP="000A741D">
      <w:pPr>
        <w:pStyle w:val="BodyText"/>
        <w:ind w:left="720" w:hanging="720"/>
        <w:rPr>
          <w:lang w:val="es-ES_tradnl"/>
        </w:rPr>
      </w:pPr>
    </w:p>
    <w:p w14:paraId="64A3DF1A" w14:textId="77777777" w:rsidR="006A6342" w:rsidRDefault="000A741D" w:rsidP="006A6342">
      <w:pPr>
        <w:pStyle w:val="BodyText"/>
        <w:ind w:left="720" w:hanging="720"/>
      </w:pPr>
      <w:r>
        <w:t>The Queen Elizabeth University Hospital opened</w:t>
      </w:r>
      <w:r w:rsidR="006A6342">
        <w:t xml:space="preserve"> in June 2015, combining on one</w:t>
      </w:r>
    </w:p>
    <w:p w14:paraId="7D460EC3" w14:textId="77777777" w:rsidR="006A6342" w:rsidRDefault="000A741D" w:rsidP="00F404B4">
      <w:pPr>
        <w:pStyle w:val="BodyText"/>
      </w:pPr>
      <w:proofErr w:type="gramStart"/>
      <w:r>
        <w:t>site</w:t>
      </w:r>
      <w:proofErr w:type="gramEnd"/>
      <w:r>
        <w:t xml:space="preserve"> the majority of acute in-patient medical serv</w:t>
      </w:r>
      <w:r w:rsidR="006A6342">
        <w:t>ices from the previous Southern</w:t>
      </w:r>
    </w:p>
    <w:p w14:paraId="789EA8EB" w14:textId="533A4A93" w:rsidR="000A741D" w:rsidRDefault="000A741D" w:rsidP="006A6342">
      <w:pPr>
        <w:pStyle w:val="BodyText"/>
        <w:ind w:left="720" w:hanging="720"/>
      </w:pPr>
      <w:r>
        <w:t xml:space="preserve">General, Victoria Infirmary, Western Infirmary and </w:t>
      </w:r>
      <w:proofErr w:type="spellStart"/>
      <w:r>
        <w:t>Gartnavel</w:t>
      </w:r>
      <w:proofErr w:type="spellEnd"/>
      <w:r>
        <w:t xml:space="preserve"> General.</w:t>
      </w:r>
    </w:p>
    <w:p w14:paraId="144A5D23" w14:textId="77777777" w:rsidR="006A6342" w:rsidRDefault="006A6342" w:rsidP="000A741D">
      <w:pPr>
        <w:pStyle w:val="BodyText"/>
        <w:ind w:left="720"/>
      </w:pPr>
    </w:p>
    <w:p w14:paraId="1723A3AB" w14:textId="77777777" w:rsidR="000A741D" w:rsidRDefault="000A741D" w:rsidP="006A6342">
      <w:pPr>
        <w:pStyle w:val="BodyText"/>
      </w:pPr>
      <w:r>
        <w:t xml:space="preserve">The Department of Gastroenterology occupies the 3 wards on level 8 of the new hospital (84 beds) and additionally operates beds within the speciality-based medical receiving unit on the ground floor. </w:t>
      </w:r>
    </w:p>
    <w:p w14:paraId="738610EB" w14:textId="77777777" w:rsidR="000A741D" w:rsidRDefault="000A741D" w:rsidP="000A741D">
      <w:pPr>
        <w:pStyle w:val="BodyText"/>
        <w:ind w:left="720"/>
      </w:pPr>
    </w:p>
    <w:p w14:paraId="7E9C5DB7" w14:textId="77777777" w:rsidR="000A741D" w:rsidRDefault="000A741D" w:rsidP="006A6342">
      <w:pPr>
        <w:pStyle w:val="BodyText"/>
        <w:rPr>
          <w:rFonts w:cs="Arial"/>
          <w:szCs w:val="22"/>
        </w:rPr>
      </w:pPr>
      <w:r>
        <w:t>In addition to contribution to the care of general medical and general gastroenterology patients, the consultants contribute to most major gastrointestinal sub</w:t>
      </w:r>
      <w:r w:rsidR="000E294F">
        <w:t>-</w:t>
      </w:r>
      <w:r>
        <w:t xml:space="preserve">specialities, including IBD, </w:t>
      </w:r>
      <w:r w:rsidR="00220594">
        <w:t xml:space="preserve">interventional endoscopy, hepatology, small bowel, </w:t>
      </w:r>
      <w:r w:rsidR="00220594">
        <w:rPr>
          <w:rFonts w:cs="Arial"/>
          <w:szCs w:val="22"/>
        </w:rPr>
        <w:t>oesophageal disease</w:t>
      </w:r>
      <w:r w:rsidR="00220594">
        <w:t xml:space="preserve"> and nutrition. </w:t>
      </w:r>
      <w:r w:rsidR="00220594">
        <w:rPr>
          <w:rFonts w:cs="Arial"/>
          <w:szCs w:val="22"/>
        </w:rPr>
        <w:t>A dedicated gastroenterology on-call rota has been set up to provide a 24 hour GI bleeding service. Regional services for liver disease such as Trans Arterial Chemo Embolisation</w:t>
      </w:r>
      <w:r w:rsidR="000E294F">
        <w:rPr>
          <w:rFonts w:cs="Arial"/>
          <w:szCs w:val="22"/>
        </w:rPr>
        <w:t xml:space="preserve"> (TACE)</w:t>
      </w:r>
      <w:r w:rsidR="00220594">
        <w:rPr>
          <w:rFonts w:cs="Arial"/>
          <w:szCs w:val="22"/>
        </w:rPr>
        <w:t xml:space="preserve"> and Radio-Frequency Ablation are based at QEUH and </w:t>
      </w:r>
      <w:proofErr w:type="spellStart"/>
      <w:r w:rsidR="00220594">
        <w:rPr>
          <w:rFonts w:cs="Arial"/>
          <w:szCs w:val="22"/>
        </w:rPr>
        <w:t>Gartnavel</w:t>
      </w:r>
      <w:proofErr w:type="spellEnd"/>
      <w:r w:rsidR="00220594">
        <w:rPr>
          <w:rFonts w:cs="Arial"/>
          <w:szCs w:val="22"/>
        </w:rPr>
        <w:t>.</w:t>
      </w:r>
    </w:p>
    <w:p w14:paraId="637805D2" w14:textId="77777777" w:rsidR="00220594" w:rsidRDefault="00220594" w:rsidP="000A741D">
      <w:pPr>
        <w:pStyle w:val="BodyText"/>
        <w:ind w:left="720"/>
        <w:rPr>
          <w:rFonts w:cs="Arial"/>
          <w:szCs w:val="22"/>
        </w:rPr>
      </w:pPr>
    </w:p>
    <w:p w14:paraId="6A249CCA" w14:textId="402943DD" w:rsidR="00220594" w:rsidRPr="00220594" w:rsidRDefault="00220594" w:rsidP="006A6342">
      <w:pPr>
        <w:pStyle w:val="BodyText"/>
      </w:pPr>
      <w:r w:rsidRPr="00220594">
        <w:t>There is a purpose built endoscopy unit within the new hospital which will offer urgent emergency endoscopy to the in-patients as well as ERCP</w:t>
      </w:r>
      <w:r w:rsidR="00197ADC">
        <w:t xml:space="preserve"> with Spyglass</w:t>
      </w:r>
      <w:r w:rsidR="00F76CCF">
        <w:t xml:space="preserve"> also now</w:t>
      </w:r>
      <w:r w:rsidRPr="00220594">
        <w:t xml:space="preserve">. There are two out-patient endoscopy units including a 5 roomed purpose built unit at the New Victoria Hospital and a 3 roomed unit at </w:t>
      </w:r>
      <w:proofErr w:type="spellStart"/>
      <w:r w:rsidRPr="00220594">
        <w:t>Gartnavel</w:t>
      </w:r>
      <w:proofErr w:type="spellEnd"/>
      <w:r w:rsidRPr="00220594">
        <w:t xml:space="preserve"> General Hospital. All endoscopic procedures including balloon </w:t>
      </w:r>
      <w:proofErr w:type="spellStart"/>
      <w:r w:rsidRPr="00220594">
        <w:t>enteroscopy</w:t>
      </w:r>
      <w:proofErr w:type="spellEnd"/>
      <w:r w:rsidRPr="00220594">
        <w:t xml:space="preserve"> are offered in these units.</w:t>
      </w:r>
    </w:p>
    <w:p w14:paraId="463F29E8" w14:textId="77777777" w:rsidR="004D63F6" w:rsidRDefault="004D63F6" w:rsidP="000A741D">
      <w:pPr>
        <w:pStyle w:val="BodyText"/>
        <w:ind w:left="720"/>
      </w:pPr>
    </w:p>
    <w:p w14:paraId="7EF6393B" w14:textId="77777777" w:rsidR="000A741D" w:rsidRDefault="000A741D" w:rsidP="006A6342">
      <w:pPr>
        <w:pStyle w:val="BodyText"/>
      </w:pPr>
      <w:r>
        <w:t xml:space="preserve">Out-patient and day case activity continues both within the new hospital for previous Southern General activity and on the </w:t>
      </w:r>
      <w:proofErr w:type="spellStart"/>
      <w:r>
        <w:t>Gartnavel</w:t>
      </w:r>
      <w:proofErr w:type="spellEnd"/>
      <w:r>
        <w:t xml:space="preserve"> and Victoria ACH sites.</w:t>
      </w:r>
      <w:r>
        <w:tab/>
      </w:r>
    </w:p>
    <w:p w14:paraId="3B7B4B86" w14:textId="77777777" w:rsidR="00877F02" w:rsidRDefault="00877F02" w:rsidP="00ED34C0">
      <w:pPr>
        <w:pStyle w:val="BodyText"/>
      </w:pPr>
    </w:p>
    <w:p w14:paraId="7556A742" w14:textId="77777777" w:rsidR="00AE09CF" w:rsidRPr="00AE09CF" w:rsidRDefault="00AE09CF" w:rsidP="006A6342">
      <w:pPr>
        <w:pStyle w:val="BodyText"/>
        <w:rPr>
          <w:lang w:val="en-US"/>
        </w:rPr>
      </w:pPr>
      <w:r w:rsidRPr="00AE09CF">
        <w:rPr>
          <w:lang w:val="en-US"/>
        </w:rPr>
        <w:t>NHS Greater Glasgow &amp; Clyde is at the foref</w:t>
      </w:r>
      <w:r w:rsidR="000E294F">
        <w:rPr>
          <w:lang w:val="en-US"/>
        </w:rPr>
        <w:t xml:space="preserve">ront of healthcare innovation. </w:t>
      </w:r>
      <w:r w:rsidRPr="00AE09CF">
        <w:rPr>
          <w:lang w:val="en-US"/>
        </w:rPr>
        <w:t>The opening of the Queen Elizabeth University Hospital has established the largest hospital campus in Europe. This houses an outstanding Clinical Research facility (CRF) which is jointly run by NHS Greater Glasgow &amp; Clyde and the University of Glasgow. Within the CRF a wide range of studies ranging from observational to complex interventional trials are undertaken.  In conjunction with our partners at the Robertson Centre for Biostatistics and our network of CRFs within the city we provide the infrastructure and expertise required for the design and conduct of clinical trials in all specialty areas.</w:t>
      </w:r>
    </w:p>
    <w:p w14:paraId="3A0FF5F2" w14:textId="77777777" w:rsidR="00877F02" w:rsidRDefault="00877F02" w:rsidP="00ED34C0">
      <w:pPr>
        <w:pStyle w:val="BodyText"/>
        <w:jc w:val="left"/>
      </w:pPr>
    </w:p>
    <w:p w14:paraId="7C38258C" w14:textId="77777777" w:rsidR="00877F02" w:rsidRDefault="00AE09CF" w:rsidP="006A6342">
      <w:pPr>
        <w:pStyle w:val="BodyText"/>
      </w:pPr>
      <w:r>
        <w:t>The department of gastroenterology has an active research programme within the CRF delivering academic and commercial research studies in inflammatory bowel disease and hepatology. The gastroenterology research programme is supported by ded</w:t>
      </w:r>
      <w:r w:rsidR="00ED34C0">
        <w:t>icated clinical research nurses and</w:t>
      </w:r>
      <w:r w:rsidR="00B5600B">
        <w:t xml:space="preserve"> supported by an administrator. </w:t>
      </w:r>
      <w:r>
        <w:t>Several members of clinical staff have dedicated clinical sessions for research activities to support and develop the gastroenterology research programme.</w:t>
      </w:r>
    </w:p>
    <w:p w14:paraId="5630AD66" w14:textId="77777777" w:rsidR="00877F02" w:rsidRDefault="00877F02" w:rsidP="00ED34C0">
      <w:pPr>
        <w:pStyle w:val="BodyText"/>
      </w:pPr>
    </w:p>
    <w:p w14:paraId="61829076" w14:textId="77777777" w:rsidR="00877F02" w:rsidRDefault="00877F02" w:rsidP="000A741D">
      <w:pPr>
        <w:pStyle w:val="BodyText"/>
        <w:ind w:left="720"/>
      </w:pPr>
    </w:p>
    <w:p w14:paraId="00E5D5AB" w14:textId="77777777" w:rsidR="000A741D" w:rsidRDefault="000A741D" w:rsidP="000A741D">
      <w:pPr>
        <w:pStyle w:val="BodyText"/>
        <w:ind w:left="720" w:hanging="720"/>
        <w:rPr>
          <w:b/>
          <w:u w:val="single"/>
        </w:rPr>
      </w:pPr>
      <w:r>
        <w:lastRenderedPageBreak/>
        <w:t>3.</w:t>
      </w:r>
      <w:r>
        <w:tab/>
      </w:r>
      <w:r>
        <w:rPr>
          <w:b/>
          <w:u w:val="single"/>
        </w:rPr>
        <w:t>Duties of the Post</w:t>
      </w:r>
    </w:p>
    <w:p w14:paraId="2BA226A1" w14:textId="77777777" w:rsidR="000A741D" w:rsidRDefault="000A741D" w:rsidP="000A741D">
      <w:pPr>
        <w:pStyle w:val="BodyText"/>
        <w:ind w:left="720" w:hanging="720"/>
      </w:pPr>
      <w:r>
        <w:tab/>
      </w:r>
    </w:p>
    <w:p w14:paraId="28CF0817" w14:textId="77777777" w:rsidR="00861D81" w:rsidRPr="00861D81" w:rsidRDefault="00861D81" w:rsidP="00861D81">
      <w:pPr>
        <w:pStyle w:val="Body"/>
        <w:widowControl w:val="0"/>
        <w:jc w:val="both"/>
        <w:rPr>
          <w:rFonts w:ascii="Arial" w:eastAsia="Times New Roman" w:hAnsi="Arial" w:cs="Times New Roman"/>
          <w:color w:val="auto"/>
          <w:sz w:val="22"/>
          <w:szCs w:val="20"/>
          <w:bdr w:val="none" w:sz="0" w:space="0" w:color="auto"/>
          <w:lang w:val="en-GB" w:eastAsia="en-US"/>
        </w:rPr>
      </w:pPr>
      <w:r w:rsidRPr="00861D81">
        <w:rPr>
          <w:rFonts w:ascii="Arial" w:eastAsia="Times New Roman" w:hAnsi="Arial" w:cs="Times New Roman"/>
          <w:color w:val="auto"/>
          <w:sz w:val="22"/>
          <w:szCs w:val="20"/>
          <w:bdr w:val="none" w:sz="0" w:space="0" w:color="auto"/>
          <w:lang w:val="en-GB" w:eastAsia="en-US"/>
        </w:rPr>
        <w:t xml:space="preserve">This post will offer an excellent training opportunity within gastroenterology department. We would expect you to gain focussed experience in management of a wide spectrum of inpatient disorders on our acute Gastroenterology wards and in attendance at specialist outpatient clinics. Over the course of the year you will be encouraged to develop your skills set, procedural competencies and there will also be opportunities for endoscopic training. The department has a strong focus on audit and quality improvement and we would encourage successful candidates to participate with the view to developing their academic profile.    </w:t>
      </w:r>
    </w:p>
    <w:p w14:paraId="297623C9" w14:textId="77777777" w:rsidR="00861D81" w:rsidRPr="00861D81" w:rsidRDefault="00861D81" w:rsidP="00861D81">
      <w:pPr>
        <w:pStyle w:val="Body"/>
        <w:widowControl w:val="0"/>
        <w:jc w:val="both"/>
        <w:rPr>
          <w:rFonts w:ascii="Arial" w:eastAsia="Times New Roman" w:hAnsi="Arial" w:cs="Times New Roman"/>
          <w:color w:val="auto"/>
          <w:sz w:val="22"/>
          <w:szCs w:val="20"/>
          <w:bdr w:val="none" w:sz="0" w:space="0" w:color="auto"/>
          <w:lang w:val="en-GB" w:eastAsia="en-US"/>
        </w:rPr>
      </w:pPr>
    </w:p>
    <w:p w14:paraId="3447B029" w14:textId="77777777" w:rsidR="00861D81" w:rsidRPr="00861D81" w:rsidRDefault="00861D81" w:rsidP="00861D81">
      <w:pPr>
        <w:pStyle w:val="Body"/>
        <w:widowControl w:val="0"/>
        <w:jc w:val="both"/>
        <w:rPr>
          <w:rFonts w:ascii="Arial" w:eastAsia="Times New Roman" w:hAnsi="Arial" w:cs="Times New Roman"/>
          <w:color w:val="auto"/>
          <w:sz w:val="22"/>
          <w:szCs w:val="20"/>
          <w:bdr w:val="none" w:sz="0" w:space="0" w:color="auto"/>
          <w:lang w:val="en-GB" w:eastAsia="en-US"/>
        </w:rPr>
      </w:pPr>
      <w:r w:rsidRPr="00861D81">
        <w:rPr>
          <w:rFonts w:ascii="Arial" w:eastAsia="Times New Roman" w:hAnsi="Arial" w:cs="Times New Roman"/>
          <w:color w:val="auto"/>
          <w:sz w:val="22"/>
          <w:szCs w:val="20"/>
          <w:bdr w:val="none" w:sz="0" w:space="0" w:color="auto"/>
          <w:lang w:val="en-GB" w:eastAsia="en-US"/>
        </w:rPr>
        <w:t xml:space="preserve">The role will also allow further training in general medicine through regular contribution to the out of hours on-call rota at either middle or senior grade level, dependent on their previous experience. </w:t>
      </w:r>
    </w:p>
    <w:p w14:paraId="3D3DDC14" w14:textId="77777777" w:rsidR="00861D81" w:rsidRPr="00861D81" w:rsidRDefault="00861D81" w:rsidP="00861D81">
      <w:pPr>
        <w:pStyle w:val="Body"/>
        <w:widowControl w:val="0"/>
        <w:jc w:val="both"/>
        <w:rPr>
          <w:rFonts w:ascii="Arial" w:eastAsia="Times New Roman" w:hAnsi="Arial" w:cs="Times New Roman"/>
          <w:color w:val="auto"/>
          <w:sz w:val="22"/>
          <w:szCs w:val="20"/>
          <w:bdr w:val="none" w:sz="0" w:space="0" w:color="auto"/>
          <w:lang w:val="en-GB" w:eastAsia="en-US"/>
        </w:rPr>
      </w:pPr>
    </w:p>
    <w:p w14:paraId="66204FF1" w14:textId="2688A00E" w:rsidR="00A80E00" w:rsidRPr="00A80E00" w:rsidRDefault="00861D81" w:rsidP="00861D81">
      <w:pPr>
        <w:pStyle w:val="Body"/>
        <w:widowControl w:val="0"/>
        <w:jc w:val="both"/>
        <w:rPr>
          <w:rFonts w:ascii="Arial" w:hAnsi="Arial"/>
          <w:sz w:val="22"/>
          <w:szCs w:val="22"/>
        </w:rPr>
      </w:pPr>
      <w:r w:rsidRPr="00861D81">
        <w:rPr>
          <w:rFonts w:ascii="Arial" w:eastAsia="Times New Roman" w:hAnsi="Arial" w:cs="Times New Roman"/>
          <w:color w:val="auto"/>
          <w:sz w:val="22"/>
          <w:szCs w:val="20"/>
          <w:bdr w:val="none" w:sz="0" w:space="0" w:color="auto"/>
          <w:lang w:val="en-GB" w:eastAsia="en-US"/>
        </w:rPr>
        <w:t>The QEUH gastroenterology department is regarded as a suppor</w:t>
      </w:r>
      <w:r w:rsidR="00B65844">
        <w:rPr>
          <w:rFonts w:ascii="Arial" w:eastAsia="Times New Roman" w:hAnsi="Arial" w:cs="Times New Roman"/>
          <w:color w:val="auto"/>
          <w:sz w:val="22"/>
          <w:szCs w:val="20"/>
          <w:bdr w:val="none" w:sz="0" w:space="0" w:color="auto"/>
          <w:lang w:val="en-GB" w:eastAsia="en-US"/>
        </w:rPr>
        <w:t>tive and welcoming team. This 12</w:t>
      </w:r>
      <w:r w:rsidRPr="00861D81">
        <w:rPr>
          <w:rFonts w:ascii="Arial" w:eastAsia="Times New Roman" w:hAnsi="Arial" w:cs="Times New Roman"/>
          <w:color w:val="auto"/>
          <w:sz w:val="22"/>
          <w:szCs w:val="20"/>
          <w:bdr w:val="none" w:sz="0" w:space="0" w:color="auto"/>
          <w:lang w:val="en-GB" w:eastAsia="en-US"/>
        </w:rPr>
        <w:t xml:space="preserve"> month post would offer </w:t>
      </w:r>
      <w:r>
        <w:rPr>
          <w:rFonts w:ascii="Arial" w:eastAsia="Times New Roman" w:hAnsi="Arial" w:cs="Times New Roman"/>
          <w:color w:val="auto"/>
          <w:sz w:val="22"/>
          <w:szCs w:val="20"/>
          <w:bdr w:val="none" w:sz="0" w:space="0" w:color="auto"/>
          <w:lang w:val="en-GB" w:eastAsia="en-US"/>
        </w:rPr>
        <w:t>successful</w:t>
      </w:r>
      <w:r w:rsidRPr="00861D81">
        <w:rPr>
          <w:rFonts w:ascii="Arial" w:eastAsia="Times New Roman" w:hAnsi="Arial" w:cs="Times New Roman"/>
          <w:color w:val="auto"/>
          <w:sz w:val="22"/>
          <w:szCs w:val="20"/>
          <w:bdr w:val="none" w:sz="0" w:space="0" w:color="auto"/>
          <w:lang w:val="en-GB" w:eastAsia="en-US"/>
        </w:rPr>
        <w:t xml:space="preserve"> candidates at all stages in their training a valuable opportunity to develop their portfolio towards future career goals.</w:t>
      </w:r>
    </w:p>
    <w:p w14:paraId="2DBF0D7D" w14:textId="77777777" w:rsidR="00EB3D94" w:rsidRDefault="00EB3D94" w:rsidP="00EB3D94">
      <w:pPr>
        <w:pStyle w:val="BodyText"/>
      </w:pPr>
    </w:p>
    <w:p w14:paraId="35E3BDFD" w14:textId="77777777" w:rsidR="000A741D" w:rsidRDefault="000A741D" w:rsidP="00EB3D94">
      <w:pPr>
        <w:pStyle w:val="BodyText"/>
      </w:pPr>
      <w:r>
        <w:t>4.</w:t>
      </w:r>
      <w:r>
        <w:tab/>
      </w:r>
      <w:r>
        <w:rPr>
          <w:b/>
          <w:u w:val="single"/>
        </w:rPr>
        <w:t>Study and Training</w:t>
      </w:r>
    </w:p>
    <w:p w14:paraId="6B62F1B3" w14:textId="77777777" w:rsidR="000A741D" w:rsidRDefault="000A741D" w:rsidP="000A741D">
      <w:pPr>
        <w:pStyle w:val="BodyText"/>
        <w:ind w:left="720" w:hanging="720"/>
      </w:pPr>
    </w:p>
    <w:p w14:paraId="535FB73C" w14:textId="77777777" w:rsidR="000A741D" w:rsidRPr="006A6342" w:rsidRDefault="000A741D" w:rsidP="006A6342">
      <w:pPr>
        <w:jc w:val="both"/>
        <w:rPr>
          <w:rFonts w:ascii="Arial" w:hAnsi="Arial" w:cs="Arial"/>
          <w:sz w:val="22"/>
          <w:szCs w:val="22"/>
        </w:rPr>
      </w:pPr>
      <w:r w:rsidRPr="006A6342">
        <w:rPr>
          <w:rFonts w:ascii="Arial" w:hAnsi="Arial" w:cs="Arial"/>
          <w:sz w:val="22"/>
          <w:szCs w:val="22"/>
        </w:rPr>
        <w:t>Study leave within the United Kingdom will be in accordance with the terms and conditions of service.  For overseas study leave, application is made to the Divisions Clinical Director or Associate Medical Director.</w:t>
      </w:r>
    </w:p>
    <w:p w14:paraId="02F2C34E" w14:textId="77777777" w:rsidR="000A741D" w:rsidRPr="006A6342" w:rsidRDefault="000A741D" w:rsidP="006A6342">
      <w:pPr>
        <w:jc w:val="both"/>
        <w:rPr>
          <w:rFonts w:ascii="Arial" w:hAnsi="Arial" w:cs="Arial"/>
          <w:sz w:val="22"/>
          <w:szCs w:val="22"/>
        </w:rPr>
      </w:pPr>
    </w:p>
    <w:p w14:paraId="23C2BF90" w14:textId="77777777" w:rsidR="000A741D" w:rsidRPr="006A6342" w:rsidRDefault="000A741D" w:rsidP="006A6342">
      <w:pPr>
        <w:jc w:val="both"/>
        <w:rPr>
          <w:rFonts w:ascii="Arial" w:hAnsi="Arial" w:cs="Arial"/>
          <w:sz w:val="22"/>
          <w:szCs w:val="22"/>
        </w:rPr>
      </w:pPr>
      <w:r w:rsidRPr="006A6342">
        <w:rPr>
          <w:rFonts w:ascii="Arial" w:hAnsi="Arial" w:cs="Arial"/>
          <w:sz w:val="22"/>
          <w:szCs w:val="22"/>
        </w:rPr>
        <w:t>An excellent and comprehensive medical library is sited in the hospital and includes a CD-ROM based reference search system.  The post holder will be encouraged to attend and participate in the various post-graduate educational forums in the West of Scotland, the Infirmary itself and the Royal College of Physicians and Surgeons of Glasgow.</w:t>
      </w:r>
    </w:p>
    <w:p w14:paraId="680A4E5D" w14:textId="77777777" w:rsidR="000A741D" w:rsidRPr="006A6342" w:rsidRDefault="000A741D" w:rsidP="000A741D">
      <w:pPr>
        <w:ind w:left="1437"/>
        <w:jc w:val="both"/>
        <w:rPr>
          <w:rFonts w:ascii="Arial" w:hAnsi="Arial" w:cs="Arial"/>
          <w:sz w:val="22"/>
          <w:szCs w:val="22"/>
        </w:rPr>
      </w:pPr>
    </w:p>
    <w:p w14:paraId="4FC23631" w14:textId="77777777" w:rsidR="000A741D" w:rsidRPr="006A6342" w:rsidRDefault="000A741D" w:rsidP="006A6342">
      <w:pPr>
        <w:jc w:val="both"/>
        <w:rPr>
          <w:rFonts w:ascii="Arial" w:hAnsi="Arial" w:cs="Arial"/>
          <w:sz w:val="22"/>
          <w:szCs w:val="22"/>
        </w:rPr>
      </w:pPr>
      <w:r w:rsidRPr="006A6342">
        <w:rPr>
          <w:rFonts w:ascii="Arial" w:hAnsi="Arial" w:cs="Arial"/>
          <w:sz w:val="22"/>
          <w:szCs w:val="22"/>
        </w:rPr>
        <w:t>The trainee will be encouraged to participate in the teaching of medical, nursing and other health care p</w:t>
      </w:r>
      <w:r w:rsidR="006A6342">
        <w:rPr>
          <w:rFonts w:ascii="Arial" w:hAnsi="Arial" w:cs="Arial"/>
          <w:sz w:val="22"/>
          <w:szCs w:val="22"/>
        </w:rPr>
        <w:t xml:space="preserve">rofessionals within the unit. </w:t>
      </w:r>
      <w:r w:rsidRPr="006A6342">
        <w:rPr>
          <w:rFonts w:ascii="Arial" w:hAnsi="Arial" w:cs="Arial"/>
          <w:sz w:val="22"/>
          <w:szCs w:val="22"/>
        </w:rPr>
        <w:t>There will be opportunities to contribute to undergradua</w:t>
      </w:r>
      <w:r w:rsidR="00907D3E">
        <w:rPr>
          <w:rFonts w:ascii="Arial" w:hAnsi="Arial" w:cs="Arial"/>
          <w:sz w:val="22"/>
          <w:szCs w:val="22"/>
        </w:rPr>
        <w:t xml:space="preserve">te teaching of medical students </w:t>
      </w:r>
      <w:r w:rsidRPr="006A6342">
        <w:rPr>
          <w:rFonts w:ascii="Arial" w:hAnsi="Arial" w:cs="Arial"/>
          <w:sz w:val="22"/>
          <w:szCs w:val="22"/>
        </w:rPr>
        <w:t>from the University of Glasgow.</w:t>
      </w:r>
    </w:p>
    <w:p w14:paraId="19219836" w14:textId="77777777" w:rsidR="000A741D" w:rsidRPr="006A6342" w:rsidRDefault="000A741D" w:rsidP="000A741D">
      <w:pPr>
        <w:jc w:val="both"/>
        <w:rPr>
          <w:rFonts w:ascii="Arial" w:hAnsi="Arial" w:cs="Arial"/>
          <w:sz w:val="22"/>
          <w:szCs w:val="22"/>
        </w:rPr>
      </w:pPr>
    </w:p>
    <w:p w14:paraId="7DA12163" w14:textId="77777777" w:rsidR="000A741D" w:rsidRPr="006A6342" w:rsidRDefault="000A741D" w:rsidP="006A6342">
      <w:pPr>
        <w:jc w:val="both"/>
        <w:rPr>
          <w:rFonts w:ascii="Arial" w:hAnsi="Arial" w:cs="Arial"/>
          <w:sz w:val="22"/>
          <w:szCs w:val="22"/>
        </w:rPr>
      </w:pPr>
      <w:r w:rsidRPr="006A6342">
        <w:rPr>
          <w:rFonts w:ascii="Arial" w:hAnsi="Arial" w:cs="Arial"/>
          <w:sz w:val="22"/>
          <w:szCs w:val="22"/>
        </w:rPr>
        <w:t>Research training will be directly provided, including Glasgow Clinical Research Facility modules and University of Glasgow generic training programme.</w:t>
      </w:r>
    </w:p>
    <w:p w14:paraId="296FEF7D" w14:textId="77777777" w:rsidR="000A741D" w:rsidRPr="006A6342" w:rsidRDefault="000A741D" w:rsidP="000A741D">
      <w:pPr>
        <w:jc w:val="both"/>
        <w:rPr>
          <w:rFonts w:ascii="Arial" w:hAnsi="Arial" w:cs="Arial"/>
          <w:sz w:val="22"/>
          <w:szCs w:val="22"/>
        </w:rPr>
      </w:pPr>
    </w:p>
    <w:p w14:paraId="7DC27BCD" w14:textId="77777777" w:rsidR="000A741D" w:rsidRPr="006A6342" w:rsidRDefault="000A741D" w:rsidP="000A741D">
      <w:pPr>
        <w:jc w:val="both"/>
        <w:rPr>
          <w:rFonts w:ascii="Arial" w:hAnsi="Arial" w:cs="Arial"/>
          <w:sz w:val="22"/>
          <w:szCs w:val="22"/>
        </w:rPr>
      </w:pPr>
      <w:r w:rsidRPr="006A6342">
        <w:rPr>
          <w:rFonts w:ascii="Arial" w:hAnsi="Arial" w:cs="Arial"/>
          <w:sz w:val="22"/>
          <w:szCs w:val="22"/>
        </w:rPr>
        <w:t>Participation in audit within the unit is strongly encouraged.</w:t>
      </w:r>
    </w:p>
    <w:p w14:paraId="7194DBDC" w14:textId="77777777" w:rsidR="000A741D" w:rsidRPr="006A6342" w:rsidRDefault="000A741D" w:rsidP="000A741D">
      <w:pPr>
        <w:jc w:val="both"/>
        <w:rPr>
          <w:rFonts w:ascii="Arial" w:hAnsi="Arial" w:cs="Arial"/>
          <w:sz w:val="22"/>
          <w:szCs w:val="22"/>
        </w:rPr>
      </w:pPr>
    </w:p>
    <w:p w14:paraId="10851CE9" w14:textId="77777777" w:rsidR="000A741D" w:rsidRPr="006A6342" w:rsidRDefault="000A741D" w:rsidP="000A741D">
      <w:pPr>
        <w:pStyle w:val="Heading3"/>
        <w:spacing w:after="120"/>
        <w:rPr>
          <w:sz w:val="22"/>
          <w:szCs w:val="22"/>
          <w:u w:val="single"/>
        </w:rPr>
      </w:pPr>
      <w:r w:rsidRPr="006A6342">
        <w:rPr>
          <w:sz w:val="22"/>
          <w:szCs w:val="22"/>
          <w:u w:val="single"/>
        </w:rPr>
        <w:t>LOCATION OF DUTIES</w:t>
      </w:r>
    </w:p>
    <w:p w14:paraId="18372DD2" w14:textId="1C408F29" w:rsidR="000A741D" w:rsidRPr="006A6342" w:rsidRDefault="006A6342" w:rsidP="00907D3E">
      <w:pPr>
        <w:jc w:val="both"/>
        <w:rPr>
          <w:rFonts w:ascii="Arial" w:hAnsi="Arial" w:cs="Arial"/>
          <w:sz w:val="22"/>
          <w:szCs w:val="22"/>
        </w:rPr>
      </w:pPr>
      <w:r w:rsidRPr="006A6342">
        <w:rPr>
          <w:rFonts w:ascii="Arial" w:hAnsi="Arial" w:cs="Arial"/>
          <w:sz w:val="22"/>
          <w:szCs w:val="22"/>
        </w:rPr>
        <w:t xml:space="preserve">The post is based </w:t>
      </w:r>
      <w:r w:rsidR="00EA5813">
        <w:rPr>
          <w:rFonts w:ascii="Arial" w:hAnsi="Arial" w:cs="Arial"/>
          <w:sz w:val="22"/>
          <w:szCs w:val="22"/>
        </w:rPr>
        <w:t>within the department of G</w:t>
      </w:r>
      <w:r w:rsidRPr="006A6342">
        <w:rPr>
          <w:rFonts w:ascii="Arial" w:hAnsi="Arial" w:cs="Arial"/>
          <w:sz w:val="22"/>
          <w:szCs w:val="22"/>
        </w:rPr>
        <w:t xml:space="preserve">astroenterology </w:t>
      </w:r>
      <w:r w:rsidR="00EA5813">
        <w:rPr>
          <w:rFonts w:ascii="Arial" w:hAnsi="Arial" w:cs="Arial"/>
          <w:sz w:val="22"/>
          <w:szCs w:val="22"/>
        </w:rPr>
        <w:t xml:space="preserve">at </w:t>
      </w:r>
      <w:r w:rsidR="000A741D" w:rsidRPr="006A6342">
        <w:rPr>
          <w:rFonts w:ascii="Arial" w:hAnsi="Arial" w:cs="Arial"/>
          <w:sz w:val="22"/>
          <w:szCs w:val="22"/>
        </w:rPr>
        <w:t>the Queen Elizabeth University Hospital and affiliated sites.</w:t>
      </w:r>
    </w:p>
    <w:p w14:paraId="769D0D3C" w14:textId="77777777" w:rsidR="000A741D" w:rsidRPr="006A6342" w:rsidRDefault="000A741D" w:rsidP="006A6342">
      <w:pPr>
        <w:rPr>
          <w:rFonts w:ascii="Arial" w:hAnsi="Arial" w:cs="Arial"/>
          <w:sz w:val="22"/>
          <w:szCs w:val="22"/>
        </w:rPr>
      </w:pPr>
    </w:p>
    <w:p w14:paraId="54CD245A" w14:textId="77777777" w:rsidR="000A741D" w:rsidRPr="006A6342" w:rsidRDefault="000A741D" w:rsidP="006A6342">
      <w:pPr>
        <w:rPr>
          <w:rFonts w:ascii="Arial" w:hAnsi="Arial" w:cs="Arial"/>
          <w:sz w:val="22"/>
          <w:szCs w:val="22"/>
        </w:rPr>
      </w:pPr>
    </w:p>
    <w:p w14:paraId="4D30B494" w14:textId="77777777" w:rsidR="000A741D" w:rsidRDefault="000A741D" w:rsidP="000A741D">
      <w:pPr>
        <w:jc w:val="both"/>
        <w:rPr>
          <w:rFonts w:ascii="Arial" w:hAnsi="Arial" w:cs="Arial"/>
          <w:b/>
          <w:sz w:val="22"/>
          <w:szCs w:val="22"/>
          <w:u w:val="single"/>
        </w:rPr>
      </w:pPr>
      <w:r w:rsidRPr="006A6342">
        <w:rPr>
          <w:rFonts w:ascii="Arial" w:hAnsi="Arial" w:cs="Arial"/>
          <w:b/>
          <w:sz w:val="22"/>
          <w:szCs w:val="22"/>
          <w:u w:val="single"/>
        </w:rPr>
        <w:t>APPOINTMENT</w:t>
      </w:r>
    </w:p>
    <w:p w14:paraId="1231BE67" w14:textId="77777777" w:rsidR="006A6342" w:rsidRPr="006A6342" w:rsidRDefault="006A6342" w:rsidP="000A741D">
      <w:pPr>
        <w:jc w:val="both"/>
        <w:rPr>
          <w:rFonts w:ascii="Arial" w:hAnsi="Arial" w:cs="Arial"/>
          <w:b/>
          <w:sz w:val="22"/>
          <w:szCs w:val="22"/>
          <w:u w:val="single"/>
        </w:rPr>
      </w:pPr>
    </w:p>
    <w:p w14:paraId="7F97A456" w14:textId="232CEB19" w:rsidR="000A741D" w:rsidRPr="006A6342" w:rsidRDefault="0ADE12CB" w:rsidP="000A741D">
      <w:pPr>
        <w:jc w:val="both"/>
        <w:rPr>
          <w:rFonts w:ascii="Arial" w:hAnsi="Arial" w:cs="Arial"/>
          <w:sz w:val="22"/>
          <w:szCs w:val="22"/>
        </w:rPr>
      </w:pPr>
      <w:r w:rsidRPr="0ADE12CB">
        <w:rPr>
          <w:rFonts w:ascii="Arial" w:hAnsi="Arial" w:cs="Arial"/>
          <w:sz w:val="22"/>
          <w:szCs w:val="22"/>
        </w:rPr>
        <w:t xml:space="preserve">The appointment is full-time, </w:t>
      </w:r>
      <w:r w:rsidR="00EA5813">
        <w:rPr>
          <w:rFonts w:ascii="Arial" w:hAnsi="Arial" w:cs="Arial"/>
          <w:sz w:val="22"/>
          <w:szCs w:val="22"/>
        </w:rPr>
        <w:t xml:space="preserve">for </w:t>
      </w:r>
      <w:r w:rsidR="00B65844">
        <w:rPr>
          <w:rFonts w:ascii="Arial" w:hAnsi="Arial" w:cs="Arial"/>
          <w:sz w:val="22"/>
          <w:szCs w:val="22"/>
        </w:rPr>
        <w:t>12</w:t>
      </w:r>
      <w:r w:rsidR="00135BC4">
        <w:rPr>
          <w:rFonts w:ascii="Arial" w:hAnsi="Arial" w:cs="Arial"/>
          <w:sz w:val="22"/>
          <w:szCs w:val="22"/>
        </w:rPr>
        <w:t xml:space="preserve"> months</w:t>
      </w:r>
      <w:r w:rsidRPr="0ADE12CB">
        <w:rPr>
          <w:rFonts w:ascii="Arial" w:hAnsi="Arial" w:cs="Arial"/>
          <w:sz w:val="22"/>
          <w:szCs w:val="22"/>
        </w:rPr>
        <w:t>. Accommodation is not available.</w:t>
      </w:r>
    </w:p>
    <w:p w14:paraId="36FEB5B0" w14:textId="77777777" w:rsidR="000A741D" w:rsidRPr="006A6342" w:rsidRDefault="000A741D" w:rsidP="000A741D">
      <w:pPr>
        <w:jc w:val="both"/>
        <w:rPr>
          <w:rFonts w:ascii="Arial" w:hAnsi="Arial" w:cs="Arial"/>
          <w:sz w:val="22"/>
          <w:szCs w:val="22"/>
        </w:rPr>
      </w:pPr>
    </w:p>
    <w:p w14:paraId="30D7AA69" w14:textId="77777777" w:rsidR="000A741D" w:rsidRPr="006A6342" w:rsidRDefault="000A741D" w:rsidP="000A741D">
      <w:pPr>
        <w:jc w:val="both"/>
        <w:rPr>
          <w:rFonts w:ascii="Arial" w:hAnsi="Arial" w:cs="Arial"/>
          <w:sz w:val="22"/>
          <w:szCs w:val="22"/>
        </w:rPr>
      </w:pPr>
    </w:p>
    <w:p w14:paraId="7C778F60" w14:textId="77777777" w:rsidR="000A741D" w:rsidRDefault="000A741D" w:rsidP="000A741D">
      <w:pPr>
        <w:pStyle w:val="Heading1"/>
        <w:rPr>
          <w:rFonts w:ascii="Arial" w:hAnsi="Arial" w:cs="Arial"/>
          <w:szCs w:val="22"/>
          <w:u w:val="single"/>
        </w:rPr>
      </w:pPr>
      <w:r w:rsidRPr="006A6342">
        <w:rPr>
          <w:rFonts w:ascii="Arial" w:hAnsi="Arial" w:cs="Arial"/>
          <w:szCs w:val="22"/>
          <w:u w:val="single"/>
        </w:rPr>
        <w:t>MEDICAL NEGLIGENCE</w:t>
      </w:r>
    </w:p>
    <w:p w14:paraId="7196D064" w14:textId="77777777" w:rsidR="006A6342" w:rsidRPr="006A6342" w:rsidRDefault="006A6342" w:rsidP="006A6342">
      <w:pPr>
        <w:rPr>
          <w:lang w:eastAsia="en-US"/>
        </w:rPr>
      </w:pPr>
    </w:p>
    <w:p w14:paraId="66B3A8D4" w14:textId="1DEDFF34" w:rsidR="000A741D" w:rsidRPr="006A6342" w:rsidRDefault="000A741D" w:rsidP="000A741D">
      <w:pPr>
        <w:jc w:val="both"/>
        <w:rPr>
          <w:rFonts w:ascii="Arial" w:hAnsi="Arial" w:cs="Arial"/>
          <w:sz w:val="22"/>
          <w:szCs w:val="22"/>
        </w:rPr>
      </w:pPr>
      <w:r w:rsidRPr="006A6342">
        <w:rPr>
          <w:rFonts w:ascii="Arial" w:hAnsi="Arial" w:cs="Arial"/>
          <w:sz w:val="22"/>
          <w:szCs w:val="22"/>
        </w:rPr>
        <w:lastRenderedPageBreak/>
        <w:t>In terms of NHS Circular 1989 (PCS) 32 dealing with Medical Negligence, the Division does not require you to subscribe to a</w:t>
      </w:r>
      <w:r w:rsidR="00A0592B">
        <w:rPr>
          <w:rFonts w:ascii="Arial" w:hAnsi="Arial" w:cs="Arial"/>
          <w:sz w:val="22"/>
          <w:szCs w:val="22"/>
        </w:rPr>
        <w:t xml:space="preserve"> Medical Defence Organisation. </w:t>
      </w:r>
      <w:r w:rsidRPr="006A6342">
        <w:rPr>
          <w:rFonts w:ascii="Arial" w:hAnsi="Arial" w:cs="Arial"/>
          <w:sz w:val="22"/>
          <w:szCs w:val="22"/>
        </w:rPr>
        <w:t>Division indemnity will cover only Trust responsibilities.</w:t>
      </w:r>
    </w:p>
    <w:p w14:paraId="34FF1C98" w14:textId="77777777" w:rsidR="000A741D" w:rsidRPr="006A6342" w:rsidRDefault="000A741D" w:rsidP="000A741D">
      <w:pPr>
        <w:jc w:val="both"/>
        <w:rPr>
          <w:rFonts w:ascii="Arial" w:hAnsi="Arial" w:cs="Arial"/>
          <w:sz w:val="22"/>
          <w:szCs w:val="22"/>
        </w:rPr>
      </w:pPr>
    </w:p>
    <w:p w14:paraId="10BC3F7D" w14:textId="77777777" w:rsidR="000A741D" w:rsidRPr="006A6342" w:rsidRDefault="000A741D" w:rsidP="000A741D">
      <w:pPr>
        <w:jc w:val="both"/>
        <w:rPr>
          <w:rFonts w:ascii="Arial" w:hAnsi="Arial" w:cs="Arial"/>
          <w:sz w:val="22"/>
          <w:szCs w:val="22"/>
        </w:rPr>
      </w:pPr>
      <w:r w:rsidRPr="006A6342">
        <w:rPr>
          <w:rFonts w:ascii="Arial" w:hAnsi="Arial" w:cs="Arial"/>
          <w:sz w:val="22"/>
          <w:szCs w:val="22"/>
        </w:rPr>
        <w:t>It may, however, be in your interests to subscribe to a defence body in order to ensure you are covered for any work which does not fall within the scope of the indemnity scheme.</w:t>
      </w:r>
    </w:p>
    <w:p w14:paraId="6D072C0D" w14:textId="77777777" w:rsidR="000A741D" w:rsidRPr="006A6342" w:rsidRDefault="000A741D" w:rsidP="000A741D">
      <w:pPr>
        <w:jc w:val="both"/>
        <w:rPr>
          <w:rFonts w:ascii="Arial" w:hAnsi="Arial" w:cs="Arial"/>
          <w:sz w:val="22"/>
          <w:szCs w:val="22"/>
        </w:rPr>
      </w:pPr>
    </w:p>
    <w:p w14:paraId="48A21919" w14:textId="77777777" w:rsidR="000A741D" w:rsidRPr="006A6342" w:rsidRDefault="000A741D" w:rsidP="000A741D">
      <w:pPr>
        <w:jc w:val="both"/>
        <w:rPr>
          <w:rFonts w:ascii="Arial" w:hAnsi="Arial" w:cs="Arial"/>
          <w:sz w:val="22"/>
          <w:szCs w:val="22"/>
        </w:rPr>
      </w:pPr>
    </w:p>
    <w:p w14:paraId="52BB1FBE" w14:textId="77777777" w:rsidR="000A741D" w:rsidRPr="006A6342" w:rsidRDefault="000A741D" w:rsidP="000A741D">
      <w:pPr>
        <w:pStyle w:val="Heading1"/>
        <w:rPr>
          <w:rFonts w:ascii="Arial" w:hAnsi="Arial" w:cs="Arial"/>
          <w:szCs w:val="22"/>
          <w:u w:val="single"/>
        </w:rPr>
      </w:pPr>
      <w:r w:rsidRPr="006A6342">
        <w:rPr>
          <w:rFonts w:ascii="Arial" w:hAnsi="Arial" w:cs="Arial"/>
          <w:szCs w:val="22"/>
          <w:u w:val="single"/>
        </w:rPr>
        <w:t>DATE WHEN THE POST IS VACANT</w:t>
      </w:r>
    </w:p>
    <w:p w14:paraId="6BD18F9B" w14:textId="77777777" w:rsidR="000A741D" w:rsidRPr="006A6342" w:rsidRDefault="000A741D" w:rsidP="000A741D">
      <w:pPr>
        <w:rPr>
          <w:rFonts w:ascii="Arial" w:hAnsi="Arial" w:cs="Arial"/>
          <w:sz w:val="22"/>
          <w:szCs w:val="22"/>
        </w:rPr>
      </w:pPr>
    </w:p>
    <w:p w14:paraId="16CD8C46" w14:textId="5CE84892" w:rsidR="000A741D" w:rsidRPr="006A6342" w:rsidRDefault="00B65844" w:rsidP="000A741D">
      <w:pPr>
        <w:rPr>
          <w:rFonts w:ascii="Arial" w:hAnsi="Arial" w:cs="Arial"/>
          <w:sz w:val="22"/>
          <w:szCs w:val="22"/>
        </w:rPr>
      </w:pPr>
      <w:r>
        <w:rPr>
          <w:rFonts w:ascii="Arial" w:hAnsi="Arial" w:cs="Arial"/>
          <w:sz w:val="22"/>
          <w:szCs w:val="22"/>
        </w:rPr>
        <w:t>August</w:t>
      </w:r>
      <w:bookmarkStart w:id="0" w:name="_GoBack"/>
      <w:bookmarkEnd w:id="0"/>
      <w:r w:rsidR="00135BC4">
        <w:rPr>
          <w:rFonts w:ascii="Arial" w:hAnsi="Arial" w:cs="Arial"/>
          <w:sz w:val="22"/>
          <w:szCs w:val="22"/>
        </w:rPr>
        <w:t xml:space="preserve"> 2024</w:t>
      </w:r>
    </w:p>
    <w:p w14:paraId="238601FE" w14:textId="77777777" w:rsidR="000A741D" w:rsidRPr="006A6342" w:rsidRDefault="000A741D" w:rsidP="000A741D">
      <w:pPr>
        <w:rPr>
          <w:rFonts w:ascii="Arial" w:hAnsi="Arial" w:cs="Arial"/>
          <w:sz w:val="22"/>
          <w:szCs w:val="22"/>
        </w:rPr>
      </w:pPr>
    </w:p>
    <w:p w14:paraId="0F3CABC7" w14:textId="77777777" w:rsidR="006A6342" w:rsidRDefault="006A6342" w:rsidP="000A741D">
      <w:pPr>
        <w:pStyle w:val="Heading1"/>
        <w:rPr>
          <w:rFonts w:ascii="Arial" w:hAnsi="Arial" w:cs="Arial"/>
          <w:szCs w:val="22"/>
          <w:u w:val="single"/>
        </w:rPr>
      </w:pPr>
    </w:p>
    <w:p w14:paraId="0C6D05E0" w14:textId="77777777" w:rsidR="000A741D" w:rsidRDefault="000A741D" w:rsidP="000A741D">
      <w:pPr>
        <w:pStyle w:val="Heading1"/>
        <w:rPr>
          <w:rFonts w:ascii="Arial" w:hAnsi="Arial" w:cs="Arial"/>
          <w:szCs w:val="22"/>
          <w:u w:val="single"/>
        </w:rPr>
      </w:pPr>
      <w:r w:rsidRPr="006A6342">
        <w:rPr>
          <w:rFonts w:ascii="Arial" w:hAnsi="Arial" w:cs="Arial"/>
          <w:szCs w:val="22"/>
          <w:u w:val="single"/>
        </w:rPr>
        <w:t>DETAILS OF ARRANGEMENTS FOR APPLICANT TO VISIT HOSPITAL/DISCUSS POST</w:t>
      </w:r>
    </w:p>
    <w:p w14:paraId="5B08B5D1" w14:textId="77777777" w:rsidR="006A6342" w:rsidRPr="006A6342" w:rsidRDefault="006A6342" w:rsidP="006A6342">
      <w:pPr>
        <w:rPr>
          <w:lang w:eastAsia="en-US"/>
        </w:rPr>
      </w:pPr>
    </w:p>
    <w:p w14:paraId="4EAAA438" w14:textId="637DCEA4" w:rsidR="000A741D" w:rsidRPr="006A6342" w:rsidRDefault="000A741D" w:rsidP="000A741D">
      <w:pPr>
        <w:pStyle w:val="BodyTextIndent"/>
        <w:ind w:left="0"/>
        <w:rPr>
          <w:rFonts w:ascii="Arial" w:hAnsi="Arial" w:cs="Arial"/>
          <w:b/>
          <w:sz w:val="22"/>
          <w:szCs w:val="22"/>
          <w:u w:val="single"/>
        </w:rPr>
      </w:pPr>
      <w:r w:rsidRPr="006A6342">
        <w:rPr>
          <w:rFonts w:ascii="Arial" w:hAnsi="Arial" w:cs="Arial"/>
          <w:sz w:val="22"/>
          <w:szCs w:val="22"/>
        </w:rPr>
        <w:t xml:space="preserve">Applicants may visit the Hospital and the Unit by arrangement with Dr </w:t>
      </w:r>
      <w:r w:rsidR="00135BC4">
        <w:rPr>
          <w:rFonts w:ascii="Arial" w:hAnsi="Arial" w:cs="Arial"/>
          <w:sz w:val="22"/>
          <w:szCs w:val="22"/>
        </w:rPr>
        <w:t xml:space="preserve">Dan </w:t>
      </w:r>
      <w:proofErr w:type="spellStart"/>
      <w:r w:rsidR="00135BC4">
        <w:rPr>
          <w:rFonts w:ascii="Arial" w:hAnsi="Arial" w:cs="Arial"/>
          <w:sz w:val="22"/>
          <w:szCs w:val="22"/>
        </w:rPr>
        <w:t>Lassman</w:t>
      </w:r>
      <w:proofErr w:type="spellEnd"/>
      <w:r w:rsidR="006A6342" w:rsidRPr="006A6342">
        <w:rPr>
          <w:rFonts w:ascii="Arial" w:hAnsi="Arial" w:cs="Arial"/>
          <w:sz w:val="22"/>
          <w:szCs w:val="22"/>
        </w:rPr>
        <w:t xml:space="preserve">: </w:t>
      </w:r>
      <w:r w:rsidR="00135BC4">
        <w:rPr>
          <w:rFonts w:ascii="Arial" w:hAnsi="Arial" w:cs="Arial"/>
          <w:sz w:val="22"/>
          <w:szCs w:val="22"/>
        </w:rPr>
        <w:t xml:space="preserve"> email Dan.Lassman</w:t>
      </w:r>
      <w:r w:rsidR="00ED34C0">
        <w:rPr>
          <w:rFonts w:ascii="Arial" w:hAnsi="Arial" w:cs="Arial"/>
          <w:sz w:val="22"/>
          <w:szCs w:val="22"/>
        </w:rPr>
        <w:t>@ggc.scot.nhs.uk</w:t>
      </w:r>
    </w:p>
    <w:p w14:paraId="0F5543D2" w14:textId="4D43D785" w:rsidR="000A741D" w:rsidRPr="002E04AF" w:rsidRDefault="000A741D" w:rsidP="000A741D">
      <w:pPr>
        <w:pStyle w:val="Heading1"/>
        <w:jc w:val="center"/>
        <w:rPr>
          <w:rFonts w:ascii="Arial" w:hAnsi="Arial" w:cs="Arial"/>
          <w:sz w:val="20"/>
        </w:rPr>
      </w:pPr>
      <w:r>
        <w:fldChar w:fldCharType="begin"/>
      </w:r>
      <w:r>
        <w:instrText xml:space="preserve"> INCLUDETEXT  </w:instrText>
      </w:r>
      <w:r w:rsidRPr="00AB72DB">
        <w:rPr>
          <w:rFonts w:ascii="Times New Roman" w:hAnsi="Times New Roman"/>
          <w:sz w:val="24"/>
        </w:rPr>
        <w:instrText>\\ACU-AP-41\EMPOWERSHAREDDRIVE\PWA\EMPOWER\HRECRUIT\MARYS\PWA.doc</w:instrText>
      </w:r>
      <w:r>
        <w:rPr>
          <w:rFonts w:ascii="Times New Roman" w:hAnsi="Times New Roman"/>
          <w:sz w:val="24"/>
        </w:rPr>
        <w:instrText xml:space="preserve"> \* MERGEFORMAT </w:instrText>
      </w:r>
      <w:r>
        <w:fldChar w:fldCharType="separate"/>
      </w:r>
      <w:r>
        <w:rPr>
          <w:rFonts w:ascii="Arial" w:hAnsi="Arial" w:cs="Arial"/>
          <w:sz w:val="20"/>
        </w:rPr>
        <w:t>TERMS AND CONDITIONS OF SERVICE</w:t>
      </w:r>
    </w:p>
    <w:p w14:paraId="16DEB4AB" w14:textId="77777777" w:rsidR="000A741D" w:rsidRPr="002E04AF" w:rsidRDefault="000A741D" w:rsidP="000A741D">
      <w:pPr>
        <w:jc w:val="both"/>
        <w:rPr>
          <w:rFonts w:ascii="Arial" w:hAnsi="Arial" w:cs="Arial"/>
          <w:sz w:val="20"/>
          <w:szCs w:val="20"/>
        </w:rPr>
      </w:pPr>
    </w:p>
    <w:p w14:paraId="3D7F7EDA" w14:textId="77777777" w:rsidR="000A741D" w:rsidRPr="002E04AF" w:rsidRDefault="000A741D" w:rsidP="000A741D">
      <w:pPr>
        <w:jc w:val="both"/>
        <w:rPr>
          <w:rFonts w:ascii="Arial" w:hAnsi="Arial" w:cs="Arial"/>
          <w:sz w:val="20"/>
          <w:szCs w:val="20"/>
        </w:rPr>
      </w:pPr>
      <w:r w:rsidRPr="002E04AF">
        <w:rPr>
          <w:rFonts w:ascii="Arial" w:hAnsi="Arial" w:cs="Arial"/>
          <w:sz w:val="20"/>
          <w:szCs w:val="20"/>
        </w:rPr>
        <w:t>The conditions of service are those laid down and amended from time to time by the Hospital and Medical &amp; Dental Whitley Council.</w:t>
      </w:r>
    </w:p>
    <w:p w14:paraId="0AD9C6F4" w14:textId="77777777" w:rsidR="000A741D" w:rsidRPr="002E04AF" w:rsidRDefault="000A741D" w:rsidP="000A741D">
      <w:pPr>
        <w:jc w:val="both"/>
        <w:rPr>
          <w:rFonts w:ascii="Arial" w:hAnsi="Arial" w:cs="Arial"/>
          <w:sz w:val="20"/>
          <w:szCs w:val="20"/>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0A741D" w:rsidRPr="002E04AF" w14:paraId="38277409" w14:textId="77777777" w:rsidTr="000A741D">
        <w:tc>
          <w:tcPr>
            <w:tcW w:w="2880" w:type="dxa"/>
          </w:tcPr>
          <w:p w14:paraId="4B1F511A" w14:textId="77777777" w:rsidR="000A741D" w:rsidRPr="002E04AF" w:rsidRDefault="000A741D" w:rsidP="000A741D">
            <w:pPr>
              <w:rPr>
                <w:rFonts w:ascii="Arial" w:hAnsi="Arial" w:cs="Arial"/>
                <w:sz w:val="20"/>
                <w:szCs w:val="20"/>
              </w:rPr>
            </w:pPr>
          </w:p>
          <w:p w14:paraId="63AE704F" w14:textId="77777777" w:rsidR="000A741D" w:rsidRPr="002E04AF" w:rsidRDefault="000A741D" w:rsidP="000A741D">
            <w:pPr>
              <w:rPr>
                <w:rFonts w:ascii="Arial" w:hAnsi="Arial" w:cs="Arial"/>
                <w:b/>
                <w:sz w:val="20"/>
                <w:szCs w:val="20"/>
              </w:rPr>
            </w:pPr>
            <w:r w:rsidRPr="002E04AF">
              <w:rPr>
                <w:rFonts w:ascii="Arial" w:hAnsi="Arial" w:cs="Arial"/>
                <w:b/>
                <w:sz w:val="20"/>
                <w:szCs w:val="20"/>
              </w:rPr>
              <w:t>TYPE OF CONTRACT</w:t>
            </w:r>
          </w:p>
        </w:tc>
        <w:tc>
          <w:tcPr>
            <w:tcW w:w="7200" w:type="dxa"/>
          </w:tcPr>
          <w:p w14:paraId="65F9C3DC" w14:textId="77777777" w:rsidR="000A741D" w:rsidRPr="002E04AF" w:rsidRDefault="000A741D" w:rsidP="000A741D">
            <w:pPr>
              <w:rPr>
                <w:rFonts w:ascii="Arial" w:hAnsi="Arial" w:cs="Arial"/>
                <w:sz w:val="20"/>
                <w:szCs w:val="20"/>
              </w:rPr>
            </w:pPr>
          </w:p>
          <w:p w14:paraId="2E3D24BC" w14:textId="77777777" w:rsidR="000A741D" w:rsidRPr="009F1114" w:rsidRDefault="000A741D" w:rsidP="000A741D">
            <w:pPr>
              <w:rPr>
                <w:rFonts w:ascii="Arial" w:hAnsi="Arial" w:cs="Arial"/>
                <w:noProof/>
                <w:sz w:val="20"/>
                <w:szCs w:val="20"/>
              </w:rPr>
            </w:pPr>
            <w:r w:rsidRPr="00AB72DB">
              <w:rPr>
                <w:rFonts w:ascii="Arial" w:hAnsi="Arial" w:cs="Arial"/>
                <w:noProof/>
                <w:sz w:val="20"/>
                <w:szCs w:val="20"/>
              </w:rPr>
              <w:t>Fixed Term</w:t>
            </w:r>
            <w:r>
              <w:rPr>
                <w:rFonts w:ascii="Arial" w:hAnsi="Arial" w:cs="Arial"/>
                <w:noProof/>
                <w:sz w:val="20"/>
                <w:szCs w:val="20"/>
              </w:rPr>
              <w:t xml:space="preserve"> </w:t>
            </w:r>
          </w:p>
          <w:p w14:paraId="5023141B" w14:textId="77777777" w:rsidR="000A741D" w:rsidRPr="002E04AF" w:rsidRDefault="000A741D" w:rsidP="000A741D">
            <w:pPr>
              <w:rPr>
                <w:rFonts w:ascii="Arial" w:hAnsi="Arial" w:cs="Arial"/>
                <w:sz w:val="20"/>
                <w:szCs w:val="20"/>
              </w:rPr>
            </w:pPr>
          </w:p>
        </w:tc>
      </w:tr>
      <w:tr w:rsidR="000A741D" w:rsidRPr="002E04AF" w14:paraId="04AE9981" w14:textId="77777777" w:rsidTr="000A741D">
        <w:tc>
          <w:tcPr>
            <w:tcW w:w="2880" w:type="dxa"/>
          </w:tcPr>
          <w:p w14:paraId="1F3B1409" w14:textId="77777777" w:rsidR="000A741D" w:rsidRPr="002E04AF" w:rsidRDefault="000A741D" w:rsidP="000A741D">
            <w:pPr>
              <w:rPr>
                <w:rFonts w:ascii="Arial" w:hAnsi="Arial" w:cs="Arial"/>
                <w:sz w:val="20"/>
                <w:szCs w:val="20"/>
              </w:rPr>
            </w:pPr>
          </w:p>
          <w:p w14:paraId="006E9FBB" w14:textId="77777777" w:rsidR="000A741D" w:rsidRPr="002E04AF" w:rsidRDefault="000A741D" w:rsidP="000A741D">
            <w:pPr>
              <w:rPr>
                <w:rFonts w:ascii="Arial" w:hAnsi="Arial" w:cs="Arial"/>
                <w:b/>
                <w:sz w:val="20"/>
                <w:szCs w:val="20"/>
              </w:rPr>
            </w:pPr>
            <w:r w:rsidRPr="002E04AF">
              <w:rPr>
                <w:rFonts w:ascii="Arial" w:hAnsi="Arial" w:cs="Arial"/>
                <w:b/>
                <w:sz w:val="20"/>
                <w:szCs w:val="20"/>
              </w:rPr>
              <w:t>GRADE AND SALARY</w:t>
            </w:r>
          </w:p>
          <w:p w14:paraId="562C75D1" w14:textId="77777777" w:rsidR="000A741D" w:rsidRPr="002E04AF" w:rsidRDefault="000A741D" w:rsidP="000A741D">
            <w:pPr>
              <w:rPr>
                <w:rFonts w:ascii="Arial" w:hAnsi="Arial" w:cs="Arial"/>
                <w:sz w:val="20"/>
                <w:szCs w:val="20"/>
              </w:rPr>
            </w:pPr>
          </w:p>
        </w:tc>
        <w:tc>
          <w:tcPr>
            <w:tcW w:w="7200" w:type="dxa"/>
          </w:tcPr>
          <w:p w14:paraId="664355AD" w14:textId="77777777" w:rsidR="000A741D" w:rsidRPr="002E04AF" w:rsidRDefault="000A741D" w:rsidP="000A741D">
            <w:pPr>
              <w:rPr>
                <w:rFonts w:ascii="Arial" w:hAnsi="Arial" w:cs="Arial"/>
                <w:sz w:val="20"/>
                <w:szCs w:val="20"/>
              </w:rPr>
            </w:pPr>
          </w:p>
          <w:p w14:paraId="7150074C" w14:textId="77777777" w:rsidR="000A741D" w:rsidRPr="005F76CE" w:rsidRDefault="000A741D" w:rsidP="000A741D">
            <w:pPr>
              <w:rPr>
                <w:rFonts w:ascii="Arial" w:hAnsi="Arial" w:cs="Arial"/>
                <w:noProof/>
                <w:sz w:val="20"/>
                <w:szCs w:val="20"/>
              </w:rPr>
            </w:pPr>
            <w:r>
              <w:rPr>
                <w:rFonts w:ascii="Arial" w:hAnsi="Arial" w:cs="Arial"/>
                <w:noProof/>
                <w:sz w:val="20"/>
                <w:szCs w:val="20"/>
              </w:rPr>
              <w:t>Clinical Fellow</w:t>
            </w:r>
          </w:p>
          <w:p w14:paraId="1A965116" w14:textId="77777777" w:rsidR="000A741D" w:rsidRDefault="000A741D" w:rsidP="000A741D">
            <w:pPr>
              <w:rPr>
                <w:rFonts w:ascii="Arial" w:hAnsi="Arial" w:cs="Arial"/>
                <w:sz w:val="20"/>
                <w:szCs w:val="20"/>
              </w:rPr>
            </w:pPr>
          </w:p>
          <w:p w14:paraId="7DF4E37C" w14:textId="77777777" w:rsidR="000A741D" w:rsidRDefault="000A741D" w:rsidP="000A741D">
            <w:pPr>
              <w:rPr>
                <w:rFonts w:ascii="Arial" w:hAnsi="Arial" w:cs="Arial"/>
                <w:sz w:val="20"/>
                <w:szCs w:val="20"/>
              </w:rPr>
            </w:pPr>
          </w:p>
          <w:p w14:paraId="2D00B0C2" w14:textId="77777777" w:rsidR="000A741D" w:rsidRDefault="000A741D" w:rsidP="000A741D">
            <w:pPr>
              <w:rPr>
                <w:rFonts w:ascii="Arial" w:hAnsi="Arial" w:cs="Arial"/>
                <w:sz w:val="20"/>
                <w:szCs w:val="20"/>
              </w:rPr>
            </w:pPr>
            <w:r>
              <w:rPr>
                <w:rFonts w:ascii="Arial" w:hAnsi="Arial" w:cs="Arial"/>
                <w:sz w:val="20"/>
                <w:szCs w:val="20"/>
              </w:rPr>
              <w:t>Clinical Fellow the salary scale is £32,157 - £42,544 (pro rata)</w:t>
            </w:r>
          </w:p>
          <w:p w14:paraId="44FB30F8" w14:textId="77777777" w:rsidR="000A741D" w:rsidRPr="005F76CE" w:rsidRDefault="000A741D" w:rsidP="000A741D">
            <w:pPr>
              <w:rPr>
                <w:rFonts w:ascii="Arial" w:hAnsi="Arial" w:cs="Arial"/>
                <w:sz w:val="20"/>
                <w:szCs w:val="20"/>
              </w:rPr>
            </w:pPr>
          </w:p>
          <w:p w14:paraId="1DA6542E" w14:textId="77777777" w:rsidR="000A741D" w:rsidRPr="002E04AF" w:rsidRDefault="000A741D" w:rsidP="000A741D">
            <w:pPr>
              <w:rPr>
                <w:rFonts w:ascii="Arial" w:hAnsi="Arial" w:cs="Arial"/>
                <w:sz w:val="20"/>
                <w:szCs w:val="20"/>
              </w:rPr>
            </w:pPr>
          </w:p>
          <w:p w14:paraId="15AD3303" w14:textId="77777777" w:rsidR="000A741D" w:rsidRPr="002E04AF" w:rsidRDefault="000A741D" w:rsidP="000A741D">
            <w:pPr>
              <w:jc w:val="both"/>
              <w:rPr>
                <w:rFonts w:ascii="Arial" w:hAnsi="Arial" w:cs="Arial"/>
                <w:sz w:val="20"/>
                <w:szCs w:val="20"/>
              </w:rPr>
            </w:pPr>
            <w:r w:rsidRPr="002E04AF">
              <w:rPr>
                <w:rFonts w:ascii="Arial" w:hAnsi="Arial" w:cs="Arial"/>
                <w:sz w:val="20"/>
                <w:szCs w:val="20"/>
              </w:rPr>
              <w:t>New Entrants to the NHS will normally commence on the minimum point of the salary scale, (dependent on qualifications and experience). Salary is paid monthly by Bank Credit Transfer.</w:t>
            </w:r>
          </w:p>
          <w:p w14:paraId="3041E394" w14:textId="77777777" w:rsidR="000A741D" w:rsidRPr="002E04AF" w:rsidRDefault="000A741D" w:rsidP="000A741D">
            <w:pPr>
              <w:rPr>
                <w:rFonts w:ascii="Arial" w:hAnsi="Arial" w:cs="Arial"/>
                <w:sz w:val="20"/>
                <w:szCs w:val="20"/>
              </w:rPr>
            </w:pPr>
          </w:p>
        </w:tc>
      </w:tr>
      <w:tr w:rsidR="000A741D" w:rsidRPr="002E04AF" w14:paraId="31FFA990" w14:textId="77777777" w:rsidTr="000A741D">
        <w:tc>
          <w:tcPr>
            <w:tcW w:w="2880" w:type="dxa"/>
          </w:tcPr>
          <w:p w14:paraId="722B00AE" w14:textId="77777777" w:rsidR="000A741D" w:rsidRPr="002E04AF" w:rsidRDefault="000A741D" w:rsidP="000A741D">
            <w:pPr>
              <w:rPr>
                <w:rFonts w:ascii="Arial" w:hAnsi="Arial" w:cs="Arial"/>
                <w:sz w:val="20"/>
                <w:szCs w:val="20"/>
              </w:rPr>
            </w:pPr>
          </w:p>
          <w:p w14:paraId="3D289682" w14:textId="77777777" w:rsidR="000A741D" w:rsidRPr="002E04AF" w:rsidRDefault="000A741D" w:rsidP="000A741D">
            <w:pPr>
              <w:rPr>
                <w:rFonts w:ascii="Arial" w:hAnsi="Arial" w:cs="Arial"/>
                <w:b/>
                <w:sz w:val="20"/>
                <w:szCs w:val="20"/>
              </w:rPr>
            </w:pPr>
            <w:r w:rsidRPr="002E04AF">
              <w:rPr>
                <w:rFonts w:ascii="Arial" w:hAnsi="Arial" w:cs="Arial"/>
                <w:b/>
                <w:sz w:val="20"/>
                <w:szCs w:val="20"/>
              </w:rPr>
              <w:t>HOURS OF DUTY</w:t>
            </w:r>
          </w:p>
        </w:tc>
        <w:tc>
          <w:tcPr>
            <w:tcW w:w="7200" w:type="dxa"/>
          </w:tcPr>
          <w:p w14:paraId="42C6D796" w14:textId="77777777" w:rsidR="000A741D" w:rsidRPr="002E04AF" w:rsidRDefault="000A741D" w:rsidP="000A741D">
            <w:pPr>
              <w:jc w:val="both"/>
              <w:rPr>
                <w:rFonts w:ascii="Arial" w:hAnsi="Arial" w:cs="Arial"/>
                <w:sz w:val="20"/>
                <w:szCs w:val="20"/>
              </w:rPr>
            </w:pPr>
          </w:p>
          <w:p w14:paraId="0051B2CC" w14:textId="77777777" w:rsidR="000A741D" w:rsidRDefault="000A741D" w:rsidP="000A741D">
            <w:pPr>
              <w:jc w:val="both"/>
              <w:rPr>
                <w:rFonts w:ascii="Arial" w:hAnsi="Arial" w:cs="Arial"/>
                <w:noProof/>
                <w:sz w:val="20"/>
                <w:szCs w:val="20"/>
              </w:rPr>
            </w:pPr>
            <w:r w:rsidRPr="00AB72DB">
              <w:rPr>
                <w:rFonts w:ascii="Arial" w:hAnsi="Arial" w:cs="Arial"/>
                <w:noProof/>
                <w:sz w:val="20"/>
                <w:szCs w:val="20"/>
              </w:rPr>
              <w:t>Full Time</w:t>
            </w:r>
            <w:r>
              <w:rPr>
                <w:rFonts w:ascii="Arial" w:hAnsi="Arial" w:cs="Arial"/>
                <w:noProof/>
                <w:sz w:val="20"/>
                <w:szCs w:val="20"/>
              </w:rPr>
              <w:t xml:space="preserve"> </w:t>
            </w:r>
            <w:r w:rsidRPr="00AB72DB">
              <w:rPr>
                <w:rFonts w:ascii="Arial" w:hAnsi="Arial" w:cs="Arial"/>
                <w:noProof/>
                <w:sz w:val="20"/>
                <w:szCs w:val="20"/>
              </w:rPr>
              <w:t>40.00</w:t>
            </w:r>
          </w:p>
          <w:p w14:paraId="6E1831B3" w14:textId="77777777" w:rsidR="000A741D" w:rsidRPr="002E04AF" w:rsidRDefault="000A741D" w:rsidP="000A741D">
            <w:pPr>
              <w:jc w:val="both"/>
              <w:rPr>
                <w:rFonts w:ascii="Arial" w:hAnsi="Arial" w:cs="Arial"/>
                <w:sz w:val="20"/>
                <w:szCs w:val="20"/>
              </w:rPr>
            </w:pPr>
          </w:p>
        </w:tc>
      </w:tr>
      <w:tr w:rsidR="000A741D" w:rsidRPr="002E04AF" w14:paraId="13CBE91C" w14:textId="77777777" w:rsidTr="000A741D">
        <w:tc>
          <w:tcPr>
            <w:tcW w:w="2880" w:type="dxa"/>
          </w:tcPr>
          <w:p w14:paraId="54E11D2A" w14:textId="77777777" w:rsidR="000A741D" w:rsidRPr="002E04AF" w:rsidRDefault="000A741D" w:rsidP="000A741D">
            <w:pPr>
              <w:rPr>
                <w:rFonts w:ascii="Arial" w:hAnsi="Arial" w:cs="Arial"/>
                <w:b/>
                <w:sz w:val="20"/>
                <w:szCs w:val="20"/>
              </w:rPr>
            </w:pPr>
          </w:p>
          <w:p w14:paraId="1E51AA9E" w14:textId="77777777" w:rsidR="000A741D" w:rsidRPr="002E04AF" w:rsidRDefault="000A741D" w:rsidP="000A741D">
            <w:pPr>
              <w:rPr>
                <w:rFonts w:ascii="Arial" w:hAnsi="Arial" w:cs="Arial"/>
                <w:b/>
                <w:sz w:val="20"/>
                <w:szCs w:val="20"/>
              </w:rPr>
            </w:pPr>
            <w:r w:rsidRPr="002E04AF">
              <w:rPr>
                <w:rFonts w:ascii="Arial" w:hAnsi="Arial" w:cs="Arial"/>
                <w:b/>
                <w:sz w:val="20"/>
                <w:szCs w:val="20"/>
              </w:rPr>
              <w:t>SUPERANNUATION</w:t>
            </w:r>
          </w:p>
          <w:p w14:paraId="31126E5D" w14:textId="77777777" w:rsidR="000A741D" w:rsidRPr="002E04AF" w:rsidRDefault="000A741D" w:rsidP="000A741D">
            <w:pPr>
              <w:rPr>
                <w:rFonts w:ascii="Arial" w:hAnsi="Arial" w:cs="Arial"/>
                <w:b/>
                <w:sz w:val="20"/>
                <w:szCs w:val="20"/>
              </w:rPr>
            </w:pPr>
          </w:p>
        </w:tc>
        <w:tc>
          <w:tcPr>
            <w:tcW w:w="7200" w:type="dxa"/>
          </w:tcPr>
          <w:p w14:paraId="2DE403A5" w14:textId="77777777" w:rsidR="000A741D" w:rsidRDefault="000A741D" w:rsidP="000A741D">
            <w:pPr>
              <w:jc w:val="both"/>
              <w:rPr>
                <w:rFonts w:ascii="Arial" w:hAnsi="Arial" w:cs="Arial"/>
                <w:sz w:val="20"/>
                <w:szCs w:val="20"/>
              </w:rPr>
            </w:pPr>
          </w:p>
          <w:p w14:paraId="07F03337" w14:textId="77777777" w:rsidR="000A741D" w:rsidRDefault="000A741D" w:rsidP="000A741D">
            <w:pPr>
              <w:jc w:val="both"/>
              <w:rPr>
                <w:rFonts w:ascii="Arial" w:hAnsi="Arial" w:cs="Arial"/>
                <w:sz w:val="20"/>
                <w:szCs w:val="20"/>
              </w:rPr>
            </w:pPr>
            <w:r>
              <w:rPr>
                <w:rFonts w:ascii="Arial" w:hAnsi="Arial" w:cs="Arial"/>
                <w:sz w:val="20"/>
                <w:szCs w:val="20"/>
              </w:rPr>
              <w:t>New entrants to NHS Greater Glasgow and Clyde who are aged sixteen but under seventy five will be enrolled automatically into membership of the NHS Pension Scheme.  Should you choose to "opt out" arrangements can be made to do this via:</w:t>
            </w:r>
            <w:r>
              <w:rPr>
                <w:rFonts w:ascii="Arial" w:hAnsi="Arial" w:cs="Arial"/>
                <w:color w:val="000080"/>
                <w:sz w:val="20"/>
                <w:szCs w:val="20"/>
              </w:rPr>
              <w:t xml:space="preserve"> </w:t>
            </w:r>
            <w:hyperlink r:id="rId7" w:tooltip="http://www.sppa.gov.uk/" w:history="1">
              <w:r>
                <w:rPr>
                  <w:rStyle w:val="Hyperlink"/>
                  <w:rFonts w:ascii="Arial" w:hAnsi="Arial" w:cs="Arial"/>
                  <w:sz w:val="20"/>
                  <w:szCs w:val="20"/>
                </w:rPr>
                <w:t>www.sppa.gov.uk</w:t>
              </w:r>
            </w:hyperlink>
            <w:r>
              <w:rPr>
                <w:rFonts w:ascii="Arial" w:hAnsi="Arial" w:cs="Arial"/>
                <w:sz w:val="20"/>
                <w:szCs w:val="20"/>
              </w:rPr>
              <w:t xml:space="preserve"> </w:t>
            </w:r>
          </w:p>
          <w:p w14:paraId="62431CDC" w14:textId="77777777" w:rsidR="000A741D" w:rsidRPr="002E04AF" w:rsidRDefault="000A741D" w:rsidP="000A741D">
            <w:pPr>
              <w:jc w:val="both"/>
              <w:rPr>
                <w:rFonts w:ascii="Arial" w:hAnsi="Arial" w:cs="Arial"/>
                <w:sz w:val="20"/>
                <w:szCs w:val="20"/>
              </w:rPr>
            </w:pPr>
          </w:p>
        </w:tc>
      </w:tr>
      <w:tr w:rsidR="000A741D" w:rsidRPr="002E04AF" w14:paraId="54CE8EFC" w14:textId="77777777" w:rsidTr="000A741D">
        <w:tc>
          <w:tcPr>
            <w:tcW w:w="2880" w:type="dxa"/>
          </w:tcPr>
          <w:p w14:paraId="49E398E2" w14:textId="77777777" w:rsidR="000A741D" w:rsidRPr="002E04AF" w:rsidRDefault="000A741D" w:rsidP="000A741D">
            <w:pPr>
              <w:rPr>
                <w:rFonts w:ascii="Arial" w:hAnsi="Arial" w:cs="Arial"/>
                <w:sz w:val="20"/>
                <w:szCs w:val="20"/>
              </w:rPr>
            </w:pPr>
          </w:p>
          <w:p w14:paraId="735F51CE" w14:textId="77777777" w:rsidR="000A741D" w:rsidRPr="002E04AF" w:rsidRDefault="000A741D" w:rsidP="000A741D">
            <w:pPr>
              <w:rPr>
                <w:rFonts w:ascii="Arial" w:hAnsi="Arial" w:cs="Arial"/>
                <w:b/>
                <w:sz w:val="20"/>
                <w:szCs w:val="20"/>
              </w:rPr>
            </w:pPr>
            <w:r w:rsidRPr="002E04AF">
              <w:rPr>
                <w:rFonts w:ascii="Arial" w:hAnsi="Arial" w:cs="Arial"/>
                <w:b/>
                <w:sz w:val="20"/>
                <w:szCs w:val="20"/>
              </w:rPr>
              <w:t>REMOVAL EXPENSES</w:t>
            </w:r>
          </w:p>
          <w:p w14:paraId="16287F21" w14:textId="77777777" w:rsidR="000A741D" w:rsidRPr="002E04AF" w:rsidRDefault="000A741D" w:rsidP="000A741D">
            <w:pPr>
              <w:rPr>
                <w:rFonts w:ascii="Arial" w:hAnsi="Arial" w:cs="Arial"/>
                <w:sz w:val="20"/>
                <w:szCs w:val="20"/>
              </w:rPr>
            </w:pPr>
          </w:p>
        </w:tc>
        <w:tc>
          <w:tcPr>
            <w:tcW w:w="7200" w:type="dxa"/>
          </w:tcPr>
          <w:p w14:paraId="5BE93A62" w14:textId="77777777" w:rsidR="000A741D" w:rsidRPr="002E04AF" w:rsidRDefault="000A741D" w:rsidP="000A741D">
            <w:pPr>
              <w:rPr>
                <w:rFonts w:ascii="Arial" w:hAnsi="Arial" w:cs="Arial"/>
                <w:sz w:val="20"/>
                <w:szCs w:val="20"/>
              </w:rPr>
            </w:pPr>
          </w:p>
          <w:p w14:paraId="17B7E7B7" w14:textId="77777777" w:rsidR="000A741D" w:rsidRPr="002E04AF" w:rsidRDefault="000A741D" w:rsidP="000A741D">
            <w:pPr>
              <w:jc w:val="both"/>
              <w:rPr>
                <w:rFonts w:ascii="Arial" w:hAnsi="Arial" w:cs="Arial"/>
                <w:sz w:val="20"/>
                <w:szCs w:val="20"/>
              </w:rPr>
            </w:pPr>
            <w:r w:rsidRPr="002E04AF">
              <w:rPr>
                <w:rFonts w:ascii="Arial" w:hAnsi="Arial" w:cs="Arial"/>
                <w:sz w:val="20"/>
                <w:szCs w:val="20"/>
              </w:rPr>
              <w:t xml:space="preserve">Assistance with removal and associated expenses may be given and would be discussed and agreed prior to appointment.   </w:t>
            </w:r>
          </w:p>
          <w:p w14:paraId="384BA73E" w14:textId="77777777" w:rsidR="000A741D" w:rsidRPr="002E04AF" w:rsidRDefault="000A741D" w:rsidP="000A741D">
            <w:pPr>
              <w:rPr>
                <w:rFonts w:ascii="Arial" w:hAnsi="Arial" w:cs="Arial"/>
                <w:sz w:val="20"/>
                <w:szCs w:val="20"/>
              </w:rPr>
            </w:pPr>
          </w:p>
        </w:tc>
      </w:tr>
      <w:tr w:rsidR="000A741D" w:rsidRPr="002E04AF" w14:paraId="76559684" w14:textId="77777777" w:rsidTr="000A741D">
        <w:tc>
          <w:tcPr>
            <w:tcW w:w="2880" w:type="dxa"/>
          </w:tcPr>
          <w:p w14:paraId="34B3F2EB" w14:textId="77777777" w:rsidR="000A741D" w:rsidRPr="002E04AF" w:rsidRDefault="000A741D" w:rsidP="000A741D">
            <w:pPr>
              <w:rPr>
                <w:rFonts w:ascii="Arial" w:hAnsi="Arial" w:cs="Arial"/>
                <w:sz w:val="20"/>
                <w:szCs w:val="20"/>
              </w:rPr>
            </w:pPr>
          </w:p>
          <w:p w14:paraId="77F29FAC" w14:textId="77777777" w:rsidR="000A741D" w:rsidRPr="002E04AF" w:rsidRDefault="000A741D" w:rsidP="000A741D">
            <w:pPr>
              <w:rPr>
                <w:rFonts w:ascii="Arial" w:hAnsi="Arial" w:cs="Arial"/>
                <w:b/>
                <w:sz w:val="20"/>
                <w:szCs w:val="20"/>
              </w:rPr>
            </w:pPr>
            <w:r w:rsidRPr="002E04AF">
              <w:rPr>
                <w:rFonts w:ascii="Arial" w:hAnsi="Arial" w:cs="Arial"/>
                <w:b/>
                <w:sz w:val="20"/>
                <w:szCs w:val="20"/>
              </w:rPr>
              <w:t>EXPENSES OF CANDIDATES FOR APPOINTMENT</w:t>
            </w:r>
          </w:p>
          <w:p w14:paraId="7D34F5C7" w14:textId="77777777" w:rsidR="000A741D" w:rsidRPr="002E04AF" w:rsidRDefault="000A741D" w:rsidP="000A741D">
            <w:pPr>
              <w:rPr>
                <w:rFonts w:ascii="Arial" w:hAnsi="Arial" w:cs="Arial"/>
                <w:b/>
                <w:sz w:val="20"/>
                <w:szCs w:val="20"/>
              </w:rPr>
            </w:pPr>
          </w:p>
        </w:tc>
        <w:tc>
          <w:tcPr>
            <w:tcW w:w="7200" w:type="dxa"/>
          </w:tcPr>
          <w:p w14:paraId="0B4020A7" w14:textId="77777777" w:rsidR="000A741D" w:rsidRPr="002E04AF" w:rsidRDefault="000A741D" w:rsidP="000A741D">
            <w:pPr>
              <w:rPr>
                <w:rFonts w:ascii="Arial" w:hAnsi="Arial" w:cs="Arial"/>
                <w:sz w:val="20"/>
                <w:szCs w:val="20"/>
              </w:rPr>
            </w:pPr>
          </w:p>
          <w:p w14:paraId="73705EF2" w14:textId="77777777" w:rsidR="000A741D" w:rsidRPr="002E04AF" w:rsidRDefault="000A741D" w:rsidP="000A741D">
            <w:pPr>
              <w:jc w:val="both"/>
              <w:rPr>
                <w:rFonts w:ascii="Arial" w:hAnsi="Arial" w:cs="Arial"/>
                <w:sz w:val="20"/>
                <w:szCs w:val="20"/>
              </w:rPr>
            </w:pPr>
            <w:r w:rsidRPr="002E04AF">
              <w:rPr>
                <w:rFonts w:ascii="Arial" w:hAnsi="Arial" w:cs="Arial"/>
                <w:sz w:val="20"/>
                <w:szCs w:val="20"/>
              </w:rPr>
              <w:t>Candidates who are requested to attend an interview will be given assistance with appropriate travelling expenses.</w:t>
            </w:r>
            <w:r>
              <w:rPr>
                <w:rFonts w:ascii="Arial" w:hAnsi="Arial" w:cs="Arial"/>
                <w:sz w:val="20"/>
                <w:szCs w:val="20"/>
              </w:rPr>
              <w:t xml:space="preserve"> </w:t>
            </w:r>
            <w:r w:rsidRPr="002E04AF">
              <w:rPr>
                <w:rFonts w:ascii="Arial" w:hAnsi="Arial" w:cs="Arial"/>
                <w:sz w:val="20"/>
                <w:szCs w:val="20"/>
              </w:rPr>
              <w:t>Re-imbursement shall not normally be made to employees who withdraw their application or refuse an offer of appointment.</w:t>
            </w:r>
          </w:p>
          <w:p w14:paraId="1D7B270A" w14:textId="77777777" w:rsidR="000A741D" w:rsidRPr="002E04AF" w:rsidRDefault="000A741D" w:rsidP="000A741D">
            <w:pPr>
              <w:rPr>
                <w:rFonts w:ascii="Arial" w:hAnsi="Arial" w:cs="Arial"/>
                <w:sz w:val="20"/>
                <w:szCs w:val="20"/>
              </w:rPr>
            </w:pPr>
          </w:p>
        </w:tc>
      </w:tr>
      <w:tr w:rsidR="000A741D" w:rsidRPr="002E04AF" w14:paraId="78D86C6C" w14:textId="77777777" w:rsidTr="000A741D">
        <w:tc>
          <w:tcPr>
            <w:tcW w:w="2880" w:type="dxa"/>
          </w:tcPr>
          <w:p w14:paraId="4F904CB7" w14:textId="77777777" w:rsidR="000A741D" w:rsidRPr="002E04AF" w:rsidRDefault="000A741D" w:rsidP="000A741D">
            <w:pPr>
              <w:rPr>
                <w:rFonts w:ascii="Arial" w:hAnsi="Arial" w:cs="Arial"/>
                <w:sz w:val="20"/>
                <w:szCs w:val="20"/>
              </w:rPr>
            </w:pPr>
          </w:p>
          <w:p w14:paraId="6BF34BDD" w14:textId="77777777" w:rsidR="000A741D" w:rsidRPr="002E04AF" w:rsidRDefault="000A741D" w:rsidP="000A741D">
            <w:pPr>
              <w:rPr>
                <w:rFonts w:ascii="Arial" w:hAnsi="Arial" w:cs="Arial"/>
                <w:b/>
                <w:sz w:val="20"/>
                <w:szCs w:val="20"/>
              </w:rPr>
            </w:pPr>
            <w:r w:rsidRPr="002E04AF">
              <w:rPr>
                <w:rFonts w:ascii="Arial" w:hAnsi="Arial" w:cs="Arial"/>
                <w:b/>
                <w:sz w:val="20"/>
                <w:szCs w:val="20"/>
              </w:rPr>
              <w:t>TOBACCO POLICY</w:t>
            </w:r>
          </w:p>
        </w:tc>
        <w:tc>
          <w:tcPr>
            <w:tcW w:w="7200" w:type="dxa"/>
          </w:tcPr>
          <w:p w14:paraId="06971CD3" w14:textId="77777777" w:rsidR="000A741D" w:rsidRPr="002E04AF" w:rsidRDefault="000A741D" w:rsidP="000A741D">
            <w:pPr>
              <w:rPr>
                <w:rFonts w:ascii="Arial" w:hAnsi="Arial" w:cs="Arial"/>
                <w:sz w:val="20"/>
                <w:szCs w:val="20"/>
              </w:rPr>
            </w:pPr>
          </w:p>
          <w:p w14:paraId="462C8240" w14:textId="77777777" w:rsidR="000A741D" w:rsidRPr="002E04AF" w:rsidRDefault="000A741D" w:rsidP="000A741D">
            <w:pPr>
              <w:jc w:val="both"/>
              <w:rPr>
                <w:rFonts w:ascii="Arial" w:hAnsi="Arial" w:cs="Arial"/>
                <w:sz w:val="20"/>
                <w:szCs w:val="20"/>
              </w:rPr>
            </w:pPr>
            <w:r w:rsidRPr="002E04AF">
              <w:rPr>
                <w:rFonts w:ascii="Arial" w:hAnsi="Arial" w:cs="Arial"/>
                <w:sz w:val="20"/>
                <w:szCs w:val="20"/>
              </w:rPr>
              <w:t>NHS Greater Glasgow and Clyde operate a No Smoking Policy in all premises and grounds.</w:t>
            </w:r>
          </w:p>
          <w:p w14:paraId="2A1F701D" w14:textId="77777777" w:rsidR="000A741D" w:rsidRPr="002E04AF" w:rsidRDefault="000A741D" w:rsidP="000A741D">
            <w:pPr>
              <w:rPr>
                <w:rFonts w:ascii="Arial" w:hAnsi="Arial" w:cs="Arial"/>
                <w:sz w:val="20"/>
                <w:szCs w:val="20"/>
              </w:rPr>
            </w:pPr>
          </w:p>
        </w:tc>
      </w:tr>
      <w:tr w:rsidR="000A741D" w:rsidRPr="002E04AF" w14:paraId="13C8926A" w14:textId="77777777" w:rsidTr="000A741D">
        <w:tc>
          <w:tcPr>
            <w:tcW w:w="2880" w:type="dxa"/>
          </w:tcPr>
          <w:p w14:paraId="03EFCA41" w14:textId="77777777" w:rsidR="000A741D" w:rsidRPr="002E04AF" w:rsidRDefault="000A741D" w:rsidP="000A741D">
            <w:pPr>
              <w:rPr>
                <w:rFonts w:ascii="Arial" w:hAnsi="Arial" w:cs="Arial"/>
                <w:sz w:val="20"/>
                <w:szCs w:val="20"/>
              </w:rPr>
            </w:pPr>
          </w:p>
          <w:p w14:paraId="5F96A722" w14:textId="77777777" w:rsidR="000A741D" w:rsidRPr="002E04AF" w:rsidRDefault="000A741D" w:rsidP="000A741D">
            <w:pPr>
              <w:rPr>
                <w:rFonts w:ascii="Arial" w:hAnsi="Arial" w:cs="Arial"/>
                <w:sz w:val="20"/>
                <w:szCs w:val="20"/>
              </w:rPr>
            </w:pPr>
          </w:p>
          <w:p w14:paraId="3313F52A" w14:textId="77777777" w:rsidR="000A741D" w:rsidRPr="002E04AF" w:rsidRDefault="000A741D" w:rsidP="000A741D">
            <w:pPr>
              <w:rPr>
                <w:rFonts w:ascii="Arial" w:hAnsi="Arial" w:cs="Arial"/>
                <w:b/>
                <w:sz w:val="20"/>
                <w:szCs w:val="20"/>
              </w:rPr>
            </w:pPr>
            <w:r w:rsidRPr="002E04AF">
              <w:rPr>
                <w:rFonts w:ascii="Arial" w:hAnsi="Arial" w:cs="Arial"/>
                <w:b/>
                <w:sz w:val="20"/>
                <w:szCs w:val="20"/>
              </w:rPr>
              <w:t>DISCLOSURE SCOTLAND</w:t>
            </w:r>
          </w:p>
        </w:tc>
        <w:tc>
          <w:tcPr>
            <w:tcW w:w="7200" w:type="dxa"/>
          </w:tcPr>
          <w:p w14:paraId="5B95CD12" w14:textId="77777777" w:rsidR="000A741D" w:rsidRPr="002E04AF" w:rsidRDefault="000A741D" w:rsidP="000A741D">
            <w:pPr>
              <w:rPr>
                <w:rFonts w:ascii="Arial" w:hAnsi="Arial" w:cs="Arial"/>
                <w:sz w:val="20"/>
                <w:szCs w:val="20"/>
              </w:rPr>
            </w:pPr>
          </w:p>
          <w:p w14:paraId="6B704375" w14:textId="77777777" w:rsidR="000A741D" w:rsidRPr="002E04AF" w:rsidRDefault="000A741D" w:rsidP="000A741D">
            <w:pPr>
              <w:jc w:val="both"/>
              <w:rPr>
                <w:rFonts w:ascii="Arial" w:hAnsi="Arial" w:cs="Arial"/>
                <w:sz w:val="20"/>
                <w:szCs w:val="20"/>
              </w:rPr>
            </w:pPr>
            <w:r w:rsidRPr="002E04AF">
              <w:rPr>
                <w:rFonts w:ascii="Arial" w:hAnsi="Arial" w:cs="Arial"/>
                <w:sz w:val="20"/>
                <w:szCs w:val="20"/>
              </w:rPr>
              <w:t>This post is considered to be in the category of “Regulated Work” and therefore requires a Disclosure Scotland Protection of Vulnerable</w:t>
            </w:r>
            <w:r>
              <w:rPr>
                <w:rFonts w:ascii="Arial" w:hAnsi="Arial" w:cs="Arial"/>
                <w:sz w:val="20"/>
                <w:szCs w:val="20"/>
              </w:rPr>
              <w:t xml:space="preserve"> Groups Scheme (PVG) Membership.</w:t>
            </w:r>
          </w:p>
          <w:p w14:paraId="5220BBB2" w14:textId="77777777" w:rsidR="000A741D" w:rsidRPr="002E04AF" w:rsidRDefault="000A741D" w:rsidP="000A741D">
            <w:pPr>
              <w:rPr>
                <w:rFonts w:ascii="Arial" w:hAnsi="Arial" w:cs="Arial"/>
                <w:sz w:val="20"/>
                <w:szCs w:val="20"/>
              </w:rPr>
            </w:pPr>
          </w:p>
        </w:tc>
      </w:tr>
      <w:tr w:rsidR="000A741D" w:rsidRPr="002E04AF" w14:paraId="064391FD" w14:textId="77777777" w:rsidTr="000A741D">
        <w:tc>
          <w:tcPr>
            <w:tcW w:w="2880" w:type="dxa"/>
          </w:tcPr>
          <w:p w14:paraId="13CB595B" w14:textId="77777777" w:rsidR="000A741D" w:rsidRPr="002E04AF" w:rsidRDefault="000A741D" w:rsidP="000A741D">
            <w:pPr>
              <w:rPr>
                <w:rFonts w:ascii="Arial" w:hAnsi="Arial" w:cs="Arial"/>
                <w:sz w:val="20"/>
                <w:szCs w:val="20"/>
              </w:rPr>
            </w:pPr>
          </w:p>
          <w:p w14:paraId="5D7AC982" w14:textId="77777777" w:rsidR="000A741D" w:rsidRPr="002E04AF" w:rsidRDefault="000A741D" w:rsidP="000A741D">
            <w:pPr>
              <w:rPr>
                <w:rFonts w:ascii="Arial" w:hAnsi="Arial" w:cs="Arial"/>
                <w:b/>
                <w:sz w:val="20"/>
                <w:szCs w:val="20"/>
              </w:rPr>
            </w:pPr>
            <w:r w:rsidRPr="002E04AF">
              <w:rPr>
                <w:rFonts w:ascii="Arial" w:hAnsi="Arial" w:cs="Arial"/>
                <w:b/>
                <w:sz w:val="20"/>
                <w:szCs w:val="20"/>
              </w:rPr>
              <w:t>CONFIRMATION OF ELIGIBILITY TO WORK IN THE UK</w:t>
            </w:r>
          </w:p>
          <w:p w14:paraId="6D9C8D39" w14:textId="77777777" w:rsidR="000A741D" w:rsidRPr="002E04AF" w:rsidRDefault="000A741D" w:rsidP="000A741D">
            <w:pPr>
              <w:rPr>
                <w:rFonts w:ascii="Arial" w:hAnsi="Arial" w:cs="Arial"/>
                <w:sz w:val="20"/>
                <w:szCs w:val="20"/>
              </w:rPr>
            </w:pPr>
          </w:p>
        </w:tc>
        <w:tc>
          <w:tcPr>
            <w:tcW w:w="7200" w:type="dxa"/>
          </w:tcPr>
          <w:p w14:paraId="675E05EE" w14:textId="77777777" w:rsidR="000A741D" w:rsidRPr="002E04AF" w:rsidRDefault="000A741D" w:rsidP="000A741D">
            <w:pPr>
              <w:rPr>
                <w:rFonts w:ascii="Arial" w:hAnsi="Arial" w:cs="Arial"/>
                <w:sz w:val="20"/>
                <w:szCs w:val="20"/>
              </w:rPr>
            </w:pPr>
          </w:p>
          <w:p w14:paraId="55500A87" w14:textId="77777777" w:rsidR="000A741D" w:rsidRDefault="000A741D" w:rsidP="000A741D">
            <w:pPr>
              <w:jc w:val="both"/>
              <w:rPr>
                <w:rFonts w:ascii="Arial" w:hAnsi="Arial" w:cs="Arial"/>
                <w:sz w:val="20"/>
                <w:szCs w:val="20"/>
              </w:rPr>
            </w:pPr>
            <w:r w:rsidRPr="002E04AF">
              <w:rPr>
                <w:rFonts w:ascii="Arial" w:hAnsi="Arial" w:cs="Arial"/>
                <w:sz w:val="20"/>
                <w:szCs w:val="20"/>
              </w:rPr>
              <w:t xml:space="preserve">NHS Greater Glasgow and Clyde (NHSGGC) has a legal obligation to </w:t>
            </w:r>
            <w:r w:rsidRPr="002E04AF">
              <w:rPr>
                <w:rFonts w:ascii="Arial" w:hAnsi="Arial" w:cs="Arial"/>
                <w:b/>
                <w:sz w:val="20"/>
                <w:szCs w:val="20"/>
              </w:rPr>
              <w:t xml:space="preserve">           </w:t>
            </w:r>
            <w:r w:rsidRPr="002E04AF">
              <w:rPr>
                <w:rFonts w:ascii="Arial" w:hAnsi="Arial" w:cs="Arial"/>
                <w:sz w:val="20"/>
                <w:szCs w:val="20"/>
              </w:rPr>
              <w:t xml:space="preserve"> ensure that it’s employees, both EEA and non EEA nationals, are legally entitled to work in the United Kingdom.  Before any person can commence employment within NHS 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w:t>
            </w:r>
            <w:r>
              <w:rPr>
                <w:rFonts w:ascii="Arial" w:hAnsi="Arial" w:cs="Arial"/>
                <w:sz w:val="20"/>
                <w:szCs w:val="20"/>
              </w:rPr>
              <w:t>to immigration control under no</w:t>
            </w:r>
            <w:r w:rsidRPr="002E04AF">
              <w:rPr>
                <w:rFonts w:ascii="Arial" w:hAnsi="Arial" w:cs="Arial"/>
                <w:sz w:val="20"/>
                <w:szCs w:val="20"/>
              </w:rPr>
              <w:t xml:space="preserve"> circumstances will they be allowed to commence until the right to work in the UK has been verified. ALL applicants regardless of nationality must complete and return the Confirmation of Eligibility to Work in the UK Statement with their completed application form. You will be required provide appropriate documentation prior to any appointment being made.</w:t>
            </w:r>
          </w:p>
          <w:p w14:paraId="2FC17F8B" w14:textId="77777777" w:rsidR="000A741D" w:rsidRPr="002E04AF" w:rsidRDefault="000A741D" w:rsidP="000A741D">
            <w:pPr>
              <w:jc w:val="both"/>
              <w:rPr>
                <w:rFonts w:ascii="Arial" w:hAnsi="Arial" w:cs="Arial"/>
                <w:sz w:val="20"/>
                <w:szCs w:val="20"/>
              </w:rPr>
            </w:pPr>
          </w:p>
        </w:tc>
      </w:tr>
      <w:tr w:rsidR="000A741D" w:rsidRPr="002E04AF" w14:paraId="7A1832EA" w14:textId="77777777" w:rsidTr="000A741D">
        <w:tc>
          <w:tcPr>
            <w:tcW w:w="2880" w:type="dxa"/>
          </w:tcPr>
          <w:p w14:paraId="0A4F7224" w14:textId="77777777" w:rsidR="000A741D" w:rsidRPr="002E04AF" w:rsidRDefault="000A741D" w:rsidP="000A741D">
            <w:pPr>
              <w:rPr>
                <w:rFonts w:ascii="Arial" w:hAnsi="Arial" w:cs="Arial"/>
                <w:sz w:val="20"/>
                <w:szCs w:val="20"/>
              </w:rPr>
            </w:pPr>
          </w:p>
          <w:p w14:paraId="37FB7073" w14:textId="77777777" w:rsidR="000A741D" w:rsidRPr="002E04AF" w:rsidRDefault="000A741D" w:rsidP="000A741D">
            <w:pPr>
              <w:rPr>
                <w:rFonts w:ascii="Arial" w:hAnsi="Arial" w:cs="Arial"/>
                <w:b/>
                <w:sz w:val="20"/>
                <w:szCs w:val="20"/>
              </w:rPr>
            </w:pPr>
            <w:r w:rsidRPr="002E04AF">
              <w:rPr>
                <w:rFonts w:ascii="Arial" w:hAnsi="Arial" w:cs="Arial"/>
                <w:b/>
                <w:sz w:val="20"/>
                <w:szCs w:val="20"/>
              </w:rPr>
              <w:t>REHABILITATION OF OFFENDERS ACT 1974</w:t>
            </w:r>
          </w:p>
        </w:tc>
        <w:tc>
          <w:tcPr>
            <w:tcW w:w="7200" w:type="dxa"/>
          </w:tcPr>
          <w:p w14:paraId="5AE48A43" w14:textId="77777777" w:rsidR="000A741D" w:rsidRPr="002E04AF" w:rsidRDefault="000A741D" w:rsidP="000A741D">
            <w:pPr>
              <w:rPr>
                <w:rFonts w:ascii="Arial" w:hAnsi="Arial" w:cs="Arial"/>
                <w:sz w:val="20"/>
                <w:szCs w:val="20"/>
              </w:rPr>
            </w:pPr>
          </w:p>
          <w:p w14:paraId="3A3B84EE" w14:textId="77777777" w:rsidR="000A741D" w:rsidRPr="002E04AF" w:rsidRDefault="000A741D" w:rsidP="000A741D">
            <w:pPr>
              <w:jc w:val="both"/>
              <w:rPr>
                <w:rFonts w:ascii="Arial" w:hAnsi="Arial" w:cs="Arial"/>
                <w:sz w:val="20"/>
                <w:szCs w:val="20"/>
              </w:rPr>
            </w:pPr>
            <w:r w:rsidRPr="002E04AF">
              <w:rPr>
                <w:rFonts w:ascii="Arial" w:hAnsi="Arial" w:cs="Arial"/>
                <w:sz w:val="20"/>
                <w:szCs w:val="2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50F40DEB" w14:textId="77777777" w:rsidR="000A741D" w:rsidRPr="002E04AF" w:rsidRDefault="000A741D" w:rsidP="000A741D">
            <w:pPr>
              <w:rPr>
                <w:rFonts w:ascii="Arial" w:hAnsi="Arial" w:cs="Arial"/>
                <w:sz w:val="20"/>
                <w:szCs w:val="20"/>
              </w:rPr>
            </w:pPr>
          </w:p>
        </w:tc>
      </w:tr>
      <w:tr w:rsidR="000A741D" w:rsidRPr="002E04AF" w14:paraId="5B6E5557" w14:textId="77777777" w:rsidTr="000A741D">
        <w:tc>
          <w:tcPr>
            <w:tcW w:w="2880" w:type="dxa"/>
          </w:tcPr>
          <w:p w14:paraId="77A52294" w14:textId="77777777" w:rsidR="000A741D" w:rsidRPr="002E04AF" w:rsidRDefault="000A741D" w:rsidP="000A741D">
            <w:pPr>
              <w:rPr>
                <w:rFonts w:ascii="Arial" w:hAnsi="Arial" w:cs="Arial"/>
                <w:sz w:val="20"/>
                <w:szCs w:val="20"/>
              </w:rPr>
            </w:pPr>
          </w:p>
          <w:p w14:paraId="6F42F25E" w14:textId="77777777" w:rsidR="000A741D" w:rsidRPr="002E04AF" w:rsidRDefault="000A741D" w:rsidP="000A741D">
            <w:pPr>
              <w:rPr>
                <w:rFonts w:ascii="Arial" w:hAnsi="Arial" w:cs="Arial"/>
                <w:b/>
                <w:sz w:val="20"/>
                <w:szCs w:val="20"/>
              </w:rPr>
            </w:pPr>
            <w:r w:rsidRPr="002E04AF">
              <w:rPr>
                <w:rFonts w:ascii="Arial" w:hAnsi="Arial" w:cs="Arial"/>
                <w:b/>
                <w:sz w:val="20"/>
                <w:szCs w:val="20"/>
              </w:rPr>
              <w:t>DISABLED APPLICANTS</w:t>
            </w:r>
          </w:p>
          <w:p w14:paraId="007DCDA8" w14:textId="77777777" w:rsidR="000A741D" w:rsidRPr="002E04AF" w:rsidRDefault="000A741D" w:rsidP="000A741D">
            <w:pPr>
              <w:rPr>
                <w:rFonts w:ascii="Arial" w:hAnsi="Arial" w:cs="Arial"/>
                <w:sz w:val="20"/>
                <w:szCs w:val="20"/>
              </w:rPr>
            </w:pPr>
          </w:p>
        </w:tc>
        <w:tc>
          <w:tcPr>
            <w:tcW w:w="7200" w:type="dxa"/>
          </w:tcPr>
          <w:p w14:paraId="450EA2D7" w14:textId="77777777" w:rsidR="000A741D" w:rsidRPr="002E04AF" w:rsidRDefault="000A741D" w:rsidP="000A741D">
            <w:pPr>
              <w:rPr>
                <w:rFonts w:ascii="Arial" w:hAnsi="Arial" w:cs="Arial"/>
                <w:sz w:val="20"/>
                <w:szCs w:val="20"/>
              </w:rPr>
            </w:pPr>
          </w:p>
          <w:p w14:paraId="269427B6" w14:textId="77777777" w:rsidR="000A741D" w:rsidRPr="002E04AF" w:rsidRDefault="000A741D" w:rsidP="000A741D">
            <w:pPr>
              <w:jc w:val="both"/>
              <w:rPr>
                <w:rFonts w:ascii="Arial" w:hAnsi="Arial" w:cs="Arial"/>
                <w:sz w:val="20"/>
                <w:szCs w:val="20"/>
              </w:rPr>
            </w:pPr>
            <w:r w:rsidRPr="002E04AF">
              <w:rPr>
                <w:rFonts w:ascii="Arial" w:hAnsi="Arial" w:cs="Arial"/>
                <w:sz w:val="20"/>
                <w:szCs w:val="20"/>
              </w:rPr>
              <w:t>A disability or health problems does not preclude full consideration for the job and applications from people with disabilities are welcome.  All information will be treated as confidential.   NHS Greater Glasgow and Clyde guarantees to interview all applicants with disabilities who meet the minimum criteria for the post.</w:t>
            </w:r>
            <w:r>
              <w:rPr>
                <w:rFonts w:ascii="Arial" w:hAnsi="Arial" w:cs="Arial"/>
                <w:sz w:val="20"/>
                <w:szCs w:val="20"/>
              </w:rPr>
              <w:t xml:space="preserve">  </w:t>
            </w:r>
            <w:r w:rsidRPr="002E04AF">
              <w:rPr>
                <w:rFonts w:ascii="Arial" w:hAnsi="Arial" w:cs="Arial"/>
                <w:sz w:val="20"/>
                <w:szCs w:val="20"/>
              </w:rPr>
              <w:t>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3DD355C9" w14:textId="77777777" w:rsidR="000A741D" w:rsidRPr="002E04AF" w:rsidRDefault="000A741D" w:rsidP="000A741D">
            <w:pPr>
              <w:rPr>
                <w:rFonts w:ascii="Arial" w:hAnsi="Arial" w:cs="Arial"/>
                <w:sz w:val="20"/>
                <w:szCs w:val="20"/>
              </w:rPr>
            </w:pPr>
          </w:p>
        </w:tc>
      </w:tr>
      <w:tr w:rsidR="000A741D" w:rsidRPr="002E04AF" w14:paraId="377FA734" w14:textId="77777777" w:rsidTr="000A741D">
        <w:tc>
          <w:tcPr>
            <w:tcW w:w="2880" w:type="dxa"/>
          </w:tcPr>
          <w:p w14:paraId="1A81F0B1" w14:textId="77777777" w:rsidR="000A741D" w:rsidRPr="002E04AF" w:rsidRDefault="000A741D" w:rsidP="000A741D">
            <w:pPr>
              <w:rPr>
                <w:rFonts w:ascii="Arial" w:hAnsi="Arial" w:cs="Arial"/>
                <w:sz w:val="20"/>
                <w:szCs w:val="20"/>
              </w:rPr>
            </w:pPr>
          </w:p>
          <w:p w14:paraId="066E0F05" w14:textId="77777777" w:rsidR="000A741D" w:rsidRPr="002E04AF" w:rsidRDefault="000A741D" w:rsidP="000A741D">
            <w:pPr>
              <w:rPr>
                <w:rFonts w:ascii="Arial" w:hAnsi="Arial" w:cs="Arial"/>
                <w:b/>
                <w:sz w:val="20"/>
                <w:szCs w:val="20"/>
              </w:rPr>
            </w:pPr>
            <w:r w:rsidRPr="002E04AF">
              <w:rPr>
                <w:rFonts w:ascii="Arial" w:hAnsi="Arial" w:cs="Arial"/>
                <w:b/>
                <w:sz w:val="20"/>
                <w:szCs w:val="20"/>
              </w:rPr>
              <w:t>GENERAL</w:t>
            </w:r>
          </w:p>
        </w:tc>
        <w:tc>
          <w:tcPr>
            <w:tcW w:w="7200" w:type="dxa"/>
          </w:tcPr>
          <w:p w14:paraId="717AAFBA" w14:textId="77777777" w:rsidR="000A741D" w:rsidRPr="002E04AF" w:rsidRDefault="000A741D" w:rsidP="000A741D">
            <w:pPr>
              <w:rPr>
                <w:rFonts w:ascii="Arial" w:hAnsi="Arial" w:cs="Arial"/>
                <w:sz w:val="20"/>
                <w:szCs w:val="20"/>
              </w:rPr>
            </w:pPr>
          </w:p>
          <w:p w14:paraId="6D3E1CD3" w14:textId="77777777" w:rsidR="000A741D" w:rsidRPr="002E04AF" w:rsidRDefault="000A741D" w:rsidP="000A741D">
            <w:pPr>
              <w:jc w:val="both"/>
              <w:rPr>
                <w:rFonts w:ascii="Arial" w:hAnsi="Arial" w:cs="Arial"/>
                <w:sz w:val="20"/>
                <w:szCs w:val="20"/>
              </w:rPr>
            </w:pPr>
            <w:r w:rsidRPr="002E04AF">
              <w:rPr>
                <w:rFonts w:ascii="Arial" w:hAnsi="Arial" w:cs="Arial"/>
                <w:sz w:val="20"/>
                <w:szCs w:val="2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56EE48EE" w14:textId="77777777" w:rsidR="000A741D" w:rsidRPr="002E04AF" w:rsidRDefault="000A741D" w:rsidP="000A741D">
            <w:pPr>
              <w:rPr>
                <w:rFonts w:ascii="Arial" w:hAnsi="Arial" w:cs="Arial"/>
                <w:sz w:val="20"/>
                <w:szCs w:val="20"/>
              </w:rPr>
            </w:pPr>
          </w:p>
        </w:tc>
      </w:tr>
      <w:tr w:rsidR="000A741D" w:rsidRPr="002E04AF" w14:paraId="3BA02FD0" w14:textId="77777777" w:rsidTr="000A741D">
        <w:tc>
          <w:tcPr>
            <w:tcW w:w="2880" w:type="dxa"/>
          </w:tcPr>
          <w:p w14:paraId="2908EB2C" w14:textId="77777777" w:rsidR="000A741D" w:rsidRPr="002E04AF" w:rsidRDefault="000A741D" w:rsidP="000A741D">
            <w:pPr>
              <w:rPr>
                <w:rFonts w:ascii="Arial" w:hAnsi="Arial" w:cs="Arial"/>
                <w:sz w:val="20"/>
                <w:szCs w:val="20"/>
              </w:rPr>
            </w:pPr>
          </w:p>
          <w:p w14:paraId="488EBBAF" w14:textId="77777777" w:rsidR="000A741D" w:rsidRPr="002E04AF" w:rsidRDefault="000A741D" w:rsidP="000A741D">
            <w:pPr>
              <w:rPr>
                <w:rFonts w:ascii="Arial" w:hAnsi="Arial" w:cs="Arial"/>
                <w:b/>
                <w:sz w:val="20"/>
                <w:szCs w:val="20"/>
              </w:rPr>
            </w:pPr>
            <w:r w:rsidRPr="002E04AF">
              <w:rPr>
                <w:rFonts w:ascii="Arial" w:hAnsi="Arial" w:cs="Arial"/>
                <w:b/>
                <w:sz w:val="20"/>
                <w:szCs w:val="20"/>
              </w:rPr>
              <w:t>EQUAL OPPORTUNITIES</w:t>
            </w:r>
          </w:p>
        </w:tc>
        <w:tc>
          <w:tcPr>
            <w:tcW w:w="7200" w:type="dxa"/>
          </w:tcPr>
          <w:p w14:paraId="121FD38A" w14:textId="77777777" w:rsidR="000A741D" w:rsidRPr="002E04AF" w:rsidRDefault="000A741D" w:rsidP="000A741D">
            <w:pPr>
              <w:rPr>
                <w:rFonts w:ascii="Arial" w:hAnsi="Arial" w:cs="Arial"/>
                <w:sz w:val="20"/>
                <w:szCs w:val="20"/>
              </w:rPr>
            </w:pPr>
          </w:p>
          <w:p w14:paraId="69E036B0" w14:textId="77777777" w:rsidR="000A741D" w:rsidRPr="002E04AF" w:rsidRDefault="000A741D" w:rsidP="000A741D">
            <w:pPr>
              <w:rPr>
                <w:rFonts w:ascii="Arial" w:hAnsi="Arial" w:cs="Arial"/>
                <w:sz w:val="20"/>
                <w:szCs w:val="20"/>
              </w:rPr>
            </w:pPr>
            <w:r w:rsidRPr="002E04AF">
              <w:rPr>
                <w:rFonts w:ascii="Arial" w:hAnsi="Arial" w:cs="Arial"/>
                <w:sz w:val="20"/>
                <w:szCs w:val="20"/>
              </w:rPr>
              <w:t xml:space="preserve">The </w:t>
            </w:r>
            <w:proofErr w:type="spellStart"/>
            <w:r w:rsidRPr="002E04AF">
              <w:rPr>
                <w:rFonts w:ascii="Arial" w:hAnsi="Arial" w:cs="Arial"/>
                <w:sz w:val="20"/>
                <w:szCs w:val="20"/>
              </w:rPr>
              <w:t>postholder</w:t>
            </w:r>
            <w:proofErr w:type="spellEnd"/>
            <w:r w:rsidRPr="002E04AF">
              <w:rPr>
                <w:rFonts w:ascii="Arial" w:hAnsi="Arial" w:cs="Arial"/>
                <w:sz w:val="20"/>
                <w:szCs w:val="20"/>
              </w:rPr>
              <w:t xml:space="preserve"> will undertake their duties in strict accordance with NHS Greater Glasgow and Clyde’s Equal Opportunities Policy.</w:t>
            </w:r>
          </w:p>
          <w:p w14:paraId="1FE2DD96" w14:textId="77777777" w:rsidR="000A741D" w:rsidRPr="002E04AF" w:rsidRDefault="000A741D" w:rsidP="000A741D">
            <w:pPr>
              <w:rPr>
                <w:rFonts w:ascii="Arial" w:hAnsi="Arial" w:cs="Arial"/>
                <w:sz w:val="20"/>
                <w:szCs w:val="20"/>
              </w:rPr>
            </w:pPr>
          </w:p>
        </w:tc>
      </w:tr>
      <w:tr w:rsidR="000A741D" w:rsidRPr="002E04AF" w14:paraId="59D11BA9" w14:textId="77777777" w:rsidTr="000A741D">
        <w:tc>
          <w:tcPr>
            <w:tcW w:w="2880" w:type="dxa"/>
          </w:tcPr>
          <w:p w14:paraId="27357532" w14:textId="77777777" w:rsidR="000A741D" w:rsidRPr="002E04AF" w:rsidRDefault="000A741D" w:rsidP="000A741D">
            <w:pPr>
              <w:rPr>
                <w:rFonts w:ascii="Arial" w:hAnsi="Arial" w:cs="Arial"/>
                <w:sz w:val="20"/>
                <w:szCs w:val="20"/>
              </w:rPr>
            </w:pPr>
          </w:p>
          <w:p w14:paraId="5DD3368C" w14:textId="77777777" w:rsidR="000A741D" w:rsidRPr="002E04AF" w:rsidRDefault="000A741D" w:rsidP="000A741D">
            <w:pPr>
              <w:rPr>
                <w:rFonts w:ascii="Arial" w:hAnsi="Arial" w:cs="Arial"/>
                <w:b/>
                <w:sz w:val="20"/>
                <w:szCs w:val="20"/>
              </w:rPr>
            </w:pPr>
            <w:r w:rsidRPr="002E04AF">
              <w:rPr>
                <w:rFonts w:ascii="Arial" w:hAnsi="Arial" w:cs="Arial"/>
                <w:b/>
                <w:sz w:val="20"/>
                <w:szCs w:val="20"/>
              </w:rPr>
              <w:t>NOTICE</w:t>
            </w:r>
          </w:p>
        </w:tc>
        <w:tc>
          <w:tcPr>
            <w:tcW w:w="7200" w:type="dxa"/>
          </w:tcPr>
          <w:p w14:paraId="07F023C8" w14:textId="77777777" w:rsidR="000A741D" w:rsidRPr="002E04AF" w:rsidRDefault="000A741D" w:rsidP="000A741D">
            <w:pPr>
              <w:rPr>
                <w:rFonts w:ascii="Arial" w:hAnsi="Arial" w:cs="Arial"/>
                <w:sz w:val="20"/>
                <w:szCs w:val="20"/>
              </w:rPr>
            </w:pPr>
          </w:p>
          <w:p w14:paraId="0B97C839" w14:textId="77777777" w:rsidR="000A741D" w:rsidRPr="002E04AF" w:rsidRDefault="000A741D" w:rsidP="000A741D">
            <w:pPr>
              <w:jc w:val="both"/>
              <w:rPr>
                <w:rFonts w:ascii="Arial" w:hAnsi="Arial" w:cs="Arial"/>
                <w:sz w:val="20"/>
                <w:szCs w:val="20"/>
              </w:rPr>
            </w:pPr>
            <w:r w:rsidRPr="002E04AF">
              <w:rPr>
                <w:rFonts w:ascii="Arial" w:hAnsi="Arial" w:cs="Arial"/>
                <w:sz w:val="20"/>
                <w:szCs w:val="20"/>
              </w:rPr>
              <w:lastRenderedPageBreak/>
              <w:t xml:space="preserve">The employment is subject to </w:t>
            </w:r>
            <w:r>
              <w:rPr>
                <w:rFonts w:ascii="Arial" w:hAnsi="Arial" w:cs="Arial"/>
                <w:sz w:val="20"/>
                <w:szCs w:val="20"/>
              </w:rPr>
              <w:t>one</w:t>
            </w:r>
            <w:r w:rsidRPr="002E04AF">
              <w:rPr>
                <w:rFonts w:ascii="Arial" w:hAnsi="Arial" w:cs="Arial"/>
                <w:sz w:val="20"/>
                <w:szCs w:val="20"/>
              </w:rPr>
              <w:t xml:space="preserve"> months’ notice on either side, subject to appeal against dismissal.</w:t>
            </w:r>
          </w:p>
          <w:p w14:paraId="4BDB5498" w14:textId="77777777" w:rsidR="000A741D" w:rsidRPr="002E04AF" w:rsidRDefault="000A741D" w:rsidP="000A741D">
            <w:pPr>
              <w:rPr>
                <w:rFonts w:ascii="Arial" w:hAnsi="Arial" w:cs="Arial"/>
                <w:sz w:val="20"/>
                <w:szCs w:val="20"/>
              </w:rPr>
            </w:pPr>
          </w:p>
        </w:tc>
      </w:tr>
      <w:tr w:rsidR="000A741D" w:rsidRPr="002E04AF" w14:paraId="650BCA72" w14:textId="77777777" w:rsidTr="000A741D">
        <w:tc>
          <w:tcPr>
            <w:tcW w:w="2880" w:type="dxa"/>
          </w:tcPr>
          <w:p w14:paraId="2916C19D" w14:textId="77777777" w:rsidR="000A741D" w:rsidRPr="002E04AF" w:rsidRDefault="000A741D" w:rsidP="000A741D">
            <w:pPr>
              <w:rPr>
                <w:rFonts w:ascii="Arial" w:hAnsi="Arial" w:cs="Arial"/>
                <w:b/>
                <w:sz w:val="20"/>
                <w:szCs w:val="20"/>
              </w:rPr>
            </w:pPr>
          </w:p>
          <w:p w14:paraId="1F36B3AF" w14:textId="77777777" w:rsidR="000A741D" w:rsidRPr="002E04AF" w:rsidRDefault="000A741D" w:rsidP="000A741D">
            <w:pPr>
              <w:rPr>
                <w:rFonts w:ascii="Arial" w:hAnsi="Arial" w:cs="Arial"/>
                <w:sz w:val="20"/>
                <w:szCs w:val="20"/>
              </w:rPr>
            </w:pPr>
            <w:r w:rsidRPr="002E04AF">
              <w:rPr>
                <w:rFonts w:ascii="Arial" w:hAnsi="Arial" w:cs="Arial"/>
                <w:b/>
                <w:sz w:val="20"/>
                <w:szCs w:val="20"/>
              </w:rPr>
              <w:t>MEDICAL NEGLIGENCE</w:t>
            </w:r>
          </w:p>
        </w:tc>
        <w:tc>
          <w:tcPr>
            <w:tcW w:w="7200" w:type="dxa"/>
          </w:tcPr>
          <w:p w14:paraId="74869460" w14:textId="77777777" w:rsidR="000A741D" w:rsidRPr="002E04AF" w:rsidRDefault="000A741D" w:rsidP="000A741D">
            <w:pPr>
              <w:rPr>
                <w:rFonts w:ascii="Arial" w:hAnsi="Arial" w:cs="Arial"/>
                <w:sz w:val="20"/>
                <w:szCs w:val="20"/>
              </w:rPr>
            </w:pPr>
          </w:p>
          <w:p w14:paraId="0E263245" w14:textId="77777777" w:rsidR="000A741D" w:rsidRPr="002E04AF" w:rsidRDefault="000A741D" w:rsidP="000A741D">
            <w:pPr>
              <w:jc w:val="both"/>
              <w:rPr>
                <w:rFonts w:ascii="Arial" w:hAnsi="Arial" w:cs="Arial"/>
                <w:sz w:val="20"/>
                <w:szCs w:val="20"/>
              </w:rPr>
            </w:pPr>
            <w:r w:rsidRPr="002E04AF">
              <w:rPr>
                <w:rFonts w:ascii="Arial" w:hAnsi="Arial" w:cs="Arial"/>
                <w:sz w:val="20"/>
                <w:szCs w:val="2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187F57B8" w14:textId="77777777" w:rsidR="000A741D" w:rsidRPr="002E04AF" w:rsidRDefault="000A741D" w:rsidP="000A741D">
            <w:pPr>
              <w:rPr>
                <w:rFonts w:ascii="Arial" w:hAnsi="Arial" w:cs="Arial"/>
                <w:sz w:val="20"/>
                <w:szCs w:val="20"/>
              </w:rPr>
            </w:pPr>
          </w:p>
        </w:tc>
      </w:tr>
    </w:tbl>
    <w:p w14:paraId="54738AF4" w14:textId="77777777" w:rsidR="000A741D" w:rsidRDefault="000A741D" w:rsidP="000A741D">
      <w:pPr>
        <w:rPr>
          <w:rFonts w:ascii="Arial" w:hAnsi="Arial" w:cs="Arial"/>
          <w:b/>
          <w:sz w:val="20"/>
          <w:szCs w:val="20"/>
        </w:rPr>
      </w:pPr>
    </w:p>
    <w:p w14:paraId="46ABBD8F" w14:textId="77777777" w:rsidR="000A741D" w:rsidRPr="002E04AF" w:rsidRDefault="000A741D" w:rsidP="000A741D">
      <w:pPr>
        <w:rPr>
          <w:rFonts w:ascii="Arial" w:hAnsi="Arial" w:cs="Arial"/>
          <w:b/>
          <w:sz w:val="20"/>
          <w:szCs w:val="20"/>
          <w:u w:val="single"/>
        </w:rPr>
      </w:pPr>
      <w:r>
        <w:rPr>
          <w:rFonts w:ascii="Arial" w:hAnsi="Arial" w:cs="Arial"/>
          <w:b/>
          <w:sz w:val="20"/>
          <w:szCs w:val="20"/>
        </w:rPr>
        <w:br w:type="page"/>
      </w:r>
    </w:p>
    <w:p w14:paraId="09C4C19F" w14:textId="77777777" w:rsidR="000A741D" w:rsidRPr="00A80DB7" w:rsidRDefault="000A741D" w:rsidP="000A741D">
      <w:pPr>
        <w:jc w:val="both"/>
        <w:rPr>
          <w:rFonts w:ascii="Arial" w:hAnsi="Arial" w:cs="Arial"/>
          <w:b/>
          <w:sz w:val="22"/>
          <w:szCs w:val="22"/>
          <w:u w:val="single"/>
        </w:rPr>
      </w:pPr>
      <w:r w:rsidRPr="00A80DB7">
        <w:rPr>
          <w:rFonts w:ascii="Arial" w:hAnsi="Arial" w:cs="Arial"/>
          <w:b/>
          <w:sz w:val="22"/>
          <w:szCs w:val="22"/>
          <w:u w:val="single"/>
        </w:rPr>
        <w:lastRenderedPageBreak/>
        <w:t>FURTHER INFORMATION</w:t>
      </w:r>
    </w:p>
    <w:p w14:paraId="06BBA33E" w14:textId="77777777" w:rsidR="000A741D" w:rsidRPr="00A80DB7" w:rsidRDefault="000A741D" w:rsidP="000A741D">
      <w:pPr>
        <w:jc w:val="both"/>
        <w:rPr>
          <w:rFonts w:ascii="Arial" w:hAnsi="Arial" w:cs="Arial"/>
          <w:sz w:val="22"/>
          <w:szCs w:val="22"/>
        </w:rPr>
      </w:pPr>
    </w:p>
    <w:p w14:paraId="29EFAD3C" w14:textId="77777777" w:rsidR="000A741D" w:rsidRDefault="000A741D" w:rsidP="000A741D">
      <w:pPr>
        <w:jc w:val="both"/>
        <w:rPr>
          <w:rFonts w:ascii="Arial" w:hAnsi="Arial" w:cs="Arial"/>
          <w:sz w:val="22"/>
          <w:szCs w:val="22"/>
        </w:rPr>
      </w:pPr>
      <w:r w:rsidRPr="00A80DB7">
        <w:rPr>
          <w:rFonts w:ascii="Arial" w:hAnsi="Arial" w:cs="Arial"/>
          <w:sz w:val="22"/>
          <w:szCs w:val="22"/>
        </w:rPr>
        <w:t xml:space="preserve">For further information on NHS Greater Glasgow and Clyde, please visit our website on </w:t>
      </w:r>
      <w:hyperlink r:id="rId8" w:history="1">
        <w:r w:rsidRPr="00A80DB7">
          <w:rPr>
            <w:rStyle w:val="Hyperlink"/>
            <w:rFonts w:ascii="Arial" w:hAnsi="Arial" w:cs="Arial"/>
            <w:sz w:val="22"/>
            <w:szCs w:val="22"/>
          </w:rPr>
          <w:t>www.</w:t>
        </w:r>
        <w:r>
          <w:rPr>
            <w:rStyle w:val="Hyperlink"/>
            <w:rFonts w:ascii="Arial" w:hAnsi="Arial" w:cs="Arial"/>
            <w:sz w:val="22"/>
            <w:szCs w:val="22"/>
          </w:rPr>
          <w:t>nhsggc.org.</w:t>
        </w:r>
        <w:r w:rsidRPr="00A80DB7">
          <w:rPr>
            <w:rStyle w:val="Hyperlink"/>
            <w:rFonts w:ascii="Arial" w:hAnsi="Arial" w:cs="Arial"/>
            <w:sz w:val="22"/>
            <w:szCs w:val="22"/>
          </w:rPr>
          <w:t>uk</w:t>
        </w:r>
      </w:hyperlink>
    </w:p>
    <w:p w14:paraId="464FCBC1" w14:textId="77777777" w:rsidR="000A741D" w:rsidRDefault="000A741D" w:rsidP="000A741D">
      <w:pPr>
        <w:jc w:val="both"/>
        <w:rPr>
          <w:rFonts w:ascii="Arial" w:hAnsi="Arial" w:cs="Arial"/>
          <w:sz w:val="22"/>
          <w:szCs w:val="22"/>
        </w:rPr>
      </w:pPr>
    </w:p>
    <w:p w14:paraId="448378E7" w14:textId="77777777" w:rsidR="000A741D" w:rsidRDefault="000A741D" w:rsidP="000A741D">
      <w:pPr>
        <w:jc w:val="both"/>
        <w:rPr>
          <w:rFonts w:ascii="Arial" w:hAnsi="Arial" w:cs="Arial"/>
          <w:sz w:val="22"/>
          <w:szCs w:val="22"/>
        </w:rPr>
      </w:pPr>
      <w:r w:rsidRPr="00EF75AF">
        <w:rPr>
          <w:rFonts w:ascii="Arial" w:hAnsi="Arial" w:cs="Arial"/>
          <w:b/>
          <w:sz w:val="22"/>
          <w:szCs w:val="22"/>
        </w:rPr>
        <w:t>View all our vacancies</w:t>
      </w:r>
      <w:r>
        <w:rPr>
          <w:rFonts w:ascii="Arial" w:hAnsi="Arial" w:cs="Arial"/>
          <w:sz w:val="22"/>
          <w:szCs w:val="22"/>
        </w:rPr>
        <w:t xml:space="preserve"> </w:t>
      </w:r>
      <w:r w:rsidRPr="00E13C52">
        <w:rPr>
          <w:rFonts w:ascii="Arial" w:hAnsi="Arial" w:cs="Arial"/>
          <w:b/>
          <w:sz w:val="22"/>
          <w:szCs w:val="22"/>
        </w:rPr>
        <w:t>at</w:t>
      </w:r>
      <w:r>
        <w:rPr>
          <w:rFonts w:ascii="Arial" w:hAnsi="Arial" w:cs="Arial"/>
          <w:sz w:val="22"/>
          <w:szCs w:val="22"/>
        </w:rPr>
        <w:t xml:space="preserve">: </w:t>
      </w:r>
      <w:hyperlink r:id="rId9" w:history="1">
        <w:r w:rsidRPr="00927B2E">
          <w:rPr>
            <w:rStyle w:val="Hyperlink"/>
            <w:rFonts w:ascii="Arial" w:hAnsi="Arial" w:cs="Arial"/>
            <w:sz w:val="22"/>
            <w:szCs w:val="22"/>
          </w:rPr>
          <w:t>www.nhsggc.org.uk/medicaljobs</w:t>
        </w:r>
      </w:hyperlink>
    </w:p>
    <w:p w14:paraId="5C8C6B09" w14:textId="77777777" w:rsidR="000A741D" w:rsidRDefault="000A741D" w:rsidP="000A741D">
      <w:pPr>
        <w:jc w:val="both"/>
        <w:rPr>
          <w:rFonts w:ascii="Arial" w:hAnsi="Arial" w:cs="Arial"/>
          <w:sz w:val="22"/>
          <w:szCs w:val="22"/>
        </w:rPr>
      </w:pPr>
    </w:p>
    <w:p w14:paraId="4A4AAC07" w14:textId="77777777" w:rsidR="000A741D" w:rsidRDefault="000A741D" w:rsidP="000A741D">
      <w:pPr>
        <w:jc w:val="both"/>
        <w:rPr>
          <w:rFonts w:ascii="Arial" w:hAnsi="Arial" w:cs="Arial"/>
          <w:sz w:val="22"/>
          <w:szCs w:val="22"/>
        </w:rPr>
      </w:pPr>
      <w:r w:rsidRPr="00E13C52">
        <w:rPr>
          <w:rFonts w:ascii="Arial" w:hAnsi="Arial" w:cs="Arial"/>
          <w:b/>
          <w:sz w:val="22"/>
          <w:szCs w:val="22"/>
        </w:rPr>
        <w:t>Register for Job Alerts</w:t>
      </w:r>
      <w:r>
        <w:rPr>
          <w:rFonts w:ascii="Arial" w:hAnsi="Arial" w:cs="Arial"/>
          <w:sz w:val="22"/>
          <w:szCs w:val="22"/>
        </w:rPr>
        <w:t xml:space="preserve"> </w:t>
      </w:r>
      <w:r w:rsidRPr="00E13C52">
        <w:rPr>
          <w:rFonts w:ascii="Arial" w:hAnsi="Arial" w:cs="Arial"/>
          <w:b/>
          <w:sz w:val="22"/>
          <w:szCs w:val="22"/>
        </w:rPr>
        <w:t>at</w:t>
      </w:r>
      <w:r>
        <w:rPr>
          <w:rFonts w:ascii="Arial" w:hAnsi="Arial" w:cs="Arial"/>
          <w:sz w:val="22"/>
          <w:szCs w:val="22"/>
        </w:rPr>
        <w:t xml:space="preserve">: </w:t>
      </w:r>
      <w:hyperlink r:id="rId10" w:history="1">
        <w:r w:rsidRPr="00927B2E">
          <w:rPr>
            <w:rStyle w:val="Hyperlink"/>
            <w:rFonts w:ascii="Arial" w:hAnsi="Arial" w:cs="Arial"/>
            <w:sz w:val="22"/>
            <w:szCs w:val="22"/>
          </w:rPr>
          <w:t>www.medicaljobs.scot.nhs.uk</w:t>
        </w:r>
      </w:hyperlink>
    </w:p>
    <w:p w14:paraId="3382A365" w14:textId="77777777" w:rsidR="000A741D" w:rsidRPr="00A80DB7" w:rsidRDefault="000A741D" w:rsidP="000A741D">
      <w:pPr>
        <w:jc w:val="both"/>
        <w:rPr>
          <w:rFonts w:ascii="Arial" w:hAnsi="Arial" w:cs="Arial"/>
          <w:sz w:val="22"/>
          <w:szCs w:val="22"/>
        </w:rPr>
      </w:pPr>
    </w:p>
    <w:p w14:paraId="255BD6AC" w14:textId="13BC8E68" w:rsidR="000A741D" w:rsidRPr="006A23E7" w:rsidRDefault="000A741D" w:rsidP="000A741D">
      <w:pPr>
        <w:pStyle w:val="BodyTextIndent"/>
        <w:ind w:left="0"/>
        <w:rPr>
          <w:rFonts w:ascii="Arial" w:hAnsi="Arial" w:cs="Arial"/>
          <w:b/>
          <w:sz w:val="22"/>
        </w:rPr>
      </w:pPr>
      <w:r w:rsidRPr="006A23E7">
        <w:rPr>
          <w:rFonts w:ascii="Arial" w:hAnsi="Arial" w:cs="Arial"/>
          <w:sz w:val="22"/>
        </w:rPr>
        <w:t>Applicants wishing further information about the post are invited to contact</w:t>
      </w:r>
      <w:r w:rsidR="00135BC4">
        <w:rPr>
          <w:rFonts w:ascii="Arial" w:hAnsi="Arial" w:cs="Arial"/>
          <w:sz w:val="22"/>
        </w:rPr>
        <w:t xml:space="preserve"> Dr Dan </w:t>
      </w:r>
      <w:proofErr w:type="spellStart"/>
      <w:r w:rsidR="00135BC4">
        <w:rPr>
          <w:rFonts w:ascii="Arial" w:hAnsi="Arial" w:cs="Arial"/>
          <w:sz w:val="22"/>
        </w:rPr>
        <w:t>Lassman</w:t>
      </w:r>
      <w:proofErr w:type="spellEnd"/>
      <w:r w:rsidR="00EA5813">
        <w:rPr>
          <w:rFonts w:ascii="Arial" w:hAnsi="Arial" w:cs="Arial"/>
          <w:sz w:val="22"/>
        </w:rPr>
        <w:t xml:space="preserve"> (</w:t>
      </w:r>
      <w:r w:rsidR="00135BC4">
        <w:rPr>
          <w:rFonts w:ascii="Arial" w:hAnsi="Arial" w:cs="Arial"/>
          <w:sz w:val="22"/>
        </w:rPr>
        <w:t>Dan.Lassman</w:t>
      </w:r>
      <w:r w:rsidR="00EA5813" w:rsidRPr="00EA5813">
        <w:rPr>
          <w:rFonts w:ascii="Arial" w:hAnsi="Arial" w:cs="Arial"/>
          <w:sz w:val="22"/>
        </w:rPr>
        <w:t>@ggc.scot.nhs.uk</w:t>
      </w:r>
      <w:proofErr w:type="gramStart"/>
      <w:r w:rsidR="00EA5813">
        <w:rPr>
          <w:rFonts w:ascii="Arial" w:hAnsi="Arial" w:cs="Arial"/>
          <w:sz w:val="22"/>
        </w:rPr>
        <w:t>)</w:t>
      </w:r>
      <w:r w:rsidRPr="006A23E7">
        <w:rPr>
          <w:rFonts w:ascii="Arial" w:hAnsi="Arial" w:cs="Arial"/>
          <w:sz w:val="22"/>
        </w:rPr>
        <w:t xml:space="preserve">  with</w:t>
      </w:r>
      <w:proofErr w:type="gramEnd"/>
      <w:r w:rsidRPr="006A23E7">
        <w:rPr>
          <w:rFonts w:ascii="Arial" w:hAnsi="Arial" w:cs="Arial"/>
          <w:sz w:val="22"/>
        </w:rPr>
        <w:t xml:space="preserve"> whom visiting arrangements can also be made.</w:t>
      </w:r>
    </w:p>
    <w:p w14:paraId="5C71F136" w14:textId="77777777" w:rsidR="000A741D" w:rsidRPr="00A80DB7" w:rsidRDefault="000A741D" w:rsidP="000A741D">
      <w:pPr>
        <w:jc w:val="both"/>
        <w:rPr>
          <w:rFonts w:ascii="Arial" w:hAnsi="Arial" w:cs="Arial"/>
          <w:sz w:val="22"/>
          <w:szCs w:val="22"/>
        </w:rPr>
      </w:pPr>
    </w:p>
    <w:p w14:paraId="1FF543D3" w14:textId="77777777" w:rsidR="000A741D" w:rsidRPr="00A80DB7" w:rsidRDefault="000A741D" w:rsidP="000A741D">
      <w:pPr>
        <w:jc w:val="both"/>
        <w:rPr>
          <w:rFonts w:ascii="Arial" w:hAnsi="Arial" w:cs="Arial"/>
          <w:b/>
          <w:caps/>
          <w:sz w:val="22"/>
          <w:szCs w:val="22"/>
          <w:u w:val="single"/>
        </w:rPr>
      </w:pPr>
      <w:r>
        <w:rPr>
          <w:rFonts w:ascii="Arial" w:hAnsi="Arial" w:cs="Arial"/>
          <w:b/>
          <w:caps/>
          <w:sz w:val="22"/>
          <w:szCs w:val="22"/>
          <w:u w:val="single"/>
        </w:rPr>
        <w:t xml:space="preserve"> </w:t>
      </w:r>
      <w:r w:rsidRPr="00A80DB7">
        <w:rPr>
          <w:rFonts w:ascii="Arial" w:hAnsi="Arial" w:cs="Arial"/>
          <w:b/>
          <w:caps/>
          <w:sz w:val="22"/>
          <w:szCs w:val="22"/>
          <w:u w:val="single"/>
        </w:rPr>
        <w:t>How to apply</w:t>
      </w:r>
    </w:p>
    <w:p w14:paraId="62199465" w14:textId="77777777" w:rsidR="000A741D" w:rsidRPr="00A80DB7" w:rsidRDefault="000A741D" w:rsidP="000A741D">
      <w:pPr>
        <w:jc w:val="both"/>
        <w:rPr>
          <w:rFonts w:ascii="Arial" w:hAnsi="Arial" w:cs="Arial"/>
          <w:sz w:val="22"/>
          <w:szCs w:val="22"/>
        </w:rPr>
      </w:pPr>
    </w:p>
    <w:p w14:paraId="27E741C4" w14:textId="77777777" w:rsidR="000A741D" w:rsidRPr="00A80DB7" w:rsidRDefault="000A741D" w:rsidP="000A741D">
      <w:pPr>
        <w:jc w:val="both"/>
        <w:rPr>
          <w:rFonts w:ascii="Arial" w:hAnsi="Arial" w:cs="Arial"/>
          <w:sz w:val="22"/>
          <w:szCs w:val="22"/>
        </w:rPr>
      </w:pPr>
      <w:r w:rsidRPr="00A80DB7">
        <w:rPr>
          <w:rFonts w:ascii="Arial" w:hAnsi="Arial" w:cs="Arial"/>
          <w:sz w:val="22"/>
          <w:szCs w:val="22"/>
        </w:rPr>
        <w:t>To apply for these posts please include your CV and names and addresses of 3 Referees, along with the following documents; (click on the hyperlinks to open)</w:t>
      </w:r>
    </w:p>
    <w:p w14:paraId="0DA123B1" w14:textId="77777777" w:rsidR="000A741D" w:rsidRPr="00A80DB7" w:rsidRDefault="000A741D" w:rsidP="000A741D">
      <w:pPr>
        <w:jc w:val="both"/>
        <w:rPr>
          <w:rFonts w:ascii="Arial" w:hAnsi="Arial" w:cs="Arial"/>
          <w:sz w:val="22"/>
          <w:szCs w:val="22"/>
        </w:rPr>
      </w:pPr>
    </w:p>
    <w:p w14:paraId="3EE1E43F" w14:textId="77777777" w:rsidR="000A741D" w:rsidRPr="00A80DB7" w:rsidRDefault="00B65844" w:rsidP="000A741D">
      <w:pPr>
        <w:jc w:val="both"/>
        <w:rPr>
          <w:rFonts w:ascii="Arial" w:hAnsi="Arial" w:cs="Arial"/>
          <w:color w:val="0000FF"/>
          <w:sz w:val="22"/>
          <w:szCs w:val="22"/>
        </w:rPr>
      </w:pPr>
      <w:hyperlink r:id="rId11" w:history="1">
        <w:r w:rsidR="000A741D" w:rsidRPr="00A80DB7">
          <w:rPr>
            <w:rStyle w:val="Hyperlink"/>
            <w:rFonts w:ascii="Arial" w:hAnsi="Arial" w:cs="Arial"/>
            <w:sz w:val="22"/>
            <w:szCs w:val="22"/>
          </w:rPr>
          <w:t>Medical and Dental Application and Equal Opportunities Monitoring Form</w:t>
        </w:r>
      </w:hyperlink>
    </w:p>
    <w:p w14:paraId="4C4CEA3D" w14:textId="77777777" w:rsidR="000A741D" w:rsidRPr="00A80DB7" w:rsidRDefault="000A741D" w:rsidP="000A741D">
      <w:pPr>
        <w:jc w:val="both"/>
        <w:rPr>
          <w:rFonts w:ascii="Arial" w:hAnsi="Arial" w:cs="Arial"/>
          <w:color w:val="0000FF"/>
          <w:sz w:val="22"/>
          <w:szCs w:val="22"/>
        </w:rPr>
      </w:pPr>
    </w:p>
    <w:p w14:paraId="6A85D525" w14:textId="77777777" w:rsidR="000A741D" w:rsidRPr="00F24454" w:rsidRDefault="00B65844" w:rsidP="000A741D">
      <w:pPr>
        <w:rPr>
          <w:rFonts w:ascii="Arial" w:hAnsi="Arial" w:cs="Arial"/>
          <w:sz w:val="22"/>
          <w:szCs w:val="22"/>
        </w:rPr>
      </w:pPr>
      <w:hyperlink r:id="rId12" w:tgtFrame="_blank" w:history="1">
        <w:r w:rsidR="000A741D" w:rsidRPr="00F24454">
          <w:rPr>
            <w:rStyle w:val="Hyperlink"/>
            <w:rFonts w:ascii="Arial" w:hAnsi="Arial" w:cs="Arial"/>
            <w:sz w:val="22"/>
            <w:szCs w:val="22"/>
            <w:shd w:val="clear" w:color="auto" w:fill="FFFFFF"/>
          </w:rPr>
          <w:t>Declaration Form Regarding Fitness to Practice</w:t>
        </w:r>
      </w:hyperlink>
    </w:p>
    <w:p w14:paraId="50895670" w14:textId="77777777" w:rsidR="000A741D" w:rsidRDefault="000A741D" w:rsidP="000A741D">
      <w:pPr>
        <w:jc w:val="both"/>
        <w:rPr>
          <w:rFonts w:ascii="Arial" w:hAnsi="Arial" w:cs="Arial"/>
          <w:color w:val="0000FF"/>
          <w:sz w:val="22"/>
          <w:szCs w:val="22"/>
          <w:u w:val="single"/>
        </w:rPr>
      </w:pPr>
    </w:p>
    <w:p w14:paraId="64DDF53F" w14:textId="77777777" w:rsidR="000A741D" w:rsidRPr="00A80DB7" w:rsidRDefault="00B65844" w:rsidP="000A741D">
      <w:pPr>
        <w:jc w:val="both"/>
        <w:rPr>
          <w:rFonts w:ascii="Arial" w:hAnsi="Arial" w:cs="Arial"/>
          <w:color w:val="0000FF"/>
          <w:sz w:val="22"/>
          <w:szCs w:val="22"/>
          <w:u w:val="single"/>
        </w:rPr>
      </w:pPr>
      <w:hyperlink r:id="rId13" w:history="1">
        <w:r w:rsidR="000A741D" w:rsidRPr="00A80DB7">
          <w:rPr>
            <w:rStyle w:val="Hyperlink"/>
            <w:rFonts w:ascii="Arial" w:hAnsi="Arial" w:cs="Arial"/>
            <w:sz w:val="22"/>
            <w:szCs w:val="22"/>
          </w:rPr>
          <w:t>Immigration Questionnaire</w:t>
        </w:r>
      </w:hyperlink>
    </w:p>
    <w:p w14:paraId="38C1F859" w14:textId="77777777" w:rsidR="000A741D" w:rsidRPr="00A80DB7" w:rsidRDefault="000A741D" w:rsidP="000A741D">
      <w:pPr>
        <w:jc w:val="both"/>
        <w:rPr>
          <w:rFonts w:ascii="Arial" w:hAnsi="Arial" w:cs="Arial"/>
          <w:sz w:val="22"/>
          <w:szCs w:val="22"/>
        </w:rPr>
      </w:pPr>
    </w:p>
    <w:p w14:paraId="2FFDBEBF" w14:textId="77777777" w:rsidR="000A741D" w:rsidRPr="00A80DB7" w:rsidRDefault="000A741D" w:rsidP="000A741D">
      <w:pPr>
        <w:jc w:val="both"/>
        <w:rPr>
          <w:rFonts w:ascii="Arial" w:hAnsi="Arial" w:cs="Arial"/>
          <w:sz w:val="22"/>
          <w:szCs w:val="22"/>
        </w:rPr>
      </w:pPr>
      <w:r w:rsidRPr="00A80DB7">
        <w:rPr>
          <w:rFonts w:ascii="Arial" w:hAnsi="Arial" w:cs="Arial"/>
          <w:sz w:val="22"/>
          <w:szCs w:val="22"/>
        </w:rPr>
        <w:t xml:space="preserve">Alternatively please visit </w:t>
      </w:r>
      <w:hyperlink r:id="rId14" w:history="1">
        <w:r w:rsidRPr="00A80DB7">
          <w:rPr>
            <w:rStyle w:val="Hyperlink"/>
            <w:rFonts w:ascii="Arial" w:hAnsi="Arial" w:cs="Arial"/>
            <w:sz w:val="22"/>
            <w:szCs w:val="22"/>
          </w:rPr>
          <w:t>www.nhsggc.org.uk/medicaljobs</w:t>
        </w:r>
      </w:hyperlink>
      <w:r w:rsidRPr="00A80DB7">
        <w:rPr>
          <w:rFonts w:ascii="Arial" w:hAnsi="Arial" w:cs="Arial"/>
          <w:sz w:val="22"/>
          <w:szCs w:val="22"/>
        </w:rPr>
        <w:t xml:space="preserve"> and click on the “How to Apply” tab to access application for and CV submission information.</w:t>
      </w:r>
    </w:p>
    <w:p w14:paraId="0C8FE7CE" w14:textId="77777777" w:rsidR="000A741D" w:rsidRPr="00A80DB7" w:rsidRDefault="000A741D" w:rsidP="000A741D">
      <w:pPr>
        <w:jc w:val="both"/>
        <w:rPr>
          <w:rFonts w:ascii="Arial" w:hAnsi="Arial" w:cs="Arial"/>
          <w:sz w:val="22"/>
          <w:szCs w:val="22"/>
        </w:rPr>
      </w:pPr>
    </w:p>
    <w:p w14:paraId="604600A3" w14:textId="77777777" w:rsidR="000A741D" w:rsidRPr="00A80DB7" w:rsidRDefault="000A741D" w:rsidP="000A741D">
      <w:pPr>
        <w:jc w:val="both"/>
        <w:rPr>
          <w:rFonts w:ascii="Arial" w:hAnsi="Arial" w:cs="Arial"/>
          <w:b/>
          <w:sz w:val="22"/>
          <w:szCs w:val="22"/>
        </w:rPr>
      </w:pPr>
      <w:r w:rsidRPr="00A80DB7">
        <w:rPr>
          <w:rFonts w:ascii="Arial" w:hAnsi="Arial" w:cs="Arial"/>
          <w:b/>
          <w:sz w:val="22"/>
          <w:szCs w:val="22"/>
        </w:rPr>
        <w:t xml:space="preserve">NOMINATION OF REFEREES </w:t>
      </w:r>
    </w:p>
    <w:p w14:paraId="41004F19" w14:textId="77777777" w:rsidR="000A741D" w:rsidRPr="00A80DB7" w:rsidRDefault="000A741D" w:rsidP="000A741D">
      <w:pPr>
        <w:jc w:val="both"/>
        <w:rPr>
          <w:rFonts w:ascii="Arial" w:hAnsi="Arial" w:cs="Arial"/>
          <w:b/>
          <w:sz w:val="22"/>
          <w:szCs w:val="22"/>
        </w:rPr>
      </w:pPr>
    </w:p>
    <w:p w14:paraId="740EF447" w14:textId="77777777" w:rsidR="000A741D" w:rsidRPr="00A80DB7" w:rsidRDefault="000A741D" w:rsidP="000A741D">
      <w:pPr>
        <w:jc w:val="both"/>
        <w:rPr>
          <w:rFonts w:ascii="Arial" w:hAnsi="Arial" w:cs="Arial"/>
          <w:b/>
          <w:sz w:val="22"/>
          <w:szCs w:val="22"/>
        </w:rPr>
      </w:pPr>
      <w:r w:rsidRPr="00A80DB7">
        <w:rPr>
          <w:rFonts w:ascii="Arial" w:hAnsi="Arial" w:cs="Arial"/>
          <w:sz w:val="22"/>
          <w:szCs w:val="22"/>
        </w:rPr>
        <w:t xml:space="preserve">It is Board policy that no person can act as a member of an Advisory </w:t>
      </w:r>
      <w:proofErr w:type="gramStart"/>
      <w:r w:rsidRPr="00A80DB7">
        <w:rPr>
          <w:rFonts w:ascii="Arial" w:hAnsi="Arial" w:cs="Arial"/>
          <w:sz w:val="22"/>
          <w:szCs w:val="22"/>
        </w:rPr>
        <w:t>Appointments  Committee</w:t>
      </w:r>
      <w:proofErr w:type="gramEnd"/>
      <w:r w:rsidRPr="00A80DB7">
        <w:rPr>
          <w:rFonts w:ascii="Arial" w:hAnsi="Arial" w:cs="Arial"/>
          <w:sz w:val="22"/>
          <w:szCs w:val="22"/>
        </w:rPr>
        <w:t xml:space="preserve"> and be a referee for a candidate for that post.  You should therefore check with your proposed referees whether there is likely to be any difficulty in this respect for we may otherwise have to invite you to submit another name or names</w:t>
      </w:r>
    </w:p>
    <w:p w14:paraId="67C0C651" w14:textId="77777777" w:rsidR="000A741D" w:rsidRPr="00A80DB7" w:rsidRDefault="000A741D" w:rsidP="000A741D">
      <w:pPr>
        <w:jc w:val="both"/>
        <w:rPr>
          <w:rFonts w:ascii="Arial" w:hAnsi="Arial" w:cs="Arial"/>
          <w:sz w:val="22"/>
          <w:szCs w:val="22"/>
        </w:rPr>
      </w:pPr>
    </w:p>
    <w:p w14:paraId="6AC17126" w14:textId="77777777" w:rsidR="000A741D" w:rsidRPr="00A80DB7" w:rsidRDefault="000A741D" w:rsidP="000A741D">
      <w:pPr>
        <w:jc w:val="both"/>
        <w:rPr>
          <w:rFonts w:ascii="Arial" w:hAnsi="Arial" w:cs="Arial"/>
          <w:b/>
          <w:caps/>
          <w:sz w:val="22"/>
          <w:szCs w:val="22"/>
          <w:u w:val="single"/>
        </w:rPr>
      </w:pPr>
      <w:r w:rsidRPr="00A80DB7">
        <w:rPr>
          <w:rFonts w:ascii="Arial" w:hAnsi="Arial" w:cs="Arial"/>
          <w:b/>
          <w:caps/>
          <w:sz w:val="22"/>
          <w:szCs w:val="22"/>
          <w:u w:val="single"/>
        </w:rPr>
        <w:t>Return of Applications</w:t>
      </w:r>
    </w:p>
    <w:p w14:paraId="308D56CC" w14:textId="77777777" w:rsidR="000A741D" w:rsidRPr="00A80DB7" w:rsidRDefault="000A741D" w:rsidP="000A741D">
      <w:pPr>
        <w:jc w:val="both"/>
        <w:rPr>
          <w:rFonts w:ascii="Arial" w:hAnsi="Arial" w:cs="Arial"/>
          <w:sz w:val="22"/>
          <w:szCs w:val="22"/>
        </w:rPr>
      </w:pPr>
    </w:p>
    <w:p w14:paraId="5DD2D891" w14:textId="77777777" w:rsidR="000A741D" w:rsidRPr="00A80DB7" w:rsidRDefault="000A741D" w:rsidP="000A741D">
      <w:pPr>
        <w:jc w:val="both"/>
        <w:rPr>
          <w:rFonts w:ascii="Arial" w:hAnsi="Arial" w:cs="Arial"/>
          <w:sz w:val="22"/>
          <w:szCs w:val="22"/>
        </w:rPr>
      </w:pPr>
      <w:r w:rsidRPr="00A80DB7">
        <w:rPr>
          <w:rFonts w:ascii="Arial" w:hAnsi="Arial" w:cs="Arial"/>
          <w:sz w:val="22"/>
          <w:szCs w:val="22"/>
        </w:rPr>
        <w:t xml:space="preserve">Please return your application by email to </w:t>
      </w:r>
      <w:hyperlink r:id="rId15" w:history="1">
        <w:r w:rsidRPr="00A80DB7">
          <w:rPr>
            <w:rStyle w:val="Hyperlink"/>
            <w:rFonts w:ascii="Arial" w:hAnsi="Arial" w:cs="Arial"/>
            <w:sz w:val="22"/>
            <w:szCs w:val="22"/>
          </w:rPr>
          <w:t>nhsggcrecruitment@nhs.net</w:t>
        </w:r>
      </w:hyperlink>
      <w:r w:rsidRPr="00A80DB7">
        <w:rPr>
          <w:rFonts w:ascii="Arial" w:hAnsi="Arial" w:cs="Arial"/>
          <w:sz w:val="22"/>
          <w:szCs w:val="22"/>
        </w:rPr>
        <w:t xml:space="preserve"> or to the recruitment address below;</w:t>
      </w:r>
    </w:p>
    <w:p w14:paraId="797E50C6" w14:textId="77777777" w:rsidR="000A741D" w:rsidRPr="00A80DB7" w:rsidRDefault="000A741D" w:rsidP="000A741D">
      <w:pPr>
        <w:jc w:val="both"/>
        <w:rPr>
          <w:rFonts w:ascii="Arial" w:hAnsi="Arial" w:cs="Arial"/>
          <w:sz w:val="22"/>
          <w:szCs w:val="22"/>
        </w:rPr>
      </w:pPr>
    </w:p>
    <w:p w14:paraId="7D45016E" w14:textId="77777777" w:rsidR="000A741D" w:rsidRPr="0067517D" w:rsidRDefault="000A741D" w:rsidP="000A741D">
      <w:pPr>
        <w:jc w:val="both"/>
        <w:rPr>
          <w:rFonts w:ascii="Arial" w:hAnsi="Arial" w:cs="Arial"/>
          <w:sz w:val="22"/>
          <w:szCs w:val="22"/>
        </w:rPr>
      </w:pPr>
      <w:r w:rsidRPr="0067517D">
        <w:rPr>
          <w:rFonts w:ascii="Arial" w:hAnsi="Arial" w:cs="Arial"/>
          <w:sz w:val="22"/>
          <w:szCs w:val="22"/>
        </w:rPr>
        <w:t>Medical and Dental Recruitment Team</w:t>
      </w:r>
    </w:p>
    <w:p w14:paraId="66395328" w14:textId="77777777" w:rsidR="000A741D" w:rsidRPr="0067517D" w:rsidRDefault="000A741D" w:rsidP="000A741D">
      <w:pPr>
        <w:jc w:val="both"/>
        <w:rPr>
          <w:rFonts w:ascii="Arial" w:hAnsi="Arial" w:cs="Arial"/>
          <w:sz w:val="22"/>
          <w:szCs w:val="22"/>
        </w:rPr>
      </w:pPr>
      <w:r w:rsidRPr="0067517D">
        <w:rPr>
          <w:rFonts w:ascii="Arial" w:hAnsi="Arial" w:cs="Arial"/>
          <w:sz w:val="22"/>
          <w:szCs w:val="22"/>
        </w:rPr>
        <w:t>NHS Greater Glasgow and Clyde</w:t>
      </w:r>
    </w:p>
    <w:p w14:paraId="45B84A8D" w14:textId="77777777" w:rsidR="000A741D" w:rsidRPr="0067517D" w:rsidRDefault="000A741D" w:rsidP="000A741D">
      <w:pPr>
        <w:rPr>
          <w:rFonts w:ascii="Arial" w:hAnsi="Arial" w:cs="Arial"/>
          <w:iCs/>
          <w:noProof/>
          <w:sz w:val="22"/>
          <w:szCs w:val="22"/>
        </w:rPr>
      </w:pPr>
      <w:r w:rsidRPr="0067517D">
        <w:rPr>
          <w:rFonts w:ascii="Arial" w:hAnsi="Arial" w:cs="Arial"/>
          <w:iCs/>
          <w:noProof/>
          <w:sz w:val="22"/>
          <w:szCs w:val="22"/>
        </w:rPr>
        <w:t xml:space="preserve">West Glasgow ACH (formerly Yorkhill) </w:t>
      </w:r>
    </w:p>
    <w:p w14:paraId="7E94016E" w14:textId="77777777" w:rsidR="000A741D" w:rsidRPr="0067517D" w:rsidRDefault="000A741D" w:rsidP="000A741D">
      <w:pPr>
        <w:rPr>
          <w:rFonts w:ascii="Arial" w:hAnsi="Arial" w:cs="Arial"/>
          <w:iCs/>
          <w:noProof/>
          <w:sz w:val="22"/>
          <w:szCs w:val="22"/>
        </w:rPr>
      </w:pPr>
      <w:r w:rsidRPr="0067517D">
        <w:rPr>
          <w:rFonts w:ascii="Arial" w:hAnsi="Arial" w:cs="Arial"/>
          <w:iCs/>
          <w:noProof/>
          <w:sz w:val="22"/>
          <w:szCs w:val="22"/>
        </w:rPr>
        <w:t>2</w:t>
      </w:r>
      <w:r w:rsidRPr="0067517D">
        <w:rPr>
          <w:rFonts w:ascii="Arial" w:hAnsi="Arial" w:cs="Arial"/>
          <w:iCs/>
          <w:noProof/>
          <w:sz w:val="22"/>
          <w:szCs w:val="22"/>
          <w:vertAlign w:val="superscript"/>
        </w:rPr>
        <w:t>nd</w:t>
      </w:r>
      <w:r w:rsidRPr="0067517D">
        <w:rPr>
          <w:rFonts w:ascii="Arial" w:hAnsi="Arial" w:cs="Arial"/>
          <w:iCs/>
          <w:noProof/>
          <w:sz w:val="22"/>
          <w:szCs w:val="22"/>
        </w:rPr>
        <w:t xml:space="preserve"> Floor</w:t>
      </w:r>
    </w:p>
    <w:p w14:paraId="63E6E2BB" w14:textId="77777777" w:rsidR="000A741D" w:rsidRPr="0067517D" w:rsidRDefault="000A741D" w:rsidP="000A741D">
      <w:pPr>
        <w:rPr>
          <w:rFonts w:ascii="Arial" w:hAnsi="Arial" w:cs="Arial"/>
          <w:iCs/>
          <w:noProof/>
          <w:sz w:val="22"/>
          <w:szCs w:val="22"/>
        </w:rPr>
      </w:pPr>
      <w:r w:rsidRPr="0067517D">
        <w:rPr>
          <w:rFonts w:ascii="Arial" w:hAnsi="Arial" w:cs="Arial"/>
          <w:iCs/>
          <w:noProof/>
          <w:sz w:val="22"/>
          <w:szCs w:val="22"/>
        </w:rPr>
        <w:t xml:space="preserve">Dalnair Street, </w:t>
      </w:r>
    </w:p>
    <w:p w14:paraId="09246F7E" w14:textId="77777777" w:rsidR="000A741D" w:rsidRPr="0067517D" w:rsidRDefault="000A741D" w:rsidP="000A741D">
      <w:pPr>
        <w:rPr>
          <w:rFonts w:ascii="Arial" w:hAnsi="Arial" w:cs="Arial"/>
          <w:iCs/>
          <w:noProof/>
          <w:sz w:val="22"/>
          <w:szCs w:val="22"/>
        </w:rPr>
      </w:pPr>
      <w:r w:rsidRPr="0067517D">
        <w:rPr>
          <w:rFonts w:ascii="Arial" w:hAnsi="Arial" w:cs="Arial"/>
          <w:iCs/>
          <w:noProof/>
          <w:sz w:val="22"/>
          <w:szCs w:val="22"/>
        </w:rPr>
        <w:t xml:space="preserve">Yorkhill, </w:t>
      </w:r>
    </w:p>
    <w:p w14:paraId="4E9FE808" w14:textId="77777777" w:rsidR="000A741D" w:rsidRPr="0067517D" w:rsidRDefault="000A741D" w:rsidP="000A741D">
      <w:pPr>
        <w:rPr>
          <w:rFonts w:ascii="Arial Narrow" w:hAnsi="Arial Narrow"/>
          <w:iCs/>
          <w:noProof/>
          <w:sz w:val="22"/>
          <w:szCs w:val="22"/>
        </w:rPr>
      </w:pPr>
      <w:r w:rsidRPr="0067517D">
        <w:rPr>
          <w:rFonts w:ascii="Arial" w:hAnsi="Arial" w:cs="Arial"/>
          <w:iCs/>
          <w:noProof/>
          <w:sz w:val="22"/>
          <w:szCs w:val="22"/>
        </w:rPr>
        <w:t xml:space="preserve">G3 8SJ  </w:t>
      </w:r>
    </w:p>
    <w:p w14:paraId="7B04FA47" w14:textId="77777777" w:rsidR="000A741D" w:rsidRPr="0067517D" w:rsidRDefault="000A741D" w:rsidP="000A741D">
      <w:pPr>
        <w:jc w:val="both"/>
        <w:rPr>
          <w:rFonts w:ascii="Arial" w:hAnsi="Arial" w:cs="Arial"/>
          <w:sz w:val="22"/>
          <w:szCs w:val="22"/>
        </w:rPr>
      </w:pPr>
    </w:p>
    <w:p w14:paraId="5D2DEA82" w14:textId="77777777" w:rsidR="000A741D" w:rsidRPr="00A80DB7" w:rsidRDefault="000A741D" w:rsidP="000A741D">
      <w:pPr>
        <w:jc w:val="both"/>
        <w:rPr>
          <w:rFonts w:ascii="Arial" w:hAnsi="Arial" w:cs="Arial"/>
          <w:b/>
          <w:sz w:val="22"/>
          <w:szCs w:val="22"/>
          <w:u w:val="single"/>
        </w:rPr>
      </w:pPr>
      <w:r w:rsidRPr="00A80DB7">
        <w:rPr>
          <w:rFonts w:ascii="Arial" w:hAnsi="Arial" w:cs="Arial"/>
          <w:b/>
          <w:sz w:val="22"/>
          <w:szCs w:val="22"/>
          <w:u w:val="single"/>
        </w:rPr>
        <w:t>CLOSING DATE</w:t>
      </w:r>
    </w:p>
    <w:p w14:paraId="568C698B" w14:textId="77777777" w:rsidR="000A741D" w:rsidRPr="00A80DB7" w:rsidRDefault="000A741D" w:rsidP="000A741D">
      <w:pPr>
        <w:jc w:val="both"/>
        <w:rPr>
          <w:rFonts w:ascii="Arial" w:hAnsi="Arial" w:cs="Arial"/>
          <w:sz w:val="22"/>
          <w:szCs w:val="22"/>
        </w:rPr>
      </w:pPr>
    </w:p>
    <w:p w14:paraId="1A939487" w14:textId="7AE56440" w:rsidR="000A741D" w:rsidRDefault="000A741D" w:rsidP="007F4A5A">
      <w:pPr>
        <w:jc w:val="both"/>
      </w:pPr>
      <w:r w:rsidRPr="00A80DB7">
        <w:rPr>
          <w:rFonts w:ascii="Arial" w:hAnsi="Arial" w:cs="Arial"/>
          <w:sz w:val="22"/>
          <w:szCs w:val="22"/>
        </w:rPr>
        <w:t xml:space="preserve">The closing </w:t>
      </w:r>
      <w:r w:rsidR="007F4A5A">
        <w:rPr>
          <w:rFonts w:ascii="Arial" w:hAnsi="Arial" w:cs="Arial"/>
          <w:sz w:val="22"/>
          <w:szCs w:val="22"/>
        </w:rPr>
        <w:t>d</w:t>
      </w:r>
      <w:r w:rsidRPr="00A80DB7">
        <w:rPr>
          <w:rFonts w:ascii="Arial" w:hAnsi="Arial" w:cs="Arial"/>
          <w:sz w:val="22"/>
          <w:szCs w:val="22"/>
        </w:rPr>
        <w:t>ate will be</w:t>
      </w:r>
      <w:r>
        <w:rPr>
          <w:rFonts w:ascii="Arial" w:hAnsi="Arial" w:cs="Arial"/>
          <w:sz w:val="22"/>
          <w:szCs w:val="22"/>
        </w:rPr>
        <w:t xml:space="preserve"> </w:t>
      </w:r>
      <w:r>
        <w:fldChar w:fldCharType="end"/>
      </w:r>
      <w:r w:rsidR="007F4A5A">
        <w:t xml:space="preserve">2 </w:t>
      </w:r>
      <w:r w:rsidR="007F4A5A" w:rsidRPr="007F4A5A">
        <w:rPr>
          <w:rFonts w:ascii="Arial" w:hAnsi="Arial" w:cs="Arial"/>
          <w:sz w:val="22"/>
          <w:szCs w:val="22"/>
        </w:rPr>
        <w:t xml:space="preserve">weeks from </w:t>
      </w:r>
      <w:r w:rsidR="007F4A5A">
        <w:rPr>
          <w:rFonts w:ascii="Arial" w:hAnsi="Arial" w:cs="Arial"/>
          <w:sz w:val="22"/>
          <w:szCs w:val="22"/>
        </w:rPr>
        <w:t xml:space="preserve">the date the post is </w:t>
      </w:r>
      <w:r w:rsidR="007F4A5A" w:rsidRPr="007F4A5A">
        <w:rPr>
          <w:rFonts w:ascii="Arial" w:hAnsi="Arial" w:cs="Arial"/>
          <w:sz w:val="22"/>
          <w:szCs w:val="22"/>
        </w:rPr>
        <w:t xml:space="preserve">advertised </w:t>
      </w:r>
    </w:p>
    <w:p w14:paraId="6AA258D8" w14:textId="77777777" w:rsidR="00F63411" w:rsidRDefault="00F63411" w:rsidP="000A741D">
      <w:pPr>
        <w:widowControl w:val="0"/>
        <w:sectPr w:rsidR="00F63411" w:rsidSect="00F63411">
          <w:pgSz w:w="11906" w:h="16838"/>
          <w:pgMar w:top="1440" w:right="1800" w:bottom="1440" w:left="1800" w:header="708" w:footer="708" w:gutter="0"/>
          <w:pgNumType w:start="1"/>
          <w:cols w:space="708"/>
          <w:docGrid w:linePitch="360"/>
        </w:sectPr>
      </w:pPr>
    </w:p>
    <w:p w14:paraId="6FFBD3EC" w14:textId="77777777" w:rsidR="00F63411" w:rsidRDefault="00F63411"/>
    <w:sectPr w:rsidR="00F63411" w:rsidSect="00F63411">
      <w:type w:val="continuous"/>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toneSans">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46197"/>
    <w:multiLevelType w:val="hybridMultilevel"/>
    <w:tmpl w:val="7F9634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2" w15:restartNumberingAfterBreak="0">
    <w:nsid w:val="47235950"/>
    <w:multiLevelType w:val="hybridMultilevel"/>
    <w:tmpl w:val="300CA98E"/>
    <w:lvl w:ilvl="0" w:tplc="F5A8E0C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94239D"/>
    <w:multiLevelType w:val="hybridMultilevel"/>
    <w:tmpl w:val="036A69F0"/>
    <w:lvl w:ilvl="0" w:tplc="08090001">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6D243AC"/>
    <w:multiLevelType w:val="hybridMultilevel"/>
    <w:tmpl w:val="A1723DB2"/>
    <w:lvl w:ilvl="0" w:tplc="939C5AE0">
      <w:start w:val="8"/>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451"/>
    <w:rsid w:val="000320A9"/>
    <w:rsid w:val="000A741D"/>
    <w:rsid w:val="000D3D03"/>
    <w:rsid w:val="000E294F"/>
    <w:rsid w:val="001044DF"/>
    <w:rsid w:val="0011002A"/>
    <w:rsid w:val="00135BC4"/>
    <w:rsid w:val="00135E7B"/>
    <w:rsid w:val="00197ADC"/>
    <w:rsid w:val="00210451"/>
    <w:rsid w:val="00220594"/>
    <w:rsid w:val="0022437F"/>
    <w:rsid w:val="00273BA3"/>
    <w:rsid w:val="00324079"/>
    <w:rsid w:val="00340EE6"/>
    <w:rsid w:val="0034564F"/>
    <w:rsid w:val="00392DCD"/>
    <w:rsid w:val="004315FA"/>
    <w:rsid w:val="00476B55"/>
    <w:rsid w:val="004B2696"/>
    <w:rsid w:val="004D450C"/>
    <w:rsid w:val="004D63F6"/>
    <w:rsid w:val="00507DA4"/>
    <w:rsid w:val="00563064"/>
    <w:rsid w:val="00567CF8"/>
    <w:rsid w:val="00570B64"/>
    <w:rsid w:val="005A436F"/>
    <w:rsid w:val="00645E4F"/>
    <w:rsid w:val="00666309"/>
    <w:rsid w:val="006978B3"/>
    <w:rsid w:val="006A23E7"/>
    <w:rsid w:val="006A5180"/>
    <w:rsid w:val="006A60AC"/>
    <w:rsid w:val="006A6342"/>
    <w:rsid w:val="006B7CDB"/>
    <w:rsid w:val="006F5D18"/>
    <w:rsid w:val="00700614"/>
    <w:rsid w:val="00747078"/>
    <w:rsid w:val="007E0B03"/>
    <w:rsid w:val="007F4A5A"/>
    <w:rsid w:val="00861D81"/>
    <w:rsid w:val="00874499"/>
    <w:rsid w:val="00877F02"/>
    <w:rsid w:val="008E14EE"/>
    <w:rsid w:val="00907D3E"/>
    <w:rsid w:val="009B2E9C"/>
    <w:rsid w:val="009E76B2"/>
    <w:rsid w:val="00A0592B"/>
    <w:rsid w:val="00A7717F"/>
    <w:rsid w:val="00A80E00"/>
    <w:rsid w:val="00A94E96"/>
    <w:rsid w:val="00AC47CB"/>
    <w:rsid w:val="00AE09CF"/>
    <w:rsid w:val="00AE3BB3"/>
    <w:rsid w:val="00B5600B"/>
    <w:rsid w:val="00B65376"/>
    <w:rsid w:val="00B65844"/>
    <w:rsid w:val="00BA35D8"/>
    <w:rsid w:val="00BB5587"/>
    <w:rsid w:val="00BC4625"/>
    <w:rsid w:val="00BD7C7E"/>
    <w:rsid w:val="00C439C8"/>
    <w:rsid w:val="00C50E94"/>
    <w:rsid w:val="00D02351"/>
    <w:rsid w:val="00D32800"/>
    <w:rsid w:val="00D65311"/>
    <w:rsid w:val="00DA11E8"/>
    <w:rsid w:val="00DC79BF"/>
    <w:rsid w:val="00DD71EF"/>
    <w:rsid w:val="00E14D5A"/>
    <w:rsid w:val="00E225EE"/>
    <w:rsid w:val="00E96C71"/>
    <w:rsid w:val="00EA5813"/>
    <w:rsid w:val="00EB3D94"/>
    <w:rsid w:val="00ED34C0"/>
    <w:rsid w:val="00F25D33"/>
    <w:rsid w:val="00F404B4"/>
    <w:rsid w:val="00F5189E"/>
    <w:rsid w:val="00F57511"/>
    <w:rsid w:val="00F63411"/>
    <w:rsid w:val="00F76CCF"/>
    <w:rsid w:val="00F90024"/>
    <w:rsid w:val="00FA63CD"/>
    <w:rsid w:val="00FB0C76"/>
    <w:rsid w:val="00FB4F96"/>
    <w:rsid w:val="0ADE12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F9768"/>
  <w15:chartTrackingRefBased/>
  <w15:docId w15:val="{2F6F8089-33A2-40E1-B30A-A5EF1EF2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uiPriority="99" w:qFormat="1"/>
    <w:lsdException w:name="heading 4"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aliases w:val="Outline1"/>
    <w:basedOn w:val="Normal"/>
    <w:next w:val="Normal"/>
    <w:link w:val="Heading1Char"/>
    <w:uiPriority w:val="99"/>
    <w:qFormat/>
    <w:rsid w:val="00F63411"/>
    <w:pPr>
      <w:keepNext/>
      <w:tabs>
        <w:tab w:val="left" w:pos="6120"/>
      </w:tabs>
      <w:outlineLvl w:val="0"/>
    </w:pPr>
    <w:rPr>
      <w:rFonts w:ascii="Trebuchet MS" w:hAnsi="Trebuchet MS"/>
      <w:b/>
      <w:bCs/>
      <w:noProof/>
      <w:sz w:val="22"/>
      <w:lang w:eastAsia="en-US"/>
    </w:rPr>
  </w:style>
  <w:style w:type="paragraph" w:styleId="Heading3">
    <w:name w:val="heading 3"/>
    <w:basedOn w:val="Normal"/>
    <w:next w:val="Normal"/>
    <w:link w:val="Heading3Char"/>
    <w:uiPriority w:val="99"/>
    <w:qFormat/>
    <w:rsid w:val="000A741D"/>
    <w:pPr>
      <w:keepNext/>
      <w:spacing w:before="240" w:after="60"/>
      <w:outlineLvl w:val="2"/>
    </w:pPr>
    <w:rPr>
      <w:rFonts w:ascii="Arial" w:hAnsi="Arial" w:cs="Arial"/>
      <w:b/>
      <w:bCs/>
      <w:sz w:val="26"/>
      <w:szCs w:val="26"/>
    </w:rPr>
  </w:style>
  <w:style w:type="paragraph" w:styleId="Heading4">
    <w:name w:val="heading 4"/>
    <w:basedOn w:val="Normal"/>
    <w:next w:val="Normal"/>
    <w:qFormat/>
    <w:rsid w:val="00B65376"/>
    <w:pPr>
      <w:keepNext/>
      <w:spacing w:before="240" w:after="60"/>
      <w:outlineLvl w:val="3"/>
    </w:pPr>
    <w:rPr>
      <w:b/>
      <w:bCs/>
      <w:sz w:val="28"/>
      <w:szCs w:val="28"/>
    </w:rPr>
  </w:style>
  <w:style w:type="paragraph" w:styleId="Heading7">
    <w:name w:val="heading 7"/>
    <w:basedOn w:val="Normal"/>
    <w:next w:val="Normal"/>
    <w:link w:val="Heading7Char"/>
    <w:uiPriority w:val="99"/>
    <w:qFormat/>
    <w:rsid w:val="00B6537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3411"/>
    <w:rPr>
      <w:color w:val="0000FF"/>
      <w:u w:val="single"/>
    </w:rPr>
  </w:style>
  <w:style w:type="paragraph" w:styleId="Title">
    <w:name w:val="Title"/>
    <w:basedOn w:val="Normal"/>
    <w:qFormat/>
    <w:rsid w:val="00F63411"/>
    <w:pPr>
      <w:jc w:val="center"/>
    </w:pPr>
    <w:rPr>
      <w:rFonts w:ascii="Arial" w:hAnsi="Arial"/>
      <w:b/>
      <w:sz w:val="22"/>
      <w:szCs w:val="20"/>
      <w:lang w:eastAsia="en-US"/>
    </w:rPr>
  </w:style>
  <w:style w:type="paragraph" w:styleId="BodyText">
    <w:name w:val="Body Text"/>
    <w:basedOn w:val="Normal"/>
    <w:rsid w:val="00F25D33"/>
    <w:pPr>
      <w:jc w:val="both"/>
    </w:pPr>
    <w:rPr>
      <w:rFonts w:ascii="Arial" w:hAnsi="Arial"/>
      <w:sz w:val="22"/>
      <w:szCs w:val="20"/>
      <w:lang w:eastAsia="en-US"/>
    </w:rPr>
  </w:style>
  <w:style w:type="paragraph" w:styleId="BodyText3">
    <w:name w:val="Body Text 3"/>
    <w:basedOn w:val="Normal"/>
    <w:rsid w:val="00B65376"/>
    <w:pPr>
      <w:spacing w:after="120"/>
    </w:pPr>
    <w:rPr>
      <w:sz w:val="16"/>
      <w:szCs w:val="16"/>
    </w:rPr>
  </w:style>
  <w:style w:type="paragraph" w:styleId="BodyTextIndent2">
    <w:name w:val="Body Text Indent 2"/>
    <w:basedOn w:val="Normal"/>
    <w:rsid w:val="00B65376"/>
    <w:pPr>
      <w:spacing w:after="120" w:line="480" w:lineRule="auto"/>
      <w:ind w:left="283"/>
    </w:pPr>
  </w:style>
  <w:style w:type="paragraph" w:customStyle="1" w:styleId="BodyText1">
    <w:name w:val="Body Text1"/>
    <w:rsid w:val="00B65376"/>
    <w:pPr>
      <w:autoSpaceDE w:val="0"/>
      <w:autoSpaceDN w:val="0"/>
      <w:adjustRightInd w:val="0"/>
      <w:spacing w:after="113" w:line="330" w:lineRule="atLeast"/>
      <w:jc w:val="both"/>
    </w:pPr>
    <w:rPr>
      <w:color w:val="000000"/>
      <w:sz w:val="22"/>
      <w:szCs w:val="22"/>
      <w:lang w:val="en-US" w:eastAsia="en-US"/>
    </w:rPr>
  </w:style>
  <w:style w:type="paragraph" w:customStyle="1" w:styleId="Subhead2">
    <w:name w:val="Subhead 2"/>
    <w:basedOn w:val="Normal"/>
    <w:rsid w:val="00B65376"/>
    <w:pPr>
      <w:autoSpaceDE w:val="0"/>
      <w:autoSpaceDN w:val="0"/>
      <w:adjustRightInd w:val="0"/>
      <w:spacing w:after="113"/>
    </w:pPr>
    <w:rPr>
      <w:rFonts w:ascii="StoneSans" w:hAnsi="StoneSans"/>
      <w:sz w:val="32"/>
      <w:szCs w:val="32"/>
      <w:lang w:val="en-US" w:eastAsia="en-US"/>
    </w:rPr>
  </w:style>
  <w:style w:type="paragraph" w:styleId="Footer">
    <w:name w:val="footer"/>
    <w:basedOn w:val="Normal"/>
    <w:link w:val="FooterChar"/>
    <w:rsid w:val="00B65376"/>
    <w:pPr>
      <w:tabs>
        <w:tab w:val="center" w:pos="4153"/>
        <w:tab w:val="right" w:pos="8306"/>
      </w:tabs>
    </w:pPr>
    <w:rPr>
      <w:lang w:eastAsia="en-US"/>
    </w:rPr>
  </w:style>
  <w:style w:type="character" w:customStyle="1" w:styleId="FooterChar">
    <w:name w:val="Footer Char"/>
    <w:link w:val="Footer"/>
    <w:semiHidden/>
    <w:locked/>
    <w:rsid w:val="00B65376"/>
    <w:rPr>
      <w:sz w:val="24"/>
      <w:szCs w:val="24"/>
      <w:lang w:val="en-GB" w:eastAsia="en-US" w:bidi="ar-SA"/>
    </w:rPr>
  </w:style>
  <w:style w:type="paragraph" w:styleId="BalloonText">
    <w:name w:val="Balloon Text"/>
    <w:basedOn w:val="Normal"/>
    <w:link w:val="BalloonTextChar"/>
    <w:rsid w:val="00FB4F96"/>
    <w:rPr>
      <w:rFonts w:ascii="Tahoma" w:hAnsi="Tahoma" w:cs="Tahoma"/>
      <w:sz w:val="16"/>
      <w:szCs w:val="16"/>
    </w:rPr>
  </w:style>
  <w:style w:type="character" w:customStyle="1" w:styleId="BalloonTextChar">
    <w:name w:val="Balloon Text Char"/>
    <w:link w:val="BalloonText"/>
    <w:rsid w:val="00FB4F96"/>
    <w:rPr>
      <w:rFonts w:ascii="Tahoma" w:hAnsi="Tahoma" w:cs="Tahoma"/>
      <w:sz w:val="16"/>
      <w:szCs w:val="16"/>
    </w:rPr>
  </w:style>
  <w:style w:type="paragraph" w:styleId="BodyTextIndent">
    <w:name w:val="Body Text Indent"/>
    <w:basedOn w:val="Normal"/>
    <w:link w:val="BodyTextIndentChar"/>
    <w:rsid w:val="000A741D"/>
    <w:pPr>
      <w:spacing w:after="120"/>
      <w:ind w:left="283"/>
    </w:pPr>
  </w:style>
  <w:style w:type="character" w:customStyle="1" w:styleId="BodyTextIndentChar">
    <w:name w:val="Body Text Indent Char"/>
    <w:link w:val="BodyTextIndent"/>
    <w:rsid w:val="000A741D"/>
    <w:rPr>
      <w:sz w:val="24"/>
      <w:szCs w:val="24"/>
    </w:rPr>
  </w:style>
  <w:style w:type="character" w:customStyle="1" w:styleId="Heading3Char">
    <w:name w:val="Heading 3 Char"/>
    <w:link w:val="Heading3"/>
    <w:uiPriority w:val="99"/>
    <w:rsid w:val="000A741D"/>
    <w:rPr>
      <w:rFonts w:ascii="Arial" w:hAnsi="Arial" w:cs="Arial"/>
      <w:b/>
      <w:bCs/>
      <w:sz w:val="26"/>
      <w:szCs w:val="26"/>
    </w:rPr>
  </w:style>
  <w:style w:type="character" w:customStyle="1" w:styleId="Heading1Char">
    <w:name w:val="Heading 1 Char"/>
    <w:aliases w:val="Outline1 Char"/>
    <w:link w:val="Heading1"/>
    <w:uiPriority w:val="99"/>
    <w:rsid w:val="000A741D"/>
    <w:rPr>
      <w:rFonts w:ascii="Trebuchet MS" w:hAnsi="Trebuchet MS"/>
      <w:b/>
      <w:bCs/>
      <w:noProof/>
      <w:sz w:val="22"/>
      <w:szCs w:val="24"/>
      <w:lang w:eastAsia="en-US"/>
    </w:rPr>
  </w:style>
  <w:style w:type="character" w:customStyle="1" w:styleId="Heading7Char">
    <w:name w:val="Heading 7 Char"/>
    <w:link w:val="Heading7"/>
    <w:uiPriority w:val="99"/>
    <w:rsid w:val="000A741D"/>
    <w:rPr>
      <w:sz w:val="24"/>
      <w:szCs w:val="24"/>
    </w:rPr>
  </w:style>
  <w:style w:type="character" w:styleId="FollowedHyperlink">
    <w:name w:val="FollowedHyperlink"/>
    <w:rsid w:val="006A6342"/>
    <w:rPr>
      <w:color w:val="800080"/>
      <w:u w:val="single"/>
    </w:rPr>
  </w:style>
  <w:style w:type="paragraph" w:customStyle="1" w:styleId="Heading">
    <w:name w:val="Heading"/>
    <w:next w:val="Body"/>
    <w:rsid w:val="00BD7C7E"/>
    <w:pPr>
      <w:keepNext/>
      <w:pBdr>
        <w:top w:val="nil"/>
        <w:left w:val="nil"/>
        <w:bottom w:val="nil"/>
        <w:right w:val="nil"/>
        <w:between w:val="nil"/>
        <w:bar w:val="nil"/>
      </w:pBdr>
      <w:outlineLvl w:val="0"/>
    </w:pPr>
    <w:rPr>
      <w:rFonts w:ascii="Arial" w:eastAsia="Arial Unicode MS" w:hAnsi="Arial" w:cs="Arial Unicode MS"/>
      <w:b/>
      <w:bCs/>
      <w:color w:val="000000"/>
      <w:sz w:val="24"/>
      <w:szCs w:val="24"/>
      <w:u w:color="000000"/>
      <w:bdr w:val="nil"/>
      <w:lang w:val="en-US" w:eastAsia="en-GB"/>
    </w:rPr>
  </w:style>
  <w:style w:type="paragraph" w:customStyle="1" w:styleId="Body">
    <w:name w:val="Body"/>
    <w:rsid w:val="00BD7C7E"/>
    <w:pPr>
      <w:pBdr>
        <w:top w:val="nil"/>
        <w:left w:val="nil"/>
        <w:bottom w:val="nil"/>
        <w:right w:val="nil"/>
        <w:between w:val="nil"/>
        <w:bar w:val="nil"/>
      </w:pBdr>
    </w:pPr>
    <w:rPr>
      <w:rFonts w:eastAsia="Arial Unicode MS" w:cs="Arial Unicode MS"/>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2875">
      <w:bodyDiv w:val="1"/>
      <w:marLeft w:val="0"/>
      <w:marRight w:val="0"/>
      <w:marTop w:val="0"/>
      <w:marBottom w:val="0"/>
      <w:divBdr>
        <w:top w:val="none" w:sz="0" w:space="0" w:color="auto"/>
        <w:left w:val="none" w:sz="0" w:space="0" w:color="auto"/>
        <w:bottom w:val="none" w:sz="0" w:space="0" w:color="auto"/>
        <w:right w:val="none" w:sz="0" w:space="0" w:color="auto"/>
      </w:divBdr>
      <w:divsChild>
        <w:div w:id="1240099945">
          <w:marLeft w:val="0"/>
          <w:marRight w:val="0"/>
          <w:marTop w:val="0"/>
          <w:marBottom w:val="0"/>
          <w:divBdr>
            <w:top w:val="none" w:sz="0" w:space="0" w:color="auto"/>
            <w:left w:val="none" w:sz="0" w:space="0" w:color="auto"/>
            <w:bottom w:val="none" w:sz="0" w:space="0" w:color="auto"/>
            <w:right w:val="none" w:sz="0" w:space="0" w:color="auto"/>
          </w:divBdr>
        </w:div>
      </w:divsChild>
    </w:div>
    <w:div w:id="144541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3" Type="http://schemas.openxmlformats.org/officeDocument/2006/relationships/settings" Target="settings.xml" /><Relationship Id="rId7" Type="http://schemas.openxmlformats.org/officeDocument/2006/relationships/hyperlink" Target="#" TargetMode="External" /><Relationship Id="rId12" Type="http://schemas.openxmlformats.org/officeDocument/2006/relationships/hyperlink" Target="#"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hyperlink" Target="#" TargetMode="External" /><Relationship Id="rId11" Type="http://schemas.openxmlformats.org/officeDocument/2006/relationships/hyperlink" Target="#" TargetMode="External" /><Relationship Id="rId5" Type="http://schemas.openxmlformats.org/officeDocument/2006/relationships/image" Target="media/image1.jpeg" /><Relationship Id="rId15" Type="http://schemas.openxmlformats.org/officeDocument/2006/relationships/hyperlink" Target="#" TargetMode="External" /><Relationship Id="rId1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2434</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NHSGGC</Company>
  <LinksUpToDate>false</LinksUpToDate>
  <CharactersWithSpaces>16743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THOMSCA990</dc:creator>
  <cp:keywords/>
  <cp:lastModifiedBy>Doonan, Samantha</cp:lastModifiedBy>
  <cp:revision>9</cp:revision>
  <cp:lastPrinted>2015-02-05T19:22:00Z</cp:lastPrinted>
  <dcterms:created xsi:type="dcterms:W3CDTF">2021-08-05T08:38:00Z</dcterms:created>
  <dcterms:modified xsi:type="dcterms:W3CDTF">2024-03-14T17:16:00Z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c297eef3e7fec49024a8959d4d25c9aa0676c1eae93329ba933ab62b1347d2c5</vt:lpwstr>
  </property>
</Properties>
</file>