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43858" w14:textId="77777777" w:rsidR="00552A22" w:rsidRDefault="00DC381A">
      <w:r>
        <w:rPr>
          <w:noProof/>
          <w:lang w:val="en-GB" w:eastAsia="en-GB"/>
        </w:rPr>
        <w:drawing>
          <wp:anchor distT="0" distB="0" distL="114300" distR="114300" simplePos="0" relativeHeight="251657216" behindDoc="1" locked="0" layoutInCell="1" allowOverlap="1" wp14:anchorId="46D5E7CA" wp14:editId="172A02E2">
            <wp:simplePos x="0" y="0"/>
            <wp:positionH relativeFrom="column">
              <wp:posOffset>-481965</wp:posOffset>
            </wp:positionH>
            <wp:positionV relativeFrom="paragraph">
              <wp:posOffset>0</wp:posOffset>
            </wp:positionV>
            <wp:extent cx="7225665" cy="2171700"/>
            <wp:effectExtent l="19050" t="0" r="0" b="0"/>
            <wp:wrapNone/>
            <wp:docPr id="3" name="Picture 340" descr="Scotts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ScottsView"/>
                    <pic:cNvPicPr>
                      <a:picLocks noChangeAspect="1" noChangeArrowheads="1"/>
                    </pic:cNvPicPr>
                  </pic:nvPicPr>
                  <pic:blipFill>
                    <a:blip r:embed="rId7"/>
                    <a:srcRect/>
                    <a:stretch>
                      <a:fillRect/>
                    </a:stretch>
                  </pic:blipFill>
                  <pic:spPr bwMode="auto">
                    <a:xfrm>
                      <a:off x="0" y="0"/>
                      <a:ext cx="7225665" cy="2171700"/>
                    </a:xfrm>
                    <a:prstGeom prst="rect">
                      <a:avLst/>
                    </a:prstGeom>
                    <a:noFill/>
                  </pic:spPr>
                </pic:pic>
              </a:graphicData>
            </a:graphic>
          </wp:anchor>
        </w:drawing>
      </w:r>
    </w:p>
    <w:p w14:paraId="04026B2E" w14:textId="77777777" w:rsidR="00552A22" w:rsidRDefault="00552A22"/>
    <w:p w14:paraId="6BD663B4" w14:textId="77777777" w:rsidR="00552A22" w:rsidRDefault="00552A22"/>
    <w:p w14:paraId="1ABBDFBD" w14:textId="77777777" w:rsidR="00552A22" w:rsidRDefault="00552A22"/>
    <w:p w14:paraId="34830624" w14:textId="77777777" w:rsidR="00552A22" w:rsidRDefault="00552A22"/>
    <w:p w14:paraId="218F5A90" w14:textId="77777777" w:rsidR="00552A22" w:rsidRDefault="00552A22"/>
    <w:p w14:paraId="139204BB" w14:textId="77777777" w:rsidR="00552A22" w:rsidRDefault="00552A22"/>
    <w:p w14:paraId="63CC392C" w14:textId="77777777" w:rsidR="00552A22" w:rsidRDefault="00552A22"/>
    <w:p w14:paraId="2CBA3284" w14:textId="77777777" w:rsidR="00552A22" w:rsidRDefault="00552A22"/>
    <w:p w14:paraId="7E30AA25" w14:textId="77777777" w:rsidR="00552A22" w:rsidRDefault="00602CBE">
      <w:r>
        <w:rPr>
          <w:noProof/>
          <w:lang w:val="en-GB" w:eastAsia="en-GB"/>
        </w:rPr>
        <mc:AlternateContent>
          <mc:Choice Requires="wps">
            <w:drawing>
              <wp:anchor distT="0" distB="0" distL="114300" distR="114300" simplePos="0" relativeHeight="251658240" behindDoc="0" locked="0" layoutInCell="1" allowOverlap="1" wp14:anchorId="41BD4B0E" wp14:editId="15F51F58">
                <wp:simplePos x="0" y="0"/>
                <wp:positionH relativeFrom="column">
                  <wp:posOffset>-571500</wp:posOffset>
                </wp:positionH>
                <wp:positionV relativeFrom="paragraph">
                  <wp:posOffset>137160</wp:posOffset>
                </wp:positionV>
                <wp:extent cx="7315200" cy="457200"/>
                <wp:effectExtent l="5715" t="1270" r="3810" b="825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457200"/>
                        </a:xfrm>
                        <a:prstGeom prst="rect">
                          <a:avLst/>
                        </a:prstGeom>
                        <a:gradFill rotWithShape="1">
                          <a:gsLst>
                            <a:gs pos="0">
                              <a:srgbClr val="FFFFFF">
                                <a:alpha val="0"/>
                              </a:srgb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53195" id="Rectangle 4" o:spid="_x0000_s1026" style="position:absolute;margin-left:-45pt;margin-top:10.8pt;width:8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" stroked="f">
                <v:fill opacity="0" rotate="t" focus="100%" type="gradient"/>
              </v:rect>
            </w:pict>
          </mc:Fallback>
        </mc:AlternateContent>
      </w:r>
    </w:p>
    <w:p w14:paraId="2BFC567D" w14:textId="77777777" w:rsidR="00552A22" w:rsidRDefault="00552A22"/>
    <w:p w14:paraId="0A8EB56E" w14:textId="77777777" w:rsidR="00552A22" w:rsidRDefault="00552A22" w:rsidP="006914A6">
      <w:pPr>
        <w:jc w:val="center"/>
        <w:outlineLvl w:val="0"/>
        <w:rPr>
          <w:rFonts w:ascii="Arial" w:hAnsi="Arial" w:cs="Arial"/>
          <w:b/>
          <w:sz w:val="28"/>
          <w:szCs w:val="28"/>
        </w:rPr>
      </w:pPr>
    </w:p>
    <w:p w14:paraId="1FD30365" w14:textId="77777777" w:rsidR="00552A22" w:rsidRDefault="00552A22" w:rsidP="006914A6">
      <w:pPr>
        <w:jc w:val="center"/>
        <w:outlineLvl w:val="0"/>
        <w:rPr>
          <w:rFonts w:ascii="Arial" w:hAnsi="Arial" w:cs="Arial"/>
          <w:b/>
          <w:sz w:val="28"/>
          <w:szCs w:val="28"/>
        </w:rPr>
      </w:pPr>
    </w:p>
    <w:p w14:paraId="7D3609A3" w14:textId="77777777" w:rsidR="00552A22" w:rsidRPr="00D1572B" w:rsidRDefault="00552A22" w:rsidP="00E422F5">
      <w:pPr>
        <w:outlineLvl w:val="0"/>
        <w:rPr>
          <w:rFonts w:ascii="Arial" w:hAnsi="Arial" w:cs="Arial"/>
          <w:b/>
        </w:rPr>
      </w:pPr>
      <w:r w:rsidRPr="00D1572B">
        <w:rPr>
          <w:rFonts w:ascii="Arial" w:hAnsi="Arial" w:cs="Arial"/>
          <w:color w:val="4A4A4A"/>
          <w:shd w:val="clear" w:color="auto" w:fill="FFFFFF"/>
        </w:rPr>
        <w:t xml:space="preserve">Scott’s View, St Boswells, Scottish Borders </w:t>
      </w:r>
      <w:r w:rsidRPr="00D1572B">
        <w:rPr>
          <w:rStyle w:val="apple-converted-space"/>
          <w:rFonts w:ascii="Arial" w:hAnsi="Arial" w:cs="Arial"/>
          <w:color w:val="4A4A4A"/>
          <w:shd w:val="clear" w:color="auto" w:fill="FFFFFF"/>
        </w:rPr>
        <w:t>TD6</w:t>
      </w:r>
      <w:r w:rsidRPr="00D1572B">
        <w:rPr>
          <w:rFonts w:ascii="Arial" w:hAnsi="Arial" w:cs="Arial"/>
          <w:color w:val="4A4A4A"/>
          <w:shd w:val="clear" w:color="auto" w:fill="FFFFFF"/>
        </w:rPr>
        <w:t xml:space="preserve"> 0AP</w:t>
      </w:r>
    </w:p>
    <w:p w14:paraId="1D1CAB27" w14:textId="77777777" w:rsidR="00552A22" w:rsidRDefault="00552A22" w:rsidP="006914A6">
      <w:pPr>
        <w:jc w:val="center"/>
        <w:outlineLvl w:val="0"/>
        <w:rPr>
          <w:rFonts w:ascii="Arial" w:hAnsi="Arial" w:cs="Arial"/>
          <w:b/>
          <w:sz w:val="28"/>
          <w:szCs w:val="28"/>
        </w:rPr>
      </w:pPr>
    </w:p>
    <w:p w14:paraId="6FDEB13C" w14:textId="77777777" w:rsidR="00552A22" w:rsidRDefault="00552A22" w:rsidP="006914A6">
      <w:pPr>
        <w:jc w:val="center"/>
        <w:outlineLvl w:val="0"/>
        <w:rPr>
          <w:rFonts w:ascii="Arial" w:hAnsi="Arial" w:cs="Arial"/>
          <w:b/>
          <w:sz w:val="28"/>
          <w:szCs w:val="28"/>
        </w:rPr>
      </w:pPr>
    </w:p>
    <w:p w14:paraId="4D42423B" w14:textId="77777777" w:rsidR="00552A22" w:rsidRDefault="00552A22" w:rsidP="006914A6">
      <w:pPr>
        <w:jc w:val="center"/>
        <w:outlineLvl w:val="0"/>
        <w:rPr>
          <w:rFonts w:ascii="Arial" w:hAnsi="Arial" w:cs="Arial"/>
          <w:b/>
          <w:sz w:val="28"/>
          <w:szCs w:val="28"/>
        </w:rPr>
      </w:pPr>
    </w:p>
    <w:p w14:paraId="01F3BFF5" w14:textId="77777777" w:rsidR="00552A22" w:rsidRDefault="00552A22" w:rsidP="006914A6">
      <w:pPr>
        <w:jc w:val="center"/>
        <w:outlineLvl w:val="0"/>
        <w:rPr>
          <w:rFonts w:ascii="Arial" w:hAnsi="Arial" w:cs="Arial"/>
          <w:b/>
          <w:sz w:val="28"/>
          <w:szCs w:val="28"/>
        </w:rPr>
      </w:pPr>
    </w:p>
    <w:p w14:paraId="7F17CA67" w14:textId="77777777" w:rsidR="00552A22" w:rsidRDefault="00DC381A" w:rsidP="006914A6">
      <w:pPr>
        <w:jc w:val="center"/>
        <w:outlineLvl w:val="0"/>
      </w:pPr>
      <w:r>
        <w:rPr>
          <w:noProof/>
          <w:lang w:val="en-GB" w:eastAsia="en-GB"/>
        </w:rPr>
        <w:drawing>
          <wp:inline distT="0" distB="0" distL="0" distR="0" wp14:anchorId="77C042D7" wp14:editId="25D12413">
            <wp:extent cx="1484630" cy="1056640"/>
            <wp:effectExtent l="19050" t="0" r="1270" b="0"/>
            <wp:docPr id="2" name="Picture 1" descr="nhs bord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borders logo"/>
                    <pic:cNvPicPr>
                      <a:picLocks noChangeAspect="1" noChangeArrowheads="1"/>
                    </pic:cNvPicPr>
                  </pic:nvPicPr>
                  <pic:blipFill>
                    <a:blip r:embed="rId8"/>
                    <a:srcRect/>
                    <a:stretch>
                      <a:fillRect/>
                    </a:stretch>
                  </pic:blipFill>
                  <pic:spPr bwMode="auto">
                    <a:xfrm>
                      <a:off x="0" y="0"/>
                      <a:ext cx="1484630" cy="1056640"/>
                    </a:xfrm>
                    <a:prstGeom prst="rect">
                      <a:avLst/>
                    </a:prstGeom>
                    <a:noFill/>
                    <a:ln w="9525">
                      <a:noFill/>
                      <a:miter lim="800000"/>
                      <a:headEnd/>
                      <a:tailEnd/>
                    </a:ln>
                  </pic:spPr>
                </pic:pic>
              </a:graphicData>
            </a:graphic>
          </wp:inline>
        </w:drawing>
      </w:r>
    </w:p>
    <w:p w14:paraId="4EBCDEA9" w14:textId="77777777" w:rsidR="00552A22" w:rsidRDefault="00552A22" w:rsidP="006914A6">
      <w:pPr>
        <w:jc w:val="center"/>
        <w:outlineLvl w:val="0"/>
        <w:rPr>
          <w:rFonts w:ascii="Arial" w:hAnsi="Arial" w:cs="Arial"/>
          <w:b/>
          <w:sz w:val="28"/>
          <w:szCs w:val="28"/>
        </w:rPr>
      </w:pPr>
    </w:p>
    <w:p w14:paraId="3EB6D2EF" w14:textId="77777777" w:rsidR="00552A22" w:rsidRPr="004A5750" w:rsidRDefault="00552A22" w:rsidP="006914A6">
      <w:pPr>
        <w:jc w:val="center"/>
        <w:outlineLvl w:val="0"/>
        <w:rPr>
          <w:rFonts w:ascii="Arial" w:hAnsi="Arial" w:cs="Arial"/>
          <w:b/>
          <w:color w:val="333399"/>
          <w:sz w:val="28"/>
          <w:szCs w:val="28"/>
        </w:rPr>
      </w:pPr>
    </w:p>
    <w:p w14:paraId="06C6F6FD" w14:textId="77777777" w:rsidR="00552A22" w:rsidRPr="00E71413" w:rsidRDefault="00552A22" w:rsidP="006914A6">
      <w:pPr>
        <w:jc w:val="center"/>
        <w:outlineLvl w:val="0"/>
        <w:rPr>
          <w:rFonts w:ascii="Arial" w:hAnsi="Arial" w:cs="Arial"/>
          <w:b/>
          <w:color w:val="1F497D"/>
          <w:sz w:val="28"/>
          <w:szCs w:val="28"/>
        </w:rPr>
      </w:pPr>
      <w:smartTag w:uri="urn:schemas-microsoft-com:office:smarttags" w:element="PlaceName">
        <w:r w:rsidRPr="00E71413">
          <w:rPr>
            <w:rFonts w:ascii="Arial" w:hAnsi="Arial" w:cs="Arial"/>
            <w:b/>
            <w:color w:val="1F497D"/>
            <w:sz w:val="28"/>
            <w:szCs w:val="28"/>
          </w:rPr>
          <w:t>Borders</w:t>
        </w:r>
      </w:smartTag>
      <w:r w:rsidRPr="00E71413">
        <w:rPr>
          <w:rFonts w:ascii="Arial" w:hAnsi="Arial" w:cs="Arial"/>
          <w:b/>
          <w:color w:val="1F497D"/>
          <w:sz w:val="28"/>
          <w:szCs w:val="28"/>
        </w:rPr>
        <w:t xml:space="preserve"> </w:t>
      </w:r>
      <w:smartTag w:uri="urn:schemas-microsoft-com:office:smarttags" w:element="PlaceName">
        <w:r w:rsidRPr="00E71413">
          <w:rPr>
            <w:rFonts w:ascii="Arial" w:hAnsi="Arial" w:cs="Arial"/>
            <w:b/>
            <w:color w:val="1F497D"/>
            <w:sz w:val="28"/>
            <w:szCs w:val="28"/>
          </w:rPr>
          <w:t>General</w:t>
        </w:r>
      </w:smartTag>
      <w:r w:rsidRPr="00E71413">
        <w:rPr>
          <w:rFonts w:ascii="Arial" w:hAnsi="Arial" w:cs="Arial"/>
          <w:b/>
          <w:color w:val="1F497D"/>
          <w:sz w:val="28"/>
          <w:szCs w:val="28"/>
        </w:rPr>
        <w:t xml:space="preserve"> </w:t>
      </w:r>
      <w:smartTag w:uri="urn:schemas-microsoft-com:office:smarttags" w:element="PlaceType">
        <w:r w:rsidRPr="00E71413">
          <w:rPr>
            <w:rFonts w:ascii="Arial" w:hAnsi="Arial" w:cs="Arial"/>
            <w:b/>
            <w:color w:val="1F497D"/>
            <w:sz w:val="28"/>
            <w:szCs w:val="28"/>
          </w:rPr>
          <w:t>Hospital</w:t>
        </w:r>
      </w:smartTag>
      <w:r w:rsidRPr="00E71413">
        <w:rPr>
          <w:rFonts w:ascii="Arial" w:hAnsi="Arial" w:cs="Arial"/>
          <w:b/>
          <w:color w:val="1F497D"/>
          <w:sz w:val="28"/>
          <w:szCs w:val="28"/>
        </w:rPr>
        <w:t xml:space="preserve">, </w:t>
      </w:r>
      <w:smartTag w:uri="urn:schemas-microsoft-com:office:smarttags" w:element="City">
        <w:smartTag w:uri="urn:schemas-microsoft-com:office:smarttags" w:element="place">
          <w:r w:rsidRPr="00E71413">
            <w:rPr>
              <w:rFonts w:ascii="Arial" w:hAnsi="Arial" w:cs="Arial"/>
              <w:b/>
              <w:color w:val="1F497D"/>
              <w:sz w:val="28"/>
              <w:szCs w:val="28"/>
            </w:rPr>
            <w:t>Melrose</w:t>
          </w:r>
        </w:smartTag>
      </w:smartTag>
      <w:r w:rsidRPr="00E71413">
        <w:rPr>
          <w:rFonts w:ascii="Arial" w:hAnsi="Arial" w:cs="Arial"/>
          <w:b/>
          <w:color w:val="1F497D"/>
          <w:sz w:val="28"/>
          <w:szCs w:val="28"/>
        </w:rPr>
        <w:t>, Scottish Borders TD6 9BS</w:t>
      </w:r>
    </w:p>
    <w:p w14:paraId="19FE0B6C" w14:textId="77777777" w:rsidR="00552A22" w:rsidRPr="00E71413" w:rsidRDefault="00552A22" w:rsidP="00D8654C">
      <w:pPr>
        <w:jc w:val="center"/>
        <w:rPr>
          <w:rFonts w:ascii="Arial" w:hAnsi="Arial" w:cs="Arial"/>
          <w:color w:val="1F497D"/>
          <w:sz w:val="32"/>
          <w:szCs w:val="32"/>
        </w:rPr>
      </w:pPr>
    </w:p>
    <w:p w14:paraId="4208FAF6" w14:textId="77777777" w:rsidR="00552A22" w:rsidRPr="00E71413" w:rsidRDefault="00552A22" w:rsidP="00EE7C47">
      <w:pPr>
        <w:jc w:val="center"/>
        <w:outlineLvl w:val="0"/>
        <w:rPr>
          <w:rFonts w:ascii="Arial" w:hAnsi="Arial" w:cs="Arial"/>
          <w:color w:val="1F497D"/>
        </w:rPr>
      </w:pPr>
      <w:r w:rsidRPr="00E71413">
        <w:rPr>
          <w:rFonts w:ascii="Arial" w:hAnsi="Arial" w:cs="Arial"/>
          <w:color w:val="1F497D"/>
        </w:rPr>
        <w:t>Job Description and particulars for the post:</w:t>
      </w:r>
    </w:p>
    <w:p w14:paraId="6D908934" w14:textId="77777777" w:rsidR="00552A22" w:rsidRPr="00E71413" w:rsidRDefault="00552A22" w:rsidP="00EE7C47">
      <w:pPr>
        <w:jc w:val="center"/>
        <w:rPr>
          <w:rFonts w:ascii="Arial" w:hAnsi="Arial" w:cs="Arial"/>
          <w:color w:val="1F497D"/>
        </w:rPr>
      </w:pPr>
    </w:p>
    <w:p w14:paraId="5CEC87ED" w14:textId="77777777" w:rsidR="00552A22" w:rsidRPr="00B7392A" w:rsidRDefault="00552A22" w:rsidP="006A61A1">
      <w:pPr>
        <w:jc w:val="center"/>
        <w:rPr>
          <w:rFonts w:ascii="Arial" w:hAnsi="Arial" w:cs="Arial"/>
          <w:b/>
          <w:i/>
          <w:color w:val="1F497D"/>
          <w:sz w:val="28"/>
          <w:szCs w:val="28"/>
        </w:rPr>
      </w:pPr>
      <w:r w:rsidRPr="00B7392A">
        <w:rPr>
          <w:rFonts w:ascii="Arial" w:hAnsi="Arial" w:cs="Arial"/>
          <w:b/>
          <w:i/>
          <w:color w:val="1F497D"/>
          <w:sz w:val="28"/>
          <w:szCs w:val="28"/>
        </w:rPr>
        <w:t xml:space="preserve">Consultant </w:t>
      </w:r>
      <w:r>
        <w:rPr>
          <w:rFonts w:ascii="Arial" w:hAnsi="Arial" w:cs="Arial"/>
          <w:b/>
          <w:i/>
          <w:color w:val="1F497D"/>
          <w:sz w:val="28"/>
          <w:szCs w:val="28"/>
        </w:rPr>
        <w:t>Radiologist</w:t>
      </w:r>
    </w:p>
    <w:p w14:paraId="792768A2" w14:textId="77777777" w:rsidR="00552A22" w:rsidRPr="0065025B" w:rsidRDefault="00552A22" w:rsidP="00D06751">
      <w:pPr>
        <w:jc w:val="center"/>
        <w:rPr>
          <w:rFonts w:ascii="Arial" w:hAnsi="Arial" w:cs="Arial"/>
          <w:b/>
          <w:i/>
        </w:rPr>
      </w:pPr>
    </w:p>
    <w:p w14:paraId="77E61160" w14:textId="77777777" w:rsidR="00552A22" w:rsidRPr="0065025B" w:rsidRDefault="00552A22" w:rsidP="0065025B">
      <w:pPr>
        <w:jc w:val="center"/>
        <w:rPr>
          <w:rFonts w:ascii="Arial" w:hAnsi="Arial" w:cs="Arial"/>
          <w:b/>
          <w:i/>
        </w:rPr>
      </w:pPr>
      <w:r>
        <w:rPr>
          <w:rFonts w:ascii="Arial" w:hAnsi="Arial" w:cs="Arial"/>
        </w:rPr>
        <w:t xml:space="preserve">A whole-time/part-time consultant post has become available in the Department of Radiology at the </w:t>
      </w:r>
      <w:smartTag w:uri="urn:schemas-microsoft-com:office:smarttags" w:element="PlaceName">
        <w:r>
          <w:rPr>
            <w:rFonts w:ascii="Arial" w:hAnsi="Arial" w:cs="Arial"/>
          </w:rPr>
          <w:t>Borders</w:t>
        </w:r>
      </w:smartTag>
      <w:r>
        <w:rPr>
          <w:rFonts w:ascii="Arial" w:hAnsi="Arial" w:cs="Arial"/>
        </w:rPr>
        <w:t xml:space="preserve"> </w:t>
      </w:r>
      <w:smartTag w:uri="urn:schemas-microsoft-com:office:smarttags" w:element="PlaceName">
        <w:r>
          <w:rPr>
            <w:rFonts w:ascii="Arial" w:hAnsi="Arial" w:cs="Arial"/>
          </w:rPr>
          <w:t>General</w:t>
        </w:r>
      </w:smartTag>
      <w:r>
        <w:rPr>
          <w:rFonts w:ascii="Arial" w:hAnsi="Arial" w:cs="Arial"/>
        </w:rPr>
        <w:t xml:space="preserve"> </w:t>
      </w:r>
      <w:smartTag w:uri="urn:schemas-microsoft-com:office:smarttags" w:element="PlaceType">
        <w:r>
          <w:rPr>
            <w:rFonts w:ascii="Arial" w:hAnsi="Arial" w:cs="Arial"/>
          </w:rPr>
          <w:t>Hospital</w:t>
        </w:r>
      </w:smartTag>
      <w:r>
        <w:rPr>
          <w:rFonts w:ascii="Arial" w:hAnsi="Arial" w:cs="Arial"/>
        </w:rPr>
        <w:t xml:space="preserve"> in </w:t>
      </w:r>
      <w:smartTag w:uri="urn:schemas-microsoft-com:office:smarttags" w:element="City">
        <w:smartTag w:uri="urn:schemas-microsoft-com:office:smarttags" w:element="place">
          <w:r>
            <w:rPr>
              <w:rFonts w:ascii="Arial" w:hAnsi="Arial" w:cs="Arial"/>
            </w:rPr>
            <w:t>Melrose</w:t>
          </w:r>
        </w:smartTag>
      </w:smartTag>
      <w:r>
        <w:rPr>
          <w:rFonts w:ascii="Arial" w:hAnsi="Arial" w:cs="Arial"/>
        </w:rPr>
        <w:t>.</w:t>
      </w:r>
    </w:p>
    <w:p w14:paraId="503579E6" w14:textId="77777777" w:rsidR="00552A22" w:rsidRDefault="00602CBE" w:rsidP="00D06751">
      <w:pPr>
        <w:jc w:val="center"/>
        <w:rPr>
          <w:b/>
          <w:sz w:val="32"/>
        </w:rPr>
      </w:pPr>
      <w:r>
        <w:rPr>
          <w:noProof/>
          <w:lang w:val="en-GB" w:eastAsia="en-GB"/>
        </w:rPr>
        <mc:AlternateContent>
          <mc:Choice Requires="wps">
            <w:drawing>
              <wp:anchor distT="0" distB="0" distL="114300" distR="114300" simplePos="0" relativeHeight="251659264" behindDoc="0" locked="0" layoutInCell="1" allowOverlap="1" wp14:anchorId="6361AB04" wp14:editId="34EAA88C">
                <wp:simplePos x="0" y="0"/>
                <wp:positionH relativeFrom="column">
                  <wp:posOffset>-571500</wp:posOffset>
                </wp:positionH>
                <wp:positionV relativeFrom="paragraph">
                  <wp:posOffset>598170</wp:posOffset>
                </wp:positionV>
                <wp:extent cx="7315200" cy="457200"/>
                <wp:effectExtent l="5715" t="7620" r="3810" b="190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315200" cy="457200"/>
                        </a:xfrm>
                        <a:prstGeom prst="rect">
                          <a:avLst/>
                        </a:prstGeom>
                        <a:gradFill rotWithShape="1">
                          <a:gsLst>
                            <a:gs pos="0">
                              <a:srgbClr val="FFFFFF">
                                <a:alpha val="0"/>
                              </a:srgb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54F0C" id="Rectangle 5" o:spid="_x0000_s1026" style="position:absolute;margin-left:-45pt;margin-top:47.1pt;width:8in;height:36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" stroked="f">
                <v:fill opacity="0" rotate="t" focus="100%" type="gradient"/>
              </v:rect>
            </w:pict>
          </mc:Fallback>
        </mc:AlternateContent>
      </w:r>
      <w:r w:rsidR="00DC381A">
        <w:rPr>
          <w:noProof/>
          <w:lang w:val="en-GB" w:eastAsia="en-GB"/>
        </w:rPr>
        <w:drawing>
          <wp:anchor distT="0" distB="0" distL="114300" distR="114300" simplePos="0" relativeHeight="251656192" behindDoc="1" locked="0" layoutInCell="1" allowOverlap="1" wp14:anchorId="2950D283" wp14:editId="1CA8A24A">
            <wp:simplePos x="0" y="0"/>
            <wp:positionH relativeFrom="column">
              <wp:posOffset>-457200</wp:posOffset>
            </wp:positionH>
            <wp:positionV relativeFrom="paragraph">
              <wp:posOffset>683895</wp:posOffset>
            </wp:positionV>
            <wp:extent cx="7200900" cy="2375535"/>
            <wp:effectExtent l="19050" t="0" r="0" b="0"/>
            <wp:wrapNone/>
            <wp:docPr id="6" name="Picture 338" descr="http://s0.geograph.org.uk/geophotos/02/45/09/2450944_25ce4a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s0.geograph.org.uk/geophotos/02/45/09/2450944_25ce4acc.jpg"/>
                    <pic:cNvPicPr>
                      <a:picLocks noChangeAspect="1" noChangeArrowheads="1"/>
                    </pic:cNvPicPr>
                  </pic:nvPicPr>
                  <pic:blipFill>
                    <a:blip r:embed="rId9"/>
                    <a:srcRect t="11508" b="11765"/>
                    <a:stretch>
                      <a:fillRect/>
                    </a:stretch>
                  </pic:blipFill>
                  <pic:spPr bwMode="auto">
                    <a:xfrm>
                      <a:off x="0" y="0"/>
                      <a:ext cx="7200900" cy="2375535"/>
                    </a:xfrm>
                    <a:prstGeom prst="rect">
                      <a:avLst/>
                    </a:prstGeom>
                    <a:noFill/>
                  </pic:spPr>
                </pic:pic>
              </a:graphicData>
            </a:graphic>
          </wp:anchor>
        </w:drawing>
      </w:r>
      <w:r w:rsidR="00552A22">
        <w:rPr>
          <w:rFonts w:ascii="Arial" w:hAnsi="Arial" w:cs="Arial"/>
          <w:b/>
          <w:sz w:val="32"/>
          <w:szCs w:val="32"/>
        </w:rPr>
        <w:br w:type="page"/>
      </w: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8073"/>
      </w:tblGrid>
      <w:tr w:rsidR="00552A22" w:rsidRPr="008340F2" w14:paraId="64C2D9D5" w14:textId="77777777" w:rsidTr="002A4950">
        <w:trPr>
          <w:trHeight w:val="268"/>
        </w:trPr>
        <w:tc>
          <w:tcPr>
            <w:tcW w:w="2089" w:type="dxa"/>
          </w:tcPr>
          <w:p w14:paraId="46BC8295" w14:textId="77777777" w:rsidR="00552A22" w:rsidRPr="00CA5C8E" w:rsidRDefault="00552A22" w:rsidP="001C5B5D">
            <w:pPr>
              <w:rPr>
                <w:rFonts w:ascii="Arial" w:hAnsi="Arial" w:cs="Arial"/>
              </w:rPr>
            </w:pPr>
            <w:r w:rsidRPr="00CA5C8E">
              <w:rPr>
                <w:rFonts w:ascii="Arial" w:hAnsi="Arial" w:cs="Arial"/>
              </w:rPr>
              <w:lastRenderedPageBreak/>
              <w:t>Grade</w:t>
            </w:r>
          </w:p>
        </w:tc>
        <w:tc>
          <w:tcPr>
            <w:tcW w:w="8073" w:type="dxa"/>
          </w:tcPr>
          <w:p w14:paraId="48EA6F76" w14:textId="77777777" w:rsidR="00552A22" w:rsidRPr="00CA5C8E" w:rsidRDefault="00552A22" w:rsidP="001C5B5D">
            <w:pPr>
              <w:rPr>
                <w:rFonts w:ascii="Arial" w:hAnsi="Arial" w:cs="Arial"/>
                <w:color w:val="000000"/>
              </w:rPr>
            </w:pPr>
            <w:r w:rsidRPr="00CA5C8E">
              <w:rPr>
                <w:rFonts w:ascii="Arial" w:hAnsi="Arial" w:cs="Arial"/>
                <w:color w:val="000000"/>
              </w:rPr>
              <w:t xml:space="preserve">Consultant </w:t>
            </w:r>
          </w:p>
        </w:tc>
      </w:tr>
      <w:tr w:rsidR="00552A22" w:rsidRPr="008340F2" w14:paraId="495C1911" w14:textId="77777777" w:rsidTr="002A4950">
        <w:trPr>
          <w:trHeight w:val="268"/>
        </w:trPr>
        <w:tc>
          <w:tcPr>
            <w:tcW w:w="2089" w:type="dxa"/>
          </w:tcPr>
          <w:p w14:paraId="222BA3A9" w14:textId="77777777" w:rsidR="00552A22" w:rsidRPr="00CA5C8E" w:rsidRDefault="00552A22" w:rsidP="001C5B5D">
            <w:pPr>
              <w:rPr>
                <w:rFonts w:ascii="Arial" w:hAnsi="Arial" w:cs="Arial"/>
              </w:rPr>
            </w:pPr>
            <w:r w:rsidRPr="00CA5C8E">
              <w:rPr>
                <w:rFonts w:ascii="Arial" w:hAnsi="Arial" w:cs="Arial"/>
              </w:rPr>
              <w:t xml:space="preserve">Location </w:t>
            </w:r>
          </w:p>
        </w:tc>
        <w:tc>
          <w:tcPr>
            <w:tcW w:w="8073" w:type="dxa"/>
          </w:tcPr>
          <w:p w14:paraId="7F3257B8" w14:textId="77777777" w:rsidR="00552A22" w:rsidRPr="00CA5C8E" w:rsidRDefault="00552A22" w:rsidP="001C5B5D">
            <w:pPr>
              <w:rPr>
                <w:rFonts w:ascii="Arial" w:hAnsi="Arial" w:cs="Arial"/>
                <w:color w:val="000000"/>
              </w:rPr>
            </w:pPr>
            <w:smartTag w:uri="urn:schemas-microsoft-com:office:smarttags" w:element="PlaceName">
              <w:smartTag w:uri="urn:schemas-microsoft-com:office:smarttags" w:element="PlaceType">
                <w:smartTag w:uri="urn:schemas-microsoft-com:office:smarttags" w:element="place">
                  <w:r w:rsidRPr="00CA5C8E">
                    <w:rPr>
                      <w:rFonts w:ascii="Arial" w:hAnsi="Arial" w:cs="Arial"/>
                      <w:color w:val="000000"/>
                    </w:rPr>
                    <w:t>Borders</w:t>
                  </w:r>
                </w:smartTag>
                <w:r w:rsidRPr="00CA5C8E">
                  <w:rPr>
                    <w:rFonts w:ascii="Arial" w:hAnsi="Arial" w:cs="Arial"/>
                    <w:color w:val="000000"/>
                  </w:rPr>
                  <w:t xml:space="preserve"> </w:t>
                </w:r>
                <w:smartTag w:uri="urn:schemas-microsoft-com:office:smarttags" w:element="PlaceName">
                  <w:smartTag w:uri="urn:schemas-microsoft-com:office:smarttags" w:element="PlaceType">
                    <w:r w:rsidRPr="00CA5C8E">
                      <w:rPr>
                        <w:rFonts w:ascii="Arial" w:hAnsi="Arial" w:cs="Arial"/>
                        <w:color w:val="000000"/>
                      </w:rPr>
                      <w:t>General</w:t>
                    </w:r>
                  </w:smartTag>
                </w:smartTag>
                <w:r w:rsidRPr="00CA5C8E">
                  <w:rPr>
                    <w:rFonts w:ascii="Arial" w:hAnsi="Arial" w:cs="Arial"/>
                    <w:color w:val="000000"/>
                  </w:rPr>
                  <w:t xml:space="preserve"> </w:t>
                </w:r>
                <w:smartTag w:uri="urn:schemas-microsoft-com:office:smarttags" w:element="PlaceType">
                  <w:r w:rsidRPr="00CA5C8E">
                    <w:rPr>
                      <w:rFonts w:ascii="Arial" w:hAnsi="Arial" w:cs="Arial"/>
                      <w:color w:val="000000"/>
                    </w:rPr>
                    <w:t>Hospital</w:t>
                  </w:r>
                </w:smartTag>
              </w:smartTag>
            </w:smartTag>
          </w:p>
        </w:tc>
      </w:tr>
      <w:tr w:rsidR="00552A22" w:rsidRPr="008340F2" w14:paraId="1FA6331A" w14:textId="77777777" w:rsidTr="002A4950">
        <w:trPr>
          <w:trHeight w:val="268"/>
        </w:trPr>
        <w:tc>
          <w:tcPr>
            <w:tcW w:w="2089" w:type="dxa"/>
          </w:tcPr>
          <w:p w14:paraId="6D3A7851" w14:textId="77777777" w:rsidR="00552A22" w:rsidRPr="00CA5C8E" w:rsidRDefault="00552A22" w:rsidP="001C5B5D">
            <w:pPr>
              <w:rPr>
                <w:rFonts w:ascii="Arial" w:hAnsi="Arial" w:cs="Arial"/>
              </w:rPr>
            </w:pPr>
            <w:r>
              <w:rPr>
                <w:rFonts w:ascii="Arial" w:hAnsi="Arial" w:cs="Arial"/>
              </w:rPr>
              <w:t>Hours / PA</w:t>
            </w:r>
            <w:r w:rsidRPr="00CA5C8E">
              <w:rPr>
                <w:rFonts w:ascii="Arial" w:hAnsi="Arial" w:cs="Arial"/>
              </w:rPr>
              <w:t>s</w:t>
            </w:r>
          </w:p>
        </w:tc>
        <w:tc>
          <w:tcPr>
            <w:tcW w:w="8073" w:type="dxa"/>
          </w:tcPr>
          <w:p w14:paraId="77269EC7" w14:textId="77777777" w:rsidR="00552A22" w:rsidRPr="00CA5C8E" w:rsidRDefault="00552A22" w:rsidP="001C5B5D">
            <w:pPr>
              <w:rPr>
                <w:rFonts w:ascii="Arial" w:hAnsi="Arial" w:cs="Arial"/>
              </w:rPr>
            </w:pPr>
            <w:r w:rsidRPr="00CA5C8E">
              <w:rPr>
                <w:rFonts w:ascii="Arial" w:hAnsi="Arial" w:cs="Arial"/>
              </w:rPr>
              <w:t>Ful</w:t>
            </w:r>
            <w:r>
              <w:rPr>
                <w:rFonts w:ascii="Arial" w:hAnsi="Arial" w:cs="Arial"/>
              </w:rPr>
              <w:t xml:space="preserve">l time – basic 10 PAs per week </w:t>
            </w:r>
            <w:r w:rsidRPr="00CA5C8E">
              <w:rPr>
                <w:rFonts w:ascii="Arial" w:hAnsi="Arial" w:cs="Arial"/>
              </w:rPr>
              <w:t xml:space="preserve">  </w:t>
            </w:r>
          </w:p>
        </w:tc>
      </w:tr>
      <w:tr w:rsidR="00552A22" w:rsidRPr="008340F2" w14:paraId="560C695F" w14:textId="77777777" w:rsidTr="002A4950">
        <w:trPr>
          <w:trHeight w:val="268"/>
        </w:trPr>
        <w:tc>
          <w:tcPr>
            <w:tcW w:w="2089" w:type="dxa"/>
          </w:tcPr>
          <w:p w14:paraId="46033B32" w14:textId="77777777" w:rsidR="00552A22" w:rsidRPr="00CA5C8E" w:rsidRDefault="00552A22" w:rsidP="001C5B5D">
            <w:pPr>
              <w:rPr>
                <w:rFonts w:ascii="Arial" w:hAnsi="Arial" w:cs="Arial"/>
              </w:rPr>
            </w:pPr>
            <w:r w:rsidRPr="00CA5C8E">
              <w:rPr>
                <w:rFonts w:ascii="Arial" w:hAnsi="Arial" w:cs="Arial"/>
              </w:rPr>
              <w:t>Salary Scale</w:t>
            </w:r>
          </w:p>
        </w:tc>
        <w:tc>
          <w:tcPr>
            <w:tcW w:w="8073" w:type="dxa"/>
          </w:tcPr>
          <w:p w14:paraId="0502C356" w14:textId="066EED31" w:rsidR="00552A22" w:rsidRPr="00CA5C8E" w:rsidRDefault="00552A22" w:rsidP="00FA6083">
            <w:pPr>
              <w:rPr>
                <w:rFonts w:ascii="Arial" w:hAnsi="Arial" w:cs="Arial"/>
              </w:rPr>
            </w:pPr>
            <w:r w:rsidRPr="00911BA2">
              <w:rPr>
                <w:rFonts w:ascii="Arial" w:hAnsi="Arial" w:cs="Arial"/>
                <w:color w:val="000000"/>
              </w:rPr>
              <w:t xml:space="preserve">Consultant scale </w:t>
            </w:r>
            <w:r w:rsidRPr="00FA6083">
              <w:rPr>
                <w:rFonts w:ascii="Arial" w:hAnsi="Arial" w:cs="Arial"/>
                <w:color w:val="000000"/>
              </w:rPr>
              <w:t xml:space="preserve">- </w:t>
            </w:r>
            <w:r w:rsidR="009A0E99">
              <w:rPr>
                <w:rFonts w:ascii="Arial" w:hAnsi="Arial" w:cs="Arial"/>
              </w:rPr>
              <w:t xml:space="preserve">£96,963 - £128,841 per annum </w:t>
            </w:r>
            <w:r w:rsidRPr="00FA6083">
              <w:rPr>
                <w:rFonts w:ascii="Arial" w:hAnsi="Arial" w:cs="Arial"/>
              </w:rPr>
              <w:t>+</w:t>
            </w:r>
            <w:r w:rsidR="00FA6083" w:rsidRPr="00FA6083">
              <w:rPr>
                <w:rFonts w:ascii="Arial" w:hAnsi="Arial" w:cs="Arial"/>
              </w:rPr>
              <w:t xml:space="preserve">5% </w:t>
            </w:r>
            <w:r w:rsidRPr="00FA6083">
              <w:rPr>
                <w:rFonts w:ascii="Arial" w:hAnsi="Arial" w:cs="Arial"/>
              </w:rPr>
              <w:t xml:space="preserve"> on-call</w:t>
            </w:r>
            <w:r>
              <w:rPr>
                <w:rFonts w:ascii="Arial" w:hAnsi="Arial" w:cs="Arial"/>
                <w:sz w:val="22"/>
                <w:szCs w:val="22"/>
              </w:rPr>
              <w:t xml:space="preserve"> </w:t>
            </w:r>
            <w:r w:rsidRPr="00CA5C8E">
              <w:rPr>
                <w:rFonts w:ascii="Arial" w:hAnsi="Arial" w:cs="Arial"/>
              </w:rPr>
              <w:t xml:space="preserve">availability supplement </w:t>
            </w:r>
          </w:p>
        </w:tc>
      </w:tr>
      <w:tr w:rsidR="00552A22" w:rsidRPr="008340F2" w14:paraId="0980F470" w14:textId="77777777" w:rsidTr="002A4950">
        <w:trPr>
          <w:trHeight w:val="268"/>
        </w:trPr>
        <w:tc>
          <w:tcPr>
            <w:tcW w:w="2089" w:type="dxa"/>
          </w:tcPr>
          <w:p w14:paraId="35334504" w14:textId="77777777" w:rsidR="00552A22" w:rsidRPr="00CA5C8E" w:rsidRDefault="00552A22" w:rsidP="001C5B5D">
            <w:pPr>
              <w:rPr>
                <w:rFonts w:ascii="Arial" w:hAnsi="Arial" w:cs="Arial"/>
              </w:rPr>
            </w:pPr>
            <w:r w:rsidRPr="00CA5C8E">
              <w:rPr>
                <w:rFonts w:ascii="Arial" w:hAnsi="Arial" w:cs="Arial"/>
              </w:rPr>
              <w:t xml:space="preserve">Closing Date </w:t>
            </w:r>
          </w:p>
        </w:tc>
        <w:tc>
          <w:tcPr>
            <w:tcW w:w="8073" w:type="dxa"/>
          </w:tcPr>
          <w:p w14:paraId="0AEB8CB0" w14:textId="668BF4CD" w:rsidR="00552A22" w:rsidRPr="00CA5C8E" w:rsidRDefault="00577373" w:rsidP="006A61A1">
            <w:pPr>
              <w:rPr>
                <w:rFonts w:ascii="Arial" w:hAnsi="Arial" w:cs="Arial"/>
                <w:color w:val="000000"/>
              </w:rPr>
            </w:pPr>
            <w:r>
              <w:rPr>
                <w:rFonts w:ascii="Arial" w:hAnsi="Arial" w:cs="Arial"/>
                <w:color w:val="000000"/>
              </w:rPr>
              <w:t>8 May</w:t>
            </w:r>
            <w:r w:rsidR="004052DD">
              <w:rPr>
                <w:rFonts w:ascii="Arial" w:hAnsi="Arial" w:cs="Arial"/>
                <w:color w:val="000000"/>
              </w:rPr>
              <w:t xml:space="preserve"> 2024</w:t>
            </w:r>
          </w:p>
        </w:tc>
      </w:tr>
      <w:tr w:rsidR="00552A22" w:rsidRPr="008340F2" w14:paraId="6A13B641" w14:textId="77777777" w:rsidTr="002A4950">
        <w:trPr>
          <w:trHeight w:val="268"/>
        </w:trPr>
        <w:tc>
          <w:tcPr>
            <w:tcW w:w="2089" w:type="dxa"/>
          </w:tcPr>
          <w:p w14:paraId="332E1E84" w14:textId="77777777" w:rsidR="00552A22" w:rsidRPr="00CA5C8E" w:rsidRDefault="00552A22" w:rsidP="001C5B5D">
            <w:pPr>
              <w:rPr>
                <w:rFonts w:ascii="Arial" w:hAnsi="Arial" w:cs="Arial"/>
              </w:rPr>
            </w:pPr>
            <w:r>
              <w:rPr>
                <w:rFonts w:ascii="Arial" w:hAnsi="Arial" w:cs="Arial"/>
              </w:rPr>
              <w:t>Interview Date</w:t>
            </w:r>
          </w:p>
        </w:tc>
        <w:tc>
          <w:tcPr>
            <w:tcW w:w="8073" w:type="dxa"/>
          </w:tcPr>
          <w:p w14:paraId="0B557FC7" w14:textId="5DC71D19" w:rsidR="00552A22" w:rsidRDefault="00577373" w:rsidP="00752A3A">
            <w:pPr>
              <w:rPr>
                <w:rFonts w:ascii="Arial" w:hAnsi="Arial" w:cs="Arial"/>
                <w:color w:val="000000"/>
              </w:rPr>
            </w:pPr>
            <w:r>
              <w:rPr>
                <w:rFonts w:ascii="Arial" w:hAnsi="Arial" w:cs="Arial"/>
                <w:color w:val="000000"/>
              </w:rPr>
              <w:t>31 May</w:t>
            </w:r>
            <w:r w:rsidR="004052DD">
              <w:rPr>
                <w:rFonts w:ascii="Arial" w:hAnsi="Arial" w:cs="Arial"/>
                <w:color w:val="000000"/>
              </w:rPr>
              <w:t xml:space="preserve"> 2024</w:t>
            </w:r>
          </w:p>
        </w:tc>
      </w:tr>
    </w:tbl>
    <w:p w14:paraId="1143C7F6" w14:textId="77777777" w:rsidR="00552A22" w:rsidRPr="008340F2" w:rsidRDefault="00552A22" w:rsidP="00D06751">
      <w:pPr>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1472"/>
        <w:gridCol w:w="37"/>
        <w:gridCol w:w="1618"/>
        <w:gridCol w:w="3239"/>
      </w:tblGrid>
      <w:tr w:rsidR="00552A22" w:rsidRPr="008340F2" w14:paraId="7AD09F55" w14:textId="77777777" w:rsidTr="000426FF">
        <w:trPr>
          <w:trHeight w:val="300"/>
        </w:trPr>
        <w:tc>
          <w:tcPr>
            <w:tcW w:w="4342" w:type="dxa"/>
          </w:tcPr>
          <w:p w14:paraId="705AF4DE" w14:textId="77777777" w:rsidR="00552A22" w:rsidRDefault="00552A22" w:rsidP="001C5B5D">
            <w:pPr>
              <w:jc w:val="both"/>
              <w:rPr>
                <w:rFonts w:ascii="Arial" w:hAnsi="Arial" w:cs="Arial"/>
                <w:b/>
                <w:color w:val="000000"/>
              </w:rPr>
            </w:pPr>
          </w:p>
          <w:p w14:paraId="6C70D3F2" w14:textId="77777777" w:rsidR="00552A22" w:rsidRPr="00CA5C8E" w:rsidRDefault="00552A22" w:rsidP="001C5B5D">
            <w:pPr>
              <w:jc w:val="both"/>
              <w:rPr>
                <w:rFonts w:ascii="Arial" w:hAnsi="Arial" w:cs="Arial"/>
                <w:b/>
                <w:color w:val="000000"/>
              </w:rPr>
            </w:pPr>
            <w:r w:rsidRPr="00CA5C8E">
              <w:rPr>
                <w:rFonts w:ascii="Arial" w:hAnsi="Arial" w:cs="Arial"/>
                <w:b/>
                <w:color w:val="000000"/>
              </w:rPr>
              <w:t xml:space="preserve">Your Application </w:t>
            </w:r>
          </w:p>
          <w:p w14:paraId="3F7FC8F3" w14:textId="77777777" w:rsidR="00552A22" w:rsidRPr="00CA5C8E" w:rsidRDefault="00552A22" w:rsidP="001C5B5D">
            <w:pPr>
              <w:jc w:val="both"/>
              <w:rPr>
                <w:rFonts w:ascii="Arial" w:hAnsi="Arial" w:cs="Arial"/>
                <w:color w:val="000000"/>
              </w:rPr>
            </w:pPr>
          </w:p>
          <w:p w14:paraId="244CEA9F" w14:textId="77777777" w:rsidR="00552A22" w:rsidRPr="00CA5C8E" w:rsidRDefault="00552A22" w:rsidP="001C5B5D">
            <w:pPr>
              <w:jc w:val="both"/>
              <w:rPr>
                <w:rFonts w:ascii="Arial" w:hAnsi="Arial" w:cs="Arial"/>
                <w:color w:val="000000"/>
              </w:rPr>
            </w:pPr>
          </w:p>
        </w:tc>
        <w:tc>
          <w:tcPr>
            <w:tcW w:w="5846" w:type="dxa"/>
            <w:gridSpan w:val="4"/>
          </w:tcPr>
          <w:p w14:paraId="35D18F28" w14:textId="77777777" w:rsidR="00552A22" w:rsidRPr="00CA5C8E" w:rsidRDefault="00552A22" w:rsidP="001C5B5D">
            <w:pPr>
              <w:jc w:val="both"/>
              <w:rPr>
                <w:rFonts w:ascii="Arial" w:hAnsi="Arial" w:cs="Arial"/>
                <w:color w:val="000000"/>
              </w:rPr>
            </w:pPr>
          </w:p>
          <w:p w14:paraId="436DD09E" w14:textId="77777777" w:rsidR="00552A22" w:rsidRPr="00CA5C8E" w:rsidRDefault="00552A22" w:rsidP="001C5B5D">
            <w:pPr>
              <w:jc w:val="both"/>
              <w:rPr>
                <w:rFonts w:ascii="Arial" w:hAnsi="Arial" w:cs="Arial"/>
                <w:color w:val="000000"/>
              </w:rPr>
            </w:pPr>
            <w:r w:rsidRPr="00CA5C8E">
              <w:rPr>
                <w:rFonts w:ascii="Arial" w:hAnsi="Arial" w:cs="Arial"/>
                <w:color w:val="000000"/>
              </w:rPr>
              <w:t xml:space="preserve">Thank you for expressing an interest in the above post within NHS Borders. Please find all the relevant information attached to begin the application process. </w:t>
            </w:r>
          </w:p>
          <w:p w14:paraId="66E90421" w14:textId="77777777" w:rsidR="00552A22" w:rsidRPr="00CA5C8E" w:rsidRDefault="00552A22" w:rsidP="001C5B5D">
            <w:pPr>
              <w:jc w:val="both"/>
              <w:rPr>
                <w:rFonts w:ascii="Arial" w:hAnsi="Arial" w:cs="Arial"/>
                <w:color w:val="000000"/>
              </w:rPr>
            </w:pPr>
          </w:p>
          <w:p w14:paraId="145051D0" w14:textId="77777777" w:rsidR="00552A22" w:rsidRPr="00CA5C8E" w:rsidRDefault="00552A22" w:rsidP="001C5B5D">
            <w:pPr>
              <w:jc w:val="both"/>
              <w:rPr>
                <w:rFonts w:ascii="Arial" w:hAnsi="Arial" w:cs="Arial"/>
                <w:color w:val="000000"/>
              </w:rPr>
            </w:pPr>
            <w:r w:rsidRPr="00CA5C8E">
              <w:rPr>
                <w:rFonts w:ascii="Arial" w:hAnsi="Arial" w:cs="Arial"/>
                <w:color w:val="000000"/>
              </w:rPr>
              <w:t xml:space="preserve">Should you require further information regarding this post you can contact the </w:t>
            </w:r>
            <w:smartTag w:uri="urn:schemas-microsoft-com:office:smarttags" w:element="PersonName">
              <w:smartTag w:uri="urn:schemas-microsoft-com:office:smarttags" w:element="PlaceType">
                <w:smartTag w:uri="urn:schemas-microsoft-com:office:smarttags" w:element="PersonName">
                  <w:r w:rsidRPr="00CA5C8E">
                    <w:rPr>
                      <w:rFonts w:ascii="Arial" w:hAnsi="Arial" w:cs="Arial"/>
                      <w:color w:val="000000"/>
                    </w:rPr>
                    <w:t>Medical</w:t>
                  </w:r>
                </w:smartTag>
                <w:r w:rsidRPr="00CA5C8E">
                  <w:rPr>
                    <w:rFonts w:ascii="Arial" w:hAnsi="Arial" w:cs="Arial"/>
                    <w:color w:val="000000"/>
                  </w:rPr>
                  <w:t xml:space="preserve"> Staffing</w:t>
                </w:r>
              </w:smartTag>
            </w:smartTag>
            <w:r w:rsidRPr="00CA5C8E">
              <w:rPr>
                <w:rFonts w:ascii="Arial" w:hAnsi="Arial" w:cs="Arial"/>
                <w:color w:val="000000"/>
              </w:rPr>
              <w:t xml:space="preserve"> team or make informal enquiries with the department using the contact details below. </w:t>
            </w:r>
          </w:p>
          <w:p w14:paraId="10E34B68" w14:textId="77777777" w:rsidR="00552A22" w:rsidRPr="00CA5C8E" w:rsidRDefault="00552A22" w:rsidP="009A0E99">
            <w:pPr>
              <w:jc w:val="both"/>
              <w:rPr>
                <w:rFonts w:ascii="Arial" w:hAnsi="Arial" w:cs="Arial"/>
                <w:color w:val="000000"/>
              </w:rPr>
            </w:pPr>
          </w:p>
        </w:tc>
      </w:tr>
      <w:tr w:rsidR="00552A22" w:rsidRPr="008340F2" w14:paraId="581DA92B" w14:textId="77777777" w:rsidTr="00524C3D">
        <w:trPr>
          <w:trHeight w:val="300"/>
        </w:trPr>
        <w:tc>
          <w:tcPr>
            <w:tcW w:w="10188" w:type="dxa"/>
            <w:gridSpan w:val="5"/>
          </w:tcPr>
          <w:p w14:paraId="307D75D1" w14:textId="77777777" w:rsidR="00552A22" w:rsidRPr="00CA5C8E" w:rsidRDefault="00552A22" w:rsidP="001C5B5D">
            <w:pPr>
              <w:rPr>
                <w:rFonts w:ascii="Arial" w:hAnsi="Arial" w:cs="Arial"/>
                <w:color w:val="000000"/>
              </w:rPr>
            </w:pPr>
          </w:p>
        </w:tc>
      </w:tr>
      <w:tr w:rsidR="00552A22" w:rsidRPr="008340F2" w14:paraId="59C04AF3" w14:textId="77777777" w:rsidTr="000426FF">
        <w:trPr>
          <w:trHeight w:val="300"/>
        </w:trPr>
        <w:tc>
          <w:tcPr>
            <w:tcW w:w="4342" w:type="dxa"/>
            <w:vMerge w:val="restart"/>
          </w:tcPr>
          <w:p w14:paraId="04EFB316" w14:textId="77777777" w:rsidR="00552A22" w:rsidRPr="00CA5C8E" w:rsidRDefault="00552A22" w:rsidP="001C5B5D">
            <w:pPr>
              <w:rPr>
                <w:rFonts w:ascii="Arial" w:hAnsi="Arial" w:cs="Arial"/>
              </w:rPr>
            </w:pPr>
            <w:r w:rsidRPr="00CA5C8E">
              <w:rPr>
                <w:rFonts w:ascii="Arial" w:hAnsi="Arial" w:cs="Arial"/>
                <w:b/>
              </w:rPr>
              <w:t xml:space="preserve">Contact Details </w:t>
            </w:r>
          </w:p>
          <w:p w14:paraId="7AB60C02" w14:textId="77777777" w:rsidR="00552A22" w:rsidRPr="00CA5C8E" w:rsidRDefault="00552A22" w:rsidP="001C5B5D">
            <w:pPr>
              <w:rPr>
                <w:rFonts w:ascii="Arial" w:hAnsi="Arial" w:cs="Arial"/>
                <w:color w:val="000000"/>
              </w:rPr>
            </w:pPr>
          </w:p>
        </w:tc>
        <w:tc>
          <w:tcPr>
            <w:tcW w:w="1355" w:type="dxa"/>
            <w:gridSpan w:val="2"/>
          </w:tcPr>
          <w:p w14:paraId="34F7B1B2" w14:textId="77777777" w:rsidR="00552A22" w:rsidRPr="00CA5C8E" w:rsidRDefault="00552A22" w:rsidP="001C5B5D">
            <w:pPr>
              <w:jc w:val="both"/>
              <w:rPr>
                <w:rFonts w:ascii="Arial" w:hAnsi="Arial" w:cs="Arial"/>
                <w:color w:val="000000"/>
              </w:rPr>
            </w:pPr>
            <w:smartTag w:uri="urn:schemas-microsoft-com:office:smarttags" w:element="PersonName">
              <w:smartTag w:uri="urn:schemas-microsoft-com:office:smarttags" w:element="PlaceType">
                <w:r w:rsidRPr="00CA5C8E">
                  <w:rPr>
                    <w:rFonts w:ascii="Arial" w:hAnsi="Arial" w:cs="Arial"/>
                    <w:color w:val="000000"/>
                  </w:rPr>
                  <w:t>Telephone</w:t>
                </w:r>
              </w:smartTag>
            </w:smartTag>
          </w:p>
        </w:tc>
        <w:tc>
          <w:tcPr>
            <w:tcW w:w="4491" w:type="dxa"/>
            <w:gridSpan w:val="2"/>
          </w:tcPr>
          <w:p w14:paraId="1D68D501" w14:textId="77777777" w:rsidR="00552A22" w:rsidRPr="00CA5C8E" w:rsidRDefault="00552A22" w:rsidP="001C5B5D">
            <w:pPr>
              <w:jc w:val="both"/>
              <w:rPr>
                <w:rFonts w:ascii="Arial" w:hAnsi="Arial" w:cs="Arial"/>
                <w:color w:val="000000"/>
              </w:rPr>
            </w:pPr>
            <w:r w:rsidRPr="00CA5C8E">
              <w:rPr>
                <w:rFonts w:ascii="Arial" w:hAnsi="Arial" w:cs="Arial"/>
                <w:color w:val="000000"/>
              </w:rPr>
              <w:t>01896 826167</w:t>
            </w:r>
          </w:p>
        </w:tc>
      </w:tr>
      <w:tr w:rsidR="00552A22" w:rsidRPr="008340F2" w14:paraId="3D65B9A2" w14:textId="77777777" w:rsidTr="000426FF">
        <w:trPr>
          <w:trHeight w:val="450"/>
        </w:trPr>
        <w:tc>
          <w:tcPr>
            <w:tcW w:w="4342" w:type="dxa"/>
            <w:vMerge/>
          </w:tcPr>
          <w:p w14:paraId="41081FF9" w14:textId="77777777" w:rsidR="00552A22" w:rsidRPr="00CA5C8E" w:rsidRDefault="00552A22" w:rsidP="001C5B5D">
            <w:pPr>
              <w:rPr>
                <w:rFonts w:ascii="Arial" w:hAnsi="Arial" w:cs="Arial"/>
                <w:color w:val="000000"/>
              </w:rPr>
            </w:pPr>
          </w:p>
        </w:tc>
        <w:tc>
          <w:tcPr>
            <w:tcW w:w="1355" w:type="dxa"/>
            <w:gridSpan w:val="2"/>
          </w:tcPr>
          <w:p w14:paraId="6FBF692C" w14:textId="77777777" w:rsidR="00552A22" w:rsidRPr="00CA5C8E" w:rsidRDefault="00552A22" w:rsidP="001C5B5D">
            <w:pPr>
              <w:jc w:val="both"/>
              <w:rPr>
                <w:rFonts w:ascii="Arial" w:hAnsi="Arial" w:cs="Arial"/>
                <w:color w:val="000000"/>
              </w:rPr>
            </w:pPr>
            <w:r w:rsidRPr="00CA5C8E">
              <w:rPr>
                <w:rFonts w:ascii="Arial" w:hAnsi="Arial" w:cs="Arial"/>
                <w:color w:val="000000"/>
              </w:rPr>
              <w:t xml:space="preserve">Email </w:t>
            </w:r>
          </w:p>
        </w:tc>
        <w:tc>
          <w:tcPr>
            <w:tcW w:w="4491" w:type="dxa"/>
            <w:gridSpan w:val="2"/>
          </w:tcPr>
          <w:p w14:paraId="1D32B566" w14:textId="77777777" w:rsidR="00552A22" w:rsidRPr="00CA5C8E" w:rsidRDefault="00552A22" w:rsidP="001C5B5D">
            <w:pPr>
              <w:jc w:val="both"/>
              <w:rPr>
                <w:rFonts w:ascii="Arial" w:hAnsi="Arial" w:cs="Arial"/>
                <w:color w:val="000000"/>
              </w:rPr>
            </w:pPr>
            <w:smartTag w:uri="urn:schemas-microsoft-com:office:smarttags" w:element="PersonName">
              <w:r w:rsidRPr="00CA5C8E">
                <w:rPr>
                  <w:rFonts w:ascii="Arial" w:hAnsi="Arial" w:cs="Arial"/>
                  <w:color w:val="000000"/>
                </w:rPr>
                <w:t>Medical</w:t>
              </w:r>
            </w:smartTag>
            <w:r w:rsidRPr="00CA5C8E">
              <w:rPr>
                <w:rFonts w:ascii="Arial" w:hAnsi="Arial" w:cs="Arial"/>
                <w:color w:val="000000"/>
              </w:rPr>
              <w:t>.staffing@borders.scot.nhs.uk</w:t>
            </w:r>
          </w:p>
        </w:tc>
      </w:tr>
      <w:tr w:rsidR="00552A22" w:rsidRPr="008340F2" w14:paraId="51CE4257" w14:textId="77777777" w:rsidTr="00524C3D">
        <w:trPr>
          <w:trHeight w:val="161"/>
        </w:trPr>
        <w:tc>
          <w:tcPr>
            <w:tcW w:w="10188" w:type="dxa"/>
            <w:gridSpan w:val="5"/>
          </w:tcPr>
          <w:p w14:paraId="028F62CF" w14:textId="77777777" w:rsidR="00552A22" w:rsidRPr="00CA5C8E" w:rsidRDefault="00552A22" w:rsidP="001C5B5D">
            <w:pPr>
              <w:rPr>
                <w:rFonts w:ascii="Arial" w:hAnsi="Arial" w:cs="Arial"/>
                <w:color w:val="000000"/>
              </w:rPr>
            </w:pPr>
          </w:p>
        </w:tc>
      </w:tr>
      <w:tr w:rsidR="00552A22" w:rsidRPr="008340F2" w14:paraId="5A9FC466" w14:textId="77777777" w:rsidTr="000426FF">
        <w:trPr>
          <w:trHeight w:val="571"/>
        </w:trPr>
        <w:tc>
          <w:tcPr>
            <w:tcW w:w="4342" w:type="dxa"/>
          </w:tcPr>
          <w:p w14:paraId="70D3E4B6" w14:textId="77777777" w:rsidR="00552A22" w:rsidRDefault="00552A22" w:rsidP="001C5B5D">
            <w:pPr>
              <w:rPr>
                <w:rFonts w:ascii="Arial" w:hAnsi="Arial" w:cs="Arial"/>
                <w:b/>
              </w:rPr>
            </w:pPr>
            <w:r w:rsidRPr="00CA5C8E">
              <w:rPr>
                <w:rFonts w:ascii="Arial" w:hAnsi="Arial" w:cs="Arial"/>
                <w:b/>
              </w:rPr>
              <w:t>Application Process</w:t>
            </w:r>
          </w:p>
          <w:p w14:paraId="0BFA1A8C" w14:textId="77777777" w:rsidR="00552A22" w:rsidRDefault="00552A22" w:rsidP="001C5B5D">
            <w:pPr>
              <w:rPr>
                <w:rFonts w:ascii="Arial" w:hAnsi="Arial" w:cs="Arial"/>
                <w:b/>
              </w:rPr>
            </w:pPr>
          </w:p>
          <w:p w14:paraId="14D92D3A" w14:textId="77777777" w:rsidR="00552A22" w:rsidRPr="00CA5C8E" w:rsidRDefault="00552A22" w:rsidP="001C5B5D">
            <w:pPr>
              <w:rPr>
                <w:rFonts w:ascii="Arial" w:hAnsi="Arial" w:cs="Arial"/>
                <w:b/>
              </w:rPr>
            </w:pPr>
          </w:p>
        </w:tc>
        <w:tc>
          <w:tcPr>
            <w:tcW w:w="5846" w:type="dxa"/>
            <w:gridSpan w:val="4"/>
          </w:tcPr>
          <w:p w14:paraId="6BB6B08B" w14:textId="2A4304D3" w:rsidR="00552A22" w:rsidRPr="00CA5C8E" w:rsidRDefault="009A0E99" w:rsidP="002D215B">
            <w:pPr>
              <w:rPr>
                <w:rFonts w:ascii="Arial" w:hAnsi="Arial" w:cs="Arial"/>
                <w:color w:val="000000"/>
              </w:rPr>
            </w:pPr>
            <w:r>
              <w:rPr>
                <w:rFonts w:ascii="Arial" w:hAnsi="Arial" w:cs="Arial"/>
              </w:rPr>
              <w:t xml:space="preserve">To apply: If you are an existing NHS Scotland employee please log onto </w:t>
            </w:r>
            <w:r>
              <w:rPr>
                <w:rFonts w:ascii="Arial" w:hAnsi="Arial" w:cs="Arial"/>
                <w:b/>
              </w:rPr>
              <w:t>https://apply.jobs.scot.nhs.uk/internal/vacancies.aspx or if you are external to NHS Scotland please log onto https://apply.jobs.scot.nhs.uk/vacacies.aspx.</w:t>
            </w:r>
            <w:r>
              <w:rPr>
                <w:rFonts w:ascii="Arial" w:hAnsi="Arial" w:cs="Arial"/>
              </w:rPr>
              <w:t xml:space="preserve"> </w:t>
            </w:r>
          </w:p>
        </w:tc>
      </w:tr>
      <w:tr w:rsidR="00552A22" w:rsidRPr="008340F2" w14:paraId="749759E7" w14:textId="77777777" w:rsidTr="000426FF">
        <w:trPr>
          <w:trHeight w:val="225"/>
        </w:trPr>
        <w:tc>
          <w:tcPr>
            <w:tcW w:w="4342" w:type="dxa"/>
            <w:vMerge w:val="restart"/>
          </w:tcPr>
          <w:p w14:paraId="3E3E594B" w14:textId="77777777" w:rsidR="00552A22" w:rsidRPr="00CA5C8E" w:rsidRDefault="00552A22" w:rsidP="001C5B5D">
            <w:pPr>
              <w:rPr>
                <w:rFonts w:ascii="Arial" w:hAnsi="Arial" w:cs="Arial"/>
                <w:b/>
              </w:rPr>
            </w:pPr>
          </w:p>
          <w:p w14:paraId="78F45CB9" w14:textId="77777777" w:rsidR="00552A22" w:rsidRPr="00CA5C8E" w:rsidRDefault="00552A22" w:rsidP="001C5B5D">
            <w:pPr>
              <w:rPr>
                <w:rFonts w:ascii="Arial" w:hAnsi="Arial" w:cs="Arial"/>
                <w:b/>
              </w:rPr>
            </w:pPr>
            <w:r w:rsidRPr="00CA5C8E">
              <w:rPr>
                <w:rFonts w:ascii="Arial" w:hAnsi="Arial" w:cs="Arial"/>
                <w:b/>
              </w:rPr>
              <w:t xml:space="preserve">Visits and Enquiries </w:t>
            </w:r>
          </w:p>
          <w:p w14:paraId="5196142D" w14:textId="77777777" w:rsidR="00552A22" w:rsidRPr="00CA5C8E" w:rsidRDefault="00552A22" w:rsidP="001C5B5D">
            <w:pPr>
              <w:rPr>
                <w:rFonts w:ascii="Arial" w:hAnsi="Arial" w:cs="Arial"/>
              </w:rPr>
            </w:pPr>
          </w:p>
        </w:tc>
        <w:tc>
          <w:tcPr>
            <w:tcW w:w="5846" w:type="dxa"/>
            <w:gridSpan w:val="4"/>
          </w:tcPr>
          <w:p w14:paraId="0590DCA4" w14:textId="77777777" w:rsidR="00552A22" w:rsidRDefault="00552A22" w:rsidP="001C5B5D">
            <w:pPr>
              <w:jc w:val="both"/>
              <w:rPr>
                <w:rFonts w:ascii="Arial" w:hAnsi="Arial" w:cs="Arial"/>
                <w:color w:val="000000"/>
              </w:rPr>
            </w:pPr>
            <w:r w:rsidRPr="00CA5C8E">
              <w:rPr>
                <w:rFonts w:ascii="Arial" w:hAnsi="Arial" w:cs="Arial"/>
                <w:color w:val="000000"/>
              </w:rPr>
              <w:t xml:space="preserve">Informal visits can be arranged and informal enquiries regarding this post will be welcomed by:- </w:t>
            </w:r>
          </w:p>
          <w:p w14:paraId="216D2E56" w14:textId="77777777" w:rsidR="00552A22" w:rsidRPr="00CA5C8E" w:rsidRDefault="00552A22" w:rsidP="001C5B5D">
            <w:pPr>
              <w:jc w:val="both"/>
              <w:rPr>
                <w:rFonts w:ascii="Arial" w:hAnsi="Arial" w:cs="Arial"/>
                <w:color w:val="000000"/>
              </w:rPr>
            </w:pPr>
          </w:p>
        </w:tc>
      </w:tr>
      <w:tr w:rsidR="00552A22" w:rsidRPr="008340F2" w14:paraId="02022555" w14:textId="77777777" w:rsidTr="000426FF">
        <w:trPr>
          <w:trHeight w:val="285"/>
        </w:trPr>
        <w:tc>
          <w:tcPr>
            <w:tcW w:w="4342" w:type="dxa"/>
            <w:vMerge/>
          </w:tcPr>
          <w:p w14:paraId="6D60E9C0" w14:textId="77777777" w:rsidR="00552A22" w:rsidRPr="00CA5C8E" w:rsidRDefault="00552A22" w:rsidP="001C5B5D">
            <w:pPr>
              <w:rPr>
                <w:rFonts w:ascii="Arial" w:hAnsi="Arial" w:cs="Arial"/>
              </w:rPr>
            </w:pPr>
          </w:p>
        </w:tc>
        <w:tc>
          <w:tcPr>
            <w:tcW w:w="1320" w:type="dxa"/>
          </w:tcPr>
          <w:p w14:paraId="39F46E40" w14:textId="77777777" w:rsidR="00552A22" w:rsidRPr="00F7344B" w:rsidRDefault="00552A22" w:rsidP="002A4950">
            <w:pPr>
              <w:jc w:val="both"/>
              <w:rPr>
                <w:rFonts w:ascii="Arial" w:hAnsi="Arial" w:cs="Arial"/>
                <w:color w:val="000000"/>
              </w:rPr>
            </w:pPr>
            <w:r>
              <w:rPr>
                <w:rFonts w:ascii="Arial" w:hAnsi="Arial" w:cs="Arial"/>
                <w:color w:val="000000"/>
              </w:rPr>
              <w:t>Dr Luis Ferrando</w:t>
            </w:r>
          </w:p>
        </w:tc>
        <w:tc>
          <w:tcPr>
            <w:tcW w:w="1486" w:type="dxa"/>
            <w:gridSpan w:val="2"/>
          </w:tcPr>
          <w:p w14:paraId="71365EB2" w14:textId="77777777" w:rsidR="00552A22" w:rsidRPr="00F7344B" w:rsidRDefault="00552A22" w:rsidP="002A4950">
            <w:pPr>
              <w:jc w:val="both"/>
              <w:rPr>
                <w:rFonts w:ascii="Arial" w:hAnsi="Arial" w:cs="Arial"/>
                <w:color w:val="000000"/>
              </w:rPr>
            </w:pPr>
            <w:r w:rsidRPr="00F7344B">
              <w:rPr>
                <w:rFonts w:ascii="Arial" w:hAnsi="Arial" w:cs="Arial"/>
                <w:color w:val="000000"/>
              </w:rPr>
              <w:t xml:space="preserve">Consultant </w:t>
            </w:r>
            <w:r>
              <w:rPr>
                <w:rFonts w:ascii="Arial" w:hAnsi="Arial" w:cs="Arial"/>
                <w:color w:val="000000"/>
              </w:rPr>
              <w:t>Radio</w:t>
            </w:r>
            <w:r w:rsidR="00A17970">
              <w:rPr>
                <w:rFonts w:ascii="Arial" w:hAnsi="Arial" w:cs="Arial"/>
                <w:color w:val="000000"/>
              </w:rPr>
              <w:t>l</w:t>
            </w:r>
            <w:r>
              <w:rPr>
                <w:rFonts w:ascii="Arial" w:hAnsi="Arial" w:cs="Arial"/>
                <w:color w:val="000000"/>
              </w:rPr>
              <w:t>ogist</w:t>
            </w:r>
          </w:p>
        </w:tc>
        <w:tc>
          <w:tcPr>
            <w:tcW w:w="3040" w:type="dxa"/>
          </w:tcPr>
          <w:p w14:paraId="4DDBBD83" w14:textId="77777777" w:rsidR="00552A22" w:rsidRPr="00F7344B" w:rsidRDefault="00552A22" w:rsidP="006A61A1">
            <w:pPr>
              <w:jc w:val="both"/>
              <w:rPr>
                <w:rFonts w:ascii="Arial" w:hAnsi="Arial" w:cs="Arial"/>
                <w:color w:val="000000"/>
              </w:rPr>
            </w:pPr>
            <w:r w:rsidRPr="00F7344B">
              <w:rPr>
                <w:rFonts w:ascii="Arial" w:hAnsi="Arial" w:cs="Arial"/>
                <w:color w:val="000000"/>
              </w:rPr>
              <w:t>01896 826</w:t>
            </w:r>
            <w:r>
              <w:rPr>
                <w:rFonts w:ascii="Arial" w:hAnsi="Arial" w:cs="Arial"/>
                <w:color w:val="000000"/>
              </w:rPr>
              <w:t>483</w:t>
            </w:r>
          </w:p>
        </w:tc>
      </w:tr>
      <w:tr w:rsidR="00552A22" w:rsidRPr="008340F2" w14:paraId="62EBBB2F" w14:textId="77777777" w:rsidTr="000426FF">
        <w:trPr>
          <w:trHeight w:val="161"/>
        </w:trPr>
        <w:tc>
          <w:tcPr>
            <w:tcW w:w="4342" w:type="dxa"/>
          </w:tcPr>
          <w:p w14:paraId="275EE015" w14:textId="77777777" w:rsidR="00552A22" w:rsidRPr="00CA5C8E" w:rsidRDefault="00552A22" w:rsidP="001C5B5D">
            <w:pPr>
              <w:rPr>
                <w:rFonts w:ascii="Arial" w:hAnsi="Arial" w:cs="Arial"/>
                <w:b/>
              </w:rPr>
            </w:pPr>
            <w:r w:rsidRPr="00CA5C8E">
              <w:rPr>
                <w:rFonts w:ascii="Arial" w:hAnsi="Arial" w:cs="Arial"/>
                <w:b/>
                <w:color w:val="000000"/>
              </w:rPr>
              <w:t xml:space="preserve">Date post is vacant  </w:t>
            </w:r>
          </w:p>
        </w:tc>
        <w:tc>
          <w:tcPr>
            <w:tcW w:w="5846" w:type="dxa"/>
            <w:gridSpan w:val="4"/>
          </w:tcPr>
          <w:p w14:paraId="7DC753EE" w14:textId="77777777" w:rsidR="00552A22" w:rsidRPr="0065025B" w:rsidRDefault="00552A22" w:rsidP="009D0A1C">
            <w:pPr>
              <w:rPr>
                <w:rFonts w:ascii="Arial" w:hAnsi="Arial" w:cs="Arial"/>
              </w:rPr>
            </w:pPr>
            <w:r>
              <w:rPr>
                <w:rFonts w:ascii="Arial" w:hAnsi="Arial" w:cs="Arial"/>
              </w:rPr>
              <w:t>New post can be taken up as soon as successful candidate is available</w:t>
            </w:r>
          </w:p>
        </w:tc>
      </w:tr>
      <w:tr w:rsidR="00552A22" w:rsidRPr="008340F2" w14:paraId="201B7606" w14:textId="77777777" w:rsidTr="00524C3D">
        <w:trPr>
          <w:trHeight w:val="161"/>
        </w:trPr>
        <w:tc>
          <w:tcPr>
            <w:tcW w:w="10188" w:type="dxa"/>
            <w:gridSpan w:val="5"/>
          </w:tcPr>
          <w:p w14:paraId="0878DF4E" w14:textId="77777777" w:rsidR="00552A22" w:rsidRPr="00CA5C8E" w:rsidRDefault="00552A22" w:rsidP="001C5B5D">
            <w:pPr>
              <w:rPr>
                <w:rFonts w:ascii="Arial" w:hAnsi="Arial" w:cs="Arial"/>
                <w:color w:val="000000"/>
              </w:rPr>
            </w:pPr>
          </w:p>
        </w:tc>
      </w:tr>
      <w:tr w:rsidR="00552A22" w:rsidRPr="008340F2" w14:paraId="1FEAA5F4" w14:textId="77777777" w:rsidTr="000426FF">
        <w:trPr>
          <w:trHeight w:val="161"/>
        </w:trPr>
        <w:tc>
          <w:tcPr>
            <w:tcW w:w="4342" w:type="dxa"/>
          </w:tcPr>
          <w:p w14:paraId="588B90FB" w14:textId="77777777" w:rsidR="00552A22" w:rsidRDefault="00552A22" w:rsidP="001C5B5D">
            <w:pPr>
              <w:rPr>
                <w:rFonts w:ascii="Arial" w:hAnsi="Arial" w:cs="Arial"/>
                <w:b/>
              </w:rPr>
            </w:pPr>
          </w:p>
          <w:p w14:paraId="7D45CDFD" w14:textId="77777777" w:rsidR="00552A22" w:rsidRPr="00CA5C8E" w:rsidRDefault="00552A22" w:rsidP="001C5B5D">
            <w:pPr>
              <w:rPr>
                <w:rFonts w:ascii="Arial" w:hAnsi="Arial" w:cs="Arial"/>
                <w:b/>
              </w:rPr>
            </w:pPr>
            <w:r>
              <w:rPr>
                <w:rFonts w:ascii="Arial" w:hAnsi="Arial" w:cs="Arial"/>
                <w:b/>
              </w:rPr>
              <w:t>N</w:t>
            </w:r>
            <w:r w:rsidRPr="00CA5C8E">
              <w:rPr>
                <w:rFonts w:ascii="Arial" w:hAnsi="Arial" w:cs="Arial"/>
                <w:b/>
              </w:rPr>
              <w:t>HS Borders</w:t>
            </w:r>
          </w:p>
          <w:p w14:paraId="79FC56D2" w14:textId="77777777" w:rsidR="00552A22" w:rsidRPr="00CA5C8E" w:rsidRDefault="00552A22" w:rsidP="001C5B5D">
            <w:pPr>
              <w:rPr>
                <w:rFonts w:ascii="Arial" w:hAnsi="Arial" w:cs="Arial"/>
                <w:b/>
              </w:rPr>
            </w:pPr>
            <w:r w:rsidRPr="00CA5C8E">
              <w:rPr>
                <w:rFonts w:ascii="Arial" w:hAnsi="Arial" w:cs="Arial"/>
                <w:b/>
              </w:rPr>
              <w:t xml:space="preserve">Website </w:t>
            </w:r>
          </w:p>
        </w:tc>
        <w:tc>
          <w:tcPr>
            <w:tcW w:w="5846" w:type="dxa"/>
            <w:gridSpan w:val="4"/>
          </w:tcPr>
          <w:p w14:paraId="609BB67D" w14:textId="77777777" w:rsidR="00552A22" w:rsidRPr="00CA5C8E" w:rsidRDefault="00552A22" w:rsidP="001C5B5D">
            <w:pPr>
              <w:rPr>
                <w:rFonts w:ascii="Arial" w:hAnsi="Arial" w:cs="Arial"/>
                <w:color w:val="000000"/>
              </w:rPr>
            </w:pPr>
          </w:p>
          <w:p w14:paraId="50B4D185" w14:textId="77777777" w:rsidR="00552A22" w:rsidRPr="00CA5C8E" w:rsidRDefault="00552A22" w:rsidP="001C5B5D">
            <w:pPr>
              <w:rPr>
                <w:rFonts w:ascii="Arial" w:hAnsi="Arial" w:cs="Arial"/>
                <w:b/>
                <w:color w:val="000000"/>
              </w:rPr>
            </w:pPr>
            <w:r w:rsidRPr="00CA5C8E">
              <w:rPr>
                <w:rFonts w:ascii="Arial" w:hAnsi="Arial" w:cs="Arial"/>
                <w:color w:val="000000"/>
              </w:rPr>
              <w:t xml:space="preserve">For further information regarding NHS Borders, please visit our website:- </w:t>
            </w:r>
            <w:proofErr w:type="spellStart"/>
            <w:r w:rsidRPr="00CA5C8E">
              <w:rPr>
                <w:rFonts w:ascii="ZWAdobeF" w:hAnsi="ZWAdobeF" w:cs="ZWAdobeF"/>
                <w:sz w:val="2"/>
                <w:szCs w:val="2"/>
              </w:rPr>
              <w:t>H</w:t>
            </w:r>
            <w:hyperlink r:id="rId10" w:history="1">
              <w:r w:rsidRPr="00CA5C8E">
                <w:rPr>
                  <w:rFonts w:ascii="ZWAdobeF" w:hAnsi="ZWAdobeF" w:cs="ZWAdobeF"/>
                  <w:sz w:val="2"/>
                  <w:szCs w:val="2"/>
                </w:rPr>
                <w:t>U</w:t>
              </w:r>
              <w:r w:rsidRPr="00CA5C8E">
                <w:rPr>
                  <w:rStyle w:val="Hyperlink"/>
                  <w:rFonts w:ascii="Arial" w:hAnsi="Arial" w:cs="Arial"/>
                  <w:b/>
                </w:rPr>
                <w:t>www.nhsborders.org.uk</w:t>
              </w:r>
              <w:r w:rsidRPr="00CA5C8E">
                <w:rPr>
                  <w:rStyle w:val="Hyperlink"/>
                  <w:rFonts w:ascii="ZWAdobeF" w:hAnsi="ZWAdobeF" w:cs="ZWAdobeF"/>
                  <w:sz w:val="2"/>
                  <w:szCs w:val="2"/>
                </w:rPr>
                <w:t>U</w:t>
              </w:r>
              <w:proofErr w:type="spellEnd"/>
            </w:hyperlink>
          </w:p>
          <w:p w14:paraId="43D6BBAD" w14:textId="77777777" w:rsidR="00552A22" w:rsidRPr="00CA5C8E" w:rsidRDefault="00552A22" w:rsidP="001C5B5D">
            <w:pPr>
              <w:jc w:val="center"/>
              <w:rPr>
                <w:rFonts w:ascii="Arial" w:hAnsi="Arial" w:cs="Arial"/>
                <w:b/>
                <w:color w:val="000000"/>
              </w:rPr>
            </w:pPr>
          </w:p>
        </w:tc>
      </w:tr>
      <w:tr w:rsidR="00552A22" w:rsidRPr="008340F2" w14:paraId="7A605A33" w14:textId="77777777" w:rsidTr="0067700C">
        <w:trPr>
          <w:trHeight w:val="5399"/>
        </w:trPr>
        <w:tc>
          <w:tcPr>
            <w:tcW w:w="4342" w:type="dxa"/>
          </w:tcPr>
          <w:p w14:paraId="07ED4DC6" w14:textId="77777777" w:rsidR="00552A22" w:rsidRPr="00CA5C8E" w:rsidRDefault="00552A22" w:rsidP="001C5B5D">
            <w:pPr>
              <w:rPr>
                <w:rFonts w:ascii="Arial" w:hAnsi="Arial" w:cs="Arial"/>
                <w:b/>
              </w:rPr>
            </w:pPr>
            <w:r w:rsidRPr="00CA5C8E">
              <w:rPr>
                <w:rFonts w:ascii="Arial" w:hAnsi="Arial" w:cs="Arial"/>
                <w:b/>
              </w:rPr>
              <w:lastRenderedPageBreak/>
              <w:t>Department</w:t>
            </w:r>
          </w:p>
          <w:p w14:paraId="35CD4706" w14:textId="77777777" w:rsidR="00552A22" w:rsidRPr="00CA5C8E" w:rsidRDefault="00552A22" w:rsidP="001C5B5D">
            <w:pPr>
              <w:rPr>
                <w:rFonts w:ascii="Arial" w:hAnsi="Arial" w:cs="Arial"/>
                <w:b/>
              </w:rPr>
            </w:pPr>
            <w:r w:rsidRPr="00CA5C8E">
              <w:rPr>
                <w:rFonts w:ascii="Arial" w:hAnsi="Arial" w:cs="Arial"/>
                <w:b/>
              </w:rPr>
              <w:t>Briefing</w:t>
            </w:r>
          </w:p>
          <w:p w14:paraId="1F2A7D76" w14:textId="77777777" w:rsidR="00552A22" w:rsidRPr="00CA5C8E" w:rsidRDefault="00552A22" w:rsidP="001C5B5D">
            <w:pPr>
              <w:rPr>
                <w:rFonts w:ascii="Arial" w:hAnsi="Arial" w:cs="Arial"/>
              </w:rPr>
            </w:pPr>
          </w:p>
          <w:p w14:paraId="3C1BC7E6" w14:textId="77777777" w:rsidR="00552A22" w:rsidRPr="00CA5C8E" w:rsidRDefault="00552A22" w:rsidP="001C5B5D">
            <w:pPr>
              <w:rPr>
                <w:rFonts w:ascii="Arial" w:hAnsi="Arial" w:cs="Arial"/>
              </w:rPr>
            </w:pPr>
          </w:p>
        </w:tc>
        <w:tc>
          <w:tcPr>
            <w:tcW w:w="5846" w:type="dxa"/>
            <w:gridSpan w:val="4"/>
          </w:tcPr>
          <w:p w14:paraId="2AC82600" w14:textId="77777777" w:rsidR="00552A22" w:rsidRDefault="00552A22" w:rsidP="00325959">
            <w:pPr>
              <w:ind w:left="56" w:hanging="11"/>
              <w:jc w:val="both"/>
              <w:rPr>
                <w:rFonts w:ascii="Arial" w:hAnsi="Arial" w:cs="Arial"/>
              </w:rPr>
            </w:pPr>
            <w:r>
              <w:rPr>
                <w:rFonts w:ascii="Arial" w:hAnsi="Arial" w:cs="Arial"/>
              </w:rPr>
              <w:t>Located on the ground floor of the hospital, the Department of Radiology provides leading edge DGH radiology facilities. Although small, its size has allowed it to develop advanced and innovative solutions to meet ever-increasing demand. Currently the Radiology Department comprises:-</w:t>
            </w:r>
          </w:p>
          <w:p w14:paraId="5B668AFE" w14:textId="77777777" w:rsidR="00552A22" w:rsidRDefault="00552A22" w:rsidP="00780B37">
            <w:pPr>
              <w:ind w:left="720" w:hanging="720"/>
              <w:rPr>
                <w:rFonts w:ascii="Arial" w:hAnsi="Arial" w:cs="Arial"/>
              </w:rPr>
            </w:pPr>
          </w:p>
          <w:p w14:paraId="07EF0692" w14:textId="77777777" w:rsidR="00552A22" w:rsidRDefault="00552A22" w:rsidP="00637E76">
            <w:pPr>
              <w:numPr>
                <w:ilvl w:val="0"/>
                <w:numId w:val="27"/>
              </w:numPr>
              <w:tabs>
                <w:tab w:val="clear" w:pos="360"/>
              </w:tabs>
              <w:ind w:left="1080"/>
              <w:rPr>
                <w:rFonts w:ascii="Arial" w:hAnsi="Arial" w:cs="Arial"/>
              </w:rPr>
            </w:pPr>
            <w:r>
              <w:rPr>
                <w:rFonts w:ascii="Arial" w:hAnsi="Arial" w:cs="Arial"/>
              </w:rPr>
              <w:t>2 general rooms including OPG</w:t>
            </w:r>
          </w:p>
          <w:p w14:paraId="77DBCFC6" w14:textId="77777777" w:rsidR="00552A22" w:rsidRDefault="00552A22" w:rsidP="00637E76">
            <w:pPr>
              <w:numPr>
                <w:ilvl w:val="0"/>
                <w:numId w:val="27"/>
              </w:numPr>
              <w:tabs>
                <w:tab w:val="clear" w:pos="360"/>
              </w:tabs>
              <w:ind w:left="1080"/>
              <w:rPr>
                <w:rFonts w:ascii="Arial" w:hAnsi="Arial" w:cs="Arial"/>
              </w:rPr>
            </w:pPr>
            <w:r>
              <w:rPr>
                <w:rFonts w:ascii="Arial" w:hAnsi="Arial" w:cs="Arial"/>
              </w:rPr>
              <w:t xml:space="preserve">1 digital screening room </w:t>
            </w:r>
          </w:p>
          <w:p w14:paraId="46BEDCBC" w14:textId="77777777" w:rsidR="00552A22" w:rsidRDefault="00552A22" w:rsidP="00637E76">
            <w:pPr>
              <w:numPr>
                <w:ilvl w:val="0"/>
                <w:numId w:val="27"/>
              </w:numPr>
              <w:tabs>
                <w:tab w:val="clear" w:pos="360"/>
              </w:tabs>
              <w:ind w:left="1080"/>
              <w:rPr>
                <w:rFonts w:ascii="Arial" w:hAnsi="Arial" w:cs="Arial"/>
              </w:rPr>
            </w:pPr>
            <w:r>
              <w:rPr>
                <w:rFonts w:ascii="Arial" w:hAnsi="Arial" w:cs="Arial"/>
              </w:rPr>
              <w:t xml:space="preserve">a </w:t>
            </w:r>
            <w:proofErr w:type="spellStart"/>
            <w:r>
              <w:rPr>
                <w:rFonts w:ascii="Arial" w:hAnsi="Arial" w:cs="Arial"/>
              </w:rPr>
              <w:t>self contained</w:t>
            </w:r>
            <w:proofErr w:type="spellEnd"/>
            <w:r>
              <w:rPr>
                <w:rFonts w:ascii="Arial" w:hAnsi="Arial" w:cs="Arial"/>
              </w:rPr>
              <w:t xml:space="preserve"> N</w:t>
            </w:r>
            <w:r w:rsidR="00A17970">
              <w:rPr>
                <w:rFonts w:ascii="Arial" w:hAnsi="Arial" w:cs="Arial"/>
              </w:rPr>
              <w:t xml:space="preserve">uclear Medicine Department  (Siemens </w:t>
            </w:r>
            <w:proofErr w:type="spellStart"/>
            <w:r w:rsidR="00A17970">
              <w:rPr>
                <w:rFonts w:ascii="Arial" w:hAnsi="Arial" w:cs="Arial"/>
              </w:rPr>
              <w:t>Intevo</w:t>
            </w:r>
            <w:proofErr w:type="spellEnd"/>
            <w:r>
              <w:rPr>
                <w:rFonts w:ascii="Arial" w:hAnsi="Arial" w:cs="Arial"/>
              </w:rPr>
              <w:t xml:space="preserve"> SPECT CT with 16 slice MDCT was installed in June 2017), </w:t>
            </w:r>
          </w:p>
          <w:p w14:paraId="2326F13D" w14:textId="751025A8" w:rsidR="00552A22" w:rsidRDefault="00552A22" w:rsidP="00637E76">
            <w:pPr>
              <w:numPr>
                <w:ilvl w:val="0"/>
                <w:numId w:val="27"/>
              </w:numPr>
              <w:tabs>
                <w:tab w:val="clear" w:pos="360"/>
              </w:tabs>
              <w:ind w:left="1080"/>
              <w:rPr>
                <w:rFonts w:ascii="Arial" w:hAnsi="Arial" w:cs="Arial"/>
              </w:rPr>
            </w:pPr>
            <w:r>
              <w:rPr>
                <w:rFonts w:ascii="Arial" w:hAnsi="Arial" w:cs="Arial"/>
              </w:rPr>
              <w:t xml:space="preserve">a purpose built CT/MRI scanning suite housing </w:t>
            </w:r>
            <w:r w:rsidR="00A17970">
              <w:rPr>
                <w:rFonts w:ascii="Arial" w:hAnsi="Arial" w:cs="Arial"/>
              </w:rPr>
              <w:t xml:space="preserve">a Siemens Sola 1.5T MR scanner installed </w:t>
            </w:r>
            <w:r w:rsidR="00011B3E">
              <w:rPr>
                <w:rFonts w:ascii="Arial" w:hAnsi="Arial" w:cs="Arial"/>
              </w:rPr>
              <w:t>Oct</w:t>
            </w:r>
            <w:r w:rsidR="00A17970">
              <w:rPr>
                <w:rFonts w:ascii="Arial" w:hAnsi="Arial" w:cs="Arial"/>
              </w:rPr>
              <w:t xml:space="preserve"> 202</w:t>
            </w:r>
            <w:r w:rsidR="00011B3E">
              <w:rPr>
                <w:rFonts w:ascii="Arial" w:hAnsi="Arial" w:cs="Arial"/>
              </w:rPr>
              <w:t>1</w:t>
            </w:r>
            <w:r w:rsidR="00A17970">
              <w:rPr>
                <w:rFonts w:ascii="Arial" w:hAnsi="Arial" w:cs="Arial"/>
              </w:rPr>
              <w:t xml:space="preserve"> and a Siemens </w:t>
            </w:r>
            <w:proofErr w:type="spellStart"/>
            <w:r w:rsidR="00A17970">
              <w:rPr>
                <w:rFonts w:ascii="Arial" w:hAnsi="Arial" w:cs="Arial"/>
              </w:rPr>
              <w:t>Xcite</w:t>
            </w:r>
            <w:proofErr w:type="spellEnd"/>
            <w:r w:rsidR="00A17970">
              <w:rPr>
                <w:rFonts w:ascii="Arial" w:hAnsi="Arial" w:cs="Arial"/>
              </w:rPr>
              <w:t xml:space="preserve"> 256 slice CT scanner installed September 2023</w:t>
            </w:r>
            <w:r>
              <w:rPr>
                <w:rFonts w:ascii="Arial" w:hAnsi="Arial" w:cs="Arial"/>
              </w:rPr>
              <w:t>)</w:t>
            </w:r>
          </w:p>
          <w:p w14:paraId="28017BF1" w14:textId="77777777" w:rsidR="00552A22" w:rsidRDefault="00552A22" w:rsidP="00637E76">
            <w:pPr>
              <w:numPr>
                <w:ilvl w:val="0"/>
                <w:numId w:val="27"/>
              </w:numPr>
              <w:tabs>
                <w:tab w:val="clear" w:pos="360"/>
              </w:tabs>
              <w:ind w:left="1080"/>
              <w:rPr>
                <w:rFonts w:ascii="Arial" w:hAnsi="Arial" w:cs="Arial"/>
              </w:rPr>
            </w:pPr>
            <w:r>
              <w:rPr>
                <w:rFonts w:ascii="Arial" w:hAnsi="Arial" w:cs="Arial"/>
              </w:rPr>
              <w:t>3 ultrasound rooms</w:t>
            </w:r>
          </w:p>
          <w:p w14:paraId="5BFC8AAA" w14:textId="77777777" w:rsidR="00552A22" w:rsidRDefault="00552A22" w:rsidP="00637E76">
            <w:pPr>
              <w:numPr>
                <w:ilvl w:val="0"/>
                <w:numId w:val="27"/>
              </w:numPr>
              <w:tabs>
                <w:tab w:val="clear" w:pos="360"/>
              </w:tabs>
              <w:ind w:left="1080"/>
              <w:rPr>
                <w:rFonts w:ascii="Arial" w:hAnsi="Arial" w:cs="Arial"/>
              </w:rPr>
            </w:pPr>
            <w:r>
              <w:rPr>
                <w:rFonts w:ascii="Arial" w:hAnsi="Arial" w:cs="Arial"/>
              </w:rPr>
              <w:t>DEXA scanner</w:t>
            </w:r>
          </w:p>
          <w:p w14:paraId="02608BDB" w14:textId="77777777" w:rsidR="00552A22" w:rsidRDefault="00552A22" w:rsidP="00780B37">
            <w:pPr>
              <w:rPr>
                <w:rFonts w:ascii="Arial" w:hAnsi="Arial" w:cs="Arial"/>
              </w:rPr>
            </w:pPr>
          </w:p>
          <w:p w14:paraId="4CE1F9D8" w14:textId="681CE1A0" w:rsidR="002B03A9" w:rsidRDefault="00B82FF4" w:rsidP="00325959">
            <w:pPr>
              <w:jc w:val="both"/>
              <w:rPr>
                <w:rFonts w:ascii="Arial" w:hAnsi="Arial" w:cs="Arial"/>
              </w:rPr>
            </w:pPr>
            <w:r>
              <w:rPr>
                <w:rFonts w:ascii="Arial" w:hAnsi="Arial" w:cs="Arial"/>
              </w:rPr>
              <w:t>New</w:t>
            </w:r>
            <w:r w:rsidR="00552A22">
              <w:rPr>
                <w:rFonts w:ascii="Arial" w:hAnsi="Arial" w:cs="Arial"/>
              </w:rPr>
              <w:t xml:space="preserve"> digital mammography </w:t>
            </w:r>
            <w:r>
              <w:rPr>
                <w:rFonts w:ascii="Arial" w:hAnsi="Arial" w:cs="Arial"/>
              </w:rPr>
              <w:t>and stereotactic machines are scheduled to be installed within</w:t>
            </w:r>
            <w:r w:rsidR="00552A22">
              <w:rPr>
                <w:rFonts w:ascii="Arial" w:hAnsi="Arial" w:cs="Arial"/>
              </w:rPr>
              <w:t xml:space="preserve"> </w:t>
            </w:r>
            <w:r>
              <w:rPr>
                <w:rFonts w:ascii="Arial" w:hAnsi="Arial" w:cs="Arial"/>
              </w:rPr>
              <w:t xml:space="preserve">a newly designed area within the </w:t>
            </w:r>
            <w:r w:rsidR="00552A22">
              <w:rPr>
                <w:rFonts w:ascii="Arial" w:hAnsi="Arial" w:cs="Arial"/>
              </w:rPr>
              <w:t>department</w:t>
            </w:r>
            <w:r>
              <w:rPr>
                <w:rFonts w:ascii="Arial" w:hAnsi="Arial" w:cs="Arial"/>
              </w:rPr>
              <w:t xml:space="preserve"> in 2024</w:t>
            </w:r>
            <w:r w:rsidR="002B03A9">
              <w:rPr>
                <w:rFonts w:ascii="Arial" w:hAnsi="Arial" w:cs="Arial"/>
              </w:rPr>
              <w:t>, together with a new additional ultrasound room and consulting room</w:t>
            </w:r>
            <w:r w:rsidR="00552A22">
              <w:rPr>
                <w:rFonts w:ascii="Arial" w:hAnsi="Arial" w:cs="Arial"/>
              </w:rPr>
              <w:t xml:space="preserve">. </w:t>
            </w:r>
            <w:r w:rsidR="002B03A9">
              <w:rPr>
                <w:rFonts w:ascii="Arial" w:hAnsi="Arial" w:cs="Arial"/>
              </w:rPr>
              <w:t>Currently mammography is being performed on a mobile unit.</w:t>
            </w:r>
          </w:p>
          <w:p w14:paraId="614347A8" w14:textId="77777777" w:rsidR="009A0E99" w:rsidRDefault="009A0E99" w:rsidP="00325959">
            <w:pPr>
              <w:jc w:val="both"/>
              <w:rPr>
                <w:rFonts w:ascii="Arial" w:hAnsi="Arial" w:cs="Arial"/>
              </w:rPr>
            </w:pPr>
          </w:p>
          <w:p w14:paraId="143AB089" w14:textId="77777777" w:rsidR="00552A22" w:rsidRDefault="002B03A9" w:rsidP="00325959">
            <w:pPr>
              <w:jc w:val="both"/>
              <w:rPr>
                <w:rFonts w:ascii="Arial" w:hAnsi="Arial" w:cs="Arial"/>
              </w:rPr>
            </w:pPr>
            <w:r>
              <w:rPr>
                <w:rFonts w:ascii="Arial" w:hAnsi="Arial" w:cs="Arial"/>
              </w:rPr>
              <w:t>All</w:t>
            </w:r>
            <w:r w:rsidR="00552A22">
              <w:rPr>
                <w:rFonts w:ascii="Arial" w:hAnsi="Arial" w:cs="Arial"/>
              </w:rPr>
              <w:t xml:space="preserve"> plain films are acquired using </w:t>
            </w:r>
            <w:r>
              <w:rPr>
                <w:rFonts w:ascii="Arial" w:hAnsi="Arial" w:cs="Arial"/>
              </w:rPr>
              <w:t>D</w:t>
            </w:r>
            <w:r w:rsidR="00552A22">
              <w:rPr>
                <w:rFonts w:ascii="Arial" w:hAnsi="Arial" w:cs="Arial"/>
              </w:rPr>
              <w:t>R system</w:t>
            </w:r>
            <w:r>
              <w:rPr>
                <w:rFonts w:ascii="Arial" w:hAnsi="Arial" w:cs="Arial"/>
              </w:rPr>
              <w:t>s</w:t>
            </w:r>
            <w:r w:rsidR="00552A22">
              <w:rPr>
                <w:rFonts w:ascii="Arial" w:hAnsi="Arial" w:cs="Arial"/>
              </w:rPr>
              <w:t xml:space="preserve">, Reporting is performed using DICOM workstations for image viewing. The department has a Carestream Radiology information system and </w:t>
            </w:r>
            <w:r>
              <w:rPr>
                <w:rFonts w:ascii="Arial" w:hAnsi="Arial" w:cs="Arial"/>
              </w:rPr>
              <w:t>Soliton RIS</w:t>
            </w:r>
            <w:r w:rsidR="00552A22">
              <w:rPr>
                <w:rFonts w:ascii="Arial" w:hAnsi="Arial" w:cs="Arial"/>
              </w:rPr>
              <w:t xml:space="preserve"> system. </w:t>
            </w:r>
            <w:r>
              <w:rPr>
                <w:rFonts w:ascii="Arial" w:hAnsi="Arial" w:cs="Arial"/>
              </w:rPr>
              <w:t xml:space="preserve">Our PACS system is fully integrated </w:t>
            </w:r>
            <w:r w:rsidR="00552A22">
              <w:rPr>
                <w:rFonts w:ascii="Arial" w:hAnsi="Arial" w:cs="Arial"/>
              </w:rPr>
              <w:t>th</w:t>
            </w:r>
            <w:r>
              <w:rPr>
                <w:rFonts w:ascii="Arial" w:hAnsi="Arial" w:cs="Arial"/>
              </w:rPr>
              <w:t>e Scottish National PACS. From November 20</w:t>
            </w:r>
            <w:r w:rsidR="00552A22">
              <w:rPr>
                <w:rFonts w:ascii="Arial" w:hAnsi="Arial" w:cs="Arial"/>
              </w:rPr>
              <w:t>08 all images have been stored on the National PACS Archive. There are tele-radiology links to the Consultant Radiologists’ homes allowing remote access to Radiology images and the hospital network.</w:t>
            </w:r>
          </w:p>
          <w:p w14:paraId="2A9332D1" w14:textId="77777777" w:rsidR="00552A22" w:rsidRDefault="00552A22" w:rsidP="00780B37">
            <w:pPr>
              <w:jc w:val="both"/>
              <w:rPr>
                <w:rFonts w:ascii="Arial" w:hAnsi="Arial" w:cs="Arial"/>
              </w:rPr>
            </w:pPr>
          </w:p>
          <w:p w14:paraId="6C11347F" w14:textId="77777777" w:rsidR="00552A22" w:rsidRDefault="00552A22" w:rsidP="00780B37">
            <w:pPr>
              <w:jc w:val="both"/>
              <w:rPr>
                <w:rFonts w:ascii="Arial" w:hAnsi="Arial" w:cs="Arial"/>
              </w:rPr>
            </w:pPr>
            <w:r>
              <w:rPr>
                <w:rFonts w:ascii="Arial" w:hAnsi="Arial" w:cs="Arial"/>
              </w:rPr>
              <w:t>In addition, other external drivers are moving the Department forward:-</w:t>
            </w:r>
          </w:p>
          <w:p w14:paraId="6B17CB4B" w14:textId="77777777" w:rsidR="00552A22" w:rsidRDefault="00552A22" w:rsidP="00780B37">
            <w:pPr>
              <w:jc w:val="both"/>
              <w:rPr>
                <w:rFonts w:ascii="Arial" w:hAnsi="Arial" w:cs="Arial"/>
              </w:rPr>
            </w:pPr>
          </w:p>
          <w:p w14:paraId="0ADEF077" w14:textId="77777777" w:rsidR="00552A22" w:rsidRDefault="00552A22" w:rsidP="00637E76">
            <w:pPr>
              <w:numPr>
                <w:ilvl w:val="0"/>
                <w:numId w:val="28"/>
              </w:numPr>
              <w:tabs>
                <w:tab w:val="clear" w:pos="360"/>
              </w:tabs>
              <w:ind w:left="1080"/>
              <w:jc w:val="both"/>
              <w:rPr>
                <w:rFonts w:ascii="Arial" w:hAnsi="Arial" w:cs="Arial"/>
              </w:rPr>
            </w:pPr>
            <w:r>
              <w:rPr>
                <w:rFonts w:ascii="Arial" w:hAnsi="Arial" w:cs="Arial"/>
              </w:rPr>
              <w:t>Diagnostic Waiting Times targets</w:t>
            </w:r>
          </w:p>
          <w:p w14:paraId="25BBAE38" w14:textId="77777777" w:rsidR="00552A22" w:rsidRDefault="00552A22" w:rsidP="00637E76">
            <w:pPr>
              <w:numPr>
                <w:ilvl w:val="0"/>
                <w:numId w:val="28"/>
              </w:numPr>
              <w:tabs>
                <w:tab w:val="clear" w:pos="360"/>
              </w:tabs>
              <w:ind w:left="1080"/>
              <w:jc w:val="both"/>
              <w:rPr>
                <w:rFonts w:ascii="Arial" w:hAnsi="Arial" w:cs="Arial"/>
              </w:rPr>
            </w:pPr>
            <w:r>
              <w:rPr>
                <w:rFonts w:ascii="Arial" w:hAnsi="Arial" w:cs="Arial"/>
              </w:rPr>
              <w:t>the changing pattern of healthcare, including the management of unscheduled care and the move towards 7-day and extended hours working</w:t>
            </w:r>
          </w:p>
          <w:p w14:paraId="2C175B88" w14:textId="77777777" w:rsidR="00552A22" w:rsidRDefault="00552A22" w:rsidP="00637E76">
            <w:pPr>
              <w:numPr>
                <w:ilvl w:val="0"/>
                <w:numId w:val="28"/>
              </w:numPr>
              <w:tabs>
                <w:tab w:val="clear" w:pos="360"/>
              </w:tabs>
              <w:ind w:left="1080"/>
              <w:jc w:val="both"/>
              <w:rPr>
                <w:rFonts w:ascii="Arial" w:hAnsi="Arial" w:cs="Arial"/>
              </w:rPr>
            </w:pPr>
            <w:r>
              <w:rPr>
                <w:rFonts w:ascii="Arial" w:hAnsi="Arial" w:cs="Arial"/>
              </w:rPr>
              <w:lastRenderedPageBreak/>
              <w:t>further development of skill mix; radiographers already perform Barium enemas, Barium meals, routine ultrasounds and IV injections</w:t>
            </w:r>
          </w:p>
          <w:p w14:paraId="171F4B4C" w14:textId="77777777" w:rsidR="00552A22" w:rsidRDefault="00552A22" w:rsidP="00780B37">
            <w:pPr>
              <w:jc w:val="both"/>
              <w:rPr>
                <w:rFonts w:ascii="Arial" w:hAnsi="Arial" w:cs="Arial"/>
              </w:rPr>
            </w:pPr>
          </w:p>
          <w:p w14:paraId="269862C0" w14:textId="202073B6" w:rsidR="00552A22" w:rsidRDefault="00552A22" w:rsidP="00325959">
            <w:pPr>
              <w:jc w:val="both"/>
              <w:rPr>
                <w:rFonts w:ascii="Arial" w:hAnsi="Arial" w:cs="Arial"/>
              </w:rPr>
            </w:pPr>
            <w:r>
              <w:rPr>
                <w:rFonts w:ascii="Arial" w:hAnsi="Arial" w:cs="Arial"/>
              </w:rPr>
              <w:t>Current activity is in excess of 75,000 investigations a year, including 1</w:t>
            </w:r>
            <w:r w:rsidR="00011B3E">
              <w:rPr>
                <w:rFonts w:ascii="Arial" w:hAnsi="Arial" w:cs="Arial"/>
              </w:rPr>
              <w:t>4</w:t>
            </w:r>
            <w:r>
              <w:rPr>
                <w:rFonts w:ascii="Arial" w:hAnsi="Arial" w:cs="Arial"/>
              </w:rPr>
              <w:t>,</w:t>
            </w:r>
            <w:r w:rsidR="00011B3E">
              <w:rPr>
                <w:rFonts w:ascii="Arial" w:hAnsi="Arial" w:cs="Arial"/>
              </w:rPr>
              <w:t>3</w:t>
            </w:r>
            <w:r>
              <w:rPr>
                <w:rFonts w:ascii="Arial" w:hAnsi="Arial" w:cs="Arial"/>
              </w:rPr>
              <w:t xml:space="preserve">00 CT scans,  </w:t>
            </w:r>
            <w:r w:rsidR="00011B3E">
              <w:rPr>
                <w:rFonts w:ascii="Arial" w:hAnsi="Arial" w:cs="Arial"/>
              </w:rPr>
              <w:t>7</w:t>
            </w:r>
            <w:r>
              <w:rPr>
                <w:rFonts w:ascii="Arial" w:hAnsi="Arial" w:cs="Arial"/>
              </w:rPr>
              <w:t>,</w:t>
            </w:r>
            <w:r w:rsidR="00011B3E">
              <w:rPr>
                <w:rFonts w:ascii="Arial" w:hAnsi="Arial" w:cs="Arial"/>
              </w:rPr>
              <w:t>8</w:t>
            </w:r>
            <w:r>
              <w:rPr>
                <w:rFonts w:ascii="Arial" w:hAnsi="Arial" w:cs="Arial"/>
              </w:rPr>
              <w:t xml:space="preserve">00 MRI scans and  </w:t>
            </w:r>
            <w:r w:rsidR="00011B3E">
              <w:rPr>
                <w:rFonts w:ascii="Arial" w:hAnsi="Arial" w:cs="Arial"/>
              </w:rPr>
              <w:t>10</w:t>
            </w:r>
            <w:r>
              <w:rPr>
                <w:rFonts w:ascii="Arial" w:hAnsi="Arial" w:cs="Arial"/>
              </w:rPr>
              <w:t>,</w:t>
            </w:r>
            <w:r w:rsidR="00011B3E">
              <w:rPr>
                <w:rFonts w:ascii="Arial" w:hAnsi="Arial" w:cs="Arial"/>
              </w:rPr>
              <w:t>500</w:t>
            </w:r>
            <w:r>
              <w:rPr>
                <w:rFonts w:ascii="Arial" w:hAnsi="Arial" w:cs="Arial"/>
              </w:rPr>
              <w:t xml:space="preserve"> ultrasound scans.</w:t>
            </w:r>
          </w:p>
          <w:p w14:paraId="3F1125CF" w14:textId="77777777" w:rsidR="00552A22" w:rsidRDefault="00552A22" w:rsidP="00780B37">
            <w:pPr>
              <w:ind w:left="720" w:hanging="720"/>
              <w:jc w:val="both"/>
              <w:rPr>
                <w:rFonts w:ascii="Arial" w:hAnsi="Arial" w:cs="Arial"/>
              </w:rPr>
            </w:pPr>
          </w:p>
          <w:p w14:paraId="0FE449AC" w14:textId="396D2AC6" w:rsidR="00552A22" w:rsidRDefault="00552A22" w:rsidP="00325959">
            <w:pPr>
              <w:jc w:val="both"/>
              <w:rPr>
                <w:rFonts w:ascii="Arial" w:hAnsi="Arial" w:cs="Arial"/>
              </w:rPr>
            </w:pPr>
            <w:r>
              <w:rPr>
                <w:rFonts w:ascii="Arial" w:hAnsi="Arial" w:cs="Arial"/>
              </w:rPr>
              <w:t xml:space="preserve">There are currently </w:t>
            </w:r>
            <w:r w:rsidR="00D6479A">
              <w:rPr>
                <w:rFonts w:ascii="Arial" w:hAnsi="Arial" w:cs="Arial"/>
              </w:rPr>
              <w:t>9</w:t>
            </w:r>
            <w:r>
              <w:rPr>
                <w:rFonts w:ascii="Arial" w:hAnsi="Arial" w:cs="Arial"/>
              </w:rPr>
              <w:t xml:space="preserve"> Consultant Radiologists in po</w:t>
            </w:r>
            <w:r w:rsidR="000426FF">
              <w:rPr>
                <w:rFonts w:ascii="Arial" w:hAnsi="Arial" w:cs="Arial"/>
              </w:rPr>
              <w:t xml:space="preserve">st.  They are Dr Luis Ferrando, </w:t>
            </w:r>
            <w:r>
              <w:rPr>
                <w:rFonts w:ascii="Arial" w:hAnsi="Arial" w:cs="Arial"/>
              </w:rPr>
              <w:t>Dr Rachel Thomson, Dr Simon McGurk, Dr Lauren Harris,</w:t>
            </w:r>
            <w:r w:rsidR="00D6479A">
              <w:rPr>
                <w:rFonts w:ascii="Arial" w:hAnsi="Arial" w:cs="Arial"/>
              </w:rPr>
              <w:t xml:space="preserve"> Dr Chris Rofe, Dr Ben Ward, </w:t>
            </w:r>
            <w:r>
              <w:rPr>
                <w:rFonts w:ascii="Arial" w:hAnsi="Arial" w:cs="Arial"/>
              </w:rPr>
              <w:t>Dr Apurva Sinha</w:t>
            </w:r>
            <w:r w:rsidR="00D6479A">
              <w:rPr>
                <w:rFonts w:ascii="Arial" w:hAnsi="Arial" w:cs="Arial"/>
              </w:rPr>
              <w:t xml:space="preserve">, </w:t>
            </w:r>
            <w:r w:rsidR="009A0E99">
              <w:rPr>
                <w:rFonts w:ascii="Arial" w:hAnsi="Arial" w:cs="Arial"/>
              </w:rPr>
              <w:t xml:space="preserve">Dr </w:t>
            </w:r>
            <w:r w:rsidR="00D6479A">
              <w:rPr>
                <w:rFonts w:ascii="Arial" w:hAnsi="Arial" w:cs="Arial"/>
              </w:rPr>
              <w:t>David Fraser and Dr Colum O’Hare</w:t>
            </w:r>
            <w:r>
              <w:rPr>
                <w:rFonts w:ascii="Arial" w:hAnsi="Arial" w:cs="Arial"/>
              </w:rPr>
              <w:t xml:space="preserve">. </w:t>
            </w:r>
          </w:p>
          <w:p w14:paraId="43EB0C4C" w14:textId="77777777" w:rsidR="00552A22" w:rsidRDefault="00552A22" w:rsidP="00325959">
            <w:pPr>
              <w:jc w:val="both"/>
              <w:rPr>
                <w:rFonts w:ascii="Arial" w:hAnsi="Arial" w:cs="Arial"/>
              </w:rPr>
            </w:pPr>
          </w:p>
          <w:p w14:paraId="2B439E05" w14:textId="77777777" w:rsidR="00552A22" w:rsidRDefault="00D6479A" w:rsidP="00325959">
            <w:pPr>
              <w:jc w:val="both"/>
              <w:rPr>
                <w:rFonts w:ascii="Arial" w:hAnsi="Arial" w:cs="Arial"/>
              </w:rPr>
            </w:pPr>
            <w:r>
              <w:rPr>
                <w:rFonts w:ascii="Arial" w:hAnsi="Arial" w:cs="Arial"/>
              </w:rPr>
              <w:t>This equates to 6.3</w:t>
            </w:r>
            <w:r w:rsidR="00552A22">
              <w:rPr>
                <w:rFonts w:ascii="Arial" w:hAnsi="Arial" w:cs="Arial"/>
              </w:rPr>
              <w:t xml:space="preserve"> WTE equivalent consultants in general radiology with </w:t>
            </w:r>
            <w:r>
              <w:rPr>
                <w:rFonts w:ascii="Arial" w:hAnsi="Arial" w:cs="Arial"/>
              </w:rPr>
              <w:t xml:space="preserve">0.5 WTE </w:t>
            </w:r>
            <w:r w:rsidR="00552A22">
              <w:rPr>
                <w:rFonts w:ascii="Arial" w:hAnsi="Arial" w:cs="Arial"/>
              </w:rPr>
              <w:t>breast ra</w:t>
            </w:r>
            <w:r>
              <w:rPr>
                <w:rFonts w:ascii="Arial" w:hAnsi="Arial" w:cs="Arial"/>
              </w:rPr>
              <w:t>diology.</w:t>
            </w:r>
          </w:p>
          <w:p w14:paraId="5C11FA8F" w14:textId="77777777" w:rsidR="00552A22" w:rsidRDefault="00D6479A" w:rsidP="00325959">
            <w:pPr>
              <w:jc w:val="both"/>
              <w:rPr>
                <w:rFonts w:ascii="Arial" w:hAnsi="Arial" w:cs="Arial"/>
              </w:rPr>
            </w:pPr>
            <w:r>
              <w:rPr>
                <w:rFonts w:ascii="Arial" w:hAnsi="Arial" w:cs="Arial"/>
              </w:rPr>
              <w:t>Nuclear Medicine imaging is performed on site with reporting carried out by</w:t>
            </w:r>
            <w:r w:rsidR="00552A22">
              <w:rPr>
                <w:rFonts w:ascii="Arial" w:hAnsi="Arial" w:cs="Arial"/>
              </w:rPr>
              <w:t xml:space="preserve"> NHS Lothian</w:t>
            </w:r>
            <w:r w:rsidR="009E2337">
              <w:rPr>
                <w:rFonts w:ascii="Arial" w:hAnsi="Arial" w:cs="Arial"/>
              </w:rPr>
              <w:t xml:space="preserve"> radiologists on site</w:t>
            </w:r>
            <w:r w:rsidR="00552A22">
              <w:rPr>
                <w:rFonts w:ascii="Arial" w:hAnsi="Arial" w:cs="Arial"/>
              </w:rPr>
              <w:t xml:space="preserve">. </w:t>
            </w:r>
          </w:p>
          <w:p w14:paraId="38C62A7F" w14:textId="77777777" w:rsidR="00552A22" w:rsidRDefault="00552A22" w:rsidP="00325959">
            <w:pPr>
              <w:jc w:val="both"/>
              <w:rPr>
                <w:rFonts w:ascii="Arial" w:hAnsi="Arial" w:cs="Arial"/>
              </w:rPr>
            </w:pPr>
          </w:p>
          <w:p w14:paraId="25592F38" w14:textId="20BE1710" w:rsidR="00552A22" w:rsidRDefault="009E2337" w:rsidP="00325959">
            <w:pPr>
              <w:jc w:val="both"/>
              <w:rPr>
                <w:rFonts w:ascii="Arial" w:hAnsi="Arial" w:cs="Arial"/>
              </w:rPr>
            </w:pPr>
            <w:r>
              <w:rPr>
                <w:rFonts w:ascii="Arial" w:hAnsi="Arial" w:cs="Arial"/>
              </w:rPr>
              <w:t>This post ha</w:t>
            </w:r>
            <w:r w:rsidR="009A0E99">
              <w:rPr>
                <w:rFonts w:ascii="Arial" w:hAnsi="Arial" w:cs="Arial"/>
              </w:rPr>
              <w:t>s</w:t>
            </w:r>
            <w:r>
              <w:rPr>
                <w:rFonts w:ascii="Arial" w:hAnsi="Arial" w:cs="Arial"/>
              </w:rPr>
              <w:t xml:space="preserve"> arisen due to some planned changes in working pattern of colleagues</w:t>
            </w:r>
            <w:r w:rsidR="002D215B">
              <w:rPr>
                <w:rFonts w:ascii="Arial" w:hAnsi="Arial" w:cs="Arial"/>
              </w:rPr>
              <w:t>.</w:t>
            </w:r>
          </w:p>
          <w:p w14:paraId="69752C17" w14:textId="77777777" w:rsidR="00FA6083" w:rsidRDefault="00FA6083" w:rsidP="00325959">
            <w:pPr>
              <w:jc w:val="both"/>
              <w:rPr>
                <w:rFonts w:ascii="Arial" w:hAnsi="Arial" w:cs="Arial"/>
              </w:rPr>
            </w:pPr>
          </w:p>
          <w:p w14:paraId="4F2969C3" w14:textId="77777777" w:rsidR="00552A22" w:rsidRDefault="00552A22" w:rsidP="00325959">
            <w:pPr>
              <w:jc w:val="both"/>
              <w:rPr>
                <w:rFonts w:ascii="Arial" w:hAnsi="Arial" w:cs="Arial"/>
              </w:rPr>
            </w:pPr>
            <w:r>
              <w:rPr>
                <w:rFonts w:ascii="Arial" w:hAnsi="Arial" w:cs="Arial"/>
              </w:rPr>
              <w:t xml:space="preserve">The Department of Radiology takes part in the South East of Scotland Radiology Training Scheme. There are ST radiologists allocated to the </w:t>
            </w:r>
            <w:smartTag w:uri="urn:schemas-microsoft-com:office:smarttags" w:element="PlaceName">
              <w:smartTag w:uri="urn:schemas-microsoft-com:office:smarttags" w:element="place">
                <w:smartTag w:uri="urn:schemas-microsoft-com:office:smarttags" w:element="PlaceName">
                  <w:r>
                    <w:rPr>
                      <w:rFonts w:ascii="Arial" w:hAnsi="Arial" w:cs="Arial"/>
                    </w:rPr>
                    <w:t>Borders</w:t>
                  </w:r>
                </w:smartTag>
                <w:r>
                  <w:rPr>
                    <w:rFonts w:ascii="Arial" w:hAnsi="Arial" w:cs="Arial"/>
                  </w:rPr>
                  <w:t xml:space="preserve"> </w:t>
                </w:r>
                <w:smartTag w:uri="urn:schemas-microsoft-com:office:smarttags" w:element="PlaceName">
                  <w:r>
                    <w:rPr>
                      <w:rFonts w:ascii="Arial" w:hAnsi="Arial" w:cs="Arial"/>
                    </w:rPr>
                    <w:t>General</w:t>
                  </w:r>
                </w:smartTag>
                <w:r>
                  <w:rPr>
                    <w:rFonts w:ascii="Arial" w:hAnsi="Arial" w:cs="Arial"/>
                  </w:rPr>
                  <w:t xml:space="preserve"> </w:t>
                </w:r>
                <w:smartTag w:uri="urn:schemas-microsoft-com:office:smarttags" w:element="PlaceType">
                  <w:r>
                    <w:rPr>
                      <w:rFonts w:ascii="Arial" w:hAnsi="Arial" w:cs="Arial"/>
                    </w:rPr>
                    <w:t>Hospital</w:t>
                  </w:r>
                </w:smartTag>
              </w:smartTag>
            </w:smartTag>
            <w:r>
              <w:rPr>
                <w:rFonts w:ascii="Arial" w:hAnsi="Arial" w:cs="Arial"/>
              </w:rPr>
              <w:t xml:space="preserve"> on a regular basis.</w:t>
            </w:r>
          </w:p>
          <w:p w14:paraId="02CB3DE7" w14:textId="77777777" w:rsidR="00552A22" w:rsidRDefault="00552A22" w:rsidP="00780B37">
            <w:pPr>
              <w:jc w:val="both"/>
              <w:rPr>
                <w:rFonts w:ascii="Arial" w:hAnsi="Arial" w:cs="Arial"/>
              </w:rPr>
            </w:pPr>
          </w:p>
          <w:p w14:paraId="4A127526" w14:textId="77777777" w:rsidR="00552A22" w:rsidRDefault="00552A22" w:rsidP="00325959">
            <w:pPr>
              <w:ind w:left="56" w:hanging="56"/>
              <w:jc w:val="both"/>
              <w:rPr>
                <w:rFonts w:ascii="Arial" w:hAnsi="Arial" w:cs="Arial"/>
              </w:rPr>
            </w:pPr>
            <w:r>
              <w:rPr>
                <w:rFonts w:ascii="Arial" w:hAnsi="Arial" w:cs="Arial"/>
              </w:rPr>
              <w:tab/>
              <w:t>The Department has close links with primary care and the GP community, with open access referrals and development of services such as the Borders Colon Service, an integrated referral system for suspected cases of colon cancer.</w:t>
            </w:r>
          </w:p>
          <w:p w14:paraId="41250F6B" w14:textId="77777777" w:rsidR="00552A22" w:rsidRDefault="00552A22" w:rsidP="00780B37">
            <w:pPr>
              <w:ind w:left="720" w:hanging="720"/>
              <w:jc w:val="both"/>
              <w:rPr>
                <w:rFonts w:ascii="Arial" w:hAnsi="Arial" w:cs="Arial"/>
              </w:rPr>
            </w:pPr>
          </w:p>
          <w:p w14:paraId="45CD59D5" w14:textId="77777777" w:rsidR="00552A22" w:rsidRDefault="000D7305" w:rsidP="00325959">
            <w:pPr>
              <w:jc w:val="both"/>
              <w:rPr>
                <w:rFonts w:ascii="Arial" w:hAnsi="Arial" w:cs="Arial"/>
              </w:rPr>
            </w:pPr>
            <w:r>
              <w:rPr>
                <w:rFonts w:ascii="Arial" w:hAnsi="Arial" w:cs="Arial"/>
              </w:rPr>
              <w:t xml:space="preserve">The department provides </w:t>
            </w:r>
            <w:r w:rsidR="00552A22">
              <w:rPr>
                <w:rFonts w:ascii="Arial" w:hAnsi="Arial" w:cs="Arial"/>
              </w:rPr>
              <w:t>out of hours emergency CT cover for NHS Western Isles under a service level agreement.</w:t>
            </w:r>
            <w:r>
              <w:rPr>
                <w:rFonts w:ascii="Arial" w:hAnsi="Arial" w:cs="Arial"/>
              </w:rPr>
              <w:t xml:space="preserve"> On call/emergency CT cover between 2300 and 0800 is </w:t>
            </w:r>
            <w:r w:rsidR="009E2337">
              <w:rPr>
                <w:rFonts w:ascii="Arial" w:hAnsi="Arial" w:cs="Arial"/>
              </w:rPr>
              <w:t xml:space="preserve">currently </w:t>
            </w:r>
            <w:r>
              <w:rPr>
                <w:rFonts w:ascii="Arial" w:hAnsi="Arial" w:cs="Arial"/>
              </w:rPr>
              <w:t>outsourced to the private sector.</w:t>
            </w:r>
            <w:r w:rsidR="009E2337">
              <w:rPr>
                <w:rFonts w:ascii="Arial" w:hAnsi="Arial" w:cs="Arial"/>
              </w:rPr>
              <w:t xml:space="preserve"> The department is looking assessing options to increase the time period within which emergency CT cover is outsourced.</w:t>
            </w:r>
          </w:p>
          <w:p w14:paraId="71FC11AC" w14:textId="77777777" w:rsidR="00552A22" w:rsidRDefault="00552A22" w:rsidP="00780B37">
            <w:pPr>
              <w:jc w:val="both"/>
              <w:rPr>
                <w:rFonts w:ascii="Arial" w:hAnsi="Arial" w:cs="Arial"/>
              </w:rPr>
            </w:pPr>
          </w:p>
          <w:p w14:paraId="6E3EF6C2" w14:textId="77777777" w:rsidR="00552A22" w:rsidRDefault="00552A22" w:rsidP="00325959">
            <w:pPr>
              <w:ind w:left="56"/>
              <w:jc w:val="both"/>
              <w:rPr>
                <w:rFonts w:ascii="Arial" w:hAnsi="Arial" w:cs="Arial"/>
              </w:rPr>
            </w:pPr>
            <w:r>
              <w:rPr>
                <w:rFonts w:ascii="Arial" w:hAnsi="Arial" w:cs="Arial"/>
              </w:rPr>
              <w:lastRenderedPageBreak/>
              <w:t>There is a very limited amount of private work, the proceeds from which are shared equally between the Radiologists.</w:t>
            </w:r>
          </w:p>
          <w:p w14:paraId="008D5350" w14:textId="77777777" w:rsidR="00552A22" w:rsidRDefault="00552A22" w:rsidP="00780B37">
            <w:pPr>
              <w:ind w:left="720" w:hanging="720"/>
              <w:jc w:val="both"/>
              <w:rPr>
                <w:rFonts w:ascii="Arial" w:hAnsi="Arial" w:cs="Arial"/>
              </w:rPr>
            </w:pPr>
          </w:p>
          <w:p w14:paraId="48C1C7A7" w14:textId="77777777" w:rsidR="00552A22" w:rsidRDefault="00552A22" w:rsidP="00325959">
            <w:pPr>
              <w:jc w:val="both"/>
              <w:rPr>
                <w:rFonts w:ascii="Arial" w:hAnsi="Arial" w:cs="Arial"/>
              </w:rPr>
            </w:pPr>
            <w:r>
              <w:rPr>
                <w:rFonts w:ascii="Arial" w:hAnsi="Arial" w:cs="Arial"/>
                <w:b/>
              </w:rPr>
              <w:t>Workload</w:t>
            </w:r>
          </w:p>
          <w:p w14:paraId="4D153639" w14:textId="77777777" w:rsidR="00552A22" w:rsidRDefault="00552A22" w:rsidP="00325959">
            <w:pPr>
              <w:jc w:val="both"/>
              <w:rPr>
                <w:rFonts w:ascii="Arial" w:hAnsi="Arial" w:cs="Arial"/>
              </w:rPr>
            </w:pPr>
            <w:r>
              <w:rPr>
                <w:rFonts w:ascii="Arial" w:hAnsi="Arial" w:cs="Arial"/>
              </w:rPr>
              <w:t xml:space="preserve">The department performs  in excess of 75,000 examinations annually covering routine Radiological procedures including plain film reporting, </w:t>
            </w:r>
            <w:r w:rsidR="006C1C48">
              <w:rPr>
                <w:rFonts w:ascii="Arial" w:hAnsi="Arial" w:cs="Arial"/>
              </w:rPr>
              <w:t>fluoroscopy</w:t>
            </w:r>
            <w:r>
              <w:rPr>
                <w:rFonts w:ascii="Arial" w:hAnsi="Arial" w:cs="Arial"/>
              </w:rPr>
              <w:t>, ultrasound, mammography (</w:t>
            </w:r>
            <w:proofErr w:type="spellStart"/>
            <w:r>
              <w:rPr>
                <w:rFonts w:ascii="Arial" w:hAnsi="Arial" w:cs="Arial"/>
              </w:rPr>
              <w:t>non screening</w:t>
            </w:r>
            <w:proofErr w:type="spellEnd"/>
            <w:r>
              <w:rPr>
                <w:rFonts w:ascii="Arial" w:hAnsi="Arial" w:cs="Arial"/>
              </w:rPr>
              <w:t xml:space="preserve">), general contrast procedures Nuclear Medicine, CT and MRI. Cross-sectional imaging is an increasing proportion of the workload. </w:t>
            </w:r>
          </w:p>
          <w:p w14:paraId="41CE04DE" w14:textId="77777777" w:rsidR="00552A22" w:rsidRPr="00C37917" w:rsidRDefault="00552A22" w:rsidP="006A61A1">
            <w:pPr>
              <w:pStyle w:val="Heading6"/>
              <w:rPr>
                <w:rFonts w:ascii="Arial" w:hAnsi="Arial" w:cs="Arial"/>
                <w:sz w:val="24"/>
                <w:szCs w:val="24"/>
              </w:rPr>
            </w:pPr>
            <w:r>
              <w:rPr>
                <w:rFonts w:ascii="Arial" w:hAnsi="Arial" w:cs="Arial"/>
                <w:sz w:val="24"/>
                <w:szCs w:val="24"/>
              </w:rPr>
              <w:t xml:space="preserve">Radiographic and </w:t>
            </w:r>
            <w:r w:rsidRPr="00C37917">
              <w:rPr>
                <w:rFonts w:ascii="Arial" w:hAnsi="Arial" w:cs="Arial"/>
                <w:sz w:val="24"/>
                <w:szCs w:val="24"/>
              </w:rPr>
              <w:t>Nursing Staff</w:t>
            </w:r>
          </w:p>
          <w:p w14:paraId="179DA286" w14:textId="22677EA6" w:rsidR="00552A22" w:rsidRDefault="00552A22" w:rsidP="001C5B5D">
            <w:pPr>
              <w:pStyle w:val="BodyTextIndent"/>
              <w:ind w:left="0"/>
              <w:rPr>
                <w:rFonts w:ascii="Arial" w:hAnsi="Arial" w:cs="Arial"/>
              </w:rPr>
            </w:pPr>
            <w:r>
              <w:rPr>
                <w:rFonts w:ascii="Arial" w:hAnsi="Arial" w:cs="Arial"/>
              </w:rPr>
              <w:t xml:space="preserve">The radiographic and nursing staffing of the main department is headed by the Superintendent Radiographer, </w:t>
            </w:r>
            <w:proofErr w:type="spellStart"/>
            <w:r>
              <w:rPr>
                <w:rFonts w:ascii="Arial" w:hAnsi="Arial" w:cs="Arial"/>
              </w:rPr>
              <w:t>Mrs</w:t>
            </w:r>
            <w:proofErr w:type="spellEnd"/>
            <w:r>
              <w:rPr>
                <w:rFonts w:ascii="Arial" w:hAnsi="Arial" w:cs="Arial"/>
              </w:rPr>
              <w:t xml:space="preserve"> Lesley Wilson, who is supported by </w:t>
            </w:r>
            <w:r w:rsidR="00A133EB">
              <w:rPr>
                <w:rFonts w:ascii="Arial" w:hAnsi="Arial" w:cs="Arial"/>
              </w:rPr>
              <w:t>32</w:t>
            </w:r>
            <w:r>
              <w:rPr>
                <w:rFonts w:ascii="Arial" w:hAnsi="Arial" w:cs="Arial"/>
              </w:rPr>
              <w:t xml:space="preserve"> radiographers (24  whole time equivalents),  2  nurses and </w:t>
            </w:r>
            <w:r w:rsidR="00011B3E">
              <w:rPr>
                <w:rFonts w:ascii="Arial" w:hAnsi="Arial" w:cs="Arial"/>
              </w:rPr>
              <w:t>7</w:t>
            </w:r>
            <w:r>
              <w:rPr>
                <w:rFonts w:ascii="Arial" w:hAnsi="Arial" w:cs="Arial"/>
              </w:rPr>
              <w:t xml:space="preserve"> ATOs.  The Nuclear Medicine Department is staffed by 2 full time radiographers who are supported by physicist input from Lothian.</w:t>
            </w:r>
          </w:p>
          <w:p w14:paraId="20D25E9F" w14:textId="77777777" w:rsidR="00552A22" w:rsidRDefault="00552A22" w:rsidP="00325959">
            <w:pPr>
              <w:rPr>
                <w:rFonts w:ascii="Arial" w:hAnsi="Arial" w:cs="Arial"/>
              </w:rPr>
            </w:pPr>
            <w:r>
              <w:rPr>
                <w:rFonts w:ascii="Arial" w:hAnsi="Arial" w:cs="Arial"/>
                <w:b/>
              </w:rPr>
              <w:t>Department Office Facilities</w:t>
            </w:r>
          </w:p>
          <w:p w14:paraId="4184CB6F" w14:textId="77777777" w:rsidR="00552A22" w:rsidRDefault="00552A22" w:rsidP="00325959">
            <w:pPr>
              <w:jc w:val="both"/>
              <w:rPr>
                <w:rFonts w:ascii="Arial" w:hAnsi="Arial" w:cs="Arial"/>
              </w:rPr>
            </w:pPr>
            <w:r>
              <w:rPr>
                <w:rFonts w:ascii="Arial" w:hAnsi="Arial" w:cs="Arial"/>
              </w:rPr>
              <w:t xml:space="preserve">A team of 9 clerical staff is headed by our office supervisor, </w:t>
            </w:r>
            <w:proofErr w:type="spellStart"/>
            <w:r>
              <w:rPr>
                <w:rFonts w:ascii="Arial" w:hAnsi="Arial" w:cs="Arial"/>
              </w:rPr>
              <w:t>Ms</w:t>
            </w:r>
            <w:proofErr w:type="spellEnd"/>
            <w:r>
              <w:rPr>
                <w:rFonts w:ascii="Arial" w:hAnsi="Arial" w:cs="Arial"/>
              </w:rPr>
              <w:t xml:space="preserve"> Elaine Taylor.  In addition to general office and typing duties, which are provided on a pool basis, a personal secretarial service is provided for the Consultants by Ms. Elaine Taylor. </w:t>
            </w:r>
          </w:p>
          <w:p w14:paraId="1E7D3AB7" w14:textId="77777777" w:rsidR="0067700C" w:rsidRDefault="0067700C" w:rsidP="00325959">
            <w:pPr>
              <w:jc w:val="both"/>
              <w:rPr>
                <w:rFonts w:ascii="Arial" w:hAnsi="Arial" w:cs="Arial"/>
              </w:rPr>
            </w:pPr>
          </w:p>
          <w:p w14:paraId="45424CB5" w14:textId="77777777" w:rsidR="00552A22" w:rsidRPr="001A254D" w:rsidRDefault="00552A22" w:rsidP="001A254D">
            <w:pPr>
              <w:rPr>
                <w:rFonts w:ascii="Arial" w:hAnsi="Arial" w:cs="Arial"/>
                <w:b/>
                <w:bCs/>
              </w:rPr>
            </w:pPr>
            <w:r>
              <w:rPr>
                <w:rFonts w:ascii="Arial" w:hAnsi="Arial" w:cs="Arial"/>
                <w:b/>
                <w:bCs/>
              </w:rPr>
              <w:t>Office Accommodation</w:t>
            </w:r>
          </w:p>
          <w:p w14:paraId="1B858782" w14:textId="77777777" w:rsidR="00552A22" w:rsidRDefault="00552A22" w:rsidP="001A254D">
            <w:pPr>
              <w:jc w:val="both"/>
              <w:rPr>
                <w:rFonts w:ascii="Arial" w:hAnsi="Arial" w:cs="Arial"/>
              </w:rPr>
            </w:pPr>
            <w:r>
              <w:rPr>
                <w:rFonts w:ascii="Arial" w:hAnsi="Arial" w:cs="Arial"/>
              </w:rPr>
              <w:t>Each R</w:t>
            </w:r>
            <w:r w:rsidR="0067700C">
              <w:rPr>
                <w:rFonts w:ascii="Arial" w:hAnsi="Arial" w:cs="Arial"/>
              </w:rPr>
              <w:t xml:space="preserve">adiologist is provided with an </w:t>
            </w:r>
            <w:r>
              <w:rPr>
                <w:rFonts w:ascii="Arial" w:hAnsi="Arial" w:cs="Arial"/>
              </w:rPr>
              <w:t>office with relevant facilities including a PACS workstation and access to the Radiology Information System, the general hospital IT network and the Internet.</w:t>
            </w:r>
          </w:p>
          <w:p w14:paraId="6CAC5234" w14:textId="77777777" w:rsidR="00552A22" w:rsidRPr="001A254D" w:rsidRDefault="00552A22" w:rsidP="001A254D">
            <w:pPr>
              <w:pStyle w:val="Heading4"/>
              <w:jc w:val="both"/>
              <w:rPr>
                <w:rFonts w:ascii="Arial" w:hAnsi="Arial" w:cs="Arial"/>
                <w:sz w:val="24"/>
                <w:szCs w:val="24"/>
              </w:rPr>
            </w:pPr>
            <w:proofErr w:type="spellStart"/>
            <w:r w:rsidRPr="001A254D">
              <w:rPr>
                <w:rFonts w:ascii="Arial" w:hAnsi="Arial" w:cs="Arial"/>
                <w:sz w:val="24"/>
                <w:szCs w:val="24"/>
              </w:rPr>
              <w:t>Organisation</w:t>
            </w:r>
            <w:proofErr w:type="spellEnd"/>
            <w:r w:rsidRPr="001A254D">
              <w:rPr>
                <w:rFonts w:ascii="Arial" w:hAnsi="Arial" w:cs="Arial"/>
                <w:sz w:val="24"/>
                <w:szCs w:val="24"/>
              </w:rPr>
              <w:t xml:space="preserve"> of Medical Administration</w:t>
            </w:r>
          </w:p>
          <w:p w14:paraId="22BE5941" w14:textId="77777777" w:rsidR="00552A22" w:rsidRDefault="00552A22" w:rsidP="009A0E99">
            <w:pPr>
              <w:pStyle w:val="BodyTextIndent"/>
              <w:ind w:left="0"/>
              <w:rPr>
                <w:rFonts w:ascii="Arial" w:hAnsi="Arial" w:cs="Arial"/>
              </w:rPr>
            </w:pPr>
            <w:r>
              <w:rPr>
                <w:rFonts w:ascii="Arial" w:hAnsi="Arial" w:cs="Arial"/>
              </w:rPr>
              <w:t xml:space="preserve">Radiology is currently part of the Diagnostics Division of the </w:t>
            </w:r>
            <w:smartTag w:uri="urn:schemas-microsoft-com:office:smarttags" w:element="PlaceType">
              <w:smartTag w:uri="urn:schemas-microsoft-com:office:smarttags" w:element="place">
                <w:smartTag w:uri="urn:schemas-microsoft-com:office:smarttags" w:element="PlaceName">
                  <w:r>
                    <w:rPr>
                      <w:rFonts w:ascii="Arial" w:hAnsi="Arial" w:cs="Arial"/>
                    </w:rPr>
                    <w:t>Borders</w:t>
                  </w:r>
                </w:smartTag>
              </w:smartTag>
              <w:r>
                <w:rPr>
                  <w:rFonts w:ascii="Arial" w:hAnsi="Arial" w:cs="Arial"/>
                </w:rPr>
                <w:t xml:space="preserve"> </w:t>
              </w:r>
              <w:smartTag w:uri="urn:schemas-microsoft-com:office:smarttags" w:element="PlaceType">
                <w:smartTag w:uri="urn:schemas-microsoft-com:office:smarttags" w:element="PlaceName">
                  <w:r>
                    <w:rPr>
                      <w:rFonts w:ascii="Arial" w:hAnsi="Arial" w:cs="Arial"/>
                    </w:rPr>
                    <w:t>General</w:t>
                  </w:r>
                </w:smartTag>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together with Laboratory, Endoscopy and Physiological Measurement. Dr Luis Ferrando, consultant radiologist, is Clinical Director for Radiology</w:t>
            </w:r>
            <w:r w:rsidR="009A0E99">
              <w:rPr>
                <w:rFonts w:ascii="Arial" w:hAnsi="Arial" w:cs="Arial"/>
              </w:rPr>
              <w:t>.</w:t>
            </w:r>
          </w:p>
          <w:p w14:paraId="38784E4B" w14:textId="5E37E1BA" w:rsidR="009A0E99" w:rsidRPr="00CA5C8E" w:rsidRDefault="009A0E99" w:rsidP="009A0E99">
            <w:pPr>
              <w:pStyle w:val="BodyTextIndent"/>
              <w:ind w:left="0"/>
              <w:rPr>
                <w:rFonts w:ascii="Arial" w:hAnsi="Arial" w:cs="Arial"/>
              </w:rPr>
            </w:pPr>
          </w:p>
        </w:tc>
      </w:tr>
      <w:tr w:rsidR="00552A22" w:rsidRPr="008340F2" w14:paraId="759FDE5A" w14:textId="77777777" w:rsidTr="000426FF">
        <w:trPr>
          <w:trHeight w:val="161"/>
        </w:trPr>
        <w:tc>
          <w:tcPr>
            <w:tcW w:w="4342" w:type="dxa"/>
          </w:tcPr>
          <w:p w14:paraId="5D715741" w14:textId="77777777" w:rsidR="00552A22" w:rsidRPr="00CA5C8E" w:rsidRDefault="00552A22" w:rsidP="001C5B5D">
            <w:pPr>
              <w:rPr>
                <w:rFonts w:ascii="Arial" w:hAnsi="Arial" w:cs="Arial"/>
                <w:b/>
              </w:rPr>
            </w:pPr>
            <w:r w:rsidRPr="00CA5C8E">
              <w:rPr>
                <w:rFonts w:ascii="Arial" w:hAnsi="Arial" w:cs="Arial"/>
                <w:b/>
              </w:rPr>
              <w:lastRenderedPageBreak/>
              <w:t xml:space="preserve">Reporting Arrangements </w:t>
            </w:r>
          </w:p>
        </w:tc>
        <w:tc>
          <w:tcPr>
            <w:tcW w:w="5846" w:type="dxa"/>
            <w:gridSpan w:val="4"/>
          </w:tcPr>
          <w:p w14:paraId="415159AD" w14:textId="77777777" w:rsidR="00552A22" w:rsidRPr="00CA5C8E" w:rsidRDefault="00552A22" w:rsidP="001C5B5D">
            <w:pPr>
              <w:jc w:val="both"/>
              <w:rPr>
                <w:rFonts w:ascii="Arial" w:hAnsi="Arial" w:cs="Arial"/>
                <w:color w:val="000000"/>
              </w:rPr>
            </w:pPr>
            <w:r w:rsidRPr="00CA5C8E">
              <w:rPr>
                <w:rFonts w:ascii="Arial" w:hAnsi="Arial" w:cs="Arial"/>
                <w:color w:val="000000"/>
              </w:rPr>
              <w:t xml:space="preserve">You will report to the </w:t>
            </w:r>
            <w:r>
              <w:rPr>
                <w:rFonts w:ascii="Arial" w:hAnsi="Arial" w:cs="Arial"/>
                <w:color w:val="000000"/>
              </w:rPr>
              <w:t>Clinical Director for Radiology</w:t>
            </w:r>
            <w:r w:rsidRPr="00CA5C8E">
              <w:rPr>
                <w:rFonts w:ascii="Arial" w:hAnsi="Arial" w:cs="Arial"/>
                <w:color w:val="000000"/>
              </w:rPr>
              <w:t>, who will agree your job plan on an annual basis.</w:t>
            </w:r>
          </w:p>
          <w:p w14:paraId="68EA0A73" w14:textId="77777777" w:rsidR="00552A22" w:rsidRPr="00CA5C8E" w:rsidRDefault="00552A22" w:rsidP="001C5B5D">
            <w:pPr>
              <w:jc w:val="both"/>
              <w:rPr>
                <w:rFonts w:ascii="Arial" w:hAnsi="Arial" w:cs="Arial"/>
                <w:color w:val="000000"/>
              </w:rPr>
            </w:pPr>
          </w:p>
        </w:tc>
      </w:tr>
      <w:tr w:rsidR="00552A22" w:rsidRPr="008340F2" w14:paraId="3246691D" w14:textId="77777777" w:rsidTr="000426FF">
        <w:trPr>
          <w:trHeight w:val="571"/>
        </w:trPr>
        <w:tc>
          <w:tcPr>
            <w:tcW w:w="4342" w:type="dxa"/>
          </w:tcPr>
          <w:p w14:paraId="11221736" w14:textId="77777777" w:rsidR="00552A22" w:rsidRPr="00CA5C8E" w:rsidRDefault="00552A22" w:rsidP="001C5B5D">
            <w:pPr>
              <w:rPr>
                <w:rFonts w:ascii="Arial" w:hAnsi="Arial" w:cs="Arial"/>
                <w:b/>
              </w:rPr>
            </w:pPr>
            <w:r w:rsidRPr="00CA5C8E">
              <w:rPr>
                <w:rFonts w:ascii="Arial" w:hAnsi="Arial" w:cs="Arial"/>
                <w:b/>
              </w:rPr>
              <w:t xml:space="preserve">Health and Safety </w:t>
            </w:r>
          </w:p>
        </w:tc>
        <w:tc>
          <w:tcPr>
            <w:tcW w:w="5846" w:type="dxa"/>
            <w:gridSpan w:val="4"/>
          </w:tcPr>
          <w:p w14:paraId="521A1A63" w14:textId="77777777" w:rsidR="00552A22" w:rsidRPr="00CA5C8E" w:rsidRDefault="00552A22" w:rsidP="001C5B5D">
            <w:pPr>
              <w:jc w:val="both"/>
              <w:rPr>
                <w:rFonts w:ascii="Arial" w:hAnsi="Arial" w:cs="Arial"/>
                <w:color w:val="000000"/>
              </w:rPr>
            </w:pPr>
            <w:r w:rsidRPr="00CA5C8E">
              <w:rPr>
                <w:rFonts w:ascii="Arial" w:hAnsi="Arial" w:cs="Arial"/>
                <w:color w:val="000000"/>
              </w:rPr>
              <w:t>You are required to comply with NHS Borders Health and Safety Policies.</w:t>
            </w:r>
          </w:p>
          <w:p w14:paraId="4E73245A" w14:textId="77777777" w:rsidR="00552A22" w:rsidRPr="00CA5C8E" w:rsidRDefault="00552A22" w:rsidP="001C5B5D">
            <w:pPr>
              <w:jc w:val="both"/>
              <w:rPr>
                <w:rFonts w:ascii="Arial" w:hAnsi="Arial" w:cs="Arial"/>
                <w:color w:val="000000"/>
              </w:rPr>
            </w:pPr>
          </w:p>
        </w:tc>
      </w:tr>
      <w:tr w:rsidR="00552A22" w:rsidRPr="008340F2" w14:paraId="2DE57CC4" w14:textId="77777777" w:rsidTr="000426FF">
        <w:trPr>
          <w:trHeight w:val="571"/>
        </w:trPr>
        <w:tc>
          <w:tcPr>
            <w:tcW w:w="4342" w:type="dxa"/>
          </w:tcPr>
          <w:p w14:paraId="523B3DE6" w14:textId="77777777" w:rsidR="00552A22" w:rsidRDefault="00552A22" w:rsidP="001C5B5D">
            <w:pPr>
              <w:rPr>
                <w:rFonts w:ascii="Arial" w:hAnsi="Arial" w:cs="Arial"/>
                <w:b/>
                <w:bCs/>
                <w:color w:val="000000"/>
              </w:rPr>
            </w:pPr>
          </w:p>
          <w:p w14:paraId="45C27B85" w14:textId="77777777" w:rsidR="00552A22" w:rsidRDefault="00552A22" w:rsidP="001C5B5D">
            <w:pPr>
              <w:rPr>
                <w:rFonts w:ascii="Arial" w:hAnsi="Arial" w:cs="Arial"/>
                <w:b/>
                <w:bCs/>
                <w:color w:val="000000"/>
              </w:rPr>
            </w:pPr>
          </w:p>
          <w:p w14:paraId="5109646C" w14:textId="77777777" w:rsidR="00552A22" w:rsidRPr="00CA5C8E" w:rsidRDefault="00552A22" w:rsidP="001C5B5D">
            <w:pPr>
              <w:rPr>
                <w:rFonts w:ascii="Arial" w:hAnsi="Arial" w:cs="Arial"/>
                <w:b/>
              </w:rPr>
            </w:pPr>
            <w:r w:rsidRPr="00CA5C8E">
              <w:rPr>
                <w:rFonts w:ascii="Arial" w:hAnsi="Arial" w:cs="Arial"/>
                <w:b/>
                <w:bCs/>
                <w:color w:val="000000"/>
              </w:rPr>
              <w:t xml:space="preserve">Training Grade  </w:t>
            </w:r>
            <w:smartTag w:uri="urn:schemas-microsoft-com:office:smarttags" w:element="PlaceType">
              <w:r w:rsidRPr="00CA5C8E">
                <w:rPr>
                  <w:rFonts w:ascii="Arial" w:hAnsi="Arial" w:cs="Arial"/>
                  <w:b/>
                  <w:bCs/>
                  <w:color w:val="000000"/>
                </w:rPr>
                <w:t>Medical</w:t>
              </w:r>
            </w:smartTag>
            <w:r w:rsidRPr="00CA5C8E">
              <w:rPr>
                <w:rFonts w:ascii="Arial" w:hAnsi="Arial" w:cs="Arial"/>
                <w:b/>
                <w:bCs/>
                <w:color w:val="000000"/>
              </w:rPr>
              <w:t xml:space="preserve"> Staff</w:t>
            </w:r>
          </w:p>
        </w:tc>
        <w:tc>
          <w:tcPr>
            <w:tcW w:w="5846" w:type="dxa"/>
            <w:gridSpan w:val="4"/>
          </w:tcPr>
          <w:p w14:paraId="705E6B88" w14:textId="77777777" w:rsidR="00552A22" w:rsidRDefault="00552A22" w:rsidP="001C5B5D">
            <w:pPr>
              <w:jc w:val="both"/>
              <w:rPr>
                <w:rFonts w:ascii="Arial" w:hAnsi="Arial" w:cs="Arial"/>
                <w:color w:val="000000"/>
              </w:rPr>
            </w:pPr>
            <w:r w:rsidRPr="00CA5C8E">
              <w:rPr>
                <w:rFonts w:ascii="Arial" w:hAnsi="Arial" w:cs="Arial"/>
                <w:color w:val="000000"/>
              </w:rPr>
              <w:t>You will be responsible for the training and supervision of the Training Grade Medical</w:t>
            </w:r>
            <w:r>
              <w:rPr>
                <w:rFonts w:ascii="Arial" w:hAnsi="Arial" w:cs="Arial"/>
                <w:color w:val="000000"/>
              </w:rPr>
              <w:t xml:space="preserve"> staff </w:t>
            </w:r>
            <w:r w:rsidRPr="00CA5C8E">
              <w:rPr>
                <w:rFonts w:ascii="Arial" w:hAnsi="Arial" w:cs="Arial"/>
                <w:color w:val="000000"/>
              </w:rPr>
              <w:t xml:space="preserve">who work with you, and you will be expected to devote time to this on a regular basis. In addition, you will be expected to ensure that staff have access to advice and counseling. </w:t>
            </w:r>
          </w:p>
          <w:p w14:paraId="71503A9D" w14:textId="77777777" w:rsidR="00552A22" w:rsidRPr="00CA5C8E" w:rsidRDefault="00552A22" w:rsidP="001C5B5D">
            <w:pPr>
              <w:jc w:val="both"/>
              <w:rPr>
                <w:rFonts w:ascii="Arial" w:hAnsi="Arial" w:cs="Arial"/>
                <w:color w:val="000000"/>
              </w:rPr>
            </w:pPr>
          </w:p>
        </w:tc>
      </w:tr>
      <w:tr w:rsidR="00552A22" w:rsidRPr="008340F2" w14:paraId="599E4F52" w14:textId="77777777" w:rsidTr="000426FF">
        <w:trPr>
          <w:trHeight w:val="1538"/>
        </w:trPr>
        <w:tc>
          <w:tcPr>
            <w:tcW w:w="4342" w:type="dxa"/>
          </w:tcPr>
          <w:p w14:paraId="57F03C0D" w14:textId="77777777" w:rsidR="00552A22" w:rsidRPr="00CA5C8E" w:rsidRDefault="00552A22" w:rsidP="001C5B5D">
            <w:pPr>
              <w:rPr>
                <w:rFonts w:ascii="Arial" w:hAnsi="Arial" w:cs="Arial"/>
                <w:b/>
              </w:rPr>
            </w:pPr>
            <w:r w:rsidRPr="00CA5C8E">
              <w:rPr>
                <w:rFonts w:ascii="Arial" w:hAnsi="Arial" w:cs="Arial"/>
                <w:b/>
              </w:rPr>
              <w:t>Staffing within Unit</w:t>
            </w:r>
          </w:p>
        </w:tc>
        <w:tc>
          <w:tcPr>
            <w:tcW w:w="5846" w:type="dxa"/>
            <w:gridSpan w:val="4"/>
          </w:tcPr>
          <w:p w14:paraId="363C9830" w14:textId="77777777" w:rsidR="00552A22" w:rsidRPr="001A254D" w:rsidRDefault="000426FF" w:rsidP="001A254D">
            <w:pPr>
              <w:pStyle w:val="BodyTextIndent"/>
              <w:spacing w:before="240" w:after="0"/>
              <w:ind w:left="0"/>
              <w:rPr>
                <w:rFonts w:ascii="Arial" w:hAnsi="Arial" w:cs="Arial"/>
              </w:rPr>
            </w:pPr>
            <w:r>
              <w:rPr>
                <w:rFonts w:ascii="Arial" w:hAnsi="Arial" w:cs="Arial"/>
              </w:rPr>
              <w:t>C</w:t>
            </w:r>
            <w:r w:rsidR="00552A22" w:rsidRPr="001A254D">
              <w:rPr>
                <w:rFonts w:ascii="Arial" w:hAnsi="Arial" w:cs="Arial"/>
              </w:rPr>
              <w:t>onsultant – Dr Luis Ferrando</w:t>
            </w:r>
          </w:p>
          <w:p w14:paraId="4DA73EA1" w14:textId="77777777" w:rsidR="00552A22" w:rsidRPr="001A254D" w:rsidRDefault="00552A22" w:rsidP="001A254D">
            <w:pPr>
              <w:pStyle w:val="BodyTextIndent"/>
              <w:spacing w:before="240" w:after="0"/>
              <w:ind w:left="0"/>
              <w:rPr>
                <w:rFonts w:ascii="Arial" w:hAnsi="Arial" w:cs="Arial"/>
              </w:rPr>
            </w:pPr>
            <w:r w:rsidRPr="001A254D">
              <w:rPr>
                <w:rFonts w:ascii="Arial" w:hAnsi="Arial" w:cs="Arial"/>
              </w:rPr>
              <w:t>Consultant – Dr Rachel Thomson</w:t>
            </w:r>
          </w:p>
          <w:p w14:paraId="241A947C" w14:textId="77777777" w:rsidR="00552A22" w:rsidRPr="001A254D" w:rsidRDefault="00552A22" w:rsidP="001A254D">
            <w:pPr>
              <w:spacing w:before="240"/>
              <w:rPr>
                <w:rFonts w:ascii="Arial" w:hAnsi="Arial" w:cs="Arial"/>
              </w:rPr>
            </w:pPr>
            <w:r w:rsidRPr="001A254D">
              <w:rPr>
                <w:rFonts w:ascii="Arial" w:hAnsi="Arial" w:cs="Arial"/>
              </w:rPr>
              <w:t>Consultant – Dr Simon McGurk</w:t>
            </w:r>
          </w:p>
          <w:p w14:paraId="2ABF2567" w14:textId="77777777" w:rsidR="00552A22" w:rsidRPr="001A254D" w:rsidRDefault="00552A22" w:rsidP="001A254D">
            <w:pPr>
              <w:spacing w:before="240"/>
              <w:rPr>
                <w:rFonts w:ascii="Arial" w:hAnsi="Arial" w:cs="Arial"/>
              </w:rPr>
            </w:pPr>
            <w:r w:rsidRPr="001A254D">
              <w:rPr>
                <w:rFonts w:ascii="Arial" w:hAnsi="Arial" w:cs="Arial"/>
              </w:rPr>
              <w:t>Consultant – Dr Lauren Harris</w:t>
            </w:r>
          </w:p>
          <w:p w14:paraId="020A976B" w14:textId="77777777" w:rsidR="00552A22" w:rsidRPr="001A254D" w:rsidRDefault="00552A22" w:rsidP="001A254D">
            <w:pPr>
              <w:spacing w:before="240"/>
              <w:rPr>
                <w:rFonts w:ascii="Arial" w:hAnsi="Arial" w:cs="Arial"/>
              </w:rPr>
            </w:pPr>
            <w:r w:rsidRPr="001A254D">
              <w:rPr>
                <w:rFonts w:ascii="Arial" w:hAnsi="Arial" w:cs="Arial"/>
              </w:rPr>
              <w:t>Consultant – Dr Chris Rofe</w:t>
            </w:r>
          </w:p>
          <w:p w14:paraId="6B5FA3C8" w14:textId="77777777" w:rsidR="00552A22" w:rsidRDefault="00552A22" w:rsidP="001A254D">
            <w:pPr>
              <w:spacing w:before="240"/>
              <w:rPr>
                <w:rFonts w:ascii="Arial" w:hAnsi="Arial" w:cs="Arial"/>
              </w:rPr>
            </w:pPr>
            <w:r w:rsidRPr="001A254D">
              <w:rPr>
                <w:rFonts w:ascii="Arial" w:hAnsi="Arial" w:cs="Arial"/>
              </w:rPr>
              <w:t xml:space="preserve">Consultant - </w:t>
            </w:r>
            <w:r>
              <w:rPr>
                <w:rFonts w:ascii="Arial" w:hAnsi="Arial" w:cs="Arial"/>
              </w:rPr>
              <w:t xml:space="preserve"> Dr Ben W</w:t>
            </w:r>
            <w:r w:rsidRPr="001A254D">
              <w:rPr>
                <w:rFonts w:ascii="Arial" w:hAnsi="Arial" w:cs="Arial"/>
              </w:rPr>
              <w:t>ard</w:t>
            </w:r>
          </w:p>
          <w:p w14:paraId="4F1B2D8A" w14:textId="77777777" w:rsidR="00552A22" w:rsidRDefault="00552A22" w:rsidP="001A254D">
            <w:pPr>
              <w:spacing w:before="240"/>
              <w:rPr>
                <w:rFonts w:ascii="Arial" w:hAnsi="Arial" w:cs="Arial"/>
              </w:rPr>
            </w:pPr>
            <w:r>
              <w:rPr>
                <w:rFonts w:ascii="Arial" w:hAnsi="Arial" w:cs="Arial"/>
              </w:rPr>
              <w:t>Consultant – Dr Apurva Sinha</w:t>
            </w:r>
          </w:p>
          <w:p w14:paraId="60AED7AE" w14:textId="77777777" w:rsidR="009E2337" w:rsidRDefault="009E2337" w:rsidP="001A254D">
            <w:pPr>
              <w:spacing w:before="240"/>
              <w:rPr>
                <w:rFonts w:ascii="Arial" w:hAnsi="Arial" w:cs="Arial"/>
              </w:rPr>
            </w:pPr>
            <w:r>
              <w:rPr>
                <w:rFonts w:ascii="Arial" w:hAnsi="Arial" w:cs="Arial"/>
              </w:rPr>
              <w:t>Consultant – Dr David Fraser</w:t>
            </w:r>
          </w:p>
          <w:p w14:paraId="2E95122B" w14:textId="77777777" w:rsidR="009E2337" w:rsidRPr="001A254D" w:rsidRDefault="009E2337" w:rsidP="001A254D">
            <w:pPr>
              <w:spacing w:before="240"/>
              <w:rPr>
                <w:rFonts w:ascii="Arial" w:hAnsi="Arial" w:cs="Arial"/>
              </w:rPr>
            </w:pPr>
            <w:r>
              <w:rPr>
                <w:rFonts w:ascii="Arial" w:hAnsi="Arial" w:cs="Arial"/>
              </w:rPr>
              <w:t>Consultant – Dr Colum O’Hare</w:t>
            </w:r>
          </w:p>
          <w:p w14:paraId="27E6BAF0" w14:textId="77777777" w:rsidR="00552A22" w:rsidRPr="00CA5C8E" w:rsidRDefault="00552A22" w:rsidP="00F057B2">
            <w:pPr>
              <w:tabs>
                <w:tab w:val="left" w:pos="2160"/>
                <w:tab w:val="left" w:pos="2970"/>
                <w:tab w:val="left" w:pos="3420"/>
                <w:tab w:val="left" w:pos="4050"/>
                <w:tab w:val="left" w:pos="4860"/>
                <w:tab w:val="left" w:pos="5400"/>
                <w:tab w:val="left" w:pos="5940"/>
              </w:tabs>
              <w:jc w:val="both"/>
              <w:rPr>
                <w:rFonts w:ascii="Arial" w:hAnsi="Arial" w:cs="Arial"/>
                <w:color w:val="000000"/>
              </w:rPr>
            </w:pPr>
          </w:p>
        </w:tc>
      </w:tr>
      <w:tr w:rsidR="00552A22" w:rsidRPr="008340F2" w14:paraId="280EF1E6" w14:textId="77777777" w:rsidTr="0067700C">
        <w:trPr>
          <w:trHeight w:val="3698"/>
        </w:trPr>
        <w:tc>
          <w:tcPr>
            <w:tcW w:w="4342" w:type="dxa"/>
          </w:tcPr>
          <w:p w14:paraId="2955D73B" w14:textId="77777777" w:rsidR="00552A22" w:rsidRPr="00CA5C8E" w:rsidRDefault="00552A22" w:rsidP="001C5B5D">
            <w:pPr>
              <w:rPr>
                <w:rFonts w:ascii="Arial" w:hAnsi="Arial" w:cs="Arial"/>
                <w:b/>
              </w:rPr>
            </w:pPr>
            <w:r w:rsidRPr="00CA5C8E">
              <w:rPr>
                <w:rFonts w:ascii="Arial" w:hAnsi="Arial" w:cs="Arial"/>
                <w:b/>
              </w:rPr>
              <w:lastRenderedPageBreak/>
              <w:t xml:space="preserve">NHS Borders Description </w:t>
            </w:r>
          </w:p>
        </w:tc>
        <w:tc>
          <w:tcPr>
            <w:tcW w:w="5846" w:type="dxa"/>
            <w:gridSpan w:val="4"/>
          </w:tcPr>
          <w:p w14:paraId="5D2EAF20" w14:textId="77777777" w:rsidR="00552A22" w:rsidRPr="001E6553" w:rsidRDefault="00552A22" w:rsidP="00EE7C47">
            <w:pPr>
              <w:spacing w:before="100" w:beforeAutospacing="1" w:after="100" w:afterAutospacing="1"/>
              <w:rPr>
                <w:rFonts w:ascii="Arial" w:hAnsi="Arial" w:cs="Arial"/>
                <w:lang w:eastAsia="en-GB"/>
              </w:rPr>
            </w:pPr>
            <w:r w:rsidRPr="001E6553">
              <w:rPr>
                <w:rFonts w:ascii="Arial" w:hAnsi="Arial" w:cs="Arial"/>
                <w:b/>
                <w:bCs/>
                <w:lang w:eastAsia="en-GB"/>
              </w:rPr>
              <w:t>Why work for us?</w:t>
            </w:r>
          </w:p>
          <w:p w14:paraId="63013D68" w14:textId="77777777" w:rsidR="00552A22" w:rsidRPr="001E6553" w:rsidRDefault="00552A22" w:rsidP="00EE7C47">
            <w:pPr>
              <w:rPr>
                <w:rFonts w:ascii="Arial" w:hAnsi="Arial" w:cs="Arial"/>
                <w:lang w:eastAsia="en-GB"/>
              </w:rPr>
            </w:pPr>
            <w:r w:rsidRPr="001E6553">
              <w:rPr>
                <w:rFonts w:ascii="Arial" w:hAnsi="Arial" w:cs="Arial"/>
                <w:lang w:eastAsia="en-GB"/>
              </w:rPr>
              <w:t xml:space="preserve">Our Values are </w:t>
            </w:r>
            <w:r>
              <w:rPr>
                <w:rFonts w:ascii="Arial" w:hAnsi="Arial" w:cs="Arial"/>
                <w:lang w:eastAsia="en-GB"/>
              </w:rPr>
              <w:t>at the heart of all that we do:</w:t>
            </w:r>
          </w:p>
          <w:p w14:paraId="419DB65E" w14:textId="77777777" w:rsidR="00552A22" w:rsidRPr="001E6553" w:rsidRDefault="00552A22" w:rsidP="00EE7C47">
            <w:pPr>
              <w:rPr>
                <w:rFonts w:ascii="Arial" w:hAnsi="Arial" w:cs="Arial"/>
                <w:lang w:eastAsia="en-GB"/>
              </w:rPr>
            </w:pPr>
            <w:r w:rsidRPr="001E6553">
              <w:rPr>
                <w:rFonts w:ascii="Arial" w:hAnsi="Arial" w:cs="Arial"/>
                <w:lang w:eastAsia="en-GB"/>
              </w:rPr>
              <w:t>●Care and Compassion</w:t>
            </w:r>
          </w:p>
          <w:p w14:paraId="5A6A0A17" w14:textId="77777777" w:rsidR="00552A22" w:rsidRPr="001E6553" w:rsidRDefault="00552A22" w:rsidP="00EE7C47">
            <w:pPr>
              <w:rPr>
                <w:rFonts w:ascii="Arial" w:hAnsi="Arial" w:cs="Arial"/>
                <w:lang w:eastAsia="en-GB"/>
              </w:rPr>
            </w:pPr>
            <w:r w:rsidRPr="001E6553">
              <w:rPr>
                <w:rFonts w:ascii="Arial" w:hAnsi="Arial" w:cs="Arial"/>
                <w:lang w:eastAsia="en-GB"/>
              </w:rPr>
              <w:t xml:space="preserve">●Quality and Teamwork </w:t>
            </w:r>
          </w:p>
          <w:p w14:paraId="3111FB4F" w14:textId="77777777" w:rsidR="00552A22" w:rsidRPr="001E6553" w:rsidRDefault="00552A22" w:rsidP="00EE7C47">
            <w:pPr>
              <w:rPr>
                <w:rFonts w:ascii="Arial" w:hAnsi="Arial" w:cs="Arial"/>
                <w:lang w:eastAsia="en-GB"/>
              </w:rPr>
            </w:pPr>
            <w:r w:rsidRPr="001E6553">
              <w:rPr>
                <w:rFonts w:ascii="Arial" w:hAnsi="Arial" w:cs="Arial"/>
                <w:lang w:eastAsia="en-GB"/>
              </w:rPr>
              <w:t xml:space="preserve">●Dignity and Respect </w:t>
            </w:r>
          </w:p>
          <w:p w14:paraId="19E2CF35" w14:textId="77777777" w:rsidR="00552A22" w:rsidRPr="001E6553" w:rsidRDefault="00552A22" w:rsidP="00EE7C47">
            <w:pPr>
              <w:rPr>
                <w:rFonts w:ascii="Arial" w:hAnsi="Arial" w:cs="Arial"/>
                <w:lang w:eastAsia="en-GB"/>
              </w:rPr>
            </w:pPr>
            <w:r w:rsidRPr="001E6553">
              <w:rPr>
                <w:rFonts w:ascii="Arial" w:hAnsi="Arial" w:cs="Arial"/>
                <w:lang w:eastAsia="en-GB"/>
              </w:rPr>
              <w:t>●Openness, honesty and responsibility</w:t>
            </w:r>
          </w:p>
          <w:p w14:paraId="2D33DF00" w14:textId="77777777" w:rsidR="00552A22" w:rsidRDefault="00552A22" w:rsidP="00EE7C47">
            <w:pPr>
              <w:rPr>
                <w:rFonts w:ascii="Arial" w:hAnsi="Arial" w:cs="Arial"/>
                <w:lang w:eastAsia="en-GB"/>
              </w:rPr>
            </w:pPr>
          </w:p>
          <w:p w14:paraId="39FEC610" w14:textId="77777777" w:rsidR="00552A22" w:rsidRDefault="00552A22" w:rsidP="00B61D56">
            <w:pPr>
              <w:shd w:val="clear" w:color="auto" w:fill="FFFFFF"/>
              <w:spacing w:after="225" w:line="270" w:lineRule="atLeast"/>
              <w:jc w:val="both"/>
              <w:rPr>
                <w:rFonts w:ascii="Arial" w:hAnsi="Arial" w:cs="Arial"/>
                <w:lang w:eastAsia="en-GB"/>
              </w:rPr>
            </w:pPr>
            <w:r>
              <w:rPr>
                <w:rFonts w:ascii="Arial" w:hAnsi="Arial" w:cs="Arial"/>
                <w:lang w:eastAsia="en-GB"/>
              </w:rPr>
              <w:t>W</w:t>
            </w:r>
            <w:r>
              <w:rPr>
                <w:rFonts w:ascii="Arial" w:hAnsi="Arial" w:cs="Arial"/>
              </w:rPr>
              <w:t xml:space="preserve">e apply Values Based </w:t>
            </w:r>
            <w:smartTag w:uri="urn:schemas-microsoft-com:office:smarttags" w:element="PlaceType">
              <w:r>
                <w:rPr>
                  <w:rFonts w:ascii="Arial" w:hAnsi="Arial" w:cs="Arial"/>
                </w:rPr>
                <w:t>Recruitment</w:t>
              </w:r>
            </w:smartTag>
            <w:r>
              <w:rPr>
                <w:rFonts w:ascii="Arial" w:hAnsi="Arial" w:cs="Arial"/>
              </w:rPr>
              <w:t xml:space="preserve">, and seek to test competence, clinical skills and knowledge in the interview/assessment process but also assess that the values and </w:t>
            </w:r>
            <w:proofErr w:type="spellStart"/>
            <w:r>
              <w:rPr>
                <w:rFonts w:ascii="Arial" w:hAnsi="Arial" w:cs="Arial"/>
              </w:rPr>
              <w:t>behaviours</w:t>
            </w:r>
            <w:proofErr w:type="spellEnd"/>
            <w:r>
              <w:rPr>
                <w:rFonts w:ascii="Arial" w:hAnsi="Arial" w:cs="Arial"/>
              </w:rPr>
              <w:t xml:space="preserve"> of individual candidates align to the Values of the NHS in Scotland.   </w:t>
            </w:r>
          </w:p>
          <w:p w14:paraId="7E011D17" w14:textId="77777777" w:rsidR="00552A22" w:rsidRPr="00565B14" w:rsidRDefault="00552A22" w:rsidP="00EE7C47">
            <w:pPr>
              <w:shd w:val="clear" w:color="auto" w:fill="FFFFFF"/>
              <w:spacing w:after="225" w:line="270" w:lineRule="atLeast"/>
              <w:jc w:val="both"/>
              <w:rPr>
                <w:rFonts w:ascii="Arial" w:hAnsi="Arial" w:cs="Arial"/>
                <w:lang w:eastAsia="en-GB"/>
              </w:rPr>
            </w:pPr>
            <w:r w:rsidRPr="00565B14">
              <w:rPr>
                <w:rFonts w:ascii="Arial" w:hAnsi="Arial" w:cs="Arial"/>
                <w:lang w:eastAsia="en-GB"/>
              </w:rPr>
              <w:t xml:space="preserve">Patients are at the </w:t>
            </w:r>
            <w:proofErr w:type="spellStart"/>
            <w:r w:rsidRPr="00565B14">
              <w:rPr>
                <w:rFonts w:ascii="Arial" w:hAnsi="Arial" w:cs="Arial"/>
                <w:lang w:eastAsia="en-GB"/>
              </w:rPr>
              <w:t>centre</w:t>
            </w:r>
            <w:proofErr w:type="spellEnd"/>
            <w:r w:rsidRPr="00565B14">
              <w:rPr>
                <w:rFonts w:ascii="Arial" w:hAnsi="Arial" w:cs="Arial"/>
                <w:lang w:eastAsia="en-GB"/>
              </w:rPr>
              <w:t xml:space="preserve"> of everything we do in our daily working lives </w:t>
            </w:r>
            <w:r>
              <w:rPr>
                <w:rFonts w:ascii="Arial" w:hAnsi="Arial" w:cs="Arial"/>
                <w:lang w:eastAsia="en-GB"/>
              </w:rPr>
              <w:t xml:space="preserve">at NHS Borders </w:t>
            </w:r>
            <w:r w:rsidRPr="00565B14">
              <w:rPr>
                <w:rFonts w:ascii="Arial" w:hAnsi="Arial" w:cs="Arial"/>
                <w:lang w:eastAsia="en-GB"/>
              </w:rPr>
              <w:t>ensuring they are safe, cared for efficiently, effectively by suitably experienced and qualified staff driving quality at the heart of</w:t>
            </w:r>
            <w:r>
              <w:rPr>
                <w:rFonts w:ascii="Arial" w:hAnsi="Arial" w:cs="Arial"/>
                <w:lang w:eastAsia="en-GB"/>
              </w:rPr>
              <w:t xml:space="preserve"> patient care. We are a dynamic and</w:t>
            </w:r>
            <w:r w:rsidRPr="00565B14">
              <w:rPr>
                <w:rFonts w:ascii="Arial" w:hAnsi="Arial" w:cs="Arial"/>
                <w:lang w:eastAsia="en-GB"/>
              </w:rPr>
              <w:t xml:space="preserve"> forward thinking team with a wealth of clinical and leadership experience. </w:t>
            </w:r>
            <w:r>
              <w:rPr>
                <w:rFonts w:ascii="Arial" w:hAnsi="Arial" w:cs="Arial"/>
                <w:lang w:eastAsia="en-GB"/>
              </w:rPr>
              <w:t xml:space="preserve"> </w:t>
            </w:r>
            <w:r w:rsidRPr="00565B14">
              <w:rPr>
                <w:rFonts w:ascii="Arial" w:hAnsi="Arial" w:cs="Arial"/>
                <w:lang w:eastAsia="en-GB"/>
              </w:rPr>
              <w:t xml:space="preserve">We </w:t>
            </w:r>
            <w:r>
              <w:rPr>
                <w:rFonts w:ascii="Arial" w:hAnsi="Arial" w:cs="Arial"/>
                <w:lang w:eastAsia="en-GB"/>
              </w:rPr>
              <w:t>aim for an</w:t>
            </w:r>
            <w:r w:rsidRPr="00565B14">
              <w:rPr>
                <w:rFonts w:ascii="Arial" w:hAnsi="Arial" w:cs="Arial"/>
                <w:lang w:eastAsia="en-GB"/>
              </w:rPr>
              <w:t xml:space="preserve"> open and honest culture and believe in nurturing future stars</w:t>
            </w:r>
            <w:r>
              <w:rPr>
                <w:rFonts w:ascii="Arial" w:hAnsi="Arial" w:cs="Arial"/>
                <w:lang w:eastAsia="en-GB"/>
              </w:rPr>
              <w:t xml:space="preserve"> in NHS.</w:t>
            </w:r>
          </w:p>
          <w:p w14:paraId="0BC5EDED" w14:textId="77777777" w:rsidR="00552A22" w:rsidRPr="009E04F4" w:rsidRDefault="00552A22" w:rsidP="00EE7C47">
            <w:pPr>
              <w:pStyle w:val="BodyText"/>
              <w:rPr>
                <w:rFonts w:ascii="Arial" w:hAnsi="Arial" w:cs="Arial"/>
                <w:color w:val="FF0000"/>
              </w:rPr>
            </w:pPr>
            <w:r w:rsidRPr="009E04F4">
              <w:rPr>
                <w:rFonts w:ascii="Arial" w:hAnsi="Arial" w:cs="Arial"/>
                <w:color w:val="000000"/>
              </w:rPr>
              <w:t xml:space="preserve">NHS Borders has an entirely integrated structure for management of health services.  Decision-making is firmly embedded within an integrated Clinical Executive, part of a natural evolution towards more integrated care, which has seen health and social services within the Borders develop nationally </w:t>
            </w:r>
            <w:proofErr w:type="spellStart"/>
            <w:r w:rsidRPr="009E04F4">
              <w:rPr>
                <w:rFonts w:ascii="Arial" w:hAnsi="Arial" w:cs="Arial"/>
                <w:color w:val="000000"/>
              </w:rPr>
              <w:t>recognised</w:t>
            </w:r>
            <w:proofErr w:type="spellEnd"/>
            <w:r w:rsidRPr="009E04F4">
              <w:rPr>
                <w:rFonts w:ascii="Arial" w:hAnsi="Arial" w:cs="Arial"/>
                <w:color w:val="000000"/>
              </w:rPr>
              <w:t xml:space="preserve"> joint initiatives. </w:t>
            </w:r>
          </w:p>
          <w:p w14:paraId="4345463C" w14:textId="77777777" w:rsidR="00552A22" w:rsidRDefault="00552A22" w:rsidP="00EE7C47">
            <w:pPr>
              <w:pStyle w:val="BodyText"/>
              <w:rPr>
                <w:rFonts w:ascii="Arial" w:hAnsi="Arial" w:cs="Arial"/>
              </w:rPr>
            </w:pPr>
            <w:r w:rsidRPr="009E04F4">
              <w:rPr>
                <w:rFonts w:ascii="Arial" w:hAnsi="Arial" w:cs="Arial"/>
              </w:rPr>
              <w:t>The NHS Borders Board covers an area co-terminus with the local authority and has developed close and effective links with Scottish Borders Council, including the creation of a Joint Health and Care Partnership Board</w:t>
            </w:r>
            <w:r>
              <w:rPr>
                <w:rFonts w:ascii="Arial" w:hAnsi="Arial" w:cs="Arial"/>
              </w:rPr>
              <w:t xml:space="preserve">.  </w:t>
            </w:r>
          </w:p>
          <w:p w14:paraId="53A43AEC" w14:textId="77777777" w:rsidR="00552A22" w:rsidRDefault="00552A22" w:rsidP="001C5B5D">
            <w:pPr>
              <w:pStyle w:val="BodyText"/>
              <w:ind w:left="720"/>
              <w:rPr>
                <w:rFonts w:ascii="Arial" w:hAnsi="Arial" w:cs="Arial"/>
              </w:rPr>
            </w:pPr>
            <w:r>
              <w:rPr>
                <w:rFonts w:ascii="Arial" w:hAnsi="Arial" w:cs="Arial"/>
              </w:rPr>
              <w:t xml:space="preserve">Some </w:t>
            </w:r>
            <w:r w:rsidRPr="00CA5C8E">
              <w:rPr>
                <w:rFonts w:ascii="Arial" w:hAnsi="Arial" w:cs="Arial"/>
              </w:rPr>
              <w:t xml:space="preserve">key statistics:  </w:t>
            </w:r>
          </w:p>
          <w:p w14:paraId="5E754261" w14:textId="77777777" w:rsidR="00552A22" w:rsidRPr="00CA5C8E" w:rsidRDefault="00552A22" w:rsidP="001C5B5D">
            <w:pPr>
              <w:pStyle w:val="BodyText"/>
              <w:rPr>
                <w:rFonts w:ascii="Arial" w:hAnsi="Arial" w:cs="Arial"/>
              </w:rPr>
            </w:pPr>
            <w:r w:rsidRPr="00CA5C8E">
              <w:rPr>
                <w:rFonts w:ascii="Arial" w:hAnsi="Arial" w:cs="Arial"/>
              </w:rPr>
              <w:tab/>
              <w:t>(a)</w:t>
            </w:r>
            <w:r w:rsidRPr="00CA5C8E">
              <w:rPr>
                <w:rFonts w:ascii="Arial" w:hAnsi="Arial" w:cs="Arial"/>
              </w:rPr>
              <w:tab/>
              <w:t xml:space="preserve">Size of Area – 1804 square miles </w:t>
            </w:r>
          </w:p>
          <w:p w14:paraId="53806A7D" w14:textId="77777777" w:rsidR="00552A22" w:rsidRPr="00CA5C8E" w:rsidRDefault="00552A22" w:rsidP="001C5B5D">
            <w:pPr>
              <w:pStyle w:val="BodyText"/>
              <w:rPr>
                <w:rFonts w:ascii="Arial" w:hAnsi="Arial" w:cs="Arial"/>
              </w:rPr>
            </w:pPr>
            <w:r w:rsidRPr="00CA5C8E">
              <w:rPr>
                <w:rFonts w:ascii="Arial" w:hAnsi="Arial" w:cs="Arial"/>
              </w:rPr>
              <w:t xml:space="preserve">                      (5.9% of the area of Scotland)</w:t>
            </w:r>
          </w:p>
          <w:p w14:paraId="008222CB" w14:textId="77777777" w:rsidR="00552A22" w:rsidRDefault="00552A22" w:rsidP="001C5B5D">
            <w:pPr>
              <w:pStyle w:val="BodyText"/>
              <w:rPr>
                <w:rFonts w:ascii="Arial" w:hAnsi="Arial" w:cs="Arial"/>
              </w:rPr>
            </w:pPr>
            <w:r w:rsidRPr="00CA5C8E">
              <w:rPr>
                <w:rFonts w:ascii="Arial" w:hAnsi="Arial" w:cs="Arial"/>
              </w:rPr>
              <w:tab/>
              <w:t>(b)</w:t>
            </w:r>
            <w:r w:rsidRPr="00CA5C8E">
              <w:rPr>
                <w:rFonts w:ascii="Arial" w:hAnsi="Arial" w:cs="Arial"/>
              </w:rPr>
              <w:tab/>
              <w:t>Po</w:t>
            </w:r>
            <w:r>
              <w:rPr>
                <w:rFonts w:ascii="Arial" w:hAnsi="Arial" w:cs="Arial"/>
              </w:rPr>
              <w:t>pulation – 113,000 (2.2% of the</w:t>
            </w:r>
          </w:p>
          <w:p w14:paraId="1B7D7002" w14:textId="77777777" w:rsidR="00552A22" w:rsidRPr="00CA5C8E" w:rsidRDefault="00552A22" w:rsidP="001C5B5D">
            <w:pPr>
              <w:pStyle w:val="BodyText"/>
              <w:rPr>
                <w:rFonts w:ascii="Arial" w:hAnsi="Arial" w:cs="Arial"/>
              </w:rPr>
            </w:pPr>
            <w:r w:rsidRPr="00CA5C8E">
              <w:rPr>
                <w:rFonts w:ascii="Arial" w:hAnsi="Arial" w:cs="Arial"/>
              </w:rPr>
              <w:t>Scottish population)</w:t>
            </w:r>
          </w:p>
          <w:p w14:paraId="363EC14A" w14:textId="77777777" w:rsidR="00552A22" w:rsidRPr="00CA5C8E" w:rsidRDefault="00552A22" w:rsidP="001C5B5D">
            <w:pPr>
              <w:pStyle w:val="BodyText"/>
              <w:ind w:left="1440" w:hanging="720"/>
              <w:rPr>
                <w:rFonts w:ascii="Arial" w:hAnsi="Arial" w:cs="Arial"/>
              </w:rPr>
            </w:pPr>
            <w:r w:rsidRPr="00CA5C8E">
              <w:rPr>
                <w:rFonts w:ascii="Arial" w:hAnsi="Arial" w:cs="Arial"/>
              </w:rPr>
              <w:lastRenderedPageBreak/>
              <w:t>(c)</w:t>
            </w:r>
            <w:r w:rsidRPr="00CA5C8E">
              <w:rPr>
                <w:rFonts w:ascii="Arial" w:hAnsi="Arial" w:cs="Arial"/>
              </w:rPr>
              <w:tab/>
              <w:t xml:space="preserve">The area has 12 main towns i.e. with over 1,500 population, the largest being Hawick (14,573), Galashiels (14,361) and Peebles (8,065).  However, some 30% of the population live </w:t>
            </w:r>
            <w:proofErr w:type="spellStart"/>
            <w:r w:rsidRPr="00CA5C8E">
              <w:rPr>
                <w:rFonts w:ascii="Arial" w:hAnsi="Arial" w:cs="Arial"/>
              </w:rPr>
              <w:t>outwith</w:t>
            </w:r>
            <w:proofErr w:type="spellEnd"/>
            <w:r w:rsidRPr="00CA5C8E">
              <w:rPr>
                <w:rFonts w:ascii="Arial" w:hAnsi="Arial" w:cs="Arial"/>
              </w:rPr>
              <w:t xml:space="preserve"> towns of 1,000 population or more (compared to Scottish average of 12%).</w:t>
            </w:r>
          </w:p>
          <w:p w14:paraId="757023D8" w14:textId="77777777" w:rsidR="009A0E99" w:rsidRDefault="00552A22" w:rsidP="009A0E99">
            <w:pPr>
              <w:pStyle w:val="BodyText"/>
              <w:spacing w:after="0"/>
              <w:ind w:firstLine="720"/>
              <w:rPr>
                <w:rFonts w:ascii="Arial" w:hAnsi="Arial" w:cs="Arial"/>
              </w:rPr>
            </w:pPr>
            <w:r w:rsidRPr="00CA5C8E">
              <w:rPr>
                <w:rFonts w:ascii="Arial" w:hAnsi="Arial" w:cs="Arial"/>
              </w:rPr>
              <w:t>(d)</w:t>
            </w:r>
            <w:r w:rsidRPr="00CA5C8E">
              <w:rPr>
                <w:rFonts w:ascii="Arial" w:hAnsi="Arial" w:cs="Arial"/>
              </w:rPr>
              <w:tab/>
              <w:t>The proportion of the population over 65 is</w:t>
            </w:r>
            <w:r w:rsidR="009A0E99">
              <w:rPr>
                <w:rFonts w:ascii="Arial" w:hAnsi="Arial" w:cs="Arial"/>
              </w:rPr>
              <w:t xml:space="preserve">             </w:t>
            </w:r>
            <w:r w:rsidRPr="00CA5C8E">
              <w:rPr>
                <w:rFonts w:ascii="Arial" w:hAnsi="Arial" w:cs="Arial"/>
              </w:rPr>
              <w:t xml:space="preserve"> </w:t>
            </w:r>
            <w:r w:rsidR="009A0E99">
              <w:rPr>
                <w:rFonts w:ascii="Arial" w:hAnsi="Arial" w:cs="Arial"/>
              </w:rPr>
              <w:t xml:space="preserve">                             </w:t>
            </w:r>
          </w:p>
          <w:p w14:paraId="685ED4E2" w14:textId="60FC33BA" w:rsidR="00552A22" w:rsidRPr="00CA5C8E" w:rsidRDefault="009A0E99" w:rsidP="009A0E99">
            <w:pPr>
              <w:pStyle w:val="BodyText"/>
              <w:spacing w:after="0"/>
              <w:ind w:firstLine="720"/>
              <w:rPr>
                <w:rFonts w:ascii="Arial" w:hAnsi="Arial" w:cs="Arial"/>
              </w:rPr>
            </w:pPr>
            <w:r>
              <w:rPr>
                <w:rFonts w:ascii="Arial" w:hAnsi="Arial" w:cs="Arial"/>
              </w:rPr>
              <w:t xml:space="preserve">           </w:t>
            </w:r>
            <w:r w:rsidR="00552A22" w:rsidRPr="00CA5C8E">
              <w:rPr>
                <w:rFonts w:ascii="Arial" w:hAnsi="Arial" w:cs="Arial"/>
              </w:rPr>
              <w:t>the highest in Scotland</w:t>
            </w:r>
          </w:p>
          <w:p w14:paraId="1919C921" w14:textId="77777777" w:rsidR="00552A22" w:rsidRPr="00CA5C8E" w:rsidRDefault="00552A22" w:rsidP="001C5B5D">
            <w:pPr>
              <w:tabs>
                <w:tab w:val="left" w:pos="960"/>
                <w:tab w:val="left" w:pos="1440"/>
                <w:tab w:val="left" w:pos="2430"/>
              </w:tabs>
              <w:ind w:left="1440"/>
              <w:rPr>
                <w:rFonts w:ascii="Arial" w:hAnsi="Arial" w:cs="Arial"/>
              </w:rPr>
            </w:pPr>
          </w:p>
          <w:p w14:paraId="0D45C777" w14:textId="0FF54830" w:rsidR="00552A22" w:rsidRPr="00CA5C8E" w:rsidRDefault="00552A22" w:rsidP="001C5B5D">
            <w:pPr>
              <w:tabs>
                <w:tab w:val="left" w:pos="960"/>
                <w:tab w:val="left" w:pos="1440"/>
                <w:tab w:val="left" w:pos="2430"/>
              </w:tabs>
              <w:ind w:left="1440"/>
              <w:rPr>
                <w:rFonts w:ascii="Arial" w:hAnsi="Arial" w:cs="Arial"/>
              </w:rPr>
            </w:pPr>
            <w:r w:rsidRPr="00CA5C8E">
              <w:rPr>
                <w:rFonts w:ascii="Arial" w:hAnsi="Arial" w:cs="Arial"/>
              </w:rPr>
              <w:t>45 – 59 years</w:t>
            </w:r>
            <w:r w:rsidRPr="00CA5C8E">
              <w:rPr>
                <w:rFonts w:ascii="Arial" w:hAnsi="Arial" w:cs="Arial"/>
              </w:rPr>
              <w:tab/>
            </w:r>
            <w:r w:rsidR="009A0E99">
              <w:rPr>
                <w:rFonts w:ascii="Arial" w:hAnsi="Arial" w:cs="Arial"/>
              </w:rPr>
              <w:t xml:space="preserve">         </w:t>
            </w:r>
            <w:r w:rsidRPr="00CA5C8E">
              <w:rPr>
                <w:rFonts w:ascii="Arial" w:hAnsi="Arial" w:cs="Arial"/>
              </w:rPr>
              <w:t>20.84% (19.29% Scottish average)</w:t>
            </w:r>
          </w:p>
          <w:p w14:paraId="4901D6DA" w14:textId="3077C50B" w:rsidR="00552A22" w:rsidRPr="00CA5C8E" w:rsidRDefault="00552A22" w:rsidP="001C5B5D">
            <w:pPr>
              <w:pStyle w:val="BodyText"/>
              <w:rPr>
                <w:rFonts w:ascii="Arial" w:hAnsi="Arial" w:cs="Arial"/>
              </w:rPr>
            </w:pPr>
            <w:r w:rsidRPr="00CA5C8E">
              <w:rPr>
                <w:rFonts w:ascii="Arial" w:hAnsi="Arial" w:cs="Arial"/>
              </w:rPr>
              <w:tab/>
            </w:r>
            <w:r w:rsidRPr="00CA5C8E">
              <w:rPr>
                <w:rFonts w:ascii="Arial" w:hAnsi="Arial" w:cs="Arial"/>
              </w:rPr>
              <w:tab/>
              <w:t>60 – 74 years</w:t>
            </w:r>
            <w:r w:rsidRPr="00CA5C8E">
              <w:rPr>
                <w:rFonts w:ascii="Arial" w:hAnsi="Arial" w:cs="Arial"/>
              </w:rPr>
              <w:tab/>
            </w:r>
            <w:r w:rsidR="009A0E99">
              <w:rPr>
                <w:rFonts w:ascii="Arial" w:hAnsi="Arial" w:cs="Arial"/>
              </w:rPr>
              <w:t xml:space="preserve">         </w:t>
            </w:r>
            <w:r w:rsidRPr="00CA5C8E">
              <w:rPr>
                <w:rFonts w:ascii="Arial" w:hAnsi="Arial" w:cs="Arial"/>
              </w:rPr>
              <w:t xml:space="preserve">15.83% </w:t>
            </w:r>
            <w:r w:rsidR="009A0E99">
              <w:rPr>
                <w:rFonts w:ascii="Arial" w:hAnsi="Arial" w:cs="Arial"/>
              </w:rPr>
              <w:t>(</w:t>
            </w:r>
            <w:r w:rsidRPr="00CA5C8E">
              <w:rPr>
                <w:rFonts w:ascii="Arial" w:hAnsi="Arial" w:cs="Arial"/>
              </w:rPr>
              <w:t>13.98%)</w:t>
            </w:r>
          </w:p>
          <w:p w14:paraId="669C52FE" w14:textId="37E5CB63" w:rsidR="00552A22" w:rsidRPr="00CA5C8E" w:rsidRDefault="00552A22" w:rsidP="001C5B5D">
            <w:pPr>
              <w:pStyle w:val="BodyText"/>
              <w:rPr>
                <w:rFonts w:ascii="Arial" w:hAnsi="Arial" w:cs="Arial"/>
              </w:rPr>
            </w:pPr>
            <w:r w:rsidRPr="00CA5C8E">
              <w:rPr>
                <w:rFonts w:ascii="Arial" w:hAnsi="Arial" w:cs="Arial"/>
              </w:rPr>
              <w:tab/>
            </w:r>
            <w:r w:rsidRPr="00CA5C8E">
              <w:rPr>
                <w:rFonts w:ascii="Arial" w:hAnsi="Arial" w:cs="Arial"/>
              </w:rPr>
              <w:tab/>
              <w:t>75+ years</w:t>
            </w:r>
            <w:r w:rsidRPr="00CA5C8E">
              <w:rPr>
                <w:rFonts w:ascii="Arial" w:hAnsi="Arial" w:cs="Arial"/>
              </w:rPr>
              <w:tab/>
            </w:r>
            <w:r w:rsidRPr="00CA5C8E">
              <w:rPr>
                <w:rFonts w:ascii="Arial" w:hAnsi="Arial" w:cs="Arial"/>
              </w:rPr>
              <w:tab/>
              <w:t xml:space="preserve">         8.86% (7.09%)</w:t>
            </w:r>
          </w:p>
          <w:p w14:paraId="1628C666" w14:textId="77777777" w:rsidR="00552A22" w:rsidRPr="00CA5C8E" w:rsidRDefault="00552A22" w:rsidP="001C5B5D">
            <w:pPr>
              <w:pStyle w:val="BodyText"/>
              <w:ind w:left="1440" w:hanging="720"/>
              <w:rPr>
                <w:rFonts w:ascii="Arial" w:hAnsi="Arial" w:cs="Arial"/>
              </w:rPr>
            </w:pPr>
            <w:r w:rsidRPr="00CA5C8E">
              <w:rPr>
                <w:rFonts w:ascii="Arial" w:hAnsi="Arial" w:cs="Arial"/>
              </w:rPr>
              <w:t>(e)</w:t>
            </w:r>
            <w:r w:rsidRPr="00CA5C8E">
              <w:rPr>
                <w:rFonts w:ascii="Arial" w:hAnsi="Arial" w:cs="Arial"/>
              </w:rPr>
              <w:tab/>
              <w:t>There are 4 Community Hospitals providing GP acute, intermediate care, palliative care, slow stream rehabilitation and NHS continuing care beds – primarily for frail elderly patients.</w:t>
            </w:r>
          </w:p>
          <w:tbl>
            <w:tblPr>
              <w:tblW w:w="0" w:type="auto"/>
              <w:tblInd w:w="14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85"/>
              <w:gridCol w:w="1597"/>
            </w:tblGrid>
            <w:tr w:rsidR="00552A22" w:rsidRPr="002A0331" w14:paraId="0652D9A5" w14:textId="77777777" w:rsidTr="00B716B5">
              <w:tc>
                <w:tcPr>
                  <w:tcW w:w="4188" w:type="dxa"/>
                  <w:tcBorders>
                    <w:top w:val="single" w:sz="4" w:space="0" w:color="auto"/>
                    <w:left w:val="single" w:sz="4" w:space="0" w:color="auto"/>
                    <w:bottom w:val="single" w:sz="4" w:space="0" w:color="auto"/>
                    <w:right w:val="single" w:sz="4" w:space="0" w:color="auto"/>
                  </w:tcBorders>
                  <w:vAlign w:val="center"/>
                </w:tcPr>
                <w:p w14:paraId="354FEEA7" w14:textId="77777777" w:rsidR="00552A22" w:rsidRPr="002A0331" w:rsidRDefault="00552A22" w:rsidP="001C5B5D">
                  <w:pPr>
                    <w:pStyle w:val="BodyText"/>
                    <w:jc w:val="center"/>
                    <w:rPr>
                      <w:rFonts w:ascii="Arial" w:hAnsi="Arial" w:cs="Arial"/>
                      <w:b/>
                    </w:rPr>
                  </w:pPr>
                  <w:r w:rsidRPr="002A0331">
                    <w:rPr>
                      <w:rFonts w:ascii="Arial" w:hAnsi="Arial" w:cs="Arial"/>
                      <w:b/>
                    </w:rPr>
                    <w:t>Hospital</w:t>
                  </w:r>
                </w:p>
              </w:tc>
              <w:tc>
                <w:tcPr>
                  <w:tcW w:w="2181" w:type="dxa"/>
                  <w:tcBorders>
                    <w:top w:val="single" w:sz="4" w:space="0" w:color="auto"/>
                    <w:left w:val="single" w:sz="4" w:space="0" w:color="auto"/>
                    <w:bottom w:val="single" w:sz="4" w:space="0" w:color="auto"/>
                    <w:right w:val="single" w:sz="4" w:space="0" w:color="auto"/>
                  </w:tcBorders>
                </w:tcPr>
                <w:p w14:paraId="56834DF7" w14:textId="77777777" w:rsidR="00552A22" w:rsidRPr="002A0331" w:rsidRDefault="00552A22" w:rsidP="001C5B5D">
                  <w:pPr>
                    <w:pStyle w:val="BodyText"/>
                    <w:jc w:val="center"/>
                    <w:rPr>
                      <w:rFonts w:ascii="Arial" w:hAnsi="Arial" w:cs="Arial"/>
                      <w:b/>
                    </w:rPr>
                  </w:pPr>
                  <w:r w:rsidRPr="002A0331">
                    <w:rPr>
                      <w:rFonts w:ascii="Arial" w:hAnsi="Arial" w:cs="Arial"/>
                      <w:b/>
                    </w:rPr>
                    <w:t>No. of beds</w:t>
                  </w:r>
                </w:p>
              </w:tc>
            </w:tr>
            <w:tr w:rsidR="00552A22" w:rsidRPr="002A0331" w14:paraId="66FC54C3" w14:textId="77777777" w:rsidTr="00B716B5">
              <w:tc>
                <w:tcPr>
                  <w:tcW w:w="4188" w:type="dxa"/>
                  <w:tcBorders>
                    <w:top w:val="single" w:sz="4" w:space="0" w:color="auto"/>
                    <w:left w:val="single" w:sz="4" w:space="0" w:color="auto"/>
                    <w:bottom w:val="single" w:sz="4" w:space="0" w:color="auto"/>
                    <w:right w:val="single" w:sz="4" w:space="0" w:color="auto"/>
                  </w:tcBorders>
                </w:tcPr>
                <w:p w14:paraId="33744B69" w14:textId="77777777" w:rsidR="00552A22" w:rsidRPr="002A0331" w:rsidRDefault="00552A22" w:rsidP="001C5B5D">
                  <w:pPr>
                    <w:pStyle w:val="BodyText"/>
                    <w:rPr>
                      <w:rFonts w:ascii="Arial" w:hAnsi="Arial" w:cs="Arial"/>
                    </w:rPr>
                  </w:pPr>
                  <w:r w:rsidRPr="002A0331">
                    <w:rPr>
                      <w:rFonts w:ascii="Arial" w:hAnsi="Arial" w:cs="Arial"/>
                    </w:rPr>
                    <w:t>Peebles (</w:t>
                  </w:r>
                  <w:proofErr w:type="spellStart"/>
                  <w:r w:rsidRPr="002A0331">
                    <w:rPr>
                      <w:rFonts w:ascii="Arial" w:hAnsi="Arial" w:cs="Arial"/>
                      <w:b/>
                    </w:rPr>
                    <w:t>Haylodge</w:t>
                  </w:r>
                  <w:proofErr w:type="spellEnd"/>
                  <w:r w:rsidRPr="002A0331">
                    <w:rPr>
                      <w:rFonts w:ascii="Arial" w:hAnsi="Arial" w:cs="Arial"/>
                      <w:b/>
                    </w:rPr>
                    <w:t xml:space="preserve"> Hospital</w:t>
                  </w:r>
                  <w:r w:rsidRPr="002A0331">
                    <w:rPr>
                      <w:rFonts w:ascii="Arial" w:hAnsi="Arial" w:cs="Arial"/>
                    </w:rPr>
                    <w:t>)</w:t>
                  </w:r>
                </w:p>
              </w:tc>
              <w:tc>
                <w:tcPr>
                  <w:tcW w:w="2181" w:type="dxa"/>
                  <w:tcBorders>
                    <w:top w:val="single" w:sz="4" w:space="0" w:color="auto"/>
                    <w:left w:val="single" w:sz="4" w:space="0" w:color="auto"/>
                    <w:bottom w:val="single" w:sz="4" w:space="0" w:color="auto"/>
                    <w:right w:val="single" w:sz="4" w:space="0" w:color="auto"/>
                  </w:tcBorders>
                </w:tcPr>
                <w:p w14:paraId="0F7DC507" w14:textId="77777777" w:rsidR="00552A22" w:rsidRPr="002A0331" w:rsidRDefault="00552A22" w:rsidP="001C5B5D">
                  <w:pPr>
                    <w:pStyle w:val="BodyText"/>
                    <w:jc w:val="center"/>
                    <w:rPr>
                      <w:rFonts w:ascii="Arial" w:hAnsi="Arial" w:cs="Arial"/>
                    </w:rPr>
                  </w:pPr>
                  <w:r w:rsidRPr="002A0331">
                    <w:rPr>
                      <w:rFonts w:ascii="Arial" w:hAnsi="Arial" w:cs="Arial"/>
                    </w:rPr>
                    <w:t>23</w:t>
                  </w:r>
                </w:p>
              </w:tc>
            </w:tr>
            <w:tr w:rsidR="00552A22" w:rsidRPr="002A0331" w14:paraId="206D62EA" w14:textId="77777777" w:rsidTr="00B716B5">
              <w:tc>
                <w:tcPr>
                  <w:tcW w:w="4188" w:type="dxa"/>
                  <w:tcBorders>
                    <w:top w:val="single" w:sz="4" w:space="0" w:color="auto"/>
                    <w:left w:val="single" w:sz="4" w:space="0" w:color="auto"/>
                    <w:bottom w:val="single" w:sz="4" w:space="0" w:color="auto"/>
                    <w:right w:val="single" w:sz="4" w:space="0" w:color="auto"/>
                  </w:tcBorders>
                </w:tcPr>
                <w:p w14:paraId="794CB805" w14:textId="77777777" w:rsidR="00552A22" w:rsidRPr="002A0331" w:rsidRDefault="00552A22" w:rsidP="001C5B5D">
                  <w:pPr>
                    <w:pStyle w:val="BodyText"/>
                    <w:rPr>
                      <w:rFonts w:ascii="Arial" w:hAnsi="Arial" w:cs="Arial"/>
                    </w:rPr>
                  </w:pPr>
                  <w:r w:rsidRPr="002A0331">
                    <w:rPr>
                      <w:rFonts w:ascii="Arial" w:hAnsi="Arial" w:cs="Arial"/>
                    </w:rPr>
                    <w:t>Duns (</w:t>
                  </w:r>
                  <w:r w:rsidRPr="002A0331">
                    <w:rPr>
                      <w:rFonts w:ascii="Arial" w:hAnsi="Arial" w:cs="Arial"/>
                      <w:b/>
                    </w:rPr>
                    <w:t>The Knoll Hospital</w:t>
                  </w:r>
                  <w:r w:rsidRPr="002A0331">
                    <w:rPr>
                      <w:rFonts w:ascii="Arial" w:hAnsi="Arial" w:cs="Arial"/>
                    </w:rPr>
                    <w:t>)</w:t>
                  </w:r>
                </w:p>
              </w:tc>
              <w:tc>
                <w:tcPr>
                  <w:tcW w:w="2181" w:type="dxa"/>
                  <w:tcBorders>
                    <w:top w:val="single" w:sz="4" w:space="0" w:color="auto"/>
                    <w:left w:val="single" w:sz="4" w:space="0" w:color="auto"/>
                    <w:bottom w:val="single" w:sz="4" w:space="0" w:color="auto"/>
                    <w:right w:val="single" w:sz="4" w:space="0" w:color="auto"/>
                  </w:tcBorders>
                </w:tcPr>
                <w:p w14:paraId="0F3C8956" w14:textId="77777777" w:rsidR="00552A22" w:rsidRPr="002A0331" w:rsidRDefault="00552A22" w:rsidP="001C5B5D">
                  <w:pPr>
                    <w:pStyle w:val="BodyText"/>
                    <w:jc w:val="center"/>
                    <w:rPr>
                      <w:rFonts w:ascii="Arial" w:hAnsi="Arial" w:cs="Arial"/>
                    </w:rPr>
                  </w:pPr>
                  <w:r w:rsidRPr="002A0331">
                    <w:rPr>
                      <w:rFonts w:ascii="Arial" w:hAnsi="Arial" w:cs="Arial"/>
                    </w:rPr>
                    <w:t>18</w:t>
                  </w:r>
                </w:p>
              </w:tc>
            </w:tr>
            <w:tr w:rsidR="00552A22" w:rsidRPr="002A0331" w14:paraId="5D3DD9A8" w14:textId="77777777" w:rsidTr="00B716B5">
              <w:tc>
                <w:tcPr>
                  <w:tcW w:w="4188" w:type="dxa"/>
                  <w:tcBorders>
                    <w:top w:val="single" w:sz="4" w:space="0" w:color="auto"/>
                    <w:left w:val="single" w:sz="4" w:space="0" w:color="auto"/>
                    <w:bottom w:val="single" w:sz="4" w:space="0" w:color="auto"/>
                    <w:right w:val="single" w:sz="4" w:space="0" w:color="auto"/>
                  </w:tcBorders>
                </w:tcPr>
                <w:p w14:paraId="1F78671A" w14:textId="77777777" w:rsidR="00552A22" w:rsidRPr="002A0331" w:rsidRDefault="00552A22" w:rsidP="001C5B5D">
                  <w:pPr>
                    <w:pStyle w:val="BodyText"/>
                    <w:rPr>
                      <w:rFonts w:ascii="Arial" w:hAnsi="Arial" w:cs="Arial"/>
                      <w:b/>
                    </w:rPr>
                  </w:pPr>
                  <w:r w:rsidRPr="002A0331">
                    <w:rPr>
                      <w:rFonts w:ascii="Arial" w:hAnsi="Arial" w:cs="Arial"/>
                      <w:b/>
                    </w:rPr>
                    <w:t>Kelso Hospital</w:t>
                  </w:r>
                </w:p>
              </w:tc>
              <w:tc>
                <w:tcPr>
                  <w:tcW w:w="2181" w:type="dxa"/>
                  <w:tcBorders>
                    <w:top w:val="single" w:sz="4" w:space="0" w:color="auto"/>
                    <w:left w:val="single" w:sz="4" w:space="0" w:color="auto"/>
                    <w:bottom w:val="single" w:sz="4" w:space="0" w:color="auto"/>
                    <w:right w:val="single" w:sz="4" w:space="0" w:color="auto"/>
                  </w:tcBorders>
                </w:tcPr>
                <w:p w14:paraId="69181DD8" w14:textId="77777777" w:rsidR="00552A22" w:rsidRPr="002A0331" w:rsidRDefault="00552A22" w:rsidP="001C5B5D">
                  <w:pPr>
                    <w:pStyle w:val="BodyText"/>
                    <w:jc w:val="center"/>
                    <w:rPr>
                      <w:rFonts w:ascii="Arial" w:hAnsi="Arial" w:cs="Arial"/>
                    </w:rPr>
                  </w:pPr>
                  <w:r w:rsidRPr="002A0331">
                    <w:rPr>
                      <w:rFonts w:ascii="Arial" w:hAnsi="Arial" w:cs="Arial"/>
                    </w:rPr>
                    <w:t>23</w:t>
                  </w:r>
                </w:p>
              </w:tc>
            </w:tr>
            <w:tr w:rsidR="00552A22" w:rsidRPr="002A0331" w14:paraId="1F668C0B" w14:textId="77777777" w:rsidTr="00B716B5">
              <w:tc>
                <w:tcPr>
                  <w:tcW w:w="4188" w:type="dxa"/>
                  <w:tcBorders>
                    <w:top w:val="single" w:sz="4" w:space="0" w:color="auto"/>
                    <w:left w:val="single" w:sz="4" w:space="0" w:color="auto"/>
                    <w:bottom w:val="single" w:sz="4" w:space="0" w:color="auto"/>
                    <w:right w:val="single" w:sz="4" w:space="0" w:color="auto"/>
                  </w:tcBorders>
                </w:tcPr>
                <w:p w14:paraId="28D3FB58" w14:textId="77777777" w:rsidR="00552A22" w:rsidRPr="002A0331" w:rsidRDefault="00552A22" w:rsidP="001C5B5D">
                  <w:pPr>
                    <w:pStyle w:val="BodyText"/>
                    <w:rPr>
                      <w:rFonts w:ascii="Arial" w:hAnsi="Arial" w:cs="Arial"/>
                      <w:i/>
                    </w:rPr>
                  </w:pPr>
                  <w:r w:rsidRPr="002A0331">
                    <w:rPr>
                      <w:rFonts w:ascii="Arial" w:hAnsi="Arial" w:cs="Arial"/>
                      <w:b/>
                    </w:rPr>
                    <w:t xml:space="preserve">Hawick Community Hospital: </w:t>
                  </w:r>
                </w:p>
              </w:tc>
              <w:tc>
                <w:tcPr>
                  <w:tcW w:w="2181" w:type="dxa"/>
                  <w:tcBorders>
                    <w:top w:val="single" w:sz="4" w:space="0" w:color="auto"/>
                    <w:left w:val="single" w:sz="4" w:space="0" w:color="auto"/>
                    <w:bottom w:val="single" w:sz="4" w:space="0" w:color="auto"/>
                    <w:right w:val="single" w:sz="4" w:space="0" w:color="auto"/>
                  </w:tcBorders>
                </w:tcPr>
                <w:p w14:paraId="675E155D" w14:textId="77777777" w:rsidR="00552A22" w:rsidRPr="002A0331" w:rsidRDefault="00552A22" w:rsidP="001C5B5D">
                  <w:pPr>
                    <w:pStyle w:val="BodyText"/>
                    <w:jc w:val="center"/>
                    <w:rPr>
                      <w:rFonts w:ascii="Arial" w:hAnsi="Arial" w:cs="Arial"/>
                    </w:rPr>
                  </w:pPr>
                  <w:r w:rsidRPr="002A0331">
                    <w:rPr>
                      <w:rFonts w:ascii="Arial" w:hAnsi="Arial" w:cs="Arial"/>
                    </w:rPr>
                    <w:t>23</w:t>
                  </w:r>
                </w:p>
              </w:tc>
            </w:tr>
          </w:tbl>
          <w:p w14:paraId="3C17541E" w14:textId="77777777" w:rsidR="00552A22" w:rsidRPr="00CA5C8E" w:rsidRDefault="00552A22" w:rsidP="001C5B5D">
            <w:pPr>
              <w:pStyle w:val="BodyText"/>
              <w:ind w:left="426"/>
              <w:rPr>
                <w:rFonts w:ascii="Arial" w:hAnsi="Arial" w:cs="Arial"/>
                <w:color w:val="FF0000"/>
              </w:rPr>
            </w:pPr>
          </w:p>
          <w:p w14:paraId="6602DFBC" w14:textId="77777777" w:rsidR="00552A22" w:rsidRPr="00CA5C8E" w:rsidRDefault="00552A22" w:rsidP="001C5B5D">
            <w:pPr>
              <w:pStyle w:val="BodyText"/>
              <w:ind w:left="1440"/>
              <w:rPr>
                <w:rFonts w:ascii="Arial" w:hAnsi="Arial" w:cs="Arial"/>
              </w:rPr>
            </w:pPr>
            <w:r w:rsidRPr="00CA5C8E">
              <w:rPr>
                <w:rFonts w:ascii="Arial" w:hAnsi="Arial" w:cs="Arial"/>
              </w:rPr>
              <w:t>There are also community-based Day Hospitals within Duns Hospital, Kelso, Hawick and Peebles and the purpose built day hospital in Eyemouth each with 15 places.</w:t>
            </w:r>
          </w:p>
          <w:p w14:paraId="174E0B29" w14:textId="77777777" w:rsidR="00552A22" w:rsidRPr="00CA5C8E" w:rsidRDefault="00552A22" w:rsidP="001C5B5D">
            <w:pPr>
              <w:jc w:val="both"/>
              <w:rPr>
                <w:rFonts w:ascii="Arial" w:hAnsi="Arial" w:cs="Arial"/>
                <w:color w:val="000000"/>
              </w:rPr>
            </w:pPr>
          </w:p>
        </w:tc>
      </w:tr>
    </w:tbl>
    <w:p w14:paraId="6062BB67" w14:textId="77777777" w:rsidR="00552A22" w:rsidRDefault="00552A22" w:rsidP="00D06751"/>
    <w:p w14:paraId="0D7A3DCA" w14:textId="77777777" w:rsidR="009A0E99" w:rsidRDefault="009A0E99" w:rsidP="00D06751"/>
    <w:p w14:paraId="3379F120" w14:textId="77777777" w:rsidR="009A0E99" w:rsidRDefault="009A0E99" w:rsidP="00D06751"/>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27"/>
        <w:gridCol w:w="7920"/>
      </w:tblGrid>
      <w:tr w:rsidR="00552A22" w:rsidRPr="008340F2" w14:paraId="3D8D903C" w14:textId="77777777" w:rsidTr="001C5B5D">
        <w:trPr>
          <w:trHeight w:val="161"/>
        </w:trPr>
        <w:tc>
          <w:tcPr>
            <w:tcW w:w="10008" w:type="dxa"/>
            <w:gridSpan w:val="3"/>
          </w:tcPr>
          <w:p w14:paraId="46BC36C2" w14:textId="77777777" w:rsidR="00552A22" w:rsidRPr="00CA5C8E" w:rsidRDefault="00552A22" w:rsidP="001C5B5D">
            <w:pPr>
              <w:rPr>
                <w:rFonts w:ascii="Arial" w:hAnsi="Arial" w:cs="Arial"/>
                <w:color w:val="000000"/>
              </w:rPr>
            </w:pPr>
            <w:r>
              <w:lastRenderedPageBreak/>
              <w:br w:type="page"/>
            </w:r>
            <w:r w:rsidRPr="00CA5C8E">
              <w:rPr>
                <w:rFonts w:ascii="Arial" w:hAnsi="Arial" w:cs="Arial"/>
              </w:rPr>
              <w:br w:type="page"/>
            </w:r>
            <w:r w:rsidRPr="00CA5C8E">
              <w:rPr>
                <w:rFonts w:ascii="Arial" w:hAnsi="Arial" w:cs="Arial"/>
              </w:rPr>
              <w:br w:type="page"/>
            </w:r>
            <w:r w:rsidRPr="00CA5C8E">
              <w:rPr>
                <w:rFonts w:ascii="Arial" w:hAnsi="Arial" w:cs="Arial"/>
                <w:b/>
              </w:rPr>
              <w:t>DUTIES AND RESPONSIBILITIES</w:t>
            </w:r>
          </w:p>
        </w:tc>
      </w:tr>
      <w:tr w:rsidR="00552A22" w:rsidRPr="008340F2" w14:paraId="0EEECCC3" w14:textId="77777777" w:rsidTr="001C5B5D">
        <w:trPr>
          <w:trHeight w:val="571"/>
        </w:trPr>
        <w:tc>
          <w:tcPr>
            <w:tcW w:w="2061" w:type="dxa"/>
          </w:tcPr>
          <w:p w14:paraId="7AE32CE1" w14:textId="77777777" w:rsidR="00552A22" w:rsidRPr="00CA5C8E" w:rsidRDefault="00552A22" w:rsidP="001C5B5D">
            <w:pPr>
              <w:rPr>
                <w:rFonts w:ascii="Arial" w:hAnsi="Arial" w:cs="Arial"/>
                <w:b/>
              </w:rPr>
            </w:pPr>
            <w:r w:rsidRPr="00CA5C8E">
              <w:rPr>
                <w:rFonts w:ascii="Arial" w:hAnsi="Arial" w:cs="Arial"/>
                <w:b/>
              </w:rPr>
              <w:t xml:space="preserve">Main Duties </w:t>
            </w:r>
          </w:p>
          <w:p w14:paraId="783DA0D5" w14:textId="77777777" w:rsidR="00552A22" w:rsidRPr="00CA5C8E" w:rsidRDefault="00552A22" w:rsidP="001C5B5D">
            <w:pPr>
              <w:rPr>
                <w:rFonts w:ascii="Arial" w:hAnsi="Arial" w:cs="Arial"/>
              </w:rPr>
            </w:pPr>
          </w:p>
          <w:p w14:paraId="6F4FF733" w14:textId="77777777" w:rsidR="00552A22" w:rsidRPr="00CA5C8E" w:rsidRDefault="00552A22" w:rsidP="001C5B5D">
            <w:pPr>
              <w:rPr>
                <w:rFonts w:ascii="Arial" w:hAnsi="Arial" w:cs="Arial"/>
              </w:rPr>
            </w:pPr>
          </w:p>
        </w:tc>
        <w:tc>
          <w:tcPr>
            <w:tcW w:w="7947" w:type="dxa"/>
            <w:gridSpan w:val="2"/>
          </w:tcPr>
          <w:p w14:paraId="69CB480D" w14:textId="77777777" w:rsidR="00552A22" w:rsidRPr="00C37917" w:rsidRDefault="00552A22" w:rsidP="00EC04A4">
            <w:pPr>
              <w:pStyle w:val="BodyText"/>
              <w:tabs>
                <w:tab w:val="left" w:pos="3828"/>
              </w:tabs>
              <w:spacing w:after="0"/>
              <w:jc w:val="both"/>
              <w:rPr>
                <w:b/>
              </w:rPr>
            </w:pPr>
            <w:r w:rsidRPr="00C37917">
              <w:rPr>
                <w:rFonts w:ascii="Arial" w:hAnsi="Arial" w:cs="Arial"/>
              </w:rPr>
              <w:t>The</w:t>
            </w:r>
            <w:r>
              <w:rPr>
                <w:rFonts w:ascii="Arial" w:hAnsi="Arial" w:cs="Arial"/>
              </w:rPr>
              <w:t xml:space="preserve"> post holder will be expected to participate in the core general radiological service, as well as take part in the development of new and existing services </w:t>
            </w:r>
            <w:r w:rsidRPr="00C37917">
              <w:rPr>
                <w:rFonts w:ascii="Arial" w:hAnsi="Arial" w:cs="Arial"/>
              </w:rPr>
              <w:t xml:space="preserve">as appropriate to his/her qualifications and experience, in collaboration with existing consultant staff. </w:t>
            </w:r>
          </w:p>
          <w:p w14:paraId="3698038C" w14:textId="77777777" w:rsidR="00552A22" w:rsidRPr="00C37917" w:rsidRDefault="00552A22" w:rsidP="006A61A1">
            <w:pPr>
              <w:ind w:left="360"/>
              <w:rPr>
                <w:rFonts w:ascii="Arial" w:hAnsi="Arial" w:cs="Arial"/>
              </w:rPr>
            </w:pPr>
          </w:p>
          <w:p w14:paraId="00CCF020" w14:textId="77777777" w:rsidR="00552A22" w:rsidRPr="00C37917" w:rsidRDefault="00552A22" w:rsidP="006A61A1">
            <w:pPr>
              <w:rPr>
                <w:rFonts w:ascii="Arial" w:hAnsi="Arial" w:cs="Arial"/>
              </w:rPr>
            </w:pPr>
            <w:r w:rsidRPr="00C37917">
              <w:rPr>
                <w:rFonts w:ascii="Arial" w:hAnsi="Arial" w:cs="Arial"/>
              </w:rPr>
              <w:t>The post holder will be expected to contribute to the management of the department at a level commensurate with his/her qualifications and experience, and to co-operate with the operational policies of the department and division.</w:t>
            </w:r>
          </w:p>
          <w:p w14:paraId="51249C11" w14:textId="77777777" w:rsidR="00552A22" w:rsidRPr="00C37917" w:rsidRDefault="00552A22" w:rsidP="006A61A1">
            <w:pPr>
              <w:ind w:left="360"/>
              <w:rPr>
                <w:rFonts w:ascii="Arial" w:hAnsi="Arial" w:cs="Arial"/>
              </w:rPr>
            </w:pPr>
          </w:p>
          <w:p w14:paraId="04842AF9" w14:textId="77777777" w:rsidR="00552A22" w:rsidRPr="00C37917" w:rsidRDefault="00552A22" w:rsidP="006A61A1">
            <w:pPr>
              <w:rPr>
                <w:rFonts w:ascii="Arial" w:hAnsi="Arial" w:cs="Arial"/>
              </w:rPr>
            </w:pPr>
            <w:r w:rsidRPr="00C37917">
              <w:rPr>
                <w:rFonts w:ascii="Arial" w:hAnsi="Arial" w:cs="Arial"/>
              </w:rPr>
              <w:t xml:space="preserve">The post holder will be expected to maintain his/her professional knowledge and competence and to participate in the Royal College of </w:t>
            </w:r>
            <w:r>
              <w:rPr>
                <w:rFonts w:ascii="Arial" w:hAnsi="Arial" w:cs="Arial"/>
              </w:rPr>
              <w:t>Radi</w:t>
            </w:r>
            <w:r w:rsidRPr="00C37917">
              <w:rPr>
                <w:rFonts w:ascii="Arial" w:hAnsi="Arial" w:cs="Arial"/>
              </w:rPr>
              <w:t>ologists’ continuing professional development scheme</w:t>
            </w:r>
            <w:r w:rsidRPr="00C37917">
              <w:rPr>
                <w:rFonts w:ascii="Arial" w:hAnsi="Arial" w:cs="Arial"/>
              </w:rPr>
              <w:br w:type="textWrapping" w:clear="all"/>
            </w:r>
          </w:p>
          <w:p w14:paraId="5D713586" w14:textId="77777777" w:rsidR="00552A22" w:rsidRPr="00C37917" w:rsidRDefault="00552A22" w:rsidP="006A61A1">
            <w:pPr>
              <w:rPr>
                <w:rFonts w:ascii="Arial" w:hAnsi="Arial" w:cs="Arial"/>
              </w:rPr>
            </w:pPr>
            <w:r w:rsidRPr="00C37917">
              <w:rPr>
                <w:rFonts w:ascii="Arial" w:hAnsi="Arial" w:cs="Arial"/>
              </w:rPr>
              <w:t xml:space="preserve">The post holder will be expected to communicate with other professionals and departments in order to ensure a </w:t>
            </w:r>
            <w:proofErr w:type="spellStart"/>
            <w:r w:rsidRPr="00C37917">
              <w:rPr>
                <w:rFonts w:ascii="Arial" w:hAnsi="Arial" w:cs="Arial"/>
              </w:rPr>
              <w:t>co-ordinated</w:t>
            </w:r>
            <w:proofErr w:type="spellEnd"/>
            <w:r w:rsidRPr="00C37917">
              <w:rPr>
                <w:rFonts w:ascii="Arial" w:hAnsi="Arial" w:cs="Arial"/>
              </w:rPr>
              <w:t xml:space="preserve"> approach to patient care. </w:t>
            </w:r>
          </w:p>
          <w:p w14:paraId="5B1F2FD1" w14:textId="77777777" w:rsidR="00552A22" w:rsidRPr="00C37917" w:rsidRDefault="00552A22" w:rsidP="006A61A1">
            <w:pPr>
              <w:ind w:left="360"/>
              <w:rPr>
                <w:rFonts w:ascii="Arial" w:hAnsi="Arial" w:cs="Arial"/>
              </w:rPr>
            </w:pPr>
          </w:p>
          <w:p w14:paraId="567A5278" w14:textId="77777777" w:rsidR="00552A22" w:rsidRPr="00C37917" w:rsidRDefault="00552A22" w:rsidP="006A61A1">
            <w:pPr>
              <w:rPr>
                <w:rFonts w:ascii="Arial" w:hAnsi="Arial" w:cs="Arial"/>
              </w:rPr>
            </w:pPr>
            <w:r w:rsidRPr="00C37917">
              <w:rPr>
                <w:rFonts w:ascii="Arial" w:hAnsi="Arial" w:cs="Arial"/>
              </w:rPr>
              <w:t>The post holder will be expected to participate in establishing and monitoring clinical audit projects involving the service delivery of the department.</w:t>
            </w:r>
          </w:p>
          <w:p w14:paraId="2DBAB4DD" w14:textId="77777777" w:rsidR="00552A22" w:rsidRPr="00C37917" w:rsidRDefault="00552A22" w:rsidP="006A61A1">
            <w:pPr>
              <w:ind w:left="360"/>
              <w:rPr>
                <w:rFonts w:ascii="Arial" w:hAnsi="Arial" w:cs="Arial"/>
              </w:rPr>
            </w:pPr>
          </w:p>
          <w:p w14:paraId="6EB95202" w14:textId="77777777" w:rsidR="00552A22" w:rsidRPr="00C37917" w:rsidRDefault="00552A22" w:rsidP="006A61A1">
            <w:pPr>
              <w:rPr>
                <w:rFonts w:ascii="Arial" w:hAnsi="Arial" w:cs="Arial"/>
              </w:rPr>
            </w:pPr>
            <w:r w:rsidRPr="00C37917">
              <w:rPr>
                <w:rFonts w:ascii="Arial" w:hAnsi="Arial" w:cs="Arial"/>
              </w:rPr>
              <w:t>The post holder will be expected to participate in the consultant appraisal process within NHS Borders.</w:t>
            </w:r>
          </w:p>
          <w:p w14:paraId="568BFAC1" w14:textId="77777777" w:rsidR="00552A22" w:rsidRPr="00C37917" w:rsidRDefault="00552A22" w:rsidP="006A61A1">
            <w:pPr>
              <w:ind w:left="360"/>
              <w:jc w:val="both"/>
              <w:rPr>
                <w:rFonts w:ascii="Arial" w:hAnsi="Arial" w:cs="Arial"/>
              </w:rPr>
            </w:pPr>
          </w:p>
          <w:p w14:paraId="531FAAD5" w14:textId="77777777" w:rsidR="00552A22" w:rsidRDefault="00552A22" w:rsidP="006A61A1">
            <w:pPr>
              <w:tabs>
                <w:tab w:val="left" w:pos="1350"/>
              </w:tabs>
              <w:jc w:val="both"/>
              <w:rPr>
                <w:rFonts w:ascii="Arial" w:hAnsi="Arial" w:cs="Arial"/>
              </w:rPr>
            </w:pPr>
            <w:r w:rsidRPr="00C37917">
              <w:rPr>
                <w:rFonts w:ascii="Arial" w:hAnsi="Arial" w:cs="Arial"/>
              </w:rPr>
              <w:t xml:space="preserve">The post holder will be expected to assist with the training, supervision and continuing education of </w:t>
            </w:r>
            <w:r>
              <w:rPr>
                <w:rFonts w:ascii="Arial" w:hAnsi="Arial" w:cs="Arial"/>
              </w:rPr>
              <w:t>radiographic, nursing</w:t>
            </w:r>
            <w:r w:rsidRPr="00C37917">
              <w:rPr>
                <w:rFonts w:ascii="Arial" w:hAnsi="Arial" w:cs="Arial"/>
              </w:rPr>
              <w:t xml:space="preserve"> and junior medical staff.</w:t>
            </w:r>
          </w:p>
          <w:p w14:paraId="00E99CBA" w14:textId="77777777" w:rsidR="00552A22" w:rsidRDefault="00552A22" w:rsidP="001C5B5D">
            <w:pPr>
              <w:tabs>
                <w:tab w:val="left" w:pos="1350"/>
              </w:tabs>
              <w:jc w:val="both"/>
              <w:rPr>
                <w:rFonts w:ascii="Arial" w:hAnsi="Arial" w:cs="Arial"/>
              </w:rPr>
            </w:pPr>
          </w:p>
          <w:p w14:paraId="1D2E3BE7" w14:textId="77777777" w:rsidR="00552A22" w:rsidRDefault="00552A22" w:rsidP="001C5B5D">
            <w:pPr>
              <w:tabs>
                <w:tab w:val="left" w:pos="1350"/>
              </w:tabs>
              <w:jc w:val="both"/>
              <w:rPr>
                <w:rFonts w:ascii="Arial" w:hAnsi="Arial" w:cs="Arial"/>
              </w:rPr>
            </w:pPr>
            <w:r>
              <w:rPr>
                <w:rFonts w:ascii="Arial" w:hAnsi="Arial" w:cs="Arial"/>
              </w:rPr>
              <w:t xml:space="preserve">The department encourages and supports consultant specialist interests. </w:t>
            </w:r>
            <w:r w:rsidR="008E5CC2">
              <w:rPr>
                <w:rFonts w:ascii="Arial" w:hAnsi="Arial" w:cs="Arial"/>
              </w:rPr>
              <w:t xml:space="preserve">Experience and interest in a broad range of cross-sectional imaging is essential. </w:t>
            </w:r>
            <w:r w:rsidR="00AB3978">
              <w:rPr>
                <w:rFonts w:ascii="Arial" w:hAnsi="Arial" w:cs="Arial"/>
              </w:rPr>
              <w:t xml:space="preserve">Interests in  image guided biopsy/drainage procedures, </w:t>
            </w:r>
            <w:proofErr w:type="spellStart"/>
            <w:r w:rsidR="00AB3978">
              <w:rPr>
                <w:rFonts w:ascii="Arial" w:hAnsi="Arial" w:cs="Arial"/>
              </w:rPr>
              <w:t>paediatric</w:t>
            </w:r>
            <w:proofErr w:type="spellEnd"/>
            <w:r w:rsidR="00AB3978">
              <w:rPr>
                <w:rFonts w:ascii="Arial" w:hAnsi="Arial" w:cs="Arial"/>
              </w:rPr>
              <w:t xml:space="preserve"> imaging, musculoskeletal imaging, cardiac imaging would all be welcome.</w:t>
            </w:r>
            <w:r>
              <w:rPr>
                <w:rFonts w:ascii="Arial" w:hAnsi="Arial" w:cs="Arial"/>
              </w:rPr>
              <w:t xml:space="preserve"> However, other areas of interest would be </w:t>
            </w:r>
            <w:r w:rsidR="00AB3978">
              <w:rPr>
                <w:rFonts w:ascii="Arial" w:hAnsi="Arial" w:cs="Arial"/>
              </w:rPr>
              <w:t xml:space="preserve">very much </w:t>
            </w:r>
            <w:r>
              <w:rPr>
                <w:rFonts w:ascii="Arial" w:hAnsi="Arial" w:cs="Arial"/>
              </w:rPr>
              <w:t>welcomed and accommodated as far as possible</w:t>
            </w:r>
            <w:r w:rsidR="00AB3978">
              <w:rPr>
                <w:rFonts w:ascii="Arial" w:hAnsi="Arial" w:cs="Arial"/>
              </w:rPr>
              <w:t>.</w:t>
            </w:r>
          </w:p>
          <w:p w14:paraId="11BCC678" w14:textId="77777777" w:rsidR="000426FF" w:rsidRDefault="000426FF" w:rsidP="001C5B5D">
            <w:pPr>
              <w:tabs>
                <w:tab w:val="left" w:pos="1350"/>
              </w:tabs>
              <w:jc w:val="both"/>
              <w:rPr>
                <w:rFonts w:ascii="Arial" w:hAnsi="Arial" w:cs="Arial"/>
              </w:rPr>
            </w:pPr>
          </w:p>
          <w:p w14:paraId="12169564" w14:textId="77777777" w:rsidR="00552A22" w:rsidRDefault="00552A22" w:rsidP="009D0A1C">
            <w:pPr>
              <w:tabs>
                <w:tab w:val="left" w:pos="1350"/>
              </w:tabs>
              <w:jc w:val="both"/>
              <w:rPr>
                <w:rFonts w:ascii="Arial" w:hAnsi="Arial" w:cs="Arial"/>
              </w:rPr>
            </w:pPr>
            <w:r>
              <w:rPr>
                <w:rFonts w:ascii="Arial" w:hAnsi="Arial" w:cs="Arial"/>
              </w:rPr>
              <w:t xml:space="preserve">The radiology on call service is consultant delivered on </w:t>
            </w:r>
            <w:proofErr w:type="spellStart"/>
            <w:r>
              <w:rPr>
                <w:rFonts w:ascii="Arial" w:hAnsi="Arial" w:cs="Arial"/>
              </w:rPr>
              <w:t>rota</w:t>
            </w:r>
            <w:proofErr w:type="spellEnd"/>
            <w:r>
              <w:rPr>
                <w:rFonts w:ascii="Arial" w:hAnsi="Arial" w:cs="Arial"/>
              </w:rPr>
              <w:t xml:space="preserve"> basis </w:t>
            </w:r>
            <w:r w:rsidR="008E5CC2">
              <w:rPr>
                <w:rFonts w:ascii="Arial" w:hAnsi="Arial" w:cs="Arial"/>
              </w:rPr>
              <w:t>recruiting to</w:t>
            </w:r>
            <w:r w:rsidR="000E6D76">
              <w:rPr>
                <w:rFonts w:ascii="Arial" w:hAnsi="Arial" w:cs="Arial"/>
              </w:rPr>
              <w:t xml:space="preserve"> this</w:t>
            </w:r>
            <w:r w:rsidR="006C1C48">
              <w:rPr>
                <w:rFonts w:ascii="Arial" w:hAnsi="Arial" w:cs="Arial"/>
              </w:rPr>
              <w:t xml:space="preserve"> </w:t>
            </w:r>
            <w:r>
              <w:rPr>
                <w:rFonts w:ascii="Arial" w:hAnsi="Arial" w:cs="Arial"/>
              </w:rPr>
              <w:t>post will mean a</w:t>
            </w:r>
            <w:r w:rsidR="000E6D76">
              <w:rPr>
                <w:rFonts w:ascii="Arial" w:hAnsi="Arial" w:cs="Arial"/>
              </w:rPr>
              <w:t xml:space="preserve"> continuation of</w:t>
            </w:r>
            <w:r>
              <w:rPr>
                <w:rFonts w:ascii="Arial" w:hAnsi="Arial" w:cs="Arial"/>
              </w:rPr>
              <w:t xml:space="preserve"> 1:8 on call </w:t>
            </w:r>
            <w:proofErr w:type="spellStart"/>
            <w:r>
              <w:rPr>
                <w:rFonts w:ascii="Arial" w:hAnsi="Arial" w:cs="Arial"/>
              </w:rPr>
              <w:t>rota</w:t>
            </w:r>
            <w:proofErr w:type="spellEnd"/>
            <w:r>
              <w:rPr>
                <w:rFonts w:ascii="Arial" w:hAnsi="Arial" w:cs="Arial"/>
              </w:rPr>
              <w:t xml:space="preserve"> service with prospective cover.</w:t>
            </w:r>
          </w:p>
          <w:p w14:paraId="076DEA78" w14:textId="77777777" w:rsidR="000426FF" w:rsidRDefault="000426FF" w:rsidP="009D0A1C">
            <w:pPr>
              <w:tabs>
                <w:tab w:val="left" w:pos="1350"/>
              </w:tabs>
              <w:jc w:val="both"/>
              <w:rPr>
                <w:rFonts w:ascii="Arial" w:hAnsi="Arial" w:cs="Arial"/>
              </w:rPr>
            </w:pPr>
          </w:p>
          <w:p w14:paraId="1EC8C437" w14:textId="77777777" w:rsidR="00552A22" w:rsidRDefault="006C1C48" w:rsidP="009D0A1C">
            <w:pPr>
              <w:tabs>
                <w:tab w:val="left" w:pos="1350"/>
              </w:tabs>
              <w:jc w:val="both"/>
              <w:rPr>
                <w:rFonts w:ascii="Arial" w:hAnsi="Arial" w:cs="Arial"/>
              </w:rPr>
            </w:pPr>
            <w:r>
              <w:rPr>
                <w:rFonts w:ascii="Arial" w:hAnsi="Arial" w:cs="Arial"/>
              </w:rPr>
              <w:t xml:space="preserve">Overnight on call CT cover is outsourced between 2300hrs and 0800hrs, with the BGH consultant radiologist still on call from home for hospital </w:t>
            </w:r>
            <w:r>
              <w:rPr>
                <w:rFonts w:ascii="Arial" w:hAnsi="Arial" w:cs="Arial"/>
              </w:rPr>
              <w:lastRenderedPageBreak/>
              <w:t xml:space="preserve">major incident technical failure of outsourcing service or very rare need for an overnight emergency </w:t>
            </w:r>
            <w:proofErr w:type="spellStart"/>
            <w:r>
              <w:rPr>
                <w:rFonts w:ascii="Arial" w:hAnsi="Arial" w:cs="Arial"/>
              </w:rPr>
              <w:t>paediatric</w:t>
            </w:r>
            <w:proofErr w:type="spellEnd"/>
            <w:r>
              <w:rPr>
                <w:rFonts w:ascii="Arial" w:hAnsi="Arial" w:cs="Arial"/>
              </w:rPr>
              <w:t xml:space="preserve"> ultrasound examination.</w:t>
            </w:r>
            <w:r w:rsidR="008E5CC2">
              <w:rPr>
                <w:rFonts w:ascii="Arial" w:hAnsi="Arial" w:cs="Arial"/>
              </w:rPr>
              <w:t xml:space="preserve"> The department is assessing options for extending the time period covered by outsourcing.</w:t>
            </w:r>
          </w:p>
          <w:p w14:paraId="171C402C" w14:textId="77777777" w:rsidR="000426FF" w:rsidRDefault="000426FF" w:rsidP="009D0A1C">
            <w:pPr>
              <w:tabs>
                <w:tab w:val="left" w:pos="1350"/>
              </w:tabs>
              <w:jc w:val="both"/>
              <w:rPr>
                <w:rFonts w:ascii="Arial" w:hAnsi="Arial" w:cs="Arial"/>
              </w:rPr>
            </w:pPr>
          </w:p>
          <w:p w14:paraId="31D68D12" w14:textId="77777777" w:rsidR="006C1C48" w:rsidRPr="006A4E7F" w:rsidRDefault="006C1C48" w:rsidP="009D0A1C">
            <w:pPr>
              <w:tabs>
                <w:tab w:val="left" w:pos="1350"/>
              </w:tabs>
              <w:jc w:val="both"/>
              <w:rPr>
                <w:rFonts w:ascii="Arial" w:hAnsi="Arial" w:cs="Arial"/>
              </w:rPr>
            </w:pPr>
            <w:r>
              <w:rPr>
                <w:rFonts w:ascii="Arial" w:hAnsi="Arial" w:cs="Arial"/>
              </w:rPr>
              <w:t>Radiologists have remote access to the PACS system from home using hospital laptop PCs</w:t>
            </w:r>
            <w:r w:rsidR="000E6D76">
              <w:rPr>
                <w:rFonts w:ascii="Arial" w:hAnsi="Arial" w:cs="Arial"/>
              </w:rPr>
              <w:t>/workstations</w:t>
            </w:r>
            <w:r>
              <w:rPr>
                <w:rFonts w:ascii="Arial" w:hAnsi="Arial" w:cs="Arial"/>
              </w:rPr>
              <w:t xml:space="preserve"> to report on call scans from home during evening on call times.</w:t>
            </w:r>
          </w:p>
        </w:tc>
      </w:tr>
      <w:tr w:rsidR="00552A22" w:rsidRPr="008340F2" w14:paraId="6D7CE143" w14:textId="77777777" w:rsidTr="001C5B5D">
        <w:trPr>
          <w:trHeight w:val="161"/>
        </w:trPr>
        <w:tc>
          <w:tcPr>
            <w:tcW w:w="10008" w:type="dxa"/>
            <w:gridSpan w:val="3"/>
          </w:tcPr>
          <w:p w14:paraId="7A320F2B" w14:textId="77777777" w:rsidR="00552A22" w:rsidRPr="00CA5C8E" w:rsidRDefault="00552A22" w:rsidP="001C5B5D">
            <w:pPr>
              <w:jc w:val="both"/>
              <w:rPr>
                <w:rFonts w:ascii="Arial" w:hAnsi="Arial" w:cs="Arial"/>
                <w:b/>
              </w:rPr>
            </w:pPr>
            <w:r w:rsidRPr="00CA5C8E">
              <w:rPr>
                <w:rFonts w:ascii="Arial" w:hAnsi="Arial" w:cs="Arial"/>
                <w:b/>
              </w:rPr>
              <w:lastRenderedPageBreak/>
              <w:t xml:space="preserve">WORK PROGRAMME AND OUTLINE JOB PLAN </w:t>
            </w:r>
          </w:p>
        </w:tc>
      </w:tr>
      <w:tr w:rsidR="00552A22" w:rsidRPr="008340F2" w14:paraId="4AA2470D" w14:textId="77777777" w:rsidTr="001C5B5D">
        <w:trPr>
          <w:trHeight w:val="161"/>
        </w:trPr>
        <w:tc>
          <w:tcPr>
            <w:tcW w:w="2088" w:type="dxa"/>
            <w:gridSpan w:val="2"/>
          </w:tcPr>
          <w:p w14:paraId="6ADABA81" w14:textId="77777777" w:rsidR="00552A22" w:rsidRPr="00CA5C8E" w:rsidRDefault="00552A22" w:rsidP="001C5B5D">
            <w:pPr>
              <w:rPr>
                <w:rFonts w:ascii="Arial" w:hAnsi="Arial" w:cs="Arial"/>
              </w:rPr>
            </w:pPr>
          </w:p>
        </w:tc>
        <w:tc>
          <w:tcPr>
            <w:tcW w:w="7920" w:type="dxa"/>
          </w:tcPr>
          <w:p w14:paraId="6431C7BE" w14:textId="77777777" w:rsidR="00552A22" w:rsidRPr="00CA5C8E" w:rsidRDefault="00552A22" w:rsidP="001C5B5D">
            <w:pPr>
              <w:jc w:val="both"/>
              <w:rPr>
                <w:rFonts w:ascii="Arial" w:hAnsi="Arial" w:cs="Arial"/>
              </w:rPr>
            </w:pPr>
            <w:r w:rsidRPr="00CA5C8E">
              <w:rPr>
                <w:rFonts w:ascii="Arial" w:hAnsi="Arial" w:cs="Arial"/>
              </w:rPr>
              <w:t xml:space="preserve">As required under Section 3 of the Terms and Conditions of Service, the duties and responsibilities are supported by a job plan and work </w:t>
            </w:r>
            <w:proofErr w:type="spellStart"/>
            <w:r w:rsidRPr="00CA5C8E">
              <w:rPr>
                <w:rFonts w:ascii="Arial" w:hAnsi="Arial" w:cs="Arial"/>
              </w:rPr>
              <w:t>programme</w:t>
            </w:r>
            <w:proofErr w:type="spellEnd"/>
            <w:r w:rsidRPr="00CA5C8E">
              <w:rPr>
                <w:rFonts w:ascii="Arial" w:hAnsi="Arial" w:cs="Arial"/>
              </w:rPr>
              <w:t xml:space="preserve">. The outline job plan is attached below.  On taking up post, the formal job plan will be agreed </w:t>
            </w:r>
            <w:r>
              <w:rPr>
                <w:rFonts w:ascii="Arial" w:hAnsi="Arial" w:cs="Arial"/>
              </w:rPr>
              <w:t>between</w:t>
            </w:r>
            <w:r w:rsidRPr="00CA5C8E">
              <w:rPr>
                <w:rFonts w:ascii="Arial" w:hAnsi="Arial" w:cs="Arial"/>
              </w:rPr>
              <w:t xml:space="preserve"> the </w:t>
            </w:r>
            <w:r>
              <w:rPr>
                <w:rFonts w:ascii="Arial" w:hAnsi="Arial" w:cs="Arial"/>
              </w:rPr>
              <w:t>Clinical Director</w:t>
            </w:r>
            <w:r w:rsidRPr="00CA5C8E">
              <w:rPr>
                <w:rFonts w:ascii="Arial" w:hAnsi="Arial" w:cs="Arial"/>
              </w:rPr>
              <w:t xml:space="preserve"> and the successful applicant and </w:t>
            </w:r>
            <w:r>
              <w:rPr>
                <w:rFonts w:ascii="Arial" w:hAnsi="Arial" w:cs="Arial"/>
              </w:rPr>
              <w:t xml:space="preserve">will be </w:t>
            </w:r>
            <w:r w:rsidRPr="00CA5C8E">
              <w:rPr>
                <w:rFonts w:ascii="Arial" w:hAnsi="Arial" w:cs="Arial"/>
              </w:rPr>
              <w:t xml:space="preserve">subject to an annual cycle of review.  </w:t>
            </w:r>
          </w:p>
          <w:p w14:paraId="64C8BEFB" w14:textId="77777777" w:rsidR="00552A22" w:rsidRPr="00CA5C8E" w:rsidRDefault="00552A22" w:rsidP="001C5B5D">
            <w:pPr>
              <w:jc w:val="both"/>
              <w:rPr>
                <w:rFonts w:ascii="Arial" w:hAnsi="Arial" w:cs="Arial"/>
              </w:rPr>
            </w:pPr>
          </w:p>
          <w:p w14:paraId="04537FCD" w14:textId="77777777" w:rsidR="00552A22" w:rsidRPr="00CA5C8E" w:rsidRDefault="00552A22" w:rsidP="001C5B5D">
            <w:pPr>
              <w:jc w:val="both"/>
              <w:rPr>
                <w:rFonts w:ascii="Arial" w:hAnsi="Arial" w:cs="Arial"/>
              </w:rPr>
            </w:pPr>
            <w:r w:rsidRPr="00CA5C8E">
              <w:rPr>
                <w:rFonts w:ascii="Arial" w:hAnsi="Arial" w:cs="Arial"/>
              </w:rPr>
              <w:t xml:space="preserve">The job plan will include specific responsibilities as well as </w:t>
            </w:r>
            <w:r>
              <w:rPr>
                <w:rFonts w:ascii="Arial" w:hAnsi="Arial" w:cs="Arial"/>
              </w:rPr>
              <w:t>the on-call commitment and sub-</w:t>
            </w:r>
            <w:r w:rsidRPr="00CA5C8E">
              <w:rPr>
                <w:rFonts w:ascii="Arial" w:hAnsi="Arial" w:cs="Arial"/>
              </w:rPr>
              <w:t>specialty sessions.  The content of the job plan</w:t>
            </w:r>
            <w:r>
              <w:rPr>
                <w:rFonts w:ascii="Arial" w:hAnsi="Arial" w:cs="Arial"/>
              </w:rPr>
              <w:t xml:space="preserve"> will therefore</w:t>
            </w:r>
            <w:r w:rsidRPr="00CA5C8E">
              <w:rPr>
                <w:rFonts w:ascii="Arial" w:hAnsi="Arial" w:cs="Arial"/>
              </w:rPr>
              <w:t xml:space="preserve"> be dependent on the successful candidate’s sub</w:t>
            </w:r>
            <w:r>
              <w:rPr>
                <w:rFonts w:ascii="Arial" w:hAnsi="Arial" w:cs="Arial"/>
              </w:rPr>
              <w:t>-</w:t>
            </w:r>
            <w:r w:rsidRPr="00CA5C8E">
              <w:rPr>
                <w:rFonts w:ascii="Arial" w:hAnsi="Arial" w:cs="Arial"/>
              </w:rPr>
              <w:t xml:space="preserve">specialty training and interests and may also be modified for part-time or job share postholders.   </w:t>
            </w:r>
          </w:p>
          <w:p w14:paraId="125A7C12" w14:textId="77777777" w:rsidR="00552A22" w:rsidRDefault="00552A22" w:rsidP="00EE7C47">
            <w:pPr>
              <w:jc w:val="both"/>
              <w:rPr>
                <w:rFonts w:ascii="Arial" w:hAnsi="Arial" w:cs="Arial"/>
              </w:rPr>
            </w:pPr>
          </w:p>
          <w:p w14:paraId="3456728A" w14:textId="77777777" w:rsidR="00552A22" w:rsidRPr="00EE7C47" w:rsidRDefault="00552A22" w:rsidP="00256FCE">
            <w:pPr>
              <w:jc w:val="both"/>
              <w:rPr>
                <w:rFonts w:ascii="Arial" w:hAnsi="Arial" w:cs="Arial"/>
              </w:rPr>
            </w:pPr>
            <w:r w:rsidRPr="00EE7C47">
              <w:rPr>
                <w:rFonts w:ascii="Arial" w:hAnsi="Arial" w:cs="Arial"/>
              </w:rPr>
              <w:t>Agreed Support Programmed Activities (SPA</w:t>
            </w:r>
            <w:r>
              <w:rPr>
                <w:rFonts w:ascii="Arial" w:hAnsi="Arial" w:cs="Arial"/>
              </w:rPr>
              <w:t>s</w:t>
            </w:r>
            <w:r w:rsidRPr="00EE7C47">
              <w:rPr>
                <w:rFonts w:ascii="Arial" w:hAnsi="Arial" w:cs="Arial"/>
              </w:rPr>
              <w:t xml:space="preserve">) </w:t>
            </w:r>
            <w:r>
              <w:rPr>
                <w:rFonts w:ascii="Arial" w:hAnsi="Arial" w:cs="Arial"/>
              </w:rPr>
              <w:t>include your own CPD, appraisal,</w:t>
            </w:r>
            <w:r w:rsidRPr="00EE7C47">
              <w:rPr>
                <w:rFonts w:ascii="Arial" w:hAnsi="Arial" w:cs="Arial"/>
              </w:rPr>
              <w:t xml:space="preserve"> revalidation</w:t>
            </w:r>
            <w:r>
              <w:rPr>
                <w:rFonts w:ascii="Arial" w:hAnsi="Arial" w:cs="Arial"/>
              </w:rPr>
              <w:t xml:space="preserve"> and other activities such as</w:t>
            </w:r>
            <w:r w:rsidRPr="00EE7C47">
              <w:rPr>
                <w:rFonts w:ascii="Arial" w:hAnsi="Arial" w:cs="Arial"/>
              </w:rPr>
              <w:t>:</w:t>
            </w:r>
          </w:p>
          <w:p w14:paraId="7374F438" w14:textId="77777777" w:rsidR="00552A22" w:rsidRPr="00EE7C47" w:rsidRDefault="00552A22" w:rsidP="00637E76">
            <w:pPr>
              <w:numPr>
                <w:ilvl w:val="0"/>
                <w:numId w:val="22"/>
              </w:numPr>
              <w:tabs>
                <w:tab w:val="clear" w:pos="2160"/>
                <w:tab w:val="num" w:pos="1843"/>
              </w:tabs>
              <w:ind w:hanging="742"/>
              <w:jc w:val="both"/>
              <w:rPr>
                <w:rFonts w:ascii="Arial" w:hAnsi="Arial" w:cs="Arial"/>
              </w:rPr>
            </w:pPr>
            <w:r w:rsidRPr="00EE7C47">
              <w:rPr>
                <w:rFonts w:ascii="Arial" w:hAnsi="Arial" w:cs="Arial"/>
              </w:rPr>
              <w:t xml:space="preserve">undergraduate and postgraduate medical education </w:t>
            </w:r>
          </w:p>
          <w:p w14:paraId="68C9EB3F" w14:textId="77777777" w:rsidR="00552A22" w:rsidRPr="00EE7C47" w:rsidRDefault="00552A22" w:rsidP="00637E76">
            <w:pPr>
              <w:numPr>
                <w:ilvl w:val="0"/>
                <w:numId w:val="22"/>
              </w:numPr>
              <w:tabs>
                <w:tab w:val="clear" w:pos="2160"/>
                <w:tab w:val="num" w:pos="1843"/>
              </w:tabs>
              <w:ind w:hanging="742"/>
              <w:jc w:val="both"/>
              <w:rPr>
                <w:rFonts w:ascii="Arial" w:hAnsi="Arial" w:cs="Arial"/>
              </w:rPr>
            </w:pPr>
            <w:r w:rsidRPr="00EE7C47">
              <w:rPr>
                <w:rFonts w:ascii="Arial" w:hAnsi="Arial" w:cs="Arial"/>
              </w:rPr>
              <w:t xml:space="preserve">audit and committee work  </w:t>
            </w:r>
          </w:p>
          <w:p w14:paraId="2552C719" w14:textId="77777777" w:rsidR="00552A22" w:rsidRPr="00EE7C47" w:rsidRDefault="00552A22" w:rsidP="00637E76">
            <w:pPr>
              <w:numPr>
                <w:ilvl w:val="0"/>
                <w:numId w:val="22"/>
              </w:numPr>
              <w:tabs>
                <w:tab w:val="clear" w:pos="2160"/>
                <w:tab w:val="num" w:pos="1843"/>
              </w:tabs>
              <w:ind w:hanging="742"/>
              <w:jc w:val="both"/>
              <w:rPr>
                <w:rFonts w:ascii="Arial" w:hAnsi="Arial" w:cs="Arial"/>
              </w:rPr>
            </w:pPr>
            <w:r w:rsidRPr="00EE7C47">
              <w:rPr>
                <w:rFonts w:ascii="Arial" w:hAnsi="Arial" w:cs="Arial"/>
              </w:rPr>
              <w:t>service management/development</w:t>
            </w:r>
          </w:p>
          <w:p w14:paraId="73ACE38B" w14:textId="77777777" w:rsidR="00552A22" w:rsidRPr="00CA5C8E" w:rsidRDefault="00552A22" w:rsidP="006C1C48">
            <w:pPr>
              <w:pStyle w:val="Title"/>
              <w:jc w:val="both"/>
              <w:rPr>
                <w:color w:val="000000"/>
              </w:rPr>
            </w:pPr>
            <w:r w:rsidRPr="00CA5C8E">
              <w:rPr>
                <w:b w:val="0"/>
                <w:sz w:val="24"/>
                <w:szCs w:val="24"/>
              </w:rPr>
              <w:t xml:space="preserve">The job plan below is an indicative work plan intended to give an idea of likely workload and working arrangements. </w:t>
            </w:r>
            <w:r>
              <w:rPr>
                <w:b w:val="0"/>
                <w:sz w:val="24"/>
                <w:szCs w:val="24"/>
              </w:rPr>
              <w:t>The s</w:t>
            </w:r>
            <w:r w:rsidRPr="00CA5C8E">
              <w:rPr>
                <w:b w:val="0"/>
                <w:sz w:val="24"/>
                <w:szCs w:val="24"/>
              </w:rPr>
              <w:t>pecific job plan would be agreed with</w:t>
            </w:r>
            <w:r>
              <w:rPr>
                <w:b w:val="0"/>
                <w:sz w:val="24"/>
                <w:szCs w:val="24"/>
              </w:rPr>
              <w:t xml:space="preserve"> the</w:t>
            </w:r>
            <w:r w:rsidRPr="00CA5C8E">
              <w:rPr>
                <w:b w:val="0"/>
                <w:sz w:val="24"/>
                <w:szCs w:val="24"/>
              </w:rPr>
              <w:t xml:space="preserve"> successful applicant on commencement</w:t>
            </w:r>
            <w:r>
              <w:rPr>
                <w:b w:val="0"/>
                <w:sz w:val="24"/>
                <w:szCs w:val="24"/>
              </w:rPr>
              <w:t>.</w:t>
            </w:r>
          </w:p>
        </w:tc>
      </w:tr>
    </w:tbl>
    <w:p w14:paraId="4E8CABCB" w14:textId="77777777" w:rsidR="00552A22" w:rsidRDefault="00552A22" w:rsidP="009A0E99">
      <w:pPr>
        <w:pBdr>
          <w:top w:val="single" w:sz="4" w:space="1" w:color="auto"/>
          <w:left w:val="single" w:sz="4" w:space="0" w:color="auto"/>
          <w:bottom w:val="single" w:sz="4" w:space="1" w:color="auto"/>
          <w:right w:val="single" w:sz="4" w:space="2" w:color="auto"/>
        </w:pBdr>
        <w:jc w:val="both"/>
        <w:rPr>
          <w:rFonts w:ascii="Arial" w:hAnsi="Arial" w:cs="Arial"/>
          <w:b/>
        </w:rPr>
      </w:pPr>
    </w:p>
    <w:p w14:paraId="05A75E12" w14:textId="77777777" w:rsidR="00552A22" w:rsidRPr="00167157" w:rsidRDefault="00552A22" w:rsidP="009A0E99">
      <w:pPr>
        <w:pBdr>
          <w:top w:val="single" w:sz="4" w:space="1" w:color="auto"/>
          <w:left w:val="single" w:sz="4" w:space="0" w:color="auto"/>
          <w:bottom w:val="single" w:sz="4" w:space="1" w:color="auto"/>
          <w:right w:val="single" w:sz="4" w:space="2" w:color="auto"/>
        </w:pBdr>
        <w:jc w:val="both"/>
        <w:rPr>
          <w:rFonts w:ascii="Arial" w:hAnsi="Arial" w:cs="Arial"/>
          <w:b/>
        </w:rPr>
      </w:pPr>
      <w:r w:rsidRPr="00167157">
        <w:rPr>
          <w:rFonts w:ascii="Arial" w:hAnsi="Arial" w:cs="Arial"/>
          <w:b/>
        </w:rPr>
        <w:t>OUTLINE JOB PLAN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552A22" w:rsidRPr="008340F2" w14:paraId="182FB80C" w14:textId="77777777" w:rsidTr="009A0E99">
        <w:trPr>
          <w:trHeight w:val="161"/>
        </w:trPr>
        <w:tc>
          <w:tcPr>
            <w:tcW w:w="10060" w:type="dxa"/>
          </w:tcPr>
          <w:p w14:paraId="00D08B6B" w14:textId="77777777" w:rsidR="00552A22" w:rsidRPr="00CA5C8E" w:rsidRDefault="00552A22" w:rsidP="001C5B5D">
            <w:pPr>
              <w:tabs>
                <w:tab w:val="left" w:pos="1440"/>
                <w:tab w:val="left" w:pos="2160"/>
                <w:tab w:val="left" w:pos="2880"/>
              </w:tabs>
              <w:ind w:hanging="720"/>
              <w:jc w:val="both"/>
              <w:rPr>
                <w:b/>
                <w:u w:val="single"/>
              </w:rPr>
            </w:pPr>
          </w:p>
          <w:p w14:paraId="5B814829" w14:textId="77777777" w:rsidR="00552A22" w:rsidRPr="001653ED" w:rsidRDefault="00552A22" w:rsidP="001C5B5D">
            <w:pPr>
              <w:pStyle w:val="Subtitle"/>
              <w:tabs>
                <w:tab w:val="left" w:pos="4320"/>
              </w:tabs>
              <w:ind w:left="5760" w:hanging="5760"/>
              <w:rPr>
                <w:b/>
                <w:sz w:val="20"/>
                <w:szCs w:val="20"/>
              </w:rPr>
            </w:pPr>
            <w:r w:rsidRPr="001653ED">
              <w:rPr>
                <w:b/>
                <w:sz w:val="20"/>
                <w:szCs w:val="20"/>
              </w:rPr>
              <w:t>Job Plan - example</w:t>
            </w:r>
            <w:r w:rsidRPr="001653ED">
              <w:rPr>
                <w:b/>
                <w:sz w:val="20"/>
                <w:szCs w:val="20"/>
              </w:rPr>
              <w:tab/>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551"/>
              <w:gridCol w:w="5163"/>
            </w:tblGrid>
            <w:tr w:rsidR="00552A22" w:rsidRPr="001653ED" w14:paraId="3FFDE26D" w14:textId="77777777" w:rsidTr="009F5939">
              <w:tc>
                <w:tcPr>
                  <w:tcW w:w="1526" w:type="dxa"/>
                  <w:tcBorders>
                    <w:top w:val="single" w:sz="4" w:space="0" w:color="auto"/>
                    <w:left w:val="single" w:sz="4" w:space="0" w:color="auto"/>
                    <w:bottom w:val="single" w:sz="4" w:space="0" w:color="auto"/>
                    <w:right w:val="single" w:sz="4" w:space="0" w:color="auto"/>
                  </w:tcBorders>
                </w:tcPr>
                <w:p w14:paraId="09BA20E5" w14:textId="77777777" w:rsidR="00552A22" w:rsidRPr="001653ED" w:rsidRDefault="00552A22" w:rsidP="009F5939">
                  <w:pPr>
                    <w:jc w:val="center"/>
                    <w:rPr>
                      <w:rFonts w:ascii="Arial" w:hAnsi="Arial" w:cs="Arial"/>
                      <w:b/>
                      <w:sz w:val="20"/>
                      <w:szCs w:val="20"/>
                    </w:rPr>
                  </w:pPr>
                  <w:r w:rsidRPr="001653ED">
                    <w:rPr>
                      <w:rFonts w:ascii="Arial" w:hAnsi="Arial" w:cs="Arial"/>
                      <w:b/>
                      <w:sz w:val="20"/>
                      <w:szCs w:val="20"/>
                    </w:rPr>
                    <w:t>DAY</w:t>
                  </w:r>
                </w:p>
              </w:tc>
              <w:tc>
                <w:tcPr>
                  <w:tcW w:w="2551" w:type="dxa"/>
                  <w:tcBorders>
                    <w:top w:val="single" w:sz="4" w:space="0" w:color="auto"/>
                    <w:left w:val="single" w:sz="4" w:space="0" w:color="auto"/>
                    <w:bottom w:val="single" w:sz="4" w:space="0" w:color="auto"/>
                    <w:right w:val="single" w:sz="4" w:space="0" w:color="auto"/>
                  </w:tcBorders>
                </w:tcPr>
                <w:p w14:paraId="448CA185" w14:textId="77777777" w:rsidR="00552A22" w:rsidRPr="001653ED" w:rsidRDefault="00552A22" w:rsidP="009F5939">
                  <w:pPr>
                    <w:jc w:val="center"/>
                    <w:rPr>
                      <w:rFonts w:ascii="Arial" w:hAnsi="Arial" w:cs="Arial"/>
                      <w:b/>
                      <w:sz w:val="20"/>
                      <w:szCs w:val="20"/>
                    </w:rPr>
                  </w:pPr>
                  <w:r w:rsidRPr="001653ED">
                    <w:rPr>
                      <w:rFonts w:ascii="Arial" w:hAnsi="Arial" w:cs="Arial"/>
                      <w:b/>
                      <w:sz w:val="20"/>
                      <w:szCs w:val="20"/>
                    </w:rPr>
                    <w:t>HOSPITAL/ LOCATION</w:t>
                  </w:r>
                </w:p>
              </w:tc>
              <w:tc>
                <w:tcPr>
                  <w:tcW w:w="5163" w:type="dxa"/>
                  <w:tcBorders>
                    <w:top w:val="single" w:sz="4" w:space="0" w:color="auto"/>
                    <w:left w:val="single" w:sz="4" w:space="0" w:color="auto"/>
                    <w:bottom w:val="single" w:sz="4" w:space="0" w:color="auto"/>
                    <w:right w:val="single" w:sz="4" w:space="0" w:color="auto"/>
                  </w:tcBorders>
                </w:tcPr>
                <w:p w14:paraId="621D4B39" w14:textId="77777777" w:rsidR="00552A22" w:rsidRPr="001653ED" w:rsidRDefault="00552A22" w:rsidP="009F5939">
                  <w:pPr>
                    <w:jc w:val="center"/>
                    <w:rPr>
                      <w:rFonts w:ascii="Arial" w:hAnsi="Arial" w:cs="Arial"/>
                      <w:b/>
                      <w:sz w:val="20"/>
                      <w:szCs w:val="20"/>
                    </w:rPr>
                  </w:pPr>
                  <w:r w:rsidRPr="001653ED">
                    <w:rPr>
                      <w:rFonts w:ascii="Arial" w:hAnsi="Arial" w:cs="Arial"/>
                      <w:b/>
                      <w:sz w:val="20"/>
                      <w:szCs w:val="20"/>
                    </w:rPr>
                    <w:t>TYPE  OF  WORK</w:t>
                  </w:r>
                </w:p>
                <w:p w14:paraId="18DBB6BB" w14:textId="77777777" w:rsidR="00552A22" w:rsidRPr="001653ED" w:rsidRDefault="00552A22" w:rsidP="001653ED">
                  <w:pPr>
                    <w:jc w:val="center"/>
                    <w:rPr>
                      <w:rFonts w:ascii="Arial" w:hAnsi="Arial" w:cs="Arial"/>
                      <w:b/>
                      <w:sz w:val="20"/>
                      <w:szCs w:val="20"/>
                    </w:rPr>
                  </w:pPr>
                  <w:r w:rsidRPr="001653ED">
                    <w:rPr>
                      <w:rFonts w:ascii="Arial" w:hAnsi="Arial" w:cs="Arial"/>
                      <w:b/>
                      <w:sz w:val="20"/>
                      <w:szCs w:val="20"/>
                    </w:rPr>
                    <w:t>The location is Borders General Hospital</w:t>
                  </w:r>
                </w:p>
              </w:tc>
            </w:tr>
            <w:tr w:rsidR="00552A22" w:rsidRPr="001653ED" w14:paraId="22A39283" w14:textId="77777777" w:rsidTr="009F5939">
              <w:trPr>
                <w:trHeight w:val="1189"/>
              </w:trPr>
              <w:tc>
                <w:tcPr>
                  <w:tcW w:w="1526" w:type="dxa"/>
                  <w:tcBorders>
                    <w:top w:val="single" w:sz="4" w:space="0" w:color="auto"/>
                    <w:left w:val="single" w:sz="4" w:space="0" w:color="auto"/>
                    <w:bottom w:val="single" w:sz="4" w:space="0" w:color="auto"/>
                    <w:right w:val="single" w:sz="4" w:space="0" w:color="auto"/>
                  </w:tcBorders>
                </w:tcPr>
                <w:p w14:paraId="09E435CF" w14:textId="77777777" w:rsidR="00552A22" w:rsidRPr="001653ED" w:rsidRDefault="00552A22" w:rsidP="009F5939">
                  <w:pPr>
                    <w:rPr>
                      <w:rFonts w:ascii="Arial" w:hAnsi="Arial" w:cs="Arial"/>
                      <w:b/>
                      <w:sz w:val="20"/>
                      <w:szCs w:val="20"/>
                    </w:rPr>
                  </w:pPr>
                  <w:r w:rsidRPr="001653ED">
                    <w:rPr>
                      <w:rFonts w:ascii="Arial" w:hAnsi="Arial" w:cs="Arial"/>
                      <w:b/>
                      <w:sz w:val="20"/>
                      <w:szCs w:val="20"/>
                    </w:rPr>
                    <w:t xml:space="preserve">Monday  </w:t>
                  </w:r>
                </w:p>
                <w:p w14:paraId="12F1013F" w14:textId="77777777" w:rsidR="00552A22" w:rsidRPr="001653ED" w:rsidRDefault="00552A22" w:rsidP="009F5939">
                  <w:pPr>
                    <w:rPr>
                      <w:rFonts w:ascii="Arial" w:hAnsi="Arial" w:cs="Arial"/>
                      <w:sz w:val="20"/>
                      <w:szCs w:val="20"/>
                    </w:rPr>
                  </w:pPr>
                  <w:r w:rsidRPr="001653ED">
                    <w:rPr>
                      <w:rFonts w:ascii="Arial" w:hAnsi="Arial" w:cs="Arial"/>
                      <w:b/>
                      <w:sz w:val="20"/>
                      <w:szCs w:val="20"/>
                    </w:rPr>
                    <w:t>From / To</w:t>
                  </w:r>
                </w:p>
              </w:tc>
              <w:tc>
                <w:tcPr>
                  <w:tcW w:w="2551" w:type="dxa"/>
                  <w:tcBorders>
                    <w:top w:val="single" w:sz="4" w:space="0" w:color="auto"/>
                    <w:left w:val="single" w:sz="4" w:space="0" w:color="auto"/>
                    <w:bottom w:val="single" w:sz="4" w:space="0" w:color="auto"/>
                    <w:right w:val="single" w:sz="4" w:space="0" w:color="auto"/>
                  </w:tcBorders>
                </w:tcPr>
                <w:p w14:paraId="42C98675" w14:textId="77777777" w:rsidR="00552A22" w:rsidRPr="001653ED" w:rsidRDefault="00552A22" w:rsidP="009F5939">
                  <w:pPr>
                    <w:rPr>
                      <w:rFonts w:ascii="Arial" w:hAnsi="Arial" w:cs="Arial"/>
                      <w:sz w:val="20"/>
                      <w:szCs w:val="20"/>
                    </w:rPr>
                  </w:pPr>
                </w:p>
                <w:p w14:paraId="483815AA" w14:textId="77777777" w:rsidR="00552A22" w:rsidRPr="001653ED" w:rsidRDefault="00552A22" w:rsidP="009F5939">
                  <w:pPr>
                    <w:rPr>
                      <w:rFonts w:ascii="Arial" w:hAnsi="Arial" w:cs="Arial"/>
                      <w:sz w:val="20"/>
                      <w:szCs w:val="20"/>
                    </w:rPr>
                  </w:pPr>
                  <w:r w:rsidRPr="001653ED">
                    <w:rPr>
                      <w:rFonts w:ascii="Arial" w:hAnsi="Arial" w:cs="Arial"/>
                      <w:sz w:val="20"/>
                      <w:szCs w:val="20"/>
                    </w:rPr>
                    <w:t xml:space="preserve">9 – 1 </w:t>
                  </w:r>
                </w:p>
                <w:p w14:paraId="2AA3E876" w14:textId="77777777" w:rsidR="00552A22" w:rsidRPr="001653ED" w:rsidRDefault="00552A22" w:rsidP="009F5939">
                  <w:pPr>
                    <w:rPr>
                      <w:rFonts w:ascii="Arial" w:hAnsi="Arial" w:cs="Arial"/>
                      <w:sz w:val="20"/>
                      <w:szCs w:val="20"/>
                    </w:rPr>
                  </w:pPr>
                </w:p>
                <w:p w14:paraId="6D19B834" w14:textId="77777777" w:rsidR="00552A22" w:rsidRPr="001653ED" w:rsidRDefault="00552A22" w:rsidP="009F5939">
                  <w:pPr>
                    <w:rPr>
                      <w:rFonts w:ascii="Arial" w:hAnsi="Arial" w:cs="Arial"/>
                      <w:sz w:val="20"/>
                      <w:szCs w:val="20"/>
                    </w:rPr>
                  </w:pPr>
                  <w:r w:rsidRPr="001653ED">
                    <w:rPr>
                      <w:rFonts w:ascii="Arial" w:hAnsi="Arial" w:cs="Arial"/>
                      <w:sz w:val="20"/>
                      <w:szCs w:val="20"/>
                    </w:rPr>
                    <w:t xml:space="preserve">1 – 5.30 </w:t>
                  </w:r>
                </w:p>
                <w:p w14:paraId="0EBC8BB8" w14:textId="77777777" w:rsidR="00552A22" w:rsidRPr="001653ED" w:rsidRDefault="00552A22" w:rsidP="009F5939">
                  <w:pPr>
                    <w:rPr>
                      <w:rFonts w:ascii="Arial" w:hAnsi="Arial" w:cs="Arial"/>
                      <w:sz w:val="20"/>
                      <w:szCs w:val="20"/>
                    </w:rPr>
                  </w:pPr>
                  <w:r w:rsidRPr="001653ED">
                    <w:rPr>
                      <w:rFonts w:ascii="Arial" w:hAnsi="Arial" w:cs="Arial"/>
                      <w:sz w:val="20"/>
                      <w:szCs w:val="20"/>
                    </w:rPr>
                    <w:t>Evening**</w:t>
                  </w:r>
                </w:p>
              </w:tc>
              <w:tc>
                <w:tcPr>
                  <w:tcW w:w="5163" w:type="dxa"/>
                  <w:tcBorders>
                    <w:top w:val="single" w:sz="4" w:space="0" w:color="auto"/>
                    <w:left w:val="single" w:sz="4" w:space="0" w:color="auto"/>
                    <w:bottom w:val="single" w:sz="4" w:space="0" w:color="auto"/>
                    <w:right w:val="single" w:sz="4" w:space="0" w:color="auto"/>
                  </w:tcBorders>
                </w:tcPr>
                <w:p w14:paraId="7248C9D0" w14:textId="77777777" w:rsidR="00552A22" w:rsidRPr="001653ED" w:rsidRDefault="00552A22" w:rsidP="009F5939">
                  <w:pPr>
                    <w:rPr>
                      <w:rFonts w:ascii="Arial" w:hAnsi="Arial" w:cs="Arial"/>
                      <w:sz w:val="20"/>
                      <w:szCs w:val="20"/>
                    </w:rPr>
                  </w:pPr>
                </w:p>
                <w:p w14:paraId="6D7324B3" w14:textId="77777777" w:rsidR="00552A22" w:rsidRPr="001653ED" w:rsidRDefault="00552A22" w:rsidP="009F5939">
                  <w:pPr>
                    <w:rPr>
                      <w:rFonts w:ascii="Arial" w:hAnsi="Arial" w:cs="Arial"/>
                      <w:sz w:val="20"/>
                      <w:szCs w:val="20"/>
                    </w:rPr>
                  </w:pPr>
                  <w:r w:rsidRPr="001653ED">
                    <w:rPr>
                      <w:rFonts w:ascii="Arial" w:hAnsi="Arial" w:cs="Arial"/>
                      <w:sz w:val="20"/>
                      <w:szCs w:val="20"/>
                    </w:rPr>
                    <w:t>DCC/Reporting</w:t>
                  </w:r>
                </w:p>
                <w:p w14:paraId="7553D5D8" w14:textId="77777777" w:rsidR="00552A22" w:rsidRPr="001653ED" w:rsidRDefault="00552A22" w:rsidP="009F5939">
                  <w:pPr>
                    <w:rPr>
                      <w:rFonts w:ascii="Arial" w:hAnsi="Arial" w:cs="Arial"/>
                      <w:sz w:val="20"/>
                      <w:szCs w:val="20"/>
                    </w:rPr>
                  </w:pPr>
                </w:p>
                <w:p w14:paraId="2C3FB22F" w14:textId="77777777" w:rsidR="00552A22" w:rsidRPr="001653ED" w:rsidRDefault="00552A22" w:rsidP="009F5939">
                  <w:pPr>
                    <w:rPr>
                      <w:rFonts w:ascii="Arial" w:hAnsi="Arial" w:cs="Arial"/>
                      <w:sz w:val="20"/>
                      <w:szCs w:val="20"/>
                    </w:rPr>
                  </w:pPr>
                  <w:r w:rsidRPr="001653ED">
                    <w:rPr>
                      <w:rFonts w:ascii="Arial" w:hAnsi="Arial" w:cs="Arial"/>
                      <w:sz w:val="20"/>
                      <w:szCs w:val="20"/>
                    </w:rPr>
                    <w:t>DCC/Reporting</w:t>
                  </w:r>
                </w:p>
              </w:tc>
            </w:tr>
            <w:tr w:rsidR="00552A22" w:rsidRPr="001653ED" w14:paraId="0511B071" w14:textId="77777777" w:rsidTr="009F5939">
              <w:trPr>
                <w:trHeight w:val="1351"/>
              </w:trPr>
              <w:tc>
                <w:tcPr>
                  <w:tcW w:w="1526" w:type="dxa"/>
                  <w:tcBorders>
                    <w:top w:val="single" w:sz="4" w:space="0" w:color="auto"/>
                    <w:left w:val="single" w:sz="4" w:space="0" w:color="auto"/>
                    <w:bottom w:val="single" w:sz="4" w:space="0" w:color="auto"/>
                    <w:right w:val="single" w:sz="4" w:space="0" w:color="auto"/>
                  </w:tcBorders>
                </w:tcPr>
                <w:p w14:paraId="78387278" w14:textId="77777777" w:rsidR="00552A22" w:rsidRPr="001653ED" w:rsidRDefault="00552A22" w:rsidP="009F5939">
                  <w:pPr>
                    <w:rPr>
                      <w:rFonts w:ascii="Arial" w:hAnsi="Arial" w:cs="Arial"/>
                      <w:b/>
                      <w:sz w:val="20"/>
                      <w:szCs w:val="20"/>
                    </w:rPr>
                  </w:pPr>
                  <w:r w:rsidRPr="001653ED">
                    <w:rPr>
                      <w:rFonts w:ascii="Arial" w:hAnsi="Arial" w:cs="Arial"/>
                      <w:b/>
                      <w:sz w:val="20"/>
                      <w:szCs w:val="20"/>
                    </w:rPr>
                    <w:lastRenderedPageBreak/>
                    <w:t xml:space="preserve">Tuesday         </w:t>
                  </w:r>
                </w:p>
                <w:p w14:paraId="288C5F5B" w14:textId="77777777" w:rsidR="00552A22" w:rsidRPr="001653ED" w:rsidRDefault="00552A22" w:rsidP="009F5939">
                  <w:pPr>
                    <w:rPr>
                      <w:rFonts w:ascii="Arial" w:hAnsi="Arial" w:cs="Arial"/>
                      <w:b/>
                      <w:sz w:val="20"/>
                      <w:szCs w:val="20"/>
                    </w:rPr>
                  </w:pPr>
                  <w:r w:rsidRPr="001653ED">
                    <w:rPr>
                      <w:rFonts w:ascii="Arial" w:hAnsi="Arial" w:cs="Arial"/>
                      <w:b/>
                      <w:sz w:val="20"/>
                      <w:szCs w:val="20"/>
                    </w:rPr>
                    <w:t>From / To</w:t>
                  </w:r>
                </w:p>
                <w:p w14:paraId="2C32DFFB" w14:textId="77777777" w:rsidR="00552A22" w:rsidRPr="001653ED" w:rsidRDefault="00552A22" w:rsidP="009F5939">
                  <w:pPr>
                    <w:rPr>
                      <w:rFonts w:ascii="Arial" w:hAnsi="Arial" w:cs="Arial"/>
                      <w:sz w:val="20"/>
                      <w:szCs w:val="20"/>
                    </w:rPr>
                  </w:pPr>
                </w:p>
                <w:p w14:paraId="36C76352" w14:textId="77777777" w:rsidR="00552A22" w:rsidRPr="001653ED" w:rsidRDefault="00552A22" w:rsidP="009F5939">
                  <w:pPr>
                    <w:rPr>
                      <w:rFonts w:ascii="Arial" w:hAnsi="Arial" w:cs="Arial"/>
                      <w:sz w:val="20"/>
                      <w:szCs w:val="20"/>
                    </w:rPr>
                  </w:pPr>
                </w:p>
                <w:p w14:paraId="1A3A110A" w14:textId="77777777" w:rsidR="00552A22" w:rsidRPr="001653ED" w:rsidRDefault="00552A22" w:rsidP="009F5939">
                  <w:pPr>
                    <w:rPr>
                      <w:rFonts w:ascii="Arial" w:hAnsi="Arial" w:cs="Arial"/>
                      <w:sz w:val="20"/>
                      <w:szCs w:val="20"/>
                    </w:rPr>
                  </w:pPr>
                </w:p>
                <w:p w14:paraId="40AC74B7" w14:textId="77777777" w:rsidR="00552A22" w:rsidRPr="001653ED" w:rsidRDefault="00552A22" w:rsidP="009F5939">
                  <w:pPr>
                    <w:rPr>
                      <w:rFonts w:ascii="Arial" w:hAnsi="Arial" w:cs="Arial"/>
                      <w:sz w:val="20"/>
                      <w:szCs w:val="20"/>
                    </w:rPr>
                  </w:pPr>
                  <w:r w:rsidRPr="001653ED">
                    <w:rPr>
                      <w:rFonts w:ascii="Arial" w:hAnsi="Arial" w:cs="Arial"/>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tcPr>
                <w:p w14:paraId="33066048" w14:textId="77777777" w:rsidR="00552A22" w:rsidRPr="001653ED" w:rsidRDefault="00552A22" w:rsidP="009F5939">
                  <w:pPr>
                    <w:rPr>
                      <w:rFonts w:ascii="Arial" w:hAnsi="Arial" w:cs="Arial"/>
                      <w:sz w:val="20"/>
                      <w:szCs w:val="20"/>
                    </w:rPr>
                  </w:pPr>
                </w:p>
                <w:p w14:paraId="16A86ECB" w14:textId="77777777" w:rsidR="00552A22" w:rsidRPr="001653ED" w:rsidRDefault="00552A22" w:rsidP="009F5939">
                  <w:pPr>
                    <w:rPr>
                      <w:rFonts w:ascii="Arial" w:hAnsi="Arial" w:cs="Arial"/>
                      <w:sz w:val="20"/>
                      <w:szCs w:val="20"/>
                    </w:rPr>
                  </w:pPr>
                </w:p>
                <w:p w14:paraId="56AF23E8" w14:textId="77777777" w:rsidR="00552A22" w:rsidRPr="001653ED" w:rsidRDefault="00552A22" w:rsidP="009F5939">
                  <w:pPr>
                    <w:rPr>
                      <w:rFonts w:ascii="Arial" w:hAnsi="Arial" w:cs="Arial"/>
                      <w:sz w:val="20"/>
                      <w:szCs w:val="20"/>
                    </w:rPr>
                  </w:pPr>
                </w:p>
                <w:p w14:paraId="18016409" w14:textId="77777777" w:rsidR="00552A22" w:rsidRPr="001653ED" w:rsidRDefault="00552A22" w:rsidP="009F5939">
                  <w:pPr>
                    <w:rPr>
                      <w:rFonts w:ascii="Arial" w:hAnsi="Arial" w:cs="Arial"/>
                      <w:sz w:val="20"/>
                      <w:szCs w:val="20"/>
                    </w:rPr>
                  </w:pPr>
                </w:p>
                <w:p w14:paraId="08675E34" w14:textId="77777777" w:rsidR="00552A22" w:rsidRPr="001653ED" w:rsidRDefault="00552A22" w:rsidP="009F5939">
                  <w:pPr>
                    <w:rPr>
                      <w:rFonts w:ascii="Arial" w:hAnsi="Arial" w:cs="Arial"/>
                      <w:sz w:val="20"/>
                      <w:szCs w:val="20"/>
                    </w:rPr>
                  </w:pPr>
                  <w:r w:rsidRPr="001653ED">
                    <w:rPr>
                      <w:rFonts w:ascii="Arial" w:hAnsi="Arial" w:cs="Arial"/>
                      <w:sz w:val="20"/>
                      <w:szCs w:val="20"/>
                    </w:rPr>
                    <w:t>Evening**</w:t>
                  </w:r>
                </w:p>
              </w:tc>
              <w:tc>
                <w:tcPr>
                  <w:tcW w:w="5163" w:type="dxa"/>
                  <w:tcBorders>
                    <w:top w:val="single" w:sz="4" w:space="0" w:color="auto"/>
                    <w:left w:val="single" w:sz="4" w:space="0" w:color="auto"/>
                    <w:bottom w:val="single" w:sz="4" w:space="0" w:color="auto"/>
                    <w:right w:val="single" w:sz="4" w:space="0" w:color="auto"/>
                  </w:tcBorders>
                </w:tcPr>
                <w:p w14:paraId="00959576" w14:textId="77777777" w:rsidR="00552A22" w:rsidRPr="001653ED" w:rsidRDefault="00552A22" w:rsidP="009F5939">
                  <w:pPr>
                    <w:rPr>
                      <w:rFonts w:ascii="Arial" w:hAnsi="Arial" w:cs="Arial"/>
                      <w:sz w:val="20"/>
                      <w:szCs w:val="20"/>
                    </w:rPr>
                  </w:pPr>
                </w:p>
                <w:p w14:paraId="0593758F" w14:textId="77777777" w:rsidR="00552A22" w:rsidRPr="001653ED" w:rsidRDefault="00552A22" w:rsidP="009F5939">
                  <w:pPr>
                    <w:rPr>
                      <w:rFonts w:ascii="Arial" w:hAnsi="Arial" w:cs="Arial"/>
                      <w:sz w:val="20"/>
                      <w:szCs w:val="20"/>
                    </w:rPr>
                  </w:pPr>
                  <w:r w:rsidRPr="001653ED">
                    <w:rPr>
                      <w:rFonts w:ascii="Arial" w:hAnsi="Arial" w:cs="Arial"/>
                      <w:sz w:val="20"/>
                      <w:szCs w:val="20"/>
                    </w:rPr>
                    <w:t>OFF</w:t>
                  </w:r>
                </w:p>
              </w:tc>
            </w:tr>
            <w:tr w:rsidR="00552A22" w:rsidRPr="001653ED" w14:paraId="0A043FB9" w14:textId="77777777" w:rsidTr="009F5939">
              <w:tc>
                <w:tcPr>
                  <w:tcW w:w="1526" w:type="dxa"/>
                  <w:tcBorders>
                    <w:top w:val="single" w:sz="4" w:space="0" w:color="auto"/>
                    <w:left w:val="single" w:sz="4" w:space="0" w:color="auto"/>
                    <w:bottom w:val="single" w:sz="4" w:space="0" w:color="auto"/>
                    <w:right w:val="single" w:sz="4" w:space="0" w:color="auto"/>
                  </w:tcBorders>
                </w:tcPr>
                <w:p w14:paraId="12AA9496" w14:textId="77777777" w:rsidR="00552A22" w:rsidRPr="001653ED" w:rsidRDefault="00552A22" w:rsidP="009F5939">
                  <w:pPr>
                    <w:rPr>
                      <w:rFonts w:ascii="Arial" w:hAnsi="Arial" w:cs="Arial"/>
                      <w:b/>
                      <w:sz w:val="20"/>
                      <w:szCs w:val="20"/>
                    </w:rPr>
                  </w:pPr>
                  <w:r w:rsidRPr="001653ED">
                    <w:rPr>
                      <w:rFonts w:ascii="Arial" w:hAnsi="Arial" w:cs="Arial"/>
                      <w:b/>
                      <w:sz w:val="20"/>
                      <w:szCs w:val="20"/>
                    </w:rPr>
                    <w:t xml:space="preserve">Wednesday    </w:t>
                  </w:r>
                </w:p>
                <w:p w14:paraId="3512F52B" w14:textId="77777777" w:rsidR="00552A22" w:rsidRPr="001653ED" w:rsidRDefault="00552A22" w:rsidP="009F5939">
                  <w:pPr>
                    <w:rPr>
                      <w:rFonts w:ascii="Arial" w:hAnsi="Arial" w:cs="Arial"/>
                      <w:b/>
                      <w:sz w:val="20"/>
                      <w:szCs w:val="20"/>
                    </w:rPr>
                  </w:pPr>
                  <w:r w:rsidRPr="001653ED">
                    <w:rPr>
                      <w:rFonts w:ascii="Arial" w:hAnsi="Arial" w:cs="Arial"/>
                      <w:b/>
                      <w:sz w:val="20"/>
                      <w:szCs w:val="20"/>
                    </w:rPr>
                    <w:t>From / To</w:t>
                  </w:r>
                </w:p>
                <w:p w14:paraId="33543D40" w14:textId="77777777" w:rsidR="00552A22" w:rsidRPr="001653ED" w:rsidRDefault="00552A22" w:rsidP="009F5939">
                  <w:pPr>
                    <w:rPr>
                      <w:rFonts w:ascii="Arial" w:hAnsi="Arial" w:cs="Arial"/>
                      <w:sz w:val="20"/>
                      <w:szCs w:val="20"/>
                    </w:rPr>
                  </w:pPr>
                </w:p>
                <w:p w14:paraId="41BE96CB" w14:textId="77777777" w:rsidR="00552A22" w:rsidRPr="001653ED" w:rsidRDefault="00552A22" w:rsidP="009F5939">
                  <w:pPr>
                    <w:rPr>
                      <w:rFonts w:ascii="Arial" w:hAnsi="Arial" w:cs="Arial"/>
                      <w:sz w:val="20"/>
                      <w:szCs w:val="20"/>
                    </w:rPr>
                  </w:pPr>
                </w:p>
                <w:p w14:paraId="47ABBBB8" w14:textId="77777777" w:rsidR="00552A22" w:rsidRPr="001653ED" w:rsidRDefault="00552A22" w:rsidP="009F5939">
                  <w:pPr>
                    <w:rPr>
                      <w:rFonts w:ascii="Arial" w:hAnsi="Arial" w:cs="Arial"/>
                      <w:sz w:val="20"/>
                      <w:szCs w:val="20"/>
                    </w:rPr>
                  </w:pPr>
                </w:p>
                <w:p w14:paraId="224D50BF" w14:textId="77777777" w:rsidR="00552A22" w:rsidRPr="001653ED" w:rsidRDefault="00552A22" w:rsidP="009F5939">
                  <w:pPr>
                    <w:rPr>
                      <w:rFonts w:ascii="Arial" w:hAnsi="Arial" w:cs="Arial"/>
                      <w:sz w:val="20"/>
                      <w:szCs w:val="20"/>
                    </w:rPr>
                  </w:pPr>
                  <w:r w:rsidRPr="001653ED">
                    <w:rPr>
                      <w:rFonts w:ascii="Arial" w:hAnsi="Arial" w:cs="Arial"/>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tcPr>
                <w:p w14:paraId="0B1F6D22" w14:textId="77777777" w:rsidR="00552A22" w:rsidRPr="001653ED" w:rsidRDefault="00552A22" w:rsidP="009F5939">
                  <w:pPr>
                    <w:rPr>
                      <w:rFonts w:ascii="Arial" w:hAnsi="Arial" w:cs="Arial"/>
                      <w:sz w:val="20"/>
                      <w:szCs w:val="20"/>
                    </w:rPr>
                  </w:pPr>
                </w:p>
                <w:p w14:paraId="4FAA583D" w14:textId="77777777" w:rsidR="00552A22" w:rsidRPr="001653ED" w:rsidRDefault="00552A22" w:rsidP="009F5939">
                  <w:pPr>
                    <w:rPr>
                      <w:rFonts w:ascii="Arial" w:hAnsi="Arial" w:cs="Arial"/>
                      <w:sz w:val="20"/>
                      <w:szCs w:val="20"/>
                    </w:rPr>
                  </w:pPr>
                  <w:r w:rsidRPr="001653ED">
                    <w:rPr>
                      <w:rFonts w:ascii="Arial" w:hAnsi="Arial" w:cs="Arial"/>
                      <w:sz w:val="20"/>
                      <w:szCs w:val="20"/>
                    </w:rPr>
                    <w:t>9 – 1</w:t>
                  </w:r>
                </w:p>
                <w:p w14:paraId="5508006A" w14:textId="77777777" w:rsidR="00552A22" w:rsidRPr="001653ED" w:rsidRDefault="00552A22" w:rsidP="009F5939">
                  <w:pPr>
                    <w:rPr>
                      <w:rFonts w:ascii="Arial" w:hAnsi="Arial" w:cs="Arial"/>
                      <w:sz w:val="20"/>
                      <w:szCs w:val="20"/>
                    </w:rPr>
                  </w:pPr>
                </w:p>
                <w:p w14:paraId="2F04BDB2" w14:textId="77777777" w:rsidR="00552A22" w:rsidRPr="001653ED" w:rsidRDefault="00552A22" w:rsidP="009F5939">
                  <w:pPr>
                    <w:rPr>
                      <w:rFonts w:ascii="Arial" w:hAnsi="Arial" w:cs="Arial"/>
                      <w:sz w:val="20"/>
                      <w:szCs w:val="20"/>
                    </w:rPr>
                  </w:pPr>
                  <w:r w:rsidRPr="001653ED">
                    <w:rPr>
                      <w:rFonts w:ascii="Arial" w:hAnsi="Arial" w:cs="Arial"/>
                      <w:sz w:val="20"/>
                      <w:szCs w:val="20"/>
                    </w:rPr>
                    <w:t>1 – 5.30</w:t>
                  </w:r>
                </w:p>
                <w:p w14:paraId="63EE31AD" w14:textId="77777777" w:rsidR="00552A22" w:rsidRPr="001653ED" w:rsidRDefault="00552A22" w:rsidP="009F5939">
                  <w:pPr>
                    <w:rPr>
                      <w:rFonts w:ascii="Arial" w:hAnsi="Arial" w:cs="Arial"/>
                      <w:sz w:val="20"/>
                      <w:szCs w:val="20"/>
                    </w:rPr>
                  </w:pPr>
                  <w:r w:rsidRPr="001653ED">
                    <w:rPr>
                      <w:rFonts w:ascii="Arial" w:hAnsi="Arial" w:cs="Arial"/>
                      <w:sz w:val="20"/>
                      <w:szCs w:val="20"/>
                    </w:rPr>
                    <w:t>Evening**</w:t>
                  </w:r>
                </w:p>
              </w:tc>
              <w:tc>
                <w:tcPr>
                  <w:tcW w:w="5163" w:type="dxa"/>
                  <w:tcBorders>
                    <w:top w:val="single" w:sz="4" w:space="0" w:color="auto"/>
                    <w:left w:val="single" w:sz="4" w:space="0" w:color="auto"/>
                    <w:bottom w:val="single" w:sz="4" w:space="0" w:color="auto"/>
                    <w:right w:val="single" w:sz="4" w:space="0" w:color="auto"/>
                  </w:tcBorders>
                </w:tcPr>
                <w:p w14:paraId="43F495C9" w14:textId="77777777" w:rsidR="00552A22" w:rsidRPr="001653ED" w:rsidRDefault="00552A22" w:rsidP="009F5939">
                  <w:pPr>
                    <w:rPr>
                      <w:rFonts w:ascii="Arial" w:hAnsi="Arial" w:cs="Arial"/>
                      <w:sz w:val="20"/>
                      <w:szCs w:val="20"/>
                    </w:rPr>
                  </w:pPr>
                </w:p>
                <w:p w14:paraId="192314FE" w14:textId="77777777" w:rsidR="00552A22" w:rsidRPr="001653ED" w:rsidRDefault="00552A22" w:rsidP="009F5939">
                  <w:pPr>
                    <w:rPr>
                      <w:rFonts w:ascii="Arial" w:hAnsi="Arial" w:cs="Arial"/>
                      <w:sz w:val="20"/>
                      <w:szCs w:val="20"/>
                    </w:rPr>
                  </w:pPr>
                  <w:r w:rsidRPr="001653ED">
                    <w:rPr>
                      <w:rFonts w:ascii="Arial" w:hAnsi="Arial" w:cs="Arial"/>
                      <w:sz w:val="20"/>
                      <w:szCs w:val="20"/>
                    </w:rPr>
                    <w:t>DCC/reporting</w:t>
                  </w:r>
                </w:p>
                <w:p w14:paraId="71E906FF" w14:textId="77777777" w:rsidR="00552A22" w:rsidRPr="001653ED" w:rsidRDefault="00552A22" w:rsidP="009F5939">
                  <w:pPr>
                    <w:rPr>
                      <w:rFonts w:ascii="Arial" w:hAnsi="Arial" w:cs="Arial"/>
                      <w:sz w:val="20"/>
                      <w:szCs w:val="20"/>
                    </w:rPr>
                  </w:pPr>
                </w:p>
                <w:p w14:paraId="13BE63B8" w14:textId="77777777" w:rsidR="00552A22" w:rsidRPr="001653ED" w:rsidRDefault="00552A22" w:rsidP="009F5939">
                  <w:pPr>
                    <w:rPr>
                      <w:rFonts w:ascii="Arial" w:hAnsi="Arial" w:cs="Arial"/>
                      <w:sz w:val="20"/>
                      <w:szCs w:val="20"/>
                    </w:rPr>
                  </w:pPr>
                  <w:r w:rsidRPr="001653ED">
                    <w:rPr>
                      <w:rFonts w:ascii="Arial" w:hAnsi="Arial" w:cs="Arial"/>
                      <w:sz w:val="20"/>
                      <w:szCs w:val="20"/>
                    </w:rPr>
                    <w:t>SPA</w:t>
                  </w:r>
                </w:p>
              </w:tc>
            </w:tr>
            <w:tr w:rsidR="00552A22" w:rsidRPr="001653ED" w14:paraId="00D6CFC1" w14:textId="77777777" w:rsidTr="009F5939">
              <w:tc>
                <w:tcPr>
                  <w:tcW w:w="1526" w:type="dxa"/>
                  <w:tcBorders>
                    <w:top w:val="single" w:sz="4" w:space="0" w:color="auto"/>
                    <w:left w:val="single" w:sz="4" w:space="0" w:color="auto"/>
                    <w:bottom w:val="single" w:sz="4" w:space="0" w:color="auto"/>
                    <w:right w:val="single" w:sz="4" w:space="0" w:color="auto"/>
                  </w:tcBorders>
                </w:tcPr>
                <w:p w14:paraId="600D4052" w14:textId="77777777" w:rsidR="00552A22" w:rsidRPr="001653ED" w:rsidRDefault="00552A22" w:rsidP="009F5939">
                  <w:pPr>
                    <w:rPr>
                      <w:rFonts w:ascii="Arial" w:hAnsi="Arial" w:cs="Arial"/>
                      <w:b/>
                      <w:sz w:val="20"/>
                      <w:szCs w:val="20"/>
                    </w:rPr>
                  </w:pPr>
                  <w:r w:rsidRPr="001653ED">
                    <w:rPr>
                      <w:rFonts w:ascii="Arial" w:hAnsi="Arial" w:cs="Arial"/>
                      <w:b/>
                      <w:sz w:val="20"/>
                      <w:szCs w:val="20"/>
                    </w:rPr>
                    <w:t xml:space="preserve">Thursday       </w:t>
                  </w:r>
                </w:p>
                <w:p w14:paraId="776978C1" w14:textId="77777777" w:rsidR="00552A22" w:rsidRPr="001653ED" w:rsidRDefault="00552A22" w:rsidP="009F5939">
                  <w:pPr>
                    <w:rPr>
                      <w:rFonts w:ascii="Arial" w:hAnsi="Arial" w:cs="Arial"/>
                      <w:sz w:val="20"/>
                      <w:szCs w:val="20"/>
                    </w:rPr>
                  </w:pPr>
                  <w:r w:rsidRPr="001653ED">
                    <w:rPr>
                      <w:rFonts w:ascii="Arial" w:hAnsi="Arial" w:cs="Arial"/>
                      <w:b/>
                      <w:sz w:val="20"/>
                      <w:szCs w:val="20"/>
                    </w:rPr>
                    <w:t>From / To</w:t>
                  </w:r>
                </w:p>
                <w:p w14:paraId="244A84B1" w14:textId="77777777" w:rsidR="00552A22" w:rsidRPr="001653ED" w:rsidRDefault="00552A22" w:rsidP="009F5939">
                  <w:pPr>
                    <w:rPr>
                      <w:rFonts w:ascii="Arial" w:hAnsi="Arial" w:cs="Arial"/>
                      <w:sz w:val="20"/>
                      <w:szCs w:val="20"/>
                    </w:rPr>
                  </w:pPr>
                </w:p>
                <w:p w14:paraId="59D14873" w14:textId="77777777" w:rsidR="00552A22" w:rsidRPr="001653ED" w:rsidRDefault="00552A22" w:rsidP="009F5939">
                  <w:pPr>
                    <w:rPr>
                      <w:rFonts w:ascii="Arial" w:hAnsi="Arial" w:cs="Arial"/>
                      <w:sz w:val="20"/>
                      <w:szCs w:val="20"/>
                    </w:rPr>
                  </w:pPr>
                  <w:r w:rsidRPr="001653ED">
                    <w:rPr>
                      <w:rFonts w:ascii="Arial" w:hAnsi="Arial" w:cs="Arial"/>
                      <w:sz w:val="20"/>
                      <w:szCs w:val="20"/>
                    </w:rPr>
                    <w:t xml:space="preserve"> </w:t>
                  </w:r>
                </w:p>
                <w:p w14:paraId="4CD54EED" w14:textId="77777777" w:rsidR="00552A22" w:rsidRPr="001653ED" w:rsidRDefault="00552A22" w:rsidP="009F5939">
                  <w:pPr>
                    <w:rPr>
                      <w:rFonts w:ascii="Arial" w:hAnsi="Arial" w:cs="Arial"/>
                      <w:sz w:val="20"/>
                      <w:szCs w:val="20"/>
                    </w:rPr>
                  </w:pPr>
                </w:p>
                <w:p w14:paraId="2E41AA33" w14:textId="77777777" w:rsidR="00552A22" w:rsidRPr="001653ED" w:rsidRDefault="00552A22" w:rsidP="009F5939">
                  <w:pP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82B20AC" w14:textId="77777777" w:rsidR="00552A22" w:rsidRPr="001653ED" w:rsidRDefault="00552A22" w:rsidP="009F5939">
                  <w:pPr>
                    <w:rPr>
                      <w:rFonts w:ascii="Arial" w:hAnsi="Arial" w:cs="Arial"/>
                      <w:sz w:val="20"/>
                      <w:szCs w:val="20"/>
                    </w:rPr>
                  </w:pPr>
                </w:p>
                <w:p w14:paraId="19913E87" w14:textId="77777777" w:rsidR="00552A22" w:rsidRPr="001653ED" w:rsidRDefault="00552A22" w:rsidP="009F5939">
                  <w:pPr>
                    <w:rPr>
                      <w:rFonts w:ascii="Arial" w:hAnsi="Arial" w:cs="Arial"/>
                      <w:sz w:val="20"/>
                      <w:szCs w:val="20"/>
                    </w:rPr>
                  </w:pPr>
                  <w:r w:rsidRPr="001653ED">
                    <w:rPr>
                      <w:rFonts w:ascii="Arial" w:hAnsi="Arial" w:cs="Arial"/>
                      <w:sz w:val="20"/>
                      <w:szCs w:val="20"/>
                    </w:rPr>
                    <w:t>9 – 1</w:t>
                  </w:r>
                </w:p>
                <w:p w14:paraId="741884ED" w14:textId="77777777" w:rsidR="00552A22" w:rsidRPr="001653ED" w:rsidRDefault="00552A22" w:rsidP="009F5939">
                  <w:pPr>
                    <w:rPr>
                      <w:rFonts w:ascii="Arial" w:hAnsi="Arial" w:cs="Arial"/>
                      <w:sz w:val="20"/>
                      <w:szCs w:val="20"/>
                    </w:rPr>
                  </w:pPr>
                </w:p>
                <w:p w14:paraId="6BB067AA" w14:textId="77777777" w:rsidR="00552A22" w:rsidRPr="001653ED" w:rsidRDefault="00552A22" w:rsidP="009F5939">
                  <w:pPr>
                    <w:rPr>
                      <w:rFonts w:ascii="Arial" w:hAnsi="Arial" w:cs="Arial"/>
                      <w:sz w:val="20"/>
                      <w:szCs w:val="20"/>
                    </w:rPr>
                  </w:pPr>
                  <w:r w:rsidRPr="001653ED">
                    <w:rPr>
                      <w:rFonts w:ascii="Arial" w:hAnsi="Arial" w:cs="Arial"/>
                      <w:sz w:val="20"/>
                      <w:szCs w:val="20"/>
                    </w:rPr>
                    <w:t>1 – 6</w:t>
                  </w:r>
                </w:p>
                <w:p w14:paraId="6985D06D" w14:textId="77777777" w:rsidR="00552A22" w:rsidRPr="001653ED" w:rsidRDefault="00552A22" w:rsidP="009F5939">
                  <w:pPr>
                    <w:rPr>
                      <w:rFonts w:ascii="Arial" w:hAnsi="Arial" w:cs="Arial"/>
                      <w:sz w:val="20"/>
                      <w:szCs w:val="20"/>
                    </w:rPr>
                  </w:pPr>
                  <w:r w:rsidRPr="001653ED">
                    <w:rPr>
                      <w:rFonts w:ascii="Arial" w:hAnsi="Arial" w:cs="Arial"/>
                      <w:sz w:val="20"/>
                      <w:szCs w:val="20"/>
                    </w:rPr>
                    <w:t>Evening**</w:t>
                  </w:r>
                </w:p>
              </w:tc>
              <w:tc>
                <w:tcPr>
                  <w:tcW w:w="5163" w:type="dxa"/>
                  <w:tcBorders>
                    <w:top w:val="single" w:sz="4" w:space="0" w:color="auto"/>
                    <w:left w:val="single" w:sz="4" w:space="0" w:color="auto"/>
                    <w:bottom w:val="single" w:sz="4" w:space="0" w:color="auto"/>
                    <w:right w:val="single" w:sz="4" w:space="0" w:color="auto"/>
                  </w:tcBorders>
                </w:tcPr>
                <w:p w14:paraId="4D99E68C" w14:textId="77777777" w:rsidR="00552A22" w:rsidRPr="001653ED" w:rsidRDefault="00552A22" w:rsidP="009F5939">
                  <w:pPr>
                    <w:rPr>
                      <w:rFonts w:ascii="Arial" w:hAnsi="Arial" w:cs="Arial"/>
                      <w:sz w:val="20"/>
                      <w:szCs w:val="20"/>
                    </w:rPr>
                  </w:pPr>
                </w:p>
                <w:p w14:paraId="242E79DA" w14:textId="77777777" w:rsidR="00552A22" w:rsidRPr="001653ED" w:rsidRDefault="00552A22" w:rsidP="009F5939">
                  <w:pPr>
                    <w:rPr>
                      <w:rFonts w:ascii="Arial" w:hAnsi="Arial" w:cs="Arial"/>
                      <w:sz w:val="20"/>
                      <w:szCs w:val="20"/>
                    </w:rPr>
                  </w:pPr>
                  <w:r w:rsidRPr="001653ED">
                    <w:rPr>
                      <w:rFonts w:ascii="Arial" w:hAnsi="Arial" w:cs="Arial"/>
                      <w:sz w:val="20"/>
                      <w:szCs w:val="20"/>
                    </w:rPr>
                    <w:t>DCC duty</w:t>
                  </w:r>
                </w:p>
                <w:p w14:paraId="260576BD" w14:textId="77777777" w:rsidR="00552A22" w:rsidRPr="001653ED" w:rsidRDefault="00552A22" w:rsidP="009F5939">
                  <w:pPr>
                    <w:rPr>
                      <w:rFonts w:ascii="Arial" w:hAnsi="Arial" w:cs="Arial"/>
                      <w:sz w:val="20"/>
                      <w:szCs w:val="20"/>
                    </w:rPr>
                  </w:pPr>
                </w:p>
                <w:p w14:paraId="3AA902A2" w14:textId="77777777" w:rsidR="00552A22" w:rsidRPr="001653ED" w:rsidRDefault="00552A22" w:rsidP="009F5939">
                  <w:pPr>
                    <w:rPr>
                      <w:rFonts w:ascii="Arial" w:hAnsi="Arial" w:cs="Arial"/>
                      <w:sz w:val="20"/>
                      <w:szCs w:val="20"/>
                    </w:rPr>
                  </w:pPr>
                  <w:r w:rsidRPr="001653ED">
                    <w:rPr>
                      <w:rFonts w:ascii="Arial" w:hAnsi="Arial" w:cs="Arial"/>
                      <w:sz w:val="20"/>
                      <w:szCs w:val="20"/>
                    </w:rPr>
                    <w:t>DCC duty</w:t>
                  </w:r>
                </w:p>
              </w:tc>
            </w:tr>
            <w:tr w:rsidR="00552A22" w:rsidRPr="001653ED" w14:paraId="36FED884" w14:textId="77777777" w:rsidTr="009F5939">
              <w:trPr>
                <w:trHeight w:val="1155"/>
              </w:trPr>
              <w:tc>
                <w:tcPr>
                  <w:tcW w:w="1526" w:type="dxa"/>
                  <w:tcBorders>
                    <w:top w:val="single" w:sz="4" w:space="0" w:color="auto"/>
                    <w:left w:val="single" w:sz="4" w:space="0" w:color="auto"/>
                    <w:bottom w:val="single" w:sz="4" w:space="0" w:color="auto"/>
                    <w:right w:val="single" w:sz="4" w:space="0" w:color="auto"/>
                  </w:tcBorders>
                </w:tcPr>
                <w:p w14:paraId="4BECDCDB" w14:textId="77777777" w:rsidR="00552A22" w:rsidRPr="001653ED" w:rsidRDefault="00552A22" w:rsidP="009F5939">
                  <w:pPr>
                    <w:rPr>
                      <w:rFonts w:ascii="Arial" w:hAnsi="Arial" w:cs="Arial"/>
                      <w:b/>
                      <w:sz w:val="20"/>
                      <w:szCs w:val="20"/>
                    </w:rPr>
                  </w:pPr>
                  <w:r w:rsidRPr="001653ED">
                    <w:rPr>
                      <w:rFonts w:ascii="Arial" w:hAnsi="Arial" w:cs="Arial"/>
                      <w:b/>
                      <w:sz w:val="20"/>
                      <w:szCs w:val="20"/>
                    </w:rPr>
                    <w:t xml:space="preserve">Friday </w:t>
                  </w:r>
                </w:p>
                <w:p w14:paraId="58E18ACF" w14:textId="77777777" w:rsidR="00552A22" w:rsidRPr="001653ED" w:rsidRDefault="00552A22" w:rsidP="009F5939">
                  <w:pPr>
                    <w:rPr>
                      <w:rFonts w:ascii="Arial" w:hAnsi="Arial" w:cs="Arial"/>
                      <w:sz w:val="20"/>
                      <w:szCs w:val="20"/>
                    </w:rPr>
                  </w:pPr>
                  <w:r w:rsidRPr="001653ED">
                    <w:rPr>
                      <w:rFonts w:ascii="Arial" w:hAnsi="Arial" w:cs="Arial"/>
                      <w:b/>
                      <w:sz w:val="20"/>
                      <w:szCs w:val="20"/>
                    </w:rPr>
                    <w:t>From / To</w:t>
                  </w:r>
                </w:p>
                <w:p w14:paraId="5F9716EA" w14:textId="77777777" w:rsidR="00552A22" w:rsidRPr="001653ED" w:rsidRDefault="00552A22" w:rsidP="009F5939">
                  <w:pPr>
                    <w:rPr>
                      <w:rFonts w:ascii="Arial" w:hAnsi="Arial" w:cs="Arial"/>
                      <w:sz w:val="20"/>
                      <w:szCs w:val="20"/>
                    </w:rPr>
                  </w:pPr>
                </w:p>
                <w:p w14:paraId="4257088B" w14:textId="77777777" w:rsidR="00552A22" w:rsidRPr="001653ED" w:rsidRDefault="00552A22" w:rsidP="009F5939">
                  <w:pPr>
                    <w:rPr>
                      <w:rFonts w:ascii="Arial" w:hAnsi="Arial" w:cs="Arial"/>
                      <w:sz w:val="20"/>
                      <w:szCs w:val="20"/>
                    </w:rPr>
                  </w:pPr>
                </w:p>
                <w:p w14:paraId="1FEF87CD" w14:textId="77777777" w:rsidR="00552A22" w:rsidRPr="001653ED" w:rsidRDefault="00552A22" w:rsidP="009F5939">
                  <w:pP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43398C01" w14:textId="77777777" w:rsidR="00552A22" w:rsidRPr="001653ED" w:rsidRDefault="00552A22" w:rsidP="009F5939">
                  <w:pPr>
                    <w:rPr>
                      <w:rFonts w:ascii="Arial" w:hAnsi="Arial" w:cs="Arial"/>
                      <w:sz w:val="20"/>
                      <w:szCs w:val="20"/>
                    </w:rPr>
                  </w:pPr>
                </w:p>
                <w:p w14:paraId="11BCD59D" w14:textId="77777777" w:rsidR="00552A22" w:rsidRPr="001653ED" w:rsidRDefault="00552A22" w:rsidP="009F5939">
                  <w:pPr>
                    <w:rPr>
                      <w:rFonts w:ascii="Arial" w:hAnsi="Arial" w:cs="Arial"/>
                      <w:sz w:val="20"/>
                      <w:szCs w:val="20"/>
                    </w:rPr>
                  </w:pPr>
                  <w:r w:rsidRPr="001653ED">
                    <w:rPr>
                      <w:rFonts w:ascii="Arial" w:hAnsi="Arial" w:cs="Arial"/>
                      <w:sz w:val="20"/>
                      <w:szCs w:val="20"/>
                    </w:rPr>
                    <w:t>9 – 1</w:t>
                  </w:r>
                </w:p>
                <w:p w14:paraId="145B93F2" w14:textId="77777777" w:rsidR="00552A22" w:rsidRPr="001653ED" w:rsidRDefault="00552A22" w:rsidP="009F5939">
                  <w:pPr>
                    <w:rPr>
                      <w:rFonts w:ascii="Arial" w:hAnsi="Arial" w:cs="Arial"/>
                      <w:sz w:val="20"/>
                      <w:szCs w:val="20"/>
                    </w:rPr>
                  </w:pPr>
                </w:p>
                <w:p w14:paraId="18476F54" w14:textId="77777777" w:rsidR="00552A22" w:rsidRPr="001653ED" w:rsidRDefault="00552A22" w:rsidP="009F5939">
                  <w:pPr>
                    <w:rPr>
                      <w:rFonts w:ascii="Arial" w:hAnsi="Arial" w:cs="Arial"/>
                      <w:sz w:val="20"/>
                      <w:szCs w:val="20"/>
                    </w:rPr>
                  </w:pPr>
                  <w:r w:rsidRPr="001653ED">
                    <w:rPr>
                      <w:rFonts w:ascii="Arial" w:hAnsi="Arial" w:cs="Arial"/>
                      <w:sz w:val="20"/>
                      <w:szCs w:val="20"/>
                    </w:rPr>
                    <w:t>1 - 5</w:t>
                  </w:r>
                </w:p>
              </w:tc>
              <w:tc>
                <w:tcPr>
                  <w:tcW w:w="5163" w:type="dxa"/>
                  <w:tcBorders>
                    <w:top w:val="single" w:sz="4" w:space="0" w:color="auto"/>
                    <w:left w:val="single" w:sz="4" w:space="0" w:color="auto"/>
                    <w:bottom w:val="single" w:sz="4" w:space="0" w:color="auto"/>
                    <w:right w:val="single" w:sz="4" w:space="0" w:color="auto"/>
                  </w:tcBorders>
                </w:tcPr>
                <w:p w14:paraId="078696C7" w14:textId="77777777" w:rsidR="00552A22" w:rsidRPr="001653ED" w:rsidRDefault="00552A22" w:rsidP="009F5939">
                  <w:pPr>
                    <w:rPr>
                      <w:rFonts w:ascii="Arial" w:hAnsi="Arial" w:cs="Arial"/>
                      <w:sz w:val="20"/>
                      <w:szCs w:val="20"/>
                    </w:rPr>
                  </w:pPr>
                </w:p>
                <w:p w14:paraId="5152F8AE" w14:textId="77777777" w:rsidR="00552A22" w:rsidRPr="001653ED" w:rsidRDefault="00552A22" w:rsidP="009F5939">
                  <w:pPr>
                    <w:rPr>
                      <w:rFonts w:ascii="Arial" w:hAnsi="Arial" w:cs="Arial"/>
                      <w:sz w:val="20"/>
                      <w:szCs w:val="20"/>
                    </w:rPr>
                  </w:pPr>
                  <w:r w:rsidRPr="001653ED">
                    <w:rPr>
                      <w:rFonts w:ascii="Arial" w:hAnsi="Arial" w:cs="Arial"/>
                      <w:sz w:val="20"/>
                      <w:szCs w:val="20"/>
                    </w:rPr>
                    <w:t>SPA</w:t>
                  </w:r>
                </w:p>
                <w:p w14:paraId="771B0160" w14:textId="77777777" w:rsidR="00552A22" w:rsidRPr="001653ED" w:rsidRDefault="00552A22" w:rsidP="009F5939">
                  <w:pPr>
                    <w:rPr>
                      <w:rFonts w:ascii="Arial" w:hAnsi="Arial" w:cs="Arial"/>
                      <w:sz w:val="20"/>
                      <w:szCs w:val="20"/>
                    </w:rPr>
                  </w:pPr>
                </w:p>
                <w:p w14:paraId="6210BBBB" w14:textId="77777777" w:rsidR="00552A22" w:rsidRPr="001653ED" w:rsidRDefault="00552A22" w:rsidP="009F5939">
                  <w:pPr>
                    <w:rPr>
                      <w:rFonts w:ascii="Arial" w:hAnsi="Arial" w:cs="Arial"/>
                      <w:sz w:val="20"/>
                      <w:szCs w:val="20"/>
                    </w:rPr>
                  </w:pPr>
                  <w:r w:rsidRPr="001653ED">
                    <w:rPr>
                      <w:rFonts w:ascii="Arial" w:hAnsi="Arial" w:cs="Arial"/>
                      <w:sz w:val="20"/>
                      <w:szCs w:val="20"/>
                    </w:rPr>
                    <w:t>DCC/reporting</w:t>
                  </w:r>
                </w:p>
              </w:tc>
            </w:tr>
            <w:tr w:rsidR="00552A22" w:rsidRPr="001653ED" w14:paraId="3EC77089" w14:textId="77777777" w:rsidTr="009F5939">
              <w:trPr>
                <w:trHeight w:val="836"/>
              </w:trPr>
              <w:tc>
                <w:tcPr>
                  <w:tcW w:w="1526" w:type="dxa"/>
                  <w:tcBorders>
                    <w:top w:val="single" w:sz="4" w:space="0" w:color="auto"/>
                    <w:left w:val="single" w:sz="4" w:space="0" w:color="auto"/>
                    <w:bottom w:val="single" w:sz="4" w:space="0" w:color="auto"/>
                    <w:right w:val="single" w:sz="4" w:space="0" w:color="auto"/>
                  </w:tcBorders>
                </w:tcPr>
                <w:p w14:paraId="69C502C9" w14:textId="77777777" w:rsidR="00552A22" w:rsidRPr="001653ED" w:rsidRDefault="00552A22" w:rsidP="009F5939">
                  <w:pPr>
                    <w:rPr>
                      <w:rFonts w:ascii="Arial" w:hAnsi="Arial" w:cs="Arial"/>
                      <w:b/>
                      <w:sz w:val="20"/>
                      <w:szCs w:val="20"/>
                    </w:rPr>
                  </w:pPr>
                  <w:r w:rsidRPr="001653ED">
                    <w:rPr>
                      <w:rFonts w:ascii="Arial" w:hAnsi="Arial" w:cs="Arial"/>
                      <w:b/>
                      <w:sz w:val="20"/>
                      <w:szCs w:val="20"/>
                    </w:rPr>
                    <w:t xml:space="preserve">Saturday        </w:t>
                  </w:r>
                </w:p>
                <w:p w14:paraId="4608DA1F" w14:textId="77777777" w:rsidR="00552A22" w:rsidRPr="001653ED" w:rsidRDefault="00552A22" w:rsidP="009F5939">
                  <w:pPr>
                    <w:rPr>
                      <w:rFonts w:ascii="Arial" w:hAnsi="Arial" w:cs="Arial"/>
                      <w:sz w:val="20"/>
                      <w:szCs w:val="20"/>
                    </w:rPr>
                  </w:pPr>
                  <w:r w:rsidRPr="001653ED">
                    <w:rPr>
                      <w:rFonts w:ascii="Arial" w:hAnsi="Arial" w:cs="Arial"/>
                      <w:b/>
                      <w:sz w:val="20"/>
                      <w:szCs w:val="20"/>
                    </w:rPr>
                    <w:t>From / To</w:t>
                  </w:r>
                </w:p>
                <w:p w14:paraId="5CA4AFD3" w14:textId="77777777" w:rsidR="00552A22" w:rsidRPr="001653ED" w:rsidRDefault="00552A22" w:rsidP="009F5939">
                  <w:pPr>
                    <w:rPr>
                      <w:rFonts w:ascii="Arial" w:hAnsi="Arial" w:cs="Arial"/>
                      <w:sz w:val="20"/>
                      <w:szCs w:val="20"/>
                    </w:rPr>
                  </w:pPr>
                </w:p>
                <w:p w14:paraId="34FA2651" w14:textId="77777777" w:rsidR="00552A22" w:rsidRPr="001653ED" w:rsidRDefault="00552A22" w:rsidP="009F5939">
                  <w:pPr>
                    <w:rPr>
                      <w:rFonts w:ascii="Arial" w:hAnsi="Arial" w:cs="Arial"/>
                      <w:sz w:val="20"/>
                      <w:szCs w:val="20"/>
                    </w:rPr>
                  </w:pPr>
                  <w:r w:rsidRPr="001653ED">
                    <w:rPr>
                      <w:rFonts w:ascii="Arial" w:hAnsi="Arial" w:cs="Arial"/>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tcPr>
                <w:p w14:paraId="7B9CC425" w14:textId="77777777" w:rsidR="00552A22" w:rsidRPr="001653ED" w:rsidRDefault="00552A22" w:rsidP="009F5939">
                  <w:pPr>
                    <w:rPr>
                      <w:rFonts w:ascii="Arial" w:hAnsi="Arial" w:cs="Arial"/>
                      <w:sz w:val="20"/>
                      <w:szCs w:val="20"/>
                    </w:rPr>
                  </w:pPr>
                </w:p>
              </w:tc>
              <w:tc>
                <w:tcPr>
                  <w:tcW w:w="5163" w:type="dxa"/>
                  <w:tcBorders>
                    <w:top w:val="single" w:sz="4" w:space="0" w:color="auto"/>
                    <w:left w:val="single" w:sz="4" w:space="0" w:color="auto"/>
                    <w:bottom w:val="single" w:sz="4" w:space="0" w:color="auto"/>
                    <w:right w:val="single" w:sz="4" w:space="0" w:color="auto"/>
                  </w:tcBorders>
                </w:tcPr>
                <w:p w14:paraId="481DADA9" w14:textId="77777777" w:rsidR="00552A22" w:rsidRPr="001653ED" w:rsidRDefault="00552A22" w:rsidP="009F5939">
                  <w:pPr>
                    <w:rPr>
                      <w:rFonts w:ascii="Arial" w:hAnsi="Arial" w:cs="Arial"/>
                      <w:sz w:val="20"/>
                      <w:szCs w:val="20"/>
                    </w:rPr>
                  </w:pPr>
                </w:p>
                <w:p w14:paraId="359C0DBA" w14:textId="77777777" w:rsidR="00552A22" w:rsidRPr="001653ED" w:rsidRDefault="00552A22" w:rsidP="009F5939">
                  <w:pPr>
                    <w:rPr>
                      <w:rFonts w:ascii="Arial" w:hAnsi="Arial" w:cs="Arial"/>
                      <w:sz w:val="20"/>
                      <w:szCs w:val="20"/>
                    </w:rPr>
                  </w:pPr>
                  <w:r w:rsidRPr="001653ED">
                    <w:rPr>
                      <w:rFonts w:ascii="Arial" w:hAnsi="Arial" w:cs="Arial"/>
                      <w:sz w:val="20"/>
                      <w:szCs w:val="20"/>
                    </w:rPr>
                    <w:t xml:space="preserve">*On call </w:t>
                  </w:r>
                  <w:proofErr w:type="spellStart"/>
                  <w:r w:rsidRPr="001653ED">
                    <w:rPr>
                      <w:rFonts w:ascii="Arial" w:hAnsi="Arial" w:cs="Arial"/>
                      <w:sz w:val="20"/>
                      <w:szCs w:val="20"/>
                    </w:rPr>
                    <w:t>rota</w:t>
                  </w:r>
                  <w:proofErr w:type="spellEnd"/>
                  <w:r w:rsidRPr="001653ED">
                    <w:rPr>
                      <w:rFonts w:ascii="Arial" w:hAnsi="Arial" w:cs="Arial"/>
                      <w:sz w:val="20"/>
                      <w:szCs w:val="20"/>
                    </w:rPr>
                    <w:t xml:space="preserve"> </w:t>
                  </w:r>
                </w:p>
              </w:tc>
            </w:tr>
            <w:tr w:rsidR="00552A22" w:rsidRPr="001653ED" w14:paraId="4E70DF97" w14:textId="77777777" w:rsidTr="009F5939">
              <w:tc>
                <w:tcPr>
                  <w:tcW w:w="1526" w:type="dxa"/>
                  <w:tcBorders>
                    <w:top w:val="single" w:sz="4" w:space="0" w:color="auto"/>
                    <w:left w:val="single" w:sz="4" w:space="0" w:color="auto"/>
                    <w:bottom w:val="single" w:sz="4" w:space="0" w:color="auto"/>
                    <w:right w:val="single" w:sz="4" w:space="0" w:color="auto"/>
                  </w:tcBorders>
                </w:tcPr>
                <w:p w14:paraId="04351B0E" w14:textId="77777777" w:rsidR="00552A22" w:rsidRPr="001653ED" w:rsidRDefault="00552A22" w:rsidP="009F5939">
                  <w:pPr>
                    <w:rPr>
                      <w:rFonts w:ascii="Arial" w:hAnsi="Arial" w:cs="Arial"/>
                      <w:b/>
                      <w:sz w:val="20"/>
                      <w:szCs w:val="20"/>
                    </w:rPr>
                  </w:pPr>
                  <w:r w:rsidRPr="001653ED">
                    <w:rPr>
                      <w:rFonts w:ascii="Arial" w:hAnsi="Arial" w:cs="Arial"/>
                      <w:b/>
                      <w:sz w:val="20"/>
                      <w:szCs w:val="20"/>
                    </w:rPr>
                    <w:t xml:space="preserve">Sunday          </w:t>
                  </w:r>
                </w:p>
                <w:p w14:paraId="045B8F0D" w14:textId="77777777" w:rsidR="00552A22" w:rsidRPr="001653ED" w:rsidRDefault="00552A22" w:rsidP="009F5939">
                  <w:pPr>
                    <w:rPr>
                      <w:rFonts w:ascii="Arial" w:hAnsi="Arial" w:cs="Arial"/>
                      <w:sz w:val="20"/>
                      <w:szCs w:val="20"/>
                    </w:rPr>
                  </w:pPr>
                  <w:r w:rsidRPr="001653ED">
                    <w:rPr>
                      <w:rFonts w:ascii="Arial" w:hAnsi="Arial" w:cs="Arial"/>
                      <w:b/>
                      <w:sz w:val="20"/>
                      <w:szCs w:val="20"/>
                    </w:rPr>
                    <w:t>From / To</w:t>
                  </w:r>
                </w:p>
                <w:p w14:paraId="478BAA95" w14:textId="77777777" w:rsidR="00552A22" w:rsidRPr="001653ED" w:rsidRDefault="00552A22" w:rsidP="009F5939">
                  <w:pPr>
                    <w:rPr>
                      <w:rFonts w:ascii="Arial" w:hAnsi="Arial" w:cs="Arial"/>
                      <w:sz w:val="20"/>
                      <w:szCs w:val="20"/>
                    </w:rPr>
                  </w:pPr>
                </w:p>
                <w:p w14:paraId="541BED32" w14:textId="77777777" w:rsidR="00552A22" w:rsidRPr="001653ED" w:rsidRDefault="00552A22" w:rsidP="009F5939">
                  <w:pP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4E67738D" w14:textId="77777777" w:rsidR="00552A22" w:rsidRPr="001653ED" w:rsidRDefault="00552A22" w:rsidP="009F5939">
                  <w:pPr>
                    <w:rPr>
                      <w:rFonts w:ascii="Arial" w:hAnsi="Arial" w:cs="Arial"/>
                      <w:sz w:val="20"/>
                      <w:szCs w:val="20"/>
                    </w:rPr>
                  </w:pPr>
                </w:p>
              </w:tc>
              <w:tc>
                <w:tcPr>
                  <w:tcW w:w="5163" w:type="dxa"/>
                  <w:tcBorders>
                    <w:top w:val="single" w:sz="4" w:space="0" w:color="auto"/>
                    <w:left w:val="single" w:sz="4" w:space="0" w:color="auto"/>
                    <w:bottom w:val="single" w:sz="4" w:space="0" w:color="auto"/>
                    <w:right w:val="single" w:sz="4" w:space="0" w:color="auto"/>
                  </w:tcBorders>
                </w:tcPr>
                <w:p w14:paraId="71C8C0A3" w14:textId="77777777" w:rsidR="00552A22" w:rsidRPr="001653ED" w:rsidRDefault="00552A22" w:rsidP="009F5939">
                  <w:pPr>
                    <w:rPr>
                      <w:rFonts w:ascii="Arial" w:hAnsi="Arial" w:cs="Arial"/>
                      <w:sz w:val="20"/>
                      <w:szCs w:val="20"/>
                    </w:rPr>
                  </w:pPr>
                </w:p>
                <w:p w14:paraId="3D9313F1" w14:textId="77777777" w:rsidR="00552A22" w:rsidRPr="001653ED" w:rsidRDefault="00552A22" w:rsidP="009F5939">
                  <w:pPr>
                    <w:rPr>
                      <w:rFonts w:ascii="Arial" w:hAnsi="Arial" w:cs="Arial"/>
                      <w:sz w:val="20"/>
                      <w:szCs w:val="20"/>
                    </w:rPr>
                  </w:pPr>
                  <w:r w:rsidRPr="001653ED">
                    <w:rPr>
                      <w:rFonts w:ascii="Arial" w:hAnsi="Arial" w:cs="Arial"/>
                      <w:sz w:val="20"/>
                      <w:szCs w:val="20"/>
                    </w:rPr>
                    <w:t xml:space="preserve">*On call </w:t>
                  </w:r>
                  <w:proofErr w:type="spellStart"/>
                  <w:r w:rsidRPr="001653ED">
                    <w:rPr>
                      <w:rFonts w:ascii="Arial" w:hAnsi="Arial" w:cs="Arial"/>
                      <w:sz w:val="20"/>
                      <w:szCs w:val="20"/>
                    </w:rPr>
                    <w:t>rota</w:t>
                  </w:r>
                  <w:proofErr w:type="spellEnd"/>
                  <w:r w:rsidRPr="001653ED">
                    <w:rPr>
                      <w:rFonts w:ascii="Arial" w:hAnsi="Arial" w:cs="Arial"/>
                      <w:sz w:val="20"/>
                      <w:szCs w:val="20"/>
                    </w:rPr>
                    <w:t xml:space="preserve"> </w:t>
                  </w:r>
                </w:p>
              </w:tc>
            </w:tr>
          </w:tbl>
          <w:p w14:paraId="5B3E71EE" w14:textId="77777777" w:rsidR="00552A22" w:rsidRPr="001653ED" w:rsidRDefault="00552A22" w:rsidP="00D00C9C">
            <w:pPr>
              <w:rPr>
                <w:rFonts w:ascii="Arial" w:hAnsi="Arial" w:cs="Arial"/>
              </w:rPr>
            </w:pPr>
            <w:r w:rsidRPr="001653ED">
              <w:rPr>
                <w:rFonts w:ascii="Arial" w:hAnsi="Arial" w:cs="Arial"/>
              </w:rPr>
              <w:t>*During on call weekends on site reporting work is carried out on site amongst emergency on call work 10am-4pm, in exchange for time in lieu or P.A. allocation in the job plan</w:t>
            </w:r>
          </w:p>
          <w:p w14:paraId="05A59BA5" w14:textId="77777777" w:rsidR="00552A22" w:rsidRPr="001653ED" w:rsidRDefault="00552A22" w:rsidP="00D00C9C">
            <w:pPr>
              <w:rPr>
                <w:rFonts w:ascii="Arial" w:hAnsi="Arial" w:cs="Arial"/>
              </w:rPr>
            </w:pPr>
            <w:r w:rsidRPr="001653ED">
              <w:rPr>
                <w:rFonts w:ascii="Arial" w:hAnsi="Arial" w:cs="Arial"/>
              </w:rPr>
              <w:t xml:space="preserve">**Extended working day evening CT and MRI lists may require on site supervision, during which reporting will be carried out in exchange for time in lieu or P.A. allocation in the job plan. . This will be </w:t>
            </w:r>
            <w:proofErr w:type="spellStart"/>
            <w:r w:rsidRPr="001653ED">
              <w:rPr>
                <w:rFonts w:ascii="Arial" w:hAnsi="Arial" w:cs="Arial"/>
              </w:rPr>
              <w:t>rotad</w:t>
            </w:r>
            <w:proofErr w:type="spellEnd"/>
            <w:r w:rsidRPr="001653ED">
              <w:rPr>
                <w:rFonts w:ascii="Arial" w:hAnsi="Arial" w:cs="Arial"/>
              </w:rPr>
              <w:t xml:space="preserve"> as equitably as possible with colleagues.</w:t>
            </w:r>
          </w:p>
          <w:p w14:paraId="3D50B6CC" w14:textId="77777777" w:rsidR="00552A22" w:rsidRDefault="00552A22" w:rsidP="0067123E">
            <w:pPr>
              <w:ind w:left="1440" w:hanging="720"/>
              <w:jc w:val="both"/>
              <w:rPr>
                <w:rFonts w:ascii="Arial" w:hAnsi="Arial" w:cs="Arial"/>
                <w:u w:val="single"/>
              </w:rPr>
            </w:pPr>
          </w:p>
          <w:p w14:paraId="5C81903E" w14:textId="77777777" w:rsidR="00552A22" w:rsidRPr="00D85EB4" w:rsidRDefault="00552A22" w:rsidP="0067123E">
            <w:pPr>
              <w:ind w:left="1440" w:hanging="720"/>
              <w:jc w:val="both"/>
              <w:rPr>
                <w:rFonts w:ascii="Arial" w:hAnsi="Arial" w:cs="Arial"/>
                <w:u w:val="single"/>
              </w:rPr>
            </w:pPr>
            <w:r w:rsidRPr="00D85EB4">
              <w:rPr>
                <w:rFonts w:ascii="Arial" w:hAnsi="Arial" w:cs="Arial"/>
                <w:u w:val="single"/>
              </w:rPr>
              <w:t>Notes about the job plan:</w:t>
            </w:r>
          </w:p>
          <w:p w14:paraId="71877615" w14:textId="77777777" w:rsidR="00552A22" w:rsidRPr="00D85EB4" w:rsidRDefault="00552A22" w:rsidP="0067123E">
            <w:pPr>
              <w:ind w:left="1440" w:hanging="720"/>
              <w:jc w:val="both"/>
              <w:rPr>
                <w:rFonts w:ascii="Arial" w:hAnsi="Arial" w:cs="Arial"/>
              </w:rPr>
            </w:pPr>
          </w:p>
          <w:p w14:paraId="74CA027B" w14:textId="77777777" w:rsidR="00552A22" w:rsidRPr="00D85EB4" w:rsidRDefault="00552A22" w:rsidP="0067123E">
            <w:pPr>
              <w:numPr>
                <w:ilvl w:val="0"/>
                <w:numId w:val="29"/>
              </w:numPr>
              <w:tabs>
                <w:tab w:val="left" w:pos="1418"/>
              </w:tabs>
              <w:jc w:val="both"/>
              <w:rPr>
                <w:rFonts w:ascii="Arial" w:hAnsi="Arial" w:cs="Arial"/>
              </w:rPr>
            </w:pPr>
            <w:r w:rsidRPr="00D85EB4">
              <w:rPr>
                <w:rFonts w:ascii="Arial" w:hAnsi="Arial" w:cs="Arial"/>
              </w:rPr>
              <w:t xml:space="preserve">Job plan will be modified if successful candidate agrees to work less than full time commitments.  </w:t>
            </w:r>
          </w:p>
          <w:p w14:paraId="04CE1675" w14:textId="77777777" w:rsidR="00552A22" w:rsidRDefault="00552A22" w:rsidP="00B61D56">
            <w:pPr>
              <w:tabs>
                <w:tab w:val="left" w:pos="1418"/>
              </w:tabs>
              <w:ind w:left="720"/>
              <w:jc w:val="both"/>
              <w:rPr>
                <w:rFonts w:ascii="Arial" w:hAnsi="Arial" w:cs="Arial"/>
              </w:rPr>
            </w:pPr>
          </w:p>
          <w:p w14:paraId="71403E06" w14:textId="77777777" w:rsidR="00552A22" w:rsidRPr="00D85EB4" w:rsidRDefault="00552A22" w:rsidP="00B61D56">
            <w:pPr>
              <w:numPr>
                <w:ilvl w:val="0"/>
                <w:numId w:val="29"/>
              </w:numPr>
              <w:jc w:val="both"/>
              <w:rPr>
                <w:rFonts w:ascii="Arial" w:hAnsi="Arial" w:cs="Arial"/>
              </w:rPr>
            </w:pPr>
            <w:r w:rsidRPr="00D85EB4">
              <w:rPr>
                <w:rFonts w:ascii="Arial" w:hAnsi="Arial" w:cs="Arial"/>
              </w:rPr>
              <w:t xml:space="preserve">Job plans are agreed in association with the </w:t>
            </w:r>
            <w:r>
              <w:rPr>
                <w:rFonts w:ascii="Arial" w:hAnsi="Arial" w:cs="Arial"/>
              </w:rPr>
              <w:t>Clinical Director</w:t>
            </w:r>
            <w:r w:rsidRPr="00D85EB4">
              <w:rPr>
                <w:rFonts w:ascii="Arial" w:hAnsi="Arial" w:cs="Arial"/>
              </w:rPr>
              <w:t xml:space="preserve"> and submitted to the Associate Medica</w:t>
            </w:r>
            <w:r>
              <w:rPr>
                <w:rFonts w:ascii="Arial" w:hAnsi="Arial" w:cs="Arial"/>
              </w:rPr>
              <w:t xml:space="preserve">l Director and General Manager for approval. </w:t>
            </w:r>
            <w:r w:rsidRPr="00D85EB4">
              <w:rPr>
                <w:rFonts w:ascii="Arial" w:hAnsi="Arial" w:cs="Arial"/>
              </w:rPr>
              <w:t>Changes will be discussed and agreed by these officers and yourself in line with service needs and at an annual review.</w:t>
            </w:r>
          </w:p>
          <w:p w14:paraId="48985CDF" w14:textId="77777777" w:rsidR="00552A22" w:rsidRPr="00CA5C8E" w:rsidRDefault="00552A22" w:rsidP="001C5B5D">
            <w:pPr>
              <w:jc w:val="both"/>
              <w:rPr>
                <w:rFonts w:ascii="Arial" w:hAnsi="Arial" w:cs="Arial"/>
                <w:color w:val="000000"/>
              </w:rPr>
            </w:pPr>
          </w:p>
        </w:tc>
      </w:tr>
    </w:tbl>
    <w:p w14:paraId="79B46073" w14:textId="77777777" w:rsidR="00552A22" w:rsidRDefault="00552A22" w:rsidP="00D06751">
      <w:pPr>
        <w:rPr>
          <w:rFonts w:ascii="Arial" w:hAnsi="Arial" w:cs="Arial"/>
          <w:color w:val="000000"/>
        </w:rPr>
      </w:pPr>
    </w:p>
    <w:p w14:paraId="17E50F8B" w14:textId="77777777" w:rsidR="00552A22" w:rsidRDefault="00552A22" w:rsidP="00D06751">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552A22" w:rsidRPr="009B1A5F" w14:paraId="03FF09F9" w14:textId="77777777" w:rsidTr="00256FCE">
        <w:tc>
          <w:tcPr>
            <w:tcW w:w="10031" w:type="dxa"/>
          </w:tcPr>
          <w:p w14:paraId="49921366" w14:textId="77777777" w:rsidR="00552A22" w:rsidRPr="00CA5C8E" w:rsidRDefault="00552A22" w:rsidP="001C5B5D">
            <w:pPr>
              <w:rPr>
                <w:rFonts w:ascii="Arial" w:hAnsi="Arial" w:cs="Arial"/>
              </w:rPr>
            </w:pPr>
            <w:r>
              <w:rPr>
                <w:rFonts w:ascii="Arial" w:hAnsi="Arial" w:cs="Arial"/>
                <w:b/>
              </w:rPr>
              <w:t>B</w:t>
            </w:r>
            <w:r w:rsidRPr="00CA5C8E">
              <w:rPr>
                <w:rFonts w:ascii="Arial" w:hAnsi="Arial" w:cs="Arial"/>
                <w:b/>
              </w:rPr>
              <w:t>orders General Hospital</w:t>
            </w:r>
          </w:p>
        </w:tc>
      </w:tr>
      <w:tr w:rsidR="00552A22" w:rsidRPr="009B1A5F" w14:paraId="65031255" w14:textId="77777777" w:rsidTr="00256FCE">
        <w:tc>
          <w:tcPr>
            <w:tcW w:w="10031" w:type="dxa"/>
          </w:tcPr>
          <w:p w14:paraId="6A2E47BB" w14:textId="77777777" w:rsidR="00552A22" w:rsidRPr="00CA5C8E" w:rsidRDefault="00552A22" w:rsidP="001C5B5D">
            <w:pPr>
              <w:jc w:val="both"/>
              <w:rPr>
                <w:rFonts w:ascii="Arial" w:hAnsi="Arial" w:cs="Arial"/>
              </w:rPr>
            </w:pPr>
            <w:r w:rsidRPr="00CA5C8E">
              <w:rPr>
                <w:rFonts w:ascii="Arial" w:hAnsi="Arial" w:cs="Arial"/>
              </w:rPr>
              <w:t xml:space="preserve">The Borders General Hospital is the district general hospital serving the Scottish Borders Region. </w:t>
            </w:r>
            <w:r w:rsidRPr="0065025B">
              <w:rPr>
                <w:rFonts w:ascii="Arial" w:hAnsi="Arial" w:cs="Arial"/>
              </w:rPr>
              <w:t>It has 284 beds with 87 acute medical beds of which 12 are in a higher dependency area with monitoring and telemetry facilities.</w:t>
            </w:r>
            <w:r w:rsidRPr="00CA5C8E">
              <w:rPr>
                <w:rFonts w:ascii="Arial" w:hAnsi="Arial" w:cs="Arial"/>
              </w:rPr>
              <w:t xml:space="preserve"> The hospital offers services in General Medicine, </w:t>
            </w:r>
            <w:proofErr w:type="spellStart"/>
            <w:r w:rsidRPr="00CA5C8E">
              <w:rPr>
                <w:rFonts w:ascii="Arial" w:hAnsi="Arial" w:cs="Arial"/>
              </w:rPr>
              <w:t>Haematology</w:t>
            </w:r>
            <w:proofErr w:type="spellEnd"/>
            <w:r w:rsidRPr="00CA5C8E">
              <w:rPr>
                <w:rFonts w:ascii="Arial" w:hAnsi="Arial" w:cs="Arial"/>
              </w:rPr>
              <w:t xml:space="preserve">, Palliative Care, Medicine for the Elderly, Stroke Medicine, Paediatrics, General Surgery, Orthopaedic Surgery, Ophthalmology, ENT, Obstetrics and </w:t>
            </w:r>
            <w:proofErr w:type="spellStart"/>
            <w:r w:rsidRPr="00CA5C8E">
              <w:rPr>
                <w:rFonts w:ascii="Arial" w:hAnsi="Arial" w:cs="Arial"/>
              </w:rPr>
              <w:t>Gynaecology</w:t>
            </w:r>
            <w:proofErr w:type="spellEnd"/>
            <w:r w:rsidRPr="00CA5C8E">
              <w:rPr>
                <w:rFonts w:ascii="Arial" w:hAnsi="Arial" w:cs="Arial"/>
              </w:rPr>
              <w:t xml:space="preserve">. There is a 6 bedded ITU and an outreach </w:t>
            </w:r>
            <w:r>
              <w:rPr>
                <w:rFonts w:ascii="Arial" w:hAnsi="Arial" w:cs="Arial"/>
              </w:rPr>
              <w:t>team</w:t>
            </w:r>
            <w:r w:rsidRPr="00CA5C8E">
              <w:rPr>
                <w:rFonts w:ascii="Arial" w:hAnsi="Arial" w:cs="Arial"/>
              </w:rPr>
              <w:t xml:space="preserve"> for critically</w:t>
            </w:r>
            <w:r>
              <w:rPr>
                <w:rFonts w:ascii="Arial" w:hAnsi="Arial" w:cs="Arial"/>
              </w:rPr>
              <w:t xml:space="preserve"> ill</w:t>
            </w:r>
            <w:r w:rsidRPr="00CA5C8E">
              <w:rPr>
                <w:rFonts w:ascii="Arial" w:hAnsi="Arial" w:cs="Arial"/>
              </w:rPr>
              <w:t xml:space="preserve"> patients.  </w:t>
            </w:r>
            <w:r>
              <w:rPr>
                <w:rFonts w:ascii="Arial" w:hAnsi="Arial" w:cs="Arial"/>
              </w:rPr>
              <w:t>T</w:t>
            </w:r>
            <w:r w:rsidRPr="00CA5C8E">
              <w:rPr>
                <w:rFonts w:ascii="Arial" w:hAnsi="Arial" w:cs="Arial"/>
              </w:rPr>
              <w:t>he Margaret Kerr Unit</w:t>
            </w:r>
            <w:r>
              <w:rPr>
                <w:rFonts w:ascii="Arial" w:hAnsi="Arial" w:cs="Arial"/>
              </w:rPr>
              <w:t xml:space="preserve"> opened</w:t>
            </w:r>
            <w:r w:rsidRPr="00CA5C8E">
              <w:rPr>
                <w:rFonts w:ascii="Arial" w:hAnsi="Arial" w:cs="Arial"/>
              </w:rPr>
              <w:t xml:space="preserve"> in January 2013 </w:t>
            </w:r>
            <w:r>
              <w:rPr>
                <w:rFonts w:ascii="Arial" w:hAnsi="Arial" w:cs="Arial"/>
              </w:rPr>
              <w:t>and provides palliative care services to</w:t>
            </w:r>
            <w:r w:rsidRPr="00CA5C8E">
              <w:rPr>
                <w:rFonts w:ascii="Arial" w:hAnsi="Arial" w:cs="Arial"/>
              </w:rPr>
              <w:t xml:space="preserve"> the Scottish Borders with a purpose-built environment from which to deliver specialist palliative care.</w:t>
            </w:r>
          </w:p>
          <w:p w14:paraId="0C82CC92" w14:textId="77777777" w:rsidR="00552A22" w:rsidRPr="00CA5C8E" w:rsidRDefault="00552A22" w:rsidP="001C5B5D">
            <w:pPr>
              <w:jc w:val="both"/>
              <w:rPr>
                <w:rFonts w:ascii="Arial" w:hAnsi="Arial" w:cs="Arial"/>
              </w:rPr>
            </w:pPr>
          </w:p>
          <w:p w14:paraId="10EEA547" w14:textId="77777777" w:rsidR="00552A22" w:rsidRPr="00CA5C8E" w:rsidRDefault="00552A22" w:rsidP="001C5B5D">
            <w:pPr>
              <w:jc w:val="both"/>
              <w:rPr>
                <w:rFonts w:ascii="Arial" w:hAnsi="Arial" w:cs="Arial"/>
              </w:rPr>
            </w:pPr>
            <w:r w:rsidRPr="00CA5C8E">
              <w:rPr>
                <w:rFonts w:ascii="Arial" w:hAnsi="Arial" w:cs="Arial"/>
              </w:rPr>
              <w:t xml:space="preserve">Within the Department of General Medicine there are specialists in Cardiology, Respiratory Medicine, Diabetes and Endocrinology, Gastroenterology, Neurology and Rheumatology. Visiting consultants provide clinics for Oncology, Dermatology, Renal Medicine and Clinical Genetics. </w:t>
            </w:r>
          </w:p>
          <w:p w14:paraId="2E475D06" w14:textId="77777777" w:rsidR="00552A22" w:rsidRPr="00CA5C8E" w:rsidRDefault="00552A22" w:rsidP="001C5B5D">
            <w:pPr>
              <w:jc w:val="both"/>
              <w:rPr>
                <w:rFonts w:ascii="Arial" w:hAnsi="Arial" w:cs="Arial"/>
              </w:rPr>
            </w:pPr>
          </w:p>
          <w:p w14:paraId="02C88CEB" w14:textId="77777777" w:rsidR="00552A22" w:rsidRPr="00CA5C8E" w:rsidRDefault="00552A22" w:rsidP="001C5B5D">
            <w:pPr>
              <w:jc w:val="both"/>
              <w:rPr>
                <w:rFonts w:ascii="Arial" w:hAnsi="Arial" w:cs="Arial"/>
              </w:rPr>
            </w:pPr>
            <w:r w:rsidRPr="00CA5C8E">
              <w:rPr>
                <w:rFonts w:ascii="Arial" w:hAnsi="Arial" w:cs="Arial"/>
              </w:rPr>
              <w:t>The Emergency Department provides facilities for the reception, resuscitation, examination and treatment of patients in the Scottish Borders who require emergency admission, or immediate care and discharge. The ED service is well integrated with the Borders Emergency Care Service (BECS), which is the Primary Care out-of-hours service for</w:t>
            </w:r>
            <w:r>
              <w:rPr>
                <w:rFonts w:ascii="Arial" w:hAnsi="Arial" w:cs="Arial"/>
              </w:rPr>
              <w:t xml:space="preserve"> the</w:t>
            </w:r>
            <w:r w:rsidRPr="00CA5C8E">
              <w:rPr>
                <w:rFonts w:ascii="Arial" w:hAnsi="Arial" w:cs="Arial"/>
              </w:rPr>
              <w:t xml:space="preserve"> Borders. The departm</w:t>
            </w:r>
            <w:r>
              <w:rPr>
                <w:rFonts w:ascii="Arial" w:hAnsi="Arial" w:cs="Arial"/>
              </w:rPr>
              <w:t>ent is managed by a consultant E</w:t>
            </w:r>
            <w:r w:rsidRPr="00CA5C8E">
              <w:rPr>
                <w:rFonts w:ascii="Arial" w:hAnsi="Arial" w:cs="Arial"/>
              </w:rPr>
              <w:t xml:space="preserve">mergency physician. Specialty Doctors, Salaried GPs, training grade doctors (FY2s, GP, </w:t>
            </w:r>
            <w:proofErr w:type="spellStart"/>
            <w:r w:rsidRPr="00CA5C8E">
              <w:rPr>
                <w:rFonts w:ascii="Arial" w:hAnsi="Arial" w:cs="Arial"/>
              </w:rPr>
              <w:t>orthopaedic</w:t>
            </w:r>
            <w:proofErr w:type="spellEnd"/>
            <w:r w:rsidRPr="00CA5C8E">
              <w:rPr>
                <w:rFonts w:ascii="Arial" w:hAnsi="Arial" w:cs="Arial"/>
              </w:rPr>
              <w:t xml:space="preserve"> and surgical trainees) manage ED patients supported by </w:t>
            </w:r>
            <w:proofErr w:type="spellStart"/>
            <w:r w:rsidRPr="00CA5C8E">
              <w:rPr>
                <w:rFonts w:ascii="Arial" w:hAnsi="Arial" w:cs="Arial"/>
              </w:rPr>
              <w:t>speciality</w:t>
            </w:r>
            <w:proofErr w:type="spellEnd"/>
            <w:r w:rsidRPr="00CA5C8E">
              <w:rPr>
                <w:rFonts w:ascii="Arial" w:hAnsi="Arial" w:cs="Arial"/>
              </w:rPr>
              <w:t xml:space="preserve"> medical staff from within the hospital. Nurse staffing within the ED is comprised of 23 registered nurses and 3 nursing assistants led by a senior charge nurse.  </w:t>
            </w:r>
          </w:p>
          <w:p w14:paraId="62D2CFC3" w14:textId="77777777" w:rsidR="00552A22" w:rsidRPr="00CA5C8E" w:rsidRDefault="00552A22" w:rsidP="001C5B5D">
            <w:pPr>
              <w:jc w:val="both"/>
              <w:rPr>
                <w:rFonts w:ascii="Arial" w:hAnsi="Arial" w:cs="Arial"/>
              </w:rPr>
            </w:pPr>
          </w:p>
          <w:p w14:paraId="4C79551E" w14:textId="77777777" w:rsidR="00552A22" w:rsidRPr="00CA5C8E" w:rsidRDefault="00552A22" w:rsidP="001C5B5D">
            <w:pPr>
              <w:jc w:val="both"/>
              <w:rPr>
                <w:rFonts w:ascii="Arial" w:hAnsi="Arial" w:cs="Arial"/>
              </w:rPr>
            </w:pPr>
            <w:r w:rsidRPr="00CA5C8E">
              <w:rPr>
                <w:rFonts w:ascii="Arial" w:hAnsi="Arial" w:cs="Arial"/>
              </w:rPr>
              <w:t xml:space="preserve">There is a 6 bedded ITU run by the </w:t>
            </w:r>
            <w:proofErr w:type="spellStart"/>
            <w:r w:rsidRPr="00CA5C8E">
              <w:rPr>
                <w:rFonts w:ascii="Arial" w:hAnsi="Arial" w:cs="Arial"/>
              </w:rPr>
              <w:t>Anaesthetic</w:t>
            </w:r>
            <w:proofErr w:type="spellEnd"/>
            <w:r w:rsidRPr="00CA5C8E">
              <w:rPr>
                <w:rFonts w:ascii="Arial" w:hAnsi="Arial" w:cs="Arial"/>
              </w:rPr>
              <w:t xml:space="preserve"> Department who also run an acute </w:t>
            </w:r>
            <w:proofErr w:type="spellStart"/>
            <w:r w:rsidRPr="00CA5C8E">
              <w:rPr>
                <w:rFonts w:ascii="Arial" w:hAnsi="Arial" w:cs="Arial"/>
              </w:rPr>
              <w:t>haemodynamic</w:t>
            </w:r>
            <w:proofErr w:type="spellEnd"/>
            <w:r w:rsidRPr="00CA5C8E">
              <w:rPr>
                <w:rFonts w:ascii="Arial" w:hAnsi="Arial" w:cs="Arial"/>
              </w:rPr>
              <w:t xml:space="preserve"> support service with outreach staff from ITU </w:t>
            </w:r>
            <w:proofErr w:type="spellStart"/>
            <w:r w:rsidRPr="00CA5C8E">
              <w:rPr>
                <w:rFonts w:ascii="Arial" w:hAnsi="Arial" w:cs="Arial"/>
              </w:rPr>
              <w:t>liasing</w:t>
            </w:r>
            <w:proofErr w:type="spellEnd"/>
            <w:r w:rsidRPr="00CA5C8E">
              <w:rPr>
                <w:rFonts w:ascii="Arial" w:hAnsi="Arial" w:cs="Arial"/>
              </w:rPr>
              <w:t xml:space="preserve"> with ward staff.</w:t>
            </w:r>
          </w:p>
          <w:p w14:paraId="65C3323E" w14:textId="77777777" w:rsidR="00552A22" w:rsidRPr="00CA5C8E" w:rsidRDefault="00552A22" w:rsidP="001C5B5D">
            <w:pPr>
              <w:jc w:val="both"/>
              <w:rPr>
                <w:rFonts w:ascii="Arial" w:hAnsi="Arial" w:cs="Arial"/>
              </w:rPr>
            </w:pPr>
          </w:p>
          <w:p w14:paraId="0C6B6645" w14:textId="77777777" w:rsidR="00552A22" w:rsidRPr="00CA5C8E" w:rsidRDefault="00552A22" w:rsidP="001C5B5D">
            <w:pPr>
              <w:jc w:val="both"/>
              <w:rPr>
                <w:rFonts w:ascii="Arial" w:hAnsi="Arial" w:cs="Arial"/>
              </w:rPr>
            </w:pPr>
            <w:r w:rsidRPr="00CA5C8E">
              <w:rPr>
                <w:rFonts w:ascii="Arial" w:hAnsi="Arial" w:cs="Arial"/>
              </w:rPr>
              <w:t xml:space="preserve">There is an up to date laboratory service covering </w:t>
            </w:r>
            <w:proofErr w:type="spellStart"/>
            <w:r w:rsidRPr="00CA5C8E">
              <w:rPr>
                <w:rFonts w:ascii="Arial" w:hAnsi="Arial" w:cs="Arial"/>
              </w:rPr>
              <w:t>Haematology</w:t>
            </w:r>
            <w:proofErr w:type="spellEnd"/>
            <w:r w:rsidRPr="00CA5C8E">
              <w:rPr>
                <w:rFonts w:ascii="Arial" w:hAnsi="Arial" w:cs="Arial"/>
              </w:rPr>
              <w:t xml:space="preserve">, Microbiology and Clinical Chemistry with ready access to more </w:t>
            </w:r>
            <w:proofErr w:type="spellStart"/>
            <w:r w:rsidRPr="00CA5C8E">
              <w:rPr>
                <w:rFonts w:ascii="Arial" w:hAnsi="Arial" w:cs="Arial"/>
              </w:rPr>
              <w:t>specialised</w:t>
            </w:r>
            <w:proofErr w:type="spellEnd"/>
            <w:r w:rsidRPr="00CA5C8E">
              <w:rPr>
                <w:rFonts w:ascii="Arial" w:hAnsi="Arial" w:cs="Arial"/>
              </w:rPr>
              <w:t xml:space="preserve"> investigations in Lothian laboratories and other laboratories in Scotland. The Radiology Department is well equipped for routine radiology, CT scanning, ultrasound, Doppler studies, nuclear medicine and MRI. CT coronary angiography and cardiac MRI are well established in the department. </w:t>
            </w:r>
          </w:p>
          <w:p w14:paraId="0F3F0E35" w14:textId="77777777" w:rsidR="00552A22" w:rsidRPr="00CA5C8E" w:rsidRDefault="00552A22" w:rsidP="001C5B5D">
            <w:pPr>
              <w:jc w:val="both"/>
              <w:rPr>
                <w:rFonts w:ascii="Arial" w:hAnsi="Arial" w:cs="Arial"/>
              </w:rPr>
            </w:pPr>
          </w:p>
          <w:p w14:paraId="0110B005" w14:textId="77777777" w:rsidR="00552A22" w:rsidRPr="00CA5C8E" w:rsidRDefault="00552A22" w:rsidP="001C5B5D">
            <w:pPr>
              <w:jc w:val="both"/>
              <w:rPr>
                <w:rFonts w:ascii="Arial" w:hAnsi="Arial" w:cs="Arial"/>
              </w:rPr>
            </w:pPr>
            <w:r>
              <w:rPr>
                <w:rFonts w:ascii="Arial" w:hAnsi="Arial" w:cs="Arial"/>
              </w:rPr>
              <w:t>There is an active post-</w:t>
            </w:r>
            <w:r w:rsidRPr="00CA5C8E">
              <w:rPr>
                <w:rFonts w:ascii="Arial" w:hAnsi="Arial" w:cs="Arial"/>
              </w:rPr>
              <w:t xml:space="preserve">graduate </w:t>
            </w:r>
            <w:proofErr w:type="spellStart"/>
            <w:r w:rsidRPr="00CA5C8E">
              <w:rPr>
                <w:rFonts w:ascii="Arial" w:hAnsi="Arial" w:cs="Arial"/>
              </w:rPr>
              <w:t>programme</w:t>
            </w:r>
            <w:proofErr w:type="spellEnd"/>
            <w:r w:rsidRPr="00CA5C8E">
              <w:rPr>
                <w:rFonts w:ascii="Arial" w:hAnsi="Arial" w:cs="Arial"/>
              </w:rPr>
              <w:t xml:space="preserve"> under the direction of the Director of Medical Education, with excellent facilities in the Educational Centre operated by Napier University.</w:t>
            </w:r>
          </w:p>
          <w:p w14:paraId="783D5C19" w14:textId="77777777" w:rsidR="00552A22" w:rsidRPr="00CA5C8E" w:rsidRDefault="00552A22" w:rsidP="001C5B5D">
            <w:pPr>
              <w:rPr>
                <w:rFonts w:ascii="Arial" w:hAnsi="Arial" w:cs="Arial"/>
              </w:rPr>
            </w:pPr>
          </w:p>
        </w:tc>
      </w:tr>
    </w:tbl>
    <w:p w14:paraId="41E337CC" w14:textId="77777777" w:rsidR="00552A22" w:rsidRDefault="00552A2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552A22" w14:paraId="6E507BAA" w14:textId="77777777" w:rsidTr="00256FCE">
        <w:tc>
          <w:tcPr>
            <w:tcW w:w="10031" w:type="dxa"/>
          </w:tcPr>
          <w:p w14:paraId="44E05CAF" w14:textId="77777777" w:rsidR="00552A22" w:rsidRPr="00CA5C8E" w:rsidRDefault="00552A22" w:rsidP="001C5B5D">
            <w:pPr>
              <w:rPr>
                <w:rFonts w:ascii="Arial" w:hAnsi="Arial" w:cs="Arial"/>
                <w:b/>
              </w:rPr>
            </w:pPr>
            <w:r w:rsidRPr="00911BA2">
              <w:rPr>
                <w:rFonts w:ascii="Arial" w:hAnsi="Arial" w:cs="Arial"/>
                <w:b/>
              </w:rPr>
              <w:lastRenderedPageBreak/>
              <w:t xml:space="preserve">Educational Facilities </w:t>
            </w:r>
            <w:r>
              <w:rPr>
                <w:rFonts w:ascii="Arial" w:hAnsi="Arial" w:cs="Arial"/>
                <w:b/>
              </w:rPr>
              <w:t>and Development</w:t>
            </w:r>
          </w:p>
        </w:tc>
      </w:tr>
      <w:tr w:rsidR="00552A22" w14:paraId="42F79985" w14:textId="77777777" w:rsidTr="00256FCE">
        <w:tc>
          <w:tcPr>
            <w:tcW w:w="10031" w:type="dxa"/>
          </w:tcPr>
          <w:p w14:paraId="20A51DA6" w14:textId="77777777" w:rsidR="00552A22" w:rsidRDefault="00552A22" w:rsidP="00EE7C47">
            <w:pPr>
              <w:pStyle w:val="Default"/>
              <w:jc w:val="both"/>
            </w:pPr>
            <w:r>
              <w:t>All new consultants are welcome to join the consultant development programme. The programme has a planned duration of 2 years (probably a protected 1/2 day every alternate month) and seeks to provide you with support for the development of leadership and management skills. The content of the programme includes modules on consultants as leaders, managing people and performance.  Workshops provide a structured opportunity for facilitated discussion, learning through experience, reflective practice and networking with peer consultants.  There are also opportunities for professional coaching and mentoring – an established BGH consultant will be identified as a “buddy” in your first few weeks.  The Training &amp; Professional Development Department is available as consultancy and advisory facility to advise on development activities tailored to particular service needs and for individual consultants.</w:t>
            </w:r>
          </w:p>
          <w:p w14:paraId="796F2A90" w14:textId="77777777" w:rsidR="00552A22" w:rsidRPr="00EA32D7" w:rsidRDefault="00552A22" w:rsidP="00EE7C47">
            <w:pPr>
              <w:jc w:val="both"/>
              <w:rPr>
                <w:rFonts w:ascii="Arial" w:hAnsi="Arial" w:cs="Arial"/>
              </w:rPr>
            </w:pPr>
          </w:p>
          <w:p w14:paraId="38C0DE88" w14:textId="77777777" w:rsidR="00552A22" w:rsidRPr="00EA32D7" w:rsidRDefault="00552A22" w:rsidP="00EE7C47">
            <w:pPr>
              <w:jc w:val="both"/>
              <w:rPr>
                <w:rFonts w:ascii="Arial" w:hAnsi="Arial" w:cs="Arial"/>
                <w:color w:val="666666"/>
              </w:rPr>
            </w:pPr>
            <w:r w:rsidRPr="00EA32D7">
              <w:rPr>
                <w:rFonts w:ascii="Arial" w:hAnsi="Arial" w:cs="Arial"/>
              </w:rPr>
              <w:t>There is an excellent library within the Borders General Hospital grounds with good Internet access.  The library is staffed Monday – Friday a</w:t>
            </w:r>
            <w:r>
              <w:rPr>
                <w:rFonts w:ascii="Arial" w:hAnsi="Arial" w:cs="Arial"/>
              </w:rPr>
              <w:t>nd security swipe card access for out of hours entry</w:t>
            </w:r>
            <w:r w:rsidRPr="00EA32D7">
              <w:rPr>
                <w:rFonts w:ascii="Arial" w:hAnsi="Arial" w:cs="Arial"/>
              </w:rPr>
              <w:t>, 7 days per week.  As well as a range of textbooks and journals, there is access</w:t>
            </w:r>
            <w:r>
              <w:rPr>
                <w:rFonts w:ascii="Arial" w:hAnsi="Arial" w:cs="Arial"/>
              </w:rPr>
              <w:t xml:space="preserve"> to</w:t>
            </w:r>
            <w:r w:rsidRPr="00EA32D7">
              <w:rPr>
                <w:rFonts w:ascii="Arial" w:hAnsi="Arial" w:cs="Arial"/>
              </w:rPr>
              <w:t xml:space="preserve"> the heath e-library and to the online clinical enquiry and response service (CLEAR) from Healthcare Improvement Scotland and NHS Education for Scotland.</w:t>
            </w:r>
            <w:r w:rsidRPr="00EA32D7">
              <w:rPr>
                <w:rFonts w:ascii="Arial" w:hAnsi="Arial" w:cs="Arial"/>
                <w:color w:val="666666"/>
              </w:rPr>
              <w:t xml:space="preserve"> </w:t>
            </w:r>
          </w:p>
          <w:p w14:paraId="5A25E9F0" w14:textId="77777777" w:rsidR="00552A22" w:rsidRPr="00EA32D7" w:rsidRDefault="00552A22" w:rsidP="00EE7C47">
            <w:pPr>
              <w:jc w:val="both"/>
              <w:rPr>
                <w:rFonts w:ascii="Arial" w:hAnsi="Arial" w:cs="Arial"/>
                <w:color w:val="666666"/>
              </w:rPr>
            </w:pPr>
          </w:p>
          <w:p w14:paraId="7B8C708E" w14:textId="77777777" w:rsidR="00552A22" w:rsidRPr="00EA32D7" w:rsidRDefault="00552A22" w:rsidP="00EE7C47">
            <w:pPr>
              <w:jc w:val="both"/>
              <w:rPr>
                <w:rFonts w:ascii="Arial" w:hAnsi="Arial" w:cs="Arial"/>
              </w:rPr>
            </w:pPr>
            <w:r>
              <w:rPr>
                <w:rFonts w:ascii="Arial" w:hAnsi="Arial" w:cs="Arial"/>
              </w:rPr>
              <w:t>Post-</w:t>
            </w:r>
            <w:r w:rsidRPr="00EA32D7">
              <w:rPr>
                <w:rFonts w:ascii="Arial" w:hAnsi="Arial" w:cs="Arial"/>
              </w:rPr>
              <w:t xml:space="preserve">graduate and continuing medical education is actively encouraged and supported. There is a weekly clinical audit meeting and a hospital wide monthly educational half day. </w:t>
            </w:r>
          </w:p>
          <w:p w14:paraId="55C6E5A8" w14:textId="77777777" w:rsidR="00552A22" w:rsidRPr="00EA32D7" w:rsidRDefault="00552A22" w:rsidP="00EE7C47">
            <w:pPr>
              <w:jc w:val="both"/>
              <w:rPr>
                <w:rFonts w:ascii="Arial" w:hAnsi="Arial" w:cs="Arial"/>
              </w:rPr>
            </w:pPr>
            <w:r w:rsidRPr="00EA32D7">
              <w:rPr>
                <w:rFonts w:ascii="Arial" w:hAnsi="Arial" w:cs="Arial"/>
              </w:rPr>
              <w:t>There is an excellent weekly x-ray meeting with the department of radiology</w:t>
            </w:r>
            <w:r>
              <w:rPr>
                <w:rFonts w:ascii="Arial" w:hAnsi="Arial" w:cs="Arial"/>
              </w:rPr>
              <w:t>.</w:t>
            </w:r>
            <w:r w:rsidRPr="00EA32D7">
              <w:rPr>
                <w:rFonts w:ascii="Arial" w:hAnsi="Arial" w:cs="Arial"/>
              </w:rPr>
              <w:t xml:space="preserve"> </w:t>
            </w:r>
          </w:p>
          <w:p w14:paraId="4A65316D" w14:textId="77777777" w:rsidR="00552A22" w:rsidRPr="00EA32D7" w:rsidRDefault="00552A22" w:rsidP="00FA6083">
            <w:pPr>
              <w:ind w:firstLineChars="298" w:firstLine="715"/>
              <w:jc w:val="both"/>
              <w:rPr>
                <w:rFonts w:ascii="Arial" w:hAnsi="Arial" w:cs="Arial"/>
              </w:rPr>
            </w:pPr>
          </w:p>
          <w:p w14:paraId="272602CF" w14:textId="77777777" w:rsidR="00552A22" w:rsidRPr="00EA32D7" w:rsidRDefault="00552A22" w:rsidP="00EE7C47">
            <w:pPr>
              <w:jc w:val="both"/>
              <w:rPr>
                <w:rFonts w:ascii="Arial" w:hAnsi="Arial" w:cs="Arial"/>
              </w:rPr>
            </w:pPr>
            <w:r w:rsidRPr="00EA32D7">
              <w:rPr>
                <w:rFonts w:ascii="Arial" w:hAnsi="Arial" w:cs="Arial"/>
              </w:rPr>
              <w:t>The Borders General Hospital is a teaching unit for undergraduate students in medicine. Appointed consultants act as educational supervisors for individual students attached to different teams.</w:t>
            </w:r>
          </w:p>
          <w:p w14:paraId="78467B5D" w14:textId="77777777" w:rsidR="00552A22" w:rsidRPr="00CA5C8E" w:rsidRDefault="00552A22" w:rsidP="001C5B5D">
            <w:pPr>
              <w:rPr>
                <w:rFonts w:ascii="Arial" w:hAnsi="Arial" w:cs="Arial"/>
              </w:rPr>
            </w:pPr>
          </w:p>
        </w:tc>
      </w:tr>
    </w:tbl>
    <w:p w14:paraId="2FC94B2D" w14:textId="77777777" w:rsidR="00552A22" w:rsidRDefault="00552A22">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52A22" w14:paraId="6B89F385" w14:textId="77777777" w:rsidTr="00F7344B">
        <w:tc>
          <w:tcPr>
            <w:tcW w:w="10314" w:type="dxa"/>
          </w:tcPr>
          <w:p w14:paraId="5855B83D" w14:textId="77777777" w:rsidR="00552A22" w:rsidRPr="00CA5C8E" w:rsidRDefault="00552A22" w:rsidP="001C5B5D">
            <w:pPr>
              <w:rPr>
                <w:rFonts w:ascii="Arial" w:hAnsi="Arial" w:cs="Arial"/>
                <w:b/>
              </w:rPr>
            </w:pPr>
            <w:r w:rsidRPr="00CA5C8E">
              <w:rPr>
                <w:rFonts w:ascii="Arial" w:hAnsi="Arial" w:cs="Arial"/>
                <w:b/>
              </w:rPr>
              <w:lastRenderedPageBreak/>
              <w:t xml:space="preserve">The Scottish Borders </w:t>
            </w:r>
          </w:p>
        </w:tc>
      </w:tr>
      <w:tr w:rsidR="00552A22" w14:paraId="7287ED42" w14:textId="77777777" w:rsidTr="00F7344B">
        <w:tc>
          <w:tcPr>
            <w:tcW w:w="10314" w:type="dxa"/>
          </w:tcPr>
          <w:p w14:paraId="26501CB8" w14:textId="77777777" w:rsidR="00552A22" w:rsidRPr="00DE2BAD" w:rsidRDefault="00552A22" w:rsidP="00D06751">
            <w:pPr>
              <w:jc w:val="both"/>
              <w:rPr>
                <w:rFonts w:ascii="Arial" w:hAnsi="Arial" w:cs="Arial"/>
              </w:rPr>
            </w:pPr>
            <w:r w:rsidRPr="00DE2BAD">
              <w:rPr>
                <w:rFonts w:ascii="Arial" w:hAnsi="Arial" w:cs="Arial"/>
              </w:rPr>
              <w:t xml:space="preserve">The Hospital is situated on the outskirts of Melrose in the Scottish Borders. The Borders covers a large and scenically beautiful area of the Southern Uplands of Scotland. Predominately rural, it is historically a unique part of the country, the home of the Border Reivers, where annually each town in the Borders maintains its links with the past during the season of Common Ridings.  Seven-a-side rugby originated in Melrose, and the Melrose event in particular draws large crowds each year. The Borders has tremendous facilities for sport and leisure.  </w:t>
            </w:r>
            <w:proofErr w:type="spellStart"/>
            <w:r w:rsidRPr="00DE2BAD">
              <w:rPr>
                <w:rFonts w:ascii="Arial" w:hAnsi="Arial" w:cs="Arial"/>
              </w:rPr>
              <w:t>Glentress</w:t>
            </w:r>
            <w:proofErr w:type="spellEnd"/>
            <w:r w:rsidRPr="00DE2BAD">
              <w:rPr>
                <w:rFonts w:ascii="Arial" w:hAnsi="Arial" w:cs="Arial"/>
              </w:rPr>
              <w:t xml:space="preserve"> and Innerleithen mountain bike parks ar</w:t>
            </w:r>
            <w:r>
              <w:rPr>
                <w:rFonts w:ascii="Arial" w:hAnsi="Arial" w:cs="Arial"/>
              </w:rPr>
              <w:t>e world renowned for both cross-</w:t>
            </w:r>
            <w:r w:rsidRPr="00DE2BAD">
              <w:rPr>
                <w:rFonts w:ascii="Arial" w:hAnsi="Arial" w:cs="Arial"/>
              </w:rPr>
              <w:t>country and downhill biking. The beautiful Berwickshire coast provides options for sea kayaking, surfing, diving and sea fishing. In addition there are facilities for</w:t>
            </w:r>
            <w:r>
              <w:rPr>
                <w:rFonts w:ascii="Arial" w:hAnsi="Arial" w:cs="Arial"/>
              </w:rPr>
              <w:t xml:space="preserve"> fishing, golf, swimming, </w:t>
            </w:r>
            <w:proofErr w:type="spellStart"/>
            <w:r>
              <w:rPr>
                <w:rFonts w:ascii="Arial" w:hAnsi="Arial" w:cs="Arial"/>
              </w:rPr>
              <w:t>horse</w:t>
            </w:r>
            <w:r w:rsidRPr="00DE2BAD">
              <w:rPr>
                <w:rFonts w:ascii="Arial" w:hAnsi="Arial" w:cs="Arial"/>
              </w:rPr>
              <w:t>riding</w:t>
            </w:r>
            <w:proofErr w:type="spellEnd"/>
            <w:r w:rsidRPr="00DE2BAD">
              <w:rPr>
                <w:rFonts w:ascii="Arial" w:hAnsi="Arial" w:cs="Arial"/>
              </w:rPr>
              <w:t>, cricket, football, hiking and many other activities. The Borders has excellent cultural opportunities in terms of music and art societies, drama, and small theatres in Melrose and Selkirk as well as amateur opera. There are excellent restaurants, cinemas and shops. The Hospital also has corporate membership of an excellent Fitness Centre in Galashiels. There is a purpose built nursery in the grounds of the hospital for hospital employees’ children.</w:t>
            </w:r>
          </w:p>
          <w:p w14:paraId="6A6A8BCB" w14:textId="77777777" w:rsidR="00552A22" w:rsidRPr="00DE2BAD" w:rsidRDefault="00552A22" w:rsidP="005562D9">
            <w:pPr>
              <w:ind w:firstLineChars="298" w:firstLine="715"/>
              <w:jc w:val="both"/>
              <w:rPr>
                <w:rFonts w:ascii="Arial" w:hAnsi="Arial" w:cs="Arial"/>
              </w:rPr>
            </w:pPr>
          </w:p>
          <w:p w14:paraId="1481D97E" w14:textId="77777777" w:rsidR="00552A22" w:rsidRPr="00DE2BAD" w:rsidRDefault="00552A22" w:rsidP="00D06751">
            <w:pPr>
              <w:tabs>
                <w:tab w:val="left" w:pos="1980"/>
                <w:tab w:val="left" w:pos="3600"/>
              </w:tabs>
              <w:jc w:val="both"/>
              <w:rPr>
                <w:rFonts w:ascii="Arial" w:hAnsi="Arial" w:cs="Arial"/>
              </w:rPr>
            </w:pPr>
            <w:r w:rsidRPr="00DE2BAD">
              <w:rPr>
                <w:rFonts w:ascii="Arial" w:hAnsi="Arial" w:cs="Arial"/>
              </w:rPr>
              <w:t>The Scottish Borders offers all the benefits of rural life with very easy access to major cities such as Edinburgh (37 miles) Glasgow (75 miles) Newcastle (75 miles). Edinburgh is renowned for its cultural activities in music, including opera and ballet, theatre, cinemas (including a film theatre) and visual arts, and of course every year there is the world famous Edinburgh International Festival and Fringe Festival. Local transport links have improved greatly</w:t>
            </w:r>
            <w:r>
              <w:rPr>
                <w:rFonts w:ascii="Arial" w:hAnsi="Arial" w:cs="Arial"/>
              </w:rPr>
              <w:t xml:space="preserve"> in the last year or so.</w:t>
            </w:r>
            <w:r w:rsidRPr="00DE2BAD">
              <w:rPr>
                <w:rFonts w:ascii="Arial" w:hAnsi="Arial" w:cs="Arial"/>
              </w:rPr>
              <w:t xml:space="preserve">  </w:t>
            </w:r>
          </w:p>
          <w:p w14:paraId="54817C15" w14:textId="77777777" w:rsidR="00552A22" w:rsidRPr="00DE2BAD" w:rsidRDefault="00552A22" w:rsidP="00D06751">
            <w:pPr>
              <w:tabs>
                <w:tab w:val="left" w:pos="1980"/>
                <w:tab w:val="left" w:pos="3600"/>
              </w:tabs>
              <w:jc w:val="both"/>
              <w:rPr>
                <w:rFonts w:ascii="Arial" w:hAnsi="Arial" w:cs="Arial"/>
              </w:rPr>
            </w:pPr>
          </w:p>
          <w:p w14:paraId="06820C25" w14:textId="1127483B" w:rsidR="00552A22" w:rsidRPr="00DE2BAD" w:rsidRDefault="009A0E99" w:rsidP="00D06751">
            <w:pPr>
              <w:tabs>
                <w:tab w:val="left" w:pos="1980"/>
                <w:tab w:val="left" w:pos="3600"/>
              </w:tabs>
              <w:jc w:val="both"/>
              <w:rPr>
                <w:rFonts w:ascii="Arial" w:hAnsi="Arial" w:cs="Arial"/>
              </w:rPr>
            </w:pPr>
            <w:r>
              <w:rPr>
                <w:rFonts w:ascii="Arial" w:hAnsi="Arial" w:cs="Arial"/>
              </w:rPr>
              <w:t>The</w:t>
            </w:r>
            <w:r w:rsidR="00552A22" w:rsidRPr="00DE2BAD">
              <w:rPr>
                <w:rFonts w:ascii="Arial" w:hAnsi="Arial" w:cs="Arial"/>
              </w:rPr>
              <w:t xml:space="preserve"> Borders Railway has train services to central Edinburgh running every thirty minutes (journey time 50 minutes </w:t>
            </w:r>
            <w:proofErr w:type="spellStart"/>
            <w:r w:rsidR="00552A22" w:rsidRPr="00DE2BAD">
              <w:rPr>
                <w:rFonts w:ascii="Arial" w:hAnsi="Arial" w:cs="Arial"/>
              </w:rPr>
              <w:t>approx</w:t>
            </w:r>
            <w:proofErr w:type="spellEnd"/>
            <w:r w:rsidR="00552A22" w:rsidRPr="00DE2BAD">
              <w:rPr>
                <w:rFonts w:ascii="Arial" w:hAnsi="Arial" w:cs="Arial"/>
              </w:rPr>
              <w:t xml:space="preserve">).  Tweedbank Station is a few </w:t>
            </w:r>
            <w:proofErr w:type="spellStart"/>
            <w:r w:rsidR="00552A22" w:rsidRPr="00DE2BAD">
              <w:rPr>
                <w:rFonts w:ascii="Arial" w:hAnsi="Arial" w:cs="Arial"/>
              </w:rPr>
              <w:t>minutes walk</w:t>
            </w:r>
            <w:proofErr w:type="spellEnd"/>
            <w:r w:rsidR="00552A22" w:rsidRPr="00DE2BAD">
              <w:rPr>
                <w:rFonts w:ascii="Arial" w:hAnsi="Arial" w:cs="Arial"/>
              </w:rPr>
              <w:t xml:space="preserve"> from the Borders General Hospital. There are rail links to the rest of the country at Berwick Upon Tweed, and Carlisle and there is easy access to Edinburgh Airport (approximately 1 hour 15 minutes) and Newcastle Airport (approximately 1 hour 30 minutes).  </w:t>
            </w:r>
          </w:p>
          <w:p w14:paraId="414406C5" w14:textId="2AB1DC71" w:rsidR="00552A22" w:rsidRPr="00F7344B" w:rsidRDefault="00552A22" w:rsidP="009A0E99">
            <w:pPr>
              <w:spacing w:before="120" w:after="120"/>
              <w:jc w:val="both"/>
              <w:rPr>
                <w:rFonts w:ascii="Arial" w:hAnsi="Arial" w:cs="Arial"/>
              </w:rPr>
            </w:pPr>
            <w:r w:rsidRPr="00F7344B">
              <w:rPr>
                <w:rFonts w:ascii="Arial" w:hAnsi="Arial" w:cs="Arial"/>
              </w:rPr>
              <w:t xml:space="preserve">As part of our policy there is assistance with temporary housing costs and relocation allowances if applicable.  Ask H.R. for the relocation guide which contains some advice, rules and all of the forms that you need to make an application for relocation benefits.  </w:t>
            </w:r>
          </w:p>
          <w:p w14:paraId="69C485FC" w14:textId="77777777" w:rsidR="00552A22" w:rsidRPr="00F7344B" w:rsidRDefault="00552A22" w:rsidP="005562D9">
            <w:pPr>
              <w:ind w:firstLineChars="298" w:firstLine="715"/>
              <w:rPr>
                <w:rFonts w:ascii="Arial" w:hAnsi="Arial" w:cs="Arial"/>
              </w:rPr>
            </w:pPr>
          </w:p>
          <w:p w14:paraId="33550D42" w14:textId="77777777" w:rsidR="00552A22" w:rsidRPr="00F7344B" w:rsidRDefault="00552A22" w:rsidP="00D06751">
            <w:pPr>
              <w:rPr>
                <w:rFonts w:ascii="Arial" w:hAnsi="Arial" w:cs="Arial"/>
              </w:rPr>
            </w:pPr>
            <w:r w:rsidRPr="00F7344B">
              <w:rPr>
                <w:rFonts w:ascii="Arial" w:hAnsi="Arial" w:cs="Arial"/>
              </w:rPr>
              <w:t>Please see Websites:</w:t>
            </w:r>
          </w:p>
          <w:p w14:paraId="60EA685A" w14:textId="77777777" w:rsidR="00552A22" w:rsidRPr="00F7344B" w:rsidRDefault="00552A22" w:rsidP="005562D9">
            <w:pPr>
              <w:ind w:firstLineChars="298" w:firstLine="715"/>
              <w:rPr>
                <w:rFonts w:ascii="Arial" w:hAnsi="Arial" w:cs="Arial"/>
              </w:rPr>
            </w:pPr>
          </w:p>
          <w:p w14:paraId="1BB23A8F" w14:textId="77777777" w:rsidR="00552A22" w:rsidRPr="00F7344B" w:rsidRDefault="00552A22" w:rsidP="005562D9">
            <w:pPr>
              <w:ind w:firstLineChars="298" w:firstLine="715"/>
              <w:rPr>
                <w:rFonts w:ascii="Arial" w:hAnsi="Arial" w:cs="Arial"/>
              </w:rPr>
            </w:pPr>
            <w:r w:rsidRPr="00F7344B">
              <w:rPr>
                <w:rFonts w:ascii="Arial" w:hAnsi="Arial" w:cs="Arial"/>
              </w:rPr>
              <w:t>Scottish Borders Tourist Board -</w:t>
            </w:r>
            <w:r w:rsidRPr="00F7344B">
              <w:rPr>
                <w:rFonts w:ascii="Arial" w:hAnsi="Arial" w:cs="Arial"/>
              </w:rPr>
              <w:tab/>
              <w:t xml:space="preserve">  </w:t>
            </w:r>
            <w:hyperlink r:id="rId11" w:history="1">
              <w:r w:rsidRPr="00F7344B">
                <w:rPr>
                  <w:rStyle w:val="Hyperlink"/>
                  <w:rFonts w:ascii="Arial" w:hAnsi="Arial" w:cs="Arial"/>
                </w:rPr>
                <w:t>www.scot-borders.co.uk</w:t>
              </w:r>
            </w:hyperlink>
          </w:p>
          <w:p w14:paraId="1F7D4F13" w14:textId="77777777" w:rsidR="00552A22" w:rsidRPr="00F7344B" w:rsidRDefault="00552A22" w:rsidP="005562D9">
            <w:pPr>
              <w:ind w:firstLineChars="298" w:firstLine="715"/>
              <w:rPr>
                <w:rFonts w:ascii="Arial" w:hAnsi="Arial" w:cs="Arial"/>
              </w:rPr>
            </w:pPr>
            <w:r w:rsidRPr="00F7344B">
              <w:rPr>
                <w:rFonts w:ascii="Arial" w:hAnsi="Arial" w:cs="Arial"/>
              </w:rPr>
              <w:tab/>
              <w:t>Southern Reporter  -</w:t>
            </w:r>
            <w:r w:rsidRPr="00F7344B">
              <w:rPr>
                <w:rFonts w:ascii="Arial" w:hAnsi="Arial" w:cs="Arial"/>
              </w:rPr>
              <w:tab/>
            </w:r>
            <w:r w:rsidRPr="00F7344B">
              <w:rPr>
                <w:rFonts w:ascii="Arial" w:hAnsi="Arial" w:cs="Arial"/>
              </w:rPr>
              <w:tab/>
              <w:t xml:space="preserve">  </w:t>
            </w:r>
            <w:hyperlink r:id="rId12" w:history="1">
              <w:r w:rsidRPr="00F7344B">
                <w:rPr>
                  <w:rStyle w:val="Hyperlink"/>
                  <w:rFonts w:ascii="Arial" w:hAnsi="Arial" w:cs="Arial"/>
                </w:rPr>
                <w:t>www.borderstoday.co.uk</w:t>
              </w:r>
            </w:hyperlink>
          </w:p>
          <w:p w14:paraId="254F5E8D" w14:textId="77777777" w:rsidR="00552A22" w:rsidRPr="00F7344B" w:rsidRDefault="00552A22" w:rsidP="005562D9">
            <w:pPr>
              <w:ind w:firstLineChars="298" w:firstLine="715"/>
              <w:rPr>
                <w:rStyle w:val="Hyperlink"/>
                <w:rFonts w:ascii="Arial" w:hAnsi="Arial" w:cs="Arial"/>
              </w:rPr>
            </w:pPr>
            <w:r w:rsidRPr="00F7344B">
              <w:rPr>
                <w:rFonts w:ascii="Arial" w:hAnsi="Arial" w:cs="Arial"/>
              </w:rPr>
              <w:tab/>
              <w:t xml:space="preserve">NHS Borders – </w:t>
            </w:r>
            <w:r w:rsidRPr="00F7344B">
              <w:rPr>
                <w:rFonts w:ascii="Arial" w:hAnsi="Arial" w:cs="Arial"/>
              </w:rPr>
              <w:tab/>
            </w:r>
            <w:r w:rsidRPr="00F7344B">
              <w:rPr>
                <w:rFonts w:ascii="Arial" w:hAnsi="Arial" w:cs="Arial"/>
              </w:rPr>
              <w:tab/>
            </w:r>
            <w:r w:rsidRPr="00F7344B">
              <w:rPr>
                <w:rFonts w:ascii="Arial" w:hAnsi="Arial" w:cs="Arial"/>
              </w:rPr>
              <w:tab/>
              <w:t xml:space="preserve"> </w:t>
            </w:r>
            <w:hyperlink r:id="rId13" w:history="1">
              <w:r w:rsidRPr="00F7344B">
                <w:rPr>
                  <w:rStyle w:val="Hyperlink"/>
                  <w:rFonts w:ascii="Arial" w:hAnsi="Arial" w:cs="Arial"/>
                </w:rPr>
                <w:t xml:space="preserve"> http://www.nhsborders</w:t>
              </w:r>
            </w:hyperlink>
            <w:r w:rsidRPr="00F7344B">
              <w:rPr>
                <w:rStyle w:val="Hyperlink"/>
                <w:rFonts w:ascii="Arial" w:hAnsi="Arial" w:cs="Arial"/>
              </w:rPr>
              <w:t>.co.uk</w:t>
            </w:r>
          </w:p>
          <w:p w14:paraId="70EB081C" w14:textId="77777777" w:rsidR="00552A22" w:rsidRPr="00F7344B" w:rsidRDefault="00552A22" w:rsidP="00D06751"/>
          <w:p w14:paraId="1F3294EC" w14:textId="77777777" w:rsidR="00552A22" w:rsidRDefault="00552A22" w:rsidP="004830F2"/>
        </w:tc>
      </w:tr>
    </w:tbl>
    <w:p w14:paraId="63A600C6" w14:textId="77777777" w:rsidR="00552A22" w:rsidRDefault="00552A22" w:rsidP="00D06751">
      <w:pPr>
        <w:ind w:left="270" w:hanging="270"/>
        <w:jc w:val="both"/>
        <w:rPr>
          <w:b/>
          <w:sz w:val="22"/>
          <w:szCs w:val="22"/>
        </w:rPr>
      </w:pPr>
    </w:p>
    <w:p w14:paraId="7278993F" w14:textId="77777777" w:rsidR="00552A22" w:rsidRDefault="00552A22" w:rsidP="00D06751">
      <w:pPr>
        <w:ind w:left="270" w:hanging="270"/>
        <w:jc w:val="both"/>
        <w:rPr>
          <w:b/>
          <w:sz w:val="22"/>
          <w:szCs w:val="22"/>
        </w:rPr>
      </w:pPr>
    </w:p>
    <w:p w14:paraId="179C069E" w14:textId="77777777" w:rsidR="00552A22" w:rsidRDefault="00552A22" w:rsidP="00D06751">
      <w:pPr>
        <w:ind w:left="426"/>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4"/>
        <w:gridCol w:w="2156"/>
        <w:gridCol w:w="1480"/>
        <w:gridCol w:w="3060"/>
      </w:tblGrid>
      <w:tr w:rsidR="00552A22" w:rsidRPr="0070661B" w14:paraId="4F103BAD" w14:textId="77777777" w:rsidTr="001653ED">
        <w:tc>
          <w:tcPr>
            <w:tcW w:w="9540" w:type="dxa"/>
            <w:gridSpan w:val="4"/>
          </w:tcPr>
          <w:p w14:paraId="2C4430C8" w14:textId="77777777" w:rsidR="00552A22" w:rsidRPr="0070661B" w:rsidRDefault="00552A22" w:rsidP="00E71413">
            <w:pPr>
              <w:autoSpaceDE w:val="0"/>
              <w:autoSpaceDN w:val="0"/>
              <w:adjustRightInd w:val="0"/>
              <w:rPr>
                <w:rFonts w:ascii="Arial" w:hAnsi="Arial" w:cs="Arial"/>
                <w:b/>
                <w:bCs/>
              </w:rPr>
            </w:pPr>
            <w:r w:rsidRPr="0070661B">
              <w:rPr>
                <w:rFonts w:ascii="Arial" w:hAnsi="Arial" w:cs="Arial"/>
              </w:rPr>
              <w:lastRenderedPageBreak/>
              <w:br w:type="page"/>
            </w:r>
            <w:r w:rsidRPr="0070661B">
              <w:rPr>
                <w:rFonts w:ascii="Arial" w:hAnsi="Arial" w:cs="Arial"/>
                <w:b/>
                <w:bCs/>
              </w:rPr>
              <w:t>PERSON SPECIFICATION</w:t>
            </w:r>
          </w:p>
        </w:tc>
      </w:tr>
      <w:tr w:rsidR="00552A22" w:rsidRPr="0070661B" w14:paraId="538F22CD" w14:textId="77777777" w:rsidTr="001653ED">
        <w:tc>
          <w:tcPr>
            <w:tcW w:w="2844" w:type="dxa"/>
          </w:tcPr>
          <w:p w14:paraId="3CCE3F94" w14:textId="77777777" w:rsidR="00552A22" w:rsidRPr="0070661B" w:rsidRDefault="00552A22" w:rsidP="00E71413">
            <w:pPr>
              <w:pStyle w:val="Heading3"/>
              <w:ind w:left="0" w:firstLine="0"/>
              <w:rPr>
                <w:rFonts w:ascii="Arial" w:hAnsi="Arial" w:cs="Arial"/>
                <w:szCs w:val="24"/>
              </w:rPr>
            </w:pPr>
            <w:r w:rsidRPr="0070661B">
              <w:rPr>
                <w:rFonts w:ascii="Arial" w:hAnsi="Arial" w:cs="Arial"/>
                <w:szCs w:val="24"/>
              </w:rPr>
              <w:t>Attributes</w:t>
            </w:r>
          </w:p>
        </w:tc>
        <w:tc>
          <w:tcPr>
            <w:tcW w:w="3636" w:type="dxa"/>
            <w:gridSpan w:val="2"/>
          </w:tcPr>
          <w:p w14:paraId="4F69E18A" w14:textId="77777777" w:rsidR="00552A22" w:rsidRPr="0070661B" w:rsidRDefault="00552A22" w:rsidP="00E71413">
            <w:pPr>
              <w:autoSpaceDE w:val="0"/>
              <w:autoSpaceDN w:val="0"/>
              <w:adjustRightInd w:val="0"/>
              <w:rPr>
                <w:rFonts w:ascii="Arial" w:hAnsi="Arial" w:cs="Arial"/>
                <w:b/>
                <w:bCs/>
              </w:rPr>
            </w:pPr>
            <w:r w:rsidRPr="0070661B">
              <w:rPr>
                <w:rFonts w:ascii="Arial" w:hAnsi="Arial" w:cs="Arial"/>
                <w:b/>
                <w:bCs/>
              </w:rPr>
              <w:t xml:space="preserve">Essential </w:t>
            </w:r>
          </w:p>
        </w:tc>
        <w:tc>
          <w:tcPr>
            <w:tcW w:w="3060" w:type="dxa"/>
          </w:tcPr>
          <w:p w14:paraId="2BFE3DA1" w14:textId="77777777" w:rsidR="00552A22" w:rsidRPr="0070661B" w:rsidRDefault="00552A22" w:rsidP="00E71413">
            <w:pPr>
              <w:autoSpaceDE w:val="0"/>
              <w:autoSpaceDN w:val="0"/>
              <w:adjustRightInd w:val="0"/>
              <w:rPr>
                <w:rFonts w:ascii="Arial" w:hAnsi="Arial" w:cs="Arial"/>
                <w:b/>
                <w:bCs/>
              </w:rPr>
            </w:pPr>
            <w:r w:rsidRPr="0070661B">
              <w:rPr>
                <w:rFonts w:ascii="Arial" w:hAnsi="Arial" w:cs="Arial"/>
                <w:b/>
                <w:bCs/>
              </w:rPr>
              <w:t>Desirable</w:t>
            </w:r>
          </w:p>
        </w:tc>
      </w:tr>
      <w:tr w:rsidR="00552A22" w:rsidRPr="002E78C6" w14:paraId="559FBF21" w14:textId="77777777" w:rsidTr="001653ED">
        <w:tc>
          <w:tcPr>
            <w:tcW w:w="2844" w:type="dxa"/>
          </w:tcPr>
          <w:p w14:paraId="35370018" w14:textId="77777777" w:rsidR="00552A22" w:rsidRDefault="00552A22" w:rsidP="00E71413">
            <w:pPr>
              <w:autoSpaceDE w:val="0"/>
              <w:autoSpaceDN w:val="0"/>
              <w:adjustRightInd w:val="0"/>
              <w:rPr>
                <w:rFonts w:ascii="Arial" w:hAnsi="Arial" w:cs="Arial"/>
                <w:b/>
                <w:sz w:val="20"/>
                <w:szCs w:val="20"/>
              </w:rPr>
            </w:pPr>
          </w:p>
          <w:p w14:paraId="1A0B6898" w14:textId="77777777" w:rsidR="00552A22" w:rsidRPr="0070661B" w:rsidRDefault="00552A22" w:rsidP="00E71413">
            <w:pPr>
              <w:autoSpaceDE w:val="0"/>
              <w:autoSpaceDN w:val="0"/>
              <w:adjustRightInd w:val="0"/>
              <w:rPr>
                <w:rFonts w:ascii="Arial" w:hAnsi="Arial" w:cs="Arial"/>
                <w:b/>
              </w:rPr>
            </w:pPr>
            <w:r w:rsidRPr="0070661B">
              <w:rPr>
                <w:rFonts w:ascii="Arial" w:hAnsi="Arial" w:cs="Arial"/>
                <w:b/>
              </w:rPr>
              <w:t>Qualifications</w:t>
            </w:r>
          </w:p>
          <w:p w14:paraId="42B85AD2" w14:textId="77777777" w:rsidR="00552A22" w:rsidRPr="00142E04" w:rsidRDefault="00552A22" w:rsidP="00E71413">
            <w:pPr>
              <w:autoSpaceDE w:val="0"/>
              <w:autoSpaceDN w:val="0"/>
              <w:adjustRightInd w:val="0"/>
              <w:rPr>
                <w:rFonts w:ascii="Arial" w:hAnsi="Arial" w:cs="Arial"/>
                <w:b/>
                <w:sz w:val="20"/>
                <w:szCs w:val="20"/>
              </w:rPr>
            </w:pPr>
          </w:p>
        </w:tc>
        <w:tc>
          <w:tcPr>
            <w:tcW w:w="3636" w:type="dxa"/>
            <w:gridSpan w:val="2"/>
          </w:tcPr>
          <w:p w14:paraId="35810EB2" w14:textId="77777777" w:rsidR="00552A22" w:rsidRDefault="00552A22" w:rsidP="00E71413">
            <w:pPr>
              <w:autoSpaceDE w:val="0"/>
              <w:autoSpaceDN w:val="0"/>
              <w:adjustRightInd w:val="0"/>
              <w:rPr>
                <w:rFonts w:ascii="Arial" w:hAnsi="Arial" w:cs="Arial"/>
                <w:sz w:val="20"/>
                <w:szCs w:val="20"/>
              </w:rPr>
            </w:pPr>
          </w:p>
          <w:p w14:paraId="331D856D" w14:textId="77777777" w:rsidR="00552A22" w:rsidRDefault="00552A22" w:rsidP="00E71413">
            <w:pPr>
              <w:autoSpaceDE w:val="0"/>
              <w:autoSpaceDN w:val="0"/>
              <w:adjustRightInd w:val="0"/>
              <w:rPr>
                <w:rFonts w:ascii="Arial" w:hAnsi="Arial" w:cs="Arial"/>
                <w:szCs w:val="19"/>
              </w:rPr>
            </w:pPr>
            <w:r>
              <w:rPr>
                <w:rFonts w:ascii="Arial" w:hAnsi="Arial" w:cs="Arial"/>
                <w:szCs w:val="19"/>
              </w:rPr>
              <w:t>Primary Medical Degree.</w:t>
            </w:r>
          </w:p>
          <w:p w14:paraId="0E947A5F" w14:textId="77777777" w:rsidR="00552A22" w:rsidRDefault="00552A22" w:rsidP="00E71413">
            <w:pPr>
              <w:autoSpaceDE w:val="0"/>
              <w:autoSpaceDN w:val="0"/>
              <w:adjustRightInd w:val="0"/>
              <w:rPr>
                <w:rFonts w:ascii="Arial" w:hAnsi="Arial" w:cs="Arial"/>
                <w:szCs w:val="19"/>
              </w:rPr>
            </w:pPr>
          </w:p>
          <w:p w14:paraId="712744D5" w14:textId="77777777" w:rsidR="00552A22" w:rsidRDefault="00552A22" w:rsidP="00E71413">
            <w:pPr>
              <w:autoSpaceDE w:val="0"/>
              <w:autoSpaceDN w:val="0"/>
              <w:adjustRightInd w:val="0"/>
              <w:rPr>
                <w:rFonts w:ascii="Arial" w:hAnsi="Arial" w:cs="Arial"/>
                <w:szCs w:val="19"/>
              </w:rPr>
            </w:pPr>
            <w:r>
              <w:rPr>
                <w:rFonts w:ascii="Arial" w:hAnsi="Arial" w:cs="Arial"/>
                <w:szCs w:val="19"/>
              </w:rPr>
              <w:t xml:space="preserve">Full registration with GMC with a </w:t>
            </w:r>
            <w:proofErr w:type="spellStart"/>
            <w:r>
              <w:rPr>
                <w:rFonts w:ascii="Arial" w:hAnsi="Arial" w:cs="Arial"/>
                <w:szCs w:val="19"/>
              </w:rPr>
              <w:t>licence</w:t>
            </w:r>
            <w:proofErr w:type="spellEnd"/>
            <w:r>
              <w:rPr>
                <w:rFonts w:ascii="Arial" w:hAnsi="Arial" w:cs="Arial"/>
                <w:szCs w:val="19"/>
              </w:rPr>
              <w:t xml:space="preserve"> to practice and specialist registration by date of appointment.</w:t>
            </w:r>
          </w:p>
          <w:p w14:paraId="0A8893AC" w14:textId="77777777" w:rsidR="00552A22" w:rsidRDefault="00552A22" w:rsidP="00E71413">
            <w:pPr>
              <w:autoSpaceDE w:val="0"/>
              <w:autoSpaceDN w:val="0"/>
              <w:adjustRightInd w:val="0"/>
              <w:rPr>
                <w:rFonts w:ascii="Arial" w:hAnsi="Arial" w:cs="Arial"/>
                <w:szCs w:val="19"/>
              </w:rPr>
            </w:pPr>
          </w:p>
          <w:p w14:paraId="3495DD5D" w14:textId="77777777" w:rsidR="00552A22" w:rsidRDefault="00552A22" w:rsidP="00E71413">
            <w:pPr>
              <w:autoSpaceDE w:val="0"/>
              <w:autoSpaceDN w:val="0"/>
              <w:adjustRightInd w:val="0"/>
              <w:rPr>
                <w:rFonts w:ascii="Arial" w:hAnsi="Arial" w:cs="Arial"/>
                <w:szCs w:val="19"/>
              </w:rPr>
            </w:pPr>
            <w:r>
              <w:rPr>
                <w:rFonts w:ascii="Arial" w:hAnsi="Arial" w:cs="Arial"/>
                <w:szCs w:val="19"/>
              </w:rPr>
              <w:t>Fully trained Radiologist holding a CCT (or equivalent) and on the Radiology specialist register or eligible for CCT or equivalent within 6 months of the date of interview.</w:t>
            </w:r>
          </w:p>
          <w:p w14:paraId="745A153E" w14:textId="77777777" w:rsidR="00552A22" w:rsidRDefault="00552A22" w:rsidP="00E71413">
            <w:pPr>
              <w:autoSpaceDE w:val="0"/>
              <w:autoSpaceDN w:val="0"/>
              <w:adjustRightInd w:val="0"/>
              <w:rPr>
                <w:rFonts w:ascii="Arial" w:hAnsi="Arial" w:cs="Arial"/>
                <w:szCs w:val="19"/>
              </w:rPr>
            </w:pPr>
          </w:p>
          <w:p w14:paraId="3EEDF145" w14:textId="77777777" w:rsidR="00552A22" w:rsidRPr="009B1A5F" w:rsidRDefault="00552A22" w:rsidP="00E71413">
            <w:pPr>
              <w:autoSpaceDE w:val="0"/>
              <w:autoSpaceDN w:val="0"/>
              <w:adjustRightInd w:val="0"/>
              <w:rPr>
                <w:rFonts w:ascii="Arial" w:hAnsi="Arial" w:cs="Arial"/>
                <w:sz w:val="20"/>
                <w:szCs w:val="20"/>
              </w:rPr>
            </w:pPr>
            <w:r>
              <w:rPr>
                <w:rFonts w:ascii="Arial" w:hAnsi="Arial" w:cs="Arial"/>
                <w:szCs w:val="19"/>
              </w:rPr>
              <w:t>Possession of FRCR or equivalent.</w:t>
            </w:r>
          </w:p>
        </w:tc>
        <w:tc>
          <w:tcPr>
            <w:tcW w:w="3060" w:type="dxa"/>
          </w:tcPr>
          <w:p w14:paraId="494DC6BF" w14:textId="77777777" w:rsidR="00552A22" w:rsidRDefault="00552A22" w:rsidP="00E71413">
            <w:pPr>
              <w:autoSpaceDE w:val="0"/>
              <w:autoSpaceDN w:val="0"/>
              <w:adjustRightInd w:val="0"/>
              <w:rPr>
                <w:rFonts w:ascii="Arial" w:hAnsi="Arial" w:cs="Arial"/>
              </w:rPr>
            </w:pPr>
          </w:p>
          <w:p w14:paraId="47CE6FB1" w14:textId="77777777" w:rsidR="00552A22" w:rsidRPr="002E78C6" w:rsidRDefault="00552A22" w:rsidP="00E71413">
            <w:pPr>
              <w:autoSpaceDE w:val="0"/>
              <w:autoSpaceDN w:val="0"/>
              <w:adjustRightInd w:val="0"/>
              <w:rPr>
                <w:rFonts w:ascii="Arial" w:hAnsi="Arial" w:cs="Arial"/>
              </w:rPr>
            </w:pPr>
            <w:r>
              <w:rPr>
                <w:rFonts w:ascii="Arial" w:hAnsi="Arial" w:cs="Arial"/>
              </w:rPr>
              <w:t>F</w:t>
            </w:r>
            <w:r w:rsidRPr="002E78C6">
              <w:rPr>
                <w:rFonts w:ascii="Arial" w:hAnsi="Arial" w:cs="Arial"/>
              </w:rPr>
              <w:t>urther training in research methods, teaching and/or management.</w:t>
            </w:r>
          </w:p>
        </w:tc>
      </w:tr>
      <w:tr w:rsidR="00552A22" w:rsidRPr="002E78C6" w14:paraId="72F6FF58" w14:textId="77777777" w:rsidTr="001653ED">
        <w:tc>
          <w:tcPr>
            <w:tcW w:w="2844" w:type="dxa"/>
          </w:tcPr>
          <w:p w14:paraId="6C74290E" w14:textId="77777777" w:rsidR="00552A22" w:rsidRDefault="00552A22" w:rsidP="00E71413">
            <w:pPr>
              <w:autoSpaceDE w:val="0"/>
              <w:autoSpaceDN w:val="0"/>
              <w:adjustRightInd w:val="0"/>
              <w:rPr>
                <w:rFonts w:ascii="Arial" w:hAnsi="Arial" w:cs="Arial"/>
                <w:b/>
                <w:sz w:val="20"/>
                <w:szCs w:val="20"/>
              </w:rPr>
            </w:pPr>
          </w:p>
          <w:p w14:paraId="3F57F6A5" w14:textId="77777777" w:rsidR="00552A22" w:rsidRPr="0070661B" w:rsidRDefault="00552A22" w:rsidP="00E71413">
            <w:pPr>
              <w:autoSpaceDE w:val="0"/>
              <w:autoSpaceDN w:val="0"/>
              <w:adjustRightInd w:val="0"/>
              <w:rPr>
                <w:rFonts w:ascii="Arial" w:hAnsi="Arial" w:cs="Arial"/>
                <w:b/>
              </w:rPr>
            </w:pPr>
            <w:r w:rsidRPr="0070661B">
              <w:rPr>
                <w:rFonts w:ascii="Arial" w:hAnsi="Arial" w:cs="Arial"/>
                <w:b/>
              </w:rPr>
              <w:t>Training and</w:t>
            </w:r>
          </w:p>
          <w:p w14:paraId="2C9DFBD3" w14:textId="77777777" w:rsidR="00552A22" w:rsidRPr="00142E04" w:rsidRDefault="00552A22" w:rsidP="00E71413">
            <w:pPr>
              <w:autoSpaceDE w:val="0"/>
              <w:autoSpaceDN w:val="0"/>
              <w:adjustRightInd w:val="0"/>
              <w:rPr>
                <w:rFonts w:ascii="Arial" w:hAnsi="Arial" w:cs="Arial"/>
                <w:b/>
                <w:sz w:val="20"/>
                <w:szCs w:val="20"/>
              </w:rPr>
            </w:pPr>
            <w:r w:rsidRPr="0070661B">
              <w:rPr>
                <w:rFonts w:ascii="Arial" w:hAnsi="Arial" w:cs="Arial"/>
                <w:b/>
              </w:rPr>
              <w:t>Experience</w:t>
            </w:r>
          </w:p>
        </w:tc>
        <w:tc>
          <w:tcPr>
            <w:tcW w:w="3636" w:type="dxa"/>
            <w:gridSpan w:val="2"/>
          </w:tcPr>
          <w:p w14:paraId="43D28600" w14:textId="77777777" w:rsidR="00552A22" w:rsidRDefault="00552A22" w:rsidP="00E71413">
            <w:pPr>
              <w:autoSpaceDE w:val="0"/>
              <w:autoSpaceDN w:val="0"/>
              <w:adjustRightInd w:val="0"/>
              <w:rPr>
                <w:rFonts w:ascii="Arial" w:hAnsi="Arial" w:cs="Arial"/>
                <w:sz w:val="20"/>
                <w:szCs w:val="20"/>
              </w:rPr>
            </w:pPr>
          </w:p>
          <w:p w14:paraId="7E6B7840" w14:textId="77777777" w:rsidR="00552A22" w:rsidRPr="00757993" w:rsidRDefault="00552A22" w:rsidP="00E71413">
            <w:pPr>
              <w:autoSpaceDE w:val="0"/>
              <w:autoSpaceDN w:val="0"/>
              <w:adjustRightInd w:val="0"/>
              <w:rPr>
                <w:rFonts w:ascii="Arial" w:hAnsi="Arial" w:cs="Arial"/>
              </w:rPr>
            </w:pPr>
            <w:r w:rsidRPr="00757993">
              <w:rPr>
                <w:rFonts w:ascii="Arial" w:hAnsi="Arial" w:cs="Arial"/>
              </w:rPr>
              <w:t>Wide exper</w:t>
            </w:r>
            <w:r>
              <w:rPr>
                <w:rFonts w:ascii="Arial" w:hAnsi="Arial" w:cs="Arial"/>
              </w:rPr>
              <w:t>ience in all aspects of radiology</w:t>
            </w:r>
            <w:r w:rsidRPr="00757993">
              <w:rPr>
                <w:rFonts w:ascii="Arial" w:hAnsi="Arial" w:cs="Arial"/>
              </w:rPr>
              <w:t>.</w:t>
            </w:r>
          </w:p>
          <w:p w14:paraId="7BF12FAC" w14:textId="77777777" w:rsidR="00552A22" w:rsidRDefault="00552A22" w:rsidP="00E71413">
            <w:pPr>
              <w:autoSpaceDE w:val="0"/>
              <w:autoSpaceDN w:val="0"/>
              <w:adjustRightInd w:val="0"/>
              <w:rPr>
                <w:rFonts w:ascii="Arial" w:hAnsi="Arial" w:cs="Arial"/>
                <w:szCs w:val="19"/>
              </w:rPr>
            </w:pPr>
          </w:p>
          <w:p w14:paraId="6EBEE692" w14:textId="77777777" w:rsidR="00552A22" w:rsidRDefault="00552A22" w:rsidP="00E71413">
            <w:pPr>
              <w:autoSpaceDE w:val="0"/>
              <w:autoSpaceDN w:val="0"/>
              <w:adjustRightInd w:val="0"/>
              <w:rPr>
                <w:rFonts w:ascii="Arial" w:hAnsi="Arial" w:cs="Arial"/>
                <w:szCs w:val="19"/>
              </w:rPr>
            </w:pPr>
            <w:r>
              <w:rPr>
                <w:rFonts w:ascii="Arial" w:hAnsi="Arial" w:cs="Arial"/>
                <w:szCs w:val="19"/>
              </w:rPr>
              <w:t>Training record culminating in</w:t>
            </w:r>
          </w:p>
          <w:p w14:paraId="2CA07071" w14:textId="77777777" w:rsidR="00552A22" w:rsidRDefault="00552A22" w:rsidP="00E71413">
            <w:pPr>
              <w:autoSpaceDE w:val="0"/>
              <w:autoSpaceDN w:val="0"/>
              <w:adjustRightInd w:val="0"/>
              <w:rPr>
                <w:rFonts w:ascii="Arial" w:hAnsi="Arial" w:cs="Arial"/>
                <w:szCs w:val="19"/>
              </w:rPr>
            </w:pPr>
            <w:r>
              <w:rPr>
                <w:rFonts w:ascii="Arial" w:hAnsi="Arial" w:cs="Arial"/>
                <w:szCs w:val="19"/>
              </w:rPr>
              <w:t>Award of CCST or equivalent.</w:t>
            </w:r>
          </w:p>
          <w:p w14:paraId="22066D34" w14:textId="77777777" w:rsidR="00552A22" w:rsidRDefault="00552A22" w:rsidP="00E71413">
            <w:pPr>
              <w:autoSpaceDE w:val="0"/>
              <w:autoSpaceDN w:val="0"/>
              <w:adjustRightInd w:val="0"/>
              <w:rPr>
                <w:rFonts w:ascii="Arial" w:hAnsi="Arial" w:cs="Arial"/>
                <w:szCs w:val="19"/>
              </w:rPr>
            </w:pPr>
          </w:p>
          <w:p w14:paraId="6B9828AC" w14:textId="77777777" w:rsidR="00552A22" w:rsidRDefault="00552A22" w:rsidP="00E71413">
            <w:pPr>
              <w:autoSpaceDE w:val="0"/>
              <w:autoSpaceDN w:val="0"/>
              <w:adjustRightInd w:val="0"/>
              <w:rPr>
                <w:rFonts w:ascii="Arial" w:hAnsi="Arial" w:cs="Arial"/>
                <w:szCs w:val="19"/>
              </w:rPr>
            </w:pPr>
            <w:r>
              <w:rPr>
                <w:rFonts w:ascii="Arial" w:hAnsi="Arial" w:cs="Arial"/>
                <w:szCs w:val="19"/>
              </w:rPr>
              <w:t>Experience of clinical audit</w:t>
            </w:r>
          </w:p>
          <w:p w14:paraId="475D44F2" w14:textId="77777777" w:rsidR="00552A22" w:rsidRDefault="00552A22" w:rsidP="00E71413">
            <w:pPr>
              <w:autoSpaceDE w:val="0"/>
              <w:autoSpaceDN w:val="0"/>
              <w:adjustRightInd w:val="0"/>
              <w:rPr>
                <w:rFonts w:ascii="Arial" w:hAnsi="Arial" w:cs="Arial"/>
                <w:szCs w:val="19"/>
              </w:rPr>
            </w:pPr>
          </w:p>
          <w:p w14:paraId="602AD87F" w14:textId="77777777" w:rsidR="00552A22" w:rsidRDefault="00552A22" w:rsidP="0067123E">
            <w:pPr>
              <w:autoSpaceDE w:val="0"/>
              <w:autoSpaceDN w:val="0"/>
              <w:adjustRightInd w:val="0"/>
              <w:rPr>
                <w:rFonts w:ascii="Arial" w:hAnsi="Arial" w:cs="Arial"/>
                <w:szCs w:val="19"/>
              </w:rPr>
            </w:pPr>
            <w:r>
              <w:rPr>
                <w:rFonts w:ascii="Arial" w:hAnsi="Arial" w:cs="Arial"/>
                <w:sz w:val="22"/>
                <w:szCs w:val="19"/>
              </w:rPr>
              <w:t>Teaching experience at undergraduate and postgraduate level.</w:t>
            </w:r>
          </w:p>
          <w:p w14:paraId="66C05F25" w14:textId="77777777" w:rsidR="00552A22" w:rsidRPr="00CB503C" w:rsidRDefault="00552A22" w:rsidP="00E71413">
            <w:pPr>
              <w:autoSpaceDE w:val="0"/>
              <w:autoSpaceDN w:val="0"/>
              <w:adjustRightInd w:val="0"/>
              <w:rPr>
                <w:rFonts w:ascii="Arial" w:hAnsi="Arial" w:cs="Arial"/>
                <w:sz w:val="20"/>
                <w:szCs w:val="20"/>
              </w:rPr>
            </w:pPr>
          </w:p>
        </w:tc>
        <w:tc>
          <w:tcPr>
            <w:tcW w:w="3060" w:type="dxa"/>
          </w:tcPr>
          <w:p w14:paraId="7D0EF491" w14:textId="77777777" w:rsidR="00552A22" w:rsidRPr="002E78C6" w:rsidRDefault="00552A22" w:rsidP="00E71413">
            <w:pPr>
              <w:autoSpaceDE w:val="0"/>
              <w:autoSpaceDN w:val="0"/>
              <w:adjustRightInd w:val="0"/>
              <w:rPr>
                <w:rFonts w:ascii="Arial" w:hAnsi="Arial" w:cs="Arial"/>
              </w:rPr>
            </w:pPr>
          </w:p>
          <w:p w14:paraId="41C94E9E" w14:textId="77777777" w:rsidR="00552A22" w:rsidRPr="002E78C6" w:rsidRDefault="00552A22" w:rsidP="00E71413">
            <w:pPr>
              <w:rPr>
                <w:rFonts w:ascii="Arial" w:hAnsi="Arial" w:cs="Arial"/>
              </w:rPr>
            </w:pPr>
            <w:r w:rsidRPr="002E78C6">
              <w:rPr>
                <w:rFonts w:ascii="Arial" w:hAnsi="Arial" w:cs="Arial"/>
              </w:rPr>
              <w:t>A special interest to compliment the current services.</w:t>
            </w:r>
          </w:p>
          <w:p w14:paraId="62D9EB9F" w14:textId="77777777" w:rsidR="00552A22" w:rsidRPr="002E78C6" w:rsidRDefault="00552A22" w:rsidP="00E71413">
            <w:pPr>
              <w:autoSpaceDE w:val="0"/>
              <w:autoSpaceDN w:val="0"/>
              <w:adjustRightInd w:val="0"/>
              <w:rPr>
                <w:rFonts w:ascii="Arial" w:hAnsi="Arial" w:cs="Arial"/>
              </w:rPr>
            </w:pPr>
          </w:p>
          <w:p w14:paraId="5D312600" w14:textId="77777777" w:rsidR="00552A22" w:rsidRPr="002E78C6" w:rsidRDefault="00552A22" w:rsidP="00E71413">
            <w:pPr>
              <w:autoSpaceDE w:val="0"/>
              <w:autoSpaceDN w:val="0"/>
              <w:adjustRightInd w:val="0"/>
              <w:rPr>
                <w:rFonts w:ascii="Arial" w:hAnsi="Arial" w:cs="Arial"/>
              </w:rPr>
            </w:pPr>
            <w:r w:rsidRPr="002E78C6">
              <w:rPr>
                <w:rFonts w:ascii="Arial" w:hAnsi="Arial" w:cs="Arial"/>
              </w:rPr>
              <w:t>Ability to supervise postgraduate and undergraduate teaching.</w:t>
            </w:r>
          </w:p>
          <w:p w14:paraId="418BB5C7" w14:textId="77777777" w:rsidR="00552A22" w:rsidRPr="002E78C6" w:rsidRDefault="00552A22" w:rsidP="00E71413">
            <w:pPr>
              <w:autoSpaceDE w:val="0"/>
              <w:autoSpaceDN w:val="0"/>
              <w:adjustRightInd w:val="0"/>
              <w:rPr>
                <w:rFonts w:ascii="Arial" w:hAnsi="Arial" w:cs="Arial"/>
              </w:rPr>
            </w:pPr>
          </w:p>
          <w:p w14:paraId="27C95CB9" w14:textId="77777777" w:rsidR="00552A22" w:rsidRPr="002E78C6" w:rsidRDefault="00552A22" w:rsidP="00E71413">
            <w:pPr>
              <w:autoSpaceDE w:val="0"/>
              <w:autoSpaceDN w:val="0"/>
              <w:adjustRightInd w:val="0"/>
              <w:rPr>
                <w:rFonts w:ascii="Arial" w:hAnsi="Arial" w:cs="Arial"/>
              </w:rPr>
            </w:pPr>
            <w:r w:rsidRPr="002E78C6">
              <w:rPr>
                <w:rFonts w:ascii="Arial" w:hAnsi="Arial" w:cs="Arial"/>
              </w:rPr>
              <w:t>Courses in teaching skills</w:t>
            </w:r>
          </w:p>
        </w:tc>
      </w:tr>
      <w:tr w:rsidR="00552A22" w:rsidRPr="009B1A5F" w14:paraId="638CCD7D" w14:textId="77777777" w:rsidTr="001653ED">
        <w:trPr>
          <w:trHeight w:val="2645"/>
        </w:trPr>
        <w:tc>
          <w:tcPr>
            <w:tcW w:w="2844" w:type="dxa"/>
          </w:tcPr>
          <w:p w14:paraId="08AEC085" w14:textId="77777777" w:rsidR="00552A22" w:rsidRDefault="00552A22" w:rsidP="00E71413">
            <w:pPr>
              <w:autoSpaceDE w:val="0"/>
              <w:autoSpaceDN w:val="0"/>
              <w:adjustRightInd w:val="0"/>
              <w:rPr>
                <w:rFonts w:ascii="Arial" w:hAnsi="Arial" w:cs="Arial"/>
                <w:b/>
                <w:sz w:val="20"/>
                <w:szCs w:val="20"/>
              </w:rPr>
            </w:pPr>
          </w:p>
          <w:p w14:paraId="331C5102" w14:textId="77777777" w:rsidR="00552A22" w:rsidRPr="0070661B" w:rsidRDefault="00552A22" w:rsidP="00E71413">
            <w:pPr>
              <w:autoSpaceDE w:val="0"/>
              <w:autoSpaceDN w:val="0"/>
              <w:adjustRightInd w:val="0"/>
              <w:rPr>
                <w:rFonts w:ascii="Arial" w:hAnsi="Arial" w:cs="Arial"/>
                <w:b/>
              </w:rPr>
            </w:pPr>
            <w:r>
              <w:rPr>
                <w:rFonts w:ascii="Arial" w:hAnsi="Arial" w:cs="Arial"/>
                <w:b/>
              </w:rPr>
              <w:t>Skills, abilities and knowledge</w:t>
            </w:r>
          </w:p>
          <w:p w14:paraId="605C9763" w14:textId="77777777" w:rsidR="00552A22" w:rsidRPr="00142E04" w:rsidRDefault="00552A22" w:rsidP="00E71413">
            <w:pPr>
              <w:pStyle w:val="Heading5"/>
              <w:rPr>
                <w:rFonts w:ascii="Arial" w:hAnsi="Arial" w:cs="Arial"/>
                <w:i w:val="0"/>
                <w:sz w:val="20"/>
                <w:szCs w:val="20"/>
                <w:u w:val="single"/>
              </w:rPr>
            </w:pPr>
            <w:r w:rsidRPr="0070661B">
              <w:rPr>
                <w:rFonts w:ascii="Arial" w:hAnsi="Arial" w:cs="Arial"/>
                <w:i w:val="0"/>
                <w:sz w:val="24"/>
                <w:szCs w:val="24"/>
                <w:u w:val="single"/>
              </w:rPr>
              <w:t>Managerial</w:t>
            </w:r>
          </w:p>
        </w:tc>
        <w:tc>
          <w:tcPr>
            <w:tcW w:w="3636" w:type="dxa"/>
            <w:gridSpan w:val="2"/>
          </w:tcPr>
          <w:p w14:paraId="5B288CC0" w14:textId="77777777" w:rsidR="00552A22" w:rsidRDefault="00552A22" w:rsidP="00E71413">
            <w:pPr>
              <w:autoSpaceDE w:val="0"/>
              <w:autoSpaceDN w:val="0"/>
              <w:adjustRightInd w:val="0"/>
              <w:rPr>
                <w:rFonts w:ascii="Arial" w:hAnsi="Arial" w:cs="Arial"/>
                <w:sz w:val="20"/>
                <w:szCs w:val="20"/>
              </w:rPr>
            </w:pPr>
          </w:p>
          <w:p w14:paraId="3DAC8F25" w14:textId="77777777" w:rsidR="00552A22" w:rsidRDefault="00552A22" w:rsidP="00E71413">
            <w:pPr>
              <w:autoSpaceDE w:val="0"/>
              <w:autoSpaceDN w:val="0"/>
              <w:adjustRightInd w:val="0"/>
              <w:rPr>
                <w:rFonts w:ascii="Arial" w:hAnsi="Arial" w:cs="Arial"/>
                <w:szCs w:val="19"/>
              </w:rPr>
            </w:pPr>
            <w:r>
              <w:rPr>
                <w:rFonts w:ascii="Arial" w:hAnsi="Arial" w:cs="Arial"/>
                <w:szCs w:val="19"/>
              </w:rPr>
              <w:t>Experience in day-to-day organization of Radiology services.</w:t>
            </w:r>
          </w:p>
          <w:p w14:paraId="1FFC5FC7" w14:textId="77777777" w:rsidR="00552A22" w:rsidRDefault="00552A22" w:rsidP="00E71413">
            <w:pPr>
              <w:autoSpaceDE w:val="0"/>
              <w:autoSpaceDN w:val="0"/>
              <w:adjustRightInd w:val="0"/>
              <w:rPr>
                <w:rFonts w:ascii="Arial" w:hAnsi="Arial" w:cs="Arial"/>
                <w:szCs w:val="19"/>
              </w:rPr>
            </w:pPr>
          </w:p>
          <w:p w14:paraId="2FF306E6" w14:textId="77777777" w:rsidR="00552A22" w:rsidRDefault="00552A22" w:rsidP="00E71413">
            <w:pPr>
              <w:autoSpaceDE w:val="0"/>
              <w:autoSpaceDN w:val="0"/>
              <w:adjustRightInd w:val="0"/>
              <w:rPr>
                <w:rFonts w:ascii="Arial" w:hAnsi="Arial" w:cs="Arial"/>
                <w:szCs w:val="19"/>
              </w:rPr>
            </w:pPr>
            <w:r>
              <w:rPr>
                <w:rFonts w:ascii="Arial" w:hAnsi="Arial" w:cs="Arial"/>
                <w:szCs w:val="19"/>
              </w:rPr>
              <w:t>Basic management skills</w:t>
            </w:r>
          </w:p>
          <w:p w14:paraId="195C6279" w14:textId="77777777" w:rsidR="00552A22" w:rsidRDefault="00552A22" w:rsidP="00E71413">
            <w:pPr>
              <w:autoSpaceDE w:val="0"/>
              <w:autoSpaceDN w:val="0"/>
              <w:adjustRightInd w:val="0"/>
              <w:rPr>
                <w:rFonts w:ascii="Arial" w:hAnsi="Arial" w:cs="Arial"/>
                <w:szCs w:val="19"/>
              </w:rPr>
            </w:pPr>
          </w:p>
          <w:p w14:paraId="083A8949" w14:textId="77777777" w:rsidR="00552A22" w:rsidRPr="009B1A5F" w:rsidRDefault="00552A22" w:rsidP="00E71413">
            <w:pPr>
              <w:autoSpaceDE w:val="0"/>
              <w:autoSpaceDN w:val="0"/>
              <w:adjustRightInd w:val="0"/>
              <w:rPr>
                <w:rFonts w:ascii="Arial" w:hAnsi="Arial" w:cs="Arial"/>
                <w:sz w:val="20"/>
                <w:szCs w:val="20"/>
              </w:rPr>
            </w:pPr>
            <w:r>
              <w:rPr>
                <w:rFonts w:ascii="Arial" w:hAnsi="Arial" w:cs="Arial"/>
                <w:szCs w:val="19"/>
              </w:rPr>
              <w:t>Thorough understanding of healthcare governance.</w:t>
            </w:r>
          </w:p>
        </w:tc>
        <w:tc>
          <w:tcPr>
            <w:tcW w:w="3060" w:type="dxa"/>
          </w:tcPr>
          <w:p w14:paraId="48B17A61" w14:textId="77777777" w:rsidR="00552A22" w:rsidRDefault="00552A22" w:rsidP="00E71413">
            <w:pPr>
              <w:autoSpaceDE w:val="0"/>
              <w:autoSpaceDN w:val="0"/>
              <w:adjustRightInd w:val="0"/>
              <w:rPr>
                <w:rFonts w:ascii="Arial" w:hAnsi="Arial" w:cs="Arial"/>
                <w:sz w:val="20"/>
                <w:szCs w:val="20"/>
              </w:rPr>
            </w:pPr>
          </w:p>
          <w:p w14:paraId="5BB0B24E" w14:textId="77777777" w:rsidR="00552A22" w:rsidRDefault="00552A22" w:rsidP="00E71413">
            <w:pPr>
              <w:autoSpaceDE w:val="0"/>
              <w:autoSpaceDN w:val="0"/>
              <w:adjustRightInd w:val="0"/>
              <w:rPr>
                <w:rFonts w:ascii="Arial" w:hAnsi="Arial" w:cs="Arial"/>
                <w:szCs w:val="19"/>
              </w:rPr>
            </w:pPr>
            <w:r>
              <w:rPr>
                <w:rFonts w:ascii="Arial" w:hAnsi="Arial" w:cs="Arial"/>
                <w:szCs w:val="19"/>
              </w:rPr>
              <w:t>Familiar with structure of Scottish Health Service and recent initiatives.</w:t>
            </w:r>
          </w:p>
          <w:p w14:paraId="24B536B9" w14:textId="77777777" w:rsidR="00552A22" w:rsidRDefault="00552A22" w:rsidP="00E71413">
            <w:pPr>
              <w:autoSpaceDE w:val="0"/>
              <w:autoSpaceDN w:val="0"/>
              <w:adjustRightInd w:val="0"/>
              <w:rPr>
                <w:rFonts w:ascii="Arial" w:hAnsi="Arial" w:cs="Arial"/>
                <w:szCs w:val="19"/>
              </w:rPr>
            </w:pPr>
          </w:p>
          <w:p w14:paraId="57012F9F" w14:textId="77777777" w:rsidR="00552A22" w:rsidRPr="009B1A5F" w:rsidRDefault="00552A22" w:rsidP="00E71413">
            <w:pPr>
              <w:autoSpaceDE w:val="0"/>
              <w:autoSpaceDN w:val="0"/>
              <w:adjustRightInd w:val="0"/>
              <w:rPr>
                <w:rFonts w:ascii="Arial" w:hAnsi="Arial" w:cs="Arial"/>
                <w:sz w:val="20"/>
                <w:szCs w:val="20"/>
              </w:rPr>
            </w:pPr>
          </w:p>
        </w:tc>
      </w:tr>
      <w:tr w:rsidR="00552A22" w:rsidRPr="009B1A5F" w14:paraId="5C8687F6" w14:textId="77777777" w:rsidTr="001653ED">
        <w:tc>
          <w:tcPr>
            <w:tcW w:w="2844" w:type="dxa"/>
          </w:tcPr>
          <w:p w14:paraId="2BB40F60" w14:textId="77777777" w:rsidR="00552A22" w:rsidRDefault="00552A22" w:rsidP="00E71413">
            <w:pPr>
              <w:autoSpaceDE w:val="0"/>
              <w:autoSpaceDN w:val="0"/>
              <w:adjustRightInd w:val="0"/>
              <w:rPr>
                <w:rFonts w:ascii="Arial" w:hAnsi="Arial" w:cs="Arial"/>
                <w:b/>
                <w:sz w:val="20"/>
                <w:szCs w:val="20"/>
              </w:rPr>
            </w:pPr>
          </w:p>
          <w:p w14:paraId="35BE9CFC" w14:textId="77777777" w:rsidR="00552A22" w:rsidRPr="00BD3735" w:rsidRDefault="00552A22" w:rsidP="00E71413">
            <w:pPr>
              <w:autoSpaceDE w:val="0"/>
              <w:autoSpaceDN w:val="0"/>
              <w:adjustRightInd w:val="0"/>
              <w:rPr>
                <w:rFonts w:ascii="Arial" w:hAnsi="Arial" w:cs="Arial"/>
                <w:b/>
              </w:rPr>
            </w:pPr>
            <w:r w:rsidRPr="00BD3735">
              <w:rPr>
                <w:rFonts w:ascii="Arial" w:hAnsi="Arial" w:cs="Arial"/>
                <w:b/>
              </w:rPr>
              <w:lastRenderedPageBreak/>
              <w:t xml:space="preserve">Skills, </w:t>
            </w:r>
            <w:r>
              <w:rPr>
                <w:rFonts w:ascii="Arial" w:hAnsi="Arial" w:cs="Arial"/>
                <w:b/>
              </w:rPr>
              <w:t>abilities and knowledge</w:t>
            </w:r>
          </w:p>
          <w:p w14:paraId="6C99317B" w14:textId="77777777" w:rsidR="00552A22" w:rsidRPr="00BD3735" w:rsidRDefault="00552A22" w:rsidP="00E71413">
            <w:pPr>
              <w:pStyle w:val="Heading5"/>
              <w:rPr>
                <w:rFonts w:ascii="Arial" w:hAnsi="Arial" w:cs="Arial"/>
                <w:i w:val="0"/>
                <w:sz w:val="24"/>
                <w:szCs w:val="24"/>
                <w:u w:val="single"/>
              </w:rPr>
            </w:pPr>
            <w:r w:rsidRPr="00BD3735">
              <w:rPr>
                <w:rFonts w:ascii="Arial" w:hAnsi="Arial" w:cs="Arial"/>
                <w:i w:val="0"/>
                <w:sz w:val="24"/>
                <w:szCs w:val="24"/>
                <w:u w:val="single"/>
              </w:rPr>
              <w:t>Audit</w:t>
            </w:r>
          </w:p>
          <w:p w14:paraId="4C0C35E4" w14:textId="77777777" w:rsidR="00552A22" w:rsidRPr="00142E04" w:rsidRDefault="00552A22" w:rsidP="00E71413">
            <w:pPr>
              <w:autoSpaceDE w:val="0"/>
              <w:autoSpaceDN w:val="0"/>
              <w:adjustRightInd w:val="0"/>
              <w:rPr>
                <w:rFonts w:ascii="Arial" w:hAnsi="Arial" w:cs="Arial"/>
                <w:b/>
                <w:sz w:val="20"/>
                <w:szCs w:val="20"/>
              </w:rPr>
            </w:pPr>
          </w:p>
        </w:tc>
        <w:tc>
          <w:tcPr>
            <w:tcW w:w="3636" w:type="dxa"/>
            <w:gridSpan w:val="2"/>
          </w:tcPr>
          <w:p w14:paraId="0B7C4F90" w14:textId="77777777" w:rsidR="00552A22" w:rsidRDefault="00552A22" w:rsidP="00E71413">
            <w:pPr>
              <w:autoSpaceDE w:val="0"/>
              <w:autoSpaceDN w:val="0"/>
              <w:adjustRightInd w:val="0"/>
              <w:rPr>
                <w:rFonts w:ascii="Arial" w:hAnsi="Arial" w:cs="Arial"/>
                <w:sz w:val="20"/>
                <w:szCs w:val="20"/>
              </w:rPr>
            </w:pPr>
          </w:p>
          <w:p w14:paraId="3B04F1B9" w14:textId="77777777" w:rsidR="00552A22" w:rsidRPr="009B1A5F" w:rsidRDefault="00552A22" w:rsidP="00E71413">
            <w:pPr>
              <w:autoSpaceDE w:val="0"/>
              <w:autoSpaceDN w:val="0"/>
              <w:adjustRightInd w:val="0"/>
              <w:rPr>
                <w:rFonts w:ascii="Arial" w:hAnsi="Arial" w:cs="Arial"/>
                <w:sz w:val="20"/>
                <w:szCs w:val="20"/>
              </w:rPr>
            </w:pPr>
            <w:r>
              <w:rPr>
                <w:rFonts w:ascii="Arial" w:hAnsi="Arial" w:cs="Arial"/>
                <w:szCs w:val="19"/>
              </w:rPr>
              <w:lastRenderedPageBreak/>
              <w:t>Thorough understanding of principles of clinical audit and healthcare governance.</w:t>
            </w:r>
          </w:p>
        </w:tc>
        <w:tc>
          <w:tcPr>
            <w:tcW w:w="3060" w:type="dxa"/>
          </w:tcPr>
          <w:p w14:paraId="47BA18B4" w14:textId="77777777" w:rsidR="00552A22" w:rsidRDefault="00552A22" w:rsidP="00E71413">
            <w:pPr>
              <w:autoSpaceDE w:val="0"/>
              <w:autoSpaceDN w:val="0"/>
              <w:adjustRightInd w:val="0"/>
              <w:rPr>
                <w:rFonts w:ascii="Arial" w:hAnsi="Arial" w:cs="Arial"/>
                <w:sz w:val="20"/>
                <w:szCs w:val="20"/>
              </w:rPr>
            </w:pPr>
          </w:p>
          <w:p w14:paraId="49528AB4" w14:textId="77777777" w:rsidR="00552A22" w:rsidRDefault="00552A22" w:rsidP="00E71413">
            <w:pPr>
              <w:autoSpaceDE w:val="0"/>
              <w:autoSpaceDN w:val="0"/>
              <w:adjustRightInd w:val="0"/>
              <w:rPr>
                <w:rFonts w:ascii="Arial" w:hAnsi="Arial" w:cs="Arial"/>
                <w:szCs w:val="19"/>
              </w:rPr>
            </w:pPr>
            <w:r>
              <w:rPr>
                <w:rFonts w:ascii="Arial" w:hAnsi="Arial" w:cs="Arial"/>
                <w:szCs w:val="19"/>
              </w:rPr>
              <w:lastRenderedPageBreak/>
              <w:t>Experience in undertaking and completing audit projects</w:t>
            </w:r>
          </w:p>
          <w:p w14:paraId="7EA00902" w14:textId="77777777" w:rsidR="00552A22" w:rsidRPr="009B1A5F" w:rsidRDefault="00552A22" w:rsidP="00E71413">
            <w:pPr>
              <w:autoSpaceDE w:val="0"/>
              <w:autoSpaceDN w:val="0"/>
              <w:adjustRightInd w:val="0"/>
              <w:rPr>
                <w:rFonts w:ascii="Arial" w:hAnsi="Arial" w:cs="Arial"/>
                <w:sz w:val="20"/>
                <w:szCs w:val="20"/>
              </w:rPr>
            </w:pPr>
          </w:p>
        </w:tc>
      </w:tr>
      <w:tr w:rsidR="00552A22" w:rsidRPr="009B1A5F" w14:paraId="1AF93110" w14:textId="77777777" w:rsidTr="001653ED">
        <w:tc>
          <w:tcPr>
            <w:tcW w:w="2844" w:type="dxa"/>
          </w:tcPr>
          <w:p w14:paraId="301ADA7C" w14:textId="77777777" w:rsidR="00552A22" w:rsidRPr="00BD3735" w:rsidRDefault="00552A22" w:rsidP="00E71413">
            <w:pPr>
              <w:autoSpaceDE w:val="0"/>
              <w:autoSpaceDN w:val="0"/>
              <w:adjustRightInd w:val="0"/>
              <w:rPr>
                <w:rFonts w:ascii="Arial" w:hAnsi="Arial" w:cs="Arial"/>
                <w:b/>
              </w:rPr>
            </w:pPr>
          </w:p>
          <w:p w14:paraId="113C9307" w14:textId="77777777" w:rsidR="00552A22" w:rsidRPr="00BD3735" w:rsidRDefault="00552A22" w:rsidP="00E71413">
            <w:pPr>
              <w:autoSpaceDE w:val="0"/>
              <w:autoSpaceDN w:val="0"/>
              <w:adjustRightInd w:val="0"/>
              <w:rPr>
                <w:rFonts w:ascii="Arial" w:hAnsi="Arial" w:cs="Arial"/>
                <w:b/>
              </w:rPr>
            </w:pPr>
            <w:r>
              <w:rPr>
                <w:rFonts w:ascii="Arial" w:hAnsi="Arial" w:cs="Arial"/>
                <w:b/>
              </w:rPr>
              <w:t>Skills, abilities and knowledge</w:t>
            </w:r>
          </w:p>
          <w:p w14:paraId="5BE12E10" w14:textId="77777777" w:rsidR="00552A22" w:rsidRPr="00BD3735" w:rsidRDefault="00552A22" w:rsidP="00E71413">
            <w:pPr>
              <w:autoSpaceDE w:val="0"/>
              <w:autoSpaceDN w:val="0"/>
              <w:adjustRightInd w:val="0"/>
              <w:rPr>
                <w:rFonts w:ascii="Arial" w:hAnsi="Arial" w:cs="Arial"/>
                <w:b/>
              </w:rPr>
            </w:pPr>
          </w:p>
          <w:p w14:paraId="68B0F054" w14:textId="77777777" w:rsidR="00552A22" w:rsidRPr="00BD3735" w:rsidRDefault="00552A22" w:rsidP="00E71413">
            <w:pPr>
              <w:autoSpaceDE w:val="0"/>
              <w:autoSpaceDN w:val="0"/>
              <w:adjustRightInd w:val="0"/>
              <w:rPr>
                <w:rFonts w:ascii="Arial" w:hAnsi="Arial" w:cs="Arial"/>
                <w:b/>
                <w:u w:val="single"/>
              </w:rPr>
            </w:pPr>
            <w:r w:rsidRPr="00BD3735">
              <w:rPr>
                <w:rFonts w:ascii="Arial" w:hAnsi="Arial" w:cs="Arial"/>
                <w:b/>
                <w:u w:val="single"/>
              </w:rPr>
              <w:t>Research and</w:t>
            </w:r>
          </w:p>
          <w:p w14:paraId="6700C285" w14:textId="77777777" w:rsidR="00552A22" w:rsidRPr="00BD3735" w:rsidRDefault="00552A22" w:rsidP="00E71413">
            <w:pPr>
              <w:autoSpaceDE w:val="0"/>
              <w:autoSpaceDN w:val="0"/>
              <w:adjustRightInd w:val="0"/>
              <w:rPr>
                <w:rFonts w:ascii="Arial" w:hAnsi="Arial" w:cs="Arial"/>
                <w:b/>
                <w:u w:val="single"/>
              </w:rPr>
            </w:pPr>
            <w:r w:rsidRPr="00BD3735">
              <w:rPr>
                <w:rFonts w:ascii="Arial" w:hAnsi="Arial" w:cs="Arial"/>
                <w:b/>
                <w:u w:val="single"/>
              </w:rPr>
              <w:t>Publications</w:t>
            </w:r>
          </w:p>
          <w:p w14:paraId="233359C3" w14:textId="77777777" w:rsidR="00552A22" w:rsidRPr="00BD3735" w:rsidRDefault="00552A22" w:rsidP="00E71413">
            <w:pPr>
              <w:autoSpaceDE w:val="0"/>
              <w:autoSpaceDN w:val="0"/>
              <w:adjustRightInd w:val="0"/>
              <w:rPr>
                <w:rFonts w:ascii="Arial" w:hAnsi="Arial" w:cs="Arial"/>
                <w:b/>
              </w:rPr>
            </w:pPr>
          </w:p>
        </w:tc>
        <w:tc>
          <w:tcPr>
            <w:tcW w:w="3636" w:type="dxa"/>
            <w:gridSpan w:val="2"/>
          </w:tcPr>
          <w:p w14:paraId="04074178" w14:textId="77777777" w:rsidR="00552A22" w:rsidRDefault="00552A22" w:rsidP="00E71413">
            <w:pPr>
              <w:autoSpaceDE w:val="0"/>
              <w:autoSpaceDN w:val="0"/>
              <w:adjustRightInd w:val="0"/>
              <w:rPr>
                <w:rFonts w:ascii="Arial" w:hAnsi="Arial" w:cs="Arial"/>
                <w:sz w:val="20"/>
                <w:szCs w:val="20"/>
              </w:rPr>
            </w:pPr>
          </w:p>
          <w:p w14:paraId="256751D7" w14:textId="77777777" w:rsidR="00552A22" w:rsidRDefault="00552A22" w:rsidP="00E71413">
            <w:pPr>
              <w:autoSpaceDE w:val="0"/>
              <w:autoSpaceDN w:val="0"/>
              <w:adjustRightInd w:val="0"/>
              <w:rPr>
                <w:rFonts w:ascii="Arial" w:hAnsi="Arial" w:cs="Arial"/>
                <w:szCs w:val="19"/>
              </w:rPr>
            </w:pPr>
            <w:r>
              <w:rPr>
                <w:rFonts w:ascii="Arial" w:hAnsi="Arial" w:cs="Arial"/>
                <w:szCs w:val="19"/>
              </w:rPr>
              <w:t>Knowledge of the principles of</w:t>
            </w:r>
          </w:p>
          <w:p w14:paraId="07BB7642" w14:textId="77777777" w:rsidR="00552A22" w:rsidRDefault="00552A22" w:rsidP="00E71413">
            <w:pPr>
              <w:autoSpaceDE w:val="0"/>
              <w:autoSpaceDN w:val="0"/>
              <w:adjustRightInd w:val="0"/>
              <w:rPr>
                <w:rFonts w:ascii="Arial" w:hAnsi="Arial" w:cs="Arial"/>
                <w:szCs w:val="19"/>
              </w:rPr>
            </w:pPr>
            <w:r>
              <w:rPr>
                <w:rFonts w:ascii="Arial" w:hAnsi="Arial" w:cs="Arial"/>
                <w:szCs w:val="19"/>
              </w:rPr>
              <w:t xml:space="preserve">medical research </w:t>
            </w:r>
          </w:p>
          <w:p w14:paraId="3DB46A97" w14:textId="77777777" w:rsidR="00552A22" w:rsidRDefault="00552A22" w:rsidP="00E71413">
            <w:pPr>
              <w:autoSpaceDE w:val="0"/>
              <w:autoSpaceDN w:val="0"/>
              <w:adjustRightInd w:val="0"/>
              <w:rPr>
                <w:rFonts w:ascii="Arial" w:hAnsi="Arial" w:cs="Arial"/>
                <w:szCs w:val="19"/>
              </w:rPr>
            </w:pPr>
          </w:p>
          <w:p w14:paraId="4D69E790" w14:textId="77777777" w:rsidR="00552A22" w:rsidRDefault="00552A22" w:rsidP="00E71413">
            <w:pPr>
              <w:autoSpaceDE w:val="0"/>
              <w:autoSpaceDN w:val="0"/>
              <w:adjustRightInd w:val="0"/>
              <w:rPr>
                <w:rFonts w:ascii="Arial" w:hAnsi="Arial" w:cs="Arial"/>
                <w:szCs w:val="19"/>
              </w:rPr>
            </w:pPr>
            <w:r>
              <w:rPr>
                <w:rFonts w:ascii="Arial" w:hAnsi="Arial" w:cs="Arial"/>
                <w:szCs w:val="19"/>
              </w:rPr>
              <w:t>Thorough understanding of recent Radiology literature.</w:t>
            </w:r>
          </w:p>
          <w:p w14:paraId="72E56ECE" w14:textId="77777777" w:rsidR="00552A22" w:rsidRPr="009B1A5F" w:rsidRDefault="00552A22" w:rsidP="00E71413">
            <w:pPr>
              <w:autoSpaceDE w:val="0"/>
              <w:autoSpaceDN w:val="0"/>
              <w:adjustRightInd w:val="0"/>
              <w:rPr>
                <w:rFonts w:ascii="Arial" w:hAnsi="Arial" w:cs="Arial"/>
                <w:sz w:val="20"/>
                <w:szCs w:val="20"/>
              </w:rPr>
            </w:pPr>
          </w:p>
        </w:tc>
        <w:tc>
          <w:tcPr>
            <w:tcW w:w="3060" w:type="dxa"/>
          </w:tcPr>
          <w:p w14:paraId="66D8B976" w14:textId="77777777" w:rsidR="00552A22" w:rsidRDefault="00552A22" w:rsidP="00E71413">
            <w:pPr>
              <w:autoSpaceDE w:val="0"/>
              <w:autoSpaceDN w:val="0"/>
              <w:adjustRightInd w:val="0"/>
              <w:rPr>
                <w:rFonts w:ascii="Arial" w:hAnsi="Arial" w:cs="Arial"/>
                <w:sz w:val="20"/>
                <w:szCs w:val="20"/>
              </w:rPr>
            </w:pPr>
          </w:p>
          <w:p w14:paraId="234FE1F9" w14:textId="77777777" w:rsidR="00552A22" w:rsidRDefault="00552A22" w:rsidP="00E71413">
            <w:pPr>
              <w:autoSpaceDE w:val="0"/>
              <w:autoSpaceDN w:val="0"/>
              <w:adjustRightInd w:val="0"/>
              <w:rPr>
                <w:rFonts w:ascii="Arial" w:hAnsi="Arial" w:cs="Arial"/>
                <w:szCs w:val="19"/>
              </w:rPr>
            </w:pPr>
            <w:r>
              <w:rPr>
                <w:rFonts w:ascii="Arial" w:hAnsi="Arial" w:cs="Arial"/>
                <w:szCs w:val="19"/>
              </w:rPr>
              <w:t>Research experience</w:t>
            </w:r>
          </w:p>
          <w:p w14:paraId="4A9CDBD5" w14:textId="77777777" w:rsidR="00552A22" w:rsidRDefault="00552A22" w:rsidP="00E71413">
            <w:pPr>
              <w:autoSpaceDE w:val="0"/>
              <w:autoSpaceDN w:val="0"/>
              <w:adjustRightInd w:val="0"/>
              <w:rPr>
                <w:rFonts w:ascii="Arial" w:hAnsi="Arial" w:cs="Arial"/>
                <w:szCs w:val="19"/>
              </w:rPr>
            </w:pPr>
          </w:p>
          <w:p w14:paraId="7EAA5411" w14:textId="77777777" w:rsidR="00552A22" w:rsidRDefault="00552A22" w:rsidP="00E71413">
            <w:pPr>
              <w:autoSpaceDE w:val="0"/>
              <w:autoSpaceDN w:val="0"/>
              <w:adjustRightInd w:val="0"/>
              <w:rPr>
                <w:rFonts w:ascii="Arial" w:hAnsi="Arial" w:cs="Arial"/>
                <w:szCs w:val="19"/>
              </w:rPr>
            </w:pPr>
            <w:r>
              <w:rPr>
                <w:rFonts w:ascii="Arial" w:hAnsi="Arial" w:cs="Arial"/>
                <w:szCs w:val="19"/>
              </w:rPr>
              <w:t>Publication of research and /or review article(s)</w:t>
            </w:r>
          </w:p>
          <w:p w14:paraId="6767FA46" w14:textId="77777777" w:rsidR="00552A22" w:rsidRPr="009B1A5F" w:rsidRDefault="00552A22" w:rsidP="00E71413">
            <w:pPr>
              <w:autoSpaceDE w:val="0"/>
              <w:autoSpaceDN w:val="0"/>
              <w:adjustRightInd w:val="0"/>
              <w:rPr>
                <w:rFonts w:ascii="Arial" w:hAnsi="Arial" w:cs="Arial"/>
                <w:sz w:val="20"/>
                <w:szCs w:val="20"/>
              </w:rPr>
            </w:pPr>
          </w:p>
        </w:tc>
      </w:tr>
      <w:tr w:rsidR="00552A22" w:rsidRPr="009B1A5F" w14:paraId="338CA176" w14:textId="77777777" w:rsidTr="001653ED">
        <w:tc>
          <w:tcPr>
            <w:tcW w:w="2844" w:type="dxa"/>
          </w:tcPr>
          <w:p w14:paraId="64DC0049" w14:textId="77777777" w:rsidR="00552A22" w:rsidRPr="00BD3735" w:rsidRDefault="00552A22" w:rsidP="00E71413">
            <w:pPr>
              <w:autoSpaceDE w:val="0"/>
              <w:autoSpaceDN w:val="0"/>
              <w:adjustRightInd w:val="0"/>
              <w:rPr>
                <w:rFonts w:ascii="Arial" w:hAnsi="Arial" w:cs="Arial"/>
                <w:b/>
              </w:rPr>
            </w:pPr>
          </w:p>
          <w:p w14:paraId="6703E9AD" w14:textId="77777777" w:rsidR="00552A22" w:rsidRPr="00BD3735" w:rsidRDefault="00552A22" w:rsidP="00E71413">
            <w:pPr>
              <w:autoSpaceDE w:val="0"/>
              <w:autoSpaceDN w:val="0"/>
              <w:adjustRightInd w:val="0"/>
              <w:rPr>
                <w:rFonts w:ascii="Arial" w:hAnsi="Arial" w:cs="Arial"/>
                <w:b/>
              </w:rPr>
            </w:pPr>
            <w:r w:rsidRPr="00BD3735">
              <w:rPr>
                <w:rFonts w:ascii="Arial" w:hAnsi="Arial" w:cs="Arial"/>
                <w:b/>
              </w:rPr>
              <w:t>Personal Attributes</w:t>
            </w:r>
          </w:p>
        </w:tc>
        <w:tc>
          <w:tcPr>
            <w:tcW w:w="3636" w:type="dxa"/>
            <w:gridSpan w:val="2"/>
          </w:tcPr>
          <w:p w14:paraId="1C28870A" w14:textId="77777777" w:rsidR="00552A22" w:rsidRDefault="00552A22" w:rsidP="0006666E">
            <w:pPr>
              <w:autoSpaceDE w:val="0"/>
              <w:autoSpaceDN w:val="0"/>
              <w:adjustRightInd w:val="0"/>
              <w:rPr>
                <w:rFonts w:ascii="Arial" w:hAnsi="Arial" w:cs="Arial"/>
                <w:szCs w:val="19"/>
              </w:rPr>
            </w:pPr>
          </w:p>
          <w:p w14:paraId="59D14167" w14:textId="77777777" w:rsidR="00552A22" w:rsidRDefault="00552A22" w:rsidP="0006666E">
            <w:pPr>
              <w:autoSpaceDE w:val="0"/>
              <w:autoSpaceDN w:val="0"/>
              <w:adjustRightInd w:val="0"/>
              <w:rPr>
                <w:rFonts w:ascii="Arial" w:hAnsi="Arial" w:cs="Arial"/>
                <w:szCs w:val="19"/>
              </w:rPr>
            </w:pPr>
            <w:proofErr w:type="spellStart"/>
            <w:r>
              <w:rPr>
                <w:rFonts w:ascii="Arial" w:hAnsi="Arial" w:cs="Arial"/>
                <w:sz w:val="22"/>
                <w:szCs w:val="19"/>
              </w:rPr>
              <w:t>Self motivated</w:t>
            </w:r>
            <w:proofErr w:type="spellEnd"/>
            <w:r>
              <w:rPr>
                <w:rFonts w:ascii="Arial" w:hAnsi="Arial" w:cs="Arial"/>
                <w:sz w:val="22"/>
                <w:szCs w:val="19"/>
              </w:rPr>
              <w:t xml:space="preserve"> to undertake service evaluations and develop patient services.</w:t>
            </w:r>
          </w:p>
          <w:p w14:paraId="4BC70427" w14:textId="77777777" w:rsidR="00552A22" w:rsidRDefault="00552A22" w:rsidP="0006666E">
            <w:pPr>
              <w:autoSpaceDE w:val="0"/>
              <w:autoSpaceDN w:val="0"/>
              <w:adjustRightInd w:val="0"/>
              <w:rPr>
                <w:rFonts w:ascii="Arial" w:hAnsi="Arial" w:cs="Arial"/>
                <w:szCs w:val="19"/>
              </w:rPr>
            </w:pPr>
          </w:p>
          <w:p w14:paraId="2CF7300D" w14:textId="77777777" w:rsidR="00552A22" w:rsidRDefault="00552A22" w:rsidP="0006666E">
            <w:pPr>
              <w:autoSpaceDE w:val="0"/>
              <w:autoSpaceDN w:val="0"/>
              <w:adjustRightInd w:val="0"/>
              <w:rPr>
                <w:rFonts w:ascii="Arial" w:hAnsi="Arial" w:cs="Arial"/>
                <w:szCs w:val="19"/>
              </w:rPr>
            </w:pPr>
            <w:r>
              <w:rPr>
                <w:rFonts w:ascii="Arial" w:hAnsi="Arial" w:cs="Arial"/>
                <w:sz w:val="22"/>
                <w:szCs w:val="19"/>
              </w:rPr>
              <w:t>Effective communicator with patients, relatives, colleagues across primary and secondary care.</w:t>
            </w:r>
          </w:p>
          <w:p w14:paraId="21FB1B12" w14:textId="77777777" w:rsidR="00552A22" w:rsidRDefault="00552A22" w:rsidP="0006666E">
            <w:pPr>
              <w:autoSpaceDE w:val="0"/>
              <w:autoSpaceDN w:val="0"/>
              <w:adjustRightInd w:val="0"/>
              <w:rPr>
                <w:rFonts w:ascii="Arial" w:hAnsi="Arial" w:cs="Arial"/>
                <w:szCs w:val="19"/>
              </w:rPr>
            </w:pPr>
          </w:p>
          <w:p w14:paraId="394A4BCB" w14:textId="77777777" w:rsidR="00552A22" w:rsidRDefault="00552A22" w:rsidP="0006666E">
            <w:pPr>
              <w:autoSpaceDE w:val="0"/>
              <w:autoSpaceDN w:val="0"/>
              <w:adjustRightInd w:val="0"/>
              <w:rPr>
                <w:rFonts w:ascii="Arial" w:hAnsi="Arial" w:cs="Arial"/>
                <w:szCs w:val="19"/>
              </w:rPr>
            </w:pPr>
            <w:r>
              <w:rPr>
                <w:rFonts w:ascii="Arial" w:hAnsi="Arial" w:cs="Arial"/>
                <w:sz w:val="22"/>
                <w:szCs w:val="19"/>
              </w:rPr>
              <w:t>Proven ability to work in a  multi-disciplinary  team and co-operate with medical, nursing and all other healthcare staff.</w:t>
            </w:r>
          </w:p>
          <w:p w14:paraId="724A84CF" w14:textId="77777777" w:rsidR="00552A22" w:rsidRDefault="00552A22" w:rsidP="0006666E">
            <w:pPr>
              <w:autoSpaceDE w:val="0"/>
              <w:autoSpaceDN w:val="0"/>
              <w:adjustRightInd w:val="0"/>
              <w:rPr>
                <w:rFonts w:ascii="Arial" w:hAnsi="Arial" w:cs="Arial"/>
                <w:szCs w:val="19"/>
              </w:rPr>
            </w:pPr>
          </w:p>
          <w:p w14:paraId="2FD5DFC7" w14:textId="77777777" w:rsidR="00552A22" w:rsidRDefault="00552A22" w:rsidP="0006666E">
            <w:pPr>
              <w:autoSpaceDE w:val="0"/>
              <w:autoSpaceDN w:val="0"/>
              <w:adjustRightInd w:val="0"/>
              <w:rPr>
                <w:rFonts w:ascii="Arial" w:hAnsi="Arial" w:cs="Arial"/>
                <w:szCs w:val="19"/>
              </w:rPr>
            </w:pPr>
            <w:r>
              <w:rPr>
                <w:rFonts w:ascii="Arial" w:hAnsi="Arial" w:cs="Arial"/>
                <w:sz w:val="22"/>
                <w:szCs w:val="19"/>
              </w:rPr>
              <w:t>Demonstrably good team player.</w:t>
            </w:r>
          </w:p>
          <w:p w14:paraId="3AF6A265" w14:textId="77777777" w:rsidR="00552A22" w:rsidRDefault="00552A22" w:rsidP="0006666E">
            <w:pPr>
              <w:autoSpaceDE w:val="0"/>
              <w:autoSpaceDN w:val="0"/>
              <w:adjustRightInd w:val="0"/>
              <w:rPr>
                <w:rFonts w:ascii="Arial" w:hAnsi="Arial" w:cs="Arial"/>
                <w:szCs w:val="19"/>
              </w:rPr>
            </w:pPr>
          </w:p>
          <w:p w14:paraId="22C0D303" w14:textId="77777777" w:rsidR="00552A22" w:rsidRDefault="00552A22" w:rsidP="0006666E">
            <w:pPr>
              <w:autoSpaceDE w:val="0"/>
              <w:autoSpaceDN w:val="0"/>
              <w:adjustRightInd w:val="0"/>
              <w:rPr>
                <w:rFonts w:ascii="Arial" w:hAnsi="Arial" w:cs="Arial"/>
                <w:szCs w:val="19"/>
              </w:rPr>
            </w:pPr>
            <w:r>
              <w:rPr>
                <w:rFonts w:ascii="Arial" w:hAnsi="Arial" w:cs="Arial"/>
                <w:sz w:val="22"/>
                <w:szCs w:val="19"/>
              </w:rPr>
              <w:t>Efficient administration.</w:t>
            </w:r>
          </w:p>
          <w:p w14:paraId="5A6BD728" w14:textId="77777777" w:rsidR="00552A22" w:rsidRDefault="00552A22" w:rsidP="0006666E">
            <w:pPr>
              <w:autoSpaceDE w:val="0"/>
              <w:autoSpaceDN w:val="0"/>
              <w:adjustRightInd w:val="0"/>
              <w:rPr>
                <w:rFonts w:ascii="Arial" w:hAnsi="Arial" w:cs="Arial"/>
                <w:szCs w:val="19"/>
              </w:rPr>
            </w:pPr>
          </w:p>
          <w:p w14:paraId="7629F4CA" w14:textId="77777777" w:rsidR="00552A22" w:rsidRPr="009B1A5F" w:rsidRDefault="00552A22" w:rsidP="0006666E">
            <w:pPr>
              <w:autoSpaceDE w:val="0"/>
              <w:autoSpaceDN w:val="0"/>
              <w:adjustRightInd w:val="0"/>
              <w:rPr>
                <w:rFonts w:ascii="Arial" w:hAnsi="Arial" w:cs="Arial"/>
                <w:sz w:val="20"/>
                <w:szCs w:val="20"/>
              </w:rPr>
            </w:pPr>
            <w:r>
              <w:rPr>
                <w:rFonts w:ascii="Arial" w:hAnsi="Arial" w:cs="Arial"/>
                <w:sz w:val="22"/>
                <w:szCs w:val="19"/>
              </w:rPr>
              <w:t>Reliable.  Professional approach to work.</w:t>
            </w:r>
          </w:p>
        </w:tc>
        <w:tc>
          <w:tcPr>
            <w:tcW w:w="3060" w:type="dxa"/>
          </w:tcPr>
          <w:p w14:paraId="42A0F2BA" w14:textId="77777777" w:rsidR="00552A22" w:rsidRPr="009B1A5F" w:rsidRDefault="00552A22" w:rsidP="00E71413">
            <w:pPr>
              <w:autoSpaceDE w:val="0"/>
              <w:autoSpaceDN w:val="0"/>
              <w:adjustRightInd w:val="0"/>
              <w:rPr>
                <w:rFonts w:ascii="Arial" w:hAnsi="Arial" w:cs="Arial"/>
                <w:sz w:val="20"/>
                <w:szCs w:val="20"/>
              </w:rPr>
            </w:pPr>
          </w:p>
        </w:tc>
      </w:tr>
      <w:tr w:rsidR="00552A22" w:rsidRPr="009B1A5F" w14:paraId="326189F4" w14:textId="77777777" w:rsidTr="001653ED">
        <w:tc>
          <w:tcPr>
            <w:tcW w:w="2844" w:type="dxa"/>
          </w:tcPr>
          <w:p w14:paraId="351B082E" w14:textId="77777777" w:rsidR="00552A22" w:rsidRPr="00BD3735" w:rsidRDefault="00552A22" w:rsidP="00E71413">
            <w:pPr>
              <w:autoSpaceDE w:val="0"/>
              <w:autoSpaceDN w:val="0"/>
              <w:adjustRightInd w:val="0"/>
              <w:rPr>
                <w:rFonts w:ascii="Arial" w:hAnsi="Arial" w:cs="Arial"/>
                <w:b/>
              </w:rPr>
            </w:pPr>
          </w:p>
          <w:p w14:paraId="69159E28" w14:textId="77777777" w:rsidR="00552A22" w:rsidRPr="00BD3735" w:rsidRDefault="00552A22" w:rsidP="00E71413">
            <w:pPr>
              <w:autoSpaceDE w:val="0"/>
              <w:autoSpaceDN w:val="0"/>
              <w:adjustRightInd w:val="0"/>
              <w:rPr>
                <w:rFonts w:ascii="Arial" w:hAnsi="Arial" w:cs="Arial"/>
                <w:b/>
              </w:rPr>
            </w:pPr>
            <w:r w:rsidRPr="00BD3735">
              <w:rPr>
                <w:rFonts w:ascii="Arial" w:hAnsi="Arial" w:cs="Arial"/>
                <w:b/>
              </w:rPr>
              <w:t>Other</w:t>
            </w:r>
          </w:p>
        </w:tc>
        <w:tc>
          <w:tcPr>
            <w:tcW w:w="3636" w:type="dxa"/>
            <w:gridSpan w:val="2"/>
          </w:tcPr>
          <w:p w14:paraId="7D614F60" w14:textId="77777777" w:rsidR="00552A22" w:rsidRDefault="00552A22" w:rsidP="00E71413">
            <w:pPr>
              <w:autoSpaceDE w:val="0"/>
              <w:autoSpaceDN w:val="0"/>
              <w:adjustRightInd w:val="0"/>
              <w:rPr>
                <w:rFonts w:ascii="Arial" w:hAnsi="Arial" w:cs="Arial"/>
                <w:sz w:val="20"/>
                <w:szCs w:val="20"/>
              </w:rPr>
            </w:pPr>
          </w:p>
          <w:p w14:paraId="192F16D4" w14:textId="77777777" w:rsidR="00552A22" w:rsidRPr="009B1A5F" w:rsidRDefault="00552A22" w:rsidP="00E71413">
            <w:pPr>
              <w:autoSpaceDE w:val="0"/>
              <w:autoSpaceDN w:val="0"/>
              <w:adjustRightInd w:val="0"/>
              <w:rPr>
                <w:rFonts w:ascii="Arial" w:hAnsi="Arial" w:cs="Arial"/>
                <w:sz w:val="20"/>
                <w:szCs w:val="20"/>
              </w:rPr>
            </w:pPr>
          </w:p>
        </w:tc>
        <w:tc>
          <w:tcPr>
            <w:tcW w:w="3060" w:type="dxa"/>
          </w:tcPr>
          <w:p w14:paraId="3E8B8DB8" w14:textId="77777777" w:rsidR="00552A22" w:rsidRDefault="00552A22" w:rsidP="00E71413">
            <w:pPr>
              <w:autoSpaceDE w:val="0"/>
              <w:autoSpaceDN w:val="0"/>
              <w:adjustRightInd w:val="0"/>
              <w:rPr>
                <w:rFonts w:ascii="Arial" w:hAnsi="Arial" w:cs="Arial"/>
                <w:sz w:val="20"/>
                <w:szCs w:val="20"/>
              </w:rPr>
            </w:pPr>
          </w:p>
          <w:p w14:paraId="0AC8A95C" w14:textId="77777777" w:rsidR="00552A22" w:rsidRDefault="00552A22" w:rsidP="00E71413">
            <w:pPr>
              <w:autoSpaceDE w:val="0"/>
              <w:autoSpaceDN w:val="0"/>
              <w:adjustRightInd w:val="0"/>
              <w:rPr>
                <w:rFonts w:ascii="Arial" w:hAnsi="Arial" w:cs="Arial"/>
                <w:szCs w:val="19"/>
              </w:rPr>
            </w:pPr>
            <w:r>
              <w:rPr>
                <w:rFonts w:ascii="Arial" w:hAnsi="Arial" w:cs="Arial"/>
                <w:szCs w:val="19"/>
              </w:rPr>
              <w:t>Car driver with full driving</w:t>
            </w:r>
          </w:p>
          <w:p w14:paraId="4F15D5E9" w14:textId="77777777" w:rsidR="00552A22" w:rsidRDefault="00552A22" w:rsidP="00E71413">
            <w:pPr>
              <w:autoSpaceDE w:val="0"/>
              <w:autoSpaceDN w:val="0"/>
              <w:adjustRightInd w:val="0"/>
              <w:rPr>
                <w:rFonts w:ascii="Arial" w:hAnsi="Arial" w:cs="Arial"/>
                <w:szCs w:val="19"/>
              </w:rPr>
            </w:pPr>
            <w:r>
              <w:rPr>
                <w:rFonts w:ascii="Arial" w:hAnsi="Arial" w:cs="Arial"/>
                <w:szCs w:val="19"/>
              </w:rPr>
              <w:t>license</w:t>
            </w:r>
          </w:p>
          <w:p w14:paraId="13BC1AEC" w14:textId="77777777" w:rsidR="00552A22" w:rsidRPr="009B1A5F" w:rsidRDefault="00552A22" w:rsidP="00E71413">
            <w:pPr>
              <w:autoSpaceDE w:val="0"/>
              <w:autoSpaceDN w:val="0"/>
              <w:adjustRightInd w:val="0"/>
              <w:rPr>
                <w:rFonts w:ascii="Arial" w:hAnsi="Arial" w:cs="Arial"/>
                <w:sz w:val="20"/>
                <w:szCs w:val="20"/>
              </w:rPr>
            </w:pPr>
          </w:p>
        </w:tc>
      </w:tr>
      <w:tr w:rsidR="00552A22" w:rsidRPr="00D302F4" w14:paraId="1A4EAA6F" w14:textId="77777777" w:rsidTr="001653ED">
        <w:tblPrEx>
          <w:tblLook w:val="00A0" w:firstRow="1" w:lastRow="0" w:firstColumn="1" w:lastColumn="0" w:noHBand="0" w:noVBand="0"/>
        </w:tblPrEx>
        <w:tc>
          <w:tcPr>
            <w:tcW w:w="9540" w:type="dxa"/>
            <w:gridSpan w:val="4"/>
          </w:tcPr>
          <w:p w14:paraId="62F634A6" w14:textId="77777777" w:rsidR="00552A22" w:rsidRPr="00D302F4" w:rsidRDefault="00552A22" w:rsidP="000169C3">
            <w:pPr>
              <w:rPr>
                <w:rFonts w:ascii="Arial" w:eastAsia="MS Mincho" w:hAnsi="Arial" w:cs="Arial"/>
                <w:b/>
                <w:sz w:val="16"/>
                <w:szCs w:val="16"/>
                <w:lang w:eastAsia="ja-JP"/>
              </w:rPr>
            </w:pPr>
          </w:p>
        </w:tc>
      </w:tr>
      <w:tr w:rsidR="00552A22" w:rsidRPr="00D302F4" w14:paraId="6406DEFE" w14:textId="77777777" w:rsidTr="001653ED">
        <w:tblPrEx>
          <w:tblLook w:val="00A0" w:firstRow="1" w:lastRow="0" w:firstColumn="1" w:lastColumn="0" w:noHBand="0" w:noVBand="0"/>
        </w:tblPrEx>
        <w:tc>
          <w:tcPr>
            <w:tcW w:w="9540" w:type="dxa"/>
            <w:gridSpan w:val="4"/>
          </w:tcPr>
          <w:p w14:paraId="56ED2DE7" w14:textId="77777777" w:rsidR="00552A22" w:rsidRPr="00D302F4" w:rsidRDefault="00552A22" w:rsidP="000169C3">
            <w:pPr>
              <w:rPr>
                <w:rFonts w:ascii="Arial" w:eastAsia="MS Mincho" w:hAnsi="Arial" w:cs="Arial"/>
                <w:b/>
                <w:sz w:val="16"/>
                <w:szCs w:val="16"/>
                <w:lang w:eastAsia="ja-JP"/>
              </w:rPr>
            </w:pPr>
            <w:r w:rsidRPr="00D302F4">
              <w:rPr>
                <w:rFonts w:ascii="Arial" w:eastAsia="MS Mincho" w:hAnsi="Arial" w:cs="Arial"/>
                <w:b/>
                <w:sz w:val="16"/>
                <w:szCs w:val="16"/>
                <w:lang w:eastAsia="ja-JP"/>
              </w:rPr>
              <w:t>Specification of NHS Values</w:t>
            </w:r>
          </w:p>
        </w:tc>
      </w:tr>
      <w:tr w:rsidR="00552A22" w:rsidRPr="00D302F4" w14:paraId="37F065FE" w14:textId="77777777" w:rsidTr="001653ED">
        <w:tblPrEx>
          <w:tblLook w:val="00A0" w:firstRow="1" w:lastRow="0" w:firstColumn="1" w:lastColumn="0" w:noHBand="0" w:noVBand="0"/>
        </w:tblPrEx>
        <w:tc>
          <w:tcPr>
            <w:tcW w:w="5000" w:type="dxa"/>
            <w:gridSpan w:val="2"/>
          </w:tcPr>
          <w:p w14:paraId="76A59B93" w14:textId="77777777" w:rsidR="00552A22" w:rsidRPr="00D302F4" w:rsidRDefault="00552A22" w:rsidP="000169C3">
            <w:pPr>
              <w:rPr>
                <w:rFonts w:ascii="Arial" w:eastAsia="MS Mincho" w:hAnsi="Arial" w:cs="Arial"/>
                <w:b/>
                <w:sz w:val="16"/>
                <w:szCs w:val="16"/>
                <w:lang w:eastAsia="ja-JP"/>
              </w:rPr>
            </w:pPr>
            <w:r w:rsidRPr="00D302F4">
              <w:rPr>
                <w:rFonts w:ascii="Arial" w:eastAsia="MS Mincho" w:hAnsi="Arial" w:cs="Arial"/>
                <w:b/>
                <w:sz w:val="16"/>
                <w:szCs w:val="16"/>
                <w:lang w:eastAsia="ja-JP"/>
              </w:rPr>
              <w:t>NHS VALUE</w:t>
            </w:r>
          </w:p>
        </w:tc>
        <w:tc>
          <w:tcPr>
            <w:tcW w:w="4540" w:type="dxa"/>
            <w:gridSpan w:val="2"/>
          </w:tcPr>
          <w:p w14:paraId="4A4E466B" w14:textId="77777777" w:rsidR="00552A22" w:rsidRPr="00D302F4" w:rsidRDefault="00552A22" w:rsidP="000169C3">
            <w:pPr>
              <w:rPr>
                <w:rFonts w:ascii="Arial" w:eastAsia="MS Mincho" w:hAnsi="Arial" w:cs="Arial"/>
                <w:b/>
                <w:sz w:val="16"/>
                <w:szCs w:val="16"/>
                <w:lang w:eastAsia="ja-JP"/>
              </w:rPr>
            </w:pPr>
            <w:r w:rsidRPr="00D302F4">
              <w:rPr>
                <w:rFonts w:ascii="Arial" w:eastAsia="MS Mincho" w:hAnsi="Arial" w:cs="Arial"/>
                <w:b/>
                <w:sz w:val="16"/>
                <w:szCs w:val="16"/>
                <w:lang w:eastAsia="ja-JP"/>
              </w:rPr>
              <w:t>Method of Assessment</w:t>
            </w:r>
          </w:p>
        </w:tc>
      </w:tr>
      <w:tr w:rsidR="00552A22" w:rsidRPr="00D302F4" w14:paraId="38FE75C9" w14:textId="77777777" w:rsidTr="001653ED">
        <w:tblPrEx>
          <w:tblLook w:val="00A0" w:firstRow="1" w:lastRow="0" w:firstColumn="1" w:lastColumn="0" w:noHBand="0" w:noVBand="0"/>
        </w:tblPrEx>
        <w:tc>
          <w:tcPr>
            <w:tcW w:w="5000" w:type="dxa"/>
            <w:gridSpan w:val="2"/>
          </w:tcPr>
          <w:p w14:paraId="1C858310" w14:textId="77777777" w:rsidR="00552A22" w:rsidRPr="00D302F4" w:rsidRDefault="00552A22" w:rsidP="000169C3">
            <w:pPr>
              <w:rPr>
                <w:rFonts w:ascii="Arial" w:eastAsia="MS Mincho" w:hAnsi="Arial" w:cs="Arial"/>
                <w:b/>
                <w:sz w:val="16"/>
                <w:szCs w:val="16"/>
                <w:lang w:eastAsia="ja-JP"/>
              </w:rPr>
            </w:pPr>
            <w:r w:rsidRPr="00D302F4">
              <w:rPr>
                <w:rFonts w:ascii="Arial" w:eastAsia="MS Mincho" w:hAnsi="Arial" w:cs="Arial"/>
                <w:b/>
                <w:sz w:val="16"/>
                <w:szCs w:val="16"/>
                <w:lang w:eastAsia="ja-JP"/>
              </w:rPr>
              <w:t>Care and Compassion</w:t>
            </w:r>
          </w:p>
          <w:p w14:paraId="4901C2B8" w14:textId="77777777" w:rsidR="00552A22" w:rsidRPr="00D302F4" w:rsidRDefault="00552A22" w:rsidP="000169C3">
            <w:pPr>
              <w:rPr>
                <w:rFonts w:ascii="Arial" w:eastAsia="MS Mincho" w:hAnsi="Arial" w:cs="Arial"/>
                <w:b/>
                <w:sz w:val="16"/>
                <w:szCs w:val="16"/>
                <w:lang w:eastAsia="ja-JP"/>
              </w:rPr>
            </w:pPr>
            <w:r w:rsidRPr="00D302F4">
              <w:rPr>
                <w:rFonts w:ascii="Arial" w:eastAsia="MS Mincho" w:hAnsi="Arial" w:cs="Arial"/>
                <w:b/>
                <w:sz w:val="16"/>
                <w:szCs w:val="16"/>
                <w:lang w:eastAsia="ja-JP"/>
              </w:rPr>
              <w:t>Expectations</w:t>
            </w:r>
          </w:p>
          <w:p w14:paraId="6397F8BD" w14:textId="77777777" w:rsidR="00552A22" w:rsidRPr="00D302F4" w:rsidRDefault="00552A22" w:rsidP="001653ED">
            <w:pPr>
              <w:numPr>
                <w:ilvl w:val="0"/>
                <w:numId w:val="23"/>
              </w:numPr>
              <w:rPr>
                <w:rFonts w:ascii="Arial" w:eastAsia="MS Mincho" w:hAnsi="Arial" w:cs="Arial"/>
                <w:sz w:val="16"/>
                <w:szCs w:val="16"/>
                <w:lang w:eastAsia="ja-JP"/>
              </w:rPr>
            </w:pPr>
            <w:r w:rsidRPr="00D302F4">
              <w:rPr>
                <w:rFonts w:ascii="Arial" w:eastAsia="MS Mincho" w:hAnsi="Arial" w:cs="Arial"/>
                <w:sz w:val="16"/>
                <w:szCs w:val="16"/>
                <w:lang w:eastAsia="ja-JP"/>
              </w:rPr>
              <w:t>Treat people as though they matter</w:t>
            </w:r>
          </w:p>
          <w:p w14:paraId="582E5A14" w14:textId="77777777" w:rsidR="00552A22" w:rsidRPr="00D302F4" w:rsidRDefault="00552A22" w:rsidP="000169C3">
            <w:pPr>
              <w:ind w:left="720"/>
              <w:rPr>
                <w:rFonts w:ascii="Arial" w:eastAsia="MS Mincho" w:hAnsi="Arial" w:cs="Arial"/>
                <w:sz w:val="16"/>
                <w:szCs w:val="16"/>
                <w:lang w:eastAsia="ja-JP"/>
              </w:rPr>
            </w:pPr>
          </w:p>
          <w:p w14:paraId="05428EEE" w14:textId="77777777" w:rsidR="00552A22" w:rsidRPr="00D302F4" w:rsidRDefault="00552A22" w:rsidP="001653ED">
            <w:pPr>
              <w:numPr>
                <w:ilvl w:val="0"/>
                <w:numId w:val="23"/>
              </w:numPr>
              <w:rPr>
                <w:rFonts w:ascii="Arial" w:eastAsia="MS Mincho" w:hAnsi="Arial" w:cs="Arial"/>
                <w:sz w:val="16"/>
                <w:szCs w:val="16"/>
                <w:lang w:eastAsia="ja-JP"/>
              </w:rPr>
            </w:pPr>
            <w:r w:rsidRPr="00D302F4">
              <w:rPr>
                <w:rFonts w:ascii="Arial" w:eastAsia="MS Mincho" w:hAnsi="Arial" w:cs="Arial"/>
                <w:sz w:val="16"/>
                <w:szCs w:val="16"/>
                <w:lang w:eastAsia="ja-JP"/>
              </w:rPr>
              <w:t>Involve people</w:t>
            </w:r>
          </w:p>
          <w:p w14:paraId="6571F5E2" w14:textId="77777777" w:rsidR="00552A22" w:rsidRPr="00D302F4" w:rsidRDefault="00552A22" w:rsidP="000169C3">
            <w:pPr>
              <w:ind w:left="720"/>
              <w:rPr>
                <w:rFonts w:ascii="Arial" w:eastAsia="MS Mincho" w:hAnsi="Arial" w:cs="Arial"/>
                <w:sz w:val="16"/>
                <w:szCs w:val="16"/>
                <w:lang w:eastAsia="ja-JP"/>
              </w:rPr>
            </w:pPr>
          </w:p>
          <w:p w14:paraId="5FF2CC7F" w14:textId="77777777" w:rsidR="00552A22" w:rsidRPr="00D302F4" w:rsidRDefault="00552A22" w:rsidP="001653ED">
            <w:pPr>
              <w:numPr>
                <w:ilvl w:val="0"/>
                <w:numId w:val="23"/>
              </w:numPr>
              <w:rPr>
                <w:rFonts w:ascii="Arial" w:eastAsia="MS Mincho" w:hAnsi="Arial" w:cs="Arial"/>
                <w:sz w:val="16"/>
                <w:szCs w:val="16"/>
                <w:lang w:eastAsia="ja-JP"/>
              </w:rPr>
            </w:pPr>
            <w:r w:rsidRPr="00D302F4">
              <w:rPr>
                <w:rFonts w:ascii="Arial" w:eastAsia="MS Mincho" w:hAnsi="Arial" w:cs="Arial"/>
                <w:sz w:val="16"/>
                <w:szCs w:val="16"/>
                <w:lang w:eastAsia="ja-JP"/>
              </w:rPr>
              <w:lastRenderedPageBreak/>
              <w:t>Consider people as individuals and acknowledge diversity</w:t>
            </w:r>
          </w:p>
          <w:p w14:paraId="009C0579" w14:textId="77777777" w:rsidR="00552A22" w:rsidRPr="00D302F4" w:rsidRDefault="00552A22" w:rsidP="000169C3">
            <w:pPr>
              <w:ind w:left="720"/>
              <w:rPr>
                <w:rFonts w:ascii="Arial" w:eastAsia="MS Mincho" w:hAnsi="Arial" w:cs="Arial"/>
                <w:sz w:val="16"/>
                <w:szCs w:val="16"/>
                <w:lang w:eastAsia="ja-JP"/>
              </w:rPr>
            </w:pPr>
          </w:p>
          <w:p w14:paraId="7C8AA48E" w14:textId="77777777" w:rsidR="00552A22" w:rsidRPr="00D302F4" w:rsidRDefault="00552A22" w:rsidP="001653ED">
            <w:pPr>
              <w:numPr>
                <w:ilvl w:val="0"/>
                <w:numId w:val="23"/>
              </w:numPr>
              <w:rPr>
                <w:rFonts w:ascii="Arial" w:eastAsia="MS Mincho" w:hAnsi="Arial" w:cs="Arial"/>
                <w:sz w:val="16"/>
                <w:szCs w:val="16"/>
                <w:lang w:eastAsia="ja-JP"/>
              </w:rPr>
            </w:pPr>
            <w:r w:rsidRPr="00D302F4">
              <w:rPr>
                <w:rFonts w:ascii="Arial" w:eastAsia="MS Mincho" w:hAnsi="Arial" w:cs="Arial"/>
                <w:sz w:val="16"/>
                <w:szCs w:val="16"/>
                <w:lang w:eastAsia="ja-JP"/>
              </w:rPr>
              <w:t>Puts the patient first</w:t>
            </w:r>
          </w:p>
          <w:p w14:paraId="6DD7E53A" w14:textId="77777777" w:rsidR="00552A22" w:rsidRPr="00D302F4" w:rsidRDefault="00552A22" w:rsidP="000169C3">
            <w:pPr>
              <w:ind w:left="720"/>
              <w:rPr>
                <w:rFonts w:ascii="Arial" w:eastAsia="MS Mincho" w:hAnsi="Arial" w:cs="Arial"/>
                <w:sz w:val="16"/>
                <w:szCs w:val="16"/>
                <w:lang w:eastAsia="ja-JP"/>
              </w:rPr>
            </w:pPr>
          </w:p>
          <w:p w14:paraId="0E81E160" w14:textId="77777777" w:rsidR="00552A22" w:rsidRPr="00D302F4" w:rsidRDefault="00552A22" w:rsidP="001653ED">
            <w:pPr>
              <w:numPr>
                <w:ilvl w:val="0"/>
                <w:numId w:val="23"/>
              </w:numPr>
              <w:rPr>
                <w:rFonts w:ascii="Arial" w:eastAsia="MS Mincho" w:hAnsi="Arial" w:cs="Arial"/>
                <w:b/>
                <w:sz w:val="16"/>
                <w:szCs w:val="16"/>
                <w:lang w:eastAsia="ja-JP"/>
              </w:rPr>
            </w:pPr>
            <w:r w:rsidRPr="00D302F4">
              <w:rPr>
                <w:rFonts w:ascii="Arial" w:eastAsia="MS Mincho" w:hAnsi="Arial" w:cs="Arial"/>
                <w:sz w:val="16"/>
                <w:szCs w:val="16"/>
                <w:lang w:eastAsia="ja-JP"/>
              </w:rPr>
              <w:t>Shows they care</w:t>
            </w:r>
          </w:p>
        </w:tc>
        <w:tc>
          <w:tcPr>
            <w:tcW w:w="4540" w:type="dxa"/>
            <w:gridSpan w:val="2"/>
          </w:tcPr>
          <w:p w14:paraId="27AFEABB" w14:textId="77777777" w:rsidR="00552A22" w:rsidRPr="00D302F4" w:rsidRDefault="00552A22" w:rsidP="000169C3">
            <w:pPr>
              <w:rPr>
                <w:rFonts w:ascii="Arial" w:eastAsia="MS Mincho" w:hAnsi="Arial" w:cs="Arial"/>
                <w:b/>
                <w:sz w:val="16"/>
                <w:szCs w:val="16"/>
                <w:lang w:eastAsia="ja-JP"/>
              </w:rPr>
            </w:pPr>
          </w:p>
          <w:p w14:paraId="22CCCD05" w14:textId="77777777" w:rsidR="00552A22" w:rsidRPr="00D302F4" w:rsidRDefault="00552A22" w:rsidP="000169C3">
            <w:pPr>
              <w:rPr>
                <w:rFonts w:ascii="Arial" w:eastAsia="MS Mincho" w:hAnsi="Arial" w:cs="Arial"/>
                <w:b/>
                <w:sz w:val="16"/>
                <w:szCs w:val="16"/>
                <w:lang w:eastAsia="ja-JP"/>
              </w:rPr>
            </w:pPr>
          </w:p>
          <w:p w14:paraId="25E1FE6D" w14:textId="77777777" w:rsidR="00552A22" w:rsidRPr="00D302F4" w:rsidRDefault="00552A22" w:rsidP="000169C3">
            <w:pPr>
              <w:rPr>
                <w:rFonts w:ascii="Arial" w:eastAsia="MS Mincho" w:hAnsi="Arial" w:cs="Arial"/>
                <w:b/>
                <w:sz w:val="16"/>
                <w:szCs w:val="16"/>
                <w:lang w:eastAsia="ja-JP"/>
              </w:rPr>
            </w:pPr>
            <w:r w:rsidRPr="00D302F4">
              <w:rPr>
                <w:rFonts w:ascii="Arial" w:eastAsia="MS Mincho" w:hAnsi="Arial" w:cs="Arial"/>
                <w:b/>
                <w:sz w:val="16"/>
                <w:szCs w:val="16"/>
                <w:lang w:eastAsia="ja-JP"/>
              </w:rPr>
              <w:t xml:space="preserve">Supporting Statement </w:t>
            </w:r>
          </w:p>
          <w:p w14:paraId="69EA6B9E" w14:textId="77777777" w:rsidR="00552A22" w:rsidRPr="00D302F4" w:rsidRDefault="00552A22" w:rsidP="000169C3">
            <w:pPr>
              <w:rPr>
                <w:rFonts w:ascii="Arial" w:eastAsia="MS Mincho" w:hAnsi="Arial" w:cs="Arial"/>
                <w:b/>
                <w:sz w:val="16"/>
                <w:szCs w:val="16"/>
                <w:lang w:eastAsia="ja-JP"/>
              </w:rPr>
            </w:pPr>
          </w:p>
          <w:p w14:paraId="612F8C4D" w14:textId="77777777" w:rsidR="00552A22" w:rsidRPr="00D302F4" w:rsidRDefault="00552A22" w:rsidP="000169C3">
            <w:pPr>
              <w:rPr>
                <w:rFonts w:ascii="Arial" w:eastAsia="MS Mincho" w:hAnsi="Arial" w:cs="Arial"/>
                <w:b/>
                <w:sz w:val="16"/>
                <w:szCs w:val="16"/>
                <w:lang w:eastAsia="ja-JP"/>
              </w:rPr>
            </w:pPr>
            <w:r w:rsidRPr="00D302F4">
              <w:rPr>
                <w:rFonts w:ascii="Arial" w:eastAsia="MS Mincho" w:hAnsi="Arial" w:cs="Arial"/>
                <w:b/>
                <w:sz w:val="16"/>
                <w:szCs w:val="16"/>
                <w:lang w:eastAsia="ja-JP"/>
              </w:rPr>
              <w:t>Presentation at Interview</w:t>
            </w:r>
          </w:p>
          <w:p w14:paraId="78264222" w14:textId="77777777" w:rsidR="00552A22" w:rsidRPr="00D302F4" w:rsidRDefault="00552A22" w:rsidP="000169C3">
            <w:pPr>
              <w:rPr>
                <w:rFonts w:ascii="Arial" w:eastAsia="MS Mincho" w:hAnsi="Arial" w:cs="Arial"/>
                <w:b/>
                <w:sz w:val="16"/>
                <w:szCs w:val="16"/>
                <w:lang w:eastAsia="ja-JP"/>
              </w:rPr>
            </w:pPr>
          </w:p>
          <w:p w14:paraId="6EC3FC39" w14:textId="77777777" w:rsidR="00552A22" w:rsidRPr="00D302F4" w:rsidRDefault="00552A22" w:rsidP="000169C3">
            <w:pPr>
              <w:rPr>
                <w:rFonts w:ascii="Arial" w:eastAsia="MS Mincho" w:hAnsi="Arial" w:cs="Arial"/>
                <w:b/>
                <w:sz w:val="16"/>
                <w:szCs w:val="16"/>
                <w:lang w:eastAsia="ja-JP"/>
              </w:rPr>
            </w:pPr>
            <w:r w:rsidRPr="00D302F4">
              <w:rPr>
                <w:rFonts w:ascii="Arial" w:eastAsia="MS Mincho" w:hAnsi="Arial" w:cs="Arial"/>
                <w:b/>
                <w:sz w:val="16"/>
                <w:szCs w:val="16"/>
                <w:lang w:eastAsia="ja-JP"/>
              </w:rPr>
              <w:t>Interview</w:t>
            </w:r>
          </w:p>
          <w:p w14:paraId="6FB009DF" w14:textId="77777777" w:rsidR="00552A22" w:rsidRPr="00D302F4" w:rsidRDefault="00552A22" w:rsidP="000169C3">
            <w:pPr>
              <w:rPr>
                <w:rFonts w:ascii="Arial" w:eastAsia="MS Mincho" w:hAnsi="Arial" w:cs="Arial"/>
                <w:b/>
                <w:sz w:val="16"/>
                <w:szCs w:val="16"/>
                <w:lang w:eastAsia="ja-JP"/>
              </w:rPr>
            </w:pPr>
          </w:p>
          <w:p w14:paraId="4F7790E5" w14:textId="77777777" w:rsidR="00552A22" w:rsidRPr="00D302F4" w:rsidRDefault="00552A22" w:rsidP="000169C3">
            <w:pPr>
              <w:rPr>
                <w:rFonts w:ascii="Arial" w:eastAsia="MS Mincho" w:hAnsi="Arial" w:cs="Arial"/>
                <w:b/>
                <w:sz w:val="16"/>
                <w:szCs w:val="16"/>
                <w:lang w:eastAsia="ja-JP"/>
              </w:rPr>
            </w:pPr>
            <w:r w:rsidRPr="00D302F4">
              <w:rPr>
                <w:rFonts w:ascii="Arial" w:eastAsia="MS Mincho" w:hAnsi="Arial" w:cs="Arial"/>
                <w:b/>
                <w:sz w:val="16"/>
                <w:szCs w:val="16"/>
                <w:lang w:eastAsia="ja-JP"/>
              </w:rPr>
              <w:t xml:space="preserve">MDT Process </w:t>
            </w:r>
          </w:p>
        </w:tc>
      </w:tr>
      <w:tr w:rsidR="00552A22" w:rsidRPr="00D302F4" w14:paraId="03F209F1" w14:textId="77777777" w:rsidTr="001653ED">
        <w:tblPrEx>
          <w:tblLook w:val="00A0" w:firstRow="1" w:lastRow="0" w:firstColumn="1" w:lastColumn="0" w:noHBand="0" w:noVBand="0"/>
        </w:tblPrEx>
        <w:tc>
          <w:tcPr>
            <w:tcW w:w="5000" w:type="dxa"/>
            <w:gridSpan w:val="2"/>
          </w:tcPr>
          <w:p w14:paraId="14F97CA2" w14:textId="77777777" w:rsidR="00552A22" w:rsidRPr="00D302F4" w:rsidRDefault="00552A22" w:rsidP="000169C3">
            <w:pPr>
              <w:jc w:val="both"/>
              <w:rPr>
                <w:rFonts w:ascii="Arial" w:eastAsia="MS Mincho" w:hAnsi="Arial" w:cs="Arial"/>
                <w:b/>
                <w:sz w:val="16"/>
                <w:szCs w:val="16"/>
                <w:lang w:eastAsia="ja-JP"/>
              </w:rPr>
            </w:pPr>
            <w:r w:rsidRPr="00D302F4">
              <w:rPr>
                <w:rFonts w:ascii="Arial" w:eastAsia="MS Mincho" w:hAnsi="Arial" w:cs="Arial"/>
                <w:b/>
                <w:sz w:val="16"/>
                <w:szCs w:val="16"/>
                <w:lang w:eastAsia="ja-JP"/>
              </w:rPr>
              <w:lastRenderedPageBreak/>
              <w:t>Dignity and Respect</w:t>
            </w:r>
          </w:p>
          <w:p w14:paraId="422F19CF" w14:textId="77777777" w:rsidR="00552A22" w:rsidRPr="00D302F4" w:rsidRDefault="00552A22" w:rsidP="000169C3">
            <w:pPr>
              <w:jc w:val="both"/>
              <w:rPr>
                <w:rFonts w:ascii="Arial" w:eastAsia="MS Mincho" w:hAnsi="Arial" w:cs="Arial"/>
                <w:b/>
                <w:sz w:val="16"/>
                <w:szCs w:val="16"/>
                <w:lang w:eastAsia="ja-JP"/>
              </w:rPr>
            </w:pPr>
            <w:r w:rsidRPr="00D302F4">
              <w:rPr>
                <w:rFonts w:ascii="Arial" w:eastAsia="MS Mincho" w:hAnsi="Arial" w:cs="Arial"/>
                <w:b/>
                <w:sz w:val="16"/>
                <w:szCs w:val="16"/>
                <w:lang w:eastAsia="ja-JP"/>
              </w:rPr>
              <w:t>Expectations</w:t>
            </w:r>
          </w:p>
          <w:p w14:paraId="23FDF491" w14:textId="77777777" w:rsidR="00552A22" w:rsidRPr="00D302F4" w:rsidRDefault="00552A22" w:rsidP="001653ED">
            <w:pPr>
              <w:numPr>
                <w:ilvl w:val="0"/>
                <w:numId w:val="24"/>
              </w:numPr>
              <w:jc w:val="both"/>
              <w:rPr>
                <w:rFonts w:ascii="Arial" w:eastAsia="MS Mincho" w:hAnsi="Arial" w:cs="Arial"/>
                <w:sz w:val="16"/>
                <w:szCs w:val="16"/>
                <w:lang w:eastAsia="ja-JP"/>
              </w:rPr>
            </w:pPr>
            <w:r w:rsidRPr="00D302F4">
              <w:rPr>
                <w:rFonts w:ascii="Arial" w:eastAsia="MS Mincho" w:hAnsi="Arial" w:cs="Arial"/>
                <w:sz w:val="16"/>
                <w:szCs w:val="16"/>
                <w:lang w:eastAsia="ja-JP"/>
              </w:rPr>
              <w:t>Team player</w:t>
            </w:r>
          </w:p>
          <w:p w14:paraId="609C1466" w14:textId="77777777" w:rsidR="00552A22" w:rsidRPr="00D302F4" w:rsidRDefault="00552A22" w:rsidP="000169C3">
            <w:pPr>
              <w:ind w:left="720"/>
              <w:jc w:val="both"/>
              <w:rPr>
                <w:rFonts w:ascii="Arial" w:eastAsia="MS Mincho" w:hAnsi="Arial" w:cs="Arial"/>
                <w:sz w:val="16"/>
                <w:szCs w:val="16"/>
                <w:lang w:eastAsia="ja-JP"/>
              </w:rPr>
            </w:pPr>
          </w:p>
          <w:p w14:paraId="5EC76FF5" w14:textId="77777777" w:rsidR="00552A22" w:rsidRPr="00D302F4" w:rsidRDefault="00552A22" w:rsidP="001653ED">
            <w:pPr>
              <w:numPr>
                <w:ilvl w:val="0"/>
                <w:numId w:val="24"/>
              </w:numPr>
              <w:jc w:val="both"/>
              <w:rPr>
                <w:rFonts w:ascii="Arial" w:eastAsia="MS Mincho" w:hAnsi="Arial" w:cs="Arial"/>
                <w:sz w:val="16"/>
                <w:szCs w:val="16"/>
                <w:lang w:eastAsia="ja-JP"/>
              </w:rPr>
            </w:pPr>
            <w:r w:rsidRPr="00D302F4">
              <w:rPr>
                <w:rFonts w:ascii="Arial" w:eastAsia="MS Mincho" w:hAnsi="Arial" w:cs="Arial"/>
                <w:sz w:val="16"/>
                <w:szCs w:val="16"/>
                <w:lang w:eastAsia="ja-JP"/>
              </w:rPr>
              <w:t xml:space="preserve">Manages own attitudes and </w:t>
            </w:r>
            <w:proofErr w:type="spellStart"/>
            <w:r w:rsidRPr="00D302F4">
              <w:rPr>
                <w:rFonts w:ascii="Arial" w:eastAsia="MS Mincho" w:hAnsi="Arial" w:cs="Arial"/>
                <w:sz w:val="16"/>
                <w:szCs w:val="16"/>
                <w:lang w:eastAsia="ja-JP"/>
              </w:rPr>
              <w:t>behaviour</w:t>
            </w:r>
            <w:proofErr w:type="spellEnd"/>
          </w:p>
          <w:p w14:paraId="241F0138" w14:textId="77777777" w:rsidR="00552A22" w:rsidRPr="00D302F4" w:rsidRDefault="00552A22" w:rsidP="000169C3">
            <w:pPr>
              <w:ind w:left="720"/>
              <w:jc w:val="both"/>
              <w:rPr>
                <w:rFonts w:ascii="Arial" w:eastAsia="MS Mincho" w:hAnsi="Arial" w:cs="Arial"/>
                <w:sz w:val="16"/>
                <w:szCs w:val="16"/>
                <w:lang w:eastAsia="ja-JP"/>
              </w:rPr>
            </w:pPr>
          </w:p>
          <w:p w14:paraId="547E7472" w14:textId="77777777" w:rsidR="00552A22" w:rsidRPr="00D302F4" w:rsidRDefault="00552A22" w:rsidP="001653ED">
            <w:pPr>
              <w:numPr>
                <w:ilvl w:val="0"/>
                <w:numId w:val="24"/>
              </w:numPr>
              <w:jc w:val="both"/>
              <w:rPr>
                <w:rFonts w:ascii="Arial" w:eastAsia="MS Mincho" w:hAnsi="Arial" w:cs="Arial"/>
                <w:sz w:val="16"/>
                <w:szCs w:val="16"/>
                <w:lang w:eastAsia="ja-JP"/>
              </w:rPr>
            </w:pPr>
            <w:r w:rsidRPr="00D302F4">
              <w:rPr>
                <w:rFonts w:ascii="Arial" w:eastAsia="MS Mincho" w:hAnsi="Arial" w:cs="Arial"/>
                <w:sz w:val="16"/>
                <w:szCs w:val="16"/>
                <w:lang w:eastAsia="ja-JP"/>
              </w:rPr>
              <w:t>Addresses concerns with colleague as they arise</w:t>
            </w:r>
          </w:p>
          <w:p w14:paraId="12460E9C" w14:textId="77777777" w:rsidR="00552A22" w:rsidRPr="00D302F4" w:rsidRDefault="00552A22" w:rsidP="000169C3">
            <w:pPr>
              <w:tabs>
                <w:tab w:val="left" w:pos="1140"/>
              </w:tabs>
              <w:ind w:left="720" w:firstLine="420"/>
              <w:jc w:val="both"/>
              <w:rPr>
                <w:rFonts w:ascii="Arial" w:eastAsia="MS Mincho" w:hAnsi="Arial" w:cs="Arial"/>
                <w:sz w:val="16"/>
                <w:szCs w:val="16"/>
                <w:lang w:eastAsia="ja-JP"/>
              </w:rPr>
            </w:pPr>
          </w:p>
          <w:p w14:paraId="24AB3E4E" w14:textId="77777777" w:rsidR="00552A22" w:rsidRPr="00D302F4" w:rsidRDefault="00552A22" w:rsidP="001653ED">
            <w:pPr>
              <w:numPr>
                <w:ilvl w:val="0"/>
                <w:numId w:val="24"/>
              </w:numPr>
              <w:jc w:val="both"/>
              <w:rPr>
                <w:rFonts w:ascii="Arial" w:eastAsia="MS Mincho" w:hAnsi="Arial" w:cs="Arial"/>
                <w:sz w:val="16"/>
                <w:szCs w:val="16"/>
                <w:lang w:eastAsia="ja-JP"/>
              </w:rPr>
            </w:pPr>
            <w:r w:rsidRPr="00D302F4">
              <w:rPr>
                <w:rFonts w:ascii="Arial" w:eastAsia="MS Mincho" w:hAnsi="Arial" w:cs="Arial"/>
                <w:sz w:val="16"/>
                <w:szCs w:val="16"/>
                <w:lang w:eastAsia="ja-JP"/>
              </w:rPr>
              <w:t>Communicates respectfully, openly and professionally</w:t>
            </w:r>
          </w:p>
          <w:p w14:paraId="588202B0" w14:textId="77777777" w:rsidR="00552A22" w:rsidRPr="00D302F4" w:rsidRDefault="00552A22" w:rsidP="000169C3">
            <w:pPr>
              <w:ind w:left="720"/>
              <w:jc w:val="both"/>
              <w:rPr>
                <w:rFonts w:ascii="Arial" w:eastAsia="MS Mincho" w:hAnsi="Arial" w:cs="Arial"/>
                <w:sz w:val="16"/>
                <w:szCs w:val="16"/>
                <w:lang w:eastAsia="ja-JP"/>
              </w:rPr>
            </w:pPr>
          </w:p>
          <w:p w14:paraId="0EADF74D" w14:textId="77777777" w:rsidR="00552A22" w:rsidRPr="00D302F4" w:rsidRDefault="00552A22" w:rsidP="001653ED">
            <w:pPr>
              <w:numPr>
                <w:ilvl w:val="0"/>
                <w:numId w:val="24"/>
              </w:numPr>
              <w:jc w:val="both"/>
              <w:rPr>
                <w:rFonts w:ascii="Arial" w:eastAsia="MS Mincho" w:hAnsi="Arial" w:cs="Arial"/>
                <w:sz w:val="16"/>
                <w:szCs w:val="16"/>
                <w:lang w:eastAsia="ja-JP"/>
              </w:rPr>
            </w:pPr>
            <w:r w:rsidRPr="00D302F4">
              <w:rPr>
                <w:rFonts w:ascii="Arial" w:eastAsia="MS Mincho" w:hAnsi="Arial" w:cs="Arial"/>
                <w:sz w:val="16"/>
                <w:szCs w:val="16"/>
                <w:lang w:eastAsia="ja-JP"/>
              </w:rPr>
              <w:t>Listens and turns that into action</w:t>
            </w:r>
          </w:p>
          <w:p w14:paraId="42F504E3" w14:textId="77777777" w:rsidR="00552A22" w:rsidRPr="00D302F4" w:rsidRDefault="00552A22" w:rsidP="000169C3">
            <w:pPr>
              <w:ind w:left="720"/>
              <w:jc w:val="both"/>
              <w:rPr>
                <w:rFonts w:ascii="Arial" w:eastAsia="MS Mincho" w:hAnsi="Arial" w:cs="Arial"/>
                <w:sz w:val="16"/>
                <w:szCs w:val="16"/>
                <w:lang w:eastAsia="ja-JP"/>
              </w:rPr>
            </w:pPr>
          </w:p>
          <w:p w14:paraId="4CC94FFB" w14:textId="77777777" w:rsidR="00552A22" w:rsidRPr="00D302F4" w:rsidRDefault="00552A22" w:rsidP="001653ED">
            <w:pPr>
              <w:numPr>
                <w:ilvl w:val="0"/>
                <w:numId w:val="24"/>
              </w:numPr>
              <w:jc w:val="both"/>
              <w:rPr>
                <w:rFonts w:ascii="Arial" w:eastAsia="MS Mincho" w:hAnsi="Arial" w:cs="Arial"/>
                <w:sz w:val="16"/>
                <w:szCs w:val="16"/>
                <w:lang w:eastAsia="ja-JP"/>
              </w:rPr>
            </w:pPr>
            <w:r w:rsidRPr="00D302F4">
              <w:rPr>
                <w:rFonts w:ascii="Arial" w:eastAsia="MS Mincho" w:hAnsi="Arial" w:cs="Arial"/>
                <w:sz w:val="16"/>
                <w:szCs w:val="16"/>
                <w:lang w:eastAsia="ja-JP"/>
              </w:rPr>
              <w:t xml:space="preserve">Sees things form </w:t>
            </w:r>
            <w:proofErr w:type="spellStart"/>
            <w:r w:rsidRPr="00D302F4">
              <w:rPr>
                <w:rFonts w:ascii="Arial" w:eastAsia="MS Mincho" w:hAnsi="Arial" w:cs="Arial"/>
                <w:sz w:val="16"/>
                <w:szCs w:val="16"/>
                <w:lang w:eastAsia="ja-JP"/>
              </w:rPr>
              <w:t>another persons</w:t>
            </w:r>
            <w:proofErr w:type="spellEnd"/>
            <w:r w:rsidRPr="00D302F4">
              <w:rPr>
                <w:rFonts w:ascii="Arial" w:eastAsia="MS Mincho" w:hAnsi="Arial" w:cs="Arial"/>
                <w:sz w:val="16"/>
                <w:szCs w:val="16"/>
                <w:lang w:eastAsia="ja-JP"/>
              </w:rPr>
              <w:t xml:space="preserve"> perspective</w:t>
            </w:r>
          </w:p>
        </w:tc>
        <w:tc>
          <w:tcPr>
            <w:tcW w:w="4540" w:type="dxa"/>
            <w:gridSpan w:val="2"/>
          </w:tcPr>
          <w:p w14:paraId="620E3004" w14:textId="77777777" w:rsidR="00552A22" w:rsidRPr="00D302F4" w:rsidRDefault="00552A22" w:rsidP="000169C3">
            <w:pPr>
              <w:jc w:val="both"/>
              <w:rPr>
                <w:rFonts w:ascii="Arial" w:eastAsia="MS Mincho" w:hAnsi="Arial" w:cs="Arial"/>
                <w:b/>
                <w:sz w:val="16"/>
                <w:szCs w:val="16"/>
                <w:lang w:eastAsia="ja-JP"/>
              </w:rPr>
            </w:pPr>
          </w:p>
          <w:p w14:paraId="5554EF81" w14:textId="77777777" w:rsidR="00552A22" w:rsidRPr="00D302F4" w:rsidRDefault="00552A22" w:rsidP="000169C3">
            <w:pPr>
              <w:jc w:val="both"/>
              <w:rPr>
                <w:rFonts w:ascii="Arial" w:eastAsia="MS Mincho" w:hAnsi="Arial" w:cs="Arial"/>
                <w:b/>
                <w:sz w:val="16"/>
                <w:szCs w:val="16"/>
                <w:lang w:eastAsia="ja-JP"/>
              </w:rPr>
            </w:pPr>
          </w:p>
          <w:p w14:paraId="367510D7" w14:textId="77777777" w:rsidR="00552A22" w:rsidRPr="00D302F4" w:rsidRDefault="00552A22" w:rsidP="000169C3">
            <w:pPr>
              <w:rPr>
                <w:rFonts w:ascii="Arial" w:eastAsia="MS Mincho" w:hAnsi="Arial" w:cs="Arial"/>
                <w:b/>
                <w:sz w:val="16"/>
                <w:szCs w:val="16"/>
                <w:lang w:eastAsia="ja-JP"/>
              </w:rPr>
            </w:pPr>
          </w:p>
          <w:p w14:paraId="4413CDF0" w14:textId="77777777" w:rsidR="00552A22" w:rsidRPr="00D302F4" w:rsidRDefault="00552A22" w:rsidP="000169C3">
            <w:pPr>
              <w:rPr>
                <w:rFonts w:ascii="Arial" w:eastAsia="MS Mincho" w:hAnsi="Arial" w:cs="Arial"/>
                <w:b/>
                <w:sz w:val="16"/>
                <w:szCs w:val="16"/>
                <w:lang w:eastAsia="ja-JP"/>
              </w:rPr>
            </w:pPr>
            <w:r w:rsidRPr="00D302F4">
              <w:rPr>
                <w:rFonts w:ascii="Arial" w:eastAsia="MS Mincho" w:hAnsi="Arial" w:cs="Arial"/>
                <w:b/>
                <w:sz w:val="16"/>
                <w:szCs w:val="16"/>
                <w:lang w:eastAsia="ja-JP"/>
              </w:rPr>
              <w:t xml:space="preserve">Supporting Statement </w:t>
            </w:r>
          </w:p>
          <w:p w14:paraId="46D0551E" w14:textId="77777777" w:rsidR="00552A22" w:rsidRPr="00D302F4" w:rsidRDefault="00552A22" w:rsidP="000169C3">
            <w:pPr>
              <w:rPr>
                <w:rFonts w:ascii="Arial" w:eastAsia="MS Mincho" w:hAnsi="Arial" w:cs="Arial"/>
                <w:b/>
                <w:sz w:val="16"/>
                <w:szCs w:val="16"/>
                <w:lang w:eastAsia="ja-JP"/>
              </w:rPr>
            </w:pPr>
          </w:p>
          <w:p w14:paraId="415E2D13" w14:textId="77777777" w:rsidR="00552A22" w:rsidRPr="00D302F4" w:rsidRDefault="00552A22" w:rsidP="000169C3">
            <w:pPr>
              <w:rPr>
                <w:rFonts w:ascii="Arial" w:eastAsia="MS Mincho" w:hAnsi="Arial" w:cs="Arial"/>
                <w:b/>
                <w:sz w:val="16"/>
                <w:szCs w:val="16"/>
                <w:lang w:eastAsia="ja-JP"/>
              </w:rPr>
            </w:pPr>
            <w:r w:rsidRPr="00D302F4">
              <w:rPr>
                <w:rFonts w:ascii="Arial" w:eastAsia="MS Mincho" w:hAnsi="Arial" w:cs="Arial"/>
                <w:b/>
                <w:sz w:val="16"/>
                <w:szCs w:val="16"/>
                <w:lang w:eastAsia="ja-JP"/>
              </w:rPr>
              <w:t>Presentation at Interview</w:t>
            </w:r>
          </w:p>
          <w:p w14:paraId="54F40F30" w14:textId="77777777" w:rsidR="00552A22" w:rsidRPr="00D302F4" w:rsidRDefault="00552A22" w:rsidP="000169C3">
            <w:pPr>
              <w:rPr>
                <w:rFonts w:ascii="Arial" w:eastAsia="MS Mincho" w:hAnsi="Arial" w:cs="Arial"/>
                <w:b/>
                <w:sz w:val="16"/>
                <w:szCs w:val="16"/>
                <w:lang w:eastAsia="ja-JP"/>
              </w:rPr>
            </w:pPr>
          </w:p>
          <w:p w14:paraId="31F783BF" w14:textId="77777777" w:rsidR="00552A22" w:rsidRPr="00D302F4" w:rsidRDefault="00552A22" w:rsidP="000169C3">
            <w:pPr>
              <w:rPr>
                <w:rFonts w:ascii="Arial" w:eastAsia="MS Mincho" w:hAnsi="Arial" w:cs="Arial"/>
                <w:b/>
                <w:sz w:val="16"/>
                <w:szCs w:val="16"/>
                <w:lang w:eastAsia="ja-JP"/>
              </w:rPr>
            </w:pPr>
            <w:r w:rsidRPr="00D302F4">
              <w:rPr>
                <w:rFonts w:ascii="Arial" w:eastAsia="MS Mincho" w:hAnsi="Arial" w:cs="Arial"/>
                <w:b/>
                <w:sz w:val="16"/>
                <w:szCs w:val="16"/>
                <w:lang w:eastAsia="ja-JP"/>
              </w:rPr>
              <w:t>Interview</w:t>
            </w:r>
          </w:p>
          <w:p w14:paraId="7F861205" w14:textId="77777777" w:rsidR="00552A22" w:rsidRPr="00D302F4" w:rsidRDefault="00552A22" w:rsidP="000169C3">
            <w:pPr>
              <w:rPr>
                <w:rFonts w:ascii="Arial" w:eastAsia="MS Mincho" w:hAnsi="Arial" w:cs="Arial"/>
                <w:b/>
                <w:sz w:val="16"/>
                <w:szCs w:val="16"/>
                <w:lang w:eastAsia="ja-JP"/>
              </w:rPr>
            </w:pPr>
          </w:p>
          <w:p w14:paraId="556E4FA3" w14:textId="77777777" w:rsidR="00552A22" w:rsidRPr="00D302F4" w:rsidRDefault="00552A22" w:rsidP="000169C3">
            <w:pPr>
              <w:jc w:val="both"/>
              <w:rPr>
                <w:rFonts w:ascii="Arial" w:eastAsia="MS Mincho" w:hAnsi="Arial" w:cs="Arial"/>
                <w:b/>
                <w:sz w:val="16"/>
                <w:szCs w:val="16"/>
                <w:lang w:eastAsia="ja-JP"/>
              </w:rPr>
            </w:pPr>
            <w:r w:rsidRPr="00D302F4">
              <w:rPr>
                <w:rFonts w:ascii="Arial" w:eastAsia="MS Mincho" w:hAnsi="Arial" w:cs="Arial"/>
                <w:b/>
                <w:sz w:val="16"/>
                <w:szCs w:val="16"/>
                <w:lang w:eastAsia="ja-JP"/>
              </w:rPr>
              <w:t>MDT Process</w:t>
            </w:r>
          </w:p>
        </w:tc>
      </w:tr>
      <w:tr w:rsidR="00552A22" w:rsidRPr="00D302F4" w14:paraId="5AC04033" w14:textId="77777777" w:rsidTr="001653ED">
        <w:tblPrEx>
          <w:tblLook w:val="00A0" w:firstRow="1" w:lastRow="0" w:firstColumn="1" w:lastColumn="0" w:noHBand="0" w:noVBand="0"/>
        </w:tblPrEx>
        <w:tc>
          <w:tcPr>
            <w:tcW w:w="5000" w:type="dxa"/>
            <w:gridSpan w:val="2"/>
          </w:tcPr>
          <w:p w14:paraId="77742156" w14:textId="77777777" w:rsidR="00552A22" w:rsidRPr="00D302F4" w:rsidRDefault="00552A22" w:rsidP="000169C3">
            <w:pPr>
              <w:jc w:val="both"/>
              <w:rPr>
                <w:rFonts w:ascii="Arial" w:eastAsia="MS Mincho" w:hAnsi="Arial" w:cs="Arial"/>
                <w:b/>
                <w:sz w:val="16"/>
                <w:szCs w:val="16"/>
                <w:lang w:eastAsia="ja-JP"/>
              </w:rPr>
            </w:pPr>
            <w:r w:rsidRPr="00D302F4">
              <w:rPr>
                <w:rFonts w:ascii="Arial" w:eastAsia="MS Mincho" w:hAnsi="Arial" w:cs="Arial"/>
                <w:b/>
                <w:sz w:val="16"/>
                <w:szCs w:val="16"/>
                <w:lang w:eastAsia="ja-JP"/>
              </w:rPr>
              <w:t>Openness, Honesty and Responsibility</w:t>
            </w:r>
          </w:p>
          <w:p w14:paraId="3D2FE8B0" w14:textId="77777777" w:rsidR="00552A22" w:rsidRPr="00D302F4" w:rsidRDefault="00552A22" w:rsidP="000169C3">
            <w:pPr>
              <w:jc w:val="both"/>
              <w:rPr>
                <w:rFonts w:ascii="Arial" w:eastAsia="MS Mincho" w:hAnsi="Arial" w:cs="Arial"/>
                <w:b/>
                <w:sz w:val="16"/>
                <w:szCs w:val="16"/>
                <w:lang w:eastAsia="ja-JP"/>
              </w:rPr>
            </w:pPr>
            <w:r w:rsidRPr="00D302F4">
              <w:rPr>
                <w:rFonts w:ascii="Arial" w:eastAsia="MS Mincho" w:hAnsi="Arial" w:cs="Arial"/>
                <w:b/>
                <w:sz w:val="16"/>
                <w:szCs w:val="16"/>
                <w:lang w:eastAsia="ja-JP"/>
              </w:rPr>
              <w:t>Expectations</w:t>
            </w:r>
          </w:p>
          <w:p w14:paraId="71FE78EF" w14:textId="77777777" w:rsidR="00552A22" w:rsidRPr="00D302F4" w:rsidRDefault="00552A22" w:rsidP="001653ED">
            <w:pPr>
              <w:numPr>
                <w:ilvl w:val="0"/>
                <w:numId w:val="25"/>
              </w:numPr>
              <w:jc w:val="both"/>
              <w:rPr>
                <w:rFonts w:ascii="Arial" w:eastAsia="MS Mincho" w:hAnsi="Arial" w:cs="Arial"/>
                <w:sz w:val="16"/>
                <w:szCs w:val="16"/>
                <w:lang w:eastAsia="ja-JP"/>
              </w:rPr>
            </w:pPr>
            <w:r w:rsidRPr="00D302F4">
              <w:rPr>
                <w:rFonts w:ascii="Arial" w:eastAsia="MS Mincho" w:hAnsi="Arial" w:cs="Arial"/>
                <w:sz w:val="16"/>
                <w:szCs w:val="16"/>
                <w:lang w:eastAsia="ja-JP"/>
              </w:rPr>
              <w:t>Takes person responsibility for actions</w:t>
            </w:r>
          </w:p>
          <w:p w14:paraId="4A72503A" w14:textId="77777777" w:rsidR="00552A22" w:rsidRPr="00D302F4" w:rsidRDefault="00552A22" w:rsidP="000169C3">
            <w:pPr>
              <w:ind w:left="720"/>
              <w:jc w:val="both"/>
              <w:rPr>
                <w:rFonts w:ascii="Arial" w:eastAsia="MS Mincho" w:hAnsi="Arial" w:cs="Arial"/>
                <w:sz w:val="16"/>
                <w:szCs w:val="16"/>
                <w:lang w:eastAsia="ja-JP"/>
              </w:rPr>
            </w:pPr>
          </w:p>
          <w:p w14:paraId="1E7C8E06" w14:textId="77777777" w:rsidR="00552A22" w:rsidRPr="00D302F4" w:rsidRDefault="00552A22" w:rsidP="001653ED">
            <w:pPr>
              <w:numPr>
                <w:ilvl w:val="0"/>
                <w:numId w:val="25"/>
              </w:numPr>
              <w:jc w:val="both"/>
              <w:rPr>
                <w:rFonts w:ascii="Arial" w:eastAsia="MS Mincho" w:hAnsi="Arial" w:cs="Arial"/>
                <w:sz w:val="16"/>
                <w:szCs w:val="16"/>
                <w:lang w:eastAsia="ja-JP"/>
              </w:rPr>
            </w:pPr>
            <w:r w:rsidRPr="00D302F4">
              <w:rPr>
                <w:rFonts w:ascii="Arial" w:eastAsia="MS Mincho" w:hAnsi="Arial" w:cs="Arial"/>
                <w:sz w:val="16"/>
                <w:szCs w:val="16"/>
                <w:lang w:eastAsia="ja-JP"/>
              </w:rPr>
              <w:t>Sharing of ideas for improvement</w:t>
            </w:r>
          </w:p>
          <w:p w14:paraId="2B614490" w14:textId="77777777" w:rsidR="00552A22" w:rsidRPr="00D302F4" w:rsidRDefault="00552A22" w:rsidP="000169C3">
            <w:pPr>
              <w:ind w:left="720"/>
              <w:jc w:val="both"/>
              <w:rPr>
                <w:rFonts w:ascii="Arial" w:eastAsia="MS Mincho" w:hAnsi="Arial" w:cs="Arial"/>
                <w:sz w:val="16"/>
                <w:szCs w:val="16"/>
                <w:lang w:eastAsia="ja-JP"/>
              </w:rPr>
            </w:pPr>
          </w:p>
          <w:p w14:paraId="4D900D9F" w14:textId="77777777" w:rsidR="00552A22" w:rsidRPr="00D302F4" w:rsidRDefault="00552A22" w:rsidP="001653ED">
            <w:pPr>
              <w:numPr>
                <w:ilvl w:val="0"/>
                <w:numId w:val="25"/>
              </w:numPr>
              <w:jc w:val="both"/>
              <w:rPr>
                <w:rFonts w:ascii="Arial" w:eastAsia="MS Mincho" w:hAnsi="Arial" w:cs="Arial"/>
                <w:sz w:val="16"/>
                <w:szCs w:val="16"/>
                <w:lang w:eastAsia="ja-JP"/>
              </w:rPr>
            </w:pPr>
            <w:r w:rsidRPr="00D302F4">
              <w:rPr>
                <w:rFonts w:ascii="Arial" w:eastAsia="MS Mincho" w:hAnsi="Arial" w:cs="Arial"/>
                <w:sz w:val="16"/>
                <w:szCs w:val="16"/>
                <w:lang w:eastAsia="ja-JP"/>
              </w:rPr>
              <w:t xml:space="preserve">Ability to work across boundaries </w:t>
            </w:r>
          </w:p>
          <w:p w14:paraId="2A676747" w14:textId="77777777" w:rsidR="00552A22" w:rsidRPr="00D302F4" w:rsidRDefault="00552A22" w:rsidP="000169C3">
            <w:pPr>
              <w:ind w:left="720"/>
              <w:jc w:val="both"/>
              <w:rPr>
                <w:rFonts w:ascii="Arial" w:eastAsia="MS Mincho" w:hAnsi="Arial" w:cs="Arial"/>
                <w:sz w:val="16"/>
                <w:szCs w:val="16"/>
                <w:lang w:eastAsia="ja-JP"/>
              </w:rPr>
            </w:pPr>
          </w:p>
          <w:p w14:paraId="5BF1D274" w14:textId="77777777" w:rsidR="00552A22" w:rsidRPr="00D302F4" w:rsidRDefault="00552A22" w:rsidP="001653ED">
            <w:pPr>
              <w:numPr>
                <w:ilvl w:val="0"/>
                <w:numId w:val="25"/>
              </w:numPr>
              <w:jc w:val="both"/>
              <w:rPr>
                <w:rFonts w:ascii="Arial" w:eastAsia="MS Mincho" w:hAnsi="Arial" w:cs="Arial"/>
                <w:sz w:val="16"/>
                <w:szCs w:val="16"/>
                <w:lang w:eastAsia="ja-JP"/>
              </w:rPr>
            </w:pPr>
            <w:r w:rsidRPr="00D302F4">
              <w:rPr>
                <w:rFonts w:ascii="Arial" w:eastAsia="MS Mincho" w:hAnsi="Arial" w:cs="Arial"/>
                <w:sz w:val="16"/>
                <w:szCs w:val="16"/>
                <w:lang w:eastAsia="ja-JP"/>
              </w:rPr>
              <w:t>Commitment to work to best of their ability</w:t>
            </w:r>
          </w:p>
        </w:tc>
        <w:tc>
          <w:tcPr>
            <w:tcW w:w="4540" w:type="dxa"/>
            <w:gridSpan w:val="2"/>
          </w:tcPr>
          <w:p w14:paraId="672386CD" w14:textId="77777777" w:rsidR="00552A22" w:rsidRPr="00D302F4" w:rsidRDefault="00552A22" w:rsidP="000169C3">
            <w:pPr>
              <w:rPr>
                <w:rFonts w:ascii="Arial" w:eastAsia="MS Mincho" w:hAnsi="Arial" w:cs="Arial"/>
                <w:b/>
                <w:sz w:val="16"/>
                <w:szCs w:val="16"/>
                <w:lang w:eastAsia="ja-JP"/>
              </w:rPr>
            </w:pPr>
          </w:p>
          <w:p w14:paraId="58F75E6F" w14:textId="77777777" w:rsidR="00552A22" w:rsidRPr="00D302F4" w:rsidRDefault="00552A22" w:rsidP="000169C3">
            <w:pPr>
              <w:rPr>
                <w:rFonts w:ascii="Arial" w:eastAsia="MS Mincho" w:hAnsi="Arial" w:cs="Arial"/>
                <w:b/>
                <w:sz w:val="16"/>
                <w:szCs w:val="16"/>
                <w:lang w:eastAsia="ja-JP"/>
              </w:rPr>
            </w:pPr>
          </w:p>
          <w:p w14:paraId="24EE9ABF" w14:textId="77777777" w:rsidR="00552A22" w:rsidRPr="00D302F4" w:rsidRDefault="00552A22" w:rsidP="000169C3">
            <w:pPr>
              <w:rPr>
                <w:rFonts w:ascii="Arial" w:eastAsia="MS Mincho" w:hAnsi="Arial" w:cs="Arial"/>
                <w:b/>
                <w:sz w:val="16"/>
                <w:szCs w:val="16"/>
                <w:lang w:eastAsia="ja-JP"/>
              </w:rPr>
            </w:pPr>
            <w:r w:rsidRPr="00D302F4">
              <w:rPr>
                <w:rFonts w:ascii="Arial" w:eastAsia="MS Mincho" w:hAnsi="Arial" w:cs="Arial"/>
                <w:b/>
                <w:sz w:val="16"/>
                <w:szCs w:val="16"/>
                <w:lang w:eastAsia="ja-JP"/>
              </w:rPr>
              <w:t xml:space="preserve">Supporting Statement </w:t>
            </w:r>
          </w:p>
          <w:p w14:paraId="70B363BB" w14:textId="77777777" w:rsidR="00552A22" w:rsidRPr="00D302F4" w:rsidRDefault="00552A22" w:rsidP="000169C3">
            <w:pPr>
              <w:rPr>
                <w:rFonts w:ascii="Arial" w:eastAsia="MS Mincho" w:hAnsi="Arial" w:cs="Arial"/>
                <w:b/>
                <w:sz w:val="16"/>
                <w:szCs w:val="16"/>
                <w:lang w:eastAsia="ja-JP"/>
              </w:rPr>
            </w:pPr>
          </w:p>
          <w:p w14:paraId="2D05EEAD" w14:textId="77777777" w:rsidR="00552A22" w:rsidRPr="00D302F4" w:rsidRDefault="00552A22" w:rsidP="000169C3">
            <w:pPr>
              <w:rPr>
                <w:rFonts w:ascii="Arial" w:eastAsia="MS Mincho" w:hAnsi="Arial" w:cs="Arial"/>
                <w:b/>
                <w:sz w:val="16"/>
                <w:szCs w:val="16"/>
                <w:lang w:eastAsia="ja-JP"/>
              </w:rPr>
            </w:pPr>
            <w:r w:rsidRPr="00D302F4">
              <w:rPr>
                <w:rFonts w:ascii="Arial" w:eastAsia="MS Mincho" w:hAnsi="Arial" w:cs="Arial"/>
                <w:b/>
                <w:sz w:val="16"/>
                <w:szCs w:val="16"/>
                <w:lang w:eastAsia="ja-JP"/>
              </w:rPr>
              <w:t>Presentation at Interview</w:t>
            </w:r>
          </w:p>
          <w:p w14:paraId="57A2327F" w14:textId="77777777" w:rsidR="00552A22" w:rsidRPr="00D302F4" w:rsidRDefault="00552A22" w:rsidP="000169C3">
            <w:pPr>
              <w:rPr>
                <w:rFonts w:ascii="Arial" w:eastAsia="MS Mincho" w:hAnsi="Arial" w:cs="Arial"/>
                <w:b/>
                <w:sz w:val="16"/>
                <w:szCs w:val="16"/>
                <w:lang w:eastAsia="ja-JP"/>
              </w:rPr>
            </w:pPr>
          </w:p>
          <w:p w14:paraId="04780F34" w14:textId="77777777" w:rsidR="00552A22" w:rsidRPr="00D302F4" w:rsidRDefault="00552A22" w:rsidP="000169C3">
            <w:pPr>
              <w:rPr>
                <w:rFonts w:ascii="Arial" w:eastAsia="MS Mincho" w:hAnsi="Arial" w:cs="Arial"/>
                <w:b/>
                <w:sz w:val="16"/>
                <w:szCs w:val="16"/>
                <w:lang w:eastAsia="ja-JP"/>
              </w:rPr>
            </w:pPr>
            <w:r w:rsidRPr="00D302F4">
              <w:rPr>
                <w:rFonts w:ascii="Arial" w:eastAsia="MS Mincho" w:hAnsi="Arial" w:cs="Arial"/>
                <w:b/>
                <w:sz w:val="16"/>
                <w:szCs w:val="16"/>
                <w:lang w:eastAsia="ja-JP"/>
              </w:rPr>
              <w:t>Interview</w:t>
            </w:r>
          </w:p>
          <w:p w14:paraId="0CEBE1EF" w14:textId="77777777" w:rsidR="00552A22" w:rsidRPr="00D302F4" w:rsidRDefault="00552A22" w:rsidP="000169C3">
            <w:pPr>
              <w:rPr>
                <w:rFonts w:ascii="Arial" w:eastAsia="MS Mincho" w:hAnsi="Arial" w:cs="Arial"/>
                <w:b/>
                <w:sz w:val="16"/>
                <w:szCs w:val="16"/>
                <w:lang w:eastAsia="ja-JP"/>
              </w:rPr>
            </w:pPr>
          </w:p>
          <w:p w14:paraId="50474F76" w14:textId="77777777" w:rsidR="00552A22" w:rsidRPr="00D302F4" w:rsidRDefault="00552A22" w:rsidP="000169C3">
            <w:pPr>
              <w:jc w:val="both"/>
              <w:rPr>
                <w:rFonts w:ascii="Arial" w:eastAsia="MS Mincho" w:hAnsi="Arial" w:cs="Arial"/>
                <w:b/>
                <w:sz w:val="16"/>
                <w:szCs w:val="16"/>
                <w:lang w:eastAsia="ja-JP"/>
              </w:rPr>
            </w:pPr>
            <w:r w:rsidRPr="00D302F4">
              <w:rPr>
                <w:rFonts w:ascii="Arial" w:eastAsia="MS Mincho" w:hAnsi="Arial" w:cs="Arial"/>
                <w:b/>
                <w:sz w:val="16"/>
                <w:szCs w:val="16"/>
                <w:lang w:eastAsia="ja-JP"/>
              </w:rPr>
              <w:t>MDT Process</w:t>
            </w:r>
          </w:p>
        </w:tc>
      </w:tr>
      <w:tr w:rsidR="00552A22" w:rsidRPr="00D302F4" w14:paraId="262FD962" w14:textId="77777777" w:rsidTr="001653ED">
        <w:tblPrEx>
          <w:tblLook w:val="00A0" w:firstRow="1" w:lastRow="0" w:firstColumn="1" w:lastColumn="0" w:noHBand="0" w:noVBand="0"/>
        </w:tblPrEx>
        <w:tc>
          <w:tcPr>
            <w:tcW w:w="5000" w:type="dxa"/>
            <w:gridSpan w:val="2"/>
          </w:tcPr>
          <w:p w14:paraId="1C6BD8AB" w14:textId="77777777" w:rsidR="00552A22" w:rsidRPr="00D302F4" w:rsidRDefault="00552A22" w:rsidP="000169C3">
            <w:pPr>
              <w:jc w:val="both"/>
              <w:rPr>
                <w:rFonts w:ascii="Arial" w:eastAsia="MS Mincho" w:hAnsi="Arial" w:cs="Arial"/>
                <w:b/>
                <w:sz w:val="16"/>
                <w:szCs w:val="16"/>
                <w:lang w:eastAsia="ja-JP"/>
              </w:rPr>
            </w:pPr>
            <w:r w:rsidRPr="00D302F4">
              <w:rPr>
                <w:rFonts w:ascii="Arial" w:eastAsia="MS Mincho" w:hAnsi="Arial" w:cs="Arial"/>
                <w:b/>
                <w:sz w:val="16"/>
                <w:szCs w:val="16"/>
                <w:lang w:eastAsia="ja-JP"/>
              </w:rPr>
              <w:t>Quality and Teamwork</w:t>
            </w:r>
          </w:p>
          <w:p w14:paraId="7063E06D" w14:textId="77777777" w:rsidR="00552A22" w:rsidRPr="00D302F4" w:rsidRDefault="00552A22" w:rsidP="000169C3">
            <w:pPr>
              <w:jc w:val="both"/>
              <w:rPr>
                <w:rFonts w:ascii="Arial" w:eastAsia="MS Mincho" w:hAnsi="Arial" w:cs="Arial"/>
                <w:b/>
                <w:sz w:val="16"/>
                <w:szCs w:val="16"/>
                <w:lang w:eastAsia="ja-JP"/>
              </w:rPr>
            </w:pPr>
            <w:r w:rsidRPr="00D302F4">
              <w:rPr>
                <w:rFonts w:ascii="Arial" w:eastAsia="MS Mincho" w:hAnsi="Arial" w:cs="Arial"/>
                <w:b/>
                <w:sz w:val="16"/>
                <w:szCs w:val="16"/>
                <w:lang w:eastAsia="ja-JP"/>
              </w:rPr>
              <w:t>Expectations</w:t>
            </w:r>
          </w:p>
          <w:p w14:paraId="42A59A4D" w14:textId="77777777" w:rsidR="00552A22" w:rsidRPr="00D302F4" w:rsidRDefault="00552A22" w:rsidP="001653ED">
            <w:pPr>
              <w:numPr>
                <w:ilvl w:val="0"/>
                <w:numId w:val="26"/>
              </w:numPr>
              <w:jc w:val="both"/>
              <w:rPr>
                <w:rFonts w:ascii="Arial" w:eastAsia="MS Mincho" w:hAnsi="Arial" w:cs="Arial"/>
                <w:sz w:val="16"/>
                <w:szCs w:val="16"/>
                <w:lang w:eastAsia="ja-JP"/>
              </w:rPr>
            </w:pPr>
            <w:r w:rsidRPr="00D302F4">
              <w:rPr>
                <w:rFonts w:ascii="Arial" w:eastAsia="MS Mincho" w:hAnsi="Arial" w:cs="Arial"/>
                <w:sz w:val="16"/>
                <w:szCs w:val="16"/>
                <w:lang w:eastAsia="ja-JP"/>
              </w:rPr>
              <w:t xml:space="preserve">Works as part of a </w:t>
            </w:r>
            <w:proofErr w:type="spellStart"/>
            <w:r w:rsidRPr="00D302F4">
              <w:rPr>
                <w:rFonts w:ascii="Arial" w:eastAsia="MS Mincho" w:hAnsi="Arial" w:cs="Arial"/>
                <w:sz w:val="16"/>
                <w:szCs w:val="16"/>
                <w:lang w:eastAsia="ja-JP"/>
              </w:rPr>
              <w:t>tem</w:t>
            </w:r>
            <w:proofErr w:type="spellEnd"/>
            <w:r w:rsidRPr="00D302F4">
              <w:rPr>
                <w:rFonts w:ascii="Arial" w:eastAsia="MS Mincho" w:hAnsi="Arial" w:cs="Arial"/>
                <w:sz w:val="16"/>
                <w:szCs w:val="16"/>
                <w:lang w:eastAsia="ja-JP"/>
              </w:rPr>
              <w:t xml:space="preserve"> to support others and improve service provision</w:t>
            </w:r>
          </w:p>
          <w:p w14:paraId="661D5A9B" w14:textId="77777777" w:rsidR="00552A22" w:rsidRPr="00D302F4" w:rsidRDefault="00552A22" w:rsidP="000169C3">
            <w:pPr>
              <w:ind w:left="720"/>
              <w:jc w:val="both"/>
              <w:rPr>
                <w:rFonts w:ascii="Arial" w:eastAsia="MS Mincho" w:hAnsi="Arial" w:cs="Arial"/>
                <w:sz w:val="16"/>
                <w:szCs w:val="16"/>
                <w:lang w:eastAsia="ja-JP"/>
              </w:rPr>
            </w:pPr>
          </w:p>
          <w:p w14:paraId="0F29D5F6" w14:textId="77777777" w:rsidR="00552A22" w:rsidRPr="00D302F4" w:rsidRDefault="00552A22" w:rsidP="001653ED">
            <w:pPr>
              <w:numPr>
                <w:ilvl w:val="0"/>
                <w:numId w:val="26"/>
              </w:numPr>
              <w:jc w:val="both"/>
              <w:rPr>
                <w:rFonts w:ascii="Arial" w:eastAsia="MS Mincho" w:hAnsi="Arial" w:cs="Arial"/>
                <w:sz w:val="16"/>
                <w:szCs w:val="16"/>
                <w:lang w:eastAsia="ja-JP"/>
              </w:rPr>
            </w:pPr>
            <w:r w:rsidRPr="00D302F4">
              <w:rPr>
                <w:rFonts w:ascii="Arial" w:eastAsia="MS Mincho" w:hAnsi="Arial" w:cs="Arial"/>
                <w:sz w:val="16"/>
                <w:szCs w:val="16"/>
                <w:lang w:eastAsia="ja-JP"/>
              </w:rPr>
              <w:t>Acknowledges mistakes</w:t>
            </w:r>
          </w:p>
          <w:p w14:paraId="5301F630" w14:textId="77777777" w:rsidR="00552A22" w:rsidRPr="00D302F4" w:rsidRDefault="00552A22" w:rsidP="000169C3">
            <w:pPr>
              <w:ind w:left="720"/>
              <w:jc w:val="both"/>
              <w:rPr>
                <w:rFonts w:ascii="Arial" w:eastAsia="MS Mincho" w:hAnsi="Arial" w:cs="Arial"/>
                <w:sz w:val="16"/>
                <w:szCs w:val="16"/>
                <w:lang w:eastAsia="ja-JP"/>
              </w:rPr>
            </w:pPr>
          </w:p>
          <w:p w14:paraId="0D4E75A5" w14:textId="77777777" w:rsidR="00552A22" w:rsidRPr="00D302F4" w:rsidRDefault="00552A22" w:rsidP="001653ED">
            <w:pPr>
              <w:numPr>
                <w:ilvl w:val="0"/>
                <w:numId w:val="26"/>
              </w:numPr>
              <w:jc w:val="both"/>
              <w:rPr>
                <w:rFonts w:ascii="Arial" w:eastAsia="MS Mincho" w:hAnsi="Arial" w:cs="Arial"/>
                <w:sz w:val="16"/>
                <w:szCs w:val="16"/>
                <w:lang w:eastAsia="ja-JP"/>
              </w:rPr>
            </w:pPr>
            <w:r w:rsidRPr="00D302F4">
              <w:rPr>
                <w:rFonts w:ascii="Arial" w:eastAsia="MS Mincho" w:hAnsi="Arial" w:cs="Arial"/>
                <w:sz w:val="16"/>
                <w:szCs w:val="16"/>
                <w:lang w:eastAsia="ja-JP"/>
              </w:rPr>
              <w:t>Takes responsibility</w:t>
            </w:r>
          </w:p>
          <w:p w14:paraId="1603E521" w14:textId="77777777" w:rsidR="00552A22" w:rsidRPr="00D302F4" w:rsidRDefault="00552A22" w:rsidP="000169C3">
            <w:pPr>
              <w:ind w:left="720"/>
              <w:jc w:val="both"/>
              <w:rPr>
                <w:rFonts w:ascii="Arial" w:eastAsia="MS Mincho" w:hAnsi="Arial" w:cs="Arial"/>
                <w:sz w:val="16"/>
                <w:szCs w:val="16"/>
                <w:lang w:eastAsia="ja-JP"/>
              </w:rPr>
            </w:pPr>
          </w:p>
          <w:p w14:paraId="2E79E095" w14:textId="77777777" w:rsidR="00552A22" w:rsidRPr="00D302F4" w:rsidRDefault="00552A22" w:rsidP="001653ED">
            <w:pPr>
              <w:numPr>
                <w:ilvl w:val="0"/>
                <w:numId w:val="26"/>
              </w:numPr>
              <w:jc w:val="both"/>
              <w:rPr>
                <w:rFonts w:ascii="Arial" w:eastAsia="MS Mincho" w:hAnsi="Arial" w:cs="Arial"/>
                <w:b/>
                <w:sz w:val="16"/>
                <w:szCs w:val="16"/>
                <w:lang w:eastAsia="ja-JP"/>
              </w:rPr>
            </w:pPr>
            <w:r w:rsidRPr="00D302F4">
              <w:rPr>
                <w:rFonts w:ascii="Arial" w:eastAsia="MS Mincho" w:hAnsi="Arial" w:cs="Arial"/>
                <w:sz w:val="16"/>
                <w:szCs w:val="16"/>
                <w:lang w:eastAsia="ja-JP"/>
              </w:rPr>
              <w:t>Inspires the team</w:t>
            </w:r>
          </w:p>
          <w:p w14:paraId="14A97372" w14:textId="77777777" w:rsidR="00552A22" w:rsidRPr="00D302F4" w:rsidRDefault="00552A22" w:rsidP="000169C3">
            <w:pPr>
              <w:ind w:left="720"/>
              <w:jc w:val="both"/>
              <w:rPr>
                <w:rFonts w:ascii="Arial" w:eastAsia="MS Mincho" w:hAnsi="Arial" w:cs="Arial"/>
                <w:b/>
                <w:sz w:val="16"/>
                <w:szCs w:val="16"/>
                <w:lang w:eastAsia="ja-JP"/>
              </w:rPr>
            </w:pPr>
          </w:p>
        </w:tc>
        <w:tc>
          <w:tcPr>
            <w:tcW w:w="4540" w:type="dxa"/>
            <w:gridSpan w:val="2"/>
          </w:tcPr>
          <w:p w14:paraId="43BEA28C" w14:textId="77777777" w:rsidR="00552A22" w:rsidRPr="00D302F4" w:rsidRDefault="00552A22" w:rsidP="000169C3">
            <w:pPr>
              <w:jc w:val="both"/>
              <w:rPr>
                <w:rFonts w:ascii="Arial" w:eastAsia="MS Mincho" w:hAnsi="Arial" w:cs="Arial"/>
                <w:b/>
                <w:sz w:val="16"/>
                <w:szCs w:val="16"/>
                <w:lang w:eastAsia="ja-JP"/>
              </w:rPr>
            </w:pPr>
          </w:p>
          <w:p w14:paraId="036EAF4D" w14:textId="77777777" w:rsidR="00552A22" w:rsidRPr="00D302F4" w:rsidRDefault="00552A22" w:rsidP="000169C3">
            <w:pPr>
              <w:rPr>
                <w:rFonts w:ascii="Arial" w:eastAsia="MS Mincho" w:hAnsi="Arial" w:cs="Arial"/>
                <w:b/>
                <w:sz w:val="16"/>
                <w:szCs w:val="16"/>
                <w:lang w:eastAsia="ja-JP"/>
              </w:rPr>
            </w:pPr>
          </w:p>
          <w:p w14:paraId="4847D9AA" w14:textId="77777777" w:rsidR="00552A22" w:rsidRPr="00D302F4" w:rsidRDefault="00552A22" w:rsidP="000169C3">
            <w:pPr>
              <w:rPr>
                <w:rFonts w:ascii="Arial" w:eastAsia="MS Mincho" w:hAnsi="Arial" w:cs="Arial"/>
                <w:b/>
                <w:sz w:val="16"/>
                <w:szCs w:val="16"/>
                <w:lang w:eastAsia="ja-JP"/>
              </w:rPr>
            </w:pPr>
            <w:r w:rsidRPr="00D302F4">
              <w:rPr>
                <w:rFonts w:ascii="Arial" w:eastAsia="MS Mincho" w:hAnsi="Arial" w:cs="Arial"/>
                <w:b/>
                <w:sz w:val="16"/>
                <w:szCs w:val="16"/>
                <w:lang w:eastAsia="ja-JP"/>
              </w:rPr>
              <w:t xml:space="preserve">Supporting Statement </w:t>
            </w:r>
          </w:p>
          <w:p w14:paraId="07762D8C" w14:textId="77777777" w:rsidR="00552A22" w:rsidRPr="00D302F4" w:rsidRDefault="00552A22" w:rsidP="000169C3">
            <w:pPr>
              <w:rPr>
                <w:rFonts w:ascii="Arial" w:eastAsia="MS Mincho" w:hAnsi="Arial" w:cs="Arial"/>
                <w:b/>
                <w:sz w:val="16"/>
                <w:szCs w:val="16"/>
                <w:lang w:eastAsia="ja-JP"/>
              </w:rPr>
            </w:pPr>
          </w:p>
          <w:p w14:paraId="5BBDFEB8" w14:textId="77777777" w:rsidR="00552A22" w:rsidRPr="00D302F4" w:rsidRDefault="00552A22" w:rsidP="000169C3">
            <w:pPr>
              <w:rPr>
                <w:rFonts w:ascii="Arial" w:eastAsia="MS Mincho" w:hAnsi="Arial" w:cs="Arial"/>
                <w:b/>
                <w:sz w:val="16"/>
                <w:szCs w:val="16"/>
                <w:lang w:eastAsia="ja-JP"/>
              </w:rPr>
            </w:pPr>
            <w:r w:rsidRPr="00D302F4">
              <w:rPr>
                <w:rFonts w:ascii="Arial" w:eastAsia="MS Mincho" w:hAnsi="Arial" w:cs="Arial"/>
                <w:b/>
                <w:sz w:val="16"/>
                <w:szCs w:val="16"/>
                <w:lang w:eastAsia="ja-JP"/>
              </w:rPr>
              <w:t>Presentation at Interview</w:t>
            </w:r>
          </w:p>
          <w:p w14:paraId="22E1AECA" w14:textId="77777777" w:rsidR="00552A22" w:rsidRPr="00D302F4" w:rsidRDefault="00552A22" w:rsidP="000169C3">
            <w:pPr>
              <w:rPr>
                <w:rFonts w:ascii="Arial" w:eastAsia="MS Mincho" w:hAnsi="Arial" w:cs="Arial"/>
                <w:b/>
                <w:sz w:val="16"/>
                <w:szCs w:val="16"/>
                <w:lang w:eastAsia="ja-JP"/>
              </w:rPr>
            </w:pPr>
          </w:p>
          <w:p w14:paraId="46FB3BF9" w14:textId="77777777" w:rsidR="00552A22" w:rsidRPr="00D302F4" w:rsidRDefault="00552A22" w:rsidP="000169C3">
            <w:pPr>
              <w:rPr>
                <w:rFonts w:ascii="Arial" w:eastAsia="MS Mincho" w:hAnsi="Arial" w:cs="Arial"/>
                <w:b/>
                <w:sz w:val="16"/>
                <w:szCs w:val="16"/>
                <w:lang w:eastAsia="ja-JP"/>
              </w:rPr>
            </w:pPr>
            <w:r w:rsidRPr="00D302F4">
              <w:rPr>
                <w:rFonts w:ascii="Arial" w:eastAsia="MS Mincho" w:hAnsi="Arial" w:cs="Arial"/>
                <w:b/>
                <w:sz w:val="16"/>
                <w:szCs w:val="16"/>
                <w:lang w:eastAsia="ja-JP"/>
              </w:rPr>
              <w:t>Interview</w:t>
            </w:r>
          </w:p>
          <w:p w14:paraId="2F3888F7" w14:textId="77777777" w:rsidR="00552A22" w:rsidRPr="00D302F4" w:rsidRDefault="00552A22" w:rsidP="000169C3">
            <w:pPr>
              <w:rPr>
                <w:rFonts w:ascii="Arial" w:eastAsia="MS Mincho" w:hAnsi="Arial" w:cs="Arial"/>
                <w:b/>
                <w:sz w:val="16"/>
                <w:szCs w:val="16"/>
                <w:lang w:eastAsia="ja-JP"/>
              </w:rPr>
            </w:pPr>
          </w:p>
          <w:p w14:paraId="26EB267A" w14:textId="77777777" w:rsidR="00552A22" w:rsidRPr="00D302F4" w:rsidRDefault="00552A22" w:rsidP="000169C3">
            <w:pPr>
              <w:jc w:val="both"/>
              <w:rPr>
                <w:rFonts w:ascii="Arial" w:eastAsia="MS Mincho" w:hAnsi="Arial" w:cs="Arial"/>
                <w:b/>
                <w:sz w:val="16"/>
                <w:szCs w:val="16"/>
                <w:lang w:eastAsia="ja-JP"/>
              </w:rPr>
            </w:pPr>
            <w:r w:rsidRPr="00D302F4">
              <w:rPr>
                <w:rFonts w:ascii="Arial" w:eastAsia="MS Mincho" w:hAnsi="Arial" w:cs="Arial"/>
                <w:b/>
                <w:sz w:val="16"/>
                <w:szCs w:val="16"/>
                <w:lang w:eastAsia="ja-JP"/>
              </w:rPr>
              <w:t>MDT Process</w:t>
            </w:r>
          </w:p>
        </w:tc>
      </w:tr>
    </w:tbl>
    <w:p w14:paraId="14B34DE2" w14:textId="77777777" w:rsidR="00552A22" w:rsidRDefault="00552A22" w:rsidP="00D06751">
      <w:pPr>
        <w:ind w:left="270" w:hanging="270"/>
        <w:jc w:val="both"/>
        <w:rPr>
          <w:rFonts w:ascii="Arial" w:hAnsi="Arial" w:cs="Arial"/>
          <w:b/>
          <w:u w:val="single"/>
        </w:rPr>
      </w:pPr>
      <w:r>
        <w:rPr>
          <w:rFonts w:ascii="Arial" w:hAnsi="Arial" w:cs="Arial"/>
          <w:b/>
          <w:u w:val="single"/>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8053"/>
      </w:tblGrid>
      <w:tr w:rsidR="00552A22" w:rsidRPr="008340F2" w14:paraId="0A5F36AA" w14:textId="77777777" w:rsidTr="001C5B5D">
        <w:trPr>
          <w:trHeight w:val="161"/>
        </w:trPr>
        <w:tc>
          <w:tcPr>
            <w:tcW w:w="1955" w:type="dxa"/>
          </w:tcPr>
          <w:p w14:paraId="3DBFA34E" w14:textId="77777777" w:rsidR="00552A22" w:rsidRPr="00CA5C8E" w:rsidRDefault="00552A22" w:rsidP="001C5B5D">
            <w:pPr>
              <w:rPr>
                <w:rFonts w:ascii="Arial" w:hAnsi="Arial" w:cs="Arial"/>
                <w:b/>
              </w:rPr>
            </w:pPr>
            <w:r w:rsidRPr="00CA5C8E">
              <w:rPr>
                <w:rFonts w:ascii="Arial" w:hAnsi="Arial" w:cs="Arial"/>
                <w:b/>
              </w:rPr>
              <w:lastRenderedPageBreak/>
              <w:t xml:space="preserve">TERMS AND CONDITIONS </w:t>
            </w:r>
          </w:p>
        </w:tc>
        <w:tc>
          <w:tcPr>
            <w:tcW w:w="8053" w:type="dxa"/>
          </w:tcPr>
          <w:p w14:paraId="7BE8B6C2" w14:textId="77777777" w:rsidR="00552A22" w:rsidRPr="00EE7C47" w:rsidRDefault="00552A22" w:rsidP="00D06751">
            <w:pPr>
              <w:numPr>
                <w:ilvl w:val="0"/>
                <w:numId w:val="21"/>
              </w:numPr>
              <w:jc w:val="both"/>
              <w:rPr>
                <w:rFonts w:ascii="Arial" w:hAnsi="Arial" w:cs="Arial"/>
              </w:rPr>
            </w:pPr>
            <w:r w:rsidRPr="00EE7C47">
              <w:rPr>
                <w:rFonts w:ascii="Arial" w:hAnsi="Arial" w:cs="Arial"/>
              </w:rPr>
              <w:t>The Terms and Conditions of Service are from the Consultant Grade Terms and Conditions of Service (New Consultant’s Contract) issued March 2004 by the Scottish Executive Health Department.</w:t>
            </w:r>
          </w:p>
          <w:p w14:paraId="29B81EFF" w14:textId="77777777" w:rsidR="00552A22" w:rsidRPr="00EE7C47" w:rsidRDefault="00552A22" w:rsidP="001C5B5D">
            <w:pPr>
              <w:pStyle w:val="Footer"/>
              <w:tabs>
                <w:tab w:val="left" w:pos="2160"/>
                <w:tab w:val="left" w:pos="2520"/>
              </w:tabs>
              <w:ind w:left="357"/>
              <w:jc w:val="both"/>
              <w:rPr>
                <w:rFonts w:ascii="Arial" w:hAnsi="Arial" w:cs="Arial"/>
              </w:rPr>
            </w:pPr>
          </w:p>
          <w:p w14:paraId="1789F37B" w14:textId="77777777" w:rsidR="00552A22" w:rsidRPr="00EE7C47" w:rsidRDefault="00552A22" w:rsidP="00D06751">
            <w:pPr>
              <w:pStyle w:val="Footer"/>
              <w:numPr>
                <w:ilvl w:val="0"/>
                <w:numId w:val="21"/>
              </w:numPr>
              <w:tabs>
                <w:tab w:val="clear" w:pos="4320"/>
                <w:tab w:val="clear" w:pos="8640"/>
                <w:tab w:val="left" w:pos="2160"/>
                <w:tab w:val="left" w:pos="2520"/>
              </w:tabs>
              <w:jc w:val="both"/>
              <w:rPr>
                <w:rFonts w:ascii="Arial" w:hAnsi="Arial" w:cs="Arial"/>
              </w:rPr>
            </w:pPr>
            <w:r w:rsidRPr="00EE7C47">
              <w:rPr>
                <w:rFonts w:ascii="Arial" w:hAnsi="Arial" w:cs="Arial"/>
              </w:rPr>
              <w:t>The appointment will be made by NHS Borders on the recommendation of a Recruitment Panel, constituted in terms of the National Health Service (Appointment of Consultants) (Scotland) Regulations 2009 - NHS Circular CEL 25 (2009).   Any person suitably qualified and experienced who is unable for personal reasons to work full-time, will be eligible to be considered for the post on a part-time basis.</w:t>
            </w:r>
          </w:p>
          <w:p w14:paraId="224E7D2B" w14:textId="77777777" w:rsidR="00552A22" w:rsidRPr="00EE7C47" w:rsidRDefault="00552A22" w:rsidP="001C5B5D">
            <w:pPr>
              <w:ind w:left="357"/>
              <w:jc w:val="both"/>
              <w:rPr>
                <w:rFonts w:ascii="Arial" w:hAnsi="Arial" w:cs="Arial"/>
              </w:rPr>
            </w:pPr>
          </w:p>
          <w:p w14:paraId="3824990A" w14:textId="367FC086" w:rsidR="00552A22" w:rsidRPr="00B61D56" w:rsidRDefault="00552A22" w:rsidP="00D06751">
            <w:pPr>
              <w:pStyle w:val="BodyTextIndent3"/>
              <w:numPr>
                <w:ilvl w:val="0"/>
                <w:numId w:val="2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w:t>
            </w:r>
            <w:r w:rsidRPr="00B61D56">
              <w:rPr>
                <w:rFonts w:ascii="Arial" w:hAnsi="Arial" w:cs="Arial"/>
                <w:sz w:val="24"/>
                <w:szCs w:val="24"/>
              </w:rPr>
              <w:t>The full-time salary for 10-programmed activities will be on the scale £</w:t>
            </w:r>
            <w:r w:rsidR="004830F2">
              <w:rPr>
                <w:rFonts w:ascii="Arial" w:hAnsi="Arial" w:cs="Arial"/>
                <w:sz w:val="24"/>
                <w:szCs w:val="24"/>
              </w:rPr>
              <w:t>96,963</w:t>
            </w:r>
            <w:r w:rsidR="00FA6083">
              <w:rPr>
                <w:rFonts w:ascii="Arial" w:hAnsi="Arial" w:cs="Arial"/>
                <w:sz w:val="24"/>
                <w:szCs w:val="24"/>
              </w:rPr>
              <w:t xml:space="preserve"> – £1</w:t>
            </w:r>
            <w:r w:rsidR="004830F2">
              <w:rPr>
                <w:rFonts w:ascii="Arial" w:hAnsi="Arial" w:cs="Arial"/>
                <w:sz w:val="24"/>
                <w:szCs w:val="24"/>
              </w:rPr>
              <w:t xml:space="preserve">28,841 </w:t>
            </w:r>
            <w:r w:rsidRPr="00B61D56">
              <w:rPr>
                <w:rFonts w:ascii="Arial" w:hAnsi="Arial" w:cs="Arial"/>
                <w:sz w:val="24"/>
                <w:szCs w:val="24"/>
              </w:rPr>
              <w:t xml:space="preserve">(+ </w:t>
            </w:r>
            <w:r w:rsidR="00FA6083">
              <w:rPr>
                <w:rFonts w:ascii="Arial" w:hAnsi="Arial" w:cs="Arial"/>
                <w:sz w:val="24"/>
                <w:szCs w:val="24"/>
              </w:rPr>
              <w:t xml:space="preserve">5% </w:t>
            </w:r>
            <w:r w:rsidRPr="00B61D56">
              <w:rPr>
                <w:rFonts w:ascii="Arial" w:hAnsi="Arial" w:cs="Arial"/>
                <w:sz w:val="24"/>
                <w:szCs w:val="24"/>
              </w:rPr>
              <w:t xml:space="preserve">on-call supplement) per annum with scale placing as appropriate to previous consultant level experience and background.  The appointment is available on a 10PA basis but applicants who wish to work part-time are welcome. </w:t>
            </w:r>
          </w:p>
          <w:p w14:paraId="6F0FD3DF" w14:textId="77777777" w:rsidR="00552A22" w:rsidRPr="00EE7C47" w:rsidRDefault="00552A22" w:rsidP="001C5B5D">
            <w:pPr>
              <w:pStyle w:val="BodyTextIndent3"/>
              <w:ind w:left="357"/>
              <w:rPr>
                <w:rFonts w:ascii="Arial" w:hAnsi="Arial" w:cs="Arial"/>
                <w:sz w:val="24"/>
                <w:szCs w:val="24"/>
              </w:rPr>
            </w:pPr>
          </w:p>
          <w:p w14:paraId="4D3FF78A" w14:textId="77777777" w:rsidR="00552A22" w:rsidRPr="00EE7C47" w:rsidRDefault="00552A22" w:rsidP="00D06751">
            <w:pPr>
              <w:pStyle w:val="BodyTextIndent3"/>
              <w:numPr>
                <w:ilvl w:val="0"/>
                <w:numId w:val="2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Job Plan must be agreed in association with the Head of Clinical Service, with input from the General Manager and Associate Medical Director.  Changes will be discussed and agreed with yourself in line with service needs and subject to annual review, or more frequently on request by either party.</w:t>
            </w:r>
          </w:p>
          <w:p w14:paraId="2A0847C5" w14:textId="77777777" w:rsidR="00552A22" w:rsidRPr="00EE7C47" w:rsidRDefault="00552A22" w:rsidP="001C5B5D">
            <w:pPr>
              <w:pStyle w:val="BodyTextIndent3"/>
              <w:ind w:left="357"/>
              <w:rPr>
                <w:rFonts w:ascii="Arial" w:hAnsi="Arial" w:cs="Arial"/>
                <w:sz w:val="24"/>
                <w:szCs w:val="24"/>
              </w:rPr>
            </w:pPr>
          </w:p>
          <w:p w14:paraId="1AB613DB" w14:textId="77777777" w:rsidR="00552A22" w:rsidRPr="00B7392A" w:rsidRDefault="00552A22" w:rsidP="00D06751">
            <w:pPr>
              <w:pStyle w:val="BodyTextIndent3"/>
              <w:numPr>
                <w:ilvl w:val="0"/>
                <w:numId w:val="2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w:t>
            </w:r>
            <w:r w:rsidRPr="00B7392A">
              <w:rPr>
                <w:rFonts w:ascii="Arial" w:hAnsi="Arial" w:cs="Arial"/>
                <w:sz w:val="24"/>
                <w:szCs w:val="24"/>
              </w:rPr>
              <w:t xml:space="preserve">Possession of </w:t>
            </w:r>
            <w:r>
              <w:rPr>
                <w:rFonts w:ascii="Arial" w:hAnsi="Arial" w:cs="Arial"/>
                <w:sz w:val="24"/>
                <w:szCs w:val="24"/>
              </w:rPr>
              <w:t>FRCR</w:t>
            </w:r>
            <w:r w:rsidRPr="00B7392A">
              <w:rPr>
                <w:rFonts w:ascii="Arial" w:hAnsi="Arial" w:cs="Arial"/>
                <w:sz w:val="24"/>
                <w:szCs w:val="24"/>
              </w:rPr>
              <w:t xml:space="preserve"> or an equivalent certificate, is essential and you should be fully registered with the General Medical Council </w:t>
            </w:r>
            <w:r>
              <w:rPr>
                <w:rFonts w:ascii="Arial" w:hAnsi="Arial" w:cs="Arial"/>
                <w:sz w:val="24"/>
                <w:szCs w:val="24"/>
              </w:rPr>
              <w:t xml:space="preserve">with a </w:t>
            </w:r>
            <w:proofErr w:type="spellStart"/>
            <w:r>
              <w:rPr>
                <w:rFonts w:ascii="Arial" w:hAnsi="Arial" w:cs="Arial"/>
                <w:sz w:val="24"/>
                <w:szCs w:val="24"/>
              </w:rPr>
              <w:t>licence</w:t>
            </w:r>
            <w:proofErr w:type="spellEnd"/>
            <w:r>
              <w:rPr>
                <w:rFonts w:ascii="Arial" w:hAnsi="Arial" w:cs="Arial"/>
                <w:sz w:val="24"/>
                <w:szCs w:val="24"/>
              </w:rPr>
              <w:t xml:space="preserve"> to practice and </w:t>
            </w:r>
            <w:r w:rsidRPr="00B7392A">
              <w:rPr>
                <w:rFonts w:ascii="Arial" w:hAnsi="Arial" w:cs="Arial"/>
                <w:sz w:val="24"/>
                <w:szCs w:val="24"/>
              </w:rPr>
              <w:t xml:space="preserve">your name should appear </w:t>
            </w:r>
            <w:r>
              <w:rPr>
                <w:rFonts w:ascii="Arial" w:hAnsi="Arial" w:cs="Arial"/>
                <w:sz w:val="24"/>
                <w:szCs w:val="24"/>
              </w:rPr>
              <w:t>in the Specialist Register for Radiology</w:t>
            </w:r>
            <w:r w:rsidRPr="00B7392A">
              <w:rPr>
                <w:rFonts w:ascii="Arial" w:hAnsi="Arial" w:cs="Arial"/>
                <w:sz w:val="24"/>
                <w:szCs w:val="24"/>
              </w:rPr>
              <w:t>.  You should have obtained a CCT or equivalent or be within 6 months of award of a CCT.</w:t>
            </w:r>
          </w:p>
          <w:p w14:paraId="56247061" w14:textId="77777777" w:rsidR="00552A22" w:rsidRPr="00EE7C47" w:rsidRDefault="00552A22" w:rsidP="001C5B5D">
            <w:pPr>
              <w:pStyle w:val="BodyTextIndent3"/>
              <w:ind w:left="357"/>
              <w:rPr>
                <w:rFonts w:ascii="Arial" w:hAnsi="Arial" w:cs="Arial"/>
                <w:sz w:val="24"/>
                <w:szCs w:val="24"/>
              </w:rPr>
            </w:pPr>
          </w:p>
          <w:p w14:paraId="4EF81F71" w14:textId="77777777" w:rsidR="00552A22" w:rsidRPr="00EE7C47" w:rsidRDefault="00552A22" w:rsidP="00D06751">
            <w:pPr>
              <w:pStyle w:val="BodyTextIndent3"/>
              <w:numPr>
                <w:ilvl w:val="0"/>
                <w:numId w:val="2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person appointed may be expected to take part in the undergraduate and postgraduate teaching </w:t>
            </w:r>
            <w:proofErr w:type="spellStart"/>
            <w:r w:rsidRPr="00EE7C47">
              <w:rPr>
                <w:rFonts w:ascii="Arial" w:hAnsi="Arial" w:cs="Arial"/>
                <w:sz w:val="24"/>
                <w:szCs w:val="24"/>
              </w:rPr>
              <w:t>programmes</w:t>
            </w:r>
            <w:proofErr w:type="spellEnd"/>
            <w:r w:rsidRPr="00EE7C47">
              <w:rPr>
                <w:rFonts w:ascii="Arial" w:hAnsi="Arial" w:cs="Arial"/>
                <w:sz w:val="24"/>
                <w:szCs w:val="24"/>
              </w:rPr>
              <w:t>.</w:t>
            </w:r>
          </w:p>
          <w:p w14:paraId="1FDB029A" w14:textId="77777777" w:rsidR="00552A22" w:rsidRPr="00EE7C47" w:rsidRDefault="00552A22" w:rsidP="001C5B5D">
            <w:pPr>
              <w:pStyle w:val="BodyTextIndent3"/>
              <w:ind w:left="357"/>
              <w:rPr>
                <w:rFonts w:ascii="Arial" w:hAnsi="Arial" w:cs="Arial"/>
                <w:sz w:val="24"/>
                <w:szCs w:val="24"/>
              </w:rPr>
            </w:pPr>
          </w:p>
          <w:p w14:paraId="2FFF8B8A" w14:textId="77777777" w:rsidR="00552A22" w:rsidRPr="00EE7C47" w:rsidRDefault="00552A22" w:rsidP="00D06751">
            <w:pPr>
              <w:pStyle w:val="BodyTextIndent3"/>
              <w:numPr>
                <w:ilvl w:val="0"/>
                <w:numId w:val="2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person appointed will have a continuing responsibility for the care of patients in his or her charge and will undertake the administrative duties associated with the care of his or her patients and an appropriate share in the running of the clinical department.</w:t>
            </w:r>
          </w:p>
          <w:p w14:paraId="7998EC72" w14:textId="77777777" w:rsidR="00552A22" w:rsidRPr="00EE7C47" w:rsidRDefault="00552A22" w:rsidP="001C5B5D">
            <w:pPr>
              <w:pStyle w:val="BodyTextIndent3"/>
              <w:ind w:left="357"/>
              <w:rPr>
                <w:rFonts w:ascii="Arial" w:hAnsi="Arial" w:cs="Arial"/>
                <w:sz w:val="24"/>
                <w:szCs w:val="24"/>
              </w:rPr>
            </w:pPr>
          </w:p>
          <w:p w14:paraId="7AB3BDE8" w14:textId="77777777" w:rsidR="00552A22" w:rsidRPr="00EE7C47" w:rsidRDefault="00552A22" w:rsidP="00D06751">
            <w:pPr>
              <w:pStyle w:val="BodyTextIndent3"/>
              <w:numPr>
                <w:ilvl w:val="0"/>
                <w:numId w:val="2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appointment will be superannuable and subject to the regulations of the National Health Service.  Superannuation </w:t>
            </w:r>
            <w:r w:rsidRPr="00EE7C47">
              <w:rPr>
                <w:rFonts w:ascii="Arial" w:hAnsi="Arial" w:cs="Arial"/>
                <w:sz w:val="24"/>
                <w:szCs w:val="24"/>
              </w:rPr>
              <w:lastRenderedPageBreak/>
              <w:t>Scheme and the remuneration will be subject to deduction of contributions accordingly, unless the appointee chooses to opt out of the Scheme.</w:t>
            </w:r>
          </w:p>
          <w:p w14:paraId="5C896E15" w14:textId="77777777" w:rsidR="00552A22" w:rsidRPr="00EE7C47" w:rsidRDefault="00552A22" w:rsidP="001C5B5D">
            <w:pPr>
              <w:pStyle w:val="BodyTextIndent3"/>
              <w:ind w:left="357"/>
              <w:rPr>
                <w:rFonts w:ascii="Arial" w:hAnsi="Arial" w:cs="Arial"/>
                <w:sz w:val="24"/>
                <w:szCs w:val="24"/>
              </w:rPr>
            </w:pPr>
          </w:p>
          <w:p w14:paraId="1F50FEC3" w14:textId="77777777" w:rsidR="00552A22" w:rsidRPr="00EE7C47" w:rsidRDefault="00552A22" w:rsidP="00D06751">
            <w:pPr>
              <w:pStyle w:val="BodyTextIndent3"/>
              <w:numPr>
                <w:ilvl w:val="0"/>
                <w:numId w:val="2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It is a requirement that the private residence of the person appointed shall not be more than 30 minutes travelling time by road from the Borders General Hospital unless specific approval is given.</w:t>
            </w:r>
          </w:p>
          <w:p w14:paraId="014A3E3C" w14:textId="77777777" w:rsidR="00552A22" w:rsidRPr="00EE7C47" w:rsidRDefault="00552A22" w:rsidP="001C5B5D">
            <w:pPr>
              <w:pStyle w:val="BodyTextIndent3"/>
              <w:ind w:left="357"/>
              <w:rPr>
                <w:rFonts w:ascii="Arial" w:hAnsi="Arial" w:cs="Arial"/>
                <w:sz w:val="24"/>
                <w:szCs w:val="24"/>
              </w:rPr>
            </w:pPr>
          </w:p>
          <w:p w14:paraId="18422A8A" w14:textId="77777777" w:rsidR="00552A22" w:rsidRPr="00EE7C47" w:rsidRDefault="00552A22" w:rsidP="00D06751">
            <w:pPr>
              <w:pStyle w:val="BodyTextIndent3"/>
              <w:numPr>
                <w:ilvl w:val="0"/>
                <w:numId w:val="2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NHS Borders is legally liable for the negligent acts or omissions of the employees in the course of their NHS employment.  Medical staff are however advised to ensure that they have </w:t>
            </w:r>
            <w:proofErr w:type="spellStart"/>
            <w:r w:rsidRPr="00EE7C47">
              <w:rPr>
                <w:rFonts w:ascii="Arial" w:hAnsi="Arial" w:cs="Arial"/>
                <w:sz w:val="24"/>
                <w:szCs w:val="24"/>
              </w:rPr>
              <w:t>defence</w:t>
            </w:r>
            <w:proofErr w:type="spellEnd"/>
            <w:r w:rsidRPr="00EE7C47">
              <w:rPr>
                <w:rFonts w:ascii="Arial" w:hAnsi="Arial" w:cs="Arial"/>
                <w:sz w:val="24"/>
                <w:szCs w:val="24"/>
              </w:rPr>
              <w:t xml:space="preserve"> cover for activities not covered by the Board’s indemnity.</w:t>
            </w:r>
          </w:p>
          <w:p w14:paraId="3D66A017" w14:textId="77777777" w:rsidR="00552A22" w:rsidRPr="00EE7C47" w:rsidRDefault="00552A22" w:rsidP="001C5B5D">
            <w:pPr>
              <w:pStyle w:val="BodyTextIndent3"/>
              <w:ind w:left="357"/>
              <w:rPr>
                <w:rFonts w:ascii="Arial" w:hAnsi="Arial" w:cs="Arial"/>
                <w:sz w:val="24"/>
                <w:szCs w:val="24"/>
              </w:rPr>
            </w:pPr>
          </w:p>
          <w:p w14:paraId="25185AED" w14:textId="77777777" w:rsidR="00552A22" w:rsidRPr="00EE7C47" w:rsidRDefault="00552A22" w:rsidP="00D06751">
            <w:pPr>
              <w:pStyle w:val="BodyTextIndent3"/>
              <w:numPr>
                <w:ilvl w:val="0"/>
                <w:numId w:val="2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All entrants to the NHS Borders must be certified medically fit and the appointment is conditional on such certification.   Arrangements for medical screening (usually by questionnaire) are the responsibility of the Occupational Health Service.</w:t>
            </w:r>
          </w:p>
          <w:p w14:paraId="3264F9AF" w14:textId="77777777" w:rsidR="00552A22" w:rsidRPr="00EE7C47" w:rsidRDefault="00552A22" w:rsidP="001C5B5D">
            <w:pPr>
              <w:pStyle w:val="BodyTextIndent3"/>
              <w:ind w:left="357"/>
              <w:rPr>
                <w:rFonts w:ascii="Arial" w:hAnsi="Arial" w:cs="Arial"/>
                <w:sz w:val="24"/>
                <w:szCs w:val="24"/>
              </w:rPr>
            </w:pPr>
          </w:p>
          <w:p w14:paraId="66CB8244" w14:textId="77777777" w:rsidR="00552A22" w:rsidRPr="00EE7C47" w:rsidRDefault="00552A22" w:rsidP="00D06751">
            <w:pPr>
              <w:pStyle w:val="BodyTextIndent3"/>
              <w:numPr>
                <w:ilvl w:val="0"/>
                <w:numId w:val="2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Termination of the appointment will be subject to a 3 month notice period of notice on either side in accordance with the terms and conditions of service.</w:t>
            </w:r>
          </w:p>
          <w:p w14:paraId="285166C9" w14:textId="77777777" w:rsidR="00552A22" w:rsidRPr="00EE7C47" w:rsidRDefault="00552A22" w:rsidP="001C5B5D">
            <w:pPr>
              <w:pStyle w:val="BodyTextIndent3"/>
              <w:ind w:left="357"/>
              <w:rPr>
                <w:rFonts w:ascii="Arial" w:hAnsi="Arial" w:cs="Arial"/>
                <w:sz w:val="24"/>
                <w:szCs w:val="24"/>
              </w:rPr>
            </w:pPr>
          </w:p>
          <w:p w14:paraId="55E0FF11" w14:textId="77777777" w:rsidR="00552A22" w:rsidRPr="00EE7C47" w:rsidRDefault="00552A22" w:rsidP="00D06751">
            <w:pPr>
              <w:pStyle w:val="BodyTextIndent3"/>
              <w:numPr>
                <w:ilvl w:val="0"/>
                <w:numId w:val="2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For locum appointments assistance will be provided with temporary accommodation costs if required.  Depending on circumstances support for relocation may be available for successful candidate in accordance with NHS Borders’ Relocation Policy.</w:t>
            </w:r>
          </w:p>
          <w:p w14:paraId="33A6050B" w14:textId="77777777" w:rsidR="00552A22" w:rsidRPr="00EE7C47" w:rsidRDefault="00552A22" w:rsidP="001C5B5D">
            <w:pPr>
              <w:pStyle w:val="BodyTextIndent3"/>
              <w:ind w:left="357"/>
              <w:rPr>
                <w:rFonts w:ascii="Arial" w:hAnsi="Arial" w:cs="Arial"/>
                <w:sz w:val="24"/>
                <w:szCs w:val="24"/>
              </w:rPr>
            </w:pPr>
          </w:p>
          <w:p w14:paraId="031C56FC" w14:textId="77777777" w:rsidR="00552A22" w:rsidRPr="00EE7C47" w:rsidRDefault="00552A22" w:rsidP="00D06751">
            <w:pPr>
              <w:pStyle w:val="BodyTextIndent3"/>
              <w:numPr>
                <w:ilvl w:val="0"/>
                <w:numId w:val="2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NHS Borders operates a No Smoking Policy.  It is a condition of your employment that you must not smoke whilst you are on duty.  Failure to observe this rule could result in disciplinary action.  When selecting new staff, NHS Borders does not discriminate against applicants who smoke but applicants who accept an offer of employment will, in doing so, agree to observe the Board's policy on smoking.</w:t>
            </w:r>
          </w:p>
          <w:p w14:paraId="7141A8CE" w14:textId="77777777" w:rsidR="00552A22" w:rsidRPr="00EE7C47" w:rsidRDefault="00552A22" w:rsidP="001C5B5D">
            <w:pPr>
              <w:pStyle w:val="BodyTextIndent3"/>
              <w:ind w:left="357"/>
              <w:rPr>
                <w:rFonts w:ascii="Arial" w:hAnsi="Arial" w:cs="Arial"/>
                <w:sz w:val="24"/>
                <w:szCs w:val="24"/>
              </w:rPr>
            </w:pPr>
          </w:p>
          <w:p w14:paraId="7EF5EDEE" w14:textId="77777777" w:rsidR="00552A22" w:rsidRPr="00EE7C47" w:rsidRDefault="00552A22" w:rsidP="00D06751">
            <w:pPr>
              <w:pStyle w:val="BodyTextIndent3"/>
              <w:numPr>
                <w:ilvl w:val="0"/>
                <w:numId w:val="2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NHS Borders Equal Opportunities Policy affirms that all employees should be offered equal opportunities in employment, irrespective of their age, gender, marital status, race, religion, creed, sexual orientation, </w:t>
            </w:r>
            <w:proofErr w:type="spellStart"/>
            <w:r w:rsidRPr="00EE7C47">
              <w:rPr>
                <w:rFonts w:ascii="Arial" w:hAnsi="Arial" w:cs="Arial"/>
                <w:sz w:val="24"/>
                <w:szCs w:val="24"/>
              </w:rPr>
              <w:t>colour</w:t>
            </w:r>
            <w:proofErr w:type="spellEnd"/>
            <w:r w:rsidRPr="00EE7C47">
              <w:rPr>
                <w:rFonts w:ascii="Arial" w:hAnsi="Arial" w:cs="Arial"/>
                <w:sz w:val="24"/>
                <w:szCs w:val="24"/>
              </w:rPr>
              <w:t xml:space="preserve"> or disability.</w:t>
            </w:r>
          </w:p>
          <w:p w14:paraId="3BB5C769" w14:textId="77777777" w:rsidR="00552A22" w:rsidRPr="00EE7C47" w:rsidRDefault="00552A22" w:rsidP="001C5B5D">
            <w:pPr>
              <w:pStyle w:val="BodyTextIndent3"/>
              <w:ind w:left="357"/>
              <w:rPr>
                <w:rFonts w:ascii="Arial" w:hAnsi="Arial" w:cs="Arial"/>
                <w:sz w:val="24"/>
                <w:szCs w:val="24"/>
              </w:rPr>
            </w:pPr>
          </w:p>
          <w:p w14:paraId="47AFDC0A" w14:textId="77777777" w:rsidR="00552A22" w:rsidRPr="00EE7C47" w:rsidRDefault="00552A22" w:rsidP="00D06751">
            <w:pPr>
              <w:pStyle w:val="BodyTextIndent3"/>
              <w:numPr>
                <w:ilvl w:val="0"/>
                <w:numId w:val="2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w:t>
            </w:r>
            <w:proofErr w:type="spellStart"/>
            <w:r w:rsidRPr="00EE7C47">
              <w:rPr>
                <w:rFonts w:ascii="Arial" w:hAnsi="Arial" w:cs="Arial"/>
                <w:sz w:val="24"/>
                <w:szCs w:val="24"/>
              </w:rPr>
              <w:t>Ionising</w:t>
            </w:r>
            <w:proofErr w:type="spellEnd"/>
            <w:r w:rsidRPr="00EE7C47">
              <w:rPr>
                <w:rFonts w:ascii="Arial" w:hAnsi="Arial" w:cs="Arial"/>
                <w:sz w:val="24"/>
                <w:szCs w:val="24"/>
              </w:rPr>
              <w:t xml:space="preserve"> Radiation (Protection of Persons Undergoing Medical Examinations) Regulations 1988 will apply to this post.</w:t>
            </w:r>
          </w:p>
          <w:p w14:paraId="40993DC1" w14:textId="77777777" w:rsidR="00552A22" w:rsidRPr="00EE7C47" w:rsidRDefault="00552A22" w:rsidP="001C5B5D">
            <w:pPr>
              <w:pStyle w:val="BodyTextIndent3"/>
              <w:ind w:left="357"/>
              <w:rPr>
                <w:rFonts w:ascii="Arial" w:hAnsi="Arial" w:cs="Arial"/>
                <w:sz w:val="24"/>
                <w:szCs w:val="24"/>
              </w:rPr>
            </w:pPr>
          </w:p>
          <w:p w14:paraId="51E2F1F3" w14:textId="77777777" w:rsidR="00552A22" w:rsidRPr="00EE7C47" w:rsidRDefault="00552A22" w:rsidP="00D06751">
            <w:pPr>
              <w:pStyle w:val="BodyTextIndent3"/>
              <w:numPr>
                <w:ilvl w:val="0"/>
                <w:numId w:val="2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holder of this post may be required to undertake on a regular basis or occasional basis exposure prone invasive procedures (EPPs).  As this could potentially place patients at risk, candidates must show evidence of immune status to HEPATITIS B, or agree to undergo the necessary procedures.</w:t>
            </w:r>
          </w:p>
          <w:p w14:paraId="0A68D325" w14:textId="77777777" w:rsidR="00552A22" w:rsidRPr="00EE7C47" w:rsidRDefault="00552A22" w:rsidP="001C5B5D">
            <w:pPr>
              <w:pStyle w:val="BodyTextIndent3"/>
              <w:ind w:left="357"/>
              <w:rPr>
                <w:rFonts w:ascii="Arial" w:hAnsi="Arial" w:cs="Arial"/>
                <w:sz w:val="24"/>
                <w:szCs w:val="24"/>
              </w:rPr>
            </w:pPr>
          </w:p>
          <w:p w14:paraId="7278DA13" w14:textId="77777777" w:rsidR="00552A22" w:rsidRPr="00EE7C47" w:rsidRDefault="00552A22" w:rsidP="00D06751">
            <w:pPr>
              <w:pStyle w:val="BodyTextIndent3"/>
              <w:numPr>
                <w:ilvl w:val="0"/>
                <w:numId w:val="2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It should be noted that the offer of appointment is subject to confirmation that the successful candidate is HEPATITIS B immune.  This is checked by the Occupational Health Service.</w:t>
            </w:r>
          </w:p>
          <w:p w14:paraId="21530E7B" w14:textId="77777777" w:rsidR="00552A22" w:rsidRPr="00CA5C8E" w:rsidRDefault="00552A22" w:rsidP="001C5B5D">
            <w:pPr>
              <w:jc w:val="both"/>
              <w:rPr>
                <w:rFonts w:ascii="Arial" w:hAnsi="Arial" w:cs="Arial"/>
                <w:color w:val="000000"/>
              </w:rPr>
            </w:pPr>
          </w:p>
        </w:tc>
      </w:tr>
    </w:tbl>
    <w:p w14:paraId="01C0D128" w14:textId="77777777" w:rsidR="00552A22" w:rsidRDefault="00552A22" w:rsidP="00D06751">
      <w:pPr>
        <w:jc w:val="center"/>
        <w:rPr>
          <w:rFonts w:ascii="Arial" w:hAnsi="Arial" w:cs="Arial"/>
          <w:b/>
        </w:rPr>
      </w:pPr>
    </w:p>
    <w:p w14:paraId="5D24A440" w14:textId="77777777" w:rsidR="002D215B" w:rsidRDefault="002D215B" w:rsidP="00D06751">
      <w:pPr>
        <w:jc w:val="center"/>
        <w:rPr>
          <w:rFonts w:ascii="Arial" w:hAnsi="Arial" w:cs="Arial"/>
          <w:b/>
        </w:rPr>
      </w:pPr>
    </w:p>
    <w:p w14:paraId="61BE1859" w14:textId="77777777" w:rsidR="002D215B" w:rsidRDefault="002D215B" w:rsidP="00D06751">
      <w:pPr>
        <w:jc w:val="center"/>
        <w:rPr>
          <w:rFonts w:ascii="Arial" w:hAnsi="Arial" w:cs="Arial"/>
          <w:b/>
        </w:rPr>
      </w:pPr>
    </w:p>
    <w:p w14:paraId="54B8EACB" w14:textId="77777777" w:rsidR="002D215B" w:rsidRDefault="002D215B" w:rsidP="00D06751">
      <w:pPr>
        <w:jc w:val="center"/>
        <w:rPr>
          <w:rFonts w:ascii="Arial" w:hAnsi="Arial" w:cs="Arial"/>
          <w:b/>
        </w:rPr>
      </w:pPr>
    </w:p>
    <w:p w14:paraId="55144D21" w14:textId="77777777" w:rsidR="002D215B" w:rsidRDefault="002D215B" w:rsidP="00D06751">
      <w:pPr>
        <w:jc w:val="center"/>
        <w:rPr>
          <w:rFonts w:ascii="Arial" w:hAnsi="Arial" w:cs="Arial"/>
          <w:b/>
        </w:rPr>
      </w:pPr>
    </w:p>
    <w:p w14:paraId="06DFCD99" w14:textId="77777777" w:rsidR="002D215B" w:rsidRDefault="002D215B" w:rsidP="00D06751">
      <w:pPr>
        <w:jc w:val="center"/>
        <w:rPr>
          <w:rFonts w:ascii="Arial" w:hAnsi="Arial" w:cs="Arial"/>
          <w:b/>
        </w:rPr>
      </w:pPr>
    </w:p>
    <w:p w14:paraId="52DF1B8E" w14:textId="77777777" w:rsidR="002D215B" w:rsidRDefault="002D215B" w:rsidP="00D06751">
      <w:pPr>
        <w:jc w:val="center"/>
        <w:rPr>
          <w:rFonts w:ascii="Arial" w:hAnsi="Arial" w:cs="Arial"/>
          <w:b/>
        </w:rPr>
      </w:pPr>
    </w:p>
    <w:p w14:paraId="54310089" w14:textId="77777777" w:rsidR="002D215B" w:rsidRDefault="002D215B" w:rsidP="00D06751">
      <w:pPr>
        <w:jc w:val="center"/>
        <w:rPr>
          <w:rFonts w:ascii="Arial" w:hAnsi="Arial" w:cs="Arial"/>
          <w:b/>
        </w:rPr>
      </w:pPr>
    </w:p>
    <w:p w14:paraId="76EE5B76" w14:textId="77777777" w:rsidR="002D215B" w:rsidRDefault="002D215B" w:rsidP="00D06751">
      <w:pPr>
        <w:jc w:val="center"/>
        <w:rPr>
          <w:rFonts w:ascii="Arial" w:hAnsi="Arial" w:cs="Arial"/>
          <w:b/>
        </w:rPr>
      </w:pPr>
    </w:p>
    <w:p w14:paraId="3137B9F3" w14:textId="77777777" w:rsidR="002D215B" w:rsidRDefault="002D215B" w:rsidP="00D06751">
      <w:pPr>
        <w:jc w:val="center"/>
        <w:rPr>
          <w:rFonts w:ascii="Arial" w:hAnsi="Arial" w:cs="Arial"/>
          <w:b/>
        </w:rPr>
      </w:pPr>
    </w:p>
    <w:p w14:paraId="41E57153" w14:textId="77777777" w:rsidR="002D215B" w:rsidRDefault="002D215B" w:rsidP="00D06751">
      <w:pPr>
        <w:jc w:val="center"/>
        <w:rPr>
          <w:rFonts w:ascii="Arial" w:hAnsi="Arial" w:cs="Arial"/>
          <w:b/>
        </w:rPr>
      </w:pPr>
    </w:p>
    <w:p w14:paraId="1A395306" w14:textId="77777777" w:rsidR="002D215B" w:rsidRDefault="002D215B" w:rsidP="00D06751">
      <w:pPr>
        <w:jc w:val="center"/>
        <w:rPr>
          <w:rFonts w:ascii="Arial" w:hAnsi="Arial" w:cs="Arial"/>
          <w:b/>
        </w:rPr>
      </w:pPr>
    </w:p>
    <w:p w14:paraId="2432C6CD" w14:textId="77777777" w:rsidR="002D215B" w:rsidRDefault="002D215B" w:rsidP="00D06751">
      <w:pPr>
        <w:jc w:val="center"/>
        <w:rPr>
          <w:rFonts w:ascii="Arial" w:hAnsi="Arial" w:cs="Arial"/>
          <w:b/>
        </w:rPr>
      </w:pPr>
    </w:p>
    <w:p w14:paraId="4B017419" w14:textId="77777777" w:rsidR="002D215B" w:rsidRDefault="002D215B" w:rsidP="00D06751">
      <w:pPr>
        <w:jc w:val="center"/>
        <w:rPr>
          <w:rFonts w:ascii="Arial" w:hAnsi="Arial" w:cs="Arial"/>
          <w:b/>
        </w:rPr>
      </w:pPr>
    </w:p>
    <w:p w14:paraId="11CFC3D1" w14:textId="77777777" w:rsidR="002D215B" w:rsidRDefault="002D215B" w:rsidP="00D06751">
      <w:pPr>
        <w:jc w:val="center"/>
        <w:rPr>
          <w:rFonts w:ascii="Arial" w:hAnsi="Arial" w:cs="Arial"/>
          <w:b/>
        </w:rPr>
      </w:pPr>
    </w:p>
    <w:p w14:paraId="6A97EF82" w14:textId="77777777" w:rsidR="002D215B" w:rsidRDefault="002D215B" w:rsidP="00D06751">
      <w:pPr>
        <w:jc w:val="center"/>
        <w:rPr>
          <w:rFonts w:ascii="Arial" w:hAnsi="Arial" w:cs="Arial"/>
          <w:b/>
        </w:rPr>
      </w:pPr>
    </w:p>
    <w:p w14:paraId="61CC2C1C" w14:textId="77777777" w:rsidR="002D215B" w:rsidRDefault="002D215B" w:rsidP="00D06751">
      <w:pPr>
        <w:jc w:val="center"/>
        <w:rPr>
          <w:rFonts w:ascii="Arial" w:hAnsi="Arial" w:cs="Arial"/>
          <w:b/>
        </w:rPr>
      </w:pPr>
    </w:p>
    <w:p w14:paraId="70C51EDD" w14:textId="77777777" w:rsidR="002D215B" w:rsidRDefault="002D215B" w:rsidP="00D06751">
      <w:pPr>
        <w:jc w:val="center"/>
        <w:rPr>
          <w:rFonts w:ascii="Arial" w:hAnsi="Arial" w:cs="Arial"/>
          <w:b/>
        </w:rPr>
      </w:pPr>
    </w:p>
    <w:p w14:paraId="553DE551" w14:textId="77777777" w:rsidR="002D215B" w:rsidRDefault="002D215B" w:rsidP="00D06751">
      <w:pPr>
        <w:jc w:val="center"/>
        <w:rPr>
          <w:rFonts w:ascii="Arial" w:hAnsi="Arial" w:cs="Arial"/>
          <w:b/>
        </w:rPr>
      </w:pPr>
    </w:p>
    <w:p w14:paraId="429336F5" w14:textId="77777777" w:rsidR="002D215B" w:rsidRDefault="002D215B" w:rsidP="00D06751">
      <w:pPr>
        <w:jc w:val="center"/>
        <w:rPr>
          <w:rFonts w:ascii="Arial" w:hAnsi="Arial" w:cs="Arial"/>
          <w:b/>
        </w:rPr>
      </w:pPr>
    </w:p>
    <w:p w14:paraId="24B02960" w14:textId="77777777" w:rsidR="002D215B" w:rsidRDefault="002D215B" w:rsidP="00D06751">
      <w:pPr>
        <w:jc w:val="center"/>
        <w:rPr>
          <w:rFonts w:ascii="Arial" w:hAnsi="Arial" w:cs="Arial"/>
          <w:b/>
        </w:rPr>
      </w:pPr>
    </w:p>
    <w:p w14:paraId="15300F96" w14:textId="77777777" w:rsidR="002D215B" w:rsidRDefault="002D215B" w:rsidP="00D06751">
      <w:pPr>
        <w:jc w:val="center"/>
        <w:rPr>
          <w:rFonts w:ascii="Arial" w:hAnsi="Arial" w:cs="Arial"/>
          <w:b/>
        </w:rPr>
      </w:pPr>
    </w:p>
    <w:p w14:paraId="6FD29A72" w14:textId="77777777" w:rsidR="002D215B" w:rsidRDefault="002D215B" w:rsidP="00D06751">
      <w:pPr>
        <w:jc w:val="center"/>
        <w:rPr>
          <w:rFonts w:ascii="Arial" w:hAnsi="Arial" w:cs="Arial"/>
          <w:b/>
        </w:rPr>
      </w:pPr>
    </w:p>
    <w:p w14:paraId="67BA5282" w14:textId="77777777" w:rsidR="002D215B" w:rsidRDefault="002D215B" w:rsidP="002D215B">
      <w:pPr>
        <w:keepNext/>
        <w:widowControl w:val="0"/>
      </w:pPr>
    </w:p>
    <w:p w14:paraId="06D57AD5" w14:textId="77777777" w:rsidR="002D215B" w:rsidRDefault="002D215B" w:rsidP="00D06751">
      <w:pPr>
        <w:jc w:val="center"/>
        <w:rPr>
          <w:rFonts w:ascii="Arial" w:hAnsi="Arial" w:cs="Arial"/>
          <w:b/>
        </w:rPr>
      </w:pPr>
    </w:p>
    <w:sectPr w:rsidR="002D215B" w:rsidSect="00B61D56">
      <w:headerReference w:type="default" r:id="rId14"/>
      <w:footerReference w:type="even" r:id="rId15"/>
      <w:footerReference w:type="default" r:id="rId16"/>
      <w:pgSz w:w="12240" w:h="15840" w:code="1"/>
      <w:pgMar w:top="527"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9A79F" w14:textId="77777777" w:rsidR="00B82FF4" w:rsidRDefault="00B82FF4">
      <w:r>
        <w:separator/>
      </w:r>
    </w:p>
  </w:endnote>
  <w:endnote w:type="continuationSeparator" w:id="0">
    <w:p w14:paraId="1C172951" w14:textId="77777777" w:rsidR="00B82FF4" w:rsidRDefault="00B8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altName w:val="Times New Roman"/>
    <w:panose1 w:val="00000000000000000000"/>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A6E4B" w14:textId="77777777" w:rsidR="00B82FF4" w:rsidRDefault="00B82FF4" w:rsidP="00997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B5F2DD" w14:textId="77777777" w:rsidR="00B82FF4" w:rsidRDefault="00B82FF4" w:rsidP="00A23F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34B69" w14:textId="77777777" w:rsidR="00B82FF4" w:rsidRPr="00A23FF0" w:rsidRDefault="00B82FF4" w:rsidP="009974ED">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t xml:space="preserve">Page </w:t>
    </w:r>
    <w:r w:rsidRPr="00A23FF0">
      <w:rPr>
        <w:rStyle w:val="PageNumber"/>
        <w:rFonts w:ascii="Arial" w:hAnsi="Arial" w:cs="Arial"/>
        <w:sz w:val="20"/>
        <w:szCs w:val="20"/>
      </w:rPr>
      <w:fldChar w:fldCharType="begin"/>
    </w:r>
    <w:r w:rsidRPr="00A23FF0">
      <w:rPr>
        <w:rStyle w:val="PageNumber"/>
        <w:rFonts w:ascii="Arial" w:hAnsi="Arial" w:cs="Arial"/>
        <w:sz w:val="20"/>
        <w:szCs w:val="20"/>
      </w:rPr>
      <w:instrText xml:space="preserve">PAGE  </w:instrText>
    </w:r>
    <w:r w:rsidRPr="00A23FF0">
      <w:rPr>
        <w:rStyle w:val="PageNumber"/>
        <w:rFonts w:ascii="Arial" w:hAnsi="Arial" w:cs="Arial"/>
        <w:sz w:val="20"/>
        <w:szCs w:val="20"/>
      </w:rPr>
      <w:fldChar w:fldCharType="separate"/>
    </w:r>
    <w:r w:rsidR="000E6D76">
      <w:rPr>
        <w:rStyle w:val="PageNumber"/>
        <w:rFonts w:ascii="Arial" w:hAnsi="Arial" w:cs="Arial"/>
        <w:noProof/>
        <w:sz w:val="20"/>
        <w:szCs w:val="20"/>
      </w:rPr>
      <w:t>15</w:t>
    </w:r>
    <w:r w:rsidRPr="00A23FF0">
      <w:rPr>
        <w:rStyle w:val="PageNumber"/>
        <w:rFonts w:ascii="Arial" w:hAnsi="Arial" w:cs="Arial"/>
        <w:sz w:val="20"/>
        <w:szCs w:val="20"/>
      </w:rPr>
      <w:fldChar w:fldCharType="end"/>
    </w:r>
  </w:p>
  <w:p w14:paraId="5CC1060F" w14:textId="77777777" w:rsidR="00B82FF4" w:rsidRDefault="00B82FF4" w:rsidP="00A23F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BC785" w14:textId="77777777" w:rsidR="00B82FF4" w:rsidRDefault="00B82FF4">
      <w:r>
        <w:separator/>
      </w:r>
    </w:p>
  </w:footnote>
  <w:footnote w:type="continuationSeparator" w:id="0">
    <w:p w14:paraId="7DA22F71" w14:textId="77777777" w:rsidR="00B82FF4" w:rsidRDefault="00B8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819"/>
      <w:gridCol w:w="1464"/>
      <w:gridCol w:w="2113"/>
    </w:tblGrid>
    <w:tr w:rsidR="00B82FF4" w:rsidRPr="00911BA2" w14:paraId="77875B88" w14:textId="77777777" w:rsidTr="00911BA2">
      <w:trPr>
        <w:trHeight w:val="709"/>
      </w:trPr>
      <w:tc>
        <w:tcPr>
          <w:tcW w:w="6819" w:type="dxa"/>
        </w:tcPr>
        <w:p w14:paraId="62227671" w14:textId="77777777" w:rsidR="00B82FF4" w:rsidRPr="00256FCE" w:rsidRDefault="00B82FF4" w:rsidP="009974ED">
          <w:pPr>
            <w:rPr>
              <w:rFonts w:ascii="Arial" w:hAnsi="Arial" w:cs="Arial"/>
              <w:b/>
            </w:rPr>
          </w:pPr>
          <w:r w:rsidRPr="00256FCE">
            <w:rPr>
              <w:rFonts w:ascii="Arial" w:hAnsi="Arial" w:cs="Arial"/>
              <w:b/>
              <w:sz w:val="22"/>
              <w:szCs w:val="22"/>
            </w:rPr>
            <w:t>NHS Borders – Job Information Pack</w:t>
          </w:r>
        </w:p>
        <w:p w14:paraId="5F26AF5B" w14:textId="77777777" w:rsidR="00B82FF4" w:rsidRPr="00256FCE" w:rsidRDefault="00B82FF4" w:rsidP="00911BA2">
          <w:pPr>
            <w:jc w:val="center"/>
            <w:rPr>
              <w:rFonts w:ascii="Arial" w:hAnsi="Arial" w:cs="Arial"/>
            </w:rPr>
          </w:pPr>
        </w:p>
        <w:p w14:paraId="6A221BE2" w14:textId="77777777" w:rsidR="00B82FF4" w:rsidRPr="00911BA2" w:rsidRDefault="00B82FF4" w:rsidP="00B72BC7">
          <w:pPr>
            <w:jc w:val="center"/>
            <w:rPr>
              <w:rFonts w:ascii="Arial" w:hAnsi="Arial" w:cs="Arial"/>
              <w:b/>
            </w:rPr>
          </w:pPr>
        </w:p>
      </w:tc>
      <w:tc>
        <w:tcPr>
          <w:tcW w:w="1464" w:type="dxa"/>
        </w:tcPr>
        <w:p w14:paraId="3994A789" w14:textId="77777777" w:rsidR="00B82FF4" w:rsidRPr="00911BA2" w:rsidRDefault="00B82FF4" w:rsidP="004430B5">
          <w:pPr>
            <w:rPr>
              <w:rFonts w:ascii="Arial" w:hAnsi="Arial" w:cs="Arial"/>
              <w:sz w:val="28"/>
              <w:szCs w:val="28"/>
            </w:rPr>
          </w:pPr>
          <w:r>
            <w:rPr>
              <w:noProof/>
              <w:lang w:val="en-GB" w:eastAsia="en-GB"/>
            </w:rPr>
            <w:drawing>
              <wp:anchor distT="0" distB="0" distL="114300" distR="114300" simplePos="0" relativeHeight="251660288" behindDoc="0" locked="1" layoutInCell="1" allowOverlap="1" wp14:anchorId="74D84D43" wp14:editId="2918FF46">
                <wp:simplePos x="0" y="0"/>
                <wp:positionH relativeFrom="page">
                  <wp:posOffset>10795</wp:posOffset>
                </wp:positionH>
                <wp:positionV relativeFrom="page">
                  <wp:posOffset>124460</wp:posOffset>
                </wp:positionV>
                <wp:extent cx="899795" cy="791210"/>
                <wp:effectExtent l="19050" t="0" r="0" b="0"/>
                <wp:wrapTopAndBottom/>
                <wp:docPr id="1" name="Picture 6" descr="NHS_Borders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HS_Borders_faxlogo"/>
                        <pic:cNvPicPr>
                          <a:picLocks noChangeAspect="1" noChangeArrowheads="1"/>
                        </pic:cNvPicPr>
                      </pic:nvPicPr>
                      <pic:blipFill>
                        <a:blip r:embed="rId1"/>
                        <a:srcRect/>
                        <a:stretch>
                          <a:fillRect/>
                        </a:stretch>
                      </pic:blipFill>
                      <pic:spPr bwMode="auto">
                        <a:xfrm>
                          <a:off x="0" y="0"/>
                          <a:ext cx="899795" cy="791210"/>
                        </a:xfrm>
                        <a:prstGeom prst="rect">
                          <a:avLst/>
                        </a:prstGeom>
                        <a:noFill/>
                      </pic:spPr>
                    </pic:pic>
                  </a:graphicData>
                </a:graphic>
              </wp:anchor>
            </w:drawing>
          </w:r>
        </w:p>
      </w:tc>
      <w:tc>
        <w:tcPr>
          <w:tcW w:w="2113" w:type="dxa"/>
        </w:tcPr>
        <w:p w14:paraId="16EC04F8" w14:textId="77777777" w:rsidR="00B82FF4" w:rsidRPr="00911BA2" w:rsidRDefault="00B82FF4" w:rsidP="00911BA2">
          <w:pPr>
            <w:jc w:val="right"/>
            <w:rPr>
              <w:rFonts w:ascii="Arial" w:hAnsi="Arial" w:cs="Arial"/>
              <w:color w:val="000000"/>
              <w:sz w:val="20"/>
              <w:szCs w:val="20"/>
            </w:rPr>
          </w:pPr>
        </w:p>
      </w:tc>
    </w:tr>
  </w:tbl>
  <w:p w14:paraId="1ECF6E83" w14:textId="77777777" w:rsidR="00B82FF4" w:rsidRDefault="00B82FF4" w:rsidP="00D8654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6ED0D4"/>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79AF39E"/>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C48360C"/>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3626BFD0"/>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96A47E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EC72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BA5D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AAFB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92CF8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8DE057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152C8D"/>
    <w:multiLevelType w:val="hybridMultilevel"/>
    <w:tmpl w:val="CE7CE34C"/>
    <w:lvl w:ilvl="0" w:tplc="2A08DF6C">
      <w:numFmt w:val="bullet"/>
      <w:lvlText w:val="-"/>
      <w:lvlJc w:val="left"/>
      <w:pPr>
        <w:tabs>
          <w:tab w:val="num" w:pos="420"/>
        </w:tabs>
        <w:ind w:left="420" w:hanging="360"/>
      </w:pPr>
      <w:rPr>
        <w:rFonts w:ascii="Arial" w:eastAsia="Times New Roman" w:hAnsi="Arial"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09FD564C"/>
    <w:multiLevelType w:val="hybridMultilevel"/>
    <w:tmpl w:val="DEFE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026A0"/>
    <w:multiLevelType w:val="hybridMultilevel"/>
    <w:tmpl w:val="E72072AE"/>
    <w:lvl w:ilvl="0" w:tplc="0809001B">
      <w:start w:val="1"/>
      <w:numFmt w:val="lowerRoman"/>
      <w:lvlText w:val="%1."/>
      <w:lvlJc w:val="righ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3F3D4C"/>
    <w:multiLevelType w:val="hybridMultilevel"/>
    <w:tmpl w:val="B654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4662B"/>
    <w:multiLevelType w:val="hybridMultilevel"/>
    <w:tmpl w:val="18CE0E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BB1337"/>
    <w:multiLevelType w:val="hybridMultilevel"/>
    <w:tmpl w:val="FC68A9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2A176A"/>
    <w:multiLevelType w:val="hybridMultilevel"/>
    <w:tmpl w:val="CA80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A3F33"/>
    <w:multiLevelType w:val="hybridMultilevel"/>
    <w:tmpl w:val="80B415E8"/>
    <w:lvl w:ilvl="0" w:tplc="FFFFFFFF">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2880"/>
        </w:tabs>
        <w:ind w:left="2880" w:hanging="360"/>
      </w:pPr>
      <w:rPr>
        <w:rFonts w:cs="Times New Roman"/>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465C6A37"/>
    <w:multiLevelType w:val="hybridMultilevel"/>
    <w:tmpl w:val="293C42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D1B79"/>
    <w:multiLevelType w:val="hybridMultilevel"/>
    <w:tmpl w:val="F1C0D6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550EA"/>
    <w:multiLevelType w:val="hybridMultilevel"/>
    <w:tmpl w:val="F536CF8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C06738"/>
    <w:multiLevelType w:val="hybridMultilevel"/>
    <w:tmpl w:val="2A6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9578953">
    <w:abstractNumId w:val="9"/>
  </w:num>
  <w:num w:numId="2" w16cid:durableId="1479960990">
    <w:abstractNumId w:val="7"/>
  </w:num>
  <w:num w:numId="3" w16cid:durableId="1231426659">
    <w:abstractNumId w:val="6"/>
  </w:num>
  <w:num w:numId="4" w16cid:durableId="1354571030">
    <w:abstractNumId w:val="5"/>
  </w:num>
  <w:num w:numId="5" w16cid:durableId="1266886770">
    <w:abstractNumId w:val="4"/>
  </w:num>
  <w:num w:numId="6" w16cid:durableId="1028337678">
    <w:abstractNumId w:val="8"/>
  </w:num>
  <w:num w:numId="7" w16cid:durableId="985277667">
    <w:abstractNumId w:val="3"/>
  </w:num>
  <w:num w:numId="8" w16cid:durableId="1039745380">
    <w:abstractNumId w:val="2"/>
  </w:num>
  <w:num w:numId="9" w16cid:durableId="606892242">
    <w:abstractNumId w:val="1"/>
  </w:num>
  <w:num w:numId="10" w16cid:durableId="1661494994">
    <w:abstractNumId w:val="0"/>
  </w:num>
  <w:num w:numId="11" w16cid:durableId="290215085">
    <w:abstractNumId w:val="9"/>
  </w:num>
  <w:num w:numId="12" w16cid:durableId="1771773723">
    <w:abstractNumId w:val="7"/>
  </w:num>
  <w:num w:numId="13" w16cid:durableId="1530532311">
    <w:abstractNumId w:val="6"/>
  </w:num>
  <w:num w:numId="14" w16cid:durableId="1880049631">
    <w:abstractNumId w:val="5"/>
  </w:num>
  <w:num w:numId="15" w16cid:durableId="919632744">
    <w:abstractNumId w:val="4"/>
  </w:num>
  <w:num w:numId="16" w16cid:durableId="1777171149">
    <w:abstractNumId w:val="8"/>
  </w:num>
  <w:num w:numId="17" w16cid:durableId="302930045">
    <w:abstractNumId w:val="3"/>
  </w:num>
  <w:num w:numId="18" w16cid:durableId="659500279">
    <w:abstractNumId w:val="2"/>
  </w:num>
  <w:num w:numId="19" w16cid:durableId="1182738796">
    <w:abstractNumId w:val="1"/>
  </w:num>
  <w:num w:numId="20" w16cid:durableId="684018436">
    <w:abstractNumId w:val="0"/>
  </w:num>
  <w:num w:numId="21" w16cid:durableId="517430556">
    <w:abstractNumId w:val="12"/>
  </w:num>
  <w:num w:numId="22" w16cid:durableId="2037149488">
    <w:abstractNumId w:val="17"/>
  </w:num>
  <w:num w:numId="23" w16cid:durableId="1407414930">
    <w:abstractNumId w:val="13"/>
  </w:num>
  <w:num w:numId="24" w16cid:durableId="1111820314">
    <w:abstractNumId w:val="21"/>
  </w:num>
  <w:num w:numId="25" w16cid:durableId="221216568">
    <w:abstractNumId w:val="16"/>
  </w:num>
  <w:num w:numId="26" w16cid:durableId="1348823983">
    <w:abstractNumId w:val="11"/>
  </w:num>
  <w:num w:numId="27" w16cid:durableId="748190738">
    <w:abstractNumId w:val="18"/>
  </w:num>
  <w:num w:numId="28" w16cid:durableId="1267231406">
    <w:abstractNumId w:val="20"/>
  </w:num>
  <w:num w:numId="29" w16cid:durableId="1490561968">
    <w:abstractNumId w:val="15"/>
  </w:num>
  <w:num w:numId="30" w16cid:durableId="1169635131">
    <w:abstractNumId w:val="10"/>
  </w:num>
  <w:num w:numId="31" w16cid:durableId="740753920">
    <w:abstractNumId w:val="19"/>
  </w:num>
  <w:num w:numId="32" w16cid:durableId="166195692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C93"/>
    <w:rsid w:val="00004FA2"/>
    <w:rsid w:val="000110FC"/>
    <w:rsid w:val="00011B3E"/>
    <w:rsid w:val="000163CA"/>
    <w:rsid w:val="000169C3"/>
    <w:rsid w:val="000177A2"/>
    <w:rsid w:val="00036F2D"/>
    <w:rsid w:val="00040C15"/>
    <w:rsid w:val="000426FF"/>
    <w:rsid w:val="00046661"/>
    <w:rsid w:val="00050DD3"/>
    <w:rsid w:val="00051185"/>
    <w:rsid w:val="00053777"/>
    <w:rsid w:val="0006666E"/>
    <w:rsid w:val="00082EAC"/>
    <w:rsid w:val="000A2527"/>
    <w:rsid w:val="000A4811"/>
    <w:rsid w:val="000A69E6"/>
    <w:rsid w:val="000C5515"/>
    <w:rsid w:val="000D1BA0"/>
    <w:rsid w:val="000D7305"/>
    <w:rsid w:val="000E5C93"/>
    <w:rsid w:val="000E6D76"/>
    <w:rsid w:val="0010363B"/>
    <w:rsid w:val="00107BA9"/>
    <w:rsid w:val="00115F06"/>
    <w:rsid w:val="0013156E"/>
    <w:rsid w:val="00135EEF"/>
    <w:rsid w:val="00142494"/>
    <w:rsid w:val="00142712"/>
    <w:rsid w:val="00142E04"/>
    <w:rsid w:val="00145682"/>
    <w:rsid w:val="001504D8"/>
    <w:rsid w:val="00151110"/>
    <w:rsid w:val="00161127"/>
    <w:rsid w:val="001653ED"/>
    <w:rsid w:val="00167157"/>
    <w:rsid w:val="00184BFE"/>
    <w:rsid w:val="00192F91"/>
    <w:rsid w:val="00194171"/>
    <w:rsid w:val="001968AB"/>
    <w:rsid w:val="001A0305"/>
    <w:rsid w:val="001A254D"/>
    <w:rsid w:val="001A3D94"/>
    <w:rsid w:val="001A5302"/>
    <w:rsid w:val="001A7A54"/>
    <w:rsid w:val="001B45E8"/>
    <w:rsid w:val="001B462A"/>
    <w:rsid w:val="001C5B5D"/>
    <w:rsid w:val="001D4365"/>
    <w:rsid w:val="001E33D4"/>
    <w:rsid w:val="001E5530"/>
    <w:rsid w:val="001E6553"/>
    <w:rsid w:val="001F1E8A"/>
    <w:rsid w:val="001F7AA9"/>
    <w:rsid w:val="00203B50"/>
    <w:rsid w:val="00210104"/>
    <w:rsid w:val="002177E5"/>
    <w:rsid w:val="00227CF0"/>
    <w:rsid w:val="00241CCF"/>
    <w:rsid w:val="0024245F"/>
    <w:rsid w:val="002453EB"/>
    <w:rsid w:val="0025212B"/>
    <w:rsid w:val="00252BAB"/>
    <w:rsid w:val="00256FCE"/>
    <w:rsid w:val="00273F52"/>
    <w:rsid w:val="002851DA"/>
    <w:rsid w:val="002A0331"/>
    <w:rsid w:val="002A088F"/>
    <w:rsid w:val="002A4950"/>
    <w:rsid w:val="002B03A9"/>
    <w:rsid w:val="002C7B8F"/>
    <w:rsid w:val="002D1E6A"/>
    <w:rsid w:val="002D215B"/>
    <w:rsid w:val="002E5DC5"/>
    <w:rsid w:val="002E6D2F"/>
    <w:rsid w:val="002E78C6"/>
    <w:rsid w:val="002F2963"/>
    <w:rsid w:val="00300C5B"/>
    <w:rsid w:val="0030242F"/>
    <w:rsid w:val="00311E52"/>
    <w:rsid w:val="003155B4"/>
    <w:rsid w:val="00315BC6"/>
    <w:rsid w:val="00321CC0"/>
    <w:rsid w:val="00322AAE"/>
    <w:rsid w:val="00325959"/>
    <w:rsid w:val="00332ABC"/>
    <w:rsid w:val="0033386D"/>
    <w:rsid w:val="0036200C"/>
    <w:rsid w:val="00372260"/>
    <w:rsid w:val="003851A1"/>
    <w:rsid w:val="00385273"/>
    <w:rsid w:val="00397B6B"/>
    <w:rsid w:val="003A1312"/>
    <w:rsid w:val="003A310A"/>
    <w:rsid w:val="003A7247"/>
    <w:rsid w:val="003B2DAB"/>
    <w:rsid w:val="003C6610"/>
    <w:rsid w:val="003D3850"/>
    <w:rsid w:val="003D4440"/>
    <w:rsid w:val="003D471D"/>
    <w:rsid w:val="003E15AA"/>
    <w:rsid w:val="004052DD"/>
    <w:rsid w:val="0041655A"/>
    <w:rsid w:val="00434A8B"/>
    <w:rsid w:val="004430B5"/>
    <w:rsid w:val="00443914"/>
    <w:rsid w:val="00444449"/>
    <w:rsid w:val="00453306"/>
    <w:rsid w:val="0045509F"/>
    <w:rsid w:val="00456689"/>
    <w:rsid w:val="00460725"/>
    <w:rsid w:val="00463908"/>
    <w:rsid w:val="004675E6"/>
    <w:rsid w:val="00470686"/>
    <w:rsid w:val="00472F80"/>
    <w:rsid w:val="00473F49"/>
    <w:rsid w:val="004830F2"/>
    <w:rsid w:val="0049284E"/>
    <w:rsid w:val="00492EAD"/>
    <w:rsid w:val="004A04A3"/>
    <w:rsid w:val="004A5750"/>
    <w:rsid w:val="004A6470"/>
    <w:rsid w:val="004B5BA2"/>
    <w:rsid w:val="004C219E"/>
    <w:rsid w:val="004F4DEE"/>
    <w:rsid w:val="00501BD1"/>
    <w:rsid w:val="00513F64"/>
    <w:rsid w:val="0052135A"/>
    <w:rsid w:val="00523368"/>
    <w:rsid w:val="00524C3D"/>
    <w:rsid w:val="005272D3"/>
    <w:rsid w:val="00532F22"/>
    <w:rsid w:val="00544ACE"/>
    <w:rsid w:val="005463C5"/>
    <w:rsid w:val="00552A22"/>
    <w:rsid w:val="005562D9"/>
    <w:rsid w:val="005626B1"/>
    <w:rsid w:val="0056324F"/>
    <w:rsid w:val="00565B14"/>
    <w:rsid w:val="005750FE"/>
    <w:rsid w:val="00577373"/>
    <w:rsid w:val="00587D8B"/>
    <w:rsid w:val="005B08BE"/>
    <w:rsid w:val="005B2C7E"/>
    <w:rsid w:val="005C52B2"/>
    <w:rsid w:val="005D2696"/>
    <w:rsid w:val="005D4085"/>
    <w:rsid w:val="005D4E91"/>
    <w:rsid w:val="005E6037"/>
    <w:rsid w:val="00602CBE"/>
    <w:rsid w:val="0060460B"/>
    <w:rsid w:val="006050A4"/>
    <w:rsid w:val="00605171"/>
    <w:rsid w:val="0061115C"/>
    <w:rsid w:val="00611C5A"/>
    <w:rsid w:val="00613718"/>
    <w:rsid w:val="00615417"/>
    <w:rsid w:val="00620D23"/>
    <w:rsid w:val="00624D1D"/>
    <w:rsid w:val="006364E3"/>
    <w:rsid w:val="00637E76"/>
    <w:rsid w:val="0064057C"/>
    <w:rsid w:val="006424E6"/>
    <w:rsid w:val="00642BC2"/>
    <w:rsid w:val="006436DB"/>
    <w:rsid w:val="0065025B"/>
    <w:rsid w:val="00651100"/>
    <w:rsid w:val="006540EB"/>
    <w:rsid w:val="00656EA2"/>
    <w:rsid w:val="00660A0E"/>
    <w:rsid w:val="00663FB3"/>
    <w:rsid w:val="0067123E"/>
    <w:rsid w:val="00673550"/>
    <w:rsid w:val="0067700C"/>
    <w:rsid w:val="006770D6"/>
    <w:rsid w:val="00677E67"/>
    <w:rsid w:val="00687886"/>
    <w:rsid w:val="006914A6"/>
    <w:rsid w:val="00695C22"/>
    <w:rsid w:val="006A1E37"/>
    <w:rsid w:val="006A4E7F"/>
    <w:rsid w:val="006A61A1"/>
    <w:rsid w:val="006A6466"/>
    <w:rsid w:val="006C1C48"/>
    <w:rsid w:val="006C3859"/>
    <w:rsid w:val="006C3F96"/>
    <w:rsid w:val="006C515E"/>
    <w:rsid w:val="006D32DD"/>
    <w:rsid w:val="006E44B9"/>
    <w:rsid w:val="006F35A7"/>
    <w:rsid w:val="006F6136"/>
    <w:rsid w:val="0070309E"/>
    <w:rsid w:val="0070661B"/>
    <w:rsid w:val="007070A9"/>
    <w:rsid w:val="00713E79"/>
    <w:rsid w:val="007166C0"/>
    <w:rsid w:val="007179D1"/>
    <w:rsid w:val="00741E9A"/>
    <w:rsid w:val="00752A3A"/>
    <w:rsid w:val="00752CA6"/>
    <w:rsid w:val="00757993"/>
    <w:rsid w:val="00771BB0"/>
    <w:rsid w:val="00780B37"/>
    <w:rsid w:val="007811D9"/>
    <w:rsid w:val="007858B2"/>
    <w:rsid w:val="0079307B"/>
    <w:rsid w:val="00795F76"/>
    <w:rsid w:val="007A6412"/>
    <w:rsid w:val="007C7342"/>
    <w:rsid w:val="007C783A"/>
    <w:rsid w:val="007D4558"/>
    <w:rsid w:val="007D7AE6"/>
    <w:rsid w:val="007E0B7E"/>
    <w:rsid w:val="007F14C6"/>
    <w:rsid w:val="007F595E"/>
    <w:rsid w:val="00801B11"/>
    <w:rsid w:val="00810021"/>
    <w:rsid w:val="00814DFD"/>
    <w:rsid w:val="00820E6D"/>
    <w:rsid w:val="00825ACC"/>
    <w:rsid w:val="008340F2"/>
    <w:rsid w:val="0084300F"/>
    <w:rsid w:val="00860DEA"/>
    <w:rsid w:val="00861DB5"/>
    <w:rsid w:val="00866206"/>
    <w:rsid w:val="008744B3"/>
    <w:rsid w:val="00876744"/>
    <w:rsid w:val="00876F0F"/>
    <w:rsid w:val="00887031"/>
    <w:rsid w:val="00895636"/>
    <w:rsid w:val="008965FD"/>
    <w:rsid w:val="008A400D"/>
    <w:rsid w:val="008A5555"/>
    <w:rsid w:val="008A5FB9"/>
    <w:rsid w:val="008C1E9F"/>
    <w:rsid w:val="008E1372"/>
    <w:rsid w:val="008E5CC2"/>
    <w:rsid w:val="009039C4"/>
    <w:rsid w:val="00911BA2"/>
    <w:rsid w:val="00930201"/>
    <w:rsid w:val="00932B50"/>
    <w:rsid w:val="009334F8"/>
    <w:rsid w:val="00942438"/>
    <w:rsid w:val="00947D43"/>
    <w:rsid w:val="0096014A"/>
    <w:rsid w:val="00972B02"/>
    <w:rsid w:val="00987EDC"/>
    <w:rsid w:val="009974ED"/>
    <w:rsid w:val="009A0E99"/>
    <w:rsid w:val="009B1A5F"/>
    <w:rsid w:val="009B6C4B"/>
    <w:rsid w:val="009C0217"/>
    <w:rsid w:val="009D06E3"/>
    <w:rsid w:val="009D0A1C"/>
    <w:rsid w:val="009D23B3"/>
    <w:rsid w:val="009D7DB3"/>
    <w:rsid w:val="009E04F4"/>
    <w:rsid w:val="009E2337"/>
    <w:rsid w:val="009F18C5"/>
    <w:rsid w:val="009F5939"/>
    <w:rsid w:val="009F5EEE"/>
    <w:rsid w:val="00A02DB3"/>
    <w:rsid w:val="00A03D29"/>
    <w:rsid w:val="00A133EB"/>
    <w:rsid w:val="00A17970"/>
    <w:rsid w:val="00A23FF0"/>
    <w:rsid w:val="00A32363"/>
    <w:rsid w:val="00A3706E"/>
    <w:rsid w:val="00A601DE"/>
    <w:rsid w:val="00A70DF7"/>
    <w:rsid w:val="00A72DD0"/>
    <w:rsid w:val="00A75918"/>
    <w:rsid w:val="00A81820"/>
    <w:rsid w:val="00A878AE"/>
    <w:rsid w:val="00A87E0C"/>
    <w:rsid w:val="00A941FB"/>
    <w:rsid w:val="00AA085D"/>
    <w:rsid w:val="00AB3978"/>
    <w:rsid w:val="00AB6086"/>
    <w:rsid w:val="00AC4EF5"/>
    <w:rsid w:val="00AD54CB"/>
    <w:rsid w:val="00AF340A"/>
    <w:rsid w:val="00B144C7"/>
    <w:rsid w:val="00B17DBB"/>
    <w:rsid w:val="00B220EF"/>
    <w:rsid w:val="00B24D25"/>
    <w:rsid w:val="00B356F4"/>
    <w:rsid w:val="00B47233"/>
    <w:rsid w:val="00B61D56"/>
    <w:rsid w:val="00B62802"/>
    <w:rsid w:val="00B716B5"/>
    <w:rsid w:val="00B72BC7"/>
    <w:rsid w:val="00B7392A"/>
    <w:rsid w:val="00B7497E"/>
    <w:rsid w:val="00B8263A"/>
    <w:rsid w:val="00B82FF4"/>
    <w:rsid w:val="00B94211"/>
    <w:rsid w:val="00BA0648"/>
    <w:rsid w:val="00BA216F"/>
    <w:rsid w:val="00BA4F96"/>
    <w:rsid w:val="00BD2556"/>
    <w:rsid w:val="00BD3735"/>
    <w:rsid w:val="00BD62F4"/>
    <w:rsid w:val="00BD6405"/>
    <w:rsid w:val="00C006C8"/>
    <w:rsid w:val="00C06869"/>
    <w:rsid w:val="00C13F64"/>
    <w:rsid w:val="00C24B68"/>
    <w:rsid w:val="00C319EA"/>
    <w:rsid w:val="00C32176"/>
    <w:rsid w:val="00C33C8A"/>
    <w:rsid w:val="00C351F6"/>
    <w:rsid w:val="00C36004"/>
    <w:rsid w:val="00C37917"/>
    <w:rsid w:val="00C43721"/>
    <w:rsid w:val="00C563A1"/>
    <w:rsid w:val="00C65B5D"/>
    <w:rsid w:val="00C773BC"/>
    <w:rsid w:val="00C9063D"/>
    <w:rsid w:val="00C97D73"/>
    <w:rsid w:val="00CA1195"/>
    <w:rsid w:val="00CA25E7"/>
    <w:rsid w:val="00CA2A41"/>
    <w:rsid w:val="00CA5C8E"/>
    <w:rsid w:val="00CB503C"/>
    <w:rsid w:val="00CB554C"/>
    <w:rsid w:val="00CB69BD"/>
    <w:rsid w:val="00CB6BF9"/>
    <w:rsid w:val="00CD21B6"/>
    <w:rsid w:val="00D00C9C"/>
    <w:rsid w:val="00D01786"/>
    <w:rsid w:val="00D03A81"/>
    <w:rsid w:val="00D0631E"/>
    <w:rsid w:val="00D06751"/>
    <w:rsid w:val="00D13D75"/>
    <w:rsid w:val="00D15325"/>
    <w:rsid w:val="00D1572B"/>
    <w:rsid w:val="00D210AF"/>
    <w:rsid w:val="00D24F9A"/>
    <w:rsid w:val="00D302F4"/>
    <w:rsid w:val="00D352BB"/>
    <w:rsid w:val="00D6479A"/>
    <w:rsid w:val="00D64DEB"/>
    <w:rsid w:val="00D678BF"/>
    <w:rsid w:val="00D735DF"/>
    <w:rsid w:val="00D7428E"/>
    <w:rsid w:val="00D772E2"/>
    <w:rsid w:val="00D80114"/>
    <w:rsid w:val="00D83ADA"/>
    <w:rsid w:val="00D85EB4"/>
    <w:rsid w:val="00D8654C"/>
    <w:rsid w:val="00D875EE"/>
    <w:rsid w:val="00D90711"/>
    <w:rsid w:val="00D96D38"/>
    <w:rsid w:val="00DA2960"/>
    <w:rsid w:val="00DA6EBA"/>
    <w:rsid w:val="00DA7308"/>
    <w:rsid w:val="00DB3C10"/>
    <w:rsid w:val="00DB3EF1"/>
    <w:rsid w:val="00DB6CB2"/>
    <w:rsid w:val="00DC30A1"/>
    <w:rsid w:val="00DC381A"/>
    <w:rsid w:val="00DD4969"/>
    <w:rsid w:val="00DD6DB8"/>
    <w:rsid w:val="00DE2BAD"/>
    <w:rsid w:val="00DE752D"/>
    <w:rsid w:val="00DF14C1"/>
    <w:rsid w:val="00DF4B96"/>
    <w:rsid w:val="00E112E5"/>
    <w:rsid w:val="00E11C0C"/>
    <w:rsid w:val="00E125D3"/>
    <w:rsid w:val="00E127C3"/>
    <w:rsid w:val="00E12D19"/>
    <w:rsid w:val="00E12E33"/>
    <w:rsid w:val="00E12FB9"/>
    <w:rsid w:val="00E2120E"/>
    <w:rsid w:val="00E346E7"/>
    <w:rsid w:val="00E373A7"/>
    <w:rsid w:val="00E40E47"/>
    <w:rsid w:val="00E422F5"/>
    <w:rsid w:val="00E52CCD"/>
    <w:rsid w:val="00E61825"/>
    <w:rsid w:val="00E65315"/>
    <w:rsid w:val="00E664DD"/>
    <w:rsid w:val="00E71413"/>
    <w:rsid w:val="00E81E58"/>
    <w:rsid w:val="00E82DC8"/>
    <w:rsid w:val="00E8574D"/>
    <w:rsid w:val="00E87398"/>
    <w:rsid w:val="00E9048B"/>
    <w:rsid w:val="00E94C54"/>
    <w:rsid w:val="00EA32D7"/>
    <w:rsid w:val="00EB2F78"/>
    <w:rsid w:val="00EB3336"/>
    <w:rsid w:val="00EB3452"/>
    <w:rsid w:val="00EC04A4"/>
    <w:rsid w:val="00EC677A"/>
    <w:rsid w:val="00ED73B6"/>
    <w:rsid w:val="00EE23F7"/>
    <w:rsid w:val="00EE4435"/>
    <w:rsid w:val="00EE6F1F"/>
    <w:rsid w:val="00EE7C47"/>
    <w:rsid w:val="00EF4907"/>
    <w:rsid w:val="00F057B2"/>
    <w:rsid w:val="00F132F5"/>
    <w:rsid w:val="00F135DB"/>
    <w:rsid w:val="00F33D01"/>
    <w:rsid w:val="00F353B8"/>
    <w:rsid w:val="00F41067"/>
    <w:rsid w:val="00F478B1"/>
    <w:rsid w:val="00F51E2E"/>
    <w:rsid w:val="00F534E2"/>
    <w:rsid w:val="00F65285"/>
    <w:rsid w:val="00F7344B"/>
    <w:rsid w:val="00F8508C"/>
    <w:rsid w:val="00F85766"/>
    <w:rsid w:val="00FA0D21"/>
    <w:rsid w:val="00FA6083"/>
    <w:rsid w:val="00FA7C0B"/>
    <w:rsid w:val="00FB289E"/>
    <w:rsid w:val="00FB33C1"/>
    <w:rsid w:val="00FB43DA"/>
    <w:rsid w:val="00FB5E51"/>
    <w:rsid w:val="00FC553E"/>
    <w:rsid w:val="00FC722C"/>
    <w:rsid w:val="00FD0179"/>
    <w:rsid w:val="00FD3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9697"/>
    <o:shapelayout v:ext="edit">
      <o:idmap v:ext="edit" data="1"/>
    </o:shapelayout>
  </w:shapeDefaults>
  <w:decimalSymbol w:val="."/>
  <w:listSeparator w:val=","/>
  <w14:docId w14:val="61D80C53"/>
  <w15:docId w15:val="{2C6998F1-7EF7-4D94-8016-CE429AA6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CCD"/>
    <w:rPr>
      <w:sz w:val="24"/>
      <w:szCs w:val="24"/>
      <w:lang w:val="en-US" w:eastAsia="en-US"/>
    </w:rPr>
  </w:style>
  <w:style w:type="paragraph" w:styleId="Heading1">
    <w:name w:val="heading 1"/>
    <w:basedOn w:val="Normal"/>
    <w:next w:val="Normal"/>
    <w:link w:val="Heading1Char"/>
    <w:uiPriority w:val="99"/>
    <w:qFormat/>
    <w:rsid w:val="009334F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424E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424E6"/>
    <w:pPr>
      <w:keepNext/>
      <w:ind w:left="851" w:right="-185" w:hanging="284"/>
      <w:outlineLvl w:val="2"/>
    </w:pPr>
    <w:rPr>
      <w:b/>
      <w:szCs w:val="20"/>
      <w:lang w:val="en-GB"/>
    </w:rPr>
  </w:style>
  <w:style w:type="paragraph" w:styleId="Heading4">
    <w:name w:val="heading 4"/>
    <w:basedOn w:val="Normal"/>
    <w:next w:val="Normal"/>
    <w:link w:val="Heading4Char"/>
    <w:uiPriority w:val="99"/>
    <w:qFormat/>
    <w:rsid w:val="003A310A"/>
    <w:pPr>
      <w:keepNext/>
      <w:spacing w:before="240" w:after="60"/>
      <w:outlineLvl w:val="3"/>
    </w:pPr>
    <w:rPr>
      <w:b/>
      <w:bCs/>
      <w:sz w:val="28"/>
      <w:szCs w:val="28"/>
    </w:rPr>
  </w:style>
  <w:style w:type="paragraph" w:styleId="Heading5">
    <w:name w:val="heading 5"/>
    <w:basedOn w:val="Normal"/>
    <w:next w:val="Normal"/>
    <w:link w:val="Heading5Char"/>
    <w:uiPriority w:val="99"/>
    <w:qFormat/>
    <w:rsid w:val="00677E67"/>
    <w:pPr>
      <w:spacing w:before="240" w:after="60"/>
      <w:outlineLvl w:val="4"/>
    </w:pPr>
    <w:rPr>
      <w:b/>
      <w:bCs/>
      <w:i/>
      <w:iCs/>
      <w:sz w:val="26"/>
      <w:szCs w:val="26"/>
    </w:rPr>
  </w:style>
  <w:style w:type="paragraph" w:styleId="Heading6">
    <w:name w:val="heading 6"/>
    <w:basedOn w:val="Normal"/>
    <w:next w:val="Normal"/>
    <w:link w:val="Heading6Char"/>
    <w:uiPriority w:val="99"/>
    <w:qFormat/>
    <w:rsid w:val="003A310A"/>
    <w:pPr>
      <w:spacing w:before="240" w:after="60"/>
      <w:outlineLvl w:val="5"/>
    </w:pPr>
    <w:rPr>
      <w:b/>
      <w:bCs/>
      <w:sz w:val="22"/>
      <w:szCs w:val="22"/>
    </w:rPr>
  </w:style>
  <w:style w:type="paragraph" w:styleId="Heading7">
    <w:name w:val="heading 7"/>
    <w:basedOn w:val="Normal"/>
    <w:next w:val="Normal"/>
    <w:link w:val="Heading7Char"/>
    <w:uiPriority w:val="99"/>
    <w:qFormat/>
    <w:rsid w:val="003A310A"/>
    <w:pPr>
      <w:spacing w:before="240" w:after="60"/>
      <w:outlineLvl w:val="6"/>
    </w:pPr>
  </w:style>
  <w:style w:type="paragraph" w:styleId="Heading8">
    <w:name w:val="heading 8"/>
    <w:basedOn w:val="Normal"/>
    <w:next w:val="Normal"/>
    <w:link w:val="Heading8Char"/>
    <w:uiPriority w:val="99"/>
    <w:qFormat/>
    <w:rsid w:val="003A310A"/>
    <w:pPr>
      <w:spacing w:before="240" w:after="60"/>
      <w:outlineLvl w:val="7"/>
    </w:pPr>
    <w:rPr>
      <w:i/>
      <w:iCs/>
    </w:rPr>
  </w:style>
  <w:style w:type="paragraph" w:styleId="Heading9">
    <w:name w:val="heading 9"/>
    <w:basedOn w:val="Normal"/>
    <w:next w:val="Normal"/>
    <w:link w:val="Heading9Char"/>
    <w:uiPriority w:val="99"/>
    <w:qFormat/>
    <w:rsid w:val="003A31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6BF9"/>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CB6BF9"/>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CB6BF9"/>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CB6BF9"/>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CB6BF9"/>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CB6BF9"/>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CB6BF9"/>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CB6BF9"/>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CB6BF9"/>
    <w:rPr>
      <w:rFonts w:ascii="Cambria" w:hAnsi="Cambria" w:cs="Times New Roman"/>
      <w:lang w:val="en-US" w:eastAsia="en-US"/>
    </w:rPr>
  </w:style>
  <w:style w:type="table" w:styleId="TableGrid">
    <w:name w:val="Table Grid"/>
    <w:basedOn w:val="TableNormal"/>
    <w:uiPriority w:val="99"/>
    <w:rsid w:val="000E5C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5273"/>
    <w:pPr>
      <w:tabs>
        <w:tab w:val="center" w:pos="4320"/>
        <w:tab w:val="right" w:pos="8640"/>
      </w:tabs>
    </w:pPr>
  </w:style>
  <w:style w:type="character" w:customStyle="1" w:styleId="HeaderChar">
    <w:name w:val="Header Char"/>
    <w:basedOn w:val="DefaultParagraphFont"/>
    <w:link w:val="Header"/>
    <w:uiPriority w:val="99"/>
    <w:locked/>
    <w:rsid w:val="00CB69BD"/>
    <w:rPr>
      <w:rFonts w:cs="Times New Roman"/>
      <w:sz w:val="24"/>
      <w:szCs w:val="24"/>
      <w:lang w:val="en-US" w:eastAsia="en-US"/>
    </w:rPr>
  </w:style>
  <w:style w:type="paragraph" w:styleId="Footer">
    <w:name w:val="footer"/>
    <w:basedOn w:val="Normal"/>
    <w:link w:val="FooterChar"/>
    <w:uiPriority w:val="99"/>
    <w:rsid w:val="00385273"/>
    <w:pPr>
      <w:tabs>
        <w:tab w:val="center" w:pos="4320"/>
        <w:tab w:val="right" w:pos="8640"/>
      </w:tabs>
    </w:pPr>
  </w:style>
  <w:style w:type="character" w:customStyle="1" w:styleId="FooterChar">
    <w:name w:val="Footer Char"/>
    <w:basedOn w:val="DefaultParagraphFont"/>
    <w:link w:val="Footer"/>
    <w:uiPriority w:val="99"/>
    <w:locked/>
    <w:rsid w:val="00D06751"/>
    <w:rPr>
      <w:rFonts w:cs="Times New Roman"/>
      <w:sz w:val="24"/>
      <w:szCs w:val="24"/>
      <w:lang w:val="en-US" w:eastAsia="en-US"/>
    </w:rPr>
  </w:style>
  <w:style w:type="paragraph" w:styleId="BalloonText">
    <w:name w:val="Balloon Text"/>
    <w:basedOn w:val="Normal"/>
    <w:link w:val="BalloonTextChar"/>
    <w:uiPriority w:val="99"/>
    <w:semiHidden/>
    <w:rsid w:val="00BD25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6BF9"/>
    <w:rPr>
      <w:rFonts w:cs="Times New Roman"/>
      <w:sz w:val="2"/>
      <w:lang w:val="en-US" w:eastAsia="en-US"/>
    </w:rPr>
  </w:style>
  <w:style w:type="paragraph" w:styleId="BodyText2">
    <w:name w:val="Body Text 2"/>
    <w:basedOn w:val="Normal"/>
    <w:link w:val="BodyText2Char"/>
    <w:uiPriority w:val="99"/>
    <w:rsid w:val="00BD2556"/>
    <w:pPr>
      <w:spacing w:after="120" w:line="480" w:lineRule="auto"/>
    </w:pPr>
  </w:style>
  <w:style w:type="character" w:customStyle="1" w:styleId="BodyText2Char">
    <w:name w:val="Body Text 2 Char"/>
    <w:basedOn w:val="DefaultParagraphFont"/>
    <w:link w:val="BodyText2"/>
    <w:uiPriority w:val="99"/>
    <w:semiHidden/>
    <w:locked/>
    <w:rsid w:val="00CB6BF9"/>
    <w:rPr>
      <w:rFonts w:cs="Times New Roman"/>
      <w:sz w:val="24"/>
      <w:szCs w:val="24"/>
      <w:lang w:val="en-US" w:eastAsia="en-US"/>
    </w:rPr>
  </w:style>
  <w:style w:type="character" w:styleId="PageNumber">
    <w:name w:val="page number"/>
    <w:basedOn w:val="DefaultParagraphFont"/>
    <w:uiPriority w:val="99"/>
    <w:rsid w:val="00A23FF0"/>
    <w:rPr>
      <w:rFonts w:cs="Times New Roman"/>
    </w:rPr>
  </w:style>
  <w:style w:type="paragraph" w:styleId="BodyText">
    <w:name w:val="Body Text"/>
    <w:basedOn w:val="Normal"/>
    <w:link w:val="BodyTextChar"/>
    <w:uiPriority w:val="99"/>
    <w:rsid w:val="009334F8"/>
    <w:pPr>
      <w:spacing w:after="120"/>
    </w:pPr>
  </w:style>
  <w:style w:type="character" w:customStyle="1" w:styleId="BodyTextChar">
    <w:name w:val="Body Text Char"/>
    <w:basedOn w:val="DefaultParagraphFont"/>
    <w:link w:val="BodyText"/>
    <w:uiPriority w:val="99"/>
    <w:locked/>
    <w:rsid w:val="00D06751"/>
    <w:rPr>
      <w:rFonts w:cs="Times New Roman"/>
      <w:sz w:val="24"/>
      <w:szCs w:val="24"/>
      <w:lang w:val="en-US" w:eastAsia="en-US"/>
    </w:rPr>
  </w:style>
  <w:style w:type="character" w:styleId="Hyperlink">
    <w:name w:val="Hyperlink"/>
    <w:basedOn w:val="DefaultParagraphFont"/>
    <w:uiPriority w:val="99"/>
    <w:rsid w:val="00C06869"/>
    <w:rPr>
      <w:rFonts w:cs="Times New Roman"/>
      <w:color w:val="0000FF"/>
      <w:u w:val="single"/>
    </w:rPr>
  </w:style>
  <w:style w:type="paragraph" w:styleId="BodyTextIndent">
    <w:name w:val="Body Text Indent"/>
    <w:basedOn w:val="Normal"/>
    <w:link w:val="BodyTextIndentChar"/>
    <w:uiPriority w:val="99"/>
    <w:rsid w:val="006424E6"/>
    <w:pPr>
      <w:spacing w:after="120"/>
      <w:ind w:left="283"/>
    </w:pPr>
  </w:style>
  <w:style w:type="character" w:customStyle="1" w:styleId="BodyTextIndentChar">
    <w:name w:val="Body Text Indent Char"/>
    <w:basedOn w:val="DefaultParagraphFont"/>
    <w:link w:val="BodyTextIndent"/>
    <w:uiPriority w:val="99"/>
    <w:semiHidden/>
    <w:locked/>
    <w:rsid w:val="00CB6BF9"/>
    <w:rPr>
      <w:rFonts w:cs="Times New Roman"/>
      <w:sz w:val="24"/>
      <w:szCs w:val="24"/>
      <w:lang w:val="en-US" w:eastAsia="en-US"/>
    </w:rPr>
  </w:style>
  <w:style w:type="paragraph" w:styleId="BodyTextIndent3">
    <w:name w:val="Body Text Indent 3"/>
    <w:basedOn w:val="Normal"/>
    <w:link w:val="BodyTextIndent3Char"/>
    <w:uiPriority w:val="99"/>
    <w:rsid w:val="006424E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B6BF9"/>
    <w:rPr>
      <w:rFonts w:cs="Times New Roman"/>
      <w:sz w:val="16"/>
      <w:szCs w:val="16"/>
      <w:lang w:val="en-US" w:eastAsia="en-US"/>
    </w:rPr>
  </w:style>
  <w:style w:type="paragraph" w:styleId="DocumentMap">
    <w:name w:val="Document Map"/>
    <w:basedOn w:val="Normal"/>
    <w:link w:val="DocumentMapChar"/>
    <w:uiPriority w:val="99"/>
    <w:semiHidden/>
    <w:rsid w:val="006914A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6BF9"/>
    <w:rPr>
      <w:rFonts w:cs="Times New Roman"/>
      <w:sz w:val="2"/>
      <w:lang w:val="en-US" w:eastAsia="en-US"/>
    </w:rPr>
  </w:style>
  <w:style w:type="character" w:styleId="FollowedHyperlink">
    <w:name w:val="FollowedHyperlink"/>
    <w:basedOn w:val="DefaultParagraphFont"/>
    <w:uiPriority w:val="99"/>
    <w:rsid w:val="003A310A"/>
    <w:rPr>
      <w:rFonts w:cs="Times New Roman"/>
      <w:color w:val="0000FF"/>
      <w:u w:val="single"/>
    </w:rPr>
  </w:style>
  <w:style w:type="paragraph" w:styleId="BlockText">
    <w:name w:val="Block Text"/>
    <w:basedOn w:val="Normal"/>
    <w:uiPriority w:val="99"/>
    <w:rsid w:val="003A310A"/>
    <w:pPr>
      <w:spacing w:after="120"/>
      <w:ind w:left="1440" w:right="1440"/>
    </w:pPr>
  </w:style>
  <w:style w:type="paragraph" w:styleId="BodyText3">
    <w:name w:val="Body Text 3"/>
    <w:basedOn w:val="Normal"/>
    <w:link w:val="BodyText3Char"/>
    <w:uiPriority w:val="99"/>
    <w:rsid w:val="003A310A"/>
    <w:pPr>
      <w:spacing w:after="120"/>
    </w:pPr>
    <w:rPr>
      <w:sz w:val="16"/>
      <w:szCs w:val="16"/>
    </w:rPr>
  </w:style>
  <w:style w:type="character" w:customStyle="1" w:styleId="BodyText3Char">
    <w:name w:val="Body Text 3 Char"/>
    <w:basedOn w:val="DefaultParagraphFont"/>
    <w:link w:val="BodyText3"/>
    <w:uiPriority w:val="99"/>
    <w:semiHidden/>
    <w:locked/>
    <w:rsid w:val="00CB6BF9"/>
    <w:rPr>
      <w:rFonts w:cs="Times New Roman"/>
      <w:sz w:val="16"/>
      <w:szCs w:val="16"/>
      <w:lang w:val="en-US" w:eastAsia="en-US"/>
    </w:rPr>
  </w:style>
  <w:style w:type="paragraph" w:styleId="BodyTextFirstIndent">
    <w:name w:val="Body Text First Indent"/>
    <w:basedOn w:val="BodyText"/>
    <w:link w:val="BodyTextFirstIndentChar"/>
    <w:uiPriority w:val="99"/>
    <w:rsid w:val="003A310A"/>
    <w:pPr>
      <w:ind w:firstLine="210"/>
    </w:pPr>
  </w:style>
  <w:style w:type="character" w:customStyle="1" w:styleId="BodyTextFirstIndentChar">
    <w:name w:val="Body Text First Indent Char"/>
    <w:basedOn w:val="BodyTextChar"/>
    <w:link w:val="BodyTextFirstIndent"/>
    <w:uiPriority w:val="99"/>
    <w:semiHidden/>
    <w:locked/>
    <w:rsid w:val="00CB6BF9"/>
    <w:rPr>
      <w:rFonts w:cs="Times New Roman"/>
      <w:sz w:val="24"/>
      <w:szCs w:val="24"/>
      <w:lang w:val="en-US" w:eastAsia="en-US"/>
    </w:rPr>
  </w:style>
  <w:style w:type="paragraph" w:styleId="BodyTextFirstIndent2">
    <w:name w:val="Body Text First Indent 2"/>
    <w:basedOn w:val="BodyTextIndent"/>
    <w:link w:val="BodyTextFirstIndent2Char"/>
    <w:uiPriority w:val="99"/>
    <w:rsid w:val="003A310A"/>
    <w:pPr>
      <w:ind w:firstLine="210"/>
    </w:pPr>
  </w:style>
  <w:style w:type="character" w:customStyle="1" w:styleId="BodyTextFirstIndent2Char">
    <w:name w:val="Body Text First Indent 2 Char"/>
    <w:basedOn w:val="BodyTextIndentChar"/>
    <w:link w:val="BodyTextFirstIndent2"/>
    <w:uiPriority w:val="99"/>
    <w:semiHidden/>
    <w:locked/>
    <w:rsid w:val="00CB6BF9"/>
    <w:rPr>
      <w:rFonts w:cs="Times New Roman"/>
      <w:sz w:val="24"/>
      <w:szCs w:val="24"/>
      <w:lang w:val="en-US" w:eastAsia="en-US"/>
    </w:rPr>
  </w:style>
  <w:style w:type="paragraph" w:styleId="BodyTextIndent2">
    <w:name w:val="Body Text Indent 2"/>
    <w:basedOn w:val="Normal"/>
    <w:link w:val="BodyTextIndent2Char"/>
    <w:uiPriority w:val="99"/>
    <w:rsid w:val="003A310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B6BF9"/>
    <w:rPr>
      <w:rFonts w:cs="Times New Roman"/>
      <w:sz w:val="24"/>
      <w:szCs w:val="24"/>
      <w:lang w:val="en-US" w:eastAsia="en-US"/>
    </w:rPr>
  </w:style>
  <w:style w:type="paragraph" w:styleId="Caption">
    <w:name w:val="caption"/>
    <w:basedOn w:val="Normal"/>
    <w:next w:val="Normal"/>
    <w:uiPriority w:val="99"/>
    <w:qFormat/>
    <w:rsid w:val="003A310A"/>
    <w:rPr>
      <w:b/>
      <w:bCs/>
      <w:sz w:val="20"/>
      <w:szCs w:val="20"/>
    </w:rPr>
  </w:style>
  <w:style w:type="paragraph" w:styleId="Closing">
    <w:name w:val="Closing"/>
    <w:basedOn w:val="Normal"/>
    <w:link w:val="ClosingChar"/>
    <w:uiPriority w:val="99"/>
    <w:rsid w:val="003A310A"/>
    <w:pPr>
      <w:ind w:left="4252"/>
    </w:pPr>
  </w:style>
  <w:style w:type="character" w:customStyle="1" w:styleId="ClosingChar">
    <w:name w:val="Closing Char"/>
    <w:basedOn w:val="DefaultParagraphFont"/>
    <w:link w:val="Closing"/>
    <w:uiPriority w:val="99"/>
    <w:semiHidden/>
    <w:locked/>
    <w:rsid w:val="00CB6BF9"/>
    <w:rPr>
      <w:rFonts w:cs="Times New Roman"/>
      <w:sz w:val="24"/>
      <w:szCs w:val="24"/>
      <w:lang w:val="en-US" w:eastAsia="en-US"/>
    </w:rPr>
  </w:style>
  <w:style w:type="paragraph" w:styleId="CommentText">
    <w:name w:val="annotation text"/>
    <w:basedOn w:val="Normal"/>
    <w:link w:val="CommentTextChar"/>
    <w:uiPriority w:val="99"/>
    <w:semiHidden/>
    <w:rsid w:val="003A310A"/>
    <w:rPr>
      <w:sz w:val="20"/>
      <w:szCs w:val="20"/>
    </w:rPr>
  </w:style>
  <w:style w:type="character" w:customStyle="1" w:styleId="CommentTextChar">
    <w:name w:val="Comment Text Char"/>
    <w:basedOn w:val="DefaultParagraphFont"/>
    <w:link w:val="CommentText"/>
    <w:uiPriority w:val="99"/>
    <w:semiHidden/>
    <w:locked/>
    <w:rsid w:val="00CB6BF9"/>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3A310A"/>
    <w:rPr>
      <w:b/>
      <w:bCs/>
    </w:rPr>
  </w:style>
  <w:style w:type="character" w:customStyle="1" w:styleId="CommentSubjectChar">
    <w:name w:val="Comment Subject Char"/>
    <w:basedOn w:val="CommentTextChar"/>
    <w:link w:val="CommentSubject"/>
    <w:uiPriority w:val="99"/>
    <w:semiHidden/>
    <w:locked/>
    <w:rsid w:val="00CB6BF9"/>
    <w:rPr>
      <w:rFonts w:cs="Times New Roman"/>
      <w:b/>
      <w:bCs/>
      <w:sz w:val="20"/>
      <w:szCs w:val="20"/>
      <w:lang w:val="en-US" w:eastAsia="en-US"/>
    </w:rPr>
  </w:style>
  <w:style w:type="paragraph" w:styleId="Date">
    <w:name w:val="Date"/>
    <w:basedOn w:val="Normal"/>
    <w:next w:val="Normal"/>
    <w:link w:val="DateChar"/>
    <w:uiPriority w:val="99"/>
    <w:rsid w:val="003A310A"/>
  </w:style>
  <w:style w:type="character" w:customStyle="1" w:styleId="DateChar">
    <w:name w:val="Date Char"/>
    <w:basedOn w:val="DefaultParagraphFont"/>
    <w:link w:val="Date"/>
    <w:uiPriority w:val="99"/>
    <w:semiHidden/>
    <w:locked/>
    <w:rsid w:val="00CB6BF9"/>
    <w:rPr>
      <w:rFonts w:cs="Times New Roman"/>
      <w:sz w:val="24"/>
      <w:szCs w:val="24"/>
      <w:lang w:val="en-US" w:eastAsia="en-US"/>
    </w:rPr>
  </w:style>
  <w:style w:type="paragraph" w:styleId="E-mailSignature">
    <w:name w:val="E-mail Signature"/>
    <w:basedOn w:val="Normal"/>
    <w:link w:val="E-mailSignatureChar"/>
    <w:uiPriority w:val="99"/>
    <w:rsid w:val="003A310A"/>
  </w:style>
  <w:style w:type="character" w:customStyle="1" w:styleId="E-mailSignatureChar">
    <w:name w:val="E-mail Signature Char"/>
    <w:basedOn w:val="DefaultParagraphFont"/>
    <w:link w:val="E-mailSignature"/>
    <w:uiPriority w:val="99"/>
    <w:semiHidden/>
    <w:locked/>
    <w:rsid w:val="00CB6BF9"/>
    <w:rPr>
      <w:rFonts w:cs="Times New Roman"/>
      <w:sz w:val="24"/>
      <w:szCs w:val="24"/>
      <w:lang w:val="en-US" w:eastAsia="en-US"/>
    </w:rPr>
  </w:style>
  <w:style w:type="paragraph" w:styleId="EndnoteText">
    <w:name w:val="endnote text"/>
    <w:basedOn w:val="Normal"/>
    <w:link w:val="EndnoteTextChar"/>
    <w:uiPriority w:val="99"/>
    <w:semiHidden/>
    <w:rsid w:val="003A310A"/>
    <w:rPr>
      <w:sz w:val="20"/>
      <w:szCs w:val="20"/>
    </w:rPr>
  </w:style>
  <w:style w:type="character" w:customStyle="1" w:styleId="EndnoteTextChar">
    <w:name w:val="Endnote Text Char"/>
    <w:basedOn w:val="DefaultParagraphFont"/>
    <w:link w:val="EndnoteText"/>
    <w:uiPriority w:val="99"/>
    <w:semiHidden/>
    <w:locked/>
    <w:rsid w:val="00CB6BF9"/>
    <w:rPr>
      <w:rFonts w:cs="Times New Roman"/>
      <w:sz w:val="20"/>
      <w:szCs w:val="20"/>
      <w:lang w:val="en-US" w:eastAsia="en-US"/>
    </w:rPr>
  </w:style>
  <w:style w:type="paragraph" w:styleId="EnvelopeAddress">
    <w:name w:val="envelope address"/>
    <w:basedOn w:val="Normal"/>
    <w:uiPriority w:val="99"/>
    <w:rsid w:val="003A310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3A310A"/>
    <w:rPr>
      <w:rFonts w:ascii="Arial" w:hAnsi="Arial" w:cs="Arial"/>
      <w:sz w:val="20"/>
      <w:szCs w:val="20"/>
    </w:rPr>
  </w:style>
  <w:style w:type="paragraph" w:styleId="FootnoteText">
    <w:name w:val="footnote text"/>
    <w:basedOn w:val="Normal"/>
    <w:link w:val="FootnoteTextChar"/>
    <w:uiPriority w:val="99"/>
    <w:semiHidden/>
    <w:rsid w:val="003A310A"/>
    <w:rPr>
      <w:sz w:val="20"/>
      <w:szCs w:val="20"/>
    </w:rPr>
  </w:style>
  <w:style w:type="character" w:customStyle="1" w:styleId="FootnoteTextChar">
    <w:name w:val="Footnote Text Char"/>
    <w:basedOn w:val="DefaultParagraphFont"/>
    <w:link w:val="FootnoteText"/>
    <w:uiPriority w:val="99"/>
    <w:semiHidden/>
    <w:locked/>
    <w:rsid w:val="00CB6BF9"/>
    <w:rPr>
      <w:rFonts w:cs="Times New Roman"/>
      <w:sz w:val="20"/>
      <w:szCs w:val="20"/>
      <w:lang w:val="en-US" w:eastAsia="en-US"/>
    </w:rPr>
  </w:style>
  <w:style w:type="paragraph" w:styleId="HTMLAddress">
    <w:name w:val="HTML Address"/>
    <w:basedOn w:val="Normal"/>
    <w:link w:val="HTMLAddressChar"/>
    <w:uiPriority w:val="99"/>
    <w:rsid w:val="003A310A"/>
    <w:rPr>
      <w:i/>
      <w:iCs/>
    </w:rPr>
  </w:style>
  <w:style w:type="character" w:customStyle="1" w:styleId="HTMLAddressChar">
    <w:name w:val="HTML Address Char"/>
    <w:basedOn w:val="DefaultParagraphFont"/>
    <w:link w:val="HTMLAddress"/>
    <w:uiPriority w:val="99"/>
    <w:semiHidden/>
    <w:locked/>
    <w:rsid w:val="00CB6BF9"/>
    <w:rPr>
      <w:rFonts w:cs="Times New Roman"/>
      <w:i/>
      <w:iCs/>
      <w:sz w:val="24"/>
      <w:szCs w:val="24"/>
      <w:lang w:val="en-US" w:eastAsia="en-US"/>
    </w:rPr>
  </w:style>
  <w:style w:type="paragraph" w:styleId="HTMLPreformatted">
    <w:name w:val="HTML Preformatted"/>
    <w:basedOn w:val="Normal"/>
    <w:link w:val="HTMLPreformattedChar"/>
    <w:uiPriority w:val="99"/>
    <w:rsid w:val="003A310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CB6BF9"/>
    <w:rPr>
      <w:rFonts w:ascii="Courier New" w:hAnsi="Courier New" w:cs="Courier New"/>
      <w:sz w:val="20"/>
      <w:szCs w:val="20"/>
      <w:lang w:val="en-US" w:eastAsia="en-US"/>
    </w:rPr>
  </w:style>
  <w:style w:type="paragraph" w:styleId="Index1">
    <w:name w:val="index 1"/>
    <w:basedOn w:val="Normal"/>
    <w:next w:val="Normal"/>
    <w:autoRedefine/>
    <w:uiPriority w:val="99"/>
    <w:semiHidden/>
    <w:rsid w:val="003A310A"/>
    <w:pPr>
      <w:ind w:left="240" w:hanging="240"/>
    </w:pPr>
  </w:style>
  <w:style w:type="paragraph" w:styleId="Index2">
    <w:name w:val="index 2"/>
    <w:basedOn w:val="Normal"/>
    <w:next w:val="Normal"/>
    <w:autoRedefine/>
    <w:uiPriority w:val="99"/>
    <w:semiHidden/>
    <w:rsid w:val="003A310A"/>
    <w:pPr>
      <w:ind w:left="480" w:hanging="240"/>
    </w:pPr>
  </w:style>
  <w:style w:type="paragraph" w:styleId="Index3">
    <w:name w:val="index 3"/>
    <w:basedOn w:val="Normal"/>
    <w:next w:val="Normal"/>
    <w:autoRedefine/>
    <w:uiPriority w:val="99"/>
    <w:semiHidden/>
    <w:rsid w:val="003A310A"/>
    <w:pPr>
      <w:ind w:left="720" w:hanging="240"/>
    </w:pPr>
  </w:style>
  <w:style w:type="paragraph" w:styleId="Index4">
    <w:name w:val="index 4"/>
    <w:basedOn w:val="Normal"/>
    <w:next w:val="Normal"/>
    <w:autoRedefine/>
    <w:uiPriority w:val="99"/>
    <w:semiHidden/>
    <w:rsid w:val="003A310A"/>
    <w:pPr>
      <w:ind w:left="960" w:hanging="240"/>
    </w:pPr>
  </w:style>
  <w:style w:type="paragraph" w:styleId="Index5">
    <w:name w:val="index 5"/>
    <w:basedOn w:val="Normal"/>
    <w:next w:val="Normal"/>
    <w:autoRedefine/>
    <w:uiPriority w:val="99"/>
    <w:semiHidden/>
    <w:rsid w:val="003A310A"/>
    <w:pPr>
      <w:ind w:left="1200" w:hanging="240"/>
    </w:pPr>
  </w:style>
  <w:style w:type="paragraph" w:styleId="Index6">
    <w:name w:val="index 6"/>
    <w:basedOn w:val="Normal"/>
    <w:next w:val="Normal"/>
    <w:autoRedefine/>
    <w:uiPriority w:val="99"/>
    <w:semiHidden/>
    <w:rsid w:val="003A310A"/>
    <w:pPr>
      <w:ind w:left="1440" w:hanging="240"/>
    </w:pPr>
  </w:style>
  <w:style w:type="paragraph" w:styleId="Index7">
    <w:name w:val="index 7"/>
    <w:basedOn w:val="Normal"/>
    <w:next w:val="Normal"/>
    <w:autoRedefine/>
    <w:uiPriority w:val="99"/>
    <w:semiHidden/>
    <w:rsid w:val="003A310A"/>
    <w:pPr>
      <w:ind w:left="1680" w:hanging="240"/>
    </w:pPr>
  </w:style>
  <w:style w:type="paragraph" w:styleId="Index8">
    <w:name w:val="index 8"/>
    <w:basedOn w:val="Normal"/>
    <w:next w:val="Normal"/>
    <w:autoRedefine/>
    <w:uiPriority w:val="99"/>
    <w:semiHidden/>
    <w:rsid w:val="003A310A"/>
    <w:pPr>
      <w:ind w:left="1920" w:hanging="240"/>
    </w:pPr>
  </w:style>
  <w:style w:type="paragraph" w:styleId="Index9">
    <w:name w:val="index 9"/>
    <w:basedOn w:val="Normal"/>
    <w:next w:val="Normal"/>
    <w:autoRedefine/>
    <w:uiPriority w:val="99"/>
    <w:semiHidden/>
    <w:rsid w:val="003A310A"/>
    <w:pPr>
      <w:ind w:left="2160" w:hanging="240"/>
    </w:pPr>
  </w:style>
  <w:style w:type="paragraph" w:styleId="IndexHeading">
    <w:name w:val="index heading"/>
    <w:basedOn w:val="Normal"/>
    <w:next w:val="Index1"/>
    <w:uiPriority w:val="99"/>
    <w:semiHidden/>
    <w:rsid w:val="003A310A"/>
    <w:rPr>
      <w:rFonts w:ascii="Arial" w:hAnsi="Arial" w:cs="Arial"/>
      <w:b/>
      <w:bCs/>
    </w:rPr>
  </w:style>
  <w:style w:type="paragraph" w:styleId="List">
    <w:name w:val="List"/>
    <w:basedOn w:val="Normal"/>
    <w:uiPriority w:val="99"/>
    <w:rsid w:val="003A310A"/>
    <w:pPr>
      <w:ind w:left="283" w:hanging="283"/>
    </w:pPr>
  </w:style>
  <w:style w:type="paragraph" w:styleId="List2">
    <w:name w:val="List 2"/>
    <w:basedOn w:val="Normal"/>
    <w:uiPriority w:val="99"/>
    <w:rsid w:val="003A310A"/>
    <w:pPr>
      <w:ind w:left="566" w:hanging="283"/>
    </w:pPr>
  </w:style>
  <w:style w:type="paragraph" w:styleId="List3">
    <w:name w:val="List 3"/>
    <w:basedOn w:val="Normal"/>
    <w:uiPriority w:val="99"/>
    <w:rsid w:val="003A310A"/>
    <w:pPr>
      <w:ind w:left="849" w:hanging="283"/>
    </w:pPr>
  </w:style>
  <w:style w:type="paragraph" w:styleId="List4">
    <w:name w:val="List 4"/>
    <w:basedOn w:val="Normal"/>
    <w:uiPriority w:val="99"/>
    <w:rsid w:val="003A310A"/>
    <w:pPr>
      <w:ind w:left="1132" w:hanging="283"/>
    </w:pPr>
  </w:style>
  <w:style w:type="paragraph" w:styleId="List5">
    <w:name w:val="List 5"/>
    <w:basedOn w:val="Normal"/>
    <w:uiPriority w:val="99"/>
    <w:rsid w:val="003A310A"/>
    <w:pPr>
      <w:ind w:left="1415" w:hanging="283"/>
    </w:pPr>
  </w:style>
  <w:style w:type="paragraph" w:styleId="ListBullet">
    <w:name w:val="List Bullet"/>
    <w:basedOn w:val="Normal"/>
    <w:uiPriority w:val="99"/>
    <w:rsid w:val="003A310A"/>
    <w:pPr>
      <w:numPr>
        <w:numId w:val="1"/>
      </w:numPr>
    </w:pPr>
  </w:style>
  <w:style w:type="paragraph" w:styleId="ListBullet2">
    <w:name w:val="List Bullet 2"/>
    <w:basedOn w:val="Normal"/>
    <w:uiPriority w:val="99"/>
    <w:rsid w:val="003A310A"/>
    <w:pPr>
      <w:numPr>
        <w:numId w:val="2"/>
      </w:numPr>
    </w:pPr>
  </w:style>
  <w:style w:type="paragraph" w:styleId="ListBullet3">
    <w:name w:val="List Bullet 3"/>
    <w:basedOn w:val="Normal"/>
    <w:uiPriority w:val="99"/>
    <w:rsid w:val="003A310A"/>
    <w:pPr>
      <w:numPr>
        <w:numId w:val="3"/>
      </w:numPr>
    </w:pPr>
  </w:style>
  <w:style w:type="paragraph" w:styleId="ListBullet4">
    <w:name w:val="List Bullet 4"/>
    <w:basedOn w:val="Normal"/>
    <w:uiPriority w:val="99"/>
    <w:rsid w:val="003A310A"/>
    <w:pPr>
      <w:numPr>
        <w:numId w:val="4"/>
      </w:numPr>
    </w:pPr>
  </w:style>
  <w:style w:type="paragraph" w:styleId="ListBullet5">
    <w:name w:val="List Bullet 5"/>
    <w:basedOn w:val="Normal"/>
    <w:uiPriority w:val="99"/>
    <w:rsid w:val="003A310A"/>
    <w:pPr>
      <w:numPr>
        <w:numId w:val="5"/>
      </w:numPr>
    </w:pPr>
  </w:style>
  <w:style w:type="paragraph" w:styleId="ListContinue">
    <w:name w:val="List Continue"/>
    <w:basedOn w:val="Normal"/>
    <w:uiPriority w:val="99"/>
    <w:rsid w:val="003A310A"/>
    <w:pPr>
      <w:spacing w:after="120"/>
      <w:ind w:left="283"/>
    </w:pPr>
  </w:style>
  <w:style w:type="paragraph" w:styleId="ListContinue2">
    <w:name w:val="List Continue 2"/>
    <w:basedOn w:val="Normal"/>
    <w:uiPriority w:val="99"/>
    <w:rsid w:val="003A310A"/>
    <w:pPr>
      <w:spacing w:after="120"/>
      <w:ind w:left="566"/>
    </w:pPr>
  </w:style>
  <w:style w:type="paragraph" w:styleId="ListContinue3">
    <w:name w:val="List Continue 3"/>
    <w:basedOn w:val="Normal"/>
    <w:uiPriority w:val="99"/>
    <w:rsid w:val="003A310A"/>
    <w:pPr>
      <w:spacing w:after="120"/>
      <w:ind w:left="849"/>
    </w:pPr>
  </w:style>
  <w:style w:type="paragraph" w:styleId="ListContinue4">
    <w:name w:val="List Continue 4"/>
    <w:basedOn w:val="Normal"/>
    <w:uiPriority w:val="99"/>
    <w:rsid w:val="003A310A"/>
    <w:pPr>
      <w:spacing w:after="120"/>
      <w:ind w:left="1132"/>
    </w:pPr>
  </w:style>
  <w:style w:type="paragraph" w:styleId="ListContinue5">
    <w:name w:val="List Continue 5"/>
    <w:basedOn w:val="Normal"/>
    <w:uiPriority w:val="99"/>
    <w:rsid w:val="003A310A"/>
    <w:pPr>
      <w:spacing w:after="120"/>
      <w:ind w:left="1415"/>
    </w:pPr>
  </w:style>
  <w:style w:type="paragraph" w:styleId="ListNumber">
    <w:name w:val="List Number"/>
    <w:basedOn w:val="Normal"/>
    <w:uiPriority w:val="99"/>
    <w:rsid w:val="003A310A"/>
    <w:pPr>
      <w:numPr>
        <w:numId w:val="6"/>
      </w:numPr>
    </w:pPr>
  </w:style>
  <w:style w:type="paragraph" w:styleId="ListNumber2">
    <w:name w:val="List Number 2"/>
    <w:basedOn w:val="Normal"/>
    <w:uiPriority w:val="99"/>
    <w:rsid w:val="003A310A"/>
    <w:pPr>
      <w:numPr>
        <w:numId w:val="7"/>
      </w:numPr>
    </w:pPr>
  </w:style>
  <w:style w:type="paragraph" w:styleId="ListNumber3">
    <w:name w:val="List Number 3"/>
    <w:basedOn w:val="Normal"/>
    <w:uiPriority w:val="99"/>
    <w:rsid w:val="003A310A"/>
    <w:pPr>
      <w:numPr>
        <w:numId w:val="8"/>
      </w:numPr>
    </w:pPr>
  </w:style>
  <w:style w:type="paragraph" w:styleId="ListNumber4">
    <w:name w:val="List Number 4"/>
    <w:basedOn w:val="Normal"/>
    <w:uiPriority w:val="99"/>
    <w:rsid w:val="003A310A"/>
    <w:pPr>
      <w:numPr>
        <w:numId w:val="9"/>
      </w:numPr>
    </w:pPr>
  </w:style>
  <w:style w:type="paragraph" w:styleId="ListNumber5">
    <w:name w:val="List Number 5"/>
    <w:basedOn w:val="Normal"/>
    <w:uiPriority w:val="99"/>
    <w:rsid w:val="003A310A"/>
    <w:pPr>
      <w:numPr>
        <w:numId w:val="10"/>
      </w:numPr>
    </w:pPr>
  </w:style>
  <w:style w:type="paragraph" w:styleId="MacroText">
    <w:name w:val="macro"/>
    <w:link w:val="MacroTextChar"/>
    <w:uiPriority w:val="99"/>
    <w:semiHidden/>
    <w:rsid w:val="003A310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en-US" w:eastAsia="en-US"/>
    </w:rPr>
  </w:style>
  <w:style w:type="character" w:customStyle="1" w:styleId="MacroTextChar">
    <w:name w:val="Macro Text Char"/>
    <w:basedOn w:val="DefaultParagraphFont"/>
    <w:link w:val="MacroText"/>
    <w:uiPriority w:val="99"/>
    <w:semiHidden/>
    <w:locked/>
    <w:rsid w:val="00CB6BF9"/>
    <w:rPr>
      <w:rFonts w:ascii="Courier New" w:hAnsi="Courier New" w:cs="Courier New"/>
      <w:lang w:val="en-US" w:eastAsia="en-US" w:bidi="ar-SA"/>
    </w:rPr>
  </w:style>
  <w:style w:type="paragraph" w:styleId="MessageHeader">
    <w:name w:val="Message Header"/>
    <w:basedOn w:val="Normal"/>
    <w:link w:val="MessageHeaderChar"/>
    <w:uiPriority w:val="99"/>
    <w:rsid w:val="003A31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CB6BF9"/>
    <w:rPr>
      <w:rFonts w:ascii="Cambria" w:hAnsi="Cambria" w:cs="Times New Roman"/>
      <w:sz w:val="24"/>
      <w:szCs w:val="24"/>
      <w:shd w:val="pct20" w:color="auto" w:fill="auto"/>
      <w:lang w:val="en-US" w:eastAsia="en-US"/>
    </w:rPr>
  </w:style>
  <w:style w:type="paragraph" w:styleId="NormalWeb">
    <w:name w:val="Normal (Web)"/>
    <w:basedOn w:val="Normal"/>
    <w:uiPriority w:val="99"/>
    <w:rsid w:val="003A310A"/>
  </w:style>
  <w:style w:type="paragraph" w:styleId="NormalIndent">
    <w:name w:val="Normal Indent"/>
    <w:basedOn w:val="Normal"/>
    <w:uiPriority w:val="99"/>
    <w:rsid w:val="003A310A"/>
    <w:pPr>
      <w:ind w:left="720"/>
    </w:pPr>
  </w:style>
  <w:style w:type="paragraph" w:styleId="NoteHeading">
    <w:name w:val="Note Heading"/>
    <w:basedOn w:val="Normal"/>
    <w:next w:val="Normal"/>
    <w:link w:val="NoteHeadingChar"/>
    <w:uiPriority w:val="99"/>
    <w:rsid w:val="003A310A"/>
  </w:style>
  <w:style w:type="character" w:customStyle="1" w:styleId="NoteHeadingChar">
    <w:name w:val="Note Heading Char"/>
    <w:basedOn w:val="DefaultParagraphFont"/>
    <w:link w:val="NoteHeading"/>
    <w:uiPriority w:val="99"/>
    <w:semiHidden/>
    <w:locked/>
    <w:rsid w:val="00CB6BF9"/>
    <w:rPr>
      <w:rFonts w:cs="Times New Roman"/>
      <w:sz w:val="24"/>
      <w:szCs w:val="24"/>
      <w:lang w:val="en-US" w:eastAsia="en-US"/>
    </w:rPr>
  </w:style>
  <w:style w:type="paragraph" w:styleId="PlainText">
    <w:name w:val="Plain Text"/>
    <w:basedOn w:val="Normal"/>
    <w:link w:val="PlainTextChar"/>
    <w:uiPriority w:val="99"/>
    <w:rsid w:val="003A310A"/>
    <w:rPr>
      <w:rFonts w:ascii="Courier New" w:hAnsi="Courier New" w:cs="Courier New"/>
      <w:sz w:val="20"/>
      <w:szCs w:val="20"/>
    </w:rPr>
  </w:style>
  <w:style w:type="character" w:customStyle="1" w:styleId="PlainTextChar">
    <w:name w:val="Plain Text Char"/>
    <w:basedOn w:val="DefaultParagraphFont"/>
    <w:link w:val="PlainText"/>
    <w:uiPriority w:val="99"/>
    <w:locked/>
    <w:rsid w:val="00CB6BF9"/>
    <w:rPr>
      <w:rFonts w:ascii="Courier New" w:hAnsi="Courier New" w:cs="Courier New"/>
      <w:sz w:val="20"/>
      <w:szCs w:val="20"/>
      <w:lang w:val="en-US" w:eastAsia="en-US"/>
    </w:rPr>
  </w:style>
  <w:style w:type="paragraph" w:styleId="Salutation">
    <w:name w:val="Salutation"/>
    <w:basedOn w:val="Normal"/>
    <w:next w:val="Normal"/>
    <w:link w:val="SalutationChar"/>
    <w:uiPriority w:val="99"/>
    <w:rsid w:val="003A310A"/>
  </w:style>
  <w:style w:type="character" w:customStyle="1" w:styleId="SalutationChar">
    <w:name w:val="Salutation Char"/>
    <w:basedOn w:val="DefaultParagraphFont"/>
    <w:link w:val="Salutation"/>
    <w:uiPriority w:val="99"/>
    <w:semiHidden/>
    <w:locked/>
    <w:rsid w:val="00CB6BF9"/>
    <w:rPr>
      <w:rFonts w:cs="Times New Roman"/>
      <w:sz w:val="24"/>
      <w:szCs w:val="24"/>
      <w:lang w:val="en-US" w:eastAsia="en-US"/>
    </w:rPr>
  </w:style>
  <w:style w:type="paragraph" w:styleId="Signature">
    <w:name w:val="Signature"/>
    <w:basedOn w:val="Normal"/>
    <w:link w:val="SignatureChar"/>
    <w:uiPriority w:val="99"/>
    <w:rsid w:val="003A310A"/>
    <w:pPr>
      <w:ind w:left="4252"/>
    </w:pPr>
  </w:style>
  <w:style w:type="character" w:customStyle="1" w:styleId="SignatureChar">
    <w:name w:val="Signature Char"/>
    <w:basedOn w:val="DefaultParagraphFont"/>
    <w:link w:val="Signature"/>
    <w:uiPriority w:val="99"/>
    <w:semiHidden/>
    <w:locked/>
    <w:rsid w:val="00CB6BF9"/>
    <w:rPr>
      <w:rFonts w:cs="Times New Roman"/>
      <w:sz w:val="24"/>
      <w:szCs w:val="24"/>
      <w:lang w:val="en-US" w:eastAsia="en-US"/>
    </w:rPr>
  </w:style>
  <w:style w:type="paragraph" w:styleId="Subtitle">
    <w:name w:val="Subtitle"/>
    <w:basedOn w:val="Normal"/>
    <w:link w:val="SubtitleChar1"/>
    <w:uiPriority w:val="99"/>
    <w:qFormat/>
    <w:rsid w:val="003A310A"/>
    <w:pPr>
      <w:spacing w:after="60"/>
      <w:jc w:val="center"/>
      <w:outlineLvl w:val="1"/>
    </w:pPr>
    <w:rPr>
      <w:rFonts w:ascii="Arial" w:hAnsi="Arial" w:cs="Arial"/>
    </w:rPr>
  </w:style>
  <w:style w:type="character" w:customStyle="1" w:styleId="SubtitleChar">
    <w:name w:val="Subtitle Char"/>
    <w:basedOn w:val="DefaultParagraphFont"/>
    <w:uiPriority w:val="99"/>
    <w:locked/>
    <w:rsid w:val="00EE23F7"/>
    <w:rPr>
      <w:rFonts w:ascii="Arial" w:hAnsi="Arial" w:cs="Arial"/>
      <w:sz w:val="24"/>
      <w:szCs w:val="24"/>
      <w:lang w:val="en-US" w:eastAsia="en-US"/>
    </w:rPr>
  </w:style>
  <w:style w:type="paragraph" w:styleId="TableofAuthorities">
    <w:name w:val="table of authorities"/>
    <w:basedOn w:val="Normal"/>
    <w:next w:val="Normal"/>
    <w:uiPriority w:val="99"/>
    <w:semiHidden/>
    <w:rsid w:val="003A310A"/>
    <w:pPr>
      <w:ind w:left="240" w:hanging="240"/>
    </w:pPr>
  </w:style>
  <w:style w:type="paragraph" w:styleId="TableofFigures">
    <w:name w:val="table of figures"/>
    <w:basedOn w:val="Normal"/>
    <w:next w:val="Normal"/>
    <w:uiPriority w:val="99"/>
    <w:semiHidden/>
    <w:rsid w:val="003A310A"/>
  </w:style>
  <w:style w:type="paragraph" w:styleId="Title">
    <w:name w:val="Title"/>
    <w:basedOn w:val="Normal"/>
    <w:link w:val="TitleChar"/>
    <w:uiPriority w:val="99"/>
    <w:qFormat/>
    <w:rsid w:val="003A310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D06751"/>
    <w:rPr>
      <w:rFonts w:ascii="Arial" w:hAnsi="Arial" w:cs="Arial"/>
      <w:b/>
      <w:bCs/>
      <w:kern w:val="28"/>
      <w:sz w:val="32"/>
      <w:szCs w:val="32"/>
      <w:lang w:val="en-US" w:eastAsia="en-US"/>
    </w:rPr>
  </w:style>
  <w:style w:type="paragraph" w:styleId="TOAHeading">
    <w:name w:val="toa heading"/>
    <w:basedOn w:val="Normal"/>
    <w:next w:val="Normal"/>
    <w:uiPriority w:val="99"/>
    <w:semiHidden/>
    <w:rsid w:val="003A310A"/>
    <w:pPr>
      <w:spacing w:before="120"/>
    </w:pPr>
    <w:rPr>
      <w:rFonts w:ascii="Arial" w:hAnsi="Arial" w:cs="Arial"/>
      <w:b/>
      <w:bCs/>
    </w:rPr>
  </w:style>
  <w:style w:type="paragraph" w:styleId="TOC1">
    <w:name w:val="toc 1"/>
    <w:basedOn w:val="Normal"/>
    <w:next w:val="Normal"/>
    <w:autoRedefine/>
    <w:uiPriority w:val="99"/>
    <w:semiHidden/>
    <w:rsid w:val="003A310A"/>
  </w:style>
  <w:style w:type="paragraph" w:styleId="TOC2">
    <w:name w:val="toc 2"/>
    <w:basedOn w:val="Normal"/>
    <w:next w:val="Normal"/>
    <w:autoRedefine/>
    <w:uiPriority w:val="99"/>
    <w:semiHidden/>
    <w:rsid w:val="003A310A"/>
    <w:pPr>
      <w:ind w:left="240"/>
    </w:pPr>
  </w:style>
  <w:style w:type="paragraph" w:styleId="TOC3">
    <w:name w:val="toc 3"/>
    <w:basedOn w:val="Normal"/>
    <w:next w:val="Normal"/>
    <w:autoRedefine/>
    <w:uiPriority w:val="99"/>
    <w:semiHidden/>
    <w:rsid w:val="003A310A"/>
    <w:pPr>
      <w:ind w:left="480"/>
    </w:pPr>
  </w:style>
  <w:style w:type="paragraph" w:styleId="TOC4">
    <w:name w:val="toc 4"/>
    <w:basedOn w:val="Normal"/>
    <w:next w:val="Normal"/>
    <w:autoRedefine/>
    <w:uiPriority w:val="99"/>
    <w:semiHidden/>
    <w:rsid w:val="003A310A"/>
    <w:pPr>
      <w:ind w:left="720"/>
    </w:pPr>
  </w:style>
  <w:style w:type="paragraph" w:styleId="TOC5">
    <w:name w:val="toc 5"/>
    <w:basedOn w:val="Normal"/>
    <w:next w:val="Normal"/>
    <w:autoRedefine/>
    <w:uiPriority w:val="99"/>
    <w:semiHidden/>
    <w:rsid w:val="003A310A"/>
    <w:pPr>
      <w:ind w:left="960"/>
    </w:pPr>
  </w:style>
  <w:style w:type="paragraph" w:styleId="TOC6">
    <w:name w:val="toc 6"/>
    <w:basedOn w:val="Normal"/>
    <w:next w:val="Normal"/>
    <w:autoRedefine/>
    <w:uiPriority w:val="99"/>
    <w:semiHidden/>
    <w:rsid w:val="003A310A"/>
    <w:pPr>
      <w:ind w:left="1200"/>
    </w:pPr>
  </w:style>
  <w:style w:type="paragraph" w:styleId="TOC7">
    <w:name w:val="toc 7"/>
    <w:basedOn w:val="Normal"/>
    <w:next w:val="Normal"/>
    <w:autoRedefine/>
    <w:uiPriority w:val="99"/>
    <w:semiHidden/>
    <w:rsid w:val="003A310A"/>
    <w:pPr>
      <w:ind w:left="1440"/>
    </w:pPr>
  </w:style>
  <w:style w:type="paragraph" w:styleId="TOC8">
    <w:name w:val="toc 8"/>
    <w:basedOn w:val="Normal"/>
    <w:next w:val="Normal"/>
    <w:autoRedefine/>
    <w:uiPriority w:val="99"/>
    <w:semiHidden/>
    <w:rsid w:val="003A310A"/>
    <w:pPr>
      <w:ind w:left="1680"/>
    </w:pPr>
  </w:style>
  <w:style w:type="paragraph" w:styleId="TOC9">
    <w:name w:val="toc 9"/>
    <w:basedOn w:val="Normal"/>
    <w:next w:val="Normal"/>
    <w:autoRedefine/>
    <w:uiPriority w:val="99"/>
    <w:semiHidden/>
    <w:rsid w:val="003A310A"/>
    <w:pPr>
      <w:ind w:left="1920"/>
    </w:pPr>
  </w:style>
  <w:style w:type="paragraph" w:customStyle="1" w:styleId="Default">
    <w:name w:val="Default"/>
    <w:uiPriority w:val="99"/>
    <w:rsid w:val="00443914"/>
    <w:pPr>
      <w:autoSpaceDE w:val="0"/>
      <w:autoSpaceDN w:val="0"/>
      <w:adjustRightInd w:val="0"/>
    </w:pPr>
    <w:rPr>
      <w:rFonts w:ascii="Arial" w:hAnsi="Arial" w:cs="Arial"/>
      <w:color w:val="000000"/>
      <w:sz w:val="24"/>
      <w:szCs w:val="24"/>
    </w:rPr>
  </w:style>
  <w:style w:type="character" w:customStyle="1" w:styleId="st1">
    <w:name w:val="st1"/>
    <w:basedOn w:val="DefaultParagraphFont"/>
    <w:uiPriority w:val="99"/>
    <w:rsid w:val="00E8574D"/>
    <w:rPr>
      <w:rFonts w:cs="Times New Roman"/>
    </w:rPr>
  </w:style>
  <w:style w:type="paragraph" w:styleId="ListParagraph">
    <w:name w:val="List Paragraph"/>
    <w:basedOn w:val="Normal"/>
    <w:uiPriority w:val="99"/>
    <w:qFormat/>
    <w:rsid w:val="00E8574D"/>
    <w:pPr>
      <w:ind w:left="720"/>
    </w:pPr>
  </w:style>
  <w:style w:type="character" w:customStyle="1" w:styleId="SubtitleChar1">
    <w:name w:val="Subtitle Char1"/>
    <w:basedOn w:val="DefaultParagraphFont"/>
    <w:link w:val="Subtitle"/>
    <w:uiPriority w:val="99"/>
    <w:locked/>
    <w:rsid w:val="00D06751"/>
    <w:rPr>
      <w:rFonts w:ascii="Arial" w:hAnsi="Arial" w:cs="Arial"/>
      <w:sz w:val="24"/>
      <w:szCs w:val="24"/>
      <w:lang w:val="en-US" w:eastAsia="en-US"/>
    </w:rPr>
  </w:style>
  <w:style w:type="character" w:customStyle="1" w:styleId="apple-converted-space">
    <w:name w:val="apple-converted-space"/>
    <w:basedOn w:val="DefaultParagraphFont"/>
    <w:uiPriority w:val="99"/>
    <w:rsid w:val="00D157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745653">
      <w:marLeft w:val="0"/>
      <w:marRight w:val="0"/>
      <w:marTop w:val="0"/>
      <w:marBottom w:val="0"/>
      <w:divBdr>
        <w:top w:val="none" w:sz="0" w:space="0" w:color="auto"/>
        <w:left w:val="none" w:sz="0" w:space="0" w:color="auto"/>
        <w:bottom w:val="none" w:sz="0" w:space="0" w:color="auto"/>
        <w:right w:val="none" w:sz="0" w:space="0" w:color="auto"/>
      </w:divBdr>
    </w:div>
    <w:div w:id="1220745654">
      <w:marLeft w:val="0"/>
      <w:marRight w:val="0"/>
      <w:marTop w:val="0"/>
      <w:marBottom w:val="0"/>
      <w:divBdr>
        <w:top w:val="none" w:sz="0" w:space="0" w:color="auto"/>
        <w:left w:val="none" w:sz="0" w:space="0" w:color="auto"/>
        <w:bottom w:val="none" w:sz="0" w:space="0" w:color="auto"/>
        <w:right w:val="none" w:sz="0" w:space="0" w:color="auto"/>
      </w:divBdr>
      <w:divsChild>
        <w:div w:id="1220745658">
          <w:marLeft w:val="3300"/>
          <w:marRight w:val="0"/>
          <w:marTop w:val="0"/>
          <w:marBottom w:val="0"/>
          <w:divBdr>
            <w:top w:val="none" w:sz="0" w:space="0" w:color="auto"/>
            <w:left w:val="none" w:sz="0" w:space="0" w:color="auto"/>
            <w:bottom w:val="none" w:sz="0" w:space="0" w:color="auto"/>
            <w:right w:val="none" w:sz="0" w:space="0" w:color="auto"/>
          </w:divBdr>
        </w:div>
      </w:divsChild>
    </w:div>
    <w:div w:id="1220745655">
      <w:marLeft w:val="0"/>
      <w:marRight w:val="0"/>
      <w:marTop w:val="0"/>
      <w:marBottom w:val="0"/>
      <w:divBdr>
        <w:top w:val="none" w:sz="0" w:space="0" w:color="auto"/>
        <w:left w:val="none" w:sz="0" w:space="0" w:color="auto"/>
        <w:bottom w:val="none" w:sz="0" w:space="0" w:color="auto"/>
        <w:right w:val="none" w:sz="0" w:space="0" w:color="auto"/>
      </w:divBdr>
    </w:div>
    <w:div w:id="1220745656">
      <w:marLeft w:val="0"/>
      <w:marRight w:val="0"/>
      <w:marTop w:val="0"/>
      <w:marBottom w:val="0"/>
      <w:divBdr>
        <w:top w:val="none" w:sz="0" w:space="0" w:color="auto"/>
        <w:left w:val="none" w:sz="0" w:space="0" w:color="auto"/>
        <w:bottom w:val="none" w:sz="0" w:space="0" w:color="auto"/>
        <w:right w:val="none" w:sz="0" w:space="0" w:color="auto"/>
      </w:divBdr>
    </w:div>
    <w:div w:id="1220745657">
      <w:marLeft w:val="0"/>
      <w:marRight w:val="0"/>
      <w:marTop w:val="0"/>
      <w:marBottom w:val="0"/>
      <w:divBdr>
        <w:top w:val="none" w:sz="0" w:space="0" w:color="auto"/>
        <w:left w:val="none" w:sz="0" w:space="0" w:color="auto"/>
        <w:bottom w:val="none" w:sz="0" w:space="0" w:color="auto"/>
        <w:right w:val="none" w:sz="0" w:space="0" w:color="auto"/>
      </w:divBdr>
    </w:div>
    <w:div w:id="1220745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eader" Target="header1.xml" />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4354</Words>
  <Characters>25538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NHS Lanarkshire - Vacancy</vt:lpstr>
    </vt:vector>
  </TitlesOfParts>
  <Company>nhsl</Company>
  <LinksUpToDate>false</LinksUpToDate>
  <CharactersWithSpaces>29833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Lanarkshire - Vacancy</dc:title>
  <dc:creator>cockburnn</dc:creator>
  <cp:lastModifiedBy>Victoria Roy (NHS Borders)</cp:lastModifiedBy>
  <cp:revision>2</cp:revision>
  <cp:lastPrinted>2016-06-03T09:00:00Z</cp:lastPrinted>
  <dcterms:created xsi:type="dcterms:W3CDTF">2024-04-04T10:59:00Z</dcterms:created>
  <dcterms:modified xsi:type="dcterms:W3CDTF">2024-04-04T10:59:00Z</dcterms:modified>
</cp:coreProperties>
</file>