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AFA0720" w:rsidR="00A45454" w:rsidRDefault="00DB7554">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189799F5">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6FC7969C"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DB7554" w:rsidRPr="00DB7554">
                              <w:rPr>
                                <w:rFonts w:cs="Calibri"/>
                                <w:b/>
                                <w:bCs/>
                                <w:color w:val="F2F2F2" w:themeColor="background1" w:themeShade="F2"/>
                              </w:rPr>
                              <w:t>Consultant in Paediatric Dentistry</w:t>
                            </w:r>
                          </w:p>
                          <w:p w14:paraId="14721591" w14:textId="77777777" w:rsidR="00C43A7E" w:rsidRPr="00BD0AB3" w:rsidRDefault="00C43A7E" w:rsidP="00056DCE">
                            <w:pPr>
                              <w:rPr>
                                <w:rFonts w:ascii="Arial" w:hAnsi="Arial" w:cs="Arial"/>
                                <w:b/>
                                <w:color w:val="FFFFFF"/>
                                <w:lang w:val="en-US"/>
                              </w:rPr>
                            </w:pPr>
                          </w:p>
                          <w:p w14:paraId="77B20AF4" w14:textId="6801003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B7554">
                              <w:rPr>
                                <w:rFonts w:ascii="Arial" w:hAnsi="Arial" w:cs="Arial"/>
                                <w:b/>
                                <w:color w:val="FFFFFF"/>
                              </w:rPr>
                              <w:t>183828</w:t>
                            </w:r>
                          </w:p>
                          <w:p w14:paraId="045B2416" w14:textId="77777777" w:rsidR="00C43A7E" w:rsidRPr="00BD0AB3" w:rsidRDefault="00C43A7E" w:rsidP="00E719AB">
                            <w:pPr>
                              <w:rPr>
                                <w:rFonts w:ascii="Arial" w:hAnsi="Arial" w:cs="Arial"/>
                                <w:b/>
                                <w:color w:val="FFFFFF"/>
                              </w:rPr>
                            </w:pPr>
                          </w:p>
                          <w:p w14:paraId="378413C5" w14:textId="6B23FA42"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DB7554">
                              <w:rPr>
                                <w:rFonts w:ascii="Arial" w:hAnsi="Arial" w:cs="Arial"/>
                                <w:b/>
                                <w:color w:val="FFFFFF"/>
                              </w:rPr>
                              <w:t>14 May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DB7554">
                              <w:rPr>
                                <w:rFonts w:ascii="Arial" w:hAnsi="Arial" w:cs="Arial"/>
                                <w:b/>
                                <w:color w:val="FFFFFF"/>
                              </w:rPr>
                              <w:t>12 June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6FC7969C"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DB7554" w:rsidRPr="00DB7554">
                        <w:rPr>
                          <w:rFonts w:cs="Calibri"/>
                          <w:b/>
                          <w:bCs/>
                          <w:color w:val="F2F2F2" w:themeColor="background1" w:themeShade="F2"/>
                        </w:rPr>
                        <w:t>Consultant in Paediatric Dentistry</w:t>
                      </w:r>
                    </w:p>
                    <w:p w14:paraId="14721591" w14:textId="77777777" w:rsidR="00C43A7E" w:rsidRPr="00BD0AB3" w:rsidRDefault="00C43A7E" w:rsidP="00056DCE">
                      <w:pPr>
                        <w:rPr>
                          <w:rFonts w:ascii="Arial" w:hAnsi="Arial" w:cs="Arial"/>
                          <w:b/>
                          <w:color w:val="FFFFFF"/>
                          <w:lang w:val="en-US"/>
                        </w:rPr>
                      </w:pPr>
                    </w:p>
                    <w:p w14:paraId="77B20AF4" w14:textId="6801003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B7554">
                        <w:rPr>
                          <w:rFonts w:ascii="Arial" w:hAnsi="Arial" w:cs="Arial"/>
                          <w:b/>
                          <w:color w:val="FFFFFF"/>
                        </w:rPr>
                        <w:t>183828</w:t>
                      </w:r>
                    </w:p>
                    <w:p w14:paraId="045B2416" w14:textId="77777777" w:rsidR="00C43A7E" w:rsidRPr="00BD0AB3" w:rsidRDefault="00C43A7E" w:rsidP="00E719AB">
                      <w:pPr>
                        <w:rPr>
                          <w:rFonts w:ascii="Arial" w:hAnsi="Arial" w:cs="Arial"/>
                          <w:b/>
                          <w:color w:val="FFFFFF"/>
                        </w:rPr>
                      </w:pPr>
                    </w:p>
                    <w:p w14:paraId="378413C5" w14:textId="6B23FA42"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DB7554">
                        <w:rPr>
                          <w:rFonts w:ascii="Arial" w:hAnsi="Arial" w:cs="Arial"/>
                          <w:b/>
                          <w:color w:val="FFFFFF"/>
                        </w:rPr>
                        <w:t>14 May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DB7554">
                        <w:rPr>
                          <w:rFonts w:ascii="Arial" w:hAnsi="Arial" w:cs="Arial"/>
                          <w:b/>
                          <w:color w:val="FFFFFF"/>
                        </w:rPr>
                        <w:t>12 June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036CC081">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34D90C8A"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B7554" w:rsidRPr="00DB7554" w14:paraId="20D5F773" w14:textId="77777777" w:rsidTr="00BE528F">
        <w:trPr>
          <w:trHeight w:val="558"/>
        </w:trPr>
        <w:tc>
          <w:tcPr>
            <w:tcW w:w="9000" w:type="dxa"/>
            <w:shd w:val="clear" w:color="auto" w:fill="00B0F0"/>
            <w:vAlign w:val="center"/>
          </w:tcPr>
          <w:p w14:paraId="05C2E4F3" w14:textId="77777777" w:rsidR="00DB7554" w:rsidRPr="00DB7554" w:rsidRDefault="00DB7554" w:rsidP="00DB7554">
            <w:pPr>
              <w:rPr>
                <w:rFonts w:ascii="Arial" w:hAnsi="Arial" w:cs="Arial"/>
                <w:b/>
              </w:rPr>
            </w:pPr>
            <w:r w:rsidRPr="00DB7554">
              <w:rPr>
                <w:rFonts w:ascii="Arial" w:hAnsi="Arial" w:cs="Arial"/>
                <w:b/>
              </w:rPr>
              <w:t>Section 1:</w:t>
            </w:r>
            <w:r w:rsidRPr="00DB7554">
              <w:rPr>
                <w:rFonts w:ascii="Arial" w:hAnsi="Arial" w:cs="Arial"/>
                <w:b/>
              </w:rPr>
              <w:tab/>
              <w:t>Person Specification</w:t>
            </w:r>
          </w:p>
        </w:tc>
      </w:tr>
    </w:tbl>
    <w:p w14:paraId="4B82C0F5" w14:textId="77777777" w:rsidR="00DB7554" w:rsidRPr="00DB7554" w:rsidRDefault="00DB7554" w:rsidP="00DB7554">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454"/>
      </w:tblGrid>
      <w:tr w:rsidR="00DB7554" w:rsidRPr="00DB7554" w14:paraId="31805D92" w14:textId="77777777" w:rsidTr="00DB7554">
        <w:trPr>
          <w:trHeight w:val="583"/>
        </w:trPr>
        <w:tc>
          <w:tcPr>
            <w:tcW w:w="2340" w:type="dxa"/>
            <w:shd w:val="clear" w:color="auto" w:fill="D9D9D9"/>
            <w:vAlign w:val="center"/>
          </w:tcPr>
          <w:p w14:paraId="72314A19" w14:textId="77777777" w:rsidR="00DB7554" w:rsidRPr="00DB7554" w:rsidRDefault="00DB7554" w:rsidP="00DB7554">
            <w:pPr>
              <w:rPr>
                <w:rFonts w:ascii="Arial" w:hAnsi="Arial" w:cs="Arial"/>
                <w:b/>
              </w:rPr>
            </w:pPr>
            <w:r w:rsidRPr="00DB7554">
              <w:rPr>
                <w:rFonts w:ascii="Arial" w:hAnsi="Arial" w:cs="Arial"/>
                <w:b/>
              </w:rPr>
              <w:t>REQUIREMENTS</w:t>
            </w:r>
          </w:p>
        </w:tc>
        <w:tc>
          <w:tcPr>
            <w:tcW w:w="3420" w:type="dxa"/>
            <w:shd w:val="clear" w:color="auto" w:fill="D9D9D9"/>
            <w:vAlign w:val="center"/>
          </w:tcPr>
          <w:p w14:paraId="67F48BC7" w14:textId="77777777" w:rsidR="00DB7554" w:rsidRPr="00DB7554" w:rsidRDefault="00DB7554" w:rsidP="00DB7554">
            <w:pPr>
              <w:rPr>
                <w:rFonts w:ascii="Arial" w:hAnsi="Arial" w:cs="Arial"/>
                <w:b/>
              </w:rPr>
            </w:pPr>
            <w:r w:rsidRPr="00DB7554">
              <w:rPr>
                <w:rFonts w:ascii="Arial" w:hAnsi="Arial" w:cs="Arial"/>
                <w:b/>
              </w:rPr>
              <w:t>ESSENTIAL</w:t>
            </w:r>
          </w:p>
        </w:tc>
        <w:tc>
          <w:tcPr>
            <w:tcW w:w="3454" w:type="dxa"/>
            <w:shd w:val="clear" w:color="auto" w:fill="D9D9D9"/>
            <w:vAlign w:val="center"/>
          </w:tcPr>
          <w:p w14:paraId="2BA3444F" w14:textId="77777777" w:rsidR="00DB7554" w:rsidRPr="00DB7554" w:rsidRDefault="00DB7554" w:rsidP="00DB7554">
            <w:pPr>
              <w:rPr>
                <w:rFonts w:ascii="Arial" w:hAnsi="Arial" w:cs="Arial"/>
                <w:b/>
              </w:rPr>
            </w:pPr>
            <w:r w:rsidRPr="00DB7554">
              <w:rPr>
                <w:rFonts w:ascii="Arial" w:hAnsi="Arial" w:cs="Arial"/>
                <w:b/>
              </w:rPr>
              <w:t>DESIRABLE</w:t>
            </w:r>
          </w:p>
        </w:tc>
      </w:tr>
      <w:tr w:rsidR="00DB7554" w:rsidRPr="00DB7554" w14:paraId="19E96AB6" w14:textId="77777777" w:rsidTr="00BE528F">
        <w:tc>
          <w:tcPr>
            <w:tcW w:w="2340" w:type="dxa"/>
          </w:tcPr>
          <w:p w14:paraId="24927FD5" w14:textId="77777777" w:rsidR="00DB7554" w:rsidRPr="00DB7554" w:rsidRDefault="00DB7554" w:rsidP="00DB7554">
            <w:pPr>
              <w:spacing w:before="120"/>
              <w:rPr>
                <w:rFonts w:ascii="Arial" w:hAnsi="Arial" w:cs="Arial"/>
                <w:b/>
              </w:rPr>
            </w:pPr>
            <w:r w:rsidRPr="00DB7554">
              <w:rPr>
                <w:rFonts w:ascii="Arial" w:hAnsi="Arial" w:cs="Arial"/>
                <w:b/>
              </w:rPr>
              <w:t>Qualifications and Training</w:t>
            </w:r>
          </w:p>
        </w:tc>
        <w:tc>
          <w:tcPr>
            <w:tcW w:w="3420" w:type="dxa"/>
          </w:tcPr>
          <w:p w14:paraId="233EE765" w14:textId="77777777" w:rsidR="00DB7554" w:rsidRPr="00DB7554" w:rsidRDefault="00DB7554" w:rsidP="00DB7554">
            <w:pPr>
              <w:rPr>
                <w:rFonts w:ascii="Arial" w:hAnsi="Arial" w:cs="Arial"/>
                <w:sz w:val="20"/>
                <w:szCs w:val="20"/>
              </w:rPr>
            </w:pPr>
            <w:r w:rsidRPr="00DB7554">
              <w:rPr>
                <w:rFonts w:ascii="Arial" w:hAnsi="Arial" w:cs="Arial"/>
                <w:sz w:val="20"/>
                <w:szCs w:val="20"/>
              </w:rPr>
              <w:t>Full registration with the United Kingdom General Dental Council (GDC)</w:t>
            </w:r>
          </w:p>
          <w:p w14:paraId="3F3FDF70" w14:textId="77777777" w:rsidR="00DB7554" w:rsidRPr="00DB7554" w:rsidRDefault="00DB7554" w:rsidP="00DB7554">
            <w:pPr>
              <w:rPr>
                <w:rFonts w:ascii="Arial" w:hAnsi="Arial" w:cs="Arial"/>
                <w:sz w:val="20"/>
                <w:szCs w:val="20"/>
              </w:rPr>
            </w:pPr>
          </w:p>
          <w:p w14:paraId="106BAC0C" w14:textId="77777777" w:rsidR="00DB7554" w:rsidRPr="00DB7554" w:rsidRDefault="00DB7554" w:rsidP="00DB7554">
            <w:pPr>
              <w:rPr>
                <w:rFonts w:ascii="Arial" w:hAnsi="Arial" w:cs="Arial"/>
                <w:sz w:val="20"/>
                <w:szCs w:val="20"/>
              </w:rPr>
            </w:pPr>
            <w:r w:rsidRPr="00DB7554">
              <w:rPr>
                <w:rFonts w:ascii="Arial" w:hAnsi="Arial" w:cs="Arial"/>
                <w:sz w:val="20"/>
                <w:szCs w:val="20"/>
              </w:rPr>
              <w:t>On the GDC Specialist register in Paediatric Dentistry before commencing consultant post</w:t>
            </w:r>
          </w:p>
          <w:p w14:paraId="0DB41278" w14:textId="77777777" w:rsidR="00DB7554" w:rsidRPr="00DB7554" w:rsidRDefault="00DB7554" w:rsidP="00DB7554">
            <w:pPr>
              <w:rPr>
                <w:rFonts w:ascii="Arial" w:hAnsi="Arial" w:cs="Arial"/>
                <w:sz w:val="20"/>
                <w:szCs w:val="20"/>
              </w:rPr>
            </w:pPr>
          </w:p>
          <w:p w14:paraId="50352B5B" w14:textId="77777777" w:rsidR="00DB7554" w:rsidRPr="00DB7554" w:rsidRDefault="00DB7554" w:rsidP="00DB7554">
            <w:pPr>
              <w:rPr>
                <w:rFonts w:ascii="Arial" w:hAnsi="Arial" w:cs="Arial"/>
                <w:sz w:val="20"/>
                <w:szCs w:val="20"/>
              </w:rPr>
            </w:pPr>
            <w:r w:rsidRPr="00DB7554">
              <w:rPr>
                <w:rFonts w:ascii="Arial" w:hAnsi="Arial" w:cs="Arial"/>
                <w:sz w:val="20"/>
                <w:szCs w:val="20"/>
              </w:rPr>
              <w:t>Membership Examination in Paediatric Dentistry or equivalent before commencing consultant post</w:t>
            </w:r>
          </w:p>
          <w:p w14:paraId="22CD30E1" w14:textId="77777777" w:rsidR="00DB7554" w:rsidRPr="00DB7554" w:rsidRDefault="00DB7554" w:rsidP="00DB7554">
            <w:pPr>
              <w:rPr>
                <w:rFonts w:ascii="Arial" w:hAnsi="Arial" w:cs="Arial"/>
                <w:sz w:val="20"/>
                <w:szCs w:val="20"/>
              </w:rPr>
            </w:pPr>
          </w:p>
          <w:p w14:paraId="34D8F404" w14:textId="77777777" w:rsidR="00DB7554" w:rsidRPr="00DB7554" w:rsidRDefault="00DB7554" w:rsidP="00DB7554">
            <w:pPr>
              <w:rPr>
                <w:rFonts w:ascii="Arial" w:hAnsi="Arial" w:cs="Arial"/>
                <w:sz w:val="20"/>
                <w:szCs w:val="20"/>
              </w:rPr>
            </w:pPr>
            <w:r w:rsidRPr="00DB7554">
              <w:rPr>
                <w:rFonts w:ascii="Arial" w:hAnsi="Arial" w:cs="Arial"/>
                <w:sz w:val="20"/>
                <w:szCs w:val="20"/>
              </w:rPr>
              <w:t>Intercollegiate Speciality Fellowship Exit Examination in Paediatric Dentistry or equivalent before commencing consultant post</w:t>
            </w:r>
          </w:p>
          <w:p w14:paraId="021613D9" w14:textId="77777777" w:rsidR="00DB7554" w:rsidRPr="00DB7554" w:rsidRDefault="00DB7554" w:rsidP="00DB7554">
            <w:pPr>
              <w:rPr>
                <w:rFonts w:ascii="Arial" w:hAnsi="Arial" w:cs="Arial"/>
                <w:sz w:val="20"/>
                <w:szCs w:val="20"/>
              </w:rPr>
            </w:pPr>
          </w:p>
          <w:p w14:paraId="24042FDE" w14:textId="77777777" w:rsidR="00DB7554" w:rsidRPr="00DB7554" w:rsidRDefault="00DB7554" w:rsidP="00DB7554">
            <w:pPr>
              <w:rPr>
                <w:rFonts w:ascii="Arial" w:hAnsi="Arial" w:cs="Arial"/>
                <w:sz w:val="20"/>
                <w:szCs w:val="20"/>
              </w:rPr>
            </w:pPr>
            <w:r w:rsidRPr="00DB7554">
              <w:rPr>
                <w:rFonts w:ascii="Arial" w:hAnsi="Arial" w:cs="Arial"/>
                <w:sz w:val="20"/>
                <w:szCs w:val="20"/>
              </w:rPr>
              <w:t xml:space="preserve">Possession of Certificate of Accreditation </w:t>
            </w:r>
          </w:p>
          <w:p w14:paraId="4FAD2ECB" w14:textId="77777777" w:rsidR="00DB7554" w:rsidRPr="00DB7554" w:rsidRDefault="00DB7554" w:rsidP="00DB7554">
            <w:pPr>
              <w:rPr>
                <w:rFonts w:ascii="Arial" w:hAnsi="Arial" w:cs="Arial"/>
                <w:sz w:val="20"/>
                <w:szCs w:val="20"/>
              </w:rPr>
            </w:pPr>
            <w:r w:rsidRPr="00DB7554">
              <w:rPr>
                <w:rFonts w:ascii="Arial" w:hAnsi="Arial" w:cs="Arial"/>
                <w:sz w:val="20"/>
                <w:szCs w:val="20"/>
              </w:rPr>
              <w:t>or eligibility for CCST in Paediatric Dentistry or equivalent before commencing consultant post</w:t>
            </w:r>
          </w:p>
          <w:p w14:paraId="41E8F5BE" w14:textId="77777777" w:rsidR="00DB7554" w:rsidRPr="00DB7554" w:rsidRDefault="00DB7554" w:rsidP="00DB7554">
            <w:pPr>
              <w:spacing w:before="120" w:after="120"/>
              <w:rPr>
                <w:rFonts w:ascii="Arial" w:hAnsi="Arial" w:cs="Arial"/>
                <w:sz w:val="20"/>
                <w:szCs w:val="20"/>
              </w:rPr>
            </w:pPr>
          </w:p>
          <w:p w14:paraId="21284541" w14:textId="77777777" w:rsidR="00DB7554" w:rsidRPr="00DB7554" w:rsidRDefault="00DB7554" w:rsidP="00DB7554">
            <w:pPr>
              <w:spacing w:before="120" w:after="120"/>
              <w:rPr>
                <w:rFonts w:ascii="Arial" w:hAnsi="Arial" w:cs="Arial"/>
              </w:rPr>
            </w:pPr>
          </w:p>
        </w:tc>
        <w:tc>
          <w:tcPr>
            <w:tcW w:w="3454" w:type="dxa"/>
          </w:tcPr>
          <w:p w14:paraId="20F5902E"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Fellowship in Dental Surgery or Membership of one of the Faculties of Dental Surgery or equivalent</w:t>
            </w:r>
          </w:p>
          <w:p w14:paraId="07A8E5B8" w14:textId="77777777" w:rsidR="00DB7554" w:rsidRPr="00DB7554" w:rsidRDefault="00DB7554" w:rsidP="00DB7554">
            <w:pPr>
              <w:spacing w:before="120" w:after="120"/>
              <w:rPr>
                <w:rFonts w:ascii="Arial" w:hAnsi="Arial" w:cs="Arial"/>
                <w:sz w:val="20"/>
                <w:szCs w:val="20"/>
              </w:rPr>
            </w:pPr>
          </w:p>
          <w:p w14:paraId="75816F60"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Diploma in Conscious Sedation</w:t>
            </w:r>
          </w:p>
          <w:p w14:paraId="019AA42C" w14:textId="77777777" w:rsidR="00DB7554" w:rsidRPr="00DB7554" w:rsidRDefault="00DB7554" w:rsidP="00DB7554">
            <w:pPr>
              <w:spacing w:before="120" w:after="120"/>
              <w:rPr>
                <w:rFonts w:ascii="Arial" w:hAnsi="Arial" w:cs="Arial"/>
                <w:sz w:val="20"/>
                <w:szCs w:val="20"/>
              </w:rPr>
            </w:pPr>
          </w:p>
          <w:p w14:paraId="2498EDD9" w14:textId="77777777" w:rsidR="00DB7554" w:rsidRPr="00DB7554" w:rsidRDefault="00DB7554" w:rsidP="00DB7554">
            <w:pPr>
              <w:spacing w:before="120" w:after="120"/>
              <w:rPr>
                <w:rFonts w:ascii="Arial" w:hAnsi="Arial" w:cs="Arial"/>
                <w:sz w:val="20"/>
                <w:szCs w:val="20"/>
              </w:rPr>
            </w:pPr>
          </w:p>
        </w:tc>
      </w:tr>
      <w:tr w:rsidR="00DB7554" w:rsidRPr="00DB7554" w14:paraId="2F1CE42B" w14:textId="77777777" w:rsidTr="00BE528F">
        <w:trPr>
          <w:trHeight w:val="1497"/>
        </w:trPr>
        <w:tc>
          <w:tcPr>
            <w:tcW w:w="2340" w:type="dxa"/>
          </w:tcPr>
          <w:p w14:paraId="2AAF9508" w14:textId="77777777" w:rsidR="00DB7554" w:rsidRPr="00DB7554" w:rsidRDefault="00DB7554" w:rsidP="00DB7554">
            <w:pPr>
              <w:spacing w:before="120"/>
              <w:rPr>
                <w:rFonts w:ascii="Arial" w:hAnsi="Arial" w:cs="Arial"/>
                <w:b/>
              </w:rPr>
            </w:pPr>
            <w:r w:rsidRPr="00DB7554">
              <w:rPr>
                <w:rFonts w:ascii="Arial" w:hAnsi="Arial" w:cs="Arial"/>
                <w:b/>
              </w:rPr>
              <w:t>Experience</w:t>
            </w:r>
          </w:p>
        </w:tc>
        <w:tc>
          <w:tcPr>
            <w:tcW w:w="3420" w:type="dxa"/>
          </w:tcPr>
          <w:p w14:paraId="2CF52BFC" w14:textId="77777777" w:rsidR="00DB7554" w:rsidRPr="00DB7554" w:rsidRDefault="00DB7554" w:rsidP="00DB7554">
            <w:pPr>
              <w:rPr>
                <w:rFonts w:ascii="Arial" w:hAnsi="Arial" w:cs="Arial"/>
                <w:sz w:val="20"/>
                <w:szCs w:val="20"/>
              </w:rPr>
            </w:pPr>
            <w:r w:rsidRPr="00DB7554">
              <w:rPr>
                <w:rFonts w:ascii="Arial" w:hAnsi="Arial" w:cs="Arial"/>
                <w:sz w:val="20"/>
                <w:szCs w:val="20"/>
              </w:rPr>
              <w:t>Successful completion of a COPDEND approved 3-year Pre-CCST training programme in Paediatric Dentistry or equivalent</w:t>
            </w:r>
          </w:p>
          <w:p w14:paraId="54A53D19" w14:textId="77777777" w:rsidR="00DB7554" w:rsidRPr="00DB7554" w:rsidRDefault="00DB7554" w:rsidP="00DB7554">
            <w:pPr>
              <w:rPr>
                <w:rFonts w:ascii="Arial" w:hAnsi="Arial" w:cs="Arial"/>
                <w:sz w:val="20"/>
                <w:szCs w:val="20"/>
              </w:rPr>
            </w:pPr>
          </w:p>
          <w:p w14:paraId="6225C268" w14:textId="77777777" w:rsidR="00DB7554" w:rsidRPr="00DB7554" w:rsidRDefault="00DB7554" w:rsidP="00DB7554">
            <w:pPr>
              <w:rPr>
                <w:rFonts w:ascii="Arial" w:hAnsi="Arial" w:cs="Arial"/>
                <w:sz w:val="20"/>
                <w:szCs w:val="20"/>
              </w:rPr>
            </w:pPr>
            <w:r w:rsidRPr="00DB7554">
              <w:rPr>
                <w:rFonts w:ascii="Arial" w:hAnsi="Arial" w:cs="Arial"/>
                <w:sz w:val="20"/>
                <w:szCs w:val="20"/>
              </w:rPr>
              <w:t xml:space="preserve">Successful completion of a Deanery-approved 2-year minimum training programme in a Fixed term training appointment (FTTA) in Paediatric Dentistry (post CCST training), </w:t>
            </w:r>
          </w:p>
          <w:p w14:paraId="5D9FFB87" w14:textId="77777777" w:rsidR="00DB7554" w:rsidRPr="00DB7554" w:rsidRDefault="00DB7554" w:rsidP="00DB7554">
            <w:pPr>
              <w:rPr>
                <w:rFonts w:ascii="Arial" w:hAnsi="Arial" w:cs="Arial"/>
                <w:sz w:val="20"/>
                <w:szCs w:val="20"/>
              </w:rPr>
            </w:pPr>
            <w:r w:rsidRPr="00DB7554">
              <w:rPr>
                <w:rFonts w:ascii="Arial" w:hAnsi="Arial" w:cs="Arial"/>
                <w:sz w:val="20"/>
                <w:szCs w:val="20"/>
              </w:rPr>
              <w:t xml:space="preserve">or within 6 months of completion of such training, </w:t>
            </w:r>
          </w:p>
          <w:p w14:paraId="5D814B86" w14:textId="77777777" w:rsidR="00DB7554" w:rsidRPr="00DB7554" w:rsidRDefault="00DB7554" w:rsidP="00DB7554">
            <w:pPr>
              <w:rPr>
                <w:rFonts w:ascii="Arial" w:hAnsi="Arial" w:cs="Arial"/>
                <w:sz w:val="20"/>
                <w:szCs w:val="20"/>
              </w:rPr>
            </w:pPr>
            <w:r w:rsidRPr="00DB7554">
              <w:rPr>
                <w:rFonts w:ascii="Arial" w:hAnsi="Arial" w:cs="Arial"/>
                <w:sz w:val="20"/>
                <w:szCs w:val="20"/>
              </w:rPr>
              <w:t>or equivalent which follows entry onto the specialist list in Paediatric Dentistry</w:t>
            </w:r>
          </w:p>
        </w:tc>
        <w:tc>
          <w:tcPr>
            <w:tcW w:w="3454" w:type="dxa"/>
          </w:tcPr>
          <w:p w14:paraId="443B3995" w14:textId="77777777" w:rsidR="00DB7554" w:rsidRPr="00DB7554" w:rsidRDefault="00DB7554" w:rsidP="00DB7554">
            <w:pPr>
              <w:spacing w:before="120" w:after="120"/>
              <w:rPr>
                <w:rFonts w:ascii="Arial" w:hAnsi="Arial" w:cs="Arial"/>
                <w:sz w:val="20"/>
                <w:szCs w:val="20"/>
              </w:rPr>
            </w:pPr>
          </w:p>
        </w:tc>
      </w:tr>
      <w:tr w:rsidR="00DB7554" w:rsidRPr="00DB7554" w14:paraId="782EDB65" w14:textId="77777777" w:rsidTr="00BE528F">
        <w:tc>
          <w:tcPr>
            <w:tcW w:w="2340" w:type="dxa"/>
          </w:tcPr>
          <w:p w14:paraId="026A13B3" w14:textId="77777777" w:rsidR="00DB7554" w:rsidRPr="00DB7554" w:rsidRDefault="00DB7554" w:rsidP="00DB7554">
            <w:pPr>
              <w:spacing w:before="120"/>
              <w:rPr>
                <w:rFonts w:ascii="Arial" w:hAnsi="Arial" w:cs="Arial"/>
                <w:b/>
              </w:rPr>
            </w:pPr>
            <w:r w:rsidRPr="00DB7554">
              <w:rPr>
                <w:rFonts w:ascii="Arial" w:hAnsi="Arial" w:cs="Arial"/>
                <w:b/>
              </w:rPr>
              <w:t>Ability</w:t>
            </w:r>
          </w:p>
        </w:tc>
        <w:tc>
          <w:tcPr>
            <w:tcW w:w="3420" w:type="dxa"/>
          </w:tcPr>
          <w:p w14:paraId="3A8277D8" w14:textId="77777777" w:rsidR="00DB7554" w:rsidRPr="00DB7554" w:rsidRDefault="00DB7554" w:rsidP="00DB7554">
            <w:pPr>
              <w:spacing w:before="120" w:after="120"/>
              <w:rPr>
                <w:rFonts w:ascii="Arial" w:hAnsi="Arial" w:cs="Arial"/>
              </w:rPr>
            </w:pPr>
            <w:r w:rsidRPr="00DB7554">
              <w:rPr>
                <w:rFonts w:ascii="Arial" w:hAnsi="Arial" w:cs="Arial"/>
              </w:rPr>
              <w:t>Ability to communicate effectively and clearly with patients and other team members</w:t>
            </w:r>
          </w:p>
          <w:p w14:paraId="3A3C6DB1" w14:textId="77777777" w:rsidR="00DB7554" w:rsidRPr="00DB7554" w:rsidRDefault="00DB7554" w:rsidP="00DB7554">
            <w:pPr>
              <w:spacing w:before="120" w:after="120"/>
              <w:rPr>
                <w:rFonts w:ascii="Arial" w:hAnsi="Arial" w:cs="Arial"/>
              </w:rPr>
            </w:pPr>
          </w:p>
        </w:tc>
        <w:tc>
          <w:tcPr>
            <w:tcW w:w="3454" w:type="dxa"/>
          </w:tcPr>
          <w:p w14:paraId="3B48F013" w14:textId="77777777" w:rsidR="00DB7554" w:rsidRPr="00DB7554" w:rsidRDefault="00DB7554" w:rsidP="00DB7554">
            <w:pPr>
              <w:spacing w:before="120" w:after="120"/>
              <w:rPr>
                <w:rFonts w:ascii="Arial" w:hAnsi="Arial" w:cs="Arial"/>
              </w:rPr>
            </w:pPr>
          </w:p>
        </w:tc>
      </w:tr>
      <w:tr w:rsidR="00DB7554" w:rsidRPr="00DB7554" w14:paraId="50538B91" w14:textId="77777777" w:rsidTr="00BE528F">
        <w:tc>
          <w:tcPr>
            <w:tcW w:w="2340" w:type="dxa"/>
          </w:tcPr>
          <w:p w14:paraId="38A3B15F" w14:textId="77777777" w:rsidR="00DB7554" w:rsidRPr="00DB7554" w:rsidRDefault="00DB7554" w:rsidP="00DB7554">
            <w:pPr>
              <w:spacing w:before="120"/>
              <w:rPr>
                <w:rFonts w:ascii="Arial" w:hAnsi="Arial" w:cs="Arial"/>
                <w:b/>
              </w:rPr>
            </w:pPr>
            <w:r w:rsidRPr="00DB7554">
              <w:rPr>
                <w:rFonts w:ascii="Arial" w:hAnsi="Arial" w:cs="Arial"/>
                <w:b/>
              </w:rPr>
              <w:t xml:space="preserve">Academic </w:t>
            </w:r>
            <w:r w:rsidRPr="00DB7554">
              <w:rPr>
                <w:rFonts w:ascii="Arial" w:hAnsi="Arial" w:cs="Arial"/>
                <w:b/>
              </w:rPr>
              <w:lastRenderedPageBreak/>
              <w:t>Achievements</w:t>
            </w:r>
          </w:p>
        </w:tc>
        <w:tc>
          <w:tcPr>
            <w:tcW w:w="3420" w:type="dxa"/>
          </w:tcPr>
          <w:p w14:paraId="7AD850C4" w14:textId="77777777" w:rsidR="00DB7554" w:rsidRPr="00DB7554" w:rsidRDefault="00DB7554" w:rsidP="00DB7554">
            <w:pPr>
              <w:rPr>
                <w:rFonts w:ascii="Arial" w:hAnsi="Arial" w:cs="Arial"/>
                <w:sz w:val="20"/>
                <w:szCs w:val="20"/>
              </w:rPr>
            </w:pPr>
            <w:r w:rsidRPr="00DB7554">
              <w:rPr>
                <w:rFonts w:ascii="Arial" w:hAnsi="Arial" w:cs="Arial"/>
                <w:sz w:val="20"/>
                <w:szCs w:val="20"/>
              </w:rPr>
              <w:lastRenderedPageBreak/>
              <w:t xml:space="preserve">Ability to appraise scientific literature </w:t>
            </w:r>
          </w:p>
          <w:p w14:paraId="579F6570" w14:textId="77777777" w:rsidR="00DB7554" w:rsidRPr="00DB7554" w:rsidRDefault="00DB7554" w:rsidP="00DB7554">
            <w:pPr>
              <w:spacing w:before="120" w:after="120"/>
              <w:rPr>
                <w:rFonts w:ascii="Arial" w:hAnsi="Arial" w:cs="Arial"/>
              </w:rPr>
            </w:pPr>
          </w:p>
          <w:p w14:paraId="19036BCE" w14:textId="77777777" w:rsidR="00DB7554" w:rsidRPr="00DB7554" w:rsidRDefault="00DB7554" w:rsidP="00DB7554">
            <w:pPr>
              <w:rPr>
                <w:rFonts w:ascii="Arial" w:hAnsi="Arial" w:cs="Arial"/>
                <w:sz w:val="20"/>
                <w:szCs w:val="20"/>
              </w:rPr>
            </w:pPr>
            <w:r w:rsidRPr="00DB7554">
              <w:rPr>
                <w:rFonts w:ascii="Arial" w:eastAsia="Cambria" w:hAnsi="Arial" w:cs="Arial"/>
                <w:sz w:val="20"/>
                <w:szCs w:val="20"/>
              </w:rPr>
              <w:t>Evidence of poster or oral presentations at national or international meetings</w:t>
            </w:r>
          </w:p>
          <w:p w14:paraId="334B89D0" w14:textId="77777777" w:rsidR="00DB7554" w:rsidRPr="00DB7554" w:rsidRDefault="00DB7554" w:rsidP="00DB7554">
            <w:pPr>
              <w:spacing w:before="120" w:after="120"/>
              <w:rPr>
                <w:rFonts w:ascii="Arial" w:hAnsi="Arial" w:cs="Arial"/>
              </w:rPr>
            </w:pPr>
          </w:p>
        </w:tc>
        <w:tc>
          <w:tcPr>
            <w:tcW w:w="3454" w:type="dxa"/>
          </w:tcPr>
          <w:p w14:paraId="73F2D171" w14:textId="77777777" w:rsidR="00DB7554" w:rsidRPr="00DB7554" w:rsidRDefault="00DB7554" w:rsidP="00DB7554">
            <w:pPr>
              <w:rPr>
                <w:rFonts w:ascii="Arial" w:hAnsi="Arial" w:cs="Arial"/>
                <w:sz w:val="20"/>
                <w:szCs w:val="20"/>
              </w:rPr>
            </w:pPr>
            <w:r w:rsidRPr="00DB7554">
              <w:rPr>
                <w:rFonts w:ascii="Arial" w:hAnsi="Arial" w:cs="Arial"/>
                <w:sz w:val="20"/>
                <w:szCs w:val="20"/>
              </w:rPr>
              <w:lastRenderedPageBreak/>
              <w:t>Publications in peer reviewed journals</w:t>
            </w:r>
          </w:p>
          <w:p w14:paraId="4559D6EF" w14:textId="77777777" w:rsidR="00DB7554" w:rsidRPr="00DB7554" w:rsidRDefault="00DB7554" w:rsidP="00DB7554">
            <w:pPr>
              <w:rPr>
                <w:rFonts w:ascii="Arial" w:hAnsi="Arial" w:cs="Arial"/>
                <w:sz w:val="20"/>
                <w:szCs w:val="20"/>
              </w:rPr>
            </w:pPr>
          </w:p>
          <w:p w14:paraId="22976478" w14:textId="77777777" w:rsidR="00DB7554" w:rsidRPr="00DB7554" w:rsidRDefault="00DB7554" w:rsidP="00DB7554">
            <w:pPr>
              <w:rPr>
                <w:rFonts w:ascii="Arial" w:hAnsi="Arial" w:cs="Arial"/>
                <w:sz w:val="20"/>
                <w:szCs w:val="20"/>
              </w:rPr>
            </w:pPr>
            <w:r w:rsidRPr="00DB7554">
              <w:rPr>
                <w:rFonts w:ascii="Arial" w:hAnsi="Arial" w:cs="Arial"/>
                <w:sz w:val="20"/>
                <w:szCs w:val="20"/>
              </w:rPr>
              <w:t>Research relevant to Paediatric Dentistry</w:t>
            </w:r>
          </w:p>
          <w:p w14:paraId="24F61AAD" w14:textId="77777777" w:rsidR="00DB7554" w:rsidRPr="00DB7554" w:rsidRDefault="00DB7554" w:rsidP="00DB7554">
            <w:pPr>
              <w:rPr>
                <w:rFonts w:ascii="Arial" w:hAnsi="Arial" w:cs="Arial"/>
                <w:sz w:val="20"/>
                <w:szCs w:val="20"/>
              </w:rPr>
            </w:pPr>
          </w:p>
          <w:p w14:paraId="106A127A" w14:textId="77777777" w:rsidR="00DB7554" w:rsidRPr="00DB7554" w:rsidRDefault="00DB7554" w:rsidP="00DB7554">
            <w:pPr>
              <w:spacing w:before="120" w:after="120"/>
              <w:rPr>
                <w:rFonts w:ascii="Arial" w:hAnsi="Arial" w:cs="Arial"/>
              </w:rPr>
            </w:pPr>
            <w:r w:rsidRPr="00DB7554">
              <w:rPr>
                <w:rFonts w:ascii="Arial" w:hAnsi="Arial" w:cs="Arial"/>
                <w:sz w:val="20"/>
                <w:szCs w:val="20"/>
              </w:rPr>
              <w:t>Higher University qualification at Masters or Doctoral level</w:t>
            </w:r>
          </w:p>
        </w:tc>
      </w:tr>
      <w:tr w:rsidR="00DB7554" w:rsidRPr="00DB7554" w14:paraId="145AC2AA" w14:textId="77777777" w:rsidTr="00BE528F">
        <w:tc>
          <w:tcPr>
            <w:tcW w:w="2340" w:type="dxa"/>
          </w:tcPr>
          <w:p w14:paraId="301E0AD3" w14:textId="77777777" w:rsidR="00DB7554" w:rsidRPr="00DB7554" w:rsidRDefault="00DB7554" w:rsidP="00DB7554">
            <w:pPr>
              <w:spacing w:before="120"/>
              <w:rPr>
                <w:rFonts w:ascii="Arial" w:hAnsi="Arial" w:cs="Arial"/>
                <w:b/>
              </w:rPr>
            </w:pPr>
            <w:r w:rsidRPr="00DB7554">
              <w:rPr>
                <w:rFonts w:ascii="Arial" w:hAnsi="Arial" w:cs="Arial"/>
                <w:b/>
              </w:rPr>
              <w:lastRenderedPageBreak/>
              <w:t>Teaching and Audit</w:t>
            </w:r>
          </w:p>
        </w:tc>
        <w:tc>
          <w:tcPr>
            <w:tcW w:w="3420" w:type="dxa"/>
          </w:tcPr>
          <w:p w14:paraId="0B920FA1"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Experience of teaching and training of students and staff in a higher education setting</w:t>
            </w:r>
          </w:p>
          <w:p w14:paraId="7D6E5832" w14:textId="77777777" w:rsidR="00DB7554" w:rsidRPr="00DB7554" w:rsidRDefault="00DB7554" w:rsidP="00DB7554">
            <w:pPr>
              <w:spacing w:before="120" w:after="120"/>
              <w:rPr>
                <w:rFonts w:ascii="Arial" w:hAnsi="Arial" w:cs="Arial"/>
              </w:rPr>
            </w:pPr>
            <w:r w:rsidRPr="00DB7554">
              <w:rPr>
                <w:rFonts w:ascii="Arial" w:hAnsi="Arial" w:cs="Arial"/>
                <w:sz w:val="20"/>
                <w:szCs w:val="20"/>
              </w:rPr>
              <w:t>Effective participation in clinical audit projects.</w:t>
            </w:r>
          </w:p>
        </w:tc>
        <w:tc>
          <w:tcPr>
            <w:tcW w:w="3454" w:type="dxa"/>
          </w:tcPr>
          <w:p w14:paraId="0D3A65A9" w14:textId="77777777" w:rsidR="00DB7554" w:rsidRPr="00DB7554" w:rsidRDefault="00DB7554" w:rsidP="00DB7554">
            <w:pPr>
              <w:spacing w:before="120" w:after="120"/>
              <w:rPr>
                <w:rFonts w:ascii="Arial" w:hAnsi="Arial" w:cs="Arial"/>
              </w:rPr>
            </w:pPr>
            <w:r w:rsidRPr="00DB7554">
              <w:rPr>
                <w:rFonts w:ascii="Arial" w:hAnsi="Arial" w:cs="Arial"/>
                <w:sz w:val="20"/>
                <w:szCs w:val="20"/>
              </w:rPr>
              <w:t>Formal teaching qualification (for example PGCert or equivalent)</w:t>
            </w:r>
          </w:p>
        </w:tc>
      </w:tr>
      <w:tr w:rsidR="00DB7554" w:rsidRPr="00DB7554" w14:paraId="306B1577" w14:textId="77777777" w:rsidTr="00BE528F">
        <w:tc>
          <w:tcPr>
            <w:tcW w:w="2340" w:type="dxa"/>
          </w:tcPr>
          <w:p w14:paraId="78EAA50F" w14:textId="77777777" w:rsidR="00DB7554" w:rsidRPr="00DB7554" w:rsidRDefault="00DB7554" w:rsidP="00DB7554">
            <w:pPr>
              <w:spacing w:before="120"/>
              <w:rPr>
                <w:rFonts w:ascii="Arial" w:hAnsi="Arial" w:cs="Arial"/>
                <w:b/>
              </w:rPr>
            </w:pPr>
            <w:r w:rsidRPr="00DB7554">
              <w:rPr>
                <w:rFonts w:ascii="Arial" w:hAnsi="Arial" w:cs="Arial"/>
                <w:b/>
              </w:rPr>
              <w:t>Motivation</w:t>
            </w:r>
          </w:p>
        </w:tc>
        <w:tc>
          <w:tcPr>
            <w:tcW w:w="3420" w:type="dxa"/>
          </w:tcPr>
          <w:p w14:paraId="5CCB1E38"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Evidence of commitment to:</w:t>
            </w:r>
          </w:p>
          <w:p w14:paraId="7753283A"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patient-focused care</w:t>
            </w:r>
          </w:p>
          <w:p w14:paraId="4C3B29C3"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continuous professional development and life-long learning</w:t>
            </w:r>
          </w:p>
          <w:p w14:paraId="14BDFEE0"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effective and efficient use of resources</w:t>
            </w:r>
          </w:p>
          <w:p w14:paraId="57E79377" w14:textId="77777777" w:rsidR="00DB7554" w:rsidRPr="00DB7554" w:rsidRDefault="00DB7554" w:rsidP="00DB7554">
            <w:pPr>
              <w:spacing w:before="120" w:after="120"/>
              <w:rPr>
                <w:rFonts w:ascii="Arial" w:hAnsi="Arial" w:cs="Arial"/>
                <w:sz w:val="20"/>
                <w:szCs w:val="20"/>
              </w:rPr>
            </w:pPr>
          </w:p>
        </w:tc>
        <w:tc>
          <w:tcPr>
            <w:tcW w:w="3454" w:type="dxa"/>
          </w:tcPr>
          <w:p w14:paraId="6A112FFE"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Desire to develop services for patients</w:t>
            </w:r>
          </w:p>
        </w:tc>
      </w:tr>
      <w:tr w:rsidR="00DB7554" w:rsidRPr="00DB7554" w14:paraId="09AEBA59" w14:textId="77777777" w:rsidTr="00BE528F">
        <w:tc>
          <w:tcPr>
            <w:tcW w:w="2340" w:type="dxa"/>
          </w:tcPr>
          <w:p w14:paraId="1723492E" w14:textId="77777777" w:rsidR="00DB7554" w:rsidRPr="00DB7554" w:rsidRDefault="00DB7554" w:rsidP="00DB7554">
            <w:pPr>
              <w:spacing w:before="120"/>
              <w:rPr>
                <w:rFonts w:ascii="Arial" w:hAnsi="Arial" w:cs="Arial"/>
                <w:b/>
              </w:rPr>
            </w:pPr>
            <w:r w:rsidRPr="00DB7554">
              <w:rPr>
                <w:rFonts w:ascii="Arial" w:hAnsi="Arial" w:cs="Arial"/>
                <w:b/>
              </w:rPr>
              <w:t>Team Working</w:t>
            </w:r>
          </w:p>
        </w:tc>
        <w:tc>
          <w:tcPr>
            <w:tcW w:w="3420" w:type="dxa"/>
          </w:tcPr>
          <w:p w14:paraId="3FBB201C"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Ability to work in a team with colleagues in own and other disciplines</w:t>
            </w:r>
          </w:p>
          <w:p w14:paraId="08CBA712"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Ability to organise time efficiently and effectively</w:t>
            </w:r>
          </w:p>
          <w:p w14:paraId="07D5094D"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Reliability</w:t>
            </w:r>
          </w:p>
          <w:p w14:paraId="12D28573"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Excellent communication skills</w:t>
            </w:r>
          </w:p>
          <w:p w14:paraId="31564247" w14:textId="77777777" w:rsidR="00DB7554" w:rsidRPr="00DB7554" w:rsidRDefault="00DB7554" w:rsidP="00DB7554">
            <w:pPr>
              <w:spacing w:before="120" w:after="120"/>
              <w:rPr>
                <w:rFonts w:ascii="Arial" w:hAnsi="Arial" w:cs="Arial"/>
                <w:sz w:val="20"/>
                <w:szCs w:val="20"/>
              </w:rPr>
            </w:pPr>
          </w:p>
        </w:tc>
        <w:tc>
          <w:tcPr>
            <w:tcW w:w="3454" w:type="dxa"/>
          </w:tcPr>
          <w:p w14:paraId="55396BCB"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Ability to motivate colleagues</w:t>
            </w:r>
          </w:p>
          <w:p w14:paraId="16E927F6" w14:textId="77777777" w:rsidR="00DB7554" w:rsidRPr="00DB7554" w:rsidRDefault="00DB7554" w:rsidP="00DB7554">
            <w:pPr>
              <w:spacing w:before="120" w:after="120"/>
              <w:rPr>
                <w:rFonts w:ascii="Arial" w:hAnsi="Arial" w:cs="Arial"/>
                <w:sz w:val="20"/>
                <w:szCs w:val="20"/>
              </w:rPr>
            </w:pPr>
            <w:r w:rsidRPr="00DB7554">
              <w:rPr>
                <w:rFonts w:ascii="Arial" w:hAnsi="Arial" w:cs="Arial"/>
                <w:sz w:val="20"/>
                <w:szCs w:val="20"/>
              </w:rPr>
              <w:t>Evidence of previous managerial training and experience</w:t>
            </w:r>
          </w:p>
        </w:tc>
      </w:tr>
      <w:tr w:rsidR="00DB7554" w:rsidRPr="00DB7554" w14:paraId="77FEBEA9" w14:textId="77777777" w:rsidTr="00BE528F">
        <w:tc>
          <w:tcPr>
            <w:tcW w:w="2340" w:type="dxa"/>
          </w:tcPr>
          <w:p w14:paraId="0F2FA1BB" w14:textId="77777777" w:rsidR="00DB7554" w:rsidRPr="00DB7554" w:rsidRDefault="00DB7554" w:rsidP="00DB7554">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rPr>
            </w:pPr>
            <w:r w:rsidRPr="00DB7554">
              <w:rPr>
                <w:rFonts w:ascii="Arial" w:eastAsia="Calibri" w:hAnsi="Arial" w:cs="Arial"/>
                <w:b/>
                <w:color w:val="000000"/>
              </w:rPr>
              <w:t>Circumstances of Job</w:t>
            </w:r>
          </w:p>
        </w:tc>
        <w:tc>
          <w:tcPr>
            <w:tcW w:w="3420" w:type="dxa"/>
          </w:tcPr>
          <w:p w14:paraId="315C3BA8" w14:textId="77777777" w:rsidR="00DB7554" w:rsidRPr="00DB7554" w:rsidRDefault="00DB7554" w:rsidP="00DB7554">
            <w:pPr>
              <w:spacing w:before="120" w:after="120"/>
              <w:rPr>
                <w:rFonts w:ascii="Arial" w:eastAsia="Arial" w:hAnsi="Arial" w:cs="Arial"/>
                <w:sz w:val="20"/>
                <w:szCs w:val="20"/>
              </w:rPr>
            </w:pPr>
            <w:r w:rsidRPr="00DB7554">
              <w:rPr>
                <w:rFonts w:ascii="Arial" w:eastAsia="Arial" w:hAnsi="Arial" w:cs="Arial"/>
                <w:sz w:val="20"/>
                <w:szCs w:val="20"/>
              </w:rPr>
              <w:t>May be required to work at any of NHS Edinburgh and the Lothian’s sites</w:t>
            </w:r>
          </w:p>
        </w:tc>
        <w:tc>
          <w:tcPr>
            <w:tcW w:w="3454" w:type="dxa"/>
          </w:tcPr>
          <w:p w14:paraId="3A6962C4" w14:textId="77777777" w:rsidR="00DB7554" w:rsidRPr="00DB7554" w:rsidRDefault="00DB7554" w:rsidP="00DB7554">
            <w:pPr>
              <w:spacing w:before="120" w:after="120"/>
              <w:rPr>
                <w:rFonts w:ascii="Arial" w:hAnsi="Arial" w:cs="Arial"/>
                <w:sz w:val="20"/>
                <w:szCs w:val="20"/>
              </w:rPr>
            </w:pPr>
          </w:p>
        </w:tc>
      </w:tr>
    </w:tbl>
    <w:p w14:paraId="02E541D9" w14:textId="77777777" w:rsidR="00DB7554" w:rsidRPr="00DB7554" w:rsidRDefault="00DB7554" w:rsidP="00DB7554">
      <w:pPr>
        <w:rPr>
          <w:rFonts w:ascii="Arial" w:hAnsi="Arial" w:cs="Arial"/>
        </w:rPr>
      </w:pPr>
    </w:p>
    <w:p w14:paraId="301BDD67" w14:textId="77777777" w:rsidR="00DB7554" w:rsidRPr="00DB7554" w:rsidRDefault="00DB7554" w:rsidP="00DB7554">
      <w:pPr>
        <w:rPr>
          <w:rFonts w:ascii="Arial" w:hAnsi="Arial" w:cs="Arial"/>
        </w:rPr>
      </w:pPr>
      <w:r w:rsidRPr="00DB755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B7554" w:rsidRPr="00DB7554" w14:paraId="5ED01E18" w14:textId="77777777" w:rsidTr="00BE528F">
        <w:trPr>
          <w:trHeight w:val="457"/>
        </w:trPr>
        <w:tc>
          <w:tcPr>
            <w:tcW w:w="9000" w:type="dxa"/>
            <w:shd w:val="clear" w:color="auto" w:fill="00B0F0"/>
            <w:vAlign w:val="center"/>
          </w:tcPr>
          <w:p w14:paraId="38097B68" w14:textId="77777777" w:rsidR="00DB7554" w:rsidRPr="00DB7554" w:rsidRDefault="00DB7554" w:rsidP="00DB7554">
            <w:pPr>
              <w:rPr>
                <w:rFonts w:ascii="Arial" w:hAnsi="Arial" w:cs="Arial"/>
              </w:rPr>
            </w:pPr>
            <w:r w:rsidRPr="00DB7554">
              <w:rPr>
                <w:rFonts w:ascii="Arial" w:hAnsi="Arial" w:cs="Arial"/>
                <w:b/>
              </w:rPr>
              <w:t>Section 2:</w:t>
            </w:r>
            <w:r w:rsidRPr="00DB7554">
              <w:rPr>
                <w:rFonts w:ascii="Arial" w:hAnsi="Arial" w:cs="Arial"/>
                <w:b/>
              </w:rPr>
              <w:tab/>
              <w:t>Introduction to Appointment</w:t>
            </w:r>
          </w:p>
        </w:tc>
      </w:tr>
    </w:tbl>
    <w:p w14:paraId="711F6C56" w14:textId="77777777" w:rsidR="00DB7554" w:rsidRPr="00DB7554" w:rsidRDefault="00DB7554" w:rsidP="00DB7554">
      <w:pPr>
        <w:rPr>
          <w:rFonts w:ascii="Arial" w:hAnsi="Arial" w:cs="Arial"/>
        </w:rPr>
      </w:pPr>
    </w:p>
    <w:p w14:paraId="5D8C157A" w14:textId="77777777" w:rsidR="00DB7554" w:rsidRPr="00DB7554" w:rsidRDefault="00DB7554" w:rsidP="00DB7554">
      <w:pPr>
        <w:rPr>
          <w:b/>
          <w:bCs/>
        </w:rPr>
      </w:pPr>
      <w:r w:rsidRPr="00DB7554">
        <w:rPr>
          <w:b/>
          <w:bCs/>
        </w:rPr>
        <w:t xml:space="preserve">Job Title: </w:t>
      </w:r>
      <w:bookmarkStart w:id="0" w:name="_Hlk146876136"/>
      <w:r w:rsidRPr="00DB7554">
        <w:rPr>
          <w:b/>
          <w:bCs/>
        </w:rPr>
        <w:t>Consultant in Paediatric Dentistry (7 PA - Substantive)</w:t>
      </w:r>
      <w:bookmarkEnd w:id="0"/>
    </w:p>
    <w:p w14:paraId="6220DB6F" w14:textId="77777777" w:rsidR="00DB7554" w:rsidRPr="00DB7554" w:rsidRDefault="00DB7554" w:rsidP="00DB7554">
      <w:pPr>
        <w:rPr>
          <w:b/>
          <w:bCs/>
        </w:rPr>
      </w:pPr>
      <w:r w:rsidRPr="00DB7554">
        <w:rPr>
          <w:b/>
          <w:bCs/>
        </w:rPr>
        <w:t xml:space="preserve">Department: Oral Health Service </w:t>
      </w:r>
    </w:p>
    <w:p w14:paraId="218F23AB" w14:textId="77777777" w:rsidR="00DB7554" w:rsidRPr="00DB7554" w:rsidRDefault="00DB7554" w:rsidP="00DB7554">
      <w:pPr>
        <w:rPr>
          <w:b/>
          <w:bCs/>
        </w:rPr>
      </w:pPr>
      <w:r w:rsidRPr="00DB7554">
        <w:rPr>
          <w:b/>
          <w:bCs/>
        </w:rPr>
        <w:t>Base: Edinburgh Dental Institute and Royal Hospital for Children and Young people</w:t>
      </w:r>
    </w:p>
    <w:p w14:paraId="0B5811A5" w14:textId="77777777" w:rsidR="00DB7554" w:rsidRPr="00DB7554" w:rsidRDefault="00DB7554" w:rsidP="00DB7554">
      <w:r w:rsidRPr="00DB7554">
        <w:t>You may also be required to work at any of NHS Lothian sites.</w:t>
      </w:r>
    </w:p>
    <w:p w14:paraId="4CA99519" w14:textId="77777777" w:rsidR="00DB7554" w:rsidRPr="00DB7554" w:rsidRDefault="00DB7554" w:rsidP="00DB7554">
      <w:pPr>
        <w:rPr>
          <w:rFonts w:ascii="Arial" w:hAnsi="Arial" w:cs="Arial"/>
        </w:rPr>
      </w:pPr>
    </w:p>
    <w:p w14:paraId="20C9B5BA" w14:textId="77777777" w:rsidR="00DB7554" w:rsidRPr="00DB7554" w:rsidRDefault="00DB7554" w:rsidP="00DB7554">
      <w:r w:rsidRPr="00DB7554">
        <w:t xml:space="preserve">Post Summary: </w:t>
      </w:r>
    </w:p>
    <w:p w14:paraId="754D6BA5" w14:textId="77777777" w:rsidR="00DB7554" w:rsidRPr="00DB7554" w:rsidRDefault="00DB7554" w:rsidP="00DB7554"/>
    <w:p w14:paraId="3627994B" w14:textId="77777777" w:rsidR="00DB7554" w:rsidRPr="00DB7554" w:rsidRDefault="00DB7554" w:rsidP="00DB7554">
      <w:pPr>
        <w:tabs>
          <w:tab w:val="num" w:pos="180"/>
          <w:tab w:val="center" w:pos="4153"/>
          <w:tab w:val="right" w:pos="8306"/>
        </w:tabs>
        <w:jc w:val="both"/>
        <w:rPr>
          <w:rFonts w:ascii="Arial" w:hAnsi="Arial" w:cs="Arial"/>
        </w:rPr>
      </w:pPr>
      <w:r w:rsidRPr="00DB7554">
        <w:rPr>
          <w:rFonts w:ascii="Arial" w:hAnsi="Arial" w:cs="Arial"/>
        </w:rPr>
        <w:t>This 7 PA Consultant post offers an opportunity for the appointee to join the established team of Consultants and Specialists leading the comprehensive Hospital Paediatric Dental Service within NHS Lothian. NHS Lothian Oral Health Service is comprised of the Public Dental Service and Hospital Dental Service providing an exciting, and unique opportunity for the provision of a child-centred approach to the delivery of care across the primary, secondary and tertiary dental services in line with NHS Scotland’s Core Values.  The post is based at the Edinburgh Dental Institute with sessions in the Royal Hospital for Children and Young People as agreed at job planning.</w:t>
      </w:r>
    </w:p>
    <w:p w14:paraId="2830B1EE" w14:textId="77777777" w:rsidR="00DB7554" w:rsidRPr="00DB7554" w:rsidRDefault="00DB7554" w:rsidP="00DB7554">
      <w:pPr>
        <w:tabs>
          <w:tab w:val="num" w:pos="180"/>
          <w:tab w:val="center" w:pos="4153"/>
          <w:tab w:val="right" w:pos="8306"/>
        </w:tabs>
        <w:jc w:val="both"/>
        <w:rPr>
          <w:rFonts w:ascii="Arial" w:hAnsi="Arial" w:cs="Arial"/>
        </w:rPr>
      </w:pPr>
    </w:p>
    <w:p w14:paraId="6F26CF93" w14:textId="77777777" w:rsidR="00DB7554" w:rsidRPr="00DB7554" w:rsidRDefault="00DB7554" w:rsidP="00DB7554">
      <w:pPr>
        <w:tabs>
          <w:tab w:val="num" w:pos="180"/>
          <w:tab w:val="center" w:pos="4153"/>
          <w:tab w:val="right" w:pos="8306"/>
        </w:tabs>
        <w:jc w:val="both"/>
        <w:rPr>
          <w:rFonts w:ascii="Arial" w:hAnsi="Arial" w:cs="Arial"/>
        </w:rPr>
      </w:pPr>
      <w:r w:rsidRPr="00DB7554">
        <w:rPr>
          <w:rFonts w:ascii="Arial" w:hAnsi="Arial" w:cs="Arial"/>
        </w:rPr>
        <w:t>The appointee will be involved in multidisciplinary working with other specialty arms of the Oral Health Service and with close liaison with medical and primary care colleagues.</w:t>
      </w:r>
    </w:p>
    <w:p w14:paraId="3EF62B9F" w14:textId="77777777" w:rsidR="00DB7554" w:rsidRPr="00DB7554" w:rsidRDefault="00DB7554" w:rsidP="00DB7554">
      <w:pPr>
        <w:tabs>
          <w:tab w:val="num" w:pos="180"/>
          <w:tab w:val="center" w:pos="4153"/>
          <w:tab w:val="right" w:pos="8306"/>
        </w:tabs>
        <w:jc w:val="both"/>
        <w:rPr>
          <w:rFonts w:ascii="Arial" w:hAnsi="Arial" w:cs="Arial"/>
        </w:rPr>
      </w:pPr>
    </w:p>
    <w:p w14:paraId="04F437ED" w14:textId="77777777" w:rsidR="00DB7554" w:rsidRPr="00DB7554" w:rsidRDefault="00DB7554" w:rsidP="00DB7554">
      <w:pPr>
        <w:tabs>
          <w:tab w:val="num" w:pos="180"/>
        </w:tabs>
        <w:jc w:val="both"/>
        <w:rPr>
          <w:rFonts w:ascii="Arial" w:hAnsi="Arial" w:cs="Arial"/>
          <w:color w:val="000000"/>
        </w:rPr>
      </w:pPr>
      <w:r w:rsidRPr="00DB7554">
        <w:rPr>
          <w:rFonts w:ascii="Arial" w:hAnsi="Arial" w:cs="Arial"/>
          <w:color w:val="000000"/>
          <w:szCs w:val="24"/>
        </w:rPr>
        <w:t>Please note that the post holder may be required to work across NHS Lothian at sites within the remit of the Oral Health Service</w:t>
      </w:r>
    </w:p>
    <w:p w14:paraId="28122550" w14:textId="77777777" w:rsidR="00DB7554" w:rsidRPr="00DB7554" w:rsidRDefault="00DB7554" w:rsidP="00DB7554">
      <w:pPr>
        <w:tabs>
          <w:tab w:val="num" w:pos="180"/>
        </w:tabs>
        <w:jc w:val="both"/>
        <w:rPr>
          <w:rFonts w:ascii="Arial" w:hAnsi="Arial" w:cs="Arial"/>
          <w:color w:val="000000"/>
          <w:szCs w:val="24"/>
        </w:rPr>
      </w:pPr>
    </w:p>
    <w:p w14:paraId="5B2E39F7" w14:textId="77777777" w:rsidR="00DB7554" w:rsidRPr="00DB7554" w:rsidRDefault="00DB7554" w:rsidP="00DB7554"/>
    <w:p w14:paraId="177292A6" w14:textId="77777777" w:rsidR="00DB7554" w:rsidRPr="00DB7554" w:rsidRDefault="00DB7554" w:rsidP="00DB75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B7554" w:rsidRPr="00DB7554" w14:paraId="7833D565" w14:textId="77777777" w:rsidTr="00BE528F">
        <w:trPr>
          <w:trHeight w:val="493"/>
        </w:trPr>
        <w:tc>
          <w:tcPr>
            <w:tcW w:w="9000" w:type="dxa"/>
            <w:shd w:val="clear" w:color="auto" w:fill="00B0F0"/>
            <w:vAlign w:val="center"/>
          </w:tcPr>
          <w:p w14:paraId="21709C95" w14:textId="77777777" w:rsidR="00DB7554" w:rsidRPr="00DB7554" w:rsidRDefault="00DB7554" w:rsidP="00DB7554">
            <w:pPr>
              <w:rPr>
                <w:rFonts w:ascii="Arial" w:hAnsi="Arial" w:cs="Arial"/>
              </w:rPr>
            </w:pPr>
            <w:r w:rsidRPr="00DB7554">
              <w:rPr>
                <w:rFonts w:ascii="Arial" w:hAnsi="Arial" w:cs="Arial"/>
                <w:b/>
              </w:rPr>
              <w:t>Section 3:</w:t>
            </w:r>
            <w:r w:rsidRPr="00DB7554">
              <w:rPr>
                <w:rFonts w:ascii="Arial" w:hAnsi="Arial" w:cs="Arial"/>
                <w:b/>
              </w:rPr>
              <w:tab/>
              <w:t>Departmental and Directorate Information</w:t>
            </w:r>
          </w:p>
        </w:tc>
      </w:tr>
    </w:tbl>
    <w:p w14:paraId="778E78A7" w14:textId="77777777" w:rsidR="00DB7554" w:rsidRPr="00DB7554" w:rsidRDefault="00DB7554" w:rsidP="00DB7554">
      <w:pPr>
        <w:rPr>
          <w:rFonts w:ascii="Arial" w:hAnsi="Arial" w:cs="Arial"/>
        </w:rPr>
      </w:pPr>
    </w:p>
    <w:p w14:paraId="2FB78D57" w14:textId="77777777" w:rsidR="00DB7554" w:rsidRPr="00DB7554" w:rsidRDefault="00DB7554" w:rsidP="00DB7554">
      <w:pPr>
        <w:rPr>
          <w:rFonts w:ascii="Arial" w:hAnsi="Arial" w:cs="Arial"/>
        </w:rPr>
      </w:pPr>
    </w:p>
    <w:p w14:paraId="2FB60106" w14:textId="77777777" w:rsidR="00DB7554" w:rsidRPr="00DB7554" w:rsidRDefault="00DB7554" w:rsidP="00DB7554">
      <w:pPr>
        <w:rPr>
          <w:rFonts w:ascii="Arial" w:hAnsi="Arial" w:cs="Arial"/>
        </w:rPr>
      </w:pPr>
      <w:r w:rsidRPr="00DB7554">
        <w:rPr>
          <w:rFonts w:ascii="Arial" w:hAnsi="Arial" w:cs="Arial"/>
        </w:rPr>
        <w:t>NHS Edinburgh and the Lothians</w:t>
      </w:r>
    </w:p>
    <w:p w14:paraId="7452026B" w14:textId="77777777" w:rsidR="00DB7554" w:rsidRPr="00DB7554" w:rsidRDefault="00DB7554" w:rsidP="00DB7554">
      <w:pPr>
        <w:rPr>
          <w:rFonts w:ascii="Arial" w:hAnsi="Arial" w:cs="Arial"/>
        </w:rPr>
      </w:pPr>
    </w:p>
    <w:p w14:paraId="0933A867" w14:textId="77777777" w:rsidR="00DB7554" w:rsidRPr="00DB7554" w:rsidRDefault="00DB7554" w:rsidP="00DB7554">
      <w:pPr>
        <w:rPr>
          <w:rFonts w:ascii="Arial" w:hAnsi="Arial" w:cs="Arial"/>
        </w:rPr>
      </w:pPr>
      <w:r w:rsidRPr="00DB7554">
        <w:rPr>
          <w:rFonts w:ascii="Arial" w:hAnsi="Arial" w:cs="Arial"/>
        </w:rPr>
        <w:t>NHS Edinburgh and the Lothians was created on 1 April 2004 following dissolution of 3 Trusts; Lothian University Hospitals Trust, Lothian Primary Care Trust and West Lothian Trust.  Mr Calum Campbell is Chief Executive and Tracey Gillies is Medical Director.</w:t>
      </w:r>
    </w:p>
    <w:p w14:paraId="1DD02FB1" w14:textId="77777777" w:rsidR="00DB7554" w:rsidRPr="00DB7554" w:rsidRDefault="00DB7554" w:rsidP="00DB7554">
      <w:pPr>
        <w:rPr>
          <w:rFonts w:ascii="Arial" w:hAnsi="Arial" w:cs="Arial"/>
        </w:rPr>
      </w:pPr>
    </w:p>
    <w:p w14:paraId="56C25C96" w14:textId="77777777" w:rsidR="00DB7554" w:rsidRPr="00DB7554" w:rsidRDefault="00DB7554" w:rsidP="00DB7554">
      <w:pPr>
        <w:rPr>
          <w:rFonts w:ascii="Arial" w:hAnsi="Arial" w:cs="Arial"/>
        </w:rPr>
      </w:pPr>
      <w:r w:rsidRPr="00DB7554">
        <w:rPr>
          <w:rFonts w:ascii="Arial" w:hAnsi="Arial" w:cs="Arial"/>
        </w:rPr>
        <w:t>NHS Edinburgh and the Lothians serves a population of 800,000 and has two operating divisions;</w:t>
      </w:r>
    </w:p>
    <w:p w14:paraId="7966C4AD" w14:textId="77777777" w:rsidR="00DB7554" w:rsidRPr="00DB7554" w:rsidRDefault="00DB7554" w:rsidP="00DB7554">
      <w:pPr>
        <w:rPr>
          <w:rFonts w:ascii="Arial" w:hAnsi="Arial" w:cs="Arial"/>
        </w:rPr>
      </w:pPr>
      <w:r w:rsidRPr="00DB7554">
        <w:rPr>
          <w:rFonts w:ascii="Arial" w:hAnsi="Arial" w:cs="Arial"/>
        </w:rPr>
        <w:tab/>
      </w:r>
      <w:r w:rsidRPr="00DB7554">
        <w:rPr>
          <w:rFonts w:ascii="Arial" w:hAnsi="Arial" w:cs="Arial"/>
        </w:rPr>
        <w:tab/>
        <w:t>University Hospitals Division</w:t>
      </w:r>
    </w:p>
    <w:p w14:paraId="7694070C" w14:textId="77777777" w:rsidR="00DB7554" w:rsidRPr="00DB7554" w:rsidRDefault="00DB7554" w:rsidP="00DB7554">
      <w:pPr>
        <w:rPr>
          <w:rFonts w:ascii="Arial" w:hAnsi="Arial" w:cs="Arial"/>
        </w:rPr>
      </w:pPr>
      <w:r w:rsidRPr="00DB7554">
        <w:rPr>
          <w:rFonts w:ascii="Arial" w:hAnsi="Arial" w:cs="Arial"/>
        </w:rPr>
        <w:tab/>
      </w:r>
      <w:r w:rsidRPr="00DB7554">
        <w:rPr>
          <w:rFonts w:ascii="Arial" w:hAnsi="Arial" w:cs="Arial"/>
        </w:rPr>
        <w:tab/>
        <w:t>Community Health Partnerships</w:t>
      </w:r>
    </w:p>
    <w:p w14:paraId="27DF4E46" w14:textId="77777777" w:rsidR="00DB7554" w:rsidRPr="00DB7554" w:rsidRDefault="00DB7554" w:rsidP="00DB7554">
      <w:pPr>
        <w:rPr>
          <w:rFonts w:ascii="Arial" w:hAnsi="Arial" w:cs="Arial"/>
        </w:rPr>
      </w:pPr>
    </w:p>
    <w:p w14:paraId="3CCA9119" w14:textId="77777777" w:rsidR="00DB7554" w:rsidRPr="00DB7554" w:rsidRDefault="00DB7554" w:rsidP="00DB7554">
      <w:pPr>
        <w:rPr>
          <w:rFonts w:ascii="Arial" w:hAnsi="Arial" w:cs="Arial"/>
        </w:rPr>
      </w:pPr>
      <w:r w:rsidRPr="00DB7554">
        <w:rPr>
          <w:rFonts w:ascii="Arial" w:hAnsi="Arial" w:cs="Arial"/>
        </w:rPr>
        <w:t>University Hospitals Division</w:t>
      </w:r>
    </w:p>
    <w:p w14:paraId="422D325D" w14:textId="77777777" w:rsidR="00DB7554" w:rsidRPr="00DB7554" w:rsidRDefault="00DB7554" w:rsidP="00DB7554">
      <w:pPr>
        <w:rPr>
          <w:rFonts w:ascii="Arial" w:hAnsi="Arial" w:cs="Arial"/>
        </w:rPr>
      </w:pPr>
      <w:r w:rsidRPr="00DB7554">
        <w:rPr>
          <w:rFonts w:ascii="Arial" w:hAnsi="Arial" w:cs="Arial"/>
        </w:rPr>
        <w:t xml:space="preserve">The University Hospitals Division provides a full range of secondary and tertiary clinical services to the populations of Edinburgh, Midlothian, East Lothian and West Lothian.  The Division is one of the major teaching centres in the United Kingdom.  </w:t>
      </w:r>
    </w:p>
    <w:p w14:paraId="5AF20229" w14:textId="77777777" w:rsidR="00DB7554" w:rsidRPr="00DB7554" w:rsidRDefault="00DB7554" w:rsidP="00DB7554">
      <w:pPr>
        <w:rPr>
          <w:rFonts w:ascii="Arial" w:hAnsi="Arial" w:cs="Arial"/>
        </w:rPr>
      </w:pPr>
    </w:p>
    <w:p w14:paraId="1149B9B6" w14:textId="77777777" w:rsidR="00DB7554" w:rsidRPr="00DB7554" w:rsidRDefault="00DB7554" w:rsidP="00DB7554">
      <w:pPr>
        <w:rPr>
          <w:rFonts w:ascii="Arial" w:hAnsi="Arial" w:cs="Arial"/>
        </w:rPr>
      </w:pPr>
      <w:r w:rsidRPr="00DB7554">
        <w:rPr>
          <w:rFonts w:ascii="Arial" w:hAnsi="Arial" w:cs="Arial"/>
        </w:rPr>
        <w:t xml:space="preserve">Hospitals included in the Division are: </w:t>
      </w:r>
      <w:hyperlink r:id="rId12" w:history="1">
        <w:r w:rsidRPr="00DB7554">
          <w:rPr>
            <w:rFonts w:ascii="Arial" w:hAnsi="Arial" w:cs="Arial"/>
            <w:b/>
            <w:color w:val="0000FF"/>
            <w:u w:val="single"/>
          </w:rPr>
          <w:t>http://www.nhslothian.scot.nhs.uk/GoingToHospital/Locations/Pages/default.aspx</w:t>
        </w:r>
      </w:hyperlink>
      <w:r w:rsidRPr="00DB7554">
        <w:rPr>
          <w:rFonts w:ascii="Arial" w:hAnsi="Arial" w:cs="Arial"/>
        </w:rPr>
        <w:t xml:space="preserve"> </w:t>
      </w:r>
    </w:p>
    <w:p w14:paraId="54663449" w14:textId="77777777" w:rsidR="00DB7554" w:rsidRPr="00DB7554" w:rsidRDefault="00DB7554" w:rsidP="00DB7554">
      <w:pPr>
        <w:rPr>
          <w:rFonts w:ascii="Arial" w:hAnsi="Arial" w:cs="Arial"/>
        </w:rPr>
      </w:pPr>
      <w:r w:rsidRPr="00DB7554">
        <w:rPr>
          <w:rFonts w:ascii="Arial" w:hAnsi="Arial" w:cs="Arial"/>
        </w:rPr>
        <w:t>The Royal Infirmary of Edinburgh</w:t>
      </w:r>
    </w:p>
    <w:p w14:paraId="6FF0C50F" w14:textId="77777777" w:rsidR="00DB7554" w:rsidRPr="00DB7554" w:rsidRDefault="00DB7554" w:rsidP="00DB7554">
      <w:pPr>
        <w:rPr>
          <w:rFonts w:ascii="Arial" w:hAnsi="Arial" w:cs="Arial"/>
        </w:rPr>
      </w:pPr>
      <w:r w:rsidRPr="00DB7554">
        <w:rPr>
          <w:rFonts w:ascii="Arial" w:hAnsi="Arial" w:cs="Arial"/>
        </w:rPr>
        <w:t>The Western General Hospital</w:t>
      </w:r>
    </w:p>
    <w:p w14:paraId="02C4C9E9" w14:textId="77777777" w:rsidR="00DB7554" w:rsidRPr="00DB7554" w:rsidRDefault="00DB7554" w:rsidP="00DB7554">
      <w:pPr>
        <w:rPr>
          <w:rFonts w:ascii="Arial" w:hAnsi="Arial" w:cs="Arial"/>
        </w:rPr>
      </w:pPr>
      <w:r w:rsidRPr="00DB7554">
        <w:rPr>
          <w:rFonts w:ascii="Arial" w:hAnsi="Arial" w:cs="Arial"/>
        </w:rPr>
        <w:lastRenderedPageBreak/>
        <w:t>The Royal Hospital for Children and Young People, Edinburgh</w:t>
      </w:r>
    </w:p>
    <w:p w14:paraId="5282B40E" w14:textId="77777777" w:rsidR="00DB7554" w:rsidRPr="00DB7554" w:rsidRDefault="00DB7554" w:rsidP="00DB7554">
      <w:pPr>
        <w:rPr>
          <w:rFonts w:ascii="Arial" w:hAnsi="Arial" w:cs="Arial"/>
        </w:rPr>
      </w:pPr>
      <w:r w:rsidRPr="00DB7554">
        <w:rPr>
          <w:rFonts w:ascii="Arial" w:hAnsi="Arial" w:cs="Arial"/>
        </w:rPr>
        <w:t>St John’s Hospital</w:t>
      </w:r>
    </w:p>
    <w:p w14:paraId="7B4250B4" w14:textId="77777777" w:rsidR="00DB7554" w:rsidRPr="00DB7554" w:rsidRDefault="00DB7554" w:rsidP="00DB7554">
      <w:pPr>
        <w:rPr>
          <w:rFonts w:ascii="Arial" w:hAnsi="Arial" w:cs="Arial"/>
        </w:rPr>
      </w:pPr>
      <w:r w:rsidRPr="00DB7554">
        <w:rPr>
          <w:rFonts w:ascii="Arial" w:hAnsi="Arial" w:cs="Arial"/>
        </w:rPr>
        <w:t>Edinburgh Dental Institute</w:t>
      </w:r>
    </w:p>
    <w:p w14:paraId="3A1F1582" w14:textId="77777777" w:rsidR="00DB7554" w:rsidRPr="00DB7554" w:rsidRDefault="00DB7554" w:rsidP="00DB7554">
      <w:pPr>
        <w:rPr>
          <w:rFonts w:ascii="Arial" w:hAnsi="Arial" w:cs="Arial"/>
        </w:rPr>
      </w:pPr>
      <w:r w:rsidRPr="00DB7554">
        <w:rPr>
          <w:rFonts w:ascii="Arial" w:hAnsi="Arial" w:cs="Arial"/>
        </w:rPr>
        <w:t>Royal Victoria Hospital</w:t>
      </w:r>
    </w:p>
    <w:p w14:paraId="5588E97A" w14:textId="77777777" w:rsidR="00DB7554" w:rsidRPr="00DB7554" w:rsidRDefault="00DB7554" w:rsidP="00DB7554">
      <w:pPr>
        <w:rPr>
          <w:rFonts w:ascii="Arial" w:hAnsi="Arial" w:cs="Arial"/>
        </w:rPr>
      </w:pPr>
      <w:r w:rsidRPr="00DB7554">
        <w:rPr>
          <w:rFonts w:ascii="Arial" w:hAnsi="Arial" w:cs="Arial"/>
        </w:rPr>
        <w:t>Liberton Hospital</w:t>
      </w:r>
    </w:p>
    <w:p w14:paraId="0071D194" w14:textId="77777777" w:rsidR="00DB7554" w:rsidRPr="00DB7554" w:rsidRDefault="00DB7554" w:rsidP="00DB7554">
      <w:pPr>
        <w:rPr>
          <w:rFonts w:ascii="Arial" w:hAnsi="Arial" w:cs="Arial"/>
        </w:rPr>
      </w:pPr>
      <w:r w:rsidRPr="00DB7554">
        <w:rPr>
          <w:rFonts w:ascii="Arial" w:hAnsi="Arial" w:cs="Arial"/>
        </w:rPr>
        <w:t>The Princess Alexandra Eye Pavilion</w:t>
      </w:r>
    </w:p>
    <w:p w14:paraId="2981CF97" w14:textId="77777777" w:rsidR="00DB7554" w:rsidRPr="00DB7554" w:rsidRDefault="00DB7554" w:rsidP="00DB7554">
      <w:pPr>
        <w:rPr>
          <w:rFonts w:ascii="Arial" w:hAnsi="Arial" w:cs="Arial"/>
        </w:rPr>
      </w:pPr>
    </w:p>
    <w:p w14:paraId="7405AFDE" w14:textId="77777777" w:rsidR="00DB7554" w:rsidRPr="00DB7554" w:rsidRDefault="00DB7554" w:rsidP="00DB7554">
      <w:pPr>
        <w:spacing w:after="120" w:line="276" w:lineRule="auto"/>
        <w:rPr>
          <w:rFonts w:ascii="Arial" w:hAnsi="Arial" w:cs="Arial"/>
        </w:rPr>
      </w:pPr>
      <w:r w:rsidRPr="00DB7554">
        <w:rPr>
          <w:rFonts w:ascii="Arial" w:hAnsi="Arial" w:cs="Arial"/>
        </w:rPr>
        <w:t xml:space="preserve">The </w:t>
      </w:r>
      <w:r w:rsidRPr="00DB7554">
        <w:rPr>
          <w:rFonts w:ascii="Arial" w:hAnsi="Arial" w:cs="Arial"/>
          <w:b/>
          <w:bCs/>
        </w:rPr>
        <w:t>Royal Infirmary</w:t>
      </w:r>
      <w:r w:rsidRPr="00DB7554">
        <w:rPr>
          <w:rFonts w:ascii="Arial" w:hAnsi="Arial" w:cs="Arial"/>
          <w:b/>
        </w:rPr>
        <w:t xml:space="preserve"> (RIE)</w:t>
      </w:r>
      <w:r w:rsidRPr="00DB7554">
        <w:rPr>
          <w:rFonts w:ascii="Arial" w:hAnsi="Arial" w:cs="Arial"/>
        </w:rPr>
        <w:t xml:space="preserve"> is a recently built, major teaching hospital on a green field site in the South East of the city of Edinburgh.  It comprises some 25 wards, 869 beds, and 24 operating theatres, and is equipped with much state of the art theatre and critical care equipment and monitoring.  Within the main building is a dedicated, multidisciplinary, 5 theatre day surgery complex.  The hospital provides for most Medical, and the following surgical, specialities:</w:t>
      </w:r>
    </w:p>
    <w:p w14:paraId="1938BF17" w14:textId="77777777" w:rsidR="00DB7554" w:rsidRPr="00DB7554" w:rsidRDefault="00DB7554" w:rsidP="00DB7554">
      <w:pPr>
        <w:rPr>
          <w:rFonts w:ascii="Arial" w:hAnsi="Arial" w:cs="Arial"/>
        </w:rPr>
      </w:pPr>
      <w:r w:rsidRPr="00DB7554">
        <w:rPr>
          <w:rFonts w:ascii="Arial" w:hAnsi="Arial" w:cs="Arial"/>
        </w:rPr>
        <w:t>General</w:t>
      </w:r>
    </w:p>
    <w:p w14:paraId="310792B9" w14:textId="77777777" w:rsidR="00DB7554" w:rsidRPr="00DB7554" w:rsidRDefault="00DB7554" w:rsidP="00DB7554">
      <w:pPr>
        <w:rPr>
          <w:rFonts w:ascii="Arial" w:hAnsi="Arial" w:cs="Arial"/>
        </w:rPr>
      </w:pPr>
      <w:r w:rsidRPr="00DB7554">
        <w:rPr>
          <w:rFonts w:ascii="Arial" w:hAnsi="Arial" w:cs="Arial"/>
        </w:rPr>
        <w:t>Vascular</w:t>
      </w:r>
    </w:p>
    <w:p w14:paraId="0A9493FC" w14:textId="77777777" w:rsidR="00DB7554" w:rsidRPr="00DB7554" w:rsidRDefault="00DB7554" w:rsidP="00DB7554">
      <w:pPr>
        <w:rPr>
          <w:rFonts w:ascii="Arial" w:hAnsi="Arial" w:cs="Arial"/>
        </w:rPr>
      </w:pPr>
      <w:r w:rsidRPr="00DB7554">
        <w:rPr>
          <w:rFonts w:ascii="Arial" w:hAnsi="Arial" w:cs="Arial"/>
        </w:rPr>
        <w:t>Hepato-biliary and Transplant</w:t>
      </w:r>
    </w:p>
    <w:p w14:paraId="00FDD6AF" w14:textId="77777777" w:rsidR="00DB7554" w:rsidRPr="00DB7554" w:rsidRDefault="00DB7554" w:rsidP="00DB7554">
      <w:pPr>
        <w:rPr>
          <w:rFonts w:ascii="Arial" w:hAnsi="Arial" w:cs="Arial"/>
        </w:rPr>
      </w:pPr>
      <w:r w:rsidRPr="00DB7554">
        <w:rPr>
          <w:rFonts w:ascii="Arial" w:hAnsi="Arial" w:cs="Arial"/>
        </w:rPr>
        <w:t>Cardiac and Thoracic</w:t>
      </w:r>
    </w:p>
    <w:p w14:paraId="2521AA87" w14:textId="77777777" w:rsidR="00DB7554" w:rsidRPr="00DB7554" w:rsidRDefault="00DB7554" w:rsidP="00DB7554">
      <w:pPr>
        <w:rPr>
          <w:rFonts w:ascii="Arial" w:hAnsi="Arial" w:cs="Arial"/>
        </w:rPr>
      </w:pPr>
      <w:r w:rsidRPr="00DB7554">
        <w:rPr>
          <w:rFonts w:ascii="Arial" w:hAnsi="Arial" w:cs="Arial"/>
        </w:rPr>
        <w:t>Elective Orthopaedics</w:t>
      </w:r>
    </w:p>
    <w:p w14:paraId="1797C44E" w14:textId="77777777" w:rsidR="00DB7554" w:rsidRPr="00DB7554" w:rsidRDefault="00DB7554" w:rsidP="00DB7554">
      <w:pPr>
        <w:rPr>
          <w:rFonts w:ascii="Arial" w:hAnsi="Arial" w:cs="Arial"/>
        </w:rPr>
      </w:pPr>
      <w:r w:rsidRPr="00DB7554">
        <w:rPr>
          <w:rFonts w:ascii="Arial" w:hAnsi="Arial" w:cs="Arial"/>
        </w:rPr>
        <w:t>Orthopaedic Trauma</w:t>
      </w:r>
    </w:p>
    <w:p w14:paraId="34529959" w14:textId="77777777" w:rsidR="00DB7554" w:rsidRPr="00DB7554" w:rsidRDefault="00DB7554" w:rsidP="00DB7554">
      <w:pPr>
        <w:rPr>
          <w:rFonts w:ascii="Arial" w:hAnsi="Arial" w:cs="Arial"/>
        </w:rPr>
      </w:pPr>
      <w:r w:rsidRPr="00DB7554">
        <w:rPr>
          <w:rFonts w:ascii="Arial" w:hAnsi="Arial" w:cs="Arial"/>
        </w:rPr>
        <w:t>Obstetrics &amp; Gynaecology</w:t>
      </w:r>
    </w:p>
    <w:p w14:paraId="5FD1C595" w14:textId="77777777" w:rsidR="00DB7554" w:rsidRPr="00DB7554" w:rsidRDefault="00DB7554" w:rsidP="00DB7554">
      <w:pPr>
        <w:rPr>
          <w:rFonts w:ascii="Arial" w:hAnsi="Arial" w:cs="Arial"/>
        </w:rPr>
      </w:pPr>
    </w:p>
    <w:p w14:paraId="0D95C9F3" w14:textId="77777777" w:rsidR="00DB7554" w:rsidRPr="00DB7554" w:rsidRDefault="00DB7554" w:rsidP="00DB7554">
      <w:pPr>
        <w:rPr>
          <w:rFonts w:ascii="Arial" w:hAnsi="Arial" w:cs="Arial"/>
        </w:rPr>
      </w:pPr>
      <w:r w:rsidRPr="00DB7554">
        <w:rPr>
          <w:rFonts w:ascii="Arial" w:hAnsi="Arial" w:cs="Arial"/>
          <w:b/>
        </w:rPr>
        <w:t xml:space="preserve">The </w:t>
      </w:r>
      <w:r w:rsidRPr="00DB7554">
        <w:rPr>
          <w:rFonts w:ascii="Arial" w:hAnsi="Arial" w:cs="Arial"/>
          <w:b/>
          <w:bCs/>
        </w:rPr>
        <w:t>Western General Hospital</w:t>
      </w:r>
      <w:r w:rsidRPr="00DB7554">
        <w:rPr>
          <w:rFonts w:ascii="Arial" w:hAnsi="Arial" w:cs="Arial"/>
        </w:rPr>
        <w:t xml:space="preserve"> (WGH) has approximately 600 beds with the following specialities represented:</w:t>
      </w:r>
    </w:p>
    <w:p w14:paraId="46711EC8" w14:textId="77777777" w:rsidR="00DB7554" w:rsidRPr="00DB7554" w:rsidRDefault="00DB7554" w:rsidP="00DB7554">
      <w:pPr>
        <w:keepNext/>
        <w:keepLines/>
        <w:spacing w:before="200"/>
        <w:outlineLvl w:val="2"/>
        <w:rPr>
          <w:rFonts w:ascii="Arial" w:hAnsi="Arial" w:cs="Arial"/>
          <w:b/>
          <w:bCs/>
          <w:color w:val="4F81BD"/>
        </w:rPr>
      </w:pPr>
      <w:r w:rsidRPr="00DB7554">
        <w:rPr>
          <w:rFonts w:ascii="Arial" w:hAnsi="Arial" w:cs="Arial"/>
          <w:b/>
          <w:bCs/>
          <w:color w:val="4F81BD"/>
        </w:rPr>
        <w:t>Surgical</w:t>
      </w:r>
    </w:p>
    <w:p w14:paraId="7CB6BEA3" w14:textId="77777777" w:rsidR="00DB7554" w:rsidRPr="00DB7554" w:rsidRDefault="00DB7554" w:rsidP="00DB7554">
      <w:pPr>
        <w:rPr>
          <w:rFonts w:ascii="Arial" w:hAnsi="Arial" w:cs="Arial"/>
        </w:rPr>
      </w:pPr>
      <w:r w:rsidRPr="00DB7554">
        <w:rPr>
          <w:rFonts w:ascii="Arial" w:hAnsi="Arial" w:cs="Arial"/>
        </w:rPr>
        <w:t>Neurosurgery</w:t>
      </w:r>
    </w:p>
    <w:p w14:paraId="09BC6735" w14:textId="77777777" w:rsidR="00DB7554" w:rsidRPr="00DB7554" w:rsidRDefault="00DB7554" w:rsidP="00DB7554">
      <w:pPr>
        <w:rPr>
          <w:rFonts w:ascii="Arial" w:hAnsi="Arial" w:cs="Arial"/>
        </w:rPr>
      </w:pPr>
      <w:r w:rsidRPr="00DB7554">
        <w:rPr>
          <w:rFonts w:ascii="Arial" w:hAnsi="Arial" w:cs="Arial"/>
        </w:rPr>
        <w:t>Colorectal Surgery</w:t>
      </w:r>
    </w:p>
    <w:p w14:paraId="1BD016A0" w14:textId="77777777" w:rsidR="00DB7554" w:rsidRPr="00DB7554" w:rsidRDefault="00DB7554" w:rsidP="00DB7554">
      <w:pPr>
        <w:rPr>
          <w:rFonts w:ascii="Arial" w:hAnsi="Arial" w:cs="Arial"/>
        </w:rPr>
      </w:pPr>
      <w:r w:rsidRPr="00DB7554">
        <w:rPr>
          <w:rFonts w:ascii="Arial" w:hAnsi="Arial" w:cs="Arial"/>
        </w:rPr>
        <w:t>Urology and Scottish Lithotriptor Centre</w:t>
      </w:r>
    </w:p>
    <w:p w14:paraId="1900BEB6" w14:textId="77777777" w:rsidR="00DB7554" w:rsidRPr="00DB7554" w:rsidRDefault="00DB7554" w:rsidP="00DB7554">
      <w:pPr>
        <w:rPr>
          <w:rFonts w:ascii="Arial" w:hAnsi="Arial" w:cs="Arial"/>
        </w:rPr>
      </w:pPr>
      <w:r w:rsidRPr="00DB7554">
        <w:rPr>
          <w:rFonts w:ascii="Arial" w:hAnsi="Arial" w:cs="Arial"/>
        </w:rPr>
        <w:t>Breast Surgery</w:t>
      </w:r>
    </w:p>
    <w:p w14:paraId="4CA103A3" w14:textId="77777777" w:rsidR="00DB7554" w:rsidRPr="00DB7554" w:rsidRDefault="00DB7554" w:rsidP="00DB7554">
      <w:pPr>
        <w:rPr>
          <w:rFonts w:ascii="Arial" w:hAnsi="Arial" w:cs="Arial"/>
        </w:rPr>
      </w:pPr>
      <w:r w:rsidRPr="00DB7554">
        <w:rPr>
          <w:rFonts w:ascii="Arial" w:hAnsi="Arial" w:cs="Arial"/>
        </w:rPr>
        <w:t>ENT Surgery</w:t>
      </w:r>
    </w:p>
    <w:p w14:paraId="581574E8" w14:textId="77777777" w:rsidR="00DB7554" w:rsidRPr="00DB7554" w:rsidRDefault="00DB7554" w:rsidP="00DB7554">
      <w:pPr>
        <w:rPr>
          <w:rFonts w:ascii="Arial" w:hAnsi="Arial" w:cs="Arial"/>
        </w:rPr>
      </w:pPr>
    </w:p>
    <w:p w14:paraId="4A32C950" w14:textId="77777777" w:rsidR="00DB7554" w:rsidRPr="00DB7554" w:rsidRDefault="00DB7554" w:rsidP="00DB7554">
      <w:pPr>
        <w:keepNext/>
        <w:keepLines/>
        <w:spacing w:before="200"/>
        <w:outlineLvl w:val="2"/>
        <w:rPr>
          <w:rFonts w:ascii="Arial" w:hAnsi="Arial" w:cs="Arial"/>
          <w:b/>
          <w:bCs/>
          <w:color w:val="4F81BD"/>
        </w:rPr>
      </w:pPr>
      <w:r w:rsidRPr="00DB7554">
        <w:rPr>
          <w:rFonts w:ascii="Arial" w:hAnsi="Arial" w:cs="Arial"/>
          <w:b/>
          <w:bCs/>
          <w:color w:val="4F81BD"/>
        </w:rPr>
        <w:t>Medical</w:t>
      </w:r>
    </w:p>
    <w:p w14:paraId="1961E485" w14:textId="77777777" w:rsidR="00DB7554" w:rsidRPr="00DB7554" w:rsidRDefault="00DB7554" w:rsidP="00DB7554">
      <w:pPr>
        <w:rPr>
          <w:rFonts w:ascii="Arial" w:hAnsi="Arial" w:cs="Arial"/>
        </w:rPr>
      </w:pPr>
      <w:r w:rsidRPr="00DB7554">
        <w:rPr>
          <w:rFonts w:ascii="Arial" w:hAnsi="Arial" w:cs="Arial"/>
        </w:rPr>
        <w:t>General Medicine</w:t>
      </w:r>
    </w:p>
    <w:p w14:paraId="5B888FB7" w14:textId="77777777" w:rsidR="00DB7554" w:rsidRPr="00DB7554" w:rsidRDefault="00DB7554" w:rsidP="00DB7554">
      <w:pPr>
        <w:rPr>
          <w:rFonts w:ascii="Arial" w:hAnsi="Arial" w:cs="Arial"/>
        </w:rPr>
      </w:pPr>
      <w:r w:rsidRPr="00DB7554">
        <w:rPr>
          <w:rFonts w:ascii="Arial" w:hAnsi="Arial" w:cs="Arial"/>
        </w:rPr>
        <w:t>Gastro-Intestinal</w:t>
      </w:r>
    </w:p>
    <w:p w14:paraId="20FE51AC" w14:textId="77777777" w:rsidR="00DB7554" w:rsidRPr="00DB7554" w:rsidRDefault="00DB7554" w:rsidP="00DB7554">
      <w:pPr>
        <w:rPr>
          <w:rFonts w:ascii="Arial" w:hAnsi="Arial" w:cs="Arial"/>
        </w:rPr>
      </w:pPr>
      <w:r w:rsidRPr="00DB7554">
        <w:rPr>
          <w:rFonts w:ascii="Arial" w:hAnsi="Arial" w:cs="Arial"/>
        </w:rPr>
        <w:t>Neurology</w:t>
      </w:r>
    </w:p>
    <w:p w14:paraId="5790066E" w14:textId="77777777" w:rsidR="00DB7554" w:rsidRPr="00DB7554" w:rsidRDefault="00DB7554" w:rsidP="00DB7554">
      <w:pPr>
        <w:rPr>
          <w:rFonts w:ascii="Arial" w:hAnsi="Arial" w:cs="Arial"/>
        </w:rPr>
      </w:pPr>
      <w:r w:rsidRPr="00DB7554">
        <w:rPr>
          <w:rFonts w:ascii="Arial" w:hAnsi="Arial" w:cs="Arial"/>
        </w:rPr>
        <w:t>Endocrine and metabolic</w:t>
      </w:r>
    </w:p>
    <w:p w14:paraId="4B5386B9" w14:textId="77777777" w:rsidR="00DB7554" w:rsidRPr="00DB7554" w:rsidRDefault="00DB7554" w:rsidP="00DB7554">
      <w:pPr>
        <w:rPr>
          <w:rFonts w:ascii="Arial" w:hAnsi="Arial" w:cs="Arial"/>
        </w:rPr>
      </w:pPr>
      <w:r w:rsidRPr="00DB7554">
        <w:rPr>
          <w:rFonts w:ascii="Arial" w:hAnsi="Arial" w:cs="Arial"/>
        </w:rPr>
        <w:t>Cardiology</w:t>
      </w:r>
    </w:p>
    <w:p w14:paraId="5E643C19" w14:textId="77777777" w:rsidR="00DB7554" w:rsidRPr="00DB7554" w:rsidRDefault="00DB7554" w:rsidP="00DB7554">
      <w:pPr>
        <w:rPr>
          <w:rFonts w:ascii="Arial" w:hAnsi="Arial" w:cs="Arial"/>
        </w:rPr>
      </w:pPr>
      <w:r w:rsidRPr="00DB7554">
        <w:rPr>
          <w:rFonts w:ascii="Arial" w:hAnsi="Arial" w:cs="Arial"/>
        </w:rPr>
        <w:t>Respiratory</w:t>
      </w:r>
    </w:p>
    <w:p w14:paraId="46628391" w14:textId="77777777" w:rsidR="00DB7554" w:rsidRPr="00DB7554" w:rsidRDefault="00DB7554" w:rsidP="00DB7554">
      <w:pPr>
        <w:rPr>
          <w:rFonts w:ascii="Arial" w:hAnsi="Arial" w:cs="Arial"/>
        </w:rPr>
      </w:pPr>
      <w:r w:rsidRPr="00DB7554">
        <w:rPr>
          <w:rFonts w:ascii="Arial" w:hAnsi="Arial" w:cs="Arial"/>
        </w:rPr>
        <w:t>Rheumatology</w:t>
      </w:r>
    </w:p>
    <w:p w14:paraId="4C5E2E83" w14:textId="77777777" w:rsidR="00DB7554" w:rsidRPr="00DB7554" w:rsidRDefault="00DB7554" w:rsidP="00DB7554">
      <w:pPr>
        <w:rPr>
          <w:rFonts w:ascii="Arial" w:hAnsi="Arial" w:cs="Arial"/>
        </w:rPr>
      </w:pPr>
      <w:r w:rsidRPr="00DB7554">
        <w:rPr>
          <w:rFonts w:ascii="Arial" w:hAnsi="Arial" w:cs="Arial"/>
        </w:rPr>
        <w:t>Infectious Diseases</w:t>
      </w:r>
    </w:p>
    <w:p w14:paraId="542B3373" w14:textId="77777777" w:rsidR="00DB7554" w:rsidRPr="00DB7554" w:rsidRDefault="00DB7554" w:rsidP="00DB7554">
      <w:pPr>
        <w:rPr>
          <w:rFonts w:ascii="Arial" w:hAnsi="Arial" w:cs="Arial"/>
        </w:rPr>
      </w:pPr>
      <w:r w:rsidRPr="00DB7554">
        <w:rPr>
          <w:rFonts w:ascii="Arial" w:hAnsi="Arial" w:cs="Arial"/>
        </w:rPr>
        <w:t>Haematology Oncology</w:t>
      </w:r>
    </w:p>
    <w:p w14:paraId="1861B725" w14:textId="77777777" w:rsidR="00DB7554" w:rsidRPr="00DB7554" w:rsidRDefault="00DB7554" w:rsidP="00DB7554">
      <w:pPr>
        <w:rPr>
          <w:rFonts w:ascii="Arial" w:hAnsi="Arial" w:cs="Arial"/>
        </w:rPr>
      </w:pPr>
      <w:r w:rsidRPr="00DB7554">
        <w:rPr>
          <w:rFonts w:ascii="Arial" w:hAnsi="Arial" w:cs="Arial"/>
        </w:rPr>
        <w:t>Medical Oncology</w:t>
      </w:r>
    </w:p>
    <w:p w14:paraId="77BBBD49" w14:textId="77777777" w:rsidR="00DB7554" w:rsidRPr="00DB7554" w:rsidRDefault="00DB7554" w:rsidP="00DB7554">
      <w:pPr>
        <w:rPr>
          <w:rFonts w:ascii="Arial" w:hAnsi="Arial" w:cs="Arial"/>
        </w:rPr>
      </w:pPr>
      <w:r w:rsidRPr="00DB7554">
        <w:rPr>
          <w:rFonts w:ascii="Arial" w:hAnsi="Arial" w:cs="Arial"/>
        </w:rPr>
        <w:t>Radiation Oncology</w:t>
      </w:r>
    </w:p>
    <w:p w14:paraId="78599838" w14:textId="77777777" w:rsidR="00DB7554" w:rsidRPr="00DB7554" w:rsidRDefault="00DB7554" w:rsidP="00DB7554">
      <w:pPr>
        <w:rPr>
          <w:rFonts w:ascii="Arial" w:hAnsi="Arial" w:cs="Arial"/>
        </w:rPr>
      </w:pPr>
      <w:r w:rsidRPr="00DB7554">
        <w:rPr>
          <w:rFonts w:ascii="Arial" w:hAnsi="Arial" w:cs="Arial"/>
        </w:rPr>
        <w:t>Inpatient Dermatology (Dermatology outpatients are seen in the Lauriston Building, collocated with EDI)</w:t>
      </w:r>
    </w:p>
    <w:p w14:paraId="2031A28B" w14:textId="77777777" w:rsidR="00DB7554" w:rsidRPr="00DB7554" w:rsidRDefault="00DB7554" w:rsidP="00DB7554">
      <w:pPr>
        <w:rPr>
          <w:rFonts w:ascii="Arial" w:hAnsi="Arial" w:cs="Arial"/>
        </w:rPr>
      </w:pPr>
    </w:p>
    <w:p w14:paraId="2B356E43" w14:textId="77777777" w:rsidR="00DB7554" w:rsidRPr="00DB7554" w:rsidRDefault="00DB7554" w:rsidP="00DB7554">
      <w:pPr>
        <w:rPr>
          <w:rFonts w:ascii="Arial" w:hAnsi="Arial" w:cs="Arial"/>
        </w:rPr>
      </w:pPr>
      <w:r w:rsidRPr="00DB7554">
        <w:rPr>
          <w:rFonts w:ascii="Arial" w:hAnsi="Arial" w:cs="Arial"/>
        </w:rPr>
        <w:t xml:space="preserve">There is an Acute Receiving Unit, which accepts GP referrals and 999 ambulance medical cases on a zoned basis within the city, and a nurse led Minor Injuries Unit.  There is no trauma unit at this hospital.  The Department of Clinical Neurosciences (DCN) is a leading centre for neurological disease.  This is a tertiary referral centre with a catchment area extending up the East coast of Scotland.  The casemix includes acute brain trauma, </w:t>
      </w:r>
      <w:r w:rsidRPr="00DB7554">
        <w:rPr>
          <w:rFonts w:ascii="Arial" w:hAnsi="Arial" w:cs="Arial"/>
        </w:rPr>
        <w:lastRenderedPageBreak/>
        <w:t>neurovascular, neuro-oncology, spinal surgery and interventional radiology.  Trauma cases requiring the treatment of acute brain injury are transferred from the Royal Infirmary and other hospitals.</w:t>
      </w:r>
    </w:p>
    <w:p w14:paraId="3BD3C9EC" w14:textId="77777777" w:rsidR="00DB7554" w:rsidRPr="00DB7554" w:rsidRDefault="00DB7554" w:rsidP="00DB7554">
      <w:pPr>
        <w:rPr>
          <w:rFonts w:ascii="Arial" w:hAnsi="Arial" w:cs="Arial"/>
        </w:rPr>
      </w:pPr>
    </w:p>
    <w:p w14:paraId="46F62472" w14:textId="77777777" w:rsidR="00DB7554" w:rsidRPr="00DB7554" w:rsidRDefault="00DB7554" w:rsidP="00DB7554">
      <w:pPr>
        <w:rPr>
          <w:rFonts w:ascii="Arial" w:hAnsi="Arial" w:cs="Arial"/>
        </w:rPr>
      </w:pPr>
      <w:r w:rsidRPr="00DB7554">
        <w:rPr>
          <w:rFonts w:ascii="Arial" w:hAnsi="Arial" w:cs="Arial"/>
        </w:rPr>
        <w:t>The hospital is currently housed in a mix of accommodation ranging from 19</w:t>
      </w:r>
      <w:r w:rsidRPr="00DB7554">
        <w:rPr>
          <w:rFonts w:ascii="Arial" w:hAnsi="Arial" w:cs="Arial"/>
          <w:vertAlign w:val="superscript"/>
        </w:rPr>
        <w:t>th</w:t>
      </w:r>
      <w:r w:rsidRPr="00DB7554">
        <w:rPr>
          <w:rFonts w:ascii="Arial" w:hAnsi="Arial" w:cs="Arial"/>
        </w:rPr>
        <w:t xml:space="preserve"> century to the present.  An extensive treasury funded redevelopment was completed with the opening of the £40m Anne Ferguson Building in August 2001.  This houses medical and surgical wards, main and day case theatres, high dependency unit, cardiology, endoscopy suite and the Scottish Lithotriptor Centre.  ENT Surgery is carried out in an older theatre complex, and the service is planned to move out to St John’s Hospital in the near future.</w:t>
      </w:r>
    </w:p>
    <w:p w14:paraId="6BE10EB7" w14:textId="77777777" w:rsidR="00DB7554" w:rsidRPr="00DB7554" w:rsidRDefault="00DB7554" w:rsidP="00DB7554">
      <w:pPr>
        <w:rPr>
          <w:rFonts w:ascii="Arial" w:hAnsi="Arial" w:cs="Arial"/>
        </w:rPr>
      </w:pPr>
    </w:p>
    <w:p w14:paraId="33FE7280" w14:textId="77777777" w:rsidR="00DB7554" w:rsidRPr="00DB7554" w:rsidRDefault="00DB7554" w:rsidP="00DB7554">
      <w:pPr>
        <w:rPr>
          <w:rFonts w:ascii="Arial" w:hAnsi="Arial" w:cs="Arial"/>
        </w:rPr>
      </w:pPr>
      <w:r w:rsidRPr="00DB7554">
        <w:rPr>
          <w:rFonts w:ascii="Arial" w:hAnsi="Arial" w:cs="Arial"/>
        </w:rPr>
        <w:t>The five main theatres have been finished to a high standard and benefit from natural light.  Medical gases including air are supplied from pendants.  There has been a substantial upgrade in medical equipment with all theatres having uniform modern equipment.</w:t>
      </w:r>
    </w:p>
    <w:p w14:paraId="437B6141" w14:textId="77777777" w:rsidR="00DB7554" w:rsidRPr="00DB7554" w:rsidRDefault="00DB7554" w:rsidP="00DB7554">
      <w:pPr>
        <w:rPr>
          <w:rFonts w:ascii="Arial" w:hAnsi="Arial" w:cs="Arial"/>
        </w:rPr>
      </w:pPr>
    </w:p>
    <w:p w14:paraId="6F4EE2C3" w14:textId="77777777" w:rsidR="00DB7554" w:rsidRPr="00DB7554" w:rsidRDefault="00DB7554" w:rsidP="00DB7554">
      <w:pPr>
        <w:rPr>
          <w:rFonts w:ascii="Arial" w:hAnsi="Arial" w:cs="Arial"/>
        </w:rPr>
      </w:pPr>
      <w:r w:rsidRPr="00DB7554">
        <w:rPr>
          <w:rFonts w:ascii="Arial" w:hAnsi="Arial" w:cs="Arial"/>
          <w:b/>
          <w:bCs/>
        </w:rPr>
        <w:t>St John’s Hospital</w:t>
      </w:r>
      <w:r w:rsidRPr="00DB7554">
        <w:rPr>
          <w:rFonts w:ascii="Arial" w:hAnsi="Arial" w:cs="Arial"/>
          <w:b/>
        </w:rPr>
        <w:t xml:space="preserve"> (SJH) opened</w:t>
      </w:r>
      <w:r w:rsidRPr="00DB7554">
        <w:rPr>
          <w:rFonts w:ascii="Arial" w:hAnsi="Arial" w:cs="Arial"/>
        </w:rPr>
        <w:t xml:space="preserve"> in 1989 and is located in the centre of Livingston, a new town about 30 minutes drive from Edinburgh.  Services provided include:</w:t>
      </w:r>
    </w:p>
    <w:p w14:paraId="405E3F1D" w14:textId="77777777" w:rsidR="00DB7554" w:rsidRPr="00DB7554" w:rsidRDefault="00DB7554" w:rsidP="00DB7554">
      <w:pPr>
        <w:rPr>
          <w:rFonts w:ascii="Arial" w:hAnsi="Arial" w:cs="Arial"/>
        </w:rPr>
      </w:pPr>
      <w:r w:rsidRPr="00DB7554">
        <w:rPr>
          <w:rFonts w:ascii="Arial" w:hAnsi="Arial" w:cs="Arial"/>
        </w:rPr>
        <w:t>General Medicine with specialists in Cardiology, Diabetes &amp; Endocrinology, Gastroenterology, Respiratory Medicine and Care of the Elderly</w:t>
      </w:r>
    </w:p>
    <w:p w14:paraId="7AA80124" w14:textId="77777777" w:rsidR="00DB7554" w:rsidRPr="00DB7554" w:rsidRDefault="00DB7554" w:rsidP="00DB7554">
      <w:pPr>
        <w:rPr>
          <w:rFonts w:ascii="Arial" w:hAnsi="Arial" w:cs="Arial"/>
        </w:rPr>
      </w:pPr>
      <w:r w:rsidRPr="00DB7554">
        <w:rPr>
          <w:rFonts w:ascii="Arial" w:hAnsi="Arial" w:cs="Arial"/>
        </w:rPr>
        <w:t>Obstetrics &amp; Gynaecology</w:t>
      </w:r>
    </w:p>
    <w:p w14:paraId="1A40B878" w14:textId="77777777" w:rsidR="00DB7554" w:rsidRPr="00DB7554" w:rsidRDefault="00DB7554" w:rsidP="00DB7554">
      <w:pPr>
        <w:rPr>
          <w:rFonts w:ascii="Arial" w:hAnsi="Arial" w:cs="Arial"/>
        </w:rPr>
      </w:pPr>
      <w:r w:rsidRPr="00DB7554">
        <w:rPr>
          <w:rFonts w:ascii="Arial" w:hAnsi="Arial" w:cs="Arial"/>
        </w:rPr>
        <w:t>Child Health including Paediatrics and community child health</w:t>
      </w:r>
    </w:p>
    <w:p w14:paraId="3FF186C5" w14:textId="77777777" w:rsidR="00DB7554" w:rsidRPr="00DB7554" w:rsidRDefault="00DB7554" w:rsidP="00DB7554">
      <w:pPr>
        <w:rPr>
          <w:rFonts w:ascii="Arial" w:hAnsi="Arial" w:cs="Arial"/>
        </w:rPr>
      </w:pPr>
      <w:r w:rsidRPr="00DB7554">
        <w:rPr>
          <w:rFonts w:ascii="Arial" w:hAnsi="Arial" w:cs="Arial"/>
        </w:rPr>
        <w:t>The regional Burns and Plastic Surgery unit for SE Scotland</w:t>
      </w:r>
    </w:p>
    <w:p w14:paraId="2FCC0FBB" w14:textId="77777777" w:rsidR="00DB7554" w:rsidRPr="00DB7554" w:rsidRDefault="00DB7554" w:rsidP="00DB7554">
      <w:pPr>
        <w:rPr>
          <w:rFonts w:ascii="Arial" w:hAnsi="Arial" w:cs="Arial"/>
        </w:rPr>
      </w:pPr>
      <w:r w:rsidRPr="00DB7554">
        <w:rPr>
          <w:rFonts w:ascii="Arial" w:hAnsi="Arial" w:cs="Arial"/>
        </w:rPr>
        <w:t>Oral and Maxillofacial Surgery</w:t>
      </w:r>
    </w:p>
    <w:p w14:paraId="42843C72" w14:textId="77777777" w:rsidR="00DB7554" w:rsidRPr="00DB7554" w:rsidRDefault="00DB7554" w:rsidP="00DB7554">
      <w:pPr>
        <w:rPr>
          <w:rFonts w:ascii="Arial" w:hAnsi="Arial" w:cs="Arial"/>
        </w:rPr>
      </w:pPr>
      <w:r w:rsidRPr="00DB7554">
        <w:rPr>
          <w:rFonts w:ascii="Arial" w:hAnsi="Arial" w:cs="Arial"/>
        </w:rPr>
        <w:t>ENT</w:t>
      </w:r>
    </w:p>
    <w:p w14:paraId="660FAE23" w14:textId="77777777" w:rsidR="00DB7554" w:rsidRPr="00DB7554" w:rsidRDefault="00DB7554" w:rsidP="00DB7554">
      <w:pPr>
        <w:rPr>
          <w:rFonts w:ascii="Arial" w:hAnsi="Arial" w:cs="Arial"/>
        </w:rPr>
      </w:pPr>
      <w:r w:rsidRPr="00DB7554">
        <w:rPr>
          <w:rFonts w:ascii="Arial" w:hAnsi="Arial" w:cs="Arial"/>
        </w:rPr>
        <w:t>Critical Care (ITU, HDU and CCU)</w:t>
      </w:r>
    </w:p>
    <w:p w14:paraId="029874EC" w14:textId="77777777" w:rsidR="00DB7554" w:rsidRPr="00DB7554" w:rsidRDefault="00DB7554" w:rsidP="00DB7554">
      <w:pPr>
        <w:rPr>
          <w:rFonts w:ascii="Arial" w:hAnsi="Arial" w:cs="Arial"/>
        </w:rPr>
      </w:pPr>
      <w:r w:rsidRPr="00DB7554">
        <w:rPr>
          <w:rFonts w:ascii="Arial" w:hAnsi="Arial" w:cs="Arial"/>
        </w:rPr>
        <w:t>Accident and Emergency</w:t>
      </w:r>
    </w:p>
    <w:p w14:paraId="2DCA2D0B" w14:textId="77777777" w:rsidR="00DB7554" w:rsidRPr="00DB7554" w:rsidRDefault="00DB7554" w:rsidP="00DB7554">
      <w:pPr>
        <w:rPr>
          <w:rFonts w:ascii="Arial" w:hAnsi="Arial" w:cs="Arial"/>
        </w:rPr>
      </w:pPr>
      <w:r w:rsidRPr="00DB7554">
        <w:rPr>
          <w:rFonts w:ascii="Arial" w:hAnsi="Arial" w:cs="Arial"/>
        </w:rPr>
        <w:t>General Surgery</w:t>
      </w:r>
    </w:p>
    <w:p w14:paraId="402ED863" w14:textId="77777777" w:rsidR="00DB7554" w:rsidRPr="00DB7554" w:rsidRDefault="00DB7554" w:rsidP="00DB7554">
      <w:pPr>
        <w:rPr>
          <w:rFonts w:ascii="Arial" w:hAnsi="Arial" w:cs="Arial"/>
        </w:rPr>
      </w:pPr>
      <w:r w:rsidRPr="00DB7554">
        <w:rPr>
          <w:rFonts w:ascii="Arial" w:hAnsi="Arial" w:cs="Arial"/>
        </w:rPr>
        <w:t>Orthopaedics</w:t>
      </w:r>
    </w:p>
    <w:p w14:paraId="60303331" w14:textId="77777777" w:rsidR="00DB7554" w:rsidRPr="00DB7554" w:rsidRDefault="00DB7554" w:rsidP="00DB7554">
      <w:pPr>
        <w:rPr>
          <w:rFonts w:ascii="Arial" w:hAnsi="Arial" w:cs="Arial"/>
        </w:rPr>
      </w:pPr>
      <w:r w:rsidRPr="00DB7554">
        <w:rPr>
          <w:rFonts w:ascii="Arial" w:hAnsi="Arial" w:cs="Arial"/>
        </w:rPr>
        <w:t>Anaesthetics</w:t>
      </w:r>
    </w:p>
    <w:p w14:paraId="3428C7DA" w14:textId="77777777" w:rsidR="00DB7554" w:rsidRPr="00DB7554" w:rsidRDefault="00DB7554" w:rsidP="00DB7554">
      <w:pPr>
        <w:rPr>
          <w:rFonts w:ascii="Arial" w:hAnsi="Arial" w:cs="Arial"/>
        </w:rPr>
      </w:pPr>
      <w:r w:rsidRPr="00DB7554">
        <w:rPr>
          <w:rFonts w:ascii="Arial" w:hAnsi="Arial" w:cs="Arial"/>
        </w:rPr>
        <w:t>Mental Health including ICCU and ICPU</w:t>
      </w:r>
    </w:p>
    <w:p w14:paraId="1B87C300" w14:textId="77777777" w:rsidR="00DB7554" w:rsidRPr="00DB7554" w:rsidRDefault="00DB7554" w:rsidP="00DB7554">
      <w:pPr>
        <w:rPr>
          <w:rFonts w:ascii="Arial" w:hAnsi="Arial" w:cs="Arial"/>
        </w:rPr>
      </w:pPr>
    </w:p>
    <w:p w14:paraId="42509172" w14:textId="77777777" w:rsidR="00DB7554" w:rsidRPr="00DB7554" w:rsidRDefault="00DB7554" w:rsidP="00DB7554">
      <w:pPr>
        <w:rPr>
          <w:rFonts w:ascii="Arial" w:hAnsi="Arial" w:cs="Arial"/>
        </w:rPr>
      </w:pPr>
      <w:r w:rsidRPr="00DB7554">
        <w:rPr>
          <w:rFonts w:ascii="Arial" w:hAnsi="Arial" w:cs="Arial"/>
        </w:rPr>
        <w:t>SJH has been developed as the major elective centre for the region.  Plans are also progressing to relocate all of Lothian’s ENT services to SJH to co-locate with OMFS and Plastic Surgery to create an integrated head and neck unit. Recent developments at SJH include a new endoscopy suite, an Intensive Psychiatric Care Unit, a digital mammography unit, an oncology (cancer care) day centre, a satellite renal dialysis unit and a £2.75m reprovision of A&amp;E.  There are full supporting Laboratory and Diagnostic Radiology Services (including CT, Ultrasound and NM). The hospital has recently been afforded full teaching hospital status by the University of Edinburgh.</w:t>
      </w:r>
    </w:p>
    <w:p w14:paraId="27E88FF7" w14:textId="77777777" w:rsidR="00DB7554" w:rsidRPr="00DB7554" w:rsidRDefault="00DB7554" w:rsidP="00DB7554">
      <w:pPr>
        <w:rPr>
          <w:rFonts w:ascii="Arial" w:hAnsi="Arial" w:cs="Arial"/>
        </w:rPr>
      </w:pPr>
    </w:p>
    <w:p w14:paraId="1FE7D07F" w14:textId="77777777" w:rsidR="00DB7554" w:rsidRPr="00DB7554" w:rsidRDefault="00DB7554" w:rsidP="00DB7554">
      <w:pPr>
        <w:rPr>
          <w:rFonts w:ascii="Arial" w:hAnsi="Arial" w:cs="Arial"/>
        </w:rPr>
      </w:pPr>
      <w:r w:rsidRPr="00DB7554">
        <w:rPr>
          <w:rFonts w:ascii="Arial" w:hAnsi="Arial" w:cs="Arial"/>
          <w:b/>
        </w:rPr>
        <w:t xml:space="preserve">The </w:t>
      </w:r>
      <w:r w:rsidRPr="00DB7554">
        <w:rPr>
          <w:rFonts w:ascii="Arial" w:hAnsi="Arial" w:cs="Arial"/>
          <w:b/>
          <w:bCs/>
        </w:rPr>
        <w:t xml:space="preserve">Royal Hospital for Young People and Children </w:t>
      </w:r>
      <w:r w:rsidRPr="00DB7554">
        <w:rPr>
          <w:rFonts w:ascii="Arial" w:hAnsi="Arial" w:cs="Arial"/>
          <w:b/>
        </w:rPr>
        <w:t>(</w:t>
      </w:r>
      <w:r w:rsidRPr="00DB7554">
        <w:rPr>
          <w:rFonts w:ascii="Arial" w:hAnsi="Arial" w:cs="Arial"/>
        </w:rPr>
        <w:t>RHYPC) is a 141 bedded hospital providing general and specialist services for children on both a local and national basis.  It acts as the local paediatric referral centre for the children of Edinburgh and surrounding areas, and as a tertiary referral centre for intensive care patients; gastroenterology, hepatology &amp; nutrition; respiratory medicine; endocrinology; cardiology; nephrology; neurology; oncology; haematology; neonatal surgery; plastic and cleft surgery; orthopaedic and spinal surgery; neurosurgery; urological surgery and general surgery. There is a large community paediatrics service, which takes the lead in Child Protection. Cardiology and nephrology are provided in conjunction with the Royal Hospital for Sick Children in Glasgow. The Paediatric Intensive Care Unit is part of the Scottish Paediatric Retrieval Service, and receives patients from all of Scotland.</w:t>
      </w:r>
    </w:p>
    <w:p w14:paraId="1B3662D8" w14:textId="77777777" w:rsidR="00DB7554" w:rsidRPr="00DB7554" w:rsidRDefault="00DB7554" w:rsidP="00DB7554">
      <w:pPr>
        <w:rPr>
          <w:rFonts w:ascii="Arial" w:hAnsi="Arial" w:cs="Arial"/>
        </w:rPr>
      </w:pPr>
    </w:p>
    <w:p w14:paraId="107AAF9F" w14:textId="77777777" w:rsidR="00DB7554" w:rsidRPr="00DB7554" w:rsidRDefault="00DB7554" w:rsidP="00DB7554">
      <w:pPr>
        <w:rPr>
          <w:rFonts w:ascii="Arial" w:hAnsi="Arial" w:cs="Arial"/>
        </w:rPr>
      </w:pPr>
      <w:r w:rsidRPr="00DB7554">
        <w:rPr>
          <w:rFonts w:ascii="Arial" w:hAnsi="Arial" w:cs="Arial"/>
        </w:rPr>
        <w:lastRenderedPageBreak/>
        <w:t>There is a University Department of Child Life &amp; Health on the RHYPC site.  Most of the clinico-radiological meetings feature on the medical student timetable and are held in the nearby seminar room of the University department. The RHYPC is currently being rebuilt on the Royal Infirmary site at Little France to the South of the city.</w:t>
      </w:r>
    </w:p>
    <w:p w14:paraId="4DB00E40" w14:textId="77777777" w:rsidR="00DB7554" w:rsidRPr="00DB7554" w:rsidRDefault="00DB7554" w:rsidP="00DB7554">
      <w:pPr>
        <w:rPr>
          <w:rFonts w:ascii="Arial" w:hAnsi="Arial" w:cs="Arial"/>
        </w:rPr>
      </w:pPr>
    </w:p>
    <w:p w14:paraId="761F7C85" w14:textId="77777777" w:rsidR="00DB7554" w:rsidRPr="00DB7554" w:rsidRDefault="00DB7554" w:rsidP="00DB7554">
      <w:pPr>
        <w:tabs>
          <w:tab w:val="left" w:pos="0"/>
        </w:tabs>
        <w:spacing w:beforeLines="1" w:before="2" w:afterLines="1" w:after="2"/>
        <w:rPr>
          <w:rFonts w:ascii="Arial" w:hAnsi="Arial" w:cs="Arial"/>
        </w:rPr>
      </w:pPr>
      <w:r w:rsidRPr="00DB7554">
        <w:rPr>
          <w:rFonts w:ascii="Arial" w:hAnsi="Arial" w:cs="Arial"/>
        </w:rPr>
        <w:t>The Dental Unit in RHYPC has 4 dental surgeries in addition to facilities for taking intra-oral radiographs and providing treatment under inhalation sedation.  In addition to out-patient dental clinics and in-patient oral health support, three-four weekly theatre lists operate for the provision of comprehensive paediatric dental care under general anaesthesia.  Secretarial support is provided.</w:t>
      </w:r>
    </w:p>
    <w:p w14:paraId="30F90143" w14:textId="77777777" w:rsidR="00DB7554" w:rsidRPr="00DB7554" w:rsidRDefault="00DB7554" w:rsidP="00DB7554">
      <w:pPr>
        <w:tabs>
          <w:tab w:val="left" w:pos="0"/>
        </w:tabs>
        <w:spacing w:beforeLines="1" w:before="2" w:afterLines="1" w:after="2"/>
        <w:rPr>
          <w:rFonts w:ascii="Arial" w:hAnsi="Arial" w:cs="Arial"/>
        </w:rPr>
      </w:pPr>
    </w:p>
    <w:p w14:paraId="5BB2466C" w14:textId="77777777" w:rsidR="00DB7554" w:rsidRPr="00DB7554" w:rsidRDefault="00DB7554" w:rsidP="00DB7554">
      <w:pPr>
        <w:rPr>
          <w:rFonts w:ascii="Arial" w:hAnsi="Arial" w:cs="Arial"/>
          <w:b/>
        </w:rPr>
      </w:pPr>
      <w:r w:rsidRPr="00DB7554">
        <w:rPr>
          <w:rFonts w:ascii="Arial" w:hAnsi="Arial" w:cs="Arial"/>
          <w:b/>
        </w:rPr>
        <w:t>Health Social Care Partnerships</w:t>
      </w:r>
    </w:p>
    <w:p w14:paraId="61448A54" w14:textId="77777777" w:rsidR="00DB7554" w:rsidRPr="00DB7554" w:rsidRDefault="00DB7554" w:rsidP="00DB7554">
      <w:pPr>
        <w:rPr>
          <w:rFonts w:ascii="Arial" w:hAnsi="Arial" w:cs="Arial"/>
        </w:rPr>
      </w:pPr>
      <w:r w:rsidRPr="00DB7554">
        <w:rPr>
          <w:rFonts w:ascii="Arial" w:hAnsi="Arial" w:cs="Arial"/>
        </w:rPr>
        <w:t xml:space="preserve">There are four established Lothian Health Social Care Partnerships (HSCP) serving the population of Edinburgh, Midlothian, East Lothian and West Lothian. The four HSCPs are coterminous with Edinburgh, Midlothian, East Lothian and West Lothian Councils bringing together those responsible for planning, managing and providing community-based health services for the population of Edinburgh and the Lothians. A population of 800,000 people is served across the City of Edinburgh, East Lothian, West Lothian and Midlothian.  The range of services includes comprehensive mental health, learning disabilities, care of the elderly, medical rehabilitation, district nursing and health visiting, family planning, well woman, breast screening, comprehensive dental care and those provided by Allied Health Professions, such as occupational therapy.  Specialist services provided include brain injury rehabilitation, bio-engineering and prosthetics, drugs and alcohol misuse and harm reduction, AIDS/HIV and Children and Family Psychiatric Services.  </w:t>
      </w:r>
    </w:p>
    <w:p w14:paraId="1D7BA457" w14:textId="77777777" w:rsidR="00DB7554" w:rsidRPr="00DB7554" w:rsidRDefault="00DB7554" w:rsidP="00DB7554">
      <w:pPr>
        <w:rPr>
          <w:rFonts w:ascii="Arial" w:hAnsi="Arial" w:cs="Arial"/>
        </w:rPr>
      </w:pPr>
    </w:p>
    <w:p w14:paraId="2B5C5FB2" w14:textId="77777777" w:rsidR="00DB7554" w:rsidRPr="00DB7554" w:rsidRDefault="00DB7554" w:rsidP="00DB7554">
      <w:pPr>
        <w:rPr>
          <w:rFonts w:ascii="Arial" w:hAnsi="Arial" w:cs="Arial"/>
        </w:rPr>
      </w:pPr>
      <w:r w:rsidRPr="00DB7554">
        <w:rPr>
          <w:rFonts w:ascii="Arial" w:hAnsi="Arial" w:cs="Arial"/>
        </w:rPr>
        <w:t>There are 24,000 staff employed throughout the NHSL and community services.</w:t>
      </w:r>
    </w:p>
    <w:p w14:paraId="11CFEB16" w14:textId="77777777" w:rsidR="00DB7554" w:rsidRPr="00DB7554" w:rsidRDefault="00DB7554" w:rsidP="00DB7554">
      <w:pPr>
        <w:rPr>
          <w:rFonts w:ascii="Arial" w:hAnsi="Arial" w:cs="Arial"/>
        </w:rPr>
      </w:pPr>
    </w:p>
    <w:p w14:paraId="707A600A" w14:textId="77777777" w:rsidR="00DB7554" w:rsidRPr="00DB7554" w:rsidRDefault="00DB7554" w:rsidP="00DB7554">
      <w:pPr>
        <w:rPr>
          <w:rFonts w:ascii="Arial" w:hAnsi="Arial" w:cs="Arial"/>
        </w:rPr>
      </w:pPr>
      <w:r w:rsidRPr="00DB7554">
        <w:rPr>
          <w:rFonts w:ascii="Arial" w:hAnsi="Arial" w:cs="Arial"/>
        </w:rPr>
        <w:t>In addition, there are approximately 1,000 independent contractors in General Medical and Dental Practice, as well as pharmacists and opticians</w:t>
      </w:r>
    </w:p>
    <w:p w14:paraId="21C3508D" w14:textId="77777777" w:rsidR="00DB7554" w:rsidRPr="00DB7554" w:rsidRDefault="00DB7554" w:rsidP="00DB7554">
      <w:pPr>
        <w:rPr>
          <w:rFonts w:ascii="Arial" w:hAnsi="Arial" w:cs="Arial"/>
        </w:rPr>
      </w:pPr>
    </w:p>
    <w:p w14:paraId="5CF600DF" w14:textId="77777777" w:rsidR="00DB7554" w:rsidRPr="00DB7554" w:rsidRDefault="00DB7554" w:rsidP="00DB7554">
      <w:pPr>
        <w:rPr>
          <w:rFonts w:ascii="Arial" w:hAnsi="Arial" w:cs="Arial"/>
        </w:rPr>
      </w:pPr>
      <w:r w:rsidRPr="00DB7554">
        <w:rPr>
          <w:rFonts w:ascii="Arial" w:hAnsi="Arial" w:cs="Arial"/>
        </w:rPr>
        <w:t>The University of Edinburgh</w:t>
      </w:r>
    </w:p>
    <w:p w14:paraId="648C4812" w14:textId="77777777" w:rsidR="00DB7554" w:rsidRPr="00DB7554" w:rsidRDefault="00DB7554" w:rsidP="00DB7554">
      <w:pPr>
        <w:rPr>
          <w:rFonts w:ascii="Arial" w:hAnsi="Arial" w:cs="Arial"/>
        </w:rPr>
      </w:pPr>
    </w:p>
    <w:p w14:paraId="74B5CB4E" w14:textId="77777777" w:rsidR="00DB7554" w:rsidRPr="00DB7554" w:rsidRDefault="00DB7554" w:rsidP="00DB7554">
      <w:pPr>
        <w:rPr>
          <w:rFonts w:ascii="Arial" w:hAnsi="Arial" w:cs="Arial"/>
        </w:rPr>
      </w:pPr>
      <w:r w:rsidRPr="00DB7554">
        <w:rPr>
          <w:rFonts w:ascii="Arial" w:hAnsi="Arial" w:cs="Arial"/>
          <w:b/>
        </w:rPr>
        <w:t>The University of Edinburgh</w:t>
      </w:r>
      <w:r w:rsidRPr="00DB7554">
        <w:rPr>
          <w:rFonts w:ascii="Arial" w:hAnsi="Arial" w:cs="Arial"/>
        </w:rPr>
        <w:t xml:space="preserve"> has been instrumental in shaping history for over 400 years.  An exciting, vibrant, research-led academic community, they offer opportunities to work with leading international academics whose visions are shaping tomorrow's world.  The 22 Schools spread across 3 Colleges, offer over 350 undergraduate and 160 postgraduate courses to around just under 30,000 students each year. </w:t>
      </w:r>
    </w:p>
    <w:p w14:paraId="7D455755" w14:textId="77777777" w:rsidR="00DB7554" w:rsidRPr="00DB7554" w:rsidRDefault="00DB7554" w:rsidP="00DB7554">
      <w:pPr>
        <w:rPr>
          <w:rFonts w:ascii="Arial" w:hAnsi="Arial" w:cs="Arial"/>
        </w:rPr>
      </w:pPr>
    </w:p>
    <w:p w14:paraId="68345C93" w14:textId="77777777" w:rsidR="00DB7554" w:rsidRPr="00DB7554" w:rsidRDefault="00DB7554" w:rsidP="00DB7554">
      <w:pPr>
        <w:rPr>
          <w:rFonts w:ascii="Arial" w:hAnsi="Arial" w:cs="Arial"/>
        </w:rPr>
      </w:pPr>
      <w:r w:rsidRPr="00DB7554">
        <w:rPr>
          <w:rFonts w:ascii="Arial" w:hAnsi="Arial" w:cs="Arial"/>
        </w:rPr>
        <w:t>As an honorary member of staff, you would not only be part of one of the World's top Universities, but also part of one of the top employers in Edinburgh, with around 11,000  people spread across a wide range of academic and supporting roles.</w:t>
      </w:r>
    </w:p>
    <w:p w14:paraId="3BD0679E" w14:textId="77777777" w:rsidR="00DB7554" w:rsidRPr="00DB7554" w:rsidRDefault="00DB7554" w:rsidP="00DB7554">
      <w:pPr>
        <w:rPr>
          <w:rFonts w:ascii="Arial" w:hAnsi="Arial" w:cs="Arial"/>
        </w:rPr>
      </w:pPr>
    </w:p>
    <w:p w14:paraId="4523E7AC" w14:textId="77777777" w:rsidR="00DB7554" w:rsidRPr="00DB7554" w:rsidRDefault="00DB7554" w:rsidP="00DB7554">
      <w:pPr>
        <w:rPr>
          <w:rFonts w:ascii="Arial" w:hAnsi="Arial" w:cs="Arial"/>
        </w:rPr>
      </w:pPr>
      <w:r w:rsidRPr="00DB7554">
        <w:rPr>
          <w:rFonts w:ascii="Arial" w:hAnsi="Arial" w:cs="Arial"/>
        </w:rPr>
        <w:t>The University’s academic staff lead the world in a range of disciplines and in the latest Research Assessment Exercise, many areas of the University scored ratings of 3* or 4* highlighting our place at the forefront of international research.</w:t>
      </w:r>
    </w:p>
    <w:p w14:paraId="0D7B9212" w14:textId="77777777" w:rsidR="00DB7554" w:rsidRPr="00DB7554" w:rsidRDefault="00DB7554" w:rsidP="00DB7554">
      <w:pPr>
        <w:rPr>
          <w:rFonts w:ascii="Arial" w:hAnsi="Arial" w:cs="Arial"/>
        </w:rPr>
      </w:pPr>
    </w:p>
    <w:p w14:paraId="589F752F" w14:textId="77777777" w:rsidR="00DB7554" w:rsidRPr="00DB7554" w:rsidRDefault="00DB7554" w:rsidP="00DB7554">
      <w:pPr>
        <w:rPr>
          <w:rFonts w:ascii="Arial" w:hAnsi="Arial" w:cs="Arial"/>
        </w:rPr>
      </w:pPr>
      <w:r w:rsidRPr="00DB7554">
        <w:rPr>
          <w:rFonts w:ascii="Arial" w:hAnsi="Arial" w:cs="Arial"/>
        </w:rPr>
        <w:t>Support roles are also critical to the success of the University and enable the maintenance of their world class reputation and facilities for teaching and research as well as supporting the on-going commitment to the student experience.  The University is located on several campuses, Social Sciences being largely located in the Central area around George Square, the College of Art and Old College. Science and Engineering is mainly at the King’s Buildings campus, with Medicine at Little France and the Western General Hospital, and Veterinary Science at Easter Bush. </w:t>
      </w:r>
    </w:p>
    <w:p w14:paraId="785F7233" w14:textId="77777777" w:rsidR="00DB7554" w:rsidRPr="00DB7554" w:rsidRDefault="00DB7554" w:rsidP="00DB7554">
      <w:pPr>
        <w:rPr>
          <w:rFonts w:ascii="Arial" w:hAnsi="Arial" w:cs="Arial"/>
        </w:rPr>
      </w:pPr>
    </w:p>
    <w:p w14:paraId="00ACFE79" w14:textId="77777777" w:rsidR="00DB7554" w:rsidRPr="00DB7554" w:rsidRDefault="00DB7554" w:rsidP="00DB7554">
      <w:pPr>
        <w:rPr>
          <w:rFonts w:ascii="Arial" w:hAnsi="Arial" w:cs="Arial"/>
        </w:rPr>
      </w:pPr>
      <w:r w:rsidRPr="00DB7554">
        <w:rPr>
          <w:rFonts w:ascii="Arial" w:hAnsi="Arial" w:cs="Arial"/>
        </w:rPr>
        <w:t>The</w:t>
      </w:r>
      <w:r w:rsidRPr="00DB7554">
        <w:rPr>
          <w:rFonts w:ascii="Arial" w:hAnsi="Arial" w:cs="Arial"/>
          <w:b/>
        </w:rPr>
        <w:t xml:space="preserve"> College of Medicine and Veterinary Medicine</w:t>
      </w:r>
      <w:r w:rsidRPr="00DB7554">
        <w:rPr>
          <w:rFonts w:ascii="Arial" w:hAnsi="Arial" w:cs="Arial"/>
        </w:rPr>
        <w:t xml:space="preserve"> traces its origins back nearly 500 years (Darwin, Simpson and Conan Doyle were students here) and is internationally renowned for its research and teaching.   Headed by Professor Sir John Savill, the only conjoint Medical and Veterinary Medical School in the UK employs over 2200 academic and support staff within the College and the four Schools; </w:t>
      </w:r>
      <w:hyperlink r:id="rId13" w:history="1">
        <w:r w:rsidRPr="00DB7554">
          <w:rPr>
            <w:rFonts w:ascii="Arial" w:hAnsi="Arial" w:cs="Arial"/>
          </w:rPr>
          <w:t>Biomedical Sciences</w:t>
        </w:r>
      </w:hyperlink>
      <w:r w:rsidRPr="00DB7554">
        <w:rPr>
          <w:rFonts w:ascii="Arial" w:hAnsi="Arial" w:cs="Arial"/>
        </w:rPr>
        <w:t xml:space="preserve">, </w:t>
      </w:r>
      <w:hyperlink r:id="rId14" w:history="1">
        <w:r w:rsidRPr="00DB7554">
          <w:rPr>
            <w:rFonts w:ascii="Arial" w:hAnsi="Arial" w:cs="Arial"/>
          </w:rPr>
          <w:t>Clinical Sciences and Community Health</w:t>
        </w:r>
      </w:hyperlink>
      <w:r w:rsidRPr="00DB7554">
        <w:rPr>
          <w:rFonts w:ascii="Arial" w:hAnsi="Arial" w:cs="Arial"/>
        </w:rPr>
        <w:t xml:space="preserve">, </w:t>
      </w:r>
      <w:hyperlink r:id="rId15" w:history="1">
        <w:r w:rsidRPr="00DB7554">
          <w:rPr>
            <w:rFonts w:ascii="Arial" w:hAnsi="Arial" w:cs="Arial"/>
          </w:rPr>
          <w:t>Molecular and Clinical Medicine</w:t>
        </w:r>
      </w:hyperlink>
      <w:r w:rsidRPr="00DB7554">
        <w:rPr>
          <w:rFonts w:ascii="Arial" w:hAnsi="Arial" w:cs="Arial"/>
        </w:rPr>
        <w:t xml:space="preserve"> and </w:t>
      </w:r>
      <w:hyperlink r:id="rId16" w:history="1">
        <w:r w:rsidRPr="00DB7554">
          <w:rPr>
            <w:rFonts w:ascii="Arial" w:hAnsi="Arial" w:cs="Arial"/>
          </w:rPr>
          <w:t>Royal (Dick) School of Veterinary Studies</w:t>
        </w:r>
      </w:hyperlink>
      <w:r w:rsidRPr="00DB7554">
        <w:rPr>
          <w:rFonts w:ascii="Arial" w:hAnsi="Arial" w:cs="Arial"/>
        </w:rPr>
        <w:t xml:space="preserve">, </w:t>
      </w:r>
    </w:p>
    <w:p w14:paraId="07AB29D3" w14:textId="77777777" w:rsidR="00DB7554" w:rsidRPr="00DB7554" w:rsidRDefault="00DB7554" w:rsidP="00DB7554">
      <w:pPr>
        <w:spacing w:before="100" w:beforeAutospacing="1" w:after="100" w:afterAutospacing="1"/>
        <w:rPr>
          <w:rFonts w:ascii="Arial" w:hAnsi="Arial" w:cs="Arial"/>
          <w:b/>
        </w:rPr>
      </w:pPr>
      <w:r w:rsidRPr="00DB7554">
        <w:rPr>
          <w:rFonts w:ascii="Arial" w:hAnsi="Arial" w:cs="Arial"/>
        </w:rPr>
        <w:t xml:space="preserve">The undergraduate medicine teaching programme in the College enjoys a very high reputation nationally and internationally, with over 1,300 students enrolled on the MBChB and Intercalated courses and nearly 1000 on the Veterinary Sciences BVM&amp;S and related programmes. In addition, approximately 2000 students are currently enrolled in the College’s taught and research post-graduate courses, including an extensive range of online distance learning diplomas and degrees.  They are trained by over 1000 outstanding academic staff.  Details of PhDs, research programmes and studentships are available through the major interdisciplinary research institutes and centres </w:t>
      </w:r>
    </w:p>
    <w:p w14:paraId="4C702A2B" w14:textId="77777777" w:rsidR="00DB7554" w:rsidRPr="00DB7554" w:rsidRDefault="00DB7554" w:rsidP="00DB7554">
      <w:pPr>
        <w:spacing w:before="100" w:beforeAutospacing="1" w:after="100" w:afterAutospacing="1"/>
        <w:rPr>
          <w:rFonts w:ascii="Arial" w:hAnsi="Arial" w:cs="Arial"/>
          <w:b/>
          <w:bCs/>
        </w:rPr>
      </w:pPr>
      <w:r w:rsidRPr="00DB7554">
        <w:rPr>
          <w:rFonts w:ascii="Arial" w:hAnsi="Arial" w:cs="Arial"/>
        </w:rPr>
        <w:t>The academic disciplines within Medicine are largely concentrated in the two teaching hospital campuses in Edinburgh, the New Royal Infirmary at Little France and the Western General Hospital.  Both have extensive new infrastructure with major new research institutes and state of the art research facilities on clinical sites.  Edinburgh hosts a number of prestigious MRC and BHF Research Centres.  The approach is interdisciplinary, with basic and clinical researchers working together at the laboratory bench and in our clinical research facilities to address major themes in basic, clinical and translational medicine.</w:t>
      </w:r>
    </w:p>
    <w:p w14:paraId="060E808A" w14:textId="77777777" w:rsidR="00DB7554" w:rsidRPr="00DB7554" w:rsidRDefault="00DB7554" w:rsidP="00DB7554">
      <w:pPr>
        <w:spacing w:before="100" w:beforeAutospacing="1" w:after="100" w:afterAutospacing="1"/>
        <w:rPr>
          <w:rFonts w:ascii="Arial" w:hAnsi="Arial" w:cs="Arial"/>
        </w:rPr>
      </w:pPr>
    </w:p>
    <w:p w14:paraId="7565DFE2" w14:textId="77777777" w:rsidR="00DB7554" w:rsidRPr="00DB7554" w:rsidRDefault="00DB7554" w:rsidP="00DB7554">
      <w:pPr>
        <w:rPr>
          <w:rFonts w:ascii="Arial" w:hAnsi="Arial" w:cs="Arial"/>
        </w:rPr>
      </w:pPr>
      <w:r w:rsidRPr="00DB7554">
        <w:rPr>
          <w:rFonts w:ascii="Arial" w:hAnsi="Arial" w:cs="Arial"/>
        </w:rPr>
        <w:t xml:space="preserve">The </w:t>
      </w:r>
      <w:r w:rsidRPr="00DB7554">
        <w:rPr>
          <w:rFonts w:ascii="Arial" w:hAnsi="Arial" w:cs="Arial"/>
          <w:b/>
        </w:rPr>
        <w:t>School of Clinical Sciences and Community Health</w:t>
      </w:r>
      <w:r w:rsidRPr="00DB7554">
        <w:rPr>
          <w:rFonts w:ascii="Arial" w:hAnsi="Arial" w:cs="Arial"/>
        </w:rPr>
        <w:t xml:space="preserve"> (Head, Professor Hilary Critchley) has an international reputation in clinical- and community-based research through the combination of basic, clinical and translational science and epidemiological studies, and as a part of the College of Medicine and Veterinary Medicine, offers unparalleled opportunities for groundbreaking interdisciplinary research in the bio-medical sciences. </w:t>
      </w:r>
    </w:p>
    <w:p w14:paraId="604AD251" w14:textId="77777777" w:rsidR="00DB7554" w:rsidRPr="00DB7554" w:rsidRDefault="00DB7554" w:rsidP="00DB7554">
      <w:pPr>
        <w:rPr>
          <w:rFonts w:ascii="Arial" w:hAnsi="Arial" w:cs="Arial"/>
        </w:rPr>
      </w:pPr>
    </w:p>
    <w:p w14:paraId="317358F3" w14:textId="77777777" w:rsidR="00DB7554" w:rsidRPr="00DB7554" w:rsidRDefault="00DB7554" w:rsidP="00DB7554">
      <w:pPr>
        <w:rPr>
          <w:rFonts w:ascii="Arial" w:hAnsi="Arial" w:cs="Arial"/>
        </w:rPr>
      </w:pPr>
      <w:r w:rsidRPr="00DB7554">
        <w:rPr>
          <w:rFonts w:ascii="Arial" w:hAnsi="Arial" w:cs="Arial"/>
        </w:rPr>
        <w:t xml:space="preserve">The School comprises five interdisciplinary Research Centres: the University of Edinburgh/BHF Centre for Cardiovascular Sciences, the MRC Centre for Inflammation Research, the MRC Centre for Regenerative Medicine, the Centre for Population Health Sciences, the MRC Centre for Reproductive Health; plus a Division of Health Sciences  incorporating seven clinical specialties and the Post Graduate Dental Institute.  </w:t>
      </w:r>
    </w:p>
    <w:p w14:paraId="31282EDB" w14:textId="77777777" w:rsidR="00DB7554" w:rsidRPr="00DB7554" w:rsidRDefault="00DB7554" w:rsidP="00DB7554">
      <w:pPr>
        <w:rPr>
          <w:rFonts w:ascii="Arial" w:hAnsi="Arial" w:cs="Arial"/>
        </w:rPr>
      </w:pPr>
    </w:p>
    <w:p w14:paraId="6D9A5375" w14:textId="77777777" w:rsidR="00DB7554" w:rsidRPr="00DB7554" w:rsidRDefault="00DB7554" w:rsidP="00DB7554">
      <w:pPr>
        <w:rPr>
          <w:rFonts w:ascii="Arial" w:hAnsi="Arial" w:cs="Arial"/>
        </w:rPr>
      </w:pPr>
      <w:r w:rsidRPr="00DB7554">
        <w:rPr>
          <w:rFonts w:ascii="Arial" w:hAnsi="Arial" w:cs="Arial"/>
        </w:rPr>
        <w:t>Clinical Sciences and Community Health employs around 600 members of academic and support staff and has over 550 Honorary members who contribute significantly to teaching and research. The School is a major contributor to the undergraduate MBChB curriculum and has approximately 800 registered post graduate students studying a range of PhD, MD, taught and research MSc and on-line distance learning programmes.  The School can be found at the Little France site, the Royal Hospital for Sick Children, the Lauriston Building, Lauriston Place and in the Medical Quad, Teviot Place.</w:t>
      </w:r>
    </w:p>
    <w:p w14:paraId="5480AFC8" w14:textId="77777777" w:rsidR="00DB7554" w:rsidRPr="00DB7554" w:rsidRDefault="00DB7554" w:rsidP="00DB7554">
      <w:pPr>
        <w:rPr>
          <w:rFonts w:ascii="Arial" w:hAnsi="Arial" w:cs="Arial"/>
        </w:rPr>
      </w:pPr>
    </w:p>
    <w:p w14:paraId="67E4644B" w14:textId="77777777" w:rsidR="00DB7554" w:rsidRPr="00DB7554" w:rsidRDefault="00DB7554" w:rsidP="00DB7554">
      <w:pPr>
        <w:rPr>
          <w:rFonts w:ascii="Arial" w:hAnsi="Arial" w:cs="Arial"/>
          <w:b/>
        </w:rPr>
      </w:pPr>
      <w:r w:rsidRPr="00DB7554">
        <w:rPr>
          <w:rFonts w:ascii="Arial" w:hAnsi="Arial" w:cs="Arial"/>
          <w:b/>
        </w:rPr>
        <w:t>The Oral Health Service</w:t>
      </w:r>
    </w:p>
    <w:p w14:paraId="3FE88CE1" w14:textId="77777777" w:rsidR="00DB7554" w:rsidRPr="00DB7554" w:rsidRDefault="00DB7554" w:rsidP="00DB7554">
      <w:pPr>
        <w:rPr>
          <w:rFonts w:ascii="Arial" w:hAnsi="Arial" w:cs="Arial"/>
        </w:rPr>
      </w:pPr>
    </w:p>
    <w:p w14:paraId="57716256" w14:textId="77777777" w:rsidR="00DB7554" w:rsidRPr="00DB7554" w:rsidRDefault="00DB7554" w:rsidP="00DB7554">
      <w:pPr>
        <w:rPr>
          <w:rFonts w:ascii="Arial" w:hAnsi="Arial" w:cs="Arial"/>
        </w:rPr>
      </w:pPr>
      <w:r w:rsidRPr="00DB7554">
        <w:rPr>
          <w:rFonts w:ascii="Arial" w:hAnsi="Arial" w:cs="Arial"/>
        </w:rPr>
        <w:lastRenderedPageBreak/>
        <w:t xml:space="preserve">The NHSL Oral Health Service was formed in 2016 through a merger of the secondary care referral services offered by Edinburgh Dental Institute and the Public Dental Service for NHS Lothian. </w:t>
      </w:r>
    </w:p>
    <w:p w14:paraId="33D66BD6" w14:textId="77777777" w:rsidR="00DB7554" w:rsidRPr="00DB7554" w:rsidRDefault="00DB7554" w:rsidP="00DB7554">
      <w:pPr>
        <w:rPr>
          <w:rFonts w:ascii="Arial" w:hAnsi="Arial" w:cs="Arial"/>
        </w:rPr>
      </w:pPr>
      <w:r w:rsidRPr="00DB7554">
        <w:rPr>
          <w:rFonts w:ascii="Arial" w:hAnsi="Arial" w:cs="Arial"/>
        </w:rPr>
        <w:t>The Professional Director of Dentistry of the Oral Health Service is Mr Graeme Wright.</w:t>
      </w:r>
    </w:p>
    <w:p w14:paraId="43F3CE7A" w14:textId="77777777" w:rsidR="00DB7554" w:rsidRPr="00DB7554" w:rsidRDefault="00DB7554" w:rsidP="00DB7554">
      <w:pPr>
        <w:rPr>
          <w:rFonts w:ascii="Arial" w:hAnsi="Arial" w:cs="Arial"/>
        </w:rPr>
      </w:pPr>
      <w:r w:rsidRPr="00DB7554">
        <w:rPr>
          <w:rFonts w:ascii="Arial" w:hAnsi="Arial" w:cs="Arial"/>
        </w:rPr>
        <w:t>The Clinical Director of the Edinburgh Dental Insitute is Mr Graeme Wright</w:t>
      </w:r>
    </w:p>
    <w:p w14:paraId="7B450113" w14:textId="77777777" w:rsidR="00DB7554" w:rsidRPr="00DB7554" w:rsidRDefault="00DB7554" w:rsidP="00DB7554">
      <w:pPr>
        <w:rPr>
          <w:rFonts w:ascii="Arial" w:hAnsi="Arial" w:cs="Arial"/>
        </w:rPr>
      </w:pPr>
      <w:r w:rsidRPr="00DB7554">
        <w:rPr>
          <w:rFonts w:ascii="Arial" w:hAnsi="Arial" w:cs="Arial"/>
        </w:rPr>
        <w:t>The Clinical Director of the NHSL Public Dental Service is Ms Judith Lopes</w:t>
      </w:r>
    </w:p>
    <w:p w14:paraId="21471F2E" w14:textId="77777777" w:rsidR="00DB7554" w:rsidRPr="00DB7554" w:rsidRDefault="00DB7554" w:rsidP="00DB7554">
      <w:pPr>
        <w:rPr>
          <w:rFonts w:ascii="Arial" w:hAnsi="Arial" w:cs="Arial"/>
        </w:rPr>
      </w:pPr>
      <w:r w:rsidRPr="00DB7554">
        <w:rPr>
          <w:rFonts w:ascii="Arial" w:hAnsi="Arial" w:cs="Arial"/>
        </w:rPr>
        <w:t xml:space="preserve">The mission of the Oral Health Service is to </w:t>
      </w:r>
    </w:p>
    <w:p w14:paraId="4083E321" w14:textId="77777777" w:rsidR="00DB7554" w:rsidRPr="00DB7554" w:rsidRDefault="00DB7554" w:rsidP="00DB7554">
      <w:pPr>
        <w:rPr>
          <w:rFonts w:ascii="Arial" w:hAnsi="Arial" w:cs="Arial"/>
        </w:rPr>
      </w:pPr>
    </w:p>
    <w:p w14:paraId="1EAD4467" w14:textId="77777777" w:rsidR="00DB7554" w:rsidRPr="00DB7554" w:rsidRDefault="00DB7554" w:rsidP="00DB7554">
      <w:pPr>
        <w:jc w:val="center"/>
        <w:rPr>
          <w:rFonts w:ascii="Arial" w:hAnsi="Arial" w:cs="Arial"/>
          <w:b/>
          <w:sz w:val="28"/>
          <w:szCs w:val="28"/>
        </w:rPr>
      </w:pPr>
      <w:r w:rsidRPr="00DB7554">
        <w:rPr>
          <w:rFonts w:ascii="Arial" w:hAnsi="Arial" w:cs="Arial"/>
          <w:b/>
          <w:sz w:val="28"/>
          <w:szCs w:val="28"/>
        </w:rPr>
        <w:t>“Provide specialised and specialist care to the population of NHS Lothian in support of the general dental services.”</w:t>
      </w:r>
    </w:p>
    <w:p w14:paraId="7825EDF8" w14:textId="77777777" w:rsidR="00DB7554" w:rsidRPr="00DB7554" w:rsidRDefault="00DB7554" w:rsidP="00DB7554">
      <w:pPr>
        <w:rPr>
          <w:rFonts w:ascii="Arial" w:hAnsi="Arial" w:cs="Arial"/>
        </w:rPr>
      </w:pPr>
    </w:p>
    <w:p w14:paraId="62273907" w14:textId="77777777" w:rsidR="00DB7554" w:rsidRPr="00DB7554" w:rsidRDefault="00DB7554" w:rsidP="00DB7554">
      <w:pPr>
        <w:rPr>
          <w:rFonts w:ascii="Arial" w:hAnsi="Arial" w:cs="Arial"/>
        </w:rPr>
      </w:pPr>
      <w:r w:rsidRPr="00DB7554">
        <w:rPr>
          <w:rFonts w:ascii="Arial" w:hAnsi="Arial" w:cs="Arial"/>
        </w:rPr>
        <w:t>The Oral Health Service provides specialised and specialist care in the following specialties</w:t>
      </w:r>
    </w:p>
    <w:p w14:paraId="15C3BE27" w14:textId="77777777" w:rsidR="00DB7554" w:rsidRPr="00DB7554" w:rsidRDefault="00DB7554" w:rsidP="00DB7554">
      <w:pPr>
        <w:rPr>
          <w:rFonts w:ascii="Arial" w:hAnsi="Arial" w:cs="Arial"/>
        </w:rPr>
      </w:pPr>
    </w:p>
    <w:p w14:paraId="11629445" w14:textId="77777777" w:rsidR="00DB7554" w:rsidRPr="00DB7554" w:rsidRDefault="00DB7554" w:rsidP="00DB7554">
      <w:pPr>
        <w:rPr>
          <w:rFonts w:ascii="Arial" w:hAnsi="Arial" w:cs="Arial"/>
        </w:rPr>
      </w:pPr>
      <w:r w:rsidRPr="00DB7554">
        <w:rPr>
          <w:rFonts w:ascii="Arial" w:hAnsi="Arial" w:cs="Arial"/>
        </w:rPr>
        <w:t>Oral Medicine on the Lauriston Site</w:t>
      </w:r>
    </w:p>
    <w:p w14:paraId="0DDED417" w14:textId="77777777" w:rsidR="00DB7554" w:rsidRPr="00DB7554" w:rsidRDefault="00DB7554" w:rsidP="00DB7554">
      <w:pPr>
        <w:rPr>
          <w:rFonts w:ascii="Arial" w:hAnsi="Arial" w:cs="Arial"/>
        </w:rPr>
      </w:pPr>
      <w:r w:rsidRPr="00DB7554">
        <w:rPr>
          <w:rFonts w:ascii="Arial" w:hAnsi="Arial" w:cs="Arial"/>
        </w:rPr>
        <w:t>Orthodontics on the Lauriston Site</w:t>
      </w:r>
    </w:p>
    <w:p w14:paraId="387B3299" w14:textId="77777777" w:rsidR="00DB7554" w:rsidRPr="00DB7554" w:rsidRDefault="00DB7554" w:rsidP="00DB7554">
      <w:pPr>
        <w:rPr>
          <w:rFonts w:ascii="Arial" w:hAnsi="Arial" w:cs="Arial"/>
        </w:rPr>
      </w:pPr>
      <w:r w:rsidRPr="00DB7554">
        <w:rPr>
          <w:rFonts w:ascii="Arial" w:hAnsi="Arial" w:cs="Arial"/>
        </w:rPr>
        <w:t>Oral Surgery in the Chalmers Dental Centre and on the Lauriston Site</w:t>
      </w:r>
    </w:p>
    <w:p w14:paraId="6950F2EB" w14:textId="77777777" w:rsidR="00DB7554" w:rsidRPr="00DB7554" w:rsidRDefault="00DB7554" w:rsidP="00DB7554">
      <w:pPr>
        <w:rPr>
          <w:rFonts w:ascii="Arial" w:hAnsi="Arial" w:cs="Arial"/>
        </w:rPr>
      </w:pPr>
      <w:r w:rsidRPr="00DB7554">
        <w:rPr>
          <w:rFonts w:ascii="Arial" w:hAnsi="Arial" w:cs="Arial"/>
        </w:rPr>
        <w:t>Paediatric Dentistry throughout NHS Lothian in community clinics, at the Howden Dental Centre at St John’s Hospital, at the RHYPC and on the Lauriston Site</w:t>
      </w:r>
    </w:p>
    <w:p w14:paraId="61840B51" w14:textId="77777777" w:rsidR="00DB7554" w:rsidRPr="00DB7554" w:rsidRDefault="00DB7554" w:rsidP="00DB7554">
      <w:pPr>
        <w:rPr>
          <w:rFonts w:ascii="Arial" w:hAnsi="Arial" w:cs="Arial"/>
        </w:rPr>
      </w:pPr>
      <w:r w:rsidRPr="00DB7554">
        <w:rPr>
          <w:rFonts w:ascii="Arial" w:hAnsi="Arial" w:cs="Arial"/>
        </w:rPr>
        <w:t>Restorative Dentistry at St John’s Hospital and on the Lauriston Site</w:t>
      </w:r>
    </w:p>
    <w:p w14:paraId="21B31C7C" w14:textId="77777777" w:rsidR="00DB7554" w:rsidRPr="00DB7554" w:rsidRDefault="00DB7554" w:rsidP="00DB7554">
      <w:pPr>
        <w:rPr>
          <w:rFonts w:ascii="Arial" w:hAnsi="Arial" w:cs="Arial"/>
        </w:rPr>
      </w:pPr>
      <w:r w:rsidRPr="00DB7554">
        <w:rPr>
          <w:rFonts w:ascii="Arial" w:hAnsi="Arial" w:cs="Arial"/>
        </w:rPr>
        <w:t>Special Care Dentistry throughout NHS Lothian in community clinics, at the Western General Hospital, Edinburgh Royal Infirmary, the Royal Edinburgh Hospital and at St John’s Hospital.</w:t>
      </w:r>
    </w:p>
    <w:p w14:paraId="6F5896C3" w14:textId="77777777" w:rsidR="00DB7554" w:rsidRPr="00DB7554" w:rsidRDefault="00DB7554" w:rsidP="00DB7554">
      <w:pPr>
        <w:rPr>
          <w:rFonts w:ascii="Arial" w:hAnsi="Arial" w:cs="Arial"/>
        </w:rPr>
      </w:pPr>
    </w:p>
    <w:p w14:paraId="349CAF40" w14:textId="77777777" w:rsidR="00DB7554" w:rsidRPr="00DB7554" w:rsidRDefault="00DB7554" w:rsidP="00DB7554">
      <w:pPr>
        <w:rPr>
          <w:rFonts w:ascii="Arial" w:hAnsi="Arial" w:cs="Arial"/>
        </w:rPr>
      </w:pPr>
      <w:r w:rsidRPr="00DB7554">
        <w:rPr>
          <w:rFonts w:ascii="Arial" w:hAnsi="Arial" w:cs="Arial"/>
        </w:rPr>
        <w:t>The Edinburgh Dental Institute</w:t>
      </w:r>
    </w:p>
    <w:p w14:paraId="79FC0031"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The Edinburgh Dental Institute (EDI) is the base for Consultant led care in Paediatric Dentistry and opened in November 1997 on the Lauriston site.  It is located in the Lauriston Building with staff and patients benefit from facilities within premises on the second, third and fourth floors.</w:t>
      </w:r>
    </w:p>
    <w:p w14:paraId="53A03EC0"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45943BC5"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The Institute is located in central Edinburgh and is readily accessible by train, bus and car, being 15 minutes walk from both Princes Street and Haymarket stations.</w:t>
      </w:r>
    </w:p>
    <w:p w14:paraId="62C5BD3F"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56F9FB11" w14:textId="77777777" w:rsidR="00DB7554" w:rsidRPr="00DB7554" w:rsidRDefault="00DB7554" w:rsidP="00DB7554">
      <w:pPr>
        <w:rPr>
          <w:rFonts w:ascii="Arial" w:hAnsi="Arial" w:cs="Arial"/>
        </w:rPr>
      </w:pPr>
      <w:r w:rsidRPr="00DB7554">
        <w:rPr>
          <w:rFonts w:ascii="Arial" w:hAnsi="Arial" w:cs="Arial"/>
        </w:rPr>
        <w:t>The Institute provides all aspects of specialist dental treatment and forms the clinical focus for the Edinburgh Dental Institute of the College of Medicine and Veterinary Medicine of the University of Edinburgh.  The Dental Institute offers opportunities for research and education for all members of the Dental Team.  Masters and taught doctorate degrees are available in Orthodontics, Paediatric Dentistry, and Prosthodontics, as well as a master’s programme in primary dental care. In addition, the Institute offers opportunities for research and education for all members of the Dental Team and there are unrivalled opportunities for development of the clinical service, research and teaching across a wide range of areas and interests. Also, the Institute hosts a school for Dental Care Professionals including Dental Hygiene and Therapy and Orthodontic Therapy.</w:t>
      </w:r>
    </w:p>
    <w:p w14:paraId="4F21AB91"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59BFC532" w14:textId="77777777" w:rsidR="00DB7554" w:rsidRPr="00DB7554" w:rsidRDefault="00DB7554" w:rsidP="00DB7554">
      <w:pPr>
        <w:rPr>
          <w:rFonts w:ascii="Arial" w:hAnsi="Arial" w:cs="Arial"/>
          <w:b/>
          <w:lang w:eastAsia="en-GB"/>
        </w:rPr>
      </w:pPr>
      <w:r w:rsidRPr="00DB7554">
        <w:rPr>
          <w:rFonts w:ascii="Arial" w:hAnsi="Arial" w:cs="Arial"/>
        </w:rPr>
        <w:br w:type="page"/>
      </w:r>
    </w:p>
    <w:p w14:paraId="2CFD021B" w14:textId="77777777" w:rsidR="00DB7554" w:rsidRPr="00DB7554" w:rsidRDefault="00DB7554" w:rsidP="00DB7554">
      <w:pPr>
        <w:tabs>
          <w:tab w:val="left" w:pos="0"/>
        </w:tabs>
        <w:ind w:left="-567" w:right="-766"/>
        <w:rPr>
          <w:rFonts w:ascii="Arial" w:hAnsi="Arial" w:cs="Arial"/>
          <w:b/>
          <w:lang w:eastAsia="en-GB"/>
        </w:rPr>
      </w:pPr>
      <w:r w:rsidRPr="00DB7554">
        <w:rPr>
          <w:rFonts w:ascii="Arial" w:hAnsi="Arial" w:cs="Arial"/>
          <w:b/>
          <w:lang w:eastAsia="en-GB"/>
        </w:rPr>
        <w:t xml:space="preserve">The Institute provides Consultant led services in: </w:t>
      </w:r>
    </w:p>
    <w:p w14:paraId="014691B7" w14:textId="77777777" w:rsidR="00DB7554" w:rsidRPr="00DB7554" w:rsidRDefault="00DB7554" w:rsidP="00DB7554">
      <w:pPr>
        <w:rPr>
          <w:rFonts w:ascii="Arial" w:hAnsi="Arial" w:cs="Arial"/>
        </w:rPr>
      </w:pPr>
    </w:p>
    <w:p w14:paraId="0B50CD09"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Oral Medicine </w:t>
      </w:r>
    </w:p>
    <w:p w14:paraId="35D6848C"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Oral Surgery </w:t>
      </w:r>
    </w:p>
    <w:p w14:paraId="01A7CFA2"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Orthodontics </w:t>
      </w:r>
    </w:p>
    <w:p w14:paraId="1DD530B4"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Paediatric Dentistry </w:t>
      </w:r>
    </w:p>
    <w:p w14:paraId="16BA1B5F"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Dental Radiology </w:t>
      </w:r>
    </w:p>
    <w:p w14:paraId="7CB8D068"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Restorative Dentistry</w:t>
      </w:r>
    </w:p>
    <w:p w14:paraId="59201383"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Endodontics</w:t>
      </w:r>
    </w:p>
    <w:p w14:paraId="3E997636"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Prosthodontics</w:t>
      </w:r>
    </w:p>
    <w:p w14:paraId="2058C57E" w14:textId="77777777" w:rsidR="00DB7554" w:rsidRPr="00DB7554" w:rsidRDefault="00DB7554" w:rsidP="00DB7554">
      <w:pPr>
        <w:numPr>
          <w:ilvl w:val="0"/>
          <w:numId w:val="40"/>
        </w:numPr>
        <w:contextualSpacing/>
        <w:rPr>
          <w:rFonts w:ascii="Arial" w:hAnsi="Arial" w:cs="Arial"/>
        </w:rPr>
      </w:pPr>
      <w:r w:rsidRPr="00DB7554">
        <w:rPr>
          <w:rFonts w:ascii="Arial" w:hAnsi="Arial" w:cs="Arial"/>
        </w:rPr>
        <w:t xml:space="preserve">Periodontology </w:t>
      </w:r>
    </w:p>
    <w:p w14:paraId="089D3E61" w14:textId="77777777" w:rsidR="00DB7554" w:rsidRPr="00DB7554" w:rsidRDefault="00DB7554" w:rsidP="00DB7554">
      <w:pPr>
        <w:rPr>
          <w:rFonts w:ascii="Arial" w:hAnsi="Arial" w:cs="Arial"/>
        </w:rPr>
      </w:pPr>
    </w:p>
    <w:p w14:paraId="136ECD48" w14:textId="77777777" w:rsidR="00DB7554" w:rsidRPr="00DB7554" w:rsidRDefault="00DB7554" w:rsidP="00DB7554">
      <w:pPr>
        <w:rPr>
          <w:rFonts w:ascii="Arial" w:hAnsi="Arial" w:cs="Arial"/>
        </w:rPr>
      </w:pPr>
      <w:r w:rsidRPr="00DB7554">
        <w:rPr>
          <w:rFonts w:ascii="Arial" w:hAnsi="Arial" w:cs="Arial"/>
        </w:rPr>
        <w:t>The Institute has the following facilities:</w:t>
      </w:r>
    </w:p>
    <w:p w14:paraId="1CC605EB"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58 fully equipped open-plan treatment cubicles and enclosed surgeries with facilities for both inhalation and IV sedation in some.</w:t>
      </w:r>
    </w:p>
    <w:p w14:paraId="73DDDC23"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r>
    </w:p>
    <w:p w14:paraId="21532DC4"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Oral Surgery and Oral Medicine</w:t>
      </w:r>
      <w:r w:rsidRPr="00DB7554">
        <w:rPr>
          <w:rFonts w:ascii="Arial" w:eastAsia="Calibri" w:hAnsi="Arial" w:cs="Arial"/>
          <w:color w:val="000000"/>
          <w:lang w:eastAsia="en-GB"/>
        </w:rPr>
        <w:tab/>
      </w:r>
    </w:p>
    <w:p w14:paraId="0F0F8635"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2 treatment surgeries</w:t>
      </w:r>
    </w:p>
    <w:p w14:paraId="619C561A"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5 closed consultation rooms</w:t>
      </w:r>
    </w:p>
    <w:p w14:paraId="459FFBC9"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4 open surgeries</w:t>
      </w:r>
    </w:p>
    <w:p w14:paraId="258B2DC8"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67680A60"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Paediatric Dentistry</w:t>
      </w:r>
      <w:r w:rsidRPr="00DB7554">
        <w:rPr>
          <w:rFonts w:ascii="Arial" w:eastAsia="Calibri" w:hAnsi="Arial" w:cs="Arial"/>
          <w:color w:val="000000"/>
          <w:lang w:eastAsia="en-GB"/>
        </w:rPr>
        <w:tab/>
      </w:r>
    </w:p>
    <w:p w14:paraId="1D62F1F9"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14 open surgeries</w:t>
      </w:r>
    </w:p>
    <w:p w14:paraId="77E9A2EA"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3 closed surgeries</w:t>
      </w:r>
    </w:p>
    <w:p w14:paraId="591BD375"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1B8C1170"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Orthodontics</w:t>
      </w:r>
      <w:r w:rsidRPr="00DB7554">
        <w:rPr>
          <w:rFonts w:ascii="Arial" w:eastAsia="Calibri" w:hAnsi="Arial" w:cs="Arial"/>
          <w:color w:val="000000"/>
          <w:lang w:eastAsia="en-GB"/>
        </w:rPr>
        <w:tab/>
      </w:r>
    </w:p>
    <w:p w14:paraId="6785B8AC"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9 open surgeries</w:t>
      </w:r>
    </w:p>
    <w:p w14:paraId="100A872A"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3 closed surgeries</w:t>
      </w:r>
    </w:p>
    <w:p w14:paraId="7EF00037"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58453364"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Restorative Dentistry</w:t>
      </w:r>
    </w:p>
    <w:p w14:paraId="71D17571"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17 open surgeries (including 8 mainly used by the DCP school)</w:t>
      </w:r>
    </w:p>
    <w:p w14:paraId="0B936265"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ab/>
        <w:t>3 closed surgeries</w:t>
      </w:r>
    </w:p>
    <w:p w14:paraId="3032775D"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1B19E6E1"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 xml:space="preserve">An in-house Dental Laboratory, which provides all technical work necessary for specialist patient care. </w:t>
      </w:r>
    </w:p>
    <w:p w14:paraId="4BBB1324"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62DA17E7"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 xml:space="preserve">Specialist Dental Radiography and ultrasound are also provided on site as part of the NHSL Radiology Directorate </w:t>
      </w:r>
    </w:p>
    <w:p w14:paraId="63D3F23A" w14:textId="77777777" w:rsidR="00DB7554" w:rsidRPr="00DB7554" w:rsidRDefault="00DB7554" w:rsidP="00DB7554">
      <w:pPr>
        <w:rPr>
          <w:rFonts w:ascii="Arial" w:hAnsi="Arial" w:cs="Arial"/>
        </w:rPr>
      </w:pPr>
    </w:p>
    <w:p w14:paraId="550077D5" w14:textId="77777777" w:rsidR="00DB7554" w:rsidRPr="00DB7554" w:rsidRDefault="00DB7554" w:rsidP="00DB7554">
      <w:pPr>
        <w:rPr>
          <w:rFonts w:ascii="Arial" w:hAnsi="Arial" w:cs="Arial"/>
        </w:rPr>
      </w:pPr>
      <w:r w:rsidRPr="00DB7554">
        <w:rPr>
          <w:rFonts w:ascii="Arial" w:hAnsi="Arial" w:cs="Arial"/>
        </w:rPr>
        <w:t xml:space="preserve">On the 2nd floor there is a state-of-the-art Clinical Skills facility that provides 24 phantom heads across two teaching rooms that can become 1 large teaching room.  Recent audio-visual upgrade has provided users with the latest microscopic and camera functions at individual work-stations.  </w:t>
      </w:r>
    </w:p>
    <w:p w14:paraId="0E01FB47" w14:textId="77777777" w:rsidR="00DB7554" w:rsidRPr="00DB7554" w:rsidRDefault="00DB7554" w:rsidP="00DB7554">
      <w:pPr>
        <w:rPr>
          <w:rFonts w:ascii="Arial" w:hAnsi="Arial" w:cs="Arial"/>
        </w:rPr>
      </w:pPr>
    </w:p>
    <w:p w14:paraId="7D117E8C" w14:textId="77777777" w:rsidR="00DB7554" w:rsidRPr="00DB7554" w:rsidRDefault="00DB7554" w:rsidP="00DB7554">
      <w:pPr>
        <w:rPr>
          <w:rFonts w:ascii="Arial" w:hAnsi="Arial" w:cs="Arial"/>
        </w:rPr>
      </w:pPr>
      <w:r w:rsidRPr="00DB7554">
        <w:rPr>
          <w:rFonts w:ascii="Arial" w:hAnsi="Arial" w:cs="Arial"/>
        </w:rPr>
        <w:t>There are hospitality areas on both the 2nd and 4th floors of the Institute as well as study areas for both Postgraduate (research and taught Doctoral and Masters) and Undergraduate students.</w:t>
      </w:r>
    </w:p>
    <w:p w14:paraId="2330C410" w14:textId="77777777" w:rsidR="00DB7554" w:rsidRPr="00DB7554" w:rsidRDefault="00DB7554" w:rsidP="00DB7554">
      <w:pPr>
        <w:rPr>
          <w:rFonts w:ascii="Arial" w:hAnsi="Arial" w:cs="Arial"/>
        </w:rPr>
      </w:pPr>
    </w:p>
    <w:p w14:paraId="20DE4F63" w14:textId="77777777" w:rsidR="00DB7554" w:rsidRPr="00DB7554" w:rsidRDefault="00DB7554" w:rsidP="00DB7554">
      <w:pPr>
        <w:rPr>
          <w:rFonts w:ascii="Arial" w:hAnsi="Arial" w:cs="Arial"/>
        </w:rPr>
      </w:pPr>
      <w:r w:rsidRPr="00DB7554">
        <w:rPr>
          <w:rFonts w:ascii="Arial" w:hAnsi="Arial" w:cs="Arial"/>
        </w:rPr>
        <w:t>Staff also have access to a staff room with excellent facilities for rest breaks.</w:t>
      </w:r>
    </w:p>
    <w:p w14:paraId="0B985DF0" w14:textId="77777777" w:rsidR="00DB7554" w:rsidRPr="00DB7554" w:rsidRDefault="00DB7554" w:rsidP="00DB7554">
      <w:pPr>
        <w:rPr>
          <w:rFonts w:ascii="Arial" w:hAnsi="Arial" w:cs="Arial"/>
        </w:rPr>
      </w:pPr>
    </w:p>
    <w:p w14:paraId="6F5872E9" w14:textId="77777777" w:rsidR="00DB7554" w:rsidRPr="00DB7554" w:rsidRDefault="00DB7554" w:rsidP="00DB7554">
      <w:pPr>
        <w:tabs>
          <w:tab w:val="left" w:pos="900"/>
          <w:tab w:val="center" w:pos="4153"/>
          <w:tab w:val="right" w:pos="8306"/>
        </w:tabs>
        <w:jc w:val="both"/>
        <w:rPr>
          <w:rFonts w:ascii="Arial" w:eastAsia="Calibri" w:hAnsi="Arial" w:cs="Arial"/>
          <w:b/>
          <w:color w:val="000000"/>
          <w:lang w:eastAsia="en-GB"/>
        </w:rPr>
      </w:pPr>
    </w:p>
    <w:p w14:paraId="2F3D53B9" w14:textId="77777777" w:rsidR="00DB7554" w:rsidRPr="00DB7554" w:rsidRDefault="00DB7554" w:rsidP="00DB7554">
      <w:pPr>
        <w:tabs>
          <w:tab w:val="left" w:pos="900"/>
          <w:tab w:val="center" w:pos="4153"/>
          <w:tab w:val="right" w:pos="8306"/>
        </w:tabs>
        <w:jc w:val="both"/>
        <w:rPr>
          <w:rFonts w:ascii="Arial" w:eastAsia="Calibri" w:hAnsi="Arial" w:cs="Arial"/>
          <w:b/>
          <w:color w:val="000000"/>
          <w:lang w:eastAsia="en-GB"/>
        </w:rPr>
      </w:pPr>
    </w:p>
    <w:p w14:paraId="5EC1BC71" w14:textId="77777777" w:rsidR="00DB7554" w:rsidRPr="00DB7554" w:rsidRDefault="00DB7554" w:rsidP="00DB7554">
      <w:pPr>
        <w:tabs>
          <w:tab w:val="left" w:pos="900"/>
          <w:tab w:val="center" w:pos="4153"/>
          <w:tab w:val="right" w:pos="8306"/>
        </w:tabs>
        <w:jc w:val="both"/>
        <w:rPr>
          <w:rFonts w:ascii="Arial" w:eastAsia="Arial" w:hAnsi="Arial" w:cs="Arial"/>
          <w:b/>
          <w:bCs/>
          <w:i/>
          <w:iCs/>
          <w:color w:val="000000"/>
          <w:lang w:eastAsia="en-GB"/>
        </w:rPr>
      </w:pPr>
      <w:r w:rsidRPr="00DB7554">
        <w:rPr>
          <w:rFonts w:ascii="Arial" w:eastAsia="Arial" w:hAnsi="Arial" w:cs="Arial"/>
          <w:b/>
          <w:bCs/>
          <w:i/>
          <w:iCs/>
          <w:color w:val="000000"/>
          <w:lang w:eastAsia="en-GB"/>
        </w:rPr>
        <w:t>Senior Staff</w:t>
      </w:r>
    </w:p>
    <w:p w14:paraId="49672BE4" w14:textId="77777777" w:rsidR="00DB7554" w:rsidRPr="00DB7554" w:rsidRDefault="00DB7554" w:rsidP="00DB7554">
      <w:pPr>
        <w:tabs>
          <w:tab w:val="left" w:pos="900"/>
          <w:tab w:val="left" w:pos="2268"/>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Mr Graeme Wright</w:t>
      </w:r>
      <w:r w:rsidRPr="00DB7554">
        <w:rPr>
          <w:rFonts w:ascii="Arial" w:eastAsia="Calibri" w:hAnsi="Arial" w:cs="Arial"/>
          <w:b/>
          <w:color w:val="000000"/>
          <w:lang w:eastAsia="en-GB"/>
        </w:rPr>
        <w:tab/>
      </w:r>
      <w:r w:rsidRPr="00DB7554">
        <w:rPr>
          <w:rFonts w:ascii="Arial" w:eastAsia="Calibri" w:hAnsi="Arial" w:cs="Arial"/>
          <w:color w:val="000000"/>
          <w:lang w:eastAsia="en-GB"/>
        </w:rPr>
        <w:t>Clinical Director, Edinburgh Dental Institute</w:t>
      </w:r>
    </w:p>
    <w:p w14:paraId="160BB8CD" w14:textId="77777777" w:rsidR="00DB7554" w:rsidRPr="00DB7554" w:rsidRDefault="00DB7554" w:rsidP="00DB7554">
      <w:pPr>
        <w:tabs>
          <w:tab w:val="left" w:pos="900"/>
          <w:tab w:val="left" w:pos="2268"/>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 xml:space="preserve">Mr James Steven </w:t>
      </w:r>
      <w:r w:rsidRPr="00DB7554">
        <w:rPr>
          <w:rFonts w:ascii="Arial" w:eastAsia="Calibri" w:hAnsi="Arial" w:cs="Arial"/>
          <w:b/>
          <w:color w:val="000000"/>
          <w:lang w:eastAsia="en-GB"/>
        </w:rPr>
        <w:tab/>
      </w:r>
      <w:r w:rsidRPr="00DB7554">
        <w:rPr>
          <w:rFonts w:ascii="Arial" w:eastAsia="Calibri" w:hAnsi="Arial" w:cs="Arial"/>
          <w:color w:val="000000"/>
          <w:lang w:eastAsia="en-GB"/>
        </w:rPr>
        <w:t>General Manager</w:t>
      </w:r>
    </w:p>
    <w:p w14:paraId="5ABD4452" w14:textId="77777777" w:rsidR="00DB7554" w:rsidRPr="00DB7554" w:rsidRDefault="00DB7554" w:rsidP="00DB7554">
      <w:pPr>
        <w:tabs>
          <w:tab w:val="left" w:pos="900"/>
          <w:tab w:val="left" w:pos="2268"/>
          <w:tab w:val="center" w:pos="4153"/>
          <w:tab w:val="right" w:pos="8306"/>
        </w:tabs>
        <w:jc w:val="both"/>
        <w:rPr>
          <w:rFonts w:ascii="Arial" w:eastAsia="Calibri" w:hAnsi="Arial" w:cs="Arial"/>
          <w:color w:val="000000"/>
          <w:lang w:eastAsia="en-GB"/>
        </w:rPr>
      </w:pPr>
    </w:p>
    <w:p w14:paraId="29F2F24E"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b/>
          <w:bCs/>
          <w:i/>
          <w:iCs/>
          <w:color w:val="000000"/>
          <w:lang w:eastAsia="en-GB"/>
        </w:rPr>
        <w:t>Consultants / Honorary Senior Clinical Lecturers of the Institute</w:t>
      </w:r>
      <w:r w:rsidRPr="00DB7554">
        <w:rPr>
          <w:rFonts w:ascii="Arial" w:hAnsi="Arial" w:cs="Arial"/>
          <w:color w:val="000000"/>
          <w:lang w:eastAsia="en-GB"/>
        </w:rPr>
        <w:t xml:space="preserve"> </w:t>
      </w:r>
    </w:p>
    <w:p w14:paraId="68465F1E"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Ms A Morrison </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 xml:space="preserve">Consultant in Oral Surgery </w:t>
      </w:r>
    </w:p>
    <w:p w14:paraId="6EBBF85C"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Ms L Bryce</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Consultant in Oral Surgery - Professional Lead</w:t>
      </w:r>
    </w:p>
    <w:p w14:paraId="3C33C1EE"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Ms A Clark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Oral Surgery </w:t>
      </w:r>
    </w:p>
    <w:p w14:paraId="28A39F81"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Ms V Greig       </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 xml:space="preserve">Consultant in Oral Surgery  </w:t>
      </w:r>
    </w:p>
    <w:p w14:paraId="282ADBC0"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Ms M Watson</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Locum Consultant in Oral Surgery</w:t>
      </w:r>
    </w:p>
    <w:p w14:paraId="0F3D1DF5"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D Thomson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Oral &amp; Maxillofacial Radiology </w:t>
      </w:r>
    </w:p>
    <w:p w14:paraId="36B3053D"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Prof P Lamey </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 xml:space="preserve">Consultant in Oral Medicine </w:t>
      </w:r>
    </w:p>
    <w:p w14:paraId="0CDCC8B5"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Dr N McGuinness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Orthodontics </w:t>
      </w:r>
    </w:p>
    <w:p w14:paraId="0D0C8F8A"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A Ulhaq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Orthodontics Professional Lead </w:t>
      </w:r>
    </w:p>
    <w:p w14:paraId="35EB550F"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C Ritchie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Orthodontics </w:t>
      </w:r>
    </w:p>
    <w:p w14:paraId="202AF592"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A Keightley </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 xml:space="preserve">Consultant in Paediatric Dentistry Professional Lead </w:t>
      </w:r>
    </w:p>
    <w:p w14:paraId="2B1BA2B4"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Vacancy</w:t>
      </w:r>
      <w:r w:rsidRPr="00DB7554">
        <w:rPr>
          <w:rFonts w:ascii="Arial" w:hAnsi="Arial" w:cs="Arial"/>
          <w:color w:val="000000"/>
          <w:lang w:eastAsia="en-GB"/>
        </w:rPr>
        <w:tab/>
        <w:t xml:space="preserve">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 xml:space="preserve">Consultant in Paediatric Dentistry </w:t>
      </w:r>
    </w:p>
    <w:p w14:paraId="5E3DA3DD"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Graeme Wright </w:t>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sz w:val="24"/>
          <w:szCs w:val="24"/>
          <w:lang w:eastAsia="en-GB"/>
        </w:rPr>
        <w:tab/>
      </w:r>
      <w:r w:rsidRPr="00DB7554">
        <w:rPr>
          <w:rFonts w:ascii="Arial" w:hAnsi="Arial" w:cs="Arial"/>
          <w:color w:val="000000"/>
          <w:lang w:eastAsia="en-GB"/>
        </w:rPr>
        <w:t xml:space="preserve">Consultant in Paediatric Dentistry </w:t>
      </w:r>
    </w:p>
    <w:p w14:paraId="7DC43245"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Ms Fiona Lafferty</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Consultant in Paediatric Dentistry</w:t>
      </w:r>
    </w:p>
    <w:p w14:paraId="6AC96ADD"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*Vacancy (This post)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Consultant in Paediatric Dentistry</w:t>
      </w:r>
    </w:p>
    <w:p w14:paraId="4C158C68"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Ms Kirstie Lau</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Locum Consultant in Paediatric Dentistry</w:t>
      </w:r>
    </w:p>
    <w:p w14:paraId="71B84FD0"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Mr A Pace-Balzan </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Consultant in Restorative Dentistry</w:t>
      </w:r>
    </w:p>
    <w:p w14:paraId="46DADD31" w14:textId="77777777" w:rsidR="00DB7554" w:rsidRPr="00DB7554" w:rsidRDefault="00DB7554" w:rsidP="00DB7554">
      <w:pPr>
        <w:tabs>
          <w:tab w:val="left" w:pos="2268"/>
        </w:tabs>
        <w:rPr>
          <w:rFonts w:ascii="Arial" w:hAnsi="Arial" w:cs="Arial"/>
        </w:rPr>
      </w:pPr>
    </w:p>
    <w:p w14:paraId="556479BD"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0A9F38CE" w14:textId="77777777" w:rsidR="00DB7554" w:rsidRPr="00DB7554" w:rsidRDefault="00DB7554" w:rsidP="00DB7554">
      <w:pPr>
        <w:tabs>
          <w:tab w:val="left" w:pos="900"/>
          <w:tab w:val="center" w:pos="4153"/>
          <w:tab w:val="right" w:pos="8306"/>
        </w:tabs>
        <w:jc w:val="both"/>
        <w:rPr>
          <w:rFonts w:ascii="Arial" w:eastAsia="Calibri" w:hAnsi="Arial" w:cs="Arial"/>
          <w:b/>
          <w:color w:val="000000"/>
          <w:lang w:eastAsia="en-GB"/>
        </w:rPr>
      </w:pPr>
    </w:p>
    <w:p w14:paraId="1952F4F4"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r w:rsidRPr="00DB7554">
        <w:rPr>
          <w:rFonts w:ascii="Arial" w:eastAsia="Calibri" w:hAnsi="Arial" w:cs="Arial"/>
          <w:color w:val="000000"/>
          <w:lang w:eastAsia="en-GB"/>
        </w:rPr>
        <w:t>There are Specialty Registrar training posts in Restorative Dentistry, Oral Surgery, Orthodontics and Paediatric Dentistry and an academic training post in Paediatric Dentistry</w:t>
      </w:r>
    </w:p>
    <w:p w14:paraId="1E8BFE5F"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7BAA5228" w14:textId="77777777" w:rsidR="00DB7554" w:rsidRPr="00DB7554" w:rsidRDefault="00DB7554" w:rsidP="00DB7554">
      <w:pPr>
        <w:rPr>
          <w:rFonts w:ascii="Arial" w:hAnsi="Arial" w:cs="Arial"/>
          <w:i/>
        </w:rPr>
      </w:pPr>
      <w:r w:rsidRPr="00DB7554">
        <w:rPr>
          <w:rFonts w:ascii="Arial" w:hAnsi="Arial" w:cs="Arial"/>
          <w:b/>
          <w:i/>
        </w:rPr>
        <w:t>Senior Clinical Lecturers/Honorary Consultants of the Institute</w:t>
      </w:r>
    </w:p>
    <w:p w14:paraId="501ECBF4"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Dr L O’Dowd </w:t>
      </w:r>
      <w:r w:rsidRPr="00DB7554">
        <w:tab/>
      </w:r>
      <w:r w:rsidRPr="00DB7554">
        <w:tab/>
      </w:r>
      <w:r w:rsidRPr="00DB7554">
        <w:tab/>
      </w:r>
      <w:r w:rsidRPr="00DB7554">
        <w:rPr>
          <w:rFonts w:ascii="Arial" w:hAnsi="Arial" w:cs="Arial"/>
          <w:color w:val="000000"/>
          <w:lang w:eastAsia="en-GB"/>
        </w:rPr>
        <w:t xml:space="preserve">Restorative Dentistry Professional Lead </w:t>
      </w:r>
    </w:p>
    <w:p w14:paraId="4883408F"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Dr A Busuttil-Naudi </w:t>
      </w:r>
      <w:r w:rsidRPr="00DB7554">
        <w:rPr>
          <w:rFonts w:ascii="Arial" w:hAnsi="Arial" w:cs="Arial"/>
          <w:color w:val="000000"/>
          <w:lang w:eastAsia="en-GB"/>
        </w:rPr>
        <w:tab/>
      </w:r>
      <w:r w:rsidRPr="00DB7554">
        <w:rPr>
          <w:rFonts w:ascii="Arial" w:hAnsi="Arial" w:cs="Arial"/>
          <w:color w:val="000000"/>
          <w:lang w:eastAsia="en-GB"/>
        </w:rPr>
        <w:tab/>
        <w:t xml:space="preserve">Paediatric Dentistry </w:t>
      </w:r>
    </w:p>
    <w:p w14:paraId="6E507D85"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Dr M Cresta</w:t>
      </w:r>
      <w:r w:rsidRPr="00DB7554">
        <w:rPr>
          <w:rFonts w:ascii="Arial" w:hAnsi="Arial" w:cs="Arial"/>
          <w:color w:val="000000"/>
          <w:lang w:eastAsia="en-GB"/>
        </w:rPr>
        <w:tab/>
      </w:r>
      <w:r w:rsidRPr="00DB7554">
        <w:rPr>
          <w:rFonts w:ascii="Arial" w:hAnsi="Arial" w:cs="Arial"/>
          <w:color w:val="000000"/>
          <w:lang w:eastAsia="en-GB"/>
        </w:rPr>
        <w:tab/>
      </w:r>
      <w:r w:rsidRPr="00DB7554">
        <w:rPr>
          <w:rFonts w:ascii="Arial" w:hAnsi="Arial" w:cs="Arial"/>
          <w:color w:val="000000"/>
          <w:lang w:eastAsia="en-GB"/>
        </w:rPr>
        <w:tab/>
        <w:t>Endodontics</w:t>
      </w:r>
    </w:p>
    <w:p w14:paraId="20EC53C6" w14:textId="77777777" w:rsidR="00DB7554" w:rsidRPr="00DB7554" w:rsidRDefault="00DB7554" w:rsidP="00DB7554">
      <w:pPr>
        <w:autoSpaceDE w:val="0"/>
        <w:autoSpaceDN w:val="0"/>
        <w:adjustRightInd w:val="0"/>
        <w:rPr>
          <w:rFonts w:ascii="Arial" w:hAnsi="Arial" w:cs="Arial"/>
          <w:color w:val="000000"/>
          <w:lang w:eastAsia="en-GB"/>
        </w:rPr>
      </w:pPr>
      <w:r w:rsidRPr="00DB7554">
        <w:rPr>
          <w:rFonts w:ascii="Arial" w:hAnsi="Arial" w:cs="Arial"/>
          <w:color w:val="000000"/>
          <w:lang w:eastAsia="en-GB"/>
        </w:rPr>
        <w:t xml:space="preserve">Dr S Bonsor </w:t>
      </w:r>
      <w:r w:rsidRPr="00DB7554">
        <w:tab/>
      </w:r>
      <w:r w:rsidRPr="00DB7554">
        <w:tab/>
      </w:r>
      <w:r w:rsidRPr="00DB7554">
        <w:tab/>
      </w:r>
      <w:r w:rsidRPr="00DB7554">
        <w:rPr>
          <w:rFonts w:ascii="Arial" w:hAnsi="Arial" w:cs="Arial"/>
          <w:color w:val="000000"/>
          <w:lang w:eastAsia="en-GB"/>
        </w:rPr>
        <w:t xml:space="preserve">Endodontics </w:t>
      </w:r>
    </w:p>
    <w:p w14:paraId="2556A188" w14:textId="77777777" w:rsidR="00DB7554" w:rsidRPr="00DB7554" w:rsidRDefault="00DB7554" w:rsidP="00DB7554">
      <w:pPr>
        <w:rPr>
          <w:rFonts w:ascii="Arial" w:hAnsi="Arial" w:cs="Arial"/>
          <w:color w:val="000000"/>
          <w:lang w:eastAsia="en-GB"/>
        </w:rPr>
      </w:pPr>
    </w:p>
    <w:p w14:paraId="077FA6A4" w14:textId="77777777" w:rsidR="00DB7554" w:rsidRPr="00DB7554" w:rsidRDefault="00DB7554" w:rsidP="00DB7554">
      <w:pPr>
        <w:spacing w:beforeLines="1" w:before="2" w:afterLines="1" w:after="2"/>
        <w:rPr>
          <w:rFonts w:ascii="Arial" w:hAnsi="Arial"/>
        </w:rPr>
      </w:pPr>
      <w:r w:rsidRPr="00DB7554">
        <w:rPr>
          <w:rFonts w:ascii="Arial" w:hAnsi="Arial"/>
          <w:b/>
          <w:i/>
        </w:rPr>
        <w:t>Senior Clinical Lecturers/Honorary Specialists of the Institute</w:t>
      </w:r>
    </w:p>
    <w:p w14:paraId="472898F3" w14:textId="77777777" w:rsidR="00DB7554" w:rsidRPr="00DB7554" w:rsidRDefault="00DB7554" w:rsidP="00DB7554">
      <w:pPr>
        <w:spacing w:beforeLines="1" w:before="2" w:afterLines="1" w:after="2"/>
        <w:rPr>
          <w:rFonts w:ascii="Arial" w:hAnsi="Arial"/>
        </w:rPr>
      </w:pPr>
      <w:r w:rsidRPr="00DB7554">
        <w:rPr>
          <w:rFonts w:ascii="Arial" w:hAnsi="Arial"/>
        </w:rPr>
        <w:t>Dr K Bhatia</w:t>
      </w:r>
      <w:r w:rsidRPr="00DB7554">
        <w:tab/>
      </w:r>
      <w:r w:rsidRPr="00DB7554">
        <w:tab/>
      </w:r>
      <w:r w:rsidRPr="00DB7554">
        <w:tab/>
      </w:r>
      <w:r w:rsidRPr="00DB7554">
        <w:rPr>
          <w:rFonts w:ascii="Arial" w:hAnsi="Arial"/>
        </w:rPr>
        <w:t>Prosthodontics</w:t>
      </w:r>
    </w:p>
    <w:p w14:paraId="7B808508" w14:textId="77777777" w:rsidR="00DB7554" w:rsidRPr="00DB7554" w:rsidRDefault="00DB7554" w:rsidP="00DB7554">
      <w:pPr>
        <w:spacing w:beforeLines="1" w:before="2" w:afterLines="1" w:after="2" w:line="259" w:lineRule="auto"/>
        <w:rPr>
          <w:rFonts w:ascii="Arial" w:hAnsi="Arial"/>
        </w:rPr>
      </w:pPr>
      <w:r w:rsidRPr="00DB7554">
        <w:rPr>
          <w:rFonts w:ascii="Arial" w:hAnsi="Arial"/>
        </w:rPr>
        <w:t>Dr P Papacharalambous</w:t>
      </w:r>
      <w:r w:rsidRPr="00DB7554">
        <w:tab/>
      </w:r>
      <w:r w:rsidRPr="00DB7554">
        <w:rPr>
          <w:rFonts w:ascii="Arial" w:hAnsi="Arial"/>
        </w:rPr>
        <w:t>Prosthodontics</w:t>
      </w:r>
    </w:p>
    <w:p w14:paraId="0C7C6D2F" w14:textId="77777777" w:rsidR="00DB7554" w:rsidRPr="00DB7554" w:rsidRDefault="00DB7554" w:rsidP="00DB7554">
      <w:pPr>
        <w:tabs>
          <w:tab w:val="left" w:pos="900"/>
          <w:tab w:val="center" w:pos="4153"/>
          <w:tab w:val="right" w:pos="8306"/>
        </w:tabs>
        <w:jc w:val="both"/>
        <w:rPr>
          <w:rFonts w:ascii="Arial" w:eastAsia="Calibri" w:hAnsi="Arial" w:cs="Arial"/>
          <w:color w:val="000000"/>
          <w:lang w:eastAsia="en-GB"/>
        </w:rPr>
      </w:pPr>
    </w:p>
    <w:p w14:paraId="1C755F7F" w14:textId="77777777" w:rsidR="00DB7554" w:rsidRPr="00DB7554" w:rsidRDefault="00DB7554" w:rsidP="00DB7554">
      <w:pPr>
        <w:rPr>
          <w:rFonts w:ascii="Arial" w:hAnsi="Arial" w:cs="Arial"/>
        </w:rPr>
      </w:pPr>
    </w:p>
    <w:p w14:paraId="5DDD402F" w14:textId="77777777" w:rsidR="00DB7554" w:rsidRPr="00DB7554" w:rsidRDefault="00DB7554" w:rsidP="00DB7554">
      <w:pPr>
        <w:spacing w:after="120"/>
        <w:rPr>
          <w:rFonts w:ascii="Arial" w:hAnsi="Arial" w:cs="Arial"/>
        </w:rPr>
      </w:pPr>
      <w:r w:rsidRPr="00DB7554">
        <w:rPr>
          <w:rFonts w:ascii="Arial" w:hAnsi="Arial" w:cs="Arial"/>
        </w:rPr>
        <w:t>The BSc (Hons) programme in Oral Health Sciences was launched in 2009.  It now admits 10 students annually to train as hygiene / therapists and is fully resourced under a Service Level Agreement with NES.  The programme is supported by a part-time Consultant/Clinical Lead (Dr L O’Dowd, Senior Clinical Lecturer in Restorative Dentistry), a Senior Lecturer/Programme Director, four Lecturer posts, GDP visiting sessions (1.0 FTE), Clinical Skills Facilitator, Administrative and Reception staff.  NES also supports the Orthodontic Therapy and Dental Nurse training within the Dental Institute.  The MSc programme, by Distance Education, is supported by a Programme Director, Lead Developer, Research Fellow and On-line Tutor posts, resourced through the programme’s business plan.</w:t>
      </w:r>
    </w:p>
    <w:p w14:paraId="0BF43BFF" w14:textId="77777777" w:rsidR="00DB7554" w:rsidRPr="00DB7554" w:rsidRDefault="00DB7554" w:rsidP="00DB7554">
      <w:pPr>
        <w:spacing w:after="120"/>
        <w:rPr>
          <w:rFonts w:ascii="Arial" w:hAnsi="Arial" w:cs="Arial"/>
        </w:rPr>
      </w:pPr>
    </w:p>
    <w:p w14:paraId="33AE4ED9" w14:textId="77777777" w:rsidR="00DB7554" w:rsidRPr="00DB7554" w:rsidRDefault="00DB7554" w:rsidP="00DB7554">
      <w:pPr>
        <w:keepNext/>
        <w:tabs>
          <w:tab w:val="num" w:pos="1080"/>
        </w:tabs>
        <w:ind w:left="540"/>
        <w:outlineLvl w:val="0"/>
        <w:rPr>
          <w:rFonts w:ascii="Arial" w:hAnsi="Arial" w:cs="Arial"/>
          <w:b/>
          <w:bCs/>
        </w:rPr>
      </w:pPr>
      <w:r w:rsidRPr="00DB7554">
        <w:rPr>
          <w:rFonts w:ascii="Arial" w:hAnsi="Arial" w:cs="Arial"/>
          <w:b/>
          <w:bCs/>
        </w:rPr>
        <w:lastRenderedPageBreak/>
        <w:t>Department of Paediatric Dentistry</w:t>
      </w:r>
    </w:p>
    <w:p w14:paraId="4113B0ED" w14:textId="77777777" w:rsidR="00DB7554" w:rsidRPr="00DB7554" w:rsidRDefault="00DB7554" w:rsidP="00DB7554">
      <w:pPr>
        <w:keepNext/>
        <w:outlineLvl w:val="0"/>
        <w:rPr>
          <w:rFonts w:ascii="Arial" w:hAnsi="Arial" w:cs="Arial"/>
          <w:bCs/>
        </w:rPr>
      </w:pPr>
    </w:p>
    <w:p w14:paraId="2B7742A0" w14:textId="77777777" w:rsidR="00DB7554" w:rsidRPr="00DB7554" w:rsidRDefault="00DB7554" w:rsidP="00DB7554">
      <w:pPr>
        <w:keepNext/>
        <w:outlineLvl w:val="0"/>
        <w:rPr>
          <w:rFonts w:ascii="Arial" w:hAnsi="Arial" w:cs="Arial"/>
          <w:b/>
          <w:bCs/>
        </w:rPr>
      </w:pPr>
      <w:r w:rsidRPr="00DB7554">
        <w:rPr>
          <w:rFonts w:ascii="Arial" w:hAnsi="Arial" w:cs="Arial"/>
          <w:b/>
          <w:bCs/>
        </w:rPr>
        <w:t>Staffing</w:t>
      </w:r>
    </w:p>
    <w:p w14:paraId="1943B564" w14:textId="77777777" w:rsidR="00DB7554" w:rsidRPr="00DB7554" w:rsidRDefault="00DB7554" w:rsidP="00DB7554">
      <w:pPr>
        <w:tabs>
          <w:tab w:val="num" w:pos="360"/>
        </w:tabs>
        <w:ind w:left="360" w:hanging="360"/>
        <w:rPr>
          <w:rFonts w:ascii="Arial" w:hAnsi="Arial" w:cs="Arial"/>
          <w:color w:val="000000"/>
        </w:rPr>
      </w:pPr>
      <w:r w:rsidRPr="00DB7554">
        <w:rPr>
          <w:rFonts w:ascii="Arial" w:hAnsi="Arial" w:cs="Arial"/>
        </w:rPr>
        <w:t>Mr Alex Keightley</w:t>
      </w:r>
      <w:r w:rsidRPr="00DB7554">
        <w:tab/>
      </w:r>
      <w:r w:rsidRPr="00DB7554">
        <w:tab/>
      </w:r>
      <w:r w:rsidRPr="00DB7554">
        <w:rPr>
          <w:rFonts w:ascii="Arial" w:hAnsi="Arial" w:cs="Arial"/>
          <w:color w:val="000000"/>
        </w:rPr>
        <w:t>Lead Consultant</w:t>
      </w:r>
    </w:p>
    <w:p w14:paraId="559278D2" w14:textId="77777777" w:rsidR="00DB7554" w:rsidRPr="00DB7554" w:rsidRDefault="00DB7554" w:rsidP="00DB7554">
      <w:pPr>
        <w:tabs>
          <w:tab w:val="num" w:pos="360"/>
          <w:tab w:val="left" w:pos="2880"/>
        </w:tabs>
        <w:ind w:left="360" w:hanging="360"/>
        <w:rPr>
          <w:rFonts w:ascii="Arial" w:hAnsi="Arial" w:cs="Arial"/>
        </w:rPr>
      </w:pPr>
      <w:r w:rsidRPr="00DB7554">
        <w:rPr>
          <w:rFonts w:ascii="Arial" w:hAnsi="Arial" w:cs="Arial"/>
          <w:color w:val="000000"/>
        </w:rPr>
        <w:t>Mr Graeme Wright</w:t>
      </w:r>
      <w:r w:rsidRPr="00DB7554">
        <w:tab/>
      </w:r>
      <w:r w:rsidRPr="00DB7554">
        <w:rPr>
          <w:rFonts w:ascii="Arial" w:hAnsi="Arial" w:cs="Arial"/>
        </w:rPr>
        <w:t>Consultant</w:t>
      </w:r>
    </w:p>
    <w:p w14:paraId="6F31F2AB" w14:textId="77777777" w:rsidR="00DB7554" w:rsidRPr="00DB7554" w:rsidRDefault="00DB7554" w:rsidP="00DB7554">
      <w:pPr>
        <w:tabs>
          <w:tab w:val="num" w:pos="360"/>
          <w:tab w:val="left" w:pos="2880"/>
        </w:tabs>
        <w:ind w:left="360" w:hanging="360"/>
        <w:rPr>
          <w:rFonts w:ascii="Arial" w:hAnsi="Arial" w:cs="Arial"/>
        </w:rPr>
      </w:pPr>
      <w:r w:rsidRPr="00DB7554">
        <w:rPr>
          <w:rFonts w:ascii="Arial" w:hAnsi="Arial" w:cs="Arial"/>
        </w:rPr>
        <w:t>Vacancy</w:t>
      </w:r>
      <w:r w:rsidRPr="00DB7554">
        <w:tab/>
      </w:r>
      <w:r w:rsidRPr="00DB7554">
        <w:rPr>
          <w:rFonts w:ascii="Arial" w:hAnsi="Arial" w:cs="Arial"/>
        </w:rPr>
        <w:t>Consultant</w:t>
      </w:r>
    </w:p>
    <w:p w14:paraId="6A3776EA" w14:textId="77777777" w:rsidR="00DB7554" w:rsidRPr="00DB7554" w:rsidRDefault="00DB7554" w:rsidP="00DB7554">
      <w:pPr>
        <w:tabs>
          <w:tab w:val="num" w:pos="360"/>
          <w:tab w:val="left" w:pos="2880"/>
        </w:tabs>
        <w:ind w:left="360" w:hanging="360"/>
        <w:rPr>
          <w:rFonts w:ascii="Arial" w:hAnsi="Arial" w:cs="Arial"/>
        </w:rPr>
      </w:pPr>
      <w:r w:rsidRPr="00DB7554">
        <w:rPr>
          <w:rFonts w:ascii="Arial" w:hAnsi="Arial" w:cs="Arial"/>
        </w:rPr>
        <w:t>Ms Fiona Lafferty</w:t>
      </w:r>
      <w:r w:rsidRPr="00DB7554">
        <w:tab/>
      </w:r>
      <w:r w:rsidRPr="00DB7554">
        <w:rPr>
          <w:rFonts w:ascii="Arial" w:hAnsi="Arial" w:cs="Arial"/>
        </w:rPr>
        <w:t>Consultant</w:t>
      </w:r>
    </w:p>
    <w:p w14:paraId="6CD9E551" w14:textId="77777777" w:rsidR="00DB7554" w:rsidRPr="00DB7554" w:rsidRDefault="00DB7554" w:rsidP="00DB7554">
      <w:pPr>
        <w:tabs>
          <w:tab w:val="num" w:pos="360"/>
        </w:tabs>
        <w:ind w:left="360" w:hanging="360"/>
        <w:rPr>
          <w:rFonts w:ascii="Arial" w:hAnsi="Arial" w:cs="Arial"/>
          <w:color w:val="000000"/>
        </w:rPr>
      </w:pPr>
      <w:r w:rsidRPr="00DB7554">
        <w:rPr>
          <w:rFonts w:ascii="Arial" w:hAnsi="Arial" w:cs="Arial"/>
          <w:i/>
          <w:iCs/>
          <w:color w:val="000000"/>
        </w:rPr>
        <w:t>This Vacancy</w:t>
      </w:r>
      <w:r w:rsidRPr="00DB7554">
        <w:tab/>
      </w:r>
      <w:r w:rsidRPr="00DB7554">
        <w:tab/>
      </w:r>
      <w:r w:rsidRPr="00DB7554">
        <w:tab/>
      </w:r>
      <w:r w:rsidRPr="00DB7554">
        <w:rPr>
          <w:rFonts w:ascii="Arial" w:hAnsi="Arial" w:cs="Arial"/>
          <w:color w:val="000000"/>
        </w:rPr>
        <w:t>Consultant</w:t>
      </w:r>
    </w:p>
    <w:p w14:paraId="7E3F4D5B" w14:textId="77777777" w:rsidR="00DB7554" w:rsidRPr="00DB7554" w:rsidRDefault="00DB7554" w:rsidP="00DB7554">
      <w:pPr>
        <w:tabs>
          <w:tab w:val="num" w:pos="360"/>
        </w:tabs>
        <w:ind w:left="360" w:hanging="360"/>
        <w:rPr>
          <w:rFonts w:ascii="Arial" w:hAnsi="Arial" w:cs="Arial"/>
          <w:color w:val="000000"/>
        </w:rPr>
      </w:pPr>
      <w:r w:rsidRPr="00DB7554">
        <w:rPr>
          <w:rFonts w:ascii="Arial" w:hAnsi="Arial" w:cs="Arial"/>
          <w:color w:val="000000"/>
        </w:rPr>
        <w:t>Ms Kirstie Lau</w:t>
      </w:r>
      <w:r w:rsidRPr="00DB7554">
        <w:rPr>
          <w:rFonts w:ascii="Arial" w:hAnsi="Arial" w:cs="Arial"/>
          <w:color w:val="000000"/>
        </w:rPr>
        <w:tab/>
      </w:r>
      <w:r w:rsidRPr="00DB7554">
        <w:rPr>
          <w:rFonts w:ascii="Arial" w:hAnsi="Arial" w:cs="Arial"/>
          <w:color w:val="000000"/>
        </w:rPr>
        <w:tab/>
      </w:r>
      <w:r w:rsidRPr="00DB7554">
        <w:rPr>
          <w:rFonts w:ascii="Arial" w:hAnsi="Arial" w:cs="Arial"/>
          <w:color w:val="000000"/>
        </w:rPr>
        <w:tab/>
        <w:t>Locum Consultant</w:t>
      </w:r>
    </w:p>
    <w:p w14:paraId="5D87A2DA" w14:textId="77777777" w:rsidR="00DB7554" w:rsidRPr="00DB7554" w:rsidRDefault="00DB7554" w:rsidP="00DB7554">
      <w:pPr>
        <w:tabs>
          <w:tab w:val="num" w:pos="360"/>
          <w:tab w:val="left" w:pos="2880"/>
        </w:tabs>
        <w:rPr>
          <w:rFonts w:ascii="Arial" w:hAnsi="Arial" w:cs="Arial"/>
        </w:rPr>
      </w:pPr>
      <w:r w:rsidRPr="00DB7554">
        <w:rPr>
          <w:rFonts w:ascii="Arial" w:hAnsi="Arial" w:cs="Arial"/>
        </w:rPr>
        <w:t>Ms Antoniella Busuttil-Naudi</w:t>
      </w:r>
      <w:r w:rsidRPr="00DB7554">
        <w:tab/>
      </w:r>
      <w:r w:rsidRPr="00DB7554">
        <w:rPr>
          <w:rFonts w:ascii="Arial" w:hAnsi="Arial" w:cs="Arial"/>
        </w:rPr>
        <w:t xml:space="preserve">Senior Clinical Lecturer/Honorary Consultant </w:t>
      </w:r>
    </w:p>
    <w:p w14:paraId="377F7CB5" w14:textId="77777777" w:rsidR="00DB7554" w:rsidRPr="00DB7554" w:rsidRDefault="00DB7554" w:rsidP="00DB7554">
      <w:pPr>
        <w:tabs>
          <w:tab w:val="num" w:pos="360"/>
          <w:tab w:val="left" w:pos="2880"/>
        </w:tabs>
        <w:ind w:left="360" w:hanging="360"/>
        <w:rPr>
          <w:rFonts w:ascii="Arial" w:hAnsi="Arial" w:cs="Arial"/>
        </w:rPr>
      </w:pPr>
      <w:r w:rsidRPr="00DB7554">
        <w:rPr>
          <w:rFonts w:ascii="Arial" w:hAnsi="Arial" w:cs="Arial"/>
        </w:rPr>
        <w:t xml:space="preserve"> </w:t>
      </w:r>
    </w:p>
    <w:p w14:paraId="30DFFABB" w14:textId="77777777" w:rsidR="00DB7554" w:rsidRPr="00DB7554" w:rsidRDefault="00DB7554" w:rsidP="00DB7554">
      <w:pPr>
        <w:tabs>
          <w:tab w:val="num" w:pos="360"/>
          <w:tab w:val="left" w:pos="4536"/>
          <w:tab w:val="right" w:pos="8080"/>
          <w:tab w:val="center" w:pos="8505"/>
        </w:tabs>
        <w:ind w:left="360" w:right="-483" w:hanging="360"/>
        <w:jc w:val="both"/>
        <w:rPr>
          <w:rFonts w:ascii="Arial" w:hAnsi="Arial" w:cs="Arial"/>
        </w:rPr>
      </w:pPr>
      <w:r w:rsidRPr="00DB7554">
        <w:rPr>
          <w:rFonts w:ascii="Arial" w:hAnsi="Arial" w:cs="Arial"/>
        </w:rPr>
        <w:t xml:space="preserve">4 Speciality Registrars in Paediatric Dentistry </w:t>
      </w:r>
    </w:p>
    <w:p w14:paraId="1BA29CA5" w14:textId="77777777" w:rsidR="00DB7554" w:rsidRPr="00DB7554" w:rsidRDefault="00DB7554" w:rsidP="00DB7554">
      <w:pPr>
        <w:tabs>
          <w:tab w:val="num" w:pos="360"/>
          <w:tab w:val="left" w:pos="4536"/>
          <w:tab w:val="right" w:pos="8080"/>
          <w:tab w:val="center" w:pos="8505"/>
        </w:tabs>
        <w:ind w:left="360" w:right="-483" w:hanging="360"/>
        <w:jc w:val="both"/>
        <w:rPr>
          <w:rFonts w:ascii="Arial" w:hAnsi="Arial" w:cs="Arial"/>
        </w:rPr>
      </w:pPr>
    </w:p>
    <w:p w14:paraId="48602F12" w14:textId="77777777" w:rsidR="00DB7554" w:rsidRPr="00DB7554" w:rsidRDefault="00DB7554" w:rsidP="00DB7554">
      <w:pPr>
        <w:tabs>
          <w:tab w:val="num" w:pos="360"/>
          <w:tab w:val="left" w:pos="4536"/>
          <w:tab w:val="right" w:pos="8306"/>
          <w:tab w:val="center" w:pos="8505"/>
        </w:tabs>
        <w:ind w:left="360" w:hanging="360"/>
        <w:jc w:val="both"/>
        <w:rPr>
          <w:rFonts w:ascii="Arial" w:hAnsi="Arial" w:cs="Arial"/>
        </w:rPr>
      </w:pPr>
      <w:r w:rsidRPr="00DB7554">
        <w:rPr>
          <w:rFonts w:ascii="Arial" w:hAnsi="Arial" w:cs="Arial"/>
        </w:rPr>
        <w:t>3 Dental Core Trainees (DCT1, DCT2, DCT3)</w:t>
      </w:r>
    </w:p>
    <w:p w14:paraId="2CFAAA2B" w14:textId="77777777" w:rsidR="00DB7554" w:rsidRPr="00DB7554" w:rsidRDefault="00DB7554" w:rsidP="00DB7554">
      <w:pPr>
        <w:tabs>
          <w:tab w:val="num" w:pos="360"/>
          <w:tab w:val="left" w:pos="4536"/>
          <w:tab w:val="right" w:pos="8306"/>
          <w:tab w:val="center" w:pos="8505"/>
        </w:tabs>
        <w:ind w:left="360" w:hanging="360"/>
        <w:jc w:val="both"/>
        <w:rPr>
          <w:rFonts w:ascii="Arial" w:hAnsi="Arial" w:cs="Arial"/>
        </w:rPr>
      </w:pPr>
    </w:p>
    <w:p w14:paraId="275F0B4A" w14:textId="77777777" w:rsidR="00DB7554" w:rsidRPr="00DB7554" w:rsidRDefault="00DB7554" w:rsidP="00DB7554">
      <w:pPr>
        <w:tabs>
          <w:tab w:val="num" w:pos="360"/>
          <w:tab w:val="left" w:pos="2880"/>
        </w:tabs>
        <w:ind w:left="360" w:hanging="360"/>
        <w:rPr>
          <w:rFonts w:ascii="Arial" w:hAnsi="Arial" w:cs="Arial"/>
        </w:rPr>
      </w:pPr>
    </w:p>
    <w:p w14:paraId="0440DD4B" w14:textId="77777777" w:rsidR="00DB7554" w:rsidRPr="00DB7554" w:rsidRDefault="00DB7554" w:rsidP="00DB7554">
      <w:pPr>
        <w:tabs>
          <w:tab w:val="num" w:pos="360"/>
          <w:tab w:val="left" w:pos="4536"/>
          <w:tab w:val="right" w:pos="8306"/>
          <w:tab w:val="center" w:pos="8505"/>
        </w:tabs>
        <w:ind w:left="360" w:hanging="360"/>
        <w:jc w:val="both"/>
        <w:outlineLvl w:val="0"/>
        <w:rPr>
          <w:rFonts w:ascii="Arial" w:hAnsi="Arial" w:cs="Arial"/>
          <w:b/>
        </w:rPr>
      </w:pPr>
      <w:r w:rsidRPr="00DB7554">
        <w:rPr>
          <w:rFonts w:ascii="Arial" w:hAnsi="Arial" w:cs="Arial"/>
          <w:b/>
        </w:rPr>
        <w:t>Accommodation</w:t>
      </w:r>
    </w:p>
    <w:p w14:paraId="47763DB1" w14:textId="77777777" w:rsidR="00DB7554" w:rsidRPr="00DB7554" w:rsidRDefault="00DB7554" w:rsidP="00DB7554">
      <w:pPr>
        <w:tabs>
          <w:tab w:val="num" w:pos="0"/>
          <w:tab w:val="left" w:pos="4536"/>
          <w:tab w:val="right" w:pos="8306"/>
          <w:tab w:val="center" w:pos="8505"/>
        </w:tabs>
        <w:jc w:val="both"/>
        <w:rPr>
          <w:rFonts w:ascii="Arial" w:hAnsi="Arial" w:cs="Arial"/>
        </w:rPr>
      </w:pPr>
      <w:r w:rsidRPr="00DB7554">
        <w:rPr>
          <w:rFonts w:ascii="Arial" w:hAnsi="Arial" w:cs="Arial"/>
        </w:rPr>
        <w:t>Centrally located on the third floor of the Lauriston Building, the Department has 14 open-plan chairs and 3 closed surgeries.  Administrative accommodation is within an open plan office area on the fourth floor where secretarial and administrative support is also provided.</w:t>
      </w:r>
    </w:p>
    <w:p w14:paraId="1E299907" w14:textId="77777777" w:rsidR="00DB7554" w:rsidRPr="00DB7554" w:rsidRDefault="00DB7554" w:rsidP="00DB7554">
      <w:pPr>
        <w:tabs>
          <w:tab w:val="num" w:pos="0"/>
          <w:tab w:val="left" w:pos="4536"/>
          <w:tab w:val="right" w:pos="8306"/>
          <w:tab w:val="center" w:pos="8505"/>
        </w:tabs>
        <w:jc w:val="both"/>
        <w:outlineLvl w:val="0"/>
        <w:rPr>
          <w:rFonts w:ascii="Arial" w:hAnsi="Arial" w:cs="Arial"/>
          <w:b/>
        </w:rPr>
      </w:pPr>
    </w:p>
    <w:p w14:paraId="3CE06055" w14:textId="77777777" w:rsidR="00DB7554" w:rsidRPr="00DB7554" w:rsidRDefault="00DB7554" w:rsidP="00DB7554">
      <w:pPr>
        <w:tabs>
          <w:tab w:val="num" w:pos="0"/>
          <w:tab w:val="left" w:pos="4536"/>
          <w:tab w:val="right" w:pos="8306"/>
          <w:tab w:val="center" w:pos="8505"/>
        </w:tabs>
        <w:jc w:val="both"/>
        <w:outlineLvl w:val="0"/>
        <w:rPr>
          <w:rFonts w:ascii="Arial" w:hAnsi="Arial" w:cs="Arial"/>
          <w:b/>
        </w:rPr>
      </w:pPr>
      <w:r w:rsidRPr="00DB7554">
        <w:rPr>
          <w:rFonts w:ascii="Arial" w:hAnsi="Arial" w:cs="Arial"/>
          <w:b/>
        </w:rPr>
        <w:t>Clinical Services</w:t>
      </w:r>
    </w:p>
    <w:p w14:paraId="06DC7EF7" w14:textId="77777777" w:rsidR="00DB7554" w:rsidRPr="00DB7554" w:rsidRDefault="00DB7554" w:rsidP="00DB7554">
      <w:pPr>
        <w:tabs>
          <w:tab w:val="num" w:pos="0"/>
          <w:tab w:val="left" w:pos="4536"/>
          <w:tab w:val="right" w:pos="8306"/>
          <w:tab w:val="center" w:pos="8505"/>
        </w:tabs>
        <w:jc w:val="both"/>
        <w:rPr>
          <w:rFonts w:ascii="Arial" w:hAnsi="Arial" w:cs="Arial"/>
        </w:rPr>
      </w:pPr>
      <w:r w:rsidRPr="00DB7554">
        <w:rPr>
          <w:rFonts w:ascii="Arial" w:hAnsi="Arial" w:cs="Arial"/>
        </w:rPr>
        <w:t>The Department of Paediatric Dentistry is one of the major clinical groups in the Institute.  It provides a consultant-led secondary care service for the population of Edinburgh, the Lothians, Borders and parts of Fife.  Referrals are received from local dental and medical practitioners, the Public Dental Service as well as tertiary referrals from other hospital specialities in both dentistry and medicine.  The Department has close working relationships with the Departments of Oral Surgery and Oral Medicine, Orthodontics and Restorative Dentistry: inter-disciplinary work within the Institute has a high priority.</w:t>
      </w:r>
    </w:p>
    <w:p w14:paraId="53FF744A" w14:textId="77777777" w:rsidR="00DB7554" w:rsidRPr="00DB7554" w:rsidRDefault="00DB7554" w:rsidP="00DB7554">
      <w:pPr>
        <w:tabs>
          <w:tab w:val="num" w:pos="0"/>
          <w:tab w:val="left" w:pos="4536"/>
          <w:tab w:val="right" w:pos="8306"/>
          <w:tab w:val="center" w:pos="8505"/>
        </w:tabs>
        <w:jc w:val="both"/>
        <w:rPr>
          <w:rFonts w:ascii="Arial" w:hAnsi="Arial" w:cs="Arial"/>
        </w:rPr>
      </w:pPr>
    </w:p>
    <w:p w14:paraId="0A1D1B52" w14:textId="77777777" w:rsidR="00DB7554" w:rsidRPr="00DB7554" w:rsidRDefault="00DB7554" w:rsidP="00DB7554">
      <w:pPr>
        <w:tabs>
          <w:tab w:val="num" w:pos="0"/>
          <w:tab w:val="left" w:pos="4536"/>
          <w:tab w:val="right" w:pos="8306"/>
          <w:tab w:val="center" w:pos="8505"/>
        </w:tabs>
        <w:jc w:val="both"/>
        <w:rPr>
          <w:rFonts w:ascii="Arial" w:hAnsi="Arial" w:cs="Arial"/>
        </w:rPr>
      </w:pPr>
      <w:r w:rsidRPr="00DB7554">
        <w:rPr>
          <w:rFonts w:ascii="Arial" w:hAnsi="Arial" w:cs="Arial"/>
        </w:rPr>
        <w:t>There are links with the Oral and Maxillofacial Surgery service based at St. John’s Hospital, Livingston.</w:t>
      </w:r>
    </w:p>
    <w:p w14:paraId="19ADC380" w14:textId="77777777" w:rsidR="00DB7554" w:rsidRPr="00DB7554" w:rsidRDefault="00DB7554" w:rsidP="00DB7554">
      <w:pPr>
        <w:tabs>
          <w:tab w:val="num" w:pos="0"/>
          <w:tab w:val="left" w:pos="4536"/>
          <w:tab w:val="right" w:pos="8306"/>
          <w:tab w:val="center" w:pos="8505"/>
        </w:tabs>
        <w:jc w:val="both"/>
        <w:rPr>
          <w:rFonts w:ascii="Arial" w:hAnsi="Arial" w:cs="Arial"/>
        </w:rPr>
      </w:pPr>
    </w:p>
    <w:p w14:paraId="3A31CD82" w14:textId="77777777" w:rsidR="00DB7554" w:rsidRPr="00DB7554" w:rsidRDefault="00DB7554" w:rsidP="00DB7554">
      <w:pPr>
        <w:tabs>
          <w:tab w:val="left" w:pos="4536"/>
          <w:tab w:val="right" w:pos="8306"/>
          <w:tab w:val="center" w:pos="8505"/>
        </w:tabs>
        <w:jc w:val="both"/>
        <w:rPr>
          <w:rFonts w:ascii="Arial" w:hAnsi="Arial" w:cs="Arial"/>
        </w:rPr>
      </w:pPr>
      <w:r w:rsidRPr="00DB7554">
        <w:rPr>
          <w:rFonts w:ascii="Arial" w:hAnsi="Arial" w:cs="Arial"/>
        </w:rPr>
        <w:t>The Department has a total of approximately 10,000 patient attendances annually within which are about 3,000 new patient referrals each year.  A major responsibility of the Consultant staff is the provision of advice for referring general dental practitioners, as well as treatment for all children requiring Specialist Services.  The post holder will be encouraged to develop their particular interests within the broad area of Paediatric Dentistry.</w:t>
      </w:r>
    </w:p>
    <w:p w14:paraId="23A5BD0F" w14:textId="77777777" w:rsidR="00DB7554" w:rsidRPr="00DB7554" w:rsidRDefault="00DB7554" w:rsidP="00DB7554">
      <w:pPr>
        <w:spacing w:after="120"/>
        <w:rPr>
          <w:rFonts w:ascii="Arial" w:hAnsi="Arial" w:cs="Arial"/>
        </w:rPr>
      </w:pPr>
    </w:p>
    <w:p w14:paraId="2852B135" w14:textId="77777777" w:rsidR="00DB7554" w:rsidRPr="00DB7554" w:rsidRDefault="00DB7554" w:rsidP="00DB7554">
      <w:pPr>
        <w:rPr>
          <w:rFonts w:ascii="Arial" w:hAnsi="Arial" w:cs="Arial"/>
        </w:rPr>
      </w:pPr>
    </w:p>
    <w:p w14:paraId="0765000B" w14:textId="77777777" w:rsidR="00DB7554" w:rsidRPr="00DB7554" w:rsidRDefault="00DB7554" w:rsidP="00DB7554">
      <w:pPr>
        <w:rPr>
          <w:rFonts w:ascii="Arial" w:hAnsi="Arial" w:cs="Arial"/>
        </w:rPr>
      </w:pPr>
    </w:p>
    <w:p w14:paraId="48BF6BE7" w14:textId="77777777" w:rsidR="00DB7554" w:rsidRPr="00DB7554" w:rsidRDefault="00DB7554" w:rsidP="00DB7554">
      <w:pPr>
        <w:rPr>
          <w:rFonts w:ascii="Arial" w:hAnsi="Arial" w:cs="Arial"/>
        </w:rPr>
      </w:pPr>
    </w:p>
    <w:p w14:paraId="729B68D0" w14:textId="77777777" w:rsidR="00DB7554" w:rsidRPr="00DB7554" w:rsidRDefault="00DB7554" w:rsidP="00DB7554">
      <w:pPr>
        <w:rPr>
          <w:rFonts w:ascii="Arial" w:hAnsi="Arial" w:cs="Arial"/>
        </w:rPr>
      </w:pPr>
    </w:p>
    <w:p w14:paraId="4F10E2FB" w14:textId="77777777" w:rsidR="00DB7554" w:rsidRPr="00DB7554" w:rsidRDefault="00DB7554" w:rsidP="00DB7554">
      <w:r w:rsidRPr="00DB755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B7554" w:rsidRPr="00DB7554" w14:paraId="23BDDE21" w14:textId="77777777" w:rsidTr="00BE528F">
        <w:trPr>
          <w:trHeight w:val="463"/>
        </w:trPr>
        <w:tc>
          <w:tcPr>
            <w:tcW w:w="9000" w:type="dxa"/>
            <w:shd w:val="clear" w:color="auto" w:fill="00B0F0"/>
            <w:vAlign w:val="center"/>
          </w:tcPr>
          <w:p w14:paraId="55E094EB" w14:textId="77777777" w:rsidR="00DB7554" w:rsidRPr="00DB7554" w:rsidRDefault="00DB7554" w:rsidP="00DB7554">
            <w:pPr>
              <w:rPr>
                <w:rFonts w:ascii="Arial" w:hAnsi="Arial" w:cs="Arial"/>
              </w:rPr>
            </w:pPr>
            <w:r w:rsidRPr="00DB7554">
              <w:rPr>
                <w:rFonts w:ascii="Arial" w:hAnsi="Arial" w:cs="Arial"/>
                <w:b/>
              </w:rPr>
              <w:t>Section 4:</w:t>
            </w:r>
            <w:r w:rsidRPr="00DB7554">
              <w:rPr>
                <w:rFonts w:ascii="Arial" w:hAnsi="Arial" w:cs="Arial"/>
                <w:b/>
              </w:rPr>
              <w:tab/>
              <w:t>Main Duties and Responsibilities</w:t>
            </w:r>
          </w:p>
        </w:tc>
      </w:tr>
    </w:tbl>
    <w:p w14:paraId="45FF5AE6" w14:textId="77777777" w:rsidR="00DB7554" w:rsidRPr="00DB7554" w:rsidRDefault="00DB7554" w:rsidP="00DB7554">
      <w:pPr>
        <w:rPr>
          <w:rFonts w:ascii="Arial" w:hAnsi="Arial" w:cs="Arial"/>
        </w:rPr>
      </w:pPr>
    </w:p>
    <w:p w14:paraId="704F0B42" w14:textId="77777777" w:rsidR="00DB7554" w:rsidRPr="00DB7554" w:rsidRDefault="00DB7554" w:rsidP="00DB7554">
      <w:pPr>
        <w:rPr>
          <w:rFonts w:ascii="Arial" w:hAnsi="Arial" w:cs="Arial"/>
          <w:b/>
          <w:u w:val="single"/>
        </w:rPr>
      </w:pPr>
      <w:r w:rsidRPr="00DB7554">
        <w:rPr>
          <w:rFonts w:ascii="Arial" w:hAnsi="Arial" w:cs="Arial"/>
          <w:b/>
          <w:u w:val="single"/>
        </w:rPr>
        <w:t>Main duties and responsibilities</w:t>
      </w:r>
    </w:p>
    <w:p w14:paraId="236FDDC9" w14:textId="77777777" w:rsidR="00DB7554" w:rsidRPr="00DB7554" w:rsidRDefault="00DB7554" w:rsidP="00DB7554">
      <w:pPr>
        <w:rPr>
          <w:b/>
          <w:sz w:val="24"/>
          <w:szCs w:val="24"/>
          <w:u w:val="single"/>
        </w:rPr>
      </w:pPr>
    </w:p>
    <w:p w14:paraId="159C36C6" w14:textId="77777777" w:rsidR="00DB7554" w:rsidRPr="00DB7554" w:rsidRDefault="00DB7554" w:rsidP="00DB7554">
      <w:pPr>
        <w:tabs>
          <w:tab w:val="num" w:pos="180"/>
          <w:tab w:val="num" w:pos="360"/>
          <w:tab w:val="center" w:pos="4153"/>
          <w:tab w:val="right" w:pos="8306"/>
        </w:tabs>
        <w:ind w:left="360" w:hanging="360"/>
        <w:jc w:val="both"/>
        <w:rPr>
          <w:rFonts w:ascii="Arial" w:hAnsi="Arial" w:cs="Arial"/>
          <w:noProof/>
        </w:rPr>
      </w:pPr>
      <w:r w:rsidRPr="00DB7554">
        <w:rPr>
          <w:rFonts w:ascii="Arial" w:hAnsi="Arial" w:cs="Arial"/>
          <w:noProof/>
        </w:rPr>
        <w:t>Excellent clinical skills are required as well as a commitment to teaching and research.</w:t>
      </w:r>
    </w:p>
    <w:p w14:paraId="24EDF9BC" w14:textId="77777777" w:rsidR="00DB7554" w:rsidRPr="00DB7554" w:rsidRDefault="00DB7554" w:rsidP="00DB7554">
      <w:pPr>
        <w:tabs>
          <w:tab w:val="num" w:pos="180"/>
          <w:tab w:val="num" w:pos="360"/>
          <w:tab w:val="center" w:pos="4153"/>
          <w:tab w:val="right" w:pos="8306"/>
        </w:tabs>
        <w:ind w:left="360" w:hanging="360"/>
        <w:jc w:val="both"/>
        <w:rPr>
          <w:rFonts w:ascii="Arial" w:hAnsi="Arial" w:cs="Arial"/>
          <w:noProof/>
        </w:rPr>
      </w:pPr>
    </w:p>
    <w:p w14:paraId="589276CA" w14:textId="77777777" w:rsidR="00DB7554" w:rsidRPr="00DB7554" w:rsidRDefault="00DB7554" w:rsidP="00DB7554">
      <w:pPr>
        <w:tabs>
          <w:tab w:val="num" w:pos="180"/>
          <w:tab w:val="center" w:pos="4153"/>
          <w:tab w:val="right" w:pos="8306"/>
        </w:tabs>
        <w:jc w:val="both"/>
        <w:rPr>
          <w:rFonts w:ascii="Arial" w:hAnsi="Arial" w:cs="Arial"/>
          <w:noProof/>
        </w:rPr>
      </w:pPr>
      <w:r w:rsidRPr="00DB7554">
        <w:rPr>
          <w:rFonts w:ascii="Arial" w:hAnsi="Arial" w:cs="Arial"/>
          <w:noProof/>
        </w:rPr>
        <w:t xml:space="preserve">The appointee to this Consultant post will be involved in the full activities of the Department including teaching and training of junior hospital staff and postgraduate dental students.  The Institute is recognised across the United Kingdom for its teaching and training in Paediatric Dentistry. </w:t>
      </w:r>
    </w:p>
    <w:p w14:paraId="05E406E4" w14:textId="77777777" w:rsidR="00DB7554" w:rsidRPr="00DB7554" w:rsidRDefault="00DB7554" w:rsidP="00DB7554">
      <w:pPr>
        <w:tabs>
          <w:tab w:val="num" w:pos="0"/>
          <w:tab w:val="num" w:pos="180"/>
          <w:tab w:val="center" w:pos="4153"/>
          <w:tab w:val="right" w:pos="8306"/>
        </w:tabs>
        <w:jc w:val="both"/>
        <w:rPr>
          <w:rFonts w:ascii="Arial" w:hAnsi="Arial" w:cs="Arial"/>
          <w:noProof/>
        </w:rPr>
      </w:pPr>
    </w:p>
    <w:p w14:paraId="17E914B3" w14:textId="77777777" w:rsidR="00DB7554" w:rsidRPr="00DB7554" w:rsidRDefault="00DB7554" w:rsidP="00DB7554">
      <w:pPr>
        <w:tabs>
          <w:tab w:val="num" w:pos="0"/>
          <w:tab w:val="num" w:pos="180"/>
          <w:tab w:val="center" w:pos="4153"/>
          <w:tab w:val="right" w:pos="8306"/>
        </w:tabs>
        <w:jc w:val="both"/>
        <w:rPr>
          <w:rFonts w:ascii="Arial" w:hAnsi="Arial" w:cs="Arial"/>
          <w:noProof/>
        </w:rPr>
      </w:pPr>
      <w:r w:rsidRPr="00DB7554">
        <w:rPr>
          <w:rFonts w:ascii="Arial" w:hAnsi="Arial" w:cs="Arial"/>
          <w:noProof/>
        </w:rPr>
        <w:t>It is essential that the appointee:</w:t>
      </w:r>
    </w:p>
    <w:p w14:paraId="63CBCF85" w14:textId="77777777" w:rsidR="00DB7554" w:rsidRPr="00DB7554" w:rsidRDefault="00DB7554" w:rsidP="00DB7554">
      <w:pPr>
        <w:numPr>
          <w:ilvl w:val="0"/>
          <w:numId w:val="42"/>
        </w:numPr>
        <w:rPr>
          <w:rFonts w:ascii="Arial" w:hAnsi="Arial" w:cs="Arial"/>
          <w:sz w:val="20"/>
          <w:szCs w:val="20"/>
        </w:rPr>
      </w:pPr>
      <w:r w:rsidRPr="00DB7554">
        <w:rPr>
          <w:rFonts w:ascii="Arial" w:hAnsi="Arial" w:cs="Arial"/>
        </w:rPr>
        <w:t>is on the Specialist List in Paediatric Dentistry, held by the UK General Dental Council, before commencing consultant post</w:t>
      </w:r>
    </w:p>
    <w:p w14:paraId="1CE51FDF" w14:textId="77777777" w:rsidR="00DB7554" w:rsidRPr="00DB7554" w:rsidRDefault="00DB7554" w:rsidP="00DB7554">
      <w:pPr>
        <w:tabs>
          <w:tab w:val="num" w:pos="-180"/>
          <w:tab w:val="num" w:pos="0"/>
          <w:tab w:val="num" w:pos="180"/>
        </w:tabs>
        <w:ind w:left="540" w:hanging="360"/>
        <w:rPr>
          <w:rFonts w:ascii="Arial" w:hAnsi="Arial" w:cs="Arial"/>
        </w:rPr>
      </w:pPr>
    </w:p>
    <w:p w14:paraId="1D047FD6" w14:textId="77777777" w:rsidR="00DB7554" w:rsidRPr="00DB7554" w:rsidRDefault="00DB7554" w:rsidP="00DB7554">
      <w:pPr>
        <w:tabs>
          <w:tab w:val="num" w:pos="0"/>
          <w:tab w:val="num" w:pos="180"/>
          <w:tab w:val="center" w:pos="4153"/>
          <w:tab w:val="right" w:pos="8306"/>
        </w:tabs>
        <w:jc w:val="both"/>
        <w:rPr>
          <w:rFonts w:ascii="Arial" w:hAnsi="Arial" w:cs="Arial"/>
          <w:noProof/>
        </w:rPr>
      </w:pPr>
      <w:r w:rsidRPr="00DB7554">
        <w:rPr>
          <w:rFonts w:ascii="Arial" w:hAnsi="Arial" w:cs="Arial"/>
          <w:noProof/>
        </w:rPr>
        <w:t>There is an effective clinical network involving the primary care dental and medical services, and secondary and tertiary providers.  Over the past 15 years, the service has undergone significant redesign.  There has been an increase in inter-disciplinary dental working and an model of integrated training between DCP students and dental trainees has been introduced to enhance team working.  The Department underwent a further period of significant change to develop integration with the Children’s services in the Public Dental Service.  This is an exciting development providing one robust Paediatric Dental service across both providers, thus facilitating patient care and enhancing training opportunities.</w:t>
      </w:r>
    </w:p>
    <w:p w14:paraId="50A8F5B4" w14:textId="77777777" w:rsidR="00DB7554" w:rsidRPr="00DB7554" w:rsidRDefault="00DB7554" w:rsidP="00DB7554">
      <w:pPr>
        <w:tabs>
          <w:tab w:val="num" w:pos="0"/>
          <w:tab w:val="num" w:pos="180"/>
          <w:tab w:val="center" w:pos="4153"/>
          <w:tab w:val="right" w:pos="8306"/>
        </w:tabs>
        <w:jc w:val="both"/>
        <w:rPr>
          <w:rFonts w:ascii="Arial" w:hAnsi="Arial" w:cs="Arial"/>
          <w:noProof/>
        </w:rPr>
      </w:pPr>
    </w:p>
    <w:p w14:paraId="7CE6E6BC" w14:textId="77777777" w:rsidR="00DB7554" w:rsidRPr="00DB7554" w:rsidRDefault="00DB7554" w:rsidP="00DB7554">
      <w:pPr>
        <w:tabs>
          <w:tab w:val="num" w:pos="0"/>
          <w:tab w:val="center" w:pos="4153"/>
          <w:tab w:val="right" w:pos="8306"/>
        </w:tabs>
        <w:jc w:val="both"/>
        <w:rPr>
          <w:rFonts w:ascii="Arial" w:hAnsi="Arial" w:cs="Arial"/>
          <w:noProof/>
        </w:rPr>
      </w:pPr>
      <w:r w:rsidRPr="00DB7554">
        <w:rPr>
          <w:rFonts w:ascii="Arial" w:hAnsi="Arial" w:cs="Arial"/>
          <w:noProof/>
        </w:rPr>
        <w:t>Please note this is an Exposure Prone post and satisfactory pre-employment health screening is essential.</w:t>
      </w:r>
    </w:p>
    <w:p w14:paraId="412EAD2A" w14:textId="77777777" w:rsidR="00DB7554" w:rsidRPr="00DB7554" w:rsidRDefault="00DB7554" w:rsidP="00DB7554">
      <w:pPr>
        <w:tabs>
          <w:tab w:val="num" w:pos="180"/>
          <w:tab w:val="num" w:pos="360"/>
          <w:tab w:val="center" w:pos="4153"/>
          <w:tab w:val="right" w:pos="8306"/>
        </w:tabs>
        <w:ind w:left="360" w:hanging="360"/>
        <w:jc w:val="both"/>
        <w:rPr>
          <w:rFonts w:ascii="Arial" w:hAnsi="Arial" w:cs="Arial"/>
          <w:noProof/>
        </w:rPr>
      </w:pPr>
    </w:p>
    <w:p w14:paraId="36B5E945" w14:textId="77777777" w:rsidR="00DB7554" w:rsidRPr="00DB7554" w:rsidRDefault="00DB7554" w:rsidP="00DB7554">
      <w:pPr>
        <w:tabs>
          <w:tab w:val="num" w:pos="180"/>
          <w:tab w:val="num" w:pos="360"/>
          <w:tab w:val="center" w:pos="4153"/>
          <w:tab w:val="right" w:pos="8306"/>
        </w:tabs>
        <w:ind w:left="360" w:hanging="360"/>
        <w:jc w:val="both"/>
        <w:rPr>
          <w:rFonts w:ascii="Arial" w:hAnsi="Arial" w:cs="Arial"/>
          <w:noProof/>
        </w:rPr>
      </w:pPr>
      <w:r w:rsidRPr="00DB7554">
        <w:rPr>
          <w:rFonts w:ascii="Arial" w:hAnsi="Arial" w:cs="Arial"/>
          <w:noProof/>
        </w:rPr>
        <w:t>This is not a regional post.</w:t>
      </w:r>
    </w:p>
    <w:p w14:paraId="7BC2BAB4" w14:textId="77777777" w:rsidR="00DB7554" w:rsidRPr="00DB7554" w:rsidRDefault="00DB7554" w:rsidP="00DB7554">
      <w:pPr>
        <w:rPr>
          <w:sz w:val="24"/>
          <w:szCs w:val="24"/>
        </w:rPr>
      </w:pPr>
    </w:p>
    <w:p w14:paraId="788185E5" w14:textId="77777777" w:rsidR="00DB7554" w:rsidRPr="00DB7554" w:rsidRDefault="00DB7554" w:rsidP="00DB7554">
      <w:pPr>
        <w:rPr>
          <w:rFonts w:ascii="Arial" w:hAnsi="Arial" w:cs="Arial"/>
        </w:rPr>
      </w:pPr>
      <w:r w:rsidRPr="00DB7554">
        <w:rPr>
          <w:rFonts w:ascii="Arial" w:hAnsi="Arial" w:cs="Arial"/>
        </w:rPr>
        <w:t>The post-holder will work with colleagues from other specialities and will include the following;</w:t>
      </w:r>
    </w:p>
    <w:p w14:paraId="1BFAA1CC" w14:textId="77777777" w:rsidR="00DB7554" w:rsidRPr="00DB7554" w:rsidRDefault="00DB7554" w:rsidP="00DB7554">
      <w:pPr>
        <w:numPr>
          <w:ilvl w:val="0"/>
          <w:numId w:val="41"/>
        </w:numPr>
        <w:spacing w:after="200" w:line="276" w:lineRule="auto"/>
        <w:contextualSpacing/>
        <w:rPr>
          <w:rFonts w:ascii="Arial" w:hAnsi="Arial" w:cs="Arial"/>
        </w:rPr>
      </w:pPr>
      <w:r w:rsidRPr="00DB7554">
        <w:rPr>
          <w:rFonts w:ascii="Arial" w:hAnsi="Arial" w:cs="Arial"/>
        </w:rPr>
        <w:t>Provision of clinical Teaching at undergraduate and post graduate level within a variety of clinical settings.</w:t>
      </w:r>
    </w:p>
    <w:p w14:paraId="791DCF78" w14:textId="77777777" w:rsidR="00DB7554" w:rsidRPr="00DB7554" w:rsidRDefault="00DB7554" w:rsidP="00DB7554">
      <w:pPr>
        <w:rPr>
          <w:rFonts w:ascii="Arial" w:hAnsi="Arial" w:cs="Arial"/>
        </w:rPr>
      </w:pPr>
    </w:p>
    <w:p w14:paraId="07AD2FEC" w14:textId="77777777" w:rsidR="00DB7554" w:rsidRPr="00DB7554" w:rsidRDefault="00DB7554" w:rsidP="00DB7554">
      <w:pPr>
        <w:rPr>
          <w:rFonts w:ascii="Arial" w:eastAsia="Calibri" w:hAnsi="Arial" w:cs="Arial"/>
        </w:rPr>
      </w:pPr>
      <w:r w:rsidRPr="00DB7554">
        <w:rPr>
          <w:rFonts w:ascii="Arial" w:hAnsi="Arial" w:cs="Arial"/>
        </w:rPr>
        <w:t xml:space="preserve">The Terms and Conditions of service are those determined by the </w:t>
      </w:r>
      <w:r w:rsidRPr="00DB7554">
        <w:rPr>
          <w:rFonts w:ascii="Arial" w:eastAsia="Calibri" w:hAnsi="Arial" w:cs="Arial"/>
        </w:rPr>
        <w:t>Hospital Medical and Dental Staff and Doctors in Public Health and Community Medicine (Scotland) Consultant Grade Terms &amp; Conditions of Service.</w:t>
      </w:r>
    </w:p>
    <w:p w14:paraId="1A1437FE" w14:textId="77777777" w:rsidR="00DB7554" w:rsidRPr="00DB7554" w:rsidRDefault="00DB7554" w:rsidP="00DB7554">
      <w:pPr>
        <w:spacing w:after="120"/>
        <w:rPr>
          <w:rFonts w:ascii="Arial" w:hAnsi="Arial" w:cs="Arial"/>
          <w:b/>
        </w:rPr>
      </w:pPr>
    </w:p>
    <w:p w14:paraId="14B4DB26" w14:textId="77777777" w:rsidR="00DB7554" w:rsidRPr="00DB7554" w:rsidRDefault="00DB7554" w:rsidP="00DB7554">
      <w:pPr>
        <w:spacing w:after="120"/>
        <w:rPr>
          <w:rFonts w:ascii="Arial" w:hAnsi="Arial" w:cs="Arial"/>
          <w:b/>
        </w:rPr>
      </w:pPr>
      <w:r w:rsidRPr="00DB7554">
        <w:rPr>
          <w:rFonts w:ascii="Arial" w:hAnsi="Arial" w:cs="Arial"/>
          <w:b/>
        </w:rPr>
        <w:t>Out of Hours Commitments:</w:t>
      </w:r>
    </w:p>
    <w:p w14:paraId="79480C67" w14:textId="77777777" w:rsidR="00DB7554" w:rsidRPr="00DB7554" w:rsidRDefault="00DB7554" w:rsidP="00DB7554">
      <w:pPr>
        <w:numPr>
          <w:ilvl w:val="0"/>
          <w:numId w:val="2"/>
        </w:numPr>
        <w:spacing w:after="120"/>
        <w:rPr>
          <w:rFonts w:ascii="Arial" w:hAnsi="Arial" w:cs="Arial"/>
        </w:rPr>
      </w:pPr>
      <w:r w:rsidRPr="00DB7554">
        <w:rPr>
          <w:rFonts w:ascii="Arial" w:hAnsi="Arial" w:cs="Arial"/>
        </w:rPr>
        <w:t>Out of Hours Commitments:</w:t>
      </w:r>
    </w:p>
    <w:p w14:paraId="5C10D62F" w14:textId="77777777" w:rsidR="00DB7554" w:rsidRPr="00DB7554" w:rsidRDefault="00DB7554" w:rsidP="00DB7554">
      <w:pPr>
        <w:numPr>
          <w:ilvl w:val="0"/>
          <w:numId w:val="2"/>
        </w:numPr>
        <w:spacing w:after="120"/>
        <w:rPr>
          <w:rFonts w:ascii="Arial" w:hAnsi="Arial" w:cs="Arial"/>
        </w:rPr>
      </w:pPr>
      <w:r w:rsidRPr="00DB7554">
        <w:rPr>
          <w:rFonts w:ascii="Arial" w:hAnsi="Arial" w:cs="Arial"/>
        </w:rPr>
        <w:t>Nil</w:t>
      </w:r>
    </w:p>
    <w:p w14:paraId="0CF5B234" w14:textId="77777777" w:rsidR="00DB7554" w:rsidRPr="00DB7554" w:rsidRDefault="00DB7554" w:rsidP="00DB7554">
      <w:pPr>
        <w:numPr>
          <w:ilvl w:val="0"/>
          <w:numId w:val="2"/>
        </w:numPr>
        <w:spacing w:after="120"/>
        <w:rPr>
          <w:rFonts w:ascii="Arial" w:hAnsi="Arial" w:cs="Arial"/>
        </w:rPr>
      </w:pPr>
      <w:r w:rsidRPr="00DB7554">
        <w:rPr>
          <w:rFonts w:ascii="Arial" w:hAnsi="Arial" w:cs="Arial"/>
        </w:rPr>
        <w:t>Location:</w:t>
      </w:r>
    </w:p>
    <w:p w14:paraId="48C2224C" w14:textId="77777777" w:rsidR="00DB7554" w:rsidRPr="00DB7554" w:rsidRDefault="00DB7554" w:rsidP="00DB7554">
      <w:pPr>
        <w:spacing w:after="120"/>
        <w:rPr>
          <w:rFonts w:ascii="Arial" w:hAnsi="Arial" w:cs="Arial"/>
          <w:b/>
        </w:rPr>
      </w:pPr>
      <w:r w:rsidRPr="00DB7554">
        <w:rPr>
          <w:rFonts w:ascii="Arial" w:hAnsi="Arial" w:cs="Arial"/>
          <w:b/>
        </w:rPr>
        <w:t>Location:</w:t>
      </w:r>
    </w:p>
    <w:p w14:paraId="5AAA9A4B" w14:textId="77777777" w:rsidR="00DB7554" w:rsidRPr="00DB7554" w:rsidRDefault="00DB7554" w:rsidP="00DB7554">
      <w:pPr>
        <w:numPr>
          <w:ilvl w:val="0"/>
          <w:numId w:val="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It is anticipated the base of work will be between the Edinburgh Dental Institute, and Royal Hospital for Children and Young People.</w:t>
      </w:r>
    </w:p>
    <w:p w14:paraId="5DEE2389" w14:textId="77777777" w:rsidR="00DB7554" w:rsidRPr="00DB7554" w:rsidRDefault="00DB7554" w:rsidP="00DB7554">
      <w:pPr>
        <w:ind w:left="720"/>
        <w:rPr>
          <w:rFonts w:ascii="Arial" w:hAnsi="Arial" w:cs="Arial"/>
        </w:rPr>
      </w:pPr>
    </w:p>
    <w:p w14:paraId="13D61504" w14:textId="77777777" w:rsidR="00DB7554" w:rsidRPr="00DB7554" w:rsidRDefault="00DB7554" w:rsidP="00DB7554">
      <w:pPr>
        <w:spacing w:after="120"/>
        <w:rPr>
          <w:rFonts w:ascii="Arial" w:hAnsi="Arial" w:cs="Arial"/>
          <w:b/>
        </w:rPr>
      </w:pPr>
      <w:r w:rsidRPr="00DB7554">
        <w:rPr>
          <w:rFonts w:ascii="Arial" w:hAnsi="Arial" w:cs="Arial"/>
          <w:b/>
        </w:rPr>
        <w:t>Provide high quality care to patients:</w:t>
      </w:r>
    </w:p>
    <w:p w14:paraId="16F0F08E" w14:textId="77777777" w:rsidR="00DB7554" w:rsidRPr="00DB7554" w:rsidRDefault="00DB7554" w:rsidP="00DB7554">
      <w:pPr>
        <w:numPr>
          <w:ilvl w:val="0"/>
          <w:numId w:val="3"/>
        </w:numPr>
        <w:contextualSpacing/>
        <w:rPr>
          <w:rFonts w:ascii="Arial" w:hAnsi="Arial" w:cs="Arial"/>
        </w:rPr>
      </w:pPr>
      <w:r w:rsidRPr="00DB7554">
        <w:rPr>
          <w:rFonts w:ascii="Arial" w:hAnsi="Arial" w:cs="Arial"/>
        </w:rPr>
        <w:lastRenderedPageBreak/>
        <w:t>Maintain GDC specialist registration and hold a licence to practice</w:t>
      </w:r>
    </w:p>
    <w:p w14:paraId="3449309B" w14:textId="77777777" w:rsidR="00DB7554" w:rsidRPr="00DB7554" w:rsidRDefault="00DB7554" w:rsidP="00DB7554">
      <w:pPr>
        <w:numPr>
          <w:ilvl w:val="0"/>
          <w:numId w:val="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Develop and maintain the competencies required to carry out the duties of the post</w:t>
      </w:r>
    </w:p>
    <w:p w14:paraId="76DA8CE9" w14:textId="77777777" w:rsidR="00DB7554" w:rsidRPr="00DB7554" w:rsidRDefault="00DB7554" w:rsidP="00DB7554">
      <w:pPr>
        <w:numPr>
          <w:ilvl w:val="0"/>
          <w:numId w:val="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Ensure patients are involved in decisions about their care and respond to their views</w:t>
      </w:r>
    </w:p>
    <w:p w14:paraId="395CC859" w14:textId="77777777" w:rsidR="00DB7554" w:rsidRPr="00DB7554" w:rsidRDefault="00DB7554" w:rsidP="00DB7554">
      <w:pPr>
        <w:tabs>
          <w:tab w:val="left" w:pos="900"/>
        </w:tabs>
        <w:overflowPunct w:val="0"/>
        <w:autoSpaceDE w:val="0"/>
        <w:autoSpaceDN w:val="0"/>
        <w:adjustRightInd w:val="0"/>
        <w:jc w:val="both"/>
        <w:textAlignment w:val="baseline"/>
        <w:rPr>
          <w:rFonts w:ascii="Arial" w:hAnsi="Arial" w:cs="Arial"/>
        </w:rPr>
      </w:pPr>
    </w:p>
    <w:p w14:paraId="377EC1FE" w14:textId="77777777" w:rsidR="00DB7554" w:rsidRPr="00DB7554" w:rsidRDefault="00DB7554" w:rsidP="00DB7554">
      <w:pPr>
        <w:tabs>
          <w:tab w:val="left" w:pos="900"/>
        </w:tabs>
        <w:overflowPunct w:val="0"/>
        <w:autoSpaceDE w:val="0"/>
        <w:autoSpaceDN w:val="0"/>
        <w:adjustRightInd w:val="0"/>
        <w:spacing w:after="120"/>
        <w:jc w:val="both"/>
        <w:textAlignment w:val="baseline"/>
        <w:rPr>
          <w:rFonts w:ascii="Arial" w:hAnsi="Arial" w:cs="Arial"/>
          <w:b/>
        </w:rPr>
      </w:pPr>
      <w:r w:rsidRPr="00DB7554">
        <w:rPr>
          <w:rFonts w:ascii="Arial" w:hAnsi="Arial" w:cs="Arial"/>
          <w:b/>
        </w:rPr>
        <w:t>Research, Teaching and Training:</w:t>
      </w:r>
    </w:p>
    <w:p w14:paraId="14E507F1" w14:textId="77777777" w:rsidR="00DB7554" w:rsidRPr="00DB7554" w:rsidRDefault="00DB7554" w:rsidP="00DB7554">
      <w:pPr>
        <w:numPr>
          <w:ilvl w:val="0"/>
          <w:numId w:val="43"/>
        </w:numPr>
        <w:tabs>
          <w:tab w:val="left" w:pos="0"/>
          <w:tab w:val="left" w:pos="900"/>
          <w:tab w:val="left" w:pos="4536"/>
          <w:tab w:val="right" w:pos="8306"/>
          <w:tab w:val="center" w:pos="8505"/>
        </w:tabs>
        <w:jc w:val="both"/>
        <w:rPr>
          <w:rFonts w:ascii="Arial" w:eastAsia="Calibri" w:hAnsi="Arial" w:cs="Arial"/>
          <w:b/>
          <w:color w:val="000000"/>
        </w:rPr>
      </w:pPr>
      <w:r w:rsidRPr="00DB7554">
        <w:rPr>
          <w:rFonts w:ascii="Arial" w:eastAsia="Calibri" w:hAnsi="Arial" w:cs="Arial"/>
          <w:bCs/>
          <w:color w:val="000000"/>
          <w:lang w:eastAsia="en-GB"/>
        </w:rPr>
        <w:t>The post-holder will have the opportunity to undertake research. The individual will be able to contribute to the existing research activity at EDI/RHCYP and develop his/her own areas of interest.  In addition, the Paediatric Dentistry Department is active in research within the Institute</w:t>
      </w:r>
      <w:r w:rsidRPr="00DB7554">
        <w:rPr>
          <w:rFonts w:ascii="Arial" w:eastAsia="Calibri" w:hAnsi="Arial" w:cs="Arial"/>
          <w:b/>
          <w:color w:val="000000"/>
          <w:lang w:eastAsia="en-GB"/>
        </w:rPr>
        <w:t>.</w:t>
      </w:r>
    </w:p>
    <w:p w14:paraId="316E53C9" w14:textId="77777777" w:rsidR="00DB7554" w:rsidRPr="00DB7554" w:rsidRDefault="00DB7554" w:rsidP="00DB7554">
      <w:pPr>
        <w:tabs>
          <w:tab w:val="left" w:pos="426"/>
          <w:tab w:val="left" w:pos="900"/>
          <w:tab w:val="left" w:pos="4536"/>
          <w:tab w:val="right" w:pos="8306"/>
          <w:tab w:val="center" w:pos="8505"/>
        </w:tabs>
        <w:ind w:left="720"/>
        <w:jc w:val="both"/>
        <w:rPr>
          <w:rFonts w:ascii="Arial" w:eastAsia="Calibri" w:hAnsi="Arial" w:cs="Arial"/>
          <w:b/>
          <w:color w:val="000000"/>
          <w:lang w:eastAsia="en-GB"/>
        </w:rPr>
      </w:pPr>
    </w:p>
    <w:p w14:paraId="70911870" w14:textId="77777777" w:rsidR="00DB7554" w:rsidRPr="00DB7554" w:rsidRDefault="00DB7554" w:rsidP="00DB7554">
      <w:pPr>
        <w:ind w:left="720"/>
        <w:contextualSpacing/>
        <w:rPr>
          <w:rFonts w:ascii="Arial" w:hAnsi="Arial" w:cs="Arial"/>
        </w:rPr>
      </w:pPr>
      <w:r w:rsidRPr="00DB7554">
        <w:rPr>
          <w:rFonts w:ascii="Arial" w:hAnsi="Arial" w:cs="Arial"/>
        </w:rPr>
        <w:t xml:space="preserve">Some of the research is undertaken by postgraduates as part of their Doctoral Degree studies.  The post holder will be expected to design, supervise, and assess research projects for students enrolled on the DClinDent in paediatric Dentistry programme. </w:t>
      </w:r>
    </w:p>
    <w:p w14:paraId="09637967" w14:textId="77777777" w:rsidR="00DB7554" w:rsidRPr="00DB7554" w:rsidRDefault="00DB7554" w:rsidP="00DB7554">
      <w:pPr>
        <w:tabs>
          <w:tab w:val="num" w:pos="0"/>
          <w:tab w:val="num" w:pos="180"/>
        </w:tabs>
        <w:ind w:left="720"/>
        <w:contextualSpacing/>
        <w:jc w:val="both"/>
        <w:rPr>
          <w:rFonts w:ascii="Arial" w:hAnsi="Arial" w:cs="Arial"/>
        </w:rPr>
      </w:pPr>
    </w:p>
    <w:p w14:paraId="48350982" w14:textId="77777777" w:rsidR="00DB7554" w:rsidRPr="00DB7554" w:rsidRDefault="00DB7554" w:rsidP="00DB7554">
      <w:pPr>
        <w:numPr>
          <w:ilvl w:val="0"/>
          <w:numId w:val="43"/>
        </w:numPr>
        <w:tabs>
          <w:tab w:val="left" w:pos="900"/>
          <w:tab w:val="left" w:pos="4536"/>
          <w:tab w:val="right" w:pos="8306"/>
          <w:tab w:val="center" w:pos="8505"/>
        </w:tabs>
        <w:jc w:val="both"/>
        <w:rPr>
          <w:rFonts w:ascii="Arial" w:eastAsia="Calibri" w:hAnsi="Arial" w:cs="Arial"/>
          <w:bCs/>
          <w:color w:val="000000"/>
        </w:rPr>
      </w:pPr>
      <w:r w:rsidRPr="00DB7554">
        <w:rPr>
          <w:rFonts w:ascii="Arial" w:eastAsia="Calibri" w:hAnsi="Arial" w:cs="Arial"/>
          <w:bCs/>
          <w:color w:val="000000"/>
          <w:lang w:eastAsia="en-GB"/>
        </w:rPr>
        <w:t>The Department has a strong teaching commitment to Specialty Registrars in Paediatric Dentistry, postgraduates studying for the current 3-year full-time Doctorate in Clinical Dentistry Degree in Paediatric Dentistry of the University of Edinburgh, other postgraduate students, Dental Core Trainees and Dental Care Professionals.  The Department contributes extensively to Continuing Professional Development for dentists and all members of the dental team through Section 63 and other courses.  The Institute is the home of the CPD and Vocational Training activities of NES through the Edinburgh Dental Education Centre.</w:t>
      </w:r>
    </w:p>
    <w:p w14:paraId="35BA96B2" w14:textId="77777777" w:rsidR="00DB7554" w:rsidRPr="00DB7554" w:rsidRDefault="00DB7554" w:rsidP="00DB7554">
      <w:pPr>
        <w:tabs>
          <w:tab w:val="num" w:pos="180"/>
          <w:tab w:val="left" w:pos="900"/>
          <w:tab w:val="left" w:pos="4536"/>
          <w:tab w:val="right" w:pos="8306"/>
          <w:tab w:val="center" w:pos="8505"/>
        </w:tabs>
        <w:jc w:val="both"/>
        <w:rPr>
          <w:rFonts w:ascii="Arial" w:eastAsia="Calibri" w:hAnsi="Arial" w:cs="Arial"/>
          <w:bCs/>
          <w:color w:val="000000"/>
          <w:lang w:eastAsia="en-GB"/>
        </w:rPr>
      </w:pPr>
    </w:p>
    <w:p w14:paraId="5233F5AB" w14:textId="77777777" w:rsidR="00DB7554" w:rsidRPr="00DB7554" w:rsidRDefault="00DB7554" w:rsidP="00DB7554">
      <w:pPr>
        <w:numPr>
          <w:ilvl w:val="0"/>
          <w:numId w:val="43"/>
        </w:numPr>
        <w:tabs>
          <w:tab w:val="left" w:pos="900"/>
          <w:tab w:val="left" w:pos="4536"/>
          <w:tab w:val="right" w:pos="8306"/>
          <w:tab w:val="center" w:pos="8505"/>
        </w:tabs>
        <w:jc w:val="both"/>
        <w:rPr>
          <w:rFonts w:ascii="Arial" w:eastAsia="Calibri" w:hAnsi="Arial" w:cs="Arial"/>
          <w:bCs/>
          <w:noProof/>
          <w:color w:val="000000"/>
          <w:lang w:eastAsia="en-GB"/>
        </w:rPr>
      </w:pPr>
      <w:r w:rsidRPr="00DB7554">
        <w:rPr>
          <w:rFonts w:ascii="Arial" w:eastAsia="Calibri" w:hAnsi="Arial" w:cs="Arial"/>
          <w:bCs/>
          <w:color w:val="000000"/>
          <w:lang w:eastAsia="en-GB"/>
        </w:rPr>
        <w:t xml:space="preserve">The post holder will be expected to contribute to the delivery of teaching and assessment within the DClinDent in Paediatric Dentistry programme. The post holder will additionally  contribute to teaching of staff and other trainees and will be expected to have experience, personal engagement and enthusiasm for teaching and training.  Previous experience of </w:t>
      </w:r>
      <w:r w:rsidRPr="00DB7554">
        <w:rPr>
          <w:rFonts w:ascii="Arial" w:eastAsia="Calibri" w:hAnsi="Arial" w:cs="Arial"/>
          <w:bCs/>
          <w:noProof/>
          <w:color w:val="000000"/>
          <w:lang w:eastAsia="en-GB"/>
        </w:rPr>
        <w:t>formal postgraduate teaching is therefore important.  The possession of a higher teaching qualification would be advantageous.</w:t>
      </w:r>
    </w:p>
    <w:p w14:paraId="2E647425" w14:textId="77777777" w:rsidR="00DB7554" w:rsidRPr="00DB7554" w:rsidRDefault="00DB7554" w:rsidP="00DB7554">
      <w:pPr>
        <w:tabs>
          <w:tab w:val="num" w:pos="180"/>
          <w:tab w:val="num" w:pos="360"/>
        </w:tabs>
        <w:ind w:left="360" w:hanging="360"/>
        <w:rPr>
          <w:rFonts w:ascii="Arial" w:hAnsi="Arial" w:cs="Arial"/>
          <w:b/>
          <w:bCs/>
        </w:rPr>
      </w:pPr>
    </w:p>
    <w:p w14:paraId="5EC86CCE" w14:textId="77777777" w:rsidR="00DB7554" w:rsidRPr="00DB7554" w:rsidRDefault="00DB7554" w:rsidP="00DB7554">
      <w:pPr>
        <w:numPr>
          <w:ilvl w:val="0"/>
          <w:numId w:val="43"/>
        </w:numPr>
        <w:tabs>
          <w:tab w:val="left" w:pos="900"/>
        </w:tabs>
        <w:overflowPunct w:val="0"/>
        <w:autoSpaceDE w:val="0"/>
        <w:autoSpaceDN w:val="0"/>
        <w:adjustRightInd w:val="0"/>
        <w:spacing w:after="120"/>
        <w:jc w:val="both"/>
        <w:textAlignment w:val="baseline"/>
        <w:rPr>
          <w:rFonts w:ascii="Arial" w:hAnsi="Arial" w:cs="Arial"/>
          <w:b/>
        </w:rPr>
      </w:pPr>
      <w:r w:rsidRPr="00DB7554">
        <w:rPr>
          <w:rFonts w:ascii="Arial" w:hAnsi="Arial" w:cs="Arial"/>
          <w:noProof/>
        </w:rPr>
        <w:t>In addition, the postholder will also be expected to participate in issues relating to clinical effectiveness, share in the administrative tasks in the Department and Institute as a whole, and provide consultant cover as required</w:t>
      </w:r>
    </w:p>
    <w:p w14:paraId="4A0311F9" w14:textId="77777777" w:rsidR="00DB7554" w:rsidRPr="00DB7554" w:rsidRDefault="00DB7554" w:rsidP="00DB7554">
      <w:pPr>
        <w:ind w:left="720"/>
        <w:contextualSpacing/>
        <w:rPr>
          <w:rFonts w:ascii="Arial" w:hAnsi="Arial" w:cs="Arial"/>
          <w:b/>
        </w:rPr>
      </w:pPr>
    </w:p>
    <w:p w14:paraId="72D54FF3" w14:textId="77777777" w:rsidR="00DB7554" w:rsidRPr="00DB7554" w:rsidRDefault="00DB7554" w:rsidP="00DB7554">
      <w:pPr>
        <w:numPr>
          <w:ilvl w:val="0"/>
          <w:numId w:val="43"/>
        </w:numPr>
        <w:tabs>
          <w:tab w:val="left" w:pos="900"/>
        </w:tabs>
        <w:overflowPunct w:val="0"/>
        <w:autoSpaceDE w:val="0"/>
        <w:autoSpaceDN w:val="0"/>
        <w:adjustRightInd w:val="0"/>
        <w:spacing w:after="120"/>
        <w:jc w:val="both"/>
        <w:textAlignment w:val="baseline"/>
        <w:rPr>
          <w:rFonts w:ascii="Arial" w:hAnsi="Arial" w:cs="Arial"/>
          <w:bCs/>
        </w:rPr>
      </w:pPr>
      <w:r w:rsidRPr="00DB7554">
        <w:rPr>
          <w:rFonts w:ascii="Arial" w:hAnsi="Arial" w:cs="Arial"/>
          <w:bCs/>
        </w:rPr>
        <w:t xml:space="preserve">The post holder will support student recruitment for the DClinDent in Paediatric Dentistry by participating in the short-listing and interview processes. </w:t>
      </w:r>
    </w:p>
    <w:p w14:paraId="7C691CF4" w14:textId="77777777" w:rsidR="00DB7554" w:rsidRPr="00DB7554" w:rsidRDefault="00DB7554" w:rsidP="00DB7554">
      <w:pPr>
        <w:ind w:left="720"/>
        <w:contextualSpacing/>
        <w:rPr>
          <w:rFonts w:ascii="Arial" w:hAnsi="Arial" w:cs="Arial"/>
          <w:bCs/>
        </w:rPr>
      </w:pPr>
    </w:p>
    <w:p w14:paraId="6788AA42" w14:textId="77777777" w:rsidR="00DB7554" w:rsidRPr="00DB7554" w:rsidRDefault="00DB7554" w:rsidP="00DB7554">
      <w:pPr>
        <w:numPr>
          <w:ilvl w:val="0"/>
          <w:numId w:val="43"/>
        </w:numPr>
        <w:tabs>
          <w:tab w:val="left" w:pos="900"/>
        </w:tabs>
        <w:overflowPunct w:val="0"/>
        <w:autoSpaceDE w:val="0"/>
        <w:autoSpaceDN w:val="0"/>
        <w:adjustRightInd w:val="0"/>
        <w:spacing w:after="120"/>
        <w:jc w:val="both"/>
        <w:textAlignment w:val="baseline"/>
        <w:rPr>
          <w:rFonts w:ascii="Arial" w:hAnsi="Arial" w:cs="Arial"/>
          <w:bCs/>
        </w:rPr>
      </w:pPr>
      <w:r w:rsidRPr="00DB7554">
        <w:rPr>
          <w:rFonts w:ascii="Arial" w:hAnsi="Arial" w:cs="Arial"/>
          <w:bCs/>
        </w:rPr>
        <w:t xml:space="preserve">They will participate in the decision-making around changes to the programme in liaison with the programme lead and the external examiner as well as support collaboration between the different programmes at EDI. </w:t>
      </w:r>
    </w:p>
    <w:p w14:paraId="00F89C4B" w14:textId="77777777" w:rsidR="00DB7554" w:rsidRPr="00DB7554" w:rsidRDefault="00DB7554" w:rsidP="00DB7554">
      <w:pPr>
        <w:ind w:left="720"/>
        <w:contextualSpacing/>
        <w:rPr>
          <w:rFonts w:ascii="Arial" w:hAnsi="Arial" w:cs="Arial"/>
          <w:bCs/>
        </w:rPr>
      </w:pPr>
    </w:p>
    <w:p w14:paraId="5C909574" w14:textId="77777777" w:rsidR="00DB7554" w:rsidRPr="00DB7554" w:rsidRDefault="00DB7554" w:rsidP="00DB7554">
      <w:pPr>
        <w:numPr>
          <w:ilvl w:val="0"/>
          <w:numId w:val="43"/>
        </w:numPr>
        <w:tabs>
          <w:tab w:val="left" w:pos="900"/>
        </w:tabs>
        <w:overflowPunct w:val="0"/>
        <w:autoSpaceDE w:val="0"/>
        <w:autoSpaceDN w:val="0"/>
        <w:adjustRightInd w:val="0"/>
        <w:spacing w:after="120"/>
        <w:jc w:val="both"/>
        <w:textAlignment w:val="baseline"/>
        <w:rPr>
          <w:rFonts w:ascii="Arial" w:hAnsi="Arial" w:cs="Arial"/>
          <w:bCs/>
        </w:rPr>
      </w:pPr>
      <w:r w:rsidRPr="00DB7554">
        <w:rPr>
          <w:rFonts w:ascii="Arial" w:hAnsi="Arial" w:cs="Arial"/>
          <w:bCs/>
        </w:rPr>
        <w:t>The post holder will be expected to undertake academic development duties within the educational environment of the University of Edinburgh and contribute to the achievement of the strategic academic objectives of the College of Medicine and Veterinary Medicine and of the University.</w:t>
      </w:r>
    </w:p>
    <w:p w14:paraId="31C2636D" w14:textId="77777777" w:rsidR="00DB7554" w:rsidRPr="00DB7554" w:rsidRDefault="00DB7554" w:rsidP="00DB7554">
      <w:pPr>
        <w:tabs>
          <w:tab w:val="left" w:pos="900"/>
        </w:tabs>
        <w:overflowPunct w:val="0"/>
        <w:autoSpaceDE w:val="0"/>
        <w:autoSpaceDN w:val="0"/>
        <w:adjustRightInd w:val="0"/>
        <w:spacing w:after="120"/>
        <w:jc w:val="both"/>
        <w:textAlignment w:val="baseline"/>
        <w:rPr>
          <w:rFonts w:ascii="Arial" w:hAnsi="Arial" w:cs="Arial"/>
          <w:b/>
        </w:rPr>
      </w:pPr>
    </w:p>
    <w:p w14:paraId="096D1B33" w14:textId="77777777" w:rsidR="00DB7554" w:rsidRPr="00DB7554" w:rsidRDefault="00DB7554" w:rsidP="00DB7554">
      <w:pPr>
        <w:numPr>
          <w:ilvl w:val="0"/>
          <w:numId w:val="6"/>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provide high quality teaching to medical undergraduates and members of other health care professions as required by the Clinical Director</w:t>
      </w:r>
    </w:p>
    <w:p w14:paraId="39B93BC2" w14:textId="77777777" w:rsidR="00DB7554" w:rsidRPr="00DB7554" w:rsidRDefault="00DB7554" w:rsidP="00DB7554">
      <w:pPr>
        <w:tabs>
          <w:tab w:val="left" w:pos="900"/>
        </w:tabs>
        <w:overflowPunct w:val="0"/>
        <w:autoSpaceDE w:val="0"/>
        <w:autoSpaceDN w:val="0"/>
        <w:adjustRightInd w:val="0"/>
        <w:jc w:val="both"/>
        <w:textAlignment w:val="baseline"/>
        <w:rPr>
          <w:rFonts w:ascii="Arial" w:hAnsi="Arial" w:cs="Arial"/>
          <w:b/>
        </w:rPr>
      </w:pPr>
    </w:p>
    <w:p w14:paraId="12365F37" w14:textId="77777777" w:rsidR="00DB7554" w:rsidRPr="00DB7554" w:rsidRDefault="00DB7554" w:rsidP="00DB7554">
      <w:pPr>
        <w:tabs>
          <w:tab w:val="left" w:pos="900"/>
        </w:tabs>
        <w:overflowPunct w:val="0"/>
        <w:autoSpaceDE w:val="0"/>
        <w:autoSpaceDN w:val="0"/>
        <w:adjustRightInd w:val="0"/>
        <w:spacing w:after="120"/>
        <w:jc w:val="both"/>
        <w:textAlignment w:val="baseline"/>
        <w:rPr>
          <w:rFonts w:ascii="Arial" w:hAnsi="Arial" w:cs="Arial"/>
          <w:b/>
        </w:rPr>
      </w:pPr>
      <w:r w:rsidRPr="00DB7554">
        <w:rPr>
          <w:rFonts w:ascii="Arial" w:hAnsi="Arial" w:cs="Arial"/>
          <w:b/>
        </w:rPr>
        <w:t>Medical Staff Management:</w:t>
      </w:r>
    </w:p>
    <w:p w14:paraId="4AEF7D5F" w14:textId="77777777" w:rsidR="00DB7554" w:rsidRPr="00DB7554" w:rsidRDefault="00DB7554" w:rsidP="00DB7554">
      <w:pPr>
        <w:numPr>
          <w:ilvl w:val="0"/>
          <w:numId w:val="9"/>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work with colleagues to ensure junior doctors’ hours are compliant in line with EWTD and New Deal</w:t>
      </w:r>
    </w:p>
    <w:p w14:paraId="60A98EC9" w14:textId="77777777" w:rsidR="00DB7554" w:rsidRPr="00DB7554" w:rsidRDefault="00DB7554" w:rsidP="00DB7554">
      <w:pPr>
        <w:numPr>
          <w:ilvl w:val="0"/>
          <w:numId w:val="9"/>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ensure that adequate systems and procedures are in place to control and monitor leave for junior medical staff and to ensure that there is appropriate cover within the clinical areas, including on-call commitments</w:t>
      </w:r>
    </w:p>
    <w:p w14:paraId="63D796B9" w14:textId="77777777" w:rsidR="00DB7554" w:rsidRPr="00DB7554" w:rsidRDefault="00DB7554" w:rsidP="00DB7554">
      <w:pPr>
        <w:numPr>
          <w:ilvl w:val="0"/>
          <w:numId w:val="9"/>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participate in the recruitment of junior medical staff as and when required</w:t>
      </w:r>
    </w:p>
    <w:p w14:paraId="60BE3203" w14:textId="77777777" w:rsidR="00DB7554" w:rsidRPr="00DB7554" w:rsidRDefault="00DB7554" w:rsidP="00DB7554">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participate in team objective setting as part of the annual job planning process</w:t>
      </w:r>
    </w:p>
    <w:p w14:paraId="7B919220" w14:textId="77777777" w:rsidR="00DB7554" w:rsidRPr="00DB7554" w:rsidRDefault="00DB7554" w:rsidP="00DB7554">
      <w:pPr>
        <w:tabs>
          <w:tab w:val="left" w:pos="900"/>
        </w:tabs>
        <w:overflowPunct w:val="0"/>
        <w:autoSpaceDE w:val="0"/>
        <w:autoSpaceDN w:val="0"/>
        <w:adjustRightInd w:val="0"/>
        <w:jc w:val="both"/>
        <w:textAlignment w:val="baseline"/>
        <w:rPr>
          <w:rFonts w:ascii="Arial" w:hAnsi="Arial" w:cs="Arial"/>
        </w:rPr>
      </w:pPr>
    </w:p>
    <w:p w14:paraId="1A9FCB31" w14:textId="77777777" w:rsidR="00DB7554" w:rsidRPr="00DB7554" w:rsidRDefault="00DB7554" w:rsidP="00DB7554">
      <w:pPr>
        <w:tabs>
          <w:tab w:val="left" w:pos="900"/>
        </w:tabs>
        <w:overflowPunct w:val="0"/>
        <w:autoSpaceDE w:val="0"/>
        <w:autoSpaceDN w:val="0"/>
        <w:adjustRightInd w:val="0"/>
        <w:spacing w:after="120"/>
        <w:jc w:val="both"/>
        <w:textAlignment w:val="baseline"/>
        <w:rPr>
          <w:rFonts w:ascii="Arial" w:hAnsi="Arial" w:cs="Arial"/>
          <w:b/>
        </w:rPr>
      </w:pPr>
      <w:r w:rsidRPr="00DB7554">
        <w:rPr>
          <w:rFonts w:ascii="Arial" w:hAnsi="Arial" w:cs="Arial"/>
          <w:b/>
        </w:rPr>
        <w:t>Governance:</w:t>
      </w:r>
    </w:p>
    <w:p w14:paraId="7F42CA20" w14:textId="77777777" w:rsidR="00DB7554" w:rsidRPr="00DB7554" w:rsidRDefault="00DB7554" w:rsidP="00DB7554">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Participate in clinical audit, incident reporting and analysis and to ensure resulting actions are implemented</w:t>
      </w:r>
    </w:p>
    <w:p w14:paraId="405117B9" w14:textId="77777777" w:rsidR="00DB7554" w:rsidRPr="00DB7554" w:rsidRDefault="00DB7554" w:rsidP="00DB7554">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Ensure clinical guidelines and protocols are adhered to by doctors in training and updated on a regular basis</w:t>
      </w:r>
    </w:p>
    <w:p w14:paraId="0207F5D8" w14:textId="77777777" w:rsidR="00DB7554" w:rsidRPr="00DB7554" w:rsidRDefault="00DB7554" w:rsidP="00DB7554">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Keep fully informed about best practice in the specialty areas and ensure implications for practice changes are discussed with the Clinical Director</w:t>
      </w:r>
    </w:p>
    <w:p w14:paraId="066F0696" w14:textId="77777777" w:rsidR="00DB7554" w:rsidRPr="00DB7554" w:rsidRDefault="00DB7554" w:rsidP="00DB7554">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Role model good practice for infection control to all members of the multidisciplinary team</w:t>
      </w:r>
    </w:p>
    <w:p w14:paraId="6C5C54ED" w14:textId="77777777" w:rsidR="00DB7554" w:rsidRPr="00DB7554" w:rsidRDefault="00DB7554" w:rsidP="00DB7554">
      <w:pPr>
        <w:tabs>
          <w:tab w:val="left" w:pos="900"/>
        </w:tabs>
        <w:overflowPunct w:val="0"/>
        <w:autoSpaceDE w:val="0"/>
        <w:autoSpaceDN w:val="0"/>
        <w:adjustRightInd w:val="0"/>
        <w:jc w:val="both"/>
        <w:textAlignment w:val="baseline"/>
        <w:rPr>
          <w:rFonts w:ascii="Arial" w:hAnsi="Arial" w:cs="Arial"/>
        </w:rPr>
      </w:pPr>
    </w:p>
    <w:p w14:paraId="2D32EDEB" w14:textId="77777777" w:rsidR="00DB7554" w:rsidRPr="00DB7554" w:rsidRDefault="00DB7554" w:rsidP="00DB7554">
      <w:pPr>
        <w:tabs>
          <w:tab w:val="left" w:pos="900"/>
        </w:tabs>
        <w:overflowPunct w:val="0"/>
        <w:autoSpaceDE w:val="0"/>
        <w:autoSpaceDN w:val="0"/>
        <w:adjustRightInd w:val="0"/>
        <w:spacing w:after="120"/>
        <w:jc w:val="both"/>
        <w:textAlignment w:val="baseline"/>
        <w:rPr>
          <w:rFonts w:ascii="Arial" w:hAnsi="Arial" w:cs="Arial"/>
          <w:b/>
        </w:rPr>
      </w:pPr>
      <w:r w:rsidRPr="00DB7554">
        <w:rPr>
          <w:rFonts w:ascii="Arial" w:hAnsi="Arial" w:cs="Arial"/>
          <w:b/>
        </w:rPr>
        <w:t>Leadership and Team Working:</w:t>
      </w:r>
    </w:p>
    <w:p w14:paraId="15DE153C" w14:textId="77777777" w:rsidR="00DB7554" w:rsidRPr="00DB7554" w:rsidRDefault="00DB7554" w:rsidP="00DB7554">
      <w:pPr>
        <w:numPr>
          <w:ilvl w:val="0"/>
          <w:numId w:val="1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demonstrate excellent leadership skills with regard to individual performance, clinical teams and NHS Lothian and when participating in national or local initiatives</w:t>
      </w:r>
    </w:p>
    <w:p w14:paraId="03E14F81" w14:textId="77777777" w:rsidR="00DB7554" w:rsidRPr="00DB7554" w:rsidRDefault="00DB7554" w:rsidP="00DB7554">
      <w:pPr>
        <w:numPr>
          <w:ilvl w:val="0"/>
          <w:numId w:val="1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 xml:space="preserve">To work collaboratively with all members of the team </w:t>
      </w:r>
    </w:p>
    <w:p w14:paraId="75B3BDE2" w14:textId="77777777" w:rsidR="00DB7554" w:rsidRPr="00DB7554" w:rsidRDefault="00DB7554" w:rsidP="00DB7554">
      <w:pPr>
        <w:numPr>
          <w:ilvl w:val="0"/>
          <w:numId w:val="1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To resolve conflict and difficult situations through negotiation and discussion, involving appropriate parties</w:t>
      </w:r>
    </w:p>
    <w:p w14:paraId="0B8885E2" w14:textId="77777777" w:rsidR="00DB7554" w:rsidRPr="00DB7554" w:rsidRDefault="00DB7554" w:rsidP="00DB7554">
      <w:pPr>
        <w:numPr>
          <w:ilvl w:val="0"/>
          <w:numId w:val="1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Adhere to NHS Lothian and departmental guidelines on leave including reporting absence</w:t>
      </w:r>
    </w:p>
    <w:p w14:paraId="0F84EF78" w14:textId="77777777" w:rsidR="00DB7554" w:rsidRPr="00DB7554" w:rsidRDefault="00DB7554" w:rsidP="00DB7554">
      <w:pPr>
        <w:numPr>
          <w:ilvl w:val="0"/>
          <w:numId w:val="13"/>
        </w:numPr>
        <w:tabs>
          <w:tab w:val="left" w:pos="900"/>
        </w:tabs>
        <w:overflowPunct w:val="0"/>
        <w:autoSpaceDE w:val="0"/>
        <w:autoSpaceDN w:val="0"/>
        <w:adjustRightInd w:val="0"/>
        <w:jc w:val="both"/>
        <w:textAlignment w:val="baseline"/>
        <w:rPr>
          <w:rFonts w:ascii="Arial" w:hAnsi="Arial" w:cs="Arial"/>
        </w:rPr>
      </w:pPr>
      <w:r w:rsidRPr="00DB7554">
        <w:rPr>
          <w:rFonts w:ascii="Arial" w:hAnsi="Arial" w:cs="Arial"/>
        </w:rPr>
        <w:t>Adhere to NHS Lothian values</w:t>
      </w:r>
    </w:p>
    <w:p w14:paraId="79E38331" w14:textId="77777777" w:rsidR="00DB7554" w:rsidRPr="00DB7554" w:rsidRDefault="00DB7554" w:rsidP="00DB7554">
      <w:pPr>
        <w:rPr>
          <w:rFonts w:ascii="Arial" w:hAnsi="Arial" w:cs="Arial"/>
        </w:rPr>
      </w:pPr>
      <w:r w:rsidRPr="00DB755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B7554" w:rsidRPr="00DB7554" w14:paraId="5C0B2B71" w14:textId="77777777" w:rsidTr="00BE528F">
        <w:trPr>
          <w:trHeight w:val="558"/>
        </w:trPr>
        <w:tc>
          <w:tcPr>
            <w:tcW w:w="9000" w:type="dxa"/>
            <w:shd w:val="clear" w:color="auto" w:fill="00B0F0"/>
            <w:vAlign w:val="center"/>
          </w:tcPr>
          <w:p w14:paraId="282CDC46" w14:textId="77777777" w:rsidR="00DB7554" w:rsidRPr="00DB7554" w:rsidRDefault="00DB7554" w:rsidP="00DB7554">
            <w:pPr>
              <w:tabs>
                <w:tab w:val="left" w:pos="900"/>
              </w:tabs>
              <w:overflowPunct w:val="0"/>
              <w:autoSpaceDE w:val="0"/>
              <w:autoSpaceDN w:val="0"/>
              <w:adjustRightInd w:val="0"/>
              <w:textAlignment w:val="baseline"/>
              <w:rPr>
                <w:rFonts w:ascii="Arial" w:hAnsi="Arial" w:cs="Arial"/>
              </w:rPr>
            </w:pPr>
            <w:r w:rsidRPr="00DB7554">
              <w:rPr>
                <w:rFonts w:ascii="Arial" w:hAnsi="Arial" w:cs="Arial"/>
                <w:b/>
              </w:rPr>
              <w:t>Section 5:</w:t>
            </w:r>
            <w:r w:rsidRPr="00DB7554">
              <w:rPr>
                <w:rFonts w:ascii="Arial" w:hAnsi="Arial" w:cs="Arial"/>
                <w:b/>
              </w:rPr>
              <w:tab/>
              <w:t>NHS Lothian – Indicative Job Plan</w:t>
            </w:r>
          </w:p>
        </w:tc>
      </w:tr>
    </w:tbl>
    <w:p w14:paraId="338E68DD" w14:textId="77777777" w:rsidR="00DB7554" w:rsidRPr="00DB7554" w:rsidRDefault="00DB7554" w:rsidP="00DB7554">
      <w:pPr>
        <w:tabs>
          <w:tab w:val="left" w:pos="900"/>
        </w:tabs>
        <w:overflowPunct w:val="0"/>
        <w:autoSpaceDE w:val="0"/>
        <w:autoSpaceDN w:val="0"/>
        <w:adjustRightInd w:val="0"/>
        <w:jc w:val="both"/>
        <w:textAlignment w:val="baseline"/>
        <w:rPr>
          <w:rFonts w:ascii="Arial" w:hAnsi="Arial" w:cs="Arial"/>
        </w:rPr>
      </w:pPr>
    </w:p>
    <w:p w14:paraId="7959C5D1" w14:textId="77777777" w:rsidR="00DB7554" w:rsidRPr="00DB7554" w:rsidRDefault="00DB7554" w:rsidP="00DB7554">
      <w:pPr>
        <w:spacing w:after="120"/>
        <w:rPr>
          <w:rFonts w:ascii="Arial" w:hAnsi="Arial" w:cs="Arial"/>
        </w:rPr>
      </w:pPr>
      <w:r w:rsidRPr="00DB7554">
        <w:rPr>
          <w:rFonts w:ascii="Arial" w:hAnsi="Arial" w:cs="Arial"/>
          <w:b/>
          <w:bCs/>
        </w:rPr>
        <w:t>Post:</w:t>
      </w:r>
      <w:r w:rsidRPr="00DB7554">
        <w:tab/>
      </w:r>
      <w:r w:rsidRPr="00DB7554">
        <w:tab/>
      </w:r>
      <w:r w:rsidRPr="00DB7554">
        <w:tab/>
      </w:r>
      <w:r w:rsidRPr="00DB7554">
        <w:rPr>
          <w:rFonts w:ascii="Arial" w:hAnsi="Arial" w:cs="Arial"/>
        </w:rPr>
        <w:t xml:space="preserve"> Consultant in Paediatric Dentistry (7 PA - Substantive)</w:t>
      </w:r>
    </w:p>
    <w:p w14:paraId="0406D379" w14:textId="77777777" w:rsidR="00DB7554" w:rsidRPr="00DB7554" w:rsidRDefault="00DB7554" w:rsidP="00DB7554">
      <w:pPr>
        <w:spacing w:after="120"/>
        <w:rPr>
          <w:rFonts w:ascii="Arial" w:hAnsi="Arial" w:cs="Arial"/>
        </w:rPr>
      </w:pPr>
      <w:r w:rsidRPr="00DB7554">
        <w:rPr>
          <w:rFonts w:ascii="Arial" w:hAnsi="Arial" w:cs="Arial"/>
          <w:b/>
          <w:bCs/>
        </w:rPr>
        <w:t>Specialty:</w:t>
      </w:r>
      <w:r w:rsidRPr="00DB7554">
        <w:tab/>
      </w:r>
      <w:r w:rsidRPr="00DB7554">
        <w:tab/>
      </w:r>
      <w:r w:rsidRPr="00DB7554">
        <w:tab/>
      </w:r>
      <w:r w:rsidRPr="00DB7554">
        <w:rPr>
          <w:rFonts w:ascii="Arial" w:hAnsi="Arial" w:cs="Arial"/>
        </w:rPr>
        <w:t>Paediatric Dentistry</w:t>
      </w:r>
    </w:p>
    <w:p w14:paraId="14EB75D8" w14:textId="77777777" w:rsidR="00DB7554" w:rsidRPr="00DB7554" w:rsidRDefault="00DB7554" w:rsidP="00DB7554">
      <w:pPr>
        <w:spacing w:after="120"/>
        <w:ind w:left="2880" w:hanging="2880"/>
        <w:rPr>
          <w:rFonts w:ascii="Arial" w:hAnsi="Arial" w:cs="Arial"/>
        </w:rPr>
      </w:pPr>
      <w:r w:rsidRPr="00DB7554">
        <w:rPr>
          <w:rFonts w:ascii="Arial" w:hAnsi="Arial" w:cs="Arial"/>
          <w:b/>
        </w:rPr>
        <w:t>Principal Place of Work:</w:t>
      </w:r>
      <w:r w:rsidRPr="00DB7554">
        <w:rPr>
          <w:rFonts w:ascii="Arial" w:hAnsi="Arial" w:cs="Arial"/>
        </w:rPr>
        <w:tab/>
        <w:t>Edinburgh Dental Institute, and Royal Hospital for Children and Young People</w:t>
      </w:r>
    </w:p>
    <w:p w14:paraId="28148B61" w14:textId="77777777" w:rsidR="00DB7554" w:rsidRPr="00DB7554" w:rsidRDefault="00DB7554" w:rsidP="00DB7554">
      <w:pPr>
        <w:spacing w:after="120"/>
        <w:rPr>
          <w:rFonts w:ascii="Arial" w:hAnsi="Arial" w:cs="Arial"/>
          <w:color w:val="FF0000"/>
        </w:rPr>
      </w:pPr>
      <w:r w:rsidRPr="00DB7554">
        <w:rPr>
          <w:rFonts w:ascii="Arial" w:hAnsi="Arial" w:cs="Arial"/>
          <w:b/>
        </w:rPr>
        <w:t>Contract:</w:t>
      </w:r>
      <w:r w:rsidRPr="00DB7554">
        <w:rPr>
          <w:rFonts w:ascii="Arial" w:hAnsi="Arial" w:cs="Arial"/>
        </w:rPr>
        <w:tab/>
      </w:r>
      <w:r w:rsidRPr="00DB7554">
        <w:rPr>
          <w:rFonts w:ascii="Arial" w:hAnsi="Arial" w:cs="Arial"/>
        </w:rPr>
        <w:tab/>
      </w:r>
      <w:r w:rsidRPr="00DB7554">
        <w:rPr>
          <w:rFonts w:ascii="Arial" w:hAnsi="Arial" w:cs="Arial"/>
        </w:rPr>
        <w:tab/>
        <w:t>7 PAs</w:t>
      </w:r>
    </w:p>
    <w:p w14:paraId="3733CCA6" w14:textId="77777777" w:rsidR="00DB7554" w:rsidRPr="00DB7554" w:rsidRDefault="00DB7554" w:rsidP="00DB7554">
      <w:pPr>
        <w:spacing w:after="120"/>
        <w:rPr>
          <w:rFonts w:ascii="Arial" w:hAnsi="Arial" w:cs="Arial"/>
        </w:rPr>
      </w:pPr>
      <w:r w:rsidRPr="00DB7554">
        <w:rPr>
          <w:rFonts w:ascii="Arial" w:hAnsi="Arial" w:cs="Arial"/>
          <w:b/>
        </w:rPr>
        <w:t>Availability Supplement:</w:t>
      </w:r>
      <w:r w:rsidRPr="00DB7554">
        <w:rPr>
          <w:rFonts w:ascii="Arial" w:hAnsi="Arial" w:cs="Arial"/>
        </w:rPr>
        <w:tab/>
        <w:t>Nil</w:t>
      </w:r>
    </w:p>
    <w:p w14:paraId="593ECFEC" w14:textId="77777777" w:rsidR="00DB7554" w:rsidRPr="00DB7554" w:rsidRDefault="00DB7554" w:rsidP="00DB7554">
      <w:pPr>
        <w:spacing w:after="120"/>
        <w:rPr>
          <w:rFonts w:ascii="Arial" w:hAnsi="Arial" w:cs="Arial"/>
        </w:rPr>
      </w:pPr>
      <w:r w:rsidRPr="00DB7554">
        <w:rPr>
          <w:rFonts w:ascii="Arial" w:hAnsi="Arial" w:cs="Arial"/>
          <w:b/>
        </w:rPr>
        <w:t>Out-of-hours:</w:t>
      </w:r>
      <w:r w:rsidRPr="00DB7554">
        <w:rPr>
          <w:rFonts w:ascii="Arial" w:hAnsi="Arial" w:cs="Arial"/>
          <w:b/>
        </w:rPr>
        <w:tab/>
      </w:r>
      <w:r w:rsidRPr="00DB7554">
        <w:rPr>
          <w:rFonts w:ascii="Arial" w:hAnsi="Arial" w:cs="Arial"/>
        </w:rPr>
        <w:tab/>
      </w:r>
      <w:r w:rsidRPr="00DB7554">
        <w:rPr>
          <w:rFonts w:ascii="Arial" w:hAnsi="Arial" w:cs="Arial"/>
        </w:rPr>
        <w:tab/>
        <w:t>Nil</w:t>
      </w:r>
    </w:p>
    <w:p w14:paraId="59BB85D9" w14:textId="77777777" w:rsidR="00DB7554" w:rsidRPr="00DB7554" w:rsidRDefault="00DB7554" w:rsidP="00DB7554">
      <w:pPr>
        <w:rPr>
          <w:rFonts w:ascii="Arial" w:hAnsi="Arial" w:cs="Arial"/>
        </w:rPr>
      </w:pPr>
      <w:r w:rsidRPr="00DB7554">
        <w:rPr>
          <w:rFonts w:ascii="Arial" w:hAnsi="Arial" w:cs="Arial"/>
          <w:b/>
          <w:bCs/>
        </w:rPr>
        <w:t>Managerially responsible to:</w:t>
      </w:r>
      <w:r w:rsidRPr="00DB7554">
        <w:tab/>
      </w:r>
      <w:r w:rsidRPr="00DB7554">
        <w:rPr>
          <w:rFonts w:ascii="Arial" w:hAnsi="Arial" w:cs="Arial"/>
        </w:rPr>
        <w:t>Mr Graeme Wright, Clinical Director EDI</w:t>
      </w:r>
    </w:p>
    <w:p w14:paraId="0A0AAC01" w14:textId="77777777" w:rsidR="00DB7554" w:rsidRPr="00DB7554" w:rsidRDefault="00DB7554" w:rsidP="00DB7554">
      <w:pPr>
        <w:rPr>
          <w:rFonts w:ascii="Arial" w:hAnsi="Arial" w:cs="Arial"/>
          <w:b/>
        </w:rPr>
      </w:pPr>
    </w:p>
    <w:p w14:paraId="5675517E" w14:textId="77777777" w:rsidR="00DB7554" w:rsidRPr="00DB7554" w:rsidRDefault="00DB7554" w:rsidP="00DB7554">
      <w:pPr>
        <w:rPr>
          <w:rFonts w:ascii="Arial" w:hAnsi="Arial" w:cs="Arial"/>
          <w:b/>
          <w:bCs/>
        </w:rPr>
      </w:pPr>
      <w:r w:rsidRPr="00DB7554">
        <w:rPr>
          <w:rFonts w:ascii="Arial" w:hAnsi="Arial" w:cs="Arial"/>
          <w:b/>
          <w:bCs/>
        </w:rPr>
        <w:t>Sample timetable: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71"/>
        <w:gridCol w:w="2963"/>
        <w:gridCol w:w="837"/>
        <w:gridCol w:w="773"/>
        <w:gridCol w:w="774"/>
        <w:gridCol w:w="774"/>
      </w:tblGrid>
      <w:tr w:rsidR="00DB7554" w:rsidRPr="00DB7554" w14:paraId="725C5B45" w14:textId="77777777" w:rsidTr="00BE528F">
        <w:trPr>
          <w:cantSplit/>
        </w:trPr>
        <w:tc>
          <w:tcPr>
            <w:tcW w:w="1485" w:type="dxa"/>
            <w:tcBorders>
              <w:top w:val="single" w:sz="4" w:space="0" w:color="auto"/>
              <w:left w:val="single" w:sz="4" w:space="0" w:color="auto"/>
              <w:bottom w:val="single" w:sz="4" w:space="0" w:color="auto"/>
              <w:right w:val="single" w:sz="4" w:space="0" w:color="auto"/>
            </w:tcBorders>
            <w:vAlign w:val="bottom"/>
            <w:hideMark/>
          </w:tcPr>
          <w:p w14:paraId="6DC43247" w14:textId="77777777" w:rsidR="00DB7554" w:rsidRPr="00DB7554" w:rsidRDefault="00DB7554" w:rsidP="00DB7554">
            <w:pPr>
              <w:keepNext/>
              <w:spacing w:before="240" w:after="60"/>
              <w:outlineLvl w:val="3"/>
              <w:rPr>
                <w:rFonts w:ascii="Arial" w:hAnsi="Arial" w:cs="Arial"/>
                <w:b/>
                <w:bCs/>
                <w:sz w:val="20"/>
                <w:szCs w:val="20"/>
                <w:lang w:eastAsia="en-GB"/>
              </w:rPr>
            </w:pPr>
            <w:r w:rsidRPr="00DB7554">
              <w:rPr>
                <w:b/>
                <w:bCs/>
                <w:sz w:val="20"/>
                <w:szCs w:val="20"/>
              </w:rPr>
              <w:t>DAY</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AC9B007" w14:textId="77777777" w:rsidR="00DB7554" w:rsidRPr="00DB7554" w:rsidRDefault="00DB7554" w:rsidP="00DB7554">
            <w:pPr>
              <w:keepNext/>
              <w:spacing w:before="240" w:after="60"/>
              <w:outlineLvl w:val="3"/>
              <w:rPr>
                <w:rFonts w:ascii="Arial" w:hAnsi="Arial" w:cs="Arial"/>
                <w:b/>
                <w:bCs/>
                <w:sz w:val="20"/>
                <w:szCs w:val="20"/>
              </w:rPr>
            </w:pPr>
            <w:r w:rsidRPr="00DB7554">
              <w:rPr>
                <w:b/>
                <w:bCs/>
                <w:sz w:val="20"/>
                <w:szCs w:val="20"/>
              </w:rPr>
              <w:t>TIME</w:t>
            </w:r>
          </w:p>
        </w:tc>
        <w:tc>
          <w:tcPr>
            <w:tcW w:w="2964" w:type="dxa"/>
            <w:tcBorders>
              <w:top w:val="single" w:sz="4" w:space="0" w:color="auto"/>
              <w:left w:val="single" w:sz="4" w:space="0" w:color="auto"/>
              <w:bottom w:val="single" w:sz="4" w:space="0" w:color="auto"/>
              <w:right w:val="single" w:sz="4" w:space="0" w:color="auto"/>
            </w:tcBorders>
            <w:vAlign w:val="bottom"/>
            <w:hideMark/>
          </w:tcPr>
          <w:p w14:paraId="4672B51D" w14:textId="77777777" w:rsidR="00DB7554" w:rsidRPr="00DB7554" w:rsidRDefault="00DB7554" w:rsidP="00DB7554">
            <w:pPr>
              <w:keepNext/>
              <w:spacing w:before="240" w:after="60"/>
              <w:outlineLvl w:val="3"/>
              <w:rPr>
                <w:b/>
                <w:bCs/>
                <w:sz w:val="20"/>
                <w:szCs w:val="20"/>
              </w:rPr>
            </w:pPr>
            <w:r w:rsidRPr="00DB7554">
              <w:rPr>
                <w:b/>
                <w:bCs/>
                <w:sz w:val="20"/>
                <w:szCs w:val="20"/>
              </w:rPr>
              <w:t>TYPE OF WORK</w:t>
            </w:r>
          </w:p>
        </w:tc>
        <w:tc>
          <w:tcPr>
            <w:tcW w:w="837" w:type="dxa"/>
            <w:tcBorders>
              <w:top w:val="single" w:sz="4" w:space="0" w:color="auto"/>
              <w:left w:val="single" w:sz="4" w:space="0" w:color="auto"/>
              <w:bottom w:val="single" w:sz="4" w:space="0" w:color="auto"/>
              <w:right w:val="single" w:sz="4" w:space="0" w:color="auto"/>
            </w:tcBorders>
            <w:vAlign w:val="bottom"/>
            <w:hideMark/>
          </w:tcPr>
          <w:p w14:paraId="399AF8B2" w14:textId="77777777" w:rsidR="00DB7554" w:rsidRPr="00DB7554" w:rsidRDefault="00DB7554" w:rsidP="00DB7554">
            <w:pPr>
              <w:jc w:val="center"/>
              <w:rPr>
                <w:rFonts w:ascii="Arial" w:hAnsi="Arial" w:cs="Arial"/>
                <w:b/>
                <w:bCs/>
                <w:sz w:val="20"/>
                <w:szCs w:val="20"/>
              </w:rPr>
            </w:pPr>
            <w:r w:rsidRPr="00DB7554">
              <w:rPr>
                <w:rFonts w:ascii="Arial" w:hAnsi="Arial" w:cs="Arial"/>
                <w:b/>
                <w:bCs/>
                <w:sz w:val="20"/>
                <w:szCs w:val="20"/>
              </w:rPr>
              <w:t>DCC</w:t>
            </w:r>
          </w:p>
        </w:tc>
        <w:tc>
          <w:tcPr>
            <w:tcW w:w="773" w:type="dxa"/>
            <w:tcBorders>
              <w:top w:val="single" w:sz="4" w:space="0" w:color="auto"/>
              <w:left w:val="single" w:sz="4" w:space="0" w:color="auto"/>
              <w:bottom w:val="single" w:sz="4" w:space="0" w:color="auto"/>
              <w:right w:val="single" w:sz="4" w:space="0" w:color="auto"/>
            </w:tcBorders>
            <w:vAlign w:val="bottom"/>
            <w:hideMark/>
          </w:tcPr>
          <w:p w14:paraId="0943925E" w14:textId="77777777" w:rsidR="00DB7554" w:rsidRPr="00DB7554" w:rsidRDefault="00DB7554" w:rsidP="00DB7554">
            <w:pPr>
              <w:rPr>
                <w:rFonts w:ascii="Arial" w:hAnsi="Arial" w:cs="Arial"/>
                <w:bCs/>
                <w:sz w:val="20"/>
                <w:szCs w:val="20"/>
              </w:rPr>
            </w:pPr>
            <w:r w:rsidRPr="00DB7554">
              <w:rPr>
                <w:rFonts w:ascii="Arial" w:hAnsi="Arial" w:cs="Arial"/>
                <w:b/>
                <w:sz w:val="20"/>
                <w:szCs w:val="20"/>
              </w:rPr>
              <w:t>SPA</w:t>
            </w:r>
          </w:p>
        </w:tc>
        <w:tc>
          <w:tcPr>
            <w:tcW w:w="774" w:type="dxa"/>
            <w:tcBorders>
              <w:top w:val="single" w:sz="4" w:space="0" w:color="auto"/>
              <w:left w:val="single" w:sz="4" w:space="0" w:color="auto"/>
              <w:bottom w:val="single" w:sz="4" w:space="0" w:color="auto"/>
              <w:right w:val="single" w:sz="4" w:space="0" w:color="auto"/>
            </w:tcBorders>
            <w:vAlign w:val="bottom"/>
            <w:hideMark/>
          </w:tcPr>
          <w:p w14:paraId="0052E17D" w14:textId="77777777" w:rsidR="00DB7554" w:rsidRPr="00DB7554" w:rsidRDefault="00DB7554" w:rsidP="00DB7554">
            <w:pPr>
              <w:rPr>
                <w:rFonts w:ascii="Arial" w:hAnsi="Arial" w:cs="Arial"/>
                <w:b/>
                <w:sz w:val="20"/>
                <w:szCs w:val="20"/>
              </w:rPr>
            </w:pPr>
            <w:r w:rsidRPr="00DB7554">
              <w:rPr>
                <w:rFonts w:ascii="Arial" w:hAnsi="Arial" w:cs="Arial"/>
                <w:b/>
                <w:sz w:val="20"/>
                <w:szCs w:val="20"/>
              </w:rPr>
              <w:t>EPA</w:t>
            </w:r>
          </w:p>
        </w:tc>
        <w:tc>
          <w:tcPr>
            <w:tcW w:w="774" w:type="dxa"/>
            <w:tcBorders>
              <w:top w:val="single" w:sz="4" w:space="0" w:color="auto"/>
              <w:left w:val="single" w:sz="4" w:space="0" w:color="auto"/>
              <w:bottom w:val="single" w:sz="4" w:space="0" w:color="auto"/>
              <w:right w:val="single" w:sz="4" w:space="0" w:color="auto"/>
            </w:tcBorders>
            <w:vAlign w:val="bottom"/>
            <w:hideMark/>
          </w:tcPr>
          <w:p w14:paraId="06A13AE0" w14:textId="77777777" w:rsidR="00DB7554" w:rsidRPr="00DB7554" w:rsidRDefault="00DB7554" w:rsidP="00DB7554">
            <w:pPr>
              <w:rPr>
                <w:rFonts w:ascii="Arial" w:hAnsi="Arial" w:cs="Arial"/>
                <w:b/>
                <w:sz w:val="20"/>
                <w:szCs w:val="20"/>
              </w:rPr>
            </w:pPr>
            <w:r w:rsidRPr="00DB7554">
              <w:rPr>
                <w:rFonts w:ascii="Arial" w:hAnsi="Arial" w:cs="Arial"/>
                <w:b/>
                <w:sz w:val="20"/>
                <w:szCs w:val="20"/>
              </w:rPr>
              <w:t>Total</w:t>
            </w:r>
          </w:p>
        </w:tc>
      </w:tr>
      <w:tr w:rsidR="00DB7554" w:rsidRPr="00DB7554" w14:paraId="0C022518" w14:textId="77777777" w:rsidTr="00BE528F">
        <w:trPr>
          <w:cantSplit/>
        </w:trPr>
        <w:tc>
          <w:tcPr>
            <w:tcW w:w="1485" w:type="dxa"/>
            <w:tcBorders>
              <w:top w:val="single" w:sz="4" w:space="0" w:color="auto"/>
              <w:left w:val="single" w:sz="4" w:space="0" w:color="auto"/>
              <w:bottom w:val="single" w:sz="4" w:space="0" w:color="auto"/>
              <w:right w:val="single" w:sz="4" w:space="0" w:color="auto"/>
            </w:tcBorders>
            <w:hideMark/>
          </w:tcPr>
          <w:p w14:paraId="5C26619C" w14:textId="77777777" w:rsidR="00DB7554" w:rsidRPr="00DB7554" w:rsidRDefault="00DB7554" w:rsidP="00DB7554">
            <w:pPr>
              <w:rPr>
                <w:rFonts w:ascii="Arial" w:hAnsi="Arial" w:cs="Arial"/>
                <w:b/>
                <w:sz w:val="20"/>
                <w:szCs w:val="20"/>
              </w:rPr>
            </w:pPr>
            <w:r w:rsidRPr="00DB7554">
              <w:rPr>
                <w:rFonts w:ascii="Arial" w:hAnsi="Arial" w:cs="Arial"/>
                <w:b/>
                <w:sz w:val="20"/>
                <w:szCs w:val="20"/>
              </w:rPr>
              <w:t>Monday</w:t>
            </w:r>
          </w:p>
        </w:tc>
        <w:tc>
          <w:tcPr>
            <w:tcW w:w="1471" w:type="dxa"/>
            <w:tcBorders>
              <w:top w:val="single" w:sz="4" w:space="0" w:color="auto"/>
              <w:left w:val="single" w:sz="4" w:space="0" w:color="auto"/>
              <w:bottom w:val="single" w:sz="4" w:space="0" w:color="auto"/>
              <w:right w:val="single" w:sz="4" w:space="0" w:color="auto"/>
            </w:tcBorders>
          </w:tcPr>
          <w:p w14:paraId="477B74D0" w14:textId="77777777" w:rsidR="00DB7554" w:rsidRPr="00DB7554" w:rsidRDefault="00DB7554" w:rsidP="00DB7554">
            <w:pPr>
              <w:rPr>
                <w:rFonts w:ascii="Arial" w:hAnsi="Arial" w:cs="Arial"/>
                <w:sz w:val="20"/>
                <w:szCs w:val="20"/>
              </w:rPr>
            </w:pPr>
          </w:p>
          <w:p w14:paraId="663D32EA" w14:textId="77777777" w:rsidR="00DB7554" w:rsidRPr="00DB7554" w:rsidRDefault="00DB7554" w:rsidP="00DB7554">
            <w:pPr>
              <w:rPr>
                <w:rFonts w:ascii="Arial" w:hAnsi="Arial" w:cs="Arial"/>
                <w:sz w:val="20"/>
                <w:szCs w:val="20"/>
              </w:rPr>
            </w:pPr>
          </w:p>
        </w:tc>
        <w:tc>
          <w:tcPr>
            <w:tcW w:w="2964" w:type="dxa"/>
            <w:tcBorders>
              <w:top w:val="single" w:sz="4" w:space="0" w:color="auto"/>
              <w:left w:val="single" w:sz="4" w:space="0" w:color="auto"/>
              <w:bottom w:val="single" w:sz="4" w:space="0" w:color="auto"/>
              <w:right w:val="single" w:sz="4" w:space="0" w:color="auto"/>
            </w:tcBorders>
          </w:tcPr>
          <w:p w14:paraId="54D735AA" w14:textId="77777777" w:rsidR="00DB7554" w:rsidRPr="00DB7554" w:rsidRDefault="00DB7554" w:rsidP="00DB7554">
            <w:pPr>
              <w:rPr>
                <w:rFonts w:ascii="Arial" w:hAnsi="Arial" w:cs="Arial"/>
                <w:sz w:val="20"/>
                <w:szCs w:val="20"/>
              </w:rPr>
            </w:pPr>
          </w:p>
          <w:p w14:paraId="5F32A1DC" w14:textId="77777777" w:rsidR="00DB7554" w:rsidRPr="00DB7554" w:rsidRDefault="00DB7554" w:rsidP="00DB7554">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34784C5D" w14:textId="77777777" w:rsidR="00DB7554" w:rsidRPr="00DB7554" w:rsidRDefault="00DB7554" w:rsidP="00DB7554">
            <w:pPr>
              <w:jc w:val="cente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061664A7"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24201E7B"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7F3E16EB" w14:textId="77777777" w:rsidR="00DB7554" w:rsidRPr="00DB7554" w:rsidRDefault="00DB7554" w:rsidP="00DB7554">
            <w:pPr>
              <w:jc w:val="center"/>
              <w:rPr>
                <w:rFonts w:ascii="Arial" w:hAnsi="Arial" w:cs="Arial"/>
                <w:sz w:val="20"/>
                <w:szCs w:val="20"/>
              </w:rPr>
            </w:pPr>
          </w:p>
        </w:tc>
      </w:tr>
      <w:tr w:rsidR="00DB7554" w:rsidRPr="00DB7554" w14:paraId="5A3EADF5" w14:textId="77777777" w:rsidTr="00BE528F">
        <w:trPr>
          <w:cantSplit/>
        </w:trPr>
        <w:tc>
          <w:tcPr>
            <w:tcW w:w="1485" w:type="dxa"/>
            <w:tcBorders>
              <w:top w:val="single" w:sz="4" w:space="0" w:color="auto"/>
              <w:left w:val="single" w:sz="4" w:space="0" w:color="auto"/>
              <w:bottom w:val="single" w:sz="4" w:space="0" w:color="auto"/>
              <w:right w:val="single" w:sz="4" w:space="0" w:color="auto"/>
            </w:tcBorders>
            <w:hideMark/>
          </w:tcPr>
          <w:p w14:paraId="4955B69A" w14:textId="77777777" w:rsidR="00DB7554" w:rsidRPr="00DB7554" w:rsidRDefault="00DB7554" w:rsidP="00DB7554">
            <w:pPr>
              <w:rPr>
                <w:rFonts w:ascii="Arial" w:hAnsi="Arial" w:cs="Arial"/>
                <w:b/>
                <w:sz w:val="20"/>
                <w:szCs w:val="20"/>
              </w:rPr>
            </w:pPr>
            <w:r w:rsidRPr="00DB7554">
              <w:rPr>
                <w:rFonts w:ascii="Arial" w:hAnsi="Arial" w:cs="Arial"/>
                <w:b/>
                <w:sz w:val="20"/>
                <w:szCs w:val="20"/>
              </w:rPr>
              <w:t>Tuesday</w:t>
            </w:r>
          </w:p>
          <w:p w14:paraId="784B0437" w14:textId="77777777" w:rsidR="00DB7554" w:rsidRPr="00DB7554" w:rsidRDefault="00DB7554" w:rsidP="00DB7554">
            <w:pPr>
              <w:rPr>
                <w:rFonts w:ascii="Arial" w:hAnsi="Arial" w:cs="Arial"/>
                <w:b/>
                <w:sz w:val="20"/>
                <w:szCs w:val="20"/>
              </w:rPr>
            </w:pPr>
            <w:r w:rsidRPr="00DB7554">
              <w:rPr>
                <w:rFonts w:ascii="Arial" w:hAnsi="Arial" w:cs="Arial"/>
                <w:b/>
                <w:sz w:val="20"/>
                <w:szCs w:val="20"/>
              </w:rPr>
              <w:t>Base</w:t>
            </w:r>
          </w:p>
          <w:p w14:paraId="70ED9CC0" w14:textId="77777777" w:rsidR="00DB7554" w:rsidRPr="00DB7554" w:rsidRDefault="00DB7554" w:rsidP="00DB7554">
            <w:pPr>
              <w:rPr>
                <w:rFonts w:ascii="Arial" w:hAnsi="Arial" w:cs="Arial"/>
                <w:b/>
                <w:sz w:val="20"/>
                <w:szCs w:val="20"/>
              </w:rPr>
            </w:pPr>
            <w:r w:rsidRPr="00DB7554">
              <w:rPr>
                <w:rFonts w:ascii="Arial" w:hAnsi="Arial" w:cs="Arial"/>
                <w:b/>
                <w:sz w:val="20"/>
                <w:szCs w:val="20"/>
              </w:rPr>
              <w:t>EDI</w:t>
            </w:r>
          </w:p>
        </w:tc>
        <w:tc>
          <w:tcPr>
            <w:tcW w:w="1471" w:type="dxa"/>
            <w:tcBorders>
              <w:top w:val="single" w:sz="4" w:space="0" w:color="auto"/>
              <w:left w:val="single" w:sz="4" w:space="0" w:color="auto"/>
              <w:bottom w:val="single" w:sz="4" w:space="0" w:color="auto"/>
              <w:right w:val="single" w:sz="4" w:space="0" w:color="auto"/>
            </w:tcBorders>
          </w:tcPr>
          <w:p w14:paraId="66A36BCE" w14:textId="77777777" w:rsidR="00DB7554" w:rsidRPr="00DB7554" w:rsidRDefault="00DB7554" w:rsidP="00DB7554">
            <w:pPr>
              <w:rPr>
                <w:rFonts w:ascii="Arial" w:hAnsi="Arial" w:cs="Arial"/>
                <w:sz w:val="20"/>
                <w:szCs w:val="20"/>
              </w:rPr>
            </w:pPr>
            <w:r w:rsidRPr="00DB7554">
              <w:rPr>
                <w:rFonts w:ascii="Arial" w:hAnsi="Arial" w:cs="Arial"/>
                <w:sz w:val="20"/>
                <w:szCs w:val="20"/>
              </w:rPr>
              <w:t>09.00-13.00</w:t>
            </w:r>
          </w:p>
          <w:p w14:paraId="266BB9FE" w14:textId="77777777" w:rsidR="00DB7554" w:rsidRPr="00DB7554" w:rsidRDefault="00DB7554" w:rsidP="00DB7554">
            <w:pPr>
              <w:rPr>
                <w:rFonts w:ascii="Arial" w:hAnsi="Arial" w:cs="Arial"/>
                <w:bCs/>
                <w:sz w:val="20"/>
                <w:szCs w:val="20"/>
              </w:rPr>
            </w:pPr>
          </w:p>
          <w:p w14:paraId="0DCB1E4B" w14:textId="77777777" w:rsidR="00DB7554" w:rsidRPr="00DB7554" w:rsidRDefault="00DB7554" w:rsidP="00DB7554">
            <w:pPr>
              <w:rPr>
                <w:rFonts w:ascii="Arial" w:hAnsi="Arial" w:cs="Arial"/>
                <w:sz w:val="20"/>
                <w:szCs w:val="20"/>
              </w:rPr>
            </w:pPr>
            <w:r w:rsidRPr="00DB7554">
              <w:rPr>
                <w:rFonts w:ascii="Arial" w:hAnsi="Arial" w:cs="Arial"/>
                <w:sz w:val="20"/>
                <w:szCs w:val="20"/>
              </w:rPr>
              <w:t>13.00-17.00</w:t>
            </w:r>
          </w:p>
        </w:tc>
        <w:tc>
          <w:tcPr>
            <w:tcW w:w="2964" w:type="dxa"/>
            <w:tcBorders>
              <w:top w:val="single" w:sz="4" w:space="0" w:color="auto"/>
              <w:left w:val="single" w:sz="4" w:space="0" w:color="auto"/>
              <w:bottom w:val="single" w:sz="4" w:space="0" w:color="auto"/>
              <w:right w:val="single" w:sz="4" w:space="0" w:color="auto"/>
            </w:tcBorders>
          </w:tcPr>
          <w:p w14:paraId="4455CEA1" w14:textId="77777777" w:rsidR="00DB7554" w:rsidRPr="00DB7554" w:rsidRDefault="00DB7554" w:rsidP="00DB7554">
            <w:pPr>
              <w:rPr>
                <w:rFonts w:ascii="Arial" w:hAnsi="Arial" w:cs="Arial"/>
                <w:sz w:val="20"/>
                <w:szCs w:val="20"/>
              </w:rPr>
            </w:pPr>
            <w:r w:rsidRPr="00DB7554">
              <w:rPr>
                <w:rFonts w:ascii="Arial" w:hAnsi="Arial" w:cs="Arial"/>
                <w:sz w:val="20"/>
                <w:szCs w:val="20"/>
              </w:rPr>
              <w:t>MDT Clinic (EDI)</w:t>
            </w:r>
          </w:p>
          <w:p w14:paraId="2AE4D6D9" w14:textId="77777777" w:rsidR="00DB7554" w:rsidRPr="00DB7554" w:rsidRDefault="00DB7554" w:rsidP="00DB7554">
            <w:pPr>
              <w:rPr>
                <w:rFonts w:ascii="Arial" w:hAnsi="Arial" w:cs="Arial"/>
                <w:sz w:val="20"/>
                <w:szCs w:val="20"/>
              </w:rPr>
            </w:pPr>
          </w:p>
          <w:p w14:paraId="28130CF0" w14:textId="77777777" w:rsidR="00DB7554" w:rsidRPr="00DB7554" w:rsidRDefault="00DB7554" w:rsidP="00DB7554">
            <w:pPr>
              <w:rPr>
                <w:rFonts w:ascii="Arial" w:hAnsi="Arial" w:cs="Arial"/>
                <w:sz w:val="20"/>
                <w:szCs w:val="20"/>
              </w:rPr>
            </w:pPr>
            <w:r w:rsidRPr="00DB7554">
              <w:rPr>
                <w:rFonts w:ascii="Arial" w:hAnsi="Arial" w:cs="Arial"/>
                <w:sz w:val="20"/>
                <w:szCs w:val="20"/>
              </w:rPr>
              <w:t>SPA</w:t>
            </w:r>
          </w:p>
        </w:tc>
        <w:tc>
          <w:tcPr>
            <w:tcW w:w="837" w:type="dxa"/>
            <w:tcBorders>
              <w:top w:val="single" w:sz="4" w:space="0" w:color="auto"/>
              <w:left w:val="single" w:sz="4" w:space="0" w:color="auto"/>
              <w:bottom w:val="single" w:sz="4" w:space="0" w:color="auto"/>
              <w:right w:val="single" w:sz="4" w:space="0" w:color="auto"/>
            </w:tcBorders>
          </w:tcPr>
          <w:p w14:paraId="7DE41F50"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tc>
        <w:tc>
          <w:tcPr>
            <w:tcW w:w="773" w:type="dxa"/>
            <w:tcBorders>
              <w:top w:val="single" w:sz="4" w:space="0" w:color="auto"/>
              <w:left w:val="single" w:sz="4" w:space="0" w:color="auto"/>
              <w:bottom w:val="single" w:sz="4" w:space="0" w:color="auto"/>
              <w:right w:val="single" w:sz="4" w:space="0" w:color="auto"/>
            </w:tcBorders>
          </w:tcPr>
          <w:p w14:paraId="33922EE2" w14:textId="77777777" w:rsidR="00DB7554" w:rsidRPr="00DB7554" w:rsidRDefault="00DB7554" w:rsidP="00DB7554">
            <w:pPr>
              <w:jc w:val="center"/>
              <w:rPr>
                <w:rFonts w:ascii="Arial" w:hAnsi="Arial" w:cs="Arial"/>
                <w:sz w:val="20"/>
                <w:szCs w:val="20"/>
              </w:rPr>
            </w:pPr>
          </w:p>
          <w:p w14:paraId="0A1D6075" w14:textId="77777777" w:rsidR="00DB7554" w:rsidRPr="00DB7554" w:rsidRDefault="00DB7554" w:rsidP="00DB7554">
            <w:pPr>
              <w:jc w:val="center"/>
              <w:rPr>
                <w:rFonts w:ascii="Arial" w:hAnsi="Arial" w:cs="Arial"/>
                <w:sz w:val="20"/>
                <w:szCs w:val="20"/>
              </w:rPr>
            </w:pPr>
          </w:p>
          <w:p w14:paraId="240A1F81"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tc>
        <w:tc>
          <w:tcPr>
            <w:tcW w:w="774" w:type="dxa"/>
            <w:tcBorders>
              <w:top w:val="single" w:sz="4" w:space="0" w:color="auto"/>
              <w:left w:val="single" w:sz="4" w:space="0" w:color="auto"/>
              <w:bottom w:val="single" w:sz="4" w:space="0" w:color="auto"/>
              <w:right w:val="single" w:sz="4" w:space="0" w:color="auto"/>
            </w:tcBorders>
          </w:tcPr>
          <w:p w14:paraId="336757C7"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1E9F44D0" w14:textId="77777777" w:rsidR="00DB7554" w:rsidRPr="00DB7554" w:rsidRDefault="00DB7554" w:rsidP="00DB7554">
            <w:pPr>
              <w:jc w:val="center"/>
              <w:rPr>
                <w:rFonts w:ascii="Arial" w:hAnsi="Arial" w:cs="Arial"/>
                <w:sz w:val="20"/>
                <w:szCs w:val="20"/>
              </w:rPr>
            </w:pPr>
          </w:p>
          <w:p w14:paraId="5F1F9908"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2.00</w:t>
            </w:r>
          </w:p>
        </w:tc>
      </w:tr>
      <w:tr w:rsidR="00DB7554" w:rsidRPr="00DB7554" w14:paraId="27369306" w14:textId="77777777" w:rsidTr="00BE528F">
        <w:trPr>
          <w:cantSplit/>
        </w:trPr>
        <w:tc>
          <w:tcPr>
            <w:tcW w:w="1485" w:type="dxa"/>
            <w:tcBorders>
              <w:top w:val="single" w:sz="4" w:space="0" w:color="auto"/>
              <w:left w:val="single" w:sz="4" w:space="0" w:color="auto"/>
              <w:bottom w:val="single" w:sz="4" w:space="0" w:color="auto"/>
              <w:right w:val="single" w:sz="4" w:space="0" w:color="auto"/>
            </w:tcBorders>
          </w:tcPr>
          <w:p w14:paraId="31A478FB" w14:textId="77777777" w:rsidR="00DB7554" w:rsidRPr="00DB7554" w:rsidRDefault="00DB7554" w:rsidP="00DB7554">
            <w:pPr>
              <w:rPr>
                <w:rFonts w:ascii="Arial" w:hAnsi="Arial" w:cs="Arial"/>
                <w:b/>
                <w:bCs/>
                <w:sz w:val="20"/>
                <w:szCs w:val="20"/>
              </w:rPr>
            </w:pPr>
            <w:r w:rsidRPr="00DB7554">
              <w:rPr>
                <w:rFonts w:ascii="Arial" w:hAnsi="Arial" w:cs="Arial"/>
                <w:b/>
                <w:bCs/>
                <w:sz w:val="20"/>
                <w:szCs w:val="20"/>
              </w:rPr>
              <w:t>Wednesday</w:t>
            </w:r>
          </w:p>
          <w:p w14:paraId="0DC1FB05" w14:textId="77777777" w:rsidR="00DB7554" w:rsidRPr="00DB7554" w:rsidRDefault="00DB7554" w:rsidP="00DB7554">
            <w:pPr>
              <w:rPr>
                <w:rFonts w:ascii="Arial" w:hAnsi="Arial" w:cs="Arial"/>
                <w:b/>
                <w:sz w:val="20"/>
                <w:szCs w:val="20"/>
              </w:rPr>
            </w:pPr>
            <w:r w:rsidRPr="00DB7554">
              <w:rPr>
                <w:rFonts w:ascii="Arial" w:hAnsi="Arial" w:cs="Arial"/>
                <w:b/>
                <w:sz w:val="20"/>
                <w:szCs w:val="20"/>
              </w:rPr>
              <w:t>Base</w:t>
            </w:r>
          </w:p>
          <w:p w14:paraId="65C7AD61" w14:textId="77777777" w:rsidR="00DB7554" w:rsidRPr="00DB7554" w:rsidRDefault="00DB7554" w:rsidP="00DB7554">
            <w:pPr>
              <w:rPr>
                <w:rFonts w:ascii="Arial" w:hAnsi="Arial" w:cs="Arial"/>
                <w:b/>
                <w:bCs/>
                <w:sz w:val="20"/>
                <w:szCs w:val="20"/>
              </w:rPr>
            </w:pPr>
            <w:r w:rsidRPr="00DB7554">
              <w:rPr>
                <w:rFonts w:ascii="Arial" w:hAnsi="Arial" w:cs="Arial"/>
                <w:b/>
                <w:bCs/>
                <w:sz w:val="20"/>
                <w:szCs w:val="20"/>
              </w:rPr>
              <w:t>EDI</w:t>
            </w:r>
          </w:p>
        </w:tc>
        <w:tc>
          <w:tcPr>
            <w:tcW w:w="1471" w:type="dxa"/>
            <w:tcBorders>
              <w:top w:val="single" w:sz="4" w:space="0" w:color="auto"/>
              <w:left w:val="single" w:sz="4" w:space="0" w:color="auto"/>
              <w:bottom w:val="single" w:sz="4" w:space="0" w:color="auto"/>
              <w:right w:val="single" w:sz="4" w:space="0" w:color="auto"/>
            </w:tcBorders>
          </w:tcPr>
          <w:p w14:paraId="385355C7" w14:textId="77777777" w:rsidR="00DB7554" w:rsidRPr="00DB7554" w:rsidRDefault="00DB7554" w:rsidP="00DB7554">
            <w:pPr>
              <w:rPr>
                <w:rFonts w:ascii="Arial" w:hAnsi="Arial" w:cs="Arial"/>
                <w:sz w:val="20"/>
                <w:szCs w:val="20"/>
              </w:rPr>
            </w:pPr>
            <w:r w:rsidRPr="00DB7554">
              <w:rPr>
                <w:rFonts w:ascii="Arial" w:hAnsi="Arial" w:cs="Arial"/>
                <w:sz w:val="20"/>
                <w:szCs w:val="20"/>
              </w:rPr>
              <w:t>9.00-13.00</w:t>
            </w:r>
          </w:p>
          <w:p w14:paraId="700E9093" w14:textId="77777777" w:rsidR="00DB7554" w:rsidRPr="00DB7554" w:rsidRDefault="00DB7554" w:rsidP="00DB7554">
            <w:pPr>
              <w:rPr>
                <w:rFonts w:ascii="Arial" w:hAnsi="Arial" w:cs="Arial"/>
                <w:bCs/>
                <w:sz w:val="20"/>
                <w:szCs w:val="20"/>
              </w:rPr>
            </w:pPr>
          </w:p>
          <w:p w14:paraId="79CD5D12" w14:textId="77777777" w:rsidR="00DB7554" w:rsidRPr="00DB7554" w:rsidRDefault="00DB7554" w:rsidP="00DB7554">
            <w:pPr>
              <w:rPr>
                <w:rFonts w:ascii="Arial" w:hAnsi="Arial" w:cs="Arial"/>
                <w:bCs/>
                <w:sz w:val="20"/>
                <w:szCs w:val="20"/>
              </w:rPr>
            </w:pPr>
            <w:r w:rsidRPr="00DB7554">
              <w:rPr>
                <w:rFonts w:ascii="Arial" w:hAnsi="Arial" w:cs="Arial"/>
                <w:bCs/>
                <w:sz w:val="20"/>
                <w:szCs w:val="20"/>
              </w:rPr>
              <w:t>13:30-17.30</w:t>
            </w:r>
          </w:p>
          <w:p w14:paraId="56787D8A" w14:textId="77777777" w:rsidR="00DB7554" w:rsidRPr="00DB7554" w:rsidRDefault="00DB7554" w:rsidP="00DB7554">
            <w:pPr>
              <w:rPr>
                <w:rFonts w:ascii="Arial" w:hAnsi="Arial" w:cs="Arial"/>
                <w:sz w:val="20"/>
                <w:szCs w:val="20"/>
              </w:rPr>
            </w:pPr>
          </w:p>
        </w:tc>
        <w:tc>
          <w:tcPr>
            <w:tcW w:w="2964" w:type="dxa"/>
            <w:tcBorders>
              <w:top w:val="single" w:sz="4" w:space="0" w:color="auto"/>
              <w:left w:val="single" w:sz="4" w:space="0" w:color="auto"/>
              <w:bottom w:val="single" w:sz="4" w:space="0" w:color="auto"/>
              <w:right w:val="single" w:sz="4" w:space="0" w:color="auto"/>
            </w:tcBorders>
          </w:tcPr>
          <w:p w14:paraId="6774F6AA" w14:textId="77777777" w:rsidR="00DB7554" w:rsidRPr="00DB7554" w:rsidRDefault="00DB7554" w:rsidP="00DB7554">
            <w:pPr>
              <w:rPr>
                <w:rFonts w:ascii="Arial" w:hAnsi="Arial" w:cs="Arial"/>
                <w:sz w:val="20"/>
                <w:szCs w:val="20"/>
              </w:rPr>
            </w:pPr>
            <w:r w:rsidRPr="00DB7554">
              <w:rPr>
                <w:rFonts w:ascii="Arial" w:hAnsi="Arial" w:cs="Arial"/>
                <w:sz w:val="20"/>
                <w:szCs w:val="20"/>
              </w:rPr>
              <w:t>Supervision (EDI)</w:t>
            </w:r>
          </w:p>
          <w:p w14:paraId="0D27C84E" w14:textId="77777777" w:rsidR="00DB7554" w:rsidRPr="00DB7554" w:rsidRDefault="00DB7554" w:rsidP="00DB7554">
            <w:pPr>
              <w:rPr>
                <w:rFonts w:ascii="Arial" w:hAnsi="Arial" w:cs="Arial"/>
                <w:sz w:val="20"/>
                <w:szCs w:val="20"/>
              </w:rPr>
            </w:pPr>
          </w:p>
          <w:p w14:paraId="4A3C0511" w14:textId="77777777" w:rsidR="00DB7554" w:rsidRPr="00DB7554" w:rsidRDefault="00DB7554" w:rsidP="00DB7554">
            <w:pPr>
              <w:rPr>
                <w:rFonts w:ascii="Arial" w:hAnsi="Arial" w:cs="Arial"/>
                <w:sz w:val="20"/>
                <w:szCs w:val="20"/>
              </w:rPr>
            </w:pPr>
            <w:r w:rsidRPr="00DB7554">
              <w:rPr>
                <w:rFonts w:ascii="Arial" w:hAnsi="Arial" w:cs="Arial"/>
                <w:sz w:val="20"/>
                <w:szCs w:val="20"/>
              </w:rPr>
              <w:t>Patient Treatment (EDI)</w:t>
            </w:r>
          </w:p>
        </w:tc>
        <w:tc>
          <w:tcPr>
            <w:tcW w:w="837" w:type="dxa"/>
            <w:tcBorders>
              <w:top w:val="single" w:sz="4" w:space="0" w:color="auto"/>
              <w:left w:val="single" w:sz="4" w:space="0" w:color="auto"/>
              <w:bottom w:val="single" w:sz="4" w:space="0" w:color="auto"/>
              <w:right w:val="single" w:sz="4" w:space="0" w:color="auto"/>
            </w:tcBorders>
          </w:tcPr>
          <w:p w14:paraId="7B9B47DF"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p w14:paraId="0F212908" w14:textId="77777777" w:rsidR="00DB7554" w:rsidRPr="00DB7554" w:rsidRDefault="00DB7554" w:rsidP="00DB7554">
            <w:pPr>
              <w:jc w:val="center"/>
              <w:rPr>
                <w:rFonts w:ascii="Arial" w:hAnsi="Arial" w:cs="Arial"/>
                <w:sz w:val="20"/>
                <w:szCs w:val="20"/>
              </w:rPr>
            </w:pPr>
          </w:p>
          <w:p w14:paraId="062FC47E"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p w14:paraId="7191CC2B" w14:textId="77777777" w:rsidR="00DB7554" w:rsidRPr="00DB7554" w:rsidRDefault="00DB7554" w:rsidP="00DB7554">
            <w:pPr>
              <w:jc w:val="cente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015288E2" w14:textId="77777777" w:rsidR="00DB7554" w:rsidRPr="00DB7554" w:rsidRDefault="00DB7554" w:rsidP="00DB7554">
            <w:pPr>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tcPr>
          <w:p w14:paraId="5659F1EF"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53A341A1" w14:textId="77777777" w:rsidR="00DB7554" w:rsidRPr="00DB7554" w:rsidRDefault="00DB7554" w:rsidP="00DB7554">
            <w:pPr>
              <w:jc w:val="center"/>
              <w:rPr>
                <w:rFonts w:ascii="Arial" w:hAnsi="Arial" w:cs="Arial"/>
                <w:bCs/>
                <w:sz w:val="20"/>
                <w:szCs w:val="20"/>
              </w:rPr>
            </w:pPr>
          </w:p>
          <w:p w14:paraId="3919A0B2"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2.00</w:t>
            </w:r>
          </w:p>
        </w:tc>
      </w:tr>
      <w:tr w:rsidR="00DB7554" w:rsidRPr="00DB7554" w14:paraId="08C564B0" w14:textId="77777777" w:rsidTr="00BE528F">
        <w:trPr>
          <w:cantSplit/>
        </w:trPr>
        <w:tc>
          <w:tcPr>
            <w:tcW w:w="1485" w:type="dxa"/>
            <w:tcBorders>
              <w:top w:val="single" w:sz="4" w:space="0" w:color="auto"/>
              <w:left w:val="single" w:sz="4" w:space="0" w:color="auto"/>
              <w:bottom w:val="single" w:sz="4" w:space="0" w:color="auto"/>
              <w:right w:val="single" w:sz="4" w:space="0" w:color="auto"/>
            </w:tcBorders>
          </w:tcPr>
          <w:p w14:paraId="73B31628" w14:textId="77777777" w:rsidR="00DB7554" w:rsidRPr="00DB7554" w:rsidRDefault="00DB7554" w:rsidP="00DB7554">
            <w:pPr>
              <w:rPr>
                <w:rFonts w:ascii="Arial" w:hAnsi="Arial" w:cs="Arial"/>
                <w:b/>
                <w:bCs/>
                <w:sz w:val="20"/>
                <w:szCs w:val="20"/>
              </w:rPr>
            </w:pPr>
            <w:r w:rsidRPr="00DB7554">
              <w:rPr>
                <w:rFonts w:ascii="Arial" w:hAnsi="Arial" w:cs="Arial"/>
                <w:b/>
                <w:bCs/>
                <w:sz w:val="20"/>
                <w:szCs w:val="20"/>
              </w:rPr>
              <w:t>Thursday</w:t>
            </w:r>
          </w:p>
          <w:p w14:paraId="3865F996" w14:textId="77777777" w:rsidR="00DB7554" w:rsidRPr="00DB7554" w:rsidRDefault="00DB7554" w:rsidP="00DB7554">
            <w:pPr>
              <w:rPr>
                <w:rFonts w:ascii="Arial" w:hAnsi="Arial" w:cs="Arial"/>
                <w:b/>
                <w:sz w:val="20"/>
                <w:szCs w:val="20"/>
              </w:rPr>
            </w:pPr>
            <w:r w:rsidRPr="00DB7554">
              <w:rPr>
                <w:rFonts w:ascii="Arial" w:hAnsi="Arial" w:cs="Arial"/>
                <w:b/>
                <w:sz w:val="20"/>
                <w:szCs w:val="20"/>
              </w:rPr>
              <w:t>Base</w:t>
            </w:r>
          </w:p>
          <w:p w14:paraId="3B24CF7A" w14:textId="77777777" w:rsidR="00DB7554" w:rsidRPr="00DB7554" w:rsidRDefault="00DB7554" w:rsidP="00DB7554">
            <w:pPr>
              <w:rPr>
                <w:rFonts w:ascii="Arial" w:hAnsi="Arial" w:cs="Arial"/>
                <w:b/>
                <w:sz w:val="20"/>
                <w:szCs w:val="20"/>
              </w:rPr>
            </w:pPr>
            <w:r w:rsidRPr="00DB7554">
              <w:rPr>
                <w:rFonts w:ascii="Arial" w:hAnsi="Arial" w:cs="Arial"/>
                <w:b/>
                <w:sz w:val="20"/>
                <w:szCs w:val="20"/>
              </w:rPr>
              <w:t>EDI</w:t>
            </w:r>
          </w:p>
          <w:p w14:paraId="0E3848F3" w14:textId="77777777" w:rsidR="00DB7554" w:rsidRPr="00DB7554" w:rsidRDefault="00DB7554" w:rsidP="00DB7554">
            <w:pPr>
              <w:rPr>
                <w:rFonts w:ascii="Arial" w:hAnsi="Arial" w:cs="Arial"/>
                <w:b/>
                <w:sz w:val="20"/>
                <w:szCs w:val="20"/>
              </w:rPr>
            </w:pPr>
          </w:p>
        </w:tc>
        <w:tc>
          <w:tcPr>
            <w:tcW w:w="1471" w:type="dxa"/>
            <w:tcBorders>
              <w:top w:val="single" w:sz="4" w:space="0" w:color="auto"/>
              <w:left w:val="single" w:sz="4" w:space="0" w:color="auto"/>
              <w:bottom w:val="single" w:sz="4" w:space="0" w:color="auto"/>
              <w:right w:val="single" w:sz="4" w:space="0" w:color="auto"/>
            </w:tcBorders>
          </w:tcPr>
          <w:p w14:paraId="20534CA6" w14:textId="77777777" w:rsidR="00DB7554" w:rsidRPr="00DB7554" w:rsidRDefault="00DB7554" w:rsidP="00DB7554">
            <w:pPr>
              <w:rPr>
                <w:rFonts w:ascii="Arial" w:hAnsi="Arial" w:cs="Arial"/>
                <w:sz w:val="20"/>
                <w:szCs w:val="20"/>
              </w:rPr>
            </w:pPr>
            <w:r w:rsidRPr="00DB7554">
              <w:rPr>
                <w:rFonts w:ascii="Arial" w:hAnsi="Arial" w:cs="Arial"/>
                <w:sz w:val="20"/>
                <w:szCs w:val="20"/>
              </w:rPr>
              <w:t>09.00-13:00</w:t>
            </w:r>
          </w:p>
          <w:p w14:paraId="36B042E3" w14:textId="77777777" w:rsidR="00DB7554" w:rsidRPr="00DB7554" w:rsidRDefault="00DB7554" w:rsidP="00DB7554">
            <w:pPr>
              <w:rPr>
                <w:rFonts w:ascii="Arial" w:hAnsi="Arial" w:cs="Arial"/>
                <w:bCs/>
                <w:sz w:val="20"/>
                <w:szCs w:val="20"/>
              </w:rPr>
            </w:pPr>
          </w:p>
          <w:p w14:paraId="2302DC5A" w14:textId="77777777" w:rsidR="00DB7554" w:rsidRPr="00DB7554" w:rsidRDefault="00DB7554" w:rsidP="00DB7554">
            <w:pPr>
              <w:rPr>
                <w:rFonts w:ascii="Arial" w:hAnsi="Arial" w:cs="Arial"/>
                <w:sz w:val="20"/>
                <w:szCs w:val="20"/>
              </w:rPr>
            </w:pPr>
            <w:r w:rsidRPr="00DB7554">
              <w:rPr>
                <w:rFonts w:ascii="Arial" w:hAnsi="Arial" w:cs="Arial"/>
                <w:bCs/>
                <w:sz w:val="20"/>
                <w:szCs w:val="20"/>
              </w:rPr>
              <w:t>13.30-17.30</w:t>
            </w:r>
          </w:p>
        </w:tc>
        <w:tc>
          <w:tcPr>
            <w:tcW w:w="2964" w:type="dxa"/>
            <w:tcBorders>
              <w:top w:val="single" w:sz="4" w:space="0" w:color="auto"/>
              <w:left w:val="single" w:sz="4" w:space="0" w:color="auto"/>
              <w:bottom w:val="single" w:sz="4" w:space="0" w:color="auto"/>
              <w:right w:val="single" w:sz="4" w:space="0" w:color="auto"/>
            </w:tcBorders>
          </w:tcPr>
          <w:p w14:paraId="3FCC3306" w14:textId="77777777" w:rsidR="00DB7554" w:rsidRPr="00DB7554" w:rsidRDefault="00DB7554" w:rsidP="00DB7554">
            <w:pPr>
              <w:rPr>
                <w:rFonts w:ascii="Arial" w:hAnsi="Arial" w:cs="Arial"/>
                <w:sz w:val="20"/>
                <w:szCs w:val="20"/>
              </w:rPr>
            </w:pPr>
            <w:r w:rsidRPr="00DB7554">
              <w:rPr>
                <w:rFonts w:ascii="Arial" w:hAnsi="Arial" w:cs="Arial"/>
                <w:sz w:val="20"/>
                <w:szCs w:val="20"/>
              </w:rPr>
              <w:t>NP Clinic</w:t>
            </w:r>
          </w:p>
          <w:p w14:paraId="17CE4E37" w14:textId="77777777" w:rsidR="00DB7554" w:rsidRPr="00DB7554" w:rsidRDefault="00DB7554" w:rsidP="00DB7554">
            <w:pPr>
              <w:rPr>
                <w:rFonts w:ascii="Arial" w:hAnsi="Arial" w:cs="Arial"/>
                <w:sz w:val="20"/>
                <w:szCs w:val="20"/>
              </w:rPr>
            </w:pPr>
          </w:p>
          <w:p w14:paraId="609B5012" w14:textId="77777777" w:rsidR="00DB7554" w:rsidRPr="00DB7554" w:rsidRDefault="00DB7554" w:rsidP="00DB7554">
            <w:pPr>
              <w:rPr>
                <w:rFonts w:ascii="Arial" w:hAnsi="Arial" w:cs="Arial"/>
                <w:sz w:val="20"/>
                <w:szCs w:val="20"/>
              </w:rPr>
            </w:pPr>
            <w:r w:rsidRPr="00DB7554">
              <w:rPr>
                <w:rFonts w:ascii="Arial" w:hAnsi="Arial" w:cs="Arial"/>
                <w:sz w:val="20"/>
                <w:szCs w:val="20"/>
              </w:rPr>
              <w:t>Clinical Admin/Clinical Teaching</w:t>
            </w:r>
          </w:p>
        </w:tc>
        <w:tc>
          <w:tcPr>
            <w:tcW w:w="837" w:type="dxa"/>
            <w:tcBorders>
              <w:top w:val="single" w:sz="4" w:space="0" w:color="auto"/>
              <w:left w:val="single" w:sz="4" w:space="0" w:color="auto"/>
              <w:bottom w:val="single" w:sz="4" w:space="0" w:color="auto"/>
              <w:right w:val="single" w:sz="4" w:space="0" w:color="auto"/>
            </w:tcBorders>
          </w:tcPr>
          <w:p w14:paraId="415BB64E"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p w14:paraId="766D9A29" w14:textId="77777777" w:rsidR="00DB7554" w:rsidRPr="00DB7554" w:rsidRDefault="00DB7554" w:rsidP="00DB7554">
            <w:pPr>
              <w:jc w:val="center"/>
              <w:rPr>
                <w:rFonts w:ascii="Arial" w:hAnsi="Arial" w:cs="Arial"/>
                <w:sz w:val="20"/>
                <w:szCs w:val="20"/>
              </w:rPr>
            </w:pPr>
          </w:p>
          <w:p w14:paraId="65C01034"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tc>
        <w:tc>
          <w:tcPr>
            <w:tcW w:w="773" w:type="dxa"/>
            <w:tcBorders>
              <w:top w:val="single" w:sz="4" w:space="0" w:color="auto"/>
              <w:left w:val="single" w:sz="4" w:space="0" w:color="auto"/>
              <w:bottom w:val="single" w:sz="4" w:space="0" w:color="auto"/>
              <w:right w:val="single" w:sz="4" w:space="0" w:color="auto"/>
            </w:tcBorders>
          </w:tcPr>
          <w:p w14:paraId="143A77BB" w14:textId="77777777" w:rsidR="00DB7554" w:rsidRPr="00DB7554" w:rsidRDefault="00DB7554" w:rsidP="00DB7554">
            <w:pPr>
              <w:jc w:val="center"/>
              <w:rPr>
                <w:rFonts w:ascii="Arial" w:hAnsi="Arial" w:cs="Arial"/>
                <w:sz w:val="20"/>
                <w:szCs w:val="20"/>
              </w:rPr>
            </w:pPr>
          </w:p>
          <w:p w14:paraId="220FF66F" w14:textId="77777777" w:rsidR="00DB7554" w:rsidRPr="00DB7554" w:rsidRDefault="00DB7554" w:rsidP="00DB7554">
            <w:pPr>
              <w:jc w:val="center"/>
              <w:rPr>
                <w:rFonts w:ascii="Arial" w:hAnsi="Arial" w:cs="Arial"/>
                <w:sz w:val="20"/>
                <w:szCs w:val="20"/>
              </w:rPr>
            </w:pPr>
          </w:p>
          <w:p w14:paraId="596DCE53" w14:textId="77777777" w:rsidR="00DB7554" w:rsidRPr="00DB7554" w:rsidRDefault="00DB7554" w:rsidP="00DB7554">
            <w:pPr>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tcPr>
          <w:p w14:paraId="6491235C"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2F067F21" w14:textId="77777777" w:rsidR="00DB7554" w:rsidRPr="00DB7554" w:rsidRDefault="00DB7554" w:rsidP="00DB7554">
            <w:pPr>
              <w:jc w:val="center"/>
              <w:rPr>
                <w:rFonts w:ascii="Arial" w:hAnsi="Arial" w:cs="Arial"/>
                <w:sz w:val="20"/>
                <w:szCs w:val="20"/>
              </w:rPr>
            </w:pPr>
          </w:p>
          <w:p w14:paraId="2747CE63" w14:textId="77777777" w:rsidR="00DB7554" w:rsidRPr="00DB7554" w:rsidRDefault="00DB7554" w:rsidP="00DB7554">
            <w:pPr>
              <w:jc w:val="center"/>
              <w:rPr>
                <w:rFonts w:ascii="Arial" w:hAnsi="Arial" w:cs="Arial"/>
                <w:bCs/>
                <w:sz w:val="20"/>
                <w:szCs w:val="20"/>
              </w:rPr>
            </w:pPr>
            <w:r w:rsidRPr="00DB7554">
              <w:rPr>
                <w:rFonts w:ascii="Arial" w:hAnsi="Arial" w:cs="Arial"/>
                <w:bCs/>
                <w:sz w:val="20"/>
                <w:szCs w:val="20"/>
              </w:rPr>
              <w:t>2.00</w:t>
            </w:r>
          </w:p>
        </w:tc>
      </w:tr>
      <w:tr w:rsidR="00DB7554" w:rsidRPr="00DB7554" w14:paraId="37E9EBDD" w14:textId="77777777" w:rsidTr="00BE528F">
        <w:trPr>
          <w:cantSplit/>
        </w:trPr>
        <w:tc>
          <w:tcPr>
            <w:tcW w:w="1485" w:type="dxa"/>
            <w:tcBorders>
              <w:top w:val="single" w:sz="4" w:space="0" w:color="auto"/>
              <w:left w:val="single" w:sz="4" w:space="0" w:color="auto"/>
              <w:bottom w:val="single" w:sz="4" w:space="0" w:color="auto"/>
              <w:right w:val="single" w:sz="4" w:space="0" w:color="auto"/>
            </w:tcBorders>
          </w:tcPr>
          <w:p w14:paraId="17B47AAC" w14:textId="77777777" w:rsidR="00DB7554" w:rsidRPr="00DB7554" w:rsidRDefault="00DB7554" w:rsidP="00DB7554">
            <w:pPr>
              <w:rPr>
                <w:rFonts w:ascii="Arial" w:hAnsi="Arial" w:cs="Arial"/>
                <w:b/>
                <w:bCs/>
                <w:sz w:val="20"/>
                <w:szCs w:val="20"/>
              </w:rPr>
            </w:pPr>
            <w:r w:rsidRPr="00DB7554">
              <w:rPr>
                <w:rFonts w:ascii="Arial" w:hAnsi="Arial" w:cs="Arial"/>
                <w:b/>
                <w:bCs/>
                <w:sz w:val="20"/>
                <w:szCs w:val="20"/>
              </w:rPr>
              <w:t>Friday</w:t>
            </w:r>
          </w:p>
          <w:p w14:paraId="01D2DDF2" w14:textId="77777777" w:rsidR="00DB7554" w:rsidRPr="00DB7554" w:rsidRDefault="00DB7554" w:rsidP="00DB7554">
            <w:pPr>
              <w:rPr>
                <w:rFonts w:ascii="Arial" w:hAnsi="Arial" w:cs="Arial"/>
                <w:b/>
                <w:sz w:val="20"/>
                <w:szCs w:val="20"/>
              </w:rPr>
            </w:pPr>
            <w:r w:rsidRPr="00DB7554">
              <w:rPr>
                <w:rFonts w:ascii="Arial" w:hAnsi="Arial" w:cs="Arial"/>
                <w:b/>
                <w:sz w:val="20"/>
                <w:szCs w:val="20"/>
              </w:rPr>
              <w:t>Base</w:t>
            </w:r>
          </w:p>
          <w:p w14:paraId="11994F01" w14:textId="77777777" w:rsidR="00DB7554" w:rsidRPr="00DB7554" w:rsidRDefault="00DB7554" w:rsidP="00DB7554">
            <w:pPr>
              <w:rPr>
                <w:rFonts w:ascii="Arial" w:hAnsi="Arial" w:cs="Arial"/>
                <w:b/>
                <w:bCs/>
                <w:sz w:val="20"/>
                <w:szCs w:val="20"/>
              </w:rPr>
            </w:pPr>
            <w:r w:rsidRPr="00DB7554">
              <w:rPr>
                <w:rFonts w:ascii="Arial" w:hAnsi="Arial" w:cs="Arial"/>
                <w:b/>
                <w:bCs/>
                <w:sz w:val="20"/>
                <w:szCs w:val="20"/>
              </w:rPr>
              <w:t>EDI</w:t>
            </w:r>
          </w:p>
          <w:p w14:paraId="417894C9" w14:textId="77777777" w:rsidR="00DB7554" w:rsidRPr="00DB7554" w:rsidRDefault="00DB7554" w:rsidP="00DB7554">
            <w:pPr>
              <w:rPr>
                <w:rFonts w:ascii="Arial" w:hAnsi="Arial" w:cs="Arial"/>
                <w:b/>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9F0AF12" w14:textId="77777777" w:rsidR="00DB7554" w:rsidRPr="00DB7554" w:rsidRDefault="00DB7554" w:rsidP="00DB7554">
            <w:pPr>
              <w:rPr>
                <w:rFonts w:ascii="Arial" w:hAnsi="Arial" w:cs="Arial"/>
                <w:sz w:val="20"/>
                <w:szCs w:val="20"/>
              </w:rPr>
            </w:pPr>
            <w:r w:rsidRPr="00DB7554">
              <w:rPr>
                <w:rFonts w:ascii="Arial" w:hAnsi="Arial" w:cs="Arial"/>
                <w:sz w:val="20"/>
                <w:szCs w:val="20"/>
              </w:rPr>
              <w:t>09.00-13.00</w:t>
            </w:r>
          </w:p>
          <w:p w14:paraId="31792D64" w14:textId="77777777" w:rsidR="00DB7554" w:rsidRPr="00DB7554" w:rsidRDefault="00DB7554" w:rsidP="00DB7554">
            <w:pPr>
              <w:rPr>
                <w:rFonts w:ascii="Arial" w:hAnsi="Arial" w:cs="Arial"/>
                <w:sz w:val="20"/>
                <w:szCs w:val="20"/>
              </w:rPr>
            </w:pPr>
          </w:p>
        </w:tc>
        <w:tc>
          <w:tcPr>
            <w:tcW w:w="2964" w:type="dxa"/>
            <w:tcBorders>
              <w:top w:val="single" w:sz="4" w:space="0" w:color="auto"/>
              <w:left w:val="single" w:sz="4" w:space="0" w:color="auto"/>
              <w:bottom w:val="single" w:sz="4" w:space="0" w:color="auto"/>
              <w:right w:val="single" w:sz="4" w:space="0" w:color="auto"/>
            </w:tcBorders>
          </w:tcPr>
          <w:p w14:paraId="10CF25BB" w14:textId="77777777" w:rsidR="00DB7554" w:rsidRPr="00DB7554" w:rsidRDefault="00DB7554" w:rsidP="00DB7554">
            <w:pPr>
              <w:spacing w:line="259" w:lineRule="auto"/>
              <w:rPr>
                <w:rFonts w:ascii="Arial" w:hAnsi="Arial" w:cs="Arial"/>
                <w:sz w:val="20"/>
                <w:szCs w:val="20"/>
              </w:rPr>
            </w:pPr>
            <w:r w:rsidRPr="00DB7554">
              <w:rPr>
                <w:rFonts w:ascii="Arial" w:hAnsi="Arial" w:cs="Arial"/>
                <w:sz w:val="20"/>
                <w:szCs w:val="20"/>
              </w:rPr>
              <w:t>Supervision (EDI)</w:t>
            </w:r>
          </w:p>
        </w:tc>
        <w:tc>
          <w:tcPr>
            <w:tcW w:w="837" w:type="dxa"/>
            <w:tcBorders>
              <w:top w:val="single" w:sz="4" w:space="0" w:color="auto"/>
              <w:left w:val="single" w:sz="4" w:space="0" w:color="auto"/>
              <w:bottom w:val="single" w:sz="4" w:space="0" w:color="auto"/>
              <w:right w:val="single" w:sz="4" w:space="0" w:color="auto"/>
            </w:tcBorders>
          </w:tcPr>
          <w:p w14:paraId="75E72696"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p w14:paraId="3FC0366A" w14:textId="77777777" w:rsidR="00DB7554" w:rsidRPr="00DB7554" w:rsidRDefault="00DB7554" w:rsidP="00DB7554">
            <w:pPr>
              <w:jc w:val="center"/>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14:paraId="4BF445F7" w14:textId="77777777" w:rsidR="00DB7554" w:rsidRPr="00DB7554" w:rsidRDefault="00DB7554" w:rsidP="00DB7554">
            <w:pPr>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tcPr>
          <w:p w14:paraId="752CFD2D" w14:textId="77777777" w:rsidR="00DB7554" w:rsidRPr="00DB7554" w:rsidRDefault="00DB7554" w:rsidP="00DB7554">
            <w:pP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tcPr>
          <w:p w14:paraId="59F9AF7E" w14:textId="77777777" w:rsidR="00DB7554" w:rsidRPr="00DB7554" w:rsidRDefault="00DB7554" w:rsidP="00DB7554">
            <w:pPr>
              <w:jc w:val="center"/>
              <w:rPr>
                <w:rFonts w:ascii="Arial" w:hAnsi="Arial" w:cs="Arial"/>
                <w:sz w:val="20"/>
                <w:szCs w:val="20"/>
              </w:rPr>
            </w:pPr>
          </w:p>
          <w:p w14:paraId="5ACE5042"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tc>
      </w:tr>
      <w:tr w:rsidR="00DB7554" w:rsidRPr="00DB7554" w14:paraId="39CE8692" w14:textId="77777777" w:rsidTr="00BE528F">
        <w:trPr>
          <w:cantSplit/>
        </w:trPr>
        <w:tc>
          <w:tcPr>
            <w:tcW w:w="1485" w:type="dxa"/>
            <w:tcBorders>
              <w:top w:val="single" w:sz="4" w:space="0" w:color="auto"/>
              <w:left w:val="single" w:sz="4" w:space="0" w:color="auto"/>
              <w:bottom w:val="single" w:sz="4" w:space="0" w:color="auto"/>
              <w:right w:val="single" w:sz="4" w:space="0" w:color="auto"/>
            </w:tcBorders>
          </w:tcPr>
          <w:p w14:paraId="240A48BD" w14:textId="77777777" w:rsidR="00DB7554" w:rsidRPr="00DB7554" w:rsidRDefault="00DB7554" w:rsidP="00DB7554">
            <w:pPr>
              <w:rPr>
                <w:rFonts w:ascii="Arial" w:hAnsi="Arial" w:cs="Arial"/>
                <w:b/>
                <w:sz w:val="20"/>
                <w:szCs w:val="20"/>
              </w:rPr>
            </w:pPr>
          </w:p>
        </w:tc>
        <w:tc>
          <w:tcPr>
            <w:tcW w:w="1471" w:type="dxa"/>
            <w:tcBorders>
              <w:top w:val="single" w:sz="4" w:space="0" w:color="auto"/>
              <w:left w:val="single" w:sz="4" w:space="0" w:color="auto"/>
              <w:bottom w:val="single" w:sz="4" w:space="0" w:color="auto"/>
              <w:right w:val="single" w:sz="4" w:space="0" w:color="auto"/>
            </w:tcBorders>
          </w:tcPr>
          <w:p w14:paraId="39955121" w14:textId="77777777" w:rsidR="00DB7554" w:rsidRPr="00DB7554" w:rsidRDefault="00DB7554" w:rsidP="00DB7554">
            <w:pPr>
              <w:rPr>
                <w:rFonts w:ascii="Arial" w:hAnsi="Arial" w:cs="Arial"/>
                <w:bCs/>
                <w:sz w:val="20"/>
                <w:szCs w:val="20"/>
              </w:rPr>
            </w:pPr>
          </w:p>
        </w:tc>
        <w:tc>
          <w:tcPr>
            <w:tcW w:w="2964" w:type="dxa"/>
            <w:tcBorders>
              <w:top w:val="single" w:sz="4" w:space="0" w:color="auto"/>
              <w:left w:val="single" w:sz="4" w:space="0" w:color="auto"/>
              <w:bottom w:val="single" w:sz="4" w:space="0" w:color="auto"/>
              <w:right w:val="single" w:sz="4" w:space="0" w:color="auto"/>
            </w:tcBorders>
          </w:tcPr>
          <w:p w14:paraId="305629FE" w14:textId="77777777" w:rsidR="00DB7554" w:rsidRPr="00DB7554" w:rsidRDefault="00DB7554" w:rsidP="00DB7554">
            <w:pPr>
              <w:jc w:val="right"/>
              <w:rPr>
                <w:rFonts w:ascii="Arial" w:hAnsi="Arial" w:cs="Arial"/>
                <w:bCs/>
                <w:sz w:val="20"/>
                <w:szCs w:val="20"/>
              </w:rPr>
            </w:pPr>
            <w:r w:rsidRPr="00DB7554">
              <w:rPr>
                <w:rFonts w:ascii="Arial" w:hAnsi="Arial" w:cs="Arial"/>
                <w:bCs/>
                <w:sz w:val="20"/>
                <w:szCs w:val="20"/>
              </w:rPr>
              <w:t>Total PAs</w:t>
            </w:r>
          </w:p>
          <w:p w14:paraId="7495C84B" w14:textId="77777777" w:rsidR="00DB7554" w:rsidRPr="00DB7554" w:rsidRDefault="00DB7554" w:rsidP="00DB7554">
            <w:pPr>
              <w:rPr>
                <w:rFonts w:ascii="Arial" w:hAnsi="Arial" w:cs="Arial"/>
                <w:bCs/>
                <w:sz w:val="20"/>
                <w:szCs w:val="20"/>
              </w:rPr>
            </w:pPr>
          </w:p>
        </w:tc>
        <w:tc>
          <w:tcPr>
            <w:tcW w:w="837" w:type="dxa"/>
            <w:tcBorders>
              <w:top w:val="single" w:sz="4" w:space="0" w:color="auto"/>
              <w:left w:val="single" w:sz="4" w:space="0" w:color="auto"/>
              <w:bottom w:val="single" w:sz="4" w:space="0" w:color="auto"/>
              <w:right w:val="single" w:sz="4" w:space="0" w:color="auto"/>
            </w:tcBorders>
          </w:tcPr>
          <w:p w14:paraId="3131C8FA"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6.00</w:t>
            </w:r>
          </w:p>
        </w:tc>
        <w:tc>
          <w:tcPr>
            <w:tcW w:w="773" w:type="dxa"/>
            <w:tcBorders>
              <w:top w:val="single" w:sz="4" w:space="0" w:color="auto"/>
              <w:left w:val="single" w:sz="4" w:space="0" w:color="auto"/>
              <w:bottom w:val="single" w:sz="4" w:space="0" w:color="auto"/>
              <w:right w:val="single" w:sz="4" w:space="0" w:color="auto"/>
            </w:tcBorders>
          </w:tcPr>
          <w:p w14:paraId="5DF7EFAB"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1.00</w:t>
            </w:r>
          </w:p>
        </w:tc>
        <w:tc>
          <w:tcPr>
            <w:tcW w:w="774" w:type="dxa"/>
            <w:tcBorders>
              <w:top w:val="single" w:sz="4" w:space="0" w:color="auto"/>
              <w:left w:val="single" w:sz="4" w:space="0" w:color="auto"/>
              <w:bottom w:val="single" w:sz="4" w:space="0" w:color="auto"/>
              <w:right w:val="single" w:sz="4" w:space="0" w:color="auto"/>
            </w:tcBorders>
          </w:tcPr>
          <w:p w14:paraId="0BB24C97" w14:textId="77777777" w:rsidR="00DB7554" w:rsidRPr="00DB7554" w:rsidRDefault="00DB7554" w:rsidP="00DB7554">
            <w:pPr>
              <w:jc w:val="center"/>
              <w:rPr>
                <w:rFonts w:ascii="Arial" w:hAnsi="Arial" w:cs="Arial"/>
                <w:bCs/>
                <w:sz w:val="20"/>
                <w:szCs w:val="20"/>
              </w:rPr>
            </w:pPr>
          </w:p>
        </w:tc>
        <w:tc>
          <w:tcPr>
            <w:tcW w:w="774" w:type="dxa"/>
            <w:tcBorders>
              <w:top w:val="single" w:sz="4" w:space="0" w:color="auto"/>
              <w:left w:val="single" w:sz="4" w:space="0" w:color="auto"/>
              <w:bottom w:val="single" w:sz="4" w:space="0" w:color="auto"/>
              <w:right w:val="single" w:sz="4" w:space="0" w:color="auto"/>
            </w:tcBorders>
          </w:tcPr>
          <w:p w14:paraId="5230EBAF" w14:textId="77777777" w:rsidR="00DB7554" w:rsidRPr="00DB7554" w:rsidRDefault="00DB7554" w:rsidP="00DB7554">
            <w:pPr>
              <w:jc w:val="center"/>
              <w:rPr>
                <w:rFonts w:ascii="Arial" w:hAnsi="Arial" w:cs="Arial"/>
                <w:sz w:val="20"/>
                <w:szCs w:val="20"/>
              </w:rPr>
            </w:pPr>
            <w:r w:rsidRPr="00DB7554">
              <w:rPr>
                <w:rFonts w:ascii="Arial" w:hAnsi="Arial" w:cs="Arial"/>
                <w:sz w:val="20"/>
                <w:szCs w:val="20"/>
              </w:rPr>
              <w:t>7.00</w:t>
            </w:r>
          </w:p>
        </w:tc>
      </w:tr>
    </w:tbl>
    <w:p w14:paraId="430D5B64" w14:textId="77777777" w:rsidR="00DB7554" w:rsidRPr="00DB7554" w:rsidRDefault="00DB7554" w:rsidP="00DB7554">
      <w:pPr>
        <w:rPr>
          <w:rFonts w:ascii="Arial" w:hAnsi="Arial" w:cs="Arial"/>
          <w:b/>
        </w:rPr>
      </w:pPr>
    </w:p>
    <w:p w14:paraId="7277E8B0" w14:textId="77777777" w:rsidR="00DB7554" w:rsidRPr="00DB7554" w:rsidRDefault="00DB7554" w:rsidP="00DB7554">
      <w:pPr>
        <w:tabs>
          <w:tab w:val="num" w:pos="0"/>
        </w:tabs>
        <w:rPr>
          <w:rFonts w:ascii="Arial" w:hAnsi="Arial" w:cs="Arial"/>
        </w:rPr>
      </w:pPr>
      <w:r w:rsidRPr="00DB7554">
        <w:rPr>
          <w:rFonts w:ascii="Arial" w:hAnsi="Arial" w:cs="Arial"/>
        </w:rPr>
        <w:t>The exact daily timetabling of the job plan will be subject to change to meet requirements for developments in the integrated Paediatric Dental Service</w:t>
      </w:r>
    </w:p>
    <w:p w14:paraId="7D268E36" w14:textId="77777777" w:rsidR="00DB7554" w:rsidRPr="00DB7554" w:rsidRDefault="00DB7554" w:rsidP="00DB7554">
      <w:pPr>
        <w:rPr>
          <w:rFonts w:ascii="Arial" w:hAnsi="Arial" w:cs="Arial"/>
          <w:b/>
          <w:bCs/>
        </w:rPr>
      </w:pPr>
    </w:p>
    <w:p w14:paraId="4B2AAB92" w14:textId="77777777" w:rsidR="00DB7554" w:rsidRPr="00DB7554" w:rsidRDefault="00DB7554" w:rsidP="00DB7554">
      <w:r w:rsidRPr="00DB7554">
        <w:rPr>
          <w:rFonts w:ascii="Arial" w:hAnsi="Arial" w:cs="Arial"/>
          <w:color w:val="FF0000"/>
        </w:rPr>
        <w:t xml:space="preserve">The need for development, administration and delivery of the Paediatric Dentistry DClinDent course will be job planned flexibly across the senior clinical team according to postholder skills and therefore support to the University of Edinburgh DClin Dent programme will be variable and will be agreed on an annual basis between the successful applicant and the Clinical Director. The Job Plan is negotiable and will be agreed between the successful applicant, and the Clinical Director.    </w:t>
      </w: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3"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3"/>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7"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8"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9"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20" w:history="1">
        <w:r w:rsidRPr="00E361F6">
          <w:rPr>
            <w:rStyle w:val="Hyperlink"/>
            <w:rFonts w:ascii="Arial" w:hAnsi="Arial" w:cs="Arial"/>
          </w:rPr>
          <w:t>http://www.scotmt.scot.nhs.uk/</w:t>
        </w:r>
      </w:hyperlink>
      <w:r w:rsidRPr="00E361F6">
        <w:rPr>
          <w:rFonts w:ascii="Arial" w:hAnsi="Arial" w:cs="Arial"/>
        </w:rPr>
        <w:t xml:space="preserve"> and </w:t>
      </w:r>
      <w:hyperlink r:id="rId21"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22"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3"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DB7554" w:rsidP="00DB1825">
      <w:pPr>
        <w:jc w:val="both"/>
        <w:rPr>
          <w:rFonts w:ascii="Arial" w:hAnsi="Arial" w:cs="Arial"/>
        </w:rPr>
      </w:pPr>
      <w:hyperlink r:id="rId24"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DB7554" w:rsidP="00DB1825">
      <w:pPr>
        <w:jc w:val="both"/>
        <w:rPr>
          <w:rFonts w:ascii="Arial" w:hAnsi="Arial" w:cs="Arial"/>
        </w:rPr>
      </w:pPr>
      <w:hyperlink r:id="rId25"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6"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37EAEF0F" w:rsidR="00A45454" w:rsidRPr="00DB7554" w:rsidRDefault="00DB7554" w:rsidP="008F7DB3">
            <w:pPr>
              <w:spacing w:before="120" w:after="120"/>
              <w:rPr>
                <w:rFonts w:ascii="Arial" w:hAnsi="Arial" w:cs="Arial"/>
                <w:highlight w:val="black"/>
              </w:rPr>
            </w:pPr>
            <w:r w:rsidRPr="00DB7554">
              <w:rPr>
                <w:rFonts w:ascii="Arial" w:hAnsi="Arial" w:cs="Arial"/>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26200426" w:rsidR="00C43A7E" w:rsidRPr="00DB7554" w:rsidRDefault="00DB7554" w:rsidP="008C57B3">
            <w:pPr>
              <w:spacing w:before="120" w:after="120"/>
              <w:rPr>
                <w:rFonts w:ascii="Arial" w:hAnsi="Arial" w:cs="Arial"/>
                <w:highlight w:val="black"/>
              </w:rPr>
            </w:pPr>
            <w:r w:rsidRPr="00DB7554">
              <w:rPr>
                <w:rFonts w:ascii="Arial" w:hAnsi="Arial" w:cs="Arial"/>
              </w:rPr>
              <w:t>Consultant</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BB3877A" w:rsidR="00A45454" w:rsidRPr="00DB7554" w:rsidRDefault="00DB7554" w:rsidP="008F7DB3">
            <w:pPr>
              <w:spacing w:before="120" w:after="120"/>
              <w:rPr>
                <w:rFonts w:ascii="Arial" w:hAnsi="Arial" w:cs="Arial"/>
                <w:highlight w:val="black"/>
              </w:rPr>
            </w:pPr>
            <w:r w:rsidRPr="00DB7554">
              <w:rPr>
                <w:rFonts w:ascii="Arial" w:hAnsi="Arial" w:cs="Arial"/>
              </w:rPr>
              <w:t>28 Hours – 7 Session</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7"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8"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9"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30"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31"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32"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DEB3A39" w:rsidR="00C43A7E" w:rsidRPr="003434CD" w:rsidRDefault="00DB7554" w:rsidP="001674B3">
    <w:pPr>
      <w:pStyle w:val="Footer"/>
      <w:rPr>
        <w:b/>
      </w:rPr>
    </w:pPr>
    <w:r>
      <w:rPr>
        <w:noProof/>
        <w:lang w:eastAsia="en-GB"/>
      </w:rPr>
      <w:drawing>
        <wp:inline distT="0" distB="0" distL="0" distR="0" wp14:anchorId="4A0681F1" wp14:editId="4DBE7069">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086099DB">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419CE6D3">
          <wp:extent cx="19050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0800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F784D"/>
    <w:multiLevelType w:val="hybridMultilevel"/>
    <w:tmpl w:val="8D34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322F4"/>
    <w:multiLevelType w:val="hybridMultilevel"/>
    <w:tmpl w:val="5C3CDEC8"/>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ambria"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ambria"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ambria"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51683"/>
    <w:multiLevelType w:val="hybridMultilevel"/>
    <w:tmpl w:val="A836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8237E"/>
    <w:multiLevelType w:val="hybridMultilevel"/>
    <w:tmpl w:val="53403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1"/>
  </w:num>
  <w:num w:numId="2" w16cid:durableId="327908210">
    <w:abstractNumId w:val="4"/>
  </w:num>
  <w:num w:numId="3" w16cid:durableId="127477520">
    <w:abstractNumId w:val="27"/>
  </w:num>
  <w:num w:numId="4" w16cid:durableId="963468472">
    <w:abstractNumId w:val="38"/>
  </w:num>
  <w:num w:numId="5" w16cid:durableId="1117413213">
    <w:abstractNumId w:val="11"/>
  </w:num>
  <w:num w:numId="6" w16cid:durableId="1796870839">
    <w:abstractNumId w:val="10"/>
  </w:num>
  <w:num w:numId="7" w16cid:durableId="1699236718">
    <w:abstractNumId w:val="17"/>
  </w:num>
  <w:num w:numId="8" w16cid:durableId="107701798">
    <w:abstractNumId w:val="13"/>
  </w:num>
  <w:num w:numId="9" w16cid:durableId="2036078009">
    <w:abstractNumId w:val="30"/>
  </w:num>
  <w:num w:numId="10" w16cid:durableId="1924801073">
    <w:abstractNumId w:val="19"/>
  </w:num>
  <w:num w:numId="11" w16cid:durableId="1880050021">
    <w:abstractNumId w:val="26"/>
  </w:num>
  <w:num w:numId="12" w16cid:durableId="819153558">
    <w:abstractNumId w:val="41"/>
  </w:num>
  <w:num w:numId="13" w16cid:durableId="2025281633">
    <w:abstractNumId w:val="3"/>
  </w:num>
  <w:num w:numId="14" w16cid:durableId="1953897165">
    <w:abstractNumId w:val="32"/>
  </w:num>
  <w:num w:numId="15" w16cid:durableId="527917564">
    <w:abstractNumId w:val="39"/>
  </w:num>
  <w:num w:numId="16" w16cid:durableId="1936550400">
    <w:abstractNumId w:val="15"/>
  </w:num>
  <w:num w:numId="17" w16cid:durableId="1703439156">
    <w:abstractNumId w:val="33"/>
  </w:num>
  <w:num w:numId="18" w16cid:durableId="1270351587">
    <w:abstractNumId w:val="9"/>
  </w:num>
  <w:num w:numId="19" w16cid:durableId="1517501206">
    <w:abstractNumId w:val="0"/>
  </w:num>
  <w:num w:numId="20" w16cid:durableId="1264193925">
    <w:abstractNumId w:val="21"/>
  </w:num>
  <w:num w:numId="21" w16cid:durableId="2118061036">
    <w:abstractNumId w:val="40"/>
  </w:num>
  <w:num w:numId="22" w16cid:durableId="1499269363">
    <w:abstractNumId w:val="35"/>
  </w:num>
  <w:num w:numId="23" w16cid:durableId="1534004606">
    <w:abstractNumId w:val="42"/>
  </w:num>
  <w:num w:numId="24" w16cid:durableId="1040668973">
    <w:abstractNumId w:val="2"/>
  </w:num>
  <w:num w:numId="25" w16cid:durableId="453985506">
    <w:abstractNumId w:val="6"/>
  </w:num>
  <w:num w:numId="26" w16cid:durableId="1628395516">
    <w:abstractNumId w:val="24"/>
  </w:num>
  <w:num w:numId="27" w16cid:durableId="482090512">
    <w:abstractNumId w:val="23"/>
  </w:num>
  <w:num w:numId="28" w16cid:durableId="1669675589">
    <w:abstractNumId w:val="1"/>
  </w:num>
  <w:num w:numId="29" w16cid:durableId="4329543">
    <w:abstractNumId w:val="29"/>
  </w:num>
  <w:num w:numId="30" w16cid:durableId="882450183">
    <w:abstractNumId w:val="18"/>
  </w:num>
  <w:num w:numId="31" w16cid:durableId="1925841629">
    <w:abstractNumId w:val="12"/>
  </w:num>
  <w:num w:numId="32" w16cid:durableId="252055700">
    <w:abstractNumId w:val="16"/>
  </w:num>
  <w:num w:numId="33" w16cid:durableId="1124739211">
    <w:abstractNumId w:val="25"/>
  </w:num>
  <w:num w:numId="34" w16cid:durableId="1812091511">
    <w:abstractNumId w:val="5"/>
  </w:num>
  <w:num w:numId="35" w16cid:durableId="16468030">
    <w:abstractNumId w:val="36"/>
  </w:num>
  <w:num w:numId="36" w16cid:durableId="849873869">
    <w:abstractNumId w:val="37"/>
  </w:num>
  <w:num w:numId="37" w16cid:durableId="1764567316">
    <w:abstractNumId w:val="28"/>
  </w:num>
  <w:num w:numId="38" w16cid:durableId="235088716">
    <w:abstractNumId w:val="34"/>
  </w:num>
  <w:num w:numId="39" w16cid:durableId="1295255199">
    <w:abstractNumId w:val="8"/>
  </w:num>
  <w:num w:numId="40" w16cid:durableId="130707272">
    <w:abstractNumId w:val="20"/>
  </w:num>
  <w:num w:numId="41" w16cid:durableId="1776943568">
    <w:abstractNumId w:val="22"/>
  </w:num>
  <w:num w:numId="42" w16cid:durableId="1083063315">
    <w:abstractNumId w:val="14"/>
  </w:num>
  <w:num w:numId="43" w16cid:durableId="1519615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33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B755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6"/>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3">
    <w:name w:val="heading 3"/>
    <w:basedOn w:val="Normal"/>
    <w:next w:val="Normal"/>
    <w:link w:val="Heading3Char"/>
    <w:semiHidden/>
    <w:unhideWhenUsed/>
    <w:qFormat/>
    <w:locked/>
    <w:rsid w:val="00DB755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customStyle="1" w:styleId="Heading3Char">
    <w:name w:val="Heading 3 Char"/>
    <w:basedOn w:val="DefaultParagraphFont"/>
    <w:link w:val="Heading3"/>
    <w:semiHidden/>
    <w:rsid w:val="00DB7554"/>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8"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8432</Words>
  <Characters>48066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56386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2024-05-03T13:57:00Z</dcterms:created>
  <dcterms:modified xsi:type="dcterms:W3CDTF">2024-05-03T13:57:00Z</dcterms:modified>
</cp:coreProperties>
</file>