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EA801" w14:textId="77777777" w:rsidR="006E57F8" w:rsidRDefault="006E57F8">
      <w:pPr>
        <w:pStyle w:val="Title"/>
        <w:tabs>
          <w:tab w:val="left" w:pos="357"/>
        </w:tabs>
        <w:rPr>
          <w:sz w:val="20"/>
        </w:rPr>
      </w:pPr>
      <w:r>
        <w:rPr>
          <w:sz w:val="20"/>
        </w:rPr>
        <w:t>NHS TAYSIDE – AGENDA FOR CHANGE</w:t>
      </w:r>
    </w:p>
    <w:p w14:paraId="09101791" w14:textId="77777777" w:rsidR="006E57F8" w:rsidRDefault="006E57F8">
      <w:pPr>
        <w:pStyle w:val="Title"/>
        <w:tabs>
          <w:tab w:val="left" w:pos="357"/>
        </w:tabs>
        <w:rPr>
          <w:b w:val="0"/>
          <w:sz w:val="20"/>
        </w:rPr>
      </w:pPr>
      <w:r>
        <w:rPr>
          <w:sz w:val="20"/>
        </w:rPr>
        <w:t>JOB DESCRIPTION</w:t>
      </w:r>
    </w:p>
    <w:p w14:paraId="4964CA0D" w14:textId="77777777" w:rsidR="006E57F8" w:rsidRDefault="006E57F8">
      <w:pPr>
        <w:tabs>
          <w:tab w:val="left" w:pos="357"/>
        </w:tabs>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4"/>
        <w:gridCol w:w="2300"/>
        <w:gridCol w:w="3198"/>
      </w:tblGrid>
      <w:tr w:rsidR="006E57F8" w14:paraId="487550F7" w14:textId="77777777">
        <w:tc>
          <w:tcPr>
            <w:tcW w:w="3024" w:type="dxa"/>
          </w:tcPr>
          <w:p w14:paraId="3AA82D4A" w14:textId="77777777" w:rsidR="006E57F8" w:rsidRDefault="006E57F8">
            <w:pPr>
              <w:tabs>
                <w:tab w:val="left" w:pos="357"/>
              </w:tabs>
              <w:rPr>
                <w:sz w:val="20"/>
              </w:rPr>
            </w:pPr>
            <w:r>
              <w:rPr>
                <w:b/>
                <w:sz w:val="20"/>
              </w:rPr>
              <w:t>1</w:t>
            </w:r>
            <w:r>
              <w:rPr>
                <w:sz w:val="20"/>
              </w:rPr>
              <w:tab/>
            </w:r>
            <w:r>
              <w:rPr>
                <w:b/>
                <w:sz w:val="20"/>
              </w:rPr>
              <w:t>JOB IDENTIFICATION</w:t>
            </w:r>
          </w:p>
        </w:tc>
        <w:tc>
          <w:tcPr>
            <w:tcW w:w="2300" w:type="dxa"/>
          </w:tcPr>
          <w:p w14:paraId="60DE3E2E" w14:textId="77777777" w:rsidR="006E57F8" w:rsidRDefault="006E57F8">
            <w:pPr>
              <w:pStyle w:val="Header"/>
              <w:tabs>
                <w:tab w:val="clear" w:pos="4153"/>
                <w:tab w:val="clear" w:pos="8306"/>
                <w:tab w:val="left" w:pos="357"/>
              </w:tabs>
              <w:spacing w:after="120"/>
            </w:pPr>
            <w:r>
              <w:t>Job Title</w:t>
            </w:r>
          </w:p>
        </w:tc>
        <w:tc>
          <w:tcPr>
            <w:tcW w:w="3198" w:type="dxa"/>
          </w:tcPr>
          <w:p w14:paraId="490463CB" w14:textId="77777777" w:rsidR="006E57F8" w:rsidRDefault="008922A7" w:rsidP="006A5418">
            <w:pPr>
              <w:tabs>
                <w:tab w:val="left" w:pos="357"/>
              </w:tabs>
              <w:rPr>
                <w:sz w:val="20"/>
              </w:rPr>
            </w:pPr>
            <w:r>
              <w:rPr>
                <w:sz w:val="20"/>
              </w:rPr>
              <w:t>A</w:t>
            </w:r>
            <w:r w:rsidR="006E57F8">
              <w:rPr>
                <w:sz w:val="20"/>
              </w:rPr>
              <w:t>udio Typist/Clerical Officer</w:t>
            </w:r>
            <w:r w:rsidR="00E238F7">
              <w:rPr>
                <w:sz w:val="20"/>
              </w:rPr>
              <w:t xml:space="preserve">: </w:t>
            </w:r>
            <w:r w:rsidR="00E238F7" w:rsidRPr="00E238F7">
              <w:rPr>
                <w:rFonts w:ascii="Arial" w:hAnsi="Arial" w:cs="Arial"/>
                <w:b/>
                <w:bCs/>
                <w:sz w:val="18"/>
                <w:szCs w:val="18"/>
                <w:lang w:eastAsia="en-GB"/>
              </w:rPr>
              <w:t>SCO6-2483</w:t>
            </w:r>
          </w:p>
        </w:tc>
      </w:tr>
      <w:tr w:rsidR="006E57F8" w14:paraId="6C0FF386" w14:textId="77777777">
        <w:tc>
          <w:tcPr>
            <w:tcW w:w="3024" w:type="dxa"/>
          </w:tcPr>
          <w:p w14:paraId="57AFF4FC" w14:textId="77777777" w:rsidR="006E57F8" w:rsidRDefault="006E57F8">
            <w:pPr>
              <w:pStyle w:val="Header"/>
              <w:tabs>
                <w:tab w:val="clear" w:pos="4153"/>
                <w:tab w:val="clear" w:pos="8306"/>
                <w:tab w:val="left" w:pos="357"/>
              </w:tabs>
            </w:pPr>
          </w:p>
        </w:tc>
        <w:tc>
          <w:tcPr>
            <w:tcW w:w="2300" w:type="dxa"/>
          </w:tcPr>
          <w:p w14:paraId="14565EE9" w14:textId="77777777" w:rsidR="006E57F8" w:rsidRDefault="006E57F8">
            <w:pPr>
              <w:pStyle w:val="Header"/>
              <w:tabs>
                <w:tab w:val="clear" w:pos="4153"/>
                <w:tab w:val="clear" w:pos="8306"/>
                <w:tab w:val="left" w:pos="357"/>
              </w:tabs>
              <w:spacing w:after="120"/>
            </w:pPr>
            <w:r>
              <w:t>Department(s)/Location</w:t>
            </w:r>
          </w:p>
        </w:tc>
        <w:tc>
          <w:tcPr>
            <w:tcW w:w="3198" w:type="dxa"/>
          </w:tcPr>
          <w:p w14:paraId="5083D1AE" w14:textId="77777777" w:rsidR="006E57F8" w:rsidRDefault="006E57F8">
            <w:pPr>
              <w:tabs>
                <w:tab w:val="left" w:pos="357"/>
              </w:tabs>
              <w:rPr>
                <w:sz w:val="20"/>
              </w:rPr>
            </w:pPr>
            <w:r>
              <w:rPr>
                <w:sz w:val="20"/>
              </w:rPr>
              <w:t>General Surgery &amp; Urology</w:t>
            </w:r>
          </w:p>
        </w:tc>
      </w:tr>
      <w:tr w:rsidR="006E57F8" w14:paraId="644B6B8D" w14:textId="77777777">
        <w:tc>
          <w:tcPr>
            <w:tcW w:w="3024" w:type="dxa"/>
          </w:tcPr>
          <w:p w14:paraId="3AFE4A6D" w14:textId="77777777" w:rsidR="006E57F8" w:rsidRDefault="006E57F8">
            <w:pPr>
              <w:tabs>
                <w:tab w:val="left" w:pos="357"/>
              </w:tabs>
              <w:rPr>
                <w:sz w:val="20"/>
              </w:rPr>
            </w:pPr>
          </w:p>
        </w:tc>
        <w:tc>
          <w:tcPr>
            <w:tcW w:w="2300" w:type="dxa"/>
          </w:tcPr>
          <w:p w14:paraId="4879FD0E" w14:textId="77777777" w:rsidR="006E57F8" w:rsidRDefault="006E57F8">
            <w:pPr>
              <w:pStyle w:val="Header"/>
              <w:tabs>
                <w:tab w:val="clear" w:pos="4153"/>
                <w:tab w:val="clear" w:pos="8306"/>
                <w:tab w:val="left" w:pos="357"/>
              </w:tabs>
              <w:spacing w:after="120"/>
            </w:pPr>
            <w:r>
              <w:t>Number of Job Holders</w:t>
            </w:r>
          </w:p>
        </w:tc>
        <w:tc>
          <w:tcPr>
            <w:tcW w:w="3198" w:type="dxa"/>
          </w:tcPr>
          <w:p w14:paraId="0AEDEA8A" w14:textId="77777777" w:rsidR="006E57F8" w:rsidRDefault="0027550B">
            <w:pPr>
              <w:pStyle w:val="Header"/>
              <w:tabs>
                <w:tab w:val="clear" w:pos="4153"/>
                <w:tab w:val="clear" w:pos="8306"/>
                <w:tab w:val="left" w:pos="357"/>
              </w:tabs>
              <w:rPr>
                <w:lang w:val="en-GB"/>
              </w:rPr>
            </w:pPr>
            <w:r>
              <w:rPr>
                <w:lang w:val="en-GB"/>
              </w:rPr>
              <w:t>1</w:t>
            </w:r>
          </w:p>
        </w:tc>
      </w:tr>
      <w:tr w:rsidR="006E57F8" w14:paraId="5EAD7095" w14:textId="77777777">
        <w:tc>
          <w:tcPr>
            <w:tcW w:w="8522" w:type="dxa"/>
            <w:gridSpan w:val="3"/>
          </w:tcPr>
          <w:p w14:paraId="3C69DBA3" w14:textId="77777777" w:rsidR="006E57F8" w:rsidRDefault="006E57F8">
            <w:pPr>
              <w:pStyle w:val="Heading4"/>
              <w:tabs>
                <w:tab w:val="left" w:pos="357"/>
              </w:tabs>
            </w:pPr>
            <w:r>
              <w:t>JOB PURPOSE</w:t>
            </w:r>
          </w:p>
          <w:p w14:paraId="441BC6C5" w14:textId="77777777" w:rsidR="006E57F8" w:rsidRDefault="006E57F8">
            <w:pPr>
              <w:tabs>
                <w:tab w:val="left" w:pos="357"/>
              </w:tabs>
              <w:rPr>
                <w:sz w:val="20"/>
              </w:rPr>
            </w:pPr>
          </w:p>
          <w:p w14:paraId="78A54323" w14:textId="77777777" w:rsidR="006E57F8" w:rsidRDefault="006E57F8">
            <w:pPr>
              <w:tabs>
                <w:tab w:val="left" w:pos="357"/>
              </w:tabs>
              <w:jc w:val="both"/>
              <w:rPr>
                <w:sz w:val="20"/>
              </w:rPr>
            </w:pPr>
            <w:r>
              <w:rPr>
                <w:sz w:val="20"/>
              </w:rPr>
              <w:t xml:space="preserve">Provide an audio and copy typing/word processing service and admin support to Consultant or equivalent clinician or group of such clinicians and their clinical team within the </w:t>
            </w:r>
            <w:r w:rsidR="008F6991">
              <w:rPr>
                <w:sz w:val="20"/>
              </w:rPr>
              <w:t>Surgical Directorate</w:t>
            </w:r>
            <w:r>
              <w:rPr>
                <w:sz w:val="20"/>
              </w:rPr>
              <w:t xml:space="preserve">, Ninewells Hospital. </w:t>
            </w:r>
          </w:p>
          <w:p w14:paraId="770D922B" w14:textId="77777777" w:rsidR="006E57F8" w:rsidRDefault="006E57F8">
            <w:pPr>
              <w:pStyle w:val="Header"/>
              <w:tabs>
                <w:tab w:val="clear" w:pos="4153"/>
                <w:tab w:val="clear" w:pos="8306"/>
                <w:tab w:val="left" w:pos="357"/>
              </w:tabs>
              <w:rPr>
                <w:lang w:val="en-GB"/>
              </w:rPr>
            </w:pPr>
          </w:p>
        </w:tc>
      </w:tr>
      <w:tr w:rsidR="006E57F8" w14:paraId="0B459205" w14:textId="77777777">
        <w:tc>
          <w:tcPr>
            <w:tcW w:w="8522" w:type="dxa"/>
            <w:gridSpan w:val="3"/>
          </w:tcPr>
          <w:p w14:paraId="3EC4F2CC" w14:textId="77777777" w:rsidR="006E57F8" w:rsidRDefault="005B6AD7">
            <w:pPr>
              <w:pStyle w:val="Heading4"/>
              <w:tabs>
                <w:tab w:val="left" w:pos="357"/>
              </w:tabs>
            </w:pPr>
            <w:r>
              <w:rPr>
                <w:noProof/>
              </w:rPr>
              <w:pict w14:anchorId="1EBA2EA1">
                <v:line id="_x0000_s1060" style="position:absolute;left:0;text-align:left;z-index:251662848;mso-position-horizontal-relative:text;mso-position-vertical-relative:text" from="133.65pt,137.2pt" to="133.65pt,151.6pt" o:allowincell="f"/>
              </w:pict>
            </w:r>
            <w:r>
              <w:rPr>
                <w:noProof/>
              </w:rPr>
              <w:pict w14:anchorId="679BAB61">
                <v:line id="_x0000_s1061" style="position:absolute;left:0;text-align:left;z-index:251663872;mso-position-horizontal-relative:text;mso-position-vertical-relative:text" from="270.45pt,137.2pt" to="270.45pt,151.6pt" o:allowincell="f"/>
              </w:pict>
            </w:r>
            <w:r>
              <w:rPr>
                <w:noProof/>
              </w:rPr>
              <w:pict w14:anchorId="5A0AA0B9">
                <v:line id="_x0000_s1059" style="position:absolute;left:0;text-align:left;flip:x;z-index:251661824;mso-position-horizontal-relative:text;mso-position-vertical-relative:text" from="133.65pt,137.2pt" to="169.65pt,137.2pt" o:allowincell="f"/>
              </w:pict>
            </w:r>
            <w:r>
              <w:rPr>
                <w:noProof/>
              </w:rPr>
              <w:pict w14:anchorId="64C4B60B">
                <v:line id="_x0000_s1058" style="position:absolute;left:0;text-align:left;z-index:251660800;mso-position-horizontal-relative:text;mso-position-vertical-relative:text" from="169.65pt,137.2pt" to="270.45pt,137.2pt" o:allowincell="f"/>
              </w:pict>
            </w:r>
            <w:r>
              <w:rPr>
                <w:noProof/>
              </w:rPr>
              <w:pict w14:anchorId="69889FDB">
                <v:line id="_x0000_s1054" style="position:absolute;left:0;text-align:left;z-index:251658752;mso-position-horizontal-relative:text;mso-position-vertical-relative:text" from="205.2pt,72.4pt" to="205.2pt,79.6pt" o:allowincell="f"/>
              </w:pict>
            </w:r>
            <w:r>
              <w:rPr>
                <w:noProof/>
              </w:rPr>
              <w:pict w14:anchorId="396988EC">
                <v:line id="_x0000_s1057" style="position:absolute;left:0;text-align:left;z-index:251659776;mso-position-horizontal-relative:text;mso-position-vertical-relative:text" from="205.2pt,98pt" to="205.2pt,141.2pt" o:allowincell="f"/>
              </w:pict>
            </w:r>
            <w:r>
              <w:rPr>
                <w:noProof/>
              </w:rPr>
              <w:pict w14:anchorId="20B6A2F3">
                <v:line id="_x0000_s1052" style="position:absolute;left:0;text-align:left;z-index:251657728;mso-position-horizontal-relative:text;mso-position-vertical-relative:text" from="162pt,72.4pt" to="262.8pt,72.4pt" o:allowincell="f"/>
              </w:pict>
            </w:r>
            <w:r>
              <w:rPr>
                <w:noProof/>
              </w:rPr>
              <w:pict w14:anchorId="1995F642">
                <v:line id="_x0000_s1051" style="position:absolute;left:0;text-align:left;z-index:251656704;mso-position-horizontal-relative:text;mso-position-vertical-relative:text" from="205.2pt,58pt" to="205.2pt,72.4pt" o:allowincell="f"/>
              </w:pict>
            </w:r>
            <w:r>
              <w:rPr>
                <w:noProof/>
              </w:rPr>
              <w:pict w14:anchorId="2914FB60">
                <v:line id="_x0000_s1050" style="position:absolute;left:0;text-align:left;z-index:251655680;mso-position-horizontal-relative:text;mso-position-vertical-relative:text" from="205.2pt,36.4pt" to="205.2pt,50.8pt" o:allowincell="f"/>
              </w:pict>
            </w:r>
            <w:r>
              <w:rPr>
                <w:noProof/>
              </w:rPr>
              <w:pict w14:anchorId="24FC4A99">
                <v:line id="_x0000_s1049" style="position:absolute;left:0;text-align:left;z-index:251654656;mso-position-horizontal-relative:text;mso-position-vertical-relative:text" from="46.8pt,63.8pt" to="82.8pt,107pt" o:allowincell="f"/>
              </w:pict>
            </w:r>
            <w:r>
              <w:rPr>
                <w:noProof/>
              </w:rPr>
              <w:pict w14:anchorId="7DC69650">
                <v:line id="_x0000_s1048" style="position:absolute;left:0;text-align:left;flip:x;z-index:251653632;mso-position-horizontal-relative:text;mso-position-vertical-relative:text" from="334.8pt,63.8pt" to="363.6pt,107pt" o:allowincell="f"/>
              </w:pict>
            </w:r>
            <w:r>
              <w:rPr>
                <w:noProof/>
              </w:rPr>
              <w:pict w14:anchorId="468166E2">
                <v:rect id="_x0000_s1047" style="position:absolute;left:0;text-align:left;margin-left:327.6pt;margin-top:29.2pt;width:1in;height:28.8pt;z-index:251652608;mso-position-horizontal-relative:text;mso-position-vertical-relative:text" o:allowincell="f">
                  <v:textbox>
                    <w:txbxContent>
                      <w:p w14:paraId="2E6E2E7C" w14:textId="77777777" w:rsidR="006E57F8" w:rsidRDefault="006E57F8">
                        <w:pPr>
                          <w:pStyle w:val="Header"/>
                          <w:tabs>
                            <w:tab w:val="clear" w:pos="4153"/>
                            <w:tab w:val="clear" w:pos="8306"/>
                          </w:tabs>
                          <w:rPr>
                            <w:lang w:val="en-GB"/>
                          </w:rPr>
                        </w:pPr>
                        <w:r>
                          <w:rPr>
                            <w:lang w:val="en-GB"/>
                          </w:rPr>
                          <w:t>Nursing Staff</w:t>
                        </w:r>
                      </w:p>
                    </w:txbxContent>
                  </v:textbox>
                </v:rect>
              </w:pict>
            </w:r>
            <w:r>
              <w:rPr>
                <w:noProof/>
              </w:rPr>
              <w:pict w14:anchorId="6D54D4A0">
                <v:rect id="_x0000_s1046" style="position:absolute;left:0;text-align:left;margin-left:10.8pt;margin-top:29.2pt;width:1in;height:28.8pt;z-index:251651584;mso-position-horizontal-relative:text;mso-position-vertical-relative:text" o:allowincell="f">
                  <v:textbox>
                    <w:txbxContent>
                      <w:p w14:paraId="3D439733" w14:textId="77777777" w:rsidR="006E57F8" w:rsidRDefault="006E57F8">
                        <w:pPr>
                          <w:rPr>
                            <w:sz w:val="20"/>
                          </w:rPr>
                        </w:pPr>
                        <w:r>
                          <w:rPr>
                            <w:sz w:val="20"/>
                          </w:rPr>
                          <w:t>Consultant / Medical Staff</w:t>
                        </w:r>
                      </w:p>
                    </w:txbxContent>
                  </v:textbox>
                </v:rect>
              </w:pict>
            </w:r>
            <w:r w:rsidR="006E57F8">
              <w:t>ORGANISATIONAL POSITION</w:t>
            </w:r>
          </w:p>
          <w:p w14:paraId="24A360D1" w14:textId="77777777" w:rsidR="006E57F8" w:rsidRDefault="006E57F8"/>
          <w:p w14:paraId="2AC5EA33" w14:textId="77777777" w:rsidR="006E57F8" w:rsidRDefault="006E57F8">
            <w:pPr>
              <w:pStyle w:val="Header"/>
              <w:tabs>
                <w:tab w:val="clear" w:pos="4153"/>
                <w:tab w:val="clear" w:pos="8306"/>
                <w:tab w:val="left" w:pos="357"/>
              </w:tabs>
              <w:jc w:val="center"/>
            </w:pPr>
            <w:r>
              <w:t>Admin Services Manager</w:t>
            </w:r>
          </w:p>
          <w:p w14:paraId="05B669D1" w14:textId="77777777" w:rsidR="006E57F8" w:rsidRDefault="006E57F8">
            <w:pPr>
              <w:pStyle w:val="Header"/>
              <w:tabs>
                <w:tab w:val="clear" w:pos="4153"/>
                <w:tab w:val="clear" w:pos="8306"/>
                <w:tab w:val="left" w:pos="357"/>
              </w:tabs>
            </w:pPr>
          </w:p>
          <w:p w14:paraId="42062EBF" w14:textId="77777777" w:rsidR="006E57F8" w:rsidRDefault="000E04FE" w:rsidP="000E04FE">
            <w:pPr>
              <w:pStyle w:val="Header"/>
              <w:tabs>
                <w:tab w:val="clear" w:pos="4153"/>
                <w:tab w:val="clear" w:pos="8306"/>
                <w:tab w:val="left" w:pos="357"/>
              </w:tabs>
              <w:jc w:val="center"/>
            </w:pPr>
            <w:r>
              <w:t>Admin Services</w:t>
            </w:r>
            <w:r w:rsidR="009A1742">
              <w:t xml:space="preserve"> Supervisor</w:t>
            </w:r>
          </w:p>
          <w:p w14:paraId="023C3B98" w14:textId="77777777" w:rsidR="006E57F8" w:rsidRDefault="006E57F8">
            <w:pPr>
              <w:pStyle w:val="Header"/>
              <w:tabs>
                <w:tab w:val="clear" w:pos="4153"/>
                <w:tab w:val="clear" w:pos="8306"/>
                <w:tab w:val="left" w:pos="357"/>
              </w:tabs>
              <w:jc w:val="center"/>
            </w:pPr>
          </w:p>
          <w:p w14:paraId="5BC6E067" w14:textId="77777777" w:rsidR="006E57F8" w:rsidRDefault="006E57F8">
            <w:pPr>
              <w:pStyle w:val="Header"/>
              <w:tabs>
                <w:tab w:val="clear" w:pos="4153"/>
                <w:tab w:val="clear" w:pos="8306"/>
                <w:tab w:val="left" w:pos="357"/>
              </w:tabs>
              <w:jc w:val="center"/>
              <w:rPr>
                <w:b/>
              </w:rPr>
            </w:pPr>
          </w:p>
          <w:p w14:paraId="779BB35F" w14:textId="77777777" w:rsidR="006E57F8" w:rsidRDefault="006E57F8">
            <w:pPr>
              <w:pStyle w:val="Header"/>
              <w:tabs>
                <w:tab w:val="clear" w:pos="4153"/>
                <w:tab w:val="clear" w:pos="8306"/>
                <w:tab w:val="left" w:pos="357"/>
              </w:tabs>
              <w:jc w:val="center"/>
              <w:rPr>
                <w:b/>
              </w:rPr>
            </w:pPr>
            <w:r>
              <w:t xml:space="preserve">Medical Secretary              </w:t>
            </w:r>
          </w:p>
          <w:p w14:paraId="2B3D4032" w14:textId="77777777" w:rsidR="006E57F8" w:rsidRDefault="006E57F8">
            <w:pPr>
              <w:pStyle w:val="Header"/>
              <w:tabs>
                <w:tab w:val="clear" w:pos="4153"/>
                <w:tab w:val="clear" w:pos="8306"/>
                <w:tab w:val="left" w:pos="357"/>
              </w:tabs>
              <w:jc w:val="center"/>
              <w:rPr>
                <w:b/>
              </w:rPr>
            </w:pPr>
          </w:p>
          <w:p w14:paraId="67D47B3B" w14:textId="77777777" w:rsidR="006E57F8" w:rsidRDefault="006E57F8">
            <w:pPr>
              <w:pStyle w:val="Header"/>
              <w:tabs>
                <w:tab w:val="clear" w:pos="4153"/>
                <w:tab w:val="clear" w:pos="8306"/>
                <w:tab w:val="left" w:pos="357"/>
              </w:tabs>
              <w:jc w:val="center"/>
              <w:rPr>
                <w:b/>
              </w:rPr>
            </w:pPr>
            <w:r>
              <w:rPr>
                <w:b/>
              </w:rPr>
              <w:t xml:space="preserve">        </w:t>
            </w:r>
          </w:p>
          <w:p w14:paraId="5D8861B2" w14:textId="77777777" w:rsidR="006E57F8" w:rsidRDefault="006E57F8">
            <w:pPr>
              <w:pStyle w:val="Header"/>
              <w:tabs>
                <w:tab w:val="clear" w:pos="4153"/>
                <w:tab w:val="clear" w:pos="8306"/>
                <w:tab w:val="left" w:pos="357"/>
              </w:tabs>
            </w:pPr>
          </w:p>
          <w:p w14:paraId="5418CCA5" w14:textId="77777777" w:rsidR="000E04FE" w:rsidRDefault="000E04FE">
            <w:pPr>
              <w:pStyle w:val="Header"/>
              <w:tabs>
                <w:tab w:val="clear" w:pos="4153"/>
                <w:tab w:val="clear" w:pos="8306"/>
                <w:tab w:val="left" w:pos="357"/>
              </w:tabs>
            </w:pPr>
          </w:p>
          <w:p w14:paraId="566FADC2" w14:textId="77777777" w:rsidR="006E57F8" w:rsidRPr="0027550B" w:rsidRDefault="006A5418" w:rsidP="0027550B">
            <w:pPr>
              <w:pStyle w:val="Header"/>
              <w:tabs>
                <w:tab w:val="clear" w:pos="4153"/>
                <w:tab w:val="clear" w:pos="8306"/>
                <w:tab w:val="left" w:pos="357"/>
              </w:tabs>
              <w:jc w:val="center"/>
              <w:rPr>
                <w:b/>
              </w:rPr>
            </w:pPr>
            <w:r w:rsidRPr="0027550B">
              <w:rPr>
                <w:b/>
              </w:rPr>
              <w:t>Audio Typist/Clerical Officer</w:t>
            </w:r>
          </w:p>
          <w:p w14:paraId="1569C0D3" w14:textId="77777777" w:rsidR="006E57F8" w:rsidRPr="0027550B" w:rsidRDefault="006E57F8">
            <w:pPr>
              <w:tabs>
                <w:tab w:val="left" w:pos="357"/>
              </w:tabs>
              <w:rPr>
                <w:b/>
                <w:sz w:val="20"/>
              </w:rPr>
            </w:pPr>
          </w:p>
          <w:p w14:paraId="15170DDC" w14:textId="77777777" w:rsidR="006B60A4" w:rsidRDefault="006B60A4">
            <w:pPr>
              <w:tabs>
                <w:tab w:val="left" w:pos="357"/>
              </w:tabs>
              <w:rPr>
                <w:sz w:val="20"/>
              </w:rPr>
            </w:pPr>
          </w:p>
          <w:p w14:paraId="307B7508" w14:textId="77777777" w:rsidR="006B60A4" w:rsidRDefault="006B60A4">
            <w:pPr>
              <w:tabs>
                <w:tab w:val="left" w:pos="357"/>
              </w:tabs>
              <w:rPr>
                <w:sz w:val="20"/>
              </w:rPr>
            </w:pPr>
          </w:p>
        </w:tc>
      </w:tr>
      <w:tr w:rsidR="006E57F8" w14:paraId="7115DEFE" w14:textId="77777777">
        <w:tc>
          <w:tcPr>
            <w:tcW w:w="8522" w:type="dxa"/>
            <w:gridSpan w:val="3"/>
          </w:tcPr>
          <w:p w14:paraId="06FF82B1" w14:textId="77777777" w:rsidR="006E57F8" w:rsidRDefault="006E57F8">
            <w:pPr>
              <w:pStyle w:val="Heading3"/>
              <w:numPr>
                <w:ilvl w:val="0"/>
                <w:numId w:val="1"/>
              </w:numPr>
              <w:tabs>
                <w:tab w:val="left" w:pos="357"/>
              </w:tabs>
            </w:pPr>
            <w:r>
              <w:t>SCOPE AND RANGE</w:t>
            </w:r>
          </w:p>
          <w:p w14:paraId="13456E9C" w14:textId="77777777" w:rsidR="006E57F8" w:rsidRDefault="006E57F8">
            <w:pPr>
              <w:pStyle w:val="Header"/>
              <w:tabs>
                <w:tab w:val="clear" w:pos="4153"/>
                <w:tab w:val="clear" w:pos="8306"/>
                <w:tab w:val="left" w:pos="357"/>
              </w:tabs>
              <w:rPr>
                <w:b/>
              </w:rPr>
            </w:pPr>
          </w:p>
          <w:p w14:paraId="69B113E3" w14:textId="77777777" w:rsidR="006E57F8" w:rsidRDefault="006E57F8">
            <w:pPr>
              <w:pStyle w:val="Header"/>
              <w:tabs>
                <w:tab w:val="clear" w:pos="4153"/>
                <w:tab w:val="clear" w:pos="8306"/>
                <w:tab w:val="left" w:pos="357"/>
              </w:tabs>
              <w:jc w:val="both"/>
            </w:pPr>
            <w:r>
              <w:t xml:space="preserve">Provide audio and copy typing/word processing service within General Surgery and </w:t>
            </w:r>
            <w:proofErr w:type="gramStart"/>
            <w:r>
              <w:t>Urology,  Ninewells</w:t>
            </w:r>
            <w:proofErr w:type="gramEnd"/>
            <w:r>
              <w:t xml:space="preserve"> Hospital. </w:t>
            </w:r>
          </w:p>
          <w:p w14:paraId="4954D4AA" w14:textId="77777777" w:rsidR="006E57F8" w:rsidRDefault="006E57F8">
            <w:pPr>
              <w:pStyle w:val="Header"/>
              <w:tabs>
                <w:tab w:val="clear" w:pos="4153"/>
                <w:tab w:val="clear" w:pos="8306"/>
                <w:tab w:val="left" w:pos="357"/>
              </w:tabs>
            </w:pPr>
          </w:p>
          <w:p w14:paraId="566F587F" w14:textId="77777777" w:rsidR="00C22F04" w:rsidRDefault="00C22F04" w:rsidP="00C22F04">
            <w:pPr>
              <w:pStyle w:val="Header"/>
              <w:tabs>
                <w:tab w:val="clear" w:pos="4153"/>
                <w:tab w:val="clear" w:pos="8306"/>
                <w:tab w:val="left" w:pos="357"/>
              </w:tabs>
              <w:jc w:val="both"/>
            </w:pPr>
            <w:r>
              <w:t>General Surgery and Urology is based on Level 6 and provides secretarial and clerical support for medical staff populating 6 wards (156 beds):</w:t>
            </w:r>
          </w:p>
          <w:p w14:paraId="08A2D8B5" w14:textId="77777777" w:rsidR="00C22F04" w:rsidRDefault="00C22F04" w:rsidP="00C22F04">
            <w:pPr>
              <w:pStyle w:val="Header"/>
              <w:tabs>
                <w:tab w:val="clear" w:pos="4153"/>
                <w:tab w:val="clear" w:pos="8306"/>
                <w:tab w:val="left" w:pos="357"/>
              </w:tabs>
              <w:jc w:val="both"/>
            </w:pPr>
          </w:p>
          <w:p w14:paraId="6A603FB0" w14:textId="77777777" w:rsidR="00C22F04" w:rsidRDefault="00C22F04" w:rsidP="00C22F04">
            <w:pPr>
              <w:pStyle w:val="Header"/>
              <w:numPr>
                <w:ilvl w:val="0"/>
                <w:numId w:val="14"/>
              </w:numPr>
              <w:tabs>
                <w:tab w:val="clear" w:pos="4153"/>
                <w:tab w:val="clear" w:pos="8306"/>
              </w:tabs>
            </w:pPr>
            <w:r>
              <w:t>Ward 7/8, Acute Surgical Receiving (East &amp; West)</w:t>
            </w:r>
          </w:p>
          <w:p w14:paraId="09783C06" w14:textId="77777777" w:rsidR="00C22F04" w:rsidRDefault="00C22F04" w:rsidP="00C22F04">
            <w:pPr>
              <w:pStyle w:val="Header"/>
              <w:numPr>
                <w:ilvl w:val="0"/>
                <w:numId w:val="14"/>
              </w:numPr>
              <w:tabs>
                <w:tab w:val="clear" w:pos="4153"/>
                <w:tab w:val="clear" w:pos="8306"/>
              </w:tabs>
            </w:pPr>
            <w:r>
              <w:t>Urology Unit/Surgical High Dependency Unit</w:t>
            </w:r>
          </w:p>
          <w:p w14:paraId="64A37A09" w14:textId="77777777" w:rsidR="00C22F04" w:rsidRDefault="00C22F04" w:rsidP="00C22F04">
            <w:pPr>
              <w:pStyle w:val="Header"/>
              <w:numPr>
                <w:ilvl w:val="0"/>
                <w:numId w:val="14"/>
              </w:numPr>
              <w:tabs>
                <w:tab w:val="clear" w:pos="4153"/>
                <w:tab w:val="clear" w:pos="8306"/>
              </w:tabs>
            </w:pPr>
            <w:r>
              <w:t xml:space="preserve">Ward 10, Colorectal Unit </w:t>
            </w:r>
          </w:p>
          <w:p w14:paraId="6E8D8C86" w14:textId="77777777" w:rsidR="00C22F04" w:rsidRDefault="00C22F04" w:rsidP="00C22F04">
            <w:pPr>
              <w:pStyle w:val="Header"/>
              <w:numPr>
                <w:ilvl w:val="0"/>
                <w:numId w:val="14"/>
              </w:numPr>
              <w:tabs>
                <w:tab w:val="clear" w:pos="4153"/>
                <w:tab w:val="clear" w:pos="8306"/>
              </w:tabs>
            </w:pPr>
            <w:r>
              <w:t xml:space="preserve">Ward 11, Upper GI &amp; Hepatobiliary Unit </w:t>
            </w:r>
          </w:p>
          <w:p w14:paraId="4754E80A" w14:textId="77777777" w:rsidR="00C22F04" w:rsidRDefault="00C22F04" w:rsidP="00C22F04">
            <w:pPr>
              <w:pStyle w:val="Header"/>
              <w:numPr>
                <w:ilvl w:val="0"/>
                <w:numId w:val="14"/>
              </w:numPr>
              <w:tabs>
                <w:tab w:val="clear" w:pos="4153"/>
                <w:tab w:val="clear" w:pos="8306"/>
              </w:tabs>
            </w:pPr>
            <w:r>
              <w:t>Ward 12 Vascular Unit,</w:t>
            </w:r>
          </w:p>
          <w:p w14:paraId="1F56AF1C" w14:textId="77777777" w:rsidR="00C22F04" w:rsidRDefault="00C22F04">
            <w:pPr>
              <w:pStyle w:val="Header"/>
              <w:tabs>
                <w:tab w:val="clear" w:pos="4153"/>
                <w:tab w:val="clear" w:pos="8306"/>
                <w:tab w:val="left" w:pos="357"/>
              </w:tabs>
              <w:jc w:val="both"/>
            </w:pPr>
          </w:p>
          <w:p w14:paraId="5B889917" w14:textId="77777777" w:rsidR="006E57F8" w:rsidRDefault="006E57F8">
            <w:pPr>
              <w:pStyle w:val="Header"/>
              <w:tabs>
                <w:tab w:val="clear" w:pos="4153"/>
                <w:tab w:val="clear" w:pos="8306"/>
                <w:tab w:val="left" w:pos="357"/>
              </w:tabs>
              <w:jc w:val="both"/>
            </w:pPr>
            <w:r>
              <w:t>The postholder will not be expected to supervise other staff.  However the postholder may have to demonstrate their duties to new staff.</w:t>
            </w:r>
          </w:p>
          <w:p w14:paraId="2265F1FB" w14:textId="77777777" w:rsidR="006E57F8" w:rsidRDefault="006E57F8">
            <w:pPr>
              <w:pStyle w:val="Header"/>
              <w:tabs>
                <w:tab w:val="clear" w:pos="4153"/>
                <w:tab w:val="clear" w:pos="8306"/>
              </w:tabs>
            </w:pPr>
          </w:p>
          <w:p w14:paraId="3C00EFDE" w14:textId="77777777" w:rsidR="006E57F8" w:rsidRDefault="006E57F8">
            <w:pPr>
              <w:pStyle w:val="Header"/>
              <w:tabs>
                <w:tab w:val="clear" w:pos="4153"/>
                <w:tab w:val="clear" w:pos="8306"/>
              </w:tabs>
              <w:jc w:val="both"/>
            </w:pPr>
            <w:r>
              <w:t xml:space="preserve">The postholder will liaise with secretarial/admin staff based at </w:t>
            </w:r>
            <w:r w:rsidR="003D2F29">
              <w:t>other NHS Tayside sites.</w:t>
            </w:r>
          </w:p>
          <w:p w14:paraId="0AFEEEA5" w14:textId="77777777" w:rsidR="006E57F8" w:rsidRDefault="006E57F8">
            <w:pPr>
              <w:pStyle w:val="Header"/>
              <w:tabs>
                <w:tab w:val="clear" w:pos="4153"/>
                <w:tab w:val="clear" w:pos="8306"/>
                <w:tab w:val="left" w:pos="357"/>
              </w:tabs>
              <w:rPr>
                <w:b/>
              </w:rPr>
            </w:pPr>
          </w:p>
        </w:tc>
      </w:tr>
    </w:tbl>
    <w:p w14:paraId="6F18B92C" w14:textId="77777777" w:rsidR="006E57F8" w:rsidRDefault="006E57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6E57F8" w14:paraId="4D647CCA" w14:textId="77777777">
        <w:tc>
          <w:tcPr>
            <w:tcW w:w="8522" w:type="dxa"/>
          </w:tcPr>
          <w:p w14:paraId="2284B36A" w14:textId="77777777" w:rsidR="006E57F8" w:rsidRDefault="006E57F8">
            <w:pPr>
              <w:pStyle w:val="Heading3"/>
              <w:numPr>
                <w:ilvl w:val="0"/>
                <w:numId w:val="1"/>
              </w:numPr>
              <w:tabs>
                <w:tab w:val="left" w:pos="357"/>
              </w:tabs>
            </w:pPr>
            <w:r>
              <w:lastRenderedPageBreak/>
              <w:t>MAIN DUTIES/RESPONSIBILITIES</w:t>
            </w:r>
          </w:p>
          <w:p w14:paraId="57E3A8AC" w14:textId="77777777" w:rsidR="006E57F8" w:rsidRDefault="006E57F8">
            <w:pPr>
              <w:pStyle w:val="Header"/>
              <w:tabs>
                <w:tab w:val="clear" w:pos="4153"/>
                <w:tab w:val="clear" w:pos="8306"/>
                <w:tab w:val="left" w:pos="357"/>
              </w:tabs>
            </w:pPr>
          </w:p>
          <w:p w14:paraId="53CAAD0B" w14:textId="77777777" w:rsidR="006E57F8" w:rsidRDefault="006E57F8">
            <w:pPr>
              <w:pStyle w:val="Header"/>
              <w:numPr>
                <w:ilvl w:val="0"/>
                <w:numId w:val="5"/>
              </w:numPr>
              <w:tabs>
                <w:tab w:val="clear" w:pos="4153"/>
                <w:tab w:val="clear" w:pos="8306"/>
              </w:tabs>
              <w:rPr>
                <w:b/>
              </w:rPr>
            </w:pPr>
            <w:r>
              <w:rPr>
                <w:b/>
              </w:rPr>
              <w:t>Typing Duties</w:t>
            </w:r>
          </w:p>
          <w:p w14:paraId="215D61AE" w14:textId="77777777" w:rsidR="006E57F8" w:rsidRDefault="006E57F8">
            <w:pPr>
              <w:pStyle w:val="Header"/>
              <w:tabs>
                <w:tab w:val="clear" w:pos="4153"/>
                <w:tab w:val="clear" w:pos="8306"/>
                <w:tab w:val="left" w:pos="357"/>
              </w:tabs>
              <w:rPr>
                <w:b/>
              </w:rPr>
            </w:pPr>
          </w:p>
          <w:p w14:paraId="16790C28" w14:textId="77777777" w:rsidR="006E57F8" w:rsidRDefault="006E57F8">
            <w:pPr>
              <w:pStyle w:val="Header"/>
              <w:numPr>
                <w:ilvl w:val="0"/>
                <w:numId w:val="13"/>
              </w:numPr>
              <w:tabs>
                <w:tab w:val="clear" w:pos="4153"/>
                <w:tab w:val="clear" w:pos="8306"/>
              </w:tabs>
              <w:jc w:val="both"/>
            </w:pPr>
            <w:r>
              <w:t>Daily typing of patient correspondence, to General Practitioners, patients, internal departments, peripheral hospitals, using audio or interpret handwritten notes the content of which may involve sensitive patient information.  This involves high quality typing skills and a knowledge of medical terminology.</w:t>
            </w:r>
          </w:p>
          <w:p w14:paraId="3CD419FF" w14:textId="77777777" w:rsidR="006E57F8" w:rsidRDefault="006E57F8">
            <w:pPr>
              <w:pStyle w:val="Header"/>
              <w:numPr>
                <w:ilvl w:val="0"/>
                <w:numId w:val="13"/>
              </w:numPr>
              <w:tabs>
                <w:tab w:val="clear" w:pos="4153"/>
                <w:tab w:val="clear" w:pos="8306"/>
              </w:tabs>
              <w:jc w:val="both"/>
            </w:pPr>
            <w:r>
              <w:t xml:space="preserve">Typing produced to a set standard as per department/policy standard procedures. </w:t>
            </w:r>
          </w:p>
          <w:p w14:paraId="2FF61FB5" w14:textId="77777777" w:rsidR="006E57F8" w:rsidRPr="0027550B" w:rsidRDefault="006E57F8">
            <w:pPr>
              <w:pStyle w:val="Header"/>
              <w:numPr>
                <w:ilvl w:val="0"/>
                <w:numId w:val="4"/>
              </w:numPr>
              <w:tabs>
                <w:tab w:val="clear" w:pos="4153"/>
                <w:tab w:val="clear" w:pos="8306"/>
              </w:tabs>
              <w:ind w:left="720"/>
              <w:jc w:val="both"/>
            </w:pPr>
            <w:r w:rsidRPr="0027550B">
              <w:t xml:space="preserve">Preparation of theatre lists via </w:t>
            </w:r>
            <w:r w:rsidR="003E3301" w:rsidRPr="0027550B">
              <w:t>OPERA Theatre System</w:t>
            </w:r>
            <w:r w:rsidRPr="0027550B">
              <w:t>.</w:t>
            </w:r>
          </w:p>
          <w:p w14:paraId="102B34F4" w14:textId="77777777" w:rsidR="006E57F8" w:rsidRDefault="006E57F8">
            <w:pPr>
              <w:pStyle w:val="Header"/>
              <w:numPr>
                <w:ilvl w:val="0"/>
                <w:numId w:val="4"/>
              </w:numPr>
              <w:tabs>
                <w:tab w:val="clear" w:pos="4153"/>
                <w:tab w:val="clear" w:pos="8306"/>
              </w:tabs>
              <w:ind w:left="720"/>
              <w:jc w:val="both"/>
            </w:pPr>
            <w:r>
              <w:t xml:space="preserve">Type and distribute ward rounds. </w:t>
            </w:r>
          </w:p>
          <w:p w14:paraId="649B3214" w14:textId="77777777" w:rsidR="006E57F8" w:rsidRDefault="006E57F8">
            <w:pPr>
              <w:pStyle w:val="Header"/>
              <w:tabs>
                <w:tab w:val="clear" w:pos="4153"/>
                <w:tab w:val="clear" w:pos="8306"/>
              </w:tabs>
              <w:ind w:left="360"/>
              <w:jc w:val="both"/>
            </w:pPr>
          </w:p>
          <w:p w14:paraId="30DD275F" w14:textId="77777777" w:rsidR="006E57F8" w:rsidRDefault="006E57F8">
            <w:pPr>
              <w:pStyle w:val="Header"/>
              <w:numPr>
                <w:ilvl w:val="0"/>
                <w:numId w:val="5"/>
              </w:numPr>
              <w:tabs>
                <w:tab w:val="clear" w:pos="4153"/>
                <w:tab w:val="clear" w:pos="8306"/>
              </w:tabs>
              <w:jc w:val="both"/>
              <w:rPr>
                <w:b/>
              </w:rPr>
            </w:pPr>
            <w:r>
              <w:rPr>
                <w:b/>
              </w:rPr>
              <w:t>Photocopying Duties</w:t>
            </w:r>
          </w:p>
          <w:p w14:paraId="2F3C35E3" w14:textId="77777777" w:rsidR="006E57F8" w:rsidRDefault="006E57F8">
            <w:pPr>
              <w:pStyle w:val="Header"/>
              <w:tabs>
                <w:tab w:val="clear" w:pos="4153"/>
                <w:tab w:val="clear" w:pos="8306"/>
              </w:tabs>
              <w:jc w:val="both"/>
              <w:rPr>
                <w:b/>
              </w:rPr>
            </w:pPr>
          </w:p>
          <w:p w14:paraId="33EC1F28" w14:textId="77777777" w:rsidR="006E57F8" w:rsidRDefault="006E57F8">
            <w:pPr>
              <w:pStyle w:val="Header"/>
              <w:numPr>
                <w:ilvl w:val="0"/>
                <w:numId w:val="32"/>
              </w:numPr>
              <w:tabs>
                <w:tab w:val="clear" w:pos="4153"/>
                <w:tab w:val="clear" w:pos="8306"/>
              </w:tabs>
              <w:ind w:left="720"/>
              <w:jc w:val="both"/>
              <w:rPr>
                <w:b/>
              </w:rPr>
            </w:pPr>
            <w:r>
              <w:t xml:space="preserve">Undertake photocopying for self and colleagues, ensuring copies are of acceptable quality.  Maintain photocopier by highlighting any faults to </w:t>
            </w:r>
            <w:r w:rsidR="006B60A4">
              <w:t>Supervisor</w:t>
            </w:r>
            <w:r>
              <w:t xml:space="preserve">. </w:t>
            </w:r>
          </w:p>
          <w:p w14:paraId="04740545" w14:textId="77777777" w:rsidR="006E57F8" w:rsidRDefault="006E57F8">
            <w:pPr>
              <w:pStyle w:val="Header"/>
              <w:tabs>
                <w:tab w:val="clear" w:pos="4153"/>
                <w:tab w:val="clear" w:pos="8306"/>
              </w:tabs>
              <w:jc w:val="both"/>
            </w:pPr>
          </w:p>
          <w:p w14:paraId="71FAE355" w14:textId="77777777" w:rsidR="006E57F8" w:rsidRDefault="006E57F8">
            <w:pPr>
              <w:pStyle w:val="Header"/>
              <w:numPr>
                <w:ilvl w:val="0"/>
                <w:numId w:val="5"/>
              </w:numPr>
              <w:tabs>
                <w:tab w:val="clear" w:pos="4153"/>
                <w:tab w:val="clear" w:pos="8306"/>
              </w:tabs>
              <w:jc w:val="both"/>
              <w:rPr>
                <w:b/>
              </w:rPr>
            </w:pPr>
            <w:r>
              <w:rPr>
                <w:b/>
              </w:rPr>
              <w:t>Mail Duties</w:t>
            </w:r>
          </w:p>
          <w:p w14:paraId="40F027B8" w14:textId="77777777" w:rsidR="006E57F8" w:rsidRDefault="006E57F8">
            <w:pPr>
              <w:pStyle w:val="Header"/>
              <w:tabs>
                <w:tab w:val="clear" w:pos="4153"/>
                <w:tab w:val="clear" w:pos="8306"/>
              </w:tabs>
              <w:jc w:val="both"/>
              <w:rPr>
                <w:b/>
              </w:rPr>
            </w:pPr>
          </w:p>
          <w:p w14:paraId="583090CA" w14:textId="77777777" w:rsidR="006E57F8" w:rsidRDefault="006E57F8">
            <w:pPr>
              <w:pStyle w:val="Header"/>
              <w:numPr>
                <w:ilvl w:val="0"/>
                <w:numId w:val="4"/>
              </w:numPr>
              <w:tabs>
                <w:tab w:val="clear" w:pos="4153"/>
                <w:tab w:val="clear" w:pos="8306"/>
              </w:tabs>
              <w:ind w:left="720"/>
              <w:jc w:val="both"/>
            </w:pPr>
            <w:r>
              <w:t xml:space="preserve">Deal with in-coming and out-going mail to the Department, sort as appropriate and circulate.  </w:t>
            </w:r>
          </w:p>
          <w:p w14:paraId="5A2F7225" w14:textId="77777777" w:rsidR="006E57F8" w:rsidRDefault="006E57F8">
            <w:pPr>
              <w:pStyle w:val="Header"/>
              <w:numPr>
                <w:ilvl w:val="0"/>
                <w:numId w:val="4"/>
              </w:numPr>
              <w:tabs>
                <w:tab w:val="clear" w:pos="4153"/>
                <w:tab w:val="clear" w:pos="8306"/>
              </w:tabs>
              <w:ind w:left="720"/>
              <w:jc w:val="both"/>
            </w:pPr>
            <w:r>
              <w:t>Sign for recorded delivery items for the department/ward and ensure that they are dealt with appropriately.</w:t>
            </w:r>
          </w:p>
          <w:p w14:paraId="693ACA55" w14:textId="77777777" w:rsidR="006E57F8" w:rsidRDefault="006E57F8">
            <w:pPr>
              <w:pStyle w:val="Header"/>
              <w:numPr>
                <w:ilvl w:val="0"/>
                <w:numId w:val="4"/>
              </w:numPr>
              <w:tabs>
                <w:tab w:val="clear" w:pos="4153"/>
                <w:tab w:val="clear" w:pos="8306"/>
              </w:tabs>
              <w:ind w:left="720"/>
              <w:jc w:val="both"/>
            </w:pPr>
            <w:r>
              <w:t>Redirect any mail that has been inappropriately received in the department to the mailroom or as appropriate.</w:t>
            </w:r>
          </w:p>
          <w:p w14:paraId="0F71175E" w14:textId="77777777" w:rsidR="006E57F8" w:rsidRDefault="006E57F8">
            <w:pPr>
              <w:pStyle w:val="Header"/>
              <w:numPr>
                <w:ilvl w:val="0"/>
                <w:numId w:val="4"/>
              </w:numPr>
              <w:tabs>
                <w:tab w:val="clear" w:pos="4153"/>
                <w:tab w:val="clear" w:pos="8306"/>
              </w:tabs>
              <w:ind w:left="720"/>
              <w:jc w:val="both"/>
            </w:pPr>
            <w:r>
              <w:t>As requested by others take urgent mail to the mailroom.</w:t>
            </w:r>
          </w:p>
          <w:p w14:paraId="009A27A0" w14:textId="77777777" w:rsidR="006E57F8" w:rsidRDefault="006E57F8">
            <w:pPr>
              <w:pStyle w:val="Header"/>
              <w:tabs>
                <w:tab w:val="clear" w:pos="4153"/>
                <w:tab w:val="clear" w:pos="8306"/>
              </w:tabs>
              <w:jc w:val="both"/>
            </w:pPr>
          </w:p>
          <w:p w14:paraId="34EEDAA0" w14:textId="77777777" w:rsidR="006E57F8" w:rsidRDefault="006E57F8">
            <w:pPr>
              <w:pStyle w:val="Header"/>
              <w:numPr>
                <w:ilvl w:val="0"/>
                <w:numId w:val="5"/>
              </w:numPr>
              <w:tabs>
                <w:tab w:val="clear" w:pos="4153"/>
                <w:tab w:val="clear" w:pos="8306"/>
              </w:tabs>
              <w:rPr>
                <w:b/>
              </w:rPr>
            </w:pPr>
            <w:r>
              <w:rPr>
                <w:b/>
              </w:rPr>
              <w:t>General Office Duties</w:t>
            </w:r>
          </w:p>
          <w:p w14:paraId="4A45FA20" w14:textId="77777777" w:rsidR="006E57F8" w:rsidRDefault="006E57F8">
            <w:pPr>
              <w:pStyle w:val="Header"/>
              <w:tabs>
                <w:tab w:val="clear" w:pos="4153"/>
                <w:tab w:val="clear" w:pos="8306"/>
              </w:tabs>
            </w:pPr>
          </w:p>
          <w:p w14:paraId="79998656" w14:textId="77777777" w:rsidR="006E57F8" w:rsidRDefault="006E57F8">
            <w:pPr>
              <w:pStyle w:val="Header"/>
              <w:numPr>
                <w:ilvl w:val="0"/>
                <w:numId w:val="7"/>
              </w:numPr>
              <w:tabs>
                <w:tab w:val="clear" w:pos="4153"/>
                <w:tab w:val="clear" w:pos="8306"/>
              </w:tabs>
            </w:pPr>
            <w:r>
              <w:t>Record in-coming and out-going medical records.</w:t>
            </w:r>
          </w:p>
          <w:p w14:paraId="11C37832" w14:textId="77777777" w:rsidR="006E57F8" w:rsidRDefault="006E57F8">
            <w:pPr>
              <w:pStyle w:val="Header"/>
              <w:numPr>
                <w:ilvl w:val="0"/>
                <w:numId w:val="4"/>
              </w:numPr>
              <w:tabs>
                <w:tab w:val="clear" w:pos="4153"/>
                <w:tab w:val="clear" w:pos="8306"/>
              </w:tabs>
              <w:ind w:left="720"/>
              <w:jc w:val="both"/>
            </w:pPr>
            <w:r>
              <w:t>Match patient results with medical records ensuring they are passed timeously to relevant medical staff.</w:t>
            </w:r>
          </w:p>
          <w:p w14:paraId="12E6DFD2" w14:textId="77777777" w:rsidR="006E57F8" w:rsidRDefault="006E57F8">
            <w:pPr>
              <w:pStyle w:val="Header"/>
              <w:numPr>
                <w:ilvl w:val="0"/>
                <w:numId w:val="4"/>
              </w:numPr>
              <w:tabs>
                <w:tab w:val="clear" w:pos="4153"/>
                <w:tab w:val="clear" w:pos="8306"/>
              </w:tabs>
              <w:ind w:left="720"/>
              <w:jc w:val="both"/>
            </w:pPr>
            <w:r>
              <w:t xml:space="preserve">Locate and retrieve medical records/x-rays for medical staff ensuring all relevant information is available and up-to-date. </w:t>
            </w:r>
          </w:p>
          <w:p w14:paraId="3E2543F8" w14:textId="77777777" w:rsidR="006E57F8" w:rsidRDefault="00D76BFD">
            <w:pPr>
              <w:pStyle w:val="Header"/>
              <w:numPr>
                <w:ilvl w:val="0"/>
                <w:numId w:val="4"/>
              </w:numPr>
              <w:tabs>
                <w:tab w:val="clear" w:pos="4153"/>
                <w:tab w:val="clear" w:pos="8306"/>
              </w:tabs>
              <w:ind w:left="720"/>
              <w:jc w:val="both"/>
            </w:pPr>
            <w:r>
              <w:t xml:space="preserve">Access </w:t>
            </w:r>
            <w:proofErr w:type="spellStart"/>
            <w:r>
              <w:t>Trakcare</w:t>
            </w:r>
            <w:proofErr w:type="spellEnd"/>
            <w:r w:rsidR="006E57F8">
              <w:t xml:space="preserve">, </w:t>
            </w:r>
            <w:r w:rsidR="006B60A4">
              <w:t>Clinical Portal</w:t>
            </w:r>
            <w:r w:rsidR="003E3301">
              <w:t xml:space="preserve">, </w:t>
            </w:r>
            <w:r w:rsidR="006E57F8">
              <w:t xml:space="preserve">and </w:t>
            </w:r>
            <w:r>
              <w:t>Winscribe</w:t>
            </w:r>
            <w:r w:rsidR="006E57F8">
              <w:t xml:space="preserve"> to obtain patient information. </w:t>
            </w:r>
          </w:p>
          <w:p w14:paraId="36AD6247" w14:textId="77777777" w:rsidR="007F1A3C" w:rsidRDefault="007F1A3C">
            <w:pPr>
              <w:pStyle w:val="Header"/>
              <w:numPr>
                <w:ilvl w:val="0"/>
                <w:numId w:val="4"/>
              </w:numPr>
              <w:tabs>
                <w:tab w:val="clear" w:pos="4153"/>
                <w:tab w:val="clear" w:pos="8306"/>
              </w:tabs>
              <w:ind w:left="720"/>
              <w:jc w:val="both"/>
            </w:pPr>
            <w:r>
              <w:t>Record patien</w:t>
            </w:r>
            <w:r w:rsidR="00D76BFD">
              <w:t xml:space="preserve">t consultation outcomes on </w:t>
            </w:r>
            <w:proofErr w:type="spellStart"/>
            <w:r w:rsidR="00D76BFD">
              <w:t>Trakcare</w:t>
            </w:r>
            <w:proofErr w:type="spellEnd"/>
            <w:r>
              <w:t xml:space="preserve"> system</w:t>
            </w:r>
          </w:p>
          <w:p w14:paraId="34A007D3" w14:textId="77777777" w:rsidR="006E57F8" w:rsidRDefault="006E57F8">
            <w:pPr>
              <w:pStyle w:val="Header"/>
              <w:numPr>
                <w:ilvl w:val="0"/>
                <w:numId w:val="4"/>
              </w:numPr>
              <w:tabs>
                <w:tab w:val="clear" w:pos="4153"/>
                <w:tab w:val="clear" w:pos="8306"/>
              </w:tabs>
              <w:ind w:left="720"/>
              <w:jc w:val="both"/>
            </w:pPr>
            <w:r>
              <w:t>Input relevant patient information/appointment details in</w:t>
            </w:r>
            <w:r w:rsidR="00D76BFD">
              <w:t xml:space="preserve">to </w:t>
            </w:r>
            <w:proofErr w:type="spellStart"/>
            <w:r w:rsidR="00D76BFD">
              <w:t>Trakcare</w:t>
            </w:r>
            <w:proofErr w:type="spellEnd"/>
            <w:r>
              <w:t xml:space="preserve">. </w:t>
            </w:r>
          </w:p>
          <w:p w14:paraId="7A58EECF" w14:textId="77777777" w:rsidR="006E57F8" w:rsidRDefault="006E57F8">
            <w:pPr>
              <w:pStyle w:val="Header"/>
              <w:numPr>
                <w:ilvl w:val="0"/>
                <w:numId w:val="4"/>
              </w:numPr>
              <w:tabs>
                <w:tab w:val="clear" w:pos="4153"/>
                <w:tab w:val="clear" w:pos="8306"/>
              </w:tabs>
              <w:ind w:left="720"/>
              <w:jc w:val="both"/>
            </w:pPr>
            <w:r>
              <w:t>Organise out-patient appointments and mail correspondence as required for patients.</w:t>
            </w:r>
          </w:p>
          <w:p w14:paraId="40CE6E24" w14:textId="77777777" w:rsidR="006E57F8" w:rsidRDefault="006E57F8">
            <w:pPr>
              <w:pStyle w:val="Header"/>
              <w:numPr>
                <w:ilvl w:val="0"/>
                <w:numId w:val="7"/>
              </w:numPr>
              <w:tabs>
                <w:tab w:val="clear" w:pos="4153"/>
                <w:tab w:val="clear" w:pos="8306"/>
              </w:tabs>
            </w:pPr>
            <w:r>
              <w:t>Ensure H&amp;S standards are maintained to provide a safe office working environment</w:t>
            </w:r>
          </w:p>
          <w:p w14:paraId="4A642721" w14:textId="77777777" w:rsidR="006E57F8" w:rsidRDefault="006E57F8">
            <w:pPr>
              <w:pStyle w:val="Header"/>
              <w:numPr>
                <w:ilvl w:val="0"/>
                <w:numId w:val="7"/>
              </w:numPr>
              <w:tabs>
                <w:tab w:val="clear" w:pos="4153"/>
                <w:tab w:val="clear" w:pos="8306"/>
              </w:tabs>
            </w:pPr>
            <w:r>
              <w:t xml:space="preserve">Adhere to any relevant NHS Tayside Policies. </w:t>
            </w:r>
          </w:p>
          <w:p w14:paraId="7F3E04D6" w14:textId="77777777" w:rsidR="006E57F8" w:rsidRDefault="006E57F8">
            <w:pPr>
              <w:rPr>
                <w:sz w:val="20"/>
              </w:rPr>
            </w:pPr>
          </w:p>
          <w:p w14:paraId="094C7C82" w14:textId="77777777" w:rsidR="006E57F8" w:rsidRDefault="006E57F8">
            <w:pPr>
              <w:pStyle w:val="Header"/>
              <w:numPr>
                <w:ilvl w:val="0"/>
                <w:numId w:val="5"/>
              </w:numPr>
              <w:tabs>
                <w:tab w:val="clear" w:pos="4153"/>
                <w:tab w:val="clear" w:pos="8306"/>
              </w:tabs>
              <w:rPr>
                <w:b/>
              </w:rPr>
            </w:pPr>
            <w:r>
              <w:rPr>
                <w:b/>
              </w:rPr>
              <w:t>Filing</w:t>
            </w:r>
          </w:p>
          <w:p w14:paraId="565136F4" w14:textId="77777777" w:rsidR="006E57F8" w:rsidRDefault="006E57F8">
            <w:pPr>
              <w:pStyle w:val="Header"/>
              <w:tabs>
                <w:tab w:val="clear" w:pos="4153"/>
                <w:tab w:val="clear" w:pos="8306"/>
              </w:tabs>
              <w:rPr>
                <w:b/>
              </w:rPr>
            </w:pPr>
          </w:p>
          <w:p w14:paraId="04B62388" w14:textId="77777777" w:rsidR="006E57F8" w:rsidRDefault="006E57F8">
            <w:pPr>
              <w:pStyle w:val="Header"/>
              <w:numPr>
                <w:ilvl w:val="0"/>
                <w:numId w:val="31"/>
              </w:numPr>
              <w:tabs>
                <w:tab w:val="clear" w:pos="4153"/>
                <w:tab w:val="clear" w:pos="8306"/>
              </w:tabs>
              <w:ind w:left="720"/>
              <w:jc w:val="both"/>
            </w:pPr>
            <w:r>
              <w:t>Maintain the hospital filing system by undertaking filing of internal and external correspondence, ensuring information is filed in appropriate format (ie date of birth order/chronological order).</w:t>
            </w:r>
          </w:p>
          <w:p w14:paraId="5A7DD9AB" w14:textId="77777777" w:rsidR="006E57F8" w:rsidRDefault="006E57F8">
            <w:pPr>
              <w:pStyle w:val="Header"/>
              <w:numPr>
                <w:ilvl w:val="0"/>
                <w:numId w:val="31"/>
              </w:numPr>
              <w:tabs>
                <w:tab w:val="clear" w:pos="4153"/>
                <w:tab w:val="clear" w:pos="8306"/>
              </w:tabs>
              <w:ind w:left="720"/>
              <w:jc w:val="both"/>
            </w:pPr>
            <w:r>
              <w:t>Ensure tracker documentation is completed where files, or x-rays, are removed from filing system to ensure these files can be located as required.</w:t>
            </w:r>
          </w:p>
          <w:p w14:paraId="291456FB" w14:textId="77777777" w:rsidR="006E57F8" w:rsidRDefault="006E57F8">
            <w:pPr>
              <w:pStyle w:val="Header"/>
              <w:numPr>
                <w:ilvl w:val="0"/>
                <w:numId w:val="31"/>
              </w:numPr>
              <w:tabs>
                <w:tab w:val="clear" w:pos="4153"/>
                <w:tab w:val="clear" w:pos="8306"/>
              </w:tabs>
              <w:ind w:left="720"/>
              <w:jc w:val="both"/>
            </w:pPr>
            <w:r>
              <w:t xml:space="preserve">Ensure security and confidentiality of patient records is maintained at all times. </w:t>
            </w:r>
          </w:p>
          <w:p w14:paraId="0C599734" w14:textId="77777777" w:rsidR="006E57F8" w:rsidRDefault="006E57F8">
            <w:pPr>
              <w:ind w:left="360"/>
              <w:rPr>
                <w:sz w:val="20"/>
              </w:rPr>
            </w:pPr>
          </w:p>
          <w:p w14:paraId="640A6C52" w14:textId="77777777" w:rsidR="006E57F8" w:rsidRDefault="00E10E8B">
            <w:pPr>
              <w:pStyle w:val="Header"/>
              <w:numPr>
                <w:ilvl w:val="0"/>
                <w:numId w:val="5"/>
              </w:numPr>
              <w:tabs>
                <w:tab w:val="clear" w:pos="4153"/>
                <w:tab w:val="clear" w:pos="8306"/>
              </w:tabs>
              <w:rPr>
                <w:b/>
              </w:rPr>
            </w:pPr>
            <w:r>
              <w:rPr>
                <w:b/>
              </w:rPr>
              <w:t>Reception/</w:t>
            </w:r>
            <w:r w:rsidR="006E57F8">
              <w:rPr>
                <w:b/>
              </w:rPr>
              <w:t>Ward Duties</w:t>
            </w:r>
          </w:p>
          <w:p w14:paraId="7EEA7C19" w14:textId="77777777" w:rsidR="006E57F8" w:rsidRDefault="006E57F8">
            <w:pPr>
              <w:pStyle w:val="Header"/>
              <w:tabs>
                <w:tab w:val="clear" w:pos="4153"/>
                <w:tab w:val="clear" w:pos="8306"/>
              </w:tabs>
              <w:rPr>
                <w:b/>
              </w:rPr>
            </w:pPr>
          </w:p>
          <w:p w14:paraId="04A7C405" w14:textId="77777777" w:rsidR="00851350" w:rsidRDefault="00851350" w:rsidP="00851350">
            <w:pPr>
              <w:pStyle w:val="Header"/>
              <w:numPr>
                <w:ilvl w:val="0"/>
                <w:numId w:val="7"/>
              </w:numPr>
              <w:tabs>
                <w:tab w:val="clear" w:pos="4153"/>
                <w:tab w:val="clear" w:pos="8306"/>
              </w:tabs>
            </w:pPr>
            <w:r>
              <w:t>Reception of patients into the Acute Surgical Receiving Unit</w:t>
            </w:r>
          </w:p>
          <w:p w14:paraId="3317ADE3" w14:textId="77777777" w:rsidR="006E57F8" w:rsidRDefault="006E57F8">
            <w:pPr>
              <w:pStyle w:val="Header"/>
              <w:numPr>
                <w:ilvl w:val="0"/>
                <w:numId w:val="4"/>
              </w:numPr>
              <w:tabs>
                <w:tab w:val="clear" w:pos="4153"/>
                <w:tab w:val="clear" w:pos="8306"/>
              </w:tabs>
              <w:ind w:left="720"/>
              <w:jc w:val="both"/>
              <w:rPr>
                <w:b/>
              </w:rPr>
            </w:pPr>
            <w:r>
              <w:t>Maintain admission and discharge register for patients within ward area.</w:t>
            </w:r>
          </w:p>
          <w:p w14:paraId="2E76AE8A" w14:textId="77777777" w:rsidR="006E57F8" w:rsidRDefault="006E57F8">
            <w:pPr>
              <w:numPr>
                <w:ilvl w:val="0"/>
                <w:numId w:val="22"/>
              </w:numPr>
              <w:ind w:left="720"/>
              <w:jc w:val="both"/>
              <w:rPr>
                <w:sz w:val="20"/>
              </w:rPr>
            </w:pPr>
            <w:r>
              <w:rPr>
                <w:sz w:val="20"/>
              </w:rPr>
              <w:t xml:space="preserve">Ensure medical records and x-rays available for </w:t>
            </w:r>
            <w:proofErr w:type="gramStart"/>
            <w:r>
              <w:rPr>
                <w:sz w:val="20"/>
              </w:rPr>
              <w:t>patients</w:t>
            </w:r>
            <w:proofErr w:type="gramEnd"/>
            <w:r>
              <w:rPr>
                <w:sz w:val="20"/>
              </w:rPr>
              <w:t xml:space="preserve"> admission to Hospital. </w:t>
            </w:r>
          </w:p>
          <w:p w14:paraId="1A12AC24" w14:textId="77777777" w:rsidR="006E57F8" w:rsidRDefault="006E57F8">
            <w:pPr>
              <w:numPr>
                <w:ilvl w:val="0"/>
                <w:numId w:val="22"/>
              </w:numPr>
              <w:ind w:left="720"/>
              <w:jc w:val="both"/>
              <w:rPr>
                <w:sz w:val="20"/>
              </w:rPr>
            </w:pPr>
            <w:r>
              <w:rPr>
                <w:sz w:val="20"/>
              </w:rPr>
              <w:t>Record medical records for admission and ensure appropriate documentation available for admission (ie Surgical Audit Form).</w:t>
            </w:r>
          </w:p>
          <w:p w14:paraId="5962A9E8" w14:textId="77777777" w:rsidR="006E57F8" w:rsidRDefault="006E57F8">
            <w:pPr>
              <w:numPr>
                <w:ilvl w:val="0"/>
                <w:numId w:val="33"/>
              </w:numPr>
              <w:ind w:left="720"/>
              <w:rPr>
                <w:sz w:val="20"/>
              </w:rPr>
            </w:pPr>
            <w:r>
              <w:rPr>
                <w:sz w:val="20"/>
              </w:rPr>
              <w:t>Record discharge medical records and x-rays and ensure reports filed appropriately.</w:t>
            </w:r>
          </w:p>
          <w:p w14:paraId="391D1867" w14:textId="77777777" w:rsidR="006E57F8" w:rsidRDefault="006E57F8">
            <w:pPr>
              <w:pStyle w:val="Header"/>
              <w:tabs>
                <w:tab w:val="clear" w:pos="4153"/>
                <w:tab w:val="clear" w:pos="8306"/>
              </w:tabs>
              <w:rPr>
                <w:lang w:val="en-GB"/>
              </w:rPr>
            </w:pPr>
          </w:p>
          <w:p w14:paraId="2C3DE935" w14:textId="77777777" w:rsidR="00074671" w:rsidRPr="00074671" w:rsidRDefault="00074671" w:rsidP="00074671">
            <w:pPr>
              <w:rPr>
                <w:rFonts w:ascii="Tahoma" w:hAnsi="Tahoma" w:cs="Tahoma"/>
                <w:color w:val="000000"/>
                <w:sz w:val="20"/>
                <w:szCs w:val="20"/>
              </w:rPr>
            </w:pPr>
            <w:r w:rsidRPr="00074671">
              <w:rPr>
                <w:rFonts w:cs="Arial"/>
                <w:b/>
                <w:bCs/>
                <w:color w:val="000000"/>
                <w:sz w:val="20"/>
                <w:szCs w:val="20"/>
              </w:rPr>
              <w:lastRenderedPageBreak/>
              <w:t>Induction Standards &amp; Code of Conduct</w:t>
            </w:r>
            <w:r w:rsidRPr="00074671">
              <w:rPr>
                <w:rFonts w:ascii="Tahoma" w:hAnsi="Tahoma" w:cs="Tahoma"/>
                <w:color w:val="000000"/>
                <w:sz w:val="20"/>
                <w:szCs w:val="20"/>
              </w:rPr>
              <w:t> </w:t>
            </w:r>
          </w:p>
          <w:p w14:paraId="5E285C29" w14:textId="77777777" w:rsidR="006E57F8" w:rsidRPr="00074671" w:rsidRDefault="00074671" w:rsidP="00074671">
            <w:pPr>
              <w:rPr>
                <w:rFonts w:ascii="Tahoma" w:hAnsi="Tahoma" w:cs="Tahoma"/>
                <w:color w:val="000000"/>
                <w:sz w:val="20"/>
                <w:szCs w:val="20"/>
              </w:rPr>
            </w:pPr>
            <w:r w:rsidRPr="00074671">
              <w:rPr>
                <w:sz w:val="20"/>
                <w:szCs w:val="20"/>
              </w:rPr>
              <w:t>Your performance must comply with the national “Mandatory Induction Standards for Healthcare Support Workers in Scotland” 2009; and with the Code of Conduct for Healthcare Support Workers.</w:t>
            </w:r>
          </w:p>
        </w:tc>
      </w:tr>
      <w:tr w:rsidR="006E57F8" w14:paraId="20185F14" w14:textId="77777777">
        <w:tc>
          <w:tcPr>
            <w:tcW w:w="8522" w:type="dxa"/>
          </w:tcPr>
          <w:p w14:paraId="231440CE" w14:textId="77777777" w:rsidR="006E57F8" w:rsidRDefault="006E57F8">
            <w:pPr>
              <w:pStyle w:val="Heading3"/>
              <w:numPr>
                <w:ilvl w:val="0"/>
                <w:numId w:val="1"/>
              </w:numPr>
              <w:tabs>
                <w:tab w:val="left" w:pos="357"/>
              </w:tabs>
            </w:pPr>
            <w:r>
              <w:lastRenderedPageBreak/>
              <w:t>COMMUNICATIONS AND RELATIONSHIPS</w:t>
            </w:r>
          </w:p>
          <w:p w14:paraId="5B06D622" w14:textId="77777777" w:rsidR="006E57F8" w:rsidRDefault="006E57F8">
            <w:pPr>
              <w:tabs>
                <w:tab w:val="left" w:pos="357"/>
              </w:tabs>
              <w:rPr>
                <w:sz w:val="20"/>
              </w:rPr>
            </w:pPr>
          </w:p>
          <w:p w14:paraId="3051B224" w14:textId="77777777" w:rsidR="006E57F8" w:rsidRDefault="006E57F8">
            <w:pPr>
              <w:tabs>
                <w:tab w:val="left" w:pos="357"/>
              </w:tabs>
              <w:jc w:val="both"/>
              <w:rPr>
                <w:sz w:val="20"/>
              </w:rPr>
            </w:pPr>
            <w:r>
              <w:rPr>
                <w:sz w:val="20"/>
              </w:rPr>
              <w:t>The postholder will communicate with all callers to the department (in person and by telephone) e.g. General Public/Patients/Multidiscplinary staff.</w:t>
            </w:r>
          </w:p>
          <w:p w14:paraId="492BD61C" w14:textId="77777777" w:rsidR="006E57F8" w:rsidRDefault="006E57F8">
            <w:pPr>
              <w:tabs>
                <w:tab w:val="left" w:pos="357"/>
              </w:tabs>
              <w:jc w:val="both"/>
              <w:rPr>
                <w:sz w:val="20"/>
              </w:rPr>
            </w:pPr>
          </w:p>
          <w:p w14:paraId="31C1D181" w14:textId="77777777" w:rsidR="006E57F8" w:rsidRDefault="006E57F8">
            <w:pPr>
              <w:tabs>
                <w:tab w:val="left" w:pos="357"/>
              </w:tabs>
              <w:jc w:val="both"/>
              <w:rPr>
                <w:sz w:val="20"/>
              </w:rPr>
            </w:pPr>
            <w:r>
              <w:rPr>
                <w:sz w:val="20"/>
              </w:rPr>
              <w:t>The postholder may need to communicate with other NHS bodies and various external organisations via telephone, email and verbal/written forms of communication.</w:t>
            </w:r>
          </w:p>
          <w:p w14:paraId="738F19D4" w14:textId="77777777" w:rsidR="006E57F8" w:rsidRDefault="006E57F8">
            <w:pPr>
              <w:tabs>
                <w:tab w:val="left" w:pos="357"/>
              </w:tabs>
              <w:jc w:val="both"/>
              <w:rPr>
                <w:sz w:val="20"/>
              </w:rPr>
            </w:pPr>
          </w:p>
          <w:p w14:paraId="53DEBD4B" w14:textId="77777777" w:rsidR="006E57F8" w:rsidRDefault="006E57F8">
            <w:pPr>
              <w:tabs>
                <w:tab w:val="left" w:pos="357"/>
              </w:tabs>
              <w:jc w:val="both"/>
              <w:rPr>
                <w:sz w:val="20"/>
              </w:rPr>
            </w:pPr>
            <w:r>
              <w:rPr>
                <w:sz w:val="20"/>
              </w:rPr>
              <w:t xml:space="preserve"> The postholder must acknowledge the sensitive nature of the topics discussed/detailed in correspondence/ patient files and use tact and diplomacy ensuring appropriate levels of confidentiality are maintained.</w:t>
            </w:r>
          </w:p>
          <w:p w14:paraId="2310DA03" w14:textId="77777777" w:rsidR="006E57F8" w:rsidRDefault="006E57F8">
            <w:pPr>
              <w:tabs>
                <w:tab w:val="left" w:pos="357"/>
              </w:tabs>
              <w:jc w:val="both"/>
              <w:rPr>
                <w:sz w:val="20"/>
              </w:rPr>
            </w:pPr>
          </w:p>
          <w:p w14:paraId="588870EB" w14:textId="77777777" w:rsidR="006E57F8" w:rsidRDefault="006E57F8">
            <w:pPr>
              <w:tabs>
                <w:tab w:val="left" w:pos="357"/>
              </w:tabs>
              <w:jc w:val="both"/>
              <w:rPr>
                <w:sz w:val="20"/>
              </w:rPr>
            </w:pPr>
            <w:r>
              <w:rPr>
                <w:sz w:val="20"/>
              </w:rPr>
              <w:t xml:space="preserve">Postholder must be able to communicate with individuals who may not have English as their first language or have an impairment which will need the postholder to communicate in a non verbal manner. There is also a need to be able to communicate sensitive information with staff/public/patients who may have issues/requests which require a greater level of understanding and require tact and </w:t>
            </w:r>
            <w:proofErr w:type="gramStart"/>
            <w:r>
              <w:rPr>
                <w:sz w:val="20"/>
              </w:rPr>
              <w:t>diplomacy,  ie</w:t>
            </w:r>
            <w:proofErr w:type="gramEnd"/>
            <w:r>
              <w:rPr>
                <w:sz w:val="20"/>
              </w:rPr>
              <w:t xml:space="preserve"> patient test results can only be communicated directly to the patient by the Consultant or member of his/her team.  When telephoning for results, patients become frustrated and verbally abusive when this information is relayed to them.</w:t>
            </w:r>
          </w:p>
          <w:p w14:paraId="0560BA52" w14:textId="77777777" w:rsidR="006E57F8" w:rsidRDefault="006E57F8">
            <w:pPr>
              <w:tabs>
                <w:tab w:val="left" w:pos="357"/>
              </w:tabs>
              <w:jc w:val="both"/>
              <w:rPr>
                <w:sz w:val="20"/>
              </w:rPr>
            </w:pPr>
          </w:p>
          <w:p w14:paraId="6AD8922F" w14:textId="77777777" w:rsidR="006E57F8" w:rsidRDefault="006E57F8">
            <w:pPr>
              <w:tabs>
                <w:tab w:val="left" w:pos="357"/>
              </w:tabs>
              <w:jc w:val="both"/>
              <w:rPr>
                <w:sz w:val="20"/>
              </w:rPr>
            </w:pPr>
            <w:r>
              <w:rPr>
                <w:sz w:val="20"/>
              </w:rPr>
              <w:t xml:space="preserve">There is also a need to be able to communicate sensitive information with staff/public/patients </w:t>
            </w:r>
            <w:proofErr w:type="gramStart"/>
            <w:r>
              <w:rPr>
                <w:sz w:val="20"/>
              </w:rPr>
              <w:t>whom</w:t>
            </w:r>
            <w:proofErr w:type="gramEnd"/>
            <w:r>
              <w:rPr>
                <w:sz w:val="20"/>
              </w:rPr>
              <w:t xml:space="preserve"> may have requests/issues which require a greater level of understanding. </w:t>
            </w:r>
          </w:p>
          <w:p w14:paraId="116D1056" w14:textId="77777777" w:rsidR="006E57F8" w:rsidRDefault="006E57F8">
            <w:pPr>
              <w:tabs>
                <w:tab w:val="left" w:pos="357"/>
              </w:tabs>
              <w:jc w:val="both"/>
              <w:rPr>
                <w:sz w:val="20"/>
              </w:rPr>
            </w:pPr>
          </w:p>
        </w:tc>
      </w:tr>
      <w:tr w:rsidR="006E57F8" w14:paraId="067C4C9B" w14:textId="77777777">
        <w:tc>
          <w:tcPr>
            <w:tcW w:w="8522" w:type="dxa"/>
          </w:tcPr>
          <w:p w14:paraId="62043FB4" w14:textId="77777777" w:rsidR="006E57F8" w:rsidRDefault="006E57F8">
            <w:pPr>
              <w:pStyle w:val="Heading3"/>
              <w:numPr>
                <w:ilvl w:val="0"/>
                <w:numId w:val="1"/>
              </w:numPr>
              <w:tabs>
                <w:tab w:val="left" w:pos="357"/>
              </w:tabs>
            </w:pPr>
            <w:r>
              <w:t>KNOWLEDGE, TRAINING AND EXPERIENCE REQUIRED TO DO THE JOB</w:t>
            </w:r>
          </w:p>
          <w:p w14:paraId="580CDA7E" w14:textId="77777777" w:rsidR="006E57F8" w:rsidRDefault="006E57F8">
            <w:pPr>
              <w:tabs>
                <w:tab w:val="left" w:pos="357"/>
              </w:tabs>
              <w:rPr>
                <w:sz w:val="20"/>
              </w:rPr>
            </w:pPr>
          </w:p>
          <w:p w14:paraId="00270884" w14:textId="77777777" w:rsidR="006E57F8" w:rsidRDefault="006E57F8">
            <w:pPr>
              <w:pStyle w:val="Heading3"/>
              <w:tabs>
                <w:tab w:val="left" w:pos="357"/>
              </w:tabs>
              <w:rPr>
                <w:lang w:val="en-GB"/>
              </w:rPr>
            </w:pPr>
            <w:r>
              <w:rPr>
                <w:lang w:val="en-GB"/>
              </w:rPr>
              <w:t>Qualifications</w:t>
            </w:r>
          </w:p>
          <w:p w14:paraId="747E6347" w14:textId="77777777" w:rsidR="006E57F8" w:rsidRDefault="006E57F8">
            <w:pPr>
              <w:tabs>
                <w:tab w:val="left" w:pos="357"/>
              </w:tabs>
              <w:jc w:val="both"/>
              <w:rPr>
                <w:sz w:val="20"/>
              </w:rPr>
            </w:pPr>
            <w:r>
              <w:rPr>
                <w:sz w:val="20"/>
              </w:rPr>
              <w:t xml:space="preserve">General basic education evident by formal education (standard grades) or gained through equivalent experience. </w:t>
            </w:r>
          </w:p>
          <w:p w14:paraId="2FB384E5" w14:textId="77777777" w:rsidR="006E57F8" w:rsidRDefault="006E57F8">
            <w:pPr>
              <w:tabs>
                <w:tab w:val="left" w:pos="357"/>
              </w:tabs>
              <w:rPr>
                <w:sz w:val="20"/>
              </w:rPr>
            </w:pPr>
          </w:p>
          <w:p w14:paraId="14FE0ED9" w14:textId="77777777" w:rsidR="006E57F8" w:rsidRDefault="006E57F8">
            <w:pPr>
              <w:pStyle w:val="Heading3"/>
              <w:tabs>
                <w:tab w:val="left" w:pos="357"/>
              </w:tabs>
              <w:rPr>
                <w:lang w:val="en-GB"/>
              </w:rPr>
            </w:pPr>
            <w:r>
              <w:rPr>
                <w:lang w:val="en-GB"/>
              </w:rPr>
              <w:t>Experience</w:t>
            </w:r>
          </w:p>
          <w:p w14:paraId="718C6383" w14:textId="77777777" w:rsidR="006E57F8" w:rsidRDefault="006E57F8">
            <w:pPr>
              <w:tabs>
                <w:tab w:val="left" w:pos="357"/>
              </w:tabs>
              <w:rPr>
                <w:sz w:val="20"/>
              </w:rPr>
            </w:pPr>
            <w:r>
              <w:rPr>
                <w:sz w:val="20"/>
              </w:rPr>
              <w:t>Previous</w:t>
            </w:r>
            <w:r w:rsidR="00E10E8B">
              <w:rPr>
                <w:sz w:val="20"/>
              </w:rPr>
              <w:t xml:space="preserve"> reception </w:t>
            </w:r>
            <w:proofErr w:type="gramStart"/>
            <w:r w:rsidR="00E10E8B">
              <w:rPr>
                <w:sz w:val="20"/>
              </w:rPr>
              <w:t xml:space="preserve">and </w:t>
            </w:r>
            <w:r>
              <w:rPr>
                <w:sz w:val="20"/>
              </w:rPr>
              <w:t xml:space="preserve"> </w:t>
            </w:r>
            <w:r w:rsidR="003E3301">
              <w:rPr>
                <w:sz w:val="20"/>
              </w:rPr>
              <w:t>office</w:t>
            </w:r>
            <w:proofErr w:type="gramEnd"/>
            <w:r w:rsidR="003E3301">
              <w:rPr>
                <w:sz w:val="20"/>
              </w:rPr>
              <w:t xml:space="preserve"> </w:t>
            </w:r>
            <w:r>
              <w:rPr>
                <w:sz w:val="20"/>
              </w:rPr>
              <w:t xml:space="preserve">experience </w:t>
            </w:r>
            <w:r w:rsidR="003E3301">
              <w:rPr>
                <w:sz w:val="20"/>
              </w:rPr>
              <w:t>gained in office environment/work placement</w:t>
            </w:r>
            <w:r>
              <w:rPr>
                <w:sz w:val="20"/>
              </w:rPr>
              <w:t>.</w:t>
            </w:r>
          </w:p>
          <w:p w14:paraId="31D279C6" w14:textId="77777777" w:rsidR="006E57F8" w:rsidRDefault="006E57F8">
            <w:pPr>
              <w:rPr>
                <w:sz w:val="20"/>
              </w:rPr>
            </w:pPr>
          </w:p>
          <w:p w14:paraId="72966B08" w14:textId="77777777" w:rsidR="006E57F8" w:rsidRDefault="006E57F8">
            <w:pPr>
              <w:pStyle w:val="Heading3"/>
              <w:tabs>
                <w:tab w:val="left" w:pos="357"/>
              </w:tabs>
              <w:rPr>
                <w:lang w:val="en-GB"/>
              </w:rPr>
            </w:pPr>
            <w:r>
              <w:rPr>
                <w:lang w:val="en-GB"/>
              </w:rPr>
              <w:t>Skills</w:t>
            </w:r>
          </w:p>
          <w:p w14:paraId="0F950466" w14:textId="77777777" w:rsidR="006E57F8" w:rsidRDefault="006E57F8">
            <w:pPr>
              <w:tabs>
                <w:tab w:val="left" w:pos="357"/>
              </w:tabs>
              <w:rPr>
                <w:sz w:val="20"/>
              </w:rPr>
            </w:pPr>
            <w:r>
              <w:rPr>
                <w:sz w:val="20"/>
              </w:rPr>
              <w:t>Numeracy.</w:t>
            </w:r>
          </w:p>
          <w:p w14:paraId="62D68582" w14:textId="77777777" w:rsidR="006E57F8" w:rsidRDefault="006E57F8">
            <w:pPr>
              <w:tabs>
                <w:tab w:val="left" w:pos="357"/>
              </w:tabs>
              <w:rPr>
                <w:sz w:val="20"/>
              </w:rPr>
            </w:pPr>
            <w:r>
              <w:rPr>
                <w:sz w:val="20"/>
              </w:rPr>
              <w:t>Literacy.</w:t>
            </w:r>
          </w:p>
          <w:p w14:paraId="5ACCBEDE" w14:textId="77777777" w:rsidR="006E57F8" w:rsidRDefault="006E57F8">
            <w:pPr>
              <w:tabs>
                <w:tab w:val="left" w:pos="357"/>
              </w:tabs>
              <w:rPr>
                <w:sz w:val="20"/>
              </w:rPr>
            </w:pPr>
            <w:r>
              <w:rPr>
                <w:sz w:val="20"/>
              </w:rPr>
              <w:t>Proficient audio typing skills.</w:t>
            </w:r>
          </w:p>
          <w:p w14:paraId="7BC3210A" w14:textId="77777777" w:rsidR="006E57F8" w:rsidRDefault="006E57F8">
            <w:pPr>
              <w:tabs>
                <w:tab w:val="left" w:pos="357"/>
              </w:tabs>
              <w:rPr>
                <w:sz w:val="20"/>
              </w:rPr>
            </w:pPr>
            <w:r>
              <w:rPr>
                <w:sz w:val="20"/>
              </w:rPr>
              <w:t>Organisational skills.</w:t>
            </w:r>
          </w:p>
          <w:p w14:paraId="07D76709" w14:textId="77777777" w:rsidR="006E57F8" w:rsidRDefault="006E57F8">
            <w:pPr>
              <w:tabs>
                <w:tab w:val="left" w:pos="357"/>
              </w:tabs>
              <w:rPr>
                <w:sz w:val="20"/>
              </w:rPr>
            </w:pPr>
          </w:p>
          <w:p w14:paraId="6D98750C" w14:textId="77777777" w:rsidR="006E57F8" w:rsidRDefault="006E57F8">
            <w:pPr>
              <w:pStyle w:val="Heading3"/>
              <w:tabs>
                <w:tab w:val="left" w:pos="357"/>
              </w:tabs>
              <w:rPr>
                <w:lang w:val="en-GB"/>
              </w:rPr>
            </w:pPr>
            <w:r>
              <w:rPr>
                <w:lang w:val="en-GB"/>
              </w:rPr>
              <w:t>On the Job Training</w:t>
            </w:r>
          </w:p>
          <w:p w14:paraId="0CCF30B8" w14:textId="77777777" w:rsidR="006E57F8" w:rsidRDefault="006E57F8">
            <w:pPr>
              <w:jc w:val="both"/>
              <w:rPr>
                <w:sz w:val="20"/>
              </w:rPr>
            </w:pPr>
            <w:r>
              <w:rPr>
                <w:sz w:val="20"/>
              </w:rPr>
              <w:t xml:space="preserve">The postholder will be required to undertake </w:t>
            </w:r>
            <w:r w:rsidR="001A1D90">
              <w:rPr>
                <w:sz w:val="20"/>
              </w:rPr>
              <w:t xml:space="preserve">approximately 3 </w:t>
            </w:r>
            <w:r>
              <w:rPr>
                <w:sz w:val="20"/>
              </w:rPr>
              <w:t>month period of on the job training to acquire skills such as, medical terminology, the use of hospi</w:t>
            </w:r>
            <w:r w:rsidR="00D76BFD">
              <w:rPr>
                <w:sz w:val="20"/>
              </w:rPr>
              <w:t xml:space="preserve">tal electronic systems, </w:t>
            </w:r>
            <w:proofErr w:type="spellStart"/>
            <w:r w:rsidR="00D76BFD">
              <w:rPr>
                <w:sz w:val="20"/>
              </w:rPr>
              <w:t>ie</w:t>
            </w:r>
            <w:proofErr w:type="spellEnd"/>
            <w:r w:rsidR="00D76BFD">
              <w:rPr>
                <w:sz w:val="20"/>
              </w:rPr>
              <w:t xml:space="preserve"> </w:t>
            </w:r>
            <w:proofErr w:type="spellStart"/>
            <w:r w:rsidR="00D76BFD">
              <w:rPr>
                <w:sz w:val="20"/>
              </w:rPr>
              <w:t>Trakcare</w:t>
            </w:r>
            <w:proofErr w:type="spellEnd"/>
            <w:r w:rsidR="003D2F29">
              <w:rPr>
                <w:sz w:val="20"/>
              </w:rPr>
              <w:t xml:space="preserve"> and</w:t>
            </w:r>
            <w:r>
              <w:rPr>
                <w:sz w:val="20"/>
              </w:rPr>
              <w:t xml:space="preserve"> </w:t>
            </w:r>
            <w:r w:rsidR="003E3301">
              <w:rPr>
                <w:sz w:val="20"/>
              </w:rPr>
              <w:t>Clinical Portal</w:t>
            </w:r>
            <w:r>
              <w:rPr>
                <w:sz w:val="20"/>
              </w:rPr>
              <w:t>, and understanding the hospital/departmental Medical Records Management System.</w:t>
            </w:r>
          </w:p>
          <w:p w14:paraId="038CB0EE" w14:textId="77777777" w:rsidR="006E57F8" w:rsidRDefault="006E57F8">
            <w:pPr>
              <w:jc w:val="both"/>
              <w:rPr>
                <w:sz w:val="20"/>
              </w:rPr>
            </w:pPr>
          </w:p>
          <w:p w14:paraId="476C42C6" w14:textId="77777777" w:rsidR="006E57F8" w:rsidRDefault="006E57F8">
            <w:pPr>
              <w:jc w:val="both"/>
              <w:rPr>
                <w:sz w:val="20"/>
              </w:rPr>
            </w:pPr>
            <w:r>
              <w:rPr>
                <w:sz w:val="20"/>
              </w:rPr>
              <w:t xml:space="preserve">To ensure compliance with NHS Tayside operating policy the postholder is required to undertake relevant Management of Verbal and Physical Aggression training, Display Screen Equipment Risk Assessment training and Manual Handling training on an annual basis.  </w:t>
            </w:r>
          </w:p>
          <w:p w14:paraId="1F4A7522" w14:textId="77777777" w:rsidR="006E57F8" w:rsidRDefault="006E57F8">
            <w:pPr>
              <w:tabs>
                <w:tab w:val="left" w:pos="357"/>
              </w:tabs>
              <w:rPr>
                <w:sz w:val="20"/>
              </w:rPr>
            </w:pPr>
          </w:p>
        </w:tc>
      </w:tr>
    </w:tbl>
    <w:p w14:paraId="69939313" w14:textId="77777777" w:rsidR="009A1742" w:rsidRDefault="009A17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6E57F8" w14:paraId="052CFE9E" w14:textId="77777777">
        <w:tc>
          <w:tcPr>
            <w:tcW w:w="8522" w:type="dxa"/>
          </w:tcPr>
          <w:p w14:paraId="5D7E25A7" w14:textId="77777777" w:rsidR="006E57F8" w:rsidRDefault="006E57F8">
            <w:pPr>
              <w:pStyle w:val="Heading3"/>
              <w:numPr>
                <w:ilvl w:val="0"/>
                <w:numId w:val="1"/>
              </w:numPr>
              <w:tabs>
                <w:tab w:val="left" w:pos="357"/>
              </w:tabs>
            </w:pPr>
            <w:r>
              <w:lastRenderedPageBreak/>
              <w:t>SYSTEMS AND EQUIPMENT</w:t>
            </w:r>
          </w:p>
          <w:p w14:paraId="4B776B22" w14:textId="77777777" w:rsidR="006E57F8" w:rsidRDefault="006E57F8"/>
          <w:p w14:paraId="3F55CDAB" w14:textId="77777777" w:rsidR="006E57F8" w:rsidRDefault="006E57F8">
            <w:pPr>
              <w:spacing w:before="120"/>
              <w:ind w:right="72"/>
              <w:jc w:val="both"/>
              <w:rPr>
                <w:sz w:val="20"/>
              </w:rPr>
            </w:pPr>
            <w:r>
              <w:rPr>
                <w:sz w:val="20"/>
              </w:rPr>
              <w:t>The postholder</w:t>
            </w:r>
            <w:r>
              <w:rPr>
                <w:b/>
                <w:sz w:val="20"/>
              </w:rPr>
              <w:t xml:space="preserve"> </w:t>
            </w:r>
            <w:r>
              <w:rPr>
                <w:sz w:val="20"/>
              </w:rPr>
              <w:t xml:space="preserve">is expected to have the knowledge and skills necessary to use all equipment safely in the area. </w:t>
            </w:r>
          </w:p>
          <w:p w14:paraId="59BFFC8D" w14:textId="77777777" w:rsidR="006E57F8" w:rsidRDefault="006E57F8">
            <w:pPr>
              <w:jc w:val="both"/>
            </w:pPr>
          </w:p>
          <w:p w14:paraId="3548887C" w14:textId="77777777" w:rsidR="006E57F8" w:rsidRDefault="006E57F8">
            <w:pPr>
              <w:tabs>
                <w:tab w:val="left" w:pos="357"/>
              </w:tabs>
              <w:rPr>
                <w:sz w:val="20"/>
              </w:rPr>
            </w:pPr>
            <w:r>
              <w:rPr>
                <w:sz w:val="20"/>
              </w:rPr>
              <w:t>Telephone</w:t>
            </w:r>
          </w:p>
          <w:p w14:paraId="3AA8E007" w14:textId="77777777" w:rsidR="006E57F8" w:rsidRDefault="006E57F8">
            <w:pPr>
              <w:tabs>
                <w:tab w:val="left" w:pos="357"/>
              </w:tabs>
              <w:rPr>
                <w:sz w:val="20"/>
              </w:rPr>
            </w:pPr>
            <w:r>
              <w:rPr>
                <w:sz w:val="20"/>
              </w:rPr>
              <w:t>PC and IT Packages</w:t>
            </w:r>
          </w:p>
          <w:p w14:paraId="7BA7445B" w14:textId="77777777" w:rsidR="006E57F8" w:rsidRDefault="006E57F8">
            <w:pPr>
              <w:tabs>
                <w:tab w:val="left" w:pos="357"/>
              </w:tabs>
              <w:rPr>
                <w:sz w:val="20"/>
              </w:rPr>
            </w:pPr>
            <w:r>
              <w:rPr>
                <w:sz w:val="20"/>
              </w:rPr>
              <w:t>General Office Equipment – Photocopier/ Fax/ Letter folding machine</w:t>
            </w:r>
          </w:p>
          <w:p w14:paraId="5AF652C4" w14:textId="77777777" w:rsidR="006E57F8" w:rsidRDefault="006E57F8">
            <w:pPr>
              <w:tabs>
                <w:tab w:val="left" w:pos="357"/>
              </w:tabs>
              <w:rPr>
                <w:sz w:val="20"/>
              </w:rPr>
            </w:pPr>
            <w:r>
              <w:rPr>
                <w:sz w:val="20"/>
              </w:rPr>
              <w:t>Audio equipment</w:t>
            </w:r>
            <w:r w:rsidR="00851350">
              <w:rPr>
                <w:sz w:val="20"/>
              </w:rPr>
              <w:t xml:space="preserve"> (Winscribe/</w:t>
            </w:r>
            <w:proofErr w:type="spellStart"/>
            <w:r w:rsidR="00851350">
              <w:rPr>
                <w:sz w:val="20"/>
              </w:rPr>
              <w:t>Winvoice</w:t>
            </w:r>
            <w:proofErr w:type="spellEnd"/>
            <w:r w:rsidR="00851350">
              <w:rPr>
                <w:sz w:val="20"/>
              </w:rPr>
              <w:t xml:space="preserve"> pro)</w:t>
            </w:r>
          </w:p>
          <w:p w14:paraId="36D1FED9" w14:textId="77777777" w:rsidR="00D76BFD" w:rsidRDefault="00D76BFD">
            <w:pPr>
              <w:tabs>
                <w:tab w:val="left" w:pos="357"/>
              </w:tabs>
              <w:rPr>
                <w:sz w:val="20"/>
              </w:rPr>
            </w:pPr>
            <w:proofErr w:type="spellStart"/>
            <w:r>
              <w:rPr>
                <w:sz w:val="20"/>
              </w:rPr>
              <w:t>Trakcare</w:t>
            </w:r>
            <w:proofErr w:type="spellEnd"/>
          </w:p>
          <w:p w14:paraId="312A95E9" w14:textId="77777777" w:rsidR="001A1D90" w:rsidRDefault="001A1D90">
            <w:pPr>
              <w:tabs>
                <w:tab w:val="left" w:pos="357"/>
              </w:tabs>
              <w:rPr>
                <w:sz w:val="20"/>
              </w:rPr>
            </w:pPr>
            <w:proofErr w:type="spellStart"/>
            <w:r>
              <w:rPr>
                <w:sz w:val="20"/>
              </w:rPr>
              <w:t>iFit</w:t>
            </w:r>
            <w:proofErr w:type="spellEnd"/>
          </w:p>
          <w:p w14:paraId="49C5E5A2" w14:textId="77777777" w:rsidR="006E57F8" w:rsidRDefault="003E3301">
            <w:pPr>
              <w:tabs>
                <w:tab w:val="left" w:pos="357"/>
              </w:tabs>
              <w:rPr>
                <w:sz w:val="20"/>
              </w:rPr>
            </w:pPr>
            <w:r>
              <w:rPr>
                <w:sz w:val="20"/>
              </w:rPr>
              <w:t>Clinical Portal</w:t>
            </w:r>
          </w:p>
          <w:p w14:paraId="48075776" w14:textId="77777777" w:rsidR="006E57F8" w:rsidRDefault="003E3301">
            <w:pPr>
              <w:tabs>
                <w:tab w:val="left" w:pos="357"/>
              </w:tabs>
              <w:rPr>
                <w:sz w:val="20"/>
              </w:rPr>
            </w:pPr>
            <w:r>
              <w:rPr>
                <w:sz w:val="20"/>
              </w:rPr>
              <w:t>EDD</w:t>
            </w:r>
          </w:p>
          <w:p w14:paraId="5CB31B03" w14:textId="77777777" w:rsidR="006E57F8" w:rsidRDefault="006E57F8">
            <w:pPr>
              <w:tabs>
                <w:tab w:val="left" w:pos="357"/>
              </w:tabs>
              <w:rPr>
                <w:sz w:val="20"/>
              </w:rPr>
            </w:pPr>
            <w:r>
              <w:rPr>
                <w:sz w:val="20"/>
              </w:rPr>
              <w:t xml:space="preserve">Patient Records Filing System </w:t>
            </w:r>
          </w:p>
          <w:p w14:paraId="5E20376D" w14:textId="77777777" w:rsidR="006E57F8" w:rsidRDefault="006E57F8">
            <w:pPr>
              <w:tabs>
                <w:tab w:val="left" w:pos="357"/>
              </w:tabs>
              <w:rPr>
                <w:sz w:val="20"/>
              </w:rPr>
            </w:pPr>
            <w:r>
              <w:rPr>
                <w:sz w:val="20"/>
              </w:rPr>
              <w:t>Intranet</w:t>
            </w:r>
          </w:p>
          <w:p w14:paraId="262F0484" w14:textId="77777777" w:rsidR="006E57F8" w:rsidRDefault="006E57F8" w:rsidP="00D76BFD">
            <w:pPr>
              <w:tabs>
                <w:tab w:val="left" w:pos="357"/>
              </w:tabs>
              <w:rPr>
                <w:sz w:val="20"/>
              </w:rPr>
            </w:pPr>
          </w:p>
          <w:p w14:paraId="74CD108B" w14:textId="77777777" w:rsidR="005B6AD7" w:rsidRPr="005B6AD7" w:rsidRDefault="005B6AD7" w:rsidP="005B6AD7">
            <w:pPr>
              <w:rPr>
                <w:b/>
                <w:sz w:val="20"/>
                <w:szCs w:val="20"/>
              </w:rPr>
            </w:pPr>
            <w:r w:rsidRPr="005B6AD7">
              <w:rPr>
                <w:b/>
                <w:sz w:val="20"/>
                <w:szCs w:val="20"/>
              </w:rPr>
              <w:t>Responsibility for Records Management</w:t>
            </w:r>
          </w:p>
          <w:p w14:paraId="7A00A778" w14:textId="77777777" w:rsidR="005B6AD7" w:rsidRPr="005B6AD7" w:rsidRDefault="005B6AD7" w:rsidP="005B6AD7">
            <w:pPr>
              <w:rPr>
                <w:sz w:val="20"/>
                <w:szCs w:val="20"/>
              </w:rPr>
            </w:pPr>
            <w:r w:rsidRPr="005B6AD7">
              <w:rPr>
                <w:sz w:val="20"/>
                <w:szCs w:val="20"/>
              </w:rPr>
              <w:t xml:space="preserve">All records created </w:t>
            </w:r>
            <w:proofErr w:type="gramStart"/>
            <w:r w:rsidRPr="005B6AD7">
              <w:rPr>
                <w:sz w:val="20"/>
                <w:szCs w:val="20"/>
              </w:rPr>
              <w:t>in the course of</w:t>
            </w:r>
            <w:proofErr w:type="gramEnd"/>
            <w:r w:rsidRPr="005B6AD7">
              <w:rPr>
                <w:sz w:val="20"/>
                <w:szCs w:val="20"/>
              </w:rPr>
              <w:t xml:space="preserve">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14FB3BAC" w14:textId="77777777" w:rsidR="005B6AD7" w:rsidRDefault="005B6AD7" w:rsidP="00D76BFD">
            <w:pPr>
              <w:tabs>
                <w:tab w:val="left" w:pos="357"/>
              </w:tabs>
              <w:rPr>
                <w:sz w:val="20"/>
              </w:rPr>
            </w:pPr>
          </w:p>
        </w:tc>
      </w:tr>
      <w:tr w:rsidR="006E57F8" w14:paraId="327461A6" w14:textId="77777777">
        <w:tc>
          <w:tcPr>
            <w:tcW w:w="8522" w:type="dxa"/>
          </w:tcPr>
          <w:p w14:paraId="2A30B1AA" w14:textId="77777777" w:rsidR="006E57F8" w:rsidRDefault="006E57F8">
            <w:pPr>
              <w:pStyle w:val="Heading3"/>
              <w:numPr>
                <w:ilvl w:val="0"/>
                <w:numId w:val="1"/>
              </w:numPr>
              <w:tabs>
                <w:tab w:val="left" w:pos="357"/>
              </w:tabs>
            </w:pPr>
            <w:r>
              <w:t>PHYSICAL DEMANDS OF THE JOB (physical skills/demands)</w:t>
            </w:r>
          </w:p>
          <w:p w14:paraId="291C9E6D" w14:textId="77777777" w:rsidR="006E57F8" w:rsidRDefault="006E57F8">
            <w:pPr>
              <w:pStyle w:val="Heading3"/>
              <w:tabs>
                <w:tab w:val="left" w:pos="357"/>
              </w:tabs>
            </w:pPr>
            <w:r>
              <w:t xml:space="preserve">        (</w:t>
            </w:r>
            <w:proofErr w:type="gramStart"/>
            <w:r>
              <w:t>mental</w:t>
            </w:r>
            <w:proofErr w:type="gramEnd"/>
            <w:r>
              <w:t xml:space="preserve"> and emotional demands) (working conditions)</w:t>
            </w:r>
          </w:p>
          <w:p w14:paraId="49F68301" w14:textId="77777777" w:rsidR="006E57F8" w:rsidRDefault="006E57F8">
            <w:pPr>
              <w:tabs>
                <w:tab w:val="left" w:pos="357"/>
              </w:tabs>
              <w:rPr>
                <w:sz w:val="20"/>
              </w:rPr>
            </w:pPr>
          </w:p>
          <w:p w14:paraId="110C9B2D" w14:textId="77777777" w:rsidR="006E57F8" w:rsidRDefault="006E57F8">
            <w:pPr>
              <w:tabs>
                <w:tab w:val="left" w:pos="357"/>
              </w:tabs>
              <w:rPr>
                <w:sz w:val="20"/>
              </w:rPr>
            </w:pPr>
          </w:p>
          <w:p w14:paraId="2BA9D0B6" w14:textId="77777777" w:rsidR="006E57F8" w:rsidRDefault="006E57F8">
            <w:pPr>
              <w:pStyle w:val="Heading3"/>
              <w:tabs>
                <w:tab w:val="left" w:pos="357"/>
              </w:tabs>
              <w:rPr>
                <w:lang w:val="en-GB"/>
              </w:rPr>
            </w:pPr>
            <w:r>
              <w:rPr>
                <w:lang w:val="en-GB"/>
              </w:rPr>
              <w:t>Physical Skills/Demands</w:t>
            </w:r>
          </w:p>
          <w:p w14:paraId="2CB894E9" w14:textId="77777777" w:rsidR="006E57F8" w:rsidRDefault="006E57F8">
            <w:pPr>
              <w:tabs>
                <w:tab w:val="left" w:pos="357"/>
              </w:tabs>
              <w:rPr>
                <w:sz w:val="20"/>
              </w:rPr>
            </w:pPr>
          </w:p>
          <w:p w14:paraId="40356A5D" w14:textId="77777777" w:rsidR="006E57F8" w:rsidRDefault="006E57F8">
            <w:pPr>
              <w:numPr>
                <w:ilvl w:val="0"/>
                <w:numId w:val="24"/>
              </w:numPr>
              <w:jc w:val="both"/>
              <w:rPr>
                <w:sz w:val="20"/>
              </w:rPr>
            </w:pPr>
            <w:r>
              <w:rPr>
                <w:sz w:val="20"/>
              </w:rPr>
              <w:t xml:space="preserve">High degree of touch typing (both audio and copy) ensuring a high degree of speed and accuracy in Display Screen Equipment on a daily basis.  </w:t>
            </w:r>
          </w:p>
          <w:p w14:paraId="5C3E42B5" w14:textId="77777777" w:rsidR="006E57F8" w:rsidRDefault="006E57F8">
            <w:pPr>
              <w:numPr>
                <w:ilvl w:val="0"/>
                <w:numId w:val="24"/>
              </w:numPr>
              <w:jc w:val="both"/>
              <w:rPr>
                <w:sz w:val="20"/>
              </w:rPr>
            </w:pPr>
            <w:r>
              <w:rPr>
                <w:sz w:val="20"/>
              </w:rPr>
              <w:t xml:space="preserve">Physical demands also involve retrieval and filing of case notes from high/low shelving </w:t>
            </w:r>
            <w:r w:rsidR="009A1742">
              <w:rPr>
                <w:sz w:val="20"/>
              </w:rPr>
              <w:t xml:space="preserve">via step ladders </w:t>
            </w:r>
            <w:r>
              <w:rPr>
                <w:sz w:val="20"/>
              </w:rPr>
              <w:t xml:space="preserve">and the carrying of same.  Sitting for long periods of time in one position – typing/administrative work/answering telephone for approximately 80% of each working day. </w:t>
            </w:r>
          </w:p>
          <w:p w14:paraId="5B91FA2F" w14:textId="77777777" w:rsidR="006E57F8" w:rsidRDefault="006E57F8">
            <w:pPr>
              <w:tabs>
                <w:tab w:val="left" w:pos="357"/>
              </w:tabs>
              <w:rPr>
                <w:sz w:val="20"/>
              </w:rPr>
            </w:pPr>
          </w:p>
          <w:p w14:paraId="0A37D483" w14:textId="77777777" w:rsidR="006E57F8" w:rsidRDefault="006E57F8">
            <w:pPr>
              <w:pStyle w:val="Heading3"/>
              <w:tabs>
                <w:tab w:val="left" w:pos="357"/>
              </w:tabs>
              <w:rPr>
                <w:lang w:val="en-GB"/>
              </w:rPr>
            </w:pPr>
            <w:r>
              <w:rPr>
                <w:lang w:val="en-GB"/>
              </w:rPr>
              <w:t>Mental Demands</w:t>
            </w:r>
          </w:p>
          <w:p w14:paraId="1AE06D99" w14:textId="77777777" w:rsidR="006E57F8" w:rsidRDefault="006E57F8">
            <w:pPr>
              <w:tabs>
                <w:tab w:val="left" w:pos="357"/>
              </w:tabs>
              <w:jc w:val="both"/>
              <w:rPr>
                <w:sz w:val="20"/>
              </w:rPr>
            </w:pPr>
          </w:p>
          <w:p w14:paraId="2ED94F6A" w14:textId="77777777" w:rsidR="006E57F8" w:rsidRDefault="006E57F8">
            <w:pPr>
              <w:numPr>
                <w:ilvl w:val="0"/>
                <w:numId w:val="26"/>
              </w:numPr>
              <w:jc w:val="both"/>
              <w:rPr>
                <w:sz w:val="20"/>
              </w:rPr>
            </w:pPr>
            <w:r>
              <w:rPr>
                <w:sz w:val="20"/>
              </w:rPr>
              <w:t xml:space="preserve">The postholder is expected to respond to unpredictable work demands including ongoing distractions which can lead to a change of task on a daily basis whilst still being expected to complete tasks within given time scales. </w:t>
            </w:r>
          </w:p>
          <w:p w14:paraId="61C85E43" w14:textId="77777777" w:rsidR="006E57F8" w:rsidRDefault="006E57F8">
            <w:pPr>
              <w:numPr>
                <w:ilvl w:val="0"/>
                <w:numId w:val="26"/>
              </w:numPr>
              <w:jc w:val="both"/>
              <w:rPr>
                <w:sz w:val="20"/>
              </w:rPr>
            </w:pPr>
            <w:r>
              <w:rPr>
                <w:sz w:val="20"/>
              </w:rPr>
              <w:t xml:space="preserve">Constant review of workload required to ensure objectives met.  High levels of concentration required to the typing of lengthy reports, assessments ensuring a high level of accuracy at all times.  Mental effort is expected to meet legislative and agreed deadlines as laid down by hospital policies for a period of up to 2 hours at any one time for at least 2 times per day.  </w:t>
            </w:r>
          </w:p>
          <w:p w14:paraId="5ED5187D" w14:textId="77777777" w:rsidR="006E57F8" w:rsidRDefault="006E57F8">
            <w:pPr>
              <w:jc w:val="both"/>
              <w:rPr>
                <w:sz w:val="20"/>
              </w:rPr>
            </w:pPr>
          </w:p>
          <w:p w14:paraId="30195FAF" w14:textId="77777777" w:rsidR="006E57F8" w:rsidRDefault="006E57F8">
            <w:pPr>
              <w:pStyle w:val="Heading3"/>
              <w:tabs>
                <w:tab w:val="left" w:pos="357"/>
              </w:tabs>
              <w:rPr>
                <w:lang w:val="en-GB"/>
              </w:rPr>
            </w:pPr>
            <w:r>
              <w:rPr>
                <w:lang w:val="en-GB"/>
              </w:rPr>
              <w:t>Emotional Demands</w:t>
            </w:r>
          </w:p>
          <w:p w14:paraId="5878821B" w14:textId="77777777" w:rsidR="006E57F8" w:rsidRDefault="006E57F8">
            <w:pPr>
              <w:tabs>
                <w:tab w:val="left" w:pos="357"/>
              </w:tabs>
              <w:rPr>
                <w:sz w:val="20"/>
              </w:rPr>
            </w:pPr>
          </w:p>
          <w:p w14:paraId="2224353B" w14:textId="77777777" w:rsidR="006E57F8" w:rsidRDefault="006E57F8">
            <w:pPr>
              <w:numPr>
                <w:ilvl w:val="0"/>
                <w:numId w:val="27"/>
              </w:numPr>
              <w:jc w:val="both"/>
              <w:rPr>
                <w:sz w:val="20"/>
              </w:rPr>
            </w:pPr>
            <w:r>
              <w:rPr>
                <w:sz w:val="20"/>
              </w:rPr>
              <w:t xml:space="preserve">Correspondence for typing on a daily basis which contain sensitive information and material of a highly distressing nature.  Cases notes/files can hold sensitive, unpleasant and emotional material, ie photographs of surgical wound sites and procedures). </w:t>
            </w:r>
          </w:p>
          <w:p w14:paraId="621ACFBB" w14:textId="77777777" w:rsidR="006E57F8" w:rsidRDefault="006E57F8">
            <w:pPr>
              <w:numPr>
                <w:ilvl w:val="0"/>
                <w:numId w:val="28"/>
              </w:numPr>
              <w:rPr>
                <w:sz w:val="20"/>
              </w:rPr>
            </w:pPr>
            <w:r>
              <w:rPr>
                <w:sz w:val="20"/>
              </w:rPr>
              <w:t>Dealing with telephone enquiries from distressed patients/relatives on a weekly basis.</w:t>
            </w:r>
          </w:p>
          <w:p w14:paraId="39A014B9" w14:textId="77777777" w:rsidR="006E57F8" w:rsidRDefault="006E57F8">
            <w:pPr>
              <w:numPr>
                <w:ilvl w:val="0"/>
                <w:numId w:val="29"/>
              </w:numPr>
              <w:jc w:val="both"/>
              <w:rPr>
                <w:sz w:val="20"/>
              </w:rPr>
            </w:pPr>
            <w:r>
              <w:rPr>
                <w:sz w:val="20"/>
              </w:rPr>
              <w:t>Work</w:t>
            </w:r>
            <w:r w:rsidR="00851350">
              <w:rPr>
                <w:sz w:val="20"/>
              </w:rPr>
              <w:t>ing within acute admission area</w:t>
            </w:r>
            <w:r>
              <w:rPr>
                <w:sz w:val="20"/>
              </w:rPr>
              <w:t xml:space="preserve"> the postholder is exposed to confidential, sensitive and distressing information which is contained within the legal documentation and patient case notes/personal files.   </w:t>
            </w:r>
          </w:p>
          <w:p w14:paraId="4D47C43D" w14:textId="77777777" w:rsidR="006E57F8" w:rsidRDefault="006E57F8">
            <w:pPr>
              <w:tabs>
                <w:tab w:val="left" w:pos="357"/>
              </w:tabs>
              <w:rPr>
                <w:sz w:val="20"/>
              </w:rPr>
            </w:pPr>
          </w:p>
          <w:p w14:paraId="5540397E" w14:textId="77777777" w:rsidR="006E57F8" w:rsidRDefault="006E57F8">
            <w:pPr>
              <w:pStyle w:val="Heading3"/>
              <w:tabs>
                <w:tab w:val="left" w:pos="357"/>
              </w:tabs>
              <w:rPr>
                <w:lang w:val="en-GB"/>
              </w:rPr>
            </w:pPr>
            <w:r>
              <w:rPr>
                <w:lang w:val="en-GB"/>
              </w:rPr>
              <w:t>Environmental Demands</w:t>
            </w:r>
          </w:p>
          <w:p w14:paraId="1BEA6EBE" w14:textId="77777777" w:rsidR="006E57F8" w:rsidRDefault="006E57F8">
            <w:pPr>
              <w:tabs>
                <w:tab w:val="left" w:pos="357"/>
              </w:tabs>
              <w:rPr>
                <w:sz w:val="20"/>
              </w:rPr>
            </w:pPr>
          </w:p>
          <w:p w14:paraId="0BA72BF2" w14:textId="77777777" w:rsidR="006E57F8" w:rsidRDefault="006E57F8">
            <w:pPr>
              <w:numPr>
                <w:ilvl w:val="0"/>
                <w:numId w:val="29"/>
              </w:numPr>
              <w:jc w:val="both"/>
              <w:rPr>
                <w:sz w:val="20"/>
              </w:rPr>
            </w:pPr>
            <w:r>
              <w:rPr>
                <w:sz w:val="20"/>
              </w:rPr>
              <w:t xml:space="preserve">Continuous use of Display Screen Equipment. </w:t>
            </w:r>
          </w:p>
          <w:p w14:paraId="274D89E1" w14:textId="77777777" w:rsidR="006E57F8" w:rsidRDefault="006E57F8" w:rsidP="008F6991">
            <w:pPr>
              <w:numPr>
                <w:ilvl w:val="0"/>
                <w:numId w:val="29"/>
              </w:numPr>
              <w:jc w:val="both"/>
              <w:rPr>
                <w:sz w:val="20"/>
              </w:rPr>
            </w:pPr>
            <w:r>
              <w:rPr>
                <w:sz w:val="20"/>
              </w:rPr>
              <w:t xml:space="preserve">Shared office </w:t>
            </w:r>
            <w:r w:rsidR="00851350">
              <w:rPr>
                <w:sz w:val="20"/>
              </w:rPr>
              <w:t xml:space="preserve">situated within the clinical area </w:t>
            </w:r>
            <w:r>
              <w:rPr>
                <w:sz w:val="20"/>
              </w:rPr>
              <w:t xml:space="preserve">can lead to noisy difficult working conditions </w:t>
            </w:r>
            <w:r>
              <w:rPr>
                <w:sz w:val="20"/>
              </w:rPr>
              <w:lastRenderedPageBreak/>
              <w:t xml:space="preserve">causing ongoing distractions and stress on a daily basis. </w:t>
            </w:r>
          </w:p>
          <w:p w14:paraId="64AF4198" w14:textId="77777777" w:rsidR="00851350" w:rsidRDefault="00851350" w:rsidP="00851350">
            <w:pPr>
              <w:ind w:left="360"/>
              <w:jc w:val="both"/>
              <w:rPr>
                <w:sz w:val="20"/>
              </w:rPr>
            </w:pPr>
          </w:p>
        </w:tc>
      </w:tr>
    </w:tbl>
    <w:p w14:paraId="35D2F9B1" w14:textId="77777777" w:rsidR="009A1742" w:rsidRDefault="009A17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6E57F8" w14:paraId="2E7BE210" w14:textId="77777777">
        <w:tc>
          <w:tcPr>
            <w:tcW w:w="8522" w:type="dxa"/>
          </w:tcPr>
          <w:p w14:paraId="79C1D3B7" w14:textId="77777777" w:rsidR="006E57F8" w:rsidRDefault="006E57F8">
            <w:pPr>
              <w:pStyle w:val="Heading3"/>
              <w:numPr>
                <w:ilvl w:val="0"/>
                <w:numId w:val="1"/>
              </w:numPr>
              <w:tabs>
                <w:tab w:val="left" w:pos="357"/>
              </w:tabs>
            </w:pPr>
            <w:r>
              <w:t>DECISIONS AND JUDGEMENTS</w:t>
            </w:r>
          </w:p>
          <w:p w14:paraId="1BE3FA36" w14:textId="77777777" w:rsidR="006E57F8" w:rsidRDefault="006E57F8">
            <w:pPr>
              <w:tabs>
                <w:tab w:val="left" w:pos="357"/>
              </w:tabs>
              <w:rPr>
                <w:sz w:val="20"/>
              </w:rPr>
            </w:pPr>
          </w:p>
          <w:p w14:paraId="14029E4B" w14:textId="77777777" w:rsidR="006E57F8" w:rsidRDefault="006E57F8">
            <w:pPr>
              <w:jc w:val="both"/>
              <w:rPr>
                <w:sz w:val="20"/>
              </w:rPr>
            </w:pPr>
            <w:r>
              <w:rPr>
                <w:sz w:val="20"/>
              </w:rPr>
              <w:t xml:space="preserve">The postholder will have the freedom to organise their workload on a day to day basis, however will be guided by others to meet deadlines when required.  </w:t>
            </w:r>
          </w:p>
          <w:p w14:paraId="437F7152" w14:textId="77777777" w:rsidR="006E57F8" w:rsidRDefault="006E57F8">
            <w:pPr>
              <w:jc w:val="both"/>
              <w:rPr>
                <w:sz w:val="20"/>
              </w:rPr>
            </w:pPr>
          </w:p>
          <w:p w14:paraId="0B2B3AF9" w14:textId="77777777" w:rsidR="006E57F8" w:rsidRDefault="006E57F8">
            <w:pPr>
              <w:jc w:val="both"/>
              <w:rPr>
                <w:sz w:val="20"/>
              </w:rPr>
            </w:pPr>
            <w:r>
              <w:rPr>
                <w:sz w:val="20"/>
              </w:rPr>
              <w:t xml:space="preserve">The postholder will be required to accurately type and correct correspondence, and interpret written and oral communication, in order that patient treatment plans, especially terminally ill patients, are not compromised. </w:t>
            </w:r>
          </w:p>
          <w:p w14:paraId="14821051" w14:textId="77777777" w:rsidR="006E57F8" w:rsidRDefault="006E57F8">
            <w:pPr>
              <w:jc w:val="both"/>
              <w:rPr>
                <w:sz w:val="20"/>
              </w:rPr>
            </w:pPr>
          </w:p>
          <w:p w14:paraId="5CB8AD32" w14:textId="77777777" w:rsidR="006E57F8" w:rsidRDefault="006E57F8">
            <w:pPr>
              <w:jc w:val="both"/>
            </w:pPr>
            <w:r>
              <w:rPr>
                <w:sz w:val="20"/>
              </w:rPr>
              <w:t xml:space="preserve">The workload of the Audio Typist/Clerical Officer will mostly be dictated by the Medical Secretary or </w:t>
            </w:r>
            <w:r w:rsidR="00B254E5">
              <w:rPr>
                <w:sz w:val="20"/>
              </w:rPr>
              <w:t>Admin</w:t>
            </w:r>
            <w:r w:rsidR="009A1742">
              <w:rPr>
                <w:sz w:val="20"/>
              </w:rPr>
              <w:t xml:space="preserve"> Services Sup</w:t>
            </w:r>
            <w:r w:rsidR="003E3301">
              <w:rPr>
                <w:sz w:val="20"/>
              </w:rPr>
              <w:t>e</w:t>
            </w:r>
            <w:r w:rsidR="00701A28">
              <w:rPr>
                <w:sz w:val="20"/>
              </w:rPr>
              <w:t>r</w:t>
            </w:r>
            <w:r w:rsidR="009A1742">
              <w:rPr>
                <w:sz w:val="20"/>
              </w:rPr>
              <w:t>visor</w:t>
            </w:r>
            <w:r>
              <w:t xml:space="preserve">.  </w:t>
            </w:r>
          </w:p>
          <w:p w14:paraId="33D932BA" w14:textId="77777777" w:rsidR="006E57F8" w:rsidRDefault="006E57F8">
            <w:pPr>
              <w:tabs>
                <w:tab w:val="left" w:pos="357"/>
              </w:tabs>
              <w:rPr>
                <w:sz w:val="20"/>
              </w:rPr>
            </w:pPr>
          </w:p>
        </w:tc>
      </w:tr>
      <w:tr w:rsidR="006E57F8" w14:paraId="187AB4D2" w14:textId="77777777">
        <w:tc>
          <w:tcPr>
            <w:tcW w:w="8522" w:type="dxa"/>
          </w:tcPr>
          <w:p w14:paraId="619C4724" w14:textId="77777777" w:rsidR="006E57F8" w:rsidRDefault="006E57F8">
            <w:pPr>
              <w:pStyle w:val="Heading3"/>
              <w:numPr>
                <w:ilvl w:val="0"/>
                <w:numId w:val="1"/>
              </w:numPr>
              <w:tabs>
                <w:tab w:val="left" w:pos="357"/>
              </w:tabs>
            </w:pPr>
            <w:r>
              <w:t>MOST CHALLENGING /DIFFICULT PARTS OF THE JOB</w:t>
            </w:r>
          </w:p>
          <w:p w14:paraId="43622D49" w14:textId="77777777" w:rsidR="006E57F8" w:rsidRDefault="006E57F8">
            <w:pPr>
              <w:tabs>
                <w:tab w:val="left" w:pos="357"/>
              </w:tabs>
              <w:rPr>
                <w:sz w:val="20"/>
              </w:rPr>
            </w:pPr>
          </w:p>
          <w:p w14:paraId="28701101" w14:textId="77777777" w:rsidR="006E57F8" w:rsidRDefault="006E57F8">
            <w:pPr>
              <w:tabs>
                <w:tab w:val="left" w:pos="357"/>
              </w:tabs>
              <w:rPr>
                <w:sz w:val="20"/>
              </w:rPr>
            </w:pPr>
            <w:r>
              <w:rPr>
                <w:sz w:val="20"/>
              </w:rPr>
              <w:t>Ability to multi-task as demand requires ensuring workload is completed to appropriate standard.</w:t>
            </w:r>
          </w:p>
          <w:p w14:paraId="6E4911C7" w14:textId="77777777" w:rsidR="006E57F8" w:rsidRDefault="006E57F8">
            <w:pPr>
              <w:tabs>
                <w:tab w:val="left" w:pos="357"/>
              </w:tabs>
              <w:ind w:left="357"/>
              <w:rPr>
                <w:sz w:val="20"/>
              </w:rPr>
            </w:pPr>
          </w:p>
          <w:p w14:paraId="043BE4E6" w14:textId="77777777" w:rsidR="006E57F8" w:rsidRDefault="006E57F8" w:rsidP="00B254E5">
            <w:pPr>
              <w:tabs>
                <w:tab w:val="left" w:pos="357"/>
              </w:tabs>
              <w:jc w:val="both"/>
              <w:rPr>
                <w:sz w:val="20"/>
              </w:rPr>
            </w:pPr>
            <w:r>
              <w:rPr>
                <w:sz w:val="20"/>
              </w:rPr>
              <w:t>Dealing with distressed relatives and patients (ie first point of contact for patie</w:t>
            </w:r>
            <w:r w:rsidR="00B254E5">
              <w:rPr>
                <w:sz w:val="20"/>
              </w:rPr>
              <w:t xml:space="preserve">nts and relatives attending the </w:t>
            </w:r>
            <w:r>
              <w:rPr>
                <w:sz w:val="20"/>
              </w:rPr>
              <w:t>ward</w:t>
            </w:r>
            <w:r w:rsidR="00B254E5">
              <w:rPr>
                <w:sz w:val="20"/>
              </w:rPr>
              <w:t xml:space="preserve"> for admission or review</w:t>
            </w:r>
            <w:r>
              <w:rPr>
                <w:sz w:val="20"/>
              </w:rPr>
              <w:t xml:space="preserve"> </w:t>
            </w:r>
          </w:p>
          <w:p w14:paraId="08C90AB9" w14:textId="77777777" w:rsidR="00B254E5" w:rsidRDefault="00B254E5" w:rsidP="00B254E5">
            <w:pPr>
              <w:tabs>
                <w:tab w:val="left" w:pos="357"/>
              </w:tabs>
              <w:jc w:val="both"/>
              <w:rPr>
                <w:sz w:val="20"/>
              </w:rPr>
            </w:pPr>
          </w:p>
          <w:p w14:paraId="23AD1368" w14:textId="77777777" w:rsidR="006E57F8" w:rsidRDefault="006E57F8">
            <w:pPr>
              <w:tabs>
                <w:tab w:val="left" w:pos="357"/>
              </w:tabs>
              <w:rPr>
                <w:sz w:val="20"/>
              </w:rPr>
            </w:pPr>
            <w:r>
              <w:rPr>
                <w:sz w:val="20"/>
              </w:rPr>
              <w:t>Indirect exposure to emotional circumstances in dealing with patient reports in relation to patients with cancer.</w:t>
            </w:r>
          </w:p>
          <w:p w14:paraId="41CE3919" w14:textId="77777777" w:rsidR="006E57F8" w:rsidRDefault="006E57F8">
            <w:pPr>
              <w:tabs>
                <w:tab w:val="left" w:pos="357"/>
              </w:tabs>
              <w:rPr>
                <w:sz w:val="20"/>
              </w:rPr>
            </w:pPr>
          </w:p>
          <w:p w14:paraId="1F715664" w14:textId="77777777" w:rsidR="006E57F8" w:rsidRDefault="006E57F8">
            <w:pPr>
              <w:tabs>
                <w:tab w:val="left" w:pos="357"/>
              </w:tabs>
              <w:jc w:val="both"/>
              <w:rPr>
                <w:sz w:val="20"/>
              </w:rPr>
            </w:pPr>
            <w:r>
              <w:rPr>
                <w:sz w:val="20"/>
              </w:rPr>
              <w:t xml:space="preserve">Ability to organise workload in a context of conflicting priorities, ie typing an urgent clinic and receiving a telephone call which necessitates the retrieval of medical records for a patient who has an abnormal test result. </w:t>
            </w:r>
          </w:p>
          <w:p w14:paraId="5A0BF9CB" w14:textId="77777777" w:rsidR="006E57F8" w:rsidRDefault="006E57F8">
            <w:pPr>
              <w:tabs>
                <w:tab w:val="left" w:pos="357"/>
              </w:tabs>
              <w:rPr>
                <w:sz w:val="20"/>
              </w:rPr>
            </w:pPr>
          </w:p>
        </w:tc>
      </w:tr>
      <w:tr w:rsidR="006E57F8" w14:paraId="4932BA13" w14:textId="77777777">
        <w:tc>
          <w:tcPr>
            <w:tcW w:w="8522" w:type="dxa"/>
          </w:tcPr>
          <w:p w14:paraId="3677881F" w14:textId="77777777" w:rsidR="006E57F8" w:rsidRDefault="006E57F8">
            <w:pPr>
              <w:pStyle w:val="Heading3"/>
              <w:numPr>
                <w:ilvl w:val="0"/>
                <w:numId w:val="1"/>
              </w:numPr>
              <w:tabs>
                <w:tab w:val="left" w:pos="357"/>
              </w:tabs>
            </w:pPr>
            <w:r>
              <w:t>JOB DESCRIPTION AGREEMENT</w:t>
            </w:r>
          </w:p>
          <w:p w14:paraId="22ADF111" w14:textId="77777777" w:rsidR="006E57F8" w:rsidRDefault="006E57F8">
            <w:pPr>
              <w:tabs>
                <w:tab w:val="left" w:pos="357"/>
              </w:tabs>
              <w:ind w:left="357"/>
              <w:rPr>
                <w:sz w:val="20"/>
              </w:rPr>
            </w:pPr>
          </w:p>
          <w:p w14:paraId="0605F0EC" w14:textId="77777777" w:rsidR="006E57F8" w:rsidRDefault="006E57F8">
            <w:pPr>
              <w:tabs>
                <w:tab w:val="left" w:pos="357"/>
              </w:tabs>
              <w:rPr>
                <w:sz w:val="20"/>
              </w:rPr>
            </w:pPr>
            <w:r>
              <w:rPr>
                <w:sz w:val="20"/>
              </w:rPr>
              <w:t>The job description will need to be signed off using the attached sheet by each postholder to whom the job description applies.</w:t>
            </w:r>
          </w:p>
          <w:p w14:paraId="2CF835BF" w14:textId="77777777" w:rsidR="006E57F8" w:rsidRDefault="006E57F8">
            <w:pPr>
              <w:tabs>
                <w:tab w:val="left" w:pos="357"/>
              </w:tabs>
              <w:ind w:left="720"/>
              <w:rPr>
                <w:sz w:val="20"/>
              </w:rPr>
            </w:pPr>
          </w:p>
        </w:tc>
      </w:tr>
    </w:tbl>
    <w:p w14:paraId="3A195500" w14:textId="77777777" w:rsidR="006E57F8" w:rsidRDefault="006E57F8">
      <w:pPr>
        <w:pStyle w:val="Title"/>
        <w:tabs>
          <w:tab w:val="left" w:pos="357"/>
        </w:tabs>
        <w:jc w:val="left"/>
        <w:rPr>
          <w:sz w:val="20"/>
        </w:rPr>
      </w:pPr>
    </w:p>
    <w:p w14:paraId="78DEC2A1" w14:textId="77777777" w:rsidR="006E57F8" w:rsidRDefault="006E57F8">
      <w:pPr>
        <w:pStyle w:val="Title"/>
        <w:tabs>
          <w:tab w:val="left" w:pos="357"/>
        </w:tabs>
        <w:jc w:val="left"/>
      </w:pPr>
      <w:r>
        <w:t xml:space="preserve"> </w:t>
      </w:r>
    </w:p>
    <w:p w14:paraId="14DD8E55" w14:textId="77777777" w:rsidR="006E57F8" w:rsidRDefault="006E57F8">
      <w:pPr>
        <w:pStyle w:val="Title"/>
        <w:tabs>
          <w:tab w:val="left" w:pos="357"/>
        </w:tabs>
        <w:jc w:val="left"/>
      </w:pPr>
      <w:r>
        <w:t xml:space="preserve"> </w:t>
      </w:r>
    </w:p>
    <w:p w14:paraId="12A9FF77" w14:textId="77777777" w:rsidR="006E57F8" w:rsidRDefault="006E57F8">
      <w:pPr>
        <w:rPr>
          <w:sz w:val="20"/>
        </w:rPr>
      </w:pPr>
    </w:p>
    <w:sectPr w:rsidR="006E57F8" w:rsidSect="007E6414">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60B31" w14:textId="77777777" w:rsidR="00B749CA" w:rsidRDefault="00B749CA">
      <w:r>
        <w:separator/>
      </w:r>
    </w:p>
  </w:endnote>
  <w:endnote w:type="continuationSeparator" w:id="0">
    <w:p w14:paraId="1546B3EB" w14:textId="77777777" w:rsidR="00B749CA" w:rsidRDefault="00B74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DE6DF" w14:textId="77777777" w:rsidR="00B749CA" w:rsidRDefault="00B749CA">
      <w:r>
        <w:separator/>
      </w:r>
    </w:p>
  </w:footnote>
  <w:footnote w:type="continuationSeparator" w:id="0">
    <w:p w14:paraId="2B8F88CB" w14:textId="77777777" w:rsidR="00B749CA" w:rsidRDefault="00B749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A7C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81E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9E478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1044F76"/>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31517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3B20B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B1A44B4"/>
    <w:multiLevelType w:val="singleLevel"/>
    <w:tmpl w:val="0409000F"/>
    <w:lvl w:ilvl="0">
      <w:start w:val="6"/>
      <w:numFmt w:val="decimal"/>
      <w:lvlText w:val="%1."/>
      <w:lvlJc w:val="left"/>
      <w:pPr>
        <w:tabs>
          <w:tab w:val="num" w:pos="360"/>
        </w:tabs>
        <w:ind w:left="360" w:hanging="360"/>
      </w:pPr>
      <w:rPr>
        <w:rFonts w:hint="default"/>
      </w:rPr>
    </w:lvl>
  </w:abstractNum>
  <w:abstractNum w:abstractNumId="7" w15:restartNumberingAfterBreak="0">
    <w:nsid w:val="334766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9B21A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C9441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D081E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EB72F01"/>
    <w:multiLevelType w:val="singleLevel"/>
    <w:tmpl w:val="0409000F"/>
    <w:lvl w:ilvl="0">
      <w:start w:val="6"/>
      <w:numFmt w:val="decimal"/>
      <w:lvlText w:val="%1."/>
      <w:lvlJc w:val="left"/>
      <w:pPr>
        <w:tabs>
          <w:tab w:val="num" w:pos="360"/>
        </w:tabs>
        <w:ind w:left="360" w:hanging="360"/>
      </w:pPr>
      <w:rPr>
        <w:rFonts w:hint="default"/>
      </w:rPr>
    </w:lvl>
  </w:abstractNum>
  <w:abstractNum w:abstractNumId="12" w15:restartNumberingAfterBreak="0">
    <w:nsid w:val="3FF015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07A3A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ACD6F75"/>
    <w:multiLevelType w:val="hybridMultilevel"/>
    <w:tmpl w:val="3BAEE702"/>
    <w:lvl w:ilvl="0" w:tplc="FE0A4B5E">
      <w:start w:val="1"/>
      <w:numFmt w:val="bullet"/>
      <w:lvlText w:val=""/>
      <w:lvlJc w:val="left"/>
      <w:pPr>
        <w:tabs>
          <w:tab w:val="num" w:pos="720"/>
        </w:tabs>
        <w:ind w:left="720" w:hanging="360"/>
      </w:pPr>
      <w:rPr>
        <w:rFonts w:ascii="Symbol" w:hAnsi="Symbol" w:hint="default"/>
      </w:rPr>
    </w:lvl>
    <w:lvl w:ilvl="1" w:tplc="D71CCD0A" w:tentative="1">
      <w:start w:val="1"/>
      <w:numFmt w:val="bullet"/>
      <w:lvlText w:val="o"/>
      <w:lvlJc w:val="left"/>
      <w:pPr>
        <w:tabs>
          <w:tab w:val="num" w:pos="1440"/>
        </w:tabs>
        <w:ind w:left="1440" w:hanging="360"/>
      </w:pPr>
      <w:rPr>
        <w:rFonts w:ascii="Courier New" w:hAnsi="Courier New" w:hint="default"/>
      </w:rPr>
    </w:lvl>
    <w:lvl w:ilvl="2" w:tplc="A4CA47DE" w:tentative="1">
      <w:start w:val="1"/>
      <w:numFmt w:val="bullet"/>
      <w:lvlText w:val=""/>
      <w:lvlJc w:val="left"/>
      <w:pPr>
        <w:tabs>
          <w:tab w:val="num" w:pos="2160"/>
        </w:tabs>
        <w:ind w:left="2160" w:hanging="360"/>
      </w:pPr>
      <w:rPr>
        <w:rFonts w:ascii="Wingdings" w:hAnsi="Wingdings" w:hint="default"/>
      </w:rPr>
    </w:lvl>
    <w:lvl w:ilvl="3" w:tplc="5F023892" w:tentative="1">
      <w:start w:val="1"/>
      <w:numFmt w:val="bullet"/>
      <w:lvlText w:val=""/>
      <w:lvlJc w:val="left"/>
      <w:pPr>
        <w:tabs>
          <w:tab w:val="num" w:pos="2880"/>
        </w:tabs>
        <w:ind w:left="2880" w:hanging="360"/>
      </w:pPr>
      <w:rPr>
        <w:rFonts w:ascii="Symbol" w:hAnsi="Symbol" w:hint="default"/>
      </w:rPr>
    </w:lvl>
    <w:lvl w:ilvl="4" w:tplc="9B84A546" w:tentative="1">
      <w:start w:val="1"/>
      <w:numFmt w:val="bullet"/>
      <w:lvlText w:val="o"/>
      <w:lvlJc w:val="left"/>
      <w:pPr>
        <w:tabs>
          <w:tab w:val="num" w:pos="3600"/>
        </w:tabs>
        <w:ind w:left="3600" w:hanging="360"/>
      </w:pPr>
      <w:rPr>
        <w:rFonts w:ascii="Courier New" w:hAnsi="Courier New" w:hint="default"/>
      </w:rPr>
    </w:lvl>
    <w:lvl w:ilvl="5" w:tplc="EF50822A" w:tentative="1">
      <w:start w:val="1"/>
      <w:numFmt w:val="bullet"/>
      <w:lvlText w:val=""/>
      <w:lvlJc w:val="left"/>
      <w:pPr>
        <w:tabs>
          <w:tab w:val="num" w:pos="4320"/>
        </w:tabs>
        <w:ind w:left="4320" w:hanging="360"/>
      </w:pPr>
      <w:rPr>
        <w:rFonts w:ascii="Wingdings" w:hAnsi="Wingdings" w:hint="default"/>
      </w:rPr>
    </w:lvl>
    <w:lvl w:ilvl="6" w:tplc="22A20A1E" w:tentative="1">
      <w:start w:val="1"/>
      <w:numFmt w:val="bullet"/>
      <w:lvlText w:val=""/>
      <w:lvlJc w:val="left"/>
      <w:pPr>
        <w:tabs>
          <w:tab w:val="num" w:pos="5040"/>
        </w:tabs>
        <w:ind w:left="5040" w:hanging="360"/>
      </w:pPr>
      <w:rPr>
        <w:rFonts w:ascii="Symbol" w:hAnsi="Symbol" w:hint="default"/>
      </w:rPr>
    </w:lvl>
    <w:lvl w:ilvl="7" w:tplc="A5FEA41E" w:tentative="1">
      <w:start w:val="1"/>
      <w:numFmt w:val="bullet"/>
      <w:lvlText w:val="o"/>
      <w:lvlJc w:val="left"/>
      <w:pPr>
        <w:tabs>
          <w:tab w:val="num" w:pos="5760"/>
        </w:tabs>
        <w:ind w:left="5760" w:hanging="360"/>
      </w:pPr>
      <w:rPr>
        <w:rFonts w:ascii="Courier New" w:hAnsi="Courier New" w:hint="default"/>
      </w:rPr>
    </w:lvl>
    <w:lvl w:ilvl="8" w:tplc="8C5ACF8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8B3F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1E170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4CC5A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5044E80"/>
    <w:multiLevelType w:val="hybridMultilevel"/>
    <w:tmpl w:val="1924C3CA"/>
    <w:lvl w:ilvl="0" w:tplc="4FC0E8CE">
      <w:start w:val="4"/>
      <w:numFmt w:val="decimal"/>
      <w:lvlText w:val="%1"/>
      <w:lvlJc w:val="left"/>
      <w:pPr>
        <w:tabs>
          <w:tab w:val="num" w:pos="720"/>
        </w:tabs>
        <w:ind w:left="720" w:hanging="720"/>
      </w:pPr>
      <w:rPr>
        <w:rFonts w:hint="default"/>
      </w:rPr>
    </w:lvl>
    <w:lvl w:ilvl="1" w:tplc="BB80B782">
      <w:start w:val="1"/>
      <w:numFmt w:val="bullet"/>
      <w:lvlText w:val=""/>
      <w:lvlJc w:val="left"/>
      <w:pPr>
        <w:tabs>
          <w:tab w:val="num" w:pos="1080"/>
        </w:tabs>
        <w:ind w:left="1080" w:hanging="360"/>
      </w:pPr>
      <w:rPr>
        <w:rFonts w:ascii="Symbol" w:hAnsi="Symbol" w:hint="default"/>
      </w:rPr>
    </w:lvl>
    <w:lvl w:ilvl="2" w:tplc="692A03A8" w:tentative="1">
      <w:start w:val="1"/>
      <w:numFmt w:val="lowerRoman"/>
      <w:lvlText w:val="%3."/>
      <w:lvlJc w:val="right"/>
      <w:pPr>
        <w:tabs>
          <w:tab w:val="num" w:pos="1800"/>
        </w:tabs>
        <w:ind w:left="1800" w:hanging="180"/>
      </w:pPr>
    </w:lvl>
    <w:lvl w:ilvl="3" w:tplc="B88A1260" w:tentative="1">
      <w:start w:val="1"/>
      <w:numFmt w:val="decimal"/>
      <w:lvlText w:val="%4."/>
      <w:lvlJc w:val="left"/>
      <w:pPr>
        <w:tabs>
          <w:tab w:val="num" w:pos="2520"/>
        </w:tabs>
        <w:ind w:left="2520" w:hanging="360"/>
      </w:pPr>
    </w:lvl>
    <w:lvl w:ilvl="4" w:tplc="604E130E" w:tentative="1">
      <w:start w:val="1"/>
      <w:numFmt w:val="lowerLetter"/>
      <w:lvlText w:val="%5."/>
      <w:lvlJc w:val="left"/>
      <w:pPr>
        <w:tabs>
          <w:tab w:val="num" w:pos="3240"/>
        </w:tabs>
        <w:ind w:left="3240" w:hanging="360"/>
      </w:pPr>
    </w:lvl>
    <w:lvl w:ilvl="5" w:tplc="62608BCA" w:tentative="1">
      <w:start w:val="1"/>
      <w:numFmt w:val="lowerRoman"/>
      <w:lvlText w:val="%6."/>
      <w:lvlJc w:val="right"/>
      <w:pPr>
        <w:tabs>
          <w:tab w:val="num" w:pos="3960"/>
        </w:tabs>
        <w:ind w:left="3960" w:hanging="180"/>
      </w:pPr>
    </w:lvl>
    <w:lvl w:ilvl="6" w:tplc="3E68A5E4" w:tentative="1">
      <w:start w:val="1"/>
      <w:numFmt w:val="decimal"/>
      <w:lvlText w:val="%7."/>
      <w:lvlJc w:val="left"/>
      <w:pPr>
        <w:tabs>
          <w:tab w:val="num" w:pos="4680"/>
        </w:tabs>
        <w:ind w:left="4680" w:hanging="360"/>
      </w:pPr>
    </w:lvl>
    <w:lvl w:ilvl="7" w:tplc="ABAA0F6C" w:tentative="1">
      <w:start w:val="1"/>
      <w:numFmt w:val="lowerLetter"/>
      <w:lvlText w:val="%8."/>
      <w:lvlJc w:val="left"/>
      <w:pPr>
        <w:tabs>
          <w:tab w:val="num" w:pos="5400"/>
        </w:tabs>
        <w:ind w:left="5400" w:hanging="360"/>
      </w:pPr>
    </w:lvl>
    <w:lvl w:ilvl="8" w:tplc="F55AFD6C" w:tentative="1">
      <w:start w:val="1"/>
      <w:numFmt w:val="lowerRoman"/>
      <w:lvlText w:val="%9."/>
      <w:lvlJc w:val="right"/>
      <w:pPr>
        <w:tabs>
          <w:tab w:val="num" w:pos="6120"/>
        </w:tabs>
        <w:ind w:left="6120" w:hanging="180"/>
      </w:pPr>
    </w:lvl>
  </w:abstractNum>
  <w:abstractNum w:abstractNumId="19" w15:restartNumberingAfterBreak="0">
    <w:nsid w:val="56844579"/>
    <w:multiLevelType w:val="hybridMultilevel"/>
    <w:tmpl w:val="BA0AA3DA"/>
    <w:lvl w:ilvl="0" w:tplc="EEB6499A">
      <w:start w:val="2"/>
      <w:numFmt w:val="decimal"/>
      <w:pStyle w:val="Heading4"/>
      <w:lvlText w:val="%1"/>
      <w:lvlJc w:val="left"/>
      <w:pPr>
        <w:tabs>
          <w:tab w:val="num" w:pos="720"/>
        </w:tabs>
        <w:ind w:left="720" w:hanging="720"/>
      </w:pPr>
      <w:rPr>
        <w:rFonts w:hint="default"/>
      </w:rPr>
    </w:lvl>
    <w:lvl w:ilvl="1" w:tplc="26EE0524" w:tentative="1">
      <w:start w:val="1"/>
      <w:numFmt w:val="lowerLetter"/>
      <w:lvlText w:val="%2."/>
      <w:lvlJc w:val="left"/>
      <w:pPr>
        <w:tabs>
          <w:tab w:val="num" w:pos="1080"/>
        </w:tabs>
        <w:ind w:left="1080" w:hanging="360"/>
      </w:pPr>
    </w:lvl>
    <w:lvl w:ilvl="2" w:tplc="7B0E31D2" w:tentative="1">
      <w:start w:val="1"/>
      <w:numFmt w:val="lowerRoman"/>
      <w:lvlText w:val="%3."/>
      <w:lvlJc w:val="right"/>
      <w:pPr>
        <w:tabs>
          <w:tab w:val="num" w:pos="1800"/>
        </w:tabs>
        <w:ind w:left="1800" w:hanging="180"/>
      </w:pPr>
    </w:lvl>
    <w:lvl w:ilvl="3" w:tplc="D416E466" w:tentative="1">
      <w:start w:val="1"/>
      <w:numFmt w:val="decimal"/>
      <w:lvlText w:val="%4."/>
      <w:lvlJc w:val="left"/>
      <w:pPr>
        <w:tabs>
          <w:tab w:val="num" w:pos="2520"/>
        </w:tabs>
        <w:ind w:left="2520" w:hanging="360"/>
      </w:pPr>
    </w:lvl>
    <w:lvl w:ilvl="4" w:tplc="D114ABBC" w:tentative="1">
      <w:start w:val="1"/>
      <w:numFmt w:val="lowerLetter"/>
      <w:lvlText w:val="%5."/>
      <w:lvlJc w:val="left"/>
      <w:pPr>
        <w:tabs>
          <w:tab w:val="num" w:pos="3240"/>
        </w:tabs>
        <w:ind w:left="3240" w:hanging="360"/>
      </w:pPr>
    </w:lvl>
    <w:lvl w:ilvl="5" w:tplc="D262ABA0" w:tentative="1">
      <w:start w:val="1"/>
      <w:numFmt w:val="lowerRoman"/>
      <w:lvlText w:val="%6."/>
      <w:lvlJc w:val="right"/>
      <w:pPr>
        <w:tabs>
          <w:tab w:val="num" w:pos="3960"/>
        </w:tabs>
        <w:ind w:left="3960" w:hanging="180"/>
      </w:pPr>
    </w:lvl>
    <w:lvl w:ilvl="6" w:tplc="8B444794" w:tentative="1">
      <w:start w:val="1"/>
      <w:numFmt w:val="decimal"/>
      <w:lvlText w:val="%7."/>
      <w:lvlJc w:val="left"/>
      <w:pPr>
        <w:tabs>
          <w:tab w:val="num" w:pos="4680"/>
        </w:tabs>
        <w:ind w:left="4680" w:hanging="360"/>
      </w:pPr>
    </w:lvl>
    <w:lvl w:ilvl="7" w:tplc="565428D2" w:tentative="1">
      <w:start w:val="1"/>
      <w:numFmt w:val="lowerLetter"/>
      <w:lvlText w:val="%8."/>
      <w:lvlJc w:val="left"/>
      <w:pPr>
        <w:tabs>
          <w:tab w:val="num" w:pos="5400"/>
        </w:tabs>
        <w:ind w:left="5400" w:hanging="360"/>
      </w:pPr>
    </w:lvl>
    <w:lvl w:ilvl="8" w:tplc="8766F126" w:tentative="1">
      <w:start w:val="1"/>
      <w:numFmt w:val="lowerRoman"/>
      <w:lvlText w:val="%9."/>
      <w:lvlJc w:val="right"/>
      <w:pPr>
        <w:tabs>
          <w:tab w:val="num" w:pos="6120"/>
        </w:tabs>
        <w:ind w:left="6120" w:hanging="180"/>
      </w:pPr>
    </w:lvl>
  </w:abstractNum>
  <w:abstractNum w:abstractNumId="20" w15:restartNumberingAfterBreak="0">
    <w:nsid w:val="58894C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8BD0F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95A236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5C630F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D9D0C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9010C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A423D09"/>
    <w:multiLevelType w:val="hybridMultilevel"/>
    <w:tmpl w:val="790C3340"/>
    <w:lvl w:ilvl="0" w:tplc="E4E0F876">
      <w:start w:val="3"/>
      <w:numFmt w:val="decimal"/>
      <w:lvlText w:val="%1"/>
      <w:lvlJc w:val="left"/>
      <w:pPr>
        <w:tabs>
          <w:tab w:val="num" w:pos="720"/>
        </w:tabs>
        <w:ind w:left="720" w:hanging="720"/>
      </w:pPr>
      <w:rPr>
        <w:rFonts w:hint="default"/>
      </w:rPr>
    </w:lvl>
    <w:lvl w:ilvl="1" w:tplc="4BA8FC0A" w:tentative="1">
      <w:start w:val="1"/>
      <w:numFmt w:val="lowerLetter"/>
      <w:lvlText w:val="%2."/>
      <w:lvlJc w:val="left"/>
      <w:pPr>
        <w:tabs>
          <w:tab w:val="num" w:pos="1080"/>
        </w:tabs>
        <w:ind w:left="1080" w:hanging="360"/>
      </w:pPr>
    </w:lvl>
    <w:lvl w:ilvl="2" w:tplc="AA82C02C" w:tentative="1">
      <w:start w:val="1"/>
      <w:numFmt w:val="lowerRoman"/>
      <w:lvlText w:val="%3."/>
      <w:lvlJc w:val="right"/>
      <w:pPr>
        <w:tabs>
          <w:tab w:val="num" w:pos="1800"/>
        </w:tabs>
        <w:ind w:left="1800" w:hanging="180"/>
      </w:pPr>
    </w:lvl>
    <w:lvl w:ilvl="3" w:tplc="0F78E302" w:tentative="1">
      <w:start w:val="1"/>
      <w:numFmt w:val="decimal"/>
      <w:lvlText w:val="%4."/>
      <w:lvlJc w:val="left"/>
      <w:pPr>
        <w:tabs>
          <w:tab w:val="num" w:pos="2520"/>
        </w:tabs>
        <w:ind w:left="2520" w:hanging="360"/>
      </w:pPr>
    </w:lvl>
    <w:lvl w:ilvl="4" w:tplc="76B0C1EE" w:tentative="1">
      <w:start w:val="1"/>
      <w:numFmt w:val="lowerLetter"/>
      <w:lvlText w:val="%5."/>
      <w:lvlJc w:val="left"/>
      <w:pPr>
        <w:tabs>
          <w:tab w:val="num" w:pos="3240"/>
        </w:tabs>
        <w:ind w:left="3240" w:hanging="360"/>
      </w:pPr>
    </w:lvl>
    <w:lvl w:ilvl="5" w:tplc="6750C92A" w:tentative="1">
      <w:start w:val="1"/>
      <w:numFmt w:val="lowerRoman"/>
      <w:lvlText w:val="%6."/>
      <w:lvlJc w:val="right"/>
      <w:pPr>
        <w:tabs>
          <w:tab w:val="num" w:pos="3960"/>
        </w:tabs>
        <w:ind w:left="3960" w:hanging="180"/>
      </w:pPr>
    </w:lvl>
    <w:lvl w:ilvl="6" w:tplc="089ECFAC" w:tentative="1">
      <w:start w:val="1"/>
      <w:numFmt w:val="decimal"/>
      <w:lvlText w:val="%7."/>
      <w:lvlJc w:val="left"/>
      <w:pPr>
        <w:tabs>
          <w:tab w:val="num" w:pos="4680"/>
        </w:tabs>
        <w:ind w:left="4680" w:hanging="360"/>
      </w:pPr>
    </w:lvl>
    <w:lvl w:ilvl="7" w:tplc="72A2541E" w:tentative="1">
      <w:start w:val="1"/>
      <w:numFmt w:val="lowerLetter"/>
      <w:lvlText w:val="%8."/>
      <w:lvlJc w:val="left"/>
      <w:pPr>
        <w:tabs>
          <w:tab w:val="num" w:pos="5400"/>
        </w:tabs>
        <w:ind w:left="5400" w:hanging="360"/>
      </w:pPr>
    </w:lvl>
    <w:lvl w:ilvl="8" w:tplc="9BFC864A" w:tentative="1">
      <w:start w:val="1"/>
      <w:numFmt w:val="lowerRoman"/>
      <w:lvlText w:val="%9."/>
      <w:lvlJc w:val="right"/>
      <w:pPr>
        <w:tabs>
          <w:tab w:val="num" w:pos="6120"/>
        </w:tabs>
        <w:ind w:left="6120" w:hanging="180"/>
      </w:pPr>
    </w:lvl>
  </w:abstractNum>
  <w:abstractNum w:abstractNumId="27" w15:restartNumberingAfterBreak="0">
    <w:nsid w:val="751732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5ED4C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A3E64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B372F35"/>
    <w:multiLevelType w:val="singleLevel"/>
    <w:tmpl w:val="0409000F"/>
    <w:lvl w:ilvl="0">
      <w:start w:val="4"/>
      <w:numFmt w:val="decimal"/>
      <w:lvlText w:val="%1."/>
      <w:lvlJc w:val="left"/>
      <w:pPr>
        <w:tabs>
          <w:tab w:val="num" w:pos="360"/>
        </w:tabs>
        <w:ind w:left="360" w:hanging="360"/>
      </w:pPr>
      <w:rPr>
        <w:rFonts w:hint="default"/>
      </w:rPr>
    </w:lvl>
  </w:abstractNum>
  <w:abstractNum w:abstractNumId="31" w15:restartNumberingAfterBreak="0">
    <w:nsid w:val="7B955B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DA20494"/>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93688574">
    <w:abstractNumId w:val="18"/>
  </w:num>
  <w:num w:numId="2" w16cid:durableId="1034697113">
    <w:abstractNumId w:val="26"/>
  </w:num>
  <w:num w:numId="3" w16cid:durableId="435249246">
    <w:abstractNumId w:val="19"/>
  </w:num>
  <w:num w:numId="4" w16cid:durableId="1034774512">
    <w:abstractNumId w:val="28"/>
  </w:num>
  <w:num w:numId="5" w16cid:durableId="1145393237">
    <w:abstractNumId w:val="3"/>
  </w:num>
  <w:num w:numId="6" w16cid:durableId="796603897">
    <w:abstractNumId w:val="5"/>
  </w:num>
  <w:num w:numId="7" w16cid:durableId="371854632">
    <w:abstractNumId w:val="22"/>
  </w:num>
  <w:num w:numId="8" w16cid:durableId="968243647">
    <w:abstractNumId w:val="21"/>
  </w:num>
  <w:num w:numId="9" w16cid:durableId="1463226382">
    <w:abstractNumId w:val="27"/>
  </w:num>
  <w:num w:numId="10" w16cid:durableId="126902620">
    <w:abstractNumId w:val="0"/>
  </w:num>
  <w:num w:numId="11" w16cid:durableId="346489639">
    <w:abstractNumId w:val="8"/>
  </w:num>
  <w:num w:numId="12" w16cid:durableId="491482175">
    <w:abstractNumId w:val="9"/>
  </w:num>
  <w:num w:numId="13" w16cid:durableId="1414545741">
    <w:abstractNumId w:val="14"/>
  </w:num>
  <w:num w:numId="14" w16cid:durableId="900873671">
    <w:abstractNumId w:val="31"/>
  </w:num>
  <w:num w:numId="15" w16cid:durableId="847595105">
    <w:abstractNumId w:val="15"/>
  </w:num>
  <w:num w:numId="16" w16cid:durableId="258175826">
    <w:abstractNumId w:val="12"/>
  </w:num>
  <w:num w:numId="17" w16cid:durableId="421267044">
    <w:abstractNumId w:val="30"/>
  </w:num>
  <w:num w:numId="18" w16cid:durableId="305161919">
    <w:abstractNumId w:val="10"/>
  </w:num>
  <w:num w:numId="19" w16cid:durableId="612789038">
    <w:abstractNumId w:val="11"/>
  </w:num>
  <w:num w:numId="20" w16cid:durableId="532306147">
    <w:abstractNumId w:val="29"/>
  </w:num>
  <w:num w:numId="21" w16cid:durableId="1365977979">
    <w:abstractNumId w:val="6"/>
  </w:num>
  <w:num w:numId="22" w16cid:durableId="867108407">
    <w:abstractNumId w:val="20"/>
  </w:num>
  <w:num w:numId="23" w16cid:durableId="292097084">
    <w:abstractNumId w:val="25"/>
  </w:num>
  <w:num w:numId="24" w16cid:durableId="368796676">
    <w:abstractNumId w:val="16"/>
  </w:num>
  <w:num w:numId="25" w16cid:durableId="896815268">
    <w:abstractNumId w:val="23"/>
  </w:num>
  <w:num w:numId="26" w16cid:durableId="314334195">
    <w:abstractNumId w:val="24"/>
  </w:num>
  <w:num w:numId="27" w16cid:durableId="27146425">
    <w:abstractNumId w:val="13"/>
  </w:num>
  <w:num w:numId="28" w16cid:durableId="1479958219">
    <w:abstractNumId w:val="1"/>
  </w:num>
  <w:num w:numId="29" w16cid:durableId="546382187">
    <w:abstractNumId w:val="4"/>
  </w:num>
  <w:num w:numId="30" w16cid:durableId="1006438275">
    <w:abstractNumId w:val="2"/>
  </w:num>
  <w:num w:numId="31" w16cid:durableId="662590377">
    <w:abstractNumId w:val="32"/>
  </w:num>
  <w:num w:numId="32" w16cid:durableId="1407803975">
    <w:abstractNumId w:val="7"/>
  </w:num>
  <w:num w:numId="33" w16cid:durableId="90564499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22A7"/>
    <w:rsid w:val="00074671"/>
    <w:rsid w:val="000B2F90"/>
    <w:rsid w:val="000E04FE"/>
    <w:rsid w:val="00170188"/>
    <w:rsid w:val="001A1D90"/>
    <w:rsid w:val="00233777"/>
    <w:rsid w:val="0027550B"/>
    <w:rsid w:val="002A7A8D"/>
    <w:rsid w:val="00337AE7"/>
    <w:rsid w:val="00343E74"/>
    <w:rsid w:val="003974FA"/>
    <w:rsid w:val="003D2F29"/>
    <w:rsid w:val="003E3301"/>
    <w:rsid w:val="00484305"/>
    <w:rsid w:val="004A2B9E"/>
    <w:rsid w:val="004C78B9"/>
    <w:rsid w:val="004E0813"/>
    <w:rsid w:val="00503F28"/>
    <w:rsid w:val="005B6AD7"/>
    <w:rsid w:val="00624A7E"/>
    <w:rsid w:val="00690299"/>
    <w:rsid w:val="0069419F"/>
    <w:rsid w:val="006A5418"/>
    <w:rsid w:val="006B60A4"/>
    <w:rsid w:val="006E4C20"/>
    <w:rsid w:val="006E57F8"/>
    <w:rsid w:val="00701A28"/>
    <w:rsid w:val="0079099C"/>
    <w:rsid w:val="007A6A2E"/>
    <w:rsid w:val="007E6414"/>
    <w:rsid w:val="007F1A3C"/>
    <w:rsid w:val="00851350"/>
    <w:rsid w:val="008922A7"/>
    <w:rsid w:val="008F6991"/>
    <w:rsid w:val="00944CF2"/>
    <w:rsid w:val="009A1742"/>
    <w:rsid w:val="00B254E5"/>
    <w:rsid w:val="00B749CA"/>
    <w:rsid w:val="00B94441"/>
    <w:rsid w:val="00BE18B0"/>
    <w:rsid w:val="00C22F04"/>
    <w:rsid w:val="00C47C70"/>
    <w:rsid w:val="00C71FE5"/>
    <w:rsid w:val="00CE624E"/>
    <w:rsid w:val="00D76BFD"/>
    <w:rsid w:val="00D8552A"/>
    <w:rsid w:val="00D8592E"/>
    <w:rsid w:val="00DA4529"/>
    <w:rsid w:val="00E10E8B"/>
    <w:rsid w:val="00E238F7"/>
    <w:rsid w:val="00E275A2"/>
    <w:rsid w:val="00F46541"/>
    <w:rsid w:val="00F52025"/>
    <w:rsid w:val="00F76774"/>
    <w:rsid w:val="00F87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3"/>
    <o:shapelayout v:ext="edit">
      <o:idmap v:ext="edit" data="1"/>
    </o:shapelayout>
  </w:shapeDefaults>
  <w:decimalSymbol w:val="."/>
  <w:listSeparator w:val=","/>
  <w14:docId w14:val="73F8699B"/>
  <w15:docId w15:val="{6BB5DF6F-FF84-4272-B29C-DF8A3CB2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6414"/>
    <w:rPr>
      <w:sz w:val="24"/>
      <w:szCs w:val="24"/>
      <w:lang w:eastAsia="en-US"/>
    </w:rPr>
  </w:style>
  <w:style w:type="paragraph" w:styleId="Heading1">
    <w:name w:val="heading 1"/>
    <w:basedOn w:val="Normal"/>
    <w:next w:val="Normal"/>
    <w:qFormat/>
    <w:rsid w:val="007E6414"/>
    <w:pPr>
      <w:keepNext/>
      <w:outlineLvl w:val="0"/>
    </w:pPr>
    <w:rPr>
      <w:b/>
      <w:i/>
      <w:lang w:val="en-US"/>
    </w:rPr>
  </w:style>
  <w:style w:type="paragraph" w:styleId="Heading3">
    <w:name w:val="heading 3"/>
    <w:basedOn w:val="Normal"/>
    <w:next w:val="Normal"/>
    <w:qFormat/>
    <w:rsid w:val="007E6414"/>
    <w:pPr>
      <w:keepNext/>
      <w:outlineLvl w:val="2"/>
    </w:pPr>
    <w:rPr>
      <w:b/>
      <w:bCs/>
      <w:sz w:val="20"/>
      <w:szCs w:val="20"/>
      <w:lang w:val="en-US"/>
    </w:rPr>
  </w:style>
  <w:style w:type="paragraph" w:styleId="Heading4">
    <w:name w:val="heading 4"/>
    <w:basedOn w:val="Normal"/>
    <w:next w:val="Normal"/>
    <w:qFormat/>
    <w:rsid w:val="007E6414"/>
    <w:pPr>
      <w:keepNext/>
      <w:numPr>
        <w:numId w:val="3"/>
      </w:numPr>
      <w:outlineLvl w:val="3"/>
    </w:pPr>
    <w:rPr>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E6414"/>
    <w:pPr>
      <w:jc w:val="both"/>
    </w:pPr>
    <w:rPr>
      <w:szCs w:val="20"/>
      <w:lang w:val="en-US"/>
    </w:rPr>
  </w:style>
  <w:style w:type="paragraph" w:styleId="Title">
    <w:name w:val="Title"/>
    <w:basedOn w:val="Normal"/>
    <w:qFormat/>
    <w:rsid w:val="007E6414"/>
    <w:pPr>
      <w:jc w:val="center"/>
    </w:pPr>
    <w:rPr>
      <w:b/>
      <w:bCs/>
      <w:szCs w:val="20"/>
      <w:lang w:val="en-US"/>
    </w:rPr>
  </w:style>
  <w:style w:type="paragraph" w:styleId="Header">
    <w:name w:val="header"/>
    <w:basedOn w:val="Normal"/>
    <w:link w:val="HeaderChar"/>
    <w:rsid w:val="007E6414"/>
    <w:pPr>
      <w:tabs>
        <w:tab w:val="center" w:pos="4153"/>
        <w:tab w:val="right" w:pos="8306"/>
      </w:tabs>
    </w:pPr>
    <w:rPr>
      <w:sz w:val="20"/>
      <w:szCs w:val="20"/>
      <w:lang w:val="en-US"/>
    </w:rPr>
  </w:style>
  <w:style w:type="paragraph" w:styleId="BodyText2">
    <w:name w:val="Body Text 2"/>
    <w:basedOn w:val="Normal"/>
    <w:rsid w:val="007E6414"/>
    <w:pPr>
      <w:autoSpaceDE w:val="0"/>
      <w:autoSpaceDN w:val="0"/>
      <w:adjustRightInd w:val="0"/>
      <w:jc w:val="both"/>
    </w:pPr>
    <w:rPr>
      <w:sz w:val="22"/>
      <w:lang w:val="en-US"/>
    </w:rPr>
  </w:style>
  <w:style w:type="paragraph" w:styleId="BodyText3">
    <w:name w:val="Body Text 3"/>
    <w:basedOn w:val="Normal"/>
    <w:rsid w:val="007E6414"/>
    <w:pPr>
      <w:autoSpaceDE w:val="0"/>
      <w:autoSpaceDN w:val="0"/>
      <w:adjustRightInd w:val="0"/>
    </w:pPr>
    <w:rPr>
      <w:b/>
      <w:bCs/>
      <w:sz w:val="22"/>
      <w:lang w:val="en-US"/>
    </w:rPr>
  </w:style>
  <w:style w:type="paragraph" w:styleId="Caption">
    <w:name w:val="caption"/>
    <w:basedOn w:val="Normal"/>
    <w:next w:val="Normal"/>
    <w:qFormat/>
    <w:rsid w:val="007E6414"/>
    <w:pPr>
      <w:jc w:val="center"/>
    </w:pPr>
    <w:rPr>
      <w:b/>
      <w:bCs/>
      <w:sz w:val="20"/>
      <w:szCs w:val="20"/>
      <w:lang w:val="en-US"/>
    </w:rPr>
  </w:style>
  <w:style w:type="paragraph" w:styleId="Footer">
    <w:name w:val="footer"/>
    <w:basedOn w:val="Normal"/>
    <w:rsid w:val="007E6414"/>
    <w:pPr>
      <w:tabs>
        <w:tab w:val="center" w:pos="4320"/>
        <w:tab w:val="right" w:pos="8640"/>
      </w:tabs>
    </w:pPr>
  </w:style>
  <w:style w:type="character" w:customStyle="1" w:styleId="HeaderChar">
    <w:name w:val="Header Char"/>
    <w:basedOn w:val="DefaultParagraphFont"/>
    <w:link w:val="Header"/>
    <w:rsid w:val="0079099C"/>
    <w:rPr>
      <w:lang w:val="en-US" w:eastAsia="en-US"/>
    </w:rPr>
  </w:style>
  <w:style w:type="paragraph" w:styleId="BalloonText">
    <w:name w:val="Balloon Text"/>
    <w:basedOn w:val="Normal"/>
    <w:link w:val="BalloonTextChar"/>
    <w:rsid w:val="0027550B"/>
    <w:rPr>
      <w:rFonts w:ascii="Tahoma" w:hAnsi="Tahoma" w:cs="Tahoma"/>
      <w:sz w:val="16"/>
      <w:szCs w:val="16"/>
    </w:rPr>
  </w:style>
  <w:style w:type="character" w:customStyle="1" w:styleId="BalloonTextChar">
    <w:name w:val="Balloon Text Char"/>
    <w:basedOn w:val="DefaultParagraphFont"/>
    <w:link w:val="BalloonText"/>
    <w:rsid w:val="0027550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1599</Words>
  <Characters>9116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NHS Tayside</Company>
  <LinksUpToDate>false</LinksUpToDate>
  <CharactersWithSpaces>10694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cottage2</dc:creator>
  <cp:lastModifiedBy>Morag Souter</cp:lastModifiedBy>
  <cp:revision>4</cp:revision>
  <cp:lastPrinted>2006-03-02T10:07:00Z</cp:lastPrinted>
  <dcterms:created xsi:type="dcterms:W3CDTF">2022-11-17T10:33:00Z</dcterms:created>
  <dcterms:modified xsi:type="dcterms:W3CDTF">2024-05-03T15:12:00Z</dcterms:modified>
</cp:coreProperties>
</file>