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B893" w14:textId="77777777" w:rsidR="00D0730C" w:rsidRPr="0092588B" w:rsidRDefault="00D0730C">
      <w:pPr>
        <w:pStyle w:val="Heading2"/>
        <w:rPr>
          <w:rFonts w:ascii="Calibri" w:hAnsi="Calibri" w:cs="Arial"/>
          <w:sz w:val="22"/>
          <w:szCs w:val="22"/>
        </w:rPr>
      </w:pPr>
      <w:bookmarkStart w:id="0" w:name="_GoBack"/>
      <w:bookmarkEnd w:id="0"/>
      <w:r w:rsidRPr="0092588B">
        <w:rPr>
          <w:rFonts w:ascii="Calibri" w:hAnsi="Calibri" w:cs="Arial"/>
          <w:sz w:val="22"/>
          <w:szCs w:val="22"/>
        </w:rPr>
        <w:t>JOB DESCRIPTION</w:t>
      </w:r>
    </w:p>
    <w:p w14:paraId="51DDA2E0" w14:textId="77777777" w:rsidR="00D0730C" w:rsidRPr="0092588B" w:rsidRDefault="00D0730C">
      <w:pPr>
        <w:rPr>
          <w:rFonts w:ascii="Calibri" w:hAnsi="Calibri" w:cs="Arial"/>
          <w:sz w:val="22"/>
          <w:szCs w:val="22"/>
        </w:rPr>
      </w:pPr>
    </w:p>
    <w:p w14:paraId="3EBE47CD" w14:textId="77777777" w:rsidR="00D0730C" w:rsidRPr="0092588B" w:rsidRDefault="00D0730C">
      <w:pPr>
        <w:rPr>
          <w:rFonts w:ascii="Calibri" w:hAnsi="Calibri" w:cs="Arial"/>
          <w:b/>
          <w:sz w:val="22"/>
          <w:szCs w:val="22"/>
        </w:rPr>
      </w:pPr>
      <w:r w:rsidRPr="0092588B">
        <w:rPr>
          <w:rFonts w:ascii="Calibri" w:hAnsi="Calibri" w:cs="Arial"/>
          <w:b/>
          <w:sz w:val="22"/>
          <w:szCs w:val="22"/>
        </w:rPr>
        <w:t xml:space="preserve">JOB TITLE:    </w:t>
      </w:r>
      <w:r w:rsidRPr="0092588B">
        <w:rPr>
          <w:rFonts w:ascii="Calibri" w:hAnsi="Calibri" w:cs="Arial"/>
          <w:sz w:val="22"/>
          <w:szCs w:val="22"/>
        </w:rPr>
        <w:t xml:space="preserve">Pharmacy </w:t>
      </w:r>
      <w:r>
        <w:rPr>
          <w:rFonts w:ascii="Calibri" w:hAnsi="Calibri" w:cs="Arial"/>
          <w:sz w:val="22"/>
          <w:szCs w:val="22"/>
        </w:rPr>
        <w:t>Technician (Rotational)</w:t>
      </w:r>
      <w:r w:rsidRPr="0092588B">
        <w:rPr>
          <w:rFonts w:ascii="Calibri" w:hAnsi="Calibri" w:cs="Arial"/>
          <w:sz w:val="22"/>
          <w:szCs w:val="22"/>
        </w:rPr>
        <w:t xml:space="preserve">    </w:t>
      </w:r>
      <w:r w:rsidRPr="0092588B">
        <w:rPr>
          <w:rFonts w:ascii="Calibri" w:hAnsi="Calibri" w:cs="Arial"/>
          <w:b/>
          <w:sz w:val="22"/>
          <w:szCs w:val="22"/>
        </w:rPr>
        <w:t xml:space="preserve">GENERIC JOB DESCRIPTION:  </w:t>
      </w:r>
    </w:p>
    <w:p w14:paraId="24D54C28" w14:textId="77777777" w:rsidR="00D0730C" w:rsidRPr="0092588B" w:rsidRDefault="00D0730C">
      <w:pPr>
        <w:rPr>
          <w:rFonts w:ascii="Calibri" w:hAnsi="Calibri" w:cs="Arial"/>
          <w:sz w:val="22"/>
          <w:szCs w:val="22"/>
        </w:rPr>
      </w:pPr>
      <w:r w:rsidRPr="0092588B">
        <w:rPr>
          <w:rFonts w:ascii="Calibri" w:hAnsi="Calibri" w:cs="Arial"/>
          <w:sz w:val="22"/>
          <w:szCs w:val="22"/>
        </w:rPr>
        <w:tab/>
      </w:r>
      <w:r w:rsidRPr="0092588B">
        <w:rPr>
          <w:rFonts w:ascii="Calibri" w:hAnsi="Calibri" w:cs="Arial"/>
          <w:sz w:val="22"/>
          <w:szCs w:val="22"/>
        </w:rPr>
        <w:tab/>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D0730C" w:rsidRPr="0092588B" w14:paraId="50F227B9" w14:textId="77777777" w:rsidTr="00DF42DB">
        <w:trPr>
          <w:cantSplit/>
          <w:trHeight w:val="285"/>
        </w:trPr>
        <w:tc>
          <w:tcPr>
            <w:tcW w:w="10774" w:type="dxa"/>
          </w:tcPr>
          <w:p w14:paraId="25D7555A" w14:textId="77777777" w:rsidR="00D0730C" w:rsidRPr="0092588B" w:rsidRDefault="00D0730C" w:rsidP="00DF42DB">
            <w:pPr>
              <w:pStyle w:val="Heading1"/>
              <w:rPr>
                <w:rFonts w:ascii="Calibri" w:hAnsi="Calibri" w:cs="Arial"/>
                <w:szCs w:val="22"/>
              </w:rPr>
            </w:pPr>
            <w:r w:rsidRPr="0092588B">
              <w:rPr>
                <w:rFonts w:ascii="Calibri" w:hAnsi="Calibri" w:cs="Arial"/>
                <w:szCs w:val="22"/>
              </w:rPr>
              <w:t>1. JOB DETAILS</w:t>
            </w:r>
          </w:p>
        </w:tc>
      </w:tr>
      <w:tr w:rsidR="00D0730C" w:rsidRPr="0092588B" w14:paraId="66C6893A" w14:textId="77777777" w:rsidTr="007E4665">
        <w:trPr>
          <w:cantSplit/>
          <w:trHeight w:val="1173"/>
        </w:trPr>
        <w:tc>
          <w:tcPr>
            <w:tcW w:w="10774" w:type="dxa"/>
          </w:tcPr>
          <w:p w14:paraId="74EACFBA" w14:textId="77777777" w:rsidR="00D0730C" w:rsidRPr="0092588B" w:rsidRDefault="00D0730C">
            <w:pPr>
              <w:rPr>
                <w:rFonts w:ascii="Calibri" w:hAnsi="Calibri" w:cs="Arial"/>
                <w:sz w:val="22"/>
                <w:szCs w:val="22"/>
              </w:rPr>
            </w:pPr>
            <w:r w:rsidRPr="0092588B">
              <w:rPr>
                <w:rFonts w:ascii="Calibri" w:hAnsi="Calibri" w:cs="Arial"/>
                <w:b/>
                <w:sz w:val="22"/>
                <w:szCs w:val="22"/>
              </w:rPr>
              <w:t>Job Title</w:t>
            </w:r>
            <w:r w:rsidRPr="0092588B">
              <w:rPr>
                <w:rFonts w:ascii="Calibri" w:hAnsi="Calibri" w:cs="Arial"/>
                <w:sz w:val="22"/>
                <w:szCs w:val="22"/>
              </w:rPr>
              <w:t xml:space="preserve">:                               </w:t>
            </w:r>
            <w:r>
              <w:rPr>
                <w:rFonts w:ascii="Calibri" w:hAnsi="Calibri" w:cs="Arial"/>
                <w:sz w:val="22"/>
                <w:szCs w:val="22"/>
              </w:rPr>
              <w:t xml:space="preserve">       </w:t>
            </w:r>
            <w:r w:rsidRPr="0092588B">
              <w:rPr>
                <w:rFonts w:ascii="Calibri" w:hAnsi="Calibri" w:cs="Arial"/>
                <w:sz w:val="22"/>
                <w:szCs w:val="22"/>
              </w:rPr>
              <w:t xml:space="preserve">Pharmacy </w:t>
            </w:r>
            <w:r>
              <w:rPr>
                <w:rFonts w:ascii="Calibri" w:hAnsi="Calibri" w:cs="Arial"/>
                <w:sz w:val="22"/>
                <w:szCs w:val="22"/>
              </w:rPr>
              <w:t>Technician (Rotational)</w:t>
            </w:r>
          </w:p>
          <w:p w14:paraId="6F300582" w14:textId="77777777" w:rsidR="00D0730C" w:rsidRPr="0092588B" w:rsidRDefault="00D0730C">
            <w:pPr>
              <w:rPr>
                <w:rFonts w:ascii="Calibri" w:hAnsi="Calibri" w:cs="Arial"/>
                <w:sz w:val="22"/>
                <w:szCs w:val="22"/>
              </w:rPr>
            </w:pPr>
            <w:r w:rsidRPr="0092588B">
              <w:rPr>
                <w:rFonts w:ascii="Calibri" w:hAnsi="Calibri" w:cs="Arial"/>
                <w:b/>
                <w:sz w:val="22"/>
                <w:szCs w:val="22"/>
              </w:rPr>
              <w:t>Responsible</w:t>
            </w:r>
            <w:r w:rsidRPr="0092588B">
              <w:rPr>
                <w:rFonts w:ascii="Calibri" w:hAnsi="Calibri" w:cs="Arial"/>
                <w:sz w:val="22"/>
                <w:szCs w:val="22"/>
              </w:rPr>
              <w:t xml:space="preserve"> </w:t>
            </w:r>
            <w:r w:rsidRPr="0092588B">
              <w:rPr>
                <w:rFonts w:ascii="Calibri" w:hAnsi="Calibri" w:cs="Arial"/>
                <w:b/>
                <w:sz w:val="22"/>
                <w:szCs w:val="22"/>
              </w:rPr>
              <w:t>to</w:t>
            </w:r>
            <w:r w:rsidRPr="0092588B">
              <w:rPr>
                <w:rFonts w:ascii="Calibri" w:hAnsi="Calibri" w:cs="Arial"/>
                <w:sz w:val="22"/>
                <w:szCs w:val="22"/>
              </w:rPr>
              <w:t xml:space="preserve">:                   </w:t>
            </w:r>
            <w:r>
              <w:rPr>
                <w:rFonts w:ascii="Calibri" w:hAnsi="Calibri" w:cs="Arial"/>
                <w:sz w:val="22"/>
                <w:szCs w:val="22"/>
              </w:rPr>
              <w:t xml:space="preserve">       </w:t>
            </w:r>
            <w:r w:rsidRPr="0092588B">
              <w:rPr>
                <w:rFonts w:ascii="Calibri" w:hAnsi="Calibri" w:cs="Arial"/>
                <w:sz w:val="22"/>
                <w:szCs w:val="22"/>
              </w:rPr>
              <w:t xml:space="preserve">Pharmacy Technician Higher Level </w:t>
            </w:r>
          </w:p>
          <w:p w14:paraId="20503EA5" w14:textId="77777777" w:rsidR="00D0730C" w:rsidRPr="0092588B" w:rsidRDefault="00D0730C">
            <w:pPr>
              <w:rPr>
                <w:rFonts w:ascii="Calibri" w:hAnsi="Calibri" w:cs="Arial"/>
                <w:sz w:val="22"/>
                <w:szCs w:val="22"/>
              </w:rPr>
            </w:pPr>
            <w:r w:rsidRPr="0092588B">
              <w:rPr>
                <w:rFonts w:ascii="Calibri" w:hAnsi="Calibri" w:cs="Arial"/>
                <w:b/>
                <w:sz w:val="22"/>
                <w:szCs w:val="22"/>
              </w:rPr>
              <w:t>Department/Service area</w:t>
            </w:r>
            <w:r w:rsidRPr="0092588B">
              <w:rPr>
                <w:rFonts w:ascii="Calibri" w:hAnsi="Calibri" w:cs="Arial"/>
                <w:sz w:val="22"/>
                <w:szCs w:val="22"/>
              </w:rPr>
              <w:t xml:space="preserve">:   </w:t>
            </w:r>
            <w:r>
              <w:rPr>
                <w:rFonts w:ascii="Calibri" w:hAnsi="Calibri" w:cs="Arial"/>
                <w:sz w:val="22"/>
                <w:szCs w:val="22"/>
              </w:rPr>
              <w:t xml:space="preserve">   </w:t>
            </w:r>
            <w:r w:rsidRPr="0092588B">
              <w:rPr>
                <w:rFonts w:ascii="Calibri" w:hAnsi="Calibri" w:cs="Arial"/>
                <w:sz w:val="22"/>
                <w:szCs w:val="22"/>
              </w:rPr>
              <w:t xml:space="preserve">Pharmacy </w:t>
            </w:r>
          </w:p>
          <w:p w14:paraId="41800181" w14:textId="77777777" w:rsidR="00D0730C" w:rsidRPr="0092588B" w:rsidRDefault="00D0730C" w:rsidP="00C26CB6">
            <w:pPr>
              <w:rPr>
                <w:rFonts w:ascii="Calibri" w:hAnsi="Calibri" w:cs="Arial"/>
                <w:sz w:val="22"/>
                <w:szCs w:val="22"/>
              </w:rPr>
            </w:pPr>
            <w:r w:rsidRPr="0092588B">
              <w:rPr>
                <w:rFonts w:ascii="Calibri" w:hAnsi="Calibri" w:cs="Arial"/>
                <w:b/>
                <w:sz w:val="22"/>
                <w:szCs w:val="22"/>
              </w:rPr>
              <w:t>Directorate</w:t>
            </w:r>
            <w:r w:rsidRPr="0092588B">
              <w:rPr>
                <w:rFonts w:ascii="Calibri" w:hAnsi="Calibri" w:cs="Arial"/>
                <w:sz w:val="22"/>
                <w:szCs w:val="22"/>
              </w:rPr>
              <w:t xml:space="preserve">:                          </w:t>
            </w:r>
            <w:r>
              <w:rPr>
                <w:rFonts w:ascii="Calibri" w:hAnsi="Calibri" w:cs="Arial"/>
                <w:sz w:val="22"/>
                <w:szCs w:val="22"/>
              </w:rPr>
              <w:t xml:space="preserve">      </w:t>
            </w:r>
            <w:r w:rsidRPr="0092588B">
              <w:rPr>
                <w:rFonts w:ascii="Calibri" w:hAnsi="Calibri" w:cs="Arial"/>
                <w:sz w:val="22"/>
                <w:szCs w:val="22"/>
              </w:rPr>
              <w:t xml:space="preserve">Corporate Division, Pharmacy </w:t>
            </w:r>
            <w:r w:rsidR="00C26CB6">
              <w:rPr>
                <w:rFonts w:ascii="Calibri" w:hAnsi="Calibri" w:cs="Arial"/>
                <w:sz w:val="22"/>
                <w:szCs w:val="22"/>
              </w:rPr>
              <w:t>Services</w:t>
            </w:r>
          </w:p>
        </w:tc>
      </w:tr>
      <w:tr w:rsidR="00D0730C" w:rsidRPr="0092588B" w14:paraId="25147AD0" w14:textId="77777777">
        <w:trPr>
          <w:cantSplit/>
        </w:trPr>
        <w:tc>
          <w:tcPr>
            <w:tcW w:w="10774" w:type="dxa"/>
          </w:tcPr>
          <w:p w14:paraId="698B6E54" w14:textId="77777777" w:rsidR="00D0730C" w:rsidRPr="0092588B" w:rsidRDefault="00D0730C">
            <w:pPr>
              <w:pStyle w:val="Heading1"/>
              <w:rPr>
                <w:rFonts w:ascii="Calibri" w:hAnsi="Calibri" w:cs="Arial"/>
                <w:szCs w:val="22"/>
              </w:rPr>
            </w:pPr>
            <w:r w:rsidRPr="0092588B">
              <w:rPr>
                <w:rFonts w:ascii="Calibri" w:hAnsi="Calibri" w:cs="Arial"/>
                <w:szCs w:val="22"/>
              </w:rPr>
              <w:t xml:space="preserve">2. JOB PURPOSE </w:t>
            </w:r>
          </w:p>
        </w:tc>
      </w:tr>
      <w:tr w:rsidR="00D0730C" w:rsidRPr="0092588B" w14:paraId="0E50E4B6" w14:textId="77777777" w:rsidTr="00CE08B4">
        <w:trPr>
          <w:cantSplit/>
          <w:trHeight w:val="1563"/>
        </w:trPr>
        <w:tc>
          <w:tcPr>
            <w:tcW w:w="10774" w:type="dxa"/>
          </w:tcPr>
          <w:p w14:paraId="1DB83F6D" w14:textId="77777777" w:rsidR="00D0730C" w:rsidRPr="00C004F4" w:rsidRDefault="00D0730C" w:rsidP="009E6601">
            <w:pPr>
              <w:pStyle w:val="BodyTextIndent"/>
              <w:ind w:left="0" w:firstLine="0"/>
              <w:rPr>
                <w:rFonts w:ascii="Calibri" w:hAnsi="Calibri" w:cs="Arial"/>
                <w:szCs w:val="22"/>
              </w:rPr>
            </w:pPr>
            <w:r w:rsidRPr="00C004F4">
              <w:rPr>
                <w:rFonts w:ascii="Calibri" w:hAnsi="Calibri" w:cs="Arial"/>
                <w:szCs w:val="22"/>
              </w:rPr>
              <w:t>To contribute to the day to day running of the department by the allocation of routine tasks to PSW in support of technical activities within the designated sections of P</w:t>
            </w:r>
            <w:r w:rsidR="00C26CB6">
              <w:rPr>
                <w:rFonts w:ascii="Calibri" w:hAnsi="Calibri" w:cs="Arial"/>
                <w:szCs w:val="22"/>
              </w:rPr>
              <w:t>harmacy Services</w:t>
            </w:r>
            <w:r w:rsidRPr="00C004F4">
              <w:rPr>
                <w:rFonts w:ascii="Calibri" w:hAnsi="Calibri" w:cs="Arial"/>
                <w:szCs w:val="22"/>
              </w:rPr>
              <w:t xml:space="preserve">.  </w:t>
            </w:r>
          </w:p>
          <w:p w14:paraId="40660579" w14:textId="77777777" w:rsidR="00D0730C" w:rsidRPr="00C004F4" w:rsidRDefault="00D0730C" w:rsidP="009E6601">
            <w:pPr>
              <w:pStyle w:val="BodyTextIndent"/>
              <w:ind w:left="0" w:firstLine="0"/>
              <w:rPr>
                <w:rFonts w:ascii="Calibri" w:hAnsi="Calibri" w:cs="Arial"/>
                <w:szCs w:val="22"/>
              </w:rPr>
            </w:pPr>
          </w:p>
          <w:p w14:paraId="24ECDABC" w14:textId="77777777" w:rsidR="00D0730C" w:rsidRPr="00C004F4" w:rsidRDefault="00D0730C" w:rsidP="009E6601">
            <w:pPr>
              <w:rPr>
                <w:rFonts w:ascii="Calibri" w:hAnsi="Calibri" w:cs="Arial"/>
                <w:b/>
                <w:sz w:val="22"/>
                <w:szCs w:val="22"/>
              </w:rPr>
            </w:pPr>
            <w:r w:rsidRPr="00C004F4">
              <w:rPr>
                <w:rFonts w:ascii="Calibri" w:hAnsi="Calibri" w:cs="Arial"/>
                <w:b/>
                <w:sz w:val="22"/>
                <w:szCs w:val="22"/>
              </w:rPr>
              <w:t xml:space="preserve">Pharmacy Technician (Rotational) may </w:t>
            </w:r>
            <w:r w:rsidRPr="00C004F4">
              <w:rPr>
                <w:rFonts w:ascii="Calibri" w:hAnsi="Calibri" w:cs="Arial"/>
                <w:sz w:val="22"/>
                <w:szCs w:val="22"/>
              </w:rPr>
              <w:t xml:space="preserve">supports areas including dispensing services, supply, stores, clinical trials, </w:t>
            </w:r>
            <w:r w:rsidR="00011148">
              <w:rPr>
                <w:rFonts w:ascii="Calibri" w:hAnsi="Calibri" w:cs="Arial"/>
                <w:sz w:val="22"/>
                <w:szCs w:val="22"/>
              </w:rPr>
              <w:t>preparative services</w:t>
            </w:r>
            <w:r w:rsidRPr="00C004F4">
              <w:rPr>
                <w:rFonts w:ascii="Calibri" w:hAnsi="Calibri" w:cs="Arial"/>
                <w:sz w:val="22"/>
                <w:szCs w:val="22"/>
              </w:rPr>
              <w:t xml:space="preserve"> and participating in the ward top-up service to designated wards and departments.  Delivering training and supervision of Pharmacy Support Workers, Pre-Registration Pharmacy Technicians and Pre-Registration Pharmacists.</w:t>
            </w:r>
          </w:p>
          <w:p w14:paraId="2D9027BA" w14:textId="77777777" w:rsidR="00D0730C" w:rsidRPr="0092588B" w:rsidRDefault="00D0730C" w:rsidP="0064180C">
            <w:pPr>
              <w:pStyle w:val="BodyTextIndent"/>
              <w:ind w:left="0" w:firstLine="0"/>
              <w:rPr>
                <w:rFonts w:ascii="Calibri" w:hAnsi="Calibri" w:cs="Arial"/>
                <w:szCs w:val="22"/>
              </w:rPr>
            </w:pPr>
          </w:p>
        </w:tc>
      </w:tr>
      <w:tr w:rsidR="00D0730C" w:rsidRPr="0092588B" w14:paraId="7C6A0FE0" w14:textId="77777777">
        <w:trPr>
          <w:cantSplit/>
        </w:trPr>
        <w:tc>
          <w:tcPr>
            <w:tcW w:w="10774" w:type="dxa"/>
          </w:tcPr>
          <w:p w14:paraId="5062E14C" w14:textId="77777777" w:rsidR="00D0730C" w:rsidRPr="0092588B" w:rsidRDefault="00D0730C" w:rsidP="006B18AE">
            <w:pPr>
              <w:rPr>
                <w:rFonts w:ascii="Calibri" w:hAnsi="Calibri" w:cs="Arial"/>
                <w:b/>
                <w:bCs/>
                <w:sz w:val="22"/>
                <w:szCs w:val="22"/>
              </w:rPr>
            </w:pPr>
            <w:r w:rsidRPr="0092588B">
              <w:rPr>
                <w:rFonts w:ascii="Calibri" w:hAnsi="Calibri" w:cs="Arial"/>
                <w:b/>
                <w:sz w:val="22"/>
                <w:szCs w:val="22"/>
              </w:rPr>
              <w:t>3.  ROLE OF DEPARTMENT</w:t>
            </w:r>
          </w:p>
        </w:tc>
      </w:tr>
      <w:tr w:rsidR="00D0730C" w:rsidRPr="0092588B" w14:paraId="1E5156CC" w14:textId="77777777">
        <w:trPr>
          <w:cantSplit/>
        </w:trPr>
        <w:tc>
          <w:tcPr>
            <w:tcW w:w="10774" w:type="dxa"/>
          </w:tcPr>
          <w:p w14:paraId="0BEFFA77" w14:textId="77777777" w:rsidR="00D0730C" w:rsidRPr="0092588B" w:rsidRDefault="00D0730C" w:rsidP="006B18AE">
            <w:pPr>
              <w:rPr>
                <w:rFonts w:ascii="Calibri" w:hAnsi="Calibri" w:cs="Arial"/>
                <w:sz w:val="22"/>
                <w:szCs w:val="22"/>
              </w:rPr>
            </w:pPr>
            <w:r w:rsidRPr="0092588B">
              <w:rPr>
                <w:rFonts w:ascii="Calibri" w:hAnsi="Calibri" w:cs="Arial"/>
                <w:sz w:val="22"/>
                <w:szCs w:val="22"/>
              </w:rPr>
              <w:t>The role of NHS Greater Glasgow and Clyde P</w:t>
            </w:r>
            <w:r w:rsidR="00C26CB6">
              <w:rPr>
                <w:rFonts w:ascii="Calibri" w:hAnsi="Calibri" w:cs="Arial"/>
                <w:sz w:val="22"/>
                <w:szCs w:val="22"/>
              </w:rPr>
              <w:t>harmacy Services</w:t>
            </w:r>
            <w:r w:rsidRPr="0092588B">
              <w:rPr>
                <w:rFonts w:ascii="Calibri" w:hAnsi="Calibri" w:cs="Arial"/>
                <w:sz w:val="22"/>
                <w:szCs w:val="22"/>
              </w:rPr>
              <w:t xml:space="preserve"> is to:</w:t>
            </w:r>
          </w:p>
          <w:p w14:paraId="106864E6" w14:textId="77777777" w:rsidR="00D0730C" w:rsidRPr="0092588B" w:rsidRDefault="00D0730C" w:rsidP="003D0C34">
            <w:pPr>
              <w:rPr>
                <w:rFonts w:ascii="Calibri" w:hAnsi="Calibri" w:cs="Arial"/>
                <w:sz w:val="22"/>
                <w:szCs w:val="22"/>
              </w:rPr>
            </w:pPr>
          </w:p>
          <w:p w14:paraId="0FF391D7" w14:textId="77777777" w:rsidR="00D0730C" w:rsidRPr="0092588B" w:rsidRDefault="00D0730C" w:rsidP="00D464B6">
            <w:pPr>
              <w:numPr>
                <w:ilvl w:val="0"/>
                <w:numId w:val="1"/>
              </w:numPr>
              <w:rPr>
                <w:rFonts w:ascii="Calibri" w:hAnsi="Calibri" w:cs="Arial"/>
                <w:sz w:val="22"/>
                <w:szCs w:val="22"/>
              </w:rPr>
            </w:pPr>
            <w:r w:rsidRPr="0092588B">
              <w:rPr>
                <w:rFonts w:ascii="Calibri" w:hAnsi="Calibri" w:cs="Arial"/>
                <w:sz w:val="22"/>
                <w:szCs w:val="22"/>
              </w:rPr>
              <w:t>Ensure that patients derive maximum benefit and minimum harm from their medicines</w:t>
            </w:r>
          </w:p>
          <w:p w14:paraId="0E2EA71F" w14:textId="77777777" w:rsidR="00D0730C" w:rsidRPr="0092588B" w:rsidRDefault="00D0730C" w:rsidP="00D464B6">
            <w:pPr>
              <w:numPr>
                <w:ilvl w:val="0"/>
                <w:numId w:val="1"/>
              </w:numPr>
              <w:rPr>
                <w:rFonts w:ascii="Calibri" w:hAnsi="Calibri" w:cs="Arial"/>
                <w:sz w:val="22"/>
                <w:szCs w:val="22"/>
              </w:rPr>
            </w:pPr>
            <w:r w:rsidRPr="0092588B">
              <w:rPr>
                <w:rFonts w:ascii="Calibri" w:hAnsi="Calibri" w:cs="Arial"/>
                <w:sz w:val="22"/>
                <w:szCs w:val="22"/>
              </w:rPr>
              <w:t>Provide a single system approach to pharmacy and prescribing policy issues, including integration of systems within pharmacy and prescribing support functions</w:t>
            </w:r>
          </w:p>
          <w:p w14:paraId="2ECE04B7" w14:textId="77777777" w:rsidR="00D0730C" w:rsidRPr="0092588B" w:rsidRDefault="00D0730C" w:rsidP="00D464B6">
            <w:pPr>
              <w:numPr>
                <w:ilvl w:val="0"/>
                <w:numId w:val="1"/>
              </w:numPr>
              <w:rPr>
                <w:rFonts w:ascii="Calibri" w:hAnsi="Calibri" w:cs="Arial"/>
                <w:sz w:val="22"/>
                <w:szCs w:val="22"/>
              </w:rPr>
            </w:pPr>
            <w:r w:rsidRPr="0092588B">
              <w:rPr>
                <w:rFonts w:ascii="Calibri" w:hAnsi="Calibri" w:cs="Arial"/>
                <w:sz w:val="22"/>
                <w:szCs w:val="22"/>
              </w:rPr>
              <w:t xml:space="preserve">Support clinicians in their provision of high quality, effective and efficient pharmaceutical care to individual patients at whatever their point of need in their healthcare journey </w:t>
            </w:r>
          </w:p>
          <w:p w14:paraId="309799A7" w14:textId="77777777" w:rsidR="00D0730C" w:rsidRPr="0092588B" w:rsidRDefault="00D0730C" w:rsidP="00D464B6">
            <w:pPr>
              <w:numPr>
                <w:ilvl w:val="0"/>
                <w:numId w:val="1"/>
              </w:numPr>
              <w:rPr>
                <w:rFonts w:ascii="Calibri" w:hAnsi="Calibri" w:cs="Arial"/>
                <w:sz w:val="22"/>
                <w:szCs w:val="22"/>
              </w:rPr>
            </w:pPr>
            <w:r w:rsidRPr="0092588B">
              <w:rPr>
                <w:rFonts w:ascii="Calibri" w:hAnsi="Calibri" w:cs="Arial"/>
                <w:sz w:val="22"/>
                <w:szCs w:val="22"/>
              </w:rPr>
              <w:t>Provide prescribers and managers with high quality, timeous information, analysis and advice to assist them to deliver effective prescribing management</w:t>
            </w:r>
          </w:p>
          <w:p w14:paraId="42EE65D9" w14:textId="77777777" w:rsidR="00D0730C" w:rsidRPr="0092588B" w:rsidRDefault="00D0730C" w:rsidP="00D464B6">
            <w:pPr>
              <w:numPr>
                <w:ilvl w:val="0"/>
                <w:numId w:val="1"/>
              </w:numPr>
              <w:rPr>
                <w:rFonts w:ascii="Calibri" w:hAnsi="Calibri" w:cs="Arial"/>
                <w:sz w:val="22"/>
                <w:szCs w:val="22"/>
              </w:rPr>
            </w:pPr>
            <w:r w:rsidRPr="0092588B">
              <w:rPr>
                <w:rFonts w:ascii="Calibri" w:hAnsi="Calibri" w:cs="Arial"/>
                <w:sz w:val="22"/>
                <w:szCs w:val="22"/>
              </w:rPr>
              <w:t>Ensure that medicines are purchased, stored, dispensed and prescribed as cost effectively as possible</w:t>
            </w:r>
          </w:p>
          <w:p w14:paraId="4EC608ED" w14:textId="77777777" w:rsidR="00D0730C" w:rsidRPr="0092588B" w:rsidRDefault="00D0730C" w:rsidP="006B18AE">
            <w:pPr>
              <w:rPr>
                <w:rFonts w:ascii="Calibri" w:hAnsi="Calibri" w:cs="Arial"/>
                <w:bCs/>
                <w:sz w:val="22"/>
                <w:szCs w:val="22"/>
              </w:rPr>
            </w:pPr>
          </w:p>
        </w:tc>
      </w:tr>
      <w:tr w:rsidR="00D0730C" w:rsidRPr="0092588B" w14:paraId="6E39B7B5" w14:textId="77777777" w:rsidTr="001A7652">
        <w:trPr>
          <w:cantSplit/>
          <w:trHeight w:val="315"/>
        </w:trPr>
        <w:tc>
          <w:tcPr>
            <w:tcW w:w="10774" w:type="dxa"/>
          </w:tcPr>
          <w:p w14:paraId="317B9CC3" w14:textId="77777777" w:rsidR="00D0730C" w:rsidRPr="0092588B" w:rsidRDefault="00D0730C" w:rsidP="001A7652">
            <w:pPr>
              <w:pStyle w:val="Heading1"/>
              <w:rPr>
                <w:rFonts w:ascii="Calibri" w:hAnsi="Calibri" w:cs="Arial"/>
                <w:szCs w:val="22"/>
              </w:rPr>
            </w:pPr>
            <w:r w:rsidRPr="0092588B">
              <w:rPr>
                <w:rFonts w:ascii="Calibri" w:hAnsi="Calibri" w:cs="Arial"/>
                <w:szCs w:val="22"/>
              </w:rPr>
              <w:t>4. ORGANISATIONAL POSITION</w:t>
            </w:r>
          </w:p>
        </w:tc>
      </w:tr>
      <w:tr w:rsidR="00D0730C" w:rsidRPr="0092588B" w14:paraId="1D2F41BD" w14:textId="77777777">
        <w:trPr>
          <w:cantSplit/>
          <w:trHeight w:val="660"/>
        </w:trPr>
        <w:tc>
          <w:tcPr>
            <w:tcW w:w="10774" w:type="dxa"/>
          </w:tcPr>
          <w:p w14:paraId="374996E9" w14:textId="7A840950" w:rsidR="00D0730C" w:rsidRPr="0092588B" w:rsidRDefault="00EB0A44" w:rsidP="00FE074C">
            <w:pPr>
              <w:jc w:val="center"/>
              <w:rPr>
                <w:rFonts w:ascii="Calibri" w:hAnsi="Calibri" w:cs="Arial"/>
                <w:sz w:val="22"/>
                <w:szCs w:val="22"/>
              </w:rPr>
            </w:pPr>
            <w:r>
              <w:rPr>
                <w:rFonts w:ascii="Calibri" w:hAnsi="Calibri" w:cs="Arial"/>
                <w:noProof/>
                <w:sz w:val="22"/>
                <w:szCs w:val="22"/>
                <w:lang w:eastAsia="en-GB"/>
              </w:rPr>
              <mc:AlternateContent>
                <mc:Choice Requires="wpc">
                  <w:drawing>
                    <wp:inline distT="0" distB="0" distL="0" distR="0" wp14:anchorId="57C3D0AA" wp14:editId="0DB52CCA">
                      <wp:extent cx="2773045" cy="3639185"/>
                      <wp:effectExtent l="12700" t="0" r="0" b="635"/>
                      <wp:docPr id="1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3535" y="332613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E432" w14:textId="77777777" w:rsidR="00932941" w:rsidRPr="00A053BE" w:rsidRDefault="00932941" w:rsidP="00FE074C"/>
                                </w:txbxContent>
                              </wps:txbx>
                              <wps:bodyPr rot="0" vert="horz" wrap="none" lIns="0" tIns="0" rIns="0" bIns="0" anchor="t" anchorCtr="0" upright="1">
                                <a:spAutoFit/>
                              </wps:bodyPr>
                            </wps:wsp>
                            <wps:wsp>
                              <wps:cNvPr id="2" name="Rectangle 5"/>
                              <wps:cNvSpPr>
                                <a:spLocks noChangeArrowheads="1"/>
                              </wps:cNvSpPr>
                              <wps:spPr bwMode="auto">
                                <a:xfrm>
                                  <a:off x="764540" y="332613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EE9A3" w14:textId="77777777" w:rsidR="00932941" w:rsidRDefault="00932941" w:rsidP="00FE074C"/>
                                </w:txbxContent>
                              </wps:txbx>
                              <wps:bodyPr rot="0" vert="horz" wrap="none" lIns="0" tIns="0" rIns="0" bIns="0" anchor="t" anchorCtr="0" upright="1">
                                <a:spAutoFit/>
                              </wps:bodyPr>
                            </wps:wsp>
                            <wps:wsp>
                              <wps:cNvPr id="3" name="Text Box 6"/>
                              <wps:cNvSpPr txBox="1">
                                <a:spLocks noChangeArrowheads="1"/>
                              </wps:cNvSpPr>
                              <wps:spPr bwMode="auto">
                                <a:xfrm>
                                  <a:off x="0" y="228600"/>
                                  <a:ext cx="1143000" cy="457200"/>
                                </a:xfrm>
                                <a:prstGeom prst="rect">
                                  <a:avLst/>
                                </a:prstGeom>
                                <a:solidFill>
                                  <a:srgbClr val="FFFFFF"/>
                                </a:solidFill>
                                <a:ln w="9525">
                                  <a:solidFill>
                                    <a:srgbClr val="000000"/>
                                  </a:solidFill>
                                  <a:miter lim="800000"/>
                                  <a:headEnd/>
                                  <a:tailEnd/>
                                </a:ln>
                              </wps:spPr>
                              <wps:txbx>
                                <w:txbxContent>
                                  <w:p w14:paraId="23066DA1"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Chief Sector Technician</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0" y="914400"/>
                                  <a:ext cx="1143000" cy="457200"/>
                                </a:xfrm>
                                <a:prstGeom prst="rect">
                                  <a:avLst/>
                                </a:prstGeom>
                                <a:solidFill>
                                  <a:srgbClr val="FFFFFF"/>
                                </a:solidFill>
                                <a:ln w="9525">
                                  <a:solidFill>
                                    <a:srgbClr val="000000"/>
                                  </a:solidFill>
                                  <a:miter lim="800000"/>
                                  <a:headEnd/>
                                  <a:tailEnd/>
                                </a:ln>
                              </wps:spPr>
                              <wps:txbx>
                                <w:txbxContent>
                                  <w:p w14:paraId="055418C3"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Technical Team Leader</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0" y="1600200"/>
                                  <a:ext cx="11430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2021404" algn="ctr" rotWithShape="0">
                                          <a:srgbClr val="808080"/>
                                        </a:outerShdw>
                                      </a:effectLst>
                                    </a14:hiddenEffects>
                                  </a:ext>
                                </a:extLst>
                              </wps:spPr>
                              <wps:txbx>
                                <w:txbxContent>
                                  <w:p w14:paraId="5EBE8D3C"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Pharmacy Technician Higher Level</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0" y="2286000"/>
                                  <a:ext cx="1143000" cy="457200"/>
                                </a:xfrm>
                                <a:prstGeom prst="rect">
                                  <a:avLst/>
                                </a:prstGeom>
                                <a:solidFill>
                                  <a:srgbClr val="FFFFFF"/>
                                </a:solidFill>
                                <a:ln w="12700" cap="rnd">
                                  <a:solidFill>
                                    <a:srgbClr val="000000"/>
                                  </a:solidFill>
                                  <a:prstDash val="sysDot"/>
                                  <a:miter lim="800000"/>
                                  <a:headEnd/>
                                  <a:tailEnd/>
                                </a:ln>
                              </wps:spPr>
                              <wps:txbx>
                                <w:txbxContent>
                                  <w:p w14:paraId="7726B2B1"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Pharma</w:t>
                                    </w:r>
                                    <w:r>
                                      <w:rPr>
                                        <w:rFonts w:ascii="Arial" w:hAnsi="Arial" w:cs="Arial"/>
                                        <w:sz w:val="16"/>
                                        <w:szCs w:val="16"/>
                                      </w:rPr>
                                      <w:t xml:space="preserve">cy Support Worker Higher Level </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0" y="2971800"/>
                                  <a:ext cx="1143000" cy="457200"/>
                                </a:xfrm>
                                <a:prstGeom prst="rect">
                                  <a:avLst/>
                                </a:prstGeom>
                                <a:solidFill>
                                  <a:srgbClr val="FFFFFF"/>
                                </a:solidFill>
                                <a:ln w="9525">
                                  <a:solidFill>
                                    <a:srgbClr val="000000"/>
                                  </a:solidFill>
                                  <a:miter lim="800000"/>
                                  <a:headEnd/>
                                  <a:tailEnd/>
                                </a:ln>
                              </wps:spPr>
                              <wps:txbx>
                                <w:txbxContent>
                                  <w:p w14:paraId="40B33310"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Pharmacy Support Worker</w:t>
                                    </w:r>
                                  </w:p>
                                </w:txbxContent>
                              </wps:txbx>
                              <wps:bodyPr rot="0" vert="horz" wrap="square" lIns="91440" tIns="45720" rIns="91440" bIns="45720" anchor="t" anchorCtr="0" upright="1">
                                <a:noAutofit/>
                              </wps:bodyPr>
                            </wps:wsp>
                            <wps:wsp>
                              <wps:cNvPr id="8" name="Line 11"/>
                              <wps:cNvCnPr>
                                <a:cxnSpLocks noChangeShapeType="1"/>
                              </wps:cNvCnPr>
                              <wps:spPr bwMode="auto">
                                <a:xfrm>
                                  <a:off x="571500" y="6858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571500" y="13716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571500" y="20574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571500" y="2743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1472565" y="2057400"/>
                                  <a:ext cx="1143000" cy="457200"/>
                                </a:xfrm>
                                <a:prstGeom prst="rect">
                                  <a:avLst/>
                                </a:prstGeom>
                                <a:solidFill>
                                  <a:srgbClr val="FFFFFF"/>
                                </a:solidFill>
                                <a:ln w="9525">
                                  <a:solidFill>
                                    <a:srgbClr val="000000"/>
                                  </a:solidFill>
                                  <a:miter lim="800000"/>
                                  <a:headEnd/>
                                  <a:tailEnd/>
                                </a:ln>
                              </wps:spPr>
                              <wps:txbx>
                                <w:txbxContent>
                                  <w:p w14:paraId="58417367" w14:textId="77777777" w:rsidR="00932941" w:rsidRDefault="00932941" w:rsidP="00FE074C">
                                    <w:pPr>
                                      <w:jc w:val="center"/>
                                      <w:rPr>
                                        <w:rFonts w:ascii="Arial" w:hAnsi="Arial" w:cs="Arial"/>
                                        <w:sz w:val="16"/>
                                        <w:szCs w:val="16"/>
                                      </w:rPr>
                                    </w:pPr>
                                    <w:r w:rsidRPr="006C5224">
                                      <w:rPr>
                                        <w:rFonts w:ascii="Arial" w:hAnsi="Arial" w:cs="Arial"/>
                                        <w:sz w:val="16"/>
                                        <w:szCs w:val="16"/>
                                      </w:rPr>
                                      <w:t>Pharmacy Technician</w:t>
                                    </w:r>
                                  </w:p>
                                  <w:p w14:paraId="61F50A09" w14:textId="77777777" w:rsidR="00932941" w:rsidRPr="006C5224" w:rsidRDefault="00932941" w:rsidP="00FE074C">
                                    <w:pPr>
                                      <w:jc w:val="center"/>
                                      <w:rPr>
                                        <w:rFonts w:ascii="Arial" w:hAnsi="Arial" w:cs="Arial"/>
                                        <w:sz w:val="16"/>
                                        <w:szCs w:val="16"/>
                                      </w:rPr>
                                    </w:pPr>
                                    <w:r>
                                      <w:rPr>
                                        <w:rFonts w:ascii="Arial" w:hAnsi="Arial" w:cs="Arial"/>
                                        <w:sz w:val="16"/>
                                        <w:szCs w:val="16"/>
                                      </w:rPr>
                                      <w:t>(This post)</w:t>
                                    </w:r>
                                  </w:p>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1143000" y="1820545"/>
                                  <a:ext cx="329565" cy="465455"/>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7C3D0AA" id="Canvas 2" o:spid="_x0000_s1026" editas="canvas" style="width:218.35pt;height:286.55pt;mso-position-horizontal-relative:char;mso-position-vertical-relative:line" coordsize="27730,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730;height:36391;visibility:visible;mso-wrap-style:square">
                        <v:fill o:detectmouseclick="t"/>
                        <v:path o:connecttype="none"/>
                      </v:shape>
                      <v:rect id="Rectangle 4" o:spid="_x0000_s1028" style="position:absolute;left:3435;top:33261;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1DFFE432" w14:textId="77777777" w:rsidR="00932941" w:rsidRPr="00A053BE" w:rsidRDefault="00932941" w:rsidP="00FE074C"/>
                          </w:txbxContent>
                        </v:textbox>
                      </v:rect>
                      <v:rect id="Rectangle 5" o:spid="_x0000_s1029" style="position:absolute;left:7645;top:33261;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09DEE9A3" w14:textId="77777777" w:rsidR="00932941" w:rsidRDefault="00932941" w:rsidP="00FE074C"/>
                          </w:txbxContent>
                        </v:textbox>
                      </v:rect>
                      <v:shapetype id="_x0000_t202" coordsize="21600,21600" o:spt="202" path="m,l,21600r21600,l21600,xe">
                        <v:stroke joinstyle="miter"/>
                        <v:path gradientshapeok="t" o:connecttype="rect"/>
                      </v:shapetype>
                      <v:shape id="Text Box 6" o:spid="_x0000_s1030" type="#_x0000_t202" style="position:absolute;top:2286;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23066DA1"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Chief Sector Technician</w:t>
                              </w:r>
                            </w:p>
                          </w:txbxContent>
                        </v:textbox>
                      </v:shape>
                      <v:shape id="Text Box 7" o:spid="_x0000_s1031" type="#_x0000_t202" style="position:absolute;top:9144;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55418C3"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Technical Team Leader</w:t>
                              </w:r>
                            </w:p>
                          </w:txbxContent>
                        </v:textbox>
                      </v:shape>
                      <v:shape id="Text Box 8" o:spid="_x0000_s1032" type="#_x0000_t202" style="position:absolute;top:16002;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LtsIA&#10;AADaAAAADwAAAGRycy9kb3ducmV2LnhtbESP3WrCQBSE7wXfYTlC73RToSGmrlIES6EgGn2AQ/aY&#10;Dc2eDdk1P2/fFQq9HGbmG2a7H20jeup87VjB6yoBQVw6XXOl4HY9LjMQPiBrbByTgok87Hfz2RZz&#10;7Qa+UF+ESkQI+xwVmBDaXEpfGrLoV64ljt7ddRZDlF0ldYdDhNtGrpMklRZrjgsGWzoYKn+Kh1Vw&#10;P9nSm83529yabJqK8HlI5Vqpl8X48Q4i0Bj+w3/tL63gDZ5X4g2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u2wgAAANoAAAAPAAAAAAAAAAAAAAAAAJgCAABkcnMvZG93&#10;bnJldi54bWxQSwUGAAAAAAQABAD1AAAAhwMAAAAA&#10;">
                        <v:shadow offset="3pt"/>
                        <v:textbox>
                          <w:txbxContent>
                            <w:p w14:paraId="5EBE8D3C"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Pharmacy Technician Higher Level</w:t>
                              </w:r>
                            </w:p>
                          </w:txbxContent>
                        </v:textbox>
                      </v:shape>
                      <v:shape id="Text Box 9" o:spid="_x0000_s1033" type="#_x0000_t202" style="position:absolute;top:22860;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yeMQA&#10;AADaAAAADwAAAGRycy9kb3ducmV2LnhtbESP3WoCMRSE7wu+QzgF72q2pS5lNUpd2lLQtviD14fN&#10;6WZxc7IkUde3N0Khl8PMfMNM571txYl8aBwreBxlIIgrpxuuFey27w8vIEJE1tg6JgUXCjCfDe6m&#10;WGh35jWdNrEWCcKhQAUmxq6QMlSGLIaR64iT9+u8xZikr6X2eE5w28qnLMulxYbTgsGOSkPVYXO0&#10;Cva73JBbLr7G/rD6eVt+l88f5UWp4X3/OgERqY//4b/2p1aQw+1Ku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8njEAAAA2gAAAA8AAAAAAAAAAAAAAAAAmAIAAGRycy9k&#10;b3ducmV2LnhtbFBLBQYAAAAABAAEAPUAAACJAwAAAAA=&#10;" strokeweight="1pt">
                        <v:stroke dashstyle="1 1" endcap="round"/>
                        <v:textbox>
                          <w:txbxContent>
                            <w:p w14:paraId="7726B2B1"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Pharma</w:t>
                              </w:r>
                              <w:r>
                                <w:rPr>
                                  <w:rFonts w:ascii="Arial" w:hAnsi="Arial" w:cs="Arial"/>
                                  <w:sz w:val="16"/>
                                  <w:szCs w:val="16"/>
                                </w:rPr>
                                <w:t xml:space="preserve">cy Support Worker Higher Level </w:t>
                              </w:r>
                            </w:p>
                          </w:txbxContent>
                        </v:textbox>
                      </v:shape>
                      <v:shape id="Text Box 10" o:spid="_x0000_s1034" type="#_x0000_t202" style="position:absolute;top:29718;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40B33310" w14:textId="77777777" w:rsidR="00932941" w:rsidRPr="006C5224" w:rsidRDefault="00932941" w:rsidP="00FE074C">
                              <w:pPr>
                                <w:jc w:val="center"/>
                                <w:rPr>
                                  <w:rFonts w:ascii="Arial" w:hAnsi="Arial" w:cs="Arial"/>
                                  <w:sz w:val="16"/>
                                  <w:szCs w:val="16"/>
                                </w:rPr>
                              </w:pPr>
                              <w:r w:rsidRPr="006C5224">
                                <w:rPr>
                                  <w:rFonts w:ascii="Arial" w:hAnsi="Arial" w:cs="Arial"/>
                                  <w:sz w:val="16"/>
                                  <w:szCs w:val="16"/>
                                </w:rPr>
                                <w:t>Pharmacy Support Worker</w:t>
                              </w:r>
                            </w:p>
                          </w:txbxContent>
                        </v:textbox>
                      </v:shape>
                      <v:line id="Line 11" o:spid="_x0000_s1035" style="position:absolute;visibility:visible;mso-wrap-style:square" from="5715,6858" to="572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mso-wrap-style:square" from="5715,13716" to="572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mso-wrap-style:square" from="5715,20574" to="572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mso-wrap-style:square" from="5715,27432" to="572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5" o:spid="_x0000_s1039" type="#_x0000_t202" style="position:absolute;left:14725;top:20574;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58417367" w14:textId="77777777" w:rsidR="00932941" w:rsidRDefault="00932941" w:rsidP="00FE074C">
                              <w:pPr>
                                <w:jc w:val="center"/>
                                <w:rPr>
                                  <w:rFonts w:ascii="Arial" w:hAnsi="Arial" w:cs="Arial"/>
                                  <w:sz w:val="16"/>
                                  <w:szCs w:val="16"/>
                                </w:rPr>
                              </w:pPr>
                              <w:r w:rsidRPr="006C5224">
                                <w:rPr>
                                  <w:rFonts w:ascii="Arial" w:hAnsi="Arial" w:cs="Arial"/>
                                  <w:sz w:val="16"/>
                                  <w:szCs w:val="16"/>
                                </w:rPr>
                                <w:t>Pharmacy Technician</w:t>
                              </w:r>
                            </w:p>
                            <w:p w14:paraId="61F50A09" w14:textId="77777777" w:rsidR="00932941" w:rsidRPr="006C5224" w:rsidRDefault="00932941" w:rsidP="00FE074C">
                              <w:pPr>
                                <w:jc w:val="center"/>
                                <w:rPr>
                                  <w:rFonts w:ascii="Arial" w:hAnsi="Arial" w:cs="Arial"/>
                                  <w:sz w:val="16"/>
                                  <w:szCs w:val="16"/>
                                </w:rPr>
                              </w:pPr>
                              <w:r>
                                <w:rPr>
                                  <w:rFonts w:ascii="Arial" w:hAnsi="Arial" w:cs="Arial"/>
                                  <w:sz w:val="16"/>
                                  <w:szCs w:val="16"/>
                                </w:rPr>
                                <w:t>(This post)</w:t>
                              </w:r>
                            </w:p>
                          </w:txbxContent>
                        </v:textbox>
                      </v:shape>
                      <v:line id="Line 16" o:spid="_x0000_s1040" style="position:absolute;flip:x y;visibility:visible;mso-wrap-style:square" from="11430,18205" to="1472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s8sQAAADbAAAADwAAAGRycy9kb3ducmV2LnhtbESPQWsCMRCF7wX/QxjBS6lZK2jZGqUV&#10;CqIoui09D5tpdulmEjbRXf+9EQq9zfDevO/NYtXbRlyoDbVjBZNxBoK4dLpmo+Dr8+PpBUSIyBob&#10;x6TgSgFWy8HDAnPtOj7RpYhGpBAOOSqoYvS5lKGsyGIYO0+ctB/XWoxpbY3ULXYp3DbyOctm0mLN&#10;iVChp3VF5W9xtgnyuOv6Y/2ut6S/vd/NaW/MQanRsH97BRGpj//mv+uNTvWncP8lD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mzyxAAAANsAAAAPAAAAAAAAAAAA&#10;AAAAAKECAABkcnMvZG93bnJldi54bWxQSwUGAAAAAAQABAD5AAAAkgMAAAAA&#10;" strokeweight="0">
                        <v:stroke dashstyle="1 1"/>
                      </v:line>
                      <w10:anchorlock/>
                    </v:group>
                  </w:pict>
                </mc:Fallback>
              </mc:AlternateContent>
            </w:r>
          </w:p>
        </w:tc>
      </w:tr>
      <w:tr w:rsidR="00D0730C" w:rsidRPr="0092588B" w14:paraId="5BC92953" w14:textId="77777777" w:rsidTr="009753B6">
        <w:trPr>
          <w:cantSplit/>
          <w:trHeight w:val="276"/>
        </w:trPr>
        <w:tc>
          <w:tcPr>
            <w:tcW w:w="10774" w:type="dxa"/>
          </w:tcPr>
          <w:p w14:paraId="38F9A203" w14:textId="77777777" w:rsidR="00D0730C" w:rsidRPr="0092588B" w:rsidRDefault="00D0730C" w:rsidP="00CE0DAD">
            <w:pPr>
              <w:pStyle w:val="Heading1"/>
              <w:spacing w:before="60" w:after="60"/>
              <w:rPr>
                <w:rFonts w:ascii="Calibri" w:hAnsi="Calibri"/>
                <w:szCs w:val="22"/>
              </w:rPr>
            </w:pPr>
            <w:r w:rsidRPr="0092588B">
              <w:rPr>
                <w:rFonts w:ascii="Calibri" w:hAnsi="Calibri" w:cs="Arial"/>
                <w:szCs w:val="22"/>
              </w:rPr>
              <w:lastRenderedPageBreak/>
              <w:t>5. SCOPE AND RANGE</w:t>
            </w:r>
          </w:p>
        </w:tc>
      </w:tr>
      <w:tr w:rsidR="00D0730C" w:rsidRPr="0092588B" w14:paraId="38556399" w14:textId="77777777" w:rsidTr="009753B6">
        <w:trPr>
          <w:cantSplit/>
          <w:trHeight w:val="2309"/>
        </w:trPr>
        <w:tc>
          <w:tcPr>
            <w:tcW w:w="10774" w:type="dxa"/>
            <w:tcBorders>
              <w:bottom w:val="nil"/>
            </w:tcBorders>
          </w:tcPr>
          <w:p w14:paraId="4F4345FE" w14:textId="77777777" w:rsidR="00D0730C" w:rsidRPr="00E11A6B" w:rsidRDefault="00D0730C" w:rsidP="00E11A6B">
            <w:pPr>
              <w:rPr>
                <w:rFonts w:ascii="Calibri" w:hAnsi="Calibri" w:cs="Arial"/>
                <w:bCs/>
                <w:sz w:val="22"/>
                <w:szCs w:val="22"/>
              </w:rPr>
            </w:pPr>
            <w:r w:rsidRPr="00E11A6B">
              <w:rPr>
                <w:rFonts w:ascii="Calibri" w:hAnsi="Calibri" w:cs="Arial"/>
                <w:bCs/>
                <w:sz w:val="22"/>
                <w:szCs w:val="22"/>
              </w:rPr>
              <w:t>Assist with the supervision of Pharmacy Support Workers. To ensure adherence with departmental standard operating procedures and in-line with NHSGGC policies.</w:t>
            </w:r>
          </w:p>
          <w:p w14:paraId="62E1103E" w14:textId="77777777" w:rsidR="00D0730C" w:rsidRPr="00E11A6B" w:rsidRDefault="00D0730C" w:rsidP="00E11A6B">
            <w:pPr>
              <w:rPr>
                <w:rFonts w:ascii="Calibri" w:hAnsi="Calibri" w:cs="Arial"/>
                <w:bCs/>
                <w:sz w:val="22"/>
                <w:szCs w:val="22"/>
              </w:rPr>
            </w:pPr>
          </w:p>
          <w:p w14:paraId="6F38F4BC" w14:textId="77777777" w:rsidR="00D0730C" w:rsidRPr="00E11A6B" w:rsidRDefault="00D0730C" w:rsidP="00D464B6">
            <w:pPr>
              <w:pStyle w:val="BodyTextIndent"/>
              <w:numPr>
                <w:ilvl w:val="0"/>
                <w:numId w:val="6"/>
              </w:numPr>
              <w:rPr>
                <w:rFonts w:ascii="Calibri" w:hAnsi="Calibri" w:cs="Arial"/>
                <w:szCs w:val="22"/>
              </w:rPr>
            </w:pPr>
            <w:r w:rsidRPr="00E11A6B">
              <w:rPr>
                <w:rFonts w:ascii="Calibri" w:hAnsi="Calibri" w:cs="Arial"/>
                <w:szCs w:val="22"/>
              </w:rPr>
              <w:t>To respond to requests from for supplies of medicines and support technical tasks to ensure they are provided in a timely manner</w:t>
            </w:r>
          </w:p>
          <w:p w14:paraId="7711C4CF" w14:textId="77777777" w:rsidR="00D0730C" w:rsidRPr="00E11A6B" w:rsidRDefault="00D0730C" w:rsidP="00D464B6">
            <w:pPr>
              <w:pStyle w:val="BodyTextIndent"/>
              <w:numPr>
                <w:ilvl w:val="0"/>
                <w:numId w:val="6"/>
              </w:numPr>
              <w:rPr>
                <w:rFonts w:ascii="Calibri" w:hAnsi="Calibri" w:cs="Arial"/>
                <w:szCs w:val="22"/>
              </w:rPr>
            </w:pPr>
            <w:r w:rsidRPr="00E11A6B">
              <w:rPr>
                <w:rFonts w:ascii="Calibri" w:hAnsi="Calibri" w:cs="Arial"/>
                <w:szCs w:val="22"/>
              </w:rPr>
              <w:t xml:space="preserve">To participate in the control of the stock and supply </w:t>
            </w:r>
            <w:r w:rsidR="008122D8">
              <w:rPr>
                <w:rFonts w:ascii="Calibri" w:hAnsi="Calibri" w:cs="Arial"/>
                <w:szCs w:val="22"/>
              </w:rPr>
              <w:t xml:space="preserve">to </w:t>
            </w:r>
            <w:r w:rsidRPr="00E11A6B">
              <w:rPr>
                <w:rFonts w:ascii="Calibri" w:hAnsi="Calibri" w:cs="Arial"/>
                <w:szCs w:val="22"/>
              </w:rPr>
              <w:t>ensure stock control documentation is completed and stored appropriately</w:t>
            </w:r>
          </w:p>
          <w:p w14:paraId="7FB8246B" w14:textId="77777777" w:rsidR="00D0730C" w:rsidRPr="00D464B6" w:rsidRDefault="00D0730C" w:rsidP="00D464B6">
            <w:pPr>
              <w:pStyle w:val="ListParagraph"/>
              <w:numPr>
                <w:ilvl w:val="0"/>
                <w:numId w:val="6"/>
              </w:numPr>
              <w:rPr>
                <w:rFonts w:ascii="Calibri" w:hAnsi="Calibri"/>
                <w:sz w:val="22"/>
                <w:szCs w:val="22"/>
              </w:rPr>
            </w:pPr>
            <w:r w:rsidRPr="00D464B6">
              <w:rPr>
                <w:rFonts w:ascii="Calibri" w:hAnsi="Calibri" w:cs="Arial"/>
                <w:sz w:val="22"/>
                <w:szCs w:val="22"/>
              </w:rPr>
              <w:t>To contribute to the delivery of a quality service</w:t>
            </w:r>
          </w:p>
          <w:p w14:paraId="565A1A60" w14:textId="77777777" w:rsidR="00D0730C" w:rsidRPr="00D464B6" w:rsidRDefault="00D0730C" w:rsidP="00D464B6">
            <w:pPr>
              <w:pStyle w:val="ListParagraph"/>
              <w:numPr>
                <w:ilvl w:val="0"/>
                <w:numId w:val="6"/>
              </w:numPr>
              <w:rPr>
                <w:rFonts w:ascii="Calibri" w:hAnsi="Calibri"/>
                <w:sz w:val="22"/>
                <w:szCs w:val="22"/>
              </w:rPr>
            </w:pPr>
            <w:r w:rsidRPr="00D464B6">
              <w:rPr>
                <w:rFonts w:ascii="Calibri" w:hAnsi="Calibri" w:cs="Arial"/>
                <w:sz w:val="22"/>
                <w:szCs w:val="22"/>
              </w:rPr>
              <w:t>To undertake tasks governed by the pharmacy regulator (</w:t>
            </w:r>
            <w:proofErr w:type="spellStart"/>
            <w:r w:rsidRPr="00D464B6">
              <w:rPr>
                <w:rFonts w:ascii="Calibri" w:hAnsi="Calibri" w:cs="Arial"/>
                <w:sz w:val="22"/>
                <w:szCs w:val="22"/>
              </w:rPr>
              <w:t>GPhC</w:t>
            </w:r>
            <w:proofErr w:type="spellEnd"/>
            <w:r w:rsidRPr="00D464B6">
              <w:rPr>
                <w:rFonts w:ascii="Calibri" w:hAnsi="Calibri" w:cs="Arial"/>
                <w:sz w:val="22"/>
                <w:szCs w:val="22"/>
              </w:rPr>
              <w:t>).</w:t>
            </w:r>
          </w:p>
          <w:p w14:paraId="59B2B84E" w14:textId="77777777" w:rsidR="00D0730C" w:rsidRPr="0092588B" w:rsidRDefault="00D0730C" w:rsidP="00E11A6B">
            <w:pPr>
              <w:pStyle w:val="BodyTextIndent"/>
              <w:ind w:left="170" w:firstLine="0"/>
              <w:rPr>
                <w:rFonts w:ascii="Calibri" w:hAnsi="Calibri" w:cs="Arial"/>
                <w:szCs w:val="22"/>
              </w:rPr>
            </w:pPr>
          </w:p>
        </w:tc>
      </w:tr>
      <w:tr w:rsidR="00D0730C" w:rsidRPr="0092588B" w14:paraId="6A26B720" w14:textId="77777777" w:rsidTr="00692343">
        <w:trPr>
          <w:cantSplit/>
          <w:trHeight w:val="243"/>
        </w:trPr>
        <w:tc>
          <w:tcPr>
            <w:tcW w:w="10774" w:type="dxa"/>
          </w:tcPr>
          <w:p w14:paraId="3EDAC790" w14:textId="77777777" w:rsidR="00D0730C" w:rsidRPr="0092588B" w:rsidRDefault="00D0730C" w:rsidP="00692343">
            <w:pPr>
              <w:rPr>
                <w:rFonts w:ascii="Calibri" w:hAnsi="Calibri" w:cs="Arial"/>
                <w:b/>
                <w:sz w:val="22"/>
                <w:szCs w:val="22"/>
              </w:rPr>
            </w:pPr>
            <w:r w:rsidRPr="0092588B">
              <w:rPr>
                <w:rFonts w:ascii="Calibri" w:hAnsi="Calibri" w:cs="Arial"/>
                <w:b/>
                <w:sz w:val="22"/>
                <w:szCs w:val="22"/>
              </w:rPr>
              <w:t xml:space="preserve">6.  MAIN TASKS, DUTIES AND RESPONSIBILTIES </w:t>
            </w:r>
          </w:p>
        </w:tc>
      </w:tr>
      <w:tr w:rsidR="00D0730C" w:rsidRPr="0092588B" w14:paraId="26C45014" w14:textId="77777777" w:rsidTr="00692343">
        <w:trPr>
          <w:cantSplit/>
          <w:trHeight w:val="243"/>
        </w:trPr>
        <w:tc>
          <w:tcPr>
            <w:tcW w:w="10774" w:type="dxa"/>
          </w:tcPr>
          <w:p w14:paraId="6A4C4254"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participate in the management of stock control systems for medicines including stock checks, stock rotation, ex</w:t>
            </w:r>
            <w:r w:rsidR="00EF0BB0">
              <w:rPr>
                <w:rFonts w:ascii="Calibri" w:hAnsi="Calibri" w:cs="Arial"/>
                <w:sz w:val="22"/>
                <w:szCs w:val="22"/>
              </w:rPr>
              <w:t>piry date checks and good house</w:t>
            </w:r>
            <w:r w:rsidRPr="00E11A6B">
              <w:rPr>
                <w:rFonts w:ascii="Calibri" w:hAnsi="Calibri" w:cs="Arial"/>
                <w:sz w:val="22"/>
                <w:szCs w:val="22"/>
              </w:rPr>
              <w:t>keeping of medicines</w:t>
            </w:r>
          </w:p>
          <w:p w14:paraId="0A998C73"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dispense</w:t>
            </w:r>
            <w:r w:rsidR="00AE3348">
              <w:rPr>
                <w:rFonts w:ascii="Calibri" w:hAnsi="Calibri" w:cs="Arial"/>
                <w:sz w:val="22"/>
                <w:szCs w:val="22"/>
              </w:rPr>
              <w:t>/prepare</w:t>
            </w:r>
            <w:r w:rsidRPr="00E11A6B">
              <w:rPr>
                <w:rFonts w:ascii="Calibri" w:hAnsi="Calibri" w:cs="Arial"/>
                <w:sz w:val="22"/>
                <w:szCs w:val="22"/>
              </w:rPr>
              <w:t xml:space="preserve"> medicines to wards and departments, including high cost items</w:t>
            </w:r>
            <w:r w:rsidR="00F731DC">
              <w:rPr>
                <w:rFonts w:ascii="Calibri" w:hAnsi="Calibri" w:cs="Arial"/>
                <w:sz w:val="22"/>
                <w:szCs w:val="22"/>
              </w:rPr>
              <w:t xml:space="preserve"> and clinical trials</w:t>
            </w:r>
          </w:p>
          <w:p w14:paraId="3FADDBE3" w14:textId="77777777" w:rsidR="00D0730C" w:rsidRPr="00E11A6B" w:rsidRDefault="00D0730C" w:rsidP="00D464B6">
            <w:pPr>
              <w:numPr>
                <w:ilvl w:val="0"/>
                <w:numId w:val="2"/>
              </w:numPr>
              <w:ind w:left="720"/>
              <w:rPr>
                <w:rFonts w:ascii="Calibri" w:hAnsi="Calibri" w:cs="Arial"/>
                <w:b/>
                <w:sz w:val="22"/>
                <w:szCs w:val="22"/>
              </w:rPr>
            </w:pPr>
            <w:r w:rsidRPr="00E11A6B">
              <w:rPr>
                <w:rFonts w:ascii="Calibri" w:hAnsi="Calibri" w:cs="Arial"/>
                <w:sz w:val="22"/>
                <w:szCs w:val="22"/>
              </w:rPr>
              <w:t>To undertake the training of Pharmacy Support Workers and Pre-Registration Pharmacy Technicians and Pharmacists.</w:t>
            </w:r>
          </w:p>
          <w:p w14:paraId="0BD97194"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 xml:space="preserve">To check </w:t>
            </w:r>
            <w:r w:rsidR="00AE3348">
              <w:rPr>
                <w:rFonts w:ascii="Calibri" w:hAnsi="Calibri" w:cs="Arial"/>
                <w:sz w:val="22"/>
                <w:szCs w:val="22"/>
              </w:rPr>
              <w:t>medicine requests</w:t>
            </w:r>
            <w:r w:rsidRPr="00E11A6B">
              <w:rPr>
                <w:rFonts w:ascii="Calibri" w:hAnsi="Calibri" w:cs="Arial"/>
                <w:sz w:val="22"/>
                <w:szCs w:val="22"/>
              </w:rPr>
              <w:t xml:space="preserve"> as per departmental procedures and ensure appropriate packaging for delivery</w:t>
            </w:r>
          </w:p>
          <w:p w14:paraId="2FE6F3A3"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investigate any stock discrepancies found during stock checking systems, and report findings as necessary</w:t>
            </w:r>
          </w:p>
          <w:p w14:paraId="4A1D88E2"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 xml:space="preserve">To identify and liaise with Pharmacy Technicians Higher Level regarding medicine discrepancies </w:t>
            </w:r>
          </w:p>
          <w:p w14:paraId="6A1929AE" w14:textId="77777777" w:rsidR="00D0730C" w:rsidRPr="00E11A6B" w:rsidRDefault="00AE3348" w:rsidP="00D464B6">
            <w:pPr>
              <w:numPr>
                <w:ilvl w:val="0"/>
                <w:numId w:val="2"/>
              </w:numPr>
              <w:ind w:left="720"/>
              <w:rPr>
                <w:rFonts w:ascii="Calibri" w:hAnsi="Calibri" w:cs="Arial"/>
                <w:sz w:val="22"/>
                <w:szCs w:val="22"/>
              </w:rPr>
            </w:pPr>
            <w:r>
              <w:rPr>
                <w:rFonts w:ascii="Calibri" w:hAnsi="Calibri" w:cs="Arial"/>
                <w:sz w:val="22"/>
                <w:szCs w:val="22"/>
              </w:rPr>
              <w:t>To follow SOP’</w:t>
            </w:r>
            <w:r w:rsidR="00D0730C" w:rsidRPr="00E11A6B">
              <w:rPr>
                <w:rFonts w:ascii="Calibri" w:hAnsi="Calibri" w:cs="Arial"/>
                <w:sz w:val="22"/>
                <w:szCs w:val="22"/>
              </w:rPr>
              <w:t xml:space="preserve">s </w:t>
            </w:r>
            <w:r>
              <w:rPr>
                <w:rFonts w:ascii="Calibri" w:hAnsi="Calibri" w:cs="Arial"/>
                <w:sz w:val="22"/>
                <w:szCs w:val="22"/>
              </w:rPr>
              <w:t xml:space="preserve">including </w:t>
            </w:r>
            <w:r w:rsidR="00D0730C" w:rsidRPr="00E11A6B">
              <w:rPr>
                <w:rFonts w:ascii="Calibri" w:hAnsi="Calibri" w:cs="Arial"/>
                <w:sz w:val="22"/>
                <w:szCs w:val="22"/>
              </w:rPr>
              <w:t xml:space="preserve">Unlicensed/Licensed medicines, </w:t>
            </w:r>
            <w:r w:rsidR="00E33B60">
              <w:rPr>
                <w:rFonts w:ascii="Calibri" w:hAnsi="Calibri" w:cs="Arial"/>
                <w:sz w:val="22"/>
                <w:szCs w:val="22"/>
              </w:rPr>
              <w:t xml:space="preserve">Clinical Trials, </w:t>
            </w:r>
            <w:r w:rsidR="002D6E3B">
              <w:rPr>
                <w:rFonts w:ascii="Calibri" w:hAnsi="Calibri" w:cs="Arial"/>
                <w:sz w:val="22"/>
                <w:szCs w:val="22"/>
              </w:rPr>
              <w:t xml:space="preserve">Controlled Drugs, </w:t>
            </w:r>
            <w:r w:rsidR="00D0730C" w:rsidRPr="00E11A6B">
              <w:rPr>
                <w:rFonts w:ascii="Calibri" w:hAnsi="Calibri" w:cs="Arial"/>
                <w:sz w:val="22"/>
                <w:szCs w:val="22"/>
              </w:rPr>
              <w:t>Antibiotic Alert Policy and Non-Formulary medicines ensuring that the necessary paperwork is completed</w:t>
            </w:r>
          </w:p>
          <w:p w14:paraId="6260E169"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 xml:space="preserve">To </w:t>
            </w:r>
            <w:r w:rsidR="00932941">
              <w:rPr>
                <w:rFonts w:ascii="Calibri" w:hAnsi="Calibri" w:cs="Arial"/>
                <w:sz w:val="22"/>
                <w:szCs w:val="22"/>
              </w:rPr>
              <w:t>participate in</w:t>
            </w:r>
            <w:r w:rsidRPr="00E11A6B">
              <w:rPr>
                <w:rFonts w:ascii="Calibri" w:hAnsi="Calibri" w:cs="Arial"/>
                <w:sz w:val="22"/>
                <w:szCs w:val="22"/>
              </w:rPr>
              <w:t xml:space="preserve"> the re-call of medicines as per departmental procedures</w:t>
            </w:r>
          </w:p>
          <w:p w14:paraId="39B453E2"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accurately input ward requisitions through pharmacy computerised stock control sys</w:t>
            </w:r>
            <w:r w:rsidR="00AE3348">
              <w:rPr>
                <w:rFonts w:ascii="Calibri" w:hAnsi="Calibri" w:cs="Arial"/>
                <w:sz w:val="22"/>
                <w:szCs w:val="22"/>
              </w:rPr>
              <w:t>tem and produce picking tickets</w:t>
            </w:r>
          </w:p>
          <w:p w14:paraId="5602DDAA"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undertake the purchasing of medicines and sundries</w:t>
            </w:r>
          </w:p>
          <w:p w14:paraId="46FEB76C" w14:textId="77777777" w:rsidR="00D0730C" w:rsidRPr="00E11A6B" w:rsidRDefault="00D0730C" w:rsidP="00D464B6">
            <w:pPr>
              <w:numPr>
                <w:ilvl w:val="0"/>
                <w:numId w:val="2"/>
              </w:numPr>
              <w:ind w:left="720"/>
              <w:rPr>
                <w:rFonts w:ascii="Calibri" w:hAnsi="Calibri" w:cs="Arial"/>
                <w:b/>
                <w:sz w:val="22"/>
                <w:szCs w:val="22"/>
              </w:rPr>
            </w:pPr>
            <w:r w:rsidRPr="00E11A6B">
              <w:rPr>
                <w:rFonts w:ascii="Calibri" w:hAnsi="Calibri" w:cs="Arial"/>
                <w:sz w:val="22"/>
                <w:szCs w:val="22"/>
              </w:rPr>
              <w:t>To participate in the process of returns from wards in line with Standard Operating Procedures, where appropriate</w:t>
            </w:r>
          </w:p>
          <w:p w14:paraId="34CF7CF5" w14:textId="77777777" w:rsidR="00D0730C" w:rsidRPr="00E11A6B" w:rsidRDefault="00D0730C" w:rsidP="00D464B6">
            <w:pPr>
              <w:numPr>
                <w:ilvl w:val="0"/>
                <w:numId w:val="2"/>
              </w:numPr>
              <w:ind w:left="720"/>
              <w:rPr>
                <w:rFonts w:ascii="Calibri" w:hAnsi="Calibri" w:cs="Arial"/>
                <w:b/>
                <w:sz w:val="22"/>
                <w:szCs w:val="22"/>
              </w:rPr>
            </w:pPr>
            <w:r w:rsidRPr="00E11A6B">
              <w:rPr>
                <w:rFonts w:ascii="Calibri" w:hAnsi="Calibri" w:cs="Arial"/>
                <w:sz w:val="22"/>
                <w:szCs w:val="22"/>
              </w:rPr>
              <w:t>Support the discharge process by ensuring accuracy and dispensing of clinically checked prescriptions</w:t>
            </w:r>
          </w:p>
          <w:p w14:paraId="16F98ADD" w14:textId="77777777" w:rsidR="00D0730C" w:rsidRPr="00E11A6B" w:rsidRDefault="00D0730C" w:rsidP="00D464B6">
            <w:pPr>
              <w:numPr>
                <w:ilvl w:val="0"/>
                <w:numId w:val="2"/>
              </w:numPr>
              <w:ind w:left="720"/>
              <w:rPr>
                <w:rFonts w:ascii="Calibri" w:hAnsi="Calibri" w:cs="Arial"/>
                <w:b/>
                <w:sz w:val="22"/>
                <w:szCs w:val="22"/>
              </w:rPr>
            </w:pPr>
            <w:r w:rsidRPr="00E11A6B">
              <w:rPr>
                <w:rFonts w:ascii="Calibri" w:hAnsi="Calibri" w:cs="Arial"/>
                <w:sz w:val="22"/>
                <w:szCs w:val="22"/>
              </w:rPr>
              <w:t xml:space="preserve">To participate in the checking of </w:t>
            </w:r>
            <w:proofErr w:type="spellStart"/>
            <w:r w:rsidRPr="00E11A6B">
              <w:rPr>
                <w:rFonts w:ascii="Calibri" w:hAnsi="Calibri" w:cs="Arial"/>
                <w:sz w:val="22"/>
                <w:szCs w:val="22"/>
              </w:rPr>
              <w:t>kardexes</w:t>
            </w:r>
            <w:proofErr w:type="spellEnd"/>
            <w:r w:rsidRPr="00E11A6B">
              <w:rPr>
                <w:rFonts w:ascii="Calibri" w:hAnsi="Calibri" w:cs="Arial"/>
                <w:sz w:val="22"/>
                <w:szCs w:val="22"/>
              </w:rPr>
              <w:t xml:space="preserve"> to order missing items and communicate findings effectively</w:t>
            </w:r>
          </w:p>
          <w:p w14:paraId="7E50FB2D"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ensure the daily/weekly/monthly environmental monitoring programme is completed in accordance with departmental Standing Operating Procedures, including fridge/freezer monitoring and recording of air pressures differentials</w:t>
            </w:r>
          </w:p>
          <w:p w14:paraId="03C0E4B6"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comply with current legislation, code of ethics, conduct and practice relevant to Pharmacy and NHSGGC</w:t>
            </w:r>
          </w:p>
          <w:p w14:paraId="1A12DB3C"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communicate effectively within the Department and wider organisation</w:t>
            </w:r>
          </w:p>
          <w:p w14:paraId="60713A5A"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undertake and par</w:t>
            </w:r>
            <w:r w:rsidR="00AE3348">
              <w:rPr>
                <w:rFonts w:ascii="Calibri" w:hAnsi="Calibri" w:cs="Arial"/>
                <w:sz w:val="22"/>
                <w:szCs w:val="22"/>
              </w:rPr>
              <w:t xml:space="preserve">ticipate in the Boards PDP, </w:t>
            </w:r>
            <w:r w:rsidRPr="00E11A6B">
              <w:rPr>
                <w:rFonts w:ascii="Calibri" w:hAnsi="Calibri" w:cs="Arial"/>
                <w:sz w:val="22"/>
                <w:szCs w:val="22"/>
              </w:rPr>
              <w:t>KSF process</w:t>
            </w:r>
            <w:r w:rsidR="00AE3348">
              <w:rPr>
                <w:rFonts w:ascii="Calibri" w:hAnsi="Calibri" w:cs="Arial"/>
                <w:sz w:val="22"/>
                <w:szCs w:val="22"/>
              </w:rPr>
              <w:t xml:space="preserve"> and continual professional development</w:t>
            </w:r>
          </w:p>
          <w:p w14:paraId="72D87951" w14:textId="77777777" w:rsidR="00D0730C" w:rsidRPr="00AE3348" w:rsidRDefault="00D0730C" w:rsidP="00AE3348">
            <w:pPr>
              <w:numPr>
                <w:ilvl w:val="0"/>
                <w:numId w:val="2"/>
              </w:numPr>
              <w:ind w:left="720"/>
              <w:rPr>
                <w:rFonts w:ascii="Calibri" w:hAnsi="Calibri" w:cs="Arial"/>
                <w:sz w:val="22"/>
                <w:szCs w:val="22"/>
              </w:rPr>
            </w:pPr>
            <w:r w:rsidRPr="00E11A6B">
              <w:rPr>
                <w:rFonts w:ascii="Calibri" w:hAnsi="Calibri" w:cs="Arial"/>
                <w:sz w:val="22"/>
                <w:szCs w:val="22"/>
              </w:rPr>
              <w:t>To demonstrate activities to new members of staff and participate in their induction</w:t>
            </w:r>
          </w:p>
          <w:p w14:paraId="75B30478" w14:textId="77777777" w:rsidR="00D0730C" w:rsidRPr="00E11A6B" w:rsidRDefault="00D0730C" w:rsidP="00D464B6">
            <w:pPr>
              <w:numPr>
                <w:ilvl w:val="0"/>
                <w:numId w:val="3"/>
              </w:numPr>
              <w:rPr>
                <w:rFonts w:ascii="Calibri" w:hAnsi="Calibri" w:cs="Arial"/>
                <w:sz w:val="22"/>
                <w:szCs w:val="22"/>
              </w:rPr>
            </w:pPr>
            <w:r w:rsidRPr="00E11A6B">
              <w:rPr>
                <w:rFonts w:ascii="Calibri" w:hAnsi="Calibri" w:cs="Arial"/>
                <w:sz w:val="22"/>
                <w:szCs w:val="22"/>
              </w:rPr>
              <w:t>To participate in weekend/public holiday working in accordance with local arrangements.</w:t>
            </w:r>
          </w:p>
          <w:p w14:paraId="6FBF6D19"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deal with telephone enquiries as appropriate, gathering information and forwarding to most appropriate member of staff as required</w:t>
            </w:r>
          </w:p>
          <w:p w14:paraId="1DC93B84"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 xml:space="preserve">To ensure required </w:t>
            </w:r>
            <w:r w:rsidR="001F7426">
              <w:rPr>
                <w:rFonts w:ascii="Calibri" w:hAnsi="Calibri" w:cs="Arial"/>
                <w:sz w:val="22"/>
                <w:szCs w:val="22"/>
              </w:rPr>
              <w:t>equipment is prepared, clean,</w:t>
            </w:r>
            <w:r w:rsidRPr="00E11A6B">
              <w:rPr>
                <w:rFonts w:ascii="Calibri" w:hAnsi="Calibri" w:cs="Arial"/>
                <w:sz w:val="22"/>
                <w:szCs w:val="22"/>
              </w:rPr>
              <w:t xml:space="preserve"> ready </w:t>
            </w:r>
            <w:r w:rsidR="001F7426">
              <w:rPr>
                <w:rFonts w:ascii="Calibri" w:hAnsi="Calibri" w:cs="Arial"/>
                <w:sz w:val="22"/>
                <w:szCs w:val="22"/>
              </w:rPr>
              <w:t xml:space="preserve">and in good working order </w:t>
            </w:r>
            <w:r w:rsidRPr="00E11A6B">
              <w:rPr>
                <w:rFonts w:ascii="Calibri" w:hAnsi="Calibri" w:cs="Arial"/>
                <w:sz w:val="22"/>
                <w:szCs w:val="22"/>
              </w:rPr>
              <w:t>for use as per standard operating procedures</w:t>
            </w:r>
          </w:p>
          <w:p w14:paraId="4BFCEBED"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check the assembly of the components for the preparation of medicinal products, ensuring they are of a suitable quality and quantity</w:t>
            </w:r>
          </w:p>
          <w:p w14:paraId="40F3CD0C"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bCs/>
                <w:sz w:val="22"/>
                <w:szCs w:val="22"/>
              </w:rPr>
              <w:t>Supervis</w:t>
            </w:r>
            <w:r w:rsidR="00932941">
              <w:rPr>
                <w:rFonts w:ascii="Calibri" w:hAnsi="Calibri" w:cs="Arial"/>
                <w:bCs/>
                <w:sz w:val="22"/>
                <w:szCs w:val="22"/>
              </w:rPr>
              <w:t>e</w:t>
            </w:r>
            <w:r w:rsidRPr="00E11A6B">
              <w:rPr>
                <w:rFonts w:ascii="Calibri" w:hAnsi="Calibri" w:cs="Arial"/>
                <w:bCs/>
                <w:sz w:val="22"/>
                <w:szCs w:val="22"/>
              </w:rPr>
              <w:t xml:space="preserve"> and participate in the over-label/ pre-packing of medicines in line with departmental Standard Operational Procedures</w:t>
            </w:r>
          </w:p>
          <w:p w14:paraId="640E190D" w14:textId="77777777" w:rsidR="00D0730C" w:rsidRPr="001F7426" w:rsidRDefault="00D0730C" w:rsidP="00D464B6">
            <w:pPr>
              <w:numPr>
                <w:ilvl w:val="0"/>
                <w:numId w:val="2"/>
              </w:numPr>
              <w:ind w:left="720"/>
              <w:rPr>
                <w:rFonts w:ascii="Calibri" w:hAnsi="Calibri" w:cs="Arial"/>
                <w:sz w:val="22"/>
                <w:szCs w:val="22"/>
              </w:rPr>
            </w:pPr>
            <w:r w:rsidRPr="001F7426">
              <w:rPr>
                <w:rFonts w:ascii="Calibri" w:hAnsi="Calibri" w:cs="Arial"/>
                <w:bCs/>
                <w:sz w:val="22"/>
                <w:szCs w:val="22"/>
              </w:rPr>
              <w:t>To manage the routine housekeeping pro</w:t>
            </w:r>
            <w:r w:rsidR="00AE3348" w:rsidRPr="001F7426">
              <w:rPr>
                <w:rFonts w:ascii="Calibri" w:hAnsi="Calibri" w:cs="Arial"/>
                <w:bCs/>
                <w:sz w:val="22"/>
                <w:szCs w:val="22"/>
              </w:rPr>
              <w:t>cedures for the robotic system where appropriate</w:t>
            </w:r>
          </w:p>
          <w:p w14:paraId="0BE403CF" w14:textId="77777777" w:rsidR="00D0730C" w:rsidRPr="001F7426" w:rsidRDefault="00D0730C" w:rsidP="00D464B6">
            <w:pPr>
              <w:numPr>
                <w:ilvl w:val="0"/>
                <w:numId w:val="2"/>
              </w:numPr>
              <w:ind w:left="720"/>
              <w:rPr>
                <w:rFonts w:ascii="Calibri" w:hAnsi="Calibri" w:cs="Arial"/>
                <w:sz w:val="22"/>
                <w:szCs w:val="22"/>
              </w:rPr>
            </w:pPr>
            <w:r w:rsidRPr="001F7426">
              <w:rPr>
                <w:rFonts w:ascii="Calibri" w:hAnsi="Calibri" w:cs="Arial"/>
                <w:sz w:val="22"/>
                <w:szCs w:val="22"/>
              </w:rPr>
              <w:t>To refill emergency kits and forward for checking following department procedures</w:t>
            </w:r>
          </w:p>
          <w:p w14:paraId="4572C7E2" w14:textId="77777777" w:rsidR="00D0730C" w:rsidRPr="001F7426" w:rsidRDefault="00D0730C" w:rsidP="00D464B6">
            <w:pPr>
              <w:numPr>
                <w:ilvl w:val="0"/>
                <w:numId w:val="2"/>
              </w:numPr>
              <w:ind w:left="720"/>
              <w:rPr>
                <w:rFonts w:ascii="Calibri" w:hAnsi="Calibri" w:cs="Arial"/>
                <w:sz w:val="22"/>
                <w:szCs w:val="22"/>
              </w:rPr>
            </w:pPr>
            <w:r w:rsidRPr="001F7426">
              <w:rPr>
                <w:rFonts w:ascii="Calibri" w:hAnsi="Calibri" w:cs="Arial"/>
                <w:sz w:val="22"/>
                <w:szCs w:val="22"/>
              </w:rPr>
              <w:t>To undertake reception receipting prescriptions into departmental log, filing of documentation</w:t>
            </w:r>
          </w:p>
          <w:p w14:paraId="5F6AFEF8" w14:textId="77777777" w:rsidR="00D0730C" w:rsidRPr="0092588B" w:rsidRDefault="00D0730C" w:rsidP="00692343">
            <w:pPr>
              <w:rPr>
                <w:rFonts w:ascii="Calibri" w:hAnsi="Calibri" w:cs="Arial"/>
                <w:b/>
                <w:sz w:val="22"/>
                <w:szCs w:val="22"/>
              </w:rPr>
            </w:pPr>
          </w:p>
        </w:tc>
      </w:tr>
      <w:tr w:rsidR="00D0730C" w:rsidRPr="0092588B" w14:paraId="10B50F5D" w14:textId="77777777" w:rsidTr="00E11A6B">
        <w:trPr>
          <w:cantSplit/>
          <w:trHeight w:val="3027"/>
        </w:trPr>
        <w:tc>
          <w:tcPr>
            <w:tcW w:w="10774" w:type="dxa"/>
          </w:tcPr>
          <w:p w14:paraId="5440DCE4"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lastRenderedPageBreak/>
              <w:t>To issue and log HPB3 Prescriptions pads as per department procedures</w:t>
            </w:r>
          </w:p>
          <w:p w14:paraId="5766F78F"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 xml:space="preserve">To participate in the preparation of aseptic dispensing products </w:t>
            </w:r>
          </w:p>
          <w:p w14:paraId="243415E6"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 xml:space="preserve">To clean and decontaminate ingredients and consumables, and transfer to clean rooms following the </w:t>
            </w:r>
          </w:p>
          <w:p w14:paraId="7D38D013"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appropriate procedures</w:t>
            </w:r>
          </w:p>
          <w:p w14:paraId="07935999"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complete relevant validations regularly</w:t>
            </w:r>
          </w:p>
          <w:p w14:paraId="3AE0FD40"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Generate worksheet and labels using validated computer systems</w:t>
            </w:r>
          </w:p>
          <w:p w14:paraId="646062B4" w14:textId="77777777" w:rsidR="00D0730C" w:rsidRPr="00E11A6B" w:rsidRDefault="00D0730C" w:rsidP="00D464B6">
            <w:pPr>
              <w:numPr>
                <w:ilvl w:val="0"/>
                <w:numId w:val="2"/>
              </w:numPr>
              <w:ind w:left="720"/>
              <w:rPr>
                <w:rFonts w:ascii="Calibri" w:hAnsi="Calibri" w:cs="Arial"/>
                <w:sz w:val="22"/>
                <w:szCs w:val="22"/>
              </w:rPr>
            </w:pPr>
            <w:r w:rsidRPr="00E11A6B">
              <w:rPr>
                <w:rFonts w:ascii="Calibri" w:hAnsi="Calibri" w:cs="Arial"/>
                <w:sz w:val="22"/>
                <w:szCs w:val="22"/>
              </w:rPr>
              <w:t>To fill liquid nitrogen containers, where appropriate for GPs and Dermatology services</w:t>
            </w:r>
          </w:p>
          <w:p w14:paraId="60B78727" w14:textId="77777777" w:rsidR="00D0730C" w:rsidRPr="00D2443D" w:rsidRDefault="00D0730C" w:rsidP="00D464B6">
            <w:pPr>
              <w:numPr>
                <w:ilvl w:val="0"/>
                <w:numId w:val="2"/>
              </w:numPr>
              <w:ind w:left="720"/>
              <w:rPr>
                <w:rFonts w:ascii="Calibri" w:hAnsi="Calibri" w:cs="Arial"/>
                <w:sz w:val="22"/>
                <w:szCs w:val="22"/>
              </w:rPr>
            </w:pPr>
            <w:r w:rsidRPr="00D2443D">
              <w:rPr>
                <w:rFonts w:ascii="Calibri" w:hAnsi="Calibri" w:cs="Arial"/>
                <w:sz w:val="22"/>
                <w:szCs w:val="22"/>
              </w:rPr>
              <w:t>To ensure that stock/non stock orders for medicines are processed accurately (wholesale and manufacturers)</w:t>
            </w:r>
          </w:p>
          <w:p w14:paraId="7BC8D55B" w14:textId="77777777" w:rsidR="00D0730C" w:rsidRPr="00D2443D" w:rsidRDefault="00D0730C" w:rsidP="00D464B6">
            <w:pPr>
              <w:numPr>
                <w:ilvl w:val="0"/>
                <w:numId w:val="2"/>
              </w:numPr>
              <w:ind w:left="720"/>
              <w:rPr>
                <w:rFonts w:ascii="Calibri" w:hAnsi="Calibri" w:cs="Arial"/>
                <w:sz w:val="22"/>
                <w:szCs w:val="22"/>
              </w:rPr>
            </w:pPr>
            <w:r w:rsidRPr="00D2443D">
              <w:rPr>
                <w:rFonts w:ascii="Calibri" w:hAnsi="Calibri" w:cs="Arial"/>
                <w:sz w:val="22"/>
                <w:szCs w:val="22"/>
              </w:rPr>
              <w:t>To undertake the transmission of orders via phone/electronically</w:t>
            </w:r>
          </w:p>
          <w:p w14:paraId="62ADFD5E" w14:textId="77777777" w:rsidR="00D0730C" w:rsidRPr="00D2443D" w:rsidRDefault="00D0730C" w:rsidP="00D464B6">
            <w:pPr>
              <w:numPr>
                <w:ilvl w:val="0"/>
                <w:numId w:val="2"/>
              </w:numPr>
              <w:ind w:left="720"/>
              <w:rPr>
                <w:rFonts w:ascii="Calibri" w:hAnsi="Calibri" w:cs="Arial"/>
                <w:sz w:val="22"/>
                <w:szCs w:val="22"/>
              </w:rPr>
            </w:pPr>
            <w:r w:rsidRPr="00D2443D">
              <w:rPr>
                <w:rFonts w:ascii="Calibri" w:hAnsi="Calibri" w:cs="Arial"/>
                <w:sz w:val="22"/>
                <w:szCs w:val="22"/>
              </w:rPr>
              <w:t>To undertake the receipt of goods at delivery point, ensuring stock is fit for purpose, and all documentation is endorsed and stored appropriately</w:t>
            </w:r>
            <w:r w:rsidR="00CE5BC7">
              <w:rPr>
                <w:rFonts w:ascii="Calibri" w:hAnsi="Calibri" w:cs="Arial"/>
                <w:sz w:val="22"/>
                <w:szCs w:val="22"/>
              </w:rPr>
              <w:t>/securely</w:t>
            </w:r>
          </w:p>
          <w:p w14:paraId="47DDDBFC" w14:textId="77777777" w:rsidR="00D0730C" w:rsidRDefault="00D0730C" w:rsidP="00D464B6">
            <w:pPr>
              <w:numPr>
                <w:ilvl w:val="0"/>
                <w:numId w:val="2"/>
              </w:numPr>
              <w:ind w:left="720"/>
              <w:rPr>
                <w:rFonts w:ascii="Calibri" w:hAnsi="Calibri" w:cs="Arial"/>
                <w:sz w:val="22"/>
                <w:szCs w:val="22"/>
              </w:rPr>
            </w:pPr>
            <w:r w:rsidRPr="00D2443D">
              <w:rPr>
                <w:rFonts w:ascii="Calibri" w:hAnsi="Calibri" w:cs="Arial"/>
                <w:sz w:val="22"/>
                <w:szCs w:val="22"/>
              </w:rPr>
              <w:t>To liaise with suppliers regarding returnable items, damaged goods and queries as required</w:t>
            </w:r>
          </w:p>
          <w:p w14:paraId="254D2E69" w14:textId="77777777" w:rsidR="00B866AA" w:rsidRDefault="001F7426" w:rsidP="00B866AA">
            <w:pPr>
              <w:pStyle w:val="ListParagraph"/>
              <w:numPr>
                <w:ilvl w:val="0"/>
                <w:numId w:val="14"/>
              </w:numPr>
              <w:contextualSpacing w:val="0"/>
              <w:rPr>
                <w:rFonts w:ascii="Calibri" w:hAnsi="Calibri"/>
                <w:bCs/>
                <w:sz w:val="22"/>
                <w:szCs w:val="22"/>
              </w:rPr>
            </w:pPr>
            <w:r w:rsidRPr="00537CDD">
              <w:rPr>
                <w:rFonts w:ascii="Calibri" w:hAnsi="Calibri"/>
                <w:bCs/>
                <w:sz w:val="22"/>
                <w:szCs w:val="22"/>
              </w:rPr>
              <w:t>To act as PDC Service Lead and escalate as required</w:t>
            </w:r>
            <w:r w:rsidR="00D0730C" w:rsidRPr="00537CDD">
              <w:rPr>
                <w:rFonts w:ascii="Calibri" w:hAnsi="Calibri"/>
                <w:bCs/>
                <w:sz w:val="22"/>
                <w:szCs w:val="22"/>
              </w:rPr>
              <w:t>                                                         </w:t>
            </w:r>
          </w:p>
          <w:p w14:paraId="1CFA4026" w14:textId="77777777" w:rsidR="00D0730C" w:rsidRPr="00B866AA" w:rsidRDefault="00D0730C" w:rsidP="00B866AA">
            <w:pPr>
              <w:pStyle w:val="ListParagraph"/>
              <w:numPr>
                <w:ilvl w:val="0"/>
                <w:numId w:val="14"/>
              </w:numPr>
              <w:contextualSpacing w:val="0"/>
              <w:rPr>
                <w:rFonts w:ascii="Calibri" w:hAnsi="Calibri"/>
                <w:bCs/>
                <w:sz w:val="22"/>
                <w:szCs w:val="22"/>
              </w:rPr>
            </w:pPr>
            <w:r w:rsidRPr="00B866AA">
              <w:rPr>
                <w:rFonts w:ascii="Calibri" w:hAnsi="Calibri"/>
                <w:bCs/>
                <w:sz w:val="22"/>
                <w:szCs w:val="22"/>
              </w:rPr>
              <w:t>Manage Vaccine Supply/ Campaigns          </w:t>
            </w:r>
          </w:p>
          <w:p w14:paraId="477BA8A7" w14:textId="77777777" w:rsidR="00D0730C" w:rsidRPr="00B866AA" w:rsidRDefault="00D0730C" w:rsidP="00B866AA">
            <w:pPr>
              <w:pStyle w:val="ListParagraph"/>
              <w:numPr>
                <w:ilvl w:val="0"/>
                <w:numId w:val="15"/>
              </w:numPr>
              <w:contextualSpacing w:val="0"/>
              <w:rPr>
                <w:rFonts w:ascii="Calibri" w:hAnsi="Calibri" w:cs="Arial"/>
                <w:sz w:val="22"/>
                <w:szCs w:val="22"/>
              </w:rPr>
            </w:pPr>
            <w:r w:rsidRPr="00B866AA">
              <w:rPr>
                <w:rFonts w:ascii="Calibri" w:hAnsi="Calibri" w:cs="Arial"/>
                <w:bCs/>
                <w:sz w:val="22"/>
                <w:szCs w:val="22"/>
              </w:rPr>
              <w:t xml:space="preserve">To </w:t>
            </w:r>
            <w:r w:rsidR="00E309B5" w:rsidRPr="00B866AA">
              <w:rPr>
                <w:rFonts w:ascii="Calibri" w:hAnsi="Calibri" w:cs="Arial"/>
                <w:bCs/>
                <w:sz w:val="22"/>
                <w:szCs w:val="22"/>
              </w:rPr>
              <w:t xml:space="preserve">undertake, after training, </w:t>
            </w:r>
            <w:r w:rsidRPr="00B866AA">
              <w:rPr>
                <w:rFonts w:ascii="Calibri" w:hAnsi="Calibri" w:cs="Arial"/>
                <w:bCs/>
                <w:sz w:val="22"/>
                <w:szCs w:val="22"/>
              </w:rPr>
              <w:t>statutory war</w:t>
            </w:r>
            <w:r w:rsidRPr="00B866AA">
              <w:rPr>
                <w:rFonts w:ascii="Calibri" w:hAnsi="Calibri" w:cs="Arial"/>
                <w:sz w:val="22"/>
                <w:szCs w:val="22"/>
              </w:rPr>
              <w:t>d controlled drug checks</w:t>
            </w:r>
          </w:p>
          <w:p w14:paraId="6E01E702" w14:textId="77777777" w:rsidR="00D0730C" w:rsidRPr="00E309B5" w:rsidRDefault="00D0730C" w:rsidP="00D464B6">
            <w:pPr>
              <w:numPr>
                <w:ilvl w:val="0"/>
                <w:numId w:val="2"/>
              </w:numPr>
              <w:ind w:left="720"/>
              <w:jc w:val="both"/>
              <w:rPr>
                <w:rFonts w:ascii="Calibri" w:hAnsi="Calibri" w:cs="Arial"/>
                <w:sz w:val="22"/>
                <w:szCs w:val="22"/>
              </w:rPr>
            </w:pPr>
            <w:r w:rsidRPr="00B866AA">
              <w:rPr>
                <w:rFonts w:ascii="Calibri" w:hAnsi="Calibri" w:cs="Arial"/>
                <w:sz w:val="22"/>
                <w:szCs w:val="22"/>
              </w:rPr>
              <w:t>T</w:t>
            </w:r>
            <w:r w:rsidRPr="00E309B5">
              <w:rPr>
                <w:rFonts w:ascii="Calibri" w:hAnsi="Calibri" w:cs="Arial"/>
                <w:sz w:val="22"/>
                <w:szCs w:val="22"/>
              </w:rPr>
              <w:t xml:space="preserve">o </w:t>
            </w:r>
            <w:r w:rsidR="00E309B5" w:rsidRPr="00E309B5">
              <w:rPr>
                <w:rFonts w:ascii="Calibri" w:hAnsi="Calibri" w:cs="Arial"/>
                <w:sz w:val="22"/>
                <w:szCs w:val="22"/>
              </w:rPr>
              <w:t xml:space="preserve">adhere to the </w:t>
            </w:r>
            <w:r w:rsidRPr="00E309B5">
              <w:rPr>
                <w:rFonts w:ascii="Calibri" w:hAnsi="Calibri" w:cs="Arial"/>
                <w:sz w:val="22"/>
                <w:szCs w:val="22"/>
              </w:rPr>
              <w:t xml:space="preserve">formulary management </w:t>
            </w:r>
            <w:r w:rsidR="00E309B5" w:rsidRPr="00E309B5">
              <w:rPr>
                <w:rFonts w:ascii="Calibri" w:hAnsi="Calibri" w:cs="Arial"/>
                <w:sz w:val="22"/>
                <w:szCs w:val="22"/>
              </w:rPr>
              <w:t xml:space="preserve">policy </w:t>
            </w:r>
          </w:p>
          <w:p w14:paraId="5A08177C" w14:textId="77777777" w:rsidR="00D0730C" w:rsidRPr="002D6E3B" w:rsidRDefault="00D0730C" w:rsidP="00D464B6">
            <w:pPr>
              <w:numPr>
                <w:ilvl w:val="0"/>
                <w:numId w:val="2"/>
              </w:numPr>
              <w:ind w:left="720"/>
              <w:jc w:val="both"/>
              <w:rPr>
                <w:rFonts w:ascii="Calibri" w:hAnsi="Calibri" w:cs="Arial"/>
                <w:sz w:val="22"/>
                <w:szCs w:val="22"/>
              </w:rPr>
            </w:pPr>
            <w:r w:rsidRPr="002D6E3B">
              <w:rPr>
                <w:rFonts w:ascii="Calibri" w:hAnsi="Calibri" w:cs="Arial"/>
                <w:sz w:val="22"/>
                <w:szCs w:val="22"/>
              </w:rPr>
              <w:t xml:space="preserve">To participate in clinical governance activities, e.g. audit </w:t>
            </w:r>
          </w:p>
          <w:p w14:paraId="0379CF49" w14:textId="77777777" w:rsidR="00D0730C" w:rsidRPr="002D6E3B" w:rsidRDefault="00D0730C" w:rsidP="00D464B6">
            <w:pPr>
              <w:numPr>
                <w:ilvl w:val="0"/>
                <w:numId w:val="2"/>
              </w:numPr>
              <w:ind w:left="720"/>
              <w:jc w:val="both"/>
              <w:rPr>
                <w:rFonts w:ascii="Calibri" w:hAnsi="Calibri" w:cs="Arial"/>
                <w:sz w:val="22"/>
                <w:szCs w:val="22"/>
              </w:rPr>
            </w:pPr>
            <w:r w:rsidRPr="002D6E3B">
              <w:rPr>
                <w:rFonts w:ascii="Calibri" w:hAnsi="Calibri" w:cs="Arial"/>
                <w:sz w:val="22"/>
                <w:szCs w:val="22"/>
              </w:rPr>
              <w:t>To maintain effective communication between ward st</w:t>
            </w:r>
            <w:r w:rsidR="002D6E3B">
              <w:rPr>
                <w:rFonts w:ascii="Calibri" w:hAnsi="Calibri" w:cs="Arial"/>
                <w:sz w:val="22"/>
                <w:szCs w:val="22"/>
              </w:rPr>
              <w:t>aff and the pharmacy department</w:t>
            </w:r>
          </w:p>
          <w:p w14:paraId="7311D1D3" w14:textId="77777777" w:rsidR="00D0730C" w:rsidRPr="002D6E3B" w:rsidRDefault="002D6E3B" w:rsidP="00D464B6">
            <w:pPr>
              <w:numPr>
                <w:ilvl w:val="0"/>
                <w:numId w:val="2"/>
              </w:numPr>
              <w:ind w:left="720"/>
              <w:rPr>
                <w:rFonts w:ascii="Calibri" w:hAnsi="Calibri" w:cs="Arial"/>
                <w:sz w:val="22"/>
                <w:szCs w:val="22"/>
              </w:rPr>
            </w:pPr>
            <w:r w:rsidRPr="002D6E3B">
              <w:rPr>
                <w:rFonts w:ascii="Calibri" w:hAnsi="Calibri" w:cs="Arial"/>
                <w:sz w:val="22"/>
                <w:szCs w:val="22"/>
              </w:rPr>
              <w:t>To</w:t>
            </w:r>
            <w:r w:rsidR="00D0730C" w:rsidRPr="002D6E3B">
              <w:rPr>
                <w:rFonts w:ascii="Calibri" w:hAnsi="Calibri" w:cs="Arial"/>
                <w:sz w:val="22"/>
                <w:szCs w:val="22"/>
              </w:rPr>
              <w:t xml:space="preserve"> provide patient discharge information to community pharmacies as appropriate</w:t>
            </w:r>
          </w:p>
          <w:p w14:paraId="0DAB6F3C" w14:textId="77777777" w:rsidR="00D0730C" w:rsidRPr="00CF36E7" w:rsidRDefault="00D0730C" w:rsidP="00D464B6">
            <w:pPr>
              <w:pStyle w:val="ListParagraph"/>
              <w:numPr>
                <w:ilvl w:val="0"/>
                <w:numId w:val="4"/>
              </w:numPr>
              <w:rPr>
                <w:rFonts w:ascii="Calibri" w:hAnsi="Calibri" w:cs="Arial"/>
                <w:sz w:val="22"/>
                <w:szCs w:val="22"/>
              </w:rPr>
            </w:pPr>
            <w:r w:rsidRPr="00CF36E7">
              <w:rPr>
                <w:rFonts w:ascii="Calibri" w:hAnsi="Calibri" w:cs="Arial"/>
                <w:sz w:val="22"/>
                <w:szCs w:val="22"/>
              </w:rPr>
              <w:t>To undertake the routine dispensing and extemporaneous preparation of medicines in accordance with the principles of Good Manufacturing Practice, QA, QC, COSHH, Health &amp; Sa</w:t>
            </w:r>
            <w:r w:rsidR="00CF36E7" w:rsidRPr="00CF36E7">
              <w:rPr>
                <w:rFonts w:ascii="Calibri" w:hAnsi="Calibri" w:cs="Arial"/>
                <w:sz w:val="22"/>
                <w:szCs w:val="22"/>
              </w:rPr>
              <w:t>fety directives, and procedures</w:t>
            </w:r>
          </w:p>
          <w:p w14:paraId="04D713B6" w14:textId="77777777" w:rsidR="00D0730C" w:rsidRPr="00CF36E7" w:rsidRDefault="00D0730C" w:rsidP="00D464B6">
            <w:pPr>
              <w:pStyle w:val="ListParagraph"/>
              <w:numPr>
                <w:ilvl w:val="0"/>
                <w:numId w:val="4"/>
              </w:numPr>
              <w:rPr>
                <w:rFonts w:ascii="Calibri" w:hAnsi="Calibri" w:cs="Arial"/>
                <w:sz w:val="22"/>
                <w:szCs w:val="22"/>
              </w:rPr>
            </w:pPr>
            <w:r w:rsidRPr="00CF36E7">
              <w:rPr>
                <w:rFonts w:ascii="Calibri" w:hAnsi="Calibri" w:cs="Arial"/>
                <w:sz w:val="22"/>
                <w:szCs w:val="22"/>
              </w:rPr>
              <w:t>To carry out in-process checks on items prepared by others in accordance with local policies</w:t>
            </w:r>
          </w:p>
          <w:p w14:paraId="4A1BE876" w14:textId="77777777" w:rsidR="00D0730C" w:rsidRDefault="00D0730C" w:rsidP="00D464B6">
            <w:pPr>
              <w:pStyle w:val="ListParagraph"/>
              <w:numPr>
                <w:ilvl w:val="0"/>
                <w:numId w:val="4"/>
              </w:numPr>
              <w:rPr>
                <w:rFonts w:ascii="Calibri" w:hAnsi="Calibri" w:cs="Arial"/>
                <w:sz w:val="22"/>
                <w:szCs w:val="22"/>
              </w:rPr>
            </w:pPr>
            <w:r w:rsidRPr="00CF36E7">
              <w:rPr>
                <w:rFonts w:ascii="Calibri" w:hAnsi="Calibri" w:cs="Arial"/>
                <w:sz w:val="22"/>
                <w:szCs w:val="22"/>
              </w:rPr>
              <w:t>To undertake the pre-packing of medicines following departmental procedures</w:t>
            </w:r>
          </w:p>
          <w:p w14:paraId="2BB1CB50" w14:textId="77777777" w:rsidR="00DB796B" w:rsidRPr="00CF36E7" w:rsidRDefault="00DB796B" w:rsidP="00D464B6">
            <w:pPr>
              <w:pStyle w:val="ListParagraph"/>
              <w:numPr>
                <w:ilvl w:val="0"/>
                <w:numId w:val="4"/>
              </w:numPr>
              <w:rPr>
                <w:rFonts w:ascii="Calibri" w:hAnsi="Calibri" w:cs="Arial"/>
                <w:sz w:val="22"/>
                <w:szCs w:val="22"/>
              </w:rPr>
            </w:pPr>
            <w:r>
              <w:rPr>
                <w:rFonts w:ascii="Calibri" w:hAnsi="Calibri" w:cs="Arial"/>
                <w:sz w:val="22"/>
                <w:szCs w:val="22"/>
              </w:rPr>
              <w:t xml:space="preserve">To </w:t>
            </w:r>
            <w:r w:rsidR="00547781">
              <w:rPr>
                <w:rFonts w:ascii="Calibri" w:hAnsi="Calibri" w:cs="Arial"/>
                <w:sz w:val="22"/>
                <w:szCs w:val="22"/>
              </w:rPr>
              <w:t xml:space="preserve">complete and maintain mandatory </w:t>
            </w:r>
            <w:r>
              <w:rPr>
                <w:rFonts w:ascii="Calibri" w:hAnsi="Calibri" w:cs="Arial"/>
                <w:sz w:val="22"/>
                <w:szCs w:val="22"/>
              </w:rPr>
              <w:t>intrathecal</w:t>
            </w:r>
            <w:r w:rsidR="00547781">
              <w:rPr>
                <w:rFonts w:ascii="Calibri" w:hAnsi="Calibri" w:cs="Arial"/>
                <w:sz w:val="22"/>
                <w:szCs w:val="22"/>
              </w:rPr>
              <w:t xml:space="preserve"> training as </w:t>
            </w:r>
            <w:r w:rsidR="00CE5BC7">
              <w:rPr>
                <w:rFonts w:ascii="Calibri" w:hAnsi="Calibri" w:cs="Arial"/>
                <w:sz w:val="22"/>
                <w:szCs w:val="22"/>
              </w:rPr>
              <w:t xml:space="preserve">per current legislation </w:t>
            </w:r>
          </w:p>
          <w:p w14:paraId="5ED18ABC" w14:textId="77777777" w:rsidR="00537CDD" w:rsidRDefault="00537CDD" w:rsidP="00537CDD">
            <w:pPr>
              <w:numPr>
                <w:ilvl w:val="0"/>
                <w:numId w:val="5"/>
              </w:numPr>
              <w:rPr>
                <w:rFonts w:ascii="Calibri" w:hAnsi="Calibri" w:cs="Arial"/>
                <w:sz w:val="22"/>
                <w:szCs w:val="22"/>
              </w:rPr>
            </w:pPr>
            <w:r w:rsidRPr="00CE5BC7">
              <w:rPr>
                <w:rFonts w:ascii="Calibri" w:hAnsi="Calibri" w:cs="Arial"/>
                <w:sz w:val="22"/>
                <w:szCs w:val="22"/>
              </w:rPr>
              <w:t>To update departmental SOP’s</w:t>
            </w:r>
            <w:r>
              <w:rPr>
                <w:rFonts w:ascii="Calibri" w:hAnsi="Calibri" w:cs="Arial"/>
                <w:sz w:val="22"/>
                <w:szCs w:val="22"/>
              </w:rPr>
              <w:t>/work instructions</w:t>
            </w:r>
            <w:r w:rsidRPr="00CE5BC7">
              <w:rPr>
                <w:rFonts w:ascii="Calibri" w:hAnsi="Calibri" w:cs="Arial"/>
                <w:sz w:val="22"/>
                <w:szCs w:val="22"/>
              </w:rPr>
              <w:t xml:space="preserve"> under the direction of senior technical staff</w:t>
            </w:r>
          </w:p>
          <w:p w14:paraId="27C443DC" w14:textId="77777777" w:rsidR="00F731DC" w:rsidRPr="002D6E3B" w:rsidRDefault="00F731DC" w:rsidP="00F731DC">
            <w:pPr>
              <w:numPr>
                <w:ilvl w:val="0"/>
                <w:numId w:val="2"/>
              </w:numPr>
              <w:ind w:left="720"/>
              <w:jc w:val="both"/>
              <w:rPr>
                <w:rFonts w:ascii="Calibri" w:hAnsi="Calibri" w:cs="Arial"/>
                <w:sz w:val="22"/>
                <w:szCs w:val="22"/>
              </w:rPr>
            </w:pPr>
            <w:r w:rsidRPr="002D6E3B">
              <w:rPr>
                <w:rFonts w:ascii="Calibri" w:hAnsi="Calibri" w:cs="Arial"/>
                <w:sz w:val="22"/>
                <w:szCs w:val="22"/>
              </w:rPr>
              <w:t xml:space="preserve">To participate in clinical </w:t>
            </w:r>
            <w:r>
              <w:rPr>
                <w:rFonts w:ascii="Calibri" w:hAnsi="Calibri" w:cs="Arial"/>
                <w:sz w:val="22"/>
                <w:szCs w:val="22"/>
              </w:rPr>
              <w:t>trial</w:t>
            </w:r>
            <w:r w:rsidRPr="002D6E3B">
              <w:rPr>
                <w:rFonts w:ascii="Calibri" w:hAnsi="Calibri" w:cs="Arial"/>
                <w:sz w:val="22"/>
                <w:szCs w:val="22"/>
              </w:rPr>
              <w:t xml:space="preserve"> activities</w:t>
            </w:r>
            <w:r>
              <w:rPr>
                <w:rFonts w:ascii="Calibri" w:hAnsi="Calibri" w:cs="Arial"/>
                <w:sz w:val="22"/>
                <w:szCs w:val="22"/>
              </w:rPr>
              <w:t xml:space="preserve"> within the area of work</w:t>
            </w:r>
            <w:r w:rsidRPr="002D6E3B">
              <w:rPr>
                <w:rFonts w:ascii="Calibri" w:hAnsi="Calibri" w:cs="Arial"/>
                <w:sz w:val="22"/>
                <w:szCs w:val="22"/>
              </w:rPr>
              <w:t xml:space="preserve">, e.g. </w:t>
            </w:r>
            <w:r>
              <w:rPr>
                <w:rFonts w:ascii="Calibri" w:hAnsi="Calibri" w:cs="Arial"/>
                <w:sz w:val="22"/>
                <w:szCs w:val="22"/>
              </w:rPr>
              <w:t>dispensary &amp; aseptic.</w:t>
            </w:r>
            <w:r w:rsidRPr="002D6E3B">
              <w:rPr>
                <w:rFonts w:ascii="Calibri" w:hAnsi="Calibri" w:cs="Arial"/>
                <w:sz w:val="22"/>
                <w:szCs w:val="22"/>
              </w:rPr>
              <w:t xml:space="preserve"> </w:t>
            </w:r>
          </w:p>
          <w:p w14:paraId="2F6C288A" w14:textId="77777777" w:rsidR="00F731DC" w:rsidRDefault="00A800E1" w:rsidP="00537CDD">
            <w:pPr>
              <w:numPr>
                <w:ilvl w:val="0"/>
                <w:numId w:val="5"/>
              </w:numPr>
              <w:rPr>
                <w:rFonts w:ascii="Calibri" w:hAnsi="Calibri" w:cs="Arial"/>
                <w:sz w:val="22"/>
                <w:szCs w:val="22"/>
              </w:rPr>
            </w:pPr>
            <w:r w:rsidRPr="00A800E1">
              <w:rPr>
                <w:rFonts w:ascii="Calibri" w:hAnsi="Calibri" w:cs="Arial"/>
                <w:sz w:val="22"/>
                <w:szCs w:val="22"/>
              </w:rPr>
              <w:t>To liaise with the Portfolio Pharmacists</w:t>
            </w:r>
            <w:r w:rsidR="00F731DC">
              <w:rPr>
                <w:rFonts w:ascii="Calibri" w:hAnsi="Calibri" w:cs="Arial"/>
                <w:sz w:val="22"/>
                <w:szCs w:val="22"/>
              </w:rPr>
              <w:t xml:space="preserve"> and Senior</w:t>
            </w:r>
            <w:r w:rsidR="00F731DC" w:rsidRPr="00F731DC">
              <w:rPr>
                <w:rFonts w:ascii="Calibri" w:hAnsi="Calibri" w:cs="Arial"/>
                <w:sz w:val="22"/>
                <w:szCs w:val="22"/>
              </w:rPr>
              <w:t xml:space="preserve"> </w:t>
            </w:r>
            <w:smartTag w:uri="urn:schemas-microsoft-com:office:smarttags" w:element="PersonName">
              <w:r w:rsidR="00F731DC" w:rsidRPr="00F731DC">
                <w:rPr>
                  <w:rFonts w:ascii="Calibri" w:hAnsi="Calibri" w:cs="Arial"/>
                  <w:sz w:val="22"/>
                  <w:szCs w:val="22"/>
                </w:rPr>
                <w:t>Pharmacy</w:t>
              </w:r>
            </w:smartTag>
            <w:r w:rsidR="00F731DC" w:rsidRPr="00F731DC">
              <w:rPr>
                <w:rFonts w:ascii="Calibri" w:hAnsi="Calibri" w:cs="Arial"/>
                <w:sz w:val="22"/>
                <w:szCs w:val="22"/>
              </w:rPr>
              <w:t xml:space="preserve"> Technician</w:t>
            </w:r>
            <w:r w:rsidR="00F731DC">
              <w:rPr>
                <w:rFonts w:ascii="Calibri" w:hAnsi="Calibri" w:cs="Arial"/>
                <w:sz w:val="22"/>
                <w:szCs w:val="22"/>
              </w:rPr>
              <w:t>s</w:t>
            </w:r>
            <w:r w:rsidRPr="00A800E1">
              <w:rPr>
                <w:rFonts w:ascii="Calibri" w:hAnsi="Calibri" w:cs="Arial"/>
                <w:sz w:val="22"/>
                <w:szCs w:val="22"/>
              </w:rPr>
              <w:t xml:space="preserve"> to ensure a consistent </w:t>
            </w:r>
            <w:r w:rsidR="00F731DC">
              <w:rPr>
                <w:rFonts w:ascii="Calibri" w:hAnsi="Calibri" w:cs="Arial"/>
                <w:sz w:val="22"/>
                <w:szCs w:val="22"/>
              </w:rPr>
              <w:t xml:space="preserve">clinical trial </w:t>
            </w:r>
            <w:r w:rsidRPr="00A800E1">
              <w:rPr>
                <w:rFonts w:ascii="Calibri" w:hAnsi="Calibri" w:cs="Arial"/>
                <w:sz w:val="22"/>
                <w:szCs w:val="22"/>
              </w:rPr>
              <w:t>service is maintained between all sites in NHS GG&amp;C</w:t>
            </w:r>
          </w:p>
          <w:p w14:paraId="635BF2E6" w14:textId="77777777" w:rsidR="00E456B7" w:rsidRPr="00E40D93" w:rsidRDefault="00A800E1">
            <w:pPr>
              <w:numPr>
                <w:ilvl w:val="0"/>
                <w:numId w:val="5"/>
              </w:numPr>
              <w:rPr>
                <w:rFonts w:ascii="Calibri" w:hAnsi="Calibri" w:cs="Arial"/>
                <w:sz w:val="22"/>
                <w:szCs w:val="22"/>
              </w:rPr>
            </w:pPr>
            <w:r w:rsidRPr="00E40D93">
              <w:rPr>
                <w:rFonts w:ascii="Calibri" w:hAnsi="Calibri" w:cs="Arial"/>
                <w:sz w:val="22"/>
                <w:szCs w:val="22"/>
              </w:rPr>
              <w:t>To be responsible for ensuring all technical aspects of clinical trials within their remit are managed in accordance with service SOPs including:</w:t>
            </w:r>
          </w:p>
          <w:p w14:paraId="5982474E" w14:textId="77777777" w:rsidR="00E456B7" w:rsidRPr="00E40D93" w:rsidRDefault="00F731DC" w:rsidP="00E40D93">
            <w:pPr>
              <w:numPr>
                <w:ilvl w:val="1"/>
                <w:numId w:val="19"/>
              </w:numPr>
              <w:rPr>
                <w:rFonts w:ascii="Calibri" w:hAnsi="Calibri" w:cs="Arial"/>
                <w:sz w:val="22"/>
                <w:szCs w:val="22"/>
              </w:rPr>
            </w:pPr>
            <w:r w:rsidRPr="00E40D93">
              <w:rPr>
                <w:rFonts w:ascii="Calibri" w:hAnsi="Calibri" w:cs="Arial"/>
                <w:sz w:val="22"/>
                <w:szCs w:val="22"/>
              </w:rPr>
              <w:t>Dispensing clinical trial material to patients on receipt of a valid clinical trial prescription</w:t>
            </w:r>
          </w:p>
          <w:p w14:paraId="75F66ECC" w14:textId="77777777" w:rsidR="00E456B7" w:rsidRPr="00E40D93" w:rsidRDefault="00A800E1" w:rsidP="00E40D93">
            <w:pPr>
              <w:numPr>
                <w:ilvl w:val="1"/>
                <w:numId w:val="19"/>
              </w:numPr>
              <w:rPr>
                <w:rFonts w:ascii="Calibri" w:hAnsi="Calibri" w:cs="Arial"/>
                <w:sz w:val="22"/>
                <w:szCs w:val="22"/>
              </w:rPr>
            </w:pPr>
            <w:r w:rsidRPr="00E40D93">
              <w:rPr>
                <w:rFonts w:ascii="Calibri" w:hAnsi="Calibri" w:cs="Arial"/>
                <w:sz w:val="22"/>
                <w:szCs w:val="22"/>
              </w:rPr>
              <w:t>Maintenance of accountability records (dispensing, returns etc.)</w:t>
            </w:r>
          </w:p>
          <w:p w14:paraId="0A0584CB" w14:textId="77777777" w:rsidR="00E456B7" w:rsidRPr="00E40D93" w:rsidRDefault="00A800E1" w:rsidP="00E40D93">
            <w:pPr>
              <w:numPr>
                <w:ilvl w:val="1"/>
                <w:numId w:val="19"/>
              </w:numPr>
              <w:rPr>
                <w:rFonts w:ascii="Calibri" w:hAnsi="Calibri" w:cs="Arial"/>
                <w:sz w:val="22"/>
                <w:szCs w:val="22"/>
              </w:rPr>
            </w:pPr>
            <w:r w:rsidRPr="00E40D93">
              <w:rPr>
                <w:rFonts w:ascii="Calibri" w:hAnsi="Calibri" w:cs="Arial"/>
                <w:sz w:val="22"/>
                <w:szCs w:val="22"/>
              </w:rPr>
              <w:t xml:space="preserve">Maintenance of clinical trial files and all other computer &amp; written records </w:t>
            </w:r>
          </w:p>
          <w:p w14:paraId="10C41CD1" w14:textId="77777777" w:rsidR="00E456B7" w:rsidRPr="00E40D93" w:rsidRDefault="00A800E1" w:rsidP="00E40D93">
            <w:pPr>
              <w:numPr>
                <w:ilvl w:val="1"/>
                <w:numId w:val="19"/>
              </w:numPr>
              <w:rPr>
                <w:rFonts w:ascii="Calibri" w:hAnsi="Calibri" w:cs="Arial"/>
                <w:sz w:val="22"/>
                <w:szCs w:val="22"/>
              </w:rPr>
            </w:pPr>
            <w:r w:rsidRPr="00E40D93">
              <w:rPr>
                <w:rFonts w:ascii="Calibri" w:hAnsi="Calibri" w:cs="Arial"/>
                <w:sz w:val="22"/>
                <w:szCs w:val="22"/>
              </w:rPr>
              <w:t>Temperature monitoring</w:t>
            </w:r>
          </w:p>
          <w:p w14:paraId="4E9232D3" w14:textId="77777777" w:rsidR="00E456B7" w:rsidRPr="00E40D93" w:rsidRDefault="00A800E1" w:rsidP="00E40D93">
            <w:pPr>
              <w:numPr>
                <w:ilvl w:val="1"/>
                <w:numId w:val="19"/>
              </w:numPr>
              <w:rPr>
                <w:rFonts w:ascii="Calibri" w:hAnsi="Calibri" w:cs="Arial"/>
                <w:sz w:val="22"/>
                <w:szCs w:val="22"/>
              </w:rPr>
            </w:pPr>
            <w:r w:rsidRPr="00E40D93">
              <w:rPr>
                <w:rFonts w:ascii="Calibri" w:hAnsi="Calibri" w:cs="Arial"/>
                <w:sz w:val="22"/>
                <w:szCs w:val="22"/>
              </w:rPr>
              <w:t>Expiry date monitoring</w:t>
            </w:r>
          </w:p>
          <w:p w14:paraId="59B4ABA2" w14:textId="77777777" w:rsidR="00E456B7" w:rsidRPr="00E40D93" w:rsidRDefault="00A800E1" w:rsidP="00E40D93">
            <w:pPr>
              <w:numPr>
                <w:ilvl w:val="1"/>
                <w:numId w:val="19"/>
              </w:numPr>
              <w:rPr>
                <w:rFonts w:ascii="Calibri" w:hAnsi="Calibri" w:cs="Arial"/>
                <w:sz w:val="22"/>
                <w:szCs w:val="22"/>
              </w:rPr>
            </w:pPr>
            <w:r w:rsidRPr="00E40D93">
              <w:rPr>
                <w:rFonts w:ascii="Calibri" w:hAnsi="Calibri" w:cs="Arial"/>
                <w:sz w:val="22"/>
                <w:szCs w:val="22"/>
              </w:rPr>
              <w:t>Ordering of clinical trial materials</w:t>
            </w:r>
          </w:p>
          <w:p w14:paraId="03293DAC" w14:textId="77777777" w:rsidR="00E456B7" w:rsidRPr="00E40D93" w:rsidRDefault="00A800E1" w:rsidP="00E40D93">
            <w:pPr>
              <w:numPr>
                <w:ilvl w:val="1"/>
                <w:numId w:val="19"/>
              </w:numPr>
              <w:rPr>
                <w:rFonts w:ascii="Calibri" w:hAnsi="Calibri" w:cs="Arial"/>
                <w:sz w:val="22"/>
                <w:szCs w:val="22"/>
              </w:rPr>
            </w:pPr>
            <w:r w:rsidRPr="00E40D93">
              <w:rPr>
                <w:rFonts w:ascii="Calibri" w:hAnsi="Calibri" w:cs="Arial"/>
                <w:sz w:val="22"/>
                <w:szCs w:val="22"/>
              </w:rPr>
              <w:t>Disposal and destruction of clinical trial materials</w:t>
            </w:r>
          </w:p>
          <w:p w14:paraId="602F9E76" w14:textId="77777777" w:rsidR="00537CDD" w:rsidRPr="00E40D93" w:rsidRDefault="00537CDD" w:rsidP="00537CDD">
            <w:pPr>
              <w:numPr>
                <w:ilvl w:val="0"/>
                <w:numId w:val="5"/>
              </w:numPr>
              <w:rPr>
                <w:rFonts w:ascii="Calibri" w:hAnsi="Calibri" w:cs="Arial"/>
                <w:sz w:val="22"/>
                <w:szCs w:val="22"/>
              </w:rPr>
            </w:pPr>
            <w:r w:rsidRPr="00E40D93">
              <w:rPr>
                <w:rFonts w:ascii="Calibri" w:hAnsi="Calibri" w:cs="Arial"/>
                <w:sz w:val="22"/>
                <w:szCs w:val="22"/>
              </w:rPr>
              <w:t xml:space="preserve">To liaise with Research </w:t>
            </w:r>
            <w:r w:rsidR="00F731DC" w:rsidRPr="00E40D93">
              <w:rPr>
                <w:rFonts w:ascii="Calibri" w:hAnsi="Calibri" w:cs="Arial"/>
                <w:sz w:val="22"/>
                <w:szCs w:val="22"/>
              </w:rPr>
              <w:t xml:space="preserve">Staff </w:t>
            </w:r>
            <w:r w:rsidRPr="00E40D93">
              <w:rPr>
                <w:rFonts w:ascii="Calibri" w:hAnsi="Calibri" w:cs="Arial"/>
                <w:sz w:val="22"/>
                <w:szCs w:val="22"/>
              </w:rPr>
              <w:t>where appropriate</w:t>
            </w:r>
          </w:p>
          <w:p w14:paraId="1DDF10CE" w14:textId="77777777" w:rsidR="00190148" w:rsidRPr="00E40D93" w:rsidRDefault="00190148" w:rsidP="00537CDD">
            <w:pPr>
              <w:numPr>
                <w:ilvl w:val="0"/>
                <w:numId w:val="5"/>
              </w:numPr>
              <w:rPr>
                <w:rFonts w:ascii="Calibri" w:hAnsi="Calibri" w:cs="Arial"/>
                <w:sz w:val="22"/>
                <w:szCs w:val="22"/>
              </w:rPr>
            </w:pPr>
            <w:r w:rsidRPr="00E40D93">
              <w:rPr>
                <w:rFonts w:ascii="Calibri" w:hAnsi="Calibri" w:cs="Arial"/>
                <w:sz w:val="22"/>
                <w:szCs w:val="22"/>
              </w:rPr>
              <w:t>To participate in the Pharmacy Clinical Trials Service in accordance with GCP guidelines, The European Directive for Clinical Trials and service standard operating procedures (SOPs)</w:t>
            </w:r>
          </w:p>
          <w:p w14:paraId="11946397" w14:textId="77777777" w:rsidR="00537CDD" w:rsidRPr="00E40D93" w:rsidRDefault="00537CDD" w:rsidP="00537CDD">
            <w:pPr>
              <w:numPr>
                <w:ilvl w:val="0"/>
                <w:numId w:val="5"/>
              </w:numPr>
              <w:rPr>
                <w:rFonts w:ascii="Calibri" w:hAnsi="Calibri" w:cs="Arial"/>
                <w:sz w:val="22"/>
                <w:szCs w:val="22"/>
              </w:rPr>
            </w:pPr>
            <w:r w:rsidRPr="00E40D93">
              <w:rPr>
                <w:rFonts w:ascii="Calibri" w:hAnsi="Calibri" w:cs="Arial"/>
                <w:sz w:val="22"/>
                <w:szCs w:val="22"/>
              </w:rPr>
              <w:t>To maintain documentation and safe systems of work within the area</w:t>
            </w:r>
          </w:p>
          <w:p w14:paraId="04BD468A" w14:textId="77777777" w:rsidR="00537CDD" w:rsidRPr="00E40D93" w:rsidRDefault="00537CDD" w:rsidP="00537CDD">
            <w:pPr>
              <w:numPr>
                <w:ilvl w:val="0"/>
                <w:numId w:val="5"/>
              </w:numPr>
              <w:rPr>
                <w:rFonts w:ascii="Calibri" w:hAnsi="Calibri" w:cs="Arial"/>
                <w:sz w:val="22"/>
                <w:szCs w:val="22"/>
              </w:rPr>
            </w:pPr>
            <w:r w:rsidRPr="00E40D93">
              <w:rPr>
                <w:rFonts w:ascii="Calibri" w:hAnsi="Calibri" w:cs="Arial"/>
                <w:sz w:val="22"/>
                <w:szCs w:val="22"/>
              </w:rPr>
              <w:t>To carry out environmental monitoring</w:t>
            </w:r>
            <w:r w:rsidR="00190148" w:rsidRPr="00E40D93">
              <w:rPr>
                <w:rFonts w:ascii="Calibri" w:hAnsi="Calibri" w:cs="Arial"/>
                <w:sz w:val="22"/>
                <w:szCs w:val="22"/>
              </w:rPr>
              <w:t>, documentation of it</w:t>
            </w:r>
            <w:r w:rsidRPr="00E40D93">
              <w:rPr>
                <w:rFonts w:ascii="Calibri" w:hAnsi="Calibri" w:cs="Arial"/>
                <w:sz w:val="22"/>
                <w:szCs w:val="22"/>
              </w:rPr>
              <w:t xml:space="preserve"> and any remedial action</w:t>
            </w:r>
            <w:r w:rsidR="00190148" w:rsidRPr="00E40D93">
              <w:rPr>
                <w:rFonts w:ascii="Calibri" w:hAnsi="Calibri" w:cs="Arial"/>
                <w:sz w:val="22"/>
                <w:szCs w:val="22"/>
              </w:rPr>
              <w:t>s required as</w:t>
            </w:r>
            <w:r w:rsidRPr="00E40D93">
              <w:rPr>
                <w:rFonts w:ascii="Calibri" w:hAnsi="Calibri" w:cs="Arial"/>
                <w:sz w:val="22"/>
                <w:szCs w:val="22"/>
              </w:rPr>
              <w:t xml:space="preserve"> appropriate</w:t>
            </w:r>
            <w:r w:rsidR="00190148" w:rsidRPr="00E40D93">
              <w:rPr>
                <w:rFonts w:ascii="Calibri" w:hAnsi="Calibri" w:cs="Arial"/>
                <w:sz w:val="22"/>
                <w:szCs w:val="22"/>
              </w:rPr>
              <w:t>, in conjunction with the Portfolio Clinical Trials team</w:t>
            </w:r>
          </w:p>
          <w:p w14:paraId="6C47D5D3" w14:textId="77777777" w:rsidR="00537CDD" w:rsidRPr="00E40D93" w:rsidRDefault="00537CDD" w:rsidP="00537CDD">
            <w:pPr>
              <w:pStyle w:val="ListParagraph"/>
              <w:numPr>
                <w:ilvl w:val="0"/>
                <w:numId w:val="5"/>
              </w:numPr>
              <w:rPr>
                <w:rFonts w:ascii="Calibri" w:hAnsi="Calibri" w:cs="Arial"/>
                <w:sz w:val="22"/>
                <w:szCs w:val="22"/>
              </w:rPr>
            </w:pPr>
            <w:r w:rsidRPr="00E40D93">
              <w:rPr>
                <w:rFonts w:ascii="Calibri" w:hAnsi="Calibri" w:cs="Arial"/>
                <w:sz w:val="22"/>
                <w:szCs w:val="22"/>
              </w:rPr>
              <w:t>To participate in regular audit, collation of documentation and presentation of appropriate workload statistics</w:t>
            </w:r>
            <w:r w:rsidR="00E40D93" w:rsidRPr="00E40D93">
              <w:rPr>
                <w:rFonts w:ascii="Calibri" w:hAnsi="Calibri" w:cs="Arial"/>
                <w:sz w:val="22"/>
                <w:szCs w:val="22"/>
              </w:rPr>
              <w:t>.</w:t>
            </w:r>
          </w:p>
          <w:p w14:paraId="1AE2FA9D" w14:textId="77777777" w:rsidR="00D0730C" w:rsidRPr="009D55EA" w:rsidRDefault="00D0730C" w:rsidP="00537CDD">
            <w:pPr>
              <w:pStyle w:val="ListParagraph"/>
              <w:ind w:left="0"/>
              <w:rPr>
                <w:rFonts w:ascii="Arial" w:hAnsi="Arial" w:cs="Arial"/>
              </w:rPr>
            </w:pPr>
          </w:p>
        </w:tc>
      </w:tr>
      <w:tr w:rsidR="00D0730C" w:rsidRPr="0092588B" w14:paraId="6168CE93" w14:textId="77777777">
        <w:trPr>
          <w:cantSplit/>
        </w:trPr>
        <w:tc>
          <w:tcPr>
            <w:tcW w:w="10774" w:type="dxa"/>
            <w:tcBorders>
              <w:top w:val="nil"/>
            </w:tcBorders>
          </w:tcPr>
          <w:p w14:paraId="0D1B0A5A" w14:textId="77777777" w:rsidR="00D0730C" w:rsidRPr="0092588B" w:rsidRDefault="00D0730C" w:rsidP="00D16DD7">
            <w:pPr>
              <w:pStyle w:val="Heading1"/>
              <w:spacing w:before="60" w:after="60"/>
              <w:rPr>
                <w:rFonts w:ascii="Calibri" w:hAnsi="Calibri" w:cs="Arial"/>
                <w:szCs w:val="22"/>
              </w:rPr>
            </w:pPr>
            <w:r w:rsidRPr="0092588B">
              <w:rPr>
                <w:rFonts w:ascii="Calibri" w:hAnsi="Calibri" w:cs="Arial"/>
                <w:szCs w:val="22"/>
              </w:rPr>
              <w:lastRenderedPageBreak/>
              <w:t xml:space="preserve">7a. EQUIPMENT AND MACHINERY </w:t>
            </w:r>
          </w:p>
        </w:tc>
      </w:tr>
      <w:tr w:rsidR="00D0730C" w:rsidRPr="0092588B" w14:paraId="3BDB9437" w14:textId="77777777">
        <w:trPr>
          <w:cantSplit/>
        </w:trPr>
        <w:tc>
          <w:tcPr>
            <w:tcW w:w="10774" w:type="dxa"/>
            <w:tcBorders>
              <w:bottom w:val="nil"/>
            </w:tcBorders>
          </w:tcPr>
          <w:p w14:paraId="0CC9B9DE" w14:textId="77777777" w:rsidR="00D0730C" w:rsidRPr="0092588B" w:rsidRDefault="00D0730C" w:rsidP="005D0B66">
            <w:pPr>
              <w:rPr>
                <w:rFonts w:ascii="Calibri" w:hAnsi="Calibri" w:cs="Arial"/>
                <w:sz w:val="22"/>
                <w:szCs w:val="22"/>
              </w:rPr>
            </w:pPr>
            <w:r w:rsidRPr="0092588B">
              <w:rPr>
                <w:rFonts w:ascii="Calibri" w:hAnsi="Calibri" w:cs="Arial"/>
                <w:sz w:val="22"/>
                <w:szCs w:val="22"/>
              </w:rPr>
              <w:t>Responsible for own appropriate use and maintenance of equipment</w:t>
            </w:r>
          </w:p>
          <w:p w14:paraId="31EC32AC" w14:textId="77777777" w:rsidR="00D0730C" w:rsidRPr="0092588B" w:rsidRDefault="00D0730C" w:rsidP="005D0B66">
            <w:pPr>
              <w:rPr>
                <w:rFonts w:ascii="Calibri" w:hAnsi="Calibri" w:cs="Arial"/>
                <w:sz w:val="22"/>
                <w:szCs w:val="22"/>
              </w:rPr>
            </w:pPr>
            <w:r w:rsidRPr="0092588B">
              <w:rPr>
                <w:rFonts w:ascii="Calibri" w:hAnsi="Calibri" w:cs="Arial"/>
                <w:sz w:val="22"/>
                <w:szCs w:val="22"/>
              </w:rPr>
              <w:t>Equipment used within this job:</w:t>
            </w:r>
          </w:p>
          <w:p w14:paraId="4D60ACBA" w14:textId="77777777" w:rsidR="00D0730C" w:rsidRPr="0092588B" w:rsidRDefault="00D0730C" w:rsidP="005D0B66">
            <w:pPr>
              <w:rPr>
                <w:rFonts w:ascii="Calibri" w:hAnsi="Calibri" w:cs="Arial"/>
                <w:sz w:val="22"/>
                <w:szCs w:val="22"/>
              </w:rPr>
            </w:pPr>
          </w:p>
          <w:p w14:paraId="10CF36E9"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 xml:space="preserve">IT equipment, PC/Laptops, Printers, </w:t>
            </w:r>
          </w:p>
          <w:p w14:paraId="787A4C3A"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Automated storage/delivery systems</w:t>
            </w:r>
          </w:p>
          <w:p w14:paraId="06CB4722"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Fax, scan, Photocopier and telephone</w:t>
            </w:r>
          </w:p>
          <w:p w14:paraId="3F7492C8"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Aseptic equipment including, isolators, clean room clothing, monitoring equipment, laminar airflow cabinet</w:t>
            </w:r>
          </w:p>
          <w:p w14:paraId="762FDBAB"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Balances, mixing and measuring equipment</w:t>
            </w:r>
          </w:p>
          <w:p w14:paraId="250B273C"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Lifting equipment (</w:t>
            </w:r>
            <w:proofErr w:type="spellStart"/>
            <w:r w:rsidRPr="00D464B6">
              <w:rPr>
                <w:rFonts w:ascii="Calibri" w:hAnsi="Calibri" w:cs="Arial"/>
                <w:sz w:val="22"/>
                <w:szCs w:val="22"/>
              </w:rPr>
              <w:t>ie</w:t>
            </w:r>
            <w:proofErr w:type="spellEnd"/>
            <w:r w:rsidRPr="00D464B6">
              <w:rPr>
                <w:rFonts w:ascii="Calibri" w:hAnsi="Calibri" w:cs="Arial"/>
                <w:sz w:val="22"/>
                <w:szCs w:val="22"/>
              </w:rPr>
              <w:t xml:space="preserve"> pallet trucks)</w:t>
            </w:r>
          </w:p>
          <w:p w14:paraId="37ECE2DE" w14:textId="77777777" w:rsidR="00D0730C" w:rsidRPr="00D464B6" w:rsidRDefault="00D0730C" w:rsidP="00D464B6">
            <w:pPr>
              <w:pStyle w:val="ListParagraph"/>
              <w:numPr>
                <w:ilvl w:val="0"/>
                <w:numId w:val="7"/>
              </w:numPr>
              <w:rPr>
                <w:rFonts w:ascii="Calibri" w:hAnsi="Calibri" w:cs="Arial"/>
                <w:sz w:val="22"/>
                <w:szCs w:val="22"/>
              </w:rPr>
            </w:pPr>
            <w:r w:rsidRPr="00D464B6">
              <w:rPr>
                <w:rFonts w:ascii="Calibri" w:hAnsi="Calibri" w:cs="Arial"/>
                <w:sz w:val="22"/>
                <w:szCs w:val="22"/>
              </w:rPr>
              <w:t>Moving and handling equipment (ladders/trolleys/barrows)</w:t>
            </w:r>
          </w:p>
          <w:p w14:paraId="15C82FB9" w14:textId="77777777" w:rsidR="00D0730C" w:rsidRPr="0092588B" w:rsidRDefault="00D0730C" w:rsidP="007B1851">
            <w:pPr>
              <w:rPr>
                <w:rFonts w:ascii="Calibri" w:hAnsi="Calibri" w:cs="Arial"/>
                <w:sz w:val="22"/>
                <w:szCs w:val="22"/>
              </w:rPr>
            </w:pPr>
          </w:p>
        </w:tc>
      </w:tr>
      <w:tr w:rsidR="00D0730C" w:rsidRPr="0092588B" w14:paraId="185E5652" w14:textId="77777777" w:rsidTr="00CE0DAD">
        <w:trPr>
          <w:cantSplit/>
        </w:trPr>
        <w:tc>
          <w:tcPr>
            <w:tcW w:w="10774" w:type="dxa"/>
          </w:tcPr>
          <w:p w14:paraId="71D1CACF" w14:textId="77777777" w:rsidR="00D0730C" w:rsidRPr="0092588B" w:rsidRDefault="00D0730C" w:rsidP="00596F02">
            <w:pPr>
              <w:pStyle w:val="Heading1"/>
              <w:rPr>
                <w:rFonts w:ascii="Calibri" w:hAnsi="Calibri" w:cs="Arial"/>
                <w:szCs w:val="22"/>
              </w:rPr>
            </w:pPr>
            <w:r w:rsidRPr="0092588B">
              <w:rPr>
                <w:rFonts w:ascii="Calibri" w:hAnsi="Calibri" w:cs="Arial"/>
                <w:szCs w:val="22"/>
              </w:rPr>
              <w:t xml:space="preserve">7b. SYSTEMS </w:t>
            </w:r>
          </w:p>
        </w:tc>
      </w:tr>
      <w:tr w:rsidR="00D0730C" w:rsidRPr="0092588B" w14:paraId="328E9260" w14:textId="77777777" w:rsidTr="00CE0DAD">
        <w:trPr>
          <w:cantSplit/>
        </w:trPr>
        <w:tc>
          <w:tcPr>
            <w:tcW w:w="10774" w:type="dxa"/>
          </w:tcPr>
          <w:p w14:paraId="762249A6" w14:textId="77777777" w:rsidR="00D0730C" w:rsidRPr="0092588B" w:rsidRDefault="00D0730C" w:rsidP="00294C8E">
            <w:pPr>
              <w:pStyle w:val="Heading1"/>
              <w:rPr>
                <w:rFonts w:ascii="Calibri" w:hAnsi="Calibri" w:cs="Arial"/>
                <w:b w:val="0"/>
                <w:szCs w:val="22"/>
              </w:rPr>
            </w:pPr>
            <w:r w:rsidRPr="0092588B">
              <w:rPr>
                <w:rFonts w:ascii="Calibri" w:hAnsi="Calibri" w:cs="Arial"/>
                <w:b w:val="0"/>
                <w:szCs w:val="22"/>
              </w:rPr>
              <w:t>Systems used within this job:</w:t>
            </w:r>
          </w:p>
          <w:p w14:paraId="1C70588C" w14:textId="77777777" w:rsidR="00D0730C" w:rsidRPr="0092588B" w:rsidRDefault="00D0730C" w:rsidP="00294C8E">
            <w:pPr>
              <w:rPr>
                <w:rFonts w:ascii="Calibri" w:hAnsi="Calibri" w:cs="Arial"/>
                <w:sz w:val="22"/>
                <w:szCs w:val="22"/>
              </w:rPr>
            </w:pPr>
          </w:p>
          <w:p w14:paraId="1D01B46D"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 xml:space="preserve">Computerised pharmacy stock control and manual stock control packages, e.g. controlled drug registers – to produce and complete relevant paperwork for pharmacy issues to wards/departments e.g. Ascribe, Trak, PECOS, </w:t>
            </w:r>
            <w:proofErr w:type="spellStart"/>
            <w:r w:rsidRPr="00D464B6">
              <w:rPr>
                <w:rFonts w:ascii="Calibri" w:hAnsi="Calibri" w:cs="Arial"/>
                <w:sz w:val="22"/>
                <w:szCs w:val="22"/>
              </w:rPr>
              <w:t>Chemocare</w:t>
            </w:r>
            <w:proofErr w:type="spellEnd"/>
            <w:r w:rsidR="00190148">
              <w:rPr>
                <w:rFonts w:ascii="Calibri" w:hAnsi="Calibri" w:cs="Arial"/>
                <w:sz w:val="22"/>
                <w:szCs w:val="22"/>
              </w:rPr>
              <w:t>, clinical trial electronic systems</w:t>
            </w:r>
          </w:p>
          <w:p w14:paraId="65736A99"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Patient information and labelling programme</w:t>
            </w:r>
          </w:p>
          <w:p w14:paraId="17CD67D8"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E-mail to communicate quickly and effectively on a daily basis</w:t>
            </w:r>
          </w:p>
          <w:p w14:paraId="3E159166"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Microsoft Office including Word and Excel to maintain departmental records</w:t>
            </w:r>
          </w:p>
          <w:p w14:paraId="5C77DE47"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Internet/Intranet</w:t>
            </w:r>
          </w:p>
          <w:p w14:paraId="7D973D07"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Manual records</w:t>
            </w:r>
          </w:p>
          <w:p w14:paraId="2E0D43AF" w14:textId="77777777" w:rsidR="00D0730C" w:rsidRPr="00D464B6" w:rsidRDefault="00D0730C" w:rsidP="00D464B6">
            <w:pPr>
              <w:pStyle w:val="ListParagraph"/>
              <w:numPr>
                <w:ilvl w:val="0"/>
                <w:numId w:val="8"/>
              </w:numPr>
              <w:rPr>
                <w:rFonts w:ascii="Calibri" w:hAnsi="Calibri" w:cs="Arial"/>
                <w:sz w:val="22"/>
                <w:szCs w:val="22"/>
              </w:rPr>
            </w:pPr>
            <w:r w:rsidRPr="00D464B6">
              <w:rPr>
                <w:rFonts w:ascii="Calibri" w:hAnsi="Calibri" w:cs="Arial"/>
                <w:sz w:val="22"/>
                <w:szCs w:val="22"/>
              </w:rPr>
              <w:t>ARX/Ascribe Interface – (</w:t>
            </w:r>
            <w:proofErr w:type="spellStart"/>
            <w:r w:rsidRPr="00D464B6">
              <w:rPr>
                <w:rFonts w:ascii="Calibri" w:hAnsi="Calibri" w:cs="Arial"/>
                <w:sz w:val="22"/>
                <w:szCs w:val="22"/>
              </w:rPr>
              <w:t>ARiM</w:t>
            </w:r>
            <w:proofErr w:type="spellEnd"/>
            <w:r w:rsidRPr="00D464B6">
              <w:rPr>
                <w:rFonts w:ascii="Calibri" w:hAnsi="Calibri" w:cs="Arial"/>
                <w:sz w:val="22"/>
                <w:szCs w:val="22"/>
              </w:rPr>
              <w:t>)</w:t>
            </w:r>
          </w:p>
          <w:p w14:paraId="4DEA5A14" w14:textId="77777777" w:rsidR="00D0730C" w:rsidRPr="0092588B" w:rsidRDefault="00D0730C" w:rsidP="00FE074C">
            <w:pPr>
              <w:ind w:left="170"/>
              <w:rPr>
                <w:rFonts w:ascii="Calibri" w:hAnsi="Calibri" w:cs="Arial"/>
                <w:sz w:val="22"/>
                <w:szCs w:val="22"/>
              </w:rPr>
            </w:pPr>
          </w:p>
        </w:tc>
      </w:tr>
      <w:tr w:rsidR="00D0730C" w:rsidRPr="0092588B" w14:paraId="5D45D377" w14:textId="77777777" w:rsidTr="00CE0DAD">
        <w:trPr>
          <w:cantSplit/>
        </w:trPr>
        <w:tc>
          <w:tcPr>
            <w:tcW w:w="10774" w:type="dxa"/>
          </w:tcPr>
          <w:p w14:paraId="22922FF0" w14:textId="77777777" w:rsidR="00D0730C" w:rsidRPr="0092588B" w:rsidRDefault="00D0730C" w:rsidP="00596F02">
            <w:pPr>
              <w:pStyle w:val="Heading1"/>
              <w:rPr>
                <w:rFonts w:ascii="Calibri" w:hAnsi="Calibri" w:cs="Arial"/>
                <w:szCs w:val="22"/>
              </w:rPr>
            </w:pPr>
            <w:r w:rsidRPr="0092588B">
              <w:rPr>
                <w:rFonts w:ascii="Calibri" w:hAnsi="Calibri" w:cs="Arial"/>
                <w:szCs w:val="22"/>
              </w:rPr>
              <w:t>8. DECISIONS AND JUDGEMENTS</w:t>
            </w:r>
          </w:p>
        </w:tc>
      </w:tr>
      <w:tr w:rsidR="00D0730C" w:rsidRPr="0092588B" w14:paraId="4DFF7129" w14:textId="77777777">
        <w:trPr>
          <w:cantSplit/>
        </w:trPr>
        <w:tc>
          <w:tcPr>
            <w:tcW w:w="10774" w:type="dxa"/>
          </w:tcPr>
          <w:p w14:paraId="5ACE6ECB" w14:textId="77777777" w:rsidR="00D0730C" w:rsidRPr="00D464B6" w:rsidRDefault="00D0730C" w:rsidP="00D464B6">
            <w:pPr>
              <w:pStyle w:val="ListParagraph"/>
              <w:numPr>
                <w:ilvl w:val="0"/>
                <w:numId w:val="9"/>
              </w:numPr>
              <w:rPr>
                <w:rFonts w:ascii="Calibri" w:hAnsi="Calibri" w:cs="Arial"/>
                <w:sz w:val="22"/>
                <w:szCs w:val="22"/>
              </w:rPr>
            </w:pPr>
            <w:r w:rsidRPr="00D464B6">
              <w:rPr>
                <w:rFonts w:ascii="Calibri" w:hAnsi="Calibri" w:cs="Arial"/>
                <w:sz w:val="22"/>
                <w:szCs w:val="22"/>
              </w:rPr>
              <w:t xml:space="preserve">The </w:t>
            </w:r>
            <w:proofErr w:type="spellStart"/>
            <w:r w:rsidRPr="00D464B6">
              <w:rPr>
                <w:rFonts w:ascii="Calibri" w:hAnsi="Calibri" w:cs="Arial"/>
                <w:sz w:val="22"/>
                <w:szCs w:val="22"/>
              </w:rPr>
              <w:t>postholder</w:t>
            </w:r>
            <w:proofErr w:type="spellEnd"/>
            <w:r w:rsidRPr="00D464B6">
              <w:rPr>
                <w:rFonts w:ascii="Calibri" w:hAnsi="Calibri" w:cs="Arial"/>
                <w:sz w:val="22"/>
                <w:szCs w:val="22"/>
              </w:rPr>
              <w:t xml:space="preserve"> supervises the work of others within defined standing operational procedures and work patterns, and make judgements on the competence of others</w:t>
            </w:r>
          </w:p>
          <w:p w14:paraId="3C7D5789" w14:textId="77777777" w:rsidR="00D0730C" w:rsidRPr="00D464B6" w:rsidRDefault="00D0730C" w:rsidP="00D464B6">
            <w:pPr>
              <w:pStyle w:val="ListParagraph"/>
              <w:numPr>
                <w:ilvl w:val="0"/>
                <w:numId w:val="9"/>
              </w:numPr>
              <w:rPr>
                <w:rFonts w:ascii="Calibri" w:hAnsi="Calibri" w:cs="Arial"/>
                <w:sz w:val="22"/>
                <w:szCs w:val="22"/>
              </w:rPr>
            </w:pPr>
            <w:r w:rsidRPr="00D464B6">
              <w:rPr>
                <w:rFonts w:ascii="Calibri" w:hAnsi="Calibri" w:cs="Arial"/>
                <w:sz w:val="22"/>
                <w:szCs w:val="22"/>
              </w:rPr>
              <w:t>Plans own day to day work and the work of others to meet service requirements.</w:t>
            </w:r>
          </w:p>
          <w:p w14:paraId="2F93EAED" w14:textId="77777777" w:rsidR="00D0730C" w:rsidRPr="00D464B6" w:rsidRDefault="008215FF" w:rsidP="00D464B6">
            <w:pPr>
              <w:pStyle w:val="ListParagraph"/>
              <w:numPr>
                <w:ilvl w:val="0"/>
                <w:numId w:val="9"/>
              </w:numPr>
              <w:rPr>
                <w:rFonts w:ascii="Calibri" w:hAnsi="Calibri" w:cs="Arial"/>
                <w:sz w:val="22"/>
                <w:szCs w:val="22"/>
              </w:rPr>
            </w:pPr>
            <w:r>
              <w:rPr>
                <w:rFonts w:ascii="Calibri" w:hAnsi="Calibri" w:cs="Arial"/>
                <w:sz w:val="22"/>
                <w:szCs w:val="22"/>
              </w:rPr>
              <w:t>Assess situations</w:t>
            </w:r>
            <w:r w:rsidR="00D0730C" w:rsidRPr="00D464B6">
              <w:rPr>
                <w:rFonts w:ascii="Calibri" w:hAnsi="Calibri" w:cs="Arial"/>
                <w:sz w:val="22"/>
                <w:szCs w:val="22"/>
              </w:rPr>
              <w:t xml:space="preserve"> referred by </w:t>
            </w:r>
            <w:r>
              <w:rPr>
                <w:rFonts w:ascii="Calibri" w:hAnsi="Calibri" w:cs="Arial"/>
                <w:sz w:val="22"/>
                <w:szCs w:val="22"/>
              </w:rPr>
              <w:t>other healthcare professionals and appropriate actions</w:t>
            </w:r>
            <w:r w:rsidR="00D0730C" w:rsidRPr="00D464B6">
              <w:rPr>
                <w:rFonts w:ascii="Calibri" w:hAnsi="Calibri" w:cs="Arial"/>
                <w:sz w:val="22"/>
                <w:szCs w:val="22"/>
              </w:rPr>
              <w:t>.</w:t>
            </w:r>
          </w:p>
          <w:p w14:paraId="58A85CDD" w14:textId="77777777" w:rsidR="00D0730C" w:rsidRPr="0092588B" w:rsidRDefault="00D0730C" w:rsidP="00B81F9D">
            <w:pPr>
              <w:rPr>
                <w:rFonts w:ascii="Calibri" w:hAnsi="Calibri" w:cs="Arial"/>
                <w:sz w:val="22"/>
                <w:szCs w:val="22"/>
              </w:rPr>
            </w:pPr>
          </w:p>
        </w:tc>
      </w:tr>
      <w:tr w:rsidR="00D0730C" w:rsidRPr="0092588B" w14:paraId="6801C2F9" w14:textId="77777777">
        <w:trPr>
          <w:cantSplit/>
        </w:trPr>
        <w:tc>
          <w:tcPr>
            <w:tcW w:w="10774" w:type="dxa"/>
          </w:tcPr>
          <w:p w14:paraId="5BA51ACB" w14:textId="77777777" w:rsidR="00D0730C" w:rsidRPr="0092588B" w:rsidRDefault="00D0730C" w:rsidP="00596F02">
            <w:pPr>
              <w:pStyle w:val="Heading1"/>
              <w:spacing w:before="60" w:after="60"/>
              <w:rPr>
                <w:rFonts w:ascii="Calibri" w:hAnsi="Calibri" w:cs="Arial"/>
                <w:szCs w:val="22"/>
              </w:rPr>
            </w:pPr>
            <w:r w:rsidRPr="0092588B">
              <w:rPr>
                <w:rFonts w:ascii="Calibri" w:hAnsi="Calibri" w:cs="Arial"/>
                <w:szCs w:val="22"/>
              </w:rPr>
              <w:t xml:space="preserve">9. COMMUNICATIONS AND RELATIONSHIPS </w:t>
            </w:r>
          </w:p>
        </w:tc>
      </w:tr>
      <w:tr w:rsidR="00D0730C" w:rsidRPr="0092588B" w14:paraId="4C0FF2C3" w14:textId="77777777">
        <w:trPr>
          <w:cantSplit/>
        </w:trPr>
        <w:tc>
          <w:tcPr>
            <w:tcW w:w="10774" w:type="dxa"/>
          </w:tcPr>
          <w:p w14:paraId="26A1B382" w14:textId="77777777" w:rsidR="00D0730C" w:rsidRPr="0092588B" w:rsidRDefault="00D0730C" w:rsidP="00FC6FFE">
            <w:pPr>
              <w:pStyle w:val="Heading1"/>
              <w:rPr>
                <w:rFonts w:ascii="Calibri" w:hAnsi="Calibri" w:cs="Arial"/>
                <w:b w:val="0"/>
                <w:szCs w:val="22"/>
              </w:rPr>
            </w:pPr>
            <w:r w:rsidRPr="0092588B">
              <w:rPr>
                <w:rFonts w:ascii="Calibri" w:hAnsi="Calibri" w:cs="Arial"/>
                <w:b w:val="0"/>
                <w:szCs w:val="22"/>
              </w:rPr>
              <w:t>Communicates factual information</w:t>
            </w:r>
          </w:p>
          <w:p w14:paraId="24704F08" w14:textId="77777777" w:rsidR="00D0730C" w:rsidRPr="0092588B" w:rsidRDefault="008215FF" w:rsidP="00D464B6">
            <w:pPr>
              <w:pStyle w:val="Heading1"/>
              <w:numPr>
                <w:ilvl w:val="0"/>
                <w:numId w:val="10"/>
              </w:numPr>
              <w:rPr>
                <w:rFonts w:ascii="Calibri" w:hAnsi="Calibri" w:cs="Arial"/>
                <w:b w:val="0"/>
                <w:szCs w:val="22"/>
              </w:rPr>
            </w:pPr>
            <w:r>
              <w:rPr>
                <w:rFonts w:ascii="Calibri" w:hAnsi="Calibri" w:cs="Arial"/>
                <w:b w:val="0"/>
                <w:szCs w:val="22"/>
              </w:rPr>
              <w:t xml:space="preserve">The </w:t>
            </w:r>
            <w:proofErr w:type="spellStart"/>
            <w:r>
              <w:rPr>
                <w:rFonts w:ascii="Calibri" w:hAnsi="Calibri" w:cs="Arial"/>
                <w:b w:val="0"/>
                <w:szCs w:val="22"/>
              </w:rPr>
              <w:t>postholder</w:t>
            </w:r>
            <w:proofErr w:type="spellEnd"/>
            <w:r>
              <w:rPr>
                <w:rFonts w:ascii="Calibri" w:hAnsi="Calibri" w:cs="Arial"/>
                <w:b w:val="0"/>
                <w:szCs w:val="22"/>
              </w:rPr>
              <w:t xml:space="preserve"> will communicate with all members of the healthcare team (internal/external stakeholders)</w:t>
            </w:r>
          </w:p>
          <w:p w14:paraId="0394A05B" w14:textId="77777777" w:rsidR="00D0730C" w:rsidRPr="00D464B6" w:rsidRDefault="00D0730C" w:rsidP="00D464B6">
            <w:pPr>
              <w:pStyle w:val="ListParagraph"/>
              <w:numPr>
                <w:ilvl w:val="0"/>
                <w:numId w:val="10"/>
              </w:numPr>
              <w:rPr>
                <w:rFonts w:ascii="Calibri" w:hAnsi="Calibri" w:cs="Arial"/>
                <w:sz w:val="22"/>
                <w:szCs w:val="22"/>
              </w:rPr>
            </w:pPr>
            <w:r w:rsidRPr="00D464B6">
              <w:rPr>
                <w:rFonts w:ascii="Calibri" w:hAnsi="Calibri" w:cs="Arial"/>
                <w:sz w:val="22"/>
                <w:szCs w:val="22"/>
              </w:rPr>
              <w:t xml:space="preserve">The </w:t>
            </w:r>
            <w:proofErr w:type="spellStart"/>
            <w:r w:rsidRPr="00D464B6">
              <w:rPr>
                <w:rFonts w:ascii="Calibri" w:hAnsi="Calibri" w:cs="Arial"/>
                <w:sz w:val="22"/>
                <w:szCs w:val="22"/>
              </w:rPr>
              <w:t>postholder</w:t>
            </w:r>
            <w:proofErr w:type="spellEnd"/>
            <w:r w:rsidRPr="00D464B6">
              <w:rPr>
                <w:rFonts w:ascii="Calibri" w:hAnsi="Calibri" w:cs="Arial"/>
                <w:sz w:val="22"/>
                <w:szCs w:val="22"/>
              </w:rPr>
              <w:t xml:space="preserve"> will be expected to communicate with patients and relatives by providing information and may need to overcome barriers e.g. cultural differences or where English is not the first language</w:t>
            </w:r>
          </w:p>
          <w:p w14:paraId="77D86A3E" w14:textId="77777777" w:rsidR="00D0730C" w:rsidRPr="00D464B6" w:rsidRDefault="00D0730C" w:rsidP="00D464B6">
            <w:pPr>
              <w:pStyle w:val="ListParagraph"/>
              <w:numPr>
                <w:ilvl w:val="0"/>
                <w:numId w:val="10"/>
              </w:numPr>
              <w:rPr>
                <w:rFonts w:ascii="Calibri" w:hAnsi="Calibri" w:cs="Arial"/>
                <w:sz w:val="22"/>
                <w:szCs w:val="22"/>
              </w:rPr>
            </w:pPr>
            <w:r w:rsidRPr="00D464B6">
              <w:rPr>
                <w:rFonts w:ascii="Calibri" w:hAnsi="Calibri" w:cs="Arial"/>
                <w:sz w:val="22"/>
                <w:szCs w:val="22"/>
              </w:rPr>
              <w:t xml:space="preserve">The </w:t>
            </w:r>
            <w:proofErr w:type="spellStart"/>
            <w:r w:rsidRPr="00D464B6">
              <w:rPr>
                <w:rFonts w:ascii="Calibri" w:hAnsi="Calibri" w:cs="Arial"/>
                <w:sz w:val="22"/>
                <w:szCs w:val="22"/>
              </w:rPr>
              <w:t>postholder</w:t>
            </w:r>
            <w:proofErr w:type="spellEnd"/>
            <w:r w:rsidRPr="00D464B6">
              <w:rPr>
                <w:rFonts w:ascii="Calibri" w:hAnsi="Calibri" w:cs="Arial"/>
                <w:sz w:val="22"/>
                <w:szCs w:val="22"/>
              </w:rPr>
              <w:t xml:space="preserve"> will also support the Department in the induction of new staff and trainees aligned </w:t>
            </w:r>
            <w:r w:rsidR="008215FF">
              <w:rPr>
                <w:rFonts w:ascii="Calibri" w:hAnsi="Calibri" w:cs="Arial"/>
                <w:sz w:val="22"/>
                <w:szCs w:val="22"/>
              </w:rPr>
              <w:t>to roles and responsibilities</w:t>
            </w:r>
          </w:p>
          <w:p w14:paraId="4470CCA7" w14:textId="77777777" w:rsidR="00D0730C" w:rsidRPr="00D464B6" w:rsidRDefault="00D0730C" w:rsidP="00D464B6">
            <w:pPr>
              <w:pStyle w:val="ListParagraph"/>
              <w:numPr>
                <w:ilvl w:val="0"/>
                <w:numId w:val="10"/>
              </w:numPr>
              <w:rPr>
                <w:rFonts w:ascii="Calibri" w:hAnsi="Calibri" w:cs="Arial"/>
                <w:sz w:val="22"/>
                <w:szCs w:val="22"/>
              </w:rPr>
            </w:pPr>
            <w:r w:rsidRPr="00D464B6">
              <w:rPr>
                <w:rFonts w:ascii="Calibri" w:hAnsi="Calibri" w:cs="Arial"/>
                <w:sz w:val="22"/>
                <w:szCs w:val="22"/>
              </w:rPr>
              <w:t xml:space="preserve">The </w:t>
            </w:r>
            <w:proofErr w:type="spellStart"/>
            <w:r w:rsidRPr="00D464B6">
              <w:rPr>
                <w:rFonts w:ascii="Calibri" w:hAnsi="Calibri" w:cs="Arial"/>
                <w:sz w:val="22"/>
                <w:szCs w:val="22"/>
              </w:rPr>
              <w:t>postholder</w:t>
            </w:r>
            <w:proofErr w:type="spellEnd"/>
            <w:r w:rsidRPr="00D464B6">
              <w:rPr>
                <w:rFonts w:ascii="Calibri" w:hAnsi="Calibri" w:cs="Arial"/>
                <w:sz w:val="22"/>
                <w:szCs w:val="22"/>
              </w:rPr>
              <w:t xml:space="preserve"> will be expected to communicate effectively in a professional and person centred manner</w:t>
            </w:r>
            <w:r w:rsidR="008215FF">
              <w:rPr>
                <w:rFonts w:ascii="Calibri" w:hAnsi="Calibri" w:cs="Arial"/>
                <w:sz w:val="22"/>
                <w:szCs w:val="22"/>
              </w:rPr>
              <w:t xml:space="preserve"> while maintaining confidentiality.</w:t>
            </w:r>
          </w:p>
          <w:p w14:paraId="3667ED86" w14:textId="77777777" w:rsidR="00D0730C" w:rsidRPr="0092588B" w:rsidRDefault="00D0730C" w:rsidP="00E14FB7">
            <w:pPr>
              <w:ind w:left="170"/>
              <w:rPr>
                <w:rFonts w:ascii="Calibri" w:hAnsi="Calibri" w:cs="Arial"/>
                <w:sz w:val="22"/>
                <w:szCs w:val="22"/>
              </w:rPr>
            </w:pPr>
          </w:p>
        </w:tc>
      </w:tr>
    </w:tbl>
    <w:p w14:paraId="1AE10ED0" w14:textId="77777777" w:rsidR="00537CDD" w:rsidRDefault="00537CDD">
      <w:r>
        <w:rPr>
          <w:b/>
        </w:rP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D0730C" w:rsidRPr="0092588B" w14:paraId="35698108" w14:textId="77777777">
        <w:trPr>
          <w:cantSplit/>
        </w:trPr>
        <w:tc>
          <w:tcPr>
            <w:tcW w:w="10774" w:type="dxa"/>
          </w:tcPr>
          <w:p w14:paraId="47021196" w14:textId="77777777" w:rsidR="00D0730C" w:rsidRPr="0092588B" w:rsidRDefault="00D0730C">
            <w:pPr>
              <w:pStyle w:val="Heading1"/>
              <w:spacing w:before="60" w:after="60"/>
              <w:rPr>
                <w:rFonts w:ascii="Calibri" w:hAnsi="Calibri" w:cs="Arial"/>
                <w:szCs w:val="22"/>
                <w:highlight w:val="yellow"/>
              </w:rPr>
            </w:pPr>
            <w:r w:rsidRPr="0092588B">
              <w:rPr>
                <w:rFonts w:ascii="Calibri" w:hAnsi="Calibri" w:cs="Arial"/>
                <w:bCs/>
                <w:szCs w:val="22"/>
              </w:rPr>
              <w:t>10. PHYSICAL, MENTAL, EMOTIONAL AND ENVIRONMENTAL DEMANDS OF THE JOB</w:t>
            </w:r>
          </w:p>
        </w:tc>
      </w:tr>
      <w:tr w:rsidR="00D0730C" w:rsidRPr="0092588B" w14:paraId="7C40C447" w14:textId="77777777" w:rsidTr="006B18AE">
        <w:trPr>
          <w:cantSplit/>
          <w:trHeight w:val="7090"/>
        </w:trPr>
        <w:tc>
          <w:tcPr>
            <w:tcW w:w="10774" w:type="dxa"/>
          </w:tcPr>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3397"/>
              <w:gridCol w:w="3397"/>
            </w:tblGrid>
            <w:tr w:rsidR="00D0730C" w:rsidRPr="0092588B" w14:paraId="73ACE974" w14:textId="77777777" w:rsidTr="00973A0E">
              <w:tc>
                <w:tcPr>
                  <w:tcW w:w="3396" w:type="dxa"/>
                  <w:tcBorders>
                    <w:top w:val="single" w:sz="4" w:space="0" w:color="auto"/>
                    <w:left w:val="single" w:sz="4" w:space="0" w:color="auto"/>
                    <w:bottom w:val="single" w:sz="4" w:space="0" w:color="auto"/>
                    <w:right w:val="single" w:sz="4" w:space="0" w:color="auto"/>
                  </w:tcBorders>
                </w:tcPr>
                <w:p w14:paraId="2B87EC12" w14:textId="77777777" w:rsidR="00D0730C" w:rsidRPr="0092588B" w:rsidRDefault="00D0730C" w:rsidP="00973A0E">
                  <w:pPr>
                    <w:rPr>
                      <w:rFonts w:ascii="Calibri" w:hAnsi="Calibri" w:cs="Arial"/>
                      <w:b/>
                      <w:bCs/>
                      <w:sz w:val="22"/>
                      <w:szCs w:val="22"/>
                    </w:rPr>
                  </w:pPr>
                  <w:r w:rsidRPr="0092588B">
                    <w:rPr>
                      <w:rFonts w:ascii="Calibri" w:hAnsi="Calibri" w:cs="Arial"/>
                      <w:b/>
                      <w:bCs/>
                      <w:sz w:val="22"/>
                      <w:szCs w:val="22"/>
                    </w:rPr>
                    <w:t>Physical skills</w:t>
                  </w:r>
                </w:p>
                <w:p w14:paraId="1878320D" w14:textId="77777777" w:rsidR="00D0730C" w:rsidRPr="0092588B" w:rsidRDefault="00D0730C" w:rsidP="00973A0E">
                  <w:pPr>
                    <w:rPr>
                      <w:rFonts w:ascii="Calibri" w:hAnsi="Calibri" w:cs="Arial"/>
                      <w:b/>
                      <w:bCs/>
                      <w:sz w:val="22"/>
                      <w:szCs w:val="22"/>
                    </w:rPr>
                  </w:pPr>
                </w:p>
                <w:p w14:paraId="5624E973" w14:textId="77777777" w:rsidR="00D0730C" w:rsidRPr="0092588B" w:rsidRDefault="00D0730C" w:rsidP="00973A0E">
                  <w:pPr>
                    <w:autoSpaceDE w:val="0"/>
                    <w:autoSpaceDN w:val="0"/>
                    <w:adjustRightInd w:val="0"/>
                    <w:rPr>
                      <w:rFonts w:ascii="Calibri" w:hAnsi="Calibri" w:cs="Arial"/>
                      <w:sz w:val="22"/>
                      <w:szCs w:val="22"/>
                    </w:rPr>
                  </w:pPr>
                  <w:r w:rsidRPr="0092588B">
                    <w:rPr>
                      <w:rFonts w:ascii="Calibri" w:hAnsi="Calibri" w:cs="Arial"/>
                      <w:sz w:val="22"/>
                      <w:szCs w:val="22"/>
                    </w:rPr>
                    <w:t>Working with computers and keyboards</w:t>
                  </w:r>
                </w:p>
                <w:p w14:paraId="611CBA9D" w14:textId="77777777" w:rsidR="00D0730C" w:rsidRPr="0092588B" w:rsidRDefault="00D0730C" w:rsidP="00973A0E">
                  <w:pPr>
                    <w:autoSpaceDE w:val="0"/>
                    <w:autoSpaceDN w:val="0"/>
                    <w:adjustRightInd w:val="0"/>
                    <w:ind w:left="360"/>
                    <w:rPr>
                      <w:rFonts w:ascii="Calibri" w:hAnsi="Calibri" w:cs="Arial"/>
                      <w:sz w:val="22"/>
                      <w:szCs w:val="22"/>
                    </w:rPr>
                  </w:pPr>
                </w:p>
                <w:p w14:paraId="26301112" w14:textId="77777777" w:rsidR="00D0730C" w:rsidRPr="0092588B" w:rsidRDefault="00D0730C" w:rsidP="00973A0E">
                  <w:pPr>
                    <w:autoSpaceDE w:val="0"/>
                    <w:autoSpaceDN w:val="0"/>
                    <w:adjustRightInd w:val="0"/>
                    <w:rPr>
                      <w:rFonts w:ascii="Calibri" w:hAnsi="Calibri" w:cs="Arial"/>
                      <w:sz w:val="22"/>
                      <w:szCs w:val="22"/>
                    </w:rPr>
                  </w:pPr>
                  <w:r w:rsidRPr="0092588B">
                    <w:rPr>
                      <w:rFonts w:ascii="Calibri" w:hAnsi="Calibri" w:cs="Arial"/>
                      <w:sz w:val="22"/>
                      <w:szCs w:val="22"/>
                    </w:rPr>
                    <w:t xml:space="preserve">Manual handling skills </w:t>
                  </w:r>
                </w:p>
                <w:p w14:paraId="1D0BB8EE" w14:textId="77777777" w:rsidR="00D0730C" w:rsidRPr="0092588B" w:rsidRDefault="00D0730C" w:rsidP="00973A0E">
                  <w:pPr>
                    <w:autoSpaceDE w:val="0"/>
                    <w:autoSpaceDN w:val="0"/>
                    <w:adjustRightInd w:val="0"/>
                    <w:rPr>
                      <w:rFonts w:ascii="Calibri" w:hAnsi="Calibri" w:cs="Arial"/>
                      <w:sz w:val="22"/>
                      <w:szCs w:val="22"/>
                    </w:rPr>
                  </w:pPr>
                </w:p>
                <w:p w14:paraId="65C250AF" w14:textId="77777777" w:rsidR="00D0730C" w:rsidRPr="0092588B" w:rsidRDefault="00D0730C" w:rsidP="00973A0E">
                  <w:pPr>
                    <w:autoSpaceDE w:val="0"/>
                    <w:autoSpaceDN w:val="0"/>
                    <w:adjustRightInd w:val="0"/>
                    <w:rPr>
                      <w:rFonts w:ascii="Calibri" w:hAnsi="Calibri" w:cs="Arial"/>
                      <w:sz w:val="22"/>
                      <w:szCs w:val="22"/>
                    </w:rPr>
                  </w:pPr>
                  <w:r w:rsidRPr="0092588B">
                    <w:rPr>
                      <w:rFonts w:ascii="Calibri" w:hAnsi="Calibri" w:cs="Arial"/>
                      <w:sz w:val="22"/>
                      <w:szCs w:val="22"/>
                    </w:rPr>
                    <w:t>Standard keyboard skills</w:t>
                  </w:r>
                </w:p>
                <w:p w14:paraId="6A9E3BB0" w14:textId="77777777" w:rsidR="00D0730C" w:rsidRPr="0092588B" w:rsidRDefault="00D0730C" w:rsidP="00973A0E">
                  <w:pPr>
                    <w:autoSpaceDE w:val="0"/>
                    <w:autoSpaceDN w:val="0"/>
                    <w:adjustRightInd w:val="0"/>
                    <w:rPr>
                      <w:rFonts w:ascii="Calibri" w:hAnsi="Calibri" w:cs="Arial"/>
                      <w:sz w:val="22"/>
                      <w:szCs w:val="22"/>
                    </w:rPr>
                  </w:pPr>
                </w:p>
                <w:p w14:paraId="5364C147" w14:textId="77777777" w:rsidR="00D0730C" w:rsidRPr="0092588B" w:rsidRDefault="00D0730C" w:rsidP="00973A0E">
                  <w:pPr>
                    <w:autoSpaceDE w:val="0"/>
                    <w:autoSpaceDN w:val="0"/>
                    <w:adjustRightInd w:val="0"/>
                    <w:rPr>
                      <w:rFonts w:ascii="Calibri" w:hAnsi="Calibri" w:cs="Arial"/>
                      <w:sz w:val="22"/>
                      <w:szCs w:val="22"/>
                    </w:rPr>
                  </w:pPr>
                  <w:r w:rsidRPr="0092588B">
                    <w:rPr>
                      <w:rFonts w:ascii="Calibri" w:hAnsi="Calibri" w:cs="Arial"/>
                      <w:sz w:val="22"/>
                      <w:szCs w:val="22"/>
                    </w:rPr>
                    <w:t>Dispensing skills</w:t>
                  </w:r>
                </w:p>
                <w:p w14:paraId="5B57A1AD" w14:textId="77777777" w:rsidR="00D0730C" w:rsidRPr="0092588B" w:rsidRDefault="00D0730C" w:rsidP="00973A0E">
                  <w:pPr>
                    <w:tabs>
                      <w:tab w:val="left" w:pos="357"/>
                    </w:tabs>
                    <w:rPr>
                      <w:rFonts w:ascii="Calibri" w:hAnsi="Calibri" w:cs="Arial"/>
                      <w:sz w:val="22"/>
                      <w:szCs w:val="22"/>
                    </w:rPr>
                  </w:pPr>
                </w:p>
                <w:p w14:paraId="4BE23E5E" w14:textId="77777777" w:rsidR="00D0730C" w:rsidRPr="0092588B" w:rsidRDefault="00D0730C" w:rsidP="00973A0E">
                  <w:pPr>
                    <w:rPr>
                      <w:rFonts w:ascii="Calibri" w:hAnsi="Calibri" w:cs="Arial"/>
                      <w:sz w:val="22"/>
                      <w:szCs w:val="22"/>
                    </w:rPr>
                  </w:pPr>
                </w:p>
                <w:p w14:paraId="417F71CB" w14:textId="77777777" w:rsidR="00D0730C" w:rsidRPr="0092588B" w:rsidRDefault="00D0730C" w:rsidP="00973A0E">
                  <w:pPr>
                    <w:rPr>
                      <w:rFonts w:ascii="Calibri" w:hAnsi="Calibri" w:cs="Arial"/>
                      <w:bCs/>
                      <w:sz w:val="22"/>
                      <w:szCs w:val="22"/>
                    </w:rPr>
                  </w:pPr>
                </w:p>
              </w:tc>
              <w:tc>
                <w:tcPr>
                  <w:tcW w:w="3397" w:type="dxa"/>
                  <w:tcBorders>
                    <w:top w:val="single" w:sz="4" w:space="0" w:color="auto"/>
                    <w:left w:val="single" w:sz="4" w:space="0" w:color="auto"/>
                    <w:bottom w:val="single" w:sz="4" w:space="0" w:color="auto"/>
                    <w:right w:val="single" w:sz="4" w:space="0" w:color="auto"/>
                  </w:tcBorders>
                </w:tcPr>
                <w:p w14:paraId="513D43D3" w14:textId="77777777" w:rsidR="00D0730C" w:rsidRPr="0092588B" w:rsidRDefault="00D0730C" w:rsidP="00973A0E">
                  <w:pPr>
                    <w:rPr>
                      <w:rFonts w:ascii="Calibri" w:hAnsi="Calibri" w:cs="Arial"/>
                      <w:b/>
                      <w:bCs/>
                      <w:sz w:val="22"/>
                      <w:szCs w:val="22"/>
                    </w:rPr>
                  </w:pPr>
                  <w:r w:rsidRPr="0092588B">
                    <w:rPr>
                      <w:rFonts w:ascii="Calibri" w:hAnsi="Calibri" w:cs="Arial"/>
                      <w:b/>
                      <w:bCs/>
                      <w:sz w:val="22"/>
                      <w:szCs w:val="22"/>
                    </w:rPr>
                    <w:t>Physical demands</w:t>
                  </w:r>
                </w:p>
                <w:p w14:paraId="365FCFA4" w14:textId="77777777" w:rsidR="00D0730C" w:rsidRPr="0092588B" w:rsidRDefault="00D0730C" w:rsidP="00973A0E">
                  <w:pPr>
                    <w:rPr>
                      <w:rFonts w:ascii="Calibri" w:hAnsi="Calibri" w:cs="Arial"/>
                      <w:b/>
                      <w:bCs/>
                      <w:sz w:val="22"/>
                      <w:szCs w:val="22"/>
                    </w:rPr>
                  </w:pPr>
                </w:p>
                <w:p w14:paraId="14ADA631" w14:textId="77777777" w:rsidR="00D0730C" w:rsidRPr="0092588B" w:rsidRDefault="00D0730C" w:rsidP="00973A0E">
                  <w:pPr>
                    <w:rPr>
                      <w:rFonts w:ascii="Calibri" w:hAnsi="Calibri" w:cs="Arial"/>
                      <w:sz w:val="22"/>
                      <w:szCs w:val="22"/>
                    </w:rPr>
                  </w:pPr>
                  <w:r w:rsidRPr="0092588B">
                    <w:rPr>
                      <w:rFonts w:ascii="Calibri" w:hAnsi="Calibri" w:cs="Arial"/>
                      <w:sz w:val="22"/>
                      <w:szCs w:val="22"/>
                    </w:rPr>
                    <w:t xml:space="preserve">Standing for long periods of time </w:t>
                  </w:r>
                </w:p>
                <w:p w14:paraId="64CD5095" w14:textId="77777777" w:rsidR="00D0730C" w:rsidRPr="0092588B" w:rsidRDefault="00D0730C" w:rsidP="00973A0E">
                  <w:pPr>
                    <w:ind w:left="360"/>
                    <w:rPr>
                      <w:rFonts w:ascii="Calibri" w:hAnsi="Calibri" w:cs="Arial"/>
                      <w:sz w:val="22"/>
                      <w:szCs w:val="22"/>
                    </w:rPr>
                  </w:pPr>
                </w:p>
                <w:p w14:paraId="33995978" w14:textId="77777777" w:rsidR="00D0730C" w:rsidRPr="0092588B" w:rsidRDefault="00D0730C" w:rsidP="00973A0E">
                  <w:pPr>
                    <w:rPr>
                      <w:rFonts w:ascii="Calibri" w:hAnsi="Calibri" w:cs="Arial"/>
                      <w:sz w:val="22"/>
                      <w:szCs w:val="22"/>
                    </w:rPr>
                  </w:pPr>
                  <w:r w:rsidRPr="0092588B">
                    <w:rPr>
                      <w:rFonts w:ascii="Calibri" w:hAnsi="Calibri" w:cs="Arial"/>
                      <w:sz w:val="22"/>
                      <w:szCs w:val="22"/>
                    </w:rPr>
                    <w:t>When working in ward area, is required to work at benches not always at appropriate height, using patient medicines lockers and talking to patients at bedside which involves bending and poor posture</w:t>
                  </w:r>
                </w:p>
                <w:p w14:paraId="1D0A154E" w14:textId="77777777" w:rsidR="00D0730C" w:rsidRPr="0092588B" w:rsidRDefault="00D0730C" w:rsidP="00973A0E">
                  <w:pPr>
                    <w:rPr>
                      <w:rFonts w:ascii="Calibri" w:hAnsi="Calibri" w:cs="Arial"/>
                      <w:sz w:val="22"/>
                      <w:szCs w:val="22"/>
                    </w:rPr>
                  </w:pPr>
                </w:p>
                <w:p w14:paraId="26E01A78" w14:textId="77777777" w:rsidR="00D0730C" w:rsidRPr="0092588B" w:rsidRDefault="00D0730C" w:rsidP="00973A0E">
                  <w:pPr>
                    <w:rPr>
                      <w:rFonts w:ascii="Calibri" w:hAnsi="Calibri" w:cs="Arial"/>
                      <w:sz w:val="22"/>
                      <w:szCs w:val="22"/>
                    </w:rPr>
                  </w:pPr>
                  <w:r w:rsidRPr="0092588B">
                    <w:rPr>
                      <w:rFonts w:ascii="Calibri" w:hAnsi="Calibri" w:cs="Arial"/>
                      <w:sz w:val="22"/>
                      <w:szCs w:val="22"/>
                    </w:rPr>
                    <w:t xml:space="preserve">Walking to and from wards and pharmacy a number of times daily, moving heavy pharmacy stock items including infusion boxes, ward drug boxes </w:t>
                  </w:r>
                  <w:proofErr w:type="spellStart"/>
                  <w:r w:rsidRPr="0092588B">
                    <w:rPr>
                      <w:rFonts w:ascii="Calibri" w:hAnsi="Calibri" w:cs="Arial"/>
                      <w:sz w:val="22"/>
                      <w:szCs w:val="22"/>
                    </w:rPr>
                    <w:t>etc</w:t>
                  </w:r>
                  <w:proofErr w:type="spellEnd"/>
                </w:p>
                <w:p w14:paraId="7E642BDB" w14:textId="77777777" w:rsidR="00D0730C" w:rsidRPr="0092588B" w:rsidRDefault="00D0730C" w:rsidP="00973A0E">
                  <w:pPr>
                    <w:ind w:left="360"/>
                    <w:rPr>
                      <w:rFonts w:ascii="Calibri" w:hAnsi="Calibri" w:cs="Arial"/>
                      <w:sz w:val="22"/>
                      <w:szCs w:val="22"/>
                    </w:rPr>
                  </w:pPr>
                </w:p>
                <w:p w14:paraId="63F36E96" w14:textId="77777777" w:rsidR="00D0730C" w:rsidRDefault="00D0730C" w:rsidP="00973A0E">
                  <w:pPr>
                    <w:rPr>
                      <w:rFonts w:ascii="Calibri" w:hAnsi="Calibri" w:cs="Arial"/>
                      <w:sz w:val="22"/>
                      <w:szCs w:val="22"/>
                    </w:rPr>
                  </w:pPr>
                  <w:r w:rsidRPr="0092588B">
                    <w:rPr>
                      <w:rFonts w:ascii="Calibri" w:hAnsi="Calibri" w:cs="Arial"/>
                      <w:sz w:val="22"/>
                      <w:szCs w:val="22"/>
                    </w:rPr>
                    <w:t>Input of information into Pharmacy Computerised Stock Control system/periods working at VDU</w:t>
                  </w:r>
                </w:p>
                <w:p w14:paraId="0CE65E6A" w14:textId="77777777" w:rsidR="00D0730C" w:rsidRDefault="00D0730C" w:rsidP="00973A0E">
                  <w:pPr>
                    <w:rPr>
                      <w:rFonts w:ascii="Calibri" w:hAnsi="Calibri" w:cs="Arial"/>
                      <w:sz w:val="22"/>
                      <w:szCs w:val="22"/>
                    </w:rPr>
                  </w:pPr>
                </w:p>
                <w:p w14:paraId="7CC0CDE3" w14:textId="77777777" w:rsidR="00D0730C" w:rsidRDefault="00D0730C" w:rsidP="00847AE4">
                  <w:pPr>
                    <w:rPr>
                      <w:rFonts w:ascii="Calibri" w:hAnsi="Calibri" w:cs="Arial"/>
                      <w:sz w:val="22"/>
                      <w:szCs w:val="22"/>
                    </w:rPr>
                  </w:pPr>
                  <w:r>
                    <w:rPr>
                      <w:rFonts w:ascii="Calibri" w:hAnsi="Calibri" w:cs="Arial"/>
                      <w:sz w:val="22"/>
                      <w:szCs w:val="22"/>
                    </w:rPr>
                    <w:t>Working at heights.  Carrying ladders between up to 8 robots when clearing high shelves during a 12hr shift. (Only if PDC is location)</w:t>
                  </w:r>
                </w:p>
                <w:p w14:paraId="0BA78550" w14:textId="77777777" w:rsidR="00D0730C" w:rsidRPr="0092588B" w:rsidRDefault="00D0730C" w:rsidP="00973A0E">
                  <w:pPr>
                    <w:rPr>
                      <w:rFonts w:ascii="Calibri" w:hAnsi="Calibri" w:cs="Arial"/>
                      <w:sz w:val="22"/>
                      <w:szCs w:val="22"/>
                    </w:rPr>
                  </w:pPr>
                </w:p>
                <w:p w14:paraId="34B20DAD" w14:textId="77777777" w:rsidR="00D0730C" w:rsidRPr="007D1F5E" w:rsidRDefault="00D0730C" w:rsidP="007D1F5E">
                  <w:pPr>
                    <w:rPr>
                      <w:rFonts w:ascii="Calibri" w:hAnsi="Calibri" w:cs="Arial"/>
                      <w:sz w:val="22"/>
                      <w:szCs w:val="22"/>
                    </w:rPr>
                  </w:pPr>
                  <w:r w:rsidRPr="007D1F5E">
                    <w:rPr>
                      <w:rFonts w:ascii="Calibri" w:hAnsi="Calibri" w:cs="Arial"/>
                      <w:sz w:val="22"/>
                      <w:szCs w:val="22"/>
                    </w:rPr>
                    <w:t>Cleaning of specialist pieces of equipment i.e. isolators</w:t>
                  </w:r>
                </w:p>
              </w:tc>
              <w:tc>
                <w:tcPr>
                  <w:tcW w:w="3397" w:type="dxa"/>
                  <w:tcBorders>
                    <w:top w:val="single" w:sz="4" w:space="0" w:color="auto"/>
                    <w:left w:val="single" w:sz="4" w:space="0" w:color="auto"/>
                    <w:bottom w:val="single" w:sz="4" w:space="0" w:color="auto"/>
                    <w:right w:val="single" w:sz="4" w:space="0" w:color="auto"/>
                  </w:tcBorders>
                </w:tcPr>
                <w:p w14:paraId="2DC387DB" w14:textId="77777777" w:rsidR="00D0730C" w:rsidRPr="0092588B" w:rsidRDefault="00D0730C" w:rsidP="00EB45ED">
                  <w:pPr>
                    <w:jc w:val="both"/>
                    <w:rPr>
                      <w:rFonts w:ascii="Calibri" w:hAnsi="Calibri" w:cs="Arial"/>
                      <w:b/>
                      <w:bCs/>
                      <w:sz w:val="22"/>
                      <w:szCs w:val="22"/>
                    </w:rPr>
                  </w:pPr>
                  <w:r w:rsidRPr="0092588B">
                    <w:rPr>
                      <w:rFonts w:ascii="Calibri" w:hAnsi="Calibri" w:cs="Arial"/>
                      <w:b/>
                      <w:bCs/>
                      <w:sz w:val="22"/>
                      <w:szCs w:val="22"/>
                    </w:rPr>
                    <w:t>Emotional demands</w:t>
                  </w:r>
                </w:p>
                <w:p w14:paraId="413FA683" w14:textId="77777777" w:rsidR="00D0730C" w:rsidRPr="0092588B" w:rsidRDefault="00D0730C" w:rsidP="00973A0E">
                  <w:pPr>
                    <w:ind w:left="360"/>
                    <w:rPr>
                      <w:rFonts w:ascii="Calibri" w:hAnsi="Calibri" w:cs="Arial"/>
                      <w:b/>
                      <w:bCs/>
                      <w:sz w:val="22"/>
                      <w:szCs w:val="22"/>
                    </w:rPr>
                  </w:pPr>
                </w:p>
                <w:p w14:paraId="41E3D425" w14:textId="77777777" w:rsidR="00D0730C" w:rsidRPr="0092588B" w:rsidRDefault="00D0730C" w:rsidP="00973A0E">
                  <w:pPr>
                    <w:rPr>
                      <w:rFonts w:ascii="Calibri" w:hAnsi="Calibri" w:cs="Arial"/>
                      <w:sz w:val="22"/>
                      <w:szCs w:val="22"/>
                    </w:rPr>
                  </w:pPr>
                  <w:r w:rsidRPr="0092588B">
                    <w:rPr>
                      <w:rFonts w:ascii="Calibri" w:hAnsi="Calibri" w:cs="Arial"/>
                      <w:sz w:val="22"/>
                      <w:szCs w:val="22"/>
                    </w:rPr>
                    <w:t>Exposure to distressing or emotional circumstances, e.g. dealing with pharmaceutical requirements of terminally ill patients</w:t>
                  </w:r>
                </w:p>
                <w:p w14:paraId="5C4E6023" w14:textId="77777777" w:rsidR="00D0730C" w:rsidRPr="0092588B" w:rsidRDefault="00D0730C" w:rsidP="00973A0E">
                  <w:pPr>
                    <w:rPr>
                      <w:rFonts w:ascii="Calibri" w:hAnsi="Calibri" w:cs="Arial"/>
                      <w:sz w:val="22"/>
                      <w:szCs w:val="22"/>
                    </w:rPr>
                  </w:pPr>
                </w:p>
                <w:p w14:paraId="45CB109B" w14:textId="77777777" w:rsidR="00D0730C" w:rsidRPr="0092588B" w:rsidRDefault="00D0730C" w:rsidP="00973A0E">
                  <w:pPr>
                    <w:rPr>
                      <w:rFonts w:ascii="Calibri" w:hAnsi="Calibri" w:cs="Arial"/>
                      <w:sz w:val="22"/>
                      <w:szCs w:val="22"/>
                    </w:rPr>
                  </w:pPr>
                  <w:r w:rsidRPr="0092588B">
                    <w:rPr>
                      <w:rFonts w:ascii="Calibri" w:hAnsi="Calibri" w:cs="Arial"/>
                      <w:sz w:val="22"/>
                      <w:szCs w:val="22"/>
                    </w:rPr>
                    <w:t xml:space="preserve">Working to tight deadlines over which the person has no control and is thereby under a degree of pressure </w:t>
                  </w:r>
                </w:p>
                <w:p w14:paraId="1A48E7BF" w14:textId="77777777" w:rsidR="00D0730C" w:rsidRPr="0092588B" w:rsidRDefault="00D0730C" w:rsidP="00973A0E">
                  <w:pPr>
                    <w:rPr>
                      <w:rFonts w:ascii="Calibri" w:hAnsi="Calibri" w:cs="Arial"/>
                      <w:sz w:val="22"/>
                      <w:szCs w:val="22"/>
                    </w:rPr>
                  </w:pPr>
                </w:p>
                <w:p w14:paraId="79EF5144" w14:textId="77777777" w:rsidR="00D0730C" w:rsidRPr="0092588B" w:rsidRDefault="00D0730C" w:rsidP="00973A0E">
                  <w:pPr>
                    <w:rPr>
                      <w:rFonts w:ascii="Calibri" w:hAnsi="Calibri" w:cs="Arial"/>
                      <w:sz w:val="22"/>
                      <w:szCs w:val="22"/>
                    </w:rPr>
                  </w:pPr>
                  <w:r w:rsidRPr="0092588B">
                    <w:rPr>
                      <w:rFonts w:ascii="Calibri" w:hAnsi="Calibri" w:cs="Arial"/>
                      <w:sz w:val="22"/>
                      <w:szCs w:val="22"/>
                    </w:rPr>
                    <w:t xml:space="preserve">Occasional exposure to verbal aggression by patients at reception </w:t>
                  </w:r>
                  <w:permStart w:id="193266617" w:edGrp="everyone"/>
                  <w:permEnd w:id="193266617"/>
                  <w:r w:rsidRPr="0092588B">
                    <w:rPr>
                      <w:rFonts w:ascii="Calibri" w:hAnsi="Calibri" w:cs="Arial"/>
                      <w:sz w:val="22"/>
                      <w:szCs w:val="22"/>
                    </w:rPr>
                    <w:t>and complaints.</w:t>
                  </w:r>
                </w:p>
                <w:p w14:paraId="6D0D9776" w14:textId="77777777" w:rsidR="00D0730C" w:rsidRPr="0092588B" w:rsidRDefault="00D0730C" w:rsidP="00973A0E">
                  <w:pPr>
                    <w:rPr>
                      <w:rFonts w:ascii="Calibri" w:hAnsi="Calibri" w:cs="Arial"/>
                      <w:sz w:val="22"/>
                      <w:szCs w:val="22"/>
                    </w:rPr>
                  </w:pPr>
                </w:p>
                <w:p w14:paraId="3D786A27" w14:textId="77777777" w:rsidR="00D0730C" w:rsidRPr="0092588B" w:rsidRDefault="00D0730C" w:rsidP="00973A0E">
                  <w:pPr>
                    <w:tabs>
                      <w:tab w:val="left" w:pos="357"/>
                    </w:tabs>
                    <w:rPr>
                      <w:rFonts w:ascii="Calibri" w:hAnsi="Calibri" w:cs="Arial"/>
                      <w:sz w:val="22"/>
                      <w:szCs w:val="22"/>
                    </w:rPr>
                  </w:pPr>
                  <w:r w:rsidRPr="0092588B">
                    <w:rPr>
                      <w:rFonts w:ascii="Calibri" w:hAnsi="Calibri" w:cs="Arial"/>
                      <w:sz w:val="22"/>
                      <w:szCs w:val="22"/>
                    </w:rPr>
                    <w:t>Dealing with distressed staff.</w:t>
                  </w:r>
                </w:p>
                <w:p w14:paraId="4F8D1D61" w14:textId="77777777" w:rsidR="00D0730C" w:rsidRPr="0092588B" w:rsidRDefault="00D0730C" w:rsidP="00973A0E">
                  <w:pPr>
                    <w:pStyle w:val="BodyText2"/>
                    <w:rPr>
                      <w:rFonts w:ascii="Calibri" w:hAnsi="Calibri"/>
                      <w:szCs w:val="22"/>
                    </w:rPr>
                  </w:pPr>
                </w:p>
              </w:tc>
            </w:tr>
            <w:tr w:rsidR="00D0730C" w:rsidRPr="0092588B" w14:paraId="35D79AEC" w14:textId="77777777" w:rsidTr="00973A0E">
              <w:trPr>
                <w:trHeight w:val="3243"/>
              </w:trPr>
              <w:tc>
                <w:tcPr>
                  <w:tcW w:w="3396" w:type="dxa"/>
                  <w:tcBorders>
                    <w:top w:val="single" w:sz="4" w:space="0" w:color="auto"/>
                    <w:left w:val="single" w:sz="4" w:space="0" w:color="auto"/>
                    <w:bottom w:val="single" w:sz="4" w:space="0" w:color="auto"/>
                    <w:right w:val="single" w:sz="4" w:space="0" w:color="auto"/>
                  </w:tcBorders>
                </w:tcPr>
                <w:p w14:paraId="4B84F177" w14:textId="77777777" w:rsidR="00D0730C" w:rsidRPr="0092588B" w:rsidRDefault="00D0730C" w:rsidP="00973A0E">
                  <w:pPr>
                    <w:rPr>
                      <w:rFonts w:ascii="Calibri" w:hAnsi="Calibri" w:cs="Arial"/>
                      <w:b/>
                      <w:sz w:val="22"/>
                      <w:szCs w:val="22"/>
                    </w:rPr>
                  </w:pPr>
                  <w:r w:rsidRPr="0092588B">
                    <w:rPr>
                      <w:rFonts w:ascii="Calibri" w:hAnsi="Calibri" w:cs="Arial"/>
                      <w:b/>
                      <w:sz w:val="22"/>
                      <w:szCs w:val="22"/>
                    </w:rPr>
                    <w:t>Mental demands</w:t>
                  </w:r>
                </w:p>
                <w:p w14:paraId="4630327B" w14:textId="77777777" w:rsidR="00D0730C" w:rsidRPr="0092588B" w:rsidRDefault="00D0730C" w:rsidP="00973A0E">
                  <w:pPr>
                    <w:rPr>
                      <w:rFonts w:ascii="Calibri" w:hAnsi="Calibri" w:cs="Arial"/>
                      <w:b/>
                      <w:sz w:val="22"/>
                      <w:szCs w:val="22"/>
                    </w:rPr>
                  </w:pPr>
                </w:p>
                <w:p w14:paraId="420D60C4" w14:textId="77777777" w:rsidR="00D0730C" w:rsidRPr="0092588B" w:rsidRDefault="00D0730C" w:rsidP="00973A0E">
                  <w:pPr>
                    <w:rPr>
                      <w:rFonts w:ascii="Calibri" w:hAnsi="Calibri" w:cs="Arial"/>
                      <w:b/>
                      <w:sz w:val="22"/>
                      <w:szCs w:val="22"/>
                    </w:rPr>
                  </w:pPr>
                  <w:r w:rsidRPr="0092588B">
                    <w:rPr>
                      <w:rFonts w:ascii="Calibri" w:hAnsi="Calibri" w:cs="Arial"/>
                      <w:sz w:val="22"/>
                      <w:szCs w:val="22"/>
                    </w:rPr>
                    <w:t>High degree of accuracy for picking and supplying of medicines</w:t>
                  </w:r>
                </w:p>
                <w:p w14:paraId="16460F01" w14:textId="77777777" w:rsidR="00D0730C" w:rsidRPr="0092588B" w:rsidRDefault="00D0730C" w:rsidP="00973A0E">
                  <w:pPr>
                    <w:rPr>
                      <w:rFonts w:ascii="Calibri" w:hAnsi="Calibri" w:cs="Arial"/>
                      <w:sz w:val="22"/>
                      <w:szCs w:val="22"/>
                    </w:rPr>
                  </w:pPr>
                </w:p>
                <w:p w14:paraId="18BA5E00" w14:textId="77777777" w:rsidR="00D0730C" w:rsidRPr="0092588B" w:rsidRDefault="00D0730C" w:rsidP="00973A0E">
                  <w:pPr>
                    <w:rPr>
                      <w:rFonts w:ascii="Calibri" w:hAnsi="Calibri" w:cs="Arial"/>
                      <w:b/>
                      <w:sz w:val="22"/>
                      <w:szCs w:val="22"/>
                    </w:rPr>
                  </w:pPr>
                  <w:r w:rsidRPr="0092588B">
                    <w:rPr>
                      <w:rFonts w:ascii="Calibri" w:hAnsi="Calibri" w:cs="Arial"/>
                      <w:sz w:val="22"/>
                      <w:szCs w:val="22"/>
                    </w:rPr>
                    <w:t>Continuous interruptions from staff requiring clarification of detail around medication or drugs for patients</w:t>
                  </w:r>
                </w:p>
                <w:p w14:paraId="40B4E829" w14:textId="77777777" w:rsidR="00D0730C" w:rsidRPr="0092588B" w:rsidRDefault="00D0730C" w:rsidP="00973A0E">
                  <w:pPr>
                    <w:rPr>
                      <w:rFonts w:ascii="Calibri" w:hAnsi="Calibri" w:cs="Arial"/>
                      <w:b/>
                      <w:sz w:val="22"/>
                      <w:szCs w:val="22"/>
                    </w:rPr>
                  </w:pPr>
                </w:p>
                <w:p w14:paraId="773B55A4" w14:textId="77777777" w:rsidR="00D0730C" w:rsidRPr="0092588B" w:rsidRDefault="00D0730C" w:rsidP="00973A0E">
                  <w:pPr>
                    <w:rPr>
                      <w:rFonts w:ascii="Calibri" w:hAnsi="Calibri" w:cs="Arial"/>
                      <w:b/>
                      <w:sz w:val="22"/>
                      <w:szCs w:val="22"/>
                    </w:rPr>
                  </w:pPr>
                  <w:r w:rsidRPr="0092588B">
                    <w:rPr>
                      <w:rFonts w:ascii="Calibri" w:hAnsi="Calibri" w:cs="Arial"/>
                      <w:sz w:val="22"/>
                      <w:szCs w:val="22"/>
                    </w:rPr>
                    <w:t>Frequent performance of calculations</w:t>
                  </w:r>
                </w:p>
                <w:p w14:paraId="3A51723C" w14:textId="77777777" w:rsidR="00D0730C" w:rsidRPr="0092588B" w:rsidRDefault="00D0730C" w:rsidP="00973A0E">
                  <w:pPr>
                    <w:rPr>
                      <w:rFonts w:ascii="Calibri" w:hAnsi="Calibri" w:cs="Arial"/>
                      <w:b/>
                      <w:sz w:val="22"/>
                      <w:szCs w:val="22"/>
                    </w:rPr>
                  </w:pPr>
                </w:p>
                <w:p w14:paraId="619832CC" w14:textId="77777777" w:rsidR="00D0730C" w:rsidRPr="0092588B" w:rsidRDefault="00D0730C" w:rsidP="00973A0E">
                  <w:pPr>
                    <w:tabs>
                      <w:tab w:val="left" w:pos="357"/>
                    </w:tabs>
                    <w:rPr>
                      <w:rFonts w:ascii="Calibri" w:hAnsi="Calibri" w:cs="Arial"/>
                      <w:sz w:val="22"/>
                      <w:szCs w:val="22"/>
                    </w:rPr>
                  </w:pPr>
                  <w:r w:rsidRPr="0092588B">
                    <w:rPr>
                      <w:rFonts w:ascii="Calibri" w:hAnsi="Calibri" w:cs="Arial"/>
                      <w:sz w:val="22"/>
                      <w:szCs w:val="22"/>
                    </w:rPr>
                    <w:t xml:space="preserve"> Frequent long periods at computer – working in a restricted position</w:t>
                  </w:r>
                </w:p>
                <w:p w14:paraId="26E1B57F" w14:textId="77777777" w:rsidR="00D0730C" w:rsidRPr="0092588B" w:rsidRDefault="00D0730C" w:rsidP="00973A0E">
                  <w:pPr>
                    <w:tabs>
                      <w:tab w:val="left" w:pos="357"/>
                    </w:tabs>
                    <w:rPr>
                      <w:rFonts w:ascii="Calibri" w:hAnsi="Calibri" w:cs="Arial"/>
                      <w:sz w:val="22"/>
                      <w:szCs w:val="22"/>
                    </w:rPr>
                  </w:pPr>
                </w:p>
                <w:p w14:paraId="3BFC8681" w14:textId="77777777" w:rsidR="00D0730C" w:rsidRPr="0092588B" w:rsidRDefault="00D0730C" w:rsidP="00973A0E">
                  <w:pPr>
                    <w:tabs>
                      <w:tab w:val="left" w:pos="357"/>
                    </w:tabs>
                    <w:rPr>
                      <w:rFonts w:ascii="Calibri" w:hAnsi="Calibri"/>
                      <w:bCs/>
                      <w:sz w:val="22"/>
                      <w:szCs w:val="22"/>
                    </w:rPr>
                  </w:pPr>
                  <w:r w:rsidRPr="0092588B">
                    <w:rPr>
                      <w:rFonts w:ascii="Calibri" w:hAnsi="Calibri" w:cs="Arial"/>
                      <w:sz w:val="22"/>
                      <w:szCs w:val="22"/>
                    </w:rPr>
                    <w:t>Concentration required for input of data into IT systems and assembly of medicines</w:t>
                  </w:r>
                </w:p>
              </w:tc>
              <w:tc>
                <w:tcPr>
                  <w:tcW w:w="3397" w:type="dxa"/>
                  <w:tcBorders>
                    <w:top w:val="single" w:sz="4" w:space="0" w:color="auto"/>
                    <w:left w:val="single" w:sz="4" w:space="0" w:color="auto"/>
                    <w:bottom w:val="single" w:sz="4" w:space="0" w:color="auto"/>
                    <w:right w:val="single" w:sz="4" w:space="0" w:color="auto"/>
                  </w:tcBorders>
                </w:tcPr>
                <w:p w14:paraId="61C0D3A2" w14:textId="77777777" w:rsidR="00D0730C" w:rsidRPr="0092588B" w:rsidRDefault="00D0730C" w:rsidP="00973A0E">
                  <w:pPr>
                    <w:rPr>
                      <w:rFonts w:ascii="Calibri" w:hAnsi="Calibri" w:cs="Arial"/>
                      <w:b/>
                      <w:bCs/>
                      <w:sz w:val="22"/>
                      <w:szCs w:val="22"/>
                    </w:rPr>
                  </w:pPr>
                  <w:r w:rsidRPr="0092588B">
                    <w:rPr>
                      <w:rFonts w:ascii="Calibri" w:hAnsi="Calibri" w:cs="Arial"/>
                      <w:b/>
                      <w:bCs/>
                      <w:sz w:val="22"/>
                      <w:szCs w:val="22"/>
                    </w:rPr>
                    <w:t>Working conditions</w:t>
                  </w:r>
                </w:p>
                <w:p w14:paraId="3D83E6B6" w14:textId="77777777" w:rsidR="00D0730C" w:rsidRPr="0092588B" w:rsidRDefault="00D0730C" w:rsidP="00973A0E">
                  <w:pPr>
                    <w:pStyle w:val="BodyText2"/>
                    <w:rPr>
                      <w:rFonts w:ascii="Calibri" w:hAnsi="Calibri"/>
                      <w:bCs/>
                      <w:szCs w:val="22"/>
                    </w:rPr>
                  </w:pPr>
                </w:p>
                <w:p w14:paraId="0836AD6F" w14:textId="77777777" w:rsidR="00EB45ED" w:rsidRPr="00EB45ED" w:rsidRDefault="00EB45ED" w:rsidP="00EB45ED">
                  <w:pPr>
                    <w:pStyle w:val="BodyText2"/>
                    <w:rPr>
                      <w:rFonts w:ascii="Calibri" w:hAnsi="Calibri"/>
                      <w:bCs/>
                      <w:szCs w:val="22"/>
                    </w:rPr>
                  </w:pPr>
                  <w:r w:rsidRPr="00EB45ED">
                    <w:rPr>
                      <w:rFonts w:ascii="Calibri" w:hAnsi="Calibri"/>
                      <w:bCs/>
                      <w:szCs w:val="22"/>
                    </w:rPr>
                    <w:t>Working within a cleanroom environment – confined /restricted spaces, wearing of protective clothing</w:t>
                  </w:r>
                </w:p>
                <w:p w14:paraId="34A84295" w14:textId="77777777" w:rsidR="00EB45ED" w:rsidRPr="00EB45ED" w:rsidRDefault="00EB45ED" w:rsidP="00EB45ED">
                  <w:pPr>
                    <w:pStyle w:val="BodyText2"/>
                    <w:rPr>
                      <w:rFonts w:ascii="Calibri" w:hAnsi="Calibri"/>
                      <w:bCs/>
                      <w:szCs w:val="22"/>
                    </w:rPr>
                  </w:pPr>
                </w:p>
                <w:p w14:paraId="360F1E01" w14:textId="77777777" w:rsidR="00EB45ED" w:rsidRPr="00EB45ED" w:rsidRDefault="00EB45ED" w:rsidP="00EB45ED">
                  <w:pPr>
                    <w:pStyle w:val="BodyText2"/>
                    <w:rPr>
                      <w:rFonts w:ascii="Calibri" w:hAnsi="Calibri"/>
                      <w:bCs/>
                      <w:szCs w:val="22"/>
                    </w:rPr>
                  </w:pPr>
                  <w:r w:rsidRPr="00EB45ED">
                    <w:rPr>
                      <w:rFonts w:ascii="Calibri" w:hAnsi="Calibri"/>
                      <w:bCs/>
                      <w:szCs w:val="22"/>
                    </w:rPr>
                    <w:t>Exposure to hazardous materials –</w:t>
                  </w:r>
                  <w:proofErr w:type="spellStart"/>
                  <w:r w:rsidRPr="00EB45ED">
                    <w:rPr>
                      <w:rFonts w:ascii="Calibri" w:hAnsi="Calibri"/>
                      <w:bCs/>
                      <w:szCs w:val="22"/>
                    </w:rPr>
                    <w:t>cytotoxics</w:t>
                  </w:r>
                  <w:proofErr w:type="spellEnd"/>
                </w:p>
                <w:p w14:paraId="7CFED7F6" w14:textId="77777777" w:rsidR="00EB45ED" w:rsidRPr="00EB45ED" w:rsidRDefault="00EB45ED" w:rsidP="00EB45ED">
                  <w:pPr>
                    <w:pStyle w:val="BodyText2"/>
                    <w:rPr>
                      <w:rFonts w:ascii="Calibri" w:hAnsi="Calibri"/>
                      <w:bCs/>
                      <w:szCs w:val="22"/>
                    </w:rPr>
                  </w:pPr>
                </w:p>
                <w:p w14:paraId="57B00322" w14:textId="77777777" w:rsidR="00EB45ED" w:rsidRPr="00EB45ED" w:rsidRDefault="00EB45ED" w:rsidP="00EB45ED">
                  <w:pPr>
                    <w:pStyle w:val="BodyText2"/>
                    <w:rPr>
                      <w:rFonts w:ascii="Calibri" w:hAnsi="Calibri"/>
                      <w:bCs/>
                      <w:szCs w:val="22"/>
                    </w:rPr>
                  </w:pPr>
                  <w:r w:rsidRPr="00EB45ED">
                    <w:rPr>
                      <w:rFonts w:ascii="Calibri" w:hAnsi="Calibri"/>
                      <w:bCs/>
                      <w:szCs w:val="22"/>
                    </w:rPr>
                    <w:t>Excessive Heat/Cold departmental temperatures</w:t>
                  </w:r>
                </w:p>
                <w:p w14:paraId="1675187B" w14:textId="77777777" w:rsidR="00D0730C" w:rsidRPr="0092588B" w:rsidRDefault="00D0730C" w:rsidP="00973A0E">
                  <w:pPr>
                    <w:pStyle w:val="BodyText2"/>
                    <w:rPr>
                      <w:rFonts w:ascii="Calibri" w:hAnsi="Calibri"/>
                      <w:b/>
                      <w:bCs/>
                      <w:szCs w:val="22"/>
                    </w:rPr>
                  </w:pPr>
                </w:p>
              </w:tc>
              <w:tc>
                <w:tcPr>
                  <w:tcW w:w="3397" w:type="dxa"/>
                  <w:tcBorders>
                    <w:top w:val="single" w:sz="4" w:space="0" w:color="auto"/>
                    <w:left w:val="single" w:sz="4" w:space="0" w:color="auto"/>
                    <w:bottom w:val="single" w:sz="4" w:space="0" w:color="auto"/>
                    <w:right w:val="single" w:sz="4" w:space="0" w:color="auto"/>
                  </w:tcBorders>
                </w:tcPr>
                <w:p w14:paraId="2538D418" w14:textId="77777777" w:rsidR="00D0730C" w:rsidRPr="0092588B" w:rsidRDefault="00D0730C" w:rsidP="00973A0E">
                  <w:pPr>
                    <w:rPr>
                      <w:rFonts w:ascii="Calibri" w:hAnsi="Calibri" w:cs="Arial"/>
                      <w:sz w:val="22"/>
                      <w:szCs w:val="22"/>
                    </w:rPr>
                  </w:pPr>
                </w:p>
                <w:p w14:paraId="102D530C" w14:textId="77777777" w:rsidR="00D0730C" w:rsidRPr="0092588B" w:rsidRDefault="00D0730C" w:rsidP="00973A0E">
                  <w:pPr>
                    <w:rPr>
                      <w:rFonts w:ascii="Calibri" w:hAnsi="Calibri" w:cs="Arial"/>
                      <w:bCs/>
                      <w:sz w:val="22"/>
                      <w:szCs w:val="22"/>
                    </w:rPr>
                  </w:pPr>
                </w:p>
              </w:tc>
            </w:tr>
          </w:tbl>
          <w:p w14:paraId="2B5F25FA" w14:textId="77777777" w:rsidR="00D0730C" w:rsidRPr="0092588B" w:rsidRDefault="00D0730C" w:rsidP="009753B6">
            <w:pPr>
              <w:tabs>
                <w:tab w:val="num" w:pos="175"/>
              </w:tabs>
              <w:rPr>
                <w:rFonts w:ascii="Calibri" w:hAnsi="Calibri" w:cs="Arial"/>
                <w:sz w:val="22"/>
                <w:szCs w:val="22"/>
              </w:rPr>
            </w:pPr>
          </w:p>
        </w:tc>
      </w:tr>
      <w:tr w:rsidR="00D0730C" w:rsidRPr="0092588B" w14:paraId="115DD9D1" w14:textId="77777777">
        <w:trPr>
          <w:cantSplit/>
        </w:trPr>
        <w:tc>
          <w:tcPr>
            <w:tcW w:w="10774" w:type="dxa"/>
          </w:tcPr>
          <w:p w14:paraId="5BB6DD8A" w14:textId="77777777" w:rsidR="00D0730C" w:rsidRPr="0092588B" w:rsidRDefault="00D0730C" w:rsidP="00596F02">
            <w:pPr>
              <w:pStyle w:val="Heading1"/>
              <w:rPr>
                <w:rFonts w:ascii="Calibri" w:hAnsi="Calibri" w:cs="Arial"/>
                <w:szCs w:val="22"/>
              </w:rPr>
            </w:pPr>
            <w:r w:rsidRPr="0092588B">
              <w:rPr>
                <w:rFonts w:ascii="Calibri" w:hAnsi="Calibri" w:cs="Arial"/>
                <w:szCs w:val="22"/>
              </w:rPr>
              <w:t>11. MOST CHALLENGING/DIFFICULT PARTS OF THE JOB</w:t>
            </w:r>
          </w:p>
        </w:tc>
      </w:tr>
      <w:tr w:rsidR="00D0730C" w:rsidRPr="0092588B" w14:paraId="50B452CA" w14:textId="77777777">
        <w:trPr>
          <w:cantSplit/>
        </w:trPr>
        <w:tc>
          <w:tcPr>
            <w:tcW w:w="10774" w:type="dxa"/>
          </w:tcPr>
          <w:p w14:paraId="5879E2DE" w14:textId="77777777" w:rsidR="00D0730C" w:rsidRPr="00D464B6" w:rsidRDefault="00D0730C" w:rsidP="00D464B6">
            <w:pPr>
              <w:pStyle w:val="ListParagraph"/>
              <w:numPr>
                <w:ilvl w:val="0"/>
                <w:numId w:val="11"/>
              </w:numPr>
              <w:rPr>
                <w:rFonts w:ascii="Calibri" w:hAnsi="Calibri" w:cs="Arial"/>
                <w:sz w:val="22"/>
                <w:szCs w:val="22"/>
              </w:rPr>
            </w:pPr>
            <w:r w:rsidRPr="00D464B6">
              <w:rPr>
                <w:rFonts w:ascii="Calibri" w:hAnsi="Calibri" w:cs="Arial"/>
                <w:sz w:val="22"/>
                <w:szCs w:val="22"/>
              </w:rPr>
              <w:t>Ensure effective training whilst maintaining the standard of service</w:t>
            </w:r>
          </w:p>
          <w:p w14:paraId="5701447A" w14:textId="77777777" w:rsidR="00D0730C" w:rsidRPr="00D464B6" w:rsidRDefault="00D0730C" w:rsidP="00D464B6">
            <w:pPr>
              <w:pStyle w:val="ListParagraph"/>
              <w:numPr>
                <w:ilvl w:val="0"/>
                <w:numId w:val="11"/>
              </w:numPr>
              <w:rPr>
                <w:rFonts w:ascii="Calibri" w:hAnsi="Calibri" w:cs="Arial"/>
                <w:sz w:val="22"/>
                <w:szCs w:val="22"/>
              </w:rPr>
            </w:pPr>
            <w:r w:rsidRPr="00D464B6">
              <w:rPr>
                <w:rFonts w:ascii="Calibri" w:hAnsi="Calibri" w:cs="Arial"/>
                <w:sz w:val="22"/>
                <w:szCs w:val="22"/>
              </w:rPr>
              <w:t xml:space="preserve">To supervise staff </w:t>
            </w:r>
            <w:r w:rsidR="00947755">
              <w:rPr>
                <w:rFonts w:ascii="Calibri" w:hAnsi="Calibri" w:cs="Arial"/>
                <w:sz w:val="22"/>
                <w:szCs w:val="22"/>
              </w:rPr>
              <w:t>in line with</w:t>
            </w:r>
            <w:r w:rsidRPr="00D464B6">
              <w:rPr>
                <w:rFonts w:ascii="Calibri" w:hAnsi="Calibri" w:cs="Arial"/>
                <w:sz w:val="22"/>
                <w:szCs w:val="22"/>
              </w:rPr>
              <w:t xml:space="preserve"> staff governance procedures </w:t>
            </w:r>
          </w:p>
          <w:p w14:paraId="66ACD063" w14:textId="77777777" w:rsidR="00947755" w:rsidRDefault="00D0730C" w:rsidP="00D464B6">
            <w:pPr>
              <w:pStyle w:val="ListParagraph"/>
              <w:numPr>
                <w:ilvl w:val="0"/>
                <w:numId w:val="11"/>
              </w:numPr>
              <w:rPr>
                <w:rFonts w:ascii="Calibri" w:hAnsi="Calibri" w:cs="Arial"/>
                <w:sz w:val="22"/>
                <w:szCs w:val="22"/>
              </w:rPr>
            </w:pPr>
            <w:r w:rsidRPr="00947755">
              <w:rPr>
                <w:rFonts w:ascii="Calibri" w:hAnsi="Calibri" w:cs="Arial"/>
                <w:sz w:val="22"/>
                <w:szCs w:val="22"/>
              </w:rPr>
              <w:t xml:space="preserve">To ensure a safe, timely and efficient distribution of medicines to wards/departments </w:t>
            </w:r>
          </w:p>
          <w:p w14:paraId="0EC35E87" w14:textId="77777777" w:rsidR="00D0730C" w:rsidRPr="00947755" w:rsidRDefault="00D0730C" w:rsidP="00D464B6">
            <w:pPr>
              <w:pStyle w:val="ListParagraph"/>
              <w:numPr>
                <w:ilvl w:val="0"/>
                <w:numId w:val="11"/>
              </w:numPr>
              <w:rPr>
                <w:rFonts w:ascii="Calibri" w:hAnsi="Calibri" w:cs="Arial"/>
                <w:sz w:val="22"/>
                <w:szCs w:val="22"/>
              </w:rPr>
            </w:pPr>
            <w:r w:rsidRPr="00947755">
              <w:rPr>
                <w:rFonts w:ascii="Calibri" w:hAnsi="Calibri" w:cs="Arial"/>
                <w:sz w:val="22"/>
                <w:szCs w:val="22"/>
              </w:rPr>
              <w:t>To work safely in all aspects of pharmacy work adhering to all health and safety procedures, COSHH and other health regulations.</w:t>
            </w:r>
          </w:p>
          <w:p w14:paraId="780E1E7B" w14:textId="77777777" w:rsidR="00D0730C" w:rsidRPr="0092588B" w:rsidRDefault="00D0730C" w:rsidP="007E61CC">
            <w:pPr>
              <w:rPr>
                <w:rFonts w:ascii="Calibri" w:hAnsi="Calibri" w:cs="Arial"/>
                <w:sz w:val="22"/>
                <w:szCs w:val="22"/>
              </w:rPr>
            </w:pPr>
          </w:p>
        </w:tc>
      </w:tr>
      <w:tr w:rsidR="00D0730C" w:rsidRPr="0092588B" w14:paraId="0AC3150A" w14:textId="77777777" w:rsidTr="008F54BE">
        <w:trPr>
          <w:cantSplit/>
          <w:trHeight w:val="80"/>
        </w:trPr>
        <w:tc>
          <w:tcPr>
            <w:tcW w:w="10774" w:type="dxa"/>
            <w:tcBorders>
              <w:top w:val="nil"/>
            </w:tcBorders>
          </w:tcPr>
          <w:p w14:paraId="30D8DDD6" w14:textId="77777777" w:rsidR="00D0730C" w:rsidRPr="0092588B" w:rsidRDefault="00D0730C" w:rsidP="00C55F9E">
            <w:pPr>
              <w:rPr>
                <w:rFonts w:ascii="Calibri" w:hAnsi="Calibri" w:cs="Arial"/>
                <w:b/>
                <w:sz w:val="22"/>
                <w:szCs w:val="22"/>
              </w:rPr>
            </w:pPr>
            <w:r w:rsidRPr="0092588B">
              <w:rPr>
                <w:rFonts w:ascii="Calibri" w:hAnsi="Calibri" w:cs="Arial"/>
                <w:b/>
                <w:sz w:val="22"/>
                <w:szCs w:val="22"/>
              </w:rPr>
              <w:t>12. KNOWLEDGE, TRAINING AND EXPERIENCE REQUIRED TO DO THE JOB</w:t>
            </w:r>
            <w:r>
              <w:rPr>
                <w:rFonts w:ascii="Calibri" w:hAnsi="Calibri" w:cs="Arial"/>
                <w:b/>
                <w:sz w:val="22"/>
                <w:szCs w:val="22"/>
              </w:rPr>
              <w:t xml:space="preserve"> </w:t>
            </w:r>
          </w:p>
        </w:tc>
      </w:tr>
      <w:tr w:rsidR="00D0730C" w:rsidRPr="0092588B" w14:paraId="09FECF11" w14:textId="77777777" w:rsidTr="006B18AE">
        <w:trPr>
          <w:cantSplit/>
          <w:trHeight w:val="510"/>
        </w:trPr>
        <w:tc>
          <w:tcPr>
            <w:tcW w:w="10774" w:type="dxa"/>
            <w:tcBorders>
              <w:top w:val="nil"/>
            </w:tcBorders>
          </w:tcPr>
          <w:p w14:paraId="790AE03E" w14:textId="77777777" w:rsidR="00D0730C" w:rsidRDefault="00D0730C" w:rsidP="00FC36E3"/>
          <w:p w14:paraId="3149B2E5" w14:textId="77777777" w:rsidR="00D0730C" w:rsidRPr="00947755" w:rsidRDefault="00D0730C" w:rsidP="00C55F9E">
            <w:pPr>
              <w:rPr>
                <w:rFonts w:ascii="Calibri" w:hAnsi="Calibri" w:cs="Arial"/>
                <w:b/>
                <w:sz w:val="22"/>
                <w:szCs w:val="22"/>
              </w:rPr>
            </w:pPr>
            <w:r w:rsidRPr="00947755">
              <w:rPr>
                <w:rFonts w:ascii="Calibri" w:hAnsi="Calibri" w:cs="Arial"/>
                <w:b/>
                <w:sz w:val="22"/>
                <w:szCs w:val="22"/>
              </w:rPr>
              <w:t>Essential</w:t>
            </w:r>
          </w:p>
          <w:p w14:paraId="7360C525" w14:textId="77777777" w:rsidR="00947755" w:rsidRPr="00537CDD" w:rsidRDefault="00947755" w:rsidP="00D464B6">
            <w:pPr>
              <w:pStyle w:val="ListParagraph"/>
              <w:numPr>
                <w:ilvl w:val="0"/>
                <w:numId w:val="12"/>
              </w:numPr>
              <w:rPr>
                <w:rFonts w:asciiTheme="minorHAnsi" w:hAnsiTheme="minorHAnsi" w:cs="Arial"/>
                <w:sz w:val="22"/>
                <w:szCs w:val="22"/>
              </w:rPr>
            </w:pPr>
            <w:r w:rsidRPr="00537CDD">
              <w:rPr>
                <w:rFonts w:asciiTheme="minorHAnsi" w:hAnsiTheme="minorHAnsi"/>
                <w:sz w:val="22"/>
                <w:szCs w:val="22"/>
              </w:rPr>
              <w:t xml:space="preserve">UK Registered Pharmacy Technician (General Pharmaceutical Council – </w:t>
            </w:r>
            <w:proofErr w:type="spellStart"/>
            <w:r w:rsidRPr="00537CDD">
              <w:rPr>
                <w:rFonts w:asciiTheme="minorHAnsi" w:hAnsiTheme="minorHAnsi"/>
                <w:sz w:val="22"/>
                <w:szCs w:val="22"/>
              </w:rPr>
              <w:t>Reg.Pharm.Tec</w:t>
            </w:r>
            <w:proofErr w:type="spellEnd"/>
            <w:r w:rsidRPr="00537CDD">
              <w:rPr>
                <w:rFonts w:asciiTheme="minorHAnsi" w:hAnsiTheme="minorHAnsi"/>
                <w:sz w:val="22"/>
                <w:szCs w:val="22"/>
              </w:rPr>
              <w:t xml:space="preserve">.) </w:t>
            </w:r>
          </w:p>
          <w:p w14:paraId="627800FE" w14:textId="77777777" w:rsidR="00947755" w:rsidRPr="00537CDD" w:rsidRDefault="00947755" w:rsidP="00D464B6">
            <w:pPr>
              <w:pStyle w:val="Heading1"/>
              <w:numPr>
                <w:ilvl w:val="0"/>
                <w:numId w:val="12"/>
              </w:numPr>
              <w:rPr>
                <w:rFonts w:asciiTheme="minorHAnsi" w:hAnsiTheme="minorHAnsi" w:cs="Arial"/>
                <w:b w:val="0"/>
                <w:szCs w:val="22"/>
              </w:rPr>
            </w:pPr>
            <w:r w:rsidRPr="00537CDD">
              <w:rPr>
                <w:rFonts w:asciiTheme="minorHAnsi" w:hAnsiTheme="minorHAnsi"/>
                <w:b w:val="0"/>
                <w:szCs w:val="22"/>
              </w:rPr>
              <w:t xml:space="preserve">Completed current </w:t>
            </w:r>
            <w:proofErr w:type="spellStart"/>
            <w:r w:rsidRPr="00537CDD">
              <w:rPr>
                <w:rFonts w:asciiTheme="minorHAnsi" w:hAnsiTheme="minorHAnsi"/>
                <w:b w:val="0"/>
                <w:szCs w:val="22"/>
              </w:rPr>
              <w:t>GPhC</w:t>
            </w:r>
            <w:proofErr w:type="spellEnd"/>
            <w:r w:rsidRPr="00537CDD">
              <w:rPr>
                <w:rFonts w:asciiTheme="minorHAnsi" w:hAnsiTheme="minorHAnsi"/>
                <w:b w:val="0"/>
                <w:szCs w:val="22"/>
              </w:rPr>
              <w:t xml:space="preserve"> approved competency and knowledge based qualifications e.g. S/NVQ Pharmacy Level 3 and NC Pharmaceutical Sciences and a qualifying period of work experience.  </w:t>
            </w:r>
          </w:p>
          <w:p w14:paraId="30CB077C" w14:textId="77777777" w:rsidR="00D0730C" w:rsidRPr="00537CDD" w:rsidRDefault="00947755" w:rsidP="00D464B6">
            <w:pPr>
              <w:pStyle w:val="ListParagraph"/>
              <w:numPr>
                <w:ilvl w:val="0"/>
                <w:numId w:val="12"/>
              </w:numPr>
              <w:rPr>
                <w:rFonts w:asciiTheme="minorHAnsi" w:hAnsiTheme="minorHAnsi" w:cs="Arial"/>
                <w:bCs/>
                <w:sz w:val="22"/>
                <w:szCs w:val="22"/>
              </w:rPr>
            </w:pPr>
            <w:r w:rsidRPr="00537CDD">
              <w:rPr>
                <w:rFonts w:asciiTheme="minorHAnsi" w:hAnsiTheme="minorHAnsi" w:cs="Arial"/>
                <w:bCs/>
                <w:sz w:val="22"/>
                <w:szCs w:val="22"/>
              </w:rPr>
              <w:t>Good</w:t>
            </w:r>
            <w:r w:rsidR="00D0730C" w:rsidRPr="00537CDD">
              <w:rPr>
                <w:rFonts w:asciiTheme="minorHAnsi" w:hAnsiTheme="minorHAnsi" w:cs="Arial"/>
                <w:bCs/>
                <w:sz w:val="22"/>
                <w:szCs w:val="22"/>
              </w:rPr>
              <w:t xml:space="preserve"> IT Skills</w:t>
            </w:r>
            <w:r w:rsidR="00D0730C" w:rsidRPr="00537CDD">
              <w:rPr>
                <w:rFonts w:asciiTheme="minorHAnsi" w:hAnsiTheme="minorHAnsi" w:cs="Arial"/>
                <w:sz w:val="22"/>
                <w:szCs w:val="22"/>
              </w:rPr>
              <w:t xml:space="preserve"> including MS Office Word and Excel</w:t>
            </w:r>
          </w:p>
          <w:p w14:paraId="77EAF982" w14:textId="77777777" w:rsidR="00D0730C" w:rsidRPr="00537CDD" w:rsidRDefault="00D0730C" w:rsidP="00D464B6">
            <w:pPr>
              <w:pStyle w:val="ListParagraph"/>
              <w:numPr>
                <w:ilvl w:val="0"/>
                <w:numId w:val="12"/>
              </w:numPr>
              <w:rPr>
                <w:rFonts w:asciiTheme="minorHAnsi" w:hAnsiTheme="minorHAnsi" w:cs="Arial"/>
                <w:spacing w:val="-3"/>
                <w:sz w:val="22"/>
                <w:szCs w:val="22"/>
              </w:rPr>
            </w:pPr>
            <w:r w:rsidRPr="00537CDD">
              <w:rPr>
                <w:rFonts w:asciiTheme="minorHAnsi" w:hAnsiTheme="minorHAnsi" w:cs="Arial"/>
                <w:spacing w:val="-3"/>
                <w:sz w:val="22"/>
                <w:szCs w:val="22"/>
              </w:rPr>
              <w:t xml:space="preserve">Ability to communicate </w:t>
            </w:r>
            <w:r w:rsidR="00947755" w:rsidRPr="00537CDD">
              <w:rPr>
                <w:rFonts w:asciiTheme="minorHAnsi" w:hAnsiTheme="minorHAnsi" w:cs="Arial"/>
                <w:spacing w:val="-3"/>
                <w:sz w:val="22"/>
                <w:szCs w:val="22"/>
              </w:rPr>
              <w:t xml:space="preserve">in </w:t>
            </w:r>
            <w:r w:rsidRPr="00537CDD">
              <w:rPr>
                <w:rFonts w:asciiTheme="minorHAnsi" w:hAnsiTheme="minorHAnsi" w:cs="Arial"/>
                <w:spacing w:val="-3"/>
                <w:sz w:val="22"/>
                <w:szCs w:val="22"/>
              </w:rPr>
              <w:t xml:space="preserve">clear </w:t>
            </w:r>
            <w:r w:rsidR="00947755" w:rsidRPr="00537CDD">
              <w:rPr>
                <w:rFonts w:asciiTheme="minorHAnsi" w:hAnsiTheme="minorHAnsi"/>
                <w:sz w:val="22"/>
                <w:szCs w:val="22"/>
              </w:rPr>
              <w:t>spoken English and effective written and verbal communication</w:t>
            </w:r>
          </w:p>
          <w:p w14:paraId="0C72EBC9" w14:textId="77777777" w:rsidR="00947755" w:rsidRPr="00537CDD" w:rsidRDefault="00947755" w:rsidP="00D464B6">
            <w:pPr>
              <w:pStyle w:val="ListParagraph"/>
              <w:numPr>
                <w:ilvl w:val="0"/>
                <w:numId w:val="12"/>
              </w:numPr>
              <w:rPr>
                <w:rFonts w:asciiTheme="minorHAnsi" w:hAnsiTheme="minorHAnsi"/>
                <w:sz w:val="22"/>
                <w:szCs w:val="22"/>
              </w:rPr>
            </w:pPr>
            <w:r w:rsidRPr="00537CDD">
              <w:rPr>
                <w:rFonts w:asciiTheme="minorHAnsi" w:hAnsiTheme="minorHAnsi"/>
                <w:sz w:val="22"/>
                <w:szCs w:val="22"/>
              </w:rPr>
              <w:t>A commitment to participate in ongoing relevant training and Continual Professional Development (CPD)</w:t>
            </w:r>
            <w:r w:rsidR="006E51C6" w:rsidRPr="00537CDD">
              <w:rPr>
                <w:rFonts w:asciiTheme="minorHAnsi" w:hAnsiTheme="minorHAnsi"/>
                <w:sz w:val="22"/>
                <w:szCs w:val="22"/>
              </w:rPr>
              <w:t xml:space="preserve"> </w:t>
            </w:r>
            <w:r w:rsidRPr="00537CDD">
              <w:rPr>
                <w:rFonts w:asciiTheme="minorHAnsi" w:hAnsiTheme="minorHAnsi"/>
                <w:sz w:val="22"/>
                <w:szCs w:val="22"/>
              </w:rPr>
              <w:t xml:space="preserve"> </w:t>
            </w:r>
          </w:p>
          <w:p w14:paraId="2FCC45BA" w14:textId="77777777" w:rsidR="00947755" w:rsidRPr="00537CDD" w:rsidRDefault="00947755" w:rsidP="00D464B6">
            <w:pPr>
              <w:pStyle w:val="ListParagraph"/>
              <w:numPr>
                <w:ilvl w:val="0"/>
                <w:numId w:val="12"/>
              </w:numPr>
              <w:rPr>
                <w:rFonts w:asciiTheme="minorHAnsi" w:hAnsiTheme="minorHAnsi"/>
                <w:sz w:val="22"/>
                <w:szCs w:val="22"/>
              </w:rPr>
            </w:pPr>
            <w:r w:rsidRPr="00537CDD">
              <w:rPr>
                <w:rFonts w:asciiTheme="minorHAnsi" w:hAnsiTheme="minorHAnsi"/>
                <w:sz w:val="22"/>
                <w:szCs w:val="22"/>
              </w:rPr>
              <w:t>Experience of interacting with people in a variety of situations</w:t>
            </w:r>
          </w:p>
          <w:p w14:paraId="4A9BC3E4" w14:textId="77777777" w:rsidR="00D0730C" w:rsidRPr="00537CDD" w:rsidRDefault="00D0730C" w:rsidP="00D464B6">
            <w:pPr>
              <w:pStyle w:val="ListParagraph"/>
              <w:numPr>
                <w:ilvl w:val="0"/>
                <w:numId w:val="12"/>
              </w:numPr>
              <w:rPr>
                <w:rFonts w:asciiTheme="minorHAnsi" w:hAnsiTheme="minorHAnsi"/>
                <w:sz w:val="22"/>
                <w:szCs w:val="22"/>
              </w:rPr>
            </w:pPr>
            <w:r w:rsidRPr="00537CDD">
              <w:rPr>
                <w:rFonts w:asciiTheme="minorHAnsi" w:hAnsiTheme="minorHAnsi" w:cs="Arial"/>
                <w:sz w:val="22"/>
                <w:szCs w:val="22"/>
              </w:rPr>
              <w:t>Ability to organise daily tasks using own initiative</w:t>
            </w:r>
          </w:p>
          <w:p w14:paraId="54B6DB11" w14:textId="77777777" w:rsidR="00D0730C" w:rsidRPr="00537CDD" w:rsidRDefault="00D0730C" w:rsidP="00D464B6">
            <w:pPr>
              <w:pStyle w:val="ListParagraph"/>
              <w:numPr>
                <w:ilvl w:val="0"/>
                <w:numId w:val="12"/>
              </w:numPr>
              <w:rPr>
                <w:rFonts w:asciiTheme="minorHAnsi" w:hAnsiTheme="minorHAnsi"/>
                <w:sz w:val="22"/>
                <w:szCs w:val="22"/>
              </w:rPr>
            </w:pPr>
            <w:r w:rsidRPr="00537CDD">
              <w:rPr>
                <w:rFonts w:asciiTheme="minorHAnsi" w:hAnsiTheme="minorHAnsi" w:cs="Arial"/>
                <w:sz w:val="22"/>
                <w:szCs w:val="22"/>
              </w:rPr>
              <w:t>Ability to work to set procedures</w:t>
            </w:r>
          </w:p>
          <w:p w14:paraId="05FF01D5" w14:textId="77777777" w:rsidR="00D0730C" w:rsidRPr="00537CDD" w:rsidRDefault="00D0730C" w:rsidP="00D464B6">
            <w:pPr>
              <w:pStyle w:val="ListParagraph"/>
              <w:numPr>
                <w:ilvl w:val="0"/>
                <w:numId w:val="12"/>
              </w:numPr>
              <w:rPr>
                <w:rFonts w:asciiTheme="minorHAnsi" w:hAnsiTheme="minorHAnsi"/>
                <w:sz w:val="22"/>
                <w:szCs w:val="22"/>
              </w:rPr>
            </w:pPr>
            <w:r w:rsidRPr="00537CDD">
              <w:rPr>
                <w:rFonts w:asciiTheme="minorHAnsi" w:hAnsiTheme="minorHAnsi" w:cs="Arial"/>
                <w:bCs/>
                <w:sz w:val="22"/>
                <w:szCs w:val="22"/>
              </w:rPr>
              <w:t xml:space="preserve">Stock management experience </w:t>
            </w:r>
          </w:p>
          <w:p w14:paraId="22F5F603" w14:textId="77777777" w:rsidR="00572B03" w:rsidRPr="00537CDD" w:rsidRDefault="00572B03" w:rsidP="00572B03">
            <w:pPr>
              <w:pStyle w:val="ListParagraph"/>
              <w:numPr>
                <w:ilvl w:val="0"/>
                <w:numId w:val="13"/>
              </w:numPr>
              <w:rPr>
                <w:rFonts w:asciiTheme="minorHAnsi" w:hAnsiTheme="minorHAnsi" w:cs="Arial"/>
                <w:sz w:val="22"/>
                <w:szCs w:val="22"/>
              </w:rPr>
            </w:pPr>
            <w:r w:rsidRPr="00537CDD">
              <w:rPr>
                <w:rFonts w:asciiTheme="minorHAnsi" w:hAnsiTheme="minorHAnsi" w:cs="Arial"/>
                <w:sz w:val="22"/>
                <w:szCs w:val="22"/>
              </w:rPr>
              <w:t>Ability to work as part of a team</w:t>
            </w:r>
          </w:p>
          <w:p w14:paraId="50EB9C51" w14:textId="77777777" w:rsidR="00572B03" w:rsidRPr="00D45985" w:rsidRDefault="00572B03" w:rsidP="00537CDD">
            <w:pPr>
              <w:pStyle w:val="ListParagraph"/>
              <w:rPr>
                <w:rFonts w:ascii="Calibri" w:hAnsi="Calibri"/>
                <w:sz w:val="22"/>
                <w:szCs w:val="22"/>
              </w:rPr>
            </w:pPr>
          </w:p>
          <w:p w14:paraId="79D8B759" w14:textId="77777777" w:rsidR="00D0730C" w:rsidRPr="00D464B6" w:rsidRDefault="00D0730C" w:rsidP="00D464B6">
            <w:pPr>
              <w:ind w:left="340"/>
              <w:rPr>
                <w:rFonts w:ascii="Calibri" w:hAnsi="Calibri" w:cs="Arial"/>
                <w:sz w:val="22"/>
                <w:szCs w:val="22"/>
                <w:highlight w:val="green"/>
              </w:rPr>
            </w:pPr>
          </w:p>
        </w:tc>
      </w:tr>
      <w:tr w:rsidR="00D0730C" w:rsidRPr="0092588B" w14:paraId="6B418F57" w14:textId="77777777">
        <w:trPr>
          <w:cantSplit/>
        </w:trPr>
        <w:tc>
          <w:tcPr>
            <w:tcW w:w="10774" w:type="dxa"/>
          </w:tcPr>
          <w:p w14:paraId="0F5A6ADD" w14:textId="77777777" w:rsidR="00D0730C" w:rsidRPr="00572B03" w:rsidRDefault="00D0730C" w:rsidP="00C55F9E">
            <w:pPr>
              <w:tabs>
                <w:tab w:val="left" w:pos="523"/>
              </w:tabs>
              <w:rPr>
                <w:rFonts w:ascii="Calibri" w:hAnsi="Calibri" w:cs="Arial"/>
                <w:b/>
                <w:bCs/>
                <w:sz w:val="22"/>
                <w:szCs w:val="22"/>
              </w:rPr>
            </w:pPr>
            <w:r w:rsidRPr="00572B03">
              <w:rPr>
                <w:rFonts w:ascii="Calibri" w:hAnsi="Calibri" w:cs="Arial"/>
                <w:b/>
                <w:bCs/>
                <w:sz w:val="22"/>
                <w:szCs w:val="22"/>
              </w:rPr>
              <w:t>Desirable</w:t>
            </w:r>
          </w:p>
          <w:p w14:paraId="1AC24FCB" w14:textId="77777777" w:rsidR="00D45985" w:rsidRPr="00537CDD" w:rsidRDefault="00D45985" w:rsidP="00C55F9E">
            <w:pPr>
              <w:tabs>
                <w:tab w:val="left" w:pos="523"/>
              </w:tabs>
              <w:rPr>
                <w:rFonts w:asciiTheme="minorHAnsi" w:hAnsiTheme="minorHAnsi" w:cs="Arial"/>
                <w:b/>
                <w:bCs/>
                <w:sz w:val="22"/>
                <w:szCs w:val="22"/>
              </w:rPr>
            </w:pPr>
          </w:p>
          <w:p w14:paraId="2B7BD85E" w14:textId="77777777" w:rsidR="00537CDD" w:rsidRPr="00537CDD" w:rsidRDefault="00D45985" w:rsidP="00537CDD">
            <w:pPr>
              <w:pStyle w:val="ListParagraph"/>
              <w:numPr>
                <w:ilvl w:val="0"/>
                <w:numId w:val="13"/>
              </w:numPr>
              <w:rPr>
                <w:rFonts w:asciiTheme="minorHAnsi" w:hAnsiTheme="minorHAnsi" w:cs="Arial"/>
                <w:bCs/>
                <w:sz w:val="22"/>
                <w:szCs w:val="22"/>
              </w:rPr>
            </w:pPr>
            <w:r w:rsidRPr="00537CDD">
              <w:rPr>
                <w:rFonts w:asciiTheme="minorHAnsi" w:hAnsiTheme="minorHAnsi"/>
                <w:sz w:val="22"/>
                <w:szCs w:val="22"/>
              </w:rPr>
              <w:t>A commitment to achieving an accredited</w:t>
            </w:r>
            <w:r w:rsidR="00537CDD" w:rsidRPr="00537CDD">
              <w:rPr>
                <w:rFonts w:asciiTheme="minorHAnsi" w:hAnsiTheme="minorHAnsi"/>
                <w:sz w:val="22"/>
                <w:szCs w:val="22"/>
              </w:rPr>
              <w:t xml:space="preserve"> accuracy checking qualification</w:t>
            </w:r>
          </w:p>
          <w:p w14:paraId="49285BC6" w14:textId="77777777" w:rsidR="00D0730C" w:rsidRPr="00537CDD" w:rsidRDefault="00D0730C" w:rsidP="00D464B6">
            <w:pPr>
              <w:pStyle w:val="ListParagraph"/>
              <w:numPr>
                <w:ilvl w:val="0"/>
                <w:numId w:val="13"/>
              </w:numPr>
              <w:rPr>
                <w:rFonts w:asciiTheme="minorHAnsi" w:hAnsiTheme="minorHAnsi" w:cs="Arial"/>
                <w:bCs/>
                <w:sz w:val="22"/>
                <w:szCs w:val="22"/>
              </w:rPr>
            </w:pPr>
            <w:r w:rsidRPr="00537CDD">
              <w:rPr>
                <w:rFonts w:asciiTheme="minorHAnsi" w:hAnsiTheme="minorHAnsi" w:cs="Arial"/>
                <w:bCs/>
                <w:sz w:val="22"/>
                <w:szCs w:val="22"/>
              </w:rPr>
              <w:t xml:space="preserve">Experience of </w:t>
            </w:r>
            <w:r w:rsidR="00572B03" w:rsidRPr="00537CDD">
              <w:rPr>
                <w:rFonts w:asciiTheme="minorHAnsi" w:hAnsiTheme="minorHAnsi" w:cs="Arial"/>
                <w:bCs/>
                <w:sz w:val="22"/>
                <w:szCs w:val="22"/>
              </w:rPr>
              <w:t>supervising/</w:t>
            </w:r>
            <w:r w:rsidRPr="00537CDD">
              <w:rPr>
                <w:rFonts w:asciiTheme="minorHAnsi" w:hAnsiTheme="minorHAnsi" w:cs="Arial"/>
                <w:bCs/>
                <w:sz w:val="22"/>
                <w:szCs w:val="22"/>
              </w:rPr>
              <w:t>training</w:t>
            </w:r>
            <w:r w:rsidR="00572B03" w:rsidRPr="00537CDD">
              <w:rPr>
                <w:rFonts w:asciiTheme="minorHAnsi" w:hAnsiTheme="minorHAnsi" w:cs="Arial"/>
                <w:bCs/>
                <w:sz w:val="22"/>
                <w:szCs w:val="22"/>
              </w:rPr>
              <w:t>/mentoring</w:t>
            </w:r>
            <w:r w:rsidRPr="00537CDD">
              <w:rPr>
                <w:rFonts w:asciiTheme="minorHAnsi" w:hAnsiTheme="minorHAnsi" w:cs="Arial"/>
                <w:bCs/>
                <w:sz w:val="22"/>
                <w:szCs w:val="22"/>
              </w:rPr>
              <w:t xml:space="preserve"> staff </w:t>
            </w:r>
          </w:p>
          <w:p w14:paraId="2C559BAA" w14:textId="77777777" w:rsidR="00D0730C" w:rsidRPr="00572B03" w:rsidRDefault="00D0730C" w:rsidP="00537CDD">
            <w:pPr>
              <w:pStyle w:val="ListParagraph"/>
              <w:tabs>
                <w:tab w:val="left" w:pos="523"/>
              </w:tabs>
              <w:ind w:left="523"/>
              <w:rPr>
                <w:rFonts w:ascii="Arial" w:hAnsi="Arial" w:cs="Arial"/>
                <w:b/>
                <w:sz w:val="20"/>
                <w:szCs w:val="20"/>
                <w:highlight w:val="red"/>
              </w:rPr>
            </w:pPr>
          </w:p>
        </w:tc>
      </w:tr>
    </w:tbl>
    <w:p w14:paraId="4D24DA7D" w14:textId="77777777" w:rsidR="00D0730C" w:rsidRDefault="00D0730C" w:rsidP="00D464B6">
      <w:pPr>
        <w:rPr>
          <w:rFonts w:ascii="Calibri" w:hAnsi="Calibri" w:cs="Arial"/>
          <w:sz w:val="22"/>
          <w:szCs w:val="22"/>
        </w:rPr>
      </w:pPr>
    </w:p>
    <w:p w14:paraId="19DEDE2E" w14:textId="77777777" w:rsidR="00D0730C" w:rsidRDefault="00D0730C" w:rsidP="00FC2590">
      <w:pPr>
        <w:rPr>
          <w:color w:val="1F497D"/>
        </w:rPr>
      </w:pPr>
    </w:p>
    <w:p w14:paraId="15FE4C5A" w14:textId="77777777" w:rsidR="00D0730C" w:rsidRPr="0092588B" w:rsidRDefault="00D0730C" w:rsidP="00D464B6">
      <w:pPr>
        <w:rPr>
          <w:rFonts w:ascii="Calibri" w:hAnsi="Calibri" w:cs="Arial"/>
          <w:sz w:val="22"/>
          <w:szCs w:val="22"/>
        </w:rPr>
      </w:pPr>
    </w:p>
    <w:sectPr w:rsidR="00D0730C" w:rsidRPr="0092588B" w:rsidSect="00774939">
      <w:footerReference w:type="even" r:id="rId10"/>
      <w:footerReference w:type="default" r:id="rId11"/>
      <w:footerReference w:type="first" r:id="rId12"/>
      <w:pgSz w:w="11906" w:h="16838" w:code="9"/>
      <w:pgMar w:top="851" w:right="851" w:bottom="26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E0867" w14:textId="77777777" w:rsidR="009D635A" w:rsidRDefault="009D635A">
      <w:r>
        <w:separator/>
      </w:r>
    </w:p>
  </w:endnote>
  <w:endnote w:type="continuationSeparator" w:id="0">
    <w:p w14:paraId="645B12AF" w14:textId="77777777" w:rsidR="009D635A" w:rsidRDefault="009D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1E8BF" w14:textId="77777777" w:rsidR="00932941" w:rsidRDefault="00ED62AE" w:rsidP="00774939">
    <w:pPr>
      <w:pStyle w:val="Footer"/>
      <w:framePr w:wrap="around" w:vAnchor="text" w:hAnchor="margin" w:xAlign="right" w:y="1"/>
      <w:rPr>
        <w:rStyle w:val="PageNumber"/>
      </w:rPr>
    </w:pPr>
    <w:r>
      <w:rPr>
        <w:rStyle w:val="PageNumber"/>
      </w:rPr>
      <w:fldChar w:fldCharType="begin"/>
    </w:r>
    <w:r w:rsidR="00932941">
      <w:rPr>
        <w:rStyle w:val="PageNumber"/>
      </w:rPr>
      <w:instrText xml:space="preserve">PAGE  </w:instrText>
    </w:r>
    <w:r>
      <w:rPr>
        <w:rStyle w:val="PageNumber"/>
      </w:rPr>
      <w:fldChar w:fldCharType="end"/>
    </w:r>
  </w:p>
  <w:p w14:paraId="103AC1D4" w14:textId="77777777" w:rsidR="00932941" w:rsidRDefault="00932941" w:rsidP="00BE00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648A" w14:textId="77777777" w:rsidR="00932941" w:rsidRDefault="00ED62AE" w:rsidP="00774939">
    <w:pPr>
      <w:pStyle w:val="Footer"/>
      <w:framePr w:wrap="around" w:vAnchor="text" w:hAnchor="margin" w:xAlign="right" w:y="1"/>
      <w:rPr>
        <w:rStyle w:val="PageNumber"/>
      </w:rPr>
    </w:pPr>
    <w:r>
      <w:rPr>
        <w:rStyle w:val="PageNumber"/>
      </w:rPr>
      <w:fldChar w:fldCharType="begin"/>
    </w:r>
    <w:r w:rsidR="00932941">
      <w:rPr>
        <w:rStyle w:val="PageNumber"/>
      </w:rPr>
      <w:instrText xml:space="preserve">PAGE  </w:instrText>
    </w:r>
    <w:r>
      <w:rPr>
        <w:rStyle w:val="PageNumber"/>
      </w:rPr>
      <w:fldChar w:fldCharType="separate"/>
    </w:r>
    <w:r w:rsidR="003B1AF8">
      <w:rPr>
        <w:rStyle w:val="PageNumber"/>
        <w:noProof/>
      </w:rPr>
      <w:t>6</w:t>
    </w:r>
    <w:r>
      <w:rPr>
        <w:rStyle w:val="PageNumber"/>
      </w:rPr>
      <w:fldChar w:fldCharType="end"/>
    </w:r>
  </w:p>
  <w:p w14:paraId="2378D35B" w14:textId="77777777" w:rsidR="00C26CB6" w:rsidRDefault="00C26CB6" w:rsidP="00C26CB6">
    <w:pPr>
      <w:pStyle w:val="Footer"/>
    </w:pPr>
    <w:r>
      <w:t>B4Tech PS Sept 2019</w:t>
    </w:r>
  </w:p>
  <w:p w14:paraId="6D512000" w14:textId="77777777" w:rsidR="00932941" w:rsidRDefault="00932941" w:rsidP="00C26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084B" w14:textId="77777777" w:rsidR="00C26CB6" w:rsidRDefault="00932941" w:rsidP="00E40D93">
    <w:pPr>
      <w:pStyle w:val="Footer"/>
    </w:pPr>
    <w:r>
      <w:t xml:space="preserve">B4Tech </w:t>
    </w:r>
    <w:r w:rsidR="00C26CB6">
      <w:t>PS Sept 2019</w:t>
    </w:r>
  </w:p>
  <w:p w14:paraId="0FE6144B" w14:textId="77777777" w:rsidR="00932941" w:rsidRDefault="00932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964A1" w14:textId="77777777" w:rsidR="009D635A" w:rsidRDefault="009D635A">
      <w:r>
        <w:separator/>
      </w:r>
    </w:p>
  </w:footnote>
  <w:footnote w:type="continuationSeparator" w:id="0">
    <w:p w14:paraId="516FF820" w14:textId="77777777" w:rsidR="009D635A" w:rsidRDefault="009D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49FB"/>
    <w:multiLevelType w:val="hybridMultilevel"/>
    <w:tmpl w:val="B8C4C19C"/>
    <w:lvl w:ilvl="0" w:tplc="08090001">
      <w:start w:val="1"/>
      <w:numFmt w:val="bullet"/>
      <w:lvlText w:val=""/>
      <w:lvlJc w:val="left"/>
      <w:pPr>
        <w:tabs>
          <w:tab w:val="num" w:pos="720"/>
        </w:tabs>
        <w:ind w:left="720" w:hanging="360"/>
      </w:pPr>
      <w:rPr>
        <w:rFonts w:ascii="Symbol" w:hAnsi="Symbol" w:hint="default"/>
      </w:rPr>
    </w:lvl>
    <w:lvl w:ilvl="1" w:tplc="08090003">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20B66"/>
    <w:multiLevelType w:val="hybridMultilevel"/>
    <w:tmpl w:val="94282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375F6F"/>
    <w:multiLevelType w:val="hybridMultilevel"/>
    <w:tmpl w:val="E3920B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0FB708C4"/>
    <w:multiLevelType w:val="hybridMultilevel"/>
    <w:tmpl w:val="FC76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80433"/>
    <w:multiLevelType w:val="hybridMultilevel"/>
    <w:tmpl w:val="7238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054FE"/>
    <w:multiLevelType w:val="hybridMultilevel"/>
    <w:tmpl w:val="29EA8030"/>
    <w:lvl w:ilvl="0" w:tplc="0809000F">
      <w:start w:val="1"/>
      <w:numFmt w:val="decimal"/>
      <w:lvlText w:val="%1."/>
      <w:lvlJc w:val="left"/>
      <w:pPr>
        <w:tabs>
          <w:tab w:val="num" w:pos="720"/>
        </w:tabs>
        <w:ind w:left="720" w:hanging="360"/>
      </w:pPr>
    </w:lvl>
    <w:lvl w:ilvl="1" w:tplc="EFAC2864">
      <w:start w:val="1"/>
      <w:numFmt w:val="bullet"/>
      <w:lvlText w:val=""/>
      <w:lvlJc w:val="left"/>
      <w:pPr>
        <w:tabs>
          <w:tab w:val="num" w:pos="1261"/>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C47C85"/>
    <w:multiLevelType w:val="hybridMultilevel"/>
    <w:tmpl w:val="117AEA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2AA77698"/>
    <w:multiLevelType w:val="hybridMultilevel"/>
    <w:tmpl w:val="D8BAEE90"/>
    <w:lvl w:ilvl="0" w:tplc="73A850F6">
      <w:numFmt w:val="bullet"/>
      <w:lvlText w:val=""/>
      <w:lvlJc w:val="left"/>
      <w:pPr>
        <w:tabs>
          <w:tab w:val="num" w:pos="360"/>
        </w:tabs>
        <w:ind w:left="360" w:hanging="360"/>
      </w:pPr>
      <w:rPr>
        <w:rFonts w:ascii="Wingdings" w:eastAsia="Times New Roman"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1460E0"/>
    <w:multiLevelType w:val="hybridMultilevel"/>
    <w:tmpl w:val="8CF6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B4106"/>
    <w:multiLevelType w:val="hybridMultilevel"/>
    <w:tmpl w:val="6846D5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981A97"/>
    <w:multiLevelType w:val="hybridMultilevel"/>
    <w:tmpl w:val="AD8A3CD0"/>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41B44A0"/>
    <w:multiLevelType w:val="hybridMultilevel"/>
    <w:tmpl w:val="EF8E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909C8"/>
    <w:multiLevelType w:val="hybridMultilevel"/>
    <w:tmpl w:val="75F6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F0600"/>
    <w:multiLevelType w:val="hybridMultilevel"/>
    <w:tmpl w:val="BA6A2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2E64E6"/>
    <w:multiLevelType w:val="hybridMultilevel"/>
    <w:tmpl w:val="0AD6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E1E31"/>
    <w:multiLevelType w:val="hybridMultilevel"/>
    <w:tmpl w:val="BC801BD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385CAC"/>
    <w:multiLevelType w:val="hybridMultilevel"/>
    <w:tmpl w:val="E89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5"/>
  </w:num>
  <w:num w:numId="5">
    <w:abstractNumId w:val="9"/>
  </w:num>
  <w:num w:numId="6">
    <w:abstractNumId w:val="13"/>
  </w:num>
  <w:num w:numId="7">
    <w:abstractNumId w:val="11"/>
  </w:num>
  <w:num w:numId="8">
    <w:abstractNumId w:val="8"/>
  </w:num>
  <w:num w:numId="9">
    <w:abstractNumId w:val="4"/>
  </w:num>
  <w:num w:numId="10">
    <w:abstractNumId w:val="3"/>
  </w:num>
  <w:num w:numId="11">
    <w:abstractNumId w:val="14"/>
  </w:num>
  <w:num w:numId="12">
    <w:abstractNumId w:val="16"/>
  </w:num>
  <w:num w:numId="13">
    <w:abstractNumId w:val="1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11"/>
    <w:rsid w:val="0000083F"/>
    <w:rsid w:val="0000274D"/>
    <w:rsid w:val="00011148"/>
    <w:rsid w:val="00014F34"/>
    <w:rsid w:val="000434F7"/>
    <w:rsid w:val="00043B31"/>
    <w:rsid w:val="00060195"/>
    <w:rsid w:val="00064878"/>
    <w:rsid w:val="00075235"/>
    <w:rsid w:val="000869EF"/>
    <w:rsid w:val="00092EF7"/>
    <w:rsid w:val="00097EA3"/>
    <w:rsid w:val="000A4E55"/>
    <w:rsid w:val="000A54ED"/>
    <w:rsid w:val="000B14EB"/>
    <w:rsid w:val="000E077C"/>
    <w:rsid w:val="000F68E2"/>
    <w:rsid w:val="00105B69"/>
    <w:rsid w:val="00121484"/>
    <w:rsid w:val="00133B60"/>
    <w:rsid w:val="00134386"/>
    <w:rsid w:val="00146FAB"/>
    <w:rsid w:val="0015164A"/>
    <w:rsid w:val="00157325"/>
    <w:rsid w:val="00165227"/>
    <w:rsid w:val="00167B9B"/>
    <w:rsid w:val="00171036"/>
    <w:rsid w:val="00176994"/>
    <w:rsid w:val="00190148"/>
    <w:rsid w:val="001977C9"/>
    <w:rsid w:val="001A306C"/>
    <w:rsid w:val="001A4DA9"/>
    <w:rsid w:val="001A59CA"/>
    <w:rsid w:val="001A6795"/>
    <w:rsid w:val="001A7652"/>
    <w:rsid w:val="001D18E2"/>
    <w:rsid w:val="001D2262"/>
    <w:rsid w:val="001D6DFD"/>
    <w:rsid w:val="001E4C1F"/>
    <w:rsid w:val="001F6E18"/>
    <w:rsid w:val="001F7426"/>
    <w:rsid w:val="00201667"/>
    <w:rsid w:val="002042ED"/>
    <w:rsid w:val="002112EE"/>
    <w:rsid w:val="00211E02"/>
    <w:rsid w:val="0021383E"/>
    <w:rsid w:val="00213DD9"/>
    <w:rsid w:val="00214036"/>
    <w:rsid w:val="00227C22"/>
    <w:rsid w:val="00234B9C"/>
    <w:rsid w:val="00235126"/>
    <w:rsid w:val="00240841"/>
    <w:rsid w:val="00241F22"/>
    <w:rsid w:val="00252F60"/>
    <w:rsid w:val="0026178B"/>
    <w:rsid w:val="0027414B"/>
    <w:rsid w:val="0028279D"/>
    <w:rsid w:val="00282F6E"/>
    <w:rsid w:val="00294C8E"/>
    <w:rsid w:val="002A3F4D"/>
    <w:rsid w:val="002B0CCC"/>
    <w:rsid w:val="002B2170"/>
    <w:rsid w:val="002B54F3"/>
    <w:rsid w:val="002B6A77"/>
    <w:rsid w:val="002C3A67"/>
    <w:rsid w:val="002C5ED1"/>
    <w:rsid w:val="002D6DAC"/>
    <w:rsid w:val="002D6E3B"/>
    <w:rsid w:val="002E4913"/>
    <w:rsid w:val="002F0026"/>
    <w:rsid w:val="00314F58"/>
    <w:rsid w:val="00334B93"/>
    <w:rsid w:val="00351ABC"/>
    <w:rsid w:val="00356C8A"/>
    <w:rsid w:val="00386908"/>
    <w:rsid w:val="00393EF4"/>
    <w:rsid w:val="003B1AF8"/>
    <w:rsid w:val="003B2B33"/>
    <w:rsid w:val="003B2C06"/>
    <w:rsid w:val="003B3F5B"/>
    <w:rsid w:val="003B58FC"/>
    <w:rsid w:val="003C034E"/>
    <w:rsid w:val="003C2987"/>
    <w:rsid w:val="003C4EB6"/>
    <w:rsid w:val="003D0BF9"/>
    <w:rsid w:val="003D0C34"/>
    <w:rsid w:val="003E75D0"/>
    <w:rsid w:val="003F0F15"/>
    <w:rsid w:val="003F3E6A"/>
    <w:rsid w:val="003F7976"/>
    <w:rsid w:val="004003EC"/>
    <w:rsid w:val="004209FC"/>
    <w:rsid w:val="0042776A"/>
    <w:rsid w:val="004367E3"/>
    <w:rsid w:val="0045355C"/>
    <w:rsid w:val="00456316"/>
    <w:rsid w:val="0046313F"/>
    <w:rsid w:val="004934E3"/>
    <w:rsid w:val="004A2CB1"/>
    <w:rsid w:val="004A354F"/>
    <w:rsid w:val="004A6B4A"/>
    <w:rsid w:val="004A7F84"/>
    <w:rsid w:val="004B41F0"/>
    <w:rsid w:val="004D5FCE"/>
    <w:rsid w:val="004F3EC4"/>
    <w:rsid w:val="004F42A1"/>
    <w:rsid w:val="00506930"/>
    <w:rsid w:val="00537CDD"/>
    <w:rsid w:val="00547781"/>
    <w:rsid w:val="0056165D"/>
    <w:rsid w:val="00564044"/>
    <w:rsid w:val="00566266"/>
    <w:rsid w:val="00572824"/>
    <w:rsid w:val="00572B03"/>
    <w:rsid w:val="00582537"/>
    <w:rsid w:val="00587A97"/>
    <w:rsid w:val="005950C0"/>
    <w:rsid w:val="00596F02"/>
    <w:rsid w:val="005A157D"/>
    <w:rsid w:val="005B03EC"/>
    <w:rsid w:val="005B5421"/>
    <w:rsid w:val="005D0B66"/>
    <w:rsid w:val="005D1527"/>
    <w:rsid w:val="005E1D1C"/>
    <w:rsid w:val="005E29CD"/>
    <w:rsid w:val="005F7C4C"/>
    <w:rsid w:val="00617F52"/>
    <w:rsid w:val="00625E13"/>
    <w:rsid w:val="006320A4"/>
    <w:rsid w:val="006343A0"/>
    <w:rsid w:val="0064180C"/>
    <w:rsid w:val="00642D54"/>
    <w:rsid w:val="00672D6A"/>
    <w:rsid w:val="00672F71"/>
    <w:rsid w:val="0067691B"/>
    <w:rsid w:val="00676BDA"/>
    <w:rsid w:val="00692343"/>
    <w:rsid w:val="006B18AE"/>
    <w:rsid w:val="006C3443"/>
    <w:rsid w:val="006C5224"/>
    <w:rsid w:val="006D3C31"/>
    <w:rsid w:val="006D679E"/>
    <w:rsid w:val="006E51C6"/>
    <w:rsid w:val="006F6470"/>
    <w:rsid w:val="007159FC"/>
    <w:rsid w:val="00725594"/>
    <w:rsid w:val="00730C2D"/>
    <w:rsid w:val="0073502D"/>
    <w:rsid w:val="007423ED"/>
    <w:rsid w:val="0074321D"/>
    <w:rsid w:val="007458E8"/>
    <w:rsid w:val="00760797"/>
    <w:rsid w:val="00765077"/>
    <w:rsid w:val="00774939"/>
    <w:rsid w:val="0077607F"/>
    <w:rsid w:val="00777AA6"/>
    <w:rsid w:val="007B1851"/>
    <w:rsid w:val="007B76D8"/>
    <w:rsid w:val="007C3E95"/>
    <w:rsid w:val="007C5A81"/>
    <w:rsid w:val="007D1F5E"/>
    <w:rsid w:val="007D6E88"/>
    <w:rsid w:val="007E05DF"/>
    <w:rsid w:val="007E4665"/>
    <w:rsid w:val="007E61CC"/>
    <w:rsid w:val="007F4275"/>
    <w:rsid w:val="00804814"/>
    <w:rsid w:val="008122D8"/>
    <w:rsid w:val="0082071A"/>
    <w:rsid w:val="008215FF"/>
    <w:rsid w:val="00847AE4"/>
    <w:rsid w:val="00857B4D"/>
    <w:rsid w:val="00861BAC"/>
    <w:rsid w:val="00863598"/>
    <w:rsid w:val="00863E1F"/>
    <w:rsid w:val="008646E4"/>
    <w:rsid w:val="00896A6B"/>
    <w:rsid w:val="008A1B18"/>
    <w:rsid w:val="008A362F"/>
    <w:rsid w:val="008A4503"/>
    <w:rsid w:val="008B72EA"/>
    <w:rsid w:val="008E58F3"/>
    <w:rsid w:val="008F54BE"/>
    <w:rsid w:val="008F73A0"/>
    <w:rsid w:val="0092588B"/>
    <w:rsid w:val="00932941"/>
    <w:rsid w:val="009363FE"/>
    <w:rsid w:val="009436A4"/>
    <w:rsid w:val="00944A39"/>
    <w:rsid w:val="00947755"/>
    <w:rsid w:val="009524AF"/>
    <w:rsid w:val="00973A0E"/>
    <w:rsid w:val="009753B6"/>
    <w:rsid w:val="009821A0"/>
    <w:rsid w:val="00990835"/>
    <w:rsid w:val="009911AF"/>
    <w:rsid w:val="00994405"/>
    <w:rsid w:val="009A59F4"/>
    <w:rsid w:val="009B69B8"/>
    <w:rsid w:val="009D55EA"/>
    <w:rsid w:val="009D635A"/>
    <w:rsid w:val="009E2552"/>
    <w:rsid w:val="009E6601"/>
    <w:rsid w:val="009F2CDC"/>
    <w:rsid w:val="00A00F6A"/>
    <w:rsid w:val="00A04E59"/>
    <w:rsid w:val="00A053BE"/>
    <w:rsid w:val="00A10799"/>
    <w:rsid w:val="00A11017"/>
    <w:rsid w:val="00A229B9"/>
    <w:rsid w:val="00A22FB5"/>
    <w:rsid w:val="00A240FF"/>
    <w:rsid w:val="00A501A1"/>
    <w:rsid w:val="00A51066"/>
    <w:rsid w:val="00A800E1"/>
    <w:rsid w:val="00A90BD7"/>
    <w:rsid w:val="00A95045"/>
    <w:rsid w:val="00AB2255"/>
    <w:rsid w:val="00AC425A"/>
    <w:rsid w:val="00AD58AB"/>
    <w:rsid w:val="00AE316C"/>
    <w:rsid w:val="00AE3348"/>
    <w:rsid w:val="00AE48E7"/>
    <w:rsid w:val="00AE6851"/>
    <w:rsid w:val="00AF3348"/>
    <w:rsid w:val="00B018AA"/>
    <w:rsid w:val="00B039A2"/>
    <w:rsid w:val="00B03C30"/>
    <w:rsid w:val="00B05FCF"/>
    <w:rsid w:val="00B07EA3"/>
    <w:rsid w:val="00B104D8"/>
    <w:rsid w:val="00B1307C"/>
    <w:rsid w:val="00B211DE"/>
    <w:rsid w:val="00B2675E"/>
    <w:rsid w:val="00B35E37"/>
    <w:rsid w:val="00B42CCF"/>
    <w:rsid w:val="00B42CDE"/>
    <w:rsid w:val="00B6477D"/>
    <w:rsid w:val="00B81F6E"/>
    <w:rsid w:val="00B81F9D"/>
    <w:rsid w:val="00B85664"/>
    <w:rsid w:val="00B866AA"/>
    <w:rsid w:val="00B93219"/>
    <w:rsid w:val="00BB78FA"/>
    <w:rsid w:val="00BC6452"/>
    <w:rsid w:val="00BD3305"/>
    <w:rsid w:val="00BE0085"/>
    <w:rsid w:val="00BE31B8"/>
    <w:rsid w:val="00BF2025"/>
    <w:rsid w:val="00BF7DCE"/>
    <w:rsid w:val="00C004F4"/>
    <w:rsid w:val="00C01951"/>
    <w:rsid w:val="00C03664"/>
    <w:rsid w:val="00C04D75"/>
    <w:rsid w:val="00C26CB6"/>
    <w:rsid w:val="00C310FC"/>
    <w:rsid w:val="00C323F2"/>
    <w:rsid w:val="00C32419"/>
    <w:rsid w:val="00C32D06"/>
    <w:rsid w:val="00C334AC"/>
    <w:rsid w:val="00C55F9E"/>
    <w:rsid w:val="00C62B02"/>
    <w:rsid w:val="00C651AF"/>
    <w:rsid w:val="00C72D99"/>
    <w:rsid w:val="00C77F2A"/>
    <w:rsid w:val="00C81369"/>
    <w:rsid w:val="00C947F6"/>
    <w:rsid w:val="00C95F5E"/>
    <w:rsid w:val="00CB58FF"/>
    <w:rsid w:val="00CC6211"/>
    <w:rsid w:val="00CE08B4"/>
    <w:rsid w:val="00CE0DAD"/>
    <w:rsid w:val="00CE28C7"/>
    <w:rsid w:val="00CE5BC7"/>
    <w:rsid w:val="00CF36E7"/>
    <w:rsid w:val="00CF3C7F"/>
    <w:rsid w:val="00CF4FA6"/>
    <w:rsid w:val="00D04599"/>
    <w:rsid w:val="00D04630"/>
    <w:rsid w:val="00D0730C"/>
    <w:rsid w:val="00D10B1D"/>
    <w:rsid w:val="00D1351E"/>
    <w:rsid w:val="00D16DD7"/>
    <w:rsid w:val="00D21B55"/>
    <w:rsid w:val="00D24117"/>
    <w:rsid w:val="00D2443D"/>
    <w:rsid w:val="00D24661"/>
    <w:rsid w:val="00D33F55"/>
    <w:rsid w:val="00D375F9"/>
    <w:rsid w:val="00D45985"/>
    <w:rsid w:val="00D464B6"/>
    <w:rsid w:val="00D60BEB"/>
    <w:rsid w:val="00D6224B"/>
    <w:rsid w:val="00D7362C"/>
    <w:rsid w:val="00D82EE6"/>
    <w:rsid w:val="00D93F0E"/>
    <w:rsid w:val="00DB796B"/>
    <w:rsid w:val="00DC3CD4"/>
    <w:rsid w:val="00DC574C"/>
    <w:rsid w:val="00DD60C2"/>
    <w:rsid w:val="00DE2DB9"/>
    <w:rsid w:val="00DE7028"/>
    <w:rsid w:val="00DF42DB"/>
    <w:rsid w:val="00E008BD"/>
    <w:rsid w:val="00E02E3E"/>
    <w:rsid w:val="00E047E7"/>
    <w:rsid w:val="00E11A6B"/>
    <w:rsid w:val="00E14FB7"/>
    <w:rsid w:val="00E234ED"/>
    <w:rsid w:val="00E27660"/>
    <w:rsid w:val="00E309B5"/>
    <w:rsid w:val="00E33B60"/>
    <w:rsid w:val="00E34C59"/>
    <w:rsid w:val="00E37673"/>
    <w:rsid w:val="00E40D41"/>
    <w:rsid w:val="00E40D93"/>
    <w:rsid w:val="00E43B79"/>
    <w:rsid w:val="00E456B7"/>
    <w:rsid w:val="00E633DA"/>
    <w:rsid w:val="00E70037"/>
    <w:rsid w:val="00E853A7"/>
    <w:rsid w:val="00E87DAA"/>
    <w:rsid w:val="00E93EA6"/>
    <w:rsid w:val="00E96313"/>
    <w:rsid w:val="00EA13B4"/>
    <w:rsid w:val="00EA3FBA"/>
    <w:rsid w:val="00EB0A44"/>
    <w:rsid w:val="00EB21F6"/>
    <w:rsid w:val="00EB38C8"/>
    <w:rsid w:val="00EB3BF2"/>
    <w:rsid w:val="00EB45ED"/>
    <w:rsid w:val="00EB7C71"/>
    <w:rsid w:val="00EC2DCC"/>
    <w:rsid w:val="00EC6671"/>
    <w:rsid w:val="00EC66D4"/>
    <w:rsid w:val="00ED62AE"/>
    <w:rsid w:val="00EE1CD7"/>
    <w:rsid w:val="00EE3715"/>
    <w:rsid w:val="00EE535E"/>
    <w:rsid w:val="00EF0BB0"/>
    <w:rsid w:val="00EF6276"/>
    <w:rsid w:val="00F11132"/>
    <w:rsid w:val="00F12E6A"/>
    <w:rsid w:val="00F1556A"/>
    <w:rsid w:val="00F20894"/>
    <w:rsid w:val="00F31563"/>
    <w:rsid w:val="00F3752A"/>
    <w:rsid w:val="00F42B15"/>
    <w:rsid w:val="00F471DA"/>
    <w:rsid w:val="00F4764A"/>
    <w:rsid w:val="00F576E3"/>
    <w:rsid w:val="00F731DC"/>
    <w:rsid w:val="00F733EF"/>
    <w:rsid w:val="00F74E0C"/>
    <w:rsid w:val="00F82D68"/>
    <w:rsid w:val="00F84859"/>
    <w:rsid w:val="00F96FCB"/>
    <w:rsid w:val="00FA4DF0"/>
    <w:rsid w:val="00FC2590"/>
    <w:rsid w:val="00FC36E3"/>
    <w:rsid w:val="00FC689D"/>
    <w:rsid w:val="00FC6FFE"/>
    <w:rsid w:val="00FC747A"/>
    <w:rsid w:val="00FD4123"/>
    <w:rsid w:val="00FD5673"/>
    <w:rsid w:val="00FE074C"/>
    <w:rsid w:val="00FE5BF3"/>
    <w:rsid w:val="00FF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60B4EF4"/>
  <w15:docId w15:val="{42354EA9-BD7C-4999-8974-7DE1DB4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D4"/>
    <w:rPr>
      <w:sz w:val="20"/>
      <w:szCs w:val="20"/>
      <w:lang w:eastAsia="en-US"/>
    </w:rPr>
  </w:style>
  <w:style w:type="paragraph" w:styleId="Heading1">
    <w:name w:val="heading 1"/>
    <w:basedOn w:val="Normal"/>
    <w:next w:val="Normal"/>
    <w:link w:val="Heading1Char"/>
    <w:uiPriority w:val="99"/>
    <w:qFormat/>
    <w:rsid w:val="00EC66D4"/>
    <w:pPr>
      <w:keepNext/>
      <w:outlineLvl w:val="0"/>
    </w:pPr>
    <w:rPr>
      <w:rFonts w:ascii="Arial" w:hAnsi="Arial"/>
      <w:b/>
      <w:sz w:val="22"/>
    </w:rPr>
  </w:style>
  <w:style w:type="paragraph" w:styleId="Heading2">
    <w:name w:val="heading 2"/>
    <w:basedOn w:val="Normal"/>
    <w:next w:val="Normal"/>
    <w:link w:val="Heading2Char"/>
    <w:uiPriority w:val="99"/>
    <w:qFormat/>
    <w:rsid w:val="00EC66D4"/>
    <w:pPr>
      <w:keepNext/>
      <w:outlineLvl w:val="1"/>
    </w:pPr>
    <w:rPr>
      <w:rFonts w:ascii="Arial" w:hAnsi="Arial"/>
      <w:b/>
      <w:sz w:val="28"/>
    </w:rPr>
  </w:style>
  <w:style w:type="paragraph" w:styleId="Heading3">
    <w:name w:val="heading 3"/>
    <w:basedOn w:val="Normal"/>
    <w:next w:val="Normal"/>
    <w:link w:val="Heading3Char"/>
    <w:uiPriority w:val="99"/>
    <w:qFormat/>
    <w:rsid w:val="00EC66D4"/>
    <w:pPr>
      <w:keepNext/>
      <w:jc w:val="both"/>
      <w:outlineLvl w:val="2"/>
    </w:pPr>
    <w:rPr>
      <w:rFonts w:ascii="Arial" w:hAnsi="Arial"/>
      <w:b/>
      <w:sz w:val="22"/>
    </w:rPr>
  </w:style>
  <w:style w:type="paragraph" w:styleId="Heading4">
    <w:name w:val="heading 4"/>
    <w:basedOn w:val="Normal"/>
    <w:next w:val="Normal"/>
    <w:link w:val="Heading4Char"/>
    <w:uiPriority w:val="99"/>
    <w:qFormat/>
    <w:rsid w:val="00EC66D4"/>
    <w:pPr>
      <w:keepNext/>
      <w:outlineLvl w:val="3"/>
    </w:pPr>
    <w:rPr>
      <w:rFonts w:ascii="Arial" w:hAnsi="Arial"/>
      <w:b/>
      <w:sz w:val="22"/>
    </w:rPr>
  </w:style>
  <w:style w:type="paragraph" w:styleId="Heading5">
    <w:name w:val="heading 5"/>
    <w:basedOn w:val="Normal"/>
    <w:next w:val="Normal"/>
    <w:link w:val="Heading5Char"/>
    <w:uiPriority w:val="99"/>
    <w:qFormat/>
    <w:rsid w:val="00D21B5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C8E"/>
    <w:rPr>
      <w:rFonts w:ascii="Arial" w:hAnsi="Arial" w:cs="Times New Roman"/>
      <w:b/>
      <w:sz w:val="22"/>
      <w:lang w:eastAsia="en-US"/>
    </w:rPr>
  </w:style>
  <w:style w:type="character" w:customStyle="1" w:styleId="Heading2Char">
    <w:name w:val="Heading 2 Char"/>
    <w:basedOn w:val="DefaultParagraphFont"/>
    <w:link w:val="Heading2"/>
    <w:uiPriority w:val="99"/>
    <w:semiHidden/>
    <w:locked/>
    <w:rsid w:val="00E40D4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40D4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40D4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40D41"/>
    <w:rPr>
      <w:rFonts w:ascii="Calibri" w:hAnsi="Calibri" w:cs="Times New Roman"/>
      <w:b/>
      <w:bCs/>
      <w:i/>
      <w:iCs/>
      <w:sz w:val="26"/>
      <w:szCs w:val="26"/>
      <w:lang w:eastAsia="en-US"/>
    </w:rPr>
  </w:style>
  <w:style w:type="paragraph" w:styleId="BodyText">
    <w:name w:val="Body Text"/>
    <w:basedOn w:val="Normal"/>
    <w:link w:val="BodyTextChar"/>
    <w:uiPriority w:val="99"/>
    <w:rsid w:val="00EC66D4"/>
    <w:rPr>
      <w:rFonts w:ascii="Arial" w:hAnsi="Arial"/>
      <w:sz w:val="18"/>
    </w:rPr>
  </w:style>
  <w:style w:type="character" w:customStyle="1" w:styleId="BodyTextChar">
    <w:name w:val="Body Text Char"/>
    <w:basedOn w:val="DefaultParagraphFont"/>
    <w:link w:val="BodyText"/>
    <w:uiPriority w:val="99"/>
    <w:semiHidden/>
    <w:locked/>
    <w:rsid w:val="00E40D41"/>
    <w:rPr>
      <w:rFonts w:cs="Times New Roman"/>
      <w:sz w:val="20"/>
      <w:szCs w:val="20"/>
      <w:lang w:eastAsia="en-US"/>
    </w:rPr>
  </w:style>
  <w:style w:type="paragraph" w:styleId="Header">
    <w:name w:val="header"/>
    <w:basedOn w:val="Normal"/>
    <w:link w:val="HeaderChar"/>
    <w:uiPriority w:val="99"/>
    <w:rsid w:val="00EC66D4"/>
    <w:pPr>
      <w:tabs>
        <w:tab w:val="center" w:pos="4153"/>
        <w:tab w:val="right" w:pos="8306"/>
      </w:tabs>
    </w:pPr>
  </w:style>
  <w:style w:type="character" w:customStyle="1" w:styleId="HeaderChar">
    <w:name w:val="Header Char"/>
    <w:basedOn w:val="DefaultParagraphFont"/>
    <w:link w:val="Header"/>
    <w:uiPriority w:val="99"/>
    <w:semiHidden/>
    <w:locked/>
    <w:rsid w:val="00E40D41"/>
    <w:rPr>
      <w:rFonts w:cs="Times New Roman"/>
      <w:sz w:val="20"/>
      <w:szCs w:val="20"/>
      <w:lang w:eastAsia="en-US"/>
    </w:rPr>
  </w:style>
  <w:style w:type="paragraph" w:styleId="Footer">
    <w:name w:val="footer"/>
    <w:basedOn w:val="Normal"/>
    <w:link w:val="FooterChar"/>
    <w:uiPriority w:val="99"/>
    <w:rsid w:val="00EC66D4"/>
    <w:pPr>
      <w:tabs>
        <w:tab w:val="center" w:pos="4153"/>
        <w:tab w:val="right" w:pos="8306"/>
      </w:tabs>
    </w:pPr>
  </w:style>
  <w:style w:type="character" w:customStyle="1" w:styleId="FooterChar">
    <w:name w:val="Footer Char"/>
    <w:basedOn w:val="DefaultParagraphFont"/>
    <w:link w:val="Footer"/>
    <w:uiPriority w:val="99"/>
    <w:semiHidden/>
    <w:locked/>
    <w:rsid w:val="00E40D41"/>
    <w:rPr>
      <w:rFonts w:cs="Times New Roman"/>
      <w:sz w:val="20"/>
      <w:szCs w:val="20"/>
      <w:lang w:eastAsia="en-US"/>
    </w:rPr>
  </w:style>
  <w:style w:type="paragraph" w:styleId="BodyTextIndent">
    <w:name w:val="Body Text Indent"/>
    <w:basedOn w:val="Normal"/>
    <w:link w:val="BodyTextIndentChar"/>
    <w:uiPriority w:val="99"/>
    <w:rsid w:val="00EC66D4"/>
    <w:pPr>
      <w:ind w:left="360" w:hanging="360"/>
    </w:pPr>
    <w:rPr>
      <w:rFonts w:ascii="Arial" w:hAnsi="Arial"/>
      <w:sz w:val="22"/>
    </w:rPr>
  </w:style>
  <w:style w:type="character" w:customStyle="1" w:styleId="BodyTextIndentChar">
    <w:name w:val="Body Text Indent Char"/>
    <w:basedOn w:val="DefaultParagraphFont"/>
    <w:link w:val="BodyTextIndent"/>
    <w:uiPriority w:val="99"/>
    <w:semiHidden/>
    <w:locked/>
    <w:rsid w:val="00E40D41"/>
    <w:rPr>
      <w:rFonts w:cs="Times New Roman"/>
      <w:sz w:val="20"/>
      <w:szCs w:val="20"/>
      <w:lang w:eastAsia="en-US"/>
    </w:rPr>
  </w:style>
  <w:style w:type="paragraph" w:styleId="DocumentMap">
    <w:name w:val="Document Map"/>
    <w:basedOn w:val="Normal"/>
    <w:link w:val="DocumentMapChar"/>
    <w:uiPriority w:val="99"/>
    <w:semiHidden/>
    <w:rsid w:val="00EC66D4"/>
    <w:pPr>
      <w:shd w:val="clear" w:color="auto" w:fill="000080"/>
    </w:pPr>
    <w:rPr>
      <w:rFonts w:ascii="Tahoma" w:hAnsi="Tahoma"/>
      <w:sz w:val="24"/>
    </w:rPr>
  </w:style>
  <w:style w:type="character" w:customStyle="1" w:styleId="DocumentMapChar">
    <w:name w:val="Document Map Char"/>
    <w:basedOn w:val="DefaultParagraphFont"/>
    <w:link w:val="DocumentMap"/>
    <w:uiPriority w:val="99"/>
    <w:semiHidden/>
    <w:locked/>
    <w:rsid w:val="00E40D41"/>
    <w:rPr>
      <w:rFonts w:cs="Times New Roman"/>
      <w:sz w:val="2"/>
      <w:lang w:eastAsia="en-US"/>
    </w:rPr>
  </w:style>
  <w:style w:type="paragraph" w:styleId="Subtitle">
    <w:name w:val="Subtitle"/>
    <w:basedOn w:val="Normal"/>
    <w:link w:val="SubtitleChar"/>
    <w:uiPriority w:val="99"/>
    <w:qFormat/>
    <w:rsid w:val="00EC66D4"/>
    <w:rPr>
      <w:b/>
      <w:sz w:val="24"/>
      <w:lang w:val="en-US"/>
    </w:rPr>
  </w:style>
  <w:style w:type="character" w:customStyle="1" w:styleId="SubtitleChar">
    <w:name w:val="Subtitle Char"/>
    <w:basedOn w:val="DefaultParagraphFont"/>
    <w:link w:val="Subtitle"/>
    <w:uiPriority w:val="99"/>
    <w:locked/>
    <w:rsid w:val="00E40D41"/>
    <w:rPr>
      <w:rFonts w:ascii="Cambria" w:hAnsi="Cambria" w:cs="Times New Roman"/>
      <w:sz w:val="24"/>
      <w:szCs w:val="24"/>
      <w:lang w:eastAsia="en-US"/>
    </w:rPr>
  </w:style>
  <w:style w:type="paragraph" w:styleId="BodyText3">
    <w:name w:val="Body Text 3"/>
    <w:basedOn w:val="Normal"/>
    <w:link w:val="BodyText3Char"/>
    <w:uiPriority w:val="99"/>
    <w:rsid w:val="00EC66D4"/>
    <w:pPr>
      <w:ind w:right="-270"/>
    </w:pPr>
    <w:rPr>
      <w:rFonts w:ascii="Arial" w:hAnsi="Arial"/>
      <w:sz w:val="22"/>
    </w:rPr>
  </w:style>
  <w:style w:type="character" w:customStyle="1" w:styleId="BodyText3Char">
    <w:name w:val="Body Text 3 Char"/>
    <w:basedOn w:val="DefaultParagraphFont"/>
    <w:link w:val="BodyText3"/>
    <w:uiPriority w:val="99"/>
    <w:semiHidden/>
    <w:locked/>
    <w:rsid w:val="00E40D41"/>
    <w:rPr>
      <w:rFonts w:cs="Times New Roman"/>
      <w:sz w:val="16"/>
      <w:szCs w:val="16"/>
      <w:lang w:eastAsia="en-US"/>
    </w:rPr>
  </w:style>
  <w:style w:type="paragraph" w:styleId="BodyTextIndent2">
    <w:name w:val="Body Text Indent 2"/>
    <w:basedOn w:val="Normal"/>
    <w:link w:val="BodyTextIndent2Char"/>
    <w:uiPriority w:val="99"/>
    <w:rsid w:val="00EC66D4"/>
    <w:pPr>
      <w:ind w:right="135" w:firstLine="360"/>
      <w:jc w:val="both"/>
    </w:pPr>
    <w:rPr>
      <w:rFonts w:ascii="Arial" w:hAnsi="Arial"/>
      <w:sz w:val="22"/>
    </w:rPr>
  </w:style>
  <w:style w:type="character" w:customStyle="1" w:styleId="BodyTextIndent2Char">
    <w:name w:val="Body Text Indent 2 Char"/>
    <w:basedOn w:val="DefaultParagraphFont"/>
    <w:link w:val="BodyTextIndent2"/>
    <w:uiPriority w:val="99"/>
    <w:semiHidden/>
    <w:locked/>
    <w:rsid w:val="00E40D41"/>
    <w:rPr>
      <w:rFonts w:cs="Times New Roman"/>
      <w:sz w:val="20"/>
      <w:szCs w:val="20"/>
      <w:lang w:eastAsia="en-US"/>
    </w:rPr>
  </w:style>
  <w:style w:type="paragraph" w:styleId="BlockText">
    <w:name w:val="Block Text"/>
    <w:basedOn w:val="Normal"/>
    <w:uiPriority w:val="99"/>
    <w:rsid w:val="00EC66D4"/>
    <w:pPr>
      <w:ind w:left="360" w:right="-270"/>
      <w:jc w:val="both"/>
    </w:pPr>
    <w:rPr>
      <w:rFonts w:ascii="Arial" w:hAnsi="Arial"/>
      <w:sz w:val="22"/>
    </w:rPr>
  </w:style>
  <w:style w:type="paragraph" w:styleId="BodyText2">
    <w:name w:val="Body Text 2"/>
    <w:basedOn w:val="Normal"/>
    <w:link w:val="BodyText2Char"/>
    <w:rsid w:val="00EC66D4"/>
    <w:pPr>
      <w:ind w:right="225"/>
    </w:pPr>
    <w:rPr>
      <w:rFonts w:ascii="Arial" w:hAnsi="Arial"/>
      <w:sz w:val="22"/>
    </w:rPr>
  </w:style>
  <w:style w:type="character" w:customStyle="1" w:styleId="BodyText2Char">
    <w:name w:val="Body Text 2 Char"/>
    <w:basedOn w:val="DefaultParagraphFont"/>
    <w:link w:val="BodyText2"/>
    <w:uiPriority w:val="99"/>
    <w:semiHidden/>
    <w:locked/>
    <w:rsid w:val="00E40D41"/>
    <w:rPr>
      <w:rFonts w:cs="Times New Roman"/>
      <w:sz w:val="20"/>
      <w:szCs w:val="20"/>
      <w:lang w:eastAsia="en-US"/>
    </w:rPr>
  </w:style>
  <w:style w:type="paragraph" w:styleId="BalloonText">
    <w:name w:val="Balloon Text"/>
    <w:basedOn w:val="Normal"/>
    <w:link w:val="BalloonTextChar"/>
    <w:uiPriority w:val="99"/>
    <w:semiHidden/>
    <w:rsid w:val="00EC66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D41"/>
    <w:rPr>
      <w:rFonts w:cs="Times New Roman"/>
      <w:sz w:val="2"/>
      <w:lang w:eastAsia="en-US"/>
    </w:rPr>
  </w:style>
  <w:style w:type="table" w:styleId="TableGrid">
    <w:name w:val="Table Grid"/>
    <w:basedOn w:val="TableNormal"/>
    <w:uiPriority w:val="99"/>
    <w:rsid w:val="00393E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E0085"/>
    <w:rPr>
      <w:rFonts w:cs="Times New Roman"/>
    </w:rPr>
  </w:style>
  <w:style w:type="paragraph" w:styleId="ListParagraph">
    <w:name w:val="List Paragraph"/>
    <w:basedOn w:val="Normal"/>
    <w:uiPriority w:val="99"/>
    <w:qFormat/>
    <w:rsid w:val="00E14FB7"/>
    <w:pPr>
      <w:ind w:left="720"/>
      <w:contextualSpacing/>
    </w:pPr>
    <w:rPr>
      <w:sz w:val="24"/>
      <w:szCs w:val="24"/>
      <w:lang w:eastAsia="en-GB"/>
    </w:rPr>
  </w:style>
  <w:style w:type="character" w:styleId="CommentReference">
    <w:name w:val="annotation reference"/>
    <w:basedOn w:val="DefaultParagraphFont"/>
    <w:uiPriority w:val="99"/>
    <w:rsid w:val="00E11A6B"/>
    <w:rPr>
      <w:rFonts w:cs="Times New Roman"/>
      <w:sz w:val="16"/>
      <w:szCs w:val="16"/>
    </w:rPr>
  </w:style>
  <w:style w:type="paragraph" w:styleId="CommentText">
    <w:name w:val="annotation text"/>
    <w:basedOn w:val="Normal"/>
    <w:link w:val="CommentTextChar"/>
    <w:uiPriority w:val="99"/>
    <w:rsid w:val="00E11A6B"/>
    <w:rPr>
      <w:lang w:eastAsia="en-GB"/>
    </w:rPr>
  </w:style>
  <w:style w:type="character" w:customStyle="1" w:styleId="CommentTextChar">
    <w:name w:val="Comment Text Char"/>
    <w:basedOn w:val="DefaultParagraphFont"/>
    <w:link w:val="CommentText"/>
    <w:uiPriority w:val="99"/>
    <w:locked/>
    <w:rsid w:val="00E11A6B"/>
    <w:rPr>
      <w:rFonts w:cs="Times New Roman"/>
    </w:rPr>
  </w:style>
  <w:style w:type="paragraph" w:styleId="CommentSubject">
    <w:name w:val="annotation subject"/>
    <w:basedOn w:val="CommentText"/>
    <w:next w:val="CommentText"/>
    <w:link w:val="CommentSubjectChar"/>
    <w:uiPriority w:val="99"/>
    <w:rsid w:val="00E11A6B"/>
    <w:rPr>
      <w:b/>
      <w:bCs/>
      <w:lang w:eastAsia="en-US"/>
    </w:rPr>
  </w:style>
  <w:style w:type="character" w:customStyle="1" w:styleId="CommentSubjectChar">
    <w:name w:val="Comment Subject Char"/>
    <w:basedOn w:val="CommentTextChar"/>
    <w:link w:val="CommentSubject"/>
    <w:uiPriority w:val="99"/>
    <w:locked/>
    <w:rsid w:val="00E11A6B"/>
    <w:rPr>
      <w:rFonts w:cs="Times New Roman"/>
      <w:b/>
      <w:bCs/>
      <w:lang w:eastAsia="en-US"/>
    </w:rPr>
  </w:style>
  <w:style w:type="paragraph" w:customStyle="1" w:styleId="msolistparagraph0">
    <w:name w:val="msolistparagraph"/>
    <w:basedOn w:val="Normal"/>
    <w:uiPriority w:val="99"/>
    <w:rsid w:val="00FC2590"/>
    <w:pPr>
      <w:ind w:left="720"/>
    </w:pPr>
    <w:rPr>
      <w:rFonts w:ascii="Calibri" w:hAnsi="Calibri"/>
      <w:sz w:val="22"/>
      <w:szCs w:val="22"/>
      <w:lang w:eastAsia="en-GB"/>
    </w:rPr>
  </w:style>
  <w:style w:type="character" w:customStyle="1" w:styleId="CharChar1">
    <w:name w:val="Char Char1"/>
    <w:basedOn w:val="DefaultParagraphFont"/>
    <w:uiPriority w:val="99"/>
    <w:rsid w:val="00FC36E3"/>
    <w:rPr>
      <w:rFonts w:cs="Times New Roman"/>
    </w:rPr>
  </w:style>
  <w:style w:type="character" w:customStyle="1" w:styleId="CharChar2">
    <w:name w:val="Char Char2"/>
    <w:basedOn w:val="DefaultParagraphFont"/>
    <w:uiPriority w:val="99"/>
    <w:locked/>
    <w:rsid w:val="00FC36E3"/>
    <w:rPr>
      <w:rFonts w:ascii="Arial" w:hAnsi="Arial" w:cs="Times New Roman"/>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9070">
      <w:marLeft w:val="0"/>
      <w:marRight w:val="0"/>
      <w:marTop w:val="0"/>
      <w:marBottom w:val="0"/>
      <w:divBdr>
        <w:top w:val="none" w:sz="0" w:space="0" w:color="auto"/>
        <w:left w:val="none" w:sz="0" w:space="0" w:color="auto"/>
        <w:bottom w:val="none" w:sz="0" w:space="0" w:color="auto"/>
        <w:right w:val="none" w:sz="0" w:space="0" w:color="auto"/>
      </w:divBdr>
    </w:div>
    <w:div w:id="1147169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3.xml" /><Relationship Id="rId6" Type="http://schemas.openxmlformats.org/officeDocument/2006/relationships/settings" Target="settings.xml" /><Relationship Id="rId11" Type="http://schemas.openxmlformats.org/officeDocument/2006/relationships/footer" Target="footer2.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11910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Keenan, Mary</cp:lastModifiedBy>
  <cp:revision>2</cp:revision>
  <cp:lastPrinted>2017-07-18T14:28:00Z</cp:lastPrinted>
  <dcterms:created xsi:type="dcterms:W3CDTF">2024-05-09T10:23:00Z</dcterms:created>
  <dcterms:modified xsi:type="dcterms:W3CDTF">2024-05-09T10:23:00Z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0x01010020CF99AB4AC8C647B5F2C89F875541EE</vt:lpwstr>
  </property>
</Properties>
</file>