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43DD0" w14:textId="05413279" w:rsidR="00FD578A" w:rsidRPr="00197DD5" w:rsidRDefault="00D32F84" w:rsidP="00C13E5E">
      <w:pPr>
        <w:spacing w:before="120" w:after="120"/>
        <w:rPr>
          <w:rFonts w:ascii="Arial" w:hAnsi="Arial" w:cs="Arial"/>
          <w:sz w:val="22"/>
          <w:szCs w:val="22"/>
        </w:rPr>
      </w:pPr>
      <w:r>
        <w:rPr>
          <w:rFonts w:ascii="Arial" w:hAnsi="Arial" w:cs="Arial"/>
          <w:noProof/>
          <w:sz w:val="22"/>
          <w:szCs w:val="22"/>
          <w:lang w:eastAsia="en-GB"/>
        </w:rPr>
        <w:drawing>
          <wp:anchor distT="0" distB="0" distL="114300" distR="114300" simplePos="0" relativeHeight="251657728" behindDoc="1" locked="0" layoutInCell="1" allowOverlap="1" wp14:anchorId="0FC8BE11" wp14:editId="0C1E6624">
            <wp:simplePos x="0" y="0"/>
            <wp:positionH relativeFrom="column">
              <wp:posOffset>4914900</wp:posOffset>
            </wp:positionH>
            <wp:positionV relativeFrom="paragraph">
              <wp:posOffset>-235585</wp:posOffset>
            </wp:positionV>
            <wp:extent cx="1905000" cy="80962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FD578A" w:rsidRPr="00197DD5">
        <w:rPr>
          <w:rFonts w:ascii="Arial" w:hAnsi="Arial" w:cs="Arial"/>
          <w:sz w:val="22"/>
          <w:szCs w:val="22"/>
        </w:rPr>
        <w:t xml:space="preserve"> </w:t>
      </w:r>
    </w:p>
    <w:p w14:paraId="0BA43021" w14:textId="77777777" w:rsidR="00FD578A" w:rsidRPr="00197DD5" w:rsidRDefault="00FD578A" w:rsidP="00C13E5E">
      <w:pPr>
        <w:spacing w:before="120" w:after="120"/>
        <w:jc w:val="right"/>
        <w:rPr>
          <w:rFonts w:ascii="Arial" w:hAnsi="Arial" w:cs="Arial"/>
          <w:sz w:val="22"/>
          <w:szCs w:val="22"/>
        </w:rPr>
      </w:pPr>
    </w:p>
    <w:p w14:paraId="34D7141E" w14:textId="77777777" w:rsidR="005C0421" w:rsidRPr="00197DD5" w:rsidRDefault="00FD578A" w:rsidP="00C13E5E">
      <w:pPr>
        <w:spacing w:before="120" w:after="120"/>
        <w:ind w:left="1560"/>
        <w:jc w:val="center"/>
        <w:rPr>
          <w:rFonts w:ascii="Arial" w:hAnsi="Arial" w:cs="Arial"/>
          <w:smallCaps/>
          <w:sz w:val="22"/>
          <w:szCs w:val="22"/>
        </w:rPr>
      </w:pPr>
      <w:r w:rsidRPr="00197DD5">
        <w:rPr>
          <w:rFonts w:ascii="Arial" w:hAnsi="Arial" w:cs="Arial"/>
          <w:smallCaps/>
          <w:sz w:val="22"/>
          <w:szCs w:val="22"/>
        </w:rPr>
        <w:t xml:space="preserve">      </w:t>
      </w:r>
    </w:p>
    <w:p w14:paraId="3A2B8A3B" w14:textId="77777777" w:rsidR="007F6ECC" w:rsidRPr="007F6ECC" w:rsidRDefault="00EA1A7B" w:rsidP="007F6ECC">
      <w:pPr>
        <w:spacing w:before="120" w:after="120"/>
        <w:jc w:val="center"/>
        <w:rPr>
          <w:rFonts w:ascii="Arial" w:hAnsi="Arial" w:cs="Arial"/>
          <w:b/>
          <w:smallCaps/>
          <w:sz w:val="28"/>
          <w:szCs w:val="28"/>
        </w:rPr>
      </w:pPr>
      <w:r w:rsidRPr="007F6ECC">
        <w:rPr>
          <w:rFonts w:ascii="Arial" w:hAnsi="Arial" w:cs="Arial"/>
          <w:b/>
          <w:smallCaps/>
          <w:sz w:val="28"/>
          <w:szCs w:val="28"/>
        </w:rPr>
        <w:t xml:space="preserve">NHS </w:t>
      </w:r>
      <w:r w:rsidR="007F6ECC" w:rsidRPr="007F6ECC">
        <w:rPr>
          <w:rFonts w:ascii="Arial" w:hAnsi="Arial" w:cs="Arial"/>
          <w:b/>
          <w:smallCaps/>
          <w:sz w:val="28"/>
          <w:szCs w:val="28"/>
        </w:rPr>
        <w:t>PUBLIC HEALTH</w:t>
      </w:r>
      <w:r w:rsidRPr="007F6ECC">
        <w:rPr>
          <w:rFonts w:ascii="Arial" w:hAnsi="Arial" w:cs="Arial"/>
          <w:b/>
          <w:smallCaps/>
          <w:sz w:val="28"/>
          <w:szCs w:val="28"/>
        </w:rPr>
        <w:t xml:space="preserve"> SCOTLAND</w:t>
      </w:r>
    </w:p>
    <w:p w14:paraId="3362D047" w14:textId="77777777" w:rsidR="00FD578A" w:rsidRPr="007F6ECC" w:rsidRDefault="00FD578A" w:rsidP="007F6ECC">
      <w:pPr>
        <w:spacing w:before="120" w:after="120"/>
        <w:jc w:val="center"/>
        <w:rPr>
          <w:rFonts w:ascii="Arial" w:hAnsi="Arial" w:cs="Arial"/>
          <w:b/>
          <w:smallCaps/>
          <w:sz w:val="28"/>
          <w:szCs w:val="28"/>
        </w:rPr>
      </w:pPr>
      <w:r w:rsidRPr="007F6ECC">
        <w:rPr>
          <w:rFonts w:ascii="Arial" w:hAnsi="Arial" w:cs="Arial"/>
          <w:b/>
          <w:sz w:val="28"/>
          <w:szCs w:val="28"/>
        </w:rPr>
        <w:t>JOB DESCRIPTION</w:t>
      </w:r>
    </w:p>
    <w:tbl>
      <w:tblPr>
        <w:tblW w:w="10632"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6"/>
        <w:gridCol w:w="861"/>
        <w:gridCol w:w="3828"/>
        <w:gridCol w:w="790"/>
        <w:gridCol w:w="1684"/>
        <w:gridCol w:w="413"/>
      </w:tblGrid>
      <w:tr w:rsidR="002D0DEB" w:rsidRPr="00197DD5" w14:paraId="68A09135" w14:textId="77777777">
        <w:tc>
          <w:tcPr>
            <w:tcW w:w="10632" w:type="dxa"/>
            <w:gridSpan w:val="6"/>
            <w:tcBorders>
              <w:top w:val="single" w:sz="4" w:space="0" w:color="auto"/>
              <w:left w:val="single" w:sz="4" w:space="0" w:color="auto"/>
              <w:bottom w:val="nil"/>
              <w:right w:val="single" w:sz="4" w:space="0" w:color="auto"/>
            </w:tcBorders>
          </w:tcPr>
          <w:p w14:paraId="70DCFB46" w14:textId="77777777" w:rsidR="002D0DEB" w:rsidRPr="00197DD5" w:rsidRDefault="002D0DEB" w:rsidP="00C13E5E">
            <w:pPr>
              <w:spacing w:before="120" w:after="120"/>
              <w:rPr>
                <w:rFonts w:ascii="Arial" w:hAnsi="Arial" w:cs="Arial"/>
                <w:b/>
                <w:sz w:val="22"/>
                <w:szCs w:val="22"/>
              </w:rPr>
            </w:pPr>
            <w:r w:rsidRPr="00197DD5">
              <w:rPr>
                <w:rFonts w:ascii="Arial" w:hAnsi="Arial" w:cs="Arial"/>
                <w:b/>
                <w:sz w:val="22"/>
                <w:szCs w:val="22"/>
              </w:rPr>
              <w:t>1.     JOB DETAILS</w:t>
            </w:r>
          </w:p>
        </w:tc>
      </w:tr>
      <w:tr w:rsidR="005C0421" w:rsidRPr="00197DD5" w14:paraId="00E0EA72" w14:textId="77777777">
        <w:tc>
          <w:tcPr>
            <w:tcW w:w="3917" w:type="dxa"/>
            <w:gridSpan w:val="2"/>
            <w:tcBorders>
              <w:top w:val="nil"/>
              <w:left w:val="single" w:sz="4" w:space="0" w:color="auto"/>
              <w:bottom w:val="nil"/>
              <w:right w:val="nil"/>
            </w:tcBorders>
          </w:tcPr>
          <w:p w14:paraId="72EF83EE" w14:textId="77777777" w:rsidR="005C0421" w:rsidRPr="00197DD5" w:rsidRDefault="00510DE6" w:rsidP="00C13E5E">
            <w:pPr>
              <w:spacing w:before="120" w:after="120"/>
              <w:rPr>
                <w:rFonts w:ascii="Arial" w:hAnsi="Arial" w:cs="Arial"/>
                <w:sz w:val="22"/>
                <w:szCs w:val="22"/>
              </w:rPr>
            </w:pPr>
            <w:r w:rsidRPr="00797072">
              <w:rPr>
                <w:rFonts w:ascii="Arial" w:hAnsi="Arial"/>
                <w:sz w:val="22"/>
              </w:rPr>
              <w:t>Job Title</w:t>
            </w:r>
          </w:p>
        </w:tc>
        <w:tc>
          <w:tcPr>
            <w:tcW w:w="6715" w:type="dxa"/>
            <w:gridSpan w:val="4"/>
            <w:tcBorders>
              <w:top w:val="nil"/>
              <w:left w:val="nil"/>
              <w:bottom w:val="nil"/>
              <w:right w:val="single" w:sz="4" w:space="0" w:color="auto"/>
            </w:tcBorders>
          </w:tcPr>
          <w:p w14:paraId="69A52DF4" w14:textId="3C82E42F" w:rsidR="005C0421" w:rsidRPr="00197DD5" w:rsidRDefault="00844C1E" w:rsidP="00C13E5E">
            <w:pPr>
              <w:spacing w:before="120" w:after="120"/>
              <w:rPr>
                <w:rFonts w:ascii="Arial" w:hAnsi="Arial" w:cs="Arial"/>
                <w:sz w:val="22"/>
                <w:szCs w:val="22"/>
              </w:rPr>
            </w:pPr>
            <w:r w:rsidRPr="00797072">
              <w:rPr>
                <w:rFonts w:ascii="Arial" w:hAnsi="Arial"/>
                <w:sz w:val="22"/>
              </w:rPr>
              <w:t>Operations Manager</w:t>
            </w:r>
          </w:p>
        </w:tc>
      </w:tr>
      <w:tr w:rsidR="005C0421" w:rsidRPr="00197DD5" w14:paraId="08AD19E9" w14:textId="77777777">
        <w:tc>
          <w:tcPr>
            <w:tcW w:w="3917" w:type="dxa"/>
            <w:gridSpan w:val="2"/>
            <w:tcBorders>
              <w:top w:val="nil"/>
              <w:left w:val="single" w:sz="4" w:space="0" w:color="auto"/>
              <w:bottom w:val="nil"/>
              <w:right w:val="nil"/>
            </w:tcBorders>
          </w:tcPr>
          <w:p w14:paraId="4F8ED41B" w14:textId="77777777" w:rsidR="005C0421" w:rsidRPr="00197DD5" w:rsidRDefault="00510DE6" w:rsidP="00C13E5E">
            <w:pPr>
              <w:spacing w:before="120" w:after="120"/>
              <w:rPr>
                <w:rFonts w:ascii="Arial" w:hAnsi="Arial" w:cs="Arial"/>
                <w:sz w:val="22"/>
                <w:szCs w:val="22"/>
              </w:rPr>
            </w:pPr>
            <w:r w:rsidRPr="00797072">
              <w:rPr>
                <w:rFonts w:ascii="Arial" w:hAnsi="Arial"/>
                <w:sz w:val="22"/>
              </w:rPr>
              <w:t>Immediate Senior Officer</w:t>
            </w:r>
            <w:r w:rsidR="001C4D55" w:rsidRPr="00797072">
              <w:rPr>
                <w:rFonts w:ascii="Arial" w:hAnsi="Arial"/>
                <w:sz w:val="22"/>
              </w:rPr>
              <w:t>/ Line Manager</w:t>
            </w:r>
          </w:p>
        </w:tc>
        <w:tc>
          <w:tcPr>
            <w:tcW w:w="6715" w:type="dxa"/>
            <w:gridSpan w:val="4"/>
            <w:tcBorders>
              <w:top w:val="nil"/>
              <w:left w:val="nil"/>
              <w:bottom w:val="nil"/>
              <w:right w:val="single" w:sz="4" w:space="0" w:color="auto"/>
            </w:tcBorders>
          </w:tcPr>
          <w:p w14:paraId="356BEE98" w14:textId="0478C44E" w:rsidR="005C0421" w:rsidRPr="00197DD5" w:rsidRDefault="00844C1E" w:rsidP="00C13E5E">
            <w:pPr>
              <w:pStyle w:val="Heading3"/>
              <w:spacing w:before="120" w:after="120"/>
              <w:rPr>
                <w:rFonts w:ascii="Arial" w:hAnsi="Arial" w:cs="Arial"/>
                <w:b w:val="0"/>
                <w:szCs w:val="22"/>
              </w:rPr>
            </w:pPr>
            <w:r>
              <w:rPr>
                <w:rFonts w:ascii="Arial" w:hAnsi="Arial" w:cs="Arial"/>
                <w:b w:val="0"/>
                <w:szCs w:val="22"/>
              </w:rPr>
              <w:t>Service Manager</w:t>
            </w:r>
          </w:p>
        </w:tc>
      </w:tr>
      <w:tr w:rsidR="005C0421" w:rsidRPr="00197DD5" w14:paraId="6E434EAC" w14:textId="77777777">
        <w:tc>
          <w:tcPr>
            <w:tcW w:w="3917" w:type="dxa"/>
            <w:gridSpan w:val="2"/>
            <w:tcBorders>
              <w:top w:val="nil"/>
              <w:left w:val="single" w:sz="4" w:space="0" w:color="auto"/>
              <w:bottom w:val="nil"/>
              <w:right w:val="nil"/>
            </w:tcBorders>
          </w:tcPr>
          <w:p w14:paraId="73C7A734" w14:textId="77777777" w:rsidR="005C0421" w:rsidRPr="00197DD5" w:rsidRDefault="00320CA6" w:rsidP="00C13E5E">
            <w:pPr>
              <w:spacing w:before="120" w:after="120"/>
              <w:rPr>
                <w:rFonts w:ascii="Arial" w:hAnsi="Arial" w:cs="Arial"/>
                <w:sz w:val="22"/>
                <w:szCs w:val="22"/>
              </w:rPr>
            </w:pPr>
            <w:r w:rsidRPr="00797072">
              <w:rPr>
                <w:rFonts w:ascii="Arial" w:hAnsi="Arial"/>
                <w:sz w:val="22"/>
              </w:rPr>
              <w:t>Department</w:t>
            </w:r>
          </w:p>
        </w:tc>
        <w:tc>
          <w:tcPr>
            <w:tcW w:w="6715" w:type="dxa"/>
            <w:gridSpan w:val="4"/>
            <w:tcBorders>
              <w:top w:val="nil"/>
              <w:left w:val="nil"/>
              <w:bottom w:val="nil"/>
              <w:right w:val="single" w:sz="4" w:space="0" w:color="auto"/>
            </w:tcBorders>
          </w:tcPr>
          <w:p w14:paraId="4D66727F" w14:textId="7B875DFA" w:rsidR="005C0421" w:rsidRPr="00197DD5" w:rsidRDefault="00BC2BC5" w:rsidP="00C13E5E">
            <w:pPr>
              <w:spacing w:before="120" w:after="120"/>
              <w:rPr>
                <w:rFonts w:ascii="Arial" w:hAnsi="Arial" w:cs="Arial"/>
                <w:sz w:val="22"/>
                <w:szCs w:val="22"/>
              </w:rPr>
            </w:pPr>
            <w:r>
              <w:rPr>
                <w:rFonts w:ascii="Arial" w:hAnsi="Arial" w:cs="Arial"/>
                <w:sz w:val="22"/>
                <w:szCs w:val="22"/>
              </w:rPr>
              <w:t>Vaccination</w:t>
            </w:r>
            <w:r w:rsidRPr="00797072">
              <w:rPr>
                <w:rFonts w:ascii="Arial" w:hAnsi="Arial"/>
                <w:sz w:val="22"/>
              </w:rPr>
              <w:t xml:space="preserve"> and </w:t>
            </w:r>
            <w:r>
              <w:rPr>
                <w:rFonts w:ascii="Arial" w:hAnsi="Arial" w:cs="Arial"/>
                <w:sz w:val="22"/>
                <w:szCs w:val="22"/>
              </w:rPr>
              <w:t>immunisation service</w:t>
            </w:r>
          </w:p>
        </w:tc>
      </w:tr>
      <w:tr w:rsidR="00320CA6" w:rsidRPr="00197DD5" w14:paraId="5EA80E86" w14:textId="77777777">
        <w:tc>
          <w:tcPr>
            <w:tcW w:w="3917" w:type="dxa"/>
            <w:gridSpan w:val="2"/>
            <w:tcBorders>
              <w:top w:val="nil"/>
              <w:left w:val="single" w:sz="4" w:space="0" w:color="auto"/>
              <w:bottom w:val="nil"/>
              <w:right w:val="nil"/>
            </w:tcBorders>
          </w:tcPr>
          <w:p w14:paraId="272E02D7" w14:textId="132D46FE" w:rsidR="00320CA6" w:rsidRDefault="006962FE" w:rsidP="00C13E5E">
            <w:pPr>
              <w:spacing w:before="120" w:after="120"/>
              <w:rPr>
                <w:rFonts w:ascii="Arial" w:hAnsi="Arial" w:cs="Arial"/>
                <w:sz w:val="22"/>
                <w:szCs w:val="22"/>
              </w:rPr>
            </w:pPr>
            <w:r>
              <w:rPr>
                <w:rFonts w:ascii="Arial" w:hAnsi="Arial" w:cs="Arial"/>
                <w:sz w:val="22"/>
                <w:szCs w:val="22"/>
              </w:rPr>
              <w:t>Directorate</w:t>
            </w:r>
          </w:p>
        </w:tc>
        <w:tc>
          <w:tcPr>
            <w:tcW w:w="6715" w:type="dxa"/>
            <w:gridSpan w:val="4"/>
            <w:tcBorders>
              <w:top w:val="nil"/>
              <w:left w:val="nil"/>
              <w:bottom w:val="nil"/>
              <w:right w:val="single" w:sz="4" w:space="0" w:color="auto"/>
            </w:tcBorders>
          </w:tcPr>
          <w:p w14:paraId="2B2FAA61" w14:textId="77777777" w:rsidR="00320CA6" w:rsidRPr="00197DD5" w:rsidRDefault="00BC2BC5" w:rsidP="00C13E5E">
            <w:pPr>
              <w:spacing w:before="120" w:after="120"/>
              <w:rPr>
                <w:rFonts w:ascii="Arial" w:hAnsi="Arial" w:cs="Arial"/>
                <w:sz w:val="22"/>
                <w:szCs w:val="22"/>
              </w:rPr>
            </w:pPr>
            <w:r w:rsidRPr="00797072">
              <w:rPr>
                <w:rFonts w:ascii="Arial" w:hAnsi="Arial"/>
                <w:sz w:val="22"/>
              </w:rPr>
              <w:t>Clinical and Protecting Health</w:t>
            </w:r>
          </w:p>
        </w:tc>
      </w:tr>
      <w:tr w:rsidR="005C0421" w:rsidRPr="00197DD5" w14:paraId="2B2F47F6" w14:textId="77777777">
        <w:tc>
          <w:tcPr>
            <w:tcW w:w="3917" w:type="dxa"/>
            <w:gridSpan w:val="2"/>
            <w:tcBorders>
              <w:top w:val="nil"/>
              <w:left w:val="single" w:sz="4" w:space="0" w:color="auto"/>
              <w:bottom w:val="nil"/>
              <w:right w:val="nil"/>
            </w:tcBorders>
          </w:tcPr>
          <w:p w14:paraId="704208DD" w14:textId="77777777" w:rsidR="005C0421" w:rsidRPr="00197DD5" w:rsidRDefault="00510DE6" w:rsidP="00C13E5E">
            <w:pPr>
              <w:spacing w:before="120" w:after="120"/>
              <w:rPr>
                <w:rFonts w:ascii="Arial" w:hAnsi="Arial" w:cs="Arial"/>
                <w:sz w:val="22"/>
                <w:szCs w:val="22"/>
              </w:rPr>
            </w:pPr>
            <w:r w:rsidRPr="00797072">
              <w:rPr>
                <w:rFonts w:ascii="Arial" w:hAnsi="Arial"/>
                <w:sz w:val="22"/>
              </w:rPr>
              <w:t>Location</w:t>
            </w:r>
          </w:p>
        </w:tc>
        <w:tc>
          <w:tcPr>
            <w:tcW w:w="6715" w:type="dxa"/>
            <w:gridSpan w:val="4"/>
            <w:tcBorders>
              <w:top w:val="nil"/>
              <w:left w:val="nil"/>
              <w:bottom w:val="nil"/>
              <w:right w:val="single" w:sz="4" w:space="0" w:color="auto"/>
            </w:tcBorders>
          </w:tcPr>
          <w:p w14:paraId="305AEC7D" w14:textId="0384BE93" w:rsidR="005C0421" w:rsidRPr="00197DD5" w:rsidRDefault="00FF2A43" w:rsidP="00C13E5E">
            <w:pPr>
              <w:spacing w:before="120" w:after="120"/>
              <w:rPr>
                <w:rFonts w:ascii="Arial" w:hAnsi="Arial" w:cs="Arial"/>
                <w:sz w:val="22"/>
                <w:szCs w:val="22"/>
              </w:rPr>
            </w:pPr>
            <w:r w:rsidRPr="00FF2A43">
              <w:rPr>
                <w:rFonts w:ascii="Arial" w:hAnsi="Arial" w:cs="Arial"/>
                <w:sz w:val="22"/>
                <w:szCs w:val="22"/>
              </w:rPr>
              <w:t>Glasgow/Edinburgh</w:t>
            </w:r>
          </w:p>
        </w:tc>
      </w:tr>
      <w:tr w:rsidR="005C0421" w:rsidRPr="00197DD5" w14:paraId="045CF8B6" w14:textId="77777777">
        <w:tc>
          <w:tcPr>
            <w:tcW w:w="3917" w:type="dxa"/>
            <w:gridSpan w:val="2"/>
            <w:tcBorders>
              <w:top w:val="nil"/>
              <w:left w:val="single" w:sz="4" w:space="0" w:color="auto"/>
              <w:bottom w:val="single" w:sz="4" w:space="0" w:color="auto"/>
              <w:right w:val="nil"/>
            </w:tcBorders>
          </w:tcPr>
          <w:p w14:paraId="4FE865F5" w14:textId="77777777" w:rsidR="00510DE6" w:rsidRPr="00197DD5" w:rsidRDefault="00510DE6" w:rsidP="00510DE6">
            <w:pPr>
              <w:spacing w:before="120" w:after="120"/>
              <w:rPr>
                <w:rFonts w:ascii="Arial" w:hAnsi="Arial" w:cs="Arial"/>
                <w:sz w:val="22"/>
                <w:szCs w:val="22"/>
              </w:rPr>
            </w:pPr>
            <w:r w:rsidRPr="00797072">
              <w:rPr>
                <w:rFonts w:ascii="Arial" w:hAnsi="Arial"/>
                <w:sz w:val="22"/>
              </w:rPr>
              <w:t>CAJE Reference</w:t>
            </w:r>
          </w:p>
        </w:tc>
        <w:tc>
          <w:tcPr>
            <w:tcW w:w="6715" w:type="dxa"/>
            <w:gridSpan w:val="4"/>
            <w:tcBorders>
              <w:top w:val="nil"/>
              <w:left w:val="nil"/>
              <w:bottom w:val="single" w:sz="4" w:space="0" w:color="auto"/>
              <w:right w:val="single" w:sz="4" w:space="0" w:color="auto"/>
            </w:tcBorders>
          </w:tcPr>
          <w:p w14:paraId="219C4DAF" w14:textId="2AD54660" w:rsidR="005C0421" w:rsidRPr="00197DD5" w:rsidRDefault="00D267C3" w:rsidP="00C13E5E">
            <w:pPr>
              <w:pStyle w:val="Header"/>
              <w:tabs>
                <w:tab w:val="clear" w:pos="4153"/>
                <w:tab w:val="clear" w:pos="8306"/>
              </w:tabs>
              <w:spacing w:before="120" w:after="120"/>
              <w:rPr>
                <w:rFonts w:ascii="Arial" w:hAnsi="Arial" w:cs="Arial"/>
                <w:sz w:val="22"/>
                <w:szCs w:val="22"/>
              </w:rPr>
            </w:pPr>
            <w:r>
              <w:rPr>
                <w:rFonts w:ascii="Arial" w:hAnsi="Arial" w:cs="Arial"/>
                <w:sz w:val="22"/>
                <w:szCs w:val="22"/>
              </w:rPr>
              <w:t>NP</w:t>
            </w:r>
            <w:r w:rsidR="004654F5">
              <w:rPr>
                <w:rFonts w:ascii="Arial" w:hAnsi="Arial" w:cs="Arial"/>
                <w:sz w:val="22"/>
                <w:szCs w:val="22"/>
              </w:rPr>
              <w:t>PHSG017</w:t>
            </w:r>
          </w:p>
        </w:tc>
      </w:tr>
      <w:tr w:rsidR="002D0DEB" w:rsidRPr="00197DD5" w14:paraId="7FCCC4DA" w14:textId="77777777">
        <w:tc>
          <w:tcPr>
            <w:tcW w:w="10632" w:type="dxa"/>
            <w:gridSpan w:val="6"/>
            <w:tcBorders>
              <w:top w:val="single" w:sz="4" w:space="0" w:color="auto"/>
              <w:left w:val="nil"/>
              <w:bottom w:val="single" w:sz="4" w:space="0" w:color="auto"/>
              <w:right w:val="nil"/>
            </w:tcBorders>
          </w:tcPr>
          <w:p w14:paraId="7DBE1230" w14:textId="77777777" w:rsidR="002D0DEB" w:rsidRPr="00197DD5" w:rsidRDefault="002D0DEB" w:rsidP="00C13E5E">
            <w:pPr>
              <w:spacing w:before="120" w:after="120"/>
              <w:rPr>
                <w:rFonts w:ascii="Arial" w:hAnsi="Arial" w:cs="Arial"/>
                <w:sz w:val="22"/>
                <w:szCs w:val="22"/>
              </w:rPr>
            </w:pPr>
          </w:p>
        </w:tc>
      </w:tr>
      <w:tr w:rsidR="005C0421" w:rsidRPr="00197DD5" w14:paraId="03529503" w14:textId="77777777">
        <w:tc>
          <w:tcPr>
            <w:tcW w:w="10632" w:type="dxa"/>
            <w:gridSpan w:val="6"/>
            <w:tcBorders>
              <w:top w:val="single" w:sz="4" w:space="0" w:color="auto"/>
              <w:left w:val="single" w:sz="4" w:space="0" w:color="auto"/>
              <w:bottom w:val="nil"/>
              <w:right w:val="single" w:sz="4" w:space="0" w:color="auto"/>
            </w:tcBorders>
          </w:tcPr>
          <w:p w14:paraId="6DA8E47E" w14:textId="77777777" w:rsidR="005C0421" w:rsidRPr="00AB2F31" w:rsidRDefault="002D0DEB" w:rsidP="00C13E5E">
            <w:pPr>
              <w:spacing w:before="120" w:after="120"/>
              <w:rPr>
                <w:rFonts w:ascii="Arial" w:hAnsi="Arial" w:cs="Arial"/>
                <w:b/>
                <w:sz w:val="22"/>
                <w:szCs w:val="22"/>
              </w:rPr>
            </w:pPr>
            <w:r w:rsidRPr="00AB2F31">
              <w:rPr>
                <w:rFonts w:ascii="Arial" w:hAnsi="Arial" w:cs="Arial"/>
                <w:b/>
                <w:sz w:val="22"/>
                <w:szCs w:val="22"/>
              </w:rPr>
              <w:t>2.</w:t>
            </w:r>
            <w:r w:rsidRPr="00AB2F31">
              <w:rPr>
                <w:rFonts w:ascii="Arial" w:hAnsi="Arial" w:cs="Arial"/>
                <w:b/>
                <w:sz w:val="22"/>
                <w:szCs w:val="22"/>
              </w:rPr>
              <w:tab/>
              <w:t>JOB PURPOSE</w:t>
            </w:r>
          </w:p>
        </w:tc>
      </w:tr>
      <w:tr w:rsidR="003902F3" w:rsidRPr="00197DD5" w14:paraId="06305AF3" w14:textId="77777777">
        <w:tc>
          <w:tcPr>
            <w:tcW w:w="10632" w:type="dxa"/>
            <w:gridSpan w:val="6"/>
            <w:tcBorders>
              <w:top w:val="nil"/>
              <w:left w:val="single" w:sz="4" w:space="0" w:color="auto"/>
              <w:bottom w:val="single" w:sz="4" w:space="0" w:color="auto"/>
              <w:right w:val="single" w:sz="4" w:space="0" w:color="auto"/>
            </w:tcBorders>
          </w:tcPr>
          <w:p w14:paraId="122B4279" w14:textId="211CF99F" w:rsidR="00844C1E" w:rsidRPr="00797072" w:rsidRDefault="00844C1E" w:rsidP="00844C1E">
            <w:pPr>
              <w:pStyle w:val="NoSpacing"/>
              <w:rPr>
                <w:sz w:val="22"/>
              </w:rPr>
            </w:pPr>
            <w:r w:rsidRPr="00797072">
              <w:rPr>
                <w:sz w:val="22"/>
              </w:rPr>
              <w:t xml:space="preserve">The </w:t>
            </w:r>
            <w:r w:rsidRPr="00AB2F31">
              <w:rPr>
                <w:sz w:val="22"/>
                <w:szCs w:val="22"/>
              </w:rPr>
              <w:t>post holder</w:t>
            </w:r>
            <w:r w:rsidRPr="00797072">
              <w:rPr>
                <w:sz w:val="22"/>
              </w:rPr>
              <w:t xml:space="preserve"> manages and controls resources, budget and workforce of the </w:t>
            </w:r>
            <w:r w:rsidRPr="00AB2F31">
              <w:rPr>
                <w:sz w:val="22"/>
                <w:szCs w:val="22"/>
              </w:rPr>
              <w:t>Vaccination</w:t>
            </w:r>
            <w:r w:rsidRPr="00797072">
              <w:rPr>
                <w:sz w:val="22"/>
              </w:rPr>
              <w:t xml:space="preserve"> and </w:t>
            </w:r>
            <w:r w:rsidRPr="00AB2F31">
              <w:rPr>
                <w:sz w:val="22"/>
                <w:szCs w:val="22"/>
              </w:rPr>
              <w:t>immunisation Service</w:t>
            </w:r>
            <w:r w:rsidRPr="00797072">
              <w:rPr>
                <w:sz w:val="22"/>
              </w:rPr>
              <w:t xml:space="preserve"> team to ensure the effective development and delivery of </w:t>
            </w:r>
            <w:r w:rsidRPr="00AB2F31">
              <w:rPr>
                <w:sz w:val="22"/>
                <w:szCs w:val="22"/>
              </w:rPr>
              <w:t>Vaccination</w:t>
            </w:r>
            <w:r w:rsidRPr="00797072">
              <w:rPr>
                <w:sz w:val="22"/>
              </w:rPr>
              <w:t xml:space="preserve"> and </w:t>
            </w:r>
            <w:r w:rsidRPr="00AB2F31">
              <w:rPr>
                <w:sz w:val="22"/>
                <w:szCs w:val="22"/>
              </w:rPr>
              <w:t>immunisation</w:t>
            </w:r>
            <w:r w:rsidRPr="00797072">
              <w:rPr>
                <w:sz w:val="22"/>
              </w:rPr>
              <w:t xml:space="preserve"> service(s) in accordance with PHS strategic objectives.</w:t>
            </w:r>
          </w:p>
          <w:p w14:paraId="20A1E025" w14:textId="77777777" w:rsidR="00844C1E" w:rsidRPr="00797072" w:rsidRDefault="00844C1E" w:rsidP="00844C1E">
            <w:pPr>
              <w:pStyle w:val="NoSpacing"/>
              <w:rPr>
                <w:sz w:val="22"/>
              </w:rPr>
            </w:pPr>
          </w:p>
          <w:p w14:paraId="7D20C128" w14:textId="3FD06C3D" w:rsidR="00844C1E" w:rsidRPr="00797072" w:rsidRDefault="00844C1E" w:rsidP="00844C1E">
            <w:pPr>
              <w:pStyle w:val="NoSpacing"/>
              <w:rPr>
                <w:sz w:val="22"/>
              </w:rPr>
            </w:pPr>
            <w:r w:rsidRPr="00797072">
              <w:rPr>
                <w:sz w:val="22"/>
              </w:rPr>
              <w:t xml:space="preserve">The </w:t>
            </w:r>
            <w:r w:rsidRPr="00AB2F31">
              <w:rPr>
                <w:sz w:val="22"/>
                <w:szCs w:val="22"/>
              </w:rPr>
              <w:t>post holder</w:t>
            </w:r>
            <w:r w:rsidRPr="00797072">
              <w:rPr>
                <w:sz w:val="22"/>
              </w:rPr>
              <w:t xml:space="preserve"> is responsible for developing the elements of strategy that relate to the PHS </w:t>
            </w:r>
            <w:r w:rsidRPr="00AB2F31">
              <w:rPr>
                <w:sz w:val="22"/>
                <w:szCs w:val="22"/>
              </w:rPr>
              <w:t>vaccination and immunisation</w:t>
            </w:r>
            <w:r w:rsidRPr="00797072">
              <w:rPr>
                <w:sz w:val="22"/>
              </w:rPr>
              <w:t xml:space="preserve"> service response and for formulating and</w:t>
            </w:r>
            <w:r w:rsidRPr="00797072">
              <w:rPr>
                <w:i/>
                <w:sz w:val="22"/>
              </w:rPr>
              <w:t xml:space="preserve"> </w:t>
            </w:r>
            <w:r w:rsidRPr="00797072">
              <w:rPr>
                <w:sz w:val="22"/>
              </w:rPr>
              <w:t xml:space="preserve">delivering the business plan, ensuring that this is aligned to PHS strategic objectives. </w:t>
            </w:r>
          </w:p>
          <w:p w14:paraId="6C9F13F0" w14:textId="77777777" w:rsidR="00844C1E" w:rsidRPr="00797072" w:rsidRDefault="00844C1E" w:rsidP="00844C1E">
            <w:pPr>
              <w:pStyle w:val="NoSpacing"/>
              <w:rPr>
                <w:sz w:val="22"/>
              </w:rPr>
            </w:pPr>
          </w:p>
          <w:p w14:paraId="2DCCDA7F" w14:textId="432A8EAA" w:rsidR="00844C1E" w:rsidRPr="00797072" w:rsidRDefault="00844C1E" w:rsidP="00844C1E">
            <w:pPr>
              <w:pStyle w:val="NoSpacing"/>
              <w:rPr>
                <w:sz w:val="22"/>
              </w:rPr>
            </w:pPr>
            <w:r w:rsidRPr="00797072">
              <w:rPr>
                <w:sz w:val="22"/>
              </w:rPr>
              <w:t xml:space="preserve">The </w:t>
            </w:r>
            <w:r w:rsidRPr="00AB2F31">
              <w:rPr>
                <w:sz w:val="22"/>
                <w:szCs w:val="22"/>
              </w:rPr>
              <w:t>post holder</w:t>
            </w:r>
            <w:r w:rsidRPr="00797072">
              <w:rPr>
                <w:sz w:val="22"/>
              </w:rPr>
              <w:t xml:space="preserve"> leads on the development and implementation of improvement initiatives that extend and improve the </w:t>
            </w:r>
            <w:r w:rsidRPr="00AB2F31">
              <w:rPr>
                <w:sz w:val="22"/>
                <w:szCs w:val="22"/>
              </w:rPr>
              <w:t>vaccination and immunisation</w:t>
            </w:r>
            <w:r w:rsidRPr="00797072">
              <w:rPr>
                <w:sz w:val="22"/>
              </w:rPr>
              <w:t xml:space="preserve"> service area/department.</w:t>
            </w:r>
          </w:p>
          <w:p w14:paraId="26E6FACD" w14:textId="77777777" w:rsidR="003F7B16" w:rsidRPr="00AB2F31" w:rsidRDefault="003F7B16" w:rsidP="003F7B16">
            <w:pPr>
              <w:pStyle w:val="Header"/>
              <w:tabs>
                <w:tab w:val="clear" w:pos="4153"/>
                <w:tab w:val="clear" w:pos="8306"/>
              </w:tabs>
              <w:rPr>
                <w:rFonts w:ascii="Arial" w:hAnsi="Arial" w:cs="Arial"/>
                <w:sz w:val="22"/>
                <w:szCs w:val="22"/>
              </w:rPr>
            </w:pPr>
          </w:p>
        </w:tc>
      </w:tr>
      <w:tr w:rsidR="005C0421" w:rsidRPr="00197DD5" w14:paraId="7B30AB5A" w14:textId="77777777">
        <w:tc>
          <w:tcPr>
            <w:tcW w:w="10632" w:type="dxa"/>
            <w:gridSpan w:val="6"/>
            <w:tcBorders>
              <w:top w:val="single" w:sz="4" w:space="0" w:color="auto"/>
              <w:left w:val="nil"/>
              <w:bottom w:val="single" w:sz="4" w:space="0" w:color="auto"/>
              <w:right w:val="nil"/>
            </w:tcBorders>
          </w:tcPr>
          <w:p w14:paraId="081DD2E7" w14:textId="77777777" w:rsidR="005C0421" w:rsidRPr="00AB2F31" w:rsidRDefault="005C0421" w:rsidP="00C13E5E">
            <w:pPr>
              <w:spacing w:before="120" w:after="120"/>
              <w:rPr>
                <w:rFonts w:ascii="Arial" w:hAnsi="Arial" w:cs="Arial"/>
                <w:sz w:val="22"/>
                <w:szCs w:val="22"/>
              </w:rPr>
            </w:pPr>
          </w:p>
        </w:tc>
      </w:tr>
      <w:tr w:rsidR="005C0421" w:rsidRPr="00197DD5" w14:paraId="1BA93AF7" w14:textId="77777777">
        <w:tc>
          <w:tcPr>
            <w:tcW w:w="10632" w:type="dxa"/>
            <w:gridSpan w:val="6"/>
            <w:tcBorders>
              <w:top w:val="single" w:sz="4" w:space="0" w:color="auto"/>
              <w:left w:val="single" w:sz="4" w:space="0" w:color="auto"/>
              <w:bottom w:val="nil"/>
              <w:right w:val="single" w:sz="4" w:space="0" w:color="auto"/>
            </w:tcBorders>
          </w:tcPr>
          <w:p w14:paraId="152A87D2" w14:textId="77777777" w:rsidR="005C0421" w:rsidRPr="00AB2F31" w:rsidRDefault="005C0421" w:rsidP="00C13E5E">
            <w:pPr>
              <w:spacing w:before="120" w:after="120"/>
              <w:rPr>
                <w:rFonts w:ascii="Arial" w:hAnsi="Arial" w:cs="Arial"/>
                <w:b/>
                <w:sz w:val="22"/>
                <w:szCs w:val="22"/>
              </w:rPr>
            </w:pPr>
            <w:r w:rsidRPr="00AB2F31">
              <w:rPr>
                <w:rFonts w:ascii="Arial" w:hAnsi="Arial" w:cs="Arial"/>
                <w:b/>
                <w:sz w:val="22"/>
                <w:szCs w:val="22"/>
              </w:rPr>
              <w:t xml:space="preserve">3.  </w:t>
            </w:r>
            <w:r w:rsidR="002D0DEB" w:rsidRPr="00AB2F31">
              <w:rPr>
                <w:rFonts w:ascii="Arial" w:hAnsi="Arial" w:cs="Arial"/>
                <w:b/>
                <w:sz w:val="22"/>
                <w:szCs w:val="22"/>
              </w:rPr>
              <w:tab/>
            </w:r>
            <w:r w:rsidRPr="00AB2F31">
              <w:rPr>
                <w:rFonts w:ascii="Arial" w:hAnsi="Arial" w:cs="Arial"/>
                <w:b/>
                <w:sz w:val="22"/>
                <w:szCs w:val="22"/>
              </w:rPr>
              <w:t xml:space="preserve"> DIMENSIONS</w:t>
            </w:r>
          </w:p>
        </w:tc>
      </w:tr>
      <w:tr w:rsidR="003902F3" w:rsidRPr="00197DD5" w14:paraId="7753D371" w14:textId="77777777">
        <w:trPr>
          <w:trHeight w:val="1122"/>
        </w:trPr>
        <w:tc>
          <w:tcPr>
            <w:tcW w:w="10632" w:type="dxa"/>
            <w:gridSpan w:val="6"/>
            <w:tcBorders>
              <w:top w:val="nil"/>
              <w:left w:val="single" w:sz="4" w:space="0" w:color="auto"/>
              <w:bottom w:val="single" w:sz="4" w:space="0" w:color="auto"/>
              <w:right w:val="single" w:sz="4" w:space="0" w:color="auto"/>
            </w:tcBorders>
          </w:tcPr>
          <w:p w14:paraId="4647C7A2" w14:textId="4250BC5D" w:rsidR="00844C1E" w:rsidRPr="00844C1E" w:rsidRDefault="00844C1E" w:rsidP="00844C1E">
            <w:pPr>
              <w:rPr>
                <w:rFonts w:ascii="Arial" w:hAnsi="Arial" w:cs="Arial"/>
                <w:sz w:val="22"/>
                <w:szCs w:val="22"/>
              </w:rPr>
            </w:pPr>
            <w:r w:rsidRPr="00AB2F31">
              <w:rPr>
                <w:rFonts w:ascii="Arial" w:hAnsi="Arial" w:cs="Arial"/>
                <w:sz w:val="22"/>
                <w:szCs w:val="22"/>
              </w:rPr>
              <w:t xml:space="preserve">The post holder is </w:t>
            </w:r>
            <w:r w:rsidRPr="00844C1E">
              <w:rPr>
                <w:rFonts w:ascii="Arial" w:hAnsi="Arial" w:cs="Arial"/>
                <w:sz w:val="22"/>
                <w:szCs w:val="22"/>
              </w:rPr>
              <w:t xml:space="preserve">accountable for the delivery of business objectives and the management of performance and quality of deliverables in the </w:t>
            </w:r>
            <w:r w:rsidRPr="00AB2F31">
              <w:rPr>
                <w:rFonts w:ascii="Arial" w:hAnsi="Arial" w:cs="Arial"/>
                <w:sz w:val="22"/>
                <w:szCs w:val="22"/>
              </w:rPr>
              <w:t>vaccination and immunisation service area</w:t>
            </w:r>
            <w:r w:rsidRPr="00844C1E">
              <w:rPr>
                <w:rFonts w:ascii="Arial" w:hAnsi="Arial" w:cs="Arial"/>
                <w:sz w:val="22"/>
                <w:szCs w:val="22"/>
              </w:rPr>
              <w:t>.</w:t>
            </w:r>
          </w:p>
          <w:p w14:paraId="4AC26AA4" w14:textId="77777777" w:rsidR="00844C1E" w:rsidRPr="00844C1E" w:rsidRDefault="00844C1E" w:rsidP="00797072">
            <w:pPr>
              <w:spacing w:after="120"/>
              <w:rPr>
                <w:rFonts w:ascii="Arial" w:hAnsi="Arial" w:cs="Arial"/>
                <w:sz w:val="22"/>
                <w:szCs w:val="22"/>
              </w:rPr>
            </w:pPr>
          </w:p>
          <w:p w14:paraId="1F81F8C9" w14:textId="791F84F0" w:rsidR="00844C1E" w:rsidRPr="00844C1E" w:rsidRDefault="00844C1E" w:rsidP="00844C1E">
            <w:pPr>
              <w:rPr>
                <w:rFonts w:ascii="Arial" w:hAnsi="Arial" w:cs="Arial"/>
                <w:bCs/>
                <w:iCs/>
                <w:sz w:val="22"/>
                <w:szCs w:val="22"/>
              </w:rPr>
            </w:pPr>
            <w:r w:rsidRPr="00844C1E">
              <w:rPr>
                <w:rFonts w:ascii="Arial" w:hAnsi="Arial" w:cs="Arial"/>
                <w:bCs/>
                <w:iCs/>
                <w:sz w:val="22"/>
                <w:szCs w:val="22"/>
              </w:rPr>
              <w:t>The post</w:t>
            </w:r>
            <w:r w:rsidRPr="00AB2F31">
              <w:rPr>
                <w:rFonts w:ascii="Arial" w:hAnsi="Arial" w:cs="Arial"/>
                <w:bCs/>
                <w:iCs/>
                <w:sz w:val="22"/>
                <w:szCs w:val="22"/>
              </w:rPr>
              <w:t xml:space="preserve"> </w:t>
            </w:r>
            <w:r w:rsidRPr="00844C1E">
              <w:rPr>
                <w:rFonts w:ascii="Arial" w:hAnsi="Arial" w:cs="Arial"/>
                <w:bCs/>
                <w:iCs/>
                <w:sz w:val="22"/>
                <w:szCs w:val="22"/>
              </w:rPr>
              <w:t xml:space="preserve">holder directs and manages the performance all staff across the </w:t>
            </w:r>
            <w:r w:rsidRPr="00AB2F31">
              <w:rPr>
                <w:rFonts w:ascii="Arial" w:hAnsi="Arial" w:cs="Arial"/>
                <w:sz w:val="22"/>
                <w:szCs w:val="22"/>
              </w:rPr>
              <w:t>vaccination programme co-ordination and service delivery</w:t>
            </w:r>
            <w:r w:rsidRPr="00844C1E">
              <w:rPr>
                <w:rFonts w:ascii="Arial" w:hAnsi="Arial" w:cs="Arial"/>
                <w:bCs/>
                <w:iCs/>
                <w:sz w:val="22"/>
                <w:szCs w:val="22"/>
              </w:rPr>
              <w:t xml:space="preserve"> area/department and any</w:t>
            </w:r>
            <w:r w:rsidRPr="00AB2F31">
              <w:rPr>
                <w:rFonts w:ascii="Arial" w:hAnsi="Arial" w:cs="Arial"/>
                <w:bCs/>
                <w:iCs/>
                <w:sz w:val="22"/>
                <w:szCs w:val="22"/>
              </w:rPr>
              <w:t xml:space="preserve"> </w:t>
            </w:r>
            <w:proofErr w:type="gramStart"/>
            <w:r w:rsidRPr="00AB2F31">
              <w:rPr>
                <w:rFonts w:ascii="Arial" w:hAnsi="Arial" w:cs="Arial"/>
                <w:bCs/>
                <w:iCs/>
                <w:sz w:val="22"/>
                <w:szCs w:val="22"/>
              </w:rPr>
              <w:t xml:space="preserve">other </w:t>
            </w:r>
            <w:r w:rsidRPr="00844C1E">
              <w:rPr>
                <w:rFonts w:ascii="Arial" w:hAnsi="Arial" w:cs="Arial"/>
                <w:bCs/>
                <w:iCs/>
                <w:sz w:val="22"/>
                <w:szCs w:val="22"/>
              </w:rPr>
              <w:t xml:space="preserve"> that</w:t>
            </w:r>
            <w:proofErr w:type="gramEnd"/>
            <w:r w:rsidRPr="00844C1E">
              <w:rPr>
                <w:rFonts w:ascii="Arial" w:hAnsi="Arial" w:cs="Arial"/>
                <w:bCs/>
                <w:iCs/>
                <w:sz w:val="22"/>
                <w:szCs w:val="22"/>
              </w:rPr>
              <w:t xml:space="preserve"> might be assigned.   The post</w:t>
            </w:r>
            <w:r w:rsidRPr="00AB2F31">
              <w:rPr>
                <w:rFonts w:ascii="Arial" w:hAnsi="Arial" w:cs="Arial"/>
                <w:bCs/>
                <w:iCs/>
                <w:sz w:val="22"/>
                <w:szCs w:val="22"/>
              </w:rPr>
              <w:t xml:space="preserve"> </w:t>
            </w:r>
            <w:r w:rsidRPr="00844C1E">
              <w:rPr>
                <w:rFonts w:ascii="Arial" w:hAnsi="Arial" w:cs="Arial"/>
                <w:bCs/>
                <w:iCs/>
                <w:sz w:val="22"/>
                <w:szCs w:val="22"/>
              </w:rPr>
              <w:t xml:space="preserve">holder has direct line management responsibility for staff allocated within the team. </w:t>
            </w:r>
          </w:p>
          <w:p w14:paraId="5831FD60" w14:textId="77777777" w:rsidR="00844C1E" w:rsidRPr="00844C1E" w:rsidRDefault="00844C1E" w:rsidP="00844C1E">
            <w:pPr>
              <w:rPr>
                <w:rFonts w:ascii="Arial" w:hAnsi="Arial" w:cs="Arial"/>
                <w:bCs/>
                <w:iCs/>
                <w:sz w:val="22"/>
                <w:szCs w:val="22"/>
              </w:rPr>
            </w:pPr>
          </w:p>
          <w:p w14:paraId="10D23B39" w14:textId="671F470E" w:rsidR="003F7B16" w:rsidRPr="00AB2F31" w:rsidRDefault="00844C1E" w:rsidP="00844C1E">
            <w:pPr>
              <w:overflowPunct/>
              <w:autoSpaceDE/>
              <w:autoSpaceDN/>
              <w:adjustRightInd/>
              <w:spacing w:before="120" w:after="120"/>
              <w:textAlignment w:val="auto"/>
              <w:rPr>
                <w:rFonts w:ascii="Arial" w:hAnsi="Arial" w:cs="Arial"/>
                <w:iCs/>
                <w:sz w:val="22"/>
                <w:szCs w:val="22"/>
              </w:rPr>
            </w:pPr>
            <w:r w:rsidRPr="00AB2F31">
              <w:rPr>
                <w:rFonts w:ascii="Arial" w:hAnsi="Arial" w:cs="Arial"/>
                <w:bCs/>
                <w:iCs/>
                <w:sz w:val="22"/>
                <w:szCs w:val="22"/>
              </w:rPr>
              <w:t xml:space="preserve">The post holder is responsible for </w:t>
            </w:r>
            <w:r w:rsidRPr="00AB2F31">
              <w:rPr>
                <w:rFonts w:ascii="Arial" w:hAnsi="Arial" w:cs="Arial"/>
                <w:sz w:val="22"/>
                <w:szCs w:val="22"/>
              </w:rPr>
              <w:t xml:space="preserve">associated budgets covering staff, equipment, supplies and expenses. This budget will be determined by the wider ICP219 vaccination and immunisation service. </w:t>
            </w:r>
          </w:p>
          <w:p w14:paraId="6C36AA09" w14:textId="77777777" w:rsidR="003F7B16" w:rsidRPr="00AB2F31" w:rsidRDefault="003F7B16" w:rsidP="00844C1E">
            <w:pPr>
              <w:overflowPunct/>
              <w:autoSpaceDE/>
              <w:autoSpaceDN/>
              <w:adjustRightInd/>
              <w:spacing w:before="120" w:after="120"/>
              <w:ind w:left="720"/>
              <w:textAlignment w:val="auto"/>
              <w:rPr>
                <w:rFonts w:ascii="Arial" w:hAnsi="Arial" w:cs="Arial"/>
                <w:iCs/>
                <w:sz w:val="22"/>
                <w:szCs w:val="22"/>
              </w:rPr>
            </w:pPr>
          </w:p>
          <w:p w14:paraId="0825FB2E" w14:textId="77777777" w:rsidR="003F7B16" w:rsidRDefault="003F7B16" w:rsidP="00844C1E">
            <w:pPr>
              <w:overflowPunct/>
              <w:autoSpaceDE/>
              <w:autoSpaceDN/>
              <w:adjustRightInd/>
              <w:spacing w:before="120" w:after="120"/>
              <w:ind w:left="720"/>
              <w:textAlignment w:val="auto"/>
              <w:rPr>
                <w:rFonts w:ascii="Arial" w:hAnsi="Arial" w:cs="Arial"/>
                <w:iCs/>
                <w:sz w:val="22"/>
                <w:szCs w:val="22"/>
              </w:rPr>
            </w:pPr>
          </w:p>
          <w:p w14:paraId="3421DA5F" w14:textId="77777777" w:rsidR="00AB2F31" w:rsidRDefault="00AB2F31" w:rsidP="00844C1E">
            <w:pPr>
              <w:overflowPunct/>
              <w:autoSpaceDE/>
              <w:autoSpaceDN/>
              <w:adjustRightInd/>
              <w:spacing w:before="120" w:after="120"/>
              <w:ind w:left="720"/>
              <w:textAlignment w:val="auto"/>
              <w:rPr>
                <w:rFonts w:ascii="Arial" w:hAnsi="Arial" w:cs="Arial"/>
                <w:iCs/>
                <w:sz w:val="22"/>
                <w:szCs w:val="22"/>
              </w:rPr>
            </w:pPr>
          </w:p>
          <w:p w14:paraId="11C32D01" w14:textId="77777777" w:rsidR="00AB2F31" w:rsidRDefault="00AB2F31" w:rsidP="00844C1E">
            <w:pPr>
              <w:overflowPunct/>
              <w:autoSpaceDE/>
              <w:autoSpaceDN/>
              <w:adjustRightInd/>
              <w:spacing w:before="120" w:after="120"/>
              <w:ind w:left="720"/>
              <w:textAlignment w:val="auto"/>
              <w:rPr>
                <w:rFonts w:ascii="Arial" w:hAnsi="Arial" w:cs="Arial"/>
                <w:iCs/>
                <w:sz w:val="22"/>
                <w:szCs w:val="22"/>
              </w:rPr>
            </w:pPr>
          </w:p>
          <w:p w14:paraId="07A24593" w14:textId="77777777" w:rsidR="00AB2F31" w:rsidRPr="00AB2F31" w:rsidRDefault="00AB2F31" w:rsidP="00844C1E">
            <w:pPr>
              <w:overflowPunct/>
              <w:autoSpaceDE/>
              <w:autoSpaceDN/>
              <w:adjustRightInd/>
              <w:spacing w:before="120" w:after="120"/>
              <w:ind w:left="720"/>
              <w:textAlignment w:val="auto"/>
              <w:rPr>
                <w:rFonts w:ascii="Arial" w:hAnsi="Arial" w:cs="Arial"/>
                <w:iCs/>
                <w:sz w:val="22"/>
                <w:szCs w:val="22"/>
              </w:rPr>
            </w:pPr>
          </w:p>
        </w:tc>
      </w:tr>
      <w:tr w:rsidR="005C0421" w:rsidRPr="00197DD5" w14:paraId="67CB8490" w14:textId="77777777">
        <w:tc>
          <w:tcPr>
            <w:tcW w:w="10632" w:type="dxa"/>
            <w:gridSpan w:val="6"/>
            <w:tcBorders>
              <w:top w:val="single" w:sz="4" w:space="0" w:color="auto"/>
              <w:left w:val="single" w:sz="4" w:space="0" w:color="auto"/>
              <w:bottom w:val="nil"/>
              <w:right w:val="single" w:sz="4" w:space="0" w:color="auto"/>
            </w:tcBorders>
          </w:tcPr>
          <w:p w14:paraId="65E39B59" w14:textId="77777777" w:rsidR="003F7B16" w:rsidRPr="00AB2F31" w:rsidRDefault="005C0421" w:rsidP="003F7B16">
            <w:pPr>
              <w:spacing w:before="120" w:after="120"/>
              <w:rPr>
                <w:rFonts w:ascii="Arial" w:hAnsi="Arial" w:cs="Arial"/>
                <w:b/>
                <w:sz w:val="22"/>
                <w:szCs w:val="22"/>
              </w:rPr>
            </w:pPr>
            <w:r w:rsidRPr="00AB2F31">
              <w:rPr>
                <w:rFonts w:ascii="Arial" w:hAnsi="Arial" w:cs="Arial"/>
                <w:b/>
                <w:sz w:val="22"/>
                <w:szCs w:val="22"/>
              </w:rPr>
              <w:lastRenderedPageBreak/>
              <w:t xml:space="preserve">4.   </w:t>
            </w:r>
            <w:r w:rsidR="002D0DEB" w:rsidRPr="00AB2F31">
              <w:rPr>
                <w:rFonts w:ascii="Arial" w:hAnsi="Arial" w:cs="Arial"/>
                <w:b/>
                <w:sz w:val="22"/>
                <w:szCs w:val="22"/>
              </w:rPr>
              <w:tab/>
            </w:r>
            <w:r w:rsidRPr="00AB2F31">
              <w:rPr>
                <w:rFonts w:ascii="Arial" w:hAnsi="Arial" w:cs="Arial"/>
                <w:b/>
                <w:sz w:val="22"/>
                <w:szCs w:val="22"/>
              </w:rPr>
              <w:t>ORGANISATION CHART</w:t>
            </w:r>
          </w:p>
        </w:tc>
      </w:tr>
      <w:tr w:rsidR="003902F3" w:rsidRPr="00197DD5" w14:paraId="5320AA8C" w14:textId="77777777">
        <w:trPr>
          <w:trHeight w:val="2643"/>
        </w:trPr>
        <w:tc>
          <w:tcPr>
            <w:tcW w:w="10632" w:type="dxa"/>
            <w:gridSpan w:val="6"/>
            <w:tcBorders>
              <w:top w:val="nil"/>
              <w:left w:val="single" w:sz="4" w:space="0" w:color="auto"/>
              <w:bottom w:val="nil"/>
              <w:right w:val="single" w:sz="4" w:space="0" w:color="auto"/>
            </w:tcBorders>
          </w:tcPr>
          <w:p w14:paraId="05A98359" w14:textId="35F5C92A" w:rsidR="002965E3" w:rsidRPr="00510DE6" w:rsidRDefault="00D24DC8" w:rsidP="002965E3">
            <w:pPr>
              <w:pStyle w:val="BodyText"/>
              <w:tabs>
                <w:tab w:val="left" w:pos="0"/>
              </w:tabs>
              <w:jc w:val="center"/>
              <w:rPr>
                <w:rFonts w:ascii="Arial" w:hAnsi="Arial" w:cs="Arial"/>
                <w:b w:val="0"/>
                <w:bCs/>
                <w:iCs/>
                <w:color w:val="C0504D"/>
                <w:sz w:val="22"/>
                <w:szCs w:val="22"/>
              </w:rPr>
            </w:pPr>
            <w:r>
              <w:pict w14:anchorId="233042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pt;height:181.5pt" fillcolor="window">
                  <v:imagedata r:id="rId8" o:title=""/>
                </v:shape>
              </w:pict>
            </w:r>
          </w:p>
        </w:tc>
      </w:tr>
      <w:tr w:rsidR="003902F3" w:rsidRPr="00197DD5" w14:paraId="365E6830" w14:textId="77777777">
        <w:tc>
          <w:tcPr>
            <w:tcW w:w="10632" w:type="dxa"/>
            <w:gridSpan w:val="6"/>
            <w:tcBorders>
              <w:top w:val="nil"/>
              <w:left w:val="single" w:sz="4" w:space="0" w:color="auto"/>
              <w:bottom w:val="nil"/>
              <w:right w:val="single" w:sz="4" w:space="0" w:color="auto"/>
            </w:tcBorders>
          </w:tcPr>
          <w:p w14:paraId="273BA60F" w14:textId="77777777" w:rsidR="00510DE6" w:rsidRPr="00197DD5" w:rsidRDefault="00510DE6" w:rsidP="00C13E5E">
            <w:pPr>
              <w:spacing w:before="120" w:after="120"/>
              <w:rPr>
                <w:rFonts w:ascii="Arial" w:hAnsi="Arial" w:cs="Arial"/>
                <w:sz w:val="22"/>
                <w:szCs w:val="22"/>
              </w:rPr>
            </w:pPr>
          </w:p>
        </w:tc>
      </w:tr>
      <w:tr w:rsidR="003902F3" w:rsidRPr="00197DD5" w14:paraId="65B83EA9" w14:textId="77777777" w:rsidTr="003F7B16">
        <w:trPr>
          <w:trHeight w:val="60"/>
        </w:trPr>
        <w:tc>
          <w:tcPr>
            <w:tcW w:w="10632" w:type="dxa"/>
            <w:gridSpan w:val="6"/>
            <w:tcBorders>
              <w:top w:val="nil"/>
              <w:left w:val="single" w:sz="4" w:space="0" w:color="auto"/>
              <w:bottom w:val="single" w:sz="4" w:space="0" w:color="auto"/>
              <w:right w:val="single" w:sz="4" w:space="0" w:color="auto"/>
            </w:tcBorders>
          </w:tcPr>
          <w:p w14:paraId="5ECFD200" w14:textId="77777777" w:rsidR="003902F3" w:rsidRPr="00197DD5" w:rsidRDefault="003902F3" w:rsidP="00C13E5E">
            <w:pPr>
              <w:spacing w:before="120" w:after="120"/>
              <w:jc w:val="both"/>
              <w:rPr>
                <w:rFonts w:ascii="Arial" w:hAnsi="Arial" w:cs="Arial"/>
                <w:iCs/>
                <w:sz w:val="22"/>
                <w:szCs w:val="22"/>
              </w:rPr>
            </w:pPr>
          </w:p>
        </w:tc>
      </w:tr>
      <w:tr w:rsidR="003902F3" w:rsidRPr="00197DD5" w14:paraId="4CBF808A" w14:textId="77777777">
        <w:tc>
          <w:tcPr>
            <w:tcW w:w="10632" w:type="dxa"/>
            <w:gridSpan w:val="6"/>
            <w:tcBorders>
              <w:top w:val="single" w:sz="4" w:space="0" w:color="auto"/>
              <w:left w:val="nil"/>
              <w:bottom w:val="single" w:sz="4" w:space="0" w:color="auto"/>
              <w:right w:val="nil"/>
            </w:tcBorders>
          </w:tcPr>
          <w:p w14:paraId="6848D27A" w14:textId="77777777" w:rsidR="00DD6EDC" w:rsidRPr="00197DD5" w:rsidRDefault="00DD6EDC" w:rsidP="00C13E5E">
            <w:pPr>
              <w:spacing w:before="120" w:after="120"/>
              <w:rPr>
                <w:rFonts w:ascii="Arial" w:hAnsi="Arial" w:cs="Arial"/>
                <w:sz w:val="22"/>
                <w:szCs w:val="22"/>
              </w:rPr>
            </w:pPr>
          </w:p>
        </w:tc>
      </w:tr>
      <w:tr w:rsidR="00DD6EDC" w:rsidRPr="00197DD5" w14:paraId="15624054" w14:textId="77777777" w:rsidTr="00C07634">
        <w:tc>
          <w:tcPr>
            <w:tcW w:w="10632" w:type="dxa"/>
            <w:gridSpan w:val="6"/>
            <w:tcBorders>
              <w:top w:val="single" w:sz="4" w:space="0" w:color="auto"/>
              <w:left w:val="single" w:sz="4" w:space="0" w:color="auto"/>
              <w:bottom w:val="nil"/>
              <w:right w:val="single" w:sz="4" w:space="0" w:color="auto"/>
            </w:tcBorders>
          </w:tcPr>
          <w:p w14:paraId="69B30F63" w14:textId="77777777" w:rsidR="00DD6EDC" w:rsidRPr="00197DD5" w:rsidRDefault="00DD6EDC" w:rsidP="00C07634">
            <w:pPr>
              <w:spacing w:before="120" w:after="120"/>
              <w:rPr>
                <w:rFonts w:ascii="Arial" w:hAnsi="Arial" w:cs="Arial"/>
                <w:b/>
                <w:sz w:val="22"/>
                <w:szCs w:val="22"/>
              </w:rPr>
            </w:pPr>
            <w:r w:rsidRPr="00197DD5">
              <w:rPr>
                <w:rFonts w:ascii="Arial" w:hAnsi="Arial" w:cs="Arial"/>
                <w:b/>
                <w:sz w:val="22"/>
                <w:szCs w:val="22"/>
              </w:rPr>
              <w:t xml:space="preserve">5.   </w:t>
            </w:r>
            <w:r w:rsidRPr="00197DD5">
              <w:rPr>
                <w:rFonts w:ascii="Arial" w:hAnsi="Arial" w:cs="Arial"/>
                <w:b/>
                <w:sz w:val="22"/>
                <w:szCs w:val="22"/>
              </w:rPr>
              <w:tab/>
              <w:t>ROLE OF THE DEPARTMENT</w:t>
            </w:r>
          </w:p>
        </w:tc>
      </w:tr>
      <w:tr w:rsidR="00DD6EDC" w:rsidRPr="00197DD5" w14:paraId="260FCCF1" w14:textId="77777777" w:rsidTr="00C07634">
        <w:tc>
          <w:tcPr>
            <w:tcW w:w="10632" w:type="dxa"/>
            <w:gridSpan w:val="6"/>
            <w:tcBorders>
              <w:top w:val="nil"/>
              <w:left w:val="single" w:sz="4" w:space="0" w:color="auto"/>
              <w:bottom w:val="single" w:sz="4" w:space="0" w:color="auto"/>
              <w:right w:val="single" w:sz="4" w:space="0" w:color="auto"/>
            </w:tcBorders>
          </w:tcPr>
          <w:p w14:paraId="754A978D" w14:textId="77777777" w:rsidR="00F34E2E" w:rsidRPr="00F34E2E" w:rsidRDefault="00F34E2E" w:rsidP="00F34E2E">
            <w:pPr>
              <w:overflowPunct/>
              <w:autoSpaceDE/>
              <w:autoSpaceDN/>
              <w:adjustRightInd/>
              <w:textAlignment w:val="auto"/>
              <w:rPr>
                <w:rFonts w:ascii="Arial" w:hAnsi="Arial" w:cs="Arial"/>
                <w:color w:val="000000"/>
                <w:sz w:val="22"/>
                <w:szCs w:val="22"/>
                <w:lang w:eastAsia="en-GB"/>
              </w:rPr>
            </w:pPr>
            <w:r w:rsidRPr="00F34E2E">
              <w:rPr>
                <w:rFonts w:ascii="Arial" w:hAnsi="Arial" w:cs="Arial"/>
                <w:color w:val="000000"/>
                <w:sz w:val="22"/>
                <w:szCs w:val="22"/>
                <w:lang w:eastAsia="en-GB"/>
              </w:rPr>
              <w:t>Public Health Scotland is responsible for leading and enabling the drive to improve health and wellbeing and reduce health inequalities across Scotland.</w:t>
            </w:r>
          </w:p>
          <w:p w14:paraId="49A4EF89" w14:textId="77777777" w:rsidR="00F34E2E" w:rsidRPr="00F34E2E" w:rsidRDefault="00F34E2E" w:rsidP="00F34E2E">
            <w:pPr>
              <w:overflowPunct/>
              <w:autoSpaceDE/>
              <w:autoSpaceDN/>
              <w:adjustRightInd/>
              <w:textAlignment w:val="auto"/>
              <w:rPr>
                <w:rFonts w:ascii="Arial" w:hAnsi="Arial" w:cs="Arial"/>
                <w:color w:val="000000"/>
                <w:sz w:val="22"/>
                <w:szCs w:val="22"/>
                <w:lang w:eastAsia="en-GB"/>
              </w:rPr>
            </w:pPr>
          </w:p>
          <w:p w14:paraId="57864996" w14:textId="77777777" w:rsidR="00F34E2E" w:rsidRPr="00F34E2E" w:rsidRDefault="00F34E2E" w:rsidP="00F34E2E">
            <w:pPr>
              <w:overflowPunct/>
              <w:autoSpaceDE/>
              <w:autoSpaceDN/>
              <w:adjustRightInd/>
              <w:textAlignment w:val="auto"/>
              <w:rPr>
                <w:rFonts w:ascii="Arial" w:hAnsi="Arial" w:cs="Arial"/>
                <w:color w:val="000000"/>
                <w:sz w:val="22"/>
                <w:szCs w:val="22"/>
                <w:lang w:eastAsia="en-GB"/>
              </w:rPr>
            </w:pPr>
            <w:r w:rsidRPr="00F34E2E">
              <w:rPr>
                <w:rFonts w:ascii="Arial" w:hAnsi="Arial" w:cs="Arial"/>
                <w:color w:val="000000"/>
                <w:sz w:val="22"/>
                <w:szCs w:val="22"/>
                <w:lang w:eastAsia="en-GB"/>
              </w:rPr>
              <w:t>We deliver:</w:t>
            </w:r>
          </w:p>
          <w:p w14:paraId="55C1F222" w14:textId="77777777" w:rsidR="00F34E2E" w:rsidRPr="00F34E2E" w:rsidRDefault="00F34E2E" w:rsidP="00F34E2E">
            <w:pPr>
              <w:overflowPunct/>
              <w:autoSpaceDE/>
              <w:autoSpaceDN/>
              <w:adjustRightInd/>
              <w:textAlignment w:val="auto"/>
              <w:rPr>
                <w:rFonts w:ascii="Arial" w:hAnsi="Arial" w:cs="Arial"/>
                <w:color w:val="000000"/>
                <w:sz w:val="22"/>
                <w:szCs w:val="22"/>
                <w:lang w:eastAsia="en-GB"/>
              </w:rPr>
            </w:pPr>
            <w:r w:rsidRPr="00F34E2E">
              <w:rPr>
                <w:rFonts w:ascii="Arial" w:hAnsi="Arial" w:cs="Arial"/>
                <w:color w:val="000000"/>
                <w:sz w:val="22"/>
                <w:szCs w:val="22"/>
                <w:lang w:eastAsia="en-GB"/>
              </w:rPr>
              <w:t>strong public health leadership across the whole public health system in Scotland</w:t>
            </w:r>
          </w:p>
          <w:p w14:paraId="0C72D8BF" w14:textId="65948183" w:rsidR="00F34E2E" w:rsidRPr="00F34E2E" w:rsidRDefault="00F34E2E" w:rsidP="00F34E2E">
            <w:pPr>
              <w:overflowPunct/>
              <w:autoSpaceDE/>
              <w:autoSpaceDN/>
              <w:adjustRightInd/>
              <w:textAlignment w:val="auto"/>
              <w:rPr>
                <w:rFonts w:ascii="Arial" w:hAnsi="Arial" w:cs="Arial"/>
                <w:color w:val="000000"/>
                <w:sz w:val="22"/>
                <w:szCs w:val="22"/>
                <w:lang w:eastAsia="en-GB"/>
              </w:rPr>
            </w:pPr>
            <w:r w:rsidRPr="00F34E2E">
              <w:rPr>
                <w:rFonts w:ascii="Arial" w:hAnsi="Arial" w:cs="Arial"/>
                <w:color w:val="000000"/>
                <w:sz w:val="22"/>
                <w:szCs w:val="22"/>
                <w:lang w:eastAsia="en-GB"/>
              </w:rPr>
              <w:t>high quality, effective and supportive health improvement, health protection and healthcare public health functions.</w:t>
            </w:r>
          </w:p>
          <w:p w14:paraId="2CF1DB6C" w14:textId="77777777" w:rsidR="00F34E2E" w:rsidRPr="00F34E2E" w:rsidRDefault="00F34E2E" w:rsidP="00F34E2E">
            <w:pPr>
              <w:overflowPunct/>
              <w:autoSpaceDE/>
              <w:autoSpaceDN/>
              <w:adjustRightInd/>
              <w:textAlignment w:val="auto"/>
              <w:rPr>
                <w:rFonts w:ascii="Arial" w:hAnsi="Arial" w:cs="Arial"/>
                <w:color w:val="000000"/>
                <w:sz w:val="22"/>
                <w:szCs w:val="22"/>
                <w:lang w:eastAsia="en-GB"/>
              </w:rPr>
            </w:pPr>
          </w:p>
          <w:p w14:paraId="557B9560" w14:textId="77777777" w:rsidR="00F34E2E" w:rsidRPr="00F34E2E" w:rsidRDefault="00F34E2E" w:rsidP="00F34E2E">
            <w:pPr>
              <w:overflowPunct/>
              <w:autoSpaceDE/>
              <w:autoSpaceDN/>
              <w:adjustRightInd/>
              <w:textAlignment w:val="auto"/>
              <w:rPr>
                <w:rFonts w:ascii="Arial" w:hAnsi="Arial" w:cs="Arial"/>
                <w:color w:val="000000"/>
                <w:sz w:val="22"/>
                <w:szCs w:val="22"/>
                <w:lang w:eastAsia="en-GB"/>
              </w:rPr>
            </w:pPr>
            <w:r w:rsidRPr="00F34E2E">
              <w:rPr>
                <w:rFonts w:ascii="Arial" w:hAnsi="Arial" w:cs="Arial"/>
                <w:color w:val="000000"/>
                <w:sz w:val="22"/>
                <w:szCs w:val="22"/>
                <w:lang w:eastAsia="en-GB"/>
              </w:rPr>
              <w:t>We are:</w:t>
            </w:r>
          </w:p>
          <w:p w14:paraId="011E673C" w14:textId="77777777" w:rsidR="00F34E2E" w:rsidRPr="00F34E2E" w:rsidRDefault="00F34E2E" w:rsidP="00F34E2E">
            <w:pPr>
              <w:overflowPunct/>
              <w:autoSpaceDE/>
              <w:autoSpaceDN/>
              <w:adjustRightInd/>
              <w:textAlignment w:val="auto"/>
              <w:rPr>
                <w:rFonts w:ascii="Arial" w:hAnsi="Arial" w:cs="Arial"/>
                <w:color w:val="000000"/>
                <w:sz w:val="22"/>
                <w:szCs w:val="22"/>
                <w:lang w:eastAsia="en-GB"/>
              </w:rPr>
            </w:pPr>
            <w:r w:rsidRPr="00F34E2E">
              <w:rPr>
                <w:rFonts w:ascii="Arial" w:hAnsi="Arial" w:cs="Arial"/>
                <w:color w:val="000000"/>
                <w:sz w:val="22"/>
                <w:szCs w:val="22"/>
                <w:lang w:eastAsia="en-GB"/>
              </w:rPr>
              <w:t>· intelligence, data and evidence led;</w:t>
            </w:r>
          </w:p>
          <w:p w14:paraId="066B16BB" w14:textId="77777777" w:rsidR="00F34E2E" w:rsidRPr="00F34E2E" w:rsidRDefault="00F34E2E" w:rsidP="00F34E2E">
            <w:pPr>
              <w:overflowPunct/>
              <w:autoSpaceDE/>
              <w:autoSpaceDN/>
              <w:adjustRightInd/>
              <w:textAlignment w:val="auto"/>
              <w:rPr>
                <w:rFonts w:ascii="Arial" w:hAnsi="Arial" w:cs="Arial"/>
                <w:color w:val="000000"/>
                <w:sz w:val="22"/>
                <w:szCs w:val="22"/>
                <w:lang w:eastAsia="en-GB"/>
              </w:rPr>
            </w:pPr>
            <w:r w:rsidRPr="00F34E2E">
              <w:rPr>
                <w:rFonts w:ascii="Arial" w:hAnsi="Arial" w:cs="Arial"/>
                <w:color w:val="000000"/>
                <w:sz w:val="22"/>
                <w:szCs w:val="22"/>
                <w:lang w:eastAsia="en-GB"/>
              </w:rPr>
              <w:t>· have a key role in enabling and supporting delivery at local level.</w:t>
            </w:r>
          </w:p>
          <w:p w14:paraId="5553C4AC" w14:textId="77777777" w:rsidR="00F34E2E" w:rsidRPr="00F34E2E" w:rsidRDefault="00F34E2E" w:rsidP="00F34E2E">
            <w:pPr>
              <w:overflowPunct/>
              <w:autoSpaceDE/>
              <w:autoSpaceDN/>
              <w:adjustRightInd/>
              <w:textAlignment w:val="auto"/>
              <w:rPr>
                <w:rFonts w:ascii="Arial" w:hAnsi="Arial" w:cs="Arial"/>
                <w:color w:val="000000"/>
                <w:sz w:val="22"/>
                <w:szCs w:val="22"/>
                <w:lang w:eastAsia="en-GB"/>
              </w:rPr>
            </w:pPr>
          </w:p>
          <w:p w14:paraId="09ACDD6D" w14:textId="77777777" w:rsidR="00F34E2E" w:rsidRPr="00F34E2E" w:rsidRDefault="00F34E2E" w:rsidP="00F34E2E">
            <w:pPr>
              <w:overflowPunct/>
              <w:autoSpaceDE/>
              <w:autoSpaceDN/>
              <w:adjustRightInd/>
              <w:textAlignment w:val="auto"/>
              <w:rPr>
                <w:rFonts w:ascii="Arial" w:hAnsi="Arial" w:cs="Arial"/>
                <w:color w:val="000000"/>
                <w:sz w:val="22"/>
                <w:szCs w:val="22"/>
                <w:lang w:eastAsia="en-GB"/>
              </w:rPr>
            </w:pPr>
            <w:r w:rsidRPr="00F34E2E">
              <w:rPr>
                <w:rFonts w:ascii="Arial" w:hAnsi="Arial" w:cs="Arial"/>
                <w:color w:val="000000"/>
                <w:sz w:val="22"/>
                <w:szCs w:val="22"/>
                <w:lang w:eastAsia="en-GB"/>
              </w:rPr>
              <w:t>We deliver leadership roles in relation to:</w:t>
            </w:r>
          </w:p>
          <w:p w14:paraId="47B75824" w14:textId="77777777" w:rsidR="00F34E2E" w:rsidRPr="00F34E2E" w:rsidRDefault="00F34E2E" w:rsidP="00F34E2E">
            <w:pPr>
              <w:overflowPunct/>
              <w:autoSpaceDE/>
              <w:autoSpaceDN/>
              <w:adjustRightInd/>
              <w:textAlignment w:val="auto"/>
              <w:rPr>
                <w:rFonts w:ascii="Arial" w:hAnsi="Arial" w:cs="Arial"/>
                <w:color w:val="000000"/>
                <w:sz w:val="22"/>
                <w:szCs w:val="22"/>
                <w:lang w:eastAsia="en-GB"/>
              </w:rPr>
            </w:pPr>
            <w:r w:rsidRPr="00F34E2E">
              <w:rPr>
                <w:rFonts w:ascii="Arial" w:hAnsi="Arial" w:cs="Arial"/>
                <w:color w:val="000000"/>
                <w:sz w:val="22"/>
                <w:szCs w:val="22"/>
                <w:lang w:eastAsia="en-GB"/>
              </w:rPr>
              <w:t>· public health research;</w:t>
            </w:r>
          </w:p>
          <w:p w14:paraId="5FBD4A19" w14:textId="77777777" w:rsidR="00F34E2E" w:rsidRPr="00F34E2E" w:rsidRDefault="00F34E2E" w:rsidP="00F34E2E">
            <w:pPr>
              <w:overflowPunct/>
              <w:autoSpaceDE/>
              <w:autoSpaceDN/>
              <w:adjustRightInd/>
              <w:textAlignment w:val="auto"/>
              <w:rPr>
                <w:rFonts w:ascii="Arial" w:hAnsi="Arial" w:cs="Arial"/>
                <w:color w:val="000000"/>
                <w:sz w:val="22"/>
                <w:szCs w:val="22"/>
                <w:lang w:eastAsia="en-GB"/>
              </w:rPr>
            </w:pPr>
            <w:r w:rsidRPr="00F34E2E">
              <w:rPr>
                <w:rFonts w:ascii="Arial" w:hAnsi="Arial" w:cs="Arial"/>
                <w:color w:val="000000"/>
                <w:sz w:val="22"/>
                <w:szCs w:val="22"/>
                <w:lang w:eastAsia="en-GB"/>
              </w:rPr>
              <w:t>· innovation to improve population health and wellbeing;</w:t>
            </w:r>
          </w:p>
          <w:p w14:paraId="7BD085EF" w14:textId="77777777" w:rsidR="00F34E2E" w:rsidRPr="00F34E2E" w:rsidRDefault="00F34E2E" w:rsidP="00F34E2E">
            <w:pPr>
              <w:overflowPunct/>
              <w:autoSpaceDE/>
              <w:autoSpaceDN/>
              <w:adjustRightInd/>
              <w:textAlignment w:val="auto"/>
              <w:rPr>
                <w:rFonts w:ascii="Arial" w:hAnsi="Arial" w:cs="Arial"/>
                <w:color w:val="000000"/>
                <w:sz w:val="22"/>
                <w:szCs w:val="22"/>
                <w:lang w:eastAsia="en-GB"/>
              </w:rPr>
            </w:pPr>
            <w:r w:rsidRPr="00F34E2E">
              <w:rPr>
                <w:rFonts w:ascii="Arial" w:hAnsi="Arial" w:cs="Arial"/>
                <w:color w:val="000000"/>
                <w:sz w:val="22"/>
                <w:szCs w:val="22"/>
                <w:lang w:eastAsia="en-GB"/>
              </w:rPr>
              <w:t>· supporting the broad public health workforce across Scotland.</w:t>
            </w:r>
          </w:p>
          <w:p w14:paraId="09AF0E66" w14:textId="77777777" w:rsidR="00F34E2E" w:rsidRPr="00F34E2E" w:rsidRDefault="00F34E2E" w:rsidP="00F34E2E">
            <w:pPr>
              <w:spacing w:before="120" w:after="120"/>
              <w:textAlignment w:val="auto"/>
              <w:rPr>
                <w:rFonts w:ascii="Arial" w:hAnsi="Arial" w:cs="Arial"/>
                <w:sz w:val="22"/>
                <w:szCs w:val="22"/>
              </w:rPr>
            </w:pPr>
            <w:r w:rsidRPr="00F34E2E">
              <w:rPr>
                <w:rFonts w:ascii="Arial" w:hAnsi="Arial" w:cs="Arial"/>
                <w:sz w:val="22"/>
                <w:szCs w:val="22"/>
              </w:rPr>
              <w:t xml:space="preserve">PHS is a values driven organisation and we expect all our staff to role model our values in everything they do. </w:t>
            </w:r>
          </w:p>
          <w:p w14:paraId="1BC81A2D" w14:textId="09D4E47B" w:rsidR="00F34E2E" w:rsidRDefault="00D32F84" w:rsidP="00F34E2E">
            <w:pPr>
              <w:spacing w:before="120" w:after="120"/>
              <w:rPr>
                <w:rFonts w:ascii="Arial" w:hAnsi="Arial" w:cs="Arial"/>
                <w:iCs/>
                <w:sz w:val="22"/>
                <w:szCs w:val="22"/>
              </w:rPr>
            </w:pPr>
            <w:r w:rsidRPr="00F34E2E">
              <w:rPr>
                <w:rFonts w:ascii="Arial" w:hAnsi="Arial" w:cs="Arial"/>
                <w:b/>
                <w:noProof/>
                <w:sz w:val="22"/>
                <w:szCs w:val="22"/>
                <w:lang w:eastAsia="en-GB"/>
              </w:rPr>
              <w:drawing>
                <wp:inline distT="0" distB="0" distL="0" distR="0" wp14:anchorId="0D828E21" wp14:editId="4DF34CC4">
                  <wp:extent cx="6124575" cy="1169670"/>
                  <wp:effectExtent l="0" t="0" r="0" b="0"/>
                  <wp:docPr id="2"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4575" cy="1169670"/>
                          </a:xfrm>
                          <a:prstGeom prst="rect">
                            <a:avLst/>
                          </a:prstGeom>
                          <a:noFill/>
                          <a:ln>
                            <a:noFill/>
                          </a:ln>
                        </pic:spPr>
                      </pic:pic>
                    </a:graphicData>
                  </a:graphic>
                </wp:inline>
              </w:drawing>
            </w:r>
          </w:p>
          <w:p w14:paraId="66A0EFE3" w14:textId="6B77C721" w:rsidR="00002CA9" w:rsidRPr="00797072" w:rsidRDefault="00002CA9" w:rsidP="00797072">
            <w:pPr>
              <w:spacing w:before="120" w:after="120"/>
              <w:rPr>
                <w:rFonts w:ascii="Arial" w:hAnsi="Arial"/>
                <w:sz w:val="22"/>
              </w:rPr>
            </w:pPr>
            <w:r w:rsidRPr="00797072">
              <w:rPr>
                <w:rFonts w:ascii="Arial" w:eastAsia="Calibri" w:hAnsi="Arial"/>
                <w:b/>
                <w:sz w:val="22"/>
              </w:rPr>
              <w:t xml:space="preserve">The </w:t>
            </w:r>
            <w:r w:rsidRPr="00002CA9">
              <w:rPr>
                <w:rFonts w:ascii="Arial" w:eastAsia="Calibri" w:hAnsi="Arial" w:cs="Arial"/>
                <w:b/>
                <w:sz w:val="22"/>
                <w:szCs w:val="22"/>
              </w:rPr>
              <w:t>role</w:t>
            </w:r>
            <w:r w:rsidRPr="00797072">
              <w:rPr>
                <w:rFonts w:ascii="Arial" w:eastAsia="Calibri" w:hAnsi="Arial"/>
                <w:b/>
                <w:sz w:val="22"/>
              </w:rPr>
              <w:t xml:space="preserve"> of the Clinical and Protecting Health </w:t>
            </w:r>
            <w:r w:rsidRPr="00002CA9">
              <w:rPr>
                <w:rFonts w:ascii="Arial" w:eastAsia="Calibri" w:hAnsi="Arial" w:cs="Arial"/>
                <w:b/>
                <w:sz w:val="22"/>
                <w:szCs w:val="22"/>
              </w:rPr>
              <w:t>Directorate</w:t>
            </w:r>
            <w:r w:rsidRPr="00797072">
              <w:rPr>
                <w:rFonts w:ascii="Arial" w:eastAsia="Calibri" w:hAnsi="Arial"/>
                <w:sz w:val="22"/>
              </w:rPr>
              <w:t xml:space="preserve"> is to protect the </w:t>
            </w:r>
            <w:r w:rsidRPr="00F34E2E">
              <w:rPr>
                <w:rFonts w:ascii="Arial" w:eastAsia="Calibri" w:hAnsi="Arial" w:cs="Arial"/>
                <w:sz w:val="22"/>
                <w:szCs w:val="22"/>
              </w:rPr>
              <w:t>people</w:t>
            </w:r>
            <w:r w:rsidRPr="00797072">
              <w:rPr>
                <w:rFonts w:ascii="Arial" w:eastAsia="Calibri" w:hAnsi="Arial"/>
                <w:sz w:val="22"/>
              </w:rPr>
              <w:t xml:space="preserve"> of </w:t>
            </w:r>
            <w:r w:rsidRPr="00F34E2E">
              <w:rPr>
                <w:rFonts w:ascii="Arial" w:eastAsia="Calibri" w:hAnsi="Arial" w:cs="Arial"/>
                <w:sz w:val="22"/>
                <w:szCs w:val="22"/>
              </w:rPr>
              <w:t>Scotland from infectious and environmental hazards; enable high-quality clinical and public health knowledge, research and innovation; and change clinical and public health practice by using audits at a national and local level.</w:t>
            </w:r>
          </w:p>
          <w:p w14:paraId="471FB281" w14:textId="686FAB3B" w:rsidR="00F34E2E" w:rsidRPr="00F34E2E" w:rsidRDefault="00002CA9" w:rsidP="003F7B16">
            <w:pPr>
              <w:overflowPunct/>
              <w:autoSpaceDE/>
              <w:autoSpaceDN/>
              <w:adjustRightInd/>
              <w:spacing w:after="160" w:line="280" w:lineRule="exact"/>
              <w:jc w:val="both"/>
              <w:textAlignment w:val="auto"/>
              <w:rPr>
                <w:rFonts w:ascii="Arial" w:hAnsi="Arial" w:cs="Arial"/>
                <w:iCs/>
                <w:sz w:val="22"/>
                <w:szCs w:val="22"/>
              </w:rPr>
            </w:pPr>
            <w:r>
              <w:rPr>
                <w:rFonts w:ascii="Arial" w:eastAsia="Calibri" w:hAnsi="Arial" w:cs="Arial"/>
                <w:sz w:val="22"/>
                <w:szCs w:val="22"/>
              </w:rPr>
              <w:t>The role of the team is to provide vaccination and immunisation programme leadership, management and co-ordination to support all health boards in Scotland.</w:t>
            </w:r>
          </w:p>
        </w:tc>
      </w:tr>
      <w:tr w:rsidR="00C2630B" w:rsidRPr="00197DD5" w14:paraId="0FC20A54" w14:textId="77777777" w:rsidTr="00C2630B">
        <w:tc>
          <w:tcPr>
            <w:tcW w:w="10632" w:type="dxa"/>
            <w:gridSpan w:val="6"/>
            <w:tcBorders>
              <w:top w:val="single" w:sz="4" w:space="0" w:color="auto"/>
              <w:left w:val="nil"/>
              <w:bottom w:val="nil"/>
              <w:right w:val="nil"/>
            </w:tcBorders>
          </w:tcPr>
          <w:p w14:paraId="33639E70" w14:textId="77777777" w:rsidR="00C2630B" w:rsidRDefault="00C2630B" w:rsidP="00C07634">
            <w:pPr>
              <w:spacing w:before="120" w:after="120"/>
              <w:rPr>
                <w:rFonts w:ascii="Arial" w:hAnsi="Arial" w:cs="Arial"/>
                <w:sz w:val="22"/>
                <w:szCs w:val="22"/>
              </w:rPr>
            </w:pPr>
          </w:p>
        </w:tc>
      </w:tr>
      <w:tr w:rsidR="00DD6EDC" w:rsidRPr="00197DD5" w14:paraId="7C57E747" w14:textId="77777777" w:rsidTr="00C2630B">
        <w:tc>
          <w:tcPr>
            <w:tcW w:w="10632" w:type="dxa"/>
            <w:gridSpan w:val="6"/>
            <w:tcBorders>
              <w:top w:val="nil"/>
              <w:left w:val="nil"/>
              <w:bottom w:val="single" w:sz="4" w:space="0" w:color="auto"/>
              <w:right w:val="nil"/>
            </w:tcBorders>
          </w:tcPr>
          <w:p w14:paraId="7C5FA55D" w14:textId="77777777" w:rsidR="00844C1E" w:rsidRPr="00197DD5" w:rsidRDefault="00844C1E" w:rsidP="00D11477">
            <w:pPr>
              <w:spacing w:before="60"/>
              <w:rPr>
                <w:rFonts w:ascii="Arial" w:hAnsi="Arial" w:cs="Arial"/>
                <w:sz w:val="22"/>
                <w:szCs w:val="22"/>
              </w:rPr>
            </w:pPr>
          </w:p>
        </w:tc>
      </w:tr>
      <w:tr w:rsidR="003902F3" w:rsidRPr="00197DD5" w14:paraId="54CF9B47" w14:textId="77777777">
        <w:tc>
          <w:tcPr>
            <w:tcW w:w="10632" w:type="dxa"/>
            <w:gridSpan w:val="6"/>
            <w:tcBorders>
              <w:top w:val="single" w:sz="4" w:space="0" w:color="auto"/>
              <w:left w:val="single" w:sz="4" w:space="0" w:color="auto"/>
              <w:bottom w:val="nil"/>
              <w:right w:val="single" w:sz="4" w:space="0" w:color="auto"/>
            </w:tcBorders>
          </w:tcPr>
          <w:p w14:paraId="535090CB" w14:textId="77777777" w:rsidR="003902F3" w:rsidRPr="00197DD5" w:rsidRDefault="00DD6EDC" w:rsidP="00C13E5E">
            <w:pPr>
              <w:spacing w:before="120" w:after="120"/>
              <w:rPr>
                <w:rFonts w:ascii="Arial" w:hAnsi="Arial" w:cs="Arial"/>
                <w:b/>
                <w:sz w:val="22"/>
                <w:szCs w:val="22"/>
              </w:rPr>
            </w:pPr>
            <w:r>
              <w:rPr>
                <w:rFonts w:ascii="Arial" w:hAnsi="Arial" w:cs="Arial"/>
                <w:b/>
                <w:sz w:val="22"/>
                <w:szCs w:val="22"/>
              </w:rPr>
              <w:t>6</w:t>
            </w:r>
            <w:r w:rsidR="003902F3" w:rsidRPr="00197DD5">
              <w:rPr>
                <w:rFonts w:ascii="Arial" w:hAnsi="Arial" w:cs="Arial"/>
                <w:b/>
                <w:sz w:val="22"/>
                <w:szCs w:val="22"/>
              </w:rPr>
              <w:t xml:space="preserve">.   </w:t>
            </w:r>
            <w:r w:rsidR="003902F3" w:rsidRPr="00197DD5">
              <w:rPr>
                <w:rFonts w:ascii="Arial" w:hAnsi="Arial" w:cs="Arial"/>
                <w:b/>
                <w:sz w:val="22"/>
                <w:szCs w:val="22"/>
              </w:rPr>
              <w:tab/>
              <w:t>KEY RESULT AREAS</w:t>
            </w:r>
          </w:p>
        </w:tc>
      </w:tr>
      <w:tr w:rsidR="00844C1E" w:rsidRPr="00197DD5" w14:paraId="1A9D32DA" w14:textId="77777777">
        <w:tc>
          <w:tcPr>
            <w:tcW w:w="10632" w:type="dxa"/>
            <w:gridSpan w:val="6"/>
            <w:tcBorders>
              <w:top w:val="nil"/>
              <w:left w:val="single" w:sz="4" w:space="0" w:color="auto"/>
              <w:bottom w:val="single" w:sz="4" w:space="0" w:color="auto"/>
              <w:right w:val="single" w:sz="4" w:space="0" w:color="auto"/>
            </w:tcBorders>
          </w:tcPr>
          <w:p w14:paraId="3B84E356" w14:textId="77777777" w:rsidR="00844C1E" w:rsidRPr="00844C1E" w:rsidRDefault="00844C1E" w:rsidP="00844C1E">
            <w:pPr>
              <w:ind w:left="720"/>
              <w:rPr>
                <w:rFonts w:ascii="Arial" w:hAnsi="Arial" w:cs="Arial"/>
                <w:b/>
                <w:sz w:val="22"/>
                <w:szCs w:val="22"/>
              </w:rPr>
            </w:pPr>
          </w:p>
          <w:p w14:paraId="74122D56" w14:textId="77777777" w:rsidR="00844C1E" w:rsidRPr="00844C1E" w:rsidRDefault="00844C1E" w:rsidP="00393619">
            <w:pPr>
              <w:numPr>
                <w:ilvl w:val="0"/>
                <w:numId w:val="11"/>
              </w:numPr>
              <w:spacing w:line="260" w:lineRule="exact"/>
              <w:rPr>
                <w:rFonts w:ascii="Arial" w:hAnsi="Arial" w:cs="Arial"/>
                <w:bCs/>
                <w:iCs/>
                <w:sz w:val="22"/>
                <w:szCs w:val="22"/>
              </w:rPr>
            </w:pPr>
            <w:r w:rsidRPr="00844C1E">
              <w:rPr>
                <w:rFonts w:ascii="Arial" w:hAnsi="Arial" w:cs="Arial"/>
                <w:bCs/>
                <w:iCs/>
                <w:sz w:val="22"/>
                <w:szCs w:val="22"/>
              </w:rPr>
              <w:t xml:space="preserve">Lead the </w:t>
            </w:r>
            <w:r>
              <w:rPr>
                <w:rFonts w:ascii="Arial" w:hAnsi="Arial" w:cs="Arial"/>
                <w:bCs/>
                <w:iCs/>
                <w:sz w:val="22"/>
                <w:szCs w:val="22"/>
              </w:rPr>
              <w:t xml:space="preserve">service </w:t>
            </w:r>
            <w:r w:rsidRPr="00844C1E">
              <w:rPr>
                <w:rFonts w:ascii="Arial" w:hAnsi="Arial" w:cs="Arial"/>
                <w:bCs/>
                <w:iCs/>
                <w:sz w:val="22"/>
                <w:szCs w:val="22"/>
              </w:rPr>
              <w:t xml:space="preserve">delivery </w:t>
            </w:r>
            <w:r>
              <w:rPr>
                <w:rFonts w:ascii="Arial" w:hAnsi="Arial" w:cs="Arial"/>
                <w:bCs/>
                <w:iCs/>
                <w:sz w:val="22"/>
                <w:szCs w:val="22"/>
              </w:rPr>
              <w:t xml:space="preserve">and co-ordination </w:t>
            </w:r>
            <w:r w:rsidRPr="00844C1E">
              <w:rPr>
                <w:rFonts w:ascii="Arial" w:hAnsi="Arial" w:cs="Arial"/>
                <w:bCs/>
                <w:iCs/>
                <w:sz w:val="22"/>
                <w:szCs w:val="22"/>
              </w:rPr>
              <w:t xml:space="preserve">of the </w:t>
            </w:r>
            <w:r>
              <w:rPr>
                <w:rFonts w:ascii="Arial" w:hAnsi="Arial" w:cs="Arial"/>
                <w:bCs/>
                <w:iCs/>
                <w:sz w:val="22"/>
                <w:szCs w:val="22"/>
              </w:rPr>
              <w:t>vaccination and immunisation service</w:t>
            </w:r>
            <w:r w:rsidRPr="00844C1E">
              <w:rPr>
                <w:rFonts w:ascii="Arial" w:hAnsi="Arial" w:cs="Arial"/>
                <w:bCs/>
                <w:iCs/>
                <w:sz w:val="22"/>
                <w:szCs w:val="22"/>
              </w:rPr>
              <w:t xml:space="preserve"> functions assigned ensuring that it is aligned to Scottish Government strategy and business plan and operates effectively within the agreed performance, quality and governance frameworks.</w:t>
            </w:r>
          </w:p>
          <w:p w14:paraId="786226F0" w14:textId="77777777" w:rsidR="00844C1E" w:rsidRPr="00844C1E" w:rsidRDefault="00844C1E" w:rsidP="00844C1E">
            <w:pPr>
              <w:spacing w:line="260" w:lineRule="exact"/>
              <w:ind w:left="720"/>
              <w:rPr>
                <w:rFonts w:ascii="Arial" w:hAnsi="Arial" w:cs="Arial"/>
                <w:bCs/>
                <w:iCs/>
                <w:sz w:val="22"/>
                <w:szCs w:val="22"/>
              </w:rPr>
            </w:pPr>
          </w:p>
          <w:p w14:paraId="687CB833" w14:textId="77777777" w:rsidR="00844C1E" w:rsidRPr="00844C1E" w:rsidRDefault="00844C1E" w:rsidP="00393619">
            <w:pPr>
              <w:numPr>
                <w:ilvl w:val="0"/>
                <w:numId w:val="11"/>
              </w:numPr>
              <w:spacing w:line="260" w:lineRule="exact"/>
              <w:rPr>
                <w:rFonts w:ascii="Arial" w:hAnsi="Arial" w:cs="Arial"/>
                <w:bCs/>
                <w:iCs/>
                <w:sz w:val="22"/>
                <w:szCs w:val="22"/>
              </w:rPr>
            </w:pPr>
            <w:r w:rsidRPr="00844C1E">
              <w:rPr>
                <w:rFonts w:ascii="Arial" w:hAnsi="Arial" w:cs="Arial"/>
                <w:bCs/>
                <w:iCs/>
                <w:sz w:val="22"/>
                <w:szCs w:val="22"/>
              </w:rPr>
              <w:t xml:space="preserve">Support the Service Manager by developing the </w:t>
            </w:r>
            <w:r w:rsidR="00AE549E">
              <w:rPr>
                <w:rFonts w:ascii="Arial" w:hAnsi="Arial" w:cs="Arial"/>
                <w:sz w:val="22"/>
                <w:szCs w:val="22"/>
              </w:rPr>
              <w:t>Scottish Vaccination and Immunisation</w:t>
            </w:r>
            <w:r w:rsidRPr="00844C1E">
              <w:rPr>
                <w:rFonts w:ascii="Arial" w:hAnsi="Arial" w:cs="Arial"/>
                <w:sz w:val="22"/>
                <w:szCs w:val="22"/>
              </w:rPr>
              <w:t xml:space="preserve"> </w:t>
            </w:r>
            <w:r w:rsidRPr="00844C1E">
              <w:rPr>
                <w:rFonts w:ascii="Arial" w:hAnsi="Arial" w:cs="Arial"/>
                <w:bCs/>
                <w:iCs/>
                <w:sz w:val="22"/>
                <w:szCs w:val="22"/>
              </w:rPr>
              <w:t xml:space="preserve">service area/department’s contribution to the Scottish Government strategy and formulating and implement the business plan.  </w:t>
            </w:r>
          </w:p>
          <w:p w14:paraId="13B375D7" w14:textId="77777777" w:rsidR="00844C1E" w:rsidRPr="00844C1E" w:rsidRDefault="00844C1E" w:rsidP="00844C1E">
            <w:pPr>
              <w:spacing w:line="260" w:lineRule="exact"/>
              <w:rPr>
                <w:rFonts w:ascii="Arial" w:hAnsi="Arial" w:cs="Arial"/>
                <w:bCs/>
                <w:iCs/>
                <w:sz w:val="22"/>
                <w:szCs w:val="22"/>
              </w:rPr>
            </w:pPr>
          </w:p>
          <w:p w14:paraId="66BC6F80" w14:textId="77777777" w:rsidR="00844C1E" w:rsidRPr="00844C1E" w:rsidRDefault="00844C1E" w:rsidP="00393619">
            <w:pPr>
              <w:numPr>
                <w:ilvl w:val="0"/>
                <w:numId w:val="11"/>
              </w:numPr>
              <w:spacing w:line="260" w:lineRule="exact"/>
              <w:rPr>
                <w:rFonts w:ascii="Arial" w:hAnsi="Arial" w:cs="Arial"/>
                <w:bCs/>
                <w:iCs/>
                <w:sz w:val="22"/>
                <w:szCs w:val="22"/>
              </w:rPr>
            </w:pPr>
            <w:r w:rsidRPr="00844C1E">
              <w:rPr>
                <w:rFonts w:ascii="Arial" w:hAnsi="Arial" w:cs="Arial"/>
                <w:sz w:val="22"/>
                <w:szCs w:val="22"/>
              </w:rPr>
              <w:t>Lead the development and standardisation of processes and systems across the service. Initiate, develop and implement appropriate policies and associated standard operating procedures to ensure adoption of best practice and consistency of approach and monitor compliance.</w:t>
            </w:r>
          </w:p>
          <w:p w14:paraId="660E7CC1" w14:textId="77777777" w:rsidR="00844C1E" w:rsidRPr="00844C1E" w:rsidRDefault="00844C1E" w:rsidP="00844C1E">
            <w:pPr>
              <w:pStyle w:val="ListParagraph"/>
              <w:rPr>
                <w:sz w:val="22"/>
                <w:szCs w:val="22"/>
              </w:rPr>
            </w:pPr>
          </w:p>
          <w:p w14:paraId="54D4F099" w14:textId="77777777" w:rsidR="00844C1E" w:rsidRPr="00844C1E" w:rsidRDefault="00844C1E" w:rsidP="00393619">
            <w:pPr>
              <w:numPr>
                <w:ilvl w:val="0"/>
                <w:numId w:val="11"/>
              </w:numPr>
              <w:spacing w:line="260" w:lineRule="exact"/>
              <w:rPr>
                <w:rFonts w:ascii="Arial" w:hAnsi="Arial" w:cs="Arial"/>
                <w:bCs/>
                <w:iCs/>
                <w:sz w:val="22"/>
                <w:szCs w:val="22"/>
              </w:rPr>
            </w:pPr>
            <w:r w:rsidRPr="00844C1E">
              <w:rPr>
                <w:rFonts w:ascii="Arial" w:hAnsi="Arial" w:cs="Arial"/>
                <w:sz w:val="22"/>
                <w:szCs w:val="22"/>
              </w:rPr>
              <w:t xml:space="preserve">Manage performance across the service/department, ensuring that appropriate mechanisms are in place for monitoring activities and performance indicators, reporting progress against targets and identifying and addressing issues/gaps. </w:t>
            </w:r>
          </w:p>
          <w:p w14:paraId="081EFA6C" w14:textId="77777777" w:rsidR="00844C1E" w:rsidRPr="00844C1E" w:rsidRDefault="00844C1E" w:rsidP="00844C1E">
            <w:pPr>
              <w:pStyle w:val="ListParagraph"/>
              <w:rPr>
                <w:sz w:val="22"/>
                <w:szCs w:val="22"/>
                <w:lang w:val="en-US"/>
              </w:rPr>
            </w:pPr>
          </w:p>
          <w:p w14:paraId="2779B6BC" w14:textId="77777777" w:rsidR="00844C1E" w:rsidRPr="00844C1E" w:rsidRDefault="00844C1E" w:rsidP="00393619">
            <w:pPr>
              <w:numPr>
                <w:ilvl w:val="0"/>
                <w:numId w:val="11"/>
              </w:numPr>
              <w:spacing w:line="260" w:lineRule="exact"/>
              <w:rPr>
                <w:rFonts w:ascii="Arial" w:hAnsi="Arial" w:cs="Arial"/>
                <w:bCs/>
                <w:iCs/>
                <w:sz w:val="22"/>
                <w:szCs w:val="22"/>
              </w:rPr>
            </w:pPr>
            <w:r w:rsidRPr="00844C1E">
              <w:rPr>
                <w:rFonts w:ascii="Arial" w:hAnsi="Arial" w:cs="Arial"/>
                <w:sz w:val="22"/>
                <w:szCs w:val="22"/>
                <w:lang w:val="en-US"/>
              </w:rPr>
              <w:t xml:space="preserve">Promote, facilitate and enable adoption of a range of quality and continuous improvement initiatives for the service area/department to improve efficiency and enhance service delivery; this will include </w:t>
            </w:r>
            <w:r w:rsidRPr="00844C1E">
              <w:rPr>
                <w:rFonts w:ascii="Arial" w:hAnsi="Arial" w:cs="Arial"/>
                <w:sz w:val="22"/>
                <w:szCs w:val="22"/>
              </w:rPr>
              <w:t>analysing and redesigning business processes, as required, to make best use of the people involved and enabling this with new technology as appropriate.</w:t>
            </w:r>
          </w:p>
          <w:p w14:paraId="0364184D" w14:textId="77777777" w:rsidR="00844C1E" w:rsidRPr="00844C1E" w:rsidRDefault="00844C1E" w:rsidP="00844C1E">
            <w:pPr>
              <w:spacing w:line="260" w:lineRule="exact"/>
              <w:ind w:left="720"/>
              <w:rPr>
                <w:rFonts w:ascii="Arial" w:hAnsi="Arial" w:cs="Arial"/>
                <w:sz w:val="22"/>
                <w:szCs w:val="22"/>
              </w:rPr>
            </w:pPr>
          </w:p>
          <w:p w14:paraId="3204F8D2" w14:textId="77777777" w:rsidR="00844C1E" w:rsidRPr="00844C1E" w:rsidRDefault="00844C1E" w:rsidP="00393619">
            <w:pPr>
              <w:numPr>
                <w:ilvl w:val="0"/>
                <w:numId w:val="11"/>
              </w:numPr>
              <w:spacing w:line="260" w:lineRule="exact"/>
              <w:rPr>
                <w:rFonts w:ascii="Arial" w:hAnsi="Arial" w:cs="Arial"/>
                <w:sz w:val="22"/>
                <w:szCs w:val="22"/>
              </w:rPr>
            </w:pPr>
            <w:r w:rsidRPr="00844C1E">
              <w:rPr>
                <w:rFonts w:ascii="Arial" w:hAnsi="Arial" w:cs="Arial"/>
                <w:sz w:val="22"/>
                <w:szCs w:val="22"/>
                <w:lang w:val="en-US"/>
              </w:rPr>
              <w:t>Embed all improvements into operational processes effectively through excellent design and delivery, ensuring knowledge and skills transfer to business users to allow sustained benefits realisation.</w:t>
            </w:r>
            <w:r w:rsidRPr="00844C1E">
              <w:rPr>
                <w:rFonts w:ascii="Arial" w:hAnsi="Arial" w:cs="Arial"/>
                <w:sz w:val="22"/>
                <w:szCs w:val="22"/>
                <w:lang w:val="en-US"/>
              </w:rPr>
              <w:br/>
            </w:r>
          </w:p>
          <w:p w14:paraId="03CA68A2" w14:textId="77777777" w:rsidR="00844C1E" w:rsidRPr="00844C1E" w:rsidRDefault="00844C1E" w:rsidP="00393619">
            <w:pPr>
              <w:pStyle w:val="TableNormalAnswerHelp"/>
              <w:numPr>
                <w:ilvl w:val="0"/>
                <w:numId w:val="11"/>
              </w:numPr>
              <w:rPr>
                <w:rFonts w:ascii="Arial" w:hAnsi="Arial" w:cs="Arial"/>
                <w:sz w:val="22"/>
                <w:szCs w:val="22"/>
              </w:rPr>
            </w:pPr>
            <w:r w:rsidRPr="00844C1E">
              <w:rPr>
                <w:rFonts w:ascii="Arial" w:hAnsi="Arial" w:cs="Arial"/>
                <w:sz w:val="22"/>
                <w:szCs w:val="22"/>
              </w:rPr>
              <w:t>Lead and direct staff/teams across the service/department ensuring that all staff have the skills and competencies required to deliver high quality services and are adaptable to the significant technological and cultural changes taking place within PHS, setting and monitoring their objectives and providing appropriate learning and development support to maximise team and individual performance.</w:t>
            </w:r>
          </w:p>
          <w:p w14:paraId="071CC840" w14:textId="77777777" w:rsidR="00844C1E" w:rsidRPr="00844C1E" w:rsidRDefault="00844C1E" w:rsidP="00844C1E">
            <w:pPr>
              <w:pStyle w:val="ListParagraph"/>
              <w:rPr>
                <w:sz w:val="22"/>
                <w:szCs w:val="22"/>
              </w:rPr>
            </w:pPr>
          </w:p>
          <w:p w14:paraId="763AF7F8" w14:textId="77777777" w:rsidR="00844C1E" w:rsidRPr="00844C1E" w:rsidRDefault="00844C1E" w:rsidP="00393619">
            <w:pPr>
              <w:pStyle w:val="TableNormalAnswerHelp"/>
              <w:numPr>
                <w:ilvl w:val="0"/>
                <w:numId w:val="11"/>
              </w:numPr>
              <w:rPr>
                <w:rFonts w:ascii="Arial" w:hAnsi="Arial" w:cs="Arial"/>
                <w:sz w:val="22"/>
                <w:szCs w:val="22"/>
              </w:rPr>
            </w:pPr>
            <w:r w:rsidRPr="00844C1E">
              <w:rPr>
                <w:rFonts w:ascii="Arial" w:hAnsi="Arial" w:cs="Arial"/>
                <w:sz w:val="22"/>
                <w:szCs w:val="22"/>
              </w:rPr>
              <w:t>Ensure that staff are guided, supported and mentored through processes of change, such as new ways of working, ensuring effective engagement in partnership to successfully embed change.</w:t>
            </w:r>
          </w:p>
          <w:p w14:paraId="4F47D230" w14:textId="77777777" w:rsidR="00844C1E" w:rsidRPr="00844C1E" w:rsidRDefault="00844C1E" w:rsidP="00844C1E">
            <w:pPr>
              <w:pStyle w:val="ListParagraph"/>
              <w:rPr>
                <w:sz w:val="22"/>
                <w:szCs w:val="22"/>
              </w:rPr>
            </w:pPr>
          </w:p>
          <w:p w14:paraId="11576743" w14:textId="77777777" w:rsidR="00844C1E" w:rsidRPr="00844C1E" w:rsidRDefault="00844C1E" w:rsidP="00393619">
            <w:pPr>
              <w:numPr>
                <w:ilvl w:val="0"/>
                <w:numId w:val="11"/>
              </w:numPr>
              <w:spacing w:line="260" w:lineRule="exact"/>
              <w:rPr>
                <w:rFonts w:ascii="Arial" w:hAnsi="Arial" w:cs="Arial"/>
                <w:b/>
                <w:bCs/>
                <w:sz w:val="22"/>
                <w:szCs w:val="22"/>
              </w:rPr>
            </w:pPr>
            <w:r w:rsidRPr="00844C1E">
              <w:rPr>
                <w:rFonts w:ascii="Arial" w:hAnsi="Arial" w:cs="Arial"/>
                <w:sz w:val="22"/>
                <w:szCs w:val="22"/>
              </w:rPr>
              <w:t>Lead</w:t>
            </w:r>
            <w:r w:rsidR="00AE549E">
              <w:rPr>
                <w:rFonts w:ascii="Arial" w:hAnsi="Arial" w:cs="Arial"/>
                <w:sz w:val="22"/>
                <w:szCs w:val="22"/>
              </w:rPr>
              <w:t xml:space="preserve"> specific projects for vaccination and immunisation</w:t>
            </w:r>
            <w:r w:rsidRPr="00844C1E">
              <w:rPr>
                <w:rFonts w:ascii="Arial" w:hAnsi="Arial" w:cs="Arial"/>
                <w:sz w:val="22"/>
                <w:szCs w:val="22"/>
              </w:rPr>
              <w:t xml:space="preserve"> service area/department including, monitoring and managing progress against timescales, identifying issues and managing risks and adjusting plans as required to avoid problems that may adversely impact project delivery. </w:t>
            </w:r>
          </w:p>
          <w:p w14:paraId="6121376D" w14:textId="77777777" w:rsidR="00844C1E" w:rsidRPr="00844C1E" w:rsidRDefault="00844C1E" w:rsidP="00844C1E">
            <w:pPr>
              <w:pStyle w:val="ListParagraph"/>
              <w:rPr>
                <w:sz w:val="22"/>
                <w:szCs w:val="22"/>
              </w:rPr>
            </w:pPr>
          </w:p>
          <w:p w14:paraId="52583261" w14:textId="77777777" w:rsidR="00844C1E" w:rsidRPr="00844C1E" w:rsidRDefault="00844C1E" w:rsidP="00393619">
            <w:pPr>
              <w:numPr>
                <w:ilvl w:val="0"/>
                <w:numId w:val="11"/>
              </w:numPr>
              <w:spacing w:line="260" w:lineRule="exact"/>
              <w:rPr>
                <w:rFonts w:ascii="Arial" w:hAnsi="Arial" w:cs="Arial"/>
                <w:sz w:val="22"/>
                <w:szCs w:val="22"/>
              </w:rPr>
            </w:pPr>
            <w:r w:rsidRPr="00844C1E">
              <w:rPr>
                <w:rFonts w:ascii="Arial" w:hAnsi="Arial" w:cs="Arial"/>
                <w:sz w:val="22"/>
                <w:szCs w:val="22"/>
              </w:rPr>
              <w:t xml:space="preserve">Establish, and maintain deep and effective partnerships with customers and stakeholders (e.g., senior policy makers, clinicians, other health professionals, NHS managers, other senior managers in PHS) to ensure that the functions of the service area/department are recognised and that stakeholders are playing a key role in evolving and improving services.  </w:t>
            </w:r>
          </w:p>
          <w:p w14:paraId="1C918EA7" w14:textId="77777777" w:rsidR="00844C1E" w:rsidRPr="00844C1E" w:rsidRDefault="00844C1E" w:rsidP="00844C1E">
            <w:pPr>
              <w:pStyle w:val="ListParagraph"/>
              <w:rPr>
                <w:sz w:val="22"/>
                <w:szCs w:val="22"/>
              </w:rPr>
            </w:pPr>
          </w:p>
          <w:p w14:paraId="171A6739" w14:textId="77777777" w:rsidR="00844C1E" w:rsidRPr="00844C1E" w:rsidRDefault="00844C1E" w:rsidP="00393619">
            <w:pPr>
              <w:numPr>
                <w:ilvl w:val="0"/>
                <w:numId w:val="11"/>
              </w:numPr>
              <w:spacing w:line="260" w:lineRule="exact"/>
              <w:rPr>
                <w:rFonts w:ascii="Arial" w:hAnsi="Arial" w:cs="Arial"/>
                <w:sz w:val="22"/>
                <w:szCs w:val="22"/>
              </w:rPr>
            </w:pPr>
            <w:r w:rsidRPr="00844C1E">
              <w:rPr>
                <w:rFonts w:ascii="Arial" w:hAnsi="Arial" w:cs="Arial"/>
                <w:sz w:val="22"/>
                <w:szCs w:val="22"/>
              </w:rPr>
              <w:t xml:space="preserve">Prepare and obtain agreement for a budget in line </w:t>
            </w:r>
            <w:r w:rsidR="00AE549E">
              <w:rPr>
                <w:rFonts w:ascii="Arial" w:hAnsi="Arial" w:cs="Arial"/>
                <w:sz w:val="22"/>
                <w:szCs w:val="22"/>
              </w:rPr>
              <w:t xml:space="preserve">with the vaccination and immunisation </w:t>
            </w:r>
            <w:r w:rsidRPr="00844C1E">
              <w:rPr>
                <w:rFonts w:ascii="Arial" w:hAnsi="Arial" w:cs="Arial"/>
                <w:sz w:val="22"/>
                <w:szCs w:val="22"/>
              </w:rPr>
              <w:t>service area’s/department’s business plan and monitor and control ongoing expenditure, taking corrective action to ensure that spend remains within agreed levels and business objectives are met.</w:t>
            </w:r>
          </w:p>
          <w:p w14:paraId="6AF6C547" w14:textId="77777777" w:rsidR="00844C1E" w:rsidRPr="00844C1E" w:rsidRDefault="00844C1E" w:rsidP="00844C1E">
            <w:pPr>
              <w:pStyle w:val="ListParagraph"/>
              <w:ind w:left="0"/>
              <w:contextualSpacing/>
              <w:rPr>
                <w:sz w:val="22"/>
                <w:szCs w:val="22"/>
              </w:rPr>
            </w:pPr>
          </w:p>
          <w:p w14:paraId="7BBEA112" w14:textId="77777777" w:rsidR="00844C1E" w:rsidRDefault="00844C1E" w:rsidP="00393619">
            <w:pPr>
              <w:numPr>
                <w:ilvl w:val="0"/>
                <w:numId w:val="11"/>
              </w:numPr>
              <w:spacing w:line="260" w:lineRule="exact"/>
              <w:rPr>
                <w:rFonts w:ascii="Arial" w:hAnsi="Arial" w:cs="Arial"/>
                <w:sz w:val="22"/>
                <w:szCs w:val="22"/>
              </w:rPr>
            </w:pPr>
            <w:r w:rsidRPr="00844C1E">
              <w:rPr>
                <w:rFonts w:ascii="Arial" w:hAnsi="Arial" w:cs="Arial"/>
                <w:sz w:val="22"/>
                <w:szCs w:val="22"/>
              </w:rPr>
              <w:t>Develop and embed an organisational culture that promotes effective behaviours and demonstrates a clear commitment to PHS values.</w:t>
            </w:r>
          </w:p>
          <w:p w14:paraId="5B3629E5" w14:textId="77777777" w:rsidR="00D11477" w:rsidRDefault="00D11477" w:rsidP="00D11477">
            <w:pPr>
              <w:pStyle w:val="ListParagraph"/>
              <w:rPr>
                <w:sz w:val="22"/>
                <w:szCs w:val="22"/>
              </w:rPr>
            </w:pPr>
          </w:p>
          <w:p w14:paraId="17FB3140" w14:textId="54F2A55C" w:rsidR="00D11477" w:rsidRPr="00844C1E" w:rsidRDefault="00D11477" w:rsidP="00D11477">
            <w:pPr>
              <w:spacing w:line="260" w:lineRule="exact"/>
              <w:rPr>
                <w:rFonts w:ascii="Arial" w:hAnsi="Arial" w:cs="Arial"/>
                <w:sz w:val="22"/>
                <w:szCs w:val="22"/>
              </w:rPr>
            </w:pPr>
          </w:p>
        </w:tc>
      </w:tr>
      <w:tr w:rsidR="00D11477" w:rsidRPr="00197DD5" w14:paraId="45D236E3" w14:textId="77777777" w:rsidTr="00D11477">
        <w:tc>
          <w:tcPr>
            <w:tcW w:w="10632" w:type="dxa"/>
            <w:gridSpan w:val="6"/>
            <w:tcBorders>
              <w:top w:val="single" w:sz="4" w:space="0" w:color="auto"/>
              <w:left w:val="nil"/>
              <w:bottom w:val="nil"/>
              <w:right w:val="nil"/>
            </w:tcBorders>
          </w:tcPr>
          <w:p w14:paraId="0C62D000" w14:textId="77777777" w:rsidR="00D11477" w:rsidRDefault="00D11477" w:rsidP="00844C1E">
            <w:pPr>
              <w:pStyle w:val="Header"/>
              <w:spacing w:before="120" w:after="120"/>
              <w:ind w:left="420"/>
              <w:rPr>
                <w:rFonts w:ascii="Arial" w:hAnsi="Arial" w:cs="Arial"/>
                <w:sz w:val="22"/>
                <w:szCs w:val="22"/>
              </w:rPr>
            </w:pPr>
          </w:p>
        </w:tc>
      </w:tr>
      <w:tr w:rsidR="00D11477" w:rsidRPr="00197DD5" w14:paraId="3E621CAB" w14:textId="77777777" w:rsidTr="00D11477">
        <w:tc>
          <w:tcPr>
            <w:tcW w:w="10632" w:type="dxa"/>
            <w:gridSpan w:val="6"/>
            <w:tcBorders>
              <w:top w:val="nil"/>
              <w:left w:val="nil"/>
              <w:bottom w:val="single" w:sz="4" w:space="0" w:color="auto"/>
              <w:right w:val="nil"/>
            </w:tcBorders>
          </w:tcPr>
          <w:p w14:paraId="7CD6254E" w14:textId="77777777" w:rsidR="00D11477" w:rsidRDefault="00D11477" w:rsidP="00844C1E">
            <w:pPr>
              <w:pStyle w:val="Header"/>
              <w:spacing w:before="120" w:after="120"/>
              <w:ind w:left="420"/>
              <w:rPr>
                <w:rFonts w:ascii="Arial" w:hAnsi="Arial" w:cs="Arial"/>
                <w:sz w:val="22"/>
                <w:szCs w:val="22"/>
              </w:rPr>
            </w:pPr>
          </w:p>
        </w:tc>
      </w:tr>
      <w:tr w:rsidR="00844C1E" w:rsidRPr="00197DD5" w14:paraId="32D10F47" w14:textId="77777777" w:rsidTr="00D11477">
        <w:tc>
          <w:tcPr>
            <w:tcW w:w="10632" w:type="dxa"/>
            <w:gridSpan w:val="6"/>
            <w:tcBorders>
              <w:top w:val="nil"/>
              <w:left w:val="nil"/>
              <w:bottom w:val="single" w:sz="4" w:space="0" w:color="auto"/>
              <w:right w:val="nil"/>
            </w:tcBorders>
          </w:tcPr>
          <w:p w14:paraId="05FF6BA3" w14:textId="77777777" w:rsidR="00AE549E" w:rsidRPr="00197DD5" w:rsidRDefault="00AE549E" w:rsidP="00844C1E">
            <w:pPr>
              <w:pStyle w:val="Header"/>
              <w:spacing w:before="120" w:after="120"/>
              <w:ind w:left="420"/>
              <w:rPr>
                <w:rFonts w:ascii="Arial" w:hAnsi="Arial" w:cs="Arial"/>
                <w:sz w:val="22"/>
                <w:szCs w:val="22"/>
              </w:rPr>
            </w:pPr>
          </w:p>
        </w:tc>
      </w:tr>
      <w:tr w:rsidR="00844C1E" w:rsidRPr="00197DD5" w14:paraId="5BF8051A" w14:textId="77777777" w:rsidTr="00F34E2E">
        <w:tc>
          <w:tcPr>
            <w:tcW w:w="10632" w:type="dxa"/>
            <w:gridSpan w:val="6"/>
            <w:tcBorders>
              <w:top w:val="single" w:sz="4" w:space="0" w:color="auto"/>
              <w:left w:val="single" w:sz="4" w:space="0" w:color="auto"/>
              <w:bottom w:val="nil"/>
              <w:right w:val="single" w:sz="4" w:space="0" w:color="auto"/>
            </w:tcBorders>
          </w:tcPr>
          <w:p w14:paraId="1943E013" w14:textId="77777777" w:rsidR="00AE549E" w:rsidRPr="00197DD5" w:rsidRDefault="00844C1E" w:rsidP="00AB2F31">
            <w:pPr>
              <w:spacing w:before="120" w:after="120"/>
              <w:rPr>
                <w:rFonts w:ascii="Arial" w:hAnsi="Arial" w:cs="Arial"/>
                <w:b/>
                <w:bCs/>
                <w:sz w:val="22"/>
                <w:szCs w:val="22"/>
              </w:rPr>
            </w:pPr>
            <w:r>
              <w:rPr>
                <w:rFonts w:ascii="Arial" w:hAnsi="Arial" w:cs="Arial"/>
                <w:b/>
                <w:bCs/>
                <w:sz w:val="22"/>
                <w:szCs w:val="22"/>
              </w:rPr>
              <w:t>7</w:t>
            </w:r>
            <w:r w:rsidRPr="00197DD5">
              <w:rPr>
                <w:rFonts w:ascii="Arial" w:hAnsi="Arial" w:cs="Arial"/>
                <w:b/>
                <w:bCs/>
                <w:sz w:val="22"/>
                <w:szCs w:val="22"/>
              </w:rPr>
              <w:t xml:space="preserve">.    </w:t>
            </w:r>
            <w:r w:rsidRPr="00197DD5">
              <w:rPr>
                <w:rFonts w:ascii="Arial" w:hAnsi="Arial" w:cs="Arial"/>
                <w:b/>
                <w:bCs/>
                <w:sz w:val="22"/>
                <w:szCs w:val="22"/>
              </w:rPr>
              <w:tab/>
              <w:t>ASSIGNMENT AND REVIEW OF WORK</w:t>
            </w:r>
          </w:p>
        </w:tc>
      </w:tr>
      <w:tr w:rsidR="00AE549E" w:rsidRPr="00197DD5" w14:paraId="36CC5458" w14:textId="77777777" w:rsidTr="00F34E2E">
        <w:trPr>
          <w:trHeight w:val="493"/>
        </w:trPr>
        <w:tc>
          <w:tcPr>
            <w:tcW w:w="10632" w:type="dxa"/>
            <w:gridSpan w:val="6"/>
            <w:vMerge w:val="restart"/>
            <w:tcBorders>
              <w:top w:val="nil"/>
              <w:left w:val="single" w:sz="4" w:space="0" w:color="auto"/>
              <w:bottom w:val="single" w:sz="4" w:space="0" w:color="auto"/>
              <w:right w:val="single" w:sz="4" w:space="0" w:color="auto"/>
            </w:tcBorders>
          </w:tcPr>
          <w:p w14:paraId="54E8AC3B" w14:textId="352CE56C" w:rsidR="00AE549E" w:rsidRPr="00AE549E" w:rsidRDefault="00AE549E" w:rsidP="00AE549E">
            <w:pPr>
              <w:rPr>
                <w:rFonts w:ascii="Arial" w:hAnsi="Arial" w:cs="Arial"/>
                <w:sz w:val="22"/>
                <w:szCs w:val="22"/>
              </w:rPr>
            </w:pPr>
            <w:r w:rsidRPr="00AE549E">
              <w:rPr>
                <w:rFonts w:ascii="Arial" w:hAnsi="Arial" w:cs="Arial"/>
                <w:sz w:val="22"/>
                <w:szCs w:val="22"/>
              </w:rPr>
              <w:t xml:space="preserve">Work for the post-holder is generated from a broad framework determined in conjunction with the </w:t>
            </w:r>
            <w:r>
              <w:rPr>
                <w:rFonts w:ascii="Arial" w:hAnsi="Arial" w:cs="Arial"/>
                <w:sz w:val="22"/>
                <w:szCs w:val="22"/>
              </w:rPr>
              <w:t>PHS Head of Service</w:t>
            </w:r>
            <w:r w:rsidRPr="00AE549E">
              <w:rPr>
                <w:rFonts w:ascii="Arial" w:hAnsi="Arial" w:cs="Arial"/>
                <w:sz w:val="22"/>
                <w:szCs w:val="22"/>
              </w:rPr>
              <w:t xml:space="preserve"> for</w:t>
            </w:r>
            <w:r>
              <w:rPr>
                <w:rFonts w:ascii="Arial" w:hAnsi="Arial" w:cs="Arial"/>
                <w:sz w:val="22"/>
                <w:szCs w:val="22"/>
              </w:rPr>
              <w:t xml:space="preserve"> vaccination and immunisation</w:t>
            </w:r>
            <w:r w:rsidRPr="00AE549E">
              <w:rPr>
                <w:rFonts w:ascii="Arial" w:hAnsi="Arial" w:cs="Arial"/>
                <w:sz w:val="22"/>
                <w:szCs w:val="22"/>
              </w:rPr>
              <w:t xml:space="preserve"> and the Service Manager</w:t>
            </w:r>
            <w:r w:rsidRPr="00797072">
              <w:rPr>
                <w:rFonts w:ascii="Arial" w:hAnsi="Arial"/>
                <w:color w:val="2E74B5"/>
                <w:sz w:val="22"/>
              </w:rPr>
              <w:t xml:space="preserve"> </w:t>
            </w:r>
            <w:r w:rsidRPr="00AE549E">
              <w:rPr>
                <w:rFonts w:ascii="Arial" w:hAnsi="Arial" w:cs="Arial"/>
                <w:sz w:val="22"/>
                <w:szCs w:val="22"/>
              </w:rPr>
              <w:t>in terms of delivering the strategic objectives in the business plan and also in response to stakeholder and customer demands.</w:t>
            </w:r>
          </w:p>
          <w:p w14:paraId="7D2441F3" w14:textId="77777777" w:rsidR="00AE549E" w:rsidRPr="00AE549E" w:rsidRDefault="00AE549E" w:rsidP="00AE549E">
            <w:pPr>
              <w:rPr>
                <w:rFonts w:ascii="Arial" w:hAnsi="Arial" w:cs="Arial"/>
                <w:sz w:val="22"/>
                <w:szCs w:val="22"/>
              </w:rPr>
            </w:pPr>
          </w:p>
          <w:p w14:paraId="73030468" w14:textId="166A3D13" w:rsidR="00AE549E" w:rsidRPr="00797072" w:rsidRDefault="00AE549E" w:rsidP="00797072">
            <w:pPr>
              <w:rPr>
                <w:sz w:val="22"/>
              </w:rPr>
            </w:pPr>
            <w:r w:rsidRPr="00797072">
              <w:rPr>
                <w:rFonts w:ascii="Arial" w:hAnsi="Arial"/>
                <w:sz w:val="22"/>
              </w:rPr>
              <w:t xml:space="preserve">Within this framework the post-holder has autonomy to determine strategy, allocate resources and methods for achieving business objectives.  The post holder ensures appropriate governance is in place for aspects of their business plans, including stakeholder engagement, performance and risk management.  The </w:t>
            </w:r>
            <w:r w:rsidRPr="00AE549E">
              <w:rPr>
                <w:rFonts w:ascii="Arial" w:hAnsi="Arial" w:cs="Arial"/>
                <w:sz w:val="22"/>
                <w:szCs w:val="22"/>
              </w:rPr>
              <w:t>post</w:t>
            </w:r>
            <w:r>
              <w:rPr>
                <w:rFonts w:ascii="Arial" w:hAnsi="Arial" w:cs="Arial"/>
                <w:sz w:val="22"/>
                <w:szCs w:val="22"/>
              </w:rPr>
              <w:t xml:space="preserve"> </w:t>
            </w:r>
            <w:r w:rsidRPr="00AE549E">
              <w:rPr>
                <w:rFonts w:ascii="Arial" w:hAnsi="Arial" w:cs="Arial"/>
                <w:sz w:val="22"/>
                <w:szCs w:val="22"/>
              </w:rPr>
              <w:t>holder</w:t>
            </w:r>
            <w:r w:rsidRPr="00797072">
              <w:rPr>
                <w:rFonts w:ascii="Arial" w:hAnsi="Arial"/>
                <w:sz w:val="22"/>
              </w:rPr>
              <w:t xml:space="preserve"> is expected to set his/her own priorities, ways of approaching work, resolving issues, managing risks and using judgement appropriately</w:t>
            </w:r>
            <w:r w:rsidRPr="00AE549E">
              <w:rPr>
                <w:rFonts w:ascii="Arial" w:hAnsi="Arial" w:cs="Arial"/>
                <w:sz w:val="22"/>
                <w:szCs w:val="22"/>
              </w:rPr>
              <w:t xml:space="preserve">.  </w:t>
            </w:r>
          </w:p>
          <w:p w14:paraId="55CCF0CF" w14:textId="77777777" w:rsidR="00AE549E" w:rsidRPr="00AE549E" w:rsidRDefault="00AE549E" w:rsidP="00AE549E">
            <w:pPr>
              <w:pStyle w:val="ListParagraph"/>
              <w:ind w:left="0"/>
              <w:rPr>
                <w:sz w:val="22"/>
                <w:szCs w:val="22"/>
                <w:lang w:val="en-US"/>
              </w:rPr>
            </w:pPr>
          </w:p>
          <w:p w14:paraId="323F05C0" w14:textId="77777777" w:rsidR="00AE549E" w:rsidRPr="00AE549E" w:rsidRDefault="00AE549E" w:rsidP="00AE549E">
            <w:pPr>
              <w:numPr>
                <w:ilvl w:val="12"/>
                <w:numId w:val="0"/>
              </w:numPr>
              <w:rPr>
                <w:rFonts w:ascii="Arial" w:hAnsi="Arial" w:cs="Arial"/>
                <w:b/>
                <w:sz w:val="22"/>
                <w:szCs w:val="22"/>
              </w:rPr>
            </w:pPr>
          </w:p>
        </w:tc>
      </w:tr>
      <w:tr w:rsidR="00AE549E" w:rsidRPr="00197DD5" w14:paraId="596F7DA7" w14:textId="77777777">
        <w:trPr>
          <w:trHeight w:val="493"/>
        </w:trPr>
        <w:tc>
          <w:tcPr>
            <w:tcW w:w="10632" w:type="dxa"/>
            <w:gridSpan w:val="6"/>
            <w:vMerge/>
            <w:tcBorders>
              <w:top w:val="nil"/>
              <w:left w:val="single" w:sz="4" w:space="0" w:color="auto"/>
              <w:bottom w:val="single" w:sz="4" w:space="0" w:color="auto"/>
              <w:right w:val="single" w:sz="4" w:space="0" w:color="auto"/>
            </w:tcBorders>
          </w:tcPr>
          <w:p w14:paraId="57CC7348" w14:textId="77777777" w:rsidR="00AE549E" w:rsidRPr="00197DD5" w:rsidRDefault="00AE549E" w:rsidP="00AE549E">
            <w:pPr>
              <w:pStyle w:val="Header"/>
              <w:numPr>
                <w:ilvl w:val="0"/>
                <w:numId w:val="1"/>
              </w:numPr>
              <w:spacing w:before="120" w:after="120"/>
              <w:rPr>
                <w:rFonts w:ascii="Arial" w:hAnsi="Arial" w:cs="Arial"/>
                <w:sz w:val="22"/>
                <w:szCs w:val="22"/>
              </w:rPr>
            </w:pPr>
          </w:p>
        </w:tc>
      </w:tr>
      <w:tr w:rsidR="00AE549E" w:rsidRPr="00197DD5" w14:paraId="7A588D11" w14:textId="77777777">
        <w:tc>
          <w:tcPr>
            <w:tcW w:w="10632" w:type="dxa"/>
            <w:gridSpan w:val="6"/>
            <w:tcBorders>
              <w:top w:val="single" w:sz="4" w:space="0" w:color="auto"/>
              <w:left w:val="nil"/>
              <w:bottom w:val="nil"/>
              <w:right w:val="nil"/>
            </w:tcBorders>
          </w:tcPr>
          <w:p w14:paraId="620BD0DD" w14:textId="77777777" w:rsidR="00AE549E" w:rsidRPr="00197DD5" w:rsidRDefault="00AE549E" w:rsidP="00AE549E">
            <w:pPr>
              <w:spacing w:before="120" w:after="120"/>
              <w:rPr>
                <w:rFonts w:ascii="Arial" w:hAnsi="Arial" w:cs="Arial"/>
                <w:sz w:val="22"/>
                <w:szCs w:val="22"/>
              </w:rPr>
            </w:pPr>
          </w:p>
        </w:tc>
      </w:tr>
      <w:tr w:rsidR="00AE549E" w:rsidRPr="00197DD5" w14:paraId="704D919B" w14:textId="77777777">
        <w:tc>
          <w:tcPr>
            <w:tcW w:w="10632" w:type="dxa"/>
            <w:gridSpan w:val="6"/>
            <w:tcBorders>
              <w:top w:val="single" w:sz="4" w:space="0" w:color="auto"/>
              <w:left w:val="single" w:sz="4" w:space="0" w:color="auto"/>
              <w:bottom w:val="nil"/>
              <w:right w:val="single" w:sz="4" w:space="0" w:color="auto"/>
            </w:tcBorders>
          </w:tcPr>
          <w:p w14:paraId="3228BCC3" w14:textId="77777777" w:rsidR="00AE549E" w:rsidRDefault="00AE549E" w:rsidP="00AE549E">
            <w:pPr>
              <w:spacing w:before="120" w:after="120"/>
              <w:rPr>
                <w:rFonts w:ascii="Arial" w:hAnsi="Arial" w:cs="Arial"/>
                <w:b/>
                <w:sz w:val="22"/>
                <w:szCs w:val="22"/>
              </w:rPr>
            </w:pPr>
            <w:r>
              <w:rPr>
                <w:rFonts w:ascii="Arial" w:hAnsi="Arial" w:cs="Arial"/>
                <w:b/>
                <w:bCs/>
                <w:sz w:val="22"/>
                <w:szCs w:val="22"/>
              </w:rPr>
              <w:t>8</w:t>
            </w:r>
            <w:r w:rsidRPr="00197DD5">
              <w:rPr>
                <w:rFonts w:ascii="Arial" w:hAnsi="Arial" w:cs="Arial"/>
                <w:b/>
                <w:bCs/>
                <w:sz w:val="22"/>
                <w:szCs w:val="22"/>
              </w:rPr>
              <w:t xml:space="preserve">.    </w:t>
            </w:r>
            <w:r w:rsidRPr="00197DD5">
              <w:rPr>
                <w:rFonts w:ascii="Arial" w:hAnsi="Arial" w:cs="Arial"/>
                <w:b/>
                <w:bCs/>
                <w:sz w:val="22"/>
                <w:szCs w:val="22"/>
              </w:rPr>
              <w:tab/>
            </w:r>
            <w:r w:rsidRPr="00AE549E">
              <w:rPr>
                <w:rFonts w:ascii="Arial" w:hAnsi="Arial" w:cs="Arial"/>
                <w:b/>
                <w:sz w:val="22"/>
                <w:szCs w:val="22"/>
              </w:rPr>
              <w:t>DECISIONS AND JUDGEMENTS</w:t>
            </w:r>
          </w:p>
          <w:p w14:paraId="5FDE5AC8" w14:textId="77777777" w:rsidR="00AE549E" w:rsidRPr="00197DD5" w:rsidRDefault="00AE549E" w:rsidP="00AE549E">
            <w:pPr>
              <w:spacing w:before="120" w:after="120"/>
              <w:rPr>
                <w:rFonts w:ascii="Arial" w:hAnsi="Arial" w:cs="Arial"/>
                <w:b/>
                <w:sz w:val="22"/>
                <w:szCs w:val="22"/>
              </w:rPr>
            </w:pPr>
          </w:p>
        </w:tc>
      </w:tr>
      <w:tr w:rsidR="00AE549E" w:rsidRPr="00197DD5" w14:paraId="0A7246AF" w14:textId="77777777">
        <w:tc>
          <w:tcPr>
            <w:tcW w:w="10632" w:type="dxa"/>
            <w:gridSpan w:val="6"/>
            <w:tcBorders>
              <w:top w:val="nil"/>
              <w:left w:val="single" w:sz="4" w:space="0" w:color="auto"/>
              <w:bottom w:val="single" w:sz="4" w:space="0" w:color="auto"/>
              <w:right w:val="single" w:sz="4" w:space="0" w:color="auto"/>
            </w:tcBorders>
          </w:tcPr>
          <w:p w14:paraId="6AD7D72D" w14:textId="77777777" w:rsidR="00AE549E" w:rsidRPr="00AE549E" w:rsidRDefault="00AE549E" w:rsidP="00AE549E">
            <w:pPr>
              <w:rPr>
                <w:rFonts w:ascii="Arial" w:hAnsi="Arial" w:cs="Arial"/>
                <w:sz w:val="22"/>
                <w:szCs w:val="22"/>
              </w:rPr>
            </w:pPr>
            <w:r w:rsidRPr="00AE549E">
              <w:rPr>
                <w:rFonts w:ascii="Arial" w:hAnsi="Arial" w:cs="Arial"/>
                <w:sz w:val="22"/>
                <w:szCs w:val="22"/>
              </w:rPr>
              <w:t>The post holder will resolve all problems/queries encountered by deciding and devising solutions and implementing these by using extensive specialist knowledge and experience of the appropriate subjects on a daily basis.  The post holder will also anticipate problems that may jeopardise the service or project deadlines and devise and implement corrective action on a daily basis to rectify any situations.</w:t>
            </w:r>
          </w:p>
          <w:p w14:paraId="7566BA87" w14:textId="77777777" w:rsidR="00AE549E" w:rsidRDefault="00AE549E" w:rsidP="00AE549E">
            <w:pPr>
              <w:rPr>
                <w:rFonts w:ascii="Arial" w:hAnsi="Arial" w:cs="Arial"/>
                <w:sz w:val="22"/>
                <w:szCs w:val="22"/>
              </w:rPr>
            </w:pPr>
            <w:r w:rsidRPr="00AE549E">
              <w:rPr>
                <w:rFonts w:ascii="Arial" w:hAnsi="Arial" w:cs="Arial"/>
                <w:sz w:val="22"/>
                <w:szCs w:val="22"/>
              </w:rPr>
              <w:t>Examples of decisions and judgements typically required of the post</w:t>
            </w:r>
            <w:r>
              <w:rPr>
                <w:rFonts w:ascii="Arial" w:hAnsi="Arial" w:cs="Arial"/>
                <w:sz w:val="22"/>
                <w:szCs w:val="22"/>
              </w:rPr>
              <w:t xml:space="preserve"> </w:t>
            </w:r>
            <w:r w:rsidRPr="00AE549E">
              <w:rPr>
                <w:rFonts w:ascii="Arial" w:hAnsi="Arial" w:cs="Arial"/>
                <w:sz w:val="22"/>
                <w:szCs w:val="22"/>
              </w:rPr>
              <w:t xml:space="preserve">holder include: </w:t>
            </w:r>
          </w:p>
          <w:p w14:paraId="010EBD84" w14:textId="77777777" w:rsidR="00AE549E" w:rsidRPr="00AE549E" w:rsidRDefault="00AE549E" w:rsidP="00AE549E">
            <w:pPr>
              <w:rPr>
                <w:rFonts w:ascii="Arial" w:hAnsi="Arial" w:cs="Arial"/>
                <w:sz w:val="22"/>
                <w:szCs w:val="22"/>
              </w:rPr>
            </w:pPr>
          </w:p>
          <w:p w14:paraId="2D8916CB" w14:textId="77777777" w:rsidR="00AE549E" w:rsidRPr="00AE549E" w:rsidRDefault="00AE549E" w:rsidP="00AE549E">
            <w:pPr>
              <w:pStyle w:val="ListParagraph"/>
              <w:numPr>
                <w:ilvl w:val="0"/>
                <w:numId w:val="12"/>
              </w:numPr>
              <w:rPr>
                <w:iCs/>
                <w:sz w:val="22"/>
                <w:szCs w:val="22"/>
              </w:rPr>
            </w:pPr>
            <w:r w:rsidRPr="00AE549E">
              <w:rPr>
                <w:iCs/>
                <w:sz w:val="22"/>
                <w:szCs w:val="22"/>
              </w:rPr>
              <w:t xml:space="preserve">Negotiating with senior managers and stakeholders about service priorities and resources to achieve outcomes which balance stakeholder demands with the overall service requirements </w:t>
            </w:r>
          </w:p>
          <w:p w14:paraId="7F3C392B" w14:textId="77777777" w:rsidR="00AE549E" w:rsidRPr="00AE549E" w:rsidRDefault="00AE549E" w:rsidP="00AE549E">
            <w:pPr>
              <w:numPr>
                <w:ilvl w:val="0"/>
                <w:numId w:val="12"/>
              </w:numPr>
              <w:spacing w:line="260" w:lineRule="exact"/>
              <w:rPr>
                <w:rFonts w:ascii="Arial" w:hAnsi="Arial" w:cs="Arial"/>
                <w:sz w:val="22"/>
                <w:szCs w:val="22"/>
              </w:rPr>
            </w:pPr>
            <w:r w:rsidRPr="00AE549E">
              <w:rPr>
                <w:rFonts w:ascii="Arial" w:hAnsi="Arial" w:cs="Arial"/>
                <w:sz w:val="22"/>
                <w:szCs w:val="22"/>
              </w:rPr>
              <w:t>Making judgements about deployment of staff and other resources to meet identified business requirements, foreseeing risks/issues and taking appropriate corrective action</w:t>
            </w:r>
          </w:p>
          <w:p w14:paraId="446A20A4" w14:textId="77777777" w:rsidR="00AE549E" w:rsidRPr="00AE549E" w:rsidRDefault="00AE549E" w:rsidP="00AE549E">
            <w:pPr>
              <w:numPr>
                <w:ilvl w:val="0"/>
                <w:numId w:val="12"/>
              </w:numPr>
              <w:spacing w:line="260" w:lineRule="exact"/>
              <w:rPr>
                <w:rFonts w:ascii="Arial" w:hAnsi="Arial" w:cs="Arial"/>
                <w:sz w:val="22"/>
                <w:szCs w:val="22"/>
              </w:rPr>
            </w:pPr>
            <w:r w:rsidRPr="00AE549E">
              <w:rPr>
                <w:rFonts w:ascii="Arial" w:hAnsi="Arial" w:cs="Arial"/>
                <w:sz w:val="22"/>
                <w:szCs w:val="22"/>
              </w:rPr>
              <w:t xml:space="preserve">Interpreting and resolving complex operational problems and determining the most suitable solution from the options available, that will avoid or mitigate risk of a recurrence. </w:t>
            </w:r>
          </w:p>
          <w:p w14:paraId="3673191B" w14:textId="77777777" w:rsidR="00AE549E" w:rsidRPr="00AE549E" w:rsidRDefault="00AE549E" w:rsidP="00AE549E">
            <w:pPr>
              <w:numPr>
                <w:ilvl w:val="0"/>
                <w:numId w:val="12"/>
              </w:numPr>
              <w:spacing w:line="260" w:lineRule="exact"/>
              <w:rPr>
                <w:rFonts w:ascii="Arial" w:hAnsi="Arial" w:cs="Arial"/>
                <w:sz w:val="22"/>
                <w:szCs w:val="22"/>
              </w:rPr>
            </w:pPr>
            <w:r w:rsidRPr="00AE549E">
              <w:rPr>
                <w:rFonts w:ascii="Arial" w:hAnsi="Arial" w:cs="Arial"/>
                <w:sz w:val="22"/>
                <w:szCs w:val="22"/>
              </w:rPr>
              <w:t xml:space="preserve">Analysing and interpreting complex performance data – on activity, workforce etc., identifying issues and trends from the data, deciding on appropriate actions/interventions and then determining how that information will be delivered in a way that will encourage understanding, agreement and co-operation. </w:t>
            </w:r>
          </w:p>
          <w:p w14:paraId="7896FF5D" w14:textId="77777777" w:rsidR="00AE549E" w:rsidRPr="00AE549E" w:rsidRDefault="00AE549E" w:rsidP="00AE549E">
            <w:pPr>
              <w:numPr>
                <w:ilvl w:val="0"/>
                <w:numId w:val="12"/>
              </w:numPr>
              <w:spacing w:line="260" w:lineRule="exact"/>
              <w:rPr>
                <w:rFonts w:ascii="Arial" w:hAnsi="Arial" w:cs="Arial"/>
                <w:sz w:val="22"/>
                <w:szCs w:val="22"/>
              </w:rPr>
            </w:pPr>
            <w:r w:rsidRPr="00AE549E">
              <w:rPr>
                <w:rFonts w:ascii="Arial" w:hAnsi="Arial" w:cs="Arial"/>
                <w:sz w:val="22"/>
                <w:szCs w:val="22"/>
              </w:rPr>
              <w:t xml:space="preserve">Identifying issues and risks that impact on own or wider budgets and manage/escalate them as appropriate. </w:t>
            </w:r>
          </w:p>
          <w:p w14:paraId="53CF9BD4" w14:textId="77777777" w:rsidR="00AE549E" w:rsidRPr="00AE549E" w:rsidRDefault="00AE549E" w:rsidP="00AE549E">
            <w:pPr>
              <w:numPr>
                <w:ilvl w:val="0"/>
                <w:numId w:val="12"/>
              </w:numPr>
              <w:spacing w:line="260" w:lineRule="exact"/>
              <w:rPr>
                <w:rFonts w:ascii="Arial" w:hAnsi="Arial" w:cs="Arial"/>
                <w:sz w:val="22"/>
                <w:szCs w:val="22"/>
              </w:rPr>
            </w:pPr>
            <w:r w:rsidRPr="00AE549E">
              <w:rPr>
                <w:rFonts w:ascii="Arial" w:hAnsi="Arial" w:cs="Arial"/>
                <w:sz w:val="22"/>
                <w:szCs w:val="22"/>
              </w:rPr>
              <w:t>Generating, planning and implementing ideas and initiatives designed to improve services, reduce costs and increase productivity.</w:t>
            </w:r>
          </w:p>
          <w:p w14:paraId="5E99F665" w14:textId="77777777" w:rsidR="00AE549E" w:rsidRPr="00AE549E" w:rsidRDefault="00AE549E" w:rsidP="00AE549E">
            <w:pPr>
              <w:numPr>
                <w:ilvl w:val="0"/>
                <w:numId w:val="12"/>
              </w:numPr>
              <w:spacing w:line="260" w:lineRule="exact"/>
              <w:rPr>
                <w:rFonts w:ascii="Arial" w:hAnsi="Arial" w:cs="Arial"/>
                <w:b/>
                <w:sz w:val="22"/>
                <w:szCs w:val="22"/>
              </w:rPr>
            </w:pPr>
            <w:r w:rsidRPr="00AE549E">
              <w:rPr>
                <w:rFonts w:ascii="Arial" w:hAnsi="Arial" w:cs="Arial"/>
                <w:sz w:val="22"/>
                <w:szCs w:val="22"/>
              </w:rPr>
              <w:t>Managing contentious or sensitive staffing issues, taking guidance where required (e.g. HR advice) making decisions that are compliant with HR policy whilst also taking into account the particular circumstances of the case.</w:t>
            </w:r>
          </w:p>
          <w:p w14:paraId="538E6D7D" w14:textId="52B06D4E" w:rsidR="00AE549E" w:rsidRPr="00AE549E" w:rsidRDefault="00AE549E" w:rsidP="00AE549E">
            <w:pPr>
              <w:numPr>
                <w:ilvl w:val="0"/>
                <w:numId w:val="12"/>
              </w:numPr>
              <w:spacing w:line="260" w:lineRule="exact"/>
              <w:rPr>
                <w:rFonts w:ascii="Arial" w:hAnsi="Arial" w:cs="Arial"/>
                <w:b/>
                <w:sz w:val="22"/>
                <w:szCs w:val="22"/>
              </w:rPr>
            </w:pPr>
            <w:r w:rsidRPr="00AE549E">
              <w:rPr>
                <w:rFonts w:ascii="Arial" w:hAnsi="Arial" w:cs="Arial"/>
                <w:sz w:val="22"/>
                <w:szCs w:val="22"/>
              </w:rPr>
              <w:t xml:space="preserve">Determining the appropriate approach(s) to develop, motivate, and monitor staff within the PHS </w:t>
            </w:r>
            <w:r w:rsidR="00847740" w:rsidRPr="00847740">
              <w:rPr>
                <w:rFonts w:ascii="Arial" w:hAnsi="Arial" w:cs="Arial"/>
                <w:sz w:val="22"/>
                <w:szCs w:val="22"/>
              </w:rPr>
              <w:t>vaccination and immunisation service area</w:t>
            </w:r>
            <w:r w:rsidRPr="00AE549E">
              <w:rPr>
                <w:rFonts w:ascii="Arial" w:hAnsi="Arial" w:cs="Arial"/>
                <w:sz w:val="22"/>
                <w:szCs w:val="22"/>
              </w:rPr>
              <w:t>/department to ensure individual and collective objectives are achieved.</w:t>
            </w:r>
            <w:r w:rsidRPr="00AE549E">
              <w:rPr>
                <w:rFonts w:ascii="Arial" w:hAnsi="Arial" w:cs="Arial"/>
                <w:b/>
                <w:sz w:val="22"/>
                <w:szCs w:val="22"/>
              </w:rPr>
              <w:t xml:space="preserve"> </w:t>
            </w:r>
          </w:p>
          <w:p w14:paraId="1A0B245C" w14:textId="77777777" w:rsidR="00AE549E" w:rsidRPr="00AE549E" w:rsidRDefault="00AE549E" w:rsidP="00AE549E">
            <w:pPr>
              <w:pStyle w:val="ListParagraph"/>
              <w:numPr>
                <w:ilvl w:val="0"/>
                <w:numId w:val="12"/>
              </w:numPr>
              <w:rPr>
                <w:bCs/>
                <w:sz w:val="22"/>
                <w:szCs w:val="22"/>
              </w:rPr>
            </w:pPr>
            <w:r w:rsidRPr="00AE549E">
              <w:rPr>
                <w:sz w:val="22"/>
                <w:szCs w:val="22"/>
                <w:lang w:val="en-US"/>
              </w:rPr>
              <w:t>Undertaking investigations of complaints and determining appropriate recommendations for resolution.</w:t>
            </w:r>
          </w:p>
          <w:p w14:paraId="387EAFFE" w14:textId="77777777" w:rsidR="00AE549E" w:rsidRPr="00AE549E" w:rsidRDefault="00AE549E" w:rsidP="00AE549E">
            <w:pPr>
              <w:pStyle w:val="ListParagraph"/>
              <w:rPr>
                <w:bCs/>
                <w:sz w:val="22"/>
                <w:szCs w:val="22"/>
              </w:rPr>
            </w:pPr>
          </w:p>
          <w:p w14:paraId="6F32838E" w14:textId="77777777" w:rsidR="00AE549E" w:rsidRPr="00AE549E" w:rsidRDefault="00AE549E" w:rsidP="00AE549E">
            <w:pPr>
              <w:rPr>
                <w:rFonts w:ascii="Arial" w:hAnsi="Arial" w:cs="Arial"/>
                <w:sz w:val="22"/>
                <w:szCs w:val="22"/>
              </w:rPr>
            </w:pPr>
            <w:r w:rsidRPr="00AE549E">
              <w:rPr>
                <w:rFonts w:ascii="Arial" w:hAnsi="Arial" w:cs="Arial"/>
                <w:sz w:val="22"/>
                <w:szCs w:val="22"/>
              </w:rPr>
              <w:t xml:space="preserve">When managing projects/initiatives, a level of workforce flexibility will be required and it is expected that staff will work jointly in short life teams, as necessary.  The post-holder must manage the conflicting demands that this entails, negotiating and influencing customers in terms of the timescales and deadlines. They must ensure staff are appropriately trained and have the skills to support these demands.  </w:t>
            </w:r>
          </w:p>
          <w:p w14:paraId="7FEDC815" w14:textId="77777777" w:rsidR="00AE549E" w:rsidRPr="00AE549E" w:rsidRDefault="00AE549E" w:rsidP="00AE549E">
            <w:pPr>
              <w:rPr>
                <w:rFonts w:ascii="Arial" w:hAnsi="Arial" w:cs="Arial"/>
                <w:sz w:val="22"/>
                <w:szCs w:val="22"/>
              </w:rPr>
            </w:pPr>
          </w:p>
          <w:p w14:paraId="6021C43D" w14:textId="77777777" w:rsidR="00AE549E" w:rsidRPr="00197DD5" w:rsidRDefault="00AE549E" w:rsidP="00AE549E">
            <w:pPr>
              <w:overflowPunct/>
              <w:autoSpaceDE/>
              <w:autoSpaceDN/>
              <w:adjustRightInd/>
              <w:spacing w:before="120" w:after="120"/>
              <w:jc w:val="both"/>
              <w:textAlignment w:val="auto"/>
              <w:rPr>
                <w:rFonts w:ascii="Arial" w:hAnsi="Arial" w:cs="Arial"/>
                <w:iCs/>
                <w:sz w:val="22"/>
                <w:szCs w:val="22"/>
              </w:rPr>
            </w:pPr>
            <w:r w:rsidRPr="00AE549E">
              <w:rPr>
                <w:rFonts w:ascii="Arial" w:hAnsi="Arial" w:cs="Arial"/>
                <w:sz w:val="22"/>
                <w:szCs w:val="22"/>
              </w:rPr>
              <w:t>The post</w:t>
            </w:r>
            <w:r>
              <w:rPr>
                <w:rFonts w:ascii="Arial" w:hAnsi="Arial" w:cs="Arial"/>
                <w:sz w:val="22"/>
                <w:szCs w:val="22"/>
              </w:rPr>
              <w:t xml:space="preserve"> </w:t>
            </w:r>
            <w:r w:rsidRPr="00AE549E">
              <w:rPr>
                <w:rFonts w:ascii="Arial" w:hAnsi="Arial" w:cs="Arial"/>
                <w:sz w:val="22"/>
                <w:szCs w:val="22"/>
              </w:rPr>
              <w:t>holder will agree their objectives and personal development plan with the Service Manager</w:t>
            </w:r>
            <w:r w:rsidRPr="00AE549E">
              <w:rPr>
                <w:rFonts w:ascii="Arial" w:hAnsi="Arial" w:cs="Arial"/>
                <w:color w:val="44546A"/>
                <w:sz w:val="22"/>
                <w:szCs w:val="22"/>
              </w:rPr>
              <w:t xml:space="preserve"> </w:t>
            </w:r>
            <w:r w:rsidRPr="00AE549E">
              <w:rPr>
                <w:rFonts w:ascii="Arial" w:hAnsi="Arial" w:cs="Arial"/>
                <w:sz w:val="22"/>
                <w:szCs w:val="22"/>
              </w:rPr>
              <w:t>and will participate in a mid-year and annual performance review meeting in line with the PHS Performance and Review/Appraisal Process.</w:t>
            </w:r>
          </w:p>
        </w:tc>
      </w:tr>
      <w:tr w:rsidR="00AE549E" w:rsidRPr="00197DD5" w14:paraId="0A51F8B3" w14:textId="77777777" w:rsidTr="008944D1">
        <w:tc>
          <w:tcPr>
            <w:tcW w:w="10632" w:type="dxa"/>
            <w:gridSpan w:val="6"/>
            <w:tcBorders>
              <w:top w:val="single" w:sz="4" w:space="0" w:color="auto"/>
              <w:left w:val="nil"/>
              <w:bottom w:val="nil"/>
              <w:right w:val="nil"/>
            </w:tcBorders>
          </w:tcPr>
          <w:p w14:paraId="5D0E57FA" w14:textId="77777777" w:rsidR="00AE549E" w:rsidRPr="00197DD5" w:rsidRDefault="00AE549E" w:rsidP="00AE549E">
            <w:pPr>
              <w:spacing w:before="120" w:after="120"/>
              <w:rPr>
                <w:rFonts w:ascii="Arial" w:hAnsi="Arial" w:cs="Arial"/>
                <w:sz w:val="22"/>
                <w:szCs w:val="22"/>
              </w:rPr>
            </w:pPr>
          </w:p>
        </w:tc>
      </w:tr>
      <w:tr w:rsidR="00AE549E" w:rsidRPr="00197DD5" w14:paraId="700C612E" w14:textId="77777777" w:rsidTr="008944D1">
        <w:tc>
          <w:tcPr>
            <w:tcW w:w="10632" w:type="dxa"/>
            <w:gridSpan w:val="6"/>
            <w:tcBorders>
              <w:top w:val="single" w:sz="4" w:space="0" w:color="auto"/>
              <w:left w:val="single" w:sz="4" w:space="0" w:color="auto"/>
              <w:bottom w:val="nil"/>
              <w:right w:val="single" w:sz="4" w:space="0" w:color="auto"/>
            </w:tcBorders>
          </w:tcPr>
          <w:p w14:paraId="05BEAD91" w14:textId="77777777" w:rsidR="00AE549E" w:rsidRDefault="00AE549E" w:rsidP="00AE549E">
            <w:pPr>
              <w:spacing w:before="120" w:after="120"/>
              <w:rPr>
                <w:rFonts w:ascii="Arial" w:hAnsi="Arial" w:cs="Arial"/>
                <w:b/>
                <w:sz w:val="22"/>
                <w:szCs w:val="22"/>
              </w:rPr>
            </w:pPr>
            <w:r>
              <w:rPr>
                <w:rFonts w:ascii="Arial" w:hAnsi="Arial" w:cs="Arial"/>
                <w:b/>
                <w:bCs/>
                <w:sz w:val="22"/>
                <w:szCs w:val="22"/>
              </w:rPr>
              <w:lastRenderedPageBreak/>
              <w:t>9</w:t>
            </w:r>
            <w:r w:rsidRPr="00197DD5">
              <w:rPr>
                <w:rFonts w:ascii="Arial" w:hAnsi="Arial" w:cs="Arial"/>
                <w:b/>
                <w:bCs/>
                <w:sz w:val="22"/>
                <w:szCs w:val="22"/>
              </w:rPr>
              <w:t xml:space="preserve">.    </w:t>
            </w:r>
            <w:r w:rsidRPr="00197DD5">
              <w:rPr>
                <w:rFonts w:ascii="Arial" w:hAnsi="Arial" w:cs="Arial"/>
                <w:b/>
                <w:bCs/>
                <w:sz w:val="22"/>
                <w:szCs w:val="22"/>
              </w:rPr>
              <w:tab/>
            </w:r>
            <w:r>
              <w:rPr>
                <w:rFonts w:ascii="Arial" w:hAnsi="Arial" w:cs="Arial"/>
                <w:b/>
                <w:sz w:val="22"/>
                <w:szCs w:val="22"/>
              </w:rPr>
              <w:t>MOST CHALLENGING PART OF THE JOB</w:t>
            </w:r>
          </w:p>
          <w:p w14:paraId="7F155289" w14:textId="77777777" w:rsidR="00AE549E" w:rsidRPr="00197DD5" w:rsidRDefault="00AE549E" w:rsidP="00AE549E">
            <w:pPr>
              <w:spacing w:before="120" w:after="120"/>
              <w:rPr>
                <w:rFonts w:ascii="Arial" w:hAnsi="Arial" w:cs="Arial"/>
                <w:b/>
                <w:sz w:val="22"/>
                <w:szCs w:val="22"/>
              </w:rPr>
            </w:pPr>
          </w:p>
        </w:tc>
      </w:tr>
      <w:tr w:rsidR="00AE549E" w:rsidRPr="00197DD5" w14:paraId="5463BCFB" w14:textId="77777777" w:rsidTr="008944D1">
        <w:tc>
          <w:tcPr>
            <w:tcW w:w="10632" w:type="dxa"/>
            <w:gridSpan w:val="6"/>
            <w:tcBorders>
              <w:top w:val="nil"/>
              <w:left w:val="single" w:sz="4" w:space="0" w:color="auto"/>
              <w:bottom w:val="single" w:sz="4" w:space="0" w:color="auto"/>
              <w:right w:val="single" w:sz="4" w:space="0" w:color="auto"/>
            </w:tcBorders>
          </w:tcPr>
          <w:p w14:paraId="25F91507" w14:textId="04B5B768" w:rsidR="00AE549E" w:rsidRPr="00393619" w:rsidRDefault="00AE549E" w:rsidP="004B4951">
            <w:pPr>
              <w:pStyle w:val="ListParagraph"/>
              <w:numPr>
                <w:ilvl w:val="0"/>
                <w:numId w:val="4"/>
              </w:numPr>
              <w:contextualSpacing/>
              <w:rPr>
                <w:sz w:val="22"/>
              </w:rPr>
            </w:pPr>
            <w:r w:rsidRPr="00393619">
              <w:rPr>
                <w:sz w:val="22"/>
              </w:rPr>
              <w:t>Maintaining and improving the high quality of service delivery standards expected within an environment of decreasing resources, revenue budgets, changing organisatio</w:t>
            </w:r>
            <w:r w:rsidR="00AB2F31" w:rsidRPr="00393619">
              <w:rPr>
                <w:sz w:val="22"/>
              </w:rPr>
              <w:t>nal culture and new technology</w:t>
            </w:r>
          </w:p>
          <w:p w14:paraId="5FA875FF" w14:textId="4A49B86B" w:rsidR="00AE549E" w:rsidRPr="00393619" w:rsidRDefault="00AE549E" w:rsidP="00AB2F31">
            <w:pPr>
              <w:pStyle w:val="ListParagraph"/>
              <w:numPr>
                <w:ilvl w:val="0"/>
                <w:numId w:val="4"/>
              </w:numPr>
              <w:contextualSpacing/>
              <w:rPr>
                <w:sz w:val="22"/>
              </w:rPr>
            </w:pPr>
            <w:r w:rsidRPr="00393619">
              <w:rPr>
                <w:sz w:val="22"/>
              </w:rPr>
              <w:t xml:space="preserve">Building and maintaining effective engagement across a wide diverse range of stakeholders all with different expectations and demands, some of which </w:t>
            </w:r>
            <w:r w:rsidR="00AB2F31" w:rsidRPr="00393619">
              <w:rPr>
                <w:sz w:val="22"/>
              </w:rPr>
              <w:t>it will not be possible to meet</w:t>
            </w:r>
          </w:p>
          <w:p w14:paraId="5CC3AA47" w14:textId="77777777" w:rsidR="00AB2F31" w:rsidRPr="00393619" w:rsidRDefault="00AE549E" w:rsidP="00393619">
            <w:pPr>
              <w:numPr>
                <w:ilvl w:val="0"/>
                <w:numId w:val="4"/>
              </w:numPr>
              <w:rPr>
                <w:rFonts w:ascii="Arial" w:hAnsi="Arial"/>
                <w:sz w:val="22"/>
              </w:rPr>
            </w:pPr>
            <w:r w:rsidRPr="00393619">
              <w:rPr>
                <w:rFonts w:ascii="Arial" w:hAnsi="Arial"/>
                <w:sz w:val="22"/>
              </w:rPr>
              <w:t xml:space="preserve">Balancing priorities and activities within the service area/department to ensure timely delivery of the services </w:t>
            </w:r>
          </w:p>
          <w:p w14:paraId="59683C2F" w14:textId="0934BE16" w:rsidR="00AE549E" w:rsidRPr="00393619" w:rsidRDefault="00AE549E" w:rsidP="00393619">
            <w:pPr>
              <w:numPr>
                <w:ilvl w:val="0"/>
                <w:numId w:val="4"/>
              </w:numPr>
              <w:rPr>
                <w:rFonts w:ascii="Arial" w:hAnsi="Arial"/>
                <w:sz w:val="22"/>
              </w:rPr>
            </w:pPr>
            <w:r w:rsidRPr="00393619">
              <w:rPr>
                <w:rFonts w:ascii="Arial" w:hAnsi="Arial"/>
                <w:sz w:val="22"/>
              </w:rPr>
              <w:t>Ensuring the service is sufficiently robust and effective to deliver consistent qua</w:t>
            </w:r>
            <w:r w:rsidR="00AB2F31" w:rsidRPr="00393619">
              <w:rPr>
                <w:rFonts w:ascii="Arial" w:hAnsi="Arial"/>
                <w:sz w:val="22"/>
              </w:rPr>
              <w:t>lity to end users and customers</w:t>
            </w:r>
          </w:p>
          <w:p w14:paraId="0ED9C17A" w14:textId="476D03F8" w:rsidR="00AE549E" w:rsidRPr="00393619" w:rsidRDefault="00AE549E" w:rsidP="00393619">
            <w:pPr>
              <w:numPr>
                <w:ilvl w:val="0"/>
                <w:numId w:val="4"/>
              </w:numPr>
              <w:rPr>
                <w:rFonts w:ascii="Arial" w:hAnsi="Arial"/>
                <w:sz w:val="22"/>
              </w:rPr>
            </w:pPr>
            <w:r w:rsidRPr="00393619">
              <w:rPr>
                <w:rFonts w:ascii="Arial" w:hAnsi="Arial"/>
                <w:sz w:val="22"/>
              </w:rPr>
              <w:t>Training, coaching, mentoring and managing staff to maximise potential and increa</w:t>
            </w:r>
            <w:r w:rsidR="00AB2F31" w:rsidRPr="00393619">
              <w:rPr>
                <w:rFonts w:ascii="Arial" w:hAnsi="Arial"/>
                <w:sz w:val="22"/>
              </w:rPr>
              <w:t>se efficiency and effectiveness</w:t>
            </w:r>
          </w:p>
          <w:p w14:paraId="52E01619" w14:textId="3C3E20DA" w:rsidR="00AE549E" w:rsidRPr="00AB2F31" w:rsidRDefault="00AE549E" w:rsidP="00AB2F31">
            <w:pPr>
              <w:numPr>
                <w:ilvl w:val="0"/>
                <w:numId w:val="4"/>
              </w:numPr>
              <w:rPr>
                <w:iCs/>
              </w:rPr>
            </w:pPr>
            <w:r w:rsidRPr="00393619">
              <w:rPr>
                <w:rFonts w:ascii="Arial" w:hAnsi="Arial"/>
                <w:sz w:val="22"/>
              </w:rPr>
              <w:t>Developing new/innovative solutions to meet the requirements of the service, reducing bureaucracy and overcoming resistance to change in the new environment</w:t>
            </w:r>
          </w:p>
          <w:p w14:paraId="79BCA06F" w14:textId="77777777" w:rsidR="00AB2F31" w:rsidRPr="00AE549E" w:rsidRDefault="00AB2F31" w:rsidP="00393619">
            <w:pPr>
              <w:ind w:left="720"/>
              <w:rPr>
                <w:iCs/>
              </w:rPr>
            </w:pPr>
          </w:p>
        </w:tc>
      </w:tr>
      <w:tr w:rsidR="00AE549E" w:rsidRPr="00197DD5" w14:paraId="242737D5" w14:textId="77777777">
        <w:tc>
          <w:tcPr>
            <w:tcW w:w="10632" w:type="dxa"/>
            <w:gridSpan w:val="6"/>
            <w:tcBorders>
              <w:top w:val="single" w:sz="4" w:space="0" w:color="auto"/>
              <w:left w:val="nil"/>
              <w:bottom w:val="single" w:sz="4" w:space="0" w:color="auto"/>
              <w:right w:val="nil"/>
            </w:tcBorders>
          </w:tcPr>
          <w:p w14:paraId="1155D05D" w14:textId="77777777" w:rsidR="00AE549E" w:rsidRPr="00197DD5" w:rsidRDefault="00AE549E" w:rsidP="00AE549E">
            <w:pPr>
              <w:spacing w:before="120" w:after="120"/>
              <w:rPr>
                <w:rFonts w:ascii="Arial" w:hAnsi="Arial" w:cs="Arial"/>
                <w:bCs/>
                <w:sz w:val="22"/>
                <w:szCs w:val="22"/>
              </w:rPr>
            </w:pPr>
          </w:p>
        </w:tc>
      </w:tr>
      <w:tr w:rsidR="00AE549E" w:rsidRPr="00197DD5" w14:paraId="5865B047" w14:textId="77777777">
        <w:tc>
          <w:tcPr>
            <w:tcW w:w="10632" w:type="dxa"/>
            <w:gridSpan w:val="6"/>
            <w:tcBorders>
              <w:top w:val="single" w:sz="4" w:space="0" w:color="auto"/>
              <w:left w:val="single" w:sz="4" w:space="0" w:color="auto"/>
              <w:bottom w:val="nil"/>
              <w:right w:val="single" w:sz="4" w:space="0" w:color="auto"/>
            </w:tcBorders>
          </w:tcPr>
          <w:p w14:paraId="0F95BB20" w14:textId="77777777" w:rsidR="00AE549E" w:rsidRDefault="00AE549E" w:rsidP="00AE549E">
            <w:pPr>
              <w:spacing w:before="120" w:after="120"/>
              <w:rPr>
                <w:rFonts w:ascii="Arial" w:hAnsi="Arial" w:cs="Arial"/>
                <w:b/>
                <w:bCs/>
                <w:sz w:val="22"/>
                <w:szCs w:val="22"/>
              </w:rPr>
            </w:pPr>
            <w:r>
              <w:rPr>
                <w:rFonts w:ascii="Arial" w:hAnsi="Arial" w:cs="Arial"/>
                <w:b/>
                <w:bCs/>
                <w:sz w:val="22"/>
                <w:szCs w:val="22"/>
              </w:rPr>
              <w:t>10</w:t>
            </w:r>
            <w:r w:rsidRPr="00197DD5">
              <w:rPr>
                <w:rFonts w:ascii="Arial" w:hAnsi="Arial" w:cs="Arial"/>
                <w:b/>
                <w:bCs/>
                <w:sz w:val="22"/>
                <w:szCs w:val="22"/>
              </w:rPr>
              <w:t>.</w:t>
            </w:r>
            <w:r w:rsidRPr="00197DD5">
              <w:rPr>
                <w:rFonts w:ascii="Arial" w:hAnsi="Arial" w:cs="Arial"/>
                <w:b/>
                <w:bCs/>
                <w:sz w:val="22"/>
                <w:szCs w:val="22"/>
              </w:rPr>
              <w:tab/>
            </w:r>
            <w:r>
              <w:rPr>
                <w:rFonts w:ascii="Arial" w:hAnsi="Arial" w:cs="Arial"/>
                <w:b/>
                <w:bCs/>
                <w:sz w:val="22"/>
                <w:szCs w:val="22"/>
              </w:rPr>
              <w:t>COMMUNICATIONS AND WORKING RELATIONSHIPS</w:t>
            </w:r>
            <w:r w:rsidRPr="00197DD5">
              <w:rPr>
                <w:rFonts w:ascii="Arial" w:hAnsi="Arial" w:cs="Arial"/>
                <w:b/>
                <w:bCs/>
                <w:sz w:val="22"/>
                <w:szCs w:val="22"/>
              </w:rPr>
              <w:t xml:space="preserve"> </w:t>
            </w:r>
          </w:p>
          <w:p w14:paraId="7E387ECE" w14:textId="77777777" w:rsidR="00AE549E" w:rsidRPr="00197DD5" w:rsidRDefault="00AE549E" w:rsidP="00AE549E">
            <w:pPr>
              <w:spacing w:before="120" w:after="120"/>
              <w:rPr>
                <w:rFonts w:ascii="Arial" w:hAnsi="Arial" w:cs="Arial"/>
                <w:b/>
                <w:sz w:val="22"/>
                <w:szCs w:val="22"/>
              </w:rPr>
            </w:pPr>
          </w:p>
        </w:tc>
      </w:tr>
      <w:tr w:rsidR="00AE549E" w:rsidRPr="00197DD5" w14:paraId="52665B75" w14:textId="77777777">
        <w:tc>
          <w:tcPr>
            <w:tcW w:w="10632" w:type="dxa"/>
            <w:gridSpan w:val="6"/>
            <w:tcBorders>
              <w:top w:val="nil"/>
              <w:left w:val="single" w:sz="4" w:space="0" w:color="auto"/>
              <w:bottom w:val="single" w:sz="4" w:space="0" w:color="auto"/>
              <w:right w:val="single" w:sz="4" w:space="0" w:color="auto"/>
            </w:tcBorders>
          </w:tcPr>
          <w:p w14:paraId="50286EFB" w14:textId="4785D2E3" w:rsidR="00AE549E" w:rsidRPr="00797072" w:rsidRDefault="00AE549E" w:rsidP="00AE549E">
            <w:pPr>
              <w:rPr>
                <w:rFonts w:ascii="Arial" w:hAnsi="Arial"/>
                <w:sz w:val="22"/>
              </w:rPr>
            </w:pPr>
            <w:r w:rsidRPr="00797072">
              <w:rPr>
                <w:rFonts w:ascii="Arial" w:hAnsi="Arial"/>
                <w:sz w:val="22"/>
              </w:rPr>
              <w:t xml:space="preserve">The post holder is required to develop and promote strong working relationships with a range of both internal and external stakeholders. The post-holder must demonstrate excellent communication skills using a variety of techniques including daily written/electronic correspondence, weekly face to face meetings, and monthly delivery of presentations and briefings to staff and stakeholders covering all aspects of the work of </w:t>
            </w:r>
            <w:r>
              <w:rPr>
                <w:rFonts w:ascii="Arial" w:hAnsi="Arial" w:cs="Arial"/>
                <w:sz w:val="22"/>
                <w:szCs w:val="22"/>
              </w:rPr>
              <w:t>vaccination</w:t>
            </w:r>
            <w:r w:rsidRPr="00797072">
              <w:rPr>
                <w:rFonts w:ascii="Arial" w:hAnsi="Arial"/>
                <w:sz w:val="22"/>
              </w:rPr>
              <w:t xml:space="preserve"> and </w:t>
            </w:r>
            <w:r>
              <w:rPr>
                <w:rFonts w:ascii="Arial" w:hAnsi="Arial" w:cs="Arial"/>
                <w:sz w:val="22"/>
                <w:szCs w:val="22"/>
              </w:rPr>
              <w:t>immunisation</w:t>
            </w:r>
            <w:r w:rsidRPr="00797072">
              <w:rPr>
                <w:rFonts w:ascii="Arial" w:hAnsi="Arial"/>
                <w:sz w:val="22"/>
              </w:rPr>
              <w:t xml:space="preserve"> service area/department. </w:t>
            </w:r>
          </w:p>
          <w:p w14:paraId="3A366F32" w14:textId="77777777" w:rsidR="00AE549E" w:rsidRPr="00797072" w:rsidRDefault="00AE549E" w:rsidP="00AE549E">
            <w:pPr>
              <w:rPr>
                <w:rFonts w:ascii="Arial" w:hAnsi="Arial"/>
                <w:sz w:val="22"/>
              </w:rPr>
            </w:pPr>
          </w:p>
          <w:p w14:paraId="5554AD1A" w14:textId="77777777" w:rsidR="00AE549E" w:rsidRPr="00797072" w:rsidRDefault="00AE549E" w:rsidP="00AE549E">
            <w:pPr>
              <w:rPr>
                <w:rFonts w:ascii="Arial" w:hAnsi="Arial"/>
                <w:sz w:val="22"/>
              </w:rPr>
            </w:pPr>
            <w:r w:rsidRPr="00797072">
              <w:rPr>
                <w:rFonts w:ascii="Arial" w:hAnsi="Arial"/>
                <w:sz w:val="22"/>
              </w:rPr>
              <w:t>Excellent written and oral communication skills are required since the post holder will present proposals, interact and influence key stakeholders at senior levels internal and external PHS at a detailed technical and also non-technical level.</w:t>
            </w:r>
          </w:p>
          <w:p w14:paraId="2C81936A" w14:textId="77777777" w:rsidR="00AE549E" w:rsidRPr="00797072" w:rsidRDefault="00AE549E" w:rsidP="00AE549E">
            <w:pPr>
              <w:rPr>
                <w:rFonts w:ascii="Arial" w:hAnsi="Arial"/>
                <w:b/>
                <w:sz w:val="22"/>
              </w:rPr>
            </w:pPr>
          </w:p>
          <w:p w14:paraId="0201229A" w14:textId="77777777" w:rsidR="00AE549E" w:rsidRPr="00797072" w:rsidRDefault="00AE549E" w:rsidP="00AE549E">
            <w:pPr>
              <w:rPr>
                <w:rFonts w:ascii="Arial" w:hAnsi="Arial"/>
                <w:sz w:val="22"/>
              </w:rPr>
            </w:pPr>
            <w:r w:rsidRPr="00797072">
              <w:rPr>
                <w:rFonts w:ascii="Arial" w:hAnsi="Arial"/>
                <w:sz w:val="22"/>
              </w:rPr>
              <w:t>The purpose of such communication includes: presenting proposals relating to service improvement, advising and updating on operational and staffing matters, influencing and negotiating changes in service delivery particularly when overcoming resistance to change, developing plans and agreeing priorities, promoting and influencing decisions in partnership, dealing with customer complaints and stakeholders who may be aggrieved about decisions in relation to the service provided.</w:t>
            </w:r>
          </w:p>
          <w:p w14:paraId="0099204D" w14:textId="77777777" w:rsidR="00AE549E" w:rsidRPr="00797072" w:rsidRDefault="00AE549E" w:rsidP="00AE549E">
            <w:pPr>
              <w:rPr>
                <w:rFonts w:ascii="Arial" w:hAnsi="Arial"/>
                <w:b/>
                <w:sz w:val="22"/>
              </w:rPr>
            </w:pPr>
          </w:p>
          <w:p w14:paraId="0D78DFDA" w14:textId="77777777" w:rsidR="00AE549E" w:rsidRPr="00797072" w:rsidRDefault="00AE549E" w:rsidP="00AE549E">
            <w:pPr>
              <w:rPr>
                <w:rFonts w:ascii="Arial" w:hAnsi="Arial"/>
                <w:color w:val="2E74B5"/>
                <w:sz w:val="22"/>
              </w:rPr>
            </w:pPr>
            <w:r w:rsidRPr="00797072">
              <w:rPr>
                <w:rFonts w:ascii="Arial" w:hAnsi="Arial"/>
                <w:sz w:val="22"/>
              </w:rPr>
              <w:t>The role will require the post holder to regularly provide written and verbal briefings and presentations to various stakeholders/groups such as PHS governance groups, senior management teams, Scottish Government policy colleagues, Directors of Public Health, MSP’s, MP’s and Department for Health and Social Care colleagues</w:t>
            </w:r>
            <w:r w:rsidRPr="00797072">
              <w:rPr>
                <w:rFonts w:ascii="Arial" w:hAnsi="Arial"/>
                <w:color w:val="2E74B5"/>
                <w:sz w:val="22"/>
              </w:rPr>
              <w:t>.</w:t>
            </w:r>
          </w:p>
          <w:p w14:paraId="7130694E" w14:textId="77777777" w:rsidR="00AE549E" w:rsidRPr="00797072" w:rsidRDefault="00AE549E" w:rsidP="00AE549E">
            <w:pPr>
              <w:rPr>
                <w:rFonts w:ascii="Arial" w:hAnsi="Arial"/>
                <w:sz w:val="22"/>
              </w:rPr>
            </w:pPr>
          </w:p>
          <w:p w14:paraId="6944CE79" w14:textId="73F83A49" w:rsidR="00AE549E" w:rsidRPr="00797072" w:rsidRDefault="00AE549E" w:rsidP="00AE549E">
            <w:pPr>
              <w:rPr>
                <w:rFonts w:ascii="Arial" w:hAnsi="Arial"/>
                <w:sz w:val="22"/>
              </w:rPr>
            </w:pPr>
            <w:r w:rsidRPr="00797072">
              <w:rPr>
                <w:rFonts w:ascii="Arial" w:hAnsi="Arial"/>
                <w:sz w:val="22"/>
              </w:rPr>
              <w:t xml:space="preserve">The </w:t>
            </w:r>
            <w:r w:rsidRPr="00AE549E">
              <w:rPr>
                <w:rFonts w:ascii="Arial" w:hAnsi="Arial" w:cs="Arial"/>
                <w:sz w:val="22"/>
                <w:szCs w:val="22"/>
              </w:rPr>
              <w:t>post</w:t>
            </w:r>
            <w:r>
              <w:rPr>
                <w:rFonts w:ascii="Arial" w:hAnsi="Arial" w:cs="Arial"/>
                <w:sz w:val="22"/>
                <w:szCs w:val="22"/>
              </w:rPr>
              <w:t xml:space="preserve"> </w:t>
            </w:r>
            <w:r w:rsidRPr="00AE549E">
              <w:rPr>
                <w:rFonts w:ascii="Arial" w:hAnsi="Arial" w:cs="Arial"/>
                <w:sz w:val="22"/>
                <w:szCs w:val="22"/>
              </w:rPr>
              <w:t>holder</w:t>
            </w:r>
            <w:r w:rsidRPr="00797072">
              <w:rPr>
                <w:rFonts w:ascii="Arial" w:hAnsi="Arial"/>
                <w:sz w:val="22"/>
              </w:rPr>
              <w:t xml:space="preserve"> must be able to persuade and influence others, in particular senior managers and professionals, over whom the post holder has no line management authority.  Influencing and negotiation skills are required when, for example, trying to address resource issues within tight financial and time constraints.  </w:t>
            </w:r>
          </w:p>
          <w:p w14:paraId="0FB1F504" w14:textId="77777777" w:rsidR="00AE549E" w:rsidRPr="00797072" w:rsidRDefault="00AE549E" w:rsidP="00AE549E">
            <w:pPr>
              <w:rPr>
                <w:rFonts w:ascii="Arial" w:hAnsi="Arial"/>
                <w:sz w:val="22"/>
              </w:rPr>
            </w:pPr>
          </w:p>
          <w:p w14:paraId="39115400" w14:textId="14E0EAF9" w:rsidR="00AE549E" w:rsidRPr="00797072" w:rsidRDefault="00AE549E" w:rsidP="00AE549E">
            <w:pPr>
              <w:rPr>
                <w:rFonts w:ascii="Arial" w:hAnsi="Arial"/>
                <w:sz w:val="22"/>
              </w:rPr>
            </w:pPr>
            <w:r w:rsidRPr="00797072">
              <w:rPr>
                <w:rFonts w:ascii="Arial" w:hAnsi="Arial"/>
                <w:sz w:val="22"/>
              </w:rPr>
              <w:t xml:space="preserve">Communications can be of a complex and sometimes highly complex nature, often involving very sensitive issues regarding members of staff and Scottish citizens, which may include receiving highly sensitive information regarding </w:t>
            </w:r>
            <w:r>
              <w:rPr>
                <w:rFonts w:ascii="Arial" w:hAnsi="Arial" w:cs="Arial"/>
                <w:sz w:val="22"/>
                <w:szCs w:val="22"/>
              </w:rPr>
              <w:t>vaccination and immunisation</w:t>
            </w:r>
            <w:r w:rsidRPr="00AE549E">
              <w:rPr>
                <w:rFonts w:ascii="Arial" w:hAnsi="Arial" w:cs="Arial"/>
                <w:sz w:val="22"/>
                <w:szCs w:val="22"/>
              </w:rPr>
              <w:t>.</w:t>
            </w:r>
            <w:r w:rsidRPr="00797072">
              <w:rPr>
                <w:rFonts w:ascii="Arial" w:hAnsi="Arial"/>
                <w:sz w:val="22"/>
              </w:rPr>
              <w:t xml:space="preserve"> Reassurance, empathic and diplomacy skills are required when discussing sensitive issues with staff such as conduct or performance or when dealing with a complex complaint which requires communicating with an upset or angry member of the public.</w:t>
            </w:r>
          </w:p>
          <w:p w14:paraId="68D04AA8" w14:textId="77777777" w:rsidR="00AE549E" w:rsidRPr="00797072" w:rsidRDefault="00AE549E" w:rsidP="00AE549E">
            <w:pPr>
              <w:rPr>
                <w:rFonts w:ascii="Arial" w:hAnsi="Arial"/>
                <w:sz w:val="22"/>
              </w:rPr>
            </w:pPr>
          </w:p>
          <w:p w14:paraId="19CCF3E3" w14:textId="77777777" w:rsidR="00AE549E" w:rsidRPr="00797072" w:rsidRDefault="00AE549E" w:rsidP="00AE549E">
            <w:pPr>
              <w:ind w:right="372"/>
              <w:rPr>
                <w:rFonts w:ascii="Arial" w:hAnsi="Arial"/>
                <w:sz w:val="22"/>
                <w:u w:val="single"/>
              </w:rPr>
            </w:pPr>
            <w:r w:rsidRPr="00797072">
              <w:rPr>
                <w:rFonts w:ascii="Arial" w:hAnsi="Arial"/>
                <w:sz w:val="22"/>
                <w:u w:val="single"/>
              </w:rPr>
              <w:t>Internal</w:t>
            </w:r>
          </w:p>
          <w:p w14:paraId="66B511AC" w14:textId="3A3B54B8" w:rsidR="00AE549E" w:rsidRPr="00797072" w:rsidRDefault="00AE549E" w:rsidP="00797072">
            <w:pPr>
              <w:numPr>
                <w:ilvl w:val="0"/>
                <w:numId w:val="13"/>
              </w:numPr>
              <w:overflowPunct/>
              <w:autoSpaceDE/>
              <w:adjustRightInd/>
              <w:textAlignment w:val="auto"/>
              <w:rPr>
                <w:rFonts w:ascii="Arial" w:hAnsi="Arial"/>
                <w:b/>
                <w:sz w:val="22"/>
              </w:rPr>
            </w:pPr>
            <w:r w:rsidRPr="00797072">
              <w:rPr>
                <w:rFonts w:ascii="Arial" w:hAnsi="Arial"/>
                <w:sz w:val="22"/>
              </w:rPr>
              <w:t xml:space="preserve">Line Manager, Senior Managers and direct reports to ensure smooth operational delivery of PHS </w:t>
            </w:r>
            <w:r>
              <w:rPr>
                <w:rFonts w:ascii="Arial" w:hAnsi="Arial" w:cs="Arial"/>
                <w:sz w:val="22"/>
                <w:szCs w:val="22"/>
              </w:rPr>
              <w:t>vaccination</w:t>
            </w:r>
            <w:r w:rsidRPr="00797072">
              <w:rPr>
                <w:rFonts w:ascii="Arial" w:hAnsi="Arial"/>
                <w:sz w:val="22"/>
              </w:rPr>
              <w:t xml:space="preserve"> and </w:t>
            </w:r>
            <w:r>
              <w:rPr>
                <w:rFonts w:ascii="Arial" w:hAnsi="Arial" w:cs="Arial"/>
                <w:sz w:val="22"/>
                <w:szCs w:val="22"/>
              </w:rPr>
              <w:t>immunisation</w:t>
            </w:r>
            <w:r w:rsidRPr="00797072">
              <w:rPr>
                <w:rFonts w:ascii="Arial" w:hAnsi="Arial"/>
                <w:sz w:val="22"/>
              </w:rPr>
              <w:t xml:space="preserve"> service</w:t>
            </w:r>
          </w:p>
          <w:p w14:paraId="4B73D4E4" w14:textId="77777777" w:rsidR="00AE549E" w:rsidRPr="00797072" w:rsidRDefault="00AE549E" w:rsidP="00797072">
            <w:pPr>
              <w:numPr>
                <w:ilvl w:val="0"/>
                <w:numId w:val="13"/>
              </w:numPr>
              <w:rPr>
                <w:rFonts w:ascii="Arial" w:hAnsi="Arial"/>
                <w:sz w:val="22"/>
              </w:rPr>
            </w:pPr>
            <w:r w:rsidRPr="00797072">
              <w:rPr>
                <w:rFonts w:ascii="Arial" w:hAnsi="Arial"/>
                <w:sz w:val="22"/>
              </w:rPr>
              <w:t>Liaison with Service Manager to report on operational and staffing matters/progress on project work/progress, any systems enhancements and developments etc.</w:t>
            </w:r>
          </w:p>
          <w:p w14:paraId="35BB0DC3" w14:textId="77777777" w:rsidR="00AE549E" w:rsidRPr="00797072" w:rsidRDefault="00AE549E" w:rsidP="00797072">
            <w:pPr>
              <w:numPr>
                <w:ilvl w:val="0"/>
                <w:numId w:val="13"/>
              </w:numPr>
              <w:rPr>
                <w:rFonts w:ascii="Arial" w:hAnsi="Arial"/>
                <w:sz w:val="22"/>
                <w:u w:val="single"/>
              </w:rPr>
            </w:pPr>
            <w:r w:rsidRPr="00797072">
              <w:rPr>
                <w:rFonts w:ascii="Arial" w:hAnsi="Arial"/>
                <w:sz w:val="22"/>
              </w:rPr>
              <w:lastRenderedPageBreak/>
              <w:t>Delivering presentations and road shows to explain services, systems and associated technology to customer groups/interested parties.</w:t>
            </w:r>
          </w:p>
          <w:p w14:paraId="640BD0FF" w14:textId="290D0B8B" w:rsidR="00AE549E" w:rsidRPr="00797072" w:rsidRDefault="00AE549E" w:rsidP="00797072">
            <w:pPr>
              <w:numPr>
                <w:ilvl w:val="0"/>
                <w:numId w:val="13"/>
              </w:numPr>
              <w:overflowPunct/>
              <w:autoSpaceDE/>
              <w:adjustRightInd/>
              <w:textAlignment w:val="auto"/>
              <w:rPr>
                <w:rFonts w:ascii="Arial" w:hAnsi="Arial"/>
                <w:b/>
                <w:sz w:val="22"/>
              </w:rPr>
            </w:pPr>
            <w:r w:rsidRPr="00797072">
              <w:rPr>
                <w:rFonts w:ascii="Arial" w:hAnsi="Arial"/>
                <w:sz w:val="22"/>
              </w:rPr>
              <w:t xml:space="preserve">Staff across the PHS </w:t>
            </w:r>
            <w:r>
              <w:rPr>
                <w:rFonts w:ascii="Arial" w:hAnsi="Arial" w:cs="Arial"/>
                <w:sz w:val="22"/>
                <w:szCs w:val="22"/>
              </w:rPr>
              <w:t>vaccination and immunisation</w:t>
            </w:r>
            <w:r w:rsidRPr="00797072">
              <w:rPr>
                <w:rFonts w:ascii="Arial" w:hAnsi="Arial"/>
                <w:sz w:val="22"/>
              </w:rPr>
              <w:t xml:space="preserve"> area/department for the purposes of communicating information, managing performance, dealing with individual queries, resolving operational matters</w:t>
            </w:r>
          </w:p>
          <w:p w14:paraId="345DBAB4" w14:textId="77777777" w:rsidR="00AE549E" w:rsidRPr="00797072" w:rsidRDefault="00AE549E" w:rsidP="00797072">
            <w:pPr>
              <w:numPr>
                <w:ilvl w:val="0"/>
                <w:numId w:val="13"/>
              </w:numPr>
              <w:overflowPunct/>
              <w:autoSpaceDE/>
              <w:adjustRightInd/>
              <w:textAlignment w:val="auto"/>
              <w:rPr>
                <w:rFonts w:ascii="Arial" w:hAnsi="Arial"/>
                <w:b/>
                <w:sz w:val="22"/>
              </w:rPr>
            </w:pPr>
            <w:r w:rsidRPr="00797072">
              <w:rPr>
                <w:rFonts w:ascii="Arial" w:hAnsi="Arial"/>
                <w:sz w:val="22"/>
              </w:rPr>
              <w:t>HR Advisors for advice and support in managing staffing issues – both formal and informal; for guidance and support in developing and delivering aspects of training programmes, as required.</w:t>
            </w:r>
          </w:p>
          <w:p w14:paraId="0AD04CBB" w14:textId="77777777" w:rsidR="00AE549E" w:rsidRPr="00797072" w:rsidRDefault="00AE549E" w:rsidP="00797072">
            <w:pPr>
              <w:numPr>
                <w:ilvl w:val="0"/>
                <w:numId w:val="13"/>
              </w:numPr>
              <w:overflowPunct/>
              <w:autoSpaceDE/>
              <w:adjustRightInd/>
              <w:textAlignment w:val="auto"/>
              <w:rPr>
                <w:rFonts w:ascii="Arial" w:hAnsi="Arial"/>
                <w:b/>
                <w:sz w:val="22"/>
              </w:rPr>
            </w:pPr>
            <w:r w:rsidRPr="00797072">
              <w:rPr>
                <w:rFonts w:ascii="Arial" w:hAnsi="Arial"/>
                <w:sz w:val="22"/>
              </w:rPr>
              <w:t>Trade union representatives in relation to issues impacting on staff and to ensure effective partnership working</w:t>
            </w:r>
          </w:p>
          <w:p w14:paraId="741C6464" w14:textId="77777777" w:rsidR="00AE549E" w:rsidRPr="00797072" w:rsidRDefault="00AE549E" w:rsidP="00797072">
            <w:pPr>
              <w:numPr>
                <w:ilvl w:val="0"/>
                <w:numId w:val="13"/>
              </w:numPr>
              <w:overflowPunct/>
              <w:autoSpaceDE/>
              <w:adjustRightInd/>
              <w:textAlignment w:val="auto"/>
              <w:rPr>
                <w:rFonts w:ascii="Arial" w:hAnsi="Arial"/>
                <w:sz w:val="22"/>
              </w:rPr>
            </w:pPr>
            <w:r w:rsidRPr="00797072">
              <w:rPr>
                <w:rFonts w:ascii="Arial" w:hAnsi="Arial"/>
                <w:sz w:val="22"/>
              </w:rPr>
              <w:t>Payroll and Finance Teams in relation to budgetary, expense and staff pay queries</w:t>
            </w:r>
          </w:p>
          <w:p w14:paraId="004454F5" w14:textId="77777777" w:rsidR="00AE549E" w:rsidRPr="00797072" w:rsidRDefault="00AE549E" w:rsidP="00AE549E">
            <w:pPr>
              <w:rPr>
                <w:rFonts w:ascii="Arial" w:hAnsi="Arial"/>
                <w:sz w:val="22"/>
              </w:rPr>
            </w:pPr>
          </w:p>
          <w:p w14:paraId="587BDB99" w14:textId="77777777" w:rsidR="00AE549E" w:rsidRPr="00797072" w:rsidRDefault="00AE549E" w:rsidP="00AE549E">
            <w:pPr>
              <w:rPr>
                <w:rFonts w:ascii="Arial" w:hAnsi="Arial"/>
                <w:sz w:val="22"/>
                <w:u w:val="single"/>
              </w:rPr>
            </w:pPr>
            <w:r w:rsidRPr="00797072">
              <w:rPr>
                <w:rFonts w:ascii="Arial" w:hAnsi="Arial"/>
                <w:sz w:val="22"/>
                <w:u w:val="single"/>
              </w:rPr>
              <w:t>External</w:t>
            </w:r>
          </w:p>
          <w:p w14:paraId="22A456F3" w14:textId="65471C8B" w:rsidR="00AE549E" w:rsidRPr="00797072" w:rsidRDefault="00AE549E" w:rsidP="00797072">
            <w:pPr>
              <w:numPr>
                <w:ilvl w:val="0"/>
                <w:numId w:val="13"/>
              </w:numPr>
              <w:overflowPunct/>
              <w:autoSpaceDE/>
              <w:adjustRightInd/>
              <w:textAlignment w:val="auto"/>
              <w:rPr>
                <w:rFonts w:ascii="Arial" w:hAnsi="Arial"/>
                <w:sz w:val="22"/>
              </w:rPr>
            </w:pPr>
            <w:r w:rsidRPr="00797072">
              <w:rPr>
                <w:rFonts w:ascii="Arial" w:hAnsi="Arial"/>
                <w:sz w:val="22"/>
              </w:rPr>
              <w:t xml:space="preserve">Working closely with the Scottish Government and NHS Boards to manage and develop the </w:t>
            </w:r>
            <w:r>
              <w:rPr>
                <w:rFonts w:ascii="Arial" w:hAnsi="Arial" w:cs="Arial"/>
                <w:sz w:val="22"/>
                <w:szCs w:val="22"/>
              </w:rPr>
              <w:t>vaccination</w:t>
            </w:r>
            <w:r w:rsidRPr="00797072">
              <w:rPr>
                <w:rFonts w:ascii="Arial" w:hAnsi="Arial"/>
                <w:sz w:val="22"/>
              </w:rPr>
              <w:t xml:space="preserve"> and </w:t>
            </w:r>
            <w:r>
              <w:rPr>
                <w:rFonts w:ascii="Arial" w:hAnsi="Arial" w:cs="Arial"/>
                <w:sz w:val="22"/>
                <w:szCs w:val="22"/>
              </w:rPr>
              <w:t>immunisation</w:t>
            </w:r>
            <w:r w:rsidRPr="00797072">
              <w:rPr>
                <w:rFonts w:ascii="Arial" w:hAnsi="Arial"/>
                <w:sz w:val="22"/>
              </w:rPr>
              <w:t xml:space="preserve"> programme within Scotland.</w:t>
            </w:r>
          </w:p>
          <w:p w14:paraId="15A86C64" w14:textId="77777777" w:rsidR="00AE549E" w:rsidRPr="00797072" w:rsidRDefault="00AE549E" w:rsidP="00797072">
            <w:pPr>
              <w:numPr>
                <w:ilvl w:val="0"/>
                <w:numId w:val="13"/>
              </w:numPr>
              <w:overflowPunct/>
              <w:autoSpaceDE/>
              <w:adjustRightInd/>
              <w:textAlignment w:val="auto"/>
              <w:rPr>
                <w:rFonts w:ascii="Arial" w:hAnsi="Arial"/>
                <w:b/>
                <w:sz w:val="22"/>
              </w:rPr>
            </w:pPr>
            <w:r w:rsidRPr="00797072">
              <w:rPr>
                <w:rFonts w:ascii="Arial" w:hAnsi="Arial"/>
                <w:sz w:val="22"/>
              </w:rPr>
              <w:t>Will also engage with local and regional resilience partnerships, local authorities, Health &amp; Social Care Partnerships and other stakeholder organisations to ensure understanding of and engagement with the programme.</w:t>
            </w:r>
            <w:r w:rsidRPr="00797072">
              <w:rPr>
                <w:rFonts w:ascii="Arial" w:hAnsi="Arial"/>
                <w:color w:val="2E74B5"/>
                <w:sz w:val="22"/>
              </w:rPr>
              <w:t xml:space="preserve"> </w:t>
            </w:r>
          </w:p>
          <w:p w14:paraId="7952F012" w14:textId="77777777" w:rsidR="00AE549E" w:rsidRPr="00AE549E" w:rsidRDefault="00AE549E" w:rsidP="00AE549E">
            <w:pPr>
              <w:pStyle w:val="Heading2"/>
              <w:keepNext w:val="0"/>
              <w:widowControl w:val="0"/>
              <w:numPr>
                <w:ilvl w:val="12"/>
                <w:numId w:val="0"/>
              </w:numPr>
              <w:rPr>
                <w:rFonts w:ascii="Arial" w:hAnsi="Arial" w:cs="Arial"/>
                <w:sz w:val="22"/>
                <w:szCs w:val="22"/>
              </w:rPr>
            </w:pPr>
          </w:p>
          <w:p w14:paraId="7DD0E822" w14:textId="77777777" w:rsidR="00AE549E" w:rsidRPr="00AE549E" w:rsidRDefault="00AE549E" w:rsidP="00AE549E">
            <w:pPr>
              <w:pStyle w:val="Header"/>
              <w:widowControl w:val="0"/>
              <w:overflowPunct/>
              <w:autoSpaceDE/>
              <w:autoSpaceDN/>
              <w:adjustRightInd/>
              <w:jc w:val="both"/>
              <w:textAlignment w:val="auto"/>
              <w:rPr>
                <w:rFonts w:ascii="Arial" w:hAnsi="Arial" w:cs="Arial"/>
                <w:sz w:val="22"/>
                <w:szCs w:val="22"/>
              </w:rPr>
            </w:pPr>
          </w:p>
        </w:tc>
      </w:tr>
      <w:tr w:rsidR="00AE549E" w:rsidRPr="00197DD5" w14:paraId="22BFF1AC" w14:textId="77777777" w:rsidTr="006D1BAF">
        <w:tc>
          <w:tcPr>
            <w:tcW w:w="10632" w:type="dxa"/>
            <w:gridSpan w:val="6"/>
            <w:tcBorders>
              <w:top w:val="single" w:sz="4" w:space="0" w:color="auto"/>
              <w:left w:val="nil"/>
              <w:bottom w:val="single" w:sz="4" w:space="0" w:color="auto"/>
              <w:right w:val="nil"/>
            </w:tcBorders>
          </w:tcPr>
          <w:p w14:paraId="3BCF8221" w14:textId="77777777" w:rsidR="00AE549E" w:rsidRPr="00197DD5" w:rsidRDefault="00AE549E" w:rsidP="00AE549E">
            <w:pPr>
              <w:spacing w:before="120" w:after="120"/>
              <w:rPr>
                <w:rFonts w:ascii="Arial" w:hAnsi="Arial" w:cs="Arial"/>
                <w:sz w:val="22"/>
                <w:szCs w:val="22"/>
              </w:rPr>
            </w:pPr>
          </w:p>
        </w:tc>
      </w:tr>
      <w:tr w:rsidR="00AE549E" w:rsidRPr="00197DD5" w14:paraId="00155FBE" w14:textId="77777777" w:rsidTr="006D1BAF">
        <w:tc>
          <w:tcPr>
            <w:tcW w:w="10632" w:type="dxa"/>
            <w:gridSpan w:val="6"/>
            <w:tcBorders>
              <w:top w:val="single" w:sz="4" w:space="0" w:color="auto"/>
              <w:left w:val="single" w:sz="4" w:space="0" w:color="auto"/>
              <w:bottom w:val="nil"/>
              <w:right w:val="single" w:sz="4" w:space="0" w:color="auto"/>
            </w:tcBorders>
          </w:tcPr>
          <w:p w14:paraId="38A72A7A" w14:textId="77777777" w:rsidR="00AE549E" w:rsidRPr="00AB2F31" w:rsidRDefault="00AE549E" w:rsidP="00AE549E">
            <w:pPr>
              <w:spacing w:before="120" w:after="120"/>
              <w:rPr>
                <w:rFonts w:ascii="Arial" w:hAnsi="Arial" w:cs="Arial"/>
                <w:b/>
                <w:sz w:val="22"/>
                <w:szCs w:val="22"/>
              </w:rPr>
            </w:pPr>
            <w:r w:rsidRPr="00AB2F31">
              <w:rPr>
                <w:rFonts w:ascii="Arial" w:hAnsi="Arial" w:cs="Arial"/>
                <w:b/>
                <w:sz w:val="22"/>
                <w:szCs w:val="22"/>
              </w:rPr>
              <w:t>11.</w:t>
            </w:r>
            <w:r w:rsidRPr="00AB2F31">
              <w:rPr>
                <w:rFonts w:ascii="Arial" w:hAnsi="Arial" w:cs="Arial"/>
                <w:b/>
                <w:sz w:val="22"/>
                <w:szCs w:val="22"/>
              </w:rPr>
              <w:tab/>
              <w:t>QUALIFICATIONS AND/OR EXPERIENCE SPECIFIED FOR THE POST</w:t>
            </w:r>
          </w:p>
        </w:tc>
      </w:tr>
      <w:tr w:rsidR="00806ECE" w:rsidRPr="00197DD5" w14:paraId="5A244C9C" w14:textId="77777777" w:rsidTr="006D1BAF">
        <w:tc>
          <w:tcPr>
            <w:tcW w:w="10632" w:type="dxa"/>
            <w:gridSpan w:val="6"/>
            <w:tcBorders>
              <w:top w:val="nil"/>
              <w:left w:val="single" w:sz="4" w:space="0" w:color="auto"/>
              <w:bottom w:val="single" w:sz="4" w:space="0" w:color="auto"/>
              <w:right w:val="single" w:sz="4" w:space="0" w:color="auto"/>
            </w:tcBorders>
          </w:tcPr>
          <w:p w14:paraId="4F06B232" w14:textId="77777777" w:rsidR="00806ECE" w:rsidRPr="00797072" w:rsidRDefault="00806ECE" w:rsidP="00806ECE">
            <w:pPr>
              <w:rPr>
                <w:rFonts w:ascii="Arial" w:hAnsi="Arial"/>
                <w:sz w:val="22"/>
              </w:rPr>
            </w:pPr>
            <w:r w:rsidRPr="00797072">
              <w:rPr>
                <w:rFonts w:ascii="Arial" w:hAnsi="Arial"/>
                <w:sz w:val="22"/>
              </w:rPr>
              <w:t xml:space="preserve">Educated to degree level with an appropriate postgraduate qualification or equivalent corresponding level of experience. </w:t>
            </w:r>
          </w:p>
          <w:p w14:paraId="4EEF0E84" w14:textId="741EF9A7" w:rsidR="00806ECE" w:rsidRPr="00797072" w:rsidRDefault="00806ECE" w:rsidP="00806ECE">
            <w:pPr>
              <w:rPr>
                <w:rFonts w:ascii="Arial" w:hAnsi="Arial"/>
                <w:sz w:val="22"/>
              </w:rPr>
            </w:pPr>
          </w:p>
          <w:p w14:paraId="440CCA13" w14:textId="77777777" w:rsidR="00806ECE" w:rsidRPr="00797072" w:rsidRDefault="00806ECE" w:rsidP="00806ECE">
            <w:pPr>
              <w:rPr>
                <w:rFonts w:ascii="Arial" w:hAnsi="Arial"/>
                <w:b/>
                <w:sz w:val="22"/>
              </w:rPr>
            </w:pPr>
            <w:r w:rsidRPr="00797072">
              <w:rPr>
                <w:rFonts w:ascii="Arial" w:hAnsi="Arial"/>
                <w:b/>
                <w:sz w:val="22"/>
              </w:rPr>
              <w:t>Experience</w:t>
            </w:r>
          </w:p>
          <w:p w14:paraId="39B118DD" w14:textId="77777777" w:rsidR="00806ECE" w:rsidRPr="00797072" w:rsidRDefault="00806ECE" w:rsidP="00797072">
            <w:pPr>
              <w:numPr>
                <w:ilvl w:val="0"/>
                <w:numId w:val="17"/>
              </w:numPr>
              <w:textAlignment w:val="auto"/>
              <w:rPr>
                <w:rFonts w:ascii="Arial" w:hAnsi="Arial"/>
                <w:sz w:val="22"/>
              </w:rPr>
            </w:pPr>
            <w:r w:rsidRPr="00797072">
              <w:rPr>
                <w:rFonts w:ascii="Arial" w:hAnsi="Arial"/>
                <w:sz w:val="22"/>
              </w:rPr>
              <w:t>Demonstrable experience at a managerial level preferably within a relevant health care setting</w:t>
            </w:r>
          </w:p>
          <w:p w14:paraId="5A13A795" w14:textId="77777777" w:rsidR="00806ECE" w:rsidRPr="00797072" w:rsidRDefault="00806ECE" w:rsidP="00797072">
            <w:pPr>
              <w:numPr>
                <w:ilvl w:val="0"/>
                <w:numId w:val="17"/>
              </w:numPr>
              <w:textAlignment w:val="auto"/>
              <w:rPr>
                <w:rFonts w:ascii="Arial" w:hAnsi="Arial"/>
                <w:sz w:val="22"/>
              </w:rPr>
            </w:pPr>
            <w:r w:rsidRPr="00797072">
              <w:rPr>
                <w:rFonts w:ascii="Arial" w:hAnsi="Arial"/>
                <w:sz w:val="22"/>
              </w:rPr>
              <w:t>Proven skills of the management and development of staff in the delivery of a high quality service</w:t>
            </w:r>
          </w:p>
          <w:p w14:paraId="3F10DC0A" w14:textId="77777777" w:rsidR="00806ECE" w:rsidRPr="00797072" w:rsidRDefault="00806ECE" w:rsidP="00797072">
            <w:pPr>
              <w:numPr>
                <w:ilvl w:val="0"/>
                <w:numId w:val="17"/>
              </w:numPr>
              <w:textAlignment w:val="auto"/>
              <w:rPr>
                <w:rFonts w:ascii="Arial" w:hAnsi="Arial"/>
                <w:sz w:val="22"/>
              </w:rPr>
            </w:pPr>
            <w:r w:rsidRPr="00797072">
              <w:rPr>
                <w:rFonts w:ascii="Arial" w:hAnsi="Arial"/>
                <w:sz w:val="22"/>
              </w:rPr>
              <w:t>Experience of managing an operational service, preferably at a national level</w:t>
            </w:r>
          </w:p>
          <w:p w14:paraId="04D64E78" w14:textId="77777777" w:rsidR="00806ECE" w:rsidRPr="00797072" w:rsidRDefault="00806ECE" w:rsidP="00797072">
            <w:pPr>
              <w:numPr>
                <w:ilvl w:val="0"/>
                <w:numId w:val="17"/>
              </w:numPr>
              <w:textAlignment w:val="auto"/>
              <w:rPr>
                <w:rFonts w:ascii="Arial" w:hAnsi="Arial"/>
                <w:sz w:val="22"/>
              </w:rPr>
            </w:pPr>
            <w:r w:rsidRPr="00797072">
              <w:rPr>
                <w:rFonts w:ascii="Arial" w:hAnsi="Arial"/>
                <w:sz w:val="22"/>
              </w:rPr>
              <w:t>Experience of forging effective relationships with internal and external stakeholders</w:t>
            </w:r>
          </w:p>
          <w:p w14:paraId="2C8CF51C" w14:textId="77777777" w:rsidR="00806ECE" w:rsidRPr="00797072" w:rsidRDefault="00806ECE" w:rsidP="00797072">
            <w:pPr>
              <w:numPr>
                <w:ilvl w:val="0"/>
                <w:numId w:val="17"/>
              </w:numPr>
              <w:textAlignment w:val="auto"/>
              <w:rPr>
                <w:rFonts w:ascii="Arial" w:hAnsi="Arial"/>
                <w:sz w:val="22"/>
              </w:rPr>
            </w:pPr>
            <w:r w:rsidRPr="00797072">
              <w:rPr>
                <w:rFonts w:ascii="Arial" w:hAnsi="Arial"/>
                <w:sz w:val="22"/>
              </w:rPr>
              <w:t>Experience of managing change</w:t>
            </w:r>
          </w:p>
          <w:p w14:paraId="36A410C2" w14:textId="77777777" w:rsidR="00806ECE" w:rsidRPr="00797072" w:rsidRDefault="00806ECE" w:rsidP="00797072">
            <w:pPr>
              <w:numPr>
                <w:ilvl w:val="0"/>
                <w:numId w:val="17"/>
              </w:numPr>
              <w:textAlignment w:val="auto"/>
              <w:rPr>
                <w:rFonts w:ascii="Arial" w:hAnsi="Arial"/>
                <w:sz w:val="22"/>
              </w:rPr>
            </w:pPr>
            <w:r w:rsidRPr="00797072">
              <w:rPr>
                <w:rFonts w:ascii="Arial" w:hAnsi="Arial"/>
                <w:sz w:val="22"/>
              </w:rPr>
              <w:t>Project management experience</w:t>
            </w:r>
          </w:p>
          <w:p w14:paraId="4F23B74B" w14:textId="77777777" w:rsidR="00806ECE" w:rsidRPr="00797072" w:rsidRDefault="00806ECE" w:rsidP="00806ECE">
            <w:pPr>
              <w:rPr>
                <w:rFonts w:ascii="Arial" w:hAnsi="Arial"/>
                <w:b/>
                <w:sz w:val="22"/>
              </w:rPr>
            </w:pPr>
          </w:p>
          <w:p w14:paraId="283BA9C4" w14:textId="77777777" w:rsidR="00806ECE" w:rsidRPr="00797072" w:rsidRDefault="00806ECE" w:rsidP="00806ECE">
            <w:pPr>
              <w:rPr>
                <w:rFonts w:ascii="Arial" w:hAnsi="Arial"/>
                <w:sz w:val="22"/>
              </w:rPr>
            </w:pPr>
          </w:p>
          <w:p w14:paraId="13EC7ECD" w14:textId="77777777" w:rsidR="00806ECE" w:rsidRPr="00797072" w:rsidRDefault="00806ECE" w:rsidP="00806ECE">
            <w:pPr>
              <w:rPr>
                <w:rFonts w:ascii="Arial" w:hAnsi="Arial"/>
                <w:sz w:val="22"/>
              </w:rPr>
            </w:pPr>
            <w:r w:rsidRPr="00797072">
              <w:rPr>
                <w:rFonts w:ascii="Arial" w:hAnsi="Arial"/>
                <w:b/>
                <w:sz w:val="22"/>
              </w:rPr>
              <w:t>Skills and knowledge</w:t>
            </w:r>
            <w:r w:rsidRPr="00797072">
              <w:rPr>
                <w:rFonts w:ascii="Arial" w:hAnsi="Arial"/>
                <w:sz w:val="22"/>
              </w:rPr>
              <w:t xml:space="preserve"> </w:t>
            </w:r>
          </w:p>
          <w:p w14:paraId="72C93398" w14:textId="77777777" w:rsidR="00806ECE" w:rsidRPr="00797072" w:rsidRDefault="00806ECE" w:rsidP="00806ECE">
            <w:pPr>
              <w:rPr>
                <w:rFonts w:ascii="Arial" w:hAnsi="Arial"/>
                <w:sz w:val="22"/>
              </w:rPr>
            </w:pPr>
          </w:p>
          <w:p w14:paraId="2BCD461B" w14:textId="77777777" w:rsidR="00806ECE" w:rsidRPr="00797072" w:rsidRDefault="00806ECE" w:rsidP="00806ECE">
            <w:pPr>
              <w:rPr>
                <w:rFonts w:ascii="Arial" w:hAnsi="Arial"/>
                <w:sz w:val="22"/>
              </w:rPr>
            </w:pPr>
            <w:r w:rsidRPr="00797072">
              <w:rPr>
                <w:rFonts w:ascii="Arial" w:hAnsi="Arial"/>
                <w:sz w:val="22"/>
              </w:rPr>
              <w:t>The person demonstrates the following:</w:t>
            </w:r>
          </w:p>
          <w:p w14:paraId="7D074542" w14:textId="77777777" w:rsidR="00806ECE" w:rsidRPr="00797072" w:rsidRDefault="00806ECE" w:rsidP="00806ECE">
            <w:pPr>
              <w:rPr>
                <w:rFonts w:ascii="Arial" w:hAnsi="Arial"/>
                <w:sz w:val="22"/>
              </w:rPr>
            </w:pPr>
          </w:p>
          <w:p w14:paraId="1AF8F1CF" w14:textId="77777777" w:rsidR="00806ECE" w:rsidRPr="00797072" w:rsidRDefault="00806ECE" w:rsidP="00797072">
            <w:pPr>
              <w:numPr>
                <w:ilvl w:val="0"/>
                <w:numId w:val="17"/>
              </w:numPr>
              <w:textAlignment w:val="auto"/>
              <w:rPr>
                <w:rFonts w:ascii="Arial" w:hAnsi="Arial"/>
                <w:sz w:val="22"/>
              </w:rPr>
            </w:pPr>
            <w:r w:rsidRPr="00797072">
              <w:rPr>
                <w:rFonts w:ascii="Arial" w:hAnsi="Arial"/>
                <w:sz w:val="22"/>
              </w:rPr>
              <w:t xml:space="preserve">Effective communication, influencing and facilitating skills </w:t>
            </w:r>
          </w:p>
          <w:p w14:paraId="5B615D5A" w14:textId="77777777" w:rsidR="00806ECE" w:rsidRPr="00797072" w:rsidRDefault="00806ECE" w:rsidP="00797072">
            <w:pPr>
              <w:numPr>
                <w:ilvl w:val="0"/>
                <w:numId w:val="17"/>
              </w:numPr>
              <w:textAlignment w:val="auto"/>
              <w:rPr>
                <w:rFonts w:ascii="Arial" w:hAnsi="Arial"/>
                <w:sz w:val="22"/>
              </w:rPr>
            </w:pPr>
            <w:r w:rsidRPr="00797072">
              <w:rPr>
                <w:rFonts w:ascii="Arial" w:hAnsi="Arial"/>
                <w:sz w:val="22"/>
              </w:rPr>
              <w:t>Excellent interpersonal and relationship building skills</w:t>
            </w:r>
          </w:p>
          <w:p w14:paraId="414726A7" w14:textId="77777777" w:rsidR="00806ECE" w:rsidRPr="00797072" w:rsidRDefault="00806ECE" w:rsidP="00797072">
            <w:pPr>
              <w:numPr>
                <w:ilvl w:val="0"/>
                <w:numId w:val="17"/>
              </w:numPr>
              <w:overflowPunct/>
              <w:autoSpaceDE/>
              <w:adjustRightInd/>
              <w:textAlignment w:val="auto"/>
              <w:rPr>
                <w:rFonts w:ascii="Arial" w:hAnsi="Arial"/>
                <w:sz w:val="22"/>
              </w:rPr>
            </w:pPr>
            <w:r w:rsidRPr="00797072">
              <w:rPr>
                <w:rFonts w:ascii="Arial" w:hAnsi="Arial"/>
                <w:sz w:val="22"/>
              </w:rPr>
              <w:t>Evidence of leadership qualities and people management skills</w:t>
            </w:r>
          </w:p>
          <w:p w14:paraId="61A2B027" w14:textId="77777777" w:rsidR="00806ECE" w:rsidRPr="00797072" w:rsidRDefault="00806ECE" w:rsidP="00797072">
            <w:pPr>
              <w:numPr>
                <w:ilvl w:val="0"/>
                <w:numId w:val="17"/>
              </w:numPr>
              <w:overflowPunct/>
              <w:autoSpaceDE/>
              <w:adjustRightInd/>
              <w:textAlignment w:val="auto"/>
              <w:rPr>
                <w:rFonts w:ascii="Arial" w:hAnsi="Arial"/>
                <w:sz w:val="22"/>
              </w:rPr>
            </w:pPr>
            <w:r w:rsidRPr="00797072">
              <w:rPr>
                <w:rFonts w:ascii="Arial" w:hAnsi="Arial"/>
                <w:sz w:val="22"/>
              </w:rPr>
              <w:t>Ability to analyse complex data and use findings to better manage demand and deployment</w:t>
            </w:r>
          </w:p>
          <w:p w14:paraId="394CC00E" w14:textId="77777777" w:rsidR="00806ECE" w:rsidRPr="00797072" w:rsidRDefault="00806ECE" w:rsidP="00797072">
            <w:pPr>
              <w:numPr>
                <w:ilvl w:val="0"/>
                <w:numId w:val="17"/>
              </w:numPr>
              <w:overflowPunct/>
              <w:autoSpaceDE/>
              <w:adjustRightInd/>
              <w:textAlignment w:val="auto"/>
              <w:rPr>
                <w:rFonts w:ascii="Arial" w:hAnsi="Arial"/>
                <w:sz w:val="22"/>
              </w:rPr>
            </w:pPr>
            <w:r w:rsidRPr="00797072">
              <w:rPr>
                <w:rFonts w:ascii="Arial" w:hAnsi="Arial"/>
                <w:sz w:val="22"/>
              </w:rPr>
              <w:t>Performance management expertise</w:t>
            </w:r>
          </w:p>
          <w:p w14:paraId="5070A48A" w14:textId="77777777" w:rsidR="00806ECE" w:rsidRPr="00797072" w:rsidRDefault="00806ECE" w:rsidP="00797072">
            <w:pPr>
              <w:numPr>
                <w:ilvl w:val="0"/>
                <w:numId w:val="17"/>
              </w:numPr>
              <w:textAlignment w:val="auto"/>
              <w:rPr>
                <w:rFonts w:ascii="Arial" w:hAnsi="Arial"/>
                <w:sz w:val="22"/>
              </w:rPr>
            </w:pPr>
            <w:r w:rsidRPr="00797072">
              <w:rPr>
                <w:rFonts w:ascii="Arial" w:hAnsi="Arial"/>
                <w:sz w:val="22"/>
              </w:rPr>
              <w:t>Strong and sound decision making and problem solving abilities</w:t>
            </w:r>
          </w:p>
          <w:p w14:paraId="0C65189B" w14:textId="77777777" w:rsidR="00806ECE" w:rsidRPr="00797072" w:rsidRDefault="00806ECE" w:rsidP="00797072">
            <w:pPr>
              <w:numPr>
                <w:ilvl w:val="0"/>
                <w:numId w:val="17"/>
              </w:numPr>
              <w:textAlignment w:val="auto"/>
              <w:rPr>
                <w:rFonts w:ascii="Arial" w:hAnsi="Arial"/>
                <w:sz w:val="22"/>
              </w:rPr>
            </w:pPr>
            <w:r w:rsidRPr="00797072">
              <w:rPr>
                <w:rFonts w:ascii="Arial" w:hAnsi="Arial"/>
                <w:sz w:val="22"/>
              </w:rPr>
              <w:t>A good understanding of information governance</w:t>
            </w:r>
          </w:p>
          <w:p w14:paraId="1D6D96F3" w14:textId="77777777" w:rsidR="00806ECE" w:rsidRPr="00797072" w:rsidRDefault="00806ECE" w:rsidP="00797072">
            <w:pPr>
              <w:numPr>
                <w:ilvl w:val="0"/>
                <w:numId w:val="17"/>
              </w:numPr>
              <w:tabs>
                <w:tab w:val="left" w:pos="720"/>
              </w:tabs>
              <w:ind w:right="306"/>
              <w:rPr>
                <w:rFonts w:ascii="Arial" w:hAnsi="Arial"/>
                <w:sz w:val="22"/>
              </w:rPr>
            </w:pPr>
            <w:r w:rsidRPr="00797072">
              <w:rPr>
                <w:rFonts w:ascii="Arial" w:hAnsi="Arial"/>
                <w:sz w:val="22"/>
              </w:rPr>
              <w:t xml:space="preserve">Good knowledge of budgeting and resource allocation procedures </w:t>
            </w:r>
          </w:p>
          <w:p w14:paraId="1044BB4D" w14:textId="77777777" w:rsidR="00806ECE" w:rsidRPr="00797072" w:rsidRDefault="00806ECE" w:rsidP="00797072">
            <w:pPr>
              <w:numPr>
                <w:ilvl w:val="0"/>
                <w:numId w:val="17"/>
              </w:numPr>
              <w:textAlignment w:val="auto"/>
              <w:rPr>
                <w:rFonts w:ascii="Arial" w:hAnsi="Arial"/>
                <w:sz w:val="22"/>
              </w:rPr>
            </w:pPr>
            <w:r w:rsidRPr="00797072">
              <w:rPr>
                <w:rFonts w:ascii="Arial" w:hAnsi="Arial"/>
                <w:sz w:val="22"/>
              </w:rPr>
              <w:t xml:space="preserve">Able to demonstrate a sound knowledge and understanding of the broad framework within which the PHS operates.  </w:t>
            </w:r>
          </w:p>
          <w:p w14:paraId="37D23657" w14:textId="77777777" w:rsidR="00806ECE" w:rsidRPr="00797072" w:rsidRDefault="00806ECE" w:rsidP="00797072">
            <w:pPr>
              <w:numPr>
                <w:ilvl w:val="0"/>
                <w:numId w:val="17"/>
              </w:numPr>
              <w:textAlignment w:val="auto"/>
              <w:rPr>
                <w:rFonts w:ascii="Arial" w:hAnsi="Arial"/>
                <w:sz w:val="22"/>
              </w:rPr>
            </w:pPr>
            <w:r w:rsidRPr="00797072">
              <w:rPr>
                <w:rFonts w:ascii="Arial" w:hAnsi="Arial"/>
                <w:sz w:val="22"/>
              </w:rPr>
              <w:t>Excellent planning and organisational ability</w:t>
            </w:r>
          </w:p>
          <w:p w14:paraId="167B7862" w14:textId="77777777" w:rsidR="00806ECE" w:rsidRPr="00797072" w:rsidRDefault="00806ECE" w:rsidP="00806ECE">
            <w:pPr>
              <w:rPr>
                <w:rFonts w:ascii="Arial" w:hAnsi="Arial"/>
                <w:sz w:val="22"/>
              </w:rPr>
            </w:pPr>
          </w:p>
          <w:p w14:paraId="19C5F3BD" w14:textId="635C70DB" w:rsidR="00806ECE" w:rsidRPr="00AB2F31" w:rsidRDefault="00806ECE" w:rsidP="00AB2F31">
            <w:pPr>
              <w:rPr>
                <w:rFonts w:ascii="Arial" w:hAnsi="Arial" w:cs="Arial"/>
                <w:sz w:val="22"/>
                <w:szCs w:val="22"/>
              </w:rPr>
            </w:pPr>
            <w:r w:rsidRPr="00797072">
              <w:rPr>
                <w:rFonts w:ascii="Arial" w:hAnsi="Arial"/>
                <w:sz w:val="22"/>
              </w:rPr>
              <w:t>The post holder is expected to lead by example at all times, demonstrate the highest standards of personal and professional conduct that support the PHS Values and Behaviours and respect the diversity that makes up a complex multi-disciplinary workforce.</w:t>
            </w:r>
          </w:p>
        </w:tc>
      </w:tr>
      <w:tr w:rsidR="00806ECE" w:rsidRPr="00197DD5" w14:paraId="4F9B3E10" w14:textId="77777777" w:rsidTr="001B11E8">
        <w:trPr>
          <w:trHeight w:val="713"/>
        </w:trPr>
        <w:tc>
          <w:tcPr>
            <w:tcW w:w="10632" w:type="dxa"/>
            <w:gridSpan w:val="6"/>
            <w:tcBorders>
              <w:top w:val="single" w:sz="4" w:space="0" w:color="auto"/>
              <w:left w:val="nil"/>
              <w:bottom w:val="single" w:sz="4" w:space="0" w:color="auto"/>
              <w:right w:val="nil"/>
            </w:tcBorders>
          </w:tcPr>
          <w:p w14:paraId="3D9BEA4B" w14:textId="77777777" w:rsidR="00806ECE" w:rsidRDefault="00806ECE" w:rsidP="00806ECE">
            <w:pPr>
              <w:spacing w:before="120" w:after="120"/>
              <w:rPr>
                <w:rFonts w:ascii="Arial" w:hAnsi="Arial" w:cs="Arial"/>
                <w:sz w:val="22"/>
                <w:szCs w:val="22"/>
              </w:rPr>
            </w:pPr>
          </w:p>
          <w:p w14:paraId="21780F1F" w14:textId="77777777" w:rsidR="003900B2" w:rsidRDefault="003900B2" w:rsidP="00806ECE">
            <w:pPr>
              <w:spacing w:before="120" w:after="120"/>
              <w:rPr>
                <w:rFonts w:ascii="Arial" w:hAnsi="Arial" w:cs="Arial"/>
                <w:sz w:val="22"/>
                <w:szCs w:val="22"/>
              </w:rPr>
            </w:pPr>
          </w:p>
          <w:p w14:paraId="15E8E3DE" w14:textId="77777777" w:rsidR="003900B2" w:rsidRDefault="003900B2" w:rsidP="00806ECE">
            <w:pPr>
              <w:spacing w:before="120" w:after="120"/>
              <w:rPr>
                <w:rFonts w:ascii="Arial" w:hAnsi="Arial" w:cs="Arial"/>
                <w:sz w:val="22"/>
                <w:szCs w:val="22"/>
              </w:rPr>
            </w:pPr>
          </w:p>
          <w:p w14:paraId="227A79B1" w14:textId="77777777" w:rsidR="003900B2" w:rsidRPr="00197DD5" w:rsidRDefault="003900B2" w:rsidP="00806ECE">
            <w:pPr>
              <w:spacing w:before="120" w:after="120"/>
              <w:rPr>
                <w:rFonts w:ascii="Arial" w:hAnsi="Arial" w:cs="Arial"/>
                <w:sz w:val="22"/>
                <w:szCs w:val="22"/>
              </w:rPr>
            </w:pPr>
          </w:p>
        </w:tc>
      </w:tr>
      <w:tr w:rsidR="00806ECE" w:rsidRPr="00197DD5" w14:paraId="68FBD1FC" w14:textId="77777777">
        <w:tc>
          <w:tcPr>
            <w:tcW w:w="10632" w:type="dxa"/>
            <w:gridSpan w:val="6"/>
            <w:tcBorders>
              <w:top w:val="single" w:sz="4" w:space="0" w:color="auto"/>
              <w:left w:val="single" w:sz="4" w:space="0" w:color="auto"/>
              <w:bottom w:val="single" w:sz="4" w:space="0" w:color="auto"/>
              <w:right w:val="single" w:sz="4" w:space="0" w:color="auto"/>
            </w:tcBorders>
          </w:tcPr>
          <w:p w14:paraId="11A8BF96" w14:textId="77777777" w:rsidR="00806ECE" w:rsidRPr="00AB2F31" w:rsidRDefault="00806ECE" w:rsidP="00806ECE">
            <w:pPr>
              <w:spacing w:before="120" w:after="120"/>
              <w:rPr>
                <w:rFonts w:ascii="Arial" w:hAnsi="Arial" w:cs="Arial"/>
                <w:b/>
                <w:sz w:val="22"/>
                <w:szCs w:val="22"/>
              </w:rPr>
            </w:pPr>
            <w:r w:rsidRPr="00AB2F31">
              <w:rPr>
                <w:rFonts w:ascii="Arial" w:hAnsi="Arial" w:cs="Arial"/>
                <w:b/>
                <w:sz w:val="22"/>
                <w:szCs w:val="22"/>
              </w:rPr>
              <w:lastRenderedPageBreak/>
              <w:t xml:space="preserve">12. </w:t>
            </w:r>
            <w:r w:rsidRPr="00AB2F31">
              <w:rPr>
                <w:rFonts w:ascii="Arial" w:hAnsi="Arial" w:cs="Arial"/>
                <w:b/>
                <w:sz w:val="22"/>
                <w:szCs w:val="22"/>
              </w:rPr>
              <w:tab/>
              <w:t>EQUIPMENT AND MACHINERY</w:t>
            </w:r>
          </w:p>
          <w:p w14:paraId="11CA93D1" w14:textId="77777777" w:rsidR="00806ECE" w:rsidRPr="00AB2F31" w:rsidRDefault="00806ECE" w:rsidP="00806ECE">
            <w:pPr>
              <w:pStyle w:val="BodyText2"/>
              <w:numPr>
                <w:ilvl w:val="0"/>
                <w:numId w:val="7"/>
              </w:numPr>
              <w:overflowPunct/>
              <w:autoSpaceDE/>
              <w:autoSpaceDN/>
              <w:adjustRightInd/>
              <w:textAlignment w:val="auto"/>
              <w:rPr>
                <w:rFonts w:ascii="Arial" w:hAnsi="Arial" w:cs="Arial"/>
                <w:szCs w:val="22"/>
              </w:rPr>
            </w:pPr>
            <w:r w:rsidRPr="00AB2F31">
              <w:rPr>
                <w:rFonts w:ascii="Arial" w:hAnsi="Arial" w:cs="Arial"/>
                <w:szCs w:val="22"/>
              </w:rPr>
              <w:t>Standard office conditions with ongoing use of VDUs</w:t>
            </w:r>
          </w:p>
          <w:p w14:paraId="239586DA" w14:textId="77777777" w:rsidR="00806ECE" w:rsidRPr="00AB2F31" w:rsidRDefault="00806ECE" w:rsidP="00806ECE">
            <w:pPr>
              <w:pStyle w:val="BodyText2"/>
              <w:numPr>
                <w:ilvl w:val="0"/>
                <w:numId w:val="7"/>
              </w:numPr>
              <w:tabs>
                <w:tab w:val="left" w:pos="7513"/>
                <w:tab w:val="left" w:pos="7655"/>
              </w:tabs>
              <w:overflowPunct/>
              <w:autoSpaceDE/>
              <w:autoSpaceDN/>
              <w:adjustRightInd/>
              <w:ind w:right="382"/>
              <w:textAlignment w:val="auto"/>
              <w:rPr>
                <w:rFonts w:ascii="Arial" w:hAnsi="Arial" w:cs="Arial"/>
                <w:szCs w:val="22"/>
              </w:rPr>
            </w:pPr>
            <w:r w:rsidRPr="00AB2F31">
              <w:rPr>
                <w:rFonts w:ascii="Arial" w:hAnsi="Arial" w:cs="Arial"/>
                <w:szCs w:val="22"/>
              </w:rPr>
              <w:t>Frequent driving that can be for extended periods of time in adverse traffic conditions</w:t>
            </w:r>
          </w:p>
          <w:p w14:paraId="3A632F70" w14:textId="77777777" w:rsidR="00806ECE" w:rsidRPr="00AB2F31" w:rsidRDefault="00806ECE" w:rsidP="00806ECE">
            <w:pPr>
              <w:pStyle w:val="BodyText2"/>
              <w:numPr>
                <w:ilvl w:val="0"/>
                <w:numId w:val="7"/>
              </w:numPr>
              <w:tabs>
                <w:tab w:val="left" w:pos="7513"/>
                <w:tab w:val="left" w:pos="7655"/>
              </w:tabs>
              <w:overflowPunct/>
              <w:autoSpaceDE/>
              <w:autoSpaceDN/>
              <w:adjustRightInd/>
              <w:ind w:right="382"/>
              <w:textAlignment w:val="auto"/>
              <w:rPr>
                <w:rFonts w:ascii="Arial" w:hAnsi="Arial" w:cs="Arial"/>
                <w:szCs w:val="22"/>
              </w:rPr>
            </w:pPr>
            <w:r w:rsidRPr="00AB2F31">
              <w:rPr>
                <w:rFonts w:ascii="Arial" w:hAnsi="Arial" w:cs="Arial"/>
                <w:szCs w:val="22"/>
              </w:rPr>
              <w:t>Frequent use of mobile phones and electronic personal organisers</w:t>
            </w:r>
          </w:p>
          <w:p w14:paraId="0A1FB827" w14:textId="77777777" w:rsidR="00806ECE" w:rsidRPr="00AB2F31" w:rsidRDefault="00806ECE" w:rsidP="00806ECE">
            <w:pPr>
              <w:pStyle w:val="BodyText2"/>
              <w:tabs>
                <w:tab w:val="left" w:pos="7513"/>
                <w:tab w:val="left" w:pos="7655"/>
              </w:tabs>
              <w:overflowPunct/>
              <w:autoSpaceDE/>
              <w:autoSpaceDN/>
              <w:adjustRightInd/>
              <w:ind w:left="720" w:right="382"/>
              <w:textAlignment w:val="auto"/>
              <w:rPr>
                <w:rFonts w:ascii="Arial" w:hAnsi="Arial" w:cs="Arial"/>
                <w:szCs w:val="22"/>
              </w:rPr>
            </w:pPr>
          </w:p>
          <w:p w14:paraId="7DE8692F" w14:textId="77777777" w:rsidR="00806ECE" w:rsidRPr="00AB2F31" w:rsidRDefault="00806ECE" w:rsidP="00806ECE">
            <w:pPr>
              <w:pStyle w:val="BodyText2"/>
              <w:tabs>
                <w:tab w:val="left" w:pos="7513"/>
                <w:tab w:val="left" w:pos="7655"/>
              </w:tabs>
              <w:overflowPunct/>
              <w:autoSpaceDE/>
              <w:autoSpaceDN/>
              <w:adjustRightInd/>
              <w:ind w:left="720" w:right="382"/>
              <w:textAlignment w:val="auto"/>
              <w:rPr>
                <w:rFonts w:ascii="Arial" w:hAnsi="Arial" w:cs="Arial"/>
                <w:bCs/>
                <w:iCs/>
                <w:szCs w:val="22"/>
              </w:rPr>
            </w:pPr>
          </w:p>
          <w:p w14:paraId="5818390B" w14:textId="77777777" w:rsidR="00806ECE" w:rsidRPr="00AB2F31" w:rsidRDefault="00806ECE" w:rsidP="00806ECE">
            <w:pPr>
              <w:spacing w:before="120" w:after="120"/>
              <w:rPr>
                <w:rFonts w:ascii="Arial" w:hAnsi="Arial" w:cs="Arial"/>
                <w:b/>
                <w:sz w:val="22"/>
                <w:szCs w:val="22"/>
              </w:rPr>
            </w:pPr>
            <w:r w:rsidRPr="00AB2F31">
              <w:rPr>
                <w:rFonts w:ascii="Arial" w:hAnsi="Arial" w:cs="Arial"/>
                <w:b/>
                <w:sz w:val="22"/>
                <w:szCs w:val="22"/>
              </w:rPr>
              <w:t xml:space="preserve">13. </w:t>
            </w:r>
            <w:r w:rsidRPr="00AB2F31">
              <w:rPr>
                <w:rFonts w:ascii="Arial" w:hAnsi="Arial" w:cs="Arial"/>
                <w:b/>
                <w:sz w:val="22"/>
                <w:szCs w:val="22"/>
              </w:rPr>
              <w:tab/>
              <w:t>SYSTEMS</w:t>
            </w:r>
          </w:p>
          <w:p w14:paraId="34513656" w14:textId="6C625EB1" w:rsidR="00806ECE" w:rsidRPr="00797072" w:rsidRDefault="00806ECE" w:rsidP="00806ECE">
            <w:pPr>
              <w:rPr>
                <w:rFonts w:ascii="Arial" w:hAnsi="Arial"/>
                <w:sz w:val="22"/>
                <w:lang w:val="en-US"/>
              </w:rPr>
            </w:pPr>
            <w:r w:rsidRPr="00797072">
              <w:rPr>
                <w:rFonts w:ascii="Arial" w:hAnsi="Arial"/>
                <w:sz w:val="22"/>
              </w:rPr>
              <w:t xml:space="preserve">In order to develop and present business plans and performance reports the </w:t>
            </w:r>
            <w:r w:rsidRPr="00AB2F31">
              <w:rPr>
                <w:rFonts w:ascii="Arial" w:hAnsi="Arial" w:cs="Arial"/>
                <w:sz w:val="22"/>
                <w:szCs w:val="22"/>
              </w:rPr>
              <w:t>post holder</w:t>
            </w:r>
            <w:r w:rsidRPr="00797072">
              <w:rPr>
                <w:rFonts w:ascii="Arial" w:hAnsi="Arial"/>
                <w:sz w:val="22"/>
              </w:rPr>
              <w:t xml:space="preserve"> requires advanced knowledge of use and practical application of MS office software, and other bespoke software tools used for balanced scorecard management, performance analysis and reporting and resilience reporting.</w:t>
            </w:r>
          </w:p>
          <w:p w14:paraId="2A9E44D4" w14:textId="77777777" w:rsidR="00806ECE" w:rsidRPr="00797072" w:rsidRDefault="00806ECE" w:rsidP="00806ECE">
            <w:pPr>
              <w:rPr>
                <w:rFonts w:ascii="Arial" w:hAnsi="Arial"/>
                <w:sz w:val="22"/>
                <w:lang w:val="en-US"/>
              </w:rPr>
            </w:pPr>
          </w:p>
          <w:p w14:paraId="14C34CB7" w14:textId="14D7A40A" w:rsidR="00806ECE" w:rsidRPr="00797072" w:rsidRDefault="00806ECE" w:rsidP="00806ECE">
            <w:pPr>
              <w:rPr>
                <w:rFonts w:ascii="Arial" w:hAnsi="Arial"/>
                <w:sz w:val="22"/>
                <w:lang w:val="en-US"/>
              </w:rPr>
            </w:pPr>
            <w:r w:rsidRPr="00797072">
              <w:rPr>
                <w:rFonts w:ascii="Arial" w:hAnsi="Arial"/>
                <w:sz w:val="22"/>
                <w:lang w:val="en-US"/>
              </w:rPr>
              <w:t xml:space="preserve">The </w:t>
            </w:r>
            <w:r w:rsidRPr="00AB2F31">
              <w:rPr>
                <w:rFonts w:ascii="Arial" w:hAnsi="Arial" w:cs="Arial"/>
                <w:sz w:val="22"/>
                <w:szCs w:val="22"/>
                <w:lang w:val="en-US"/>
              </w:rPr>
              <w:t>post holder</w:t>
            </w:r>
            <w:r w:rsidRPr="00797072">
              <w:rPr>
                <w:rFonts w:ascii="Arial" w:hAnsi="Arial"/>
                <w:sz w:val="22"/>
                <w:lang w:val="en-US"/>
              </w:rPr>
              <w:t xml:space="preserve"> will also use:</w:t>
            </w:r>
          </w:p>
          <w:p w14:paraId="2362B7D6" w14:textId="77777777" w:rsidR="00806ECE" w:rsidRPr="00797072" w:rsidRDefault="00806ECE" w:rsidP="00797072">
            <w:pPr>
              <w:numPr>
                <w:ilvl w:val="0"/>
                <w:numId w:val="7"/>
              </w:numPr>
              <w:tabs>
                <w:tab w:val="left" w:pos="720"/>
              </w:tabs>
              <w:textAlignment w:val="auto"/>
              <w:rPr>
                <w:rFonts w:ascii="Arial" w:hAnsi="Arial"/>
                <w:sz w:val="22"/>
              </w:rPr>
            </w:pPr>
            <w:r w:rsidRPr="00797072">
              <w:rPr>
                <w:rFonts w:ascii="Arial" w:hAnsi="Arial"/>
                <w:sz w:val="22"/>
              </w:rPr>
              <w:t>Tableau reports</w:t>
            </w:r>
          </w:p>
          <w:p w14:paraId="1D335ECB" w14:textId="77777777" w:rsidR="00806ECE" w:rsidRPr="00797072" w:rsidRDefault="00806ECE" w:rsidP="00797072">
            <w:pPr>
              <w:numPr>
                <w:ilvl w:val="0"/>
                <w:numId w:val="7"/>
              </w:numPr>
              <w:tabs>
                <w:tab w:val="left" w:pos="720"/>
              </w:tabs>
              <w:rPr>
                <w:rFonts w:ascii="Arial" w:hAnsi="Arial"/>
                <w:sz w:val="22"/>
              </w:rPr>
            </w:pPr>
            <w:r w:rsidRPr="00797072">
              <w:rPr>
                <w:rFonts w:ascii="Arial" w:hAnsi="Arial"/>
                <w:sz w:val="22"/>
              </w:rPr>
              <w:t>Office 365</w:t>
            </w:r>
          </w:p>
          <w:p w14:paraId="56C84140" w14:textId="77777777" w:rsidR="00806ECE" w:rsidRPr="00797072" w:rsidRDefault="00806ECE" w:rsidP="00797072">
            <w:pPr>
              <w:numPr>
                <w:ilvl w:val="0"/>
                <w:numId w:val="7"/>
              </w:numPr>
              <w:tabs>
                <w:tab w:val="left" w:pos="720"/>
              </w:tabs>
              <w:rPr>
                <w:rFonts w:ascii="Arial" w:hAnsi="Arial"/>
                <w:sz w:val="22"/>
              </w:rPr>
            </w:pPr>
            <w:r w:rsidRPr="00797072">
              <w:rPr>
                <w:rFonts w:ascii="Arial" w:hAnsi="Arial"/>
                <w:sz w:val="22"/>
                <w:lang w:val="en-US"/>
              </w:rPr>
              <w:t>HR and Payroll systems such as eESS, TURAS, Crown Flexi-time system, SSTS, eExpenses</w:t>
            </w:r>
          </w:p>
          <w:p w14:paraId="5B7C143B" w14:textId="77777777" w:rsidR="00806ECE" w:rsidRPr="00AB2F31" w:rsidRDefault="00806ECE" w:rsidP="00806ECE">
            <w:pPr>
              <w:numPr>
                <w:ilvl w:val="0"/>
                <w:numId w:val="7"/>
              </w:numPr>
              <w:tabs>
                <w:tab w:val="left" w:pos="720"/>
              </w:tabs>
              <w:rPr>
                <w:rFonts w:ascii="Arial" w:hAnsi="Arial" w:cs="Arial"/>
                <w:sz w:val="22"/>
                <w:szCs w:val="22"/>
              </w:rPr>
            </w:pPr>
            <w:r w:rsidRPr="00AB2F31">
              <w:rPr>
                <w:rFonts w:ascii="Arial" w:hAnsi="Arial" w:cs="Arial"/>
                <w:sz w:val="22"/>
                <w:szCs w:val="22"/>
                <w:lang w:val="en-US"/>
              </w:rPr>
              <w:t>Microsoft project</w:t>
            </w:r>
          </w:p>
          <w:p w14:paraId="42210F6C" w14:textId="77777777" w:rsidR="00806ECE" w:rsidRPr="00AB2F31" w:rsidRDefault="00806ECE" w:rsidP="00806ECE">
            <w:pPr>
              <w:numPr>
                <w:ilvl w:val="0"/>
                <w:numId w:val="7"/>
              </w:numPr>
              <w:tabs>
                <w:tab w:val="left" w:pos="720"/>
              </w:tabs>
              <w:rPr>
                <w:rFonts w:ascii="Arial" w:hAnsi="Arial" w:cs="Arial"/>
                <w:sz w:val="22"/>
                <w:szCs w:val="22"/>
              </w:rPr>
            </w:pPr>
            <w:r w:rsidRPr="00AB2F31">
              <w:rPr>
                <w:rFonts w:ascii="Arial" w:hAnsi="Arial" w:cs="Arial"/>
                <w:sz w:val="22"/>
                <w:szCs w:val="22"/>
                <w:lang w:val="en-US"/>
              </w:rPr>
              <w:t>Microsoft teams</w:t>
            </w:r>
          </w:p>
          <w:p w14:paraId="095982F8" w14:textId="77777777" w:rsidR="00806ECE" w:rsidRPr="00AB2F31" w:rsidRDefault="00806ECE" w:rsidP="00806ECE">
            <w:pPr>
              <w:tabs>
                <w:tab w:val="left" w:pos="720"/>
              </w:tabs>
              <w:ind w:left="720"/>
              <w:rPr>
                <w:rFonts w:ascii="Arial" w:hAnsi="Arial" w:cs="Arial"/>
                <w:sz w:val="22"/>
                <w:szCs w:val="22"/>
              </w:rPr>
            </w:pPr>
          </w:p>
          <w:p w14:paraId="4A022AAD" w14:textId="6D099ACC" w:rsidR="00806ECE" w:rsidRPr="00797072" w:rsidRDefault="00806ECE" w:rsidP="00806ECE">
            <w:pPr>
              <w:rPr>
                <w:rFonts w:ascii="Arial" w:hAnsi="Arial"/>
                <w:sz w:val="22"/>
                <w:lang w:val="en-US"/>
              </w:rPr>
            </w:pPr>
            <w:r w:rsidRPr="00797072">
              <w:rPr>
                <w:rFonts w:ascii="Arial" w:hAnsi="Arial"/>
                <w:sz w:val="22"/>
                <w:lang w:val="en-US"/>
              </w:rPr>
              <w:t xml:space="preserve">The </w:t>
            </w:r>
            <w:r w:rsidRPr="00AB2F31">
              <w:rPr>
                <w:rFonts w:ascii="Arial" w:hAnsi="Arial" w:cs="Arial"/>
                <w:sz w:val="22"/>
                <w:szCs w:val="22"/>
                <w:lang w:val="en-US"/>
              </w:rPr>
              <w:t>post holder</w:t>
            </w:r>
            <w:r w:rsidRPr="00797072">
              <w:rPr>
                <w:rFonts w:ascii="Arial" w:hAnsi="Arial"/>
                <w:sz w:val="22"/>
                <w:lang w:val="en-US"/>
              </w:rPr>
              <w:t xml:space="preserve"> will have a good understanding of how to analyse complex data and data trends</w:t>
            </w:r>
          </w:p>
          <w:p w14:paraId="502C0CBB" w14:textId="77777777" w:rsidR="00806ECE" w:rsidRPr="00797072" w:rsidRDefault="00806ECE" w:rsidP="00806ECE">
            <w:pPr>
              <w:rPr>
                <w:rFonts w:ascii="Arial" w:hAnsi="Arial"/>
                <w:sz w:val="22"/>
                <w:lang w:val="en-US"/>
              </w:rPr>
            </w:pPr>
          </w:p>
          <w:p w14:paraId="44F152A0" w14:textId="24846A9D" w:rsidR="00806ECE" w:rsidRPr="00AB2F31" w:rsidRDefault="00806ECE" w:rsidP="00806ECE">
            <w:pPr>
              <w:rPr>
                <w:rFonts w:ascii="Arial" w:hAnsi="Arial" w:cs="Arial"/>
                <w:sz w:val="22"/>
                <w:szCs w:val="22"/>
              </w:rPr>
            </w:pPr>
            <w:r w:rsidRPr="00797072">
              <w:rPr>
                <w:rFonts w:ascii="Arial" w:hAnsi="Arial"/>
                <w:sz w:val="22"/>
                <w:lang w:val="en-US"/>
              </w:rPr>
              <w:t xml:space="preserve">The </w:t>
            </w:r>
            <w:r w:rsidRPr="00AB2F31">
              <w:rPr>
                <w:rFonts w:ascii="Arial" w:hAnsi="Arial" w:cs="Arial"/>
                <w:sz w:val="22"/>
                <w:szCs w:val="22"/>
                <w:lang w:val="en-US"/>
              </w:rPr>
              <w:t>post holder</w:t>
            </w:r>
            <w:r w:rsidRPr="00797072">
              <w:rPr>
                <w:rFonts w:ascii="Arial" w:hAnsi="Arial"/>
                <w:sz w:val="22"/>
                <w:lang w:val="en-US"/>
              </w:rPr>
              <w:t xml:space="preserve"> is responsible for ensuring that all staff managed enter, store and transmit data in accordance with data protection, freedom of information and confidentiality policies/legislation.</w:t>
            </w:r>
          </w:p>
          <w:p w14:paraId="78FBA527" w14:textId="77777777" w:rsidR="00806ECE" w:rsidRPr="00AB2F31" w:rsidRDefault="00806ECE" w:rsidP="00806ECE">
            <w:pPr>
              <w:tabs>
                <w:tab w:val="left" w:pos="7513"/>
                <w:tab w:val="left" w:pos="7655"/>
              </w:tabs>
              <w:ind w:right="382"/>
              <w:rPr>
                <w:rFonts w:ascii="Arial" w:hAnsi="Arial" w:cs="Arial"/>
                <w:bCs/>
                <w:iCs/>
                <w:sz w:val="22"/>
                <w:szCs w:val="22"/>
              </w:rPr>
            </w:pPr>
          </w:p>
        </w:tc>
      </w:tr>
      <w:tr w:rsidR="00806ECE" w:rsidRPr="00197DD5" w14:paraId="49B91CA2" w14:textId="77777777">
        <w:tc>
          <w:tcPr>
            <w:tcW w:w="10632" w:type="dxa"/>
            <w:gridSpan w:val="6"/>
            <w:tcBorders>
              <w:top w:val="single" w:sz="4" w:space="0" w:color="auto"/>
              <w:left w:val="nil"/>
              <w:bottom w:val="single" w:sz="4" w:space="0" w:color="auto"/>
              <w:right w:val="nil"/>
            </w:tcBorders>
          </w:tcPr>
          <w:p w14:paraId="1FB3A477" w14:textId="77777777" w:rsidR="00806ECE" w:rsidRPr="00AB2F31" w:rsidRDefault="00806ECE" w:rsidP="00806ECE">
            <w:pPr>
              <w:spacing w:before="120" w:after="120"/>
              <w:rPr>
                <w:rFonts w:ascii="Arial" w:hAnsi="Arial" w:cs="Arial"/>
                <w:sz w:val="22"/>
                <w:szCs w:val="22"/>
              </w:rPr>
            </w:pPr>
          </w:p>
        </w:tc>
      </w:tr>
      <w:tr w:rsidR="00806ECE" w:rsidRPr="00197DD5" w14:paraId="4D99AE0F" w14:textId="77777777">
        <w:tc>
          <w:tcPr>
            <w:tcW w:w="10632" w:type="dxa"/>
            <w:gridSpan w:val="6"/>
            <w:tcBorders>
              <w:top w:val="single" w:sz="4" w:space="0" w:color="auto"/>
              <w:left w:val="single" w:sz="4" w:space="0" w:color="auto"/>
              <w:bottom w:val="nil"/>
              <w:right w:val="single" w:sz="4" w:space="0" w:color="auto"/>
            </w:tcBorders>
          </w:tcPr>
          <w:p w14:paraId="5D8C3D8E" w14:textId="77777777" w:rsidR="00806ECE" w:rsidRPr="00AB2F31" w:rsidRDefault="00806ECE" w:rsidP="00806ECE">
            <w:pPr>
              <w:spacing w:before="120" w:after="120"/>
              <w:rPr>
                <w:rFonts w:ascii="Arial" w:hAnsi="Arial" w:cs="Arial"/>
                <w:b/>
                <w:bCs/>
                <w:sz w:val="22"/>
                <w:szCs w:val="22"/>
              </w:rPr>
            </w:pPr>
            <w:r w:rsidRPr="00AB2F31">
              <w:rPr>
                <w:rFonts w:ascii="Arial" w:hAnsi="Arial" w:cs="Arial"/>
                <w:b/>
                <w:sz w:val="22"/>
                <w:szCs w:val="22"/>
              </w:rPr>
              <w:t xml:space="preserve">14. </w:t>
            </w:r>
            <w:r w:rsidRPr="00AB2F31">
              <w:rPr>
                <w:rFonts w:ascii="Arial" w:hAnsi="Arial" w:cs="Arial"/>
                <w:b/>
                <w:sz w:val="22"/>
                <w:szCs w:val="22"/>
              </w:rPr>
              <w:tab/>
              <w:t>PHYSICAL, MENTAL, EMOTIONAL AND ENVIRONMENTAL DEMANDS OF THE JOB</w:t>
            </w:r>
          </w:p>
          <w:p w14:paraId="68224E18" w14:textId="77777777" w:rsidR="00806ECE" w:rsidRPr="00AB2F31" w:rsidRDefault="00806ECE" w:rsidP="00806ECE">
            <w:pPr>
              <w:pStyle w:val="BodyText"/>
              <w:ind w:right="-454"/>
              <w:rPr>
                <w:rFonts w:ascii="Arial" w:hAnsi="Arial" w:cs="Arial"/>
                <w:iCs/>
                <w:sz w:val="22"/>
                <w:szCs w:val="22"/>
              </w:rPr>
            </w:pPr>
          </w:p>
          <w:p w14:paraId="071AE2F0" w14:textId="77777777" w:rsidR="00806ECE" w:rsidRPr="00797072" w:rsidRDefault="00806ECE" w:rsidP="00D11477">
            <w:pPr>
              <w:keepNext/>
              <w:spacing w:after="120"/>
              <w:outlineLvl w:val="0"/>
              <w:rPr>
                <w:rFonts w:ascii="Arial" w:hAnsi="Arial"/>
                <w:sz w:val="22"/>
              </w:rPr>
            </w:pPr>
            <w:r w:rsidRPr="00797072">
              <w:rPr>
                <w:rFonts w:ascii="Arial" w:hAnsi="Arial"/>
                <w:b/>
                <w:sz w:val="22"/>
              </w:rPr>
              <w:t>Physical Effort</w:t>
            </w:r>
          </w:p>
          <w:p w14:paraId="2D80BA1A" w14:textId="77777777" w:rsidR="00806ECE" w:rsidRPr="00797072" w:rsidRDefault="00806ECE" w:rsidP="00806ECE">
            <w:pPr>
              <w:rPr>
                <w:rFonts w:ascii="Arial" w:hAnsi="Arial"/>
                <w:sz w:val="22"/>
              </w:rPr>
            </w:pPr>
            <w:r w:rsidRPr="00797072">
              <w:rPr>
                <w:rFonts w:ascii="Arial" w:hAnsi="Arial"/>
                <w:sz w:val="22"/>
              </w:rPr>
              <w:t xml:space="preserve">A significant part of the working day will be spent at the workstation, dealing with operational management issues.  </w:t>
            </w:r>
          </w:p>
          <w:p w14:paraId="3E7031AA" w14:textId="77777777" w:rsidR="00806ECE" w:rsidRPr="00797072" w:rsidRDefault="00806ECE" w:rsidP="00806ECE">
            <w:pPr>
              <w:rPr>
                <w:rFonts w:ascii="Arial" w:hAnsi="Arial"/>
                <w:sz w:val="22"/>
              </w:rPr>
            </w:pPr>
          </w:p>
          <w:p w14:paraId="712E25C4" w14:textId="77777777" w:rsidR="00806ECE" w:rsidRPr="00797072" w:rsidRDefault="00806ECE" w:rsidP="00806ECE">
            <w:pPr>
              <w:rPr>
                <w:rFonts w:ascii="Arial" w:hAnsi="Arial"/>
                <w:sz w:val="22"/>
              </w:rPr>
            </w:pPr>
            <w:r w:rsidRPr="00797072">
              <w:rPr>
                <w:rFonts w:ascii="Arial" w:hAnsi="Arial"/>
                <w:sz w:val="22"/>
              </w:rPr>
              <w:t xml:space="preserve">Good keyboard proficiency required. </w:t>
            </w:r>
          </w:p>
          <w:p w14:paraId="126BB655" w14:textId="77777777" w:rsidR="00806ECE" w:rsidRPr="00797072" w:rsidRDefault="00806ECE" w:rsidP="00806ECE">
            <w:pPr>
              <w:numPr>
                <w:ilvl w:val="12"/>
                <w:numId w:val="0"/>
              </w:numPr>
              <w:spacing w:line="260" w:lineRule="exact"/>
              <w:rPr>
                <w:rFonts w:ascii="Arial" w:hAnsi="Arial"/>
                <w:sz w:val="22"/>
              </w:rPr>
            </w:pPr>
          </w:p>
          <w:p w14:paraId="493EA488" w14:textId="77777777" w:rsidR="00806ECE" w:rsidRPr="00797072" w:rsidRDefault="00806ECE" w:rsidP="00D11477">
            <w:pPr>
              <w:keepNext/>
              <w:spacing w:after="120"/>
              <w:outlineLvl w:val="0"/>
              <w:rPr>
                <w:rFonts w:ascii="Arial" w:hAnsi="Arial"/>
                <w:sz w:val="22"/>
              </w:rPr>
            </w:pPr>
            <w:r w:rsidRPr="00797072">
              <w:rPr>
                <w:rFonts w:ascii="Arial" w:hAnsi="Arial"/>
                <w:b/>
                <w:sz w:val="22"/>
              </w:rPr>
              <w:t>Mental Effort</w:t>
            </w:r>
          </w:p>
          <w:p w14:paraId="033AE474" w14:textId="77777777" w:rsidR="00806ECE" w:rsidRPr="00797072" w:rsidRDefault="00806ECE" w:rsidP="00806ECE">
            <w:pPr>
              <w:spacing w:line="260" w:lineRule="exact"/>
              <w:rPr>
                <w:rFonts w:ascii="Arial" w:hAnsi="Arial"/>
                <w:i/>
                <w:sz w:val="22"/>
              </w:rPr>
            </w:pPr>
            <w:r w:rsidRPr="00797072">
              <w:rPr>
                <w:rFonts w:ascii="Arial" w:hAnsi="Arial"/>
                <w:sz w:val="22"/>
              </w:rPr>
              <w:t>The post requires ability to concentrate for long periods of time, e.g. when resolving complex operational or staff related problems, analysing data performance, calculating budgetary spend. despite occasional interruptions with critical and urgent matters such as requests for responses for ministerial briefings, media enquiries and rapid response requests.</w:t>
            </w:r>
          </w:p>
          <w:p w14:paraId="055AF0F7" w14:textId="77777777" w:rsidR="00806ECE" w:rsidRPr="00797072" w:rsidRDefault="00806ECE" w:rsidP="00806ECE">
            <w:pPr>
              <w:rPr>
                <w:rFonts w:ascii="Arial" w:hAnsi="Arial"/>
                <w:sz w:val="22"/>
              </w:rPr>
            </w:pPr>
          </w:p>
          <w:p w14:paraId="0CDAD767" w14:textId="77777777" w:rsidR="00806ECE" w:rsidRPr="00797072" w:rsidRDefault="00806ECE" w:rsidP="00806ECE">
            <w:pPr>
              <w:rPr>
                <w:rFonts w:ascii="Arial" w:hAnsi="Arial"/>
                <w:sz w:val="22"/>
              </w:rPr>
            </w:pPr>
            <w:r w:rsidRPr="00797072">
              <w:rPr>
                <w:rFonts w:ascii="Arial" w:hAnsi="Arial"/>
                <w:sz w:val="22"/>
              </w:rPr>
              <w:t xml:space="preserve">Concentration is also required when attending meetings (1-2 hours) with staff, stakeholders etc., when undertaking such activities as e-mail correspondence or telephone conversations and when drafting standard operating procedures, developing PowerPoint presentations, business plans and reports. </w:t>
            </w:r>
          </w:p>
          <w:p w14:paraId="42864035" w14:textId="77777777" w:rsidR="00806ECE" w:rsidRPr="00797072" w:rsidRDefault="00806ECE" w:rsidP="00806ECE">
            <w:pPr>
              <w:rPr>
                <w:rFonts w:ascii="Arial" w:hAnsi="Arial"/>
                <w:sz w:val="22"/>
              </w:rPr>
            </w:pPr>
          </w:p>
          <w:p w14:paraId="335A0BDF" w14:textId="06FACF19" w:rsidR="00806ECE" w:rsidRPr="00797072" w:rsidRDefault="00806ECE" w:rsidP="00806ECE">
            <w:pPr>
              <w:rPr>
                <w:rFonts w:ascii="Arial" w:hAnsi="Arial"/>
                <w:sz w:val="22"/>
              </w:rPr>
            </w:pPr>
            <w:r w:rsidRPr="00797072">
              <w:rPr>
                <w:rFonts w:ascii="Arial" w:hAnsi="Arial"/>
                <w:sz w:val="22"/>
              </w:rPr>
              <w:t xml:space="preserve">Due to the nature of the programme, there will be a significant element of unpredictability in the working day in terms of telephone calls or unexpected work requests/issues and there is a requirement for the </w:t>
            </w:r>
            <w:r w:rsidRPr="00806ECE">
              <w:rPr>
                <w:rFonts w:ascii="Arial" w:hAnsi="Arial" w:cs="Arial"/>
                <w:sz w:val="22"/>
                <w:szCs w:val="22"/>
              </w:rPr>
              <w:t>post</w:t>
            </w:r>
            <w:r w:rsidRPr="00AB2F31">
              <w:rPr>
                <w:rFonts w:ascii="Arial" w:hAnsi="Arial" w:cs="Arial"/>
                <w:sz w:val="22"/>
                <w:szCs w:val="22"/>
              </w:rPr>
              <w:t xml:space="preserve"> </w:t>
            </w:r>
            <w:r w:rsidRPr="00806ECE">
              <w:rPr>
                <w:rFonts w:ascii="Arial" w:hAnsi="Arial" w:cs="Arial"/>
                <w:sz w:val="22"/>
                <w:szCs w:val="22"/>
              </w:rPr>
              <w:t>holder</w:t>
            </w:r>
            <w:r w:rsidRPr="00797072">
              <w:rPr>
                <w:rFonts w:ascii="Arial" w:hAnsi="Arial"/>
                <w:sz w:val="22"/>
              </w:rPr>
              <w:t xml:space="preserve"> to make sound judgements in dealing with interruptions, changing from one task to another, if required, prioritising effectively and adjusting plans </w:t>
            </w:r>
          </w:p>
          <w:p w14:paraId="20863C0F" w14:textId="77777777" w:rsidR="00806ECE" w:rsidRPr="00797072" w:rsidRDefault="00806ECE" w:rsidP="00806ECE">
            <w:pPr>
              <w:rPr>
                <w:rFonts w:ascii="Arial" w:hAnsi="Arial"/>
                <w:sz w:val="22"/>
              </w:rPr>
            </w:pPr>
          </w:p>
          <w:p w14:paraId="58BAE151" w14:textId="5EE79F30" w:rsidR="00806ECE" w:rsidRPr="00797072" w:rsidRDefault="00806ECE" w:rsidP="00806ECE">
            <w:pPr>
              <w:rPr>
                <w:rFonts w:ascii="Arial" w:hAnsi="Arial"/>
                <w:sz w:val="22"/>
              </w:rPr>
            </w:pPr>
            <w:r w:rsidRPr="00797072">
              <w:rPr>
                <w:rFonts w:ascii="Arial" w:hAnsi="Arial"/>
                <w:sz w:val="22"/>
              </w:rPr>
              <w:t xml:space="preserve">The </w:t>
            </w:r>
            <w:r w:rsidRPr="00806ECE">
              <w:rPr>
                <w:rFonts w:ascii="Arial" w:hAnsi="Arial" w:cs="Arial"/>
                <w:sz w:val="22"/>
                <w:szCs w:val="22"/>
              </w:rPr>
              <w:t>pos</w:t>
            </w:r>
            <w:r w:rsidRPr="00AB2F31">
              <w:rPr>
                <w:rFonts w:ascii="Arial" w:hAnsi="Arial" w:cs="Arial"/>
                <w:sz w:val="22"/>
                <w:szCs w:val="22"/>
              </w:rPr>
              <w:t xml:space="preserve">t </w:t>
            </w:r>
            <w:r w:rsidRPr="00806ECE">
              <w:rPr>
                <w:rFonts w:ascii="Arial" w:hAnsi="Arial" w:cs="Arial"/>
                <w:sz w:val="22"/>
                <w:szCs w:val="22"/>
              </w:rPr>
              <w:t>holder</w:t>
            </w:r>
            <w:r w:rsidRPr="00797072">
              <w:rPr>
                <w:rFonts w:ascii="Arial" w:hAnsi="Arial"/>
                <w:sz w:val="22"/>
              </w:rPr>
              <w:t xml:space="preserve"> will frequently be required to work to tight time constraints in relation to team and operational performance and meeting project deadlines.</w:t>
            </w:r>
          </w:p>
          <w:p w14:paraId="7D36C39B" w14:textId="77777777" w:rsidR="00D11477" w:rsidRDefault="00D11477" w:rsidP="00806ECE">
            <w:pPr>
              <w:rPr>
                <w:rFonts w:ascii="Arial" w:hAnsi="Arial"/>
                <w:b/>
                <w:sz w:val="22"/>
              </w:rPr>
            </w:pPr>
          </w:p>
          <w:p w14:paraId="123AA795" w14:textId="77777777" w:rsidR="00D11477" w:rsidRDefault="00D11477" w:rsidP="00806ECE">
            <w:pPr>
              <w:rPr>
                <w:rFonts w:ascii="Arial" w:hAnsi="Arial"/>
                <w:b/>
                <w:sz w:val="22"/>
              </w:rPr>
            </w:pPr>
          </w:p>
          <w:p w14:paraId="5A26EB4C" w14:textId="1D787FB2" w:rsidR="00806ECE" w:rsidRPr="00D11477" w:rsidRDefault="00806ECE" w:rsidP="00D11477">
            <w:pPr>
              <w:spacing w:before="120" w:after="120"/>
              <w:rPr>
                <w:rFonts w:ascii="Arial" w:hAnsi="Arial"/>
                <w:b/>
                <w:sz w:val="22"/>
              </w:rPr>
            </w:pPr>
            <w:r w:rsidRPr="00797072">
              <w:rPr>
                <w:rFonts w:ascii="Arial" w:hAnsi="Arial"/>
                <w:b/>
                <w:sz w:val="22"/>
              </w:rPr>
              <w:lastRenderedPageBreak/>
              <w:t>Emotional Effort</w:t>
            </w:r>
          </w:p>
          <w:p w14:paraId="221DAF8F" w14:textId="3A918E29" w:rsidR="00806ECE" w:rsidRPr="00797072" w:rsidRDefault="00806ECE" w:rsidP="00806ECE">
            <w:pPr>
              <w:tabs>
                <w:tab w:val="left" w:pos="7719"/>
              </w:tabs>
              <w:rPr>
                <w:rFonts w:ascii="Arial" w:hAnsi="Arial"/>
                <w:sz w:val="22"/>
              </w:rPr>
            </w:pPr>
            <w:r w:rsidRPr="00797072">
              <w:rPr>
                <w:rFonts w:ascii="Arial" w:hAnsi="Arial"/>
                <w:sz w:val="22"/>
              </w:rPr>
              <w:t xml:space="preserve">There may be exposure to staff issues when undertaking line management responsibilities. Some staff will be resistant to changes in working practices and the </w:t>
            </w:r>
            <w:r w:rsidRPr="00806ECE">
              <w:rPr>
                <w:rFonts w:ascii="Arial" w:hAnsi="Arial" w:cs="Arial"/>
                <w:bCs/>
                <w:sz w:val="22"/>
                <w:szCs w:val="22"/>
              </w:rPr>
              <w:t>post</w:t>
            </w:r>
            <w:r w:rsidRPr="00AB2F31">
              <w:rPr>
                <w:rFonts w:ascii="Arial" w:hAnsi="Arial" w:cs="Arial"/>
                <w:bCs/>
                <w:sz w:val="22"/>
                <w:szCs w:val="22"/>
              </w:rPr>
              <w:t xml:space="preserve"> </w:t>
            </w:r>
            <w:r w:rsidRPr="00806ECE">
              <w:rPr>
                <w:rFonts w:ascii="Arial" w:hAnsi="Arial" w:cs="Arial"/>
                <w:bCs/>
                <w:sz w:val="22"/>
                <w:szCs w:val="22"/>
              </w:rPr>
              <w:t>holder</w:t>
            </w:r>
            <w:r w:rsidRPr="00797072">
              <w:rPr>
                <w:rFonts w:ascii="Arial" w:hAnsi="Arial"/>
                <w:sz w:val="22"/>
              </w:rPr>
              <w:t xml:space="preserve"> will need to deal with these in a diplomatic and sensitive manner.  The </w:t>
            </w:r>
            <w:r w:rsidRPr="00806ECE">
              <w:rPr>
                <w:rFonts w:ascii="Arial" w:hAnsi="Arial" w:cs="Arial"/>
                <w:sz w:val="22"/>
                <w:szCs w:val="22"/>
              </w:rPr>
              <w:t>post</w:t>
            </w:r>
            <w:r w:rsidRPr="00AB2F31">
              <w:rPr>
                <w:rFonts w:ascii="Arial" w:hAnsi="Arial" w:cs="Arial"/>
                <w:sz w:val="22"/>
                <w:szCs w:val="22"/>
              </w:rPr>
              <w:t xml:space="preserve"> </w:t>
            </w:r>
            <w:r w:rsidRPr="00806ECE">
              <w:rPr>
                <w:rFonts w:ascii="Arial" w:hAnsi="Arial" w:cs="Arial"/>
                <w:sz w:val="22"/>
                <w:szCs w:val="22"/>
              </w:rPr>
              <w:t>holder</w:t>
            </w:r>
            <w:r w:rsidRPr="00797072">
              <w:rPr>
                <w:rFonts w:ascii="Arial" w:hAnsi="Arial"/>
                <w:sz w:val="22"/>
              </w:rPr>
              <w:t xml:space="preserve"> will guide and support staff in their teams during times of change and uncertainty in order to provide reassurance and help maintain emotional stability.  In situations like this, the </w:t>
            </w:r>
            <w:r w:rsidRPr="00806ECE">
              <w:rPr>
                <w:rFonts w:ascii="Arial" w:hAnsi="Arial" w:cs="Arial"/>
                <w:sz w:val="22"/>
                <w:szCs w:val="22"/>
              </w:rPr>
              <w:t>post</w:t>
            </w:r>
            <w:r w:rsidRPr="00AB2F31">
              <w:rPr>
                <w:rFonts w:ascii="Arial" w:hAnsi="Arial" w:cs="Arial"/>
                <w:sz w:val="22"/>
                <w:szCs w:val="22"/>
              </w:rPr>
              <w:t xml:space="preserve"> </w:t>
            </w:r>
            <w:r w:rsidRPr="00806ECE">
              <w:rPr>
                <w:rFonts w:ascii="Arial" w:hAnsi="Arial" w:cs="Arial"/>
                <w:sz w:val="22"/>
                <w:szCs w:val="22"/>
              </w:rPr>
              <w:t>holder</w:t>
            </w:r>
            <w:r w:rsidRPr="00797072">
              <w:rPr>
                <w:rFonts w:ascii="Arial" w:hAnsi="Arial"/>
                <w:sz w:val="22"/>
              </w:rPr>
              <w:t xml:space="preserve"> is required to maintain composure and emotional resilience </w:t>
            </w:r>
          </w:p>
          <w:p w14:paraId="67E4B878" w14:textId="77777777" w:rsidR="00806ECE" w:rsidRPr="00797072" w:rsidRDefault="00806ECE" w:rsidP="00806ECE">
            <w:pPr>
              <w:rPr>
                <w:rFonts w:ascii="Arial" w:hAnsi="Arial"/>
                <w:sz w:val="22"/>
              </w:rPr>
            </w:pPr>
          </w:p>
          <w:p w14:paraId="4C85C449" w14:textId="77777777" w:rsidR="00806ECE" w:rsidRPr="00797072" w:rsidRDefault="00806ECE" w:rsidP="00806ECE">
            <w:pPr>
              <w:tabs>
                <w:tab w:val="left" w:pos="7719"/>
              </w:tabs>
              <w:rPr>
                <w:rFonts w:ascii="Arial" w:hAnsi="Arial"/>
                <w:b/>
                <w:i/>
                <w:sz w:val="22"/>
              </w:rPr>
            </w:pPr>
            <w:r w:rsidRPr="00797072">
              <w:rPr>
                <w:rFonts w:ascii="Arial" w:hAnsi="Arial"/>
                <w:sz w:val="22"/>
              </w:rPr>
              <w:t>There will be occasional exposure to distressing or emotional circumstances in relation to staff management issues such as formal conduct and capability proceedings or in providing support to staff in relation to sensitive personal matters.</w:t>
            </w:r>
          </w:p>
          <w:p w14:paraId="42C8058D" w14:textId="77777777" w:rsidR="00AB2F31" w:rsidRDefault="00AB2F31" w:rsidP="00806ECE">
            <w:pPr>
              <w:pStyle w:val="BodyText"/>
              <w:ind w:right="-454"/>
              <w:rPr>
                <w:rFonts w:ascii="Arial" w:hAnsi="Arial" w:cs="Arial"/>
                <w:iCs/>
                <w:sz w:val="22"/>
                <w:szCs w:val="22"/>
              </w:rPr>
            </w:pPr>
          </w:p>
          <w:p w14:paraId="0E89D4AF" w14:textId="77777777" w:rsidR="00806ECE" w:rsidRPr="00AB2F31" w:rsidRDefault="00806ECE" w:rsidP="00806ECE">
            <w:pPr>
              <w:pStyle w:val="BodyText"/>
              <w:ind w:right="-454"/>
              <w:rPr>
                <w:rFonts w:ascii="Arial" w:hAnsi="Arial" w:cs="Arial"/>
                <w:iCs/>
                <w:sz w:val="22"/>
                <w:szCs w:val="22"/>
              </w:rPr>
            </w:pPr>
            <w:r w:rsidRPr="00AB2F31">
              <w:rPr>
                <w:rFonts w:ascii="Arial" w:hAnsi="Arial" w:cs="Arial"/>
                <w:iCs/>
                <w:sz w:val="22"/>
                <w:szCs w:val="22"/>
              </w:rPr>
              <w:t>Working Conditions</w:t>
            </w:r>
          </w:p>
          <w:p w14:paraId="58B0E49C" w14:textId="77777777" w:rsidR="00806ECE" w:rsidRPr="00AB2F31" w:rsidRDefault="00806ECE" w:rsidP="00806ECE">
            <w:pPr>
              <w:numPr>
                <w:ilvl w:val="0"/>
                <w:numId w:val="9"/>
              </w:numPr>
              <w:rPr>
                <w:rFonts w:ascii="Arial" w:hAnsi="Arial" w:cs="Arial"/>
                <w:bCs/>
                <w:sz w:val="22"/>
                <w:szCs w:val="22"/>
              </w:rPr>
            </w:pPr>
            <w:r w:rsidRPr="00AB2F31">
              <w:rPr>
                <w:rFonts w:ascii="Arial" w:hAnsi="Arial" w:cs="Arial"/>
                <w:sz w:val="22"/>
                <w:szCs w:val="22"/>
              </w:rPr>
              <w:t>Standard shared/open plan office conditions and equipment, as well as working from home on a regular basis</w:t>
            </w:r>
          </w:p>
          <w:p w14:paraId="153F26DE" w14:textId="77777777" w:rsidR="00806ECE" w:rsidRPr="00AB2F31" w:rsidRDefault="00806ECE" w:rsidP="00806ECE">
            <w:pPr>
              <w:numPr>
                <w:ilvl w:val="0"/>
                <w:numId w:val="9"/>
              </w:numPr>
              <w:rPr>
                <w:rFonts w:ascii="Arial" w:hAnsi="Arial" w:cs="Arial"/>
                <w:sz w:val="22"/>
                <w:szCs w:val="22"/>
              </w:rPr>
            </w:pPr>
            <w:r w:rsidRPr="00AB2F31">
              <w:rPr>
                <w:rFonts w:ascii="Arial" w:hAnsi="Arial" w:cs="Arial"/>
                <w:bCs/>
                <w:sz w:val="22"/>
                <w:szCs w:val="22"/>
              </w:rPr>
              <w:t>Exposure to unpleasant working conditions is rare</w:t>
            </w:r>
          </w:p>
          <w:p w14:paraId="32C2BF3B" w14:textId="77777777" w:rsidR="00806ECE" w:rsidRPr="00AB2F31" w:rsidRDefault="00806ECE" w:rsidP="00806ECE">
            <w:pPr>
              <w:pStyle w:val="Heading4"/>
              <w:numPr>
                <w:ilvl w:val="0"/>
                <w:numId w:val="9"/>
              </w:numPr>
              <w:overflowPunct/>
              <w:autoSpaceDE/>
              <w:autoSpaceDN/>
              <w:adjustRightInd/>
              <w:spacing w:before="0" w:line="260" w:lineRule="exact"/>
              <w:textAlignment w:val="auto"/>
              <w:rPr>
                <w:b w:val="0"/>
                <w:szCs w:val="22"/>
              </w:rPr>
            </w:pPr>
            <w:r w:rsidRPr="00AB2F31">
              <w:rPr>
                <w:b w:val="0"/>
                <w:szCs w:val="22"/>
              </w:rPr>
              <w:t>The post holder may be required to travel to other sites throughout Scotland.</w:t>
            </w:r>
          </w:p>
          <w:p w14:paraId="742F1731" w14:textId="77777777" w:rsidR="00806ECE" w:rsidRPr="00AB2F31" w:rsidRDefault="00806ECE" w:rsidP="00806ECE">
            <w:pPr>
              <w:pStyle w:val="BodyText"/>
              <w:spacing w:line="264" w:lineRule="auto"/>
              <w:ind w:left="720"/>
              <w:rPr>
                <w:rFonts w:ascii="Arial" w:hAnsi="Arial" w:cs="Arial"/>
                <w:b w:val="0"/>
                <w:bCs/>
                <w:iCs/>
                <w:sz w:val="22"/>
                <w:szCs w:val="22"/>
              </w:rPr>
            </w:pPr>
          </w:p>
        </w:tc>
      </w:tr>
      <w:tr w:rsidR="00806ECE" w:rsidRPr="00197DD5" w14:paraId="614468BF" w14:textId="77777777">
        <w:tc>
          <w:tcPr>
            <w:tcW w:w="10632" w:type="dxa"/>
            <w:gridSpan w:val="6"/>
            <w:tcBorders>
              <w:top w:val="single" w:sz="4" w:space="0" w:color="auto"/>
              <w:left w:val="nil"/>
              <w:bottom w:val="single" w:sz="4" w:space="0" w:color="auto"/>
              <w:right w:val="nil"/>
            </w:tcBorders>
          </w:tcPr>
          <w:p w14:paraId="1BB747A6" w14:textId="77777777" w:rsidR="00806ECE" w:rsidRPr="00197DD5" w:rsidRDefault="00806ECE" w:rsidP="00806ECE">
            <w:pPr>
              <w:spacing w:before="120" w:after="120"/>
              <w:rPr>
                <w:rFonts w:ascii="Arial" w:hAnsi="Arial" w:cs="Arial"/>
                <w:sz w:val="22"/>
                <w:szCs w:val="22"/>
              </w:rPr>
            </w:pPr>
          </w:p>
        </w:tc>
      </w:tr>
      <w:tr w:rsidR="00806ECE" w:rsidRPr="00197DD5" w14:paraId="1849A35E" w14:textId="77777777">
        <w:tc>
          <w:tcPr>
            <w:tcW w:w="10632" w:type="dxa"/>
            <w:gridSpan w:val="6"/>
            <w:tcBorders>
              <w:top w:val="single" w:sz="4" w:space="0" w:color="auto"/>
              <w:left w:val="single" w:sz="4" w:space="0" w:color="auto"/>
              <w:bottom w:val="nil"/>
              <w:right w:val="single" w:sz="4" w:space="0" w:color="auto"/>
            </w:tcBorders>
          </w:tcPr>
          <w:p w14:paraId="18733F21" w14:textId="77777777" w:rsidR="00806ECE" w:rsidRPr="00197DD5" w:rsidRDefault="00806ECE" w:rsidP="00806ECE">
            <w:pPr>
              <w:spacing w:before="120" w:after="120"/>
              <w:rPr>
                <w:rFonts w:ascii="Arial" w:hAnsi="Arial" w:cs="Arial"/>
                <w:b/>
                <w:sz w:val="22"/>
                <w:szCs w:val="22"/>
              </w:rPr>
            </w:pPr>
            <w:r>
              <w:rPr>
                <w:rFonts w:ascii="Arial" w:hAnsi="Arial" w:cs="Arial"/>
                <w:b/>
                <w:sz w:val="22"/>
                <w:szCs w:val="22"/>
              </w:rPr>
              <w:t>15</w:t>
            </w:r>
            <w:r w:rsidRPr="00197DD5">
              <w:rPr>
                <w:rFonts w:ascii="Arial" w:hAnsi="Arial" w:cs="Arial"/>
                <w:b/>
                <w:sz w:val="22"/>
                <w:szCs w:val="22"/>
              </w:rPr>
              <w:t xml:space="preserve">.   </w:t>
            </w:r>
            <w:r w:rsidRPr="00197DD5">
              <w:rPr>
                <w:rFonts w:ascii="Arial" w:hAnsi="Arial" w:cs="Arial"/>
                <w:b/>
                <w:sz w:val="22"/>
                <w:szCs w:val="22"/>
              </w:rPr>
              <w:tab/>
              <w:t>JOB DESCRIPTION AGREEMENT</w:t>
            </w:r>
          </w:p>
        </w:tc>
      </w:tr>
      <w:tr w:rsidR="00806ECE" w:rsidRPr="00197DD5" w14:paraId="79D80C0D" w14:textId="77777777">
        <w:tc>
          <w:tcPr>
            <w:tcW w:w="10632" w:type="dxa"/>
            <w:gridSpan w:val="6"/>
            <w:tcBorders>
              <w:top w:val="nil"/>
              <w:left w:val="single" w:sz="4" w:space="0" w:color="auto"/>
              <w:bottom w:val="nil"/>
              <w:right w:val="single" w:sz="4" w:space="0" w:color="auto"/>
            </w:tcBorders>
          </w:tcPr>
          <w:p w14:paraId="5C0D0079" w14:textId="77777777" w:rsidR="00806ECE" w:rsidRPr="00197DD5" w:rsidRDefault="00806ECE" w:rsidP="00806ECE">
            <w:pPr>
              <w:pStyle w:val="BodyText"/>
              <w:spacing w:line="264" w:lineRule="auto"/>
              <w:rPr>
                <w:rFonts w:ascii="Arial" w:hAnsi="Arial" w:cs="Arial"/>
                <w:b w:val="0"/>
                <w:sz w:val="22"/>
                <w:szCs w:val="22"/>
              </w:rPr>
            </w:pPr>
            <w:r w:rsidRPr="00197DD5">
              <w:rPr>
                <w:rFonts w:ascii="Arial" w:hAnsi="Arial" w:cs="Arial"/>
                <w:b w:val="0"/>
                <w:sz w:val="22"/>
                <w:szCs w:val="22"/>
              </w:rPr>
              <w:t xml:space="preserve">A separate job description will </w:t>
            </w:r>
            <w:r>
              <w:rPr>
                <w:rFonts w:ascii="Arial" w:hAnsi="Arial" w:cs="Arial"/>
                <w:b w:val="0"/>
                <w:sz w:val="22"/>
                <w:szCs w:val="22"/>
              </w:rPr>
              <w:t>need to be signed off by each post</w:t>
            </w:r>
            <w:r w:rsidRPr="00197DD5">
              <w:rPr>
                <w:rFonts w:ascii="Arial" w:hAnsi="Arial" w:cs="Arial"/>
                <w:b w:val="0"/>
                <w:sz w:val="22"/>
                <w:szCs w:val="22"/>
              </w:rPr>
              <w:t>holder to whom the job description applies.</w:t>
            </w:r>
          </w:p>
        </w:tc>
      </w:tr>
      <w:tr w:rsidR="00806ECE" w:rsidRPr="00197DD5" w14:paraId="4E006841" w14:textId="77777777">
        <w:tc>
          <w:tcPr>
            <w:tcW w:w="3056" w:type="dxa"/>
            <w:tcBorders>
              <w:top w:val="nil"/>
              <w:left w:val="single" w:sz="4" w:space="0" w:color="auto"/>
              <w:bottom w:val="nil"/>
              <w:right w:val="single" w:sz="4" w:space="0" w:color="auto"/>
            </w:tcBorders>
          </w:tcPr>
          <w:p w14:paraId="705356B7" w14:textId="77777777" w:rsidR="00806ECE" w:rsidRPr="005A0CBC" w:rsidRDefault="00806ECE" w:rsidP="00806ECE">
            <w:pPr>
              <w:spacing w:before="120" w:after="120"/>
              <w:rPr>
                <w:rFonts w:ascii="Arial" w:hAnsi="Arial" w:cs="Arial"/>
                <w:sz w:val="22"/>
                <w:szCs w:val="22"/>
              </w:rPr>
            </w:pPr>
            <w:r w:rsidRPr="005A0CBC">
              <w:rPr>
                <w:rFonts w:ascii="Arial" w:hAnsi="Arial" w:cs="Arial"/>
                <w:sz w:val="22"/>
                <w:szCs w:val="22"/>
              </w:rPr>
              <w:t>Postholder Signature</w:t>
            </w:r>
            <w:r>
              <w:rPr>
                <w:rFonts w:ascii="Arial" w:hAnsi="Arial" w:cs="Arial"/>
                <w:sz w:val="22"/>
                <w:szCs w:val="22"/>
              </w:rPr>
              <w:t>:</w:t>
            </w:r>
          </w:p>
        </w:tc>
        <w:tc>
          <w:tcPr>
            <w:tcW w:w="4689" w:type="dxa"/>
            <w:gridSpan w:val="2"/>
            <w:tcBorders>
              <w:top w:val="single" w:sz="4" w:space="0" w:color="auto"/>
              <w:left w:val="single" w:sz="4" w:space="0" w:color="auto"/>
              <w:bottom w:val="single" w:sz="4" w:space="0" w:color="auto"/>
              <w:right w:val="single" w:sz="4" w:space="0" w:color="auto"/>
            </w:tcBorders>
          </w:tcPr>
          <w:p w14:paraId="48329E65" w14:textId="77777777" w:rsidR="00806ECE" w:rsidRPr="005A0CBC" w:rsidRDefault="00806ECE" w:rsidP="00806ECE">
            <w:pPr>
              <w:spacing w:before="120" w:after="120"/>
              <w:rPr>
                <w:rFonts w:ascii="Arial" w:hAnsi="Arial" w:cs="Arial"/>
                <w:sz w:val="22"/>
                <w:szCs w:val="22"/>
              </w:rPr>
            </w:pPr>
          </w:p>
        </w:tc>
        <w:tc>
          <w:tcPr>
            <w:tcW w:w="790" w:type="dxa"/>
            <w:tcBorders>
              <w:top w:val="nil"/>
              <w:left w:val="single" w:sz="4" w:space="0" w:color="auto"/>
              <w:bottom w:val="nil"/>
              <w:right w:val="single" w:sz="4" w:space="0" w:color="auto"/>
            </w:tcBorders>
          </w:tcPr>
          <w:p w14:paraId="58F36287" w14:textId="77777777" w:rsidR="00806ECE" w:rsidRPr="005A0CBC" w:rsidRDefault="00806ECE" w:rsidP="00806ECE">
            <w:pPr>
              <w:spacing w:before="120" w:after="120"/>
              <w:jc w:val="right"/>
              <w:rPr>
                <w:rFonts w:ascii="Arial" w:hAnsi="Arial" w:cs="Arial"/>
                <w:sz w:val="22"/>
                <w:szCs w:val="22"/>
              </w:rPr>
            </w:pPr>
            <w:r w:rsidRPr="005A0CBC">
              <w:rPr>
                <w:rFonts w:ascii="Arial" w:hAnsi="Arial" w:cs="Arial"/>
                <w:sz w:val="22"/>
                <w:szCs w:val="22"/>
              </w:rPr>
              <w:t>Date</w:t>
            </w:r>
            <w:r>
              <w:rPr>
                <w:rFonts w:ascii="Arial" w:hAnsi="Arial" w:cs="Arial"/>
                <w:sz w:val="22"/>
                <w:szCs w:val="22"/>
              </w:rPr>
              <w:t>:</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0C17CD15" w14:textId="77777777" w:rsidR="00806ECE" w:rsidRPr="005A0CBC" w:rsidRDefault="00806ECE" w:rsidP="00806ECE">
            <w:pPr>
              <w:spacing w:before="120" w:after="120"/>
              <w:rPr>
                <w:rFonts w:ascii="Arial" w:hAnsi="Arial" w:cs="Arial"/>
                <w:sz w:val="22"/>
                <w:szCs w:val="22"/>
              </w:rPr>
            </w:pPr>
          </w:p>
        </w:tc>
        <w:tc>
          <w:tcPr>
            <w:tcW w:w="413" w:type="dxa"/>
            <w:tcBorders>
              <w:top w:val="nil"/>
              <w:left w:val="single" w:sz="4" w:space="0" w:color="auto"/>
              <w:bottom w:val="nil"/>
              <w:right w:val="single" w:sz="4" w:space="0" w:color="auto"/>
            </w:tcBorders>
            <w:shd w:val="clear" w:color="auto" w:fill="auto"/>
          </w:tcPr>
          <w:p w14:paraId="082351A9" w14:textId="77777777" w:rsidR="00806ECE" w:rsidRPr="005A0CBC" w:rsidRDefault="00806ECE" w:rsidP="00806ECE">
            <w:pPr>
              <w:spacing w:before="120" w:after="120"/>
              <w:rPr>
                <w:rFonts w:ascii="Arial" w:hAnsi="Arial" w:cs="Arial"/>
                <w:sz w:val="22"/>
                <w:szCs w:val="22"/>
              </w:rPr>
            </w:pPr>
          </w:p>
        </w:tc>
      </w:tr>
      <w:tr w:rsidR="00806ECE" w:rsidRPr="00197DD5" w14:paraId="4DF04E22" w14:textId="77777777">
        <w:trPr>
          <w:trHeight w:hRule="exact" w:val="170"/>
        </w:trPr>
        <w:tc>
          <w:tcPr>
            <w:tcW w:w="3056" w:type="dxa"/>
            <w:tcBorders>
              <w:top w:val="nil"/>
              <w:left w:val="single" w:sz="4" w:space="0" w:color="auto"/>
              <w:bottom w:val="nil"/>
              <w:right w:val="nil"/>
            </w:tcBorders>
          </w:tcPr>
          <w:p w14:paraId="00AC77BC" w14:textId="77777777" w:rsidR="00806ECE" w:rsidRPr="005A0CBC" w:rsidRDefault="00806ECE" w:rsidP="00806ECE">
            <w:pPr>
              <w:spacing w:before="120" w:after="120"/>
              <w:rPr>
                <w:rFonts w:ascii="Arial" w:hAnsi="Arial" w:cs="Arial"/>
                <w:sz w:val="22"/>
                <w:szCs w:val="22"/>
              </w:rPr>
            </w:pPr>
          </w:p>
        </w:tc>
        <w:tc>
          <w:tcPr>
            <w:tcW w:w="4689" w:type="dxa"/>
            <w:gridSpan w:val="2"/>
            <w:tcBorders>
              <w:top w:val="nil"/>
              <w:left w:val="nil"/>
              <w:bottom w:val="single" w:sz="4" w:space="0" w:color="auto"/>
              <w:right w:val="nil"/>
            </w:tcBorders>
          </w:tcPr>
          <w:p w14:paraId="737A0CE8" w14:textId="77777777" w:rsidR="00806ECE" w:rsidRPr="005A0CBC" w:rsidRDefault="00806ECE" w:rsidP="00806ECE">
            <w:pPr>
              <w:spacing w:before="120" w:after="120"/>
              <w:rPr>
                <w:rFonts w:ascii="Arial" w:hAnsi="Arial" w:cs="Arial"/>
                <w:sz w:val="22"/>
                <w:szCs w:val="22"/>
              </w:rPr>
            </w:pPr>
          </w:p>
        </w:tc>
        <w:tc>
          <w:tcPr>
            <w:tcW w:w="790" w:type="dxa"/>
            <w:tcBorders>
              <w:top w:val="nil"/>
              <w:left w:val="nil"/>
              <w:bottom w:val="nil"/>
              <w:right w:val="nil"/>
            </w:tcBorders>
          </w:tcPr>
          <w:p w14:paraId="2C4E2788" w14:textId="77777777" w:rsidR="00806ECE" w:rsidRPr="005A0CBC" w:rsidRDefault="00806ECE" w:rsidP="00806ECE">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4D4F462D" w14:textId="77777777" w:rsidR="00806ECE" w:rsidRPr="005A0CBC" w:rsidRDefault="00806ECE" w:rsidP="00806ECE">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754407E8" w14:textId="77777777" w:rsidR="00806ECE" w:rsidRPr="005A0CBC" w:rsidRDefault="00806ECE" w:rsidP="00806ECE">
            <w:pPr>
              <w:spacing w:before="120" w:after="120"/>
              <w:rPr>
                <w:rFonts w:ascii="Arial" w:hAnsi="Arial" w:cs="Arial"/>
                <w:sz w:val="22"/>
                <w:szCs w:val="22"/>
              </w:rPr>
            </w:pPr>
          </w:p>
        </w:tc>
      </w:tr>
      <w:tr w:rsidR="00806ECE" w:rsidRPr="00197DD5" w14:paraId="3382B55F" w14:textId="77777777">
        <w:tc>
          <w:tcPr>
            <w:tcW w:w="3056" w:type="dxa"/>
            <w:tcBorders>
              <w:top w:val="nil"/>
              <w:left w:val="single" w:sz="4" w:space="0" w:color="auto"/>
              <w:bottom w:val="nil"/>
              <w:right w:val="single" w:sz="4" w:space="0" w:color="auto"/>
            </w:tcBorders>
          </w:tcPr>
          <w:p w14:paraId="16F25C20" w14:textId="77777777" w:rsidR="00806ECE" w:rsidRPr="005A0CBC" w:rsidRDefault="00806ECE" w:rsidP="00806ECE">
            <w:pPr>
              <w:spacing w:before="120" w:after="120"/>
              <w:rPr>
                <w:rFonts w:ascii="Arial" w:hAnsi="Arial" w:cs="Arial"/>
                <w:sz w:val="22"/>
                <w:szCs w:val="22"/>
              </w:rPr>
            </w:pPr>
            <w:r w:rsidRPr="005A0CBC">
              <w:rPr>
                <w:rFonts w:ascii="Arial" w:hAnsi="Arial" w:cs="Arial"/>
                <w:sz w:val="22"/>
                <w:szCs w:val="22"/>
              </w:rPr>
              <w:t>Postholder Print</w:t>
            </w:r>
            <w:r>
              <w:rPr>
                <w:rFonts w:ascii="Arial" w:hAnsi="Arial" w:cs="Arial"/>
                <w:sz w:val="22"/>
                <w:szCs w:val="22"/>
              </w:rPr>
              <w:t>:</w:t>
            </w:r>
          </w:p>
        </w:tc>
        <w:tc>
          <w:tcPr>
            <w:tcW w:w="4689" w:type="dxa"/>
            <w:gridSpan w:val="2"/>
            <w:tcBorders>
              <w:top w:val="single" w:sz="4" w:space="0" w:color="auto"/>
              <w:left w:val="single" w:sz="4" w:space="0" w:color="auto"/>
              <w:bottom w:val="single" w:sz="4" w:space="0" w:color="auto"/>
              <w:right w:val="single" w:sz="4" w:space="0" w:color="auto"/>
            </w:tcBorders>
          </w:tcPr>
          <w:p w14:paraId="6AC4EF12" w14:textId="77777777" w:rsidR="00806ECE" w:rsidRPr="005A0CBC" w:rsidRDefault="00806ECE" w:rsidP="00806ECE">
            <w:pPr>
              <w:spacing w:before="120" w:after="120"/>
              <w:rPr>
                <w:rFonts w:ascii="Arial" w:hAnsi="Arial" w:cs="Arial"/>
                <w:sz w:val="22"/>
                <w:szCs w:val="22"/>
              </w:rPr>
            </w:pPr>
          </w:p>
        </w:tc>
        <w:tc>
          <w:tcPr>
            <w:tcW w:w="790" w:type="dxa"/>
            <w:tcBorders>
              <w:top w:val="nil"/>
              <w:left w:val="single" w:sz="4" w:space="0" w:color="auto"/>
              <w:bottom w:val="nil"/>
              <w:right w:val="nil"/>
            </w:tcBorders>
          </w:tcPr>
          <w:p w14:paraId="20146F44" w14:textId="77777777" w:rsidR="00806ECE" w:rsidRPr="005A0CBC" w:rsidRDefault="00806ECE" w:rsidP="00806ECE">
            <w:pPr>
              <w:spacing w:before="120" w:after="120"/>
              <w:rPr>
                <w:rFonts w:ascii="Arial" w:hAnsi="Arial" w:cs="Arial"/>
                <w:sz w:val="22"/>
                <w:szCs w:val="22"/>
              </w:rPr>
            </w:pPr>
          </w:p>
        </w:tc>
        <w:tc>
          <w:tcPr>
            <w:tcW w:w="1684" w:type="dxa"/>
            <w:tcBorders>
              <w:top w:val="nil"/>
              <w:left w:val="nil"/>
              <w:bottom w:val="nil"/>
              <w:right w:val="nil"/>
            </w:tcBorders>
            <w:shd w:val="clear" w:color="auto" w:fill="auto"/>
          </w:tcPr>
          <w:p w14:paraId="4AFD4291" w14:textId="77777777" w:rsidR="00806ECE" w:rsidRPr="005A0CBC" w:rsidRDefault="00806ECE" w:rsidP="00806ECE">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70EF9DB9" w14:textId="77777777" w:rsidR="00806ECE" w:rsidRPr="005A0CBC" w:rsidRDefault="00806ECE" w:rsidP="00806ECE">
            <w:pPr>
              <w:spacing w:before="120" w:after="120"/>
              <w:rPr>
                <w:rFonts w:ascii="Arial" w:hAnsi="Arial" w:cs="Arial"/>
                <w:sz w:val="22"/>
                <w:szCs w:val="22"/>
              </w:rPr>
            </w:pPr>
          </w:p>
        </w:tc>
      </w:tr>
      <w:tr w:rsidR="00806ECE" w:rsidRPr="00197DD5" w14:paraId="2CAC666C" w14:textId="77777777">
        <w:trPr>
          <w:trHeight w:hRule="exact" w:val="170"/>
        </w:trPr>
        <w:tc>
          <w:tcPr>
            <w:tcW w:w="3056" w:type="dxa"/>
            <w:tcBorders>
              <w:top w:val="nil"/>
              <w:left w:val="single" w:sz="4" w:space="0" w:color="auto"/>
              <w:bottom w:val="nil"/>
              <w:right w:val="nil"/>
            </w:tcBorders>
          </w:tcPr>
          <w:p w14:paraId="3874DE65" w14:textId="77777777" w:rsidR="00806ECE" w:rsidRPr="005A0CBC" w:rsidRDefault="00806ECE" w:rsidP="00806ECE">
            <w:pPr>
              <w:spacing w:before="120" w:after="120"/>
              <w:rPr>
                <w:rFonts w:ascii="Arial" w:hAnsi="Arial" w:cs="Arial"/>
                <w:sz w:val="22"/>
                <w:szCs w:val="22"/>
              </w:rPr>
            </w:pPr>
          </w:p>
        </w:tc>
        <w:tc>
          <w:tcPr>
            <w:tcW w:w="4689" w:type="dxa"/>
            <w:gridSpan w:val="2"/>
            <w:tcBorders>
              <w:top w:val="nil"/>
              <w:left w:val="nil"/>
              <w:bottom w:val="single" w:sz="4" w:space="0" w:color="auto"/>
              <w:right w:val="nil"/>
            </w:tcBorders>
          </w:tcPr>
          <w:p w14:paraId="76849D35" w14:textId="77777777" w:rsidR="00806ECE" w:rsidRPr="005A0CBC" w:rsidRDefault="00806ECE" w:rsidP="00806ECE">
            <w:pPr>
              <w:spacing w:before="120" w:after="120"/>
              <w:rPr>
                <w:rFonts w:ascii="Arial" w:hAnsi="Arial" w:cs="Arial"/>
                <w:sz w:val="22"/>
                <w:szCs w:val="22"/>
              </w:rPr>
            </w:pPr>
          </w:p>
        </w:tc>
        <w:tc>
          <w:tcPr>
            <w:tcW w:w="790" w:type="dxa"/>
            <w:tcBorders>
              <w:top w:val="nil"/>
              <w:left w:val="nil"/>
              <w:bottom w:val="nil"/>
              <w:right w:val="nil"/>
            </w:tcBorders>
          </w:tcPr>
          <w:p w14:paraId="588FF642" w14:textId="77777777" w:rsidR="00806ECE" w:rsidRPr="005A0CBC" w:rsidRDefault="00806ECE" w:rsidP="00806ECE">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25E7337F" w14:textId="77777777" w:rsidR="00806ECE" w:rsidRPr="005A0CBC" w:rsidRDefault="00806ECE" w:rsidP="00806ECE">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31AF49BB" w14:textId="77777777" w:rsidR="00806ECE" w:rsidRPr="005A0CBC" w:rsidRDefault="00806ECE" w:rsidP="00806ECE">
            <w:pPr>
              <w:spacing w:before="120" w:after="120"/>
              <w:rPr>
                <w:rFonts w:ascii="Arial" w:hAnsi="Arial" w:cs="Arial"/>
                <w:sz w:val="22"/>
                <w:szCs w:val="22"/>
              </w:rPr>
            </w:pPr>
          </w:p>
        </w:tc>
      </w:tr>
      <w:tr w:rsidR="00806ECE" w:rsidRPr="00197DD5" w14:paraId="547C932E" w14:textId="77777777" w:rsidTr="00510DE6">
        <w:trPr>
          <w:trHeight w:val="383"/>
        </w:trPr>
        <w:tc>
          <w:tcPr>
            <w:tcW w:w="3056" w:type="dxa"/>
            <w:tcBorders>
              <w:top w:val="nil"/>
              <w:left w:val="single" w:sz="4" w:space="0" w:color="auto"/>
              <w:bottom w:val="nil"/>
              <w:right w:val="single" w:sz="4" w:space="0" w:color="auto"/>
            </w:tcBorders>
          </w:tcPr>
          <w:p w14:paraId="6CE20EC1" w14:textId="77777777" w:rsidR="00806ECE" w:rsidRPr="005A0CBC" w:rsidRDefault="00806ECE" w:rsidP="00806ECE">
            <w:pPr>
              <w:spacing w:before="120" w:after="120"/>
              <w:rPr>
                <w:rFonts w:ascii="Arial" w:hAnsi="Arial" w:cs="Arial"/>
                <w:sz w:val="22"/>
                <w:szCs w:val="22"/>
              </w:rPr>
            </w:pPr>
            <w:r w:rsidRPr="005A0CBC">
              <w:rPr>
                <w:rFonts w:ascii="Arial" w:hAnsi="Arial" w:cs="Arial"/>
                <w:sz w:val="22"/>
                <w:szCs w:val="22"/>
              </w:rPr>
              <w:t>Manager Signature</w:t>
            </w:r>
            <w:r>
              <w:rPr>
                <w:rFonts w:ascii="Arial" w:hAnsi="Arial" w:cs="Arial"/>
                <w:sz w:val="22"/>
                <w:szCs w:val="22"/>
              </w:rPr>
              <w:t>:</w:t>
            </w:r>
          </w:p>
        </w:tc>
        <w:tc>
          <w:tcPr>
            <w:tcW w:w="4689" w:type="dxa"/>
            <w:gridSpan w:val="2"/>
            <w:tcBorders>
              <w:top w:val="single" w:sz="4" w:space="0" w:color="auto"/>
              <w:left w:val="single" w:sz="4" w:space="0" w:color="auto"/>
              <w:bottom w:val="single" w:sz="4" w:space="0" w:color="auto"/>
              <w:right w:val="single" w:sz="4" w:space="0" w:color="auto"/>
            </w:tcBorders>
          </w:tcPr>
          <w:p w14:paraId="375CF3EE" w14:textId="77777777" w:rsidR="00806ECE" w:rsidRPr="005A0CBC" w:rsidRDefault="00806ECE" w:rsidP="00806ECE">
            <w:pPr>
              <w:spacing w:before="120" w:after="120"/>
              <w:rPr>
                <w:rFonts w:ascii="Arial" w:hAnsi="Arial" w:cs="Arial"/>
                <w:sz w:val="22"/>
                <w:szCs w:val="22"/>
              </w:rPr>
            </w:pPr>
          </w:p>
        </w:tc>
        <w:tc>
          <w:tcPr>
            <w:tcW w:w="790" w:type="dxa"/>
            <w:tcBorders>
              <w:top w:val="nil"/>
              <w:left w:val="single" w:sz="4" w:space="0" w:color="auto"/>
              <w:bottom w:val="nil"/>
              <w:right w:val="single" w:sz="4" w:space="0" w:color="auto"/>
            </w:tcBorders>
          </w:tcPr>
          <w:p w14:paraId="0406C802" w14:textId="77777777" w:rsidR="00806ECE" w:rsidRPr="005A0CBC" w:rsidRDefault="00806ECE" w:rsidP="00806ECE">
            <w:pPr>
              <w:spacing w:before="120" w:after="120"/>
              <w:jc w:val="right"/>
              <w:rPr>
                <w:rFonts w:ascii="Arial" w:hAnsi="Arial" w:cs="Arial"/>
                <w:sz w:val="22"/>
                <w:szCs w:val="22"/>
              </w:rPr>
            </w:pPr>
            <w:r w:rsidRPr="005A0CBC">
              <w:rPr>
                <w:rFonts w:ascii="Arial" w:hAnsi="Arial" w:cs="Arial"/>
                <w:sz w:val="22"/>
                <w:szCs w:val="22"/>
              </w:rPr>
              <w:t>Date</w:t>
            </w:r>
            <w:r>
              <w:rPr>
                <w:rFonts w:ascii="Arial" w:hAnsi="Arial" w:cs="Arial"/>
                <w:sz w:val="22"/>
                <w:szCs w:val="22"/>
              </w:rPr>
              <w:t>:</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1333A057" w14:textId="77777777" w:rsidR="00806ECE" w:rsidRPr="005A0CBC" w:rsidRDefault="00806ECE" w:rsidP="00806ECE">
            <w:pPr>
              <w:spacing w:before="120" w:after="120"/>
              <w:rPr>
                <w:rFonts w:ascii="Arial" w:hAnsi="Arial" w:cs="Arial"/>
                <w:sz w:val="22"/>
                <w:szCs w:val="22"/>
              </w:rPr>
            </w:pPr>
          </w:p>
        </w:tc>
        <w:tc>
          <w:tcPr>
            <w:tcW w:w="413" w:type="dxa"/>
            <w:tcBorders>
              <w:left w:val="single" w:sz="4" w:space="0" w:color="auto"/>
              <w:right w:val="single" w:sz="4" w:space="0" w:color="auto"/>
            </w:tcBorders>
            <w:shd w:val="clear" w:color="auto" w:fill="auto"/>
          </w:tcPr>
          <w:p w14:paraId="3E9AD224" w14:textId="77777777" w:rsidR="00806ECE" w:rsidRPr="005A0CBC" w:rsidRDefault="00806ECE" w:rsidP="00806ECE">
            <w:pPr>
              <w:spacing w:before="120" w:after="120"/>
              <w:rPr>
                <w:rFonts w:ascii="Arial" w:hAnsi="Arial" w:cs="Arial"/>
                <w:sz w:val="22"/>
                <w:szCs w:val="22"/>
              </w:rPr>
            </w:pPr>
          </w:p>
        </w:tc>
      </w:tr>
      <w:tr w:rsidR="00806ECE" w:rsidRPr="00197DD5" w14:paraId="5F6D2C5B" w14:textId="77777777">
        <w:trPr>
          <w:trHeight w:hRule="exact" w:val="170"/>
        </w:trPr>
        <w:tc>
          <w:tcPr>
            <w:tcW w:w="3056" w:type="dxa"/>
            <w:tcBorders>
              <w:top w:val="nil"/>
              <w:left w:val="single" w:sz="4" w:space="0" w:color="auto"/>
              <w:bottom w:val="nil"/>
              <w:right w:val="nil"/>
            </w:tcBorders>
          </w:tcPr>
          <w:p w14:paraId="4A273F53" w14:textId="77777777" w:rsidR="00806ECE" w:rsidRPr="005A0CBC" w:rsidRDefault="00806ECE" w:rsidP="00806ECE">
            <w:pPr>
              <w:spacing w:before="120" w:after="120"/>
              <w:rPr>
                <w:rFonts w:ascii="Arial" w:hAnsi="Arial" w:cs="Arial"/>
                <w:sz w:val="22"/>
                <w:szCs w:val="22"/>
              </w:rPr>
            </w:pPr>
          </w:p>
        </w:tc>
        <w:tc>
          <w:tcPr>
            <w:tcW w:w="4689" w:type="dxa"/>
            <w:gridSpan w:val="2"/>
            <w:tcBorders>
              <w:top w:val="nil"/>
              <w:left w:val="nil"/>
              <w:bottom w:val="single" w:sz="4" w:space="0" w:color="auto"/>
              <w:right w:val="nil"/>
            </w:tcBorders>
          </w:tcPr>
          <w:p w14:paraId="5EB53768" w14:textId="77777777" w:rsidR="00806ECE" w:rsidRPr="005A0CBC" w:rsidRDefault="00806ECE" w:rsidP="00806ECE">
            <w:pPr>
              <w:spacing w:before="120" w:after="120"/>
              <w:rPr>
                <w:rFonts w:ascii="Arial" w:hAnsi="Arial" w:cs="Arial"/>
                <w:sz w:val="22"/>
                <w:szCs w:val="22"/>
              </w:rPr>
            </w:pPr>
          </w:p>
        </w:tc>
        <w:tc>
          <w:tcPr>
            <w:tcW w:w="790" w:type="dxa"/>
            <w:tcBorders>
              <w:top w:val="nil"/>
              <w:left w:val="nil"/>
              <w:bottom w:val="nil"/>
              <w:right w:val="nil"/>
            </w:tcBorders>
          </w:tcPr>
          <w:p w14:paraId="691B6BF8" w14:textId="77777777" w:rsidR="00806ECE" w:rsidRPr="005A0CBC" w:rsidRDefault="00806ECE" w:rsidP="00806ECE">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5C09E51B" w14:textId="77777777" w:rsidR="00806ECE" w:rsidRPr="005A0CBC" w:rsidRDefault="00806ECE" w:rsidP="00806ECE">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02A718C0" w14:textId="77777777" w:rsidR="00806ECE" w:rsidRPr="005A0CBC" w:rsidRDefault="00806ECE" w:rsidP="00806ECE">
            <w:pPr>
              <w:spacing w:before="120" w:after="120"/>
              <w:rPr>
                <w:rFonts w:ascii="Arial" w:hAnsi="Arial" w:cs="Arial"/>
                <w:sz w:val="22"/>
                <w:szCs w:val="22"/>
              </w:rPr>
            </w:pPr>
          </w:p>
        </w:tc>
      </w:tr>
      <w:tr w:rsidR="00806ECE" w:rsidRPr="00197DD5" w14:paraId="3B25025F" w14:textId="77777777">
        <w:tc>
          <w:tcPr>
            <w:tcW w:w="3056" w:type="dxa"/>
            <w:tcBorders>
              <w:top w:val="nil"/>
              <w:left w:val="single" w:sz="4" w:space="0" w:color="auto"/>
              <w:bottom w:val="nil"/>
              <w:right w:val="single" w:sz="4" w:space="0" w:color="auto"/>
            </w:tcBorders>
          </w:tcPr>
          <w:p w14:paraId="7A4B7826" w14:textId="77777777" w:rsidR="00806ECE" w:rsidRPr="005A0CBC" w:rsidRDefault="00806ECE" w:rsidP="00806ECE">
            <w:pPr>
              <w:spacing w:before="120" w:after="120"/>
              <w:rPr>
                <w:rFonts w:ascii="Arial" w:hAnsi="Arial" w:cs="Arial"/>
                <w:sz w:val="22"/>
                <w:szCs w:val="22"/>
              </w:rPr>
            </w:pPr>
            <w:r w:rsidRPr="005A0CBC">
              <w:rPr>
                <w:rFonts w:ascii="Arial" w:hAnsi="Arial" w:cs="Arial"/>
                <w:sz w:val="22"/>
                <w:szCs w:val="22"/>
              </w:rPr>
              <w:t>Manager Print</w:t>
            </w:r>
            <w:r>
              <w:rPr>
                <w:rFonts w:ascii="Arial" w:hAnsi="Arial" w:cs="Arial"/>
                <w:sz w:val="22"/>
                <w:szCs w:val="22"/>
              </w:rPr>
              <w:t>:</w:t>
            </w:r>
          </w:p>
        </w:tc>
        <w:tc>
          <w:tcPr>
            <w:tcW w:w="4689" w:type="dxa"/>
            <w:gridSpan w:val="2"/>
            <w:tcBorders>
              <w:top w:val="single" w:sz="4" w:space="0" w:color="auto"/>
              <w:left w:val="single" w:sz="4" w:space="0" w:color="auto"/>
              <w:bottom w:val="single" w:sz="4" w:space="0" w:color="auto"/>
              <w:right w:val="single" w:sz="4" w:space="0" w:color="auto"/>
            </w:tcBorders>
          </w:tcPr>
          <w:p w14:paraId="3C4D3986" w14:textId="77777777" w:rsidR="00806ECE" w:rsidRPr="005A0CBC" w:rsidRDefault="00806ECE" w:rsidP="00806ECE">
            <w:pPr>
              <w:spacing w:before="120" w:after="120"/>
              <w:rPr>
                <w:rFonts w:ascii="Arial" w:hAnsi="Arial" w:cs="Arial"/>
                <w:sz w:val="22"/>
                <w:szCs w:val="22"/>
              </w:rPr>
            </w:pPr>
          </w:p>
        </w:tc>
        <w:tc>
          <w:tcPr>
            <w:tcW w:w="2887" w:type="dxa"/>
            <w:gridSpan w:val="3"/>
            <w:tcBorders>
              <w:top w:val="nil"/>
              <w:left w:val="single" w:sz="4" w:space="0" w:color="auto"/>
              <w:bottom w:val="nil"/>
              <w:right w:val="single" w:sz="4" w:space="0" w:color="auto"/>
            </w:tcBorders>
          </w:tcPr>
          <w:p w14:paraId="79A49CEC" w14:textId="77777777" w:rsidR="00806ECE" w:rsidRPr="005A0CBC" w:rsidRDefault="00806ECE" w:rsidP="00806ECE">
            <w:pPr>
              <w:spacing w:before="120" w:after="120"/>
              <w:rPr>
                <w:rFonts w:ascii="Arial" w:hAnsi="Arial" w:cs="Arial"/>
                <w:sz w:val="22"/>
                <w:szCs w:val="22"/>
              </w:rPr>
            </w:pPr>
          </w:p>
        </w:tc>
      </w:tr>
      <w:tr w:rsidR="00806ECE" w:rsidRPr="00197DD5" w14:paraId="75D0B6F8" w14:textId="77777777">
        <w:trPr>
          <w:trHeight w:hRule="exact" w:val="170"/>
        </w:trPr>
        <w:tc>
          <w:tcPr>
            <w:tcW w:w="3056" w:type="dxa"/>
            <w:tcBorders>
              <w:top w:val="nil"/>
              <w:left w:val="single" w:sz="4" w:space="0" w:color="auto"/>
              <w:bottom w:val="nil"/>
              <w:right w:val="nil"/>
            </w:tcBorders>
          </w:tcPr>
          <w:p w14:paraId="15D8BB13" w14:textId="77777777" w:rsidR="00806ECE" w:rsidRPr="005A0CBC" w:rsidRDefault="00806ECE" w:rsidP="00806ECE">
            <w:pPr>
              <w:spacing w:before="120" w:after="120"/>
              <w:rPr>
                <w:rFonts w:ascii="Arial" w:hAnsi="Arial" w:cs="Arial"/>
                <w:sz w:val="22"/>
                <w:szCs w:val="22"/>
              </w:rPr>
            </w:pPr>
          </w:p>
        </w:tc>
        <w:tc>
          <w:tcPr>
            <w:tcW w:w="4689" w:type="dxa"/>
            <w:gridSpan w:val="2"/>
            <w:tcBorders>
              <w:top w:val="nil"/>
              <w:left w:val="nil"/>
              <w:bottom w:val="single" w:sz="4" w:space="0" w:color="auto"/>
              <w:right w:val="nil"/>
            </w:tcBorders>
          </w:tcPr>
          <w:p w14:paraId="368D8319" w14:textId="77777777" w:rsidR="00806ECE" w:rsidRPr="005A0CBC" w:rsidRDefault="00806ECE" w:rsidP="00806ECE">
            <w:pPr>
              <w:spacing w:before="120" w:after="120"/>
              <w:rPr>
                <w:rFonts w:ascii="Arial" w:hAnsi="Arial" w:cs="Arial"/>
                <w:sz w:val="22"/>
                <w:szCs w:val="22"/>
              </w:rPr>
            </w:pPr>
          </w:p>
        </w:tc>
        <w:tc>
          <w:tcPr>
            <w:tcW w:w="790" w:type="dxa"/>
            <w:tcBorders>
              <w:top w:val="nil"/>
              <w:left w:val="nil"/>
              <w:bottom w:val="nil"/>
              <w:right w:val="nil"/>
            </w:tcBorders>
          </w:tcPr>
          <w:p w14:paraId="6DEB1C96" w14:textId="77777777" w:rsidR="00806ECE" w:rsidRPr="005A0CBC" w:rsidRDefault="00806ECE" w:rsidP="00806ECE">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6FB4A3C5" w14:textId="77777777" w:rsidR="00806ECE" w:rsidRPr="005A0CBC" w:rsidRDefault="00806ECE" w:rsidP="00806ECE">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7FFBB160" w14:textId="77777777" w:rsidR="00806ECE" w:rsidRPr="005A0CBC" w:rsidRDefault="00806ECE" w:rsidP="00806ECE">
            <w:pPr>
              <w:spacing w:before="120" w:after="120"/>
              <w:rPr>
                <w:rFonts w:ascii="Arial" w:hAnsi="Arial" w:cs="Arial"/>
                <w:sz w:val="22"/>
                <w:szCs w:val="22"/>
              </w:rPr>
            </w:pPr>
          </w:p>
        </w:tc>
      </w:tr>
      <w:tr w:rsidR="00806ECE" w:rsidRPr="00197DD5" w14:paraId="066C3B12" w14:textId="77777777">
        <w:tc>
          <w:tcPr>
            <w:tcW w:w="3056" w:type="dxa"/>
            <w:tcBorders>
              <w:top w:val="nil"/>
              <w:left w:val="single" w:sz="4" w:space="0" w:color="auto"/>
              <w:bottom w:val="nil"/>
              <w:right w:val="single" w:sz="4" w:space="0" w:color="auto"/>
            </w:tcBorders>
          </w:tcPr>
          <w:p w14:paraId="6308351D" w14:textId="77777777" w:rsidR="00806ECE" w:rsidRPr="005A0CBC" w:rsidRDefault="00806ECE" w:rsidP="00806ECE">
            <w:pPr>
              <w:spacing w:before="120" w:after="120"/>
              <w:rPr>
                <w:rFonts w:ascii="Arial" w:hAnsi="Arial" w:cs="Arial"/>
                <w:sz w:val="22"/>
                <w:szCs w:val="22"/>
              </w:rPr>
            </w:pPr>
            <w:r w:rsidRPr="005A0CBC">
              <w:rPr>
                <w:rFonts w:ascii="Arial" w:hAnsi="Arial" w:cs="Arial"/>
                <w:sz w:val="22"/>
                <w:szCs w:val="22"/>
              </w:rPr>
              <w:t>Manager Title</w:t>
            </w:r>
            <w:r>
              <w:rPr>
                <w:rFonts w:ascii="Arial" w:hAnsi="Arial" w:cs="Arial"/>
                <w:sz w:val="22"/>
                <w:szCs w:val="22"/>
              </w:rPr>
              <w:t>:</w:t>
            </w:r>
          </w:p>
        </w:tc>
        <w:tc>
          <w:tcPr>
            <w:tcW w:w="4689" w:type="dxa"/>
            <w:gridSpan w:val="2"/>
            <w:tcBorders>
              <w:top w:val="single" w:sz="4" w:space="0" w:color="auto"/>
              <w:left w:val="single" w:sz="4" w:space="0" w:color="auto"/>
              <w:bottom w:val="single" w:sz="4" w:space="0" w:color="auto"/>
              <w:right w:val="single" w:sz="4" w:space="0" w:color="auto"/>
            </w:tcBorders>
          </w:tcPr>
          <w:p w14:paraId="4CEA7E77" w14:textId="77777777" w:rsidR="00806ECE" w:rsidRPr="005A0CBC" w:rsidRDefault="00806ECE" w:rsidP="00806ECE">
            <w:pPr>
              <w:spacing w:before="120" w:after="120"/>
              <w:rPr>
                <w:rFonts w:ascii="Arial" w:hAnsi="Arial" w:cs="Arial"/>
                <w:sz w:val="22"/>
                <w:szCs w:val="22"/>
              </w:rPr>
            </w:pPr>
          </w:p>
        </w:tc>
        <w:tc>
          <w:tcPr>
            <w:tcW w:w="2887" w:type="dxa"/>
            <w:gridSpan w:val="3"/>
            <w:tcBorders>
              <w:top w:val="nil"/>
              <w:left w:val="single" w:sz="4" w:space="0" w:color="auto"/>
              <w:bottom w:val="nil"/>
              <w:right w:val="single" w:sz="4" w:space="0" w:color="auto"/>
            </w:tcBorders>
          </w:tcPr>
          <w:p w14:paraId="5B026868" w14:textId="77777777" w:rsidR="00806ECE" w:rsidRPr="005A0CBC" w:rsidRDefault="00806ECE" w:rsidP="00806ECE">
            <w:pPr>
              <w:spacing w:before="120" w:after="120"/>
              <w:rPr>
                <w:rFonts w:ascii="Arial" w:hAnsi="Arial" w:cs="Arial"/>
                <w:sz w:val="22"/>
                <w:szCs w:val="22"/>
              </w:rPr>
            </w:pPr>
          </w:p>
        </w:tc>
      </w:tr>
      <w:tr w:rsidR="00806ECE" w:rsidRPr="00197DD5" w14:paraId="10251C09" w14:textId="77777777">
        <w:trPr>
          <w:trHeight w:hRule="exact" w:val="170"/>
        </w:trPr>
        <w:tc>
          <w:tcPr>
            <w:tcW w:w="3056" w:type="dxa"/>
            <w:tcBorders>
              <w:top w:val="nil"/>
              <w:left w:val="single" w:sz="4" w:space="0" w:color="auto"/>
              <w:bottom w:val="nil"/>
              <w:right w:val="nil"/>
            </w:tcBorders>
          </w:tcPr>
          <w:p w14:paraId="0122DA7D" w14:textId="77777777" w:rsidR="00806ECE" w:rsidRPr="00197DD5" w:rsidRDefault="00806ECE" w:rsidP="00806ECE">
            <w:pPr>
              <w:spacing w:before="120" w:after="120"/>
              <w:rPr>
                <w:rFonts w:ascii="Arial" w:hAnsi="Arial" w:cs="Arial"/>
                <w:sz w:val="20"/>
                <w:szCs w:val="22"/>
              </w:rPr>
            </w:pPr>
          </w:p>
        </w:tc>
        <w:tc>
          <w:tcPr>
            <w:tcW w:w="4689" w:type="dxa"/>
            <w:gridSpan w:val="2"/>
            <w:tcBorders>
              <w:top w:val="nil"/>
              <w:left w:val="nil"/>
              <w:bottom w:val="nil"/>
              <w:right w:val="nil"/>
            </w:tcBorders>
          </w:tcPr>
          <w:p w14:paraId="3124A2AF" w14:textId="77777777" w:rsidR="00806ECE" w:rsidRPr="00197DD5" w:rsidRDefault="00806ECE" w:rsidP="00806ECE">
            <w:pPr>
              <w:spacing w:before="120" w:after="120"/>
              <w:rPr>
                <w:rFonts w:ascii="Arial" w:hAnsi="Arial" w:cs="Arial"/>
                <w:sz w:val="22"/>
                <w:szCs w:val="22"/>
              </w:rPr>
            </w:pPr>
          </w:p>
        </w:tc>
        <w:tc>
          <w:tcPr>
            <w:tcW w:w="790" w:type="dxa"/>
            <w:tcBorders>
              <w:top w:val="nil"/>
              <w:left w:val="nil"/>
              <w:bottom w:val="nil"/>
              <w:right w:val="nil"/>
            </w:tcBorders>
          </w:tcPr>
          <w:p w14:paraId="6581F308" w14:textId="77777777" w:rsidR="00806ECE" w:rsidRPr="00197DD5" w:rsidRDefault="00806ECE" w:rsidP="00806ECE">
            <w:pPr>
              <w:spacing w:before="120" w:after="120"/>
              <w:jc w:val="right"/>
              <w:rPr>
                <w:rFonts w:ascii="Arial" w:hAnsi="Arial" w:cs="Arial"/>
                <w:sz w:val="20"/>
                <w:szCs w:val="22"/>
              </w:rPr>
            </w:pPr>
          </w:p>
        </w:tc>
        <w:tc>
          <w:tcPr>
            <w:tcW w:w="1684" w:type="dxa"/>
            <w:tcBorders>
              <w:top w:val="nil"/>
              <w:left w:val="nil"/>
              <w:bottom w:val="nil"/>
              <w:right w:val="nil"/>
            </w:tcBorders>
            <w:shd w:val="clear" w:color="auto" w:fill="auto"/>
          </w:tcPr>
          <w:p w14:paraId="45556EFB" w14:textId="77777777" w:rsidR="00806ECE" w:rsidRPr="00197DD5" w:rsidRDefault="00806ECE" w:rsidP="00806ECE">
            <w:pPr>
              <w:spacing w:before="120" w:after="120"/>
              <w:rPr>
                <w:rFonts w:ascii="Arial" w:hAnsi="Arial" w:cs="Arial"/>
                <w:sz w:val="22"/>
                <w:szCs w:val="22"/>
              </w:rPr>
            </w:pPr>
          </w:p>
        </w:tc>
        <w:tc>
          <w:tcPr>
            <w:tcW w:w="413" w:type="dxa"/>
            <w:tcBorders>
              <w:top w:val="nil"/>
              <w:left w:val="nil"/>
              <w:bottom w:val="nil"/>
              <w:right w:val="single" w:sz="4" w:space="0" w:color="auto"/>
            </w:tcBorders>
            <w:shd w:val="clear" w:color="auto" w:fill="auto"/>
          </w:tcPr>
          <w:p w14:paraId="798F7915" w14:textId="77777777" w:rsidR="00806ECE" w:rsidRPr="00197DD5" w:rsidRDefault="00806ECE" w:rsidP="00806ECE">
            <w:pPr>
              <w:spacing w:before="120" w:after="120"/>
              <w:rPr>
                <w:rFonts w:ascii="Arial" w:hAnsi="Arial" w:cs="Arial"/>
                <w:sz w:val="22"/>
                <w:szCs w:val="22"/>
              </w:rPr>
            </w:pPr>
          </w:p>
        </w:tc>
      </w:tr>
      <w:tr w:rsidR="00806ECE" w:rsidRPr="00197DD5" w14:paraId="007A06B9" w14:textId="77777777">
        <w:trPr>
          <w:trHeight w:hRule="exact" w:val="170"/>
        </w:trPr>
        <w:tc>
          <w:tcPr>
            <w:tcW w:w="3056" w:type="dxa"/>
            <w:tcBorders>
              <w:top w:val="nil"/>
              <w:left w:val="single" w:sz="4" w:space="0" w:color="auto"/>
              <w:bottom w:val="single" w:sz="4" w:space="0" w:color="auto"/>
              <w:right w:val="nil"/>
            </w:tcBorders>
          </w:tcPr>
          <w:p w14:paraId="7AB12D0E" w14:textId="77777777" w:rsidR="00806ECE" w:rsidRPr="00197DD5" w:rsidRDefault="00806ECE" w:rsidP="00806ECE">
            <w:pPr>
              <w:spacing w:before="120" w:after="120"/>
              <w:rPr>
                <w:rFonts w:ascii="Arial" w:hAnsi="Arial" w:cs="Arial"/>
                <w:sz w:val="20"/>
                <w:szCs w:val="22"/>
              </w:rPr>
            </w:pPr>
          </w:p>
        </w:tc>
        <w:tc>
          <w:tcPr>
            <w:tcW w:w="4689" w:type="dxa"/>
            <w:gridSpan w:val="2"/>
            <w:tcBorders>
              <w:top w:val="nil"/>
              <w:left w:val="nil"/>
              <w:bottom w:val="single" w:sz="4" w:space="0" w:color="auto"/>
              <w:right w:val="nil"/>
            </w:tcBorders>
          </w:tcPr>
          <w:p w14:paraId="7A1A5D3B" w14:textId="77777777" w:rsidR="00806ECE" w:rsidRPr="00197DD5" w:rsidRDefault="00806ECE" w:rsidP="00806ECE">
            <w:pPr>
              <w:spacing w:before="120" w:after="120"/>
              <w:rPr>
                <w:rFonts w:ascii="Arial" w:hAnsi="Arial" w:cs="Arial"/>
                <w:sz w:val="22"/>
                <w:szCs w:val="22"/>
              </w:rPr>
            </w:pPr>
          </w:p>
        </w:tc>
        <w:tc>
          <w:tcPr>
            <w:tcW w:w="790" w:type="dxa"/>
            <w:tcBorders>
              <w:top w:val="nil"/>
              <w:left w:val="nil"/>
              <w:bottom w:val="single" w:sz="4" w:space="0" w:color="auto"/>
              <w:right w:val="nil"/>
            </w:tcBorders>
          </w:tcPr>
          <w:p w14:paraId="6077970B" w14:textId="77777777" w:rsidR="00806ECE" w:rsidRPr="00197DD5" w:rsidRDefault="00806ECE" w:rsidP="00806ECE">
            <w:pPr>
              <w:spacing w:before="120" w:after="120"/>
              <w:jc w:val="right"/>
              <w:rPr>
                <w:rFonts w:ascii="Arial" w:hAnsi="Arial" w:cs="Arial"/>
                <w:sz w:val="20"/>
                <w:szCs w:val="22"/>
              </w:rPr>
            </w:pPr>
          </w:p>
        </w:tc>
        <w:tc>
          <w:tcPr>
            <w:tcW w:w="1684" w:type="dxa"/>
            <w:tcBorders>
              <w:top w:val="nil"/>
              <w:left w:val="nil"/>
              <w:bottom w:val="single" w:sz="4" w:space="0" w:color="auto"/>
              <w:right w:val="nil"/>
            </w:tcBorders>
            <w:shd w:val="clear" w:color="auto" w:fill="auto"/>
          </w:tcPr>
          <w:p w14:paraId="66EA6F83" w14:textId="77777777" w:rsidR="00806ECE" w:rsidRPr="00197DD5" w:rsidRDefault="00806ECE" w:rsidP="00806ECE">
            <w:pPr>
              <w:spacing w:before="120" w:after="120"/>
              <w:rPr>
                <w:rFonts w:ascii="Arial" w:hAnsi="Arial" w:cs="Arial"/>
                <w:sz w:val="22"/>
                <w:szCs w:val="22"/>
              </w:rPr>
            </w:pPr>
          </w:p>
        </w:tc>
        <w:tc>
          <w:tcPr>
            <w:tcW w:w="413" w:type="dxa"/>
            <w:tcBorders>
              <w:top w:val="nil"/>
              <w:left w:val="nil"/>
              <w:bottom w:val="single" w:sz="4" w:space="0" w:color="auto"/>
              <w:right w:val="single" w:sz="4" w:space="0" w:color="auto"/>
            </w:tcBorders>
            <w:shd w:val="clear" w:color="auto" w:fill="auto"/>
          </w:tcPr>
          <w:p w14:paraId="4AC4F1B8" w14:textId="77777777" w:rsidR="00806ECE" w:rsidRPr="00197DD5" w:rsidRDefault="00806ECE" w:rsidP="00806ECE">
            <w:pPr>
              <w:spacing w:before="120" w:after="120"/>
              <w:rPr>
                <w:rFonts w:ascii="Arial" w:hAnsi="Arial" w:cs="Arial"/>
                <w:sz w:val="22"/>
                <w:szCs w:val="22"/>
              </w:rPr>
            </w:pPr>
          </w:p>
        </w:tc>
      </w:tr>
    </w:tbl>
    <w:p w14:paraId="6460A9BE" w14:textId="77777777" w:rsidR="008F5DEF" w:rsidRPr="00197DD5" w:rsidRDefault="008F5DEF" w:rsidP="00C13E5E">
      <w:pPr>
        <w:spacing w:before="120" w:after="120"/>
        <w:rPr>
          <w:rFonts w:ascii="Arial" w:hAnsi="Arial" w:cs="Arial"/>
          <w:sz w:val="22"/>
          <w:szCs w:val="22"/>
        </w:rPr>
      </w:pPr>
    </w:p>
    <w:p w14:paraId="6B5CC340" w14:textId="77777777" w:rsidR="00FB3FE1" w:rsidRPr="00197DD5" w:rsidRDefault="00FB3FE1" w:rsidP="00C13E5E">
      <w:pPr>
        <w:spacing w:before="120" w:after="120"/>
        <w:rPr>
          <w:rFonts w:ascii="Arial" w:hAnsi="Arial" w:cs="Arial"/>
          <w:sz w:val="22"/>
          <w:szCs w:val="22"/>
        </w:rPr>
      </w:pPr>
    </w:p>
    <w:p w14:paraId="60BB62C3" w14:textId="77777777" w:rsidR="00FD578A" w:rsidRPr="00197DD5" w:rsidRDefault="00FD578A" w:rsidP="00C13E5E">
      <w:pPr>
        <w:spacing w:before="120" w:after="120"/>
        <w:rPr>
          <w:rFonts w:ascii="Arial" w:hAnsi="Arial" w:cs="Arial"/>
          <w:sz w:val="22"/>
          <w:szCs w:val="22"/>
        </w:rPr>
      </w:pPr>
    </w:p>
    <w:sectPr w:rsidR="00FD578A" w:rsidRPr="00197DD5" w:rsidSect="00813274">
      <w:headerReference w:type="default" r:id="rId10"/>
      <w:footerReference w:type="default" r:id="rId11"/>
      <w:pgSz w:w="11907" w:h="16840"/>
      <w:pgMar w:top="687" w:right="851" w:bottom="567" w:left="851" w:header="0" w:footer="3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3C58A" w14:textId="77777777" w:rsidR="005B2AAA" w:rsidRDefault="005B2AAA">
      <w:r>
        <w:separator/>
      </w:r>
    </w:p>
  </w:endnote>
  <w:endnote w:type="continuationSeparator" w:id="0">
    <w:p w14:paraId="53D1779D" w14:textId="77777777" w:rsidR="005B2AAA" w:rsidRDefault="005B2AAA">
      <w:r>
        <w:continuationSeparator/>
      </w:r>
    </w:p>
  </w:endnote>
  <w:endnote w:type="continuationNotice" w:id="1">
    <w:p w14:paraId="1DB9D23C" w14:textId="77777777" w:rsidR="005B2AAA" w:rsidRDefault="005B2A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A382B" w14:textId="30DAC032" w:rsidR="00510DE6" w:rsidRPr="005C0421" w:rsidRDefault="00510DE6" w:rsidP="005C0421">
    <w:pPr>
      <w:pStyle w:val="Footer"/>
      <w:spacing w:before="60" w:after="60"/>
      <w:jc w:val="center"/>
      <w:rPr>
        <w:rFonts w:ascii="Tahoma" w:hAnsi="Tahoma" w:cs="Tahoma"/>
        <w:sz w:val="16"/>
        <w:szCs w:val="16"/>
      </w:rPr>
    </w:pPr>
    <w:r w:rsidRPr="005C0421">
      <w:rPr>
        <w:rFonts w:ascii="Tahoma" w:hAnsi="Tahoma" w:cs="Tahoma"/>
        <w:sz w:val="16"/>
        <w:szCs w:val="16"/>
      </w:rPr>
      <w:t xml:space="preserve">Page </w:t>
    </w:r>
    <w:r w:rsidRPr="005C0421">
      <w:rPr>
        <w:rStyle w:val="PageNumber"/>
        <w:rFonts w:ascii="Tahoma" w:hAnsi="Tahoma" w:cs="Tahoma"/>
        <w:sz w:val="16"/>
        <w:szCs w:val="16"/>
      </w:rPr>
      <w:fldChar w:fldCharType="begin"/>
    </w:r>
    <w:r w:rsidRPr="005C0421">
      <w:rPr>
        <w:rStyle w:val="PageNumber"/>
        <w:rFonts w:ascii="Tahoma" w:hAnsi="Tahoma" w:cs="Tahoma"/>
        <w:sz w:val="16"/>
        <w:szCs w:val="16"/>
      </w:rPr>
      <w:instrText xml:space="preserve"> PAGE </w:instrText>
    </w:r>
    <w:r w:rsidRPr="005C0421">
      <w:rPr>
        <w:rStyle w:val="PageNumber"/>
        <w:rFonts w:ascii="Tahoma" w:hAnsi="Tahoma" w:cs="Tahoma"/>
        <w:sz w:val="16"/>
        <w:szCs w:val="16"/>
      </w:rPr>
      <w:fldChar w:fldCharType="separate"/>
    </w:r>
    <w:r w:rsidR="00797072">
      <w:rPr>
        <w:rStyle w:val="PageNumber"/>
        <w:rFonts w:ascii="Tahoma" w:hAnsi="Tahoma" w:cs="Tahoma"/>
        <w:noProof/>
        <w:sz w:val="16"/>
        <w:szCs w:val="16"/>
      </w:rPr>
      <w:t>1</w:t>
    </w:r>
    <w:r w:rsidRPr="005C0421">
      <w:rPr>
        <w:rStyle w:val="PageNumber"/>
        <w:rFonts w:ascii="Tahoma" w:hAnsi="Tahoma" w:cs="Tahoma"/>
        <w:sz w:val="16"/>
        <w:szCs w:val="16"/>
      </w:rPr>
      <w:fldChar w:fldCharType="end"/>
    </w:r>
    <w:r w:rsidRPr="005C0421">
      <w:rPr>
        <w:rStyle w:val="PageNumber"/>
        <w:rFonts w:ascii="Tahoma" w:hAnsi="Tahoma" w:cs="Tahoma"/>
        <w:sz w:val="16"/>
        <w:szCs w:val="16"/>
      </w:rPr>
      <w:t xml:space="preserve"> of </w:t>
    </w:r>
    <w:r w:rsidRPr="005C0421">
      <w:rPr>
        <w:rStyle w:val="PageNumber"/>
        <w:rFonts w:ascii="Tahoma" w:hAnsi="Tahoma" w:cs="Tahoma"/>
        <w:sz w:val="16"/>
        <w:szCs w:val="16"/>
      </w:rPr>
      <w:fldChar w:fldCharType="begin"/>
    </w:r>
    <w:r w:rsidRPr="005C0421">
      <w:rPr>
        <w:rStyle w:val="PageNumber"/>
        <w:rFonts w:ascii="Tahoma" w:hAnsi="Tahoma" w:cs="Tahoma"/>
        <w:sz w:val="16"/>
        <w:szCs w:val="16"/>
      </w:rPr>
      <w:instrText xml:space="preserve"> NUMPAGES </w:instrText>
    </w:r>
    <w:r w:rsidRPr="005C0421">
      <w:rPr>
        <w:rStyle w:val="PageNumber"/>
        <w:rFonts w:ascii="Tahoma" w:hAnsi="Tahoma" w:cs="Tahoma"/>
        <w:sz w:val="16"/>
        <w:szCs w:val="16"/>
      </w:rPr>
      <w:fldChar w:fldCharType="separate"/>
    </w:r>
    <w:r w:rsidR="00797072">
      <w:rPr>
        <w:rStyle w:val="PageNumber"/>
        <w:rFonts w:ascii="Tahoma" w:hAnsi="Tahoma" w:cs="Tahoma"/>
        <w:noProof/>
        <w:sz w:val="16"/>
        <w:szCs w:val="16"/>
      </w:rPr>
      <w:t>8</w:t>
    </w:r>
    <w:r w:rsidRPr="005C0421">
      <w:rPr>
        <w:rStyle w:val="PageNumbe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B7291" w14:textId="77777777" w:rsidR="005B2AAA" w:rsidRDefault="005B2AAA">
      <w:r>
        <w:separator/>
      </w:r>
    </w:p>
  </w:footnote>
  <w:footnote w:type="continuationSeparator" w:id="0">
    <w:p w14:paraId="252EFED6" w14:textId="77777777" w:rsidR="005B2AAA" w:rsidRDefault="005B2AAA">
      <w:r>
        <w:continuationSeparator/>
      </w:r>
    </w:p>
  </w:footnote>
  <w:footnote w:type="continuationNotice" w:id="1">
    <w:p w14:paraId="05FF29A4" w14:textId="77777777" w:rsidR="005B2AAA" w:rsidRDefault="005B2A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C478A" w14:textId="77777777" w:rsidR="00393619" w:rsidRDefault="003936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2D017AE"/>
    <w:multiLevelType w:val="hybridMultilevel"/>
    <w:tmpl w:val="36828330"/>
    <w:lvl w:ilvl="0" w:tplc="08090001">
      <w:start w:val="1"/>
      <w:numFmt w:val="bullet"/>
      <w:lvlText w:val=""/>
      <w:lvlJc w:val="left"/>
      <w:pPr>
        <w:tabs>
          <w:tab w:val="num" w:pos="720"/>
        </w:tabs>
        <w:ind w:left="720" w:hanging="360"/>
      </w:pPr>
      <w:rPr>
        <w:rFonts w:ascii="Symbol" w:hAnsi="Symbol"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81A70D4"/>
    <w:multiLevelType w:val="hybridMultilevel"/>
    <w:tmpl w:val="70140C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96240A"/>
    <w:multiLevelType w:val="hybridMultilevel"/>
    <w:tmpl w:val="ADB6B64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0F0B5D6D"/>
    <w:multiLevelType w:val="hybridMultilevel"/>
    <w:tmpl w:val="E1947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FF007D"/>
    <w:multiLevelType w:val="hybridMultilevel"/>
    <w:tmpl w:val="E862AF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3C70F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218C2D7F"/>
    <w:multiLevelType w:val="hybridMultilevel"/>
    <w:tmpl w:val="C436F96A"/>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52A6D7D"/>
    <w:multiLevelType w:val="hybridMultilevel"/>
    <w:tmpl w:val="D7F8D01E"/>
    <w:lvl w:ilvl="0" w:tplc="0809000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7DA6753"/>
    <w:multiLevelType w:val="hybridMultilevel"/>
    <w:tmpl w:val="41303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5E531E"/>
    <w:multiLevelType w:val="hybridMultilevel"/>
    <w:tmpl w:val="B442EABC"/>
    <w:lvl w:ilvl="0" w:tplc="FFFFFFFF">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A2636EF"/>
    <w:multiLevelType w:val="hybridMultilevel"/>
    <w:tmpl w:val="38E8854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F411BEB"/>
    <w:multiLevelType w:val="hybridMultilevel"/>
    <w:tmpl w:val="EFCAB3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AB5388"/>
    <w:multiLevelType w:val="hybridMultilevel"/>
    <w:tmpl w:val="7F101CDE"/>
    <w:lvl w:ilvl="0" w:tplc="FFFFFFFF">
      <w:start w:val="1"/>
      <w:numFmt w:val="bullet"/>
      <w:lvlText w:val=""/>
      <w:lvlJc w:val="left"/>
      <w:pPr>
        <w:tabs>
          <w:tab w:val="num" w:pos="850"/>
        </w:tabs>
        <w:ind w:left="850" w:hanging="360"/>
      </w:pPr>
      <w:rPr>
        <w:rFonts w:ascii="Symbol" w:hAnsi="Symbol" w:hint="default"/>
      </w:rPr>
    </w:lvl>
    <w:lvl w:ilvl="1" w:tplc="FFFFFFFF">
      <w:start w:val="1"/>
      <w:numFmt w:val="bullet"/>
      <w:lvlText w:val="o"/>
      <w:lvlJc w:val="left"/>
      <w:pPr>
        <w:tabs>
          <w:tab w:val="num" w:pos="1930"/>
        </w:tabs>
        <w:ind w:left="1930" w:hanging="360"/>
      </w:pPr>
      <w:rPr>
        <w:rFonts w:ascii="Courier New" w:hAnsi="Courier New" w:cs="Times New Roman" w:hint="default"/>
      </w:rPr>
    </w:lvl>
    <w:lvl w:ilvl="2" w:tplc="FFFFFFFF">
      <w:start w:val="1"/>
      <w:numFmt w:val="bullet"/>
      <w:lvlText w:val=""/>
      <w:lvlJc w:val="left"/>
      <w:pPr>
        <w:tabs>
          <w:tab w:val="num" w:pos="2650"/>
        </w:tabs>
        <w:ind w:left="2650" w:hanging="360"/>
      </w:pPr>
      <w:rPr>
        <w:rFonts w:ascii="Wingdings" w:hAnsi="Wingdings" w:hint="default"/>
      </w:rPr>
    </w:lvl>
    <w:lvl w:ilvl="3" w:tplc="FFFFFFFF">
      <w:start w:val="1"/>
      <w:numFmt w:val="bullet"/>
      <w:lvlText w:val=""/>
      <w:lvlJc w:val="left"/>
      <w:pPr>
        <w:tabs>
          <w:tab w:val="num" w:pos="3370"/>
        </w:tabs>
        <w:ind w:left="3370" w:hanging="360"/>
      </w:pPr>
      <w:rPr>
        <w:rFonts w:ascii="Symbol" w:hAnsi="Symbol" w:hint="default"/>
      </w:rPr>
    </w:lvl>
    <w:lvl w:ilvl="4" w:tplc="FFFFFFFF">
      <w:start w:val="1"/>
      <w:numFmt w:val="bullet"/>
      <w:lvlText w:val="o"/>
      <w:lvlJc w:val="left"/>
      <w:pPr>
        <w:tabs>
          <w:tab w:val="num" w:pos="4090"/>
        </w:tabs>
        <w:ind w:left="4090" w:hanging="360"/>
      </w:pPr>
      <w:rPr>
        <w:rFonts w:ascii="Courier New" w:hAnsi="Courier New" w:cs="Times New Roman" w:hint="default"/>
      </w:rPr>
    </w:lvl>
    <w:lvl w:ilvl="5" w:tplc="FFFFFFFF">
      <w:start w:val="1"/>
      <w:numFmt w:val="bullet"/>
      <w:lvlText w:val=""/>
      <w:lvlJc w:val="left"/>
      <w:pPr>
        <w:tabs>
          <w:tab w:val="num" w:pos="4810"/>
        </w:tabs>
        <w:ind w:left="4810" w:hanging="360"/>
      </w:pPr>
      <w:rPr>
        <w:rFonts w:ascii="Wingdings" w:hAnsi="Wingdings" w:hint="default"/>
      </w:rPr>
    </w:lvl>
    <w:lvl w:ilvl="6" w:tplc="FFFFFFFF">
      <w:start w:val="1"/>
      <w:numFmt w:val="bullet"/>
      <w:lvlText w:val=""/>
      <w:lvlJc w:val="left"/>
      <w:pPr>
        <w:tabs>
          <w:tab w:val="num" w:pos="5530"/>
        </w:tabs>
        <w:ind w:left="5530" w:hanging="360"/>
      </w:pPr>
      <w:rPr>
        <w:rFonts w:ascii="Symbol" w:hAnsi="Symbol" w:hint="default"/>
      </w:rPr>
    </w:lvl>
    <w:lvl w:ilvl="7" w:tplc="FFFFFFFF">
      <w:start w:val="1"/>
      <w:numFmt w:val="bullet"/>
      <w:lvlText w:val="o"/>
      <w:lvlJc w:val="left"/>
      <w:pPr>
        <w:tabs>
          <w:tab w:val="num" w:pos="6250"/>
        </w:tabs>
        <w:ind w:left="6250" w:hanging="360"/>
      </w:pPr>
      <w:rPr>
        <w:rFonts w:ascii="Courier New" w:hAnsi="Courier New" w:cs="Times New Roman" w:hint="default"/>
      </w:rPr>
    </w:lvl>
    <w:lvl w:ilvl="8" w:tplc="FFFFFFFF">
      <w:start w:val="1"/>
      <w:numFmt w:val="bullet"/>
      <w:lvlText w:val=""/>
      <w:lvlJc w:val="left"/>
      <w:pPr>
        <w:tabs>
          <w:tab w:val="num" w:pos="6970"/>
        </w:tabs>
        <w:ind w:left="6970" w:hanging="360"/>
      </w:pPr>
      <w:rPr>
        <w:rFonts w:ascii="Wingdings" w:hAnsi="Wingdings" w:hint="default"/>
      </w:rPr>
    </w:lvl>
  </w:abstractNum>
  <w:abstractNum w:abstractNumId="14" w15:restartNumberingAfterBreak="0">
    <w:nsid w:val="6689735B"/>
    <w:multiLevelType w:val="hybridMultilevel"/>
    <w:tmpl w:val="28B03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DC5156"/>
    <w:multiLevelType w:val="hybridMultilevel"/>
    <w:tmpl w:val="38C2B602"/>
    <w:lvl w:ilvl="0" w:tplc="04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165FB1"/>
    <w:multiLevelType w:val="hybridMultilevel"/>
    <w:tmpl w:val="90C0979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53859091">
    <w:abstractNumId w:val="15"/>
  </w:num>
  <w:num w:numId="2" w16cid:durableId="333604737">
    <w:abstractNumId w:val="2"/>
  </w:num>
  <w:num w:numId="3" w16cid:durableId="871916698">
    <w:abstractNumId w:val="4"/>
  </w:num>
  <w:num w:numId="4" w16cid:durableId="124546096">
    <w:abstractNumId w:val="11"/>
  </w:num>
  <w:num w:numId="5" w16cid:durableId="1378580020">
    <w:abstractNumId w:val="1"/>
  </w:num>
  <w:num w:numId="6" w16cid:durableId="216091760">
    <w:abstractNumId w:val="12"/>
  </w:num>
  <w:num w:numId="7" w16cid:durableId="240257101">
    <w:abstractNumId w:val="5"/>
  </w:num>
  <w:num w:numId="8" w16cid:durableId="421149265">
    <w:abstractNumId w:val="14"/>
  </w:num>
  <w:num w:numId="9" w16cid:durableId="831868094">
    <w:abstractNumId w:val="9"/>
  </w:num>
  <w:num w:numId="10" w16cid:durableId="296298465">
    <w:abstractNumId w:val="7"/>
  </w:num>
  <w:num w:numId="11" w16cid:durableId="850140869">
    <w:abstractNumId w:val="8"/>
  </w:num>
  <w:num w:numId="12" w16cid:durableId="769352595">
    <w:abstractNumId w:val="10"/>
  </w:num>
  <w:num w:numId="13" w16cid:durableId="1318414038">
    <w:abstractNumId w:val="13"/>
  </w:num>
  <w:num w:numId="14" w16cid:durableId="489254388">
    <w:abstractNumId w:val="6"/>
  </w:num>
  <w:num w:numId="15" w16cid:durableId="887834883">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16" w16cid:durableId="1742291727">
    <w:abstractNumId w:val="16"/>
  </w:num>
  <w:num w:numId="17" w16cid:durableId="1761103551">
    <w:abstractNumId w:val="3"/>
  </w:num>
  <w:num w:numId="18" w16cid:durableId="298800499">
    <w:abstractNumId w:val="13"/>
  </w:num>
  <w:num w:numId="19" w16cid:durableId="968511637">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F04"/>
    <w:rsid w:val="00002CA9"/>
    <w:rsid w:val="000139DC"/>
    <w:rsid w:val="000307E8"/>
    <w:rsid w:val="00067928"/>
    <w:rsid w:val="00072F01"/>
    <w:rsid w:val="000B712E"/>
    <w:rsid w:val="000D2F04"/>
    <w:rsid w:val="00123B09"/>
    <w:rsid w:val="00142A8D"/>
    <w:rsid w:val="00144D2B"/>
    <w:rsid w:val="00177937"/>
    <w:rsid w:val="00197DD5"/>
    <w:rsid w:val="001B11E8"/>
    <w:rsid w:val="001C4D55"/>
    <w:rsid w:val="001D2AB0"/>
    <w:rsid w:val="001D2F1D"/>
    <w:rsid w:val="001E6ABE"/>
    <w:rsid w:val="00243F90"/>
    <w:rsid w:val="002674F8"/>
    <w:rsid w:val="00271B31"/>
    <w:rsid w:val="00276BD4"/>
    <w:rsid w:val="00286E15"/>
    <w:rsid w:val="002965E3"/>
    <w:rsid w:val="002A029F"/>
    <w:rsid w:val="002C37AE"/>
    <w:rsid w:val="002C5D80"/>
    <w:rsid w:val="002D0DEB"/>
    <w:rsid w:val="002D1707"/>
    <w:rsid w:val="002E4013"/>
    <w:rsid w:val="002E5C24"/>
    <w:rsid w:val="003056E1"/>
    <w:rsid w:val="0031392C"/>
    <w:rsid w:val="00320CA6"/>
    <w:rsid w:val="00350DD1"/>
    <w:rsid w:val="0036040F"/>
    <w:rsid w:val="003707E0"/>
    <w:rsid w:val="003900B2"/>
    <w:rsid w:val="003902F3"/>
    <w:rsid w:val="00393619"/>
    <w:rsid w:val="003D6742"/>
    <w:rsid w:val="003E73F9"/>
    <w:rsid w:val="003F7B16"/>
    <w:rsid w:val="00404128"/>
    <w:rsid w:val="004654F5"/>
    <w:rsid w:val="00474673"/>
    <w:rsid w:val="00490355"/>
    <w:rsid w:val="004A1D56"/>
    <w:rsid w:val="004A49D7"/>
    <w:rsid w:val="004A7AF6"/>
    <w:rsid w:val="004B1F5B"/>
    <w:rsid w:val="004B4951"/>
    <w:rsid w:val="004E49C8"/>
    <w:rsid w:val="004F252E"/>
    <w:rsid w:val="00510DE6"/>
    <w:rsid w:val="00566B20"/>
    <w:rsid w:val="00567103"/>
    <w:rsid w:val="00582D8D"/>
    <w:rsid w:val="00591CB0"/>
    <w:rsid w:val="005A0CBC"/>
    <w:rsid w:val="005A3D37"/>
    <w:rsid w:val="005B2AAA"/>
    <w:rsid w:val="005C0421"/>
    <w:rsid w:val="005C53E2"/>
    <w:rsid w:val="005F663B"/>
    <w:rsid w:val="006319F8"/>
    <w:rsid w:val="00655EDE"/>
    <w:rsid w:val="006665CD"/>
    <w:rsid w:val="006962FE"/>
    <w:rsid w:val="006D1BAF"/>
    <w:rsid w:val="006E44F1"/>
    <w:rsid w:val="006F5166"/>
    <w:rsid w:val="00703503"/>
    <w:rsid w:val="00720AF9"/>
    <w:rsid w:val="007510D0"/>
    <w:rsid w:val="00773CF3"/>
    <w:rsid w:val="00782AAE"/>
    <w:rsid w:val="007914ED"/>
    <w:rsid w:val="007921C6"/>
    <w:rsid w:val="00795B2C"/>
    <w:rsid w:val="00797072"/>
    <w:rsid w:val="007A4D81"/>
    <w:rsid w:val="007A54E2"/>
    <w:rsid w:val="007E0473"/>
    <w:rsid w:val="007F5223"/>
    <w:rsid w:val="007F6ECC"/>
    <w:rsid w:val="00806ECE"/>
    <w:rsid w:val="00813274"/>
    <w:rsid w:val="00815E3E"/>
    <w:rsid w:val="00844C1E"/>
    <w:rsid w:val="00847740"/>
    <w:rsid w:val="0086093B"/>
    <w:rsid w:val="008718CB"/>
    <w:rsid w:val="008944D1"/>
    <w:rsid w:val="008C1B53"/>
    <w:rsid w:val="008C54AA"/>
    <w:rsid w:val="008C711D"/>
    <w:rsid w:val="008F5DEF"/>
    <w:rsid w:val="008F6819"/>
    <w:rsid w:val="00907A71"/>
    <w:rsid w:val="009547A5"/>
    <w:rsid w:val="00956C38"/>
    <w:rsid w:val="00972109"/>
    <w:rsid w:val="00982FE7"/>
    <w:rsid w:val="00983B34"/>
    <w:rsid w:val="00985E25"/>
    <w:rsid w:val="009A3BDA"/>
    <w:rsid w:val="009C1AD2"/>
    <w:rsid w:val="00A02A8C"/>
    <w:rsid w:val="00A1123F"/>
    <w:rsid w:val="00A300D3"/>
    <w:rsid w:val="00A33A83"/>
    <w:rsid w:val="00A50932"/>
    <w:rsid w:val="00AA3721"/>
    <w:rsid w:val="00AB2F31"/>
    <w:rsid w:val="00AD11DC"/>
    <w:rsid w:val="00AE549E"/>
    <w:rsid w:val="00B10400"/>
    <w:rsid w:val="00B7287A"/>
    <w:rsid w:val="00B8257D"/>
    <w:rsid w:val="00BA1599"/>
    <w:rsid w:val="00BC2BC5"/>
    <w:rsid w:val="00BE5A0E"/>
    <w:rsid w:val="00C07634"/>
    <w:rsid w:val="00C13E5E"/>
    <w:rsid w:val="00C2630B"/>
    <w:rsid w:val="00C378DF"/>
    <w:rsid w:val="00C37A13"/>
    <w:rsid w:val="00CD2AF6"/>
    <w:rsid w:val="00CD5E1A"/>
    <w:rsid w:val="00D11477"/>
    <w:rsid w:val="00D202B8"/>
    <w:rsid w:val="00D24DC8"/>
    <w:rsid w:val="00D267C3"/>
    <w:rsid w:val="00D32F84"/>
    <w:rsid w:val="00D367C8"/>
    <w:rsid w:val="00D44FEC"/>
    <w:rsid w:val="00D71D10"/>
    <w:rsid w:val="00D736B8"/>
    <w:rsid w:val="00D772FA"/>
    <w:rsid w:val="00D9612A"/>
    <w:rsid w:val="00DB6575"/>
    <w:rsid w:val="00DC5982"/>
    <w:rsid w:val="00DD6EDC"/>
    <w:rsid w:val="00E16DAE"/>
    <w:rsid w:val="00E26E50"/>
    <w:rsid w:val="00E360B2"/>
    <w:rsid w:val="00E62D05"/>
    <w:rsid w:val="00E86A34"/>
    <w:rsid w:val="00EA1A7B"/>
    <w:rsid w:val="00EE09B6"/>
    <w:rsid w:val="00EE5E7E"/>
    <w:rsid w:val="00EF15E6"/>
    <w:rsid w:val="00EF398D"/>
    <w:rsid w:val="00F16DE0"/>
    <w:rsid w:val="00F34E2E"/>
    <w:rsid w:val="00F42798"/>
    <w:rsid w:val="00F925B5"/>
    <w:rsid w:val="00FB3FE1"/>
    <w:rsid w:val="00FD578A"/>
    <w:rsid w:val="00FD7215"/>
    <w:rsid w:val="00FE114D"/>
    <w:rsid w:val="00FF12A7"/>
    <w:rsid w:val="00FF2A43"/>
    <w:rsid w:val="00FF6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3CE61C0"/>
  <w15:chartTrackingRefBased/>
  <w15:docId w15:val="{BE02F912-A495-4C65-8FCF-B9E0BA7A2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274"/>
    <w:pPr>
      <w:overflowPunct w:val="0"/>
      <w:autoSpaceDE w:val="0"/>
      <w:autoSpaceDN w:val="0"/>
      <w:adjustRightInd w:val="0"/>
      <w:textAlignment w:val="baseline"/>
    </w:pPr>
    <w:rPr>
      <w:sz w:val="24"/>
      <w:lang w:eastAsia="en-US"/>
    </w:rPr>
  </w:style>
  <w:style w:type="paragraph" w:styleId="Heading1">
    <w:name w:val="heading 1"/>
    <w:basedOn w:val="Normal"/>
    <w:next w:val="Normal"/>
    <w:qFormat/>
    <w:rsid w:val="00813274"/>
    <w:pPr>
      <w:keepNext/>
      <w:outlineLvl w:val="0"/>
    </w:pPr>
    <w:rPr>
      <w:b/>
      <w:sz w:val="28"/>
    </w:rPr>
  </w:style>
  <w:style w:type="paragraph" w:styleId="Heading2">
    <w:name w:val="heading 2"/>
    <w:basedOn w:val="Normal"/>
    <w:next w:val="Normal"/>
    <w:qFormat/>
    <w:rsid w:val="00813274"/>
    <w:pPr>
      <w:keepNext/>
      <w:outlineLvl w:val="1"/>
    </w:pPr>
    <w:rPr>
      <w:b/>
      <w:bCs/>
    </w:rPr>
  </w:style>
  <w:style w:type="paragraph" w:styleId="Heading3">
    <w:name w:val="heading 3"/>
    <w:basedOn w:val="Normal"/>
    <w:next w:val="Normal"/>
    <w:qFormat/>
    <w:rsid w:val="00813274"/>
    <w:pPr>
      <w:keepNext/>
      <w:spacing w:after="240"/>
      <w:outlineLvl w:val="2"/>
    </w:pPr>
    <w:rPr>
      <w:b/>
      <w:bCs/>
      <w:sz w:val="22"/>
    </w:rPr>
  </w:style>
  <w:style w:type="paragraph" w:styleId="Heading4">
    <w:name w:val="heading 4"/>
    <w:basedOn w:val="Normal"/>
    <w:next w:val="Normal"/>
    <w:qFormat/>
    <w:rsid w:val="00813274"/>
    <w:pPr>
      <w:keepNext/>
      <w:spacing w:before="120"/>
      <w:ind w:left="720"/>
      <w:outlineLvl w:val="3"/>
    </w:pPr>
    <w:rPr>
      <w:rFonts w:ascii="Arial" w:hAnsi="Arial" w:cs="Arial"/>
      <w:b/>
      <w:sz w:val="22"/>
    </w:rPr>
  </w:style>
  <w:style w:type="paragraph" w:styleId="Heading5">
    <w:name w:val="heading 5"/>
    <w:basedOn w:val="Normal"/>
    <w:next w:val="Normal"/>
    <w:qFormat/>
    <w:rsid w:val="00813274"/>
    <w:pPr>
      <w:keepNext/>
      <w:numPr>
        <w:ilvl w:val="12"/>
      </w:numPr>
      <w:spacing w:line="260" w:lineRule="exact"/>
      <w:outlineLvl w:val="4"/>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3274"/>
    <w:pPr>
      <w:tabs>
        <w:tab w:val="center" w:pos="4153"/>
        <w:tab w:val="right" w:pos="8306"/>
      </w:tabs>
    </w:pPr>
  </w:style>
  <w:style w:type="paragraph" w:styleId="Footer">
    <w:name w:val="footer"/>
    <w:basedOn w:val="Normal"/>
    <w:rsid w:val="00813274"/>
    <w:pPr>
      <w:tabs>
        <w:tab w:val="center" w:pos="4153"/>
        <w:tab w:val="right" w:pos="8306"/>
      </w:tabs>
    </w:pPr>
  </w:style>
  <w:style w:type="paragraph" w:styleId="BodyText">
    <w:name w:val="Body Text"/>
    <w:basedOn w:val="Normal"/>
    <w:rsid w:val="00813274"/>
    <w:pPr>
      <w:spacing w:before="120" w:after="120"/>
    </w:pPr>
    <w:rPr>
      <w:b/>
    </w:rPr>
  </w:style>
  <w:style w:type="paragraph" w:styleId="BodyText2">
    <w:name w:val="Body Text 2"/>
    <w:basedOn w:val="Normal"/>
    <w:rsid w:val="00813274"/>
    <w:pPr>
      <w:jc w:val="both"/>
    </w:pPr>
    <w:rPr>
      <w:sz w:val="22"/>
    </w:rPr>
  </w:style>
  <w:style w:type="paragraph" w:styleId="BodyText3">
    <w:name w:val="Body Text 3"/>
    <w:basedOn w:val="Normal"/>
    <w:rsid w:val="00813274"/>
    <w:pPr>
      <w:jc w:val="both"/>
    </w:pPr>
  </w:style>
  <w:style w:type="paragraph" w:styleId="BodyTextIndent">
    <w:name w:val="Body Text Indent"/>
    <w:basedOn w:val="Normal"/>
    <w:rsid w:val="00813274"/>
    <w:pPr>
      <w:overflowPunct/>
      <w:autoSpaceDE/>
      <w:autoSpaceDN/>
      <w:adjustRightInd/>
      <w:ind w:left="720"/>
      <w:textAlignment w:val="auto"/>
    </w:pPr>
    <w:rPr>
      <w:rFonts w:ascii="Verdana" w:hAnsi="Verdana"/>
      <w:sz w:val="22"/>
      <w:szCs w:val="22"/>
    </w:rPr>
  </w:style>
  <w:style w:type="paragraph" w:styleId="BodyTextIndent2">
    <w:name w:val="Body Text Indent 2"/>
    <w:basedOn w:val="Normal"/>
    <w:rsid w:val="00813274"/>
    <w:pPr>
      <w:ind w:left="360"/>
    </w:pPr>
    <w:rPr>
      <w:rFonts w:ascii="Arial" w:hAnsi="Arial" w:cs="Arial"/>
      <w:sz w:val="22"/>
    </w:rPr>
  </w:style>
  <w:style w:type="paragraph" w:styleId="BalloonText">
    <w:name w:val="Balloon Text"/>
    <w:basedOn w:val="Normal"/>
    <w:semiHidden/>
    <w:rsid w:val="000D2F04"/>
    <w:rPr>
      <w:rFonts w:ascii="Tahoma" w:hAnsi="Tahoma" w:cs="Tahoma"/>
      <w:sz w:val="16"/>
      <w:szCs w:val="16"/>
    </w:rPr>
  </w:style>
  <w:style w:type="character" w:styleId="PageNumber">
    <w:name w:val="page number"/>
    <w:basedOn w:val="DefaultParagraphFont"/>
    <w:rsid w:val="005C0421"/>
  </w:style>
  <w:style w:type="table" w:styleId="TableGrid">
    <w:name w:val="Table Grid"/>
    <w:basedOn w:val="TableNormal"/>
    <w:rsid w:val="00510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44C1E"/>
    <w:pPr>
      <w:overflowPunct w:val="0"/>
      <w:autoSpaceDE w:val="0"/>
      <w:autoSpaceDN w:val="0"/>
      <w:adjustRightInd w:val="0"/>
      <w:textAlignment w:val="baseline"/>
    </w:pPr>
    <w:rPr>
      <w:rFonts w:ascii="Arial" w:hAnsi="Arial" w:cs="Arial"/>
      <w:lang w:eastAsia="en-US"/>
    </w:rPr>
  </w:style>
  <w:style w:type="paragraph" w:styleId="ListParagraph">
    <w:name w:val="List Paragraph"/>
    <w:basedOn w:val="Normal"/>
    <w:uiPriority w:val="34"/>
    <w:qFormat/>
    <w:rsid w:val="00844C1E"/>
    <w:pPr>
      <w:ind w:left="720"/>
    </w:pPr>
    <w:rPr>
      <w:rFonts w:ascii="Arial" w:hAnsi="Arial" w:cs="Arial"/>
      <w:sz w:val="20"/>
    </w:rPr>
  </w:style>
  <w:style w:type="paragraph" w:customStyle="1" w:styleId="TableNormalAnswerHelp">
    <w:name w:val="Table Normal Answer Help"/>
    <w:basedOn w:val="Normal"/>
    <w:rsid w:val="00844C1E"/>
    <w:pPr>
      <w:overflowPunct/>
      <w:autoSpaceDE/>
      <w:autoSpaceDN/>
      <w:adjustRightInd/>
      <w:spacing w:before="60" w:after="60"/>
      <w:ind w:left="57" w:right="57"/>
      <w:textAlignment w:val="auto"/>
    </w:pPr>
    <w:rPr>
      <w:rFonts w:eastAsia="Times"/>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0" Type="http://schemas.openxmlformats.org/officeDocument/2006/relationships/header" Target="header1.xml" /><Relationship Id="rId4" Type="http://schemas.openxmlformats.org/officeDocument/2006/relationships/webSettings" Target="webSettings.xml" /><Relationship Id="rId9" Type="http://schemas.openxmlformats.org/officeDocument/2006/relationships/image" Target="media/image3.pn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4199b9c-a89e-442f-9799-431511f14748}" enabled="1" method="Privileged" siteId="{10efe0bd-a030-4bca-809c-b5e6745e499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8</Pages>
  <Words>2763</Words>
  <Characters>17201</Characters>
  <Application>Microsoft Office Word</Application>
  <DocSecurity>0</DocSecurity>
  <Lines>143</Lines>
  <Paragraphs>39</Paragraphs>
  <ScaleCrop>false</ScaleCrop>
  <HeadingPairs>
    <vt:vector size="2" baseType="variant">
      <vt:variant>
        <vt:lpstr>Title</vt:lpstr>
      </vt:variant>
      <vt:variant>
        <vt:i4>1</vt:i4>
      </vt:variant>
    </vt:vector>
  </HeadingPairs>
  <TitlesOfParts>
    <vt:vector size="1" baseType="lpstr">
      <vt:lpstr>Common Services Agency</vt:lpstr>
    </vt:vector>
  </TitlesOfParts>
  <Company>CSA</Company>
  <LinksUpToDate>false</LinksUpToDate>
  <CharactersWithSpaces>19925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Services Agency</dc:title>
  <dc:subject/>
  <dc:creator>Hawes</dc:creator>
  <cp:keywords/>
  <cp:lastModifiedBy>Sarah Langlands</cp:lastModifiedBy>
  <cp:revision>4</cp:revision>
  <cp:lastPrinted>2017-06-05T08:51:00Z</cp:lastPrinted>
  <dcterms:created xsi:type="dcterms:W3CDTF">2023-03-07T09:42:00Z</dcterms:created>
  <dcterms:modified xsi:type="dcterms:W3CDTF">2024-05-15T08:57:00Z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0x010100F0901EF31CEACE42A5ACE2C3DF8858E2</vt:lpwstr>
  </property>
</Properties>
</file>