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9C97257" w14:textId="77777777" w:rsidR="001C22E2" w:rsidRPr="00804D16" w:rsidRDefault="001C22E2">
      <w:pPr>
        <w:jc w:val="center"/>
        <w:rPr>
          <w:rStyle w:val="Emphasis"/>
        </w:rPr>
      </w:pPr>
    </w:p>
    <w:p w14:paraId="00343EB0" w14:textId="77777777" w:rsidR="001C22E2" w:rsidRPr="00AF77C2" w:rsidRDefault="001C22E2">
      <w:pPr>
        <w:jc w:val="center"/>
        <w:rPr>
          <w:rFonts w:ascii="Arial" w:hAnsi="Arial" w:cs="Arial"/>
          <w:b/>
          <w:u w:val="single"/>
          <w:lang w:val="en-GB"/>
        </w:rPr>
      </w:pPr>
    </w:p>
    <w:p w14:paraId="6F55998F" w14:textId="77777777" w:rsidR="001C22E2" w:rsidRPr="00AF77C2" w:rsidRDefault="001C22E2">
      <w:pPr>
        <w:jc w:val="center"/>
        <w:rPr>
          <w:rFonts w:ascii="Arial" w:hAnsi="Arial" w:cs="Arial"/>
          <w:b/>
          <w:u w:val="single"/>
          <w:lang w:val="en-GB"/>
        </w:rPr>
      </w:pPr>
    </w:p>
    <w:p w14:paraId="41F108EC" w14:textId="77777777" w:rsidR="001C22E2" w:rsidRPr="00AF77C2" w:rsidRDefault="001C22E2">
      <w:pPr>
        <w:jc w:val="center"/>
        <w:rPr>
          <w:rFonts w:ascii="Arial" w:hAnsi="Arial" w:cs="Arial"/>
          <w:b/>
          <w:u w:val="single"/>
          <w:lang w:val="en-GB"/>
        </w:rPr>
      </w:pPr>
    </w:p>
    <w:p w14:paraId="56F02544" w14:textId="77777777" w:rsidR="001C22E2" w:rsidRPr="00AF77C2" w:rsidRDefault="001C22E2">
      <w:pPr>
        <w:jc w:val="center"/>
        <w:rPr>
          <w:rFonts w:ascii="Arial" w:hAnsi="Arial" w:cs="Arial"/>
          <w:b/>
          <w:u w:val="single"/>
          <w:lang w:val="en-GB"/>
        </w:rPr>
      </w:pPr>
    </w:p>
    <w:p w14:paraId="55D2923F" w14:textId="77777777" w:rsidR="001C22E2" w:rsidRPr="00AF77C2" w:rsidRDefault="001C22E2">
      <w:pPr>
        <w:jc w:val="center"/>
        <w:rPr>
          <w:rFonts w:ascii="Arial" w:hAnsi="Arial" w:cs="Arial"/>
          <w:b/>
          <w:u w:val="single"/>
          <w:lang w:val="en-GB"/>
        </w:rPr>
      </w:pPr>
    </w:p>
    <w:p w14:paraId="0A414DFC" w14:textId="77777777" w:rsidR="001C22E2" w:rsidRPr="00AF77C2" w:rsidRDefault="001C22E2">
      <w:pPr>
        <w:jc w:val="center"/>
        <w:rPr>
          <w:rFonts w:ascii="Arial" w:hAnsi="Arial" w:cs="Arial"/>
          <w:b/>
          <w:sz w:val="36"/>
          <w:szCs w:val="36"/>
          <w:lang w:val="en-GB"/>
        </w:rPr>
      </w:pPr>
    </w:p>
    <w:p w14:paraId="065980E3" w14:textId="77777777" w:rsidR="001C22E2" w:rsidRPr="00AF77C2" w:rsidRDefault="001C22E2">
      <w:pPr>
        <w:jc w:val="center"/>
        <w:rPr>
          <w:rFonts w:ascii="Arial" w:hAnsi="Arial" w:cs="Arial"/>
          <w:b/>
          <w:sz w:val="36"/>
          <w:szCs w:val="36"/>
          <w:lang w:val="en-GB"/>
        </w:rPr>
      </w:pPr>
    </w:p>
    <w:p w14:paraId="32B22AC1" w14:textId="77777777" w:rsidR="001C22E2" w:rsidRPr="00AF77C2" w:rsidRDefault="001C22E2">
      <w:pPr>
        <w:jc w:val="center"/>
        <w:rPr>
          <w:rFonts w:ascii="Arial" w:hAnsi="Arial" w:cs="Arial"/>
          <w:b/>
          <w:u w:val="single"/>
          <w:lang w:val="en-GB"/>
        </w:rPr>
      </w:pPr>
      <w:r w:rsidRPr="00AF77C2">
        <w:rPr>
          <w:rFonts w:ascii="Arial" w:hAnsi="Arial" w:cs="Arial"/>
          <w:b/>
          <w:sz w:val="36"/>
          <w:szCs w:val="36"/>
          <w:lang w:val="en-GB"/>
        </w:rPr>
        <w:t xml:space="preserve">NHS TAYSIDE – ANGUS </w:t>
      </w:r>
      <w:r w:rsidR="00AF77C2" w:rsidRPr="00AF77C2">
        <w:rPr>
          <w:rFonts w:ascii="Arial" w:hAnsi="Arial" w:cs="Arial"/>
          <w:b/>
          <w:sz w:val="36"/>
          <w:szCs w:val="36"/>
          <w:lang w:val="en-GB"/>
        </w:rPr>
        <w:t>HEALTH AND SOCIAL CARE PARTNERSHIP</w:t>
      </w:r>
    </w:p>
    <w:p w14:paraId="781F00FB" w14:textId="77777777" w:rsidR="001C22E2" w:rsidRPr="00AF77C2" w:rsidRDefault="001C22E2">
      <w:pPr>
        <w:jc w:val="center"/>
        <w:rPr>
          <w:rFonts w:ascii="Arial" w:hAnsi="Arial" w:cs="Arial"/>
          <w:b/>
          <w:u w:val="single"/>
          <w:lang w:val="en-GB"/>
        </w:rPr>
      </w:pPr>
    </w:p>
    <w:p w14:paraId="58759957" w14:textId="77777777" w:rsidR="001C22E2" w:rsidRPr="00AF77C2" w:rsidRDefault="001C22E2">
      <w:pPr>
        <w:jc w:val="center"/>
        <w:rPr>
          <w:rFonts w:ascii="Arial" w:hAnsi="Arial" w:cs="Arial"/>
          <w:b/>
          <w:u w:val="single"/>
          <w:lang w:val="en-GB"/>
        </w:rPr>
      </w:pPr>
    </w:p>
    <w:p w14:paraId="328877B2" w14:textId="77777777" w:rsidR="001C22E2" w:rsidRPr="00AF77C2" w:rsidRDefault="001C22E2">
      <w:pPr>
        <w:jc w:val="center"/>
        <w:rPr>
          <w:rFonts w:ascii="Arial" w:hAnsi="Arial" w:cs="Arial"/>
          <w:b/>
          <w:u w:val="single"/>
          <w:lang w:val="en-GB"/>
        </w:rPr>
      </w:pPr>
    </w:p>
    <w:p w14:paraId="3864C061" w14:textId="77777777" w:rsidR="001C22E2" w:rsidRPr="00AF77C2" w:rsidRDefault="001C22E2">
      <w:pPr>
        <w:jc w:val="center"/>
        <w:rPr>
          <w:rFonts w:ascii="Arial" w:hAnsi="Arial" w:cs="Arial"/>
          <w:b/>
          <w:u w:val="single"/>
          <w:lang w:val="en-GB"/>
        </w:rPr>
      </w:pPr>
    </w:p>
    <w:p w14:paraId="0C35257A" w14:textId="77777777" w:rsidR="001C22E2" w:rsidRPr="00AF77C2" w:rsidRDefault="001C22E2">
      <w:pPr>
        <w:jc w:val="center"/>
        <w:rPr>
          <w:rFonts w:ascii="Arial" w:hAnsi="Arial" w:cs="Arial"/>
          <w:b/>
          <w:u w:val="single"/>
          <w:lang w:val="en-GB"/>
        </w:rPr>
      </w:pPr>
    </w:p>
    <w:p w14:paraId="6DEB83CC" w14:textId="77777777" w:rsidR="001C22E2" w:rsidRPr="00AF77C2" w:rsidRDefault="001C22E2">
      <w:pPr>
        <w:jc w:val="center"/>
        <w:rPr>
          <w:rFonts w:ascii="Arial" w:hAnsi="Arial" w:cs="Arial"/>
          <w:b/>
          <w:u w:val="single"/>
          <w:lang w:val="en-GB"/>
        </w:rPr>
      </w:pPr>
    </w:p>
    <w:p w14:paraId="7F2C1813" w14:textId="77777777" w:rsidR="001C22E2" w:rsidRPr="00AF77C2" w:rsidRDefault="001C22E2">
      <w:pPr>
        <w:jc w:val="center"/>
        <w:rPr>
          <w:rFonts w:ascii="Arial" w:hAnsi="Arial" w:cs="Arial"/>
          <w:b/>
          <w:u w:val="single"/>
          <w:lang w:val="en-GB"/>
        </w:rPr>
      </w:pPr>
    </w:p>
    <w:p w14:paraId="59A4918E" w14:textId="77777777" w:rsidR="001C22E2" w:rsidRPr="00AF77C2" w:rsidRDefault="001C22E2">
      <w:pPr>
        <w:jc w:val="center"/>
        <w:rPr>
          <w:rFonts w:ascii="Arial" w:hAnsi="Arial" w:cs="Arial"/>
          <w:b/>
          <w:lang w:val="en-GB"/>
        </w:rPr>
      </w:pPr>
    </w:p>
    <w:p w14:paraId="1970C9C8" w14:textId="77777777" w:rsidR="001C22E2" w:rsidRPr="00AF77C2" w:rsidRDefault="001C22E2">
      <w:pPr>
        <w:jc w:val="center"/>
        <w:rPr>
          <w:rFonts w:ascii="Arial" w:hAnsi="Arial" w:cs="Arial"/>
          <w:b/>
          <w:lang w:val="en-GB"/>
        </w:rPr>
      </w:pPr>
      <w:r w:rsidRPr="00AF77C2">
        <w:rPr>
          <w:rFonts w:ascii="Arial" w:hAnsi="Arial" w:cs="Arial"/>
          <w:b/>
          <w:sz w:val="28"/>
          <w:szCs w:val="28"/>
          <w:lang w:val="en-GB"/>
        </w:rPr>
        <w:t xml:space="preserve"> </w:t>
      </w:r>
      <w:r w:rsidR="00164B10">
        <w:rPr>
          <w:rFonts w:ascii="Arial" w:hAnsi="Arial" w:cs="Arial"/>
          <w:b/>
          <w:sz w:val="28"/>
          <w:szCs w:val="28"/>
          <w:lang w:val="en-GB"/>
        </w:rPr>
        <w:t xml:space="preserve">SPECIALIST DOCTOR </w:t>
      </w:r>
      <w:r w:rsidRPr="00AF77C2">
        <w:rPr>
          <w:rFonts w:ascii="Arial" w:hAnsi="Arial" w:cs="Arial"/>
          <w:b/>
          <w:sz w:val="28"/>
          <w:szCs w:val="28"/>
          <w:lang w:val="en-GB"/>
        </w:rPr>
        <w:t>IN OLD AGE PSYCHIATRY</w:t>
      </w:r>
    </w:p>
    <w:p w14:paraId="16F9C54A" w14:textId="77777777" w:rsidR="001C22E2" w:rsidRPr="00AF77C2" w:rsidRDefault="001C22E2">
      <w:pPr>
        <w:jc w:val="center"/>
        <w:rPr>
          <w:rFonts w:ascii="Arial" w:hAnsi="Arial" w:cs="Arial"/>
          <w:b/>
          <w:lang w:val="en-GB"/>
        </w:rPr>
      </w:pPr>
      <w:r w:rsidRPr="00AF77C2">
        <w:rPr>
          <w:rFonts w:ascii="Arial" w:hAnsi="Arial" w:cs="Arial"/>
          <w:b/>
          <w:lang w:val="en-GB"/>
        </w:rPr>
        <w:t>(Full-time, 10 sessions)</w:t>
      </w:r>
    </w:p>
    <w:p w14:paraId="0712743D" w14:textId="77777777" w:rsidR="001C22E2" w:rsidRPr="00AF77C2" w:rsidRDefault="001C22E2">
      <w:pPr>
        <w:jc w:val="center"/>
        <w:rPr>
          <w:rFonts w:ascii="Arial" w:hAnsi="Arial" w:cs="Arial"/>
          <w:b/>
          <w:lang w:val="en-GB"/>
        </w:rPr>
      </w:pPr>
    </w:p>
    <w:p w14:paraId="6A01FF28" w14:textId="77777777" w:rsidR="001C22E2" w:rsidRPr="00AF77C2" w:rsidRDefault="001C22E2">
      <w:pPr>
        <w:jc w:val="center"/>
        <w:rPr>
          <w:rFonts w:ascii="Arial" w:hAnsi="Arial" w:cs="Arial"/>
          <w:b/>
          <w:lang w:val="en-GB"/>
        </w:rPr>
      </w:pPr>
    </w:p>
    <w:p w14:paraId="69A687CE" w14:textId="77777777" w:rsidR="001C22E2" w:rsidRPr="00AF77C2" w:rsidRDefault="001C22E2">
      <w:pPr>
        <w:jc w:val="center"/>
        <w:rPr>
          <w:rFonts w:ascii="Arial" w:hAnsi="Arial" w:cs="Arial"/>
          <w:b/>
          <w:lang w:val="en-GB"/>
        </w:rPr>
      </w:pPr>
    </w:p>
    <w:p w14:paraId="34B4E7B7" w14:textId="77777777" w:rsidR="001C22E2" w:rsidRPr="00AF77C2" w:rsidRDefault="001C22E2">
      <w:pPr>
        <w:jc w:val="center"/>
        <w:rPr>
          <w:rFonts w:ascii="Arial" w:hAnsi="Arial" w:cs="Arial"/>
          <w:b/>
          <w:lang w:val="en-GB"/>
        </w:rPr>
      </w:pPr>
    </w:p>
    <w:p w14:paraId="1B2A3751" w14:textId="77777777" w:rsidR="001C22E2" w:rsidRPr="00AF77C2" w:rsidRDefault="001C22E2">
      <w:pPr>
        <w:jc w:val="center"/>
        <w:rPr>
          <w:rFonts w:ascii="Arial" w:hAnsi="Arial" w:cs="Arial"/>
          <w:b/>
          <w:lang w:val="en-GB"/>
        </w:rPr>
      </w:pPr>
    </w:p>
    <w:p w14:paraId="3D98DE1E" w14:textId="77777777" w:rsidR="001C22E2" w:rsidRPr="00AF77C2" w:rsidRDefault="001C22E2">
      <w:pPr>
        <w:jc w:val="center"/>
        <w:rPr>
          <w:rFonts w:ascii="Arial" w:hAnsi="Arial" w:cs="Arial"/>
          <w:b/>
          <w:lang w:val="en-GB"/>
        </w:rPr>
      </w:pPr>
      <w:r w:rsidRPr="00AF77C2">
        <w:rPr>
          <w:rFonts w:ascii="Arial" w:hAnsi="Arial" w:cs="Arial"/>
          <w:b/>
          <w:lang w:val="en-GB"/>
        </w:rPr>
        <w:t>Information and Job Description</w:t>
      </w:r>
    </w:p>
    <w:p w14:paraId="2C8DE783" w14:textId="77777777" w:rsidR="001C22E2" w:rsidRPr="00AF77C2" w:rsidRDefault="001C22E2">
      <w:pPr>
        <w:jc w:val="center"/>
        <w:rPr>
          <w:rFonts w:ascii="Arial" w:hAnsi="Arial" w:cs="Arial"/>
          <w:b/>
          <w:lang w:val="en-GB"/>
        </w:rPr>
      </w:pPr>
    </w:p>
    <w:p w14:paraId="5AF7526C" w14:textId="77777777" w:rsidR="001C22E2" w:rsidRPr="00AF77C2" w:rsidRDefault="001C22E2">
      <w:pPr>
        <w:jc w:val="center"/>
        <w:rPr>
          <w:rFonts w:ascii="Arial" w:hAnsi="Arial" w:cs="Arial"/>
          <w:b/>
          <w:lang w:val="en-GB"/>
        </w:rPr>
      </w:pPr>
    </w:p>
    <w:p w14:paraId="5D21DE29" w14:textId="77777777" w:rsidR="001C22E2" w:rsidRPr="00AF77C2" w:rsidRDefault="001C22E2">
      <w:pPr>
        <w:jc w:val="center"/>
        <w:rPr>
          <w:rFonts w:ascii="Arial" w:hAnsi="Arial" w:cs="Arial"/>
          <w:b/>
          <w:lang w:val="en-GB"/>
        </w:rPr>
      </w:pPr>
    </w:p>
    <w:p w14:paraId="7754BE6E" w14:textId="77777777" w:rsidR="001C22E2" w:rsidRPr="00AF77C2" w:rsidRDefault="001C22E2">
      <w:pPr>
        <w:rPr>
          <w:rFonts w:ascii="Arial" w:hAnsi="Arial" w:cs="Arial"/>
          <w:lang w:val="en-GB"/>
        </w:rPr>
      </w:pPr>
    </w:p>
    <w:p w14:paraId="091A859D" w14:textId="77777777" w:rsidR="001C22E2" w:rsidRPr="00AF77C2" w:rsidRDefault="001C22E2">
      <w:pPr>
        <w:rPr>
          <w:rFonts w:ascii="Arial" w:hAnsi="Arial" w:cs="Arial"/>
          <w:lang w:val="en-GB"/>
        </w:rPr>
      </w:pPr>
    </w:p>
    <w:p w14:paraId="5984910E" w14:textId="77777777" w:rsidR="001C22E2" w:rsidRPr="00AF77C2" w:rsidRDefault="001C22E2">
      <w:pPr>
        <w:rPr>
          <w:rFonts w:ascii="Arial" w:hAnsi="Arial" w:cs="Arial"/>
          <w:lang w:val="en-GB"/>
        </w:rPr>
      </w:pPr>
    </w:p>
    <w:p w14:paraId="4DBDA8B1" w14:textId="77777777" w:rsidR="001C22E2" w:rsidRPr="00AF77C2" w:rsidRDefault="001C22E2">
      <w:pPr>
        <w:rPr>
          <w:rFonts w:ascii="Arial" w:hAnsi="Arial" w:cs="Arial"/>
          <w:lang w:val="en-GB"/>
        </w:rPr>
      </w:pPr>
    </w:p>
    <w:p w14:paraId="7FFD69A3" w14:textId="77777777" w:rsidR="001C22E2" w:rsidRPr="00AF77C2" w:rsidRDefault="001C22E2">
      <w:pPr>
        <w:rPr>
          <w:rFonts w:ascii="Arial" w:hAnsi="Arial" w:cs="Arial"/>
          <w:lang w:val="en-GB"/>
        </w:rPr>
      </w:pPr>
    </w:p>
    <w:p w14:paraId="37CA7C2A" w14:textId="77777777" w:rsidR="001C22E2" w:rsidRPr="00AF77C2" w:rsidRDefault="001C22E2">
      <w:pPr>
        <w:rPr>
          <w:rFonts w:ascii="Arial" w:hAnsi="Arial" w:cs="Arial"/>
          <w:lang w:val="en-GB"/>
        </w:rPr>
      </w:pPr>
    </w:p>
    <w:p w14:paraId="6E0A2B1A" w14:textId="77777777" w:rsidR="001C22E2" w:rsidRPr="00AF77C2" w:rsidRDefault="001C22E2">
      <w:pPr>
        <w:rPr>
          <w:rFonts w:ascii="Arial" w:hAnsi="Arial" w:cs="Arial"/>
          <w:lang w:val="en-GB"/>
        </w:rPr>
      </w:pPr>
    </w:p>
    <w:p w14:paraId="1724681A" w14:textId="77777777" w:rsidR="001C22E2" w:rsidRPr="00AF77C2" w:rsidRDefault="001C22E2">
      <w:pPr>
        <w:rPr>
          <w:rFonts w:ascii="Arial" w:hAnsi="Arial" w:cs="Arial"/>
          <w:lang w:val="en-GB"/>
        </w:rPr>
      </w:pPr>
    </w:p>
    <w:p w14:paraId="6ABA7766" w14:textId="77777777" w:rsidR="001C22E2" w:rsidRPr="00AF77C2" w:rsidRDefault="001C22E2">
      <w:pPr>
        <w:rPr>
          <w:rFonts w:ascii="Arial" w:hAnsi="Arial" w:cs="Arial"/>
          <w:lang w:val="en-GB"/>
        </w:rPr>
      </w:pPr>
    </w:p>
    <w:p w14:paraId="0E83689D" w14:textId="77777777" w:rsidR="001C22E2" w:rsidRPr="00AF77C2" w:rsidRDefault="001C22E2">
      <w:pPr>
        <w:rPr>
          <w:rFonts w:ascii="Arial" w:hAnsi="Arial" w:cs="Arial"/>
          <w:lang w:val="en-GB"/>
        </w:rPr>
      </w:pPr>
    </w:p>
    <w:p w14:paraId="6250F95E" w14:textId="77777777" w:rsidR="001C22E2" w:rsidRPr="00AF77C2" w:rsidRDefault="001C22E2">
      <w:pPr>
        <w:rPr>
          <w:rFonts w:ascii="Arial" w:hAnsi="Arial" w:cs="Arial"/>
          <w:lang w:val="en-GB"/>
        </w:rPr>
      </w:pPr>
    </w:p>
    <w:p w14:paraId="577B7D0A" w14:textId="77777777" w:rsidR="001C22E2" w:rsidRPr="00AF77C2" w:rsidRDefault="001C22E2">
      <w:pPr>
        <w:rPr>
          <w:rFonts w:ascii="Arial" w:hAnsi="Arial" w:cs="Arial"/>
          <w:lang w:val="en-GB"/>
        </w:rPr>
      </w:pPr>
    </w:p>
    <w:p w14:paraId="3778C612" w14:textId="77777777" w:rsidR="001C22E2" w:rsidRPr="00AF77C2" w:rsidRDefault="001C22E2">
      <w:pPr>
        <w:rPr>
          <w:rFonts w:ascii="Arial" w:hAnsi="Arial" w:cs="Arial"/>
          <w:lang w:val="en-GB"/>
        </w:rPr>
      </w:pPr>
    </w:p>
    <w:p w14:paraId="2F53676C" w14:textId="77777777" w:rsidR="001C22E2" w:rsidRPr="00AF77C2" w:rsidRDefault="001C22E2">
      <w:pPr>
        <w:rPr>
          <w:rFonts w:ascii="Arial" w:hAnsi="Arial" w:cs="Arial"/>
          <w:lang w:val="en-GB"/>
        </w:rPr>
      </w:pPr>
    </w:p>
    <w:p w14:paraId="2DB36DA2" w14:textId="77777777" w:rsidR="001C22E2" w:rsidRPr="00AF77C2" w:rsidRDefault="001C22E2">
      <w:pPr>
        <w:rPr>
          <w:rFonts w:ascii="Arial" w:hAnsi="Arial" w:cs="Arial"/>
          <w:lang w:val="en-GB"/>
        </w:rPr>
      </w:pPr>
    </w:p>
    <w:p w14:paraId="578199B2" w14:textId="77777777" w:rsidR="001C22E2" w:rsidRPr="00AF77C2" w:rsidRDefault="001C22E2">
      <w:pPr>
        <w:rPr>
          <w:rFonts w:ascii="Arial" w:hAnsi="Arial" w:cs="Arial"/>
          <w:lang w:val="en-GB"/>
        </w:rPr>
      </w:pPr>
    </w:p>
    <w:p w14:paraId="21F22432" w14:textId="77777777" w:rsidR="001C22E2" w:rsidRDefault="001C22E2">
      <w:pPr>
        <w:rPr>
          <w:rFonts w:ascii="Arial" w:hAnsi="Arial" w:cs="Arial"/>
          <w:lang w:val="en-GB"/>
        </w:rPr>
      </w:pPr>
    </w:p>
    <w:p w14:paraId="61636688" w14:textId="77777777" w:rsidR="00FD19DC" w:rsidRDefault="00FD19DC">
      <w:pPr>
        <w:rPr>
          <w:rFonts w:ascii="Arial" w:hAnsi="Arial" w:cs="Arial"/>
          <w:lang w:val="en-GB"/>
        </w:rPr>
      </w:pPr>
    </w:p>
    <w:p w14:paraId="3D615D7A" w14:textId="77777777" w:rsidR="00FD19DC" w:rsidRDefault="00FD19DC">
      <w:pPr>
        <w:rPr>
          <w:rFonts w:ascii="Arial" w:hAnsi="Arial" w:cs="Arial"/>
          <w:lang w:val="en-GB"/>
        </w:rPr>
      </w:pPr>
    </w:p>
    <w:p w14:paraId="5B4BE4A4" w14:textId="77777777" w:rsidR="0000668E" w:rsidRDefault="0000668E">
      <w:pPr>
        <w:rPr>
          <w:rFonts w:ascii="Arial" w:hAnsi="Arial" w:cs="Arial"/>
          <w:lang w:val="en-GB"/>
        </w:rPr>
      </w:pPr>
    </w:p>
    <w:p w14:paraId="098F40D2" w14:textId="77777777" w:rsidR="006E77E1" w:rsidRDefault="006E77E1">
      <w:pPr>
        <w:rPr>
          <w:rFonts w:ascii="Arial" w:hAnsi="Arial" w:cs="Arial"/>
          <w:lang w:val="en-GB"/>
        </w:rPr>
      </w:pPr>
    </w:p>
    <w:p w14:paraId="57B67894" w14:textId="77777777" w:rsidR="006E77E1" w:rsidRDefault="006E77E1">
      <w:pPr>
        <w:rPr>
          <w:rFonts w:ascii="Arial" w:hAnsi="Arial" w:cs="Arial"/>
          <w:lang w:val="en-GB"/>
        </w:rPr>
      </w:pPr>
    </w:p>
    <w:p w14:paraId="0E3C99C3" w14:textId="77777777" w:rsidR="00164B10" w:rsidRPr="00AF77C2" w:rsidRDefault="00164B10">
      <w:pPr>
        <w:rPr>
          <w:rFonts w:ascii="Arial" w:hAnsi="Arial" w:cs="Arial"/>
          <w:lang w:val="en-GB"/>
        </w:rPr>
      </w:pPr>
    </w:p>
    <w:p w14:paraId="45E39911" w14:textId="77777777" w:rsidR="001C22E2" w:rsidRPr="00AF77C2" w:rsidRDefault="001C22E2">
      <w:pPr>
        <w:rPr>
          <w:rFonts w:ascii="Arial" w:hAnsi="Arial" w:cs="Arial"/>
          <w:lang w:val="en-GB"/>
        </w:rPr>
      </w:pPr>
    </w:p>
    <w:p w14:paraId="4774091A" w14:textId="77777777" w:rsidR="001C22E2" w:rsidRPr="00AF77C2" w:rsidRDefault="001C22E2">
      <w:pPr>
        <w:rPr>
          <w:rFonts w:ascii="Arial" w:hAnsi="Arial" w:cs="Arial"/>
          <w:lang w:val="en-GB"/>
        </w:rPr>
      </w:pPr>
      <w:r w:rsidRPr="00AF77C2">
        <w:rPr>
          <w:rFonts w:ascii="Arial" w:hAnsi="Arial" w:cs="Arial"/>
          <w:b/>
          <w:u w:val="single"/>
          <w:lang w:val="en-GB"/>
        </w:rPr>
        <w:lastRenderedPageBreak/>
        <w:t>Section A – Job description</w:t>
      </w:r>
    </w:p>
    <w:p w14:paraId="498E01D0" w14:textId="77777777" w:rsidR="001C22E2" w:rsidRPr="00AF77C2" w:rsidRDefault="001C22E2">
      <w:pPr>
        <w:rPr>
          <w:rFonts w:ascii="Arial" w:hAnsi="Arial" w:cs="Arial"/>
          <w:lang w:val="en-GB"/>
        </w:rPr>
      </w:pPr>
    </w:p>
    <w:p w14:paraId="67E85A75" w14:textId="77777777" w:rsidR="001C22E2" w:rsidRPr="00AF77C2" w:rsidRDefault="001C22E2">
      <w:pPr>
        <w:rPr>
          <w:rFonts w:ascii="Arial" w:hAnsi="Arial" w:cs="Arial"/>
          <w:lang w:val="en-GB"/>
        </w:rPr>
      </w:pPr>
    </w:p>
    <w:p w14:paraId="57E328CC" w14:textId="77777777" w:rsidR="001C22E2" w:rsidRPr="00AF77C2" w:rsidRDefault="001C22E2">
      <w:pPr>
        <w:numPr>
          <w:ilvl w:val="0"/>
          <w:numId w:val="3"/>
        </w:numPr>
        <w:rPr>
          <w:rFonts w:ascii="Arial" w:hAnsi="Arial" w:cs="Arial"/>
          <w:lang w:val="en-GB"/>
        </w:rPr>
      </w:pPr>
      <w:r w:rsidRPr="00AF77C2">
        <w:rPr>
          <w:rFonts w:ascii="Arial" w:hAnsi="Arial" w:cs="Arial"/>
          <w:lang w:val="en-GB"/>
        </w:rPr>
        <w:t>The Post</w:t>
      </w:r>
    </w:p>
    <w:p w14:paraId="40A10256" w14:textId="77777777" w:rsidR="001C22E2" w:rsidRPr="00AF77C2" w:rsidRDefault="001C22E2">
      <w:pPr>
        <w:ind w:left="360"/>
        <w:rPr>
          <w:rFonts w:ascii="Arial" w:hAnsi="Arial" w:cs="Arial"/>
          <w:lang w:val="en-GB"/>
        </w:rPr>
      </w:pPr>
    </w:p>
    <w:p w14:paraId="7BE36A1E" w14:textId="77777777" w:rsidR="001C22E2" w:rsidRPr="00AF77C2" w:rsidRDefault="001C22E2">
      <w:pPr>
        <w:numPr>
          <w:ilvl w:val="0"/>
          <w:numId w:val="3"/>
        </w:numPr>
        <w:rPr>
          <w:rFonts w:ascii="Arial" w:hAnsi="Arial" w:cs="Arial"/>
          <w:lang w:val="en-GB"/>
        </w:rPr>
      </w:pPr>
      <w:r w:rsidRPr="00AF77C2">
        <w:rPr>
          <w:rFonts w:ascii="Arial" w:hAnsi="Arial" w:cs="Arial"/>
          <w:lang w:val="en-GB"/>
        </w:rPr>
        <w:t>Population and Services</w:t>
      </w:r>
    </w:p>
    <w:p w14:paraId="5E6AE8AC" w14:textId="77777777" w:rsidR="001C22E2" w:rsidRPr="00AF77C2" w:rsidRDefault="001C22E2">
      <w:pPr>
        <w:rPr>
          <w:rFonts w:ascii="Arial" w:hAnsi="Arial" w:cs="Arial"/>
          <w:lang w:val="en-GB"/>
        </w:rPr>
      </w:pPr>
    </w:p>
    <w:p w14:paraId="466CFE5A" w14:textId="77777777" w:rsidR="001C22E2" w:rsidRPr="00AF77C2" w:rsidRDefault="001C22E2">
      <w:pPr>
        <w:numPr>
          <w:ilvl w:val="1"/>
          <w:numId w:val="3"/>
        </w:numPr>
        <w:rPr>
          <w:rFonts w:ascii="Arial" w:hAnsi="Arial" w:cs="Arial"/>
          <w:lang w:val="en-GB"/>
        </w:rPr>
      </w:pPr>
      <w:r w:rsidRPr="00AF77C2">
        <w:rPr>
          <w:rFonts w:ascii="Arial" w:hAnsi="Arial" w:cs="Arial"/>
          <w:lang w:val="en-GB"/>
        </w:rPr>
        <w:t>Catchment Area</w:t>
      </w:r>
    </w:p>
    <w:p w14:paraId="5E66A3CD" w14:textId="77777777" w:rsidR="001C22E2" w:rsidRPr="00AF77C2" w:rsidRDefault="001C22E2">
      <w:pPr>
        <w:numPr>
          <w:ilvl w:val="1"/>
          <w:numId w:val="3"/>
        </w:numPr>
        <w:rPr>
          <w:rFonts w:ascii="Arial" w:hAnsi="Arial" w:cs="Arial"/>
          <w:lang w:val="en-GB"/>
        </w:rPr>
      </w:pPr>
      <w:r w:rsidRPr="00AF77C2">
        <w:rPr>
          <w:rFonts w:ascii="Arial" w:hAnsi="Arial" w:cs="Arial"/>
          <w:lang w:val="en-GB"/>
        </w:rPr>
        <w:t>Angus Older Peoples Psychological Therapies Service</w:t>
      </w:r>
    </w:p>
    <w:p w14:paraId="22A6D8E6" w14:textId="77777777" w:rsidR="001C22E2" w:rsidRPr="00AF77C2" w:rsidRDefault="001C22E2">
      <w:pPr>
        <w:numPr>
          <w:ilvl w:val="1"/>
          <w:numId w:val="3"/>
        </w:numPr>
        <w:rPr>
          <w:rFonts w:ascii="Arial" w:hAnsi="Arial" w:cs="Arial"/>
          <w:lang w:val="en-GB"/>
        </w:rPr>
      </w:pPr>
      <w:r w:rsidRPr="00AF77C2">
        <w:rPr>
          <w:rFonts w:ascii="Arial" w:hAnsi="Arial" w:cs="Arial"/>
          <w:lang w:val="en-GB"/>
        </w:rPr>
        <w:t>Angus Medicine for the Elderly Service</w:t>
      </w:r>
    </w:p>
    <w:p w14:paraId="75DBB8D5" w14:textId="77777777" w:rsidR="001C22E2" w:rsidRPr="00AF77C2" w:rsidRDefault="001C22E2">
      <w:pPr>
        <w:numPr>
          <w:ilvl w:val="1"/>
          <w:numId w:val="3"/>
        </w:numPr>
        <w:rPr>
          <w:rFonts w:ascii="Arial" w:hAnsi="Arial" w:cs="Arial"/>
          <w:lang w:val="en-GB"/>
        </w:rPr>
      </w:pPr>
      <w:r w:rsidRPr="00AF77C2">
        <w:rPr>
          <w:rFonts w:ascii="Arial" w:hAnsi="Arial" w:cs="Arial"/>
          <w:lang w:val="en-GB"/>
        </w:rPr>
        <w:t>Social Services, Voluntary and Private Sectors</w:t>
      </w:r>
    </w:p>
    <w:p w14:paraId="094EB5F3" w14:textId="77777777" w:rsidR="001C22E2" w:rsidRPr="00AF77C2" w:rsidRDefault="001C22E2">
      <w:pPr>
        <w:numPr>
          <w:ilvl w:val="1"/>
          <w:numId w:val="3"/>
        </w:numPr>
        <w:rPr>
          <w:rFonts w:ascii="Arial" w:hAnsi="Arial" w:cs="Arial"/>
          <w:lang w:val="en-GB"/>
        </w:rPr>
      </w:pPr>
      <w:r w:rsidRPr="00AF77C2">
        <w:rPr>
          <w:rFonts w:ascii="Arial" w:hAnsi="Arial" w:cs="Arial"/>
          <w:lang w:val="en-GB"/>
        </w:rPr>
        <w:t>Dementia Post Diagnostic Support Service</w:t>
      </w:r>
    </w:p>
    <w:p w14:paraId="2BA6D46A" w14:textId="77777777" w:rsidR="001C22E2" w:rsidRPr="00AF77C2" w:rsidRDefault="001C22E2">
      <w:pPr>
        <w:numPr>
          <w:ilvl w:val="1"/>
          <w:numId w:val="3"/>
        </w:numPr>
        <w:rPr>
          <w:rFonts w:ascii="Arial" w:hAnsi="Arial" w:cs="Arial"/>
          <w:lang w:val="en-GB"/>
        </w:rPr>
      </w:pPr>
      <w:r w:rsidRPr="00AF77C2">
        <w:rPr>
          <w:rFonts w:ascii="Arial" w:hAnsi="Arial" w:cs="Arial"/>
          <w:lang w:val="en-GB"/>
        </w:rPr>
        <w:t>Community Mental Health Teams for Older People</w:t>
      </w:r>
    </w:p>
    <w:p w14:paraId="3A2FB5A2" w14:textId="77777777" w:rsidR="001C22E2" w:rsidRPr="00AF77C2" w:rsidRDefault="001C22E2">
      <w:pPr>
        <w:numPr>
          <w:ilvl w:val="1"/>
          <w:numId w:val="3"/>
        </w:numPr>
        <w:rPr>
          <w:rFonts w:ascii="Arial" w:hAnsi="Arial" w:cs="Arial"/>
          <w:lang w:val="en-GB"/>
        </w:rPr>
      </w:pPr>
      <w:r w:rsidRPr="00AF77C2">
        <w:rPr>
          <w:rFonts w:ascii="Arial" w:hAnsi="Arial" w:cs="Arial"/>
          <w:lang w:val="en-GB"/>
        </w:rPr>
        <w:t>In-patient facilities</w:t>
      </w:r>
    </w:p>
    <w:p w14:paraId="5357DA7F" w14:textId="77777777" w:rsidR="001C22E2" w:rsidRPr="00AF77C2" w:rsidRDefault="001C22E2">
      <w:pPr>
        <w:numPr>
          <w:ilvl w:val="1"/>
          <w:numId w:val="3"/>
        </w:numPr>
        <w:rPr>
          <w:rFonts w:ascii="Arial" w:hAnsi="Arial" w:cs="Arial"/>
          <w:lang w:val="en-GB"/>
        </w:rPr>
      </w:pPr>
      <w:r w:rsidRPr="00AF77C2">
        <w:rPr>
          <w:rFonts w:ascii="Arial" w:hAnsi="Arial" w:cs="Arial"/>
          <w:lang w:val="en-GB"/>
        </w:rPr>
        <w:t xml:space="preserve">Day facilities </w:t>
      </w:r>
    </w:p>
    <w:p w14:paraId="6C662163" w14:textId="77777777" w:rsidR="001C22E2" w:rsidRPr="00AF77C2" w:rsidRDefault="001C22E2">
      <w:pPr>
        <w:numPr>
          <w:ilvl w:val="1"/>
          <w:numId w:val="3"/>
        </w:numPr>
        <w:rPr>
          <w:rFonts w:ascii="Arial" w:hAnsi="Arial" w:cs="Arial"/>
          <w:lang w:val="en-GB"/>
        </w:rPr>
      </w:pPr>
      <w:r w:rsidRPr="00AF77C2">
        <w:rPr>
          <w:rFonts w:ascii="Arial" w:hAnsi="Arial" w:cs="Arial"/>
          <w:lang w:val="en-GB"/>
        </w:rPr>
        <w:t>Dementia Liaison Team</w:t>
      </w:r>
    </w:p>
    <w:p w14:paraId="251BB858" w14:textId="77777777" w:rsidR="001C22E2" w:rsidRPr="00AF77C2" w:rsidRDefault="001C22E2">
      <w:pPr>
        <w:ind w:left="1080"/>
        <w:rPr>
          <w:rFonts w:ascii="Arial" w:hAnsi="Arial" w:cs="Arial"/>
          <w:lang w:val="en-GB"/>
        </w:rPr>
      </w:pPr>
    </w:p>
    <w:p w14:paraId="337BD8AB" w14:textId="77777777" w:rsidR="001C22E2" w:rsidRPr="00AF77C2" w:rsidRDefault="001C22E2">
      <w:pPr>
        <w:numPr>
          <w:ilvl w:val="0"/>
          <w:numId w:val="3"/>
        </w:numPr>
        <w:rPr>
          <w:rFonts w:ascii="Arial" w:hAnsi="Arial" w:cs="Arial"/>
          <w:lang w:val="en-GB"/>
        </w:rPr>
      </w:pPr>
      <w:r w:rsidRPr="00AF77C2">
        <w:rPr>
          <w:rFonts w:ascii="Arial" w:hAnsi="Arial" w:cs="Arial"/>
          <w:lang w:val="en-GB"/>
        </w:rPr>
        <w:t>Research, Audit and Teaching</w:t>
      </w:r>
    </w:p>
    <w:p w14:paraId="3133E3A6" w14:textId="77777777" w:rsidR="001C22E2" w:rsidRPr="00AF77C2" w:rsidRDefault="001C22E2">
      <w:pPr>
        <w:rPr>
          <w:rFonts w:ascii="Arial" w:hAnsi="Arial" w:cs="Arial"/>
          <w:lang w:val="en-GB"/>
        </w:rPr>
      </w:pPr>
    </w:p>
    <w:p w14:paraId="2EB134BE" w14:textId="77777777" w:rsidR="001C22E2" w:rsidRPr="00AF77C2" w:rsidRDefault="001C22E2">
      <w:pPr>
        <w:numPr>
          <w:ilvl w:val="0"/>
          <w:numId w:val="3"/>
        </w:numPr>
        <w:rPr>
          <w:rFonts w:ascii="Arial" w:hAnsi="Arial" w:cs="Arial"/>
          <w:lang w:val="en-GB"/>
        </w:rPr>
      </w:pPr>
      <w:r w:rsidRPr="00AF77C2">
        <w:rPr>
          <w:rFonts w:ascii="Arial" w:hAnsi="Arial" w:cs="Arial"/>
          <w:lang w:val="en-GB"/>
        </w:rPr>
        <w:t>Support Staff and Facilities</w:t>
      </w:r>
    </w:p>
    <w:p w14:paraId="5F4123E7" w14:textId="77777777" w:rsidR="001C22E2" w:rsidRPr="00AF77C2" w:rsidRDefault="001C22E2">
      <w:pPr>
        <w:rPr>
          <w:rFonts w:ascii="Arial" w:hAnsi="Arial" w:cs="Arial"/>
          <w:lang w:val="en-GB"/>
        </w:rPr>
      </w:pPr>
    </w:p>
    <w:p w14:paraId="610B4EAD" w14:textId="77777777" w:rsidR="001C22E2" w:rsidRPr="00AF77C2" w:rsidRDefault="001C22E2">
      <w:pPr>
        <w:numPr>
          <w:ilvl w:val="0"/>
          <w:numId w:val="3"/>
        </w:numPr>
        <w:rPr>
          <w:rFonts w:ascii="Arial" w:hAnsi="Arial" w:cs="Arial"/>
          <w:lang w:val="en-GB"/>
        </w:rPr>
      </w:pPr>
      <w:r w:rsidRPr="00AF77C2">
        <w:rPr>
          <w:rFonts w:ascii="Arial" w:hAnsi="Arial" w:cs="Arial"/>
          <w:lang w:val="en-GB"/>
        </w:rPr>
        <w:t>Management, Clinical and Professional Structures</w:t>
      </w:r>
    </w:p>
    <w:p w14:paraId="09D6230F" w14:textId="77777777" w:rsidR="001C22E2" w:rsidRPr="00AF77C2" w:rsidRDefault="001C22E2">
      <w:pPr>
        <w:rPr>
          <w:rFonts w:ascii="Arial" w:hAnsi="Arial" w:cs="Arial"/>
          <w:lang w:val="en-GB"/>
        </w:rPr>
      </w:pPr>
    </w:p>
    <w:p w14:paraId="770BB29D" w14:textId="77777777" w:rsidR="001C22E2" w:rsidRPr="00AF77C2" w:rsidRDefault="001C22E2">
      <w:pPr>
        <w:rPr>
          <w:rFonts w:ascii="Arial" w:hAnsi="Arial" w:cs="Arial"/>
          <w:lang w:val="en-GB"/>
        </w:rPr>
      </w:pPr>
    </w:p>
    <w:p w14:paraId="16D02BC5" w14:textId="77777777" w:rsidR="001C22E2" w:rsidRPr="00AF77C2" w:rsidRDefault="001C22E2">
      <w:pPr>
        <w:rPr>
          <w:rFonts w:ascii="Arial" w:hAnsi="Arial" w:cs="Arial"/>
          <w:lang w:val="en-GB"/>
        </w:rPr>
      </w:pPr>
    </w:p>
    <w:p w14:paraId="4B2BEC6C" w14:textId="77777777" w:rsidR="001C22E2" w:rsidRPr="00AF77C2" w:rsidRDefault="001C22E2">
      <w:pPr>
        <w:rPr>
          <w:rFonts w:ascii="Arial" w:hAnsi="Arial" w:cs="Arial"/>
          <w:lang w:val="en-GB"/>
        </w:rPr>
      </w:pPr>
      <w:r w:rsidRPr="00AF77C2">
        <w:rPr>
          <w:rFonts w:ascii="Arial" w:hAnsi="Arial" w:cs="Arial"/>
          <w:b/>
          <w:u w:val="single"/>
          <w:lang w:val="en-GB"/>
        </w:rPr>
        <w:t>Section B – Job Plan and Conditions of Service</w:t>
      </w:r>
    </w:p>
    <w:p w14:paraId="6F19CC7D" w14:textId="77777777" w:rsidR="001C22E2" w:rsidRPr="00AF77C2" w:rsidRDefault="001C22E2">
      <w:pPr>
        <w:rPr>
          <w:rFonts w:ascii="Arial" w:hAnsi="Arial" w:cs="Arial"/>
          <w:lang w:val="en-GB"/>
        </w:rPr>
      </w:pPr>
    </w:p>
    <w:p w14:paraId="4BC6CEC5" w14:textId="77777777" w:rsidR="001C22E2" w:rsidRPr="00AF77C2" w:rsidRDefault="001C22E2">
      <w:pPr>
        <w:rPr>
          <w:rFonts w:ascii="Arial" w:hAnsi="Arial" w:cs="Arial"/>
          <w:lang w:val="en-GB"/>
        </w:rPr>
      </w:pPr>
    </w:p>
    <w:p w14:paraId="24F7430B" w14:textId="77777777" w:rsidR="001C22E2" w:rsidRPr="00AF77C2" w:rsidRDefault="001C22E2">
      <w:pPr>
        <w:rPr>
          <w:rFonts w:ascii="Arial" w:hAnsi="Arial" w:cs="Arial"/>
          <w:lang w:val="en-GB"/>
        </w:rPr>
      </w:pPr>
    </w:p>
    <w:p w14:paraId="3CD3D0EB" w14:textId="77777777" w:rsidR="001C22E2" w:rsidRPr="00AF77C2" w:rsidRDefault="001C22E2">
      <w:pPr>
        <w:numPr>
          <w:ilvl w:val="0"/>
          <w:numId w:val="5"/>
        </w:numPr>
        <w:rPr>
          <w:rFonts w:ascii="Arial" w:hAnsi="Arial" w:cs="Arial"/>
          <w:lang w:val="en-GB"/>
        </w:rPr>
      </w:pPr>
      <w:r w:rsidRPr="00AF77C2">
        <w:rPr>
          <w:rFonts w:ascii="Arial" w:hAnsi="Arial" w:cs="Arial"/>
          <w:lang w:val="en-GB"/>
        </w:rPr>
        <w:t>Job Plan (indicative)</w:t>
      </w:r>
    </w:p>
    <w:p w14:paraId="25028BA2" w14:textId="77777777" w:rsidR="001C22E2" w:rsidRPr="00AF77C2" w:rsidRDefault="006E77E1">
      <w:pPr>
        <w:numPr>
          <w:ilvl w:val="0"/>
          <w:numId w:val="5"/>
        </w:numPr>
        <w:rPr>
          <w:rFonts w:ascii="Arial" w:hAnsi="Arial" w:cs="Arial"/>
          <w:lang w:val="en-GB"/>
        </w:rPr>
      </w:pPr>
      <w:r>
        <w:rPr>
          <w:rFonts w:ascii="Arial" w:hAnsi="Arial" w:cs="Arial"/>
          <w:lang w:val="en-GB"/>
        </w:rPr>
        <w:t>Point</w:t>
      </w:r>
      <w:r w:rsidR="001C22E2" w:rsidRPr="00AF77C2">
        <w:rPr>
          <w:rFonts w:ascii="Arial" w:hAnsi="Arial" w:cs="Arial"/>
          <w:lang w:val="en-GB"/>
        </w:rPr>
        <w:t xml:space="preserve"> of Contact </w:t>
      </w:r>
    </w:p>
    <w:p w14:paraId="6DB38B88" w14:textId="77777777" w:rsidR="001C22E2" w:rsidRPr="00AF77C2" w:rsidRDefault="001C22E2">
      <w:pPr>
        <w:numPr>
          <w:ilvl w:val="0"/>
          <w:numId w:val="5"/>
        </w:numPr>
        <w:rPr>
          <w:rFonts w:ascii="Arial" w:hAnsi="Arial" w:cs="Arial"/>
          <w:lang w:val="en-GB"/>
        </w:rPr>
      </w:pPr>
      <w:r w:rsidRPr="00AF77C2">
        <w:rPr>
          <w:rFonts w:ascii="Arial" w:hAnsi="Arial" w:cs="Arial"/>
          <w:lang w:val="en-GB"/>
        </w:rPr>
        <w:t>Person Specification</w:t>
      </w:r>
    </w:p>
    <w:p w14:paraId="1BFCDDC4" w14:textId="77777777" w:rsidR="001C22E2" w:rsidRPr="00AF77C2" w:rsidRDefault="001C22E2">
      <w:pPr>
        <w:rPr>
          <w:rFonts w:ascii="Arial" w:hAnsi="Arial" w:cs="Arial"/>
          <w:lang w:val="en-GB"/>
        </w:rPr>
      </w:pPr>
    </w:p>
    <w:p w14:paraId="4ED45755" w14:textId="77777777" w:rsidR="001C22E2" w:rsidRPr="00AF77C2" w:rsidRDefault="001C22E2">
      <w:pPr>
        <w:rPr>
          <w:rFonts w:ascii="Arial" w:hAnsi="Arial" w:cs="Arial"/>
          <w:lang w:val="en-GB"/>
        </w:rPr>
      </w:pPr>
    </w:p>
    <w:p w14:paraId="43273B62" w14:textId="77777777" w:rsidR="001C22E2" w:rsidRPr="00AF77C2" w:rsidRDefault="001C22E2">
      <w:pPr>
        <w:rPr>
          <w:rFonts w:ascii="Arial" w:hAnsi="Arial" w:cs="Arial"/>
          <w:lang w:val="en-GB"/>
        </w:rPr>
      </w:pPr>
    </w:p>
    <w:p w14:paraId="531E00D5" w14:textId="77777777" w:rsidR="001C22E2" w:rsidRPr="00AF77C2" w:rsidRDefault="001C22E2">
      <w:pPr>
        <w:rPr>
          <w:rFonts w:ascii="Arial" w:hAnsi="Arial" w:cs="Arial"/>
          <w:lang w:val="en-GB"/>
        </w:rPr>
      </w:pPr>
    </w:p>
    <w:p w14:paraId="4112CA3D" w14:textId="77777777" w:rsidR="001C22E2" w:rsidRPr="00AF77C2" w:rsidRDefault="001C22E2">
      <w:pPr>
        <w:rPr>
          <w:rFonts w:ascii="Arial" w:hAnsi="Arial" w:cs="Arial"/>
          <w:lang w:val="en-GB"/>
        </w:rPr>
      </w:pPr>
    </w:p>
    <w:p w14:paraId="08E55E5B" w14:textId="77777777" w:rsidR="001C22E2" w:rsidRPr="00AF77C2" w:rsidRDefault="001C22E2">
      <w:pPr>
        <w:rPr>
          <w:rFonts w:ascii="Arial" w:hAnsi="Arial" w:cs="Arial"/>
          <w:lang w:val="en-GB"/>
        </w:rPr>
      </w:pPr>
    </w:p>
    <w:p w14:paraId="62617484" w14:textId="77777777" w:rsidR="001C22E2" w:rsidRPr="00AF77C2" w:rsidRDefault="001C22E2">
      <w:pPr>
        <w:rPr>
          <w:rFonts w:ascii="Arial" w:hAnsi="Arial" w:cs="Arial"/>
          <w:lang w:val="en-GB"/>
        </w:rPr>
      </w:pPr>
    </w:p>
    <w:p w14:paraId="4FBFD347" w14:textId="77777777" w:rsidR="001C22E2" w:rsidRPr="00AF77C2" w:rsidRDefault="001C22E2">
      <w:pPr>
        <w:rPr>
          <w:rFonts w:ascii="Arial" w:hAnsi="Arial" w:cs="Arial"/>
          <w:lang w:val="en-GB"/>
        </w:rPr>
      </w:pPr>
    </w:p>
    <w:p w14:paraId="0D193725" w14:textId="77777777" w:rsidR="001C22E2" w:rsidRPr="00AF77C2" w:rsidRDefault="001C22E2">
      <w:pPr>
        <w:rPr>
          <w:rFonts w:ascii="Arial" w:hAnsi="Arial" w:cs="Arial"/>
          <w:lang w:val="en-GB"/>
        </w:rPr>
      </w:pPr>
    </w:p>
    <w:p w14:paraId="1B652C95" w14:textId="77777777" w:rsidR="001C22E2" w:rsidRDefault="001C22E2">
      <w:pPr>
        <w:rPr>
          <w:rFonts w:ascii="Arial" w:hAnsi="Arial" w:cs="Arial"/>
          <w:lang w:val="en-GB"/>
        </w:rPr>
      </w:pPr>
    </w:p>
    <w:p w14:paraId="136C1511" w14:textId="77777777" w:rsidR="0000668E" w:rsidRDefault="0000668E">
      <w:pPr>
        <w:rPr>
          <w:rFonts w:ascii="Arial" w:hAnsi="Arial" w:cs="Arial"/>
          <w:lang w:val="en-GB"/>
        </w:rPr>
      </w:pPr>
    </w:p>
    <w:p w14:paraId="3470E4D9" w14:textId="77777777" w:rsidR="0000668E" w:rsidRDefault="0000668E">
      <w:pPr>
        <w:rPr>
          <w:rFonts w:ascii="Arial" w:hAnsi="Arial" w:cs="Arial"/>
          <w:lang w:val="en-GB"/>
        </w:rPr>
      </w:pPr>
    </w:p>
    <w:p w14:paraId="6A083118" w14:textId="77777777" w:rsidR="0000668E" w:rsidRDefault="0000668E">
      <w:pPr>
        <w:rPr>
          <w:rFonts w:ascii="Arial" w:hAnsi="Arial" w:cs="Arial"/>
          <w:lang w:val="en-GB"/>
        </w:rPr>
      </w:pPr>
    </w:p>
    <w:p w14:paraId="575064DF" w14:textId="77777777" w:rsidR="0000668E" w:rsidRPr="00AF77C2" w:rsidRDefault="0000668E">
      <w:pPr>
        <w:rPr>
          <w:rFonts w:ascii="Arial" w:hAnsi="Arial" w:cs="Arial"/>
          <w:lang w:val="en-GB"/>
        </w:rPr>
      </w:pPr>
    </w:p>
    <w:p w14:paraId="423AA238" w14:textId="77777777" w:rsidR="001C22E2" w:rsidRDefault="001C22E2">
      <w:pPr>
        <w:rPr>
          <w:rFonts w:ascii="Arial" w:hAnsi="Arial" w:cs="Arial"/>
          <w:lang w:val="en-GB"/>
        </w:rPr>
      </w:pPr>
    </w:p>
    <w:p w14:paraId="5E6E04B3" w14:textId="77777777" w:rsidR="00FD19DC" w:rsidRDefault="00FD19DC">
      <w:pPr>
        <w:rPr>
          <w:rFonts w:ascii="Arial" w:hAnsi="Arial" w:cs="Arial"/>
          <w:lang w:val="en-GB"/>
        </w:rPr>
      </w:pPr>
    </w:p>
    <w:p w14:paraId="3DB7365F" w14:textId="77777777" w:rsidR="00FD19DC" w:rsidRDefault="00FD19DC">
      <w:pPr>
        <w:rPr>
          <w:rFonts w:ascii="Arial" w:hAnsi="Arial" w:cs="Arial"/>
          <w:lang w:val="en-GB"/>
        </w:rPr>
      </w:pPr>
    </w:p>
    <w:p w14:paraId="38ADB134" w14:textId="77777777" w:rsidR="00FD19DC" w:rsidRPr="00AF77C2" w:rsidRDefault="00FD19DC">
      <w:pPr>
        <w:rPr>
          <w:rFonts w:ascii="Arial" w:hAnsi="Arial" w:cs="Arial"/>
          <w:lang w:val="en-GB"/>
        </w:rPr>
      </w:pPr>
    </w:p>
    <w:p w14:paraId="7A73F7CC" w14:textId="77777777" w:rsidR="001C22E2" w:rsidRDefault="001C22E2">
      <w:pPr>
        <w:rPr>
          <w:rFonts w:ascii="Arial" w:hAnsi="Arial" w:cs="Arial"/>
          <w:lang w:val="en-GB"/>
        </w:rPr>
      </w:pPr>
    </w:p>
    <w:p w14:paraId="4DF63A21" w14:textId="77777777" w:rsidR="006E77E1" w:rsidRDefault="006E77E1">
      <w:pPr>
        <w:rPr>
          <w:rFonts w:ascii="Arial" w:hAnsi="Arial" w:cs="Arial"/>
          <w:lang w:val="en-GB"/>
        </w:rPr>
      </w:pPr>
    </w:p>
    <w:p w14:paraId="7A20E8EA" w14:textId="77777777" w:rsidR="006E77E1" w:rsidRPr="00AF77C2" w:rsidRDefault="006E77E1">
      <w:pPr>
        <w:rPr>
          <w:rFonts w:ascii="Arial" w:hAnsi="Arial" w:cs="Arial"/>
          <w:lang w:val="en-GB"/>
        </w:rPr>
      </w:pPr>
    </w:p>
    <w:p w14:paraId="5B944C8C" w14:textId="77777777" w:rsidR="001C22E2" w:rsidRPr="00AF77C2" w:rsidRDefault="001C22E2">
      <w:pPr>
        <w:rPr>
          <w:rFonts w:ascii="Arial" w:hAnsi="Arial" w:cs="Arial"/>
          <w:b/>
          <w:sz w:val="32"/>
          <w:szCs w:val="32"/>
          <w:u w:val="single"/>
          <w:lang w:val="en-GB"/>
        </w:rPr>
      </w:pPr>
    </w:p>
    <w:p w14:paraId="6349744B" w14:textId="77777777" w:rsidR="001C22E2" w:rsidRPr="00AF77C2" w:rsidRDefault="001C22E2">
      <w:pPr>
        <w:rPr>
          <w:rFonts w:ascii="Arial" w:hAnsi="Arial" w:cs="Arial"/>
          <w:b/>
          <w:u w:val="single"/>
          <w:lang w:val="en-GB"/>
        </w:rPr>
      </w:pPr>
      <w:r w:rsidRPr="00AF77C2">
        <w:rPr>
          <w:rFonts w:ascii="Arial" w:hAnsi="Arial" w:cs="Arial"/>
          <w:b/>
          <w:sz w:val="32"/>
          <w:szCs w:val="32"/>
          <w:u w:val="single"/>
          <w:lang w:val="en-GB"/>
        </w:rPr>
        <w:lastRenderedPageBreak/>
        <w:t>Job Description</w:t>
      </w:r>
    </w:p>
    <w:p w14:paraId="13FF4E7F" w14:textId="77777777" w:rsidR="001C22E2" w:rsidRPr="00FD19DC" w:rsidRDefault="001C22E2">
      <w:pPr>
        <w:rPr>
          <w:rFonts w:ascii="Arial" w:hAnsi="Arial" w:cs="Arial"/>
          <w:b/>
          <w:sz w:val="23"/>
          <w:szCs w:val="23"/>
          <w:u w:val="single"/>
          <w:lang w:val="en-GB"/>
        </w:rPr>
      </w:pPr>
    </w:p>
    <w:p w14:paraId="44730B2B" w14:textId="77777777" w:rsidR="001C22E2" w:rsidRPr="00FD19DC" w:rsidRDefault="001C22E2">
      <w:pPr>
        <w:numPr>
          <w:ilvl w:val="0"/>
          <w:numId w:val="12"/>
        </w:numPr>
        <w:rPr>
          <w:rFonts w:ascii="Arial" w:hAnsi="Arial" w:cs="Arial"/>
          <w:b/>
          <w:sz w:val="23"/>
          <w:szCs w:val="23"/>
          <w:lang w:val="en-GB"/>
        </w:rPr>
      </w:pPr>
      <w:r w:rsidRPr="00FD19DC">
        <w:rPr>
          <w:rFonts w:ascii="Arial" w:hAnsi="Arial" w:cs="Arial"/>
          <w:b/>
          <w:sz w:val="23"/>
          <w:szCs w:val="23"/>
          <w:lang w:val="en-GB"/>
        </w:rPr>
        <w:t>The Post</w:t>
      </w:r>
    </w:p>
    <w:p w14:paraId="0C8050D5" w14:textId="77777777" w:rsidR="001C22E2" w:rsidRPr="00FD19DC" w:rsidRDefault="001C22E2" w:rsidP="00663EB5">
      <w:pPr>
        <w:rPr>
          <w:rFonts w:ascii="Arial" w:hAnsi="Arial" w:cs="Arial"/>
          <w:b/>
          <w:sz w:val="23"/>
          <w:szCs w:val="23"/>
          <w:lang w:val="en-GB"/>
        </w:rPr>
      </w:pPr>
    </w:p>
    <w:p w14:paraId="31A9B78C" w14:textId="77777777" w:rsidR="001C22E2" w:rsidRPr="00FD19DC" w:rsidRDefault="00663EB5">
      <w:pPr>
        <w:jc w:val="both"/>
        <w:rPr>
          <w:rFonts w:ascii="Arial" w:hAnsi="Arial" w:cs="Arial"/>
          <w:sz w:val="23"/>
          <w:szCs w:val="23"/>
          <w:lang w:val="en-GB"/>
        </w:rPr>
      </w:pPr>
      <w:r w:rsidRPr="00FD19DC">
        <w:rPr>
          <w:rFonts w:ascii="Arial" w:hAnsi="Arial" w:cs="Arial"/>
          <w:sz w:val="23"/>
          <w:szCs w:val="23"/>
          <w:lang w:val="en-GB"/>
        </w:rPr>
        <w:t>A</w:t>
      </w:r>
      <w:r w:rsidR="001C22E2" w:rsidRPr="00FD19DC">
        <w:rPr>
          <w:rFonts w:ascii="Arial" w:hAnsi="Arial" w:cs="Arial"/>
          <w:sz w:val="23"/>
          <w:szCs w:val="23"/>
          <w:lang w:val="en-GB"/>
        </w:rPr>
        <w:t xml:space="preserve">n opportunity has arisen for a </w:t>
      </w:r>
      <w:proofErr w:type="gramStart"/>
      <w:r w:rsidR="001C22E2" w:rsidRPr="00FD19DC">
        <w:rPr>
          <w:rFonts w:ascii="Arial" w:hAnsi="Arial" w:cs="Arial"/>
          <w:sz w:val="23"/>
          <w:szCs w:val="23"/>
          <w:lang w:val="en-GB"/>
        </w:rPr>
        <w:t>full time</w:t>
      </w:r>
      <w:proofErr w:type="gramEnd"/>
      <w:r w:rsidR="001C22E2" w:rsidRPr="00FD19DC">
        <w:rPr>
          <w:rFonts w:ascii="Arial" w:hAnsi="Arial" w:cs="Arial"/>
          <w:sz w:val="23"/>
          <w:szCs w:val="23"/>
          <w:lang w:val="en-GB"/>
        </w:rPr>
        <w:t xml:space="preserve"> post (10 sessions) for a </w:t>
      </w:r>
      <w:r w:rsidR="00804D16">
        <w:rPr>
          <w:rFonts w:ascii="Arial" w:hAnsi="Arial" w:cs="Arial"/>
          <w:sz w:val="23"/>
          <w:szCs w:val="23"/>
          <w:lang w:val="en-GB"/>
        </w:rPr>
        <w:t>Specialist</w:t>
      </w:r>
      <w:r w:rsidR="00164B10">
        <w:rPr>
          <w:rFonts w:ascii="Arial" w:hAnsi="Arial" w:cs="Arial"/>
          <w:sz w:val="23"/>
          <w:szCs w:val="23"/>
          <w:lang w:val="en-GB"/>
        </w:rPr>
        <w:t xml:space="preserve"> Dr</w:t>
      </w:r>
      <w:r w:rsidR="001C22E2" w:rsidRPr="00FD19DC">
        <w:rPr>
          <w:rFonts w:ascii="Arial" w:hAnsi="Arial" w:cs="Arial"/>
          <w:sz w:val="23"/>
          <w:szCs w:val="23"/>
          <w:lang w:val="en-GB"/>
        </w:rPr>
        <w:t xml:space="preserve"> in Old Age Psychiatry in the </w:t>
      </w:r>
      <w:r w:rsidR="00D674DA" w:rsidRPr="00FD19DC">
        <w:rPr>
          <w:rFonts w:ascii="Arial" w:hAnsi="Arial" w:cs="Arial"/>
          <w:sz w:val="23"/>
          <w:szCs w:val="23"/>
          <w:lang w:val="en-GB"/>
        </w:rPr>
        <w:t>South</w:t>
      </w:r>
      <w:r w:rsidR="001C22E2" w:rsidRPr="00FD19DC">
        <w:rPr>
          <w:rFonts w:ascii="Arial" w:hAnsi="Arial" w:cs="Arial"/>
          <w:sz w:val="23"/>
          <w:szCs w:val="23"/>
          <w:lang w:val="en-GB"/>
        </w:rPr>
        <w:t xml:space="preserve"> locality of Angus. The successful applicant will join </w:t>
      </w:r>
      <w:r w:rsidR="00164B10">
        <w:rPr>
          <w:rFonts w:ascii="Arial" w:hAnsi="Arial" w:cs="Arial"/>
          <w:sz w:val="23"/>
          <w:szCs w:val="23"/>
          <w:lang w:val="en-GB"/>
        </w:rPr>
        <w:t xml:space="preserve">4 </w:t>
      </w:r>
      <w:r w:rsidR="001C22E2" w:rsidRPr="00FD19DC">
        <w:rPr>
          <w:rFonts w:ascii="Arial" w:hAnsi="Arial" w:cs="Arial"/>
          <w:sz w:val="23"/>
          <w:szCs w:val="23"/>
          <w:lang w:val="en-GB"/>
        </w:rPr>
        <w:t xml:space="preserve">Consultant colleagues in the Department of Old Age Psychiatry, </w:t>
      </w:r>
      <w:r w:rsidR="00D674DA" w:rsidRPr="00FD19DC">
        <w:rPr>
          <w:rFonts w:ascii="Arial" w:hAnsi="Arial" w:cs="Arial"/>
          <w:sz w:val="23"/>
          <w:szCs w:val="23"/>
          <w:lang w:val="en-GB"/>
        </w:rPr>
        <w:t>Angus Health and Social Care Partnership</w:t>
      </w:r>
      <w:r w:rsidR="001C22E2" w:rsidRPr="00FD19DC">
        <w:rPr>
          <w:rFonts w:ascii="Arial" w:hAnsi="Arial" w:cs="Arial"/>
          <w:sz w:val="23"/>
          <w:szCs w:val="23"/>
          <w:lang w:val="en-GB"/>
        </w:rPr>
        <w:t xml:space="preserve"> with each Consultant providing medical leadership</w:t>
      </w:r>
      <w:r w:rsidRPr="00FD19DC">
        <w:rPr>
          <w:rFonts w:ascii="Arial" w:hAnsi="Arial" w:cs="Arial"/>
          <w:sz w:val="23"/>
          <w:szCs w:val="23"/>
          <w:lang w:val="en-GB"/>
        </w:rPr>
        <w:t xml:space="preserve">, </w:t>
      </w:r>
      <w:proofErr w:type="gramStart"/>
      <w:r w:rsidRPr="00FD19DC">
        <w:rPr>
          <w:rFonts w:ascii="Arial" w:hAnsi="Arial" w:cs="Arial"/>
          <w:sz w:val="23"/>
          <w:szCs w:val="23"/>
          <w:lang w:val="en-GB"/>
        </w:rPr>
        <w:t>advice</w:t>
      </w:r>
      <w:proofErr w:type="gramEnd"/>
      <w:r w:rsidRPr="00FD19DC">
        <w:rPr>
          <w:rFonts w:ascii="Arial" w:hAnsi="Arial" w:cs="Arial"/>
          <w:sz w:val="23"/>
          <w:szCs w:val="23"/>
          <w:lang w:val="en-GB"/>
        </w:rPr>
        <w:t xml:space="preserve"> and supervision to </w:t>
      </w:r>
      <w:r w:rsidR="00164B10">
        <w:rPr>
          <w:rFonts w:ascii="Arial" w:hAnsi="Arial" w:cs="Arial"/>
          <w:sz w:val="23"/>
          <w:szCs w:val="23"/>
          <w:lang w:val="en-GB"/>
        </w:rPr>
        <w:t>3</w:t>
      </w:r>
      <w:r w:rsidRPr="00FD19DC">
        <w:rPr>
          <w:rFonts w:ascii="Arial" w:hAnsi="Arial" w:cs="Arial"/>
          <w:sz w:val="23"/>
          <w:szCs w:val="23"/>
          <w:lang w:val="en-GB"/>
        </w:rPr>
        <w:t xml:space="preserve"> </w:t>
      </w:r>
      <w:r w:rsidR="001C22E2" w:rsidRPr="00FD19DC">
        <w:rPr>
          <w:rFonts w:ascii="Arial" w:hAnsi="Arial" w:cs="Arial"/>
          <w:sz w:val="23"/>
          <w:szCs w:val="23"/>
          <w:lang w:val="en-GB"/>
        </w:rPr>
        <w:t>well-established Community Mental Health Teams for Older People in Angus</w:t>
      </w:r>
      <w:r w:rsidRPr="00FD19DC">
        <w:rPr>
          <w:rFonts w:ascii="Arial" w:hAnsi="Arial" w:cs="Arial"/>
          <w:sz w:val="23"/>
          <w:szCs w:val="23"/>
          <w:lang w:val="en-GB"/>
        </w:rPr>
        <w:t xml:space="preserve"> over 65 and in-patient services</w:t>
      </w:r>
      <w:r w:rsidR="001C22E2" w:rsidRPr="00FD19DC">
        <w:rPr>
          <w:rFonts w:ascii="Arial" w:hAnsi="Arial" w:cs="Arial"/>
          <w:sz w:val="23"/>
          <w:szCs w:val="23"/>
          <w:lang w:val="en-GB"/>
        </w:rPr>
        <w:t>. The post-holder will deliver care and promote a multidisciplinary and multiagency approach.</w:t>
      </w:r>
    </w:p>
    <w:p w14:paraId="56F34A3A" w14:textId="77777777" w:rsidR="001C22E2" w:rsidRPr="00FD19DC" w:rsidRDefault="001C22E2">
      <w:pPr>
        <w:rPr>
          <w:rFonts w:ascii="Arial" w:hAnsi="Arial" w:cs="Arial"/>
          <w:sz w:val="23"/>
          <w:szCs w:val="23"/>
          <w:lang w:val="en-GB"/>
        </w:rPr>
      </w:pPr>
    </w:p>
    <w:p w14:paraId="4E738124" w14:textId="77777777" w:rsidR="001C22E2" w:rsidRPr="00FD19DC" w:rsidRDefault="001C22E2">
      <w:pPr>
        <w:jc w:val="both"/>
        <w:rPr>
          <w:rFonts w:ascii="Arial" w:hAnsi="Arial" w:cs="Arial"/>
          <w:sz w:val="23"/>
          <w:szCs w:val="23"/>
          <w:lang w:val="en-GB"/>
        </w:rPr>
      </w:pPr>
      <w:r w:rsidRPr="00FD19DC">
        <w:rPr>
          <w:rFonts w:ascii="Arial" w:hAnsi="Arial" w:cs="Arial"/>
          <w:b/>
          <w:sz w:val="23"/>
          <w:szCs w:val="23"/>
          <w:lang w:val="en-GB"/>
        </w:rPr>
        <w:t>Job Title</w:t>
      </w:r>
      <w:r w:rsidRPr="00FD19DC">
        <w:rPr>
          <w:rFonts w:ascii="Arial" w:hAnsi="Arial" w:cs="Arial"/>
          <w:sz w:val="23"/>
          <w:szCs w:val="23"/>
          <w:lang w:val="en-GB"/>
        </w:rPr>
        <w:tab/>
      </w:r>
      <w:r w:rsidRPr="00FD19DC">
        <w:rPr>
          <w:rFonts w:ascii="Arial" w:hAnsi="Arial" w:cs="Arial"/>
          <w:sz w:val="23"/>
          <w:szCs w:val="23"/>
          <w:lang w:val="en-GB"/>
        </w:rPr>
        <w:tab/>
      </w:r>
      <w:r w:rsidRPr="00FD19DC">
        <w:rPr>
          <w:rFonts w:ascii="Arial" w:hAnsi="Arial" w:cs="Arial"/>
          <w:sz w:val="23"/>
          <w:szCs w:val="23"/>
          <w:lang w:val="en-GB"/>
        </w:rPr>
        <w:tab/>
      </w:r>
      <w:r w:rsidR="00804D16">
        <w:rPr>
          <w:rFonts w:ascii="Arial" w:hAnsi="Arial" w:cs="Arial"/>
          <w:sz w:val="23"/>
          <w:szCs w:val="23"/>
          <w:lang w:val="en-GB"/>
        </w:rPr>
        <w:t>Specialist</w:t>
      </w:r>
      <w:r w:rsidR="00164B10">
        <w:rPr>
          <w:rFonts w:ascii="Arial" w:hAnsi="Arial" w:cs="Arial"/>
          <w:sz w:val="23"/>
          <w:szCs w:val="23"/>
          <w:lang w:val="en-GB"/>
        </w:rPr>
        <w:t xml:space="preserve"> Doctor</w:t>
      </w:r>
      <w:r w:rsidRPr="00FD19DC">
        <w:rPr>
          <w:rFonts w:ascii="Arial" w:hAnsi="Arial" w:cs="Arial"/>
          <w:sz w:val="23"/>
          <w:szCs w:val="23"/>
          <w:lang w:val="en-GB"/>
        </w:rPr>
        <w:t xml:space="preserve"> in Old Age Psychiatry</w:t>
      </w:r>
    </w:p>
    <w:p w14:paraId="402E1566" w14:textId="77777777" w:rsidR="001C22E2" w:rsidRPr="00FD19DC" w:rsidRDefault="001C22E2">
      <w:pPr>
        <w:jc w:val="both"/>
        <w:rPr>
          <w:rFonts w:ascii="Arial" w:hAnsi="Arial" w:cs="Arial"/>
          <w:sz w:val="23"/>
          <w:szCs w:val="23"/>
          <w:lang w:val="en-GB"/>
        </w:rPr>
      </w:pPr>
    </w:p>
    <w:p w14:paraId="42F7C34B" w14:textId="77777777" w:rsidR="001C22E2" w:rsidRPr="00FD19DC" w:rsidRDefault="001C22E2">
      <w:pPr>
        <w:jc w:val="both"/>
        <w:rPr>
          <w:rFonts w:ascii="Arial" w:hAnsi="Arial" w:cs="Arial"/>
          <w:sz w:val="23"/>
          <w:szCs w:val="23"/>
          <w:lang w:val="en-GB"/>
        </w:rPr>
      </w:pPr>
      <w:r w:rsidRPr="00FD19DC">
        <w:rPr>
          <w:rFonts w:ascii="Arial" w:hAnsi="Arial" w:cs="Arial"/>
          <w:b/>
          <w:sz w:val="23"/>
          <w:szCs w:val="23"/>
          <w:lang w:val="en-GB"/>
        </w:rPr>
        <w:t>Type of Post</w:t>
      </w:r>
      <w:r w:rsidRPr="00FD19DC">
        <w:rPr>
          <w:rFonts w:ascii="Arial" w:hAnsi="Arial" w:cs="Arial"/>
          <w:sz w:val="23"/>
          <w:szCs w:val="23"/>
          <w:lang w:val="en-GB"/>
        </w:rPr>
        <w:tab/>
      </w:r>
      <w:r w:rsidRPr="00FD19DC">
        <w:rPr>
          <w:rFonts w:ascii="Arial" w:hAnsi="Arial" w:cs="Arial"/>
          <w:sz w:val="23"/>
          <w:szCs w:val="23"/>
          <w:lang w:val="en-GB"/>
        </w:rPr>
        <w:tab/>
      </w:r>
      <w:r w:rsidR="00FD19DC">
        <w:rPr>
          <w:rFonts w:ascii="Arial" w:hAnsi="Arial" w:cs="Arial"/>
          <w:sz w:val="23"/>
          <w:szCs w:val="23"/>
          <w:lang w:val="en-GB"/>
        </w:rPr>
        <w:tab/>
      </w:r>
      <w:r w:rsidRPr="00FD19DC">
        <w:rPr>
          <w:rFonts w:ascii="Arial" w:hAnsi="Arial" w:cs="Arial"/>
          <w:sz w:val="23"/>
          <w:szCs w:val="23"/>
          <w:lang w:val="en-GB"/>
        </w:rPr>
        <w:t xml:space="preserve">Psychiatry of Old Age </w:t>
      </w:r>
    </w:p>
    <w:p w14:paraId="360BFAE6" w14:textId="77777777" w:rsidR="001C22E2" w:rsidRPr="00FD19DC" w:rsidRDefault="001C22E2">
      <w:pPr>
        <w:jc w:val="both"/>
        <w:rPr>
          <w:rFonts w:ascii="Arial" w:hAnsi="Arial" w:cs="Arial"/>
          <w:sz w:val="23"/>
          <w:szCs w:val="23"/>
          <w:lang w:val="en-GB"/>
        </w:rPr>
      </w:pPr>
    </w:p>
    <w:p w14:paraId="04A51D8E" w14:textId="77777777" w:rsidR="001C22E2" w:rsidRPr="00FD19DC" w:rsidRDefault="001C22E2">
      <w:pPr>
        <w:ind w:left="2880" w:hanging="2880"/>
        <w:jc w:val="both"/>
        <w:rPr>
          <w:rFonts w:ascii="Arial" w:hAnsi="Arial" w:cs="Arial"/>
          <w:sz w:val="23"/>
          <w:szCs w:val="23"/>
          <w:lang w:val="en-GB"/>
        </w:rPr>
      </w:pPr>
      <w:r w:rsidRPr="00FD19DC">
        <w:rPr>
          <w:rFonts w:ascii="Arial" w:hAnsi="Arial" w:cs="Arial"/>
          <w:b/>
          <w:sz w:val="23"/>
          <w:szCs w:val="23"/>
          <w:lang w:val="en-GB"/>
        </w:rPr>
        <w:t>Full/part time Post</w:t>
      </w:r>
      <w:r w:rsidRPr="00FD19DC">
        <w:rPr>
          <w:rFonts w:ascii="Arial" w:hAnsi="Arial" w:cs="Arial"/>
          <w:b/>
          <w:sz w:val="23"/>
          <w:szCs w:val="23"/>
          <w:lang w:val="en-GB"/>
        </w:rPr>
        <w:tab/>
      </w:r>
      <w:r w:rsidRPr="00FD19DC">
        <w:rPr>
          <w:rFonts w:ascii="Arial" w:hAnsi="Arial" w:cs="Arial"/>
          <w:sz w:val="23"/>
          <w:szCs w:val="23"/>
          <w:lang w:val="en-GB"/>
        </w:rPr>
        <w:t xml:space="preserve">Full-time: 10 Programmed Activities </w:t>
      </w:r>
    </w:p>
    <w:p w14:paraId="4D6B7573" w14:textId="77777777" w:rsidR="001C22E2" w:rsidRPr="00FD19DC" w:rsidRDefault="001C22E2">
      <w:pPr>
        <w:ind w:left="2160" w:hanging="2160"/>
        <w:jc w:val="both"/>
        <w:rPr>
          <w:rFonts w:ascii="Arial" w:hAnsi="Arial" w:cs="Arial"/>
          <w:sz w:val="23"/>
          <w:szCs w:val="23"/>
          <w:lang w:val="en-GB"/>
        </w:rPr>
      </w:pPr>
    </w:p>
    <w:p w14:paraId="2E85A4B4" w14:textId="77777777" w:rsidR="001C22E2" w:rsidRPr="00FD19DC" w:rsidRDefault="001C22E2">
      <w:pPr>
        <w:ind w:left="2880" w:hanging="2880"/>
        <w:jc w:val="both"/>
        <w:rPr>
          <w:rFonts w:ascii="Arial" w:hAnsi="Arial" w:cs="Arial"/>
          <w:sz w:val="23"/>
          <w:szCs w:val="23"/>
          <w:lang w:val="en-GB"/>
        </w:rPr>
      </w:pPr>
      <w:r w:rsidRPr="00FD19DC">
        <w:rPr>
          <w:rFonts w:ascii="Arial" w:hAnsi="Arial" w:cs="Arial"/>
          <w:b/>
          <w:sz w:val="23"/>
          <w:szCs w:val="23"/>
          <w:lang w:val="en-GB"/>
        </w:rPr>
        <w:t>Base</w:t>
      </w:r>
      <w:r w:rsidRPr="00FD19DC">
        <w:rPr>
          <w:rFonts w:ascii="Arial" w:hAnsi="Arial" w:cs="Arial"/>
          <w:sz w:val="23"/>
          <w:szCs w:val="23"/>
          <w:lang w:val="en-GB"/>
        </w:rPr>
        <w:tab/>
      </w:r>
      <w:r w:rsidR="006E77E1">
        <w:rPr>
          <w:rFonts w:ascii="Arial" w:hAnsi="Arial" w:cs="Arial"/>
          <w:sz w:val="23"/>
          <w:szCs w:val="23"/>
          <w:lang w:val="en-GB"/>
        </w:rPr>
        <w:t>Bruce House</w:t>
      </w:r>
      <w:r w:rsidR="00D674DA" w:rsidRPr="007040A8">
        <w:rPr>
          <w:rFonts w:ascii="Arial" w:hAnsi="Arial" w:cs="Arial"/>
          <w:sz w:val="23"/>
          <w:szCs w:val="23"/>
          <w:lang w:val="en-GB"/>
        </w:rPr>
        <w:t xml:space="preserve">, </w:t>
      </w:r>
      <w:proofErr w:type="spellStart"/>
      <w:r w:rsidR="00D674DA" w:rsidRPr="007040A8">
        <w:rPr>
          <w:rFonts w:ascii="Arial" w:hAnsi="Arial" w:cs="Arial"/>
          <w:sz w:val="23"/>
          <w:szCs w:val="23"/>
          <w:lang w:val="en-GB"/>
        </w:rPr>
        <w:t>Arbroath</w:t>
      </w:r>
      <w:r w:rsidR="006E77E1">
        <w:rPr>
          <w:rFonts w:ascii="Arial" w:hAnsi="Arial" w:cs="Arial"/>
          <w:sz w:val="23"/>
          <w:szCs w:val="23"/>
          <w:lang w:val="en-GB"/>
        </w:rPr>
        <w:t>.</w:t>
      </w:r>
      <w:r w:rsidR="00C11FA3" w:rsidRPr="007040A8">
        <w:rPr>
          <w:rFonts w:ascii="Arial" w:hAnsi="Arial" w:cs="Arial"/>
          <w:sz w:val="23"/>
          <w:szCs w:val="23"/>
          <w:lang w:val="en-GB"/>
        </w:rPr>
        <w:t>There</w:t>
      </w:r>
      <w:proofErr w:type="spellEnd"/>
      <w:r w:rsidR="00C11FA3" w:rsidRPr="007040A8">
        <w:rPr>
          <w:rFonts w:ascii="Arial" w:hAnsi="Arial" w:cs="Arial"/>
          <w:sz w:val="23"/>
          <w:szCs w:val="23"/>
          <w:lang w:val="en-GB"/>
        </w:rPr>
        <w:t xml:space="preserve"> is a</w:t>
      </w:r>
      <w:r w:rsidRPr="007040A8">
        <w:rPr>
          <w:rFonts w:ascii="Arial" w:hAnsi="Arial" w:cs="Arial"/>
          <w:sz w:val="23"/>
          <w:szCs w:val="23"/>
          <w:lang w:val="en-GB"/>
        </w:rPr>
        <w:t xml:space="preserve">lso </w:t>
      </w:r>
      <w:r w:rsidR="00C11FA3" w:rsidRPr="007040A8">
        <w:rPr>
          <w:rFonts w:ascii="Arial" w:hAnsi="Arial" w:cs="Arial"/>
          <w:sz w:val="23"/>
          <w:szCs w:val="23"/>
          <w:lang w:val="en-GB"/>
        </w:rPr>
        <w:t xml:space="preserve">a </w:t>
      </w:r>
      <w:r w:rsidRPr="007040A8">
        <w:rPr>
          <w:rFonts w:ascii="Arial" w:hAnsi="Arial" w:cs="Arial"/>
          <w:sz w:val="23"/>
          <w:szCs w:val="23"/>
          <w:lang w:val="en-GB"/>
        </w:rPr>
        <w:t xml:space="preserve">hot desk available at the Susan Carnegie Centre, </w:t>
      </w:r>
      <w:proofErr w:type="spellStart"/>
      <w:r w:rsidRPr="007040A8">
        <w:rPr>
          <w:rFonts w:ascii="Arial" w:hAnsi="Arial" w:cs="Arial"/>
          <w:sz w:val="23"/>
          <w:szCs w:val="23"/>
          <w:lang w:val="en-GB"/>
        </w:rPr>
        <w:t>Stracathro</w:t>
      </w:r>
      <w:proofErr w:type="spellEnd"/>
      <w:r w:rsidRPr="007040A8">
        <w:rPr>
          <w:rFonts w:ascii="Arial" w:hAnsi="Arial" w:cs="Arial"/>
          <w:sz w:val="23"/>
          <w:szCs w:val="23"/>
          <w:lang w:val="en-GB"/>
        </w:rPr>
        <w:t xml:space="preserve"> Hospital, purpose-built centre which opened in December 2011.</w:t>
      </w:r>
    </w:p>
    <w:p w14:paraId="580C64C2" w14:textId="77777777" w:rsidR="001C22E2" w:rsidRPr="00FD19DC" w:rsidRDefault="001C22E2">
      <w:pPr>
        <w:ind w:left="2160" w:hanging="2160"/>
        <w:jc w:val="both"/>
        <w:rPr>
          <w:rFonts w:ascii="Arial" w:hAnsi="Arial" w:cs="Arial"/>
          <w:sz w:val="23"/>
          <w:szCs w:val="23"/>
          <w:lang w:val="en-GB"/>
        </w:rPr>
      </w:pPr>
    </w:p>
    <w:p w14:paraId="6E82385F" w14:textId="77777777" w:rsidR="001C22E2" w:rsidRPr="00FD19DC" w:rsidRDefault="001C22E2">
      <w:pPr>
        <w:ind w:left="2880" w:hanging="2880"/>
        <w:jc w:val="both"/>
        <w:rPr>
          <w:rFonts w:ascii="Arial" w:hAnsi="Arial" w:cs="Arial"/>
          <w:sz w:val="23"/>
          <w:szCs w:val="23"/>
          <w:lang w:val="en-GB"/>
        </w:rPr>
      </w:pPr>
      <w:r w:rsidRPr="00FD19DC">
        <w:rPr>
          <w:rFonts w:ascii="Arial" w:hAnsi="Arial" w:cs="Arial"/>
          <w:b/>
          <w:sz w:val="23"/>
          <w:szCs w:val="23"/>
          <w:lang w:val="en-GB"/>
        </w:rPr>
        <w:t>On-call</w:t>
      </w:r>
      <w:r w:rsidRPr="00FD19DC">
        <w:rPr>
          <w:rFonts w:ascii="Arial" w:hAnsi="Arial" w:cs="Arial"/>
          <w:sz w:val="23"/>
          <w:szCs w:val="23"/>
          <w:lang w:val="en-GB"/>
        </w:rPr>
        <w:tab/>
      </w:r>
      <w:proofErr w:type="gramStart"/>
      <w:r w:rsidR="00164B10">
        <w:rPr>
          <w:rFonts w:ascii="Arial" w:hAnsi="Arial" w:cs="Arial"/>
          <w:sz w:val="23"/>
          <w:szCs w:val="23"/>
          <w:lang w:val="en-GB"/>
        </w:rPr>
        <w:t>T</w:t>
      </w:r>
      <w:r w:rsidRPr="00FD19DC">
        <w:rPr>
          <w:rFonts w:ascii="Arial" w:hAnsi="Arial" w:cs="Arial"/>
          <w:sz w:val="23"/>
          <w:szCs w:val="23"/>
          <w:lang w:val="en-GB"/>
        </w:rPr>
        <w:t>he</w:t>
      </w:r>
      <w:proofErr w:type="gramEnd"/>
      <w:r w:rsidRPr="00FD19DC">
        <w:rPr>
          <w:rFonts w:ascii="Arial" w:hAnsi="Arial" w:cs="Arial"/>
          <w:sz w:val="23"/>
          <w:szCs w:val="23"/>
          <w:lang w:val="en-GB"/>
        </w:rPr>
        <w:t xml:space="preserve"> post holder will </w:t>
      </w:r>
      <w:r w:rsidR="00164B10">
        <w:rPr>
          <w:rFonts w:ascii="Arial" w:hAnsi="Arial" w:cs="Arial"/>
          <w:sz w:val="23"/>
          <w:szCs w:val="23"/>
          <w:lang w:val="en-GB"/>
        </w:rPr>
        <w:t xml:space="preserve">not </w:t>
      </w:r>
      <w:r w:rsidRPr="00FD19DC">
        <w:rPr>
          <w:rFonts w:ascii="Arial" w:hAnsi="Arial" w:cs="Arial"/>
          <w:sz w:val="23"/>
          <w:szCs w:val="23"/>
          <w:lang w:val="en-GB"/>
        </w:rPr>
        <w:t xml:space="preserve">require to </w:t>
      </w:r>
      <w:r w:rsidR="00164B10">
        <w:rPr>
          <w:rFonts w:ascii="Arial" w:hAnsi="Arial" w:cs="Arial"/>
          <w:sz w:val="23"/>
          <w:szCs w:val="23"/>
          <w:lang w:val="en-GB"/>
        </w:rPr>
        <w:t>provide on call duties</w:t>
      </w:r>
    </w:p>
    <w:p w14:paraId="14B982CF" w14:textId="77777777" w:rsidR="001C22E2" w:rsidRPr="00FD19DC" w:rsidRDefault="001C22E2">
      <w:pPr>
        <w:ind w:left="2160" w:hanging="2160"/>
        <w:jc w:val="both"/>
        <w:rPr>
          <w:rFonts w:ascii="Arial" w:hAnsi="Arial" w:cs="Arial"/>
          <w:sz w:val="23"/>
          <w:szCs w:val="23"/>
          <w:lang w:val="en-GB"/>
        </w:rPr>
      </w:pPr>
    </w:p>
    <w:p w14:paraId="2BDC0110" w14:textId="77777777" w:rsidR="001C22E2" w:rsidRPr="00FD19DC" w:rsidRDefault="001C22E2">
      <w:pPr>
        <w:ind w:left="2160" w:hanging="2160"/>
        <w:jc w:val="both"/>
        <w:rPr>
          <w:rFonts w:ascii="Arial" w:hAnsi="Arial" w:cs="Arial"/>
          <w:b/>
          <w:sz w:val="23"/>
          <w:szCs w:val="23"/>
          <w:lang w:val="en-GB"/>
        </w:rPr>
      </w:pPr>
      <w:r w:rsidRPr="00FD19DC">
        <w:rPr>
          <w:rFonts w:ascii="Arial" w:hAnsi="Arial" w:cs="Arial"/>
          <w:b/>
          <w:sz w:val="23"/>
          <w:szCs w:val="23"/>
          <w:lang w:val="en-GB"/>
        </w:rPr>
        <w:t xml:space="preserve">Continuing Professional </w:t>
      </w:r>
    </w:p>
    <w:p w14:paraId="32218FB1" w14:textId="77777777" w:rsidR="001C22E2" w:rsidRPr="00FD19DC" w:rsidRDefault="001C22E2">
      <w:pPr>
        <w:ind w:left="2880" w:hanging="2880"/>
        <w:jc w:val="both"/>
        <w:rPr>
          <w:rFonts w:ascii="Arial" w:hAnsi="Arial" w:cs="Arial"/>
          <w:sz w:val="23"/>
          <w:szCs w:val="23"/>
          <w:lang w:val="en-GB"/>
        </w:rPr>
      </w:pPr>
      <w:r w:rsidRPr="00FD19DC">
        <w:rPr>
          <w:rFonts w:ascii="Arial" w:hAnsi="Arial" w:cs="Arial"/>
          <w:b/>
          <w:sz w:val="23"/>
          <w:szCs w:val="23"/>
          <w:lang w:val="en-GB"/>
        </w:rPr>
        <w:t>Development</w:t>
      </w:r>
      <w:r w:rsidRPr="00FD19DC">
        <w:rPr>
          <w:rFonts w:ascii="Arial" w:hAnsi="Arial" w:cs="Arial"/>
          <w:sz w:val="23"/>
          <w:szCs w:val="23"/>
          <w:lang w:val="en-GB"/>
        </w:rPr>
        <w:tab/>
        <w:t xml:space="preserve">NHS Tayside and Angus </w:t>
      </w:r>
      <w:r w:rsidR="00164B10">
        <w:rPr>
          <w:rFonts w:ascii="Arial" w:hAnsi="Arial" w:cs="Arial"/>
          <w:sz w:val="23"/>
          <w:szCs w:val="23"/>
          <w:lang w:val="en-GB"/>
        </w:rPr>
        <w:t xml:space="preserve">HSCP </w:t>
      </w:r>
      <w:r w:rsidRPr="00FD19DC">
        <w:rPr>
          <w:rFonts w:ascii="Arial" w:hAnsi="Arial" w:cs="Arial"/>
          <w:sz w:val="23"/>
          <w:szCs w:val="23"/>
          <w:lang w:val="en-GB"/>
        </w:rPr>
        <w:t xml:space="preserve">are committed to provide </w:t>
      </w:r>
      <w:r w:rsidR="00164B10">
        <w:rPr>
          <w:rFonts w:ascii="Arial" w:hAnsi="Arial" w:cs="Arial"/>
          <w:sz w:val="23"/>
          <w:szCs w:val="23"/>
          <w:lang w:val="en-GB"/>
        </w:rPr>
        <w:t>Specialist Doctors</w:t>
      </w:r>
      <w:r w:rsidRPr="00FD19DC">
        <w:rPr>
          <w:rFonts w:ascii="Arial" w:hAnsi="Arial" w:cs="Arial"/>
          <w:sz w:val="23"/>
          <w:szCs w:val="23"/>
          <w:lang w:val="en-GB"/>
        </w:rPr>
        <w:t xml:space="preserve"> with time and resources for their CPD requirements. CPD peer groups for Tayside Consultants in Old Age Psychiatry are well-established.</w:t>
      </w:r>
    </w:p>
    <w:p w14:paraId="4C923AB6" w14:textId="77777777" w:rsidR="0013546E" w:rsidRPr="00FD19DC" w:rsidRDefault="0013546E">
      <w:pPr>
        <w:jc w:val="both"/>
        <w:rPr>
          <w:rFonts w:ascii="Arial" w:hAnsi="Arial" w:cs="Arial"/>
          <w:b/>
          <w:sz w:val="23"/>
          <w:szCs w:val="23"/>
          <w:u w:val="single"/>
          <w:lang w:val="en-GB"/>
        </w:rPr>
      </w:pPr>
    </w:p>
    <w:p w14:paraId="20E347EA" w14:textId="77777777" w:rsidR="001C22E2" w:rsidRPr="00FD19DC" w:rsidRDefault="001C22E2">
      <w:pPr>
        <w:jc w:val="both"/>
        <w:rPr>
          <w:rFonts w:ascii="Arial" w:hAnsi="Arial" w:cs="Arial"/>
          <w:sz w:val="23"/>
          <w:szCs w:val="23"/>
          <w:u w:val="single"/>
          <w:lang w:val="en-GB"/>
        </w:rPr>
      </w:pPr>
      <w:r w:rsidRPr="00FD19DC">
        <w:rPr>
          <w:rFonts w:ascii="Arial" w:hAnsi="Arial" w:cs="Arial"/>
          <w:b/>
          <w:sz w:val="23"/>
          <w:szCs w:val="23"/>
          <w:u w:val="single"/>
          <w:lang w:val="en-GB"/>
        </w:rPr>
        <w:t>Principal Duties</w:t>
      </w:r>
    </w:p>
    <w:p w14:paraId="4A4A8FC8" w14:textId="77777777" w:rsidR="001C22E2" w:rsidRPr="00FD19DC" w:rsidRDefault="001C22E2">
      <w:pPr>
        <w:jc w:val="both"/>
        <w:rPr>
          <w:rFonts w:ascii="Arial" w:hAnsi="Arial" w:cs="Arial"/>
          <w:sz w:val="23"/>
          <w:szCs w:val="23"/>
          <w:u w:val="single"/>
          <w:lang w:val="en-GB"/>
        </w:rPr>
      </w:pPr>
    </w:p>
    <w:p w14:paraId="297AD934" w14:textId="77777777" w:rsidR="001C22E2" w:rsidRPr="00FD19DC" w:rsidRDefault="001C22E2">
      <w:pPr>
        <w:jc w:val="both"/>
        <w:rPr>
          <w:rFonts w:ascii="Arial" w:hAnsi="Arial" w:cs="Arial"/>
          <w:b/>
          <w:i/>
          <w:sz w:val="23"/>
          <w:szCs w:val="23"/>
          <w:lang w:val="en-GB"/>
        </w:rPr>
      </w:pPr>
      <w:r w:rsidRPr="00FD19DC">
        <w:rPr>
          <w:rFonts w:ascii="Arial" w:hAnsi="Arial" w:cs="Arial"/>
          <w:b/>
          <w:i/>
          <w:sz w:val="23"/>
          <w:szCs w:val="23"/>
          <w:lang w:val="en-GB"/>
        </w:rPr>
        <w:t>Clinical</w:t>
      </w:r>
    </w:p>
    <w:p w14:paraId="68EB68CB" w14:textId="77777777" w:rsidR="001C22E2" w:rsidRPr="00FD19DC" w:rsidRDefault="001C22E2">
      <w:pPr>
        <w:jc w:val="both"/>
        <w:rPr>
          <w:rFonts w:ascii="Arial" w:hAnsi="Arial" w:cs="Arial"/>
          <w:b/>
          <w:i/>
          <w:sz w:val="23"/>
          <w:szCs w:val="23"/>
          <w:lang w:val="en-GB"/>
        </w:rPr>
      </w:pPr>
    </w:p>
    <w:p w14:paraId="2A2029D6" w14:textId="77777777" w:rsidR="001C22E2" w:rsidRPr="006E77E1" w:rsidRDefault="001C22E2">
      <w:pPr>
        <w:numPr>
          <w:ilvl w:val="0"/>
          <w:numId w:val="7"/>
        </w:numPr>
        <w:jc w:val="both"/>
        <w:rPr>
          <w:rFonts w:ascii="Arial" w:hAnsi="Arial" w:cs="Arial"/>
          <w:sz w:val="23"/>
          <w:szCs w:val="23"/>
          <w:lang w:val="en-GB"/>
        </w:rPr>
      </w:pPr>
      <w:r w:rsidRPr="006E77E1">
        <w:rPr>
          <w:rFonts w:ascii="Arial" w:hAnsi="Arial" w:cs="Arial"/>
          <w:sz w:val="23"/>
          <w:szCs w:val="23"/>
          <w:lang w:val="en-GB"/>
        </w:rPr>
        <w:t xml:space="preserve">To </w:t>
      </w:r>
      <w:r w:rsidR="006E77E1">
        <w:rPr>
          <w:rFonts w:ascii="Arial" w:hAnsi="Arial" w:cs="Arial"/>
          <w:sz w:val="23"/>
          <w:szCs w:val="23"/>
          <w:lang w:val="en-GB"/>
        </w:rPr>
        <w:t>work in conjunction with the four</w:t>
      </w:r>
      <w:r w:rsidRPr="006E77E1">
        <w:rPr>
          <w:rFonts w:ascii="Arial" w:hAnsi="Arial" w:cs="Arial"/>
          <w:sz w:val="23"/>
          <w:szCs w:val="23"/>
          <w:lang w:val="en-GB"/>
        </w:rPr>
        <w:t xml:space="preserve"> consultants currently in post in the provision of Old Age Psychiatry in Angus, and to have medical responsibility for those patients from the </w:t>
      </w:r>
      <w:r w:rsidR="00D674DA" w:rsidRPr="006E77E1">
        <w:rPr>
          <w:rFonts w:ascii="Arial" w:hAnsi="Arial" w:cs="Arial"/>
          <w:sz w:val="23"/>
          <w:szCs w:val="23"/>
          <w:lang w:val="en-GB"/>
        </w:rPr>
        <w:t>South Angus</w:t>
      </w:r>
      <w:r w:rsidRPr="006E77E1">
        <w:rPr>
          <w:rFonts w:ascii="Arial" w:hAnsi="Arial" w:cs="Arial"/>
          <w:sz w:val="23"/>
          <w:szCs w:val="23"/>
          <w:lang w:val="en-GB"/>
        </w:rPr>
        <w:t xml:space="preserve"> catchment area.</w:t>
      </w:r>
    </w:p>
    <w:p w14:paraId="2EF1B469" w14:textId="77777777" w:rsidR="001C22E2" w:rsidRPr="007040A8" w:rsidRDefault="001C22E2">
      <w:pPr>
        <w:numPr>
          <w:ilvl w:val="0"/>
          <w:numId w:val="7"/>
        </w:numPr>
        <w:jc w:val="both"/>
        <w:rPr>
          <w:rFonts w:ascii="Arial" w:hAnsi="Arial" w:cs="Arial"/>
          <w:sz w:val="23"/>
          <w:szCs w:val="23"/>
          <w:lang w:val="en-GB"/>
        </w:rPr>
      </w:pPr>
      <w:r w:rsidRPr="007040A8">
        <w:rPr>
          <w:rFonts w:ascii="Arial" w:hAnsi="Arial" w:cs="Arial"/>
          <w:sz w:val="23"/>
          <w:szCs w:val="23"/>
          <w:lang w:val="en-GB"/>
        </w:rPr>
        <w:t xml:space="preserve">To promote a multi-disciplinary/multi-agency approach and provide consultancy support to Primary Care Staff, </w:t>
      </w:r>
      <w:r w:rsidR="00D674DA" w:rsidRPr="007040A8">
        <w:rPr>
          <w:rFonts w:ascii="Arial" w:hAnsi="Arial" w:cs="Arial"/>
          <w:sz w:val="23"/>
          <w:szCs w:val="23"/>
          <w:lang w:val="en-GB"/>
        </w:rPr>
        <w:t>South</w:t>
      </w:r>
      <w:r w:rsidRPr="007040A8">
        <w:rPr>
          <w:rFonts w:ascii="Arial" w:hAnsi="Arial" w:cs="Arial"/>
          <w:sz w:val="23"/>
          <w:szCs w:val="23"/>
          <w:lang w:val="en-GB"/>
        </w:rPr>
        <w:t xml:space="preserve"> Angus CMHT for Older People and Day Services within the catchment area.</w:t>
      </w:r>
    </w:p>
    <w:p w14:paraId="09A2E66E" w14:textId="77777777" w:rsidR="001C22E2" w:rsidRPr="00FD19DC" w:rsidRDefault="001C22E2">
      <w:pPr>
        <w:numPr>
          <w:ilvl w:val="0"/>
          <w:numId w:val="7"/>
        </w:numPr>
        <w:jc w:val="both"/>
        <w:rPr>
          <w:rFonts w:ascii="Arial" w:hAnsi="Arial" w:cs="Arial"/>
          <w:sz w:val="23"/>
          <w:szCs w:val="23"/>
          <w:lang w:val="en-GB"/>
        </w:rPr>
      </w:pPr>
      <w:r w:rsidRPr="00FD19DC">
        <w:rPr>
          <w:rFonts w:ascii="Arial" w:hAnsi="Arial" w:cs="Arial"/>
          <w:sz w:val="23"/>
          <w:szCs w:val="23"/>
          <w:lang w:val="en-GB"/>
        </w:rPr>
        <w:t>To be an Approved Medical Practitioner in terms of the Mental Health (Care and Treatment</w:t>
      </w:r>
      <w:r w:rsidR="00921D89" w:rsidRPr="00FD19DC">
        <w:rPr>
          <w:rFonts w:ascii="Arial" w:hAnsi="Arial" w:cs="Arial"/>
          <w:sz w:val="23"/>
          <w:szCs w:val="23"/>
          <w:lang w:val="en-GB"/>
        </w:rPr>
        <w:t>) (</w:t>
      </w:r>
      <w:r w:rsidRPr="00FD19DC">
        <w:rPr>
          <w:rFonts w:ascii="Arial" w:hAnsi="Arial" w:cs="Arial"/>
          <w:sz w:val="23"/>
          <w:szCs w:val="23"/>
          <w:lang w:val="en-GB"/>
        </w:rPr>
        <w:t>Scotland) Act 2003 and the Adults with Incapacity (Scotland) Act 2000 and undertake the required duties in relation to this.</w:t>
      </w:r>
    </w:p>
    <w:p w14:paraId="496ECBF9" w14:textId="77777777" w:rsidR="001C22E2" w:rsidRPr="00FD19DC" w:rsidRDefault="001C22E2">
      <w:pPr>
        <w:numPr>
          <w:ilvl w:val="0"/>
          <w:numId w:val="7"/>
        </w:numPr>
        <w:jc w:val="both"/>
        <w:rPr>
          <w:rFonts w:ascii="Arial" w:hAnsi="Arial" w:cs="Arial"/>
          <w:sz w:val="23"/>
          <w:szCs w:val="23"/>
          <w:lang w:val="en-GB"/>
        </w:rPr>
      </w:pPr>
      <w:r w:rsidRPr="00FD19DC">
        <w:rPr>
          <w:rFonts w:ascii="Arial" w:hAnsi="Arial" w:cs="Arial"/>
          <w:sz w:val="23"/>
          <w:szCs w:val="23"/>
          <w:lang w:val="en-GB"/>
        </w:rPr>
        <w:t>To provide psychiatric court reports as requested by the local legal authorities.</w:t>
      </w:r>
    </w:p>
    <w:p w14:paraId="3A93EA45" w14:textId="77777777" w:rsidR="001C22E2" w:rsidRPr="00FD19DC" w:rsidRDefault="001C22E2">
      <w:pPr>
        <w:numPr>
          <w:ilvl w:val="0"/>
          <w:numId w:val="7"/>
        </w:numPr>
        <w:jc w:val="both"/>
        <w:rPr>
          <w:rFonts w:ascii="Arial" w:hAnsi="Arial" w:cs="Arial"/>
          <w:sz w:val="23"/>
          <w:szCs w:val="23"/>
          <w:lang w:val="en-GB"/>
        </w:rPr>
      </w:pPr>
      <w:r w:rsidRPr="00FD19DC">
        <w:rPr>
          <w:rFonts w:ascii="Arial" w:hAnsi="Arial" w:cs="Arial"/>
          <w:sz w:val="23"/>
          <w:szCs w:val="23"/>
          <w:lang w:val="en-GB"/>
        </w:rPr>
        <w:t xml:space="preserve">To provide specialist clinical in-put to care homes in the catchment area and work closely with the Angus Dementia Liaison </w:t>
      </w:r>
      <w:r w:rsidR="00FB3E49" w:rsidRPr="00FD19DC">
        <w:rPr>
          <w:rFonts w:ascii="Arial" w:hAnsi="Arial" w:cs="Arial"/>
          <w:sz w:val="23"/>
          <w:szCs w:val="23"/>
          <w:lang w:val="en-GB"/>
        </w:rPr>
        <w:t>Service.</w:t>
      </w:r>
    </w:p>
    <w:p w14:paraId="578F3899" w14:textId="77777777" w:rsidR="001C22E2" w:rsidRPr="00FD19DC" w:rsidRDefault="001C22E2">
      <w:pPr>
        <w:numPr>
          <w:ilvl w:val="0"/>
          <w:numId w:val="7"/>
        </w:numPr>
        <w:jc w:val="both"/>
        <w:rPr>
          <w:rFonts w:ascii="Arial" w:hAnsi="Arial" w:cs="Arial"/>
          <w:sz w:val="23"/>
          <w:szCs w:val="23"/>
          <w:lang w:val="en-GB"/>
        </w:rPr>
      </w:pPr>
      <w:r w:rsidRPr="00FD19DC">
        <w:rPr>
          <w:rFonts w:ascii="Arial" w:hAnsi="Arial" w:cs="Arial"/>
          <w:sz w:val="23"/>
          <w:szCs w:val="23"/>
          <w:lang w:val="en-GB"/>
        </w:rPr>
        <w:t>To participate in cross cover arrangements for other colleagues during periods of annual leave, study leave and short-term sick leave</w:t>
      </w:r>
      <w:r w:rsidR="007040A8">
        <w:rPr>
          <w:rFonts w:ascii="Arial" w:hAnsi="Arial" w:cs="Arial"/>
          <w:sz w:val="23"/>
          <w:szCs w:val="23"/>
          <w:lang w:val="en-GB"/>
        </w:rPr>
        <w:t>, this will include outpatient work in other catchment areas and inpatient units as required by the service</w:t>
      </w:r>
      <w:r w:rsidRPr="00FD19DC">
        <w:rPr>
          <w:rFonts w:ascii="Arial" w:hAnsi="Arial" w:cs="Arial"/>
          <w:sz w:val="23"/>
          <w:szCs w:val="23"/>
          <w:lang w:val="en-GB"/>
        </w:rPr>
        <w:t>.</w:t>
      </w:r>
    </w:p>
    <w:p w14:paraId="2C7B3620" w14:textId="77777777" w:rsidR="001C22E2" w:rsidRPr="00FD19DC" w:rsidRDefault="001C22E2">
      <w:pPr>
        <w:ind w:left="360"/>
        <w:jc w:val="both"/>
        <w:rPr>
          <w:rFonts w:ascii="Arial" w:hAnsi="Arial" w:cs="Arial"/>
          <w:sz w:val="23"/>
          <w:szCs w:val="23"/>
          <w:lang w:val="en-GB"/>
        </w:rPr>
      </w:pPr>
    </w:p>
    <w:p w14:paraId="0DD83CB9" w14:textId="77777777" w:rsidR="001C22E2" w:rsidRPr="00FD19DC" w:rsidRDefault="001C22E2">
      <w:pPr>
        <w:jc w:val="both"/>
        <w:rPr>
          <w:rFonts w:ascii="Arial" w:hAnsi="Arial" w:cs="Arial"/>
          <w:sz w:val="23"/>
          <w:szCs w:val="23"/>
          <w:lang w:val="en-GB"/>
        </w:rPr>
      </w:pPr>
    </w:p>
    <w:p w14:paraId="3B9E498B" w14:textId="77777777" w:rsidR="001C22E2" w:rsidRPr="00FD19DC" w:rsidRDefault="001C22E2">
      <w:pPr>
        <w:jc w:val="both"/>
        <w:rPr>
          <w:rFonts w:ascii="Arial" w:hAnsi="Arial" w:cs="Arial"/>
          <w:sz w:val="23"/>
          <w:szCs w:val="23"/>
          <w:lang w:val="en-GB"/>
        </w:rPr>
      </w:pPr>
      <w:r w:rsidRPr="00FD19DC">
        <w:rPr>
          <w:rFonts w:ascii="Arial" w:hAnsi="Arial" w:cs="Arial"/>
          <w:b/>
          <w:i/>
          <w:sz w:val="23"/>
          <w:szCs w:val="23"/>
          <w:lang w:val="en-GB"/>
        </w:rPr>
        <w:lastRenderedPageBreak/>
        <w:t>Liaison with other agencies</w:t>
      </w:r>
    </w:p>
    <w:p w14:paraId="42782626" w14:textId="77777777" w:rsidR="001C22E2" w:rsidRPr="00FD19DC" w:rsidRDefault="001C22E2">
      <w:pPr>
        <w:jc w:val="both"/>
        <w:rPr>
          <w:rFonts w:ascii="Arial" w:hAnsi="Arial" w:cs="Arial"/>
          <w:sz w:val="23"/>
          <w:szCs w:val="23"/>
          <w:lang w:val="en-GB"/>
        </w:rPr>
      </w:pPr>
    </w:p>
    <w:p w14:paraId="165C52AE" w14:textId="77777777" w:rsidR="001C22E2" w:rsidRPr="00FD19DC" w:rsidRDefault="001C22E2">
      <w:pPr>
        <w:numPr>
          <w:ilvl w:val="0"/>
          <w:numId w:val="10"/>
        </w:numPr>
        <w:jc w:val="both"/>
        <w:rPr>
          <w:rFonts w:ascii="Arial" w:hAnsi="Arial" w:cs="Arial"/>
          <w:sz w:val="23"/>
          <w:szCs w:val="23"/>
          <w:lang w:val="en-GB"/>
        </w:rPr>
      </w:pPr>
      <w:r w:rsidRPr="00FD19DC">
        <w:rPr>
          <w:rFonts w:ascii="Arial" w:hAnsi="Arial" w:cs="Arial"/>
          <w:sz w:val="23"/>
          <w:szCs w:val="23"/>
          <w:lang w:val="en-GB"/>
        </w:rPr>
        <w:t xml:space="preserve">To provide expert advice and forge working links with other stakeholder agencies and groups, especially with our partners in Angus Council People Department but also with Medicine for the Elderly colleagues, Primary Care, voluntary </w:t>
      </w:r>
      <w:proofErr w:type="gramStart"/>
      <w:r w:rsidRPr="00FD19DC">
        <w:rPr>
          <w:rFonts w:ascii="Arial" w:hAnsi="Arial" w:cs="Arial"/>
          <w:sz w:val="23"/>
          <w:szCs w:val="23"/>
          <w:lang w:val="en-GB"/>
        </w:rPr>
        <w:t>organisations</w:t>
      </w:r>
      <w:proofErr w:type="gramEnd"/>
      <w:r w:rsidRPr="00FD19DC">
        <w:rPr>
          <w:rFonts w:ascii="Arial" w:hAnsi="Arial" w:cs="Arial"/>
          <w:sz w:val="23"/>
          <w:szCs w:val="23"/>
          <w:lang w:val="en-GB"/>
        </w:rPr>
        <w:t xml:space="preserve"> and the private care providers.</w:t>
      </w:r>
    </w:p>
    <w:p w14:paraId="6EDC8CA3" w14:textId="77777777" w:rsidR="001C22E2" w:rsidRPr="00FD19DC" w:rsidRDefault="001C22E2">
      <w:pPr>
        <w:jc w:val="both"/>
        <w:rPr>
          <w:rFonts w:ascii="Arial" w:hAnsi="Arial" w:cs="Arial"/>
          <w:sz w:val="23"/>
          <w:szCs w:val="23"/>
          <w:lang w:val="en-GB"/>
        </w:rPr>
      </w:pPr>
    </w:p>
    <w:p w14:paraId="1E0C4898" w14:textId="77777777" w:rsidR="001C22E2" w:rsidRPr="00FD19DC" w:rsidRDefault="001C22E2">
      <w:pPr>
        <w:jc w:val="both"/>
        <w:rPr>
          <w:rFonts w:ascii="Arial" w:hAnsi="Arial" w:cs="Arial"/>
          <w:sz w:val="23"/>
          <w:szCs w:val="23"/>
          <w:lang w:val="en-GB"/>
        </w:rPr>
      </w:pPr>
      <w:r w:rsidRPr="00FD19DC">
        <w:rPr>
          <w:rFonts w:ascii="Arial" w:hAnsi="Arial" w:cs="Arial"/>
          <w:b/>
          <w:i/>
          <w:sz w:val="23"/>
          <w:szCs w:val="23"/>
          <w:lang w:val="en-GB"/>
        </w:rPr>
        <w:t>Management</w:t>
      </w:r>
    </w:p>
    <w:p w14:paraId="5849C0F7" w14:textId="77777777" w:rsidR="001C22E2" w:rsidRPr="00FD19DC" w:rsidRDefault="001C22E2">
      <w:pPr>
        <w:jc w:val="both"/>
        <w:rPr>
          <w:rFonts w:ascii="Arial" w:hAnsi="Arial" w:cs="Arial"/>
          <w:sz w:val="23"/>
          <w:szCs w:val="23"/>
          <w:lang w:val="en-GB"/>
        </w:rPr>
      </w:pPr>
    </w:p>
    <w:p w14:paraId="207CA417" w14:textId="77777777" w:rsidR="001C22E2" w:rsidRPr="00FD19DC" w:rsidRDefault="001C22E2">
      <w:pPr>
        <w:numPr>
          <w:ilvl w:val="0"/>
          <w:numId w:val="10"/>
        </w:numPr>
        <w:jc w:val="both"/>
        <w:rPr>
          <w:rFonts w:ascii="Arial" w:hAnsi="Arial" w:cs="Arial"/>
          <w:sz w:val="23"/>
          <w:szCs w:val="23"/>
          <w:lang w:val="en-GB"/>
        </w:rPr>
      </w:pPr>
      <w:r w:rsidRPr="00FD19DC">
        <w:rPr>
          <w:rFonts w:ascii="Arial" w:hAnsi="Arial" w:cs="Arial"/>
          <w:sz w:val="23"/>
          <w:szCs w:val="23"/>
          <w:lang w:val="en-GB"/>
        </w:rPr>
        <w:t>To contribute to the continuing strategic development and evolution of mental health services overall and Old Age services in particular both in Tayside and in Angus, in line with national and local guidance.</w:t>
      </w:r>
    </w:p>
    <w:p w14:paraId="68AFD075" w14:textId="77777777" w:rsidR="001C22E2" w:rsidRPr="00FD19DC" w:rsidRDefault="001C22E2">
      <w:pPr>
        <w:jc w:val="both"/>
        <w:rPr>
          <w:rFonts w:ascii="Arial" w:hAnsi="Arial" w:cs="Arial"/>
          <w:sz w:val="23"/>
          <w:szCs w:val="23"/>
          <w:lang w:val="en-GB"/>
        </w:rPr>
      </w:pPr>
    </w:p>
    <w:p w14:paraId="3BDD0AFF" w14:textId="77777777" w:rsidR="001C22E2" w:rsidRPr="00FD19DC" w:rsidRDefault="001C22E2">
      <w:pPr>
        <w:jc w:val="both"/>
        <w:rPr>
          <w:rFonts w:ascii="Arial" w:hAnsi="Arial" w:cs="Arial"/>
          <w:sz w:val="23"/>
          <w:szCs w:val="23"/>
          <w:lang w:val="en-GB"/>
        </w:rPr>
      </w:pPr>
      <w:r w:rsidRPr="00FD19DC">
        <w:rPr>
          <w:rFonts w:ascii="Arial" w:hAnsi="Arial" w:cs="Arial"/>
          <w:b/>
          <w:i/>
          <w:sz w:val="23"/>
          <w:szCs w:val="23"/>
          <w:lang w:val="en-GB"/>
        </w:rPr>
        <w:t>Education, Training and Research</w:t>
      </w:r>
    </w:p>
    <w:p w14:paraId="29FBA118" w14:textId="77777777" w:rsidR="001C22E2" w:rsidRPr="00FD19DC" w:rsidRDefault="001C22E2">
      <w:pPr>
        <w:jc w:val="both"/>
        <w:rPr>
          <w:rFonts w:ascii="Arial" w:hAnsi="Arial" w:cs="Arial"/>
          <w:sz w:val="23"/>
          <w:szCs w:val="23"/>
          <w:lang w:val="en-GB"/>
        </w:rPr>
      </w:pPr>
    </w:p>
    <w:p w14:paraId="355FE1FF" w14:textId="77777777" w:rsidR="001C22E2" w:rsidRPr="00FD19DC" w:rsidRDefault="001C22E2">
      <w:pPr>
        <w:numPr>
          <w:ilvl w:val="0"/>
          <w:numId w:val="4"/>
        </w:numPr>
        <w:jc w:val="both"/>
        <w:rPr>
          <w:rFonts w:ascii="Arial" w:hAnsi="Arial" w:cs="Arial"/>
          <w:sz w:val="23"/>
          <w:szCs w:val="23"/>
          <w:lang w:val="en-GB"/>
        </w:rPr>
      </w:pPr>
      <w:r w:rsidRPr="00FD19DC">
        <w:rPr>
          <w:rFonts w:ascii="Arial" w:hAnsi="Arial" w:cs="Arial"/>
          <w:sz w:val="23"/>
          <w:szCs w:val="23"/>
          <w:lang w:val="en-GB"/>
        </w:rPr>
        <w:t>To provide supervision to trainees working in the Department.</w:t>
      </w:r>
    </w:p>
    <w:p w14:paraId="3A6DCA08" w14:textId="77777777" w:rsidR="001C22E2" w:rsidRPr="00FD19DC" w:rsidRDefault="001C22E2">
      <w:pPr>
        <w:numPr>
          <w:ilvl w:val="0"/>
          <w:numId w:val="4"/>
        </w:numPr>
        <w:jc w:val="both"/>
        <w:rPr>
          <w:rFonts w:ascii="Arial" w:hAnsi="Arial" w:cs="Arial"/>
          <w:sz w:val="23"/>
          <w:szCs w:val="23"/>
          <w:lang w:val="en-GB"/>
        </w:rPr>
      </w:pPr>
      <w:r w:rsidRPr="00FD19DC">
        <w:rPr>
          <w:rFonts w:ascii="Arial" w:hAnsi="Arial" w:cs="Arial"/>
          <w:sz w:val="23"/>
          <w:szCs w:val="23"/>
          <w:lang w:val="en-GB"/>
        </w:rPr>
        <w:t>To initiate or participate in relevant research, as appropriate.</w:t>
      </w:r>
    </w:p>
    <w:p w14:paraId="20EC58F2" w14:textId="77777777" w:rsidR="001C22E2" w:rsidRPr="00FD19DC" w:rsidRDefault="001C22E2">
      <w:pPr>
        <w:numPr>
          <w:ilvl w:val="0"/>
          <w:numId w:val="4"/>
        </w:numPr>
        <w:jc w:val="both"/>
        <w:rPr>
          <w:rFonts w:ascii="Arial" w:hAnsi="Arial" w:cs="Arial"/>
          <w:sz w:val="23"/>
          <w:szCs w:val="23"/>
          <w:lang w:val="en-GB"/>
        </w:rPr>
      </w:pPr>
      <w:r w:rsidRPr="00FD19DC">
        <w:rPr>
          <w:rFonts w:ascii="Arial" w:hAnsi="Arial" w:cs="Arial"/>
          <w:sz w:val="23"/>
          <w:szCs w:val="23"/>
          <w:lang w:val="en-GB"/>
        </w:rPr>
        <w:t>To participate in continuing professional development and annual appraisal.</w:t>
      </w:r>
    </w:p>
    <w:p w14:paraId="261CECB2" w14:textId="77777777" w:rsidR="001C22E2" w:rsidRPr="00FD19DC" w:rsidRDefault="001C22E2">
      <w:pPr>
        <w:numPr>
          <w:ilvl w:val="0"/>
          <w:numId w:val="4"/>
        </w:numPr>
        <w:jc w:val="both"/>
        <w:rPr>
          <w:rFonts w:ascii="Arial" w:hAnsi="Arial" w:cs="Arial"/>
          <w:sz w:val="23"/>
          <w:szCs w:val="23"/>
          <w:lang w:val="en-GB"/>
        </w:rPr>
      </w:pPr>
      <w:r w:rsidRPr="00FD19DC">
        <w:rPr>
          <w:rFonts w:ascii="Arial" w:hAnsi="Arial" w:cs="Arial"/>
          <w:sz w:val="23"/>
          <w:szCs w:val="23"/>
          <w:lang w:val="en-GB"/>
        </w:rPr>
        <w:t>To participate in the training and development of staff, including medical students on attachments, nursing staff, AHPs and local authority staff.</w:t>
      </w:r>
    </w:p>
    <w:p w14:paraId="3EB125A8" w14:textId="77777777" w:rsidR="00D674DA" w:rsidRPr="00FD19DC" w:rsidRDefault="001C22E2" w:rsidP="00D674DA">
      <w:pPr>
        <w:numPr>
          <w:ilvl w:val="0"/>
          <w:numId w:val="4"/>
        </w:numPr>
        <w:jc w:val="both"/>
        <w:rPr>
          <w:rFonts w:ascii="Arial" w:hAnsi="Arial" w:cs="Arial"/>
          <w:sz w:val="23"/>
          <w:szCs w:val="23"/>
          <w:lang w:val="en-GB"/>
        </w:rPr>
      </w:pPr>
      <w:r w:rsidRPr="00FD19DC">
        <w:rPr>
          <w:rFonts w:ascii="Arial" w:hAnsi="Arial" w:cs="Arial"/>
          <w:sz w:val="23"/>
          <w:szCs w:val="23"/>
          <w:lang w:val="en-GB"/>
        </w:rPr>
        <w:t>To participate in the local post-graduate programme. There are also opportunities to become involved in other aspects of postgraduate training within the East Deanery Psychiatric Programmes.</w:t>
      </w:r>
    </w:p>
    <w:p w14:paraId="2CFE7254" w14:textId="77777777" w:rsidR="00D674DA" w:rsidRPr="00FD19DC" w:rsidRDefault="00D674DA" w:rsidP="00D674DA">
      <w:pPr>
        <w:jc w:val="both"/>
        <w:rPr>
          <w:rFonts w:ascii="Arial" w:hAnsi="Arial" w:cs="Arial"/>
          <w:sz w:val="23"/>
          <w:szCs w:val="23"/>
          <w:lang w:val="en-GB"/>
        </w:rPr>
      </w:pPr>
    </w:p>
    <w:p w14:paraId="3874C141" w14:textId="77777777" w:rsidR="00FD19DC" w:rsidRPr="00FD19DC" w:rsidRDefault="00FD19DC" w:rsidP="00D674DA">
      <w:pPr>
        <w:jc w:val="both"/>
        <w:rPr>
          <w:rFonts w:ascii="Arial" w:hAnsi="Arial" w:cs="Arial"/>
          <w:sz w:val="23"/>
          <w:szCs w:val="23"/>
          <w:lang w:val="en-GB"/>
        </w:rPr>
      </w:pPr>
    </w:p>
    <w:p w14:paraId="7226B20D" w14:textId="77777777" w:rsidR="001C22E2" w:rsidRPr="00FD19DC" w:rsidRDefault="001C22E2">
      <w:pPr>
        <w:jc w:val="both"/>
        <w:rPr>
          <w:rFonts w:ascii="Arial" w:hAnsi="Arial" w:cs="Arial"/>
          <w:sz w:val="23"/>
          <w:szCs w:val="23"/>
          <w:lang w:val="en-GB"/>
        </w:rPr>
      </w:pPr>
    </w:p>
    <w:p w14:paraId="51899BF3" w14:textId="77777777" w:rsidR="001C22E2" w:rsidRPr="00FD19DC" w:rsidRDefault="001C22E2" w:rsidP="00D674DA">
      <w:pPr>
        <w:numPr>
          <w:ilvl w:val="0"/>
          <w:numId w:val="12"/>
        </w:numPr>
        <w:jc w:val="both"/>
        <w:rPr>
          <w:rFonts w:ascii="Arial" w:hAnsi="Arial" w:cs="Arial"/>
          <w:sz w:val="23"/>
          <w:szCs w:val="23"/>
          <w:lang w:val="en-GB"/>
        </w:rPr>
      </w:pPr>
      <w:r w:rsidRPr="00FD19DC">
        <w:rPr>
          <w:rFonts w:ascii="Arial" w:hAnsi="Arial" w:cs="Arial"/>
          <w:b/>
          <w:sz w:val="23"/>
          <w:szCs w:val="23"/>
          <w:lang w:val="en-GB"/>
        </w:rPr>
        <w:t>Population and Services</w:t>
      </w:r>
    </w:p>
    <w:p w14:paraId="2730A39A" w14:textId="77777777" w:rsidR="001C22E2" w:rsidRPr="00FD19DC" w:rsidRDefault="001C22E2">
      <w:pPr>
        <w:jc w:val="both"/>
        <w:rPr>
          <w:rFonts w:ascii="Arial" w:hAnsi="Arial" w:cs="Arial"/>
          <w:sz w:val="23"/>
          <w:szCs w:val="23"/>
          <w:lang w:val="en-GB"/>
        </w:rPr>
      </w:pPr>
    </w:p>
    <w:p w14:paraId="10011B1F"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 xml:space="preserve">Mental Health Services in Tayside are provided by the three </w:t>
      </w:r>
      <w:r w:rsidR="009411FF" w:rsidRPr="00FD19DC">
        <w:rPr>
          <w:rFonts w:ascii="Arial" w:hAnsi="Arial" w:cs="Arial"/>
          <w:sz w:val="23"/>
          <w:szCs w:val="23"/>
          <w:lang w:val="en-GB"/>
        </w:rPr>
        <w:t xml:space="preserve">Health and Social Care </w:t>
      </w:r>
      <w:r w:rsidRPr="00FD19DC">
        <w:rPr>
          <w:rFonts w:ascii="Arial" w:hAnsi="Arial" w:cs="Arial"/>
          <w:sz w:val="23"/>
          <w:szCs w:val="23"/>
          <w:lang w:val="en-GB"/>
        </w:rPr>
        <w:t xml:space="preserve">Partnerships of Dundee, Perth and Kinross and Angus. Each </w:t>
      </w:r>
      <w:r w:rsidR="009411FF" w:rsidRPr="00FD19DC">
        <w:rPr>
          <w:rFonts w:ascii="Arial" w:hAnsi="Arial" w:cs="Arial"/>
          <w:sz w:val="23"/>
          <w:szCs w:val="23"/>
          <w:lang w:val="en-GB"/>
        </w:rPr>
        <w:t>H&amp;SCP</w:t>
      </w:r>
      <w:r w:rsidRPr="00FD19DC">
        <w:rPr>
          <w:rFonts w:ascii="Arial" w:hAnsi="Arial" w:cs="Arial"/>
          <w:sz w:val="23"/>
          <w:szCs w:val="23"/>
          <w:lang w:val="en-GB"/>
        </w:rPr>
        <w:t xml:space="preserve"> provide General Adult and Old Age Psychiatric services for its </w:t>
      </w:r>
      <w:proofErr w:type="gramStart"/>
      <w:r w:rsidRPr="00FD19DC">
        <w:rPr>
          <w:rFonts w:ascii="Arial" w:hAnsi="Arial" w:cs="Arial"/>
          <w:sz w:val="23"/>
          <w:szCs w:val="23"/>
          <w:lang w:val="en-GB"/>
        </w:rPr>
        <w:t>population</w:t>
      </w:r>
      <w:proofErr w:type="gramEnd"/>
      <w:r w:rsidRPr="00FD19DC">
        <w:rPr>
          <w:rFonts w:ascii="Arial" w:hAnsi="Arial" w:cs="Arial"/>
          <w:sz w:val="23"/>
          <w:szCs w:val="23"/>
          <w:lang w:val="en-GB"/>
        </w:rPr>
        <w:t xml:space="preserve"> but they also host Tayside-wide services (Substance Misuse, Learning Disabilities, Psychotherapy and Forensic Psychiatry).</w:t>
      </w:r>
    </w:p>
    <w:p w14:paraId="157A3561" w14:textId="77777777" w:rsidR="001C22E2" w:rsidRPr="00FD19DC" w:rsidRDefault="001C22E2">
      <w:pPr>
        <w:jc w:val="both"/>
        <w:rPr>
          <w:rFonts w:ascii="Arial" w:hAnsi="Arial" w:cs="Arial"/>
          <w:sz w:val="23"/>
          <w:szCs w:val="23"/>
          <w:lang w:val="en-GB"/>
        </w:rPr>
      </w:pPr>
    </w:p>
    <w:p w14:paraId="0C5E77CC" w14:textId="77777777" w:rsidR="001C22E2" w:rsidRPr="00FD19DC" w:rsidRDefault="006E77E1">
      <w:pPr>
        <w:jc w:val="both"/>
        <w:rPr>
          <w:rFonts w:ascii="Arial" w:hAnsi="Arial" w:cs="Arial"/>
          <w:sz w:val="23"/>
          <w:szCs w:val="23"/>
          <w:lang w:val="en-GB"/>
        </w:rPr>
      </w:pPr>
      <w:r>
        <w:rPr>
          <w:rFonts w:ascii="Arial" w:hAnsi="Arial" w:cs="Arial"/>
          <w:sz w:val="23"/>
          <w:szCs w:val="23"/>
          <w:lang w:val="en-GB"/>
        </w:rPr>
        <w:t>The Angus Psychiatry of Old Age</w:t>
      </w:r>
      <w:r w:rsidR="001C22E2" w:rsidRPr="00FD19DC">
        <w:rPr>
          <w:rFonts w:ascii="Arial" w:hAnsi="Arial" w:cs="Arial"/>
          <w:sz w:val="23"/>
          <w:szCs w:val="23"/>
          <w:lang w:val="en-GB"/>
        </w:rPr>
        <w:t xml:space="preserve"> Service is currently based at Susan Carnegie Centre, </w:t>
      </w:r>
      <w:proofErr w:type="spellStart"/>
      <w:r w:rsidR="001C22E2" w:rsidRPr="00FD19DC">
        <w:rPr>
          <w:rFonts w:ascii="Arial" w:hAnsi="Arial" w:cs="Arial"/>
          <w:sz w:val="23"/>
          <w:szCs w:val="23"/>
          <w:lang w:val="en-GB"/>
        </w:rPr>
        <w:t>Stracathro</w:t>
      </w:r>
      <w:proofErr w:type="spellEnd"/>
      <w:r w:rsidR="001C22E2" w:rsidRPr="00FD19DC">
        <w:rPr>
          <w:rFonts w:ascii="Arial" w:hAnsi="Arial" w:cs="Arial"/>
          <w:sz w:val="23"/>
          <w:szCs w:val="23"/>
          <w:lang w:val="en-GB"/>
        </w:rPr>
        <w:t xml:space="preserve"> Hospital by Brechin. The population covered in An</w:t>
      </w:r>
      <w:r w:rsidR="00663EB5" w:rsidRPr="00FD19DC">
        <w:rPr>
          <w:rFonts w:ascii="Arial" w:hAnsi="Arial" w:cs="Arial"/>
          <w:sz w:val="23"/>
          <w:szCs w:val="23"/>
          <w:lang w:val="en-GB"/>
        </w:rPr>
        <w:t>gus totals approximately 116,700 with 29.3</w:t>
      </w:r>
      <w:r w:rsidR="001C22E2" w:rsidRPr="00FD19DC">
        <w:rPr>
          <w:rFonts w:ascii="Arial" w:hAnsi="Arial" w:cs="Arial"/>
          <w:sz w:val="23"/>
          <w:szCs w:val="23"/>
          <w:lang w:val="en-GB"/>
        </w:rPr>
        <w:t>% of the population over the age of 65. This is a pleasant, essentially rural area between the Grampian hills and the sea, famous for its glens and leisure pursuits such as golf. The population of Angus is based in a number of small towns:</w:t>
      </w:r>
    </w:p>
    <w:p w14:paraId="1F26915F" w14:textId="77777777" w:rsidR="001C22E2" w:rsidRPr="00FD19DC" w:rsidRDefault="001C22E2">
      <w:pPr>
        <w:jc w:val="both"/>
        <w:rPr>
          <w:rFonts w:ascii="Arial" w:hAnsi="Arial" w:cs="Arial"/>
          <w:sz w:val="23"/>
          <w:szCs w:val="23"/>
          <w:lang w:val="en-GB"/>
        </w:rPr>
      </w:pPr>
    </w:p>
    <w:p w14:paraId="25A3AF32" w14:textId="77777777" w:rsidR="00FD19DC" w:rsidRPr="00FD19DC" w:rsidRDefault="00FD19DC">
      <w:pPr>
        <w:jc w:val="both"/>
        <w:rPr>
          <w:rFonts w:ascii="Arial" w:hAnsi="Arial" w:cs="Arial"/>
          <w:sz w:val="23"/>
          <w:szCs w:val="23"/>
          <w:lang w:val="en-GB"/>
        </w:rPr>
      </w:pPr>
    </w:p>
    <w:tbl>
      <w:tblPr>
        <w:tblW w:w="0" w:type="auto"/>
        <w:tblInd w:w="2073" w:type="dxa"/>
        <w:tblLayout w:type="fixed"/>
        <w:tblLook w:val="0000" w:firstRow="0" w:lastRow="0" w:firstColumn="0" w:lastColumn="0" w:noHBand="0" w:noVBand="0"/>
      </w:tblPr>
      <w:tblGrid>
        <w:gridCol w:w="2173"/>
        <w:gridCol w:w="1457"/>
      </w:tblGrid>
      <w:tr w:rsidR="001C22E2" w:rsidRPr="00FD19DC" w14:paraId="6CCB1BF2" w14:textId="77777777">
        <w:tc>
          <w:tcPr>
            <w:tcW w:w="3630" w:type="dxa"/>
            <w:gridSpan w:val="2"/>
            <w:tcBorders>
              <w:top w:val="single" w:sz="4" w:space="0" w:color="000000"/>
              <w:left w:val="single" w:sz="4" w:space="0" w:color="000000"/>
              <w:bottom w:val="single" w:sz="4" w:space="0" w:color="000000"/>
              <w:right w:val="single" w:sz="4" w:space="0" w:color="000000"/>
            </w:tcBorders>
            <w:shd w:val="clear" w:color="auto" w:fill="auto"/>
          </w:tcPr>
          <w:p w14:paraId="1384E829" w14:textId="77777777" w:rsidR="001C22E2" w:rsidRPr="00FD19DC" w:rsidRDefault="001C22E2">
            <w:pPr>
              <w:snapToGrid w:val="0"/>
              <w:jc w:val="both"/>
              <w:rPr>
                <w:rFonts w:ascii="Arial" w:hAnsi="Arial" w:cs="Arial"/>
                <w:sz w:val="23"/>
                <w:szCs w:val="23"/>
              </w:rPr>
            </w:pPr>
            <w:r w:rsidRPr="00FD19DC">
              <w:rPr>
                <w:rFonts w:ascii="Arial" w:hAnsi="Arial" w:cs="Arial"/>
                <w:b/>
                <w:sz w:val="23"/>
                <w:szCs w:val="23"/>
                <w:lang w:val="en-GB"/>
              </w:rPr>
              <w:t>Population of Angus Towns</w:t>
            </w:r>
          </w:p>
        </w:tc>
      </w:tr>
      <w:tr w:rsidR="001C22E2" w:rsidRPr="00FD19DC" w14:paraId="0728795E" w14:textId="77777777">
        <w:tc>
          <w:tcPr>
            <w:tcW w:w="2173" w:type="dxa"/>
            <w:tcBorders>
              <w:top w:val="single" w:sz="4" w:space="0" w:color="000000"/>
              <w:left w:val="single" w:sz="4" w:space="0" w:color="000000"/>
              <w:bottom w:val="single" w:sz="4" w:space="0" w:color="000000"/>
            </w:tcBorders>
            <w:shd w:val="clear" w:color="auto" w:fill="auto"/>
          </w:tcPr>
          <w:p w14:paraId="46FC15D0" w14:textId="77777777" w:rsidR="001C22E2" w:rsidRPr="00FD19DC" w:rsidRDefault="001C22E2">
            <w:pPr>
              <w:snapToGrid w:val="0"/>
              <w:jc w:val="both"/>
              <w:rPr>
                <w:rFonts w:ascii="Arial" w:hAnsi="Arial" w:cs="Arial"/>
                <w:sz w:val="23"/>
                <w:szCs w:val="23"/>
                <w:lang w:val="en-GB"/>
              </w:rPr>
            </w:pPr>
            <w:r w:rsidRPr="00FD19DC">
              <w:rPr>
                <w:rFonts w:ascii="Arial" w:hAnsi="Arial" w:cs="Arial"/>
                <w:sz w:val="23"/>
                <w:szCs w:val="23"/>
                <w:lang w:val="en-GB"/>
              </w:rPr>
              <w:t>Forfar</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4FDDB2FD" w14:textId="77777777" w:rsidR="001C22E2" w:rsidRPr="00FD19DC" w:rsidRDefault="001C22E2">
            <w:pPr>
              <w:snapToGrid w:val="0"/>
              <w:jc w:val="both"/>
              <w:rPr>
                <w:rFonts w:ascii="Arial" w:hAnsi="Arial" w:cs="Arial"/>
                <w:sz w:val="23"/>
                <w:szCs w:val="23"/>
              </w:rPr>
            </w:pPr>
            <w:r w:rsidRPr="00FD19DC">
              <w:rPr>
                <w:rFonts w:ascii="Arial" w:hAnsi="Arial" w:cs="Arial"/>
                <w:sz w:val="23"/>
                <w:szCs w:val="23"/>
                <w:lang w:val="en-GB"/>
              </w:rPr>
              <w:t>1</w:t>
            </w:r>
            <w:r w:rsidR="00663EB5" w:rsidRPr="00FD19DC">
              <w:rPr>
                <w:rFonts w:ascii="Arial" w:hAnsi="Arial" w:cs="Arial"/>
                <w:sz w:val="23"/>
                <w:szCs w:val="23"/>
                <w:lang w:val="en-GB"/>
              </w:rPr>
              <w:t>4,472</w:t>
            </w:r>
          </w:p>
        </w:tc>
      </w:tr>
      <w:tr w:rsidR="001C22E2" w:rsidRPr="00FD19DC" w14:paraId="0429EFC8" w14:textId="77777777">
        <w:tc>
          <w:tcPr>
            <w:tcW w:w="2173" w:type="dxa"/>
            <w:tcBorders>
              <w:top w:val="single" w:sz="4" w:space="0" w:color="000000"/>
              <w:left w:val="single" w:sz="4" w:space="0" w:color="000000"/>
              <w:bottom w:val="single" w:sz="4" w:space="0" w:color="000000"/>
            </w:tcBorders>
            <w:shd w:val="clear" w:color="auto" w:fill="auto"/>
          </w:tcPr>
          <w:p w14:paraId="36C4BC61" w14:textId="77777777" w:rsidR="001C22E2" w:rsidRPr="00FD19DC" w:rsidRDefault="001C22E2">
            <w:pPr>
              <w:snapToGrid w:val="0"/>
              <w:jc w:val="both"/>
              <w:rPr>
                <w:rFonts w:ascii="Arial" w:hAnsi="Arial" w:cs="Arial"/>
                <w:sz w:val="23"/>
                <w:szCs w:val="23"/>
                <w:lang w:val="en-GB"/>
              </w:rPr>
            </w:pPr>
            <w:r w:rsidRPr="00FD19DC">
              <w:rPr>
                <w:rFonts w:ascii="Arial" w:hAnsi="Arial" w:cs="Arial"/>
                <w:sz w:val="23"/>
                <w:szCs w:val="23"/>
                <w:lang w:val="en-GB"/>
              </w:rPr>
              <w:t>Arbroath</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347B95AD" w14:textId="77777777" w:rsidR="001C22E2" w:rsidRPr="00FD19DC" w:rsidRDefault="001C22E2">
            <w:pPr>
              <w:snapToGrid w:val="0"/>
              <w:jc w:val="both"/>
              <w:rPr>
                <w:rFonts w:ascii="Arial" w:hAnsi="Arial" w:cs="Arial"/>
                <w:sz w:val="23"/>
                <w:szCs w:val="23"/>
              </w:rPr>
            </w:pPr>
            <w:r w:rsidRPr="00FD19DC">
              <w:rPr>
                <w:rFonts w:ascii="Arial" w:hAnsi="Arial" w:cs="Arial"/>
                <w:sz w:val="23"/>
                <w:szCs w:val="23"/>
                <w:lang w:val="en-GB"/>
              </w:rPr>
              <w:t>2</w:t>
            </w:r>
            <w:r w:rsidR="00663EB5" w:rsidRPr="00FD19DC">
              <w:rPr>
                <w:rFonts w:ascii="Arial" w:hAnsi="Arial" w:cs="Arial"/>
                <w:sz w:val="23"/>
                <w:szCs w:val="23"/>
                <w:lang w:val="en-GB"/>
              </w:rPr>
              <w:t>4,489</w:t>
            </w:r>
          </w:p>
        </w:tc>
      </w:tr>
      <w:tr w:rsidR="001C22E2" w:rsidRPr="00FD19DC" w14:paraId="424217F0" w14:textId="77777777">
        <w:tc>
          <w:tcPr>
            <w:tcW w:w="2173" w:type="dxa"/>
            <w:tcBorders>
              <w:top w:val="single" w:sz="4" w:space="0" w:color="000000"/>
              <w:left w:val="single" w:sz="4" w:space="0" w:color="000000"/>
              <w:bottom w:val="single" w:sz="4" w:space="0" w:color="000000"/>
            </w:tcBorders>
            <w:shd w:val="clear" w:color="auto" w:fill="auto"/>
          </w:tcPr>
          <w:p w14:paraId="57E08EA4" w14:textId="77777777" w:rsidR="001C22E2" w:rsidRPr="00FD19DC" w:rsidRDefault="001C22E2">
            <w:pPr>
              <w:snapToGrid w:val="0"/>
              <w:jc w:val="both"/>
              <w:rPr>
                <w:rFonts w:ascii="Arial" w:hAnsi="Arial" w:cs="Arial"/>
                <w:sz w:val="23"/>
                <w:szCs w:val="23"/>
                <w:lang w:val="en-GB"/>
              </w:rPr>
            </w:pPr>
            <w:r w:rsidRPr="00FD19DC">
              <w:rPr>
                <w:rFonts w:ascii="Arial" w:hAnsi="Arial" w:cs="Arial"/>
                <w:sz w:val="23"/>
                <w:szCs w:val="23"/>
                <w:lang w:val="en-GB"/>
              </w:rPr>
              <w:t>Montrose</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5CCD1240" w14:textId="77777777" w:rsidR="001C22E2" w:rsidRPr="00FD19DC" w:rsidRDefault="001C22E2">
            <w:pPr>
              <w:snapToGrid w:val="0"/>
              <w:jc w:val="both"/>
              <w:rPr>
                <w:rFonts w:ascii="Arial" w:hAnsi="Arial" w:cs="Arial"/>
                <w:sz w:val="23"/>
                <w:szCs w:val="23"/>
              </w:rPr>
            </w:pPr>
            <w:r w:rsidRPr="00FD19DC">
              <w:rPr>
                <w:rFonts w:ascii="Arial" w:hAnsi="Arial" w:cs="Arial"/>
                <w:sz w:val="23"/>
                <w:szCs w:val="23"/>
                <w:lang w:val="en-GB"/>
              </w:rPr>
              <w:t>1</w:t>
            </w:r>
            <w:r w:rsidR="00663EB5" w:rsidRPr="00FD19DC">
              <w:rPr>
                <w:rFonts w:ascii="Arial" w:hAnsi="Arial" w:cs="Arial"/>
                <w:sz w:val="23"/>
                <w:szCs w:val="23"/>
                <w:lang w:val="en-GB"/>
              </w:rPr>
              <w:t>2,306</w:t>
            </w:r>
          </w:p>
        </w:tc>
      </w:tr>
      <w:tr w:rsidR="001C22E2" w:rsidRPr="00FD19DC" w14:paraId="2B5AB944" w14:textId="77777777">
        <w:tc>
          <w:tcPr>
            <w:tcW w:w="2173" w:type="dxa"/>
            <w:tcBorders>
              <w:top w:val="single" w:sz="4" w:space="0" w:color="000000"/>
              <w:left w:val="single" w:sz="4" w:space="0" w:color="000000"/>
              <w:bottom w:val="single" w:sz="4" w:space="0" w:color="000000"/>
            </w:tcBorders>
            <w:shd w:val="clear" w:color="auto" w:fill="auto"/>
          </w:tcPr>
          <w:p w14:paraId="7C9D213C" w14:textId="77777777" w:rsidR="001C22E2" w:rsidRPr="00FD19DC" w:rsidRDefault="001C22E2">
            <w:pPr>
              <w:snapToGrid w:val="0"/>
              <w:jc w:val="both"/>
              <w:rPr>
                <w:rFonts w:ascii="Arial" w:hAnsi="Arial" w:cs="Arial"/>
                <w:sz w:val="23"/>
                <w:szCs w:val="23"/>
                <w:lang w:val="en-GB"/>
              </w:rPr>
            </w:pPr>
            <w:r w:rsidRPr="00FD19DC">
              <w:rPr>
                <w:rFonts w:ascii="Arial" w:hAnsi="Arial" w:cs="Arial"/>
                <w:sz w:val="23"/>
                <w:szCs w:val="23"/>
                <w:lang w:val="en-GB"/>
              </w:rPr>
              <w:t>Carnoustie</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3310ECD7" w14:textId="77777777" w:rsidR="001C22E2" w:rsidRPr="00FD19DC" w:rsidRDefault="001C22E2">
            <w:pPr>
              <w:snapToGrid w:val="0"/>
              <w:jc w:val="both"/>
              <w:rPr>
                <w:rFonts w:ascii="Arial" w:hAnsi="Arial" w:cs="Arial"/>
                <w:sz w:val="23"/>
                <w:szCs w:val="23"/>
              </w:rPr>
            </w:pPr>
            <w:r w:rsidRPr="00FD19DC">
              <w:rPr>
                <w:rFonts w:ascii="Arial" w:hAnsi="Arial" w:cs="Arial"/>
                <w:sz w:val="23"/>
                <w:szCs w:val="23"/>
                <w:lang w:val="en-GB"/>
              </w:rPr>
              <w:t>1</w:t>
            </w:r>
            <w:r w:rsidR="00663EB5" w:rsidRPr="00FD19DC">
              <w:rPr>
                <w:rFonts w:ascii="Arial" w:hAnsi="Arial" w:cs="Arial"/>
                <w:sz w:val="23"/>
                <w:szCs w:val="23"/>
                <w:lang w:val="en-GB"/>
              </w:rPr>
              <w:t>1,840</w:t>
            </w:r>
          </w:p>
        </w:tc>
      </w:tr>
      <w:tr w:rsidR="001C22E2" w:rsidRPr="00FD19DC" w14:paraId="2807D95D" w14:textId="77777777">
        <w:tc>
          <w:tcPr>
            <w:tcW w:w="2173" w:type="dxa"/>
            <w:tcBorders>
              <w:top w:val="single" w:sz="4" w:space="0" w:color="000000"/>
              <w:left w:val="single" w:sz="4" w:space="0" w:color="000000"/>
              <w:bottom w:val="single" w:sz="4" w:space="0" w:color="000000"/>
            </w:tcBorders>
            <w:shd w:val="clear" w:color="auto" w:fill="auto"/>
          </w:tcPr>
          <w:p w14:paraId="52823247" w14:textId="77777777" w:rsidR="001C22E2" w:rsidRPr="00FD19DC" w:rsidRDefault="001C22E2">
            <w:pPr>
              <w:snapToGrid w:val="0"/>
              <w:jc w:val="both"/>
              <w:rPr>
                <w:rFonts w:ascii="Arial" w:hAnsi="Arial" w:cs="Arial"/>
                <w:sz w:val="23"/>
                <w:szCs w:val="23"/>
                <w:lang w:val="en-GB"/>
              </w:rPr>
            </w:pPr>
            <w:proofErr w:type="spellStart"/>
            <w:r w:rsidRPr="00FD19DC">
              <w:rPr>
                <w:rFonts w:ascii="Arial" w:hAnsi="Arial" w:cs="Arial"/>
                <w:sz w:val="23"/>
                <w:szCs w:val="23"/>
                <w:lang w:val="en-GB"/>
              </w:rPr>
              <w:t>Monifieth</w:t>
            </w:r>
            <w:proofErr w:type="spellEnd"/>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67CFC00E" w14:textId="77777777" w:rsidR="001C22E2" w:rsidRPr="00FD19DC" w:rsidRDefault="00663EB5">
            <w:pPr>
              <w:snapToGrid w:val="0"/>
              <w:jc w:val="both"/>
              <w:rPr>
                <w:rFonts w:ascii="Arial" w:hAnsi="Arial" w:cs="Arial"/>
                <w:sz w:val="23"/>
                <w:szCs w:val="23"/>
              </w:rPr>
            </w:pPr>
            <w:r w:rsidRPr="00FD19DC">
              <w:rPr>
                <w:rFonts w:ascii="Arial" w:hAnsi="Arial" w:cs="Arial"/>
                <w:sz w:val="23"/>
                <w:szCs w:val="23"/>
                <w:lang w:val="en-GB"/>
              </w:rPr>
              <w:t>8,504</w:t>
            </w:r>
          </w:p>
        </w:tc>
      </w:tr>
      <w:tr w:rsidR="001C22E2" w:rsidRPr="00FD19DC" w14:paraId="53609A3F" w14:textId="77777777">
        <w:tc>
          <w:tcPr>
            <w:tcW w:w="2173" w:type="dxa"/>
            <w:tcBorders>
              <w:top w:val="single" w:sz="4" w:space="0" w:color="000000"/>
              <w:left w:val="single" w:sz="4" w:space="0" w:color="000000"/>
              <w:bottom w:val="single" w:sz="4" w:space="0" w:color="000000"/>
            </w:tcBorders>
            <w:shd w:val="clear" w:color="auto" w:fill="auto"/>
          </w:tcPr>
          <w:p w14:paraId="502A9D6D" w14:textId="77777777" w:rsidR="001C22E2" w:rsidRPr="00FD19DC" w:rsidRDefault="001C22E2">
            <w:pPr>
              <w:snapToGrid w:val="0"/>
              <w:jc w:val="both"/>
              <w:rPr>
                <w:rFonts w:ascii="Arial" w:hAnsi="Arial" w:cs="Arial"/>
                <w:sz w:val="23"/>
                <w:szCs w:val="23"/>
                <w:lang w:val="en-GB"/>
              </w:rPr>
            </w:pPr>
            <w:r w:rsidRPr="00FD19DC">
              <w:rPr>
                <w:rFonts w:ascii="Arial" w:hAnsi="Arial" w:cs="Arial"/>
                <w:sz w:val="23"/>
                <w:szCs w:val="23"/>
                <w:lang w:val="en-GB"/>
              </w:rPr>
              <w:t>Brechin</w:t>
            </w:r>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0DE633DF" w14:textId="77777777" w:rsidR="001C22E2" w:rsidRPr="00FD19DC" w:rsidRDefault="00663EB5">
            <w:pPr>
              <w:snapToGrid w:val="0"/>
              <w:jc w:val="both"/>
              <w:rPr>
                <w:rFonts w:ascii="Arial" w:hAnsi="Arial" w:cs="Arial"/>
                <w:sz w:val="23"/>
                <w:szCs w:val="23"/>
              </w:rPr>
            </w:pPr>
            <w:r w:rsidRPr="00FD19DC">
              <w:rPr>
                <w:rFonts w:ascii="Arial" w:hAnsi="Arial" w:cs="Arial"/>
                <w:sz w:val="23"/>
                <w:szCs w:val="23"/>
                <w:lang w:val="en-GB"/>
              </w:rPr>
              <w:t>7,790</w:t>
            </w:r>
          </w:p>
        </w:tc>
      </w:tr>
      <w:tr w:rsidR="001C22E2" w:rsidRPr="00FD19DC" w14:paraId="4BAA20A0" w14:textId="77777777">
        <w:tc>
          <w:tcPr>
            <w:tcW w:w="2173" w:type="dxa"/>
            <w:tcBorders>
              <w:top w:val="single" w:sz="4" w:space="0" w:color="000000"/>
              <w:left w:val="single" w:sz="4" w:space="0" w:color="000000"/>
              <w:bottom w:val="single" w:sz="4" w:space="0" w:color="000000"/>
            </w:tcBorders>
            <w:shd w:val="clear" w:color="auto" w:fill="auto"/>
          </w:tcPr>
          <w:p w14:paraId="3C0A517B" w14:textId="77777777" w:rsidR="001C22E2" w:rsidRPr="00FD19DC" w:rsidRDefault="001C22E2">
            <w:pPr>
              <w:snapToGrid w:val="0"/>
              <w:jc w:val="both"/>
              <w:rPr>
                <w:rFonts w:ascii="Arial" w:hAnsi="Arial" w:cs="Arial"/>
                <w:sz w:val="23"/>
                <w:szCs w:val="23"/>
                <w:lang w:val="en-GB"/>
              </w:rPr>
            </w:pPr>
            <w:proofErr w:type="spellStart"/>
            <w:r w:rsidRPr="00FD19DC">
              <w:rPr>
                <w:rFonts w:ascii="Arial" w:hAnsi="Arial" w:cs="Arial"/>
                <w:sz w:val="23"/>
                <w:szCs w:val="23"/>
                <w:lang w:val="en-GB"/>
              </w:rPr>
              <w:t>Kirriemiur</w:t>
            </w:r>
            <w:proofErr w:type="spellEnd"/>
          </w:p>
        </w:tc>
        <w:tc>
          <w:tcPr>
            <w:tcW w:w="1457" w:type="dxa"/>
            <w:tcBorders>
              <w:top w:val="single" w:sz="4" w:space="0" w:color="000000"/>
              <w:left w:val="single" w:sz="4" w:space="0" w:color="000000"/>
              <w:bottom w:val="single" w:sz="4" w:space="0" w:color="000000"/>
              <w:right w:val="single" w:sz="4" w:space="0" w:color="000000"/>
            </w:tcBorders>
            <w:shd w:val="clear" w:color="auto" w:fill="auto"/>
          </w:tcPr>
          <w:p w14:paraId="72E4B96B" w14:textId="77777777" w:rsidR="001C22E2" w:rsidRPr="00FD19DC" w:rsidRDefault="00663EB5">
            <w:pPr>
              <w:snapToGrid w:val="0"/>
              <w:jc w:val="both"/>
              <w:rPr>
                <w:rFonts w:ascii="Arial" w:hAnsi="Arial" w:cs="Arial"/>
                <w:sz w:val="23"/>
                <w:szCs w:val="23"/>
              </w:rPr>
            </w:pPr>
            <w:r w:rsidRPr="00FD19DC">
              <w:rPr>
                <w:rFonts w:ascii="Arial" w:hAnsi="Arial" w:cs="Arial"/>
                <w:sz w:val="23"/>
                <w:szCs w:val="23"/>
                <w:lang w:val="en-GB"/>
              </w:rPr>
              <w:t>6,380</w:t>
            </w:r>
          </w:p>
        </w:tc>
      </w:tr>
    </w:tbl>
    <w:p w14:paraId="58B2838C" w14:textId="77777777" w:rsidR="001C22E2" w:rsidRDefault="001C22E2">
      <w:pPr>
        <w:jc w:val="both"/>
        <w:rPr>
          <w:rFonts w:ascii="Arial" w:hAnsi="Arial" w:cs="Arial"/>
          <w:sz w:val="23"/>
          <w:szCs w:val="23"/>
          <w:lang w:val="en-GB"/>
        </w:rPr>
      </w:pPr>
    </w:p>
    <w:p w14:paraId="536D8180" w14:textId="77777777" w:rsidR="00FD19DC" w:rsidRDefault="00FD19DC">
      <w:pPr>
        <w:jc w:val="both"/>
        <w:rPr>
          <w:rFonts w:ascii="Arial" w:hAnsi="Arial" w:cs="Arial"/>
          <w:sz w:val="23"/>
          <w:szCs w:val="23"/>
          <w:lang w:val="en-GB"/>
        </w:rPr>
      </w:pPr>
    </w:p>
    <w:p w14:paraId="2B0DFE11" w14:textId="77777777" w:rsidR="006E77E1" w:rsidRDefault="006E77E1">
      <w:pPr>
        <w:jc w:val="both"/>
        <w:rPr>
          <w:rFonts w:ascii="Arial" w:hAnsi="Arial" w:cs="Arial"/>
          <w:sz w:val="23"/>
          <w:szCs w:val="23"/>
          <w:lang w:val="en-GB"/>
        </w:rPr>
      </w:pPr>
    </w:p>
    <w:p w14:paraId="33AB9FAA" w14:textId="77777777" w:rsidR="00D03DCB" w:rsidRDefault="00D03DCB">
      <w:pPr>
        <w:jc w:val="both"/>
        <w:rPr>
          <w:rFonts w:ascii="Arial" w:hAnsi="Arial" w:cs="Arial"/>
          <w:sz w:val="23"/>
          <w:szCs w:val="23"/>
          <w:lang w:val="en-GB"/>
        </w:rPr>
      </w:pPr>
    </w:p>
    <w:p w14:paraId="0ED84504" w14:textId="77777777" w:rsidR="00D03DCB" w:rsidRDefault="00D03DCB">
      <w:pPr>
        <w:jc w:val="both"/>
        <w:rPr>
          <w:rFonts w:ascii="Arial" w:hAnsi="Arial" w:cs="Arial"/>
          <w:sz w:val="23"/>
          <w:szCs w:val="23"/>
          <w:lang w:val="en-GB"/>
        </w:rPr>
      </w:pPr>
    </w:p>
    <w:p w14:paraId="52D8A199" w14:textId="77777777" w:rsidR="00FD19DC" w:rsidRPr="00FD19DC" w:rsidRDefault="00FD19DC">
      <w:pPr>
        <w:jc w:val="both"/>
        <w:rPr>
          <w:rFonts w:ascii="Arial" w:hAnsi="Arial" w:cs="Arial"/>
          <w:sz w:val="23"/>
          <w:szCs w:val="23"/>
          <w:lang w:val="en-GB"/>
        </w:rPr>
      </w:pPr>
    </w:p>
    <w:p w14:paraId="5BBC591A" w14:textId="77777777" w:rsidR="001C22E2" w:rsidRPr="00FD19DC" w:rsidRDefault="001C22E2">
      <w:pPr>
        <w:jc w:val="both"/>
        <w:rPr>
          <w:rFonts w:ascii="Arial" w:hAnsi="Arial" w:cs="Arial"/>
          <w:sz w:val="23"/>
          <w:szCs w:val="23"/>
          <w:lang w:val="en-GB"/>
        </w:rPr>
      </w:pPr>
      <w:r w:rsidRPr="00FD19DC">
        <w:rPr>
          <w:rFonts w:ascii="Arial" w:hAnsi="Arial" w:cs="Arial"/>
          <w:b/>
          <w:sz w:val="23"/>
          <w:szCs w:val="23"/>
          <w:u w:val="single"/>
          <w:lang w:val="en-GB"/>
        </w:rPr>
        <w:lastRenderedPageBreak/>
        <w:t>a. Catchment Area</w:t>
      </w:r>
    </w:p>
    <w:p w14:paraId="63B31136" w14:textId="77777777" w:rsidR="001C22E2" w:rsidRPr="00FD19DC" w:rsidRDefault="001C22E2">
      <w:pPr>
        <w:jc w:val="both"/>
        <w:rPr>
          <w:rFonts w:ascii="Arial" w:hAnsi="Arial" w:cs="Arial"/>
          <w:sz w:val="23"/>
          <w:szCs w:val="23"/>
          <w:lang w:val="en-GB"/>
        </w:rPr>
      </w:pPr>
    </w:p>
    <w:p w14:paraId="67A82B7E"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 xml:space="preserve">The Old Age Psychiatric Service in Angus is sectorised and each of the three areas is served by a Community Mental Health Team and is coterminous with the Local Authority boundaries. </w:t>
      </w:r>
      <w:r w:rsidRPr="007040A8">
        <w:rPr>
          <w:rFonts w:ascii="Arial" w:hAnsi="Arial" w:cs="Arial"/>
          <w:sz w:val="23"/>
          <w:szCs w:val="23"/>
          <w:lang w:val="en-GB"/>
        </w:rPr>
        <w:t xml:space="preserve">The successful candidate will cover the </w:t>
      </w:r>
      <w:r w:rsidR="00D674DA" w:rsidRPr="007040A8">
        <w:rPr>
          <w:rFonts w:ascii="Arial" w:hAnsi="Arial" w:cs="Arial"/>
          <w:sz w:val="23"/>
          <w:szCs w:val="23"/>
          <w:lang w:val="en-GB"/>
        </w:rPr>
        <w:t>South</w:t>
      </w:r>
      <w:r w:rsidRPr="007040A8">
        <w:rPr>
          <w:rFonts w:ascii="Arial" w:hAnsi="Arial" w:cs="Arial"/>
          <w:sz w:val="23"/>
          <w:szCs w:val="23"/>
          <w:lang w:val="en-GB"/>
        </w:rPr>
        <w:t xml:space="preserve"> Angus area which </w:t>
      </w:r>
      <w:r w:rsidR="00D674DA" w:rsidRPr="007040A8">
        <w:rPr>
          <w:rFonts w:ascii="Arial" w:hAnsi="Arial" w:cs="Arial"/>
          <w:sz w:val="23"/>
          <w:szCs w:val="23"/>
          <w:lang w:val="en-GB"/>
        </w:rPr>
        <w:t xml:space="preserve">is mainly Arbroath but includes the small towns of </w:t>
      </w:r>
      <w:proofErr w:type="spellStart"/>
      <w:r w:rsidR="00D674DA" w:rsidRPr="007040A8">
        <w:rPr>
          <w:rFonts w:ascii="Arial" w:hAnsi="Arial" w:cs="Arial"/>
          <w:sz w:val="23"/>
          <w:szCs w:val="23"/>
          <w:lang w:val="en-GB"/>
        </w:rPr>
        <w:t>Monifieth</w:t>
      </w:r>
      <w:proofErr w:type="spellEnd"/>
      <w:r w:rsidR="00D674DA" w:rsidRPr="007040A8">
        <w:rPr>
          <w:rFonts w:ascii="Arial" w:hAnsi="Arial" w:cs="Arial"/>
          <w:sz w:val="23"/>
          <w:szCs w:val="23"/>
          <w:lang w:val="en-GB"/>
        </w:rPr>
        <w:t xml:space="preserve"> and Carnoustie and </w:t>
      </w:r>
      <w:r w:rsidRPr="007040A8">
        <w:rPr>
          <w:rFonts w:ascii="Arial" w:hAnsi="Arial" w:cs="Arial"/>
          <w:sz w:val="23"/>
          <w:szCs w:val="23"/>
          <w:lang w:val="en-GB"/>
        </w:rPr>
        <w:t>their surrounding areas</w:t>
      </w:r>
      <w:r w:rsidR="00D674DA" w:rsidRPr="007040A8">
        <w:rPr>
          <w:rFonts w:ascii="Arial" w:hAnsi="Arial" w:cs="Arial"/>
          <w:sz w:val="23"/>
          <w:szCs w:val="23"/>
          <w:lang w:val="en-GB"/>
        </w:rPr>
        <w:t>.</w:t>
      </w:r>
    </w:p>
    <w:p w14:paraId="399969AC" w14:textId="77777777" w:rsidR="00D674DA" w:rsidRPr="00FD19DC" w:rsidRDefault="00D674DA">
      <w:pPr>
        <w:jc w:val="both"/>
        <w:rPr>
          <w:rFonts w:ascii="Arial" w:hAnsi="Arial" w:cs="Arial"/>
          <w:sz w:val="23"/>
          <w:szCs w:val="23"/>
          <w:lang w:val="en-GB"/>
        </w:rPr>
      </w:pPr>
    </w:p>
    <w:p w14:paraId="4D77D0B6"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 xml:space="preserve">Patients under the age of 65 with dementia are generally looked after by the Old Age Psychiatry </w:t>
      </w:r>
      <w:proofErr w:type="gramStart"/>
      <w:r w:rsidRPr="00FD19DC">
        <w:rPr>
          <w:rFonts w:ascii="Arial" w:hAnsi="Arial" w:cs="Arial"/>
          <w:sz w:val="23"/>
          <w:szCs w:val="23"/>
          <w:lang w:val="en-GB"/>
        </w:rPr>
        <w:t>Service, but</w:t>
      </w:r>
      <w:proofErr w:type="gramEnd"/>
      <w:r w:rsidRPr="00FD19DC">
        <w:rPr>
          <w:rFonts w:ascii="Arial" w:hAnsi="Arial" w:cs="Arial"/>
          <w:sz w:val="23"/>
          <w:szCs w:val="23"/>
          <w:lang w:val="en-GB"/>
        </w:rPr>
        <w:t xml:space="preserve"> may have access to parts of the under 65 service if this is clinically appropriate. </w:t>
      </w:r>
      <w:r w:rsidR="009411FF" w:rsidRPr="00FD19DC">
        <w:rPr>
          <w:rFonts w:ascii="Arial" w:hAnsi="Arial" w:cs="Arial"/>
          <w:sz w:val="23"/>
          <w:szCs w:val="23"/>
          <w:lang w:val="en-GB"/>
        </w:rPr>
        <w:t xml:space="preserve">There is a Tayside wide diagnostic clinic for patients with young onset dementia. </w:t>
      </w:r>
      <w:r w:rsidRPr="00FD19DC">
        <w:rPr>
          <w:rFonts w:ascii="Arial" w:hAnsi="Arial" w:cs="Arial"/>
          <w:sz w:val="23"/>
          <w:szCs w:val="23"/>
          <w:lang w:val="en-GB"/>
        </w:rPr>
        <w:t>Although it has been identified as a development priority area, there are currently no specialised facilities or resources within Tayside for this group.</w:t>
      </w:r>
    </w:p>
    <w:p w14:paraId="088EBF2C" w14:textId="77777777" w:rsidR="009411FF" w:rsidRPr="00FD19DC" w:rsidRDefault="009411FF">
      <w:pPr>
        <w:jc w:val="both"/>
        <w:rPr>
          <w:rFonts w:ascii="Arial" w:hAnsi="Arial" w:cs="Arial"/>
          <w:sz w:val="23"/>
          <w:szCs w:val="23"/>
          <w:lang w:val="en-GB"/>
        </w:rPr>
      </w:pPr>
    </w:p>
    <w:p w14:paraId="6748A16C"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The three localities are:</w:t>
      </w:r>
    </w:p>
    <w:p w14:paraId="68658D0A" w14:textId="77777777" w:rsidR="001C22E2" w:rsidRPr="00FD19DC" w:rsidRDefault="001C22E2">
      <w:pPr>
        <w:rPr>
          <w:rFonts w:ascii="Arial" w:hAnsi="Arial" w:cs="Arial"/>
          <w:sz w:val="23"/>
          <w:szCs w:val="23"/>
          <w:lang w:val="en-GB"/>
        </w:rPr>
      </w:pPr>
    </w:p>
    <w:p w14:paraId="1AE0AC8D" w14:textId="77777777" w:rsidR="001C22E2" w:rsidRPr="00FD19DC" w:rsidRDefault="001C22E2">
      <w:pPr>
        <w:numPr>
          <w:ilvl w:val="0"/>
          <w:numId w:val="2"/>
        </w:numPr>
        <w:rPr>
          <w:rFonts w:ascii="Arial" w:hAnsi="Arial" w:cs="Arial"/>
          <w:sz w:val="23"/>
          <w:szCs w:val="23"/>
          <w:lang w:val="en-GB"/>
        </w:rPr>
      </w:pPr>
      <w:r w:rsidRPr="00FD19DC">
        <w:rPr>
          <w:rFonts w:ascii="Arial" w:hAnsi="Arial" w:cs="Arial"/>
          <w:b/>
          <w:sz w:val="23"/>
          <w:szCs w:val="23"/>
          <w:lang w:val="en-GB"/>
        </w:rPr>
        <w:t>South Angus</w:t>
      </w:r>
      <w:r w:rsidRPr="00FD19DC">
        <w:rPr>
          <w:rFonts w:ascii="Arial" w:hAnsi="Arial" w:cs="Arial"/>
          <w:sz w:val="23"/>
          <w:szCs w:val="23"/>
          <w:lang w:val="en-GB"/>
        </w:rPr>
        <w:t>:</w:t>
      </w:r>
      <w:r w:rsidRPr="00FD19DC">
        <w:rPr>
          <w:rFonts w:ascii="Arial" w:hAnsi="Arial" w:cs="Arial"/>
          <w:sz w:val="23"/>
          <w:szCs w:val="23"/>
          <w:lang w:val="en-GB"/>
        </w:rPr>
        <w:tab/>
      </w:r>
      <w:r w:rsidRPr="00FD19DC">
        <w:rPr>
          <w:rFonts w:ascii="Arial" w:hAnsi="Arial" w:cs="Arial"/>
          <w:sz w:val="23"/>
          <w:szCs w:val="23"/>
          <w:lang w:val="en-GB"/>
        </w:rPr>
        <w:tab/>
      </w:r>
      <w:r w:rsidRPr="00FD19DC">
        <w:rPr>
          <w:rFonts w:ascii="Arial" w:hAnsi="Arial" w:cs="Arial"/>
          <w:sz w:val="23"/>
          <w:szCs w:val="23"/>
          <w:lang w:val="en-GB"/>
        </w:rPr>
        <w:tab/>
      </w:r>
      <w:r w:rsidR="00164B10">
        <w:rPr>
          <w:rFonts w:ascii="Arial" w:hAnsi="Arial" w:cs="Arial"/>
          <w:sz w:val="23"/>
          <w:szCs w:val="23"/>
          <w:lang w:val="en-GB"/>
        </w:rPr>
        <w:t>Dr Slack</w:t>
      </w:r>
      <w:r w:rsidRPr="00FD19DC">
        <w:rPr>
          <w:rFonts w:ascii="Arial" w:hAnsi="Arial" w:cs="Arial"/>
          <w:sz w:val="23"/>
          <w:szCs w:val="23"/>
          <w:lang w:val="en-GB"/>
        </w:rPr>
        <w:t>, Consultant F/T</w:t>
      </w:r>
    </w:p>
    <w:p w14:paraId="384850A0" w14:textId="77777777" w:rsidR="009411FF" w:rsidRPr="00FD19DC" w:rsidRDefault="001C22E2" w:rsidP="009411FF">
      <w:pPr>
        <w:ind w:left="3600" w:firstLine="720"/>
        <w:rPr>
          <w:rFonts w:ascii="Arial" w:hAnsi="Arial" w:cs="Arial"/>
          <w:sz w:val="23"/>
          <w:szCs w:val="23"/>
          <w:lang w:val="en-GB"/>
        </w:rPr>
      </w:pPr>
      <w:r w:rsidRPr="00FD19DC">
        <w:rPr>
          <w:rFonts w:ascii="Arial" w:hAnsi="Arial" w:cs="Arial"/>
          <w:sz w:val="23"/>
          <w:szCs w:val="23"/>
          <w:lang w:val="en-GB"/>
        </w:rPr>
        <w:t xml:space="preserve">(Arbroath/Carnoustie/ </w:t>
      </w:r>
      <w:proofErr w:type="spellStart"/>
      <w:r w:rsidRPr="00FD19DC">
        <w:rPr>
          <w:rFonts w:ascii="Arial" w:hAnsi="Arial" w:cs="Arial"/>
          <w:sz w:val="23"/>
          <w:szCs w:val="23"/>
          <w:lang w:val="en-GB"/>
        </w:rPr>
        <w:t>Monifieth</w:t>
      </w:r>
      <w:proofErr w:type="spellEnd"/>
      <w:r w:rsidRPr="00FD19DC">
        <w:rPr>
          <w:rFonts w:ascii="Arial" w:hAnsi="Arial" w:cs="Arial"/>
          <w:sz w:val="23"/>
          <w:szCs w:val="23"/>
          <w:lang w:val="en-GB"/>
        </w:rPr>
        <w:t>)</w:t>
      </w:r>
      <w:r w:rsidRPr="00FD19DC">
        <w:rPr>
          <w:rFonts w:ascii="Arial" w:hAnsi="Arial" w:cs="Arial"/>
          <w:sz w:val="23"/>
          <w:szCs w:val="23"/>
          <w:lang w:val="en-GB"/>
        </w:rPr>
        <w:tab/>
      </w:r>
    </w:p>
    <w:p w14:paraId="4949D4D4" w14:textId="77777777" w:rsidR="009411FF" w:rsidRPr="00FD19DC" w:rsidRDefault="009411FF" w:rsidP="009411FF">
      <w:pPr>
        <w:ind w:left="3600" w:firstLine="720"/>
        <w:rPr>
          <w:rFonts w:ascii="Arial" w:hAnsi="Arial" w:cs="Arial"/>
          <w:sz w:val="23"/>
          <w:szCs w:val="23"/>
          <w:lang w:val="en-GB"/>
        </w:rPr>
      </w:pPr>
    </w:p>
    <w:p w14:paraId="3076A687" w14:textId="77777777" w:rsidR="001C22E2" w:rsidRPr="00FD19DC" w:rsidRDefault="001C22E2" w:rsidP="009411FF">
      <w:pPr>
        <w:ind w:left="4320"/>
        <w:rPr>
          <w:rFonts w:ascii="Arial" w:hAnsi="Arial" w:cs="Arial"/>
          <w:sz w:val="23"/>
          <w:szCs w:val="23"/>
          <w:lang w:val="en-GB"/>
        </w:rPr>
      </w:pPr>
      <w:r w:rsidRPr="007040A8">
        <w:rPr>
          <w:rFonts w:ascii="Arial" w:hAnsi="Arial" w:cs="Arial"/>
          <w:sz w:val="23"/>
          <w:szCs w:val="23"/>
          <w:lang w:val="en-GB"/>
        </w:rPr>
        <w:t xml:space="preserve"> </w:t>
      </w:r>
      <w:r w:rsidR="007040A8">
        <w:rPr>
          <w:rFonts w:ascii="Arial" w:hAnsi="Arial" w:cs="Arial"/>
          <w:sz w:val="23"/>
          <w:szCs w:val="23"/>
          <w:lang w:val="en-GB"/>
        </w:rPr>
        <w:t>This Post-Specialist</w:t>
      </w:r>
      <w:r w:rsidR="00D674DA" w:rsidRPr="007040A8">
        <w:rPr>
          <w:rFonts w:ascii="Arial" w:hAnsi="Arial" w:cs="Arial"/>
          <w:sz w:val="23"/>
          <w:szCs w:val="23"/>
          <w:lang w:val="en-GB"/>
        </w:rPr>
        <w:t xml:space="preserve"> Doctor (3 clinical sessions - </w:t>
      </w:r>
      <w:proofErr w:type="spellStart"/>
      <w:r w:rsidR="00D674DA" w:rsidRPr="007040A8">
        <w:rPr>
          <w:rFonts w:ascii="Arial" w:hAnsi="Arial" w:cs="Arial"/>
          <w:sz w:val="23"/>
          <w:szCs w:val="23"/>
          <w:lang w:val="en-GB"/>
        </w:rPr>
        <w:t>Monifieth</w:t>
      </w:r>
      <w:proofErr w:type="spellEnd"/>
      <w:r w:rsidR="00D674DA" w:rsidRPr="007040A8">
        <w:rPr>
          <w:rFonts w:ascii="Arial" w:hAnsi="Arial" w:cs="Arial"/>
          <w:sz w:val="23"/>
          <w:szCs w:val="23"/>
          <w:lang w:val="en-GB"/>
        </w:rPr>
        <w:t>)</w:t>
      </w:r>
    </w:p>
    <w:p w14:paraId="52DF56E5" w14:textId="77777777" w:rsidR="001C22E2" w:rsidRPr="00FD19DC" w:rsidRDefault="001C22E2" w:rsidP="0000668E">
      <w:pPr>
        <w:rPr>
          <w:rFonts w:ascii="Arial" w:hAnsi="Arial" w:cs="Arial"/>
          <w:b/>
          <w:sz w:val="23"/>
          <w:szCs w:val="23"/>
          <w:lang w:val="en-GB"/>
        </w:rPr>
      </w:pPr>
    </w:p>
    <w:p w14:paraId="5D155E77" w14:textId="77777777" w:rsidR="001C22E2" w:rsidRPr="00FD19DC" w:rsidRDefault="001C22E2">
      <w:pPr>
        <w:numPr>
          <w:ilvl w:val="0"/>
          <w:numId w:val="2"/>
        </w:numPr>
        <w:rPr>
          <w:rFonts w:ascii="Arial" w:hAnsi="Arial" w:cs="Arial"/>
          <w:sz w:val="23"/>
          <w:szCs w:val="23"/>
          <w:lang w:val="en-GB"/>
        </w:rPr>
      </w:pPr>
      <w:proofErr w:type="gramStart"/>
      <w:r w:rsidRPr="00FD19DC">
        <w:rPr>
          <w:rFonts w:ascii="Arial" w:hAnsi="Arial" w:cs="Arial"/>
          <w:b/>
          <w:sz w:val="23"/>
          <w:szCs w:val="23"/>
          <w:lang w:val="en-GB"/>
        </w:rPr>
        <w:t>North West</w:t>
      </w:r>
      <w:proofErr w:type="gramEnd"/>
      <w:r w:rsidRPr="00FD19DC">
        <w:rPr>
          <w:rFonts w:ascii="Arial" w:hAnsi="Arial" w:cs="Arial"/>
          <w:b/>
          <w:sz w:val="23"/>
          <w:szCs w:val="23"/>
          <w:lang w:val="en-GB"/>
        </w:rPr>
        <w:t xml:space="preserve"> Angus</w:t>
      </w:r>
      <w:r w:rsidRPr="00FD19DC">
        <w:rPr>
          <w:rFonts w:ascii="Arial" w:hAnsi="Arial" w:cs="Arial"/>
          <w:sz w:val="23"/>
          <w:szCs w:val="23"/>
          <w:lang w:val="en-GB"/>
        </w:rPr>
        <w:t>:</w:t>
      </w:r>
      <w:r w:rsidRPr="00FD19DC">
        <w:rPr>
          <w:rFonts w:ascii="Arial" w:hAnsi="Arial" w:cs="Arial"/>
          <w:sz w:val="23"/>
          <w:szCs w:val="23"/>
          <w:lang w:val="en-GB"/>
        </w:rPr>
        <w:tab/>
      </w:r>
      <w:r w:rsidRPr="00FD19DC">
        <w:rPr>
          <w:rFonts w:ascii="Arial" w:hAnsi="Arial" w:cs="Arial"/>
          <w:sz w:val="23"/>
          <w:szCs w:val="23"/>
          <w:lang w:val="en-GB"/>
        </w:rPr>
        <w:tab/>
      </w:r>
      <w:r w:rsidRPr="00FD19DC">
        <w:rPr>
          <w:rFonts w:ascii="Arial" w:hAnsi="Arial" w:cs="Arial"/>
          <w:sz w:val="23"/>
          <w:szCs w:val="23"/>
          <w:lang w:val="en-GB"/>
        </w:rPr>
        <w:tab/>
      </w:r>
      <w:r w:rsidR="00D674DA" w:rsidRPr="00FD19DC">
        <w:rPr>
          <w:rFonts w:ascii="Arial" w:hAnsi="Arial" w:cs="Arial"/>
          <w:sz w:val="23"/>
          <w:szCs w:val="23"/>
          <w:lang w:val="en-GB"/>
        </w:rPr>
        <w:t>Dr Liana Paci</w:t>
      </w:r>
      <w:r w:rsidRPr="00FD19DC">
        <w:rPr>
          <w:rFonts w:ascii="Arial" w:hAnsi="Arial" w:cs="Arial"/>
          <w:sz w:val="23"/>
          <w:szCs w:val="23"/>
          <w:lang w:val="en-GB"/>
        </w:rPr>
        <w:t>, Consultant F/T</w:t>
      </w:r>
    </w:p>
    <w:p w14:paraId="17D5DBD1" w14:textId="77777777" w:rsidR="001C22E2" w:rsidRPr="00FD19DC" w:rsidRDefault="001C22E2" w:rsidP="009411FF">
      <w:pPr>
        <w:ind w:left="3600" w:firstLine="720"/>
        <w:rPr>
          <w:rFonts w:ascii="Arial" w:hAnsi="Arial" w:cs="Arial"/>
          <w:sz w:val="23"/>
          <w:szCs w:val="23"/>
          <w:lang w:val="en-GB"/>
        </w:rPr>
      </w:pPr>
      <w:r w:rsidRPr="00FD19DC">
        <w:rPr>
          <w:rFonts w:ascii="Arial" w:hAnsi="Arial" w:cs="Arial"/>
          <w:sz w:val="23"/>
          <w:szCs w:val="23"/>
          <w:lang w:val="en-GB"/>
        </w:rPr>
        <w:t>(Forfar/Kirriemuir/Letham)</w:t>
      </w:r>
    </w:p>
    <w:p w14:paraId="025E9993" w14:textId="77777777" w:rsidR="001C22E2" w:rsidRPr="00FD19DC" w:rsidRDefault="001C22E2">
      <w:pPr>
        <w:ind w:firstLine="720"/>
        <w:rPr>
          <w:rFonts w:ascii="Arial" w:hAnsi="Arial" w:cs="Arial"/>
          <w:sz w:val="23"/>
          <w:szCs w:val="23"/>
          <w:lang w:val="en-GB"/>
        </w:rPr>
      </w:pPr>
    </w:p>
    <w:p w14:paraId="02365C2C" w14:textId="77777777" w:rsidR="001C22E2" w:rsidRPr="00FD19DC" w:rsidRDefault="001C22E2">
      <w:pPr>
        <w:numPr>
          <w:ilvl w:val="0"/>
          <w:numId w:val="6"/>
        </w:numPr>
        <w:rPr>
          <w:rFonts w:ascii="Arial" w:hAnsi="Arial" w:cs="Arial"/>
          <w:sz w:val="23"/>
          <w:szCs w:val="23"/>
          <w:lang w:val="en-GB"/>
        </w:rPr>
      </w:pPr>
      <w:proofErr w:type="gramStart"/>
      <w:r w:rsidRPr="00FD19DC">
        <w:rPr>
          <w:rFonts w:ascii="Arial" w:hAnsi="Arial" w:cs="Arial"/>
          <w:b/>
          <w:bCs/>
          <w:sz w:val="23"/>
          <w:szCs w:val="23"/>
          <w:lang w:val="en-GB"/>
        </w:rPr>
        <w:t>North East</w:t>
      </w:r>
      <w:proofErr w:type="gramEnd"/>
      <w:r w:rsidRPr="00FD19DC">
        <w:rPr>
          <w:rFonts w:ascii="Arial" w:hAnsi="Arial" w:cs="Arial"/>
          <w:b/>
          <w:bCs/>
          <w:sz w:val="23"/>
          <w:szCs w:val="23"/>
          <w:lang w:val="en-GB"/>
        </w:rPr>
        <w:t xml:space="preserve"> Angus:</w:t>
      </w:r>
      <w:r w:rsidRPr="00FD19DC">
        <w:rPr>
          <w:rFonts w:ascii="Arial" w:hAnsi="Arial" w:cs="Arial"/>
          <w:b/>
          <w:bCs/>
          <w:sz w:val="23"/>
          <w:szCs w:val="23"/>
          <w:lang w:val="en-GB"/>
        </w:rPr>
        <w:tab/>
      </w:r>
      <w:r w:rsidRPr="00FD19DC">
        <w:rPr>
          <w:rFonts w:ascii="Arial" w:hAnsi="Arial" w:cs="Arial"/>
          <w:sz w:val="23"/>
          <w:szCs w:val="23"/>
          <w:lang w:val="en-GB"/>
        </w:rPr>
        <w:tab/>
      </w:r>
      <w:r w:rsidRPr="00FD19DC">
        <w:rPr>
          <w:rFonts w:ascii="Arial" w:hAnsi="Arial" w:cs="Arial"/>
          <w:sz w:val="23"/>
          <w:szCs w:val="23"/>
          <w:lang w:val="en-GB"/>
        </w:rPr>
        <w:tab/>
        <w:t>Dr David Rooke, Consultant F/T</w:t>
      </w:r>
    </w:p>
    <w:p w14:paraId="7A7AA733" w14:textId="77777777" w:rsidR="001C22E2" w:rsidRPr="00FD19DC" w:rsidRDefault="001C22E2" w:rsidP="009411FF">
      <w:pPr>
        <w:ind w:left="3600" w:firstLine="720"/>
        <w:rPr>
          <w:rFonts w:ascii="Arial" w:hAnsi="Arial" w:cs="Arial"/>
          <w:sz w:val="23"/>
          <w:szCs w:val="23"/>
          <w:lang w:val="en-GB"/>
        </w:rPr>
      </w:pPr>
      <w:r w:rsidRPr="00FD19DC">
        <w:rPr>
          <w:rFonts w:ascii="Arial" w:hAnsi="Arial" w:cs="Arial"/>
          <w:sz w:val="23"/>
          <w:szCs w:val="23"/>
          <w:lang w:val="en-GB"/>
        </w:rPr>
        <w:t xml:space="preserve">(Montrose, Brechin, </w:t>
      </w:r>
      <w:proofErr w:type="spellStart"/>
      <w:r w:rsidRPr="00FD19DC">
        <w:rPr>
          <w:rFonts w:ascii="Arial" w:hAnsi="Arial" w:cs="Arial"/>
          <w:sz w:val="23"/>
          <w:szCs w:val="23"/>
          <w:lang w:val="en-GB"/>
        </w:rPr>
        <w:t>Friockheim</w:t>
      </w:r>
      <w:proofErr w:type="spellEnd"/>
      <w:r w:rsidRPr="00FD19DC">
        <w:rPr>
          <w:rFonts w:ascii="Arial" w:hAnsi="Arial" w:cs="Arial"/>
          <w:sz w:val="23"/>
          <w:szCs w:val="23"/>
          <w:lang w:val="en-GB"/>
        </w:rPr>
        <w:t>)</w:t>
      </w:r>
    </w:p>
    <w:p w14:paraId="4E6D4E9A" w14:textId="77777777" w:rsidR="00E80E4D" w:rsidRPr="00FD19DC" w:rsidRDefault="00E80E4D" w:rsidP="00E80E4D">
      <w:pPr>
        <w:ind w:left="360"/>
        <w:rPr>
          <w:rFonts w:ascii="Arial" w:hAnsi="Arial" w:cs="Arial"/>
          <w:sz w:val="23"/>
          <w:szCs w:val="23"/>
          <w:lang w:val="en-GB"/>
        </w:rPr>
      </w:pPr>
    </w:p>
    <w:p w14:paraId="526D3EB0" w14:textId="77777777" w:rsidR="00D10D05" w:rsidRPr="00FD19DC" w:rsidRDefault="00E80E4D" w:rsidP="00E80E4D">
      <w:pPr>
        <w:numPr>
          <w:ilvl w:val="0"/>
          <w:numId w:val="17"/>
        </w:numPr>
        <w:rPr>
          <w:rFonts w:ascii="Arial" w:hAnsi="Arial" w:cs="Arial"/>
          <w:sz w:val="23"/>
          <w:szCs w:val="23"/>
          <w:lang w:val="en-GB"/>
        </w:rPr>
      </w:pPr>
      <w:r w:rsidRPr="00FD19DC">
        <w:rPr>
          <w:rFonts w:ascii="Arial" w:hAnsi="Arial" w:cs="Arial"/>
          <w:b/>
          <w:sz w:val="23"/>
          <w:szCs w:val="23"/>
          <w:lang w:val="en-GB"/>
        </w:rPr>
        <w:t>I</w:t>
      </w:r>
      <w:r w:rsidR="00D10D05" w:rsidRPr="00FD19DC">
        <w:rPr>
          <w:rFonts w:ascii="Arial" w:hAnsi="Arial" w:cs="Arial"/>
          <w:b/>
          <w:sz w:val="23"/>
          <w:szCs w:val="23"/>
          <w:lang w:val="en-GB"/>
        </w:rPr>
        <w:t>n Patient Services/ECT</w:t>
      </w:r>
      <w:r w:rsidR="00D10D05" w:rsidRPr="00FD19DC">
        <w:rPr>
          <w:rFonts w:ascii="Arial" w:hAnsi="Arial" w:cs="Arial"/>
          <w:sz w:val="23"/>
          <w:szCs w:val="23"/>
          <w:lang w:val="en-GB"/>
        </w:rPr>
        <w:t xml:space="preserve"> </w:t>
      </w:r>
      <w:r w:rsidR="00D10D05" w:rsidRPr="00FD19DC">
        <w:rPr>
          <w:rFonts w:ascii="Arial" w:hAnsi="Arial" w:cs="Arial"/>
          <w:b/>
          <w:sz w:val="23"/>
          <w:szCs w:val="23"/>
          <w:lang w:val="en-GB"/>
        </w:rPr>
        <w:t>– Angus</w:t>
      </w:r>
      <w:r w:rsidR="00D10D05" w:rsidRPr="00FD19DC">
        <w:rPr>
          <w:rFonts w:ascii="Arial" w:hAnsi="Arial" w:cs="Arial"/>
          <w:sz w:val="23"/>
          <w:szCs w:val="23"/>
          <w:lang w:val="en-GB"/>
        </w:rPr>
        <w:t xml:space="preserve">:  </w:t>
      </w:r>
      <w:r w:rsidR="00D10D05" w:rsidRPr="007040A8">
        <w:rPr>
          <w:rFonts w:ascii="Arial" w:hAnsi="Arial" w:cs="Arial"/>
          <w:sz w:val="23"/>
          <w:szCs w:val="23"/>
          <w:lang w:val="en-GB"/>
        </w:rPr>
        <w:t>Dr Ashleigh Duthie, Consultant LTFT</w:t>
      </w:r>
    </w:p>
    <w:p w14:paraId="440AD07C" w14:textId="77777777" w:rsidR="001C22E2" w:rsidRPr="00FD19DC" w:rsidRDefault="001C22E2">
      <w:pPr>
        <w:rPr>
          <w:rFonts w:ascii="Arial" w:hAnsi="Arial" w:cs="Arial"/>
          <w:sz w:val="23"/>
          <w:szCs w:val="23"/>
          <w:lang w:val="en-GB"/>
        </w:rPr>
      </w:pPr>
    </w:p>
    <w:p w14:paraId="6DED0A1F" w14:textId="77777777" w:rsidR="001C22E2" w:rsidRPr="00FD19DC" w:rsidRDefault="001C22E2">
      <w:pPr>
        <w:jc w:val="both"/>
        <w:rPr>
          <w:rFonts w:ascii="Arial" w:hAnsi="Arial" w:cs="Arial"/>
          <w:sz w:val="23"/>
          <w:szCs w:val="23"/>
          <w:lang w:val="en-GB"/>
        </w:rPr>
      </w:pPr>
    </w:p>
    <w:p w14:paraId="39AA48BD"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 xml:space="preserve">ECT facilities are located within </w:t>
      </w:r>
      <w:proofErr w:type="spellStart"/>
      <w:r w:rsidRPr="00FD19DC">
        <w:rPr>
          <w:rFonts w:ascii="Arial" w:hAnsi="Arial" w:cs="Arial"/>
          <w:sz w:val="23"/>
          <w:szCs w:val="23"/>
          <w:lang w:val="en-GB"/>
        </w:rPr>
        <w:t>Stracathro</w:t>
      </w:r>
      <w:proofErr w:type="spellEnd"/>
      <w:r w:rsidRPr="00FD19DC">
        <w:rPr>
          <w:rFonts w:ascii="Arial" w:hAnsi="Arial" w:cs="Arial"/>
          <w:sz w:val="23"/>
          <w:szCs w:val="23"/>
          <w:lang w:val="en-GB"/>
        </w:rPr>
        <w:t xml:space="preserve"> Hospital and Dr </w:t>
      </w:r>
      <w:r w:rsidR="00B73DBF" w:rsidRPr="00FD19DC">
        <w:rPr>
          <w:rFonts w:ascii="Arial" w:hAnsi="Arial" w:cs="Arial"/>
          <w:sz w:val="23"/>
          <w:szCs w:val="23"/>
          <w:lang w:val="en-GB"/>
        </w:rPr>
        <w:t>Ashleigh Duthie</w:t>
      </w:r>
      <w:r w:rsidRPr="00FD19DC">
        <w:rPr>
          <w:rFonts w:ascii="Arial" w:hAnsi="Arial" w:cs="Arial"/>
          <w:sz w:val="23"/>
          <w:szCs w:val="23"/>
          <w:lang w:val="en-GB"/>
        </w:rPr>
        <w:t xml:space="preserve"> is the ECT Consultant for Angus.</w:t>
      </w:r>
    </w:p>
    <w:p w14:paraId="54B54FB4" w14:textId="77777777" w:rsidR="001C22E2" w:rsidRPr="00FD19DC" w:rsidRDefault="001C22E2">
      <w:pPr>
        <w:jc w:val="both"/>
        <w:rPr>
          <w:rFonts w:ascii="Arial" w:hAnsi="Arial" w:cs="Arial"/>
          <w:sz w:val="23"/>
          <w:szCs w:val="23"/>
          <w:lang w:val="en-GB"/>
        </w:rPr>
      </w:pPr>
    </w:p>
    <w:p w14:paraId="7A27D51F" w14:textId="77777777" w:rsidR="001C22E2" w:rsidRPr="00FD19DC" w:rsidRDefault="001C22E2">
      <w:pPr>
        <w:jc w:val="both"/>
        <w:rPr>
          <w:rFonts w:ascii="Arial" w:hAnsi="Arial" w:cs="Arial"/>
          <w:b/>
          <w:sz w:val="23"/>
          <w:szCs w:val="23"/>
          <w:u w:val="single"/>
          <w:lang w:val="en-GB"/>
        </w:rPr>
      </w:pPr>
    </w:p>
    <w:p w14:paraId="6527F395" w14:textId="77777777" w:rsidR="001C22E2" w:rsidRPr="00FD19DC" w:rsidRDefault="006E77E1">
      <w:pPr>
        <w:jc w:val="both"/>
        <w:rPr>
          <w:rFonts w:ascii="Arial" w:hAnsi="Arial" w:cs="Arial"/>
          <w:b/>
          <w:sz w:val="23"/>
          <w:szCs w:val="23"/>
          <w:u w:val="single"/>
          <w:lang w:val="en-GB"/>
        </w:rPr>
      </w:pPr>
      <w:r>
        <w:rPr>
          <w:rFonts w:ascii="Arial" w:hAnsi="Arial" w:cs="Arial"/>
          <w:b/>
          <w:sz w:val="23"/>
          <w:szCs w:val="23"/>
          <w:u w:val="single"/>
          <w:lang w:val="en-GB"/>
        </w:rPr>
        <w:t>b</w:t>
      </w:r>
      <w:r w:rsidR="001C22E2" w:rsidRPr="00FD19DC">
        <w:rPr>
          <w:rFonts w:ascii="Arial" w:hAnsi="Arial" w:cs="Arial"/>
          <w:b/>
          <w:sz w:val="23"/>
          <w:szCs w:val="23"/>
          <w:u w:val="single"/>
          <w:lang w:val="en-GB"/>
        </w:rPr>
        <w:t xml:space="preserve">. </w:t>
      </w:r>
      <w:r w:rsidR="001C22E2" w:rsidRPr="006E77E1">
        <w:rPr>
          <w:rFonts w:ascii="Arial" w:hAnsi="Arial" w:cs="Arial"/>
          <w:b/>
          <w:sz w:val="23"/>
          <w:szCs w:val="23"/>
          <w:u w:val="single"/>
          <w:lang w:val="en-GB"/>
        </w:rPr>
        <w:t>Angus Older People Psychological Therapies Services</w:t>
      </w:r>
      <w:r w:rsidR="00164B10">
        <w:rPr>
          <w:rFonts w:ascii="Arial" w:hAnsi="Arial" w:cs="Arial"/>
          <w:b/>
          <w:sz w:val="23"/>
          <w:szCs w:val="23"/>
          <w:u w:val="single"/>
          <w:lang w:val="en-GB"/>
        </w:rPr>
        <w:t xml:space="preserve"> </w:t>
      </w:r>
    </w:p>
    <w:p w14:paraId="48B87591" w14:textId="77777777" w:rsidR="001C22E2" w:rsidRPr="00FD19DC" w:rsidRDefault="001C22E2">
      <w:pPr>
        <w:jc w:val="both"/>
        <w:rPr>
          <w:rFonts w:ascii="Arial" w:hAnsi="Arial" w:cs="Arial"/>
          <w:b/>
          <w:sz w:val="23"/>
          <w:szCs w:val="23"/>
          <w:u w:val="single"/>
          <w:lang w:val="en-GB"/>
        </w:rPr>
      </w:pPr>
    </w:p>
    <w:p w14:paraId="67831EBB"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 xml:space="preserve">There are currently </w:t>
      </w:r>
      <w:r w:rsidR="006E77E1">
        <w:rPr>
          <w:rFonts w:ascii="Arial" w:hAnsi="Arial" w:cs="Arial"/>
          <w:sz w:val="23"/>
          <w:szCs w:val="23"/>
          <w:lang w:val="en-GB"/>
        </w:rPr>
        <w:t>3</w:t>
      </w:r>
      <w:r w:rsidRPr="00FD19DC">
        <w:rPr>
          <w:rFonts w:ascii="Arial" w:hAnsi="Arial" w:cs="Arial"/>
          <w:sz w:val="23"/>
          <w:szCs w:val="23"/>
          <w:lang w:val="en-GB"/>
        </w:rPr>
        <w:t xml:space="preserve"> Clinical Psychologists working for Older People with mental health problems in Angus.</w:t>
      </w:r>
    </w:p>
    <w:p w14:paraId="2C3ECAB8" w14:textId="77777777" w:rsidR="001C22E2" w:rsidRPr="00FD19DC" w:rsidRDefault="001C22E2">
      <w:pPr>
        <w:jc w:val="both"/>
        <w:rPr>
          <w:rFonts w:ascii="Arial" w:hAnsi="Arial" w:cs="Arial"/>
          <w:sz w:val="23"/>
          <w:szCs w:val="23"/>
          <w:lang w:val="en-GB"/>
        </w:rPr>
      </w:pPr>
    </w:p>
    <w:p w14:paraId="7FF3C610"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 xml:space="preserve">Dr Fiona Macleod </w:t>
      </w:r>
      <w:r w:rsidR="00D10D05" w:rsidRPr="00FD19DC">
        <w:rPr>
          <w:rFonts w:ascii="Arial" w:hAnsi="Arial" w:cs="Arial"/>
          <w:sz w:val="23"/>
          <w:szCs w:val="23"/>
          <w:lang w:val="en-GB"/>
        </w:rPr>
        <w:t xml:space="preserve">(LTFT) </w:t>
      </w:r>
      <w:r w:rsidRPr="00FD19DC">
        <w:rPr>
          <w:rFonts w:ascii="Arial" w:hAnsi="Arial" w:cs="Arial"/>
          <w:sz w:val="23"/>
          <w:szCs w:val="23"/>
          <w:lang w:val="en-GB"/>
        </w:rPr>
        <w:t>Consultant Clinical Psychologist has clinical commitments in the South Angus locality. She is also the Lead Clinician for the Tayside-wide Older People Psychological Therapies Service.</w:t>
      </w:r>
    </w:p>
    <w:p w14:paraId="4602501E" w14:textId="77777777" w:rsidR="001C22E2" w:rsidRPr="00FD19DC" w:rsidRDefault="001C22E2">
      <w:pPr>
        <w:jc w:val="both"/>
        <w:rPr>
          <w:rFonts w:ascii="Arial" w:hAnsi="Arial" w:cs="Arial"/>
          <w:sz w:val="23"/>
          <w:szCs w:val="23"/>
          <w:lang w:val="en-GB"/>
        </w:rPr>
      </w:pPr>
    </w:p>
    <w:p w14:paraId="61C875EC" w14:textId="77777777" w:rsidR="001C22E2" w:rsidRPr="00FD19DC" w:rsidRDefault="00663EB5">
      <w:pPr>
        <w:jc w:val="both"/>
        <w:rPr>
          <w:rFonts w:ascii="Arial" w:hAnsi="Arial" w:cs="Arial"/>
          <w:sz w:val="23"/>
          <w:szCs w:val="23"/>
          <w:lang w:val="en-GB"/>
        </w:rPr>
      </w:pPr>
      <w:r w:rsidRPr="00FD19DC">
        <w:rPr>
          <w:rFonts w:ascii="Arial" w:hAnsi="Arial" w:cs="Arial"/>
          <w:sz w:val="23"/>
          <w:szCs w:val="23"/>
          <w:lang w:val="en-GB"/>
        </w:rPr>
        <w:t>Dr Emilly Scott,</w:t>
      </w:r>
      <w:r w:rsidR="001C22E2" w:rsidRPr="00FD19DC">
        <w:rPr>
          <w:rFonts w:ascii="Arial" w:hAnsi="Arial" w:cs="Arial"/>
          <w:sz w:val="23"/>
          <w:szCs w:val="23"/>
          <w:lang w:val="en-GB"/>
        </w:rPr>
        <w:t xml:space="preserve"> Clinical Psychologist, provides psychological assessment and treatment to people in the </w:t>
      </w:r>
      <w:proofErr w:type="gramStart"/>
      <w:r w:rsidR="001C22E2" w:rsidRPr="00FD19DC">
        <w:rPr>
          <w:rFonts w:ascii="Arial" w:hAnsi="Arial" w:cs="Arial"/>
          <w:sz w:val="23"/>
          <w:szCs w:val="23"/>
          <w:lang w:val="en-GB"/>
        </w:rPr>
        <w:t>North West</w:t>
      </w:r>
      <w:proofErr w:type="gramEnd"/>
      <w:r w:rsidR="006E77E1">
        <w:rPr>
          <w:rFonts w:ascii="Arial" w:hAnsi="Arial" w:cs="Arial"/>
          <w:sz w:val="23"/>
          <w:szCs w:val="23"/>
          <w:lang w:val="en-GB"/>
        </w:rPr>
        <w:t xml:space="preserve"> &amp; North East</w:t>
      </w:r>
      <w:r w:rsidR="001C22E2" w:rsidRPr="00FD19DC">
        <w:rPr>
          <w:rFonts w:ascii="Arial" w:hAnsi="Arial" w:cs="Arial"/>
          <w:sz w:val="23"/>
          <w:szCs w:val="23"/>
          <w:lang w:val="en-GB"/>
        </w:rPr>
        <w:t xml:space="preserve"> Angus </w:t>
      </w:r>
      <w:r w:rsidR="006E77E1">
        <w:rPr>
          <w:rFonts w:ascii="Arial" w:hAnsi="Arial" w:cs="Arial"/>
          <w:sz w:val="23"/>
          <w:szCs w:val="23"/>
          <w:lang w:val="en-GB"/>
        </w:rPr>
        <w:t>localities and inpatient units</w:t>
      </w:r>
      <w:r w:rsidR="001C22E2" w:rsidRPr="00FD19DC">
        <w:rPr>
          <w:rFonts w:ascii="Arial" w:hAnsi="Arial" w:cs="Arial"/>
          <w:sz w:val="23"/>
          <w:szCs w:val="23"/>
          <w:lang w:val="en-GB"/>
        </w:rPr>
        <w:t>.</w:t>
      </w:r>
    </w:p>
    <w:p w14:paraId="6260D592" w14:textId="77777777" w:rsidR="00D10D05" w:rsidRPr="00FD19DC" w:rsidRDefault="00D10D05">
      <w:pPr>
        <w:jc w:val="both"/>
        <w:rPr>
          <w:rFonts w:ascii="Arial" w:hAnsi="Arial" w:cs="Arial"/>
          <w:sz w:val="23"/>
          <w:szCs w:val="23"/>
          <w:lang w:val="en-GB"/>
        </w:rPr>
      </w:pPr>
    </w:p>
    <w:p w14:paraId="37EE1F07" w14:textId="77777777" w:rsidR="00D10D05" w:rsidRDefault="006E77E1">
      <w:pPr>
        <w:jc w:val="both"/>
        <w:rPr>
          <w:rFonts w:ascii="Arial" w:hAnsi="Arial" w:cs="Arial"/>
          <w:sz w:val="23"/>
          <w:szCs w:val="23"/>
          <w:lang w:val="en-GB"/>
        </w:rPr>
      </w:pPr>
      <w:r>
        <w:rPr>
          <w:rFonts w:ascii="Arial" w:hAnsi="Arial" w:cs="Arial"/>
          <w:sz w:val="23"/>
          <w:szCs w:val="23"/>
          <w:lang w:val="en-GB"/>
        </w:rPr>
        <w:t>Dr Jamie Ferrier</w:t>
      </w:r>
      <w:r w:rsidR="00D10D05" w:rsidRPr="00FD19DC">
        <w:rPr>
          <w:rFonts w:ascii="Arial" w:hAnsi="Arial" w:cs="Arial"/>
          <w:sz w:val="23"/>
          <w:szCs w:val="23"/>
          <w:lang w:val="en-GB"/>
        </w:rPr>
        <w:t xml:space="preserve">, Clinical Psychologist, provides psychological assessment and treatment to people in the </w:t>
      </w:r>
      <w:r>
        <w:rPr>
          <w:rFonts w:ascii="Arial" w:hAnsi="Arial" w:cs="Arial"/>
          <w:sz w:val="23"/>
          <w:szCs w:val="23"/>
          <w:lang w:val="en-GB"/>
        </w:rPr>
        <w:t>South Angus locality</w:t>
      </w:r>
      <w:r w:rsidR="00D10D05" w:rsidRPr="00FD19DC">
        <w:rPr>
          <w:rFonts w:ascii="Arial" w:hAnsi="Arial" w:cs="Arial"/>
          <w:sz w:val="23"/>
          <w:szCs w:val="23"/>
          <w:lang w:val="en-GB"/>
        </w:rPr>
        <w:t xml:space="preserve"> and inpatient </w:t>
      </w:r>
      <w:proofErr w:type="gramStart"/>
      <w:r w:rsidR="00D10D05" w:rsidRPr="00FD19DC">
        <w:rPr>
          <w:rFonts w:ascii="Arial" w:hAnsi="Arial" w:cs="Arial"/>
          <w:sz w:val="23"/>
          <w:szCs w:val="23"/>
          <w:lang w:val="en-GB"/>
        </w:rPr>
        <w:t>units</w:t>
      </w:r>
      <w:proofErr w:type="gramEnd"/>
    </w:p>
    <w:p w14:paraId="452912FA" w14:textId="77777777" w:rsidR="006E77E1" w:rsidRDefault="006E77E1">
      <w:pPr>
        <w:jc w:val="both"/>
        <w:rPr>
          <w:rFonts w:ascii="Arial" w:hAnsi="Arial" w:cs="Arial"/>
          <w:sz w:val="23"/>
          <w:szCs w:val="23"/>
          <w:lang w:val="en-GB"/>
        </w:rPr>
      </w:pPr>
    </w:p>
    <w:p w14:paraId="53C9ECF1" w14:textId="77777777" w:rsidR="006E77E1" w:rsidRDefault="006E77E1">
      <w:pPr>
        <w:jc w:val="both"/>
        <w:rPr>
          <w:rFonts w:ascii="Arial" w:hAnsi="Arial" w:cs="Arial"/>
          <w:sz w:val="23"/>
          <w:szCs w:val="23"/>
          <w:lang w:val="en-GB"/>
        </w:rPr>
      </w:pPr>
      <w:r>
        <w:rPr>
          <w:rFonts w:ascii="Arial" w:hAnsi="Arial" w:cs="Arial"/>
          <w:sz w:val="23"/>
          <w:szCs w:val="23"/>
          <w:lang w:val="en-GB"/>
        </w:rPr>
        <w:t xml:space="preserve">Ms Anna Rodigan, Clinical </w:t>
      </w:r>
      <w:proofErr w:type="gramStart"/>
      <w:r>
        <w:rPr>
          <w:rFonts w:ascii="Arial" w:hAnsi="Arial" w:cs="Arial"/>
          <w:sz w:val="23"/>
          <w:szCs w:val="23"/>
          <w:lang w:val="en-GB"/>
        </w:rPr>
        <w:t>Associate in Applied Psychology</w:t>
      </w:r>
      <w:proofErr w:type="gramEnd"/>
      <w:r>
        <w:rPr>
          <w:rFonts w:ascii="Arial" w:hAnsi="Arial" w:cs="Arial"/>
          <w:sz w:val="23"/>
          <w:szCs w:val="23"/>
          <w:lang w:val="en-GB"/>
        </w:rPr>
        <w:t>, provides assessment and treatment to people across Angus.</w:t>
      </w:r>
    </w:p>
    <w:p w14:paraId="0493B784" w14:textId="77777777" w:rsidR="006E77E1" w:rsidRDefault="006E77E1">
      <w:pPr>
        <w:jc w:val="both"/>
        <w:rPr>
          <w:rFonts w:ascii="Arial" w:hAnsi="Arial" w:cs="Arial"/>
          <w:sz w:val="23"/>
          <w:szCs w:val="23"/>
          <w:lang w:val="en-GB"/>
        </w:rPr>
      </w:pPr>
    </w:p>
    <w:p w14:paraId="31F3EDE3" w14:textId="77777777" w:rsidR="006E77E1" w:rsidRPr="00FD19DC" w:rsidRDefault="006E77E1">
      <w:pPr>
        <w:jc w:val="both"/>
        <w:rPr>
          <w:rFonts w:ascii="Arial" w:hAnsi="Arial" w:cs="Arial"/>
          <w:sz w:val="23"/>
          <w:szCs w:val="23"/>
          <w:lang w:val="en-GB"/>
        </w:rPr>
      </w:pPr>
      <w:r>
        <w:rPr>
          <w:rFonts w:ascii="Arial" w:hAnsi="Arial" w:cs="Arial"/>
          <w:sz w:val="23"/>
          <w:szCs w:val="23"/>
          <w:lang w:val="en-GB"/>
        </w:rPr>
        <w:t>Ms Catherine Smalley, Assistant Psychologist, supports the psychology team to provide specific interventions and administrative support across Angus.</w:t>
      </w:r>
    </w:p>
    <w:p w14:paraId="75F9FA5F" w14:textId="77777777" w:rsidR="001C22E2" w:rsidRPr="00FD19DC" w:rsidRDefault="001C22E2">
      <w:pPr>
        <w:jc w:val="both"/>
        <w:rPr>
          <w:rFonts w:ascii="Arial" w:hAnsi="Arial" w:cs="Arial"/>
          <w:sz w:val="23"/>
          <w:szCs w:val="23"/>
          <w:lang w:val="en-GB"/>
        </w:rPr>
      </w:pPr>
    </w:p>
    <w:p w14:paraId="120717B5"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 xml:space="preserve">The Angus Older People Psychology Department regularly has Psychology Trainees rotating for 6 months blocks during their postgraduate training and it is actively involved in staff training, </w:t>
      </w:r>
      <w:proofErr w:type="gramStart"/>
      <w:r w:rsidRPr="00FD19DC">
        <w:rPr>
          <w:rFonts w:ascii="Arial" w:hAnsi="Arial" w:cs="Arial"/>
          <w:sz w:val="23"/>
          <w:szCs w:val="23"/>
          <w:lang w:val="en-GB"/>
        </w:rPr>
        <w:t>audit</w:t>
      </w:r>
      <w:proofErr w:type="gramEnd"/>
      <w:r w:rsidRPr="00FD19DC">
        <w:rPr>
          <w:rFonts w:ascii="Arial" w:hAnsi="Arial" w:cs="Arial"/>
          <w:sz w:val="23"/>
          <w:szCs w:val="23"/>
          <w:lang w:val="en-GB"/>
        </w:rPr>
        <w:t xml:space="preserve"> and research. </w:t>
      </w:r>
    </w:p>
    <w:p w14:paraId="352544B6" w14:textId="77777777" w:rsidR="001C22E2" w:rsidRPr="00FD19DC" w:rsidRDefault="001C22E2">
      <w:pPr>
        <w:jc w:val="both"/>
        <w:rPr>
          <w:rFonts w:ascii="Arial" w:hAnsi="Arial" w:cs="Arial"/>
          <w:sz w:val="23"/>
          <w:szCs w:val="23"/>
          <w:lang w:val="en-GB"/>
        </w:rPr>
      </w:pPr>
    </w:p>
    <w:p w14:paraId="62B07F65" w14:textId="77777777" w:rsidR="001C22E2" w:rsidRPr="00FD19DC" w:rsidRDefault="001C22E2">
      <w:pPr>
        <w:jc w:val="both"/>
        <w:rPr>
          <w:rFonts w:ascii="Arial" w:hAnsi="Arial" w:cs="Arial"/>
          <w:b/>
          <w:sz w:val="23"/>
          <w:szCs w:val="23"/>
          <w:u w:val="single"/>
          <w:lang w:val="en-GB"/>
        </w:rPr>
      </w:pPr>
    </w:p>
    <w:p w14:paraId="281437A9" w14:textId="77777777" w:rsidR="001C22E2" w:rsidRPr="00FD19DC" w:rsidRDefault="006E77E1">
      <w:pPr>
        <w:jc w:val="both"/>
        <w:rPr>
          <w:rFonts w:ascii="Arial" w:hAnsi="Arial" w:cs="Arial"/>
          <w:sz w:val="23"/>
          <w:szCs w:val="23"/>
          <w:lang w:val="en-GB"/>
        </w:rPr>
      </w:pPr>
      <w:r>
        <w:rPr>
          <w:rFonts w:ascii="Arial" w:hAnsi="Arial" w:cs="Arial"/>
          <w:b/>
          <w:sz w:val="23"/>
          <w:szCs w:val="23"/>
          <w:u w:val="single"/>
          <w:lang w:val="en-GB"/>
        </w:rPr>
        <w:t>c</w:t>
      </w:r>
      <w:r w:rsidR="001C22E2" w:rsidRPr="00FD19DC">
        <w:rPr>
          <w:rFonts w:ascii="Arial" w:hAnsi="Arial" w:cs="Arial"/>
          <w:b/>
          <w:sz w:val="23"/>
          <w:szCs w:val="23"/>
          <w:u w:val="single"/>
          <w:lang w:val="en-GB"/>
        </w:rPr>
        <w:t>. Angus Medicine for the Elderly Service</w:t>
      </w:r>
    </w:p>
    <w:p w14:paraId="2AA80C70" w14:textId="77777777" w:rsidR="001C22E2" w:rsidRPr="00FD19DC" w:rsidRDefault="001C22E2">
      <w:pPr>
        <w:jc w:val="both"/>
        <w:rPr>
          <w:rFonts w:ascii="Arial" w:hAnsi="Arial" w:cs="Arial"/>
          <w:sz w:val="23"/>
          <w:szCs w:val="23"/>
          <w:lang w:val="en-GB"/>
        </w:rPr>
      </w:pPr>
    </w:p>
    <w:p w14:paraId="0BF1E774"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 xml:space="preserve">Older People Services within Angus </w:t>
      </w:r>
      <w:r w:rsidR="006E77E1">
        <w:rPr>
          <w:rFonts w:ascii="Arial" w:hAnsi="Arial" w:cs="Arial"/>
          <w:sz w:val="23"/>
          <w:szCs w:val="23"/>
          <w:lang w:val="en-GB"/>
        </w:rPr>
        <w:t>HSCP</w:t>
      </w:r>
      <w:r w:rsidRPr="00FD19DC">
        <w:rPr>
          <w:rFonts w:ascii="Arial" w:hAnsi="Arial" w:cs="Arial"/>
          <w:sz w:val="23"/>
          <w:szCs w:val="23"/>
          <w:lang w:val="en-GB"/>
        </w:rPr>
        <w:t xml:space="preserve"> includes not only Psychiatry of Old Age but also Medicine for the Elderly (MFE); both specialties are therefore under the same management structure. </w:t>
      </w:r>
    </w:p>
    <w:p w14:paraId="5A48FA8C" w14:textId="77777777" w:rsidR="001C22E2" w:rsidRPr="00FD19DC" w:rsidRDefault="001C22E2">
      <w:pPr>
        <w:jc w:val="both"/>
        <w:rPr>
          <w:rFonts w:ascii="Arial" w:hAnsi="Arial" w:cs="Arial"/>
          <w:sz w:val="23"/>
          <w:szCs w:val="23"/>
          <w:lang w:val="en-GB"/>
        </w:rPr>
      </w:pPr>
    </w:p>
    <w:p w14:paraId="3CC0A98C"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We enjoy a very good and close relation with our colleagues from MFE who provide speciali</w:t>
      </w:r>
      <w:r w:rsidR="00C12B00" w:rsidRPr="00FD19DC">
        <w:rPr>
          <w:rFonts w:ascii="Arial" w:hAnsi="Arial" w:cs="Arial"/>
          <w:sz w:val="23"/>
          <w:szCs w:val="23"/>
          <w:lang w:val="en-GB"/>
        </w:rPr>
        <w:t xml:space="preserve">st input as required for our inpatients in the </w:t>
      </w:r>
      <w:r w:rsidR="00D10D05" w:rsidRPr="00FD19DC">
        <w:rPr>
          <w:rFonts w:ascii="Arial" w:hAnsi="Arial" w:cs="Arial"/>
          <w:sz w:val="23"/>
          <w:szCs w:val="23"/>
          <w:lang w:val="en-GB"/>
        </w:rPr>
        <w:t>two</w:t>
      </w:r>
      <w:r w:rsidRPr="00FD19DC">
        <w:rPr>
          <w:rFonts w:ascii="Arial" w:hAnsi="Arial" w:cs="Arial"/>
          <w:sz w:val="23"/>
          <w:szCs w:val="23"/>
          <w:lang w:val="en-GB"/>
        </w:rPr>
        <w:t xml:space="preserve"> Dementia</w:t>
      </w:r>
      <w:r w:rsidR="00D10D05" w:rsidRPr="00FD19DC">
        <w:rPr>
          <w:rFonts w:ascii="Arial" w:hAnsi="Arial" w:cs="Arial"/>
          <w:sz w:val="23"/>
          <w:szCs w:val="23"/>
          <w:lang w:val="en-GB"/>
        </w:rPr>
        <w:t xml:space="preserve"> admission and assessment units located in</w:t>
      </w:r>
      <w:r w:rsidRPr="00FD19DC">
        <w:rPr>
          <w:rFonts w:ascii="Arial" w:hAnsi="Arial" w:cs="Arial"/>
          <w:sz w:val="23"/>
          <w:szCs w:val="23"/>
          <w:lang w:val="en-GB"/>
        </w:rPr>
        <w:t xml:space="preserve"> </w:t>
      </w:r>
      <w:proofErr w:type="spellStart"/>
      <w:r w:rsidRPr="00FD19DC">
        <w:rPr>
          <w:rFonts w:ascii="Arial" w:hAnsi="Arial" w:cs="Arial"/>
          <w:sz w:val="23"/>
          <w:szCs w:val="23"/>
          <w:lang w:val="en-GB"/>
        </w:rPr>
        <w:t>Stracathro</w:t>
      </w:r>
      <w:proofErr w:type="spellEnd"/>
      <w:r w:rsidR="00D10D05" w:rsidRPr="00FD19DC">
        <w:rPr>
          <w:rFonts w:ascii="Arial" w:hAnsi="Arial" w:cs="Arial"/>
          <w:sz w:val="23"/>
          <w:szCs w:val="23"/>
          <w:lang w:val="en-GB"/>
        </w:rPr>
        <w:t xml:space="preserve"> and </w:t>
      </w:r>
      <w:r w:rsidRPr="00FD19DC">
        <w:rPr>
          <w:rFonts w:ascii="Arial" w:hAnsi="Arial" w:cs="Arial"/>
          <w:sz w:val="23"/>
          <w:szCs w:val="23"/>
          <w:lang w:val="en-GB"/>
        </w:rPr>
        <w:t>Forfar in addition to our functional assessment unit</w:t>
      </w:r>
      <w:r w:rsidR="00D10D05" w:rsidRPr="00FD19DC">
        <w:rPr>
          <w:rFonts w:ascii="Arial" w:hAnsi="Arial" w:cs="Arial"/>
          <w:sz w:val="23"/>
          <w:szCs w:val="23"/>
          <w:lang w:val="en-GB"/>
        </w:rPr>
        <w:t xml:space="preserve"> based on the </w:t>
      </w:r>
      <w:proofErr w:type="spellStart"/>
      <w:r w:rsidR="00D10D05" w:rsidRPr="00FD19DC">
        <w:rPr>
          <w:rFonts w:ascii="Arial" w:hAnsi="Arial" w:cs="Arial"/>
          <w:sz w:val="23"/>
          <w:szCs w:val="23"/>
          <w:lang w:val="en-GB"/>
        </w:rPr>
        <w:t>Stracathro</w:t>
      </w:r>
      <w:proofErr w:type="spellEnd"/>
      <w:r w:rsidR="00D10D05" w:rsidRPr="00FD19DC">
        <w:rPr>
          <w:rFonts w:ascii="Arial" w:hAnsi="Arial" w:cs="Arial"/>
          <w:sz w:val="23"/>
          <w:szCs w:val="23"/>
          <w:lang w:val="en-GB"/>
        </w:rPr>
        <w:t xml:space="preserve"> </w:t>
      </w:r>
      <w:proofErr w:type="gramStart"/>
      <w:r w:rsidR="00D10D05" w:rsidRPr="00FD19DC">
        <w:rPr>
          <w:rFonts w:ascii="Arial" w:hAnsi="Arial" w:cs="Arial"/>
          <w:sz w:val="23"/>
          <w:szCs w:val="23"/>
          <w:lang w:val="en-GB"/>
        </w:rPr>
        <w:t>site</w:t>
      </w:r>
      <w:proofErr w:type="gramEnd"/>
    </w:p>
    <w:p w14:paraId="46352DC9" w14:textId="77777777" w:rsidR="001C22E2" w:rsidRPr="00FD19DC" w:rsidRDefault="001C22E2">
      <w:pPr>
        <w:jc w:val="both"/>
        <w:rPr>
          <w:rFonts w:ascii="Arial" w:hAnsi="Arial" w:cs="Arial"/>
          <w:sz w:val="23"/>
          <w:szCs w:val="23"/>
          <w:lang w:val="en-GB"/>
        </w:rPr>
      </w:pPr>
    </w:p>
    <w:p w14:paraId="012A4E44" w14:textId="77777777" w:rsidR="001C22E2" w:rsidRPr="00FD19DC" w:rsidRDefault="00663EB5">
      <w:pPr>
        <w:jc w:val="both"/>
        <w:rPr>
          <w:rFonts w:ascii="Arial" w:hAnsi="Arial" w:cs="Arial"/>
          <w:sz w:val="23"/>
          <w:szCs w:val="23"/>
          <w:lang w:val="en-GB"/>
        </w:rPr>
      </w:pPr>
      <w:r w:rsidRPr="00FD19DC">
        <w:rPr>
          <w:rFonts w:ascii="Arial" w:hAnsi="Arial" w:cs="Arial"/>
          <w:sz w:val="23"/>
          <w:szCs w:val="23"/>
          <w:lang w:val="en-GB"/>
        </w:rPr>
        <w:t>MFE Service have 2</w:t>
      </w:r>
      <w:r w:rsidR="001C22E2" w:rsidRPr="00FD19DC">
        <w:rPr>
          <w:rFonts w:ascii="Arial" w:hAnsi="Arial" w:cs="Arial"/>
          <w:sz w:val="23"/>
          <w:szCs w:val="23"/>
          <w:lang w:val="en-GB"/>
        </w:rPr>
        <w:t xml:space="preserve"> main bases in Angus: in Arbroath In</w:t>
      </w:r>
      <w:r w:rsidRPr="00FD19DC">
        <w:rPr>
          <w:rFonts w:ascii="Arial" w:hAnsi="Arial" w:cs="Arial"/>
          <w:sz w:val="23"/>
          <w:szCs w:val="23"/>
          <w:lang w:val="en-GB"/>
        </w:rPr>
        <w:t xml:space="preserve">firmary with acute </w:t>
      </w:r>
      <w:proofErr w:type="spellStart"/>
      <w:r w:rsidRPr="00FD19DC">
        <w:rPr>
          <w:rFonts w:ascii="Arial" w:hAnsi="Arial" w:cs="Arial"/>
          <w:sz w:val="23"/>
          <w:szCs w:val="23"/>
          <w:lang w:val="en-GB"/>
        </w:rPr>
        <w:t>MfE</w:t>
      </w:r>
      <w:proofErr w:type="spellEnd"/>
      <w:r w:rsidRPr="00FD19DC">
        <w:rPr>
          <w:rFonts w:ascii="Arial" w:hAnsi="Arial" w:cs="Arial"/>
          <w:sz w:val="23"/>
          <w:szCs w:val="23"/>
          <w:lang w:val="en-GB"/>
        </w:rPr>
        <w:t xml:space="preserve"> wards (21</w:t>
      </w:r>
      <w:r w:rsidR="001C22E2" w:rsidRPr="00FD19DC">
        <w:rPr>
          <w:rFonts w:ascii="Arial" w:hAnsi="Arial" w:cs="Arial"/>
          <w:sz w:val="23"/>
          <w:szCs w:val="23"/>
          <w:lang w:val="en-GB"/>
        </w:rPr>
        <w:t xml:space="preserve"> beds) and in Whitehill</w:t>
      </w:r>
      <w:r w:rsidR="00260FB9" w:rsidRPr="00FD19DC">
        <w:rPr>
          <w:rFonts w:ascii="Arial" w:hAnsi="Arial" w:cs="Arial"/>
          <w:sz w:val="23"/>
          <w:szCs w:val="23"/>
          <w:lang w:val="en-GB"/>
        </w:rPr>
        <w:t>s</w:t>
      </w:r>
      <w:r w:rsidR="001C22E2" w:rsidRPr="00FD19DC">
        <w:rPr>
          <w:rFonts w:ascii="Arial" w:hAnsi="Arial" w:cs="Arial"/>
          <w:sz w:val="23"/>
          <w:szCs w:val="23"/>
          <w:lang w:val="en-GB"/>
        </w:rPr>
        <w:t xml:space="preserve"> Hospital with an acute </w:t>
      </w:r>
      <w:proofErr w:type="spellStart"/>
      <w:r w:rsidR="001C22E2" w:rsidRPr="00FD19DC">
        <w:rPr>
          <w:rFonts w:ascii="Arial" w:hAnsi="Arial" w:cs="Arial"/>
          <w:sz w:val="23"/>
          <w:szCs w:val="23"/>
          <w:lang w:val="en-GB"/>
        </w:rPr>
        <w:t>MfE</w:t>
      </w:r>
      <w:proofErr w:type="spellEnd"/>
      <w:r w:rsidR="001C22E2" w:rsidRPr="00FD19DC">
        <w:rPr>
          <w:rFonts w:ascii="Arial" w:hAnsi="Arial" w:cs="Arial"/>
          <w:sz w:val="23"/>
          <w:szCs w:val="23"/>
          <w:lang w:val="en-GB"/>
        </w:rPr>
        <w:t xml:space="preserve"> ward</w:t>
      </w:r>
      <w:r w:rsidRPr="00FD19DC">
        <w:rPr>
          <w:rFonts w:ascii="Arial" w:hAnsi="Arial" w:cs="Arial"/>
          <w:sz w:val="23"/>
          <w:szCs w:val="23"/>
          <w:lang w:val="en-GB"/>
        </w:rPr>
        <w:t>s</w:t>
      </w:r>
      <w:r w:rsidR="001C22E2" w:rsidRPr="00FD19DC">
        <w:rPr>
          <w:rFonts w:ascii="Arial" w:hAnsi="Arial" w:cs="Arial"/>
          <w:sz w:val="23"/>
          <w:szCs w:val="23"/>
          <w:lang w:val="en-GB"/>
        </w:rPr>
        <w:t xml:space="preserve">, Isla </w:t>
      </w:r>
      <w:proofErr w:type="gramStart"/>
      <w:r w:rsidR="001C22E2" w:rsidRPr="00FD19DC">
        <w:rPr>
          <w:rFonts w:ascii="Arial" w:hAnsi="Arial" w:cs="Arial"/>
          <w:sz w:val="23"/>
          <w:szCs w:val="23"/>
          <w:lang w:val="en-GB"/>
        </w:rPr>
        <w:t>Ward</w:t>
      </w:r>
      <w:proofErr w:type="gramEnd"/>
      <w:r w:rsidRPr="00FD19DC">
        <w:rPr>
          <w:rFonts w:ascii="Arial" w:hAnsi="Arial" w:cs="Arial"/>
          <w:sz w:val="23"/>
          <w:szCs w:val="23"/>
          <w:lang w:val="en-GB"/>
        </w:rPr>
        <w:t xml:space="preserve"> and Clova Ward (22</w:t>
      </w:r>
      <w:r w:rsidR="001C22E2" w:rsidRPr="00FD19DC">
        <w:rPr>
          <w:rFonts w:ascii="Arial" w:hAnsi="Arial" w:cs="Arial"/>
          <w:sz w:val="23"/>
          <w:szCs w:val="23"/>
          <w:lang w:val="en-GB"/>
        </w:rPr>
        <w:t xml:space="preserve"> beds).</w:t>
      </w:r>
      <w:r w:rsidRPr="00FD19DC">
        <w:rPr>
          <w:rFonts w:ascii="Arial" w:hAnsi="Arial" w:cs="Arial"/>
          <w:sz w:val="23"/>
          <w:szCs w:val="23"/>
          <w:lang w:val="en-GB"/>
        </w:rPr>
        <w:t xml:space="preserve"> </w:t>
      </w:r>
      <w:r w:rsidR="001C22E2" w:rsidRPr="00FD19DC">
        <w:rPr>
          <w:rFonts w:ascii="Arial" w:hAnsi="Arial" w:cs="Arial"/>
          <w:sz w:val="23"/>
          <w:szCs w:val="23"/>
          <w:lang w:val="en-GB"/>
        </w:rPr>
        <w:t xml:space="preserve"> They run clinics in different sites in Angus for </w:t>
      </w:r>
      <w:r w:rsidR="00FB3E49" w:rsidRPr="00FD19DC">
        <w:rPr>
          <w:rFonts w:ascii="Arial" w:hAnsi="Arial" w:cs="Arial"/>
          <w:sz w:val="23"/>
          <w:szCs w:val="23"/>
          <w:lang w:val="en-GB"/>
        </w:rPr>
        <w:t>Parkinson’s disease</w:t>
      </w:r>
      <w:r w:rsidR="001C22E2" w:rsidRPr="00FD19DC">
        <w:rPr>
          <w:rFonts w:ascii="Arial" w:hAnsi="Arial" w:cs="Arial"/>
          <w:sz w:val="23"/>
          <w:szCs w:val="23"/>
          <w:lang w:val="en-GB"/>
        </w:rPr>
        <w:t>, Falls and TIAs as well as generic geriatric clinics.</w:t>
      </w:r>
    </w:p>
    <w:p w14:paraId="4F093CCD" w14:textId="77777777" w:rsidR="001C22E2" w:rsidRPr="00FD19DC" w:rsidRDefault="001C22E2">
      <w:pPr>
        <w:jc w:val="both"/>
        <w:rPr>
          <w:rFonts w:ascii="Arial" w:hAnsi="Arial" w:cs="Arial"/>
          <w:sz w:val="23"/>
          <w:szCs w:val="23"/>
          <w:lang w:val="en-GB"/>
        </w:rPr>
      </w:pPr>
    </w:p>
    <w:p w14:paraId="306E63DC" w14:textId="77777777" w:rsidR="00663EB5" w:rsidRPr="00FD19DC" w:rsidRDefault="00663EB5">
      <w:pPr>
        <w:jc w:val="both"/>
        <w:rPr>
          <w:rFonts w:ascii="Arial" w:hAnsi="Arial" w:cs="Arial"/>
          <w:sz w:val="23"/>
          <w:szCs w:val="23"/>
          <w:lang w:val="en-GB"/>
        </w:rPr>
      </w:pPr>
    </w:p>
    <w:p w14:paraId="15F9B6A2"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MFE medical staff include:</w:t>
      </w:r>
    </w:p>
    <w:p w14:paraId="27E011CF" w14:textId="77777777" w:rsidR="006B1739" w:rsidRPr="00FD19DC" w:rsidRDefault="006B1739">
      <w:pPr>
        <w:jc w:val="both"/>
        <w:rPr>
          <w:rFonts w:ascii="Arial" w:hAnsi="Arial" w:cs="Arial"/>
          <w:sz w:val="23"/>
          <w:szCs w:val="23"/>
          <w:lang w:val="en-GB"/>
        </w:rPr>
      </w:pPr>
    </w:p>
    <w:p w14:paraId="5A180B70" w14:textId="77777777" w:rsidR="001C22E2" w:rsidRPr="00FD19DC" w:rsidRDefault="001C22E2">
      <w:pPr>
        <w:numPr>
          <w:ilvl w:val="1"/>
          <w:numId w:val="4"/>
        </w:numPr>
        <w:jc w:val="both"/>
        <w:rPr>
          <w:rFonts w:ascii="Arial" w:hAnsi="Arial" w:cs="Arial"/>
          <w:sz w:val="23"/>
          <w:szCs w:val="23"/>
          <w:lang w:val="en-GB"/>
        </w:rPr>
      </w:pPr>
      <w:r w:rsidRPr="00FD19DC">
        <w:rPr>
          <w:rFonts w:ascii="Arial" w:hAnsi="Arial" w:cs="Arial"/>
          <w:sz w:val="23"/>
          <w:szCs w:val="23"/>
          <w:lang w:val="en-GB"/>
        </w:rPr>
        <w:t>Dr Ian Logan, Cons</w:t>
      </w:r>
      <w:r w:rsidR="00663EB5" w:rsidRPr="00FD19DC">
        <w:rPr>
          <w:rFonts w:ascii="Arial" w:hAnsi="Arial" w:cs="Arial"/>
          <w:sz w:val="23"/>
          <w:szCs w:val="23"/>
          <w:lang w:val="en-GB"/>
        </w:rPr>
        <w:t>ultant. F/T. Based in Forfar</w:t>
      </w:r>
      <w:r w:rsidRPr="00FD19DC">
        <w:rPr>
          <w:rFonts w:ascii="Arial" w:hAnsi="Arial" w:cs="Arial"/>
          <w:sz w:val="23"/>
          <w:szCs w:val="23"/>
          <w:lang w:val="en-GB"/>
        </w:rPr>
        <w:t xml:space="preserve">, </w:t>
      </w:r>
      <w:proofErr w:type="gramStart"/>
      <w:r w:rsidRPr="00FD19DC">
        <w:rPr>
          <w:rFonts w:ascii="Arial" w:hAnsi="Arial" w:cs="Arial"/>
          <w:sz w:val="23"/>
          <w:szCs w:val="23"/>
          <w:lang w:val="en-GB"/>
        </w:rPr>
        <w:t>North East</w:t>
      </w:r>
      <w:proofErr w:type="gramEnd"/>
      <w:r w:rsidRPr="00FD19DC">
        <w:rPr>
          <w:rFonts w:ascii="Arial" w:hAnsi="Arial" w:cs="Arial"/>
          <w:sz w:val="23"/>
          <w:szCs w:val="23"/>
          <w:lang w:val="en-GB"/>
        </w:rPr>
        <w:t>.</w:t>
      </w:r>
    </w:p>
    <w:p w14:paraId="677BAE56" w14:textId="77777777" w:rsidR="004B6AEB" w:rsidRPr="00FD19DC" w:rsidRDefault="004B6AEB" w:rsidP="00663EB5">
      <w:pPr>
        <w:ind w:left="1440"/>
        <w:jc w:val="both"/>
        <w:rPr>
          <w:rFonts w:ascii="Arial" w:hAnsi="Arial" w:cs="Arial"/>
          <w:sz w:val="23"/>
          <w:szCs w:val="23"/>
          <w:lang w:val="en-GB"/>
        </w:rPr>
      </w:pPr>
    </w:p>
    <w:p w14:paraId="0EDC139A" w14:textId="77777777" w:rsidR="001C22E2" w:rsidRPr="00FD19DC" w:rsidRDefault="001C22E2">
      <w:pPr>
        <w:numPr>
          <w:ilvl w:val="1"/>
          <w:numId w:val="4"/>
        </w:numPr>
        <w:jc w:val="both"/>
        <w:rPr>
          <w:rFonts w:ascii="Arial" w:hAnsi="Arial" w:cs="Arial"/>
          <w:sz w:val="23"/>
          <w:szCs w:val="23"/>
          <w:lang w:val="en-GB"/>
        </w:rPr>
      </w:pPr>
      <w:r w:rsidRPr="00FD19DC">
        <w:rPr>
          <w:rFonts w:ascii="Arial" w:hAnsi="Arial" w:cs="Arial"/>
          <w:sz w:val="23"/>
          <w:szCs w:val="23"/>
          <w:lang w:val="en-GB"/>
        </w:rPr>
        <w:t>Dr Douglas Lowdon, Consultant. F/T</w:t>
      </w:r>
      <w:r w:rsidR="00663EB5" w:rsidRPr="00FD19DC">
        <w:rPr>
          <w:rFonts w:ascii="Arial" w:hAnsi="Arial" w:cs="Arial"/>
          <w:sz w:val="23"/>
          <w:szCs w:val="23"/>
          <w:lang w:val="en-GB"/>
        </w:rPr>
        <w:t xml:space="preserve">. Based in </w:t>
      </w:r>
      <w:proofErr w:type="spellStart"/>
      <w:r w:rsidR="00663EB5" w:rsidRPr="00FD19DC">
        <w:rPr>
          <w:rFonts w:ascii="Arial" w:hAnsi="Arial" w:cs="Arial"/>
          <w:sz w:val="23"/>
          <w:szCs w:val="23"/>
          <w:lang w:val="en-GB"/>
        </w:rPr>
        <w:t>Gowanlea</w:t>
      </w:r>
      <w:proofErr w:type="spellEnd"/>
      <w:r w:rsidR="00663EB5" w:rsidRPr="00FD19DC">
        <w:rPr>
          <w:rFonts w:ascii="Arial" w:hAnsi="Arial" w:cs="Arial"/>
          <w:sz w:val="23"/>
          <w:szCs w:val="23"/>
          <w:lang w:val="en-GB"/>
        </w:rPr>
        <w:t>, South</w:t>
      </w:r>
    </w:p>
    <w:p w14:paraId="2BE8C62D" w14:textId="77777777" w:rsidR="004B6AEB" w:rsidRPr="00FD19DC" w:rsidRDefault="004B6AEB" w:rsidP="00663EB5">
      <w:pPr>
        <w:ind w:left="1440"/>
        <w:jc w:val="both"/>
        <w:rPr>
          <w:rFonts w:ascii="Arial" w:hAnsi="Arial" w:cs="Arial"/>
          <w:sz w:val="23"/>
          <w:szCs w:val="23"/>
          <w:lang w:val="en-GB"/>
        </w:rPr>
      </w:pPr>
    </w:p>
    <w:p w14:paraId="1C076DEA" w14:textId="77777777" w:rsidR="00D10D05" w:rsidRPr="00FD19DC" w:rsidRDefault="001C22E2">
      <w:pPr>
        <w:numPr>
          <w:ilvl w:val="1"/>
          <w:numId w:val="4"/>
        </w:numPr>
        <w:jc w:val="both"/>
        <w:rPr>
          <w:rFonts w:ascii="Arial" w:hAnsi="Arial" w:cs="Arial"/>
          <w:sz w:val="23"/>
          <w:szCs w:val="23"/>
          <w:lang w:val="en-GB"/>
        </w:rPr>
      </w:pPr>
      <w:r w:rsidRPr="00FD19DC">
        <w:rPr>
          <w:rFonts w:ascii="Arial" w:hAnsi="Arial" w:cs="Arial"/>
          <w:sz w:val="23"/>
          <w:szCs w:val="23"/>
          <w:lang w:val="en-GB"/>
        </w:rPr>
        <w:t xml:space="preserve">Dr James Shaw, Consultant, F/T in Forfar, </w:t>
      </w:r>
      <w:proofErr w:type="gramStart"/>
      <w:r w:rsidRPr="00FD19DC">
        <w:rPr>
          <w:rFonts w:ascii="Arial" w:hAnsi="Arial" w:cs="Arial"/>
          <w:sz w:val="23"/>
          <w:szCs w:val="23"/>
          <w:lang w:val="en-GB"/>
        </w:rPr>
        <w:t>North West</w:t>
      </w:r>
      <w:proofErr w:type="gramEnd"/>
      <w:r w:rsidRPr="00FD19DC">
        <w:rPr>
          <w:rFonts w:ascii="Arial" w:hAnsi="Arial" w:cs="Arial"/>
          <w:sz w:val="23"/>
          <w:szCs w:val="23"/>
          <w:lang w:val="en-GB"/>
        </w:rPr>
        <w:t xml:space="preserve"> Locality</w:t>
      </w:r>
    </w:p>
    <w:p w14:paraId="64105B02" w14:textId="77777777" w:rsidR="001C22E2" w:rsidRDefault="001C22E2">
      <w:pPr>
        <w:jc w:val="both"/>
        <w:rPr>
          <w:rFonts w:ascii="Arial" w:hAnsi="Arial" w:cs="Arial"/>
          <w:sz w:val="23"/>
          <w:szCs w:val="23"/>
          <w:lang w:val="en-GB"/>
        </w:rPr>
      </w:pPr>
    </w:p>
    <w:p w14:paraId="628053FC" w14:textId="77777777" w:rsidR="00FD19DC" w:rsidRPr="00FD19DC" w:rsidRDefault="00FD19DC">
      <w:pPr>
        <w:jc w:val="both"/>
        <w:rPr>
          <w:rFonts w:ascii="Arial" w:hAnsi="Arial" w:cs="Arial"/>
          <w:sz w:val="23"/>
          <w:szCs w:val="23"/>
          <w:lang w:val="en-GB"/>
        </w:rPr>
      </w:pPr>
    </w:p>
    <w:p w14:paraId="7022D8D7" w14:textId="77777777" w:rsidR="001C22E2" w:rsidRPr="00FD19DC" w:rsidRDefault="006E77E1">
      <w:pPr>
        <w:jc w:val="both"/>
        <w:rPr>
          <w:rFonts w:ascii="Arial" w:hAnsi="Arial" w:cs="Arial"/>
          <w:sz w:val="23"/>
          <w:szCs w:val="23"/>
          <w:lang w:val="en-GB"/>
        </w:rPr>
      </w:pPr>
      <w:r>
        <w:rPr>
          <w:rFonts w:ascii="Arial" w:hAnsi="Arial" w:cs="Arial"/>
          <w:b/>
          <w:sz w:val="23"/>
          <w:szCs w:val="23"/>
          <w:u w:val="single"/>
          <w:lang w:val="en-GB"/>
        </w:rPr>
        <w:t>d</w:t>
      </w:r>
      <w:r w:rsidR="001C22E2" w:rsidRPr="00FD19DC">
        <w:rPr>
          <w:rFonts w:ascii="Arial" w:hAnsi="Arial" w:cs="Arial"/>
          <w:b/>
          <w:sz w:val="23"/>
          <w:szCs w:val="23"/>
          <w:u w:val="single"/>
          <w:lang w:val="en-GB"/>
        </w:rPr>
        <w:t>. Social Services, Voluntary and Private Sectors</w:t>
      </w:r>
    </w:p>
    <w:p w14:paraId="03E59856" w14:textId="77777777" w:rsidR="001C22E2" w:rsidRPr="00FD19DC" w:rsidRDefault="001C22E2">
      <w:pPr>
        <w:jc w:val="both"/>
        <w:rPr>
          <w:rFonts w:ascii="Arial" w:hAnsi="Arial" w:cs="Arial"/>
          <w:sz w:val="23"/>
          <w:szCs w:val="23"/>
          <w:lang w:val="en-GB"/>
        </w:rPr>
      </w:pPr>
    </w:p>
    <w:p w14:paraId="1A11C1D5"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 xml:space="preserve">We </w:t>
      </w:r>
      <w:r w:rsidR="00663EB5" w:rsidRPr="00FD19DC">
        <w:rPr>
          <w:rFonts w:ascii="Arial" w:hAnsi="Arial" w:cs="Arial"/>
          <w:sz w:val="23"/>
          <w:szCs w:val="23"/>
          <w:lang w:val="en-GB"/>
        </w:rPr>
        <w:t>are</w:t>
      </w:r>
      <w:r w:rsidR="00D10D05" w:rsidRPr="00FD19DC">
        <w:rPr>
          <w:rFonts w:ascii="Arial" w:hAnsi="Arial" w:cs="Arial"/>
          <w:sz w:val="23"/>
          <w:szCs w:val="23"/>
          <w:lang w:val="en-GB"/>
        </w:rPr>
        <w:t xml:space="preserve"> part of Angus Health &amp; Social Care Partnership and have </w:t>
      </w:r>
      <w:r w:rsidRPr="00FD19DC">
        <w:rPr>
          <w:rFonts w:ascii="Arial" w:hAnsi="Arial" w:cs="Arial"/>
          <w:sz w:val="23"/>
          <w:szCs w:val="23"/>
          <w:lang w:val="en-GB"/>
        </w:rPr>
        <w:t>managerial structures in place</w:t>
      </w:r>
      <w:r w:rsidR="00D10D05" w:rsidRPr="00FD19DC">
        <w:rPr>
          <w:rFonts w:ascii="Arial" w:hAnsi="Arial" w:cs="Arial"/>
          <w:sz w:val="23"/>
          <w:szCs w:val="23"/>
          <w:lang w:val="en-GB"/>
        </w:rPr>
        <w:t xml:space="preserve"> for joint/partnership working</w:t>
      </w:r>
      <w:r w:rsidRPr="00FD19DC">
        <w:rPr>
          <w:rFonts w:ascii="Arial" w:hAnsi="Arial" w:cs="Arial"/>
          <w:sz w:val="23"/>
          <w:szCs w:val="23"/>
          <w:lang w:val="en-GB"/>
        </w:rPr>
        <w:t>. The Community Mental Health Teams for Older People in Angus were the first integrated teams in Scotland with Social Work / People being the lead agency. Joint projects, such as the Post Diagnostic Support Service for patients with Dementia have proved a real success and it has been recognised nationally as an innovative service. Joint working does also facilitate smooth transition for patients from hospital into the community.</w:t>
      </w:r>
    </w:p>
    <w:p w14:paraId="3645D0C3" w14:textId="77777777" w:rsidR="001C22E2" w:rsidRPr="00FD19DC" w:rsidRDefault="001C22E2">
      <w:pPr>
        <w:jc w:val="both"/>
        <w:rPr>
          <w:rFonts w:ascii="Arial" w:hAnsi="Arial" w:cs="Arial"/>
          <w:sz w:val="23"/>
          <w:szCs w:val="23"/>
          <w:lang w:val="en-GB"/>
        </w:rPr>
      </w:pPr>
    </w:p>
    <w:p w14:paraId="2F668E26"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Additionally, there are generic Older People Teams in each of the Angus localities.</w:t>
      </w:r>
    </w:p>
    <w:p w14:paraId="0C682252" w14:textId="77777777" w:rsidR="001C22E2" w:rsidRPr="00FD19DC" w:rsidRDefault="001C22E2">
      <w:pPr>
        <w:jc w:val="both"/>
        <w:rPr>
          <w:rFonts w:ascii="Arial" w:hAnsi="Arial" w:cs="Arial"/>
          <w:sz w:val="23"/>
          <w:szCs w:val="23"/>
          <w:lang w:val="en-GB"/>
        </w:rPr>
      </w:pPr>
    </w:p>
    <w:p w14:paraId="11F96774" w14:textId="77777777" w:rsidR="00A817A0" w:rsidRPr="00FD19DC" w:rsidRDefault="001C22E2">
      <w:pPr>
        <w:jc w:val="both"/>
        <w:rPr>
          <w:rFonts w:ascii="Arial" w:hAnsi="Arial" w:cs="Arial"/>
          <w:sz w:val="23"/>
          <w:szCs w:val="23"/>
          <w:lang w:val="en-GB"/>
        </w:rPr>
      </w:pPr>
      <w:r w:rsidRPr="00FD19DC">
        <w:rPr>
          <w:rFonts w:ascii="Arial" w:hAnsi="Arial" w:cs="Arial"/>
          <w:sz w:val="23"/>
          <w:szCs w:val="23"/>
          <w:lang w:val="en-GB"/>
        </w:rPr>
        <w:t>The private sector is the main provider of Care Homes in Angus and different members of the</w:t>
      </w:r>
      <w:r w:rsidR="00A817A0" w:rsidRPr="00FD19DC">
        <w:rPr>
          <w:rFonts w:ascii="Arial" w:hAnsi="Arial" w:cs="Arial"/>
          <w:sz w:val="23"/>
          <w:szCs w:val="23"/>
          <w:lang w:val="en-GB"/>
        </w:rPr>
        <w:t xml:space="preserve"> multidisciplinary team have in</w:t>
      </w:r>
      <w:r w:rsidRPr="00FD19DC">
        <w:rPr>
          <w:rFonts w:ascii="Arial" w:hAnsi="Arial" w:cs="Arial"/>
          <w:sz w:val="23"/>
          <w:szCs w:val="23"/>
          <w:lang w:val="en-GB"/>
        </w:rPr>
        <w:t>put into them</w:t>
      </w:r>
      <w:r w:rsidR="00A817A0" w:rsidRPr="00FD19DC">
        <w:rPr>
          <w:rFonts w:ascii="Arial" w:hAnsi="Arial" w:cs="Arial"/>
          <w:sz w:val="23"/>
          <w:szCs w:val="23"/>
          <w:lang w:val="en-GB"/>
        </w:rPr>
        <w:t>. T</w:t>
      </w:r>
      <w:r w:rsidR="00D10D05" w:rsidRPr="00FD19DC">
        <w:rPr>
          <w:rFonts w:ascii="Arial" w:hAnsi="Arial" w:cs="Arial"/>
          <w:sz w:val="23"/>
          <w:szCs w:val="23"/>
          <w:lang w:val="en-GB"/>
        </w:rPr>
        <w:t>hey are also represented within the partnership</w:t>
      </w:r>
      <w:r w:rsidR="0000668E" w:rsidRPr="00FD19DC">
        <w:rPr>
          <w:rFonts w:ascii="Arial" w:hAnsi="Arial" w:cs="Arial"/>
          <w:sz w:val="23"/>
          <w:szCs w:val="23"/>
          <w:lang w:val="en-GB"/>
        </w:rPr>
        <w:t>.</w:t>
      </w:r>
    </w:p>
    <w:p w14:paraId="28028171" w14:textId="77777777" w:rsidR="00A817A0" w:rsidRPr="00FD19DC" w:rsidRDefault="00A817A0">
      <w:pPr>
        <w:jc w:val="both"/>
        <w:rPr>
          <w:rFonts w:ascii="Arial" w:hAnsi="Arial" w:cs="Arial"/>
          <w:sz w:val="23"/>
          <w:szCs w:val="23"/>
          <w:lang w:val="en-GB"/>
        </w:rPr>
      </w:pPr>
    </w:p>
    <w:p w14:paraId="032C9DA7" w14:textId="77777777" w:rsidR="001C22E2" w:rsidRDefault="001C22E2">
      <w:pPr>
        <w:jc w:val="both"/>
        <w:rPr>
          <w:rFonts w:ascii="Arial" w:hAnsi="Arial" w:cs="Arial"/>
          <w:sz w:val="23"/>
          <w:szCs w:val="23"/>
          <w:lang w:val="en-GB"/>
        </w:rPr>
      </w:pPr>
      <w:r w:rsidRPr="00FD19DC">
        <w:rPr>
          <w:rFonts w:ascii="Arial" w:hAnsi="Arial" w:cs="Arial"/>
          <w:sz w:val="23"/>
          <w:szCs w:val="23"/>
          <w:lang w:val="en-GB"/>
        </w:rPr>
        <w:t>The following are the current number of Residential Homes (RHE) and Nursing Homes (NH), including Elderly Mental</w:t>
      </w:r>
      <w:r w:rsidR="00AF2AC2" w:rsidRPr="00FD19DC">
        <w:rPr>
          <w:rFonts w:ascii="Arial" w:hAnsi="Arial" w:cs="Arial"/>
          <w:sz w:val="23"/>
          <w:szCs w:val="23"/>
          <w:lang w:val="en-GB"/>
        </w:rPr>
        <w:t>ly</w:t>
      </w:r>
      <w:r w:rsidRPr="00FD19DC">
        <w:rPr>
          <w:rFonts w:ascii="Arial" w:hAnsi="Arial" w:cs="Arial"/>
          <w:sz w:val="23"/>
          <w:szCs w:val="23"/>
          <w:lang w:val="en-GB"/>
        </w:rPr>
        <w:t xml:space="preserve"> Infirm Units (EMI) in Angus for older</w:t>
      </w:r>
      <w:r w:rsidR="00921D89" w:rsidRPr="00FD19DC">
        <w:rPr>
          <w:rFonts w:ascii="Arial" w:hAnsi="Arial" w:cs="Arial"/>
          <w:sz w:val="23"/>
          <w:szCs w:val="23"/>
          <w:lang w:val="en-GB"/>
        </w:rPr>
        <w:t xml:space="preserve"> people by sector (data from 201</w:t>
      </w:r>
      <w:r w:rsidRPr="00FD19DC">
        <w:rPr>
          <w:rFonts w:ascii="Arial" w:hAnsi="Arial" w:cs="Arial"/>
          <w:sz w:val="23"/>
          <w:szCs w:val="23"/>
          <w:lang w:val="en-GB"/>
        </w:rPr>
        <w:t>9):</w:t>
      </w:r>
    </w:p>
    <w:p w14:paraId="388A686C" w14:textId="77777777" w:rsidR="00D03DCB" w:rsidRDefault="00D03DCB">
      <w:pPr>
        <w:jc w:val="both"/>
        <w:rPr>
          <w:rFonts w:ascii="Arial" w:hAnsi="Arial" w:cs="Arial"/>
          <w:sz w:val="23"/>
          <w:szCs w:val="23"/>
          <w:lang w:val="en-GB"/>
        </w:rPr>
      </w:pPr>
    </w:p>
    <w:p w14:paraId="70348E43" w14:textId="77777777" w:rsidR="00D03DCB" w:rsidRDefault="00D03DCB">
      <w:pPr>
        <w:jc w:val="both"/>
        <w:rPr>
          <w:rFonts w:ascii="Arial" w:hAnsi="Arial" w:cs="Arial"/>
          <w:sz w:val="23"/>
          <w:szCs w:val="23"/>
          <w:lang w:val="en-GB"/>
        </w:rPr>
      </w:pPr>
    </w:p>
    <w:p w14:paraId="31CBB7A6" w14:textId="77777777" w:rsidR="00D03DCB" w:rsidRPr="00FD19DC" w:rsidRDefault="00D03DCB">
      <w:pPr>
        <w:jc w:val="both"/>
        <w:rPr>
          <w:rFonts w:ascii="Arial" w:hAnsi="Arial" w:cs="Arial"/>
          <w:sz w:val="23"/>
          <w:szCs w:val="23"/>
          <w:lang w:val="en-GB"/>
        </w:rPr>
      </w:pPr>
    </w:p>
    <w:p w14:paraId="61A8BBB9" w14:textId="77777777" w:rsidR="001C22E2" w:rsidRPr="00FD19DC" w:rsidRDefault="001C22E2">
      <w:pPr>
        <w:jc w:val="both"/>
        <w:rPr>
          <w:rFonts w:ascii="Arial" w:hAnsi="Arial" w:cs="Arial"/>
          <w:sz w:val="23"/>
          <w:szCs w:val="23"/>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984"/>
        <w:gridCol w:w="3119"/>
      </w:tblGrid>
      <w:tr w:rsidR="0046274D" w:rsidRPr="00FD19DC" w14:paraId="0BF11DDA" w14:textId="77777777" w:rsidTr="0046274D">
        <w:tc>
          <w:tcPr>
            <w:tcW w:w="1526" w:type="dxa"/>
          </w:tcPr>
          <w:p w14:paraId="2136A0EC" w14:textId="77777777" w:rsidR="0046274D" w:rsidRPr="00FD19DC" w:rsidRDefault="0046274D" w:rsidP="0046274D">
            <w:pPr>
              <w:jc w:val="both"/>
              <w:rPr>
                <w:rFonts w:ascii="Arial" w:hAnsi="Arial" w:cs="Arial"/>
                <w:b/>
                <w:sz w:val="23"/>
                <w:szCs w:val="23"/>
                <w:u w:val="single"/>
              </w:rPr>
            </w:pPr>
            <w:r w:rsidRPr="00FD19DC">
              <w:rPr>
                <w:rFonts w:ascii="Arial" w:hAnsi="Arial" w:cs="Arial"/>
                <w:b/>
                <w:sz w:val="23"/>
                <w:szCs w:val="23"/>
                <w:u w:val="single"/>
              </w:rPr>
              <w:lastRenderedPageBreak/>
              <w:t>South</w:t>
            </w:r>
          </w:p>
        </w:tc>
        <w:tc>
          <w:tcPr>
            <w:tcW w:w="1843" w:type="dxa"/>
          </w:tcPr>
          <w:p w14:paraId="47C839C0" w14:textId="77777777" w:rsidR="0046274D" w:rsidRPr="00FD19DC" w:rsidRDefault="0046274D" w:rsidP="0046274D">
            <w:pPr>
              <w:jc w:val="center"/>
              <w:rPr>
                <w:rFonts w:ascii="Arial" w:hAnsi="Arial" w:cs="Arial"/>
                <w:b/>
                <w:sz w:val="23"/>
                <w:szCs w:val="23"/>
              </w:rPr>
            </w:pPr>
            <w:r w:rsidRPr="00FD19DC">
              <w:rPr>
                <w:rFonts w:ascii="Arial" w:hAnsi="Arial" w:cs="Arial"/>
                <w:b/>
                <w:sz w:val="23"/>
                <w:szCs w:val="23"/>
              </w:rPr>
              <w:t>Total no.</w:t>
            </w:r>
          </w:p>
          <w:p w14:paraId="675C678B" w14:textId="77777777" w:rsidR="0046274D" w:rsidRPr="00FD19DC" w:rsidRDefault="0046274D" w:rsidP="0046274D">
            <w:pPr>
              <w:jc w:val="center"/>
              <w:rPr>
                <w:rFonts w:ascii="Arial" w:hAnsi="Arial" w:cs="Arial"/>
                <w:b/>
                <w:sz w:val="23"/>
                <w:szCs w:val="23"/>
              </w:rPr>
            </w:pPr>
            <w:r w:rsidRPr="00FD19DC">
              <w:rPr>
                <w:rFonts w:ascii="Arial" w:hAnsi="Arial" w:cs="Arial"/>
                <w:b/>
                <w:sz w:val="23"/>
                <w:szCs w:val="23"/>
              </w:rPr>
              <w:t>of Care Homes</w:t>
            </w:r>
          </w:p>
        </w:tc>
        <w:tc>
          <w:tcPr>
            <w:tcW w:w="1984" w:type="dxa"/>
          </w:tcPr>
          <w:p w14:paraId="5EFD35CE" w14:textId="77777777" w:rsidR="0046274D" w:rsidRPr="00FD19DC" w:rsidRDefault="0046274D" w:rsidP="0046274D">
            <w:pPr>
              <w:jc w:val="center"/>
              <w:rPr>
                <w:rFonts w:ascii="Arial" w:hAnsi="Arial" w:cs="Arial"/>
                <w:b/>
                <w:sz w:val="23"/>
                <w:szCs w:val="23"/>
              </w:rPr>
            </w:pPr>
            <w:r w:rsidRPr="00FD19DC">
              <w:rPr>
                <w:rFonts w:ascii="Arial" w:hAnsi="Arial" w:cs="Arial"/>
                <w:b/>
                <w:sz w:val="23"/>
                <w:szCs w:val="23"/>
              </w:rPr>
              <w:t>Total no. of Care Home beds</w:t>
            </w:r>
          </w:p>
        </w:tc>
        <w:tc>
          <w:tcPr>
            <w:tcW w:w="3119" w:type="dxa"/>
          </w:tcPr>
          <w:p w14:paraId="330618C5" w14:textId="77777777" w:rsidR="0046274D" w:rsidRPr="00FD19DC" w:rsidRDefault="0046274D" w:rsidP="0046274D">
            <w:pPr>
              <w:jc w:val="center"/>
              <w:rPr>
                <w:rFonts w:ascii="Arial" w:hAnsi="Arial" w:cs="Arial"/>
                <w:b/>
                <w:sz w:val="23"/>
                <w:szCs w:val="23"/>
              </w:rPr>
            </w:pPr>
            <w:r w:rsidRPr="00FD19DC">
              <w:rPr>
                <w:rFonts w:ascii="Arial" w:hAnsi="Arial" w:cs="Arial"/>
                <w:b/>
                <w:sz w:val="23"/>
                <w:szCs w:val="23"/>
              </w:rPr>
              <w:t>Type of beds</w:t>
            </w:r>
          </w:p>
        </w:tc>
      </w:tr>
      <w:tr w:rsidR="0046274D" w:rsidRPr="00FD19DC" w14:paraId="1BC97A3E" w14:textId="77777777" w:rsidTr="0046274D">
        <w:tc>
          <w:tcPr>
            <w:tcW w:w="1526" w:type="dxa"/>
          </w:tcPr>
          <w:p w14:paraId="3C12F755" w14:textId="77777777" w:rsidR="0046274D" w:rsidRPr="00FD19DC" w:rsidRDefault="0046274D" w:rsidP="0046274D">
            <w:pPr>
              <w:jc w:val="both"/>
              <w:rPr>
                <w:rFonts w:ascii="Arial" w:hAnsi="Arial" w:cs="Arial"/>
                <w:sz w:val="23"/>
                <w:szCs w:val="23"/>
              </w:rPr>
            </w:pPr>
            <w:r w:rsidRPr="00FD19DC">
              <w:rPr>
                <w:rFonts w:ascii="Arial" w:hAnsi="Arial" w:cs="Arial"/>
                <w:sz w:val="23"/>
                <w:szCs w:val="23"/>
              </w:rPr>
              <w:t>Arbroath</w:t>
            </w:r>
          </w:p>
        </w:tc>
        <w:tc>
          <w:tcPr>
            <w:tcW w:w="1843" w:type="dxa"/>
          </w:tcPr>
          <w:p w14:paraId="3EA74821" w14:textId="77777777" w:rsidR="0046274D" w:rsidRPr="00FD19DC" w:rsidRDefault="0046274D" w:rsidP="0046274D">
            <w:pPr>
              <w:jc w:val="center"/>
              <w:rPr>
                <w:rFonts w:ascii="Arial" w:hAnsi="Arial" w:cs="Arial"/>
                <w:sz w:val="23"/>
                <w:szCs w:val="23"/>
              </w:rPr>
            </w:pPr>
            <w:r w:rsidRPr="00FD19DC">
              <w:rPr>
                <w:rFonts w:ascii="Arial" w:hAnsi="Arial" w:cs="Arial"/>
                <w:sz w:val="23"/>
                <w:szCs w:val="23"/>
              </w:rPr>
              <w:t>7</w:t>
            </w:r>
          </w:p>
        </w:tc>
        <w:tc>
          <w:tcPr>
            <w:tcW w:w="1984" w:type="dxa"/>
          </w:tcPr>
          <w:p w14:paraId="3286E212" w14:textId="77777777" w:rsidR="0046274D" w:rsidRPr="00FD19DC" w:rsidRDefault="00663EB5" w:rsidP="0046274D">
            <w:pPr>
              <w:jc w:val="center"/>
              <w:rPr>
                <w:rFonts w:ascii="Arial" w:hAnsi="Arial" w:cs="Arial"/>
                <w:sz w:val="23"/>
                <w:szCs w:val="23"/>
              </w:rPr>
            </w:pPr>
            <w:r w:rsidRPr="00FD19DC">
              <w:rPr>
                <w:rFonts w:ascii="Arial" w:hAnsi="Arial" w:cs="Arial"/>
                <w:sz w:val="23"/>
                <w:szCs w:val="23"/>
              </w:rPr>
              <w:t>321</w:t>
            </w:r>
          </w:p>
        </w:tc>
        <w:tc>
          <w:tcPr>
            <w:tcW w:w="3119" w:type="dxa"/>
          </w:tcPr>
          <w:p w14:paraId="7B9B9C56" w14:textId="77777777" w:rsidR="0046274D" w:rsidRPr="00FD19DC" w:rsidRDefault="0046274D" w:rsidP="0046274D">
            <w:pPr>
              <w:jc w:val="both"/>
              <w:rPr>
                <w:rFonts w:ascii="Arial" w:hAnsi="Arial" w:cs="Arial"/>
                <w:sz w:val="23"/>
                <w:szCs w:val="23"/>
              </w:rPr>
            </w:pPr>
            <w:r w:rsidRPr="00FD19DC">
              <w:rPr>
                <w:rFonts w:ascii="Arial" w:hAnsi="Arial" w:cs="Arial"/>
                <w:sz w:val="23"/>
                <w:szCs w:val="23"/>
              </w:rPr>
              <w:t>RHE/ HDU/ Respite/ General NH/ Dementia NH/ EMI</w:t>
            </w:r>
          </w:p>
        </w:tc>
      </w:tr>
      <w:tr w:rsidR="0046274D" w:rsidRPr="00FD19DC" w14:paraId="04BD8306" w14:textId="77777777" w:rsidTr="0046274D">
        <w:tc>
          <w:tcPr>
            <w:tcW w:w="1526" w:type="dxa"/>
          </w:tcPr>
          <w:p w14:paraId="1B635EB0" w14:textId="77777777" w:rsidR="0046274D" w:rsidRPr="00FD19DC" w:rsidRDefault="0046274D" w:rsidP="0046274D">
            <w:pPr>
              <w:jc w:val="both"/>
              <w:rPr>
                <w:rFonts w:ascii="Arial" w:hAnsi="Arial" w:cs="Arial"/>
                <w:sz w:val="23"/>
                <w:szCs w:val="23"/>
              </w:rPr>
            </w:pPr>
            <w:r w:rsidRPr="00FD19DC">
              <w:rPr>
                <w:rFonts w:ascii="Arial" w:hAnsi="Arial" w:cs="Arial"/>
                <w:sz w:val="23"/>
                <w:szCs w:val="23"/>
              </w:rPr>
              <w:t>Carnoustie</w:t>
            </w:r>
          </w:p>
        </w:tc>
        <w:tc>
          <w:tcPr>
            <w:tcW w:w="1843" w:type="dxa"/>
          </w:tcPr>
          <w:p w14:paraId="4E344853" w14:textId="77777777" w:rsidR="0046274D" w:rsidRPr="00FD19DC" w:rsidRDefault="0046274D" w:rsidP="0046274D">
            <w:pPr>
              <w:jc w:val="center"/>
              <w:rPr>
                <w:rFonts w:ascii="Arial" w:hAnsi="Arial" w:cs="Arial"/>
                <w:sz w:val="23"/>
                <w:szCs w:val="23"/>
              </w:rPr>
            </w:pPr>
            <w:r w:rsidRPr="00FD19DC">
              <w:rPr>
                <w:rFonts w:ascii="Arial" w:hAnsi="Arial" w:cs="Arial"/>
                <w:sz w:val="23"/>
                <w:szCs w:val="23"/>
              </w:rPr>
              <w:t>4</w:t>
            </w:r>
          </w:p>
        </w:tc>
        <w:tc>
          <w:tcPr>
            <w:tcW w:w="1984" w:type="dxa"/>
          </w:tcPr>
          <w:p w14:paraId="46C76F72" w14:textId="77777777" w:rsidR="0046274D" w:rsidRPr="00FD19DC" w:rsidRDefault="00663EB5" w:rsidP="0046274D">
            <w:pPr>
              <w:jc w:val="center"/>
              <w:rPr>
                <w:rFonts w:ascii="Arial" w:hAnsi="Arial" w:cs="Arial"/>
                <w:sz w:val="23"/>
                <w:szCs w:val="23"/>
              </w:rPr>
            </w:pPr>
            <w:r w:rsidRPr="00FD19DC">
              <w:rPr>
                <w:rFonts w:ascii="Arial" w:hAnsi="Arial" w:cs="Arial"/>
                <w:sz w:val="23"/>
                <w:szCs w:val="23"/>
              </w:rPr>
              <w:t>102</w:t>
            </w:r>
          </w:p>
        </w:tc>
        <w:tc>
          <w:tcPr>
            <w:tcW w:w="3119" w:type="dxa"/>
          </w:tcPr>
          <w:p w14:paraId="6C0B3357" w14:textId="77777777" w:rsidR="0046274D" w:rsidRPr="00FD19DC" w:rsidRDefault="0046274D" w:rsidP="0046274D">
            <w:pPr>
              <w:jc w:val="both"/>
              <w:rPr>
                <w:rFonts w:ascii="Arial" w:hAnsi="Arial" w:cs="Arial"/>
                <w:sz w:val="23"/>
                <w:szCs w:val="23"/>
              </w:rPr>
            </w:pPr>
            <w:r w:rsidRPr="00FD19DC">
              <w:rPr>
                <w:rFonts w:ascii="Arial" w:hAnsi="Arial" w:cs="Arial"/>
                <w:sz w:val="23"/>
                <w:szCs w:val="23"/>
              </w:rPr>
              <w:t>HDU/ RHE/ Respite</w:t>
            </w:r>
          </w:p>
        </w:tc>
      </w:tr>
      <w:tr w:rsidR="0046274D" w:rsidRPr="00FD19DC" w14:paraId="4C929D02" w14:textId="77777777" w:rsidTr="0046274D">
        <w:tc>
          <w:tcPr>
            <w:tcW w:w="1526" w:type="dxa"/>
          </w:tcPr>
          <w:p w14:paraId="75583EBD" w14:textId="77777777" w:rsidR="0046274D" w:rsidRPr="00FD19DC" w:rsidRDefault="0046274D" w:rsidP="0046274D">
            <w:pPr>
              <w:jc w:val="both"/>
              <w:rPr>
                <w:rFonts w:ascii="Arial" w:hAnsi="Arial" w:cs="Arial"/>
                <w:sz w:val="23"/>
                <w:szCs w:val="23"/>
              </w:rPr>
            </w:pPr>
            <w:r w:rsidRPr="00FD19DC">
              <w:rPr>
                <w:rFonts w:ascii="Arial" w:hAnsi="Arial" w:cs="Arial"/>
                <w:sz w:val="23"/>
                <w:szCs w:val="23"/>
              </w:rPr>
              <w:t xml:space="preserve">Monifieth </w:t>
            </w:r>
          </w:p>
        </w:tc>
        <w:tc>
          <w:tcPr>
            <w:tcW w:w="1843" w:type="dxa"/>
          </w:tcPr>
          <w:p w14:paraId="556BD664" w14:textId="77777777" w:rsidR="0046274D" w:rsidRPr="00FD19DC" w:rsidRDefault="0046274D" w:rsidP="0046274D">
            <w:pPr>
              <w:jc w:val="center"/>
              <w:rPr>
                <w:rFonts w:ascii="Arial" w:hAnsi="Arial" w:cs="Arial"/>
                <w:sz w:val="23"/>
                <w:szCs w:val="23"/>
              </w:rPr>
            </w:pPr>
            <w:r w:rsidRPr="00FD19DC">
              <w:rPr>
                <w:rFonts w:ascii="Arial" w:hAnsi="Arial" w:cs="Arial"/>
                <w:sz w:val="23"/>
                <w:szCs w:val="23"/>
              </w:rPr>
              <w:t>3</w:t>
            </w:r>
          </w:p>
        </w:tc>
        <w:tc>
          <w:tcPr>
            <w:tcW w:w="1984" w:type="dxa"/>
          </w:tcPr>
          <w:p w14:paraId="250C8C60" w14:textId="77777777" w:rsidR="0046274D" w:rsidRPr="00FD19DC" w:rsidRDefault="00663EB5" w:rsidP="0046274D">
            <w:pPr>
              <w:jc w:val="center"/>
              <w:rPr>
                <w:rFonts w:ascii="Arial" w:hAnsi="Arial" w:cs="Arial"/>
                <w:sz w:val="23"/>
                <w:szCs w:val="23"/>
              </w:rPr>
            </w:pPr>
            <w:r w:rsidRPr="00FD19DC">
              <w:rPr>
                <w:rFonts w:ascii="Arial" w:hAnsi="Arial" w:cs="Arial"/>
                <w:sz w:val="23"/>
                <w:szCs w:val="23"/>
              </w:rPr>
              <w:t>171</w:t>
            </w:r>
          </w:p>
        </w:tc>
        <w:tc>
          <w:tcPr>
            <w:tcW w:w="3119" w:type="dxa"/>
          </w:tcPr>
          <w:p w14:paraId="6D7214BE" w14:textId="77777777" w:rsidR="0046274D" w:rsidRPr="00FD19DC" w:rsidRDefault="0046274D" w:rsidP="0046274D">
            <w:pPr>
              <w:jc w:val="both"/>
              <w:rPr>
                <w:rFonts w:ascii="Arial" w:hAnsi="Arial" w:cs="Arial"/>
                <w:sz w:val="23"/>
                <w:szCs w:val="23"/>
              </w:rPr>
            </w:pPr>
            <w:r w:rsidRPr="00FD19DC">
              <w:rPr>
                <w:rFonts w:ascii="Arial" w:hAnsi="Arial" w:cs="Arial"/>
                <w:sz w:val="23"/>
                <w:szCs w:val="23"/>
              </w:rPr>
              <w:t>RHE/ NH/ EMI</w:t>
            </w:r>
          </w:p>
        </w:tc>
      </w:tr>
      <w:tr w:rsidR="0046274D" w:rsidRPr="00FD19DC" w14:paraId="43A5B096" w14:textId="77777777" w:rsidTr="0046274D">
        <w:trPr>
          <w:gridAfter w:val="1"/>
          <w:wAfter w:w="3119" w:type="dxa"/>
        </w:trPr>
        <w:tc>
          <w:tcPr>
            <w:tcW w:w="1526" w:type="dxa"/>
          </w:tcPr>
          <w:p w14:paraId="2F9E236E" w14:textId="77777777" w:rsidR="0046274D" w:rsidRPr="00FD19DC" w:rsidRDefault="0046274D" w:rsidP="0046274D">
            <w:pPr>
              <w:jc w:val="both"/>
              <w:rPr>
                <w:rFonts w:ascii="Arial" w:hAnsi="Arial" w:cs="Arial"/>
                <w:b/>
                <w:sz w:val="23"/>
                <w:szCs w:val="23"/>
              </w:rPr>
            </w:pPr>
            <w:r w:rsidRPr="00FD19DC">
              <w:rPr>
                <w:rFonts w:ascii="Arial" w:hAnsi="Arial" w:cs="Arial"/>
                <w:b/>
                <w:sz w:val="23"/>
                <w:szCs w:val="23"/>
              </w:rPr>
              <w:t>Total</w:t>
            </w:r>
          </w:p>
        </w:tc>
        <w:tc>
          <w:tcPr>
            <w:tcW w:w="1843" w:type="dxa"/>
          </w:tcPr>
          <w:p w14:paraId="60C1F44C" w14:textId="77777777" w:rsidR="0046274D" w:rsidRPr="00FD19DC" w:rsidRDefault="0046274D" w:rsidP="0046274D">
            <w:pPr>
              <w:jc w:val="center"/>
              <w:rPr>
                <w:rFonts w:ascii="Arial" w:hAnsi="Arial" w:cs="Arial"/>
                <w:b/>
                <w:sz w:val="23"/>
                <w:szCs w:val="23"/>
              </w:rPr>
            </w:pPr>
            <w:r w:rsidRPr="00FD19DC">
              <w:rPr>
                <w:rFonts w:ascii="Arial" w:hAnsi="Arial" w:cs="Arial"/>
                <w:b/>
                <w:sz w:val="23"/>
                <w:szCs w:val="23"/>
              </w:rPr>
              <w:t>14</w:t>
            </w:r>
          </w:p>
        </w:tc>
        <w:tc>
          <w:tcPr>
            <w:tcW w:w="1984" w:type="dxa"/>
          </w:tcPr>
          <w:p w14:paraId="0BC5F070" w14:textId="77777777" w:rsidR="0046274D" w:rsidRPr="00FD19DC" w:rsidRDefault="00663EB5" w:rsidP="0046274D">
            <w:pPr>
              <w:jc w:val="center"/>
              <w:rPr>
                <w:rFonts w:ascii="Arial" w:hAnsi="Arial" w:cs="Arial"/>
                <w:b/>
                <w:sz w:val="23"/>
                <w:szCs w:val="23"/>
              </w:rPr>
            </w:pPr>
            <w:r w:rsidRPr="00FD19DC">
              <w:rPr>
                <w:rFonts w:ascii="Arial" w:hAnsi="Arial" w:cs="Arial"/>
                <w:b/>
                <w:sz w:val="23"/>
                <w:szCs w:val="23"/>
              </w:rPr>
              <w:t>594</w:t>
            </w:r>
          </w:p>
        </w:tc>
      </w:tr>
    </w:tbl>
    <w:p w14:paraId="4674314D" w14:textId="77777777" w:rsidR="006B2BA2" w:rsidRPr="00FD19DC" w:rsidRDefault="006B2BA2">
      <w:pPr>
        <w:jc w:val="both"/>
        <w:rPr>
          <w:rFonts w:ascii="Arial" w:hAnsi="Arial" w:cs="Arial"/>
          <w:sz w:val="23"/>
          <w:szCs w:val="23"/>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984"/>
        <w:gridCol w:w="3119"/>
      </w:tblGrid>
      <w:tr w:rsidR="006B2BA2" w:rsidRPr="00FD19DC" w14:paraId="25916D85" w14:textId="77777777" w:rsidTr="006B2BA2">
        <w:tc>
          <w:tcPr>
            <w:tcW w:w="1526" w:type="dxa"/>
          </w:tcPr>
          <w:p w14:paraId="72942366" w14:textId="77777777" w:rsidR="006B2BA2" w:rsidRPr="00FD19DC" w:rsidRDefault="006B2BA2" w:rsidP="00D85A9B">
            <w:pPr>
              <w:rPr>
                <w:rFonts w:ascii="Arial" w:hAnsi="Arial" w:cs="Arial"/>
                <w:b/>
                <w:sz w:val="23"/>
                <w:szCs w:val="23"/>
                <w:u w:val="single"/>
              </w:rPr>
            </w:pPr>
            <w:r w:rsidRPr="00FD19DC">
              <w:rPr>
                <w:rFonts w:ascii="Arial" w:hAnsi="Arial" w:cs="Arial"/>
                <w:b/>
                <w:sz w:val="23"/>
                <w:szCs w:val="23"/>
                <w:u w:val="single"/>
              </w:rPr>
              <w:t>North West</w:t>
            </w:r>
          </w:p>
        </w:tc>
        <w:tc>
          <w:tcPr>
            <w:tcW w:w="1843" w:type="dxa"/>
          </w:tcPr>
          <w:p w14:paraId="381EE462" w14:textId="77777777" w:rsidR="006B2BA2" w:rsidRPr="00FD19DC" w:rsidRDefault="006B2BA2" w:rsidP="006B2BA2">
            <w:pPr>
              <w:jc w:val="center"/>
              <w:rPr>
                <w:rFonts w:ascii="Arial" w:hAnsi="Arial" w:cs="Arial"/>
                <w:b/>
                <w:sz w:val="23"/>
                <w:szCs w:val="23"/>
              </w:rPr>
            </w:pPr>
            <w:r w:rsidRPr="00FD19DC">
              <w:rPr>
                <w:rFonts w:ascii="Arial" w:hAnsi="Arial" w:cs="Arial"/>
                <w:b/>
                <w:sz w:val="23"/>
                <w:szCs w:val="23"/>
              </w:rPr>
              <w:t>Total no.</w:t>
            </w:r>
          </w:p>
          <w:p w14:paraId="142C65D6" w14:textId="77777777" w:rsidR="006B2BA2" w:rsidRPr="00FD19DC" w:rsidRDefault="006B2BA2" w:rsidP="006B2BA2">
            <w:pPr>
              <w:jc w:val="center"/>
              <w:rPr>
                <w:rFonts w:ascii="Arial" w:hAnsi="Arial" w:cs="Arial"/>
                <w:sz w:val="23"/>
                <w:szCs w:val="23"/>
              </w:rPr>
            </w:pPr>
            <w:r w:rsidRPr="00FD19DC">
              <w:rPr>
                <w:rFonts w:ascii="Arial" w:hAnsi="Arial" w:cs="Arial"/>
                <w:b/>
                <w:sz w:val="23"/>
                <w:szCs w:val="23"/>
              </w:rPr>
              <w:t>of Care Homes</w:t>
            </w:r>
          </w:p>
        </w:tc>
        <w:tc>
          <w:tcPr>
            <w:tcW w:w="1984" w:type="dxa"/>
          </w:tcPr>
          <w:p w14:paraId="064B7B3E" w14:textId="77777777" w:rsidR="006B2BA2" w:rsidRPr="00FD19DC" w:rsidRDefault="006B2BA2" w:rsidP="006B2BA2">
            <w:pPr>
              <w:jc w:val="center"/>
              <w:rPr>
                <w:rFonts w:ascii="Arial" w:hAnsi="Arial" w:cs="Arial"/>
                <w:sz w:val="23"/>
                <w:szCs w:val="23"/>
              </w:rPr>
            </w:pPr>
            <w:r w:rsidRPr="00FD19DC">
              <w:rPr>
                <w:rFonts w:ascii="Arial" w:hAnsi="Arial" w:cs="Arial"/>
                <w:b/>
                <w:sz w:val="23"/>
                <w:szCs w:val="23"/>
              </w:rPr>
              <w:t>Total no. of Care Home beds</w:t>
            </w:r>
          </w:p>
        </w:tc>
        <w:tc>
          <w:tcPr>
            <w:tcW w:w="3119" w:type="dxa"/>
          </w:tcPr>
          <w:p w14:paraId="18C3AB5A" w14:textId="77777777" w:rsidR="006B2BA2" w:rsidRPr="00FD19DC" w:rsidRDefault="006B2BA2" w:rsidP="006B2BA2">
            <w:pPr>
              <w:jc w:val="center"/>
              <w:rPr>
                <w:rFonts w:ascii="Arial" w:hAnsi="Arial" w:cs="Arial"/>
                <w:sz w:val="23"/>
                <w:szCs w:val="23"/>
              </w:rPr>
            </w:pPr>
            <w:r w:rsidRPr="00FD19DC">
              <w:rPr>
                <w:rFonts w:ascii="Arial" w:hAnsi="Arial" w:cs="Arial"/>
                <w:b/>
                <w:sz w:val="23"/>
                <w:szCs w:val="23"/>
              </w:rPr>
              <w:t>Type of beds</w:t>
            </w:r>
          </w:p>
        </w:tc>
      </w:tr>
      <w:tr w:rsidR="006B2BA2" w:rsidRPr="00FD19DC" w14:paraId="60B949B7" w14:textId="77777777" w:rsidTr="006B2BA2">
        <w:tc>
          <w:tcPr>
            <w:tcW w:w="1526" w:type="dxa"/>
          </w:tcPr>
          <w:p w14:paraId="57234847" w14:textId="77777777" w:rsidR="006B2BA2" w:rsidRPr="00FD19DC" w:rsidRDefault="006B2BA2" w:rsidP="00D85A9B">
            <w:pPr>
              <w:rPr>
                <w:rFonts w:ascii="Arial" w:hAnsi="Arial" w:cs="Arial"/>
                <w:sz w:val="23"/>
                <w:szCs w:val="23"/>
              </w:rPr>
            </w:pPr>
            <w:r w:rsidRPr="00FD19DC">
              <w:rPr>
                <w:rFonts w:ascii="Arial" w:hAnsi="Arial" w:cs="Arial"/>
                <w:sz w:val="23"/>
                <w:szCs w:val="23"/>
              </w:rPr>
              <w:t>Forfar</w:t>
            </w:r>
          </w:p>
        </w:tc>
        <w:tc>
          <w:tcPr>
            <w:tcW w:w="1843" w:type="dxa"/>
          </w:tcPr>
          <w:p w14:paraId="7F98B823" w14:textId="77777777" w:rsidR="006B2BA2" w:rsidRPr="00FD19DC" w:rsidRDefault="00663EB5" w:rsidP="006B2BA2">
            <w:pPr>
              <w:jc w:val="center"/>
              <w:rPr>
                <w:rFonts w:ascii="Arial" w:hAnsi="Arial" w:cs="Arial"/>
                <w:sz w:val="23"/>
                <w:szCs w:val="23"/>
              </w:rPr>
            </w:pPr>
            <w:r w:rsidRPr="00FD19DC">
              <w:rPr>
                <w:rFonts w:ascii="Arial" w:hAnsi="Arial" w:cs="Arial"/>
                <w:sz w:val="23"/>
                <w:szCs w:val="23"/>
              </w:rPr>
              <w:t>5</w:t>
            </w:r>
          </w:p>
        </w:tc>
        <w:tc>
          <w:tcPr>
            <w:tcW w:w="1984" w:type="dxa"/>
          </w:tcPr>
          <w:p w14:paraId="20DD0995" w14:textId="77777777" w:rsidR="006B2BA2" w:rsidRPr="00FD19DC" w:rsidRDefault="00663EB5" w:rsidP="006B2BA2">
            <w:pPr>
              <w:jc w:val="center"/>
              <w:rPr>
                <w:rFonts w:ascii="Arial" w:hAnsi="Arial" w:cs="Arial"/>
                <w:sz w:val="23"/>
                <w:szCs w:val="23"/>
              </w:rPr>
            </w:pPr>
            <w:r w:rsidRPr="00FD19DC">
              <w:rPr>
                <w:rFonts w:ascii="Arial" w:hAnsi="Arial" w:cs="Arial"/>
                <w:sz w:val="23"/>
                <w:szCs w:val="23"/>
              </w:rPr>
              <w:t>163</w:t>
            </w:r>
          </w:p>
        </w:tc>
        <w:tc>
          <w:tcPr>
            <w:tcW w:w="3119" w:type="dxa"/>
          </w:tcPr>
          <w:p w14:paraId="5AC55E23" w14:textId="77777777" w:rsidR="006B2BA2" w:rsidRPr="00FD19DC" w:rsidRDefault="006B2BA2" w:rsidP="00D85A9B">
            <w:pPr>
              <w:rPr>
                <w:rFonts w:ascii="Arial" w:hAnsi="Arial" w:cs="Arial"/>
                <w:sz w:val="23"/>
                <w:szCs w:val="23"/>
              </w:rPr>
            </w:pPr>
            <w:r w:rsidRPr="00FD19DC">
              <w:rPr>
                <w:rFonts w:ascii="Arial" w:hAnsi="Arial" w:cs="Arial"/>
                <w:sz w:val="23"/>
                <w:szCs w:val="23"/>
              </w:rPr>
              <w:t>RHE/ NH/ EMI/ Respite</w:t>
            </w:r>
          </w:p>
        </w:tc>
      </w:tr>
      <w:tr w:rsidR="006B2BA2" w:rsidRPr="00FD19DC" w14:paraId="28D41787" w14:textId="77777777" w:rsidTr="006B2BA2">
        <w:tc>
          <w:tcPr>
            <w:tcW w:w="1526" w:type="dxa"/>
          </w:tcPr>
          <w:p w14:paraId="3F4DEBFD" w14:textId="77777777" w:rsidR="006B2BA2" w:rsidRPr="00FD19DC" w:rsidRDefault="006B2BA2" w:rsidP="00D85A9B">
            <w:pPr>
              <w:rPr>
                <w:rFonts w:ascii="Arial" w:hAnsi="Arial" w:cs="Arial"/>
                <w:sz w:val="23"/>
                <w:szCs w:val="23"/>
              </w:rPr>
            </w:pPr>
            <w:r w:rsidRPr="00FD19DC">
              <w:rPr>
                <w:rFonts w:ascii="Arial" w:hAnsi="Arial" w:cs="Arial"/>
                <w:sz w:val="23"/>
                <w:szCs w:val="23"/>
              </w:rPr>
              <w:t>Kirriemuir</w:t>
            </w:r>
          </w:p>
        </w:tc>
        <w:tc>
          <w:tcPr>
            <w:tcW w:w="1843" w:type="dxa"/>
          </w:tcPr>
          <w:p w14:paraId="2B632214" w14:textId="77777777" w:rsidR="006B2BA2" w:rsidRPr="00FD19DC" w:rsidRDefault="006B2BA2" w:rsidP="006B2BA2">
            <w:pPr>
              <w:jc w:val="center"/>
              <w:rPr>
                <w:rFonts w:ascii="Arial" w:hAnsi="Arial" w:cs="Arial"/>
                <w:sz w:val="23"/>
                <w:szCs w:val="23"/>
              </w:rPr>
            </w:pPr>
            <w:r w:rsidRPr="00FD19DC">
              <w:rPr>
                <w:rFonts w:ascii="Arial" w:hAnsi="Arial" w:cs="Arial"/>
                <w:sz w:val="23"/>
                <w:szCs w:val="23"/>
              </w:rPr>
              <w:t>3</w:t>
            </w:r>
          </w:p>
        </w:tc>
        <w:tc>
          <w:tcPr>
            <w:tcW w:w="1984" w:type="dxa"/>
          </w:tcPr>
          <w:p w14:paraId="151F1297" w14:textId="77777777" w:rsidR="006B2BA2" w:rsidRPr="00FD19DC" w:rsidRDefault="00663EB5" w:rsidP="006B2BA2">
            <w:pPr>
              <w:jc w:val="center"/>
              <w:rPr>
                <w:rFonts w:ascii="Arial" w:hAnsi="Arial" w:cs="Arial"/>
                <w:sz w:val="23"/>
                <w:szCs w:val="23"/>
              </w:rPr>
            </w:pPr>
            <w:r w:rsidRPr="00FD19DC">
              <w:rPr>
                <w:rFonts w:ascii="Arial" w:hAnsi="Arial" w:cs="Arial"/>
                <w:sz w:val="23"/>
                <w:szCs w:val="23"/>
              </w:rPr>
              <w:t>84</w:t>
            </w:r>
          </w:p>
        </w:tc>
        <w:tc>
          <w:tcPr>
            <w:tcW w:w="3119" w:type="dxa"/>
          </w:tcPr>
          <w:p w14:paraId="6418DC9B" w14:textId="77777777" w:rsidR="006B2BA2" w:rsidRPr="00FD19DC" w:rsidRDefault="006B2BA2" w:rsidP="00D85A9B">
            <w:pPr>
              <w:rPr>
                <w:rFonts w:ascii="Arial" w:hAnsi="Arial" w:cs="Arial"/>
                <w:sz w:val="23"/>
                <w:szCs w:val="23"/>
              </w:rPr>
            </w:pPr>
            <w:r w:rsidRPr="00FD19DC">
              <w:rPr>
                <w:rFonts w:ascii="Arial" w:hAnsi="Arial" w:cs="Arial"/>
                <w:sz w:val="23"/>
                <w:szCs w:val="23"/>
              </w:rPr>
              <w:t>RHE/ HDU / Dementia NH</w:t>
            </w:r>
          </w:p>
        </w:tc>
      </w:tr>
      <w:tr w:rsidR="006B2BA2" w:rsidRPr="00FD19DC" w14:paraId="7D4112B7" w14:textId="77777777" w:rsidTr="006B2BA2">
        <w:trPr>
          <w:gridAfter w:val="1"/>
          <w:wAfter w:w="3119" w:type="dxa"/>
        </w:trPr>
        <w:tc>
          <w:tcPr>
            <w:tcW w:w="1526" w:type="dxa"/>
          </w:tcPr>
          <w:p w14:paraId="6B975B20" w14:textId="77777777" w:rsidR="006B2BA2" w:rsidRPr="00FD19DC" w:rsidRDefault="006B2BA2" w:rsidP="00D85A9B">
            <w:pPr>
              <w:rPr>
                <w:rFonts w:ascii="Arial" w:hAnsi="Arial" w:cs="Arial"/>
                <w:b/>
                <w:sz w:val="23"/>
                <w:szCs w:val="23"/>
              </w:rPr>
            </w:pPr>
            <w:r w:rsidRPr="00FD19DC">
              <w:rPr>
                <w:rFonts w:ascii="Arial" w:hAnsi="Arial" w:cs="Arial"/>
                <w:b/>
                <w:sz w:val="23"/>
                <w:szCs w:val="23"/>
              </w:rPr>
              <w:t>Total</w:t>
            </w:r>
          </w:p>
        </w:tc>
        <w:tc>
          <w:tcPr>
            <w:tcW w:w="1843" w:type="dxa"/>
          </w:tcPr>
          <w:p w14:paraId="288FC699" w14:textId="77777777" w:rsidR="006B2BA2" w:rsidRPr="00FD19DC" w:rsidRDefault="00663EB5" w:rsidP="006B2BA2">
            <w:pPr>
              <w:jc w:val="center"/>
              <w:rPr>
                <w:rFonts w:ascii="Arial" w:hAnsi="Arial" w:cs="Arial"/>
                <w:b/>
                <w:sz w:val="23"/>
                <w:szCs w:val="23"/>
              </w:rPr>
            </w:pPr>
            <w:r w:rsidRPr="00FD19DC">
              <w:rPr>
                <w:rFonts w:ascii="Arial" w:hAnsi="Arial" w:cs="Arial"/>
                <w:b/>
                <w:sz w:val="23"/>
                <w:szCs w:val="23"/>
              </w:rPr>
              <w:t>8</w:t>
            </w:r>
          </w:p>
        </w:tc>
        <w:tc>
          <w:tcPr>
            <w:tcW w:w="1984" w:type="dxa"/>
          </w:tcPr>
          <w:p w14:paraId="2EC2ABAF" w14:textId="77777777" w:rsidR="006B2BA2" w:rsidRPr="00FD19DC" w:rsidRDefault="00663EB5" w:rsidP="006B2BA2">
            <w:pPr>
              <w:jc w:val="center"/>
              <w:rPr>
                <w:rFonts w:ascii="Arial" w:hAnsi="Arial" w:cs="Arial"/>
                <w:b/>
                <w:sz w:val="23"/>
                <w:szCs w:val="23"/>
              </w:rPr>
            </w:pPr>
            <w:r w:rsidRPr="00FD19DC">
              <w:rPr>
                <w:rFonts w:ascii="Arial" w:hAnsi="Arial" w:cs="Arial"/>
                <w:b/>
                <w:sz w:val="23"/>
                <w:szCs w:val="23"/>
              </w:rPr>
              <w:t>24</w:t>
            </w:r>
            <w:r w:rsidR="006B2BA2" w:rsidRPr="00FD19DC">
              <w:rPr>
                <w:rFonts w:ascii="Arial" w:hAnsi="Arial" w:cs="Arial"/>
                <w:b/>
                <w:sz w:val="23"/>
                <w:szCs w:val="23"/>
              </w:rPr>
              <w:t>7</w:t>
            </w:r>
          </w:p>
        </w:tc>
      </w:tr>
    </w:tbl>
    <w:p w14:paraId="4477F4E2" w14:textId="77777777" w:rsidR="001C22E2" w:rsidRPr="00FD19DC" w:rsidRDefault="001C22E2">
      <w:pPr>
        <w:jc w:val="both"/>
        <w:rPr>
          <w:rFonts w:ascii="Arial" w:hAnsi="Arial" w:cs="Arial"/>
          <w:sz w:val="23"/>
          <w:szCs w:val="23"/>
          <w:lang w:val="en-GB"/>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984"/>
        <w:gridCol w:w="3119"/>
      </w:tblGrid>
      <w:tr w:rsidR="00452072" w:rsidRPr="00FD19DC" w14:paraId="2F578E89" w14:textId="77777777" w:rsidTr="00452072">
        <w:tc>
          <w:tcPr>
            <w:tcW w:w="1526" w:type="dxa"/>
          </w:tcPr>
          <w:p w14:paraId="48FA6C6D" w14:textId="77777777" w:rsidR="00452072" w:rsidRPr="00FD19DC" w:rsidRDefault="00452072" w:rsidP="00D85A9B">
            <w:pPr>
              <w:rPr>
                <w:rFonts w:ascii="Arial" w:hAnsi="Arial" w:cs="Arial"/>
                <w:b/>
                <w:sz w:val="23"/>
                <w:szCs w:val="23"/>
                <w:u w:val="single"/>
              </w:rPr>
            </w:pPr>
            <w:r w:rsidRPr="00FD19DC">
              <w:rPr>
                <w:rFonts w:ascii="Arial" w:hAnsi="Arial" w:cs="Arial"/>
                <w:b/>
                <w:sz w:val="23"/>
                <w:szCs w:val="23"/>
                <w:u w:val="single"/>
              </w:rPr>
              <w:t>North East</w:t>
            </w:r>
          </w:p>
        </w:tc>
        <w:tc>
          <w:tcPr>
            <w:tcW w:w="1843" w:type="dxa"/>
          </w:tcPr>
          <w:p w14:paraId="4A1E61C5" w14:textId="77777777" w:rsidR="00452072" w:rsidRPr="00FD19DC" w:rsidRDefault="00452072" w:rsidP="00452072">
            <w:pPr>
              <w:jc w:val="center"/>
              <w:rPr>
                <w:rFonts w:ascii="Arial" w:hAnsi="Arial" w:cs="Arial"/>
                <w:b/>
                <w:sz w:val="23"/>
                <w:szCs w:val="23"/>
              </w:rPr>
            </w:pPr>
            <w:r w:rsidRPr="00FD19DC">
              <w:rPr>
                <w:rFonts w:ascii="Arial" w:hAnsi="Arial" w:cs="Arial"/>
                <w:b/>
                <w:sz w:val="23"/>
                <w:szCs w:val="23"/>
              </w:rPr>
              <w:t>Total no.</w:t>
            </w:r>
          </w:p>
          <w:p w14:paraId="0A99AA0C" w14:textId="77777777" w:rsidR="00452072" w:rsidRPr="00FD19DC" w:rsidRDefault="00452072" w:rsidP="00D85A9B">
            <w:pPr>
              <w:rPr>
                <w:rFonts w:ascii="Arial" w:hAnsi="Arial" w:cs="Arial"/>
                <w:sz w:val="23"/>
                <w:szCs w:val="23"/>
              </w:rPr>
            </w:pPr>
            <w:r w:rsidRPr="00FD19DC">
              <w:rPr>
                <w:rFonts w:ascii="Arial" w:hAnsi="Arial" w:cs="Arial"/>
                <w:b/>
                <w:sz w:val="23"/>
                <w:szCs w:val="23"/>
              </w:rPr>
              <w:t>of Care Homes</w:t>
            </w:r>
          </w:p>
        </w:tc>
        <w:tc>
          <w:tcPr>
            <w:tcW w:w="1984" w:type="dxa"/>
          </w:tcPr>
          <w:p w14:paraId="441D3BEA" w14:textId="77777777" w:rsidR="00452072" w:rsidRPr="00FD19DC" w:rsidRDefault="00452072" w:rsidP="00D85A9B">
            <w:pPr>
              <w:rPr>
                <w:rFonts w:ascii="Arial" w:hAnsi="Arial" w:cs="Arial"/>
                <w:sz w:val="23"/>
                <w:szCs w:val="23"/>
              </w:rPr>
            </w:pPr>
            <w:r w:rsidRPr="00FD19DC">
              <w:rPr>
                <w:rFonts w:ascii="Arial" w:hAnsi="Arial" w:cs="Arial"/>
                <w:b/>
                <w:sz w:val="23"/>
                <w:szCs w:val="23"/>
              </w:rPr>
              <w:t>Total no. of Care Home beds</w:t>
            </w:r>
          </w:p>
        </w:tc>
        <w:tc>
          <w:tcPr>
            <w:tcW w:w="3119" w:type="dxa"/>
          </w:tcPr>
          <w:p w14:paraId="30906AA2" w14:textId="77777777" w:rsidR="00452072" w:rsidRPr="00FD19DC" w:rsidRDefault="00452072" w:rsidP="00452072">
            <w:pPr>
              <w:jc w:val="center"/>
              <w:rPr>
                <w:rFonts w:ascii="Arial" w:hAnsi="Arial" w:cs="Arial"/>
                <w:sz w:val="23"/>
                <w:szCs w:val="23"/>
              </w:rPr>
            </w:pPr>
            <w:r w:rsidRPr="00FD19DC">
              <w:rPr>
                <w:rFonts w:ascii="Arial" w:hAnsi="Arial" w:cs="Arial"/>
                <w:b/>
                <w:sz w:val="23"/>
                <w:szCs w:val="23"/>
              </w:rPr>
              <w:t>Type of beds</w:t>
            </w:r>
          </w:p>
        </w:tc>
      </w:tr>
      <w:tr w:rsidR="00452072" w:rsidRPr="00FD19DC" w14:paraId="7ED14108" w14:textId="77777777" w:rsidTr="00452072">
        <w:tc>
          <w:tcPr>
            <w:tcW w:w="1526" w:type="dxa"/>
          </w:tcPr>
          <w:p w14:paraId="4D03F4C3" w14:textId="77777777" w:rsidR="00452072" w:rsidRPr="00FD19DC" w:rsidRDefault="00452072" w:rsidP="00D85A9B">
            <w:pPr>
              <w:rPr>
                <w:rFonts w:ascii="Arial" w:hAnsi="Arial" w:cs="Arial"/>
                <w:sz w:val="23"/>
                <w:szCs w:val="23"/>
              </w:rPr>
            </w:pPr>
            <w:r w:rsidRPr="00FD19DC">
              <w:rPr>
                <w:rFonts w:ascii="Arial" w:hAnsi="Arial" w:cs="Arial"/>
                <w:sz w:val="23"/>
                <w:szCs w:val="23"/>
              </w:rPr>
              <w:t>Brechin</w:t>
            </w:r>
          </w:p>
        </w:tc>
        <w:tc>
          <w:tcPr>
            <w:tcW w:w="1843" w:type="dxa"/>
          </w:tcPr>
          <w:p w14:paraId="2BD1B242" w14:textId="77777777" w:rsidR="00452072" w:rsidRPr="00FD19DC" w:rsidRDefault="00452072" w:rsidP="00452072">
            <w:pPr>
              <w:jc w:val="center"/>
              <w:rPr>
                <w:rFonts w:ascii="Arial" w:hAnsi="Arial" w:cs="Arial"/>
                <w:sz w:val="23"/>
                <w:szCs w:val="23"/>
              </w:rPr>
            </w:pPr>
            <w:r w:rsidRPr="00FD19DC">
              <w:rPr>
                <w:rFonts w:ascii="Arial" w:hAnsi="Arial" w:cs="Arial"/>
                <w:sz w:val="23"/>
                <w:szCs w:val="23"/>
              </w:rPr>
              <w:t>2</w:t>
            </w:r>
          </w:p>
        </w:tc>
        <w:tc>
          <w:tcPr>
            <w:tcW w:w="1984" w:type="dxa"/>
          </w:tcPr>
          <w:p w14:paraId="26B06A84" w14:textId="77777777" w:rsidR="00452072" w:rsidRPr="00FD19DC" w:rsidRDefault="00663EB5" w:rsidP="00452072">
            <w:pPr>
              <w:jc w:val="center"/>
              <w:rPr>
                <w:rFonts w:ascii="Arial" w:hAnsi="Arial" w:cs="Arial"/>
                <w:sz w:val="23"/>
                <w:szCs w:val="23"/>
              </w:rPr>
            </w:pPr>
            <w:r w:rsidRPr="00FD19DC">
              <w:rPr>
                <w:rFonts w:ascii="Arial" w:hAnsi="Arial" w:cs="Arial"/>
                <w:sz w:val="23"/>
                <w:szCs w:val="23"/>
              </w:rPr>
              <w:t>64</w:t>
            </w:r>
          </w:p>
        </w:tc>
        <w:tc>
          <w:tcPr>
            <w:tcW w:w="3119" w:type="dxa"/>
          </w:tcPr>
          <w:p w14:paraId="58F309F1" w14:textId="77777777" w:rsidR="00452072" w:rsidRPr="00FD19DC" w:rsidRDefault="00452072" w:rsidP="00D85A9B">
            <w:pPr>
              <w:rPr>
                <w:rFonts w:ascii="Arial" w:hAnsi="Arial" w:cs="Arial"/>
                <w:sz w:val="23"/>
                <w:szCs w:val="23"/>
              </w:rPr>
            </w:pPr>
            <w:r w:rsidRPr="00FD19DC">
              <w:rPr>
                <w:rFonts w:ascii="Arial" w:hAnsi="Arial" w:cs="Arial"/>
                <w:sz w:val="23"/>
                <w:szCs w:val="23"/>
              </w:rPr>
              <w:t>RHE/ NH/ Dementia Residential</w:t>
            </w:r>
          </w:p>
        </w:tc>
      </w:tr>
      <w:tr w:rsidR="00452072" w:rsidRPr="00FD19DC" w14:paraId="662681C8" w14:textId="77777777" w:rsidTr="00452072">
        <w:tc>
          <w:tcPr>
            <w:tcW w:w="1526" w:type="dxa"/>
          </w:tcPr>
          <w:p w14:paraId="3CB8D1FB" w14:textId="77777777" w:rsidR="00452072" w:rsidRPr="00FD19DC" w:rsidRDefault="00452072" w:rsidP="00D85A9B">
            <w:pPr>
              <w:rPr>
                <w:rFonts w:ascii="Arial" w:hAnsi="Arial" w:cs="Arial"/>
                <w:sz w:val="23"/>
                <w:szCs w:val="23"/>
              </w:rPr>
            </w:pPr>
            <w:r w:rsidRPr="00FD19DC">
              <w:rPr>
                <w:rFonts w:ascii="Arial" w:hAnsi="Arial" w:cs="Arial"/>
                <w:sz w:val="23"/>
                <w:szCs w:val="23"/>
              </w:rPr>
              <w:t>Montrose</w:t>
            </w:r>
          </w:p>
        </w:tc>
        <w:tc>
          <w:tcPr>
            <w:tcW w:w="1843" w:type="dxa"/>
          </w:tcPr>
          <w:p w14:paraId="195C709D" w14:textId="77777777" w:rsidR="00452072" w:rsidRPr="00FD19DC" w:rsidRDefault="00452072" w:rsidP="00452072">
            <w:pPr>
              <w:jc w:val="center"/>
              <w:rPr>
                <w:rFonts w:ascii="Arial" w:hAnsi="Arial" w:cs="Arial"/>
                <w:sz w:val="23"/>
                <w:szCs w:val="23"/>
              </w:rPr>
            </w:pPr>
            <w:r w:rsidRPr="00FD19DC">
              <w:rPr>
                <w:rFonts w:ascii="Arial" w:hAnsi="Arial" w:cs="Arial"/>
                <w:sz w:val="23"/>
                <w:szCs w:val="23"/>
              </w:rPr>
              <w:t>2</w:t>
            </w:r>
          </w:p>
        </w:tc>
        <w:tc>
          <w:tcPr>
            <w:tcW w:w="1984" w:type="dxa"/>
          </w:tcPr>
          <w:p w14:paraId="0A58F621" w14:textId="77777777" w:rsidR="00452072" w:rsidRPr="00FD19DC" w:rsidRDefault="00452072" w:rsidP="00452072">
            <w:pPr>
              <w:jc w:val="center"/>
              <w:rPr>
                <w:rFonts w:ascii="Arial" w:hAnsi="Arial" w:cs="Arial"/>
                <w:sz w:val="23"/>
                <w:szCs w:val="23"/>
              </w:rPr>
            </w:pPr>
            <w:r w:rsidRPr="00FD19DC">
              <w:rPr>
                <w:rFonts w:ascii="Arial" w:hAnsi="Arial" w:cs="Arial"/>
                <w:sz w:val="23"/>
                <w:szCs w:val="23"/>
              </w:rPr>
              <w:t>98</w:t>
            </w:r>
          </w:p>
        </w:tc>
        <w:tc>
          <w:tcPr>
            <w:tcW w:w="3119" w:type="dxa"/>
          </w:tcPr>
          <w:p w14:paraId="11E70138" w14:textId="77777777" w:rsidR="00452072" w:rsidRPr="00FD19DC" w:rsidRDefault="00452072" w:rsidP="00D85A9B">
            <w:pPr>
              <w:rPr>
                <w:rFonts w:ascii="Arial" w:hAnsi="Arial" w:cs="Arial"/>
                <w:sz w:val="23"/>
                <w:szCs w:val="23"/>
              </w:rPr>
            </w:pPr>
            <w:r w:rsidRPr="00FD19DC">
              <w:rPr>
                <w:rFonts w:ascii="Arial" w:hAnsi="Arial" w:cs="Arial"/>
                <w:sz w:val="23"/>
                <w:szCs w:val="23"/>
              </w:rPr>
              <w:t>RHE/ HDU/ Dementia NH</w:t>
            </w:r>
          </w:p>
        </w:tc>
      </w:tr>
      <w:tr w:rsidR="00452072" w:rsidRPr="00FD19DC" w14:paraId="2F245E04" w14:textId="77777777" w:rsidTr="00452072">
        <w:tc>
          <w:tcPr>
            <w:tcW w:w="1526" w:type="dxa"/>
          </w:tcPr>
          <w:p w14:paraId="6E4DB796" w14:textId="77777777" w:rsidR="00452072" w:rsidRPr="00FD19DC" w:rsidRDefault="00452072" w:rsidP="00D85A9B">
            <w:pPr>
              <w:rPr>
                <w:rFonts w:ascii="Arial" w:hAnsi="Arial" w:cs="Arial"/>
                <w:sz w:val="23"/>
                <w:szCs w:val="23"/>
              </w:rPr>
            </w:pPr>
            <w:r w:rsidRPr="00FD19DC">
              <w:rPr>
                <w:rFonts w:ascii="Arial" w:hAnsi="Arial" w:cs="Arial"/>
                <w:sz w:val="23"/>
                <w:szCs w:val="23"/>
              </w:rPr>
              <w:t>Edzell</w:t>
            </w:r>
          </w:p>
        </w:tc>
        <w:tc>
          <w:tcPr>
            <w:tcW w:w="1843" w:type="dxa"/>
          </w:tcPr>
          <w:p w14:paraId="3688DED8" w14:textId="77777777" w:rsidR="00452072" w:rsidRPr="00FD19DC" w:rsidRDefault="00452072" w:rsidP="00452072">
            <w:pPr>
              <w:jc w:val="center"/>
              <w:rPr>
                <w:rFonts w:ascii="Arial" w:hAnsi="Arial" w:cs="Arial"/>
                <w:sz w:val="23"/>
                <w:szCs w:val="23"/>
              </w:rPr>
            </w:pPr>
            <w:r w:rsidRPr="00FD19DC">
              <w:rPr>
                <w:rFonts w:ascii="Arial" w:hAnsi="Arial" w:cs="Arial"/>
                <w:sz w:val="23"/>
                <w:szCs w:val="23"/>
              </w:rPr>
              <w:t>1</w:t>
            </w:r>
          </w:p>
        </w:tc>
        <w:tc>
          <w:tcPr>
            <w:tcW w:w="1984" w:type="dxa"/>
          </w:tcPr>
          <w:p w14:paraId="3BD9C6EE" w14:textId="77777777" w:rsidR="00452072" w:rsidRPr="00FD19DC" w:rsidRDefault="00452072" w:rsidP="00452072">
            <w:pPr>
              <w:jc w:val="center"/>
              <w:rPr>
                <w:rFonts w:ascii="Arial" w:hAnsi="Arial" w:cs="Arial"/>
                <w:sz w:val="23"/>
                <w:szCs w:val="23"/>
              </w:rPr>
            </w:pPr>
            <w:r w:rsidRPr="00FD19DC">
              <w:rPr>
                <w:rFonts w:ascii="Arial" w:hAnsi="Arial" w:cs="Arial"/>
                <w:sz w:val="23"/>
                <w:szCs w:val="23"/>
              </w:rPr>
              <w:t>31</w:t>
            </w:r>
          </w:p>
        </w:tc>
        <w:tc>
          <w:tcPr>
            <w:tcW w:w="3119" w:type="dxa"/>
          </w:tcPr>
          <w:p w14:paraId="2CB176B9" w14:textId="77777777" w:rsidR="00452072" w:rsidRPr="00FD19DC" w:rsidRDefault="00452072" w:rsidP="00D85A9B">
            <w:pPr>
              <w:rPr>
                <w:rFonts w:ascii="Arial" w:hAnsi="Arial" w:cs="Arial"/>
                <w:sz w:val="23"/>
                <w:szCs w:val="23"/>
              </w:rPr>
            </w:pPr>
            <w:r w:rsidRPr="00FD19DC">
              <w:rPr>
                <w:rFonts w:ascii="Arial" w:hAnsi="Arial" w:cs="Arial"/>
                <w:sz w:val="23"/>
                <w:szCs w:val="23"/>
              </w:rPr>
              <w:t>RHE/ NH</w:t>
            </w:r>
          </w:p>
        </w:tc>
      </w:tr>
      <w:tr w:rsidR="00452072" w:rsidRPr="00FD19DC" w14:paraId="7A7ABDEB" w14:textId="77777777" w:rsidTr="00452072">
        <w:trPr>
          <w:gridAfter w:val="1"/>
          <w:wAfter w:w="3119" w:type="dxa"/>
        </w:trPr>
        <w:tc>
          <w:tcPr>
            <w:tcW w:w="1526" w:type="dxa"/>
          </w:tcPr>
          <w:p w14:paraId="21378BE2" w14:textId="77777777" w:rsidR="00452072" w:rsidRPr="00FD19DC" w:rsidRDefault="00452072" w:rsidP="00D85A9B">
            <w:pPr>
              <w:rPr>
                <w:rFonts w:ascii="Arial" w:hAnsi="Arial" w:cs="Arial"/>
                <w:b/>
                <w:sz w:val="23"/>
                <w:szCs w:val="23"/>
              </w:rPr>
            </w:pPr>
            <w:r w:rsidRPr="00FD19DC">
              <w:rPr>
                <w:rFonts w:ascii="Arial" w:hAnsi="Arial" w:cs="Arial"/>
                <w:b/>
                <w:sz w:val="23"/>
                <w:szCs w:val="23"/>
              </w:rPr>
              <w:t>Total</w:t>
            </w:r>
          </w:p>
        </w:tc>
        <w:tc>
          <w:tcPr>
            <w:tcW w:w="1843" w:type="dxa"/>
          </w:tcPr>
          <w:p w14:paraId="6AFE1B11" w14:textId="77777777" w:rsidR="00452072" w:rsidRPr="00FD19DC" w:rsidRDefault="00663EB5" w:rsidP="00452072">
            <w:pPr>
              <w:jc w:val="center"/>
              <w:rPr>
                <w:rFonts w:ascii="Arial" w:hAnsi="Arial" w:cs="Arial"/>
                <w:b/>
                <w:sz w:val="23"/>
                <w:szCs w:val="23"/>
              </w:rPr>
            </w:pPr>
            <w:r w:rsidRPr="00FD19DC">
              <w:rPr>
                <w:rFonts w:ascii="Arial" w:hAnsi="Arial" w:cs="Arial"/>
                <w:b/>
                <w:sz w:val="23"/>
                <w:szCs w:val="23"/>
              </w:rPr>
              <w:t>5</w:t>
            </w:r>
          </w:p>
        </w:tc>
        <w:tc>
          <w:tcPr>
            <w:tcW w:w="1984" w:type="dxa"/>
          </w:tcPr>
          <w:p w14:paraId="31613D55" w14:textId="77777777" w:rsidR="00452072" w:rsidRPr="00FD19DC" w:rsidRDefault="00663EB5" w:rsidP="00452072">
            <w:pPr>
              <w:jc w:val="center"/>
              <w:rPr>
                <w:rFonts w:ascii="Arial" w:hAnsi="Arial" w:cs="Arial"/>
                <w:b/>
                <w:sz w:val="23"/>
                <w:szCs w:val="23"/>
              </w:rPr>
            </w:pPr>
            <w:r w:rsidRPr="00FD19DC">
              <w:rPr>
                <w:rFonts w:ascii="Arial" w:hAnsi="Arial" w:cs="Arial"/>
                <w:b/>
                <w:sz w:val="23"/>
                <w:szCs w:val="23"/>
              </w:rPr>
              <w:t>193</w:t>
            </w:r>
          </w:p>
        </w:tc>
      </w:tr>
    </w:tbl>
    <w:p w14:paraId="51D4CA9E" w14:textId="77777777" w:rsidR="00452072" w:rsidRPr="00FD19DC" w:rsidRDefault="00452072">
      <w:pPr>
        <w:jc w:val="both"/>
        <w:rPr>
          <w:rFonts w:ascii="Arial" w:hAnsi="Arial" w:cs="Arial"/>
          <w:sz w:val="23"/>
          <w:szCs w:val="23"/>
          <w:lang w:val="en-GB"/>
        </w:rPr>
      </w:pPr>
    </w:p>
    <w:p w14:paraId="6B6DFF1D" w14:textId="77777777" w:rsidR="001C22E2" w:rsidRPr="00FD19DC" w:rsidRDefault="006E77E1">
      <w:pPr>
        <w:pStyle w:val="Footer"/>
        <w:tabs>
          <w:tab w:val="clear" w:pos="4153"/>
          <w:tab w:val="clear" w:pos="8306"/>
        </w:tabs>
        <w:jc w:val="both"/>
        <w:rPr>
          <w:rFonts w:ascii="Arial" w:hAnsi="Arial" w:cs="Arial"/>
          <w:sz w:val="23"/>
          <w:szCs w:val="23"/>
          <w:lang w:val="en-GB"/>
        </w:rPr>
      </w:pPr>
      <w:r>
        <w:rPr>
          <w:rFonts w:ascii="Arial" w:hAnsi="Arial" w:cs="Arial"/>
          <w:b/>
          <w:bCs/>
          <w:sz w:val="23"/>
          <w:szCs w:val="23"/>
          <w:u w:val="single"/>
          <w:lang w:val="en-GB"/>
        </w:rPr>
        <w:t>e</w:t>
      </w:r>
      <w:r w:rsidR="001C22E2" w:rsidRPr="00FD19DC">
        <w:rPr>
          <w:rFonts w:ascii="Arial" w:hAnsi="Arial" w:cs="Arial"/>
          <w:b/>
          <w:bCs/>
          <w:sz w:val="23"/>
          <w:szCs w:val="23"/>
          <w:u w:val="single"/>
          <w:lang w:val="en-GB"/>
        </w:rPr>
        <w:t>. Post Diagnostic Service for Dementia</w:t>
      </w:r>
    </w:p>
    <w:p w14:paraId="75E0F511"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52267EFE"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Post diagnostic support services were developed in 2005 and ha</w:t>
      </w:r>
      <w:r w:rsidR="008108E3" w:rsidRPr="00FD19DC">
        <w:rPr>
          <w:rFonts w:ascii="Arial" w:hAnsi="Arial" w:cs="Arial"/>
          <w:sz w:val="23"/>
          <w:szCs w:val="23"/>
          <w:lang w:val="en-GB"/>
        </w:rPr>
        <w:t>ve</w:t>
      </w:r>
      <w:r w:rsidRPr="00FD19DC">
        <w:rPr>
          <w:rFonts w:ascii="Arial" w:hAnsi="Arial" w:cs="Arial"/>
          <w:sz w:val="23"/>
          <w:szCs w:val="23"/>
          <w:lang w:val="en-GB"/>
        </w:rPr>
        <w:t xml:space="preserve"> grown </w:t>
      </w:r>
      <w:r w:rsidR="00D674DA" w:rsidRPr="00FD19DC">
        <w:rPr>
          <w:rFonts w:ascii="Arial" w:hAnsi="Arial" w:cs="Arial"/>
          <w:sz w:val="23"/>
          <w:szCs w:val="23"/>
          <w:lang w:val="en-GB"/>
        </w:rPr>
        <w:t xml:space="preserve">significantly </w:t>
      </w:r>
      <w:r w:rsidR="00B54A62" w:rsidRPr="00FD19DC">
        <w:rPr>
          <w:rFonts w:ascii="Arial" w:hAnsi="Arial" w:cs="Arial"/>
          <w:sz w:val="23"/>
          <w:szCs w:val="23"/>
          <w:lang w:val="en-GB"/>
        </w:rPr>
        <w:t>with time to</w:t>
      </w:r>
      <w:r w:rsidR="00384E92" w:rsidRPr="00FD19DC">
        <w:rPr>
          <w:rFonts w:ascii="Arial" w:hAnsi="Arial" w:cs="Arial"/>
          <w:sz w:val="23"/>
          <w:szCs w:val="23"/>
          <w:lang w:val="en-GB"/>
        </w:rPr>
        <w:t xml:space="preserve"> service which has</w:t>
      </w:r>
      <w:r w:rsidRPr="00FD19DC">
        <w:rPr>
          <w:rFonts w:ascii="Arial" w:hAnsi="Arial" w:cs="Arial"/>
          <w:sz w:val="23"/>
          <w:szCs w:val="23"/>
          <w:lang w:val="en-GB"/>
        </w:rPr>
        <w:t xml:space="preserve"> </w:t>
      </w:r>
      <w:r w:rsidR="00663EB5" w:rsidRPr="00FD19DC">
        <w:rPr>
          <w:rFonts w:ascii="Arial" w:hAnsi="Arial" w:cs="Arial"/>
          <w:sz w:val="23"/>
          <w:szCs w:val="23"/>
          <w:lang w:val="en-GB"/>
        </w:rPr>
        <w:t>4.8</w:t>
      </w:r>
      <w:r w:rsidRPr="00FD19DC">
        <w:rPr>
          <w:rFonts w:ascii="Arial" w:hAnsi="Arial" w:cs="Arial"/>
          <w:sz w:val="23"/>
          <w:szCs w:val="23"/>
          <w:lang w:val="en-GB"/>
        </w:rPr>
        <w:t xml:space="preserve"> WTE </w:t>
      </w:r>
      <w:r w:rsidR="00784715" w:rsidRPr="00FD19DC">
        <w:rPr>
          <w:rFonts w:ascii="Arial" w:hAnsi="Arial" w:cs="Arial"/>
          <w:sz w:val="23"/>
          <w:szCs w:val="23"/>
          <w:lang w:val="en-GB"/>
        </w:rPr>
        <w:t>Professionally qualified practitioners a</w:t>
      </w:r>
      <w:r w:rsidR="00B54A62" w:rsidRPr="00FD19DC">
        <w:rPr>
          <w:rFonts w:ascii="Arial" w:hAnsi="Arial" w:cs="Arial"/>
          <w:sz w:val="23"/>
          <w:szCs w:val="23"/>
          <w:lang w:val="en-GB"/>
        </w:rPr>
        <w:t xml:space="preserve">nd </w:t>
      </w:r>
      <w:r w:rsidR="00663EB5" w:rsidRPr="00FD19DC">
        <w:rPr>
          <w:rFonts w:ascii="Arial" w:hAnsi="Arial" w:cs="Arial"/>
          <w:sz w:val="23"/>
          <w:szCs w:val="23"/>
          <w:lang w:val="en-GB"/>
        </w:rPr>
        <w:t>3.2</w:t>
      </w:r>
      <w:r w:rsidR="00B54A62" w:rsidRPr="00FD19DC">
        <w:rPr>
          <w:rFonts w:ascii="Arial" w:hAnsi="Arial" w:cs="Arial"/>
          <w:sz w:val="23"/>
          <w:szCs w:val="23"/>
          <w:lang w:val="en-GB"/>
        </w:rPr>
        <w:t xml:space="preserve"> WTE</w:t>
      </w:r>
      <w:r w:rsidR="00384E92" w:rsidRPr="00FD19DC">
        <w:rPr>
          <w:rFonts w:ascii="Arial" w:hAnsi="Arial" w:cs="Arial"/>
          <w:sz w:val="23"/>
          <w:szCs w:val="23"/>
          <w:lang w:val="en-GB"/>
        </w:rPr>
        <w:t xml:space="preserve"> support workers </w:t>
      </w:r>
      <w:r w:rsidRPr="00FD19DC">
        <w:rPr>
          <w:rFonts w:ascii="Arial" w:hAnsi="Arial" w:cs="Arial"/>
          <w:sz w:val="23"/>
          <w:szCs w:val="23"/>
          <w:lang w:val="en-GB"/>
        </w:rPr>
        <w:t xml:space="preserve">in line with the Scottish Government HEAT Target. This service evaluates well and has been proven to be very valuable. </w:t>
      </w:r>
    </w:p>
    <w:p w14:paraId="29E2ACD1"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780C9FE5"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PDS offers 1:1 support for people newly diagnosed with dementia in addition to their families and carers. This can range from counselling, provision of information, signposting, advice regarding legal aspects of dementia, </w:t>
      </w:r>
      <w:proofErr w:type="gramStart"/>
      <w:r w:rsidRPr="00FD19DC">
        <w:rPr>
          <w:rFonts w:ascii="Arial" w:hAnsi="Arial" w:cs="Arial"/>
          <w:sz w:val="23"/>
          <w:szCs w:val="23"/>
          <w:lang w:val="en-GB"/>
        </w:rPr>
        <w:t>benefits</w:t>
      </w:r>
      <w:proofErr w:type="gramEnd"/>
      <w:r w:rsidRPr="00FD19DC">
        <w:rPr>
          <w:rFonts w:ascii="Arial" w:hAnsi="Arial" w:cs="Arial"/>
          <w:sz w:val="23"/>
          <w:szCs w:val="23"/>
          <w:lang w:val="en-GB"/>
        </w:rPr>
        <w:t xml:space="preserve"> and driving. The focus is on living well with dementia and developing a personal support plan underpinned by the 5 pillars framework.</w:t>
      </w:r>
    </w:p>
    <w:p w14:paraId="175F0975" w14:textId="77777777" w:rsidR="00921D89" w:rsidRPr="00FD19DC" w:rsidRDefault="00921D89">
      <w:pPr>
        <w:pStyle w:val="Footer"/>
        <w:tabs>
          <w:tab w:val="clear" w:pos="4153"/>
          <w:tab w:val="clear" w:pos="8306"/>
        </w:tabs>
        <w:jc w:val="both"/>
        <w:rPr>
          <w:rFonts w:ascii="Arial" w:hAnsi="Arial" w:cs="Arial"/>
          <w:sz w:val="23"/>
          <w:szCs w:val="23"/>
          <w:lang w:val="en-GB"/>
        </w:rPr>
      </w:pPr>
    </w:p>
    <w:p w14:paraId="33FA8B52" w14:textId="77777777" w:rsidR="0052653D" w:rsidRPr="00FD19DC" w:rsidRDefault="0052653D">
      <w:pPr>
        <w:pStyle w:val="Footer"/>
        <w:tabs>
          <w:tab w:val="clear" w:pos="4153"/>
          <w:tab w:val="clear" w:pos="8306"/>
        </w:tabs>
        <w:jc w:val="both"/>
        <w:rPr>
          <w:rFonts w:ascii="Arial" w:hAnsi="Arial" w:cs="Arial"/>
          <w:sz w:val="23"/>
          <w:szCs w:val="23"/>
          <w:lang w:val="en-GB"/>
        </w:rPr>
      </w:pPr>
    </w:p>
    <w:p w14:paraId="2DBF9D03" w14:textId="77777777" w:rsidR="001C22E2" w:rsidRPr="00FD19DC" w:rsidRDefault="006E77E1">
      <w:pPr>
        <w:pStyle w:val="Footer"/>
        <w:tabs>
          <w:tab w:val="clear" w:pos="4153"/>
          <w:tab w:val="clear" w:pos="8306"/>
        </w:tabs>
        <w:jc w:val="both"/>
        <w:rPr>
          <w:rFonts w:ascii="Arial" w:hAnsi="Arial" w:cs="Arial"/>
          <w:sz w:val="23"/>
          <w:szCs w:val="23"/>
          <w:lang w:val="en-GB"/>
        </w:rPr>
      </w:pPr>
      <w:r>
        <w:rPr>
          <w:rFonts w:ascii="Arial" w:hAnsi="Arial" w:cs="Arial"/>
          <w:b/>
          <w:bCs/>
          <w:sz w:val="23"/>
          <w:szCs w:val="23"/>
          <w:u w:val="single"/>
          <w:lang w:val="en-GB"/>
        </w:rPr>
        <w:t>f</w:t>
      </w:r>
      <w:r w:rsidR="001C22E2" w:rsidRPr="00FD19DC">
        <w:rPr>
          <w:rFonts w:ascii="Arial" w:hAnsi="Arial" w:cs="Arial"/>
          <w:b/>
          <w:bCs/>
          <w:sz w:val="23"/>
          <w:szCs w:val="23"/>
          <w:u w:val="single"/>
          <w:lang w:val="en-GB"/>
        </w:rPr>
        <w:t>. Community Mental Health Teams for Older People</w:t>
      </w:r>
    </w:p>
    <w:p w14:paraId="2AF735DC"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68DA147B" w14:textId="77777777" w:rsidR="00784715"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Each of the sectors has a Community Mental Health Team (CMHT) for those with dementia and those over 65 with a mental illness. These </w:t>
      </w:r>
      <w:proofErr w:type="spellStart"/>
      <w:proofErr w:type="gramStart"/>
      <w:r w:rsidRPr="00FD19DC">
        <w:rPr>
          <w:rFonts w:ascii="Arial" w:hAnsi="Arial" w:cs="Arial"/>
          <w:sz w:val="23"/>
          <w:szCs w:val="23"/>
          <w:lang w:val="en-GB"/>
        </w:rPr>
        <w:t>well established</w:t>
      </w:r>
      <w:proofErr w:type="spellEnd"/>
      <w:proofErr w:type="gramEnd"/>
      <w:r w:rsidRPr="00FD19DC">
        <w:rPr>
          <w:rFonts w:ascii="Arial" w:hAnsi="Arial" w:cs="Arial"/>
          <w:sz w:val="23"/>
          <w:szCs w:val="23"/>
          <w:lang w:val="en-GB"/>
        </w:rPr>
        <w:t xml:space="preserve"> teams were the first ones in Scotland to be integrated teams between Health and the People Department. Therefore, all members </w:t>
      </w:r>
      <w:r w:rsidR="00784715" w:rsidRPr="00FD19DC">
        <w:rPr>
          <w:rFonts w:ascii="Arial" w:hAnsi="Arial" w:cs="Arial"/>
          <w:sz w:val="23"/>
          <w:szCs w:val="23"/>
          <w:lang w:val="en-GB"/>
        </w:rPr>
        <w:t xml:space="preserve">of the team have access to arranging packages of care, </w:t>
      </w:r>
      <w:proofErr w:type="gramStart"/>
      <w:r w:rsidR="00784715" w:rsidRPr="00FD19DC">
        <w:rPr>
          <w:rFonts w:ascii="Arial" w:hAnsi="Arial" w:cs="Arial"/>
          <w:sz w:val="23"/>
          <w:szCs w:val="23"/>
          <w:lang w:val="en-GB"/>
        </w:rPr>
        <w:t>respite</w:t>
      </w:r>
      <w:proofErr w:type="gramEnd"/>
      <w:r w:rsidR="00784715" w:rsidRPr="00FD19DC">
        <w:rPr>
          <w:rFonts w:ascii="Arial" w:hAnsi="Arial" w:cs="Arial"/>
          <w:sz w:val="23"/>
          <w:szCs w:val="23"/>
          <w:lang w:val="en-GB"/>
        </w:rPr>
        <w:t xml:space="preserve"> or admissions to care</w:t>
      </w:r>
      <w:r w:rsidR="00921D89" w:rsidRPr="00FD19DC">
        <w:rPr>
          <w:rFonts w:ascii="Arial" w:hAnsi="Arial" w:cs="Arial"/>
          <w:sz w:val="23"/>
          <w:szCs w:val="23"/>
          <w:lang w:val="en-GB"/>
        </w:rPr>
        <w:t xml:space="preserve"> </w:t>
      </w:r>
      <w:r w:rsidR="00784715" w:rsidRPr="00FD19DC">
        <w:rPr>
          <w:rFonts w:ascii="Arial" w:hAnsi="Arial" w:cs="Arial"/>
          <w:sz w:val="23"/>
          <w:szCs w:val="23"/>
          <w:lang w:val="en-GB"/>
        </w:rPr>
        <w:t>homes if required.</w:t>
      </w:r>
      <w:r w:rsidR="00784715" w:rsidRPr="00FD19DC" w:rsidDel="00784715">
        <w:rPr>
          <w:rFonts w:ascii="Arial" w:hAnsi="Arial" w:cs="Arial"/>
          <w:sz w:val="23"/>
          <w:szCs w:val="23"/>
          <w:lang w:val="en-GB"/>
        </w:rPr>
        <w:t xml:space="preserve"> </w:t>
      </w:r>
    </w:p>
    <w:p w14:paraId="1150B18A"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5FB7C277" w14:textId="77777777" w:rsidR="001C22E2" w:rsidRPr="007040A8" w:rsidRDefault="001C22E2">
      <w:pPr>
        <w:pStyle w:val="Foote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t xml:space="preserve">In </w:t>
      </w:r>
      <w:r w:rsidR="000A7491" w:rsidRPr="007040A8">
        <w:rPr>
          <w:rFonts w:ascii="Arial" w:hAnsi="Arial" w:cs="Arial"/>
          <w:sz w:val="23"/>
          <w:szCs w:val="23"/>
          <w:lang w:val="en-GB"/>
        </w:rPr>
        <w:t>South</w:t>
      </w:r>
      <w:r w:rsidRPr="007040A8">
        <w:rPr>
          <w:rFonts w:ascii="Arial" w:hAnsi="Arial" w:cs="Arial"/>
          <w:sz w:val="23"/>
          <w:szCs w:val="23"/>
          <w:lang w:val="en-GB"/>
        </w:rPr>
        <w:t xml:space="preserve"> Angus, the CMHT is based in </w:t>
      </w:r>
      <w:proofErr w:type="spellStart"/>
      <w:r w:rsidR="000A7491" w:rsidRPr="007040A8">
        <w:rPr>
          <w:rFonts w:ascii="Arial" w:hAnsi="Arial" w:cs="Arial"/>
          <w:sz w:val="23"/>
          <w:szCs w:val="23"/>
          <w:lang w:val="en-GB"/>
        </w:rPr>
        <w:t>Gowanlea</w:t>
      </w:r>
      <w:proofErr w:type="spellEnd"/>
      <w:r w:rsidR="000A7491" w:rsidRPr="007040A8">
        <w:rPr>
          <w:rFonts w:ascii="Arial" w:hAnsi="Arial" w:cs="Arial"/>
          <w:sz w:val="23"/>
          <w:szCs w:val="23"/>
          <w:lang w:val="en-GB"/>
        </w:rPr>
        <w:t>, Arbroath</w:t>
      </w:r>
      <w:r w:rsidRPr="007040A8">
        <w:rPr>
          <w:rFonts w:ascii="Arial" w:hAnsi="Arial" w:cs="Arial"/>
          <w:sz w:val="23"/>
          <w:szCs w:val="23"/>
          <w:lang w:val="en-GB"/>
        </w:rPr>
        <w:t xml:space="preserve"> and referrals (from GPs and other social work teams) are discussed at the weekly team meeting.</w:t>
      </w:r>
    </w:p>
    <w:p w14:paraId="27AC2613" w14:textId="77777777" w:rsidR="001C22E2" w:rsidRPr="007040A8" w:rsidRDefault="001C22E2">
      <w:pPr>
        <w:pStyle w:val="Footer"/>
        <w:tabs>
          <w:tab w:val="clear" w:pos="4153"/>
          <w:tab w:val="clear" w:pos="8306"/>
        </w:tabs>
        <w:jc w:val="both"/>
        <w:rPr>
          <w:rFonts w:ascii="Arial" w:hAnsi="Arial" w:cs="Arial"/>
          <w:sz w:val="23"/>
          <w:szCs w:val="23"/>
          <w:lang w:val="en-GB"/>
        </w:rPr>
      </w:pPr>
    </w:p>
    <w:p w14:paraId="123D6E63" w14:textId="77777777" w:rsidR="001C22E2" w:rsidRPr="007040A8" w:rsidRDefault="001C22E2">
      <w:pPr>
        <w:pStyle w:val="Foote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t xml:space="preserve">Current </w:t>
      </w:r>
      <w:r w:rsidR="000A7491" w:rsidRPr="007040A8">
        <w:rPr>
          <w:rFonts w:ascii="Arial" w:hAnsi="Arial" w:cs="Arial"/>
          <w:sz w:val="23"/>
          <w:szCs w:val="23"/>
          <w:lang w:val="en-GB"/>
        </w:rPr>
        <w:t>South</w:t>
      </w:r>
      <w:r w:rsidRPr="007040A8">
        <w:rPr>
          <w:rFonts w:ascii="Arial" w:hAnsi="Arial" w:cs="Arial"/>
          <w:sz w:val="23"/>
          <w:szCs w:val="23"/>
          <w:lang w:val="en-GB"/>
        </w:rPr>
        <w:t xml:space="preserve"> Angus CMHT staff:</w:t>
      </w:r>
    </w:p>
    <w:p w14:paraId="59C08A61" w14:textId="77777777" w:rsidR="000A7491" w:rsidRPr="007040A8" w:rsidRDefault="001C22E2" w:rsidP="000A7491">
      <w:pPr>
        <w:pStyle w:val="Footer"/>
        <w:numPr>
          <w:ilvl w:val="0"/>
          <w:numId w:val="6"/>
        </w:numP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t xml:space="preserve">Team </w:t>
      </w:r>
      <w:r w:rsidR="000A7491" w:rsidRPr="007040A8">
        <w:rPr>
          <w:rFonts w:ascii="Arial" w:hAnsi="Arial" w:cs="Arial"/>
          <w:sz w:val="23"/>
          <w:szCs w:val="23"/>
          <w:lang w:val="en-GB"/>
        </w:rPr>
        <w:t>Manager</w:t>
      </w:r>
      <w:r w:rsidRPr="007040A8">
        <w:rPr>
          <w:rFonts w:ascii="Arial" w:hAnsi="Arial" w:cs="Arial"/>
          <w:sz w:val="23"/>
          <w:szCs w:val="23"/>
          <w:lang w:val="en-GB"/>
        </w:rPr>
        <w:t>:</w:t>
      </w:r>
      <w:r w:rsidR="000A7491" w:rsidRPr="007040A8">
        <w:rPr>
          <w:rFonts w:ascii="Arial" w:hAnsi="Arial" w:cs="Arial"/>
          <w:sz w:val="23"/>
          <w:szCs w:val="23"/>
          <w:lang w:val="en-GB"/>
        </w:rPr>
        <w:t xml:space="preserve">     </w:t>
      </w:r>
      <w:r w:rsidR="009411FF" w:rsidRPr="007040A8">
        <w:rPr>
          <w:rFonts w:ascii="Arial" w:hAnsi="Arial" w:cs="Arial"/>
          <w:sz w:val="23"/>
          <w:szCs w:val="23"/>
          <w:lang w:val="en-GB"/>
        </w:rPr>
        <w:tab/>
      </w:r>
      <w:r w:rsidRPr="007040A8">
        <w:rPr>
          <w:rFonts w:ascii="Arial" w:hAnsi="Arial" w:cs="Arial"/>
          <w:sz w:val="23"/>
          <w:szCs w:val="23"/>
          <w:lang w:val="en-GB"/>
        </w:rPr>
        <w:t xml:space="preserve">1 WTE, </w:t>
      </w:r>
    </w:p>
    <w:p w14:paraId="4A8990D7" w14:textId="77777777" w:rsidR="000A7491" w:rsidRPr="007040A8" w:rsidRDefault="001C22E2" w:rsidP="000A7491">
      <w:pPr>
        <w:pStyle w:val="Footer"/>
        <w:numPr>
          <w:ilvl w:val="0"/>
          <w:numId w:val="6"/>
        </w:numP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t xml:space="preserve">Case Manager:      </w:t>
      </w:r>
      <w:r w:rsidR="009411FF" w:rsidRPr="007040A8">
        <w:rPr>
          <w:rFonts w:ascii="Arial" w:hAnsi="Arial" w:cs="Arial"/>
          <w:sz w:val="23"/>
          <w:szCs w:val="23"/>
          <w:lang w:val="en-GB"/>
        </w:rPr>
        <w:tab/>
      </w:r>
      <w:r w:rsidR="00663EB5" w:rsidRPr="007040A8">
        <w:rPr>
          <w:rFonts w:ascii="Arial" w:hAnsi="Arial" w:cs="Arial"/>
          <w:sz w:val="23"/>
          <w:szCs w:val="23"/>
          <w:lang w:val="en-GB"/>
        </w:rPr>
        <w:t>5</w:t>
      </w:r>
      <w:r w:rsidR="000A7491" w:rsidRPr="007040A8">
        <w:rPr>
          <w:rFonts w:ascii="Arial" w:hAnsi="Arial" w:cs="Arial"/>
          <w:sz w:val="23"/>
          <w:szCs w:val="23"/>
          <w:lang w:val="en-GB"/>
        </w:rPr>
        <w:t xml:space="preserve"> WTE, NMC / SSSC / HPC Registered </w:t>
      </w:r>
    </w:p>
    <w:p w14:paraId="1A866DA3" w14:textId="77777777" w:rsidR="001C22E2" w:rsidRPr="007040A8" w:rsidRDefault="009411FF" w:rsidP="000A7491">
      <w:pPr>
        <w:pStyle w:val="Footer"/>
        <w:numPr>
          <w:ilvl w:val="0"/>
          <w:numId w:val="6"/>
        </w:numP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t>Case Worker:</w:t>
      </w:r>
      <w:r w:rsidRPr="007040A8">
        <w:rPr>
          <w:rFonts w:ascii="Arial" w:hAnsi="Arial" w:cs="Arial"/>
          <w:sz w:val="23"/>
          <w:szCs w:val="23"/>
          <w:lang w:val="en-GB"/>
        </w:rPr>
        <w:tab/>
      </w:r>
      <w:r w:rsidR="007040A8">
        <w:rPr>
          <w:rFonts w:ascii="Arial" w:hAnsi="Arial" w:cs="Arial"/>
          <w:sz w:val="23"/>
          <w:szCs w:val="23"/>
          <w:lang w:val="en-GB"/>
        </w:rPr>
        <w:t xml:space="preserve">           </w:t>
      </w:r>
      <w:r w:rsidR="00663EB5" w:rsidRPr="007040A8">
        <w:rPr>
          <w:rFonts w:ascii="Arial" w:hAnsi="Arial" w:cs="Arial"/>
          <w:sz w:val="23"/>
          <w:szCs w:val="23"/>
          <w:lang w:val="en-GB"/>
        </w:rPr>
        <w:t>3</w:t>
      </w:r>
      <w:r w:rsidR="001C22E2" w:rsidRPr="007040A8">
        <w:rPr>
          <w:rFonts w:ascii="Arial" w:hAnsi="Arial" w:cs="Arial"/>
          <w:sz w:val="23"/>
          <w:szCs w:val="23"/>
          <w:lang w:val="en-GB"/>
        </w:rPr>
        <w:t xml:space="preserve"> WTE, </w:t>
      </w:r>
      <w:r w:rsidR="000A7491" w:rsidRPr="007040A8">
        <w:rPr>
          <w:rFonts w:ascii="Arial" w:hAnsi="Arial" w:cs="Arial"/>
          <w:sz w:val="23"/>
          <w:szCs w:val="23"/>
          <w:lang w:val="en-GB"/>
        </w:rPr>
        <w:t>NMC Registered</w:t>
      </w:r>
    </w:p>
    <w:p w14:paraId="3228BE6A" w14:textId="77777777" w:rsidR="009411FF" w:rsidRPr="007040A8" w:rsidRDefault="001C22E2">
      <w:pPr>
        <w:pStyle w:val="Footer"/>
        <w:numPr>
          <w:ilvl w:val="0"/>
          <w:numId w:val="6"/>
        </w:numP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t xml:space="preserve">Support Workers: </w:t>
      </w:r>
      <w:r w:rsidR="009411FF" w:rsidRPr="007040A8">
        <w:rPr>
          <w:rFonts w:ascii="Arial" w:hAnsi="Arial" w:cs="Arial"/>
          <w:sz w:val="23"/>
          <w:szCs w:val="23"/>
          <w:lang w:val="en-GB"/>
        </w:rPr>
        <w:tab/>
      </w:r>
      <w:r w:rsidR="00663EB5" w:rsidRPr="007040A8">
        <w:rPr>
          <w:rFonts w:ascii="Arial" w:hAnsi="Arial" w:cs="Arial"/>
          <w:sz w:val="23"/>
          <w:szCs w:val="23"/>
          <w:lang w:val="en-GB"/>
        </w:rPr>
        <w:t xml:space="preserve">6 staff - mixed full and part time </w:t>
      </w:r>
      <w:proofErr w:type="gramStart"/>
      <w:r w:rsidR="00663EB5" w:rsidRPr="007040A8">
        <w:rPr>
          <w:rFonts w:ascii="Arial" w:hAnsi="Arial" w:cs="Arial"/>
          <w:sz w:val="23"/>
          <w:szCs w:val="23"/>
          <w:lang w:val="en-GB"/>
        </w:rPr>
        <w:t>workers</w:t>
      </w:r>
      <w:proofErr w:type="gramEnd"/>
    </w:p>
    <w:p w14:paraId="601DA4D3" w14:textId="77777777" w:rsidR="009411FF" w:rsidRPr="007040A8" w:rsidRDefault="001C22E2" w:rsidP="009411FF">
      <w:pPr>
        <w:pStyle w:val="Footer"/>
        <w:numPr>
          <w:ilvl w:val="0"/>
          <w:numId w:val="6"/>
        </w:numP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lastRenderedPageBreak/>
        <w:t>Psychology:</w:t>
      </w:r>
      <w:r w:rsidRPr="007040A8">
        <w:rPr>
          <w:rFonts w:ascii="Arial" w:hAnsi="Arial" w:cs="Arial"/>
          <w:sz w:val="23"/>
          <w:szCs w:val="23"/>
          <w:lang w:val="en-GB"/>
        </w:rPr>
        <w:tab/>
        <w:t xml:space="preserve">      </w:t>
      </w:r>
      <w:r w:rsidR="009411FF" w:rsidRPr="007040A8">
        <w:rPr>
          <w:rFonts w:ascii="Arial" w:hAnsi="Arial" w:cs="Arial"/>
          <w:sz w:val="23"/>
          <w:szCs w:val="23"/>
          <w:lang w:val="en-GB"/>
        </w:rPr>
        <w:tab/>
      </w:r>
      <w:r w:rsidRPr="007040A8">
        <w:rPr>
          <w:rFonts w:ascii="Arial" w:hAnsi="Arial" w:cs="Arial"/>
          <w:sz w:val="23"/>
          <w:szCs w:val="23"/>
          <w:lang w:val="en-GB"/>
        </w:rPr>
        <w:t>1</w:t>
      </w:r>
      <w:r w:rsidR="009E6D8B" w:rsidRPr="007040A8">
        <w:rPr>
          <w:rFonts w:ascii="Arial" w:hAnsi="Arial" w:cs="Arial"/>
          <w:sz w:val="23"/>
          <w:szCs w:val="23"/>
          <w:lang w:val="en-GB"/>
        </w:rPr>
        <w:t xml:space="preserve"> P/T</w:t>
      </w:r>
      <w:r w:rsidRPr="007040A8">
        <w:rPr>
          <w:rFonts w:ascii="Arial" w:hAnsi="Arial" w:cs="Arial"/>
          <w:sz w:val="23"/>
          <w:szCs w:val="23"/>
          <w:lang w:val="en-GB"/>
        </w:rPr>
        <w:t xml:space="preserve">, NHS employee, Consultant Clinical </w:t>
      </w:r>
      <w:r w:rsidR="009411FF" w:rsidRPr="007040A8">
        <w:rPr>
          <w:rFonts w:ascii="Arial" w:hAnsi="Arial" w:cs="Arial"/>
          <w:sz w:val="23"/>
          <w:szCs w:val="23"/>
          <w:lang w:val="en-GB"/>
        </w:rPr>
        <w:t xml:space="preserve">      </w:t>
      </w:r>
    </w:p>
    <w:p w14:paraId="6C4914F5" w14:textId="77777777" w:rsidR="009411FF" w:rsidRPr="007040A8" w:rsidRDefault="001C22E2" w:rsidP="009411FF">
      <w:pPr>
        <w:pStyle w:val="Footer"/>
        <w:tabs>
          <w:tab w:val="clear" w:pos="4153"/>
          <w:tab w:val="clear" w:pos="8306"/>
        </w:tabs>
        <w:ind w:left="2520" w:firstLine="360"/>
        <w:jc w:val="both"/>
        <w:rPr>
          <w:rFonts w:ascii="Arial" w:hAnsi="Arial" w:cs="Arial"/>
          <w:sz w:val="23"/>
          <w:szCs w:val="23"/>
          <w:lang w:val="en-GB"/>
        </w:rPr>
      </w:pPr>
      <w:r w:rsidRPr="007040A8">
        <w:rPr>
          <w:rFonts w:ascii="Arial" w:hAnsi="Arial" w:cs="Arial"/>
          <w:sz w:val="23"/>
          <w:szCs w:val="23"/>
          <w:lang w:val="en-GB"/>
        </w:rPr>
        <w:t>Psychologist</w:t>
      </w:r>
    </w:p>
    <w:p w14:paraId="4AB5E0D5" w14:textId="77777777" w:rsidR="001C22E2" w:rsidRPr="007040A8" w:rsidRDefault="001C22E2" w:rsidP="009411FF">
      <w:pPr>
        <w:pStyle w:val="Footer"/>
        <w:numPr>
          <w:ilvl w:val="0"/>
          <w:numId w:val="13"/>
        </w:numP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t>Medical:</w:t>
      </w:r>
      <w:r w:rsidRPr="007040A8">
        <w:rPr>
          <w:rFonts w:ascii="Arial" w:hAnsi="Arial" w:cs="Arial"/>
          <w:sz w:val="23"/>
          <w:szCs w:val="23"/>
          <w:lang w:val="en-GB"/>
        </w:rPr>
        <w:tab/>
        <w:t xml:space="preserve">      </w:t>
      </w:r>
      <w:r w:rsidR="009E6D8B" w:rsidRPr="007040A8">
        <w:rPr>
          <w:rFonts w:ascii="Arial" w:hAnsi="Arial" w:cs="Arial"/>
          <w:sz w:val="23"/>
          <w:szCs w:val="23"/>
          <w:lang w:val="en-GB"/>
        </w:rPr>
        <w:t xml:space="preserve"> </w:t>
      </w:r>
      <w:r w:rsidR="000A7491" w:rsidRPr="007040A8">
        <w:rPr>
          <w:rFonts w:ascii="Arial" w:hAnsi="Arial" w:cs="Arial"/>
          <w:sz w:val="23"/>
          <w:szCs w:val="23"/>
          <w:lang w:val="en-GB"/>
        </w:rPr>
        <w:t xml:space="preserve"> </w:t>
      </w:r>
      <w:r w:rsidR="009E6D8B" w:rsidRPr="007040A8">
        <w:rPr>
          <w:rFonts w:ascii="Arial" w:hAnsi="Arial" w:cs="Arial"/>
          <w:sz w:val="23"/>
          <w:szCs w:val="23"/>
          <w:lang w:val="en-GB"/>
        </w:rPr>
        <w:tab/>
      </w:r>
      <w:r w:rsidR="007040A8">
        <w:rPr>
          <w:rFonts w:ascii="Arial" w:hAnsi="Arial" w:cs="Arial"/>
          <w:sz w:val="23"/>
          <w:szCs w:val="23"/>
          <w:lang w:val="en-GB"/>
        </w:rPr>
        <w:t>Specialist</w:t>
      </w:r>
      <w:r w:rsidR="000A7491" w:rsidRPr="007040A8">
        <w:rPr>
          <w:rFonts w:ascii="Arial" w:hAnsi="Arial" w:cs="Arial"/>
          <w:sz w:val="23"/>
          <w:szCs w:val="23"/>
          <w:lang w:val="en-GB"/>
        </w:rPr>
        <w:t xml:space="preserve"> Doctor</w:t>
      </w:r>
      <w:r w:rsidR="009E6D8B" w:rsidRPr="007040A8">
        <w:rPr>
          <w:rFonts w:ascii="Arial" w:hAnsi="Arial" w:cs="Arial"/>
          <w:sz w:val="23"/>
          <w:szCs w:val="23"/>
          <w:lang w:val="en-GB"/>
        </w:rPr>
        <w:t xml:space="preserve"> (3 sessions)</w:t>
      </w:r>
    </w:p>
    <w:p w14:paraId="3E7F1F86"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2DE930D9" w14:textId="77777777" w:rsidR="001C22E2" w:rsidRPr="00FD19DC" w:rsidRDefault="001C22E2">
      <w:pPr>
        <w:pStyle w:val="Footer"/>
        <w:tabs>
          <w:tab w:val="clear" w:pos="4153"/>
          <w:tab w:val="clear" w:pos="8306"/>
        </w:tabs>
        <w:jc w:val="both"/>
        <w:rPr>
          <w:rFonts w:ascii="Arial" w:hAnsi="Arial" w:cs="Arial"/>
          <w:b/>
          <w:bCs/>
          <w:sz w:val="23"/>
          <w:szCs w:val="23"/>
          <w:u w:val="single"/>
          <w:lang w:val="en-GB"/>
        </w:rPr>
      </w:pPr>
    </w:p>
    <w:p w14:paraId="6603AE26" w14:textId="77777777" w:rsidR="001C22E2" w:rsidRPr="00FD19DC" w:rsidRDefault="006E77E1">
      <w:pPr>
        <w:pStyle w:val="Footer"/>
        <w:tabs>
          <w:tab w:val="clear" w:pos="4153"/>
          <w:tab w:val="clear" w:pos="8306"/>
        </w:tabs>
        <w:jc w:val="both"/>
        <w:rPr>
          <w:rFonts w:ascii="Arial" w:hAnsi="Arial" w:cs="Arial"/>
          <w:sz w:val="23"/>
          <w:szCs w:val="23"/>
          <w:lang w:val="en-GB"/>
        </w:rPr>
      </w:pPr>
      <w:r>
        <w:rPr>
          <w:rFonts w:ascii="Arial" w:hAnsi="Arial" w:cs="Arial"/>
          <w:b/>
          <w:bCs/>
          <w:sz w:val="23"/>
          <w:szCs w:val="23"/>
          <w:u w:val="single"/>
          <w:lang w:val="en-GB"/>
        </w:rPr>
        <w:t>g</w:t>
      </w:r>
      <w:r w:rsidR="001C22E2" w:rsidRPr="00FD19DC">
        <w:rPr>
          <w:rFonts w:ascii="Arial" w:hAnsi="Arial" w:cs="Arial"/>
          <w:b/>
          <w:bCs/>
          <w:sz w:val="23"/>
          <w:szCs w:val="23"/>
          <w:u w:val="single"/>
          <w:lang w:val="en-GB"/>
        </w:rPr>
        <w:t>. In-patient Facilities</w:t>
      </w:r>
    </w:p>
    <w:p w14:paraId="363CE649"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595B495F"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There are two </w:t>
      </w:r>
      <w:r w:rsidR="00784715" w:rsidRPr="00FD19DC">
        <w:rPr>
          <w:rFonts w:ascii="Arial" w:hAnsi="Arial" w:cs="Arial"/>
          <w:sz w:val="23"/>
          <w:szCs w:val="23"/>
          <w:lang w:val="en-GB"/>
        </w:rPr>
        <w:t xml:space="preserve">units </w:t>
      </w:r>
      <w:r w:rsidRPr="00FD19DC">
        <w:rPr>
          <w:rFonts w:ascii="Arial" w:hAnsi="Arial" w:cs="Arial"/>
          <w:sz w:val="23"/>
          <w:szCs w:val="23"/>
          <w:lang w:val="en-GB"/>
        </w:rPr>
        <w:t xml:space="preserve">located in Susan Carnegie Centre, </w:t>
      </w:r>
      <w:proofErr w:type="spellStart"/>
      <w:r w:rsidRPr="00FD19DC">
        <w:rPr>
          <w:rFonts w:ascii="Arial" w:hAnsi="Arial" w:cs="Arial"/>
          <w:sz w:val="23"/>
          <w:szCs w:val="23"/>
          <w:lang w:val="en-GB"/>
        </w:rPr>
        <w:t>Stracathro</w:t>
      </w:r>
      <w:proofErr w:type="spellEnd"/>
      <w:r w:rsidRPr="00FD19DC">
        <w:rPr>
          <w:rFonts w:ascii="Arial" w:hAnsi="Arial" w:cs="Arial"/>
          <w:sz w:val="23"/>
          <w:szCs w:val="23"/>
          <w:lang w:val="en-GB"/>
        </w:rPr>
        <w:t xml:space="preserve"> Hospital </w:t>
      </w:r>
      <w:r w:rsidR="00FB3E49" w:rsidRPr="00FD19DC">
        <w:rPr>
          <w:rFonts w:ascii="Arial" w:hAnsi="Arial" w:cs="Arial"/>
          <w:sz w:val="23"/>
          <w:szCs w:val="23"/>
          <w:lang w:val="en-GB"/>
        </w:rPr>
        <w:t>and a</w:t>
      </w:r>
      <w:r w:rsidRPr="00FD19DC">
        <w:rPr>
          <w:rFonts w:ascii="Arial" w:hAnsi="Arial" w:cs="Arial"/>
          <w:sz w:val="23"/>
          <w:szCs w:val="23"/>
          <w:lang w:val="en-GB"/>
        </w:rPr>
        <w:t xml:space="preserve"> Dementia </w:t>
      </w:r>
      <w:r w:rsidR="0052653D" w:rsidRPr="00FD19DC">
        <w:rPr>
          <w:rFonts w:ascii="Arial" w:hAnsi="Arial" w:cs="Arial"/>
          <w:sz w:val="23"/>
          <w:szCs w:val="23"/>
          <w:lang w:val="en-GB"/>
        </w:rPr>
        <w:t xml:space="preserve">admission and assessment unit </w:t>
      </w:r>
      <w:r w:rsidRPr="00FD19DC">
        <w:rPr>
          <w:rFonts w:ascii="Arial" w:hAnsi="Arial" w:cs="Arial"/>
          <w:sz w:val="23"/>
          <w:szCs w:val="23"/>
          <w:lang w:val="en-GB"/>
        </w:rPr>
        <w:t>located in Whitehills hospital, Forfar.</w:t>
      </w:r>
    </w:p>
    <w:p w14:paraId="1E1AACF6"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006A1EFB"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b/>
          <w:bCs/>
          <w:i/>
          <w:iCs/>
          <w:sz w:val="23"/>
          <w:szCs w:val="23"/>
          <w:lang w:val="en-GB"/>
        </w:rPr>
        <w:t xml:space="preserve">Functional Assessment </w:t>
      </w:r>
      <w:r w:rsidR="00784715" w:rsidRPr="00FD19DC">
        <w:rPr>
          <w:rFonts w:ascii="Arial" w:hAnsi="Arial" w:cs="Arial"/>
          <w:b/>
          <w:bCs/>
          <w:i/>
          <w:iCs/>
          <w:sz w:val="23"/>
          <w:szCs w:val="23"/>
          <w:lang w:val="en-GB"/>
        </w:rPr>
        <w:t xml:space="preserve">Unit </w:t>
      </w:r>
      <w:r w:rsidRPr="00FD19DC">
        <w:rPr>
          <w:rFonts w:ascii="Arial" w:hAnsi="Arial" w:cs="Arial"/>
          <w:b/>
          <w:bCs/>
          <w:i/>
          <w:iCs/>
          <w:sz w:val="23"/>
          <w:szCs w:val="23"/>
          <w:lang w:val="en-GB"/>
        </w:rPr>
        <w:t>– Rowan Unit</w:t>
      </w:r>
    </w:p>
    <w:p w14:paraId="02332CD9"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004C3403"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Rowan Unit, Susan Carnegie Centre, is a 1</w:t>
      </w:r>
      <w:r w:rsidR="00784715" w:rsidRPr="00FD19DC">
        <w:rPr>
          <w:rFonts w:ascii="Arial" w:hAnsi="Arial" w:cs="Arial"/>
          <w:sz w:val="23"/>
          <w:szCs w:val="23"/>
          <w:lang w:val="en-GB"/>
        </w:rPr>
        <w:t>3</w:t>
      </w:r>
      <w:r w:rsidRPr="00FD19DC">
        <w:rPr>
          <w:rFonts w:ascii="Arial" w:hAnsi="Arial" w:cs="Arial"/>
          <w:sz w:val="23"/>
          <w:szCs w:val="23"/>
          <w:lang w:val="en-GB"/>
        </w:rPr>
        <w:t xml:space="preserve"> bed</w:t>
      </w:r>
      <w:r w:rsidR="00784715" w:rsidRPr="00FD19DC">
        <w:rPr>
          <w:rFonts w:ascii="Arial" w:hAnsi="Arial" w:cs="Arial"/>
          <w:sz w:val="23"/>
          <w:szCs w:val="23"/>
          <w:lang w:val="en-GB"/>
        </w:rPr>
        <w:t>ded purpose built,</w:t>
      </w:r>
      <w:r w:rsidRPr="00FD19DC">
        <w:rPr>
          <w:rFonts w:ascii="Arial" w:hAnsi="Arial" w:cs="Arial"/>
          <w:sz w:val="23"/>
          <w:szCs w:val="23"/>
          <w:lang w:val="en-GB"/>
        </w:rPr>
        <w:t xml:space="preserve"> mixed</w:t>
      </w:r>
      <w:r w:rsidR="00521CF2" w:rsidRPr="00FD19DC">
        <w:rPr>
          <w:rFonts w:ascii="Arial" w:hAnsi="Arial" w:cs="Arial"/>
          <w:sz w:val="23"/>
          <w:szCs w:val="23"/>
          <w:lang w:val="en-GB"/>
        </w:rPr>
        <w:t xml:space="preserve"> gender ward that caters for older people</w:t>
      </w:r>
      <w:r w:rsidRPr="00FD19DC">
        <w:rPr>
          <w:rFonts w:ascii="Arial" w:hAnsi="Arial" w:cs="Arial"/>
          <w:sz w:val="23"/>
          <w:szCs w:val="23"/>
          <w:lang w:val="en-GB"/>
        </w:rPr>
        <w:t xml:space="preserve"> from Angus with a functional illness in need of in-patient assessment and treatment. There is a well-established multidisciplinary team and Dr </w:t>
      </w:r>
      <w:r w:rsidR="00AF77C2" w:rsidRPr="00FD19DC">
        <w:rPr>
          <w:rFonts w:ascii="Arial" w:hAnsi="Arial" w:cs="Arial"/>
          <w:sz w:val="23"/>
          <w:szCs w:val="23"/>
          <w:lang w:val="en-GB"/>
        </w:rPr>
        <w:t>Ashleigh Duthie will provide</w:t>
      </w:r>
      <w:r w:rsidR="00521CF2" w:rsidRPr="00FD19DC">
        <w:rPr>
          <w:rFonts w:ascii="Arial" w:hAnsi="Arial" w:cs="Arial"/>
          <w:sz w:val="23"/>
          <w:szCs w:val="23"/>
          <w:lang w:val="en-GB"/>
        </w:rPr>
        <w:t xml:space="preserve"> C</w:t>
      </w:r>
      <w:r w:rsidRPr="00FD19DC">
        <w:rPr>
          <w:rFonts w:ascii="Arial" w:hAnsi="Arial" w:cs="Arial"/>
          <w:sz w:val="23"/>
          <w:szCs w:val="23"/>
          <w:lang w:val="en-GB"/>
        </w:rPr>
        <w:t>onsultant responsibility to all patients admitted to this ward.</w:t>
      </w:r>
    </w:p>
    <w:p w14:paraId="06741864" w14:textId="77777777" w:rsidR="009411FF" w:rsidRPr="00FD19DC" w:rsidRDefault="009411FF">
      <w:pPr>
        <w:pStyle w:val="Footer"/>
        <w:tabs>
          <w:tab w:val="clear" w:pos="4153"/>
          <w:tab w:val="clear" w:pos="8306"/>
        </w:tabs>
        <w:jc w:val="both"/>
        <w:rPr>
          <w:rFonts w:ascii="Arial" w:hAnsi="Arial" w:cs="Arial"/>
          <w:b/>
          <w:bCs/>
          <w:i/>
          <w:iCs/>
          <w:sz w:val="23"/>
          <w:szCs w:val="23"/>
          <w:lang w:val="en-GB"/>
        </w:rPr>
      </w:pPr>
    </w:p>
    <w:p w14:paraId="2ED86F7E"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b/>
          <w:bCs/>
          <w:i/>
          <w:iCs/>
          <w:sz w:val="23"/>
          <w:szCs w:val="23"/>
          <w:lang w:val="en-GB"/>
        </w:rPr>
        <w:t>Dementia</w:t>
      </w:r>
      <w:r w:rsidR="00784715" w:rsidRPr="00FD19DC">
        <w:rPr>
          <w:rFonts w:ascii="Arial" w:hAnsi="Arial" w:cs="Arial"/>
          <w:b/>
          <w:bCs/>
          <w:i/>
          <w:iCs/>
          <w:sz w:val="23"/>
          <w:szCs w:val="23"/>
          <w:lang w:val="en-GB"/>
        </w:rPr>
        <w:t xml:space="preserve"> Admission &amp; Assessment Unit</w:t>
      </w:r>
      <w:r w:rsidRPr="00FD19DC">
        <w:rPr>
          <w:rFonts w:ascii="Arial" w:hAnsi="Arial" w:cs="Arial"/>
          <w:b/>
          <w:bCs/>
          <w:i/>
          <w:iCs/>
          <w:sz w:val="23"/>
          <w:szCs w:val="23"/>
          <w:lang w:val="en-GB"/>
        </w:rPr>
        <w:t xml:space="preserve"> – Willow Unit</w:t>
      </w:r>
    </w:p>
    <w:p w14:paraId="403A119D"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0EC2978B"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Willow Unit,</w:t>
      </w:r>
      <w:r w:rsidR="00AF77C2" w:rsidRPr="00FD19DC">
        <w:rPr>
          <w:rFonts w:ascii="Arial" w:hAnsi="Arial" w:cs="Arial"/>
          <w:sz w:val="23"/>
          <w:szCs w:val="23"/>
          <w:lang w:val="en-GB"/>
        </w:rPr>
        <w:t xml:space="preserve"> Susan Carnegie Centre, is a 12</w:t>
      </w:r>
      <w:r w:rsidRPr="00FD19DC">
        <w:rPr>
          <w:rFonts w:ascii="Arial" w:hAnsi="Arial" w:cs="Arial"/>
          <w:sz w:val="23"/>
          <w:szCs w:val="23"/>
          <w:lang w:val="en-GB"/>
        </w:rPr>
        <w:t xml:space="preserve"> bed</w:t>
      </w:r>
      <w:r w:rsidR="00784715" w:rsidRPr="00FD19DC">
        <w:rPr>
          <w:rFonts w:ascii="Arial" w:hAnsi="Arial" w:cs="Arial"/>
          <w:sz w:val="23"/>
          <w:szCs w:val="23"/>
          <w:lang w:val="en-GB"/>
        </w:rPr>
        <w:t xml:space="preserve">ded </w:t>
      </w:r>
      <w:proofErr w:type="gramStart"/>
      <w:r w:rsidR="00784715" w:rsidRPr="00FD19DC">
        <w:rPr>
          <w:rFonts w:ascii="Arial" w:hAnsi="Arial" w:cs="Arial"/>
          <w:sz w:val="23"/>
          <w:szCs w:val="23"/>
          <w:lang w:val="en-GB"/>
        </w:rPr>
        <w:t>purpose built</w:t>
      </w:r>
      <w:proofErr w:type="gramEnd"/>
      <w:r w:rsidRPr="00FD19DC">
        <w:rPr>
          <w:rFonts w:ascii="Arial" w:hAnsi="Arial" w:cs="Arial"/>
          <w:sz w:val="23"/>
          <w:szCs w:val="23"/>
          <w:lang w:val="en-GB"/>
        </w:rPr>
        <w:t xml:space="preserve"> mixed gender ward for the assessment and treatment of people with dementia mainly from the North East Locality but also from the rest of Angus whose presentation warrants their admission here rather than in their own locality unit. Dr </w:t>
      </w:r>
      <w:r w:rsidR="00AF77C2" w:rsidRPr="00FD19DC">
        <w:rPr>
          <w:rFonts w:ascii="Arial" w:hAnsi="Arial" w:cs="Arial"/>
          <w:sz w:val="23"/>
          <w:szCs w:val="23"/>
          <w:lang w:val="en-GB"/>
        </w:rPr>
        <w:t>Ashleigh Duthie will have</w:t>
      </w:r>
      <w:r w:rsidRPr="00FD19DC">
        <w:rPr>
          <w:rFonts w:ascii="Arial" w:hAnsi="Arial" w:cs="Arial"/>
          <w:sz w:val="23"/>
          <w:szCs w:val="23"/>
          <w:lang w:val="en-GB"/>
        </w:rPr>
        <w:t xml:space="preserve"> consultant responsibility for patients admitted to this ward.</w:t>
      </w:r>
    </w:p>
    <w:p w14:paraId="5A3C6B5D"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5AEFADA5" w14:textId="77777777" w:rsidR="001C22E2" w:rsidRPr="00FD19DC" w:rsidRDefault="00784715">
      <w:pPr>
        <w:pStyle w:val="Footer"/>
        <w:tabs>
          <w:tab w:val="clear" w:pos="4153"/>
          <w:tab w:val="clear" w:pos="8306"/>
        </w:tabs>
        <w:jc w:val="both"/>
        <w:rPr>
          <w:rFonts w:ascii="Arial" w:hAnsi="Arial" w:cs="Arial"/>
          <w:sz w:val="23"/>
          <w:szCs w:val="23"/>
          <w:lang w:val="en-GB"/>
        </w:rPr>
      </w:pPr>
      <w:r w:rsidRPr="00FD19DC">
        <w:rPr>
          <w:rFonts w:ascii="Arial" w:hAnsi="Arial" w:cs="Arial"/>
          <w:b/>
          <w:bCs/>
          <w:i/>
          <w:iCs/>
          <w:sz w:val="23"/>
          <w:szCs w:val="23"/>
          <w:lang w:val="en-GB"/>
        </w:rPr>
        <w:t xml:space="preserve">Dementia Admission &amp; Assessment Unit </w:t>
      </w:r>
      <w:r w:rsidR="001C22E2" w:rsidRPr="00FD19DC">
        <w:rPr>
          <w:rFonts w:ascii="Arial" w:hAnsi="Arial" w:cs="Arial"/>
          <w:b/>
          <w:bCs/>
          <w:i/>
          <w:iCs/>
          <w:sz w:val="23"/>
          <w:szCs w:val="23"/>
          <w:lang w:val="en-GB"/>
        </w:rPr>
        <w:t>– Prosen Unit</w:t>
      </w:r>
    </w:p>
    <w:p w14:paraId="37E56B22"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774BC92C"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Prosen Unit, located in Whitehill</w:t>
      </w:r>
      <w:r w:rsidR="00255878" w:rsidRPr="00FD19DC">
        <w:rPr>
          <w:rFonts w:ascii="Arial" w:hAnsi="Arial" w:cs="Arial"/>
          <w:sz w:val="23"/>
          <w:szCs w:val="23"/>
          <w:lang w:val="en-GB"/>
        </w:rPr>
        <w:t>s</w:t>
      </w:r>
      <w:r w:rsidRPr="00FD19DC">
        <w:rPr>
          <w:rFonts w:ascii="Arial" w:hAnsi="Arial" w:cs="Arial"/>
          <w:sz w:val="23"/>
          <w:szCs w:val="23"/>
          <w:lang w:val="en-GB"/>
        </w:rPr>
        <w:t xml:space="preserve"> Health and Community Care Centre, Forfar, </w:t>
      </w:r>
      <w:r w:rsidR="00663EB5" w:rsidRPr="00FD19DC">
        <w:rPr>
          <w:rFonts w:ascii="Arial" w:hAnsi="Arial" w:cs="Arial"/>
          <w:sz w:val="23"/>
          <w:szCs w:val="23"/>
          <w:lang w:val="en-GB"/>
        </w:rPr>
        <w:t>is currently non-operational.</w:t>
      </w:r>
    </w:p>
    <w:p w14:paraId="31718450" w14:textId="77777777" w:rsidR="0000668E" w:rsidRPr="00FD19DC" w:rsidRDefault="0000668E">
      <w:pPr>
        <w:pStyle w:val="Footer"/>
        <w:tabs>
          <w:tab w:val="clear" w:pos="4153"/>
          <w:tab w:val="clear" w:pos="8306"/>
        </w:tabs>
        <w:jc w:val="both"/>
        <w:rPr>
          <w:rFonts w:ascii="Arial" w:hAnsi="Arial" w:cs="Arial"/>
          <w:sz w:val="23"/>
          <w:szCs w:val="23"/>
          <w:lang w:val="en-GB"/>
        </w:rPr>
      </w:pPr>
    </w:p>
    <w:p w14:paraId="6AEDB71E" w14:textId="77777777" w:rsidR="0000668E" w:rsidRPr="00FD19DC" w:rsidRDefault="0000668E">
      <w:pPr>
        <w:pStyle w:val="Footer"/>
        <w:tabs>
          <w:tab w:val="clear" w:pos="4153"/>
          <w:tab w:val="clear" w:pos="8306"/>
        </w:tabs>
        <w:jc w:val="both"/>
        <w:rPr>
          <w:rFonts w:ascii="Arial" w:hAnsi="Arial" w:cs="Arial"/>
          <w:sz w:val="23"/>
          <w:szCs w:val="23"/>
          <w:lang w:val="en-GB"/>
        </w:rPr>
      </w:pPr>
    </w:p>
    <w:p w14:paraId="3C96F3BB" w14:textId="77777777" w:rsidR="001C22E2" w:rsidRPr="00FD19DC" w:rsidRDefault="006E77E1">
      <w:pPr>
        <w:pStyle w:val="Footer"/>
        <w:tabs>
          <w:tab w:val="clear" w:pos="4153"/>
          <w:tab w:val="clear" w:pos="8306"/>
        </w:tabs>
        <w:jc w:val="both"/>
        <w:rPr>
          <w:rFonts w:ascii="Arial" w:hAnsi="Arial" w:cs="Arial"/>
          <w:b/>
          <w:bCs/>
          <w:i/>
          <w:iCs/>
          <w:sz w:val="23"/>
          <w:szCs w:val="23"/>
          <w:lang w:val="en-GB"/>
        </w:rPr>
      </w:pPr>
      <w:r>
        <w:rPr>
          <w:rFonts w:ascii="Arial" w:hAnsi="Arial" w:cs="Arial"/>
          <w:b/>
          <w:bCs/>
          <w:sz w:val="23"/>
          <w:szCs w:val="23"/>
          <w:u w:val="single"/>
          <w:lang w:val="en-GB"/>
        </w:rPr>
        <w:t>h</w:t>
      </w:r>
      <w:r w:rsidR="001C22E2" w:rsidRPr="00FD19DC">
        <w:rPr>
          <w:rFonts w:ascii="Arial" w:hAnsi="Arial" w:cs="Arial"/>
          <w:b/>
          <w:bCs/>
          <w:sz w:val="23"/>
          <w:szCs w:val="23"/>
          <w:u w:val="single"/>
          <w:lang w:val="en-GB"/>
        </w:rPr>
        <w:t>. Day facilities</w:t>
      </w:r>
    </w:p>
    <w:p w14:paraId="06113443" w14:textId="77777777" w:rsidR="001C22E2" w:rsidRPr="00FD19DC" w:rsidRDefault="001C22E2">
      <w:pPr>
        <w:pStyle w:val="Footer"/>
        <w:tabs>
          <w:tab w:val="clear" w:pos="4153"/>
          <w:tab w:val="clear" w:pos="8306"/>
        </w:tabs>
        <w:jc w:val="both"/>
        <w:rPr>
          <w:rFonts w:ascii="Arial" w:hAnsi="Arial" w:cs="Arial"/>
          <w:b/>
          <w:bCs/>
          <w:i/>
          <w:iCs/>
          <w:sz w:val="23"/>
          <w:szCs w:val="23"/>
          <w:lang w:val="en-GB"/>
        </w:rPr>
      </w:pPr>
    </w:p>
    <w:p w14:paraId="5D0EB452"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Day care facilities in Angus are provided by the </w:t>
      </w:r>
      <w:r w:rsidR="00784715" w:rsidRPr="00FD19DC">
        <w:rPr>
          <w:rFonts w:ascii="Arial" w:hAnsi="Arial" w:cs="Arial"/>
          <w:sz w:val="23"/>
          <w:szCs w:val="23"/>
          <w:lang w:val="en-GB"/>
        </w:rPr>
        <w:t>partnership (</w:t>
      </w:r>
      <w:r w:rsidRPr="00FD19DC">
        <w:rPr>
          <w:rFonts w:ascii="Arial" w:hAnsi="Arial" w:cs="Arial"/>
          <w:sz w:val="23"/>
          <w:szCs w:val="23"/>
          <w:lang w:val="en-GB"/>
        </w:rPr>
        <w:t>Local Authority</w:t>
      </w:r>
      <w:r w:rsidR="00255878" w:rsidRPr="00FD19DC">
        <w:rPr>
          <w:rFonts w:ascii="Arial" w:hAnsi="Arial" w:cs="Arial"/>
          <w:sz w:val="23"/>
          <w:szCs w:val="23"/>
          <w:lang w:val="en-GB"/>
        </w:rPr>
        <w:t>)</w:t>
      </w:r>
      <w:r w:rsidRPr="00FD19DC">
        <w:rPr>
          <w:rFonts w:ascii="Arial" w:hAnsi="Arial" w:cs="Arial"/>
          <w:sz w:val="23"/>
          <w:szCs w:val="23"/>
          <w:lang w:val="en-GB"/>
        </w:rPr>
        <w:t xml:space="preserve"> and by the voluntary and private sectors. There are also specialist dementia day facilities in different towns in Angus within Local Authority residential care facilities.</w:t>
      </w:r>
    </w:p>
    <w:p w14:paraId="1828A0A8"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69A811F7"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There is one Specialist Dementia Day Care facility in the </w:t>
      </w:r>
      <w:r w:rsidR="00AF77C2" w:rsidRPr="00FD19DC">
        <w:rPr>
          <w:rFonts w:ascii="Arial" w:hAnsi="Arial" w:cs="Arial"/>
          <w:sz w:val="23"/>
          <w:szCs w:val="23"/>
          <w:lang w:val="en-GB"/>
        </w:rPr>
        <w:t>South</w:t>
      </w:r>
      <w:r w:rsidRPr="00FD19DC">
        <w:rPr>
          <w:rFonts w:ascii="Arial" w:hAnsi="Arial" w:cs="Arial"/>
          <w:sz w:val="23"/>
          <w:szCs w:val="23"/>
          <w:lang w:val="en-GB"/>
        </w:rPr>
        <w:t xml:space="preserve"> Locality run by the Local Authority</w:t>
      </w:r>
      <w:r w:rsidR="00581947" w:rsidRPr="00FD19DC">
        <w:rPr>
          <w:rFonts w:ascii="Arial" w:hAnsi="Arial" w:cs="Arial"/>
          <w:sz w:val="23"/>
          <w:szCs w:val="23"/>
          <w:lang w:val="en-GB"/>
        </w:rPr>
        <w:t xml:space="preserve"> in </w:t>
      </w:r>
      <w:r w:rsidR="00AF77C2" w:rsidRPr="00FD19DC">
        <w:rPr>
          <w:rFonts w:ascii="Arial" w:hAnsi="Arial" w:cs="Arial"/>
          <w:sz w:val="23"/>
          <w:szCs w:val="23"/>
          <w:lang w:val="en-GB"/>
        </w:rPr>
        <w:t>the Kinloch Centre</w:t>
      </w:r>
      <w:r w:rsidR="0051528B" w:rsidRPr="00FD19DC">
        <w:rPr>
          <w:rFonts w:ascii="Arial" w:hAnsi="Arial" w:cs="Arial"/>
          <w:sz w:val="23"/>
          <w:szCs w:val="23"/>
          <w:lang w:val="en-GB"/>
        </w:rPr>
        <w:t>.</w:t>
      </w:r>
    </w:p>
    <w:p w14:paraId="6FC60EC3" w14:textId="77777777" w:rsidR="001C22E2" w:rsidRDefault="001C22E2">
      <w:pPr>
        <w:pStyle w:val="Footer"/>
        <w:tabs>
          <w:tab w:val="clear" w:pos="4153"/>
          <w:tab w:val="clear" w:pos="8306"/>
        </w:tabs>
        <w:jc w:val="both"/>
        <w:rPr>
          <w:rFonts w:ascii="Arial" w:hAnsi="Arial" w:cs="Arial"/>
          <w:b/>
          <w:bCs/>
          <w:sz w:val="23"/>
          <w:szCs w:val="23"/>
          <w:u w:val="single"/>
          <w:lang w:val="en-GB"/>
        </w:rPr>
      </w:pPr>
    </w:p>
    <w:p w14:paraId="1C314D79" w14:textId="77777777" w:rsidR="00FD19DC" w:rsidRPr="00FD19DC" w:rsidRDefault="00FD19DC">
      <w:pPr>
        <w:pStyle w:val="Footer"/>
        <w:tabs>
          <w:tab w:val="clear" w:pos="4153"/>
          <w:tab w:val="clear" w:pos="8306"/>
        </w:tabs>
        <w:jc w:val="both"/>
        <w:rPr>
          <w:rFonts w:ascii="Arial" w:hAnsi="Arial" w:cs="Arial"/>
          <w:b/>
          <w:bCs/>
          <w:sz w:val="23"/>
          <w:szCs w:val="23"/>
          <w:u w:val="single"/>
          <w:lang w:val="en-GB"/>
        </w:rPr>
      </w:pPr>
    </w:p>
    <w:p w14:paraId="2A75CD89" w14:textId="77777777" w:rsidR="001C22E2" w:rsidRPr="00FD19DC" w:rsidRDefault="006E77E1">
      <w:pPr>
        <w:pStyle w:val="Footer"/>
        <w:tabs>
          <w:tab w:val="clear" w:pos="4153"/>
          <w:tab w:val="clear" w:pos="8306"/>
        </w:tabs>
        <w:jc w:val="both"/>
        <w:rPr>
          <w:rFonts w:ascii="Arial" w:hAnsi="Arial" w:cs="Arial"/>
          <w:sz w:val="23"/>
          <w:szCs w:val="23"/>
          <w:lang w:val="en-GB"/>
        </w:rPr>
      </w:pPr>
      <w:proofErr w:type="spellStart"/>
      <w:r>
        <w:rPr>
          <w:rFonts w:ascii="Arial" w:hAnsi="Arial" w:cs="Arial"/>
          <w:b/>
          <w:bCs/>
          <w:sz w:val="23"/>
          <w:szCs w:val="23"/>
          <w:u w:val="single"/>
          <w:lang w:val="en-GB"/>
        </w:rPr>
        <w:t>i</w:t>
      </w:r>
      <w:proofErr w:type="spellEnd"/>
      <w:r w:rsidR="001C22E2" w:rsidRPr="00FD19DC">
        <w:rPr>
          <w:rFonts w:ascii="Arial" w:hAnsi="Arial" w:cs="Arial"/>
          <w:b/>
          <w:bCs/>
          <w:sz w:val="23"/>
          <w:szCs w:val="23"/>
          <w:u w:val="single"/>
          <w:lang w:val="en-GB"/>
        </w:rPr>
        <w:t>. Dementia Liaison Team</w:t>
      </w:r>
    </w:p>
    <w:p w14:paraId="045ACB8D"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2A3F9E57"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There is no traditional NHS Day Hospital provision for people with dementia in Angus. </w:t>
      </w:r>
      <w:proofErr w:type="gramStart"/>
      <w:r w:rsidRPr="00FD19DC">
        <w:rPr>
          <w:rFonts w:ascii="Arial" w:hAnsi="Arial" w:cs="Arial"/>
          <w:sz w:val="23"/>
          <w:szCs w:val="23"/>
          <w:lang w:val="en-GB"/>
        </w:rPr>
        <w:t>Instead</w:t>
      </w:r>
      <w:proofErr w:type="gramEnd"/>
      <w:r w:rsidRPr="00FD19DC">
        <w:rPr>
          <w:rFonts w:ascii="Arial" w:hAnsi="Arial" w:cs="Arial"/>
          <w:sz w:val="23"/>
          <w:szCs w:val="23"/>
          <w:lang w:val="en-GB"/>
        </w:rPr>
        <w:t xml:space="preserve"> a comprehensive, multidisciplinary and ambulatory dementia liaison service has been developed. </w:t>
      </w:r>
    </w:p>
    <w:p w14:paraId="65AA3955"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4E6667E4"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Staff complement: </w:t>
      </w:r>
    </w:p>
    <w:p w14:paraId="49AC72E4"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77C05F3B" w14:textId="77777777" w:rsidR="001C22E2" w:rsidRPr="00FD19DC" w:rsidRDefault="001C22E2" w:rsidP="007040A8">
      <w:pPr>
        <w:pStyle w:val="Footer"/>
        <w:numPr>
          <w:ilvl w:val="0"/>
          <w:numId w:val="9"/>
        </w:numP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Team Leader:</w:t>
      </w:r>
      <w:r w:rsidRPr="00FD19DC">
        <w:rPr>
          <w:rFonts w:ascii="Arial" w:hAnsi="Arial" w:cs="Arial"/>
          <w:sz w:val="23"/>
          <w:szCs w:val="23"/>
          <w:lang w:val="en-GB"/>
        </w:rPr>
        <w:tab/>
      </w:r>
      <w:r w:rsidRPr="00FD19DC">
        <w:rPr>
          <w:rFonts w:ascii="Arial" w:hAnsi="Arial" w:cs="Arial"/>
          <w:sz w:val="23"/>
          <w:szCs w:val="23"/>
          <w:lang w:val="en-GB"/>
        </w:rPr>
        <w:tab/>
      </w:r>
      <w:r w:rsidRPr="00FD19DC">
        <w:rPr>
          <w:rFonts w:ascii="Arial" w:hAnsi="Arial" w:cs="Arial"/>
          <w:sz w:val="23"/>
          <w:szCs w:val="23"/>
          <w:lang w:val="en-GB"/>
        </w:rPr>
        <w:tab/>
      </w:r>
      <w:r w:rsidR="007040A8">
        <w:rPr>
          <w:rFonts w:ascii="Arial" w:hAnsi="Arial" w:cs="Arial"/>
          <w:sz w:val="23"/>
          <w:szCs w:val="23"/>
          <w:lang w:val="en-GB"/>
        </w:rPr>
        <w:t xml:space="preserve">           </w:t>
      </w:r>
      <w:r w:rsidR="00663EB5" w:rsidRPr="00FD19DC">
        <w:rPr>
          <w:rFonts w:ascii="Arial" w:hAnsi="Arial" w:cs="Arial"/>
          <w:sz w:val="23"/>
          <w:szCs w:val="23"/>
          <w:lang w:val="en-GB"/>
        </w:rPr>
        <w:t xml:space="preserve">NMC Registered, </w:t>
      </w:r>
      <w:r w:rsidR="007040A8">
        <w:rPr>
          <w:rFonts w:ascii="Arial" w:hAnsi="Arial" w:cs="Arial"/>
          <w:sz w:val="23"/>
          <w:szCs w:val="23"/>
          <w:lang w:val="en-GB"/>
        </w:rPr>
        <w:t>0.5 WTE (joint role                     with PDS)</w:t>
      </w:r>
    </w:p>
    <w:p w14:paraId="2A124270" w14:textId="77777777" w:rsidR="001C22E2" w:rsidRPr="00FD19DC" w:rsidRDefault="001C22E2">
      <w:pPr>
        <w:pStyle w:val="Footer"/>
        <w:numPr>
          <w:ilvl w:val="0"/>
          <w:numId w:val="9"/>
        </w:numP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Dementia Liaison Practitioners: </w:t>
      </w:r>
      <w:r w:rsidRPr="00FD19DC">
        <w:rPr>
          <w:rFonts w:ascii="Arial" w:hAnsi="Arial" w:cs="Arial"/>
          <w:sz w:val="23"/>
          <w:szCs w:val="23"/>
          <w:lang w:val="en-GB"/>
        </w:rPr>
        <w:tab/>
        <w:t xml:space="preserve">2 WTE, </w:t>
      </w:r>
      <w:r w:rsidR="00AF77C2" w:rsidRPr="00FD19DC">
        <w:rPr>
          <w:rFonts w:ascii="Arial" w:hAnsi="Arial" w:cs="Arial"/>
          <w:sz w:val="23"/>
          <w:szCs w:val="23"/>
          <w:lang w:val="en-GB"/>
        </w:rPr>
        <w:t>NMC Registered</w:t>
      </w:r>
    </w:p>
    <w:p w14:paraId="198B7AA9" w14:textId="77777777" w:rsidR="001C22E2" w:rsidRPr="00FD19DC" w:rsidRDefault="001C22E2">
      <w:pPr>
        <w:pStyle w:val="Footer"/>
        <w:numPr>
          <w:ilvl w:val="0"/>
          <w:numId w:val="9"/>
        </w:numP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Medical:</w:t>
      </w:r>
      <w:r w:rsidRPr="00FD19DC">
        <w:rPr>
          <w:rFonts w:ascii="Arial" w:hAnsi="Arial" w:cs="Arial"/>
          <w:sz w:val="23"/>
          <w:szCs w:val="23"/>
          <w:lang w:val="en-GB"/>
        </w:rPr>
        <w:tab/>
      </w:r>
      <w:r w:rsidRPr="00FD19DC">
        <w:rPr>
          <w:rFonts w:ascii="Arial" w:hAnsi="Arial" w:cs="Arial"/>
          <w:sz w:val="23"/>
          <w:szCs w:val="23"/>
          <w:lang w:val="en-GB"/>
        </w:rPr>
        <w:tab/>
      </w:r>
      <w:r w:rsidRPr="00FD19DC">
        <w:rPr>
          <w:rFonts w:ascii="Arial" w:hAnsi="Arial" w:cs="Arial"/>
          <w:sz w:val="23"/>
          <w:szCs w:val="23"/>
          <w:lang w:val="en-GB"/>
        </w:rPr>
        <w:tab/>
      </w:r>
      <w:r w:rsidRPr="00FD19DC">
        <w:rPr>
          <w:rFonts w:ascii="Arial" w:hAnsi="Arial" w:cs="Arial"/>
          <w:sz w:val="23"/>
          <w:szCs w:val="23"/>
          <w:lang w:val="en-GB"/>
        </w:rPr>
        <w:tab/>
        <w:t>By each sector consultant</w:t>
      </w:r>
    </w:p>
    <w:p w14:paraId="16ED732C" w14:textId="77777777" w:rsidR="001C22E2" w:rsidRPr="00FD19DC" w:rsidRDefault="001C22E2">
      <w:pPr>
        <w:pStyle w:val="Footer"/>
        <w:numPr>
          <w:ilvl w:val="0"/>
          <w:numId w:val="11"/>
        </w:numP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Secretarial support:</w:t>
      </w:r>
      <w:r w:rsidRPr="00FD19DC">
        <w:rPr>
          <w:rFonts w:ascii="Arial" w:hAnsi="Arial" w:cs="Arial"/>
          <w:sz w:val="23"/>
          <w:szCs w:val="23"/>
          <w:lang w:val="en-GB"/>
        </w:rPr>
        <w:tab/>
      </w:r>
      <w:r w:rsidRPr="00FD19DC">
        <w:rPr>
          <w:rFonts w:ascii="Arial" w:hAnsi="Arial" w:cs="Arial"/>
          <w:sz w:val="23"/>
          <w:szCs w:val="23"/>
          <w:lang w:val="en-GB"/>
        </w:rPr>
        <w:tab/>
      </w:r>
      <w:r w:rsidRPr="00FD19DC">
        <w:rPr>
          <w:rFonts w:ascii="Arial" w:hAnsi="Arial" w:cs="Arial"/>
          <w:sz w:val="23"/>
          <w:szCs w:val="23"/>
          <w:lang w:val="en-GB"/>
        </w:rPr>
        <w:tab/>
        <w:t>0.2 WTE</w:t>
      </w:r>
    </w:p>
    <w:p w14:paraId="2E68274B"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6CB82696"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lastRenderedPageBreak/>
        <w:t>The work carried out by the Dementia Liaison Team</w:t>
      </w:r>
      <w:r w:rsidR="004F2F4C" w:rsidRPr="00FD19DC">
        <w:rPr>
          <w:rFonts w:ascii="Arial" w:hAnsi="Arial" w:cs="Arial"/>
          <w:sz w:val="23"/>
          <w:szCs w:val="23"/>
          <w:lang w:val="en-GB"/>
        </w:rPr>
        <w:t xml:space="preserve"> (DLT)</w:t>
      </w:r>
      <w:r w:rsidRPr="00FD19DC">
        <w:rPr>
          <w:rFonts w:ascii="Arial" w:hAnsi="Arial" w:cs="Arial"/>
          <w:sz w:val="23"/>
          <w:szCs w:val="23"/>
          <w:lang w:val="en-GB"/>
        </w:rPr>
        <w:t xml:space="preserve"> predominantly includes supporting Care Homes and Community Hospitals who are looking after people with dementia that present with BPSD. The team can facilitate the transition from POA in-patient units to Care Homes, review of antipsychotic medication in community care setting in addition to teaching and training of staff in such facilities. </w:t>
      </w:r>
    </w:p>
    <w:p w14:paraId="6FAD2720"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60C2E059"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The work undertaken by the team has been evaluated well and proves to be a very valuable addition to the service. </w:t>
      </w:r>
    </w:p>
    <w:p w14:paraId="2F259B90" w14:textId="77777777" w:rsidR="0013546E" w:rsidRPr="00FD19DC" w:rsidRDefault="0013546E">
      <w:pPr>
        <w:pStyle w:val="Footer"/>
        <w:tabs>
          <w:tab w:val="clear" w:pos="4153"/>
          <w:tab w:val="clear" w:pos="8306"/>
        </w:tabs>
        <w:jc w:val="both"/>
        <w:rPr>
          <w:rFonts w:ascii="Arial" w:hAnsi="Arial" w:cs="Arial"/>
          <w:b/>
          <w:bCs/>
          <w:sz w:val="23"/>
          <w:szCs w:val="23"/>
          <w:lang w:val="en-GB"/>
        </w:rPr>
      </w:pPr>
    </w:p>
    <w:p w14:paraId="50CDA5FF" w14:textId="77777777" w:rsidR="001C22E2" w:rsidRPr="00FD19DC" w:rsidRDefault="001C22E2">
      <w:pPr>
        <w:pStyle w:val="Footer"/>
        <w:numPr>
          <w:ilvl w:val="0"/>
          <w:numId w:val="12"/>
        </w:numPr>
        <w:tabs>
          <w:tab w:val="clear" w:pos="4153"/>
          <w:tab w:val="clear" w:pos="8306"/>
        </w:tabs>
        <w:jc w:val="both"/>
        <w:rPr>
          <w:rFonts w:ascii="Arial" w:hAnsi="Arial" w:cs="Arial"/>
          <w:sz w:val="23"/>
          <w:szCs w:val="23"/>
          <w:lang w:val="en-GB"/>
        </w:rPr>
      </w:pPr>
      <w:r w:rsidRPr="00FD19DC">
        <w:rPr>
          <w:rFonts w:ascii="Arial" w:hAnsi="Arial" w:cs="Arial"/>
          <w:b/>
          <w:bCs/>
          <w:sz w:val="23"/>
          <w:szCs w:val="23"/>
          <w:lang w:val="en-GB"/>
        </w:rPr>
        <w:t>Research, Audit and Teaching</w:t>
      </w:r>
    </w:p>
    <w:p w14:paraId="7C661ACC"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 </w:t>
      </w:r>
    </w:p>
    <w:p w14:paraId="741F0B47"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There is an active Old Age Psychiatry Research Unit within the University of </w:t>
      </w:r>
      <w:proofErr w:type="gramStart"/>
      <w:r w:rsidRPr="00FD19DC">
        <w:rPr>
          <w:rFonts w:ascii="Arial" w:hAnsi="Arial" w:cs="Arial"/>
          <w:sz w:val="23"/>
          <w:szCs w:val="23"/>
          <w:lang w:val="en-GB"/>
        </w:rPr>
        <w:t>Dundee</w:t>
      </w:r>
      <w:proofErr w:type="gramEnd"/>
      <w:r w:rsidRPr="00FD19DC">
        <w:rPr>
          <w:rFonts w:ascii="Arial" w:hAnsi="Arial" w:cs="Arial"/>
          <w:sz w:val="23"/>
          <w:szCs w:val="23"/>
          <w:lang w:val="en-GB"/>
        </w:rPr>
        <w:t xml:space="preserve"> which is based at Murray Royal Hospital, Perth. A total of 4 academic sessions is funded between 2 existing consultants at Murray Royal to promote ongoing research in Old Age Psychiatry and ensure high quality teaching to medical students from Dundee University in Phase 2 and Phase 3. </w:t>
      </w:r>
    </w:p>
    <w:p w14:paraId="660096B4"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3FA27798" w14:textId="77777777" w:rsidR="00FD19DC" w:rsidRPr="00FD19DC" w:rsidRDefault="00FD19DC">
      <w:pPr>
        <w:pStyle w:val="Footer"/>
        <w:tabs>
          <w:tab w:val="clear" w:pos="4153"/>
          <w:tab w:val="clear" w:pos="8306"/>
        </w:tabs>
        <w:jc w:val="both"/>
        <w:rPr>
          <w:rFonts w:ascii="Arial" w:hAnsi="Arial" w:cs="Arial"/>
          <w:sz w:val="23"/>
          <w:szCs w:val="23"/>
          <w:lang w:val="en-GB"/>
        </w:rPr>
      </w:pPr>
      <w:r w:rsidRPr="00FD19DC">
        <w:rPr>
          <w:rFonts w:ascii="Arial" w:hAnsi="Arial" w:cs="Arial"/>
          <w:color w:val="000000"/>
          <w:sz w:val="23"/>
          <w:szCs w:val="23"/>
          <w:shd w:val="clear" w:color="auto" w:fill="FFFFFF"/>
        </w:rPr>
        <w:t>There is a weekly Tayside wide Postgraduate teaching program which runs on MS Teams to maximise attendance. This usually involves a trainee presenting alongside their supervising consultant but also includes external presentations, QI / Audit work as well as Clinical Governance. Our trainees have access to a weekly RCPsych course. Senior trainees and consultant staff are encouraged to participate in mock CASC and RCpsych exam preparation.</w:t>
      </w:r>
    </w:p>
    <w:p w14:paraId="56D2D3E4" w14:textId="77777777" w:rsidR="00FD19DC" w:rsidRPr="00FD19DC" w:rsidRDefault="00FD19DC">
      <w:pPr>
        <w:pStyle w:val="Footer"/>
        <w:tabs>
          <w:tab w:val="clear" w:pos="4153"/>
          <w:tab w:val="clear" w:pos="8306"/>
        </w:tabs>
        <w:jc w:val="both"/>
        <w:rPr>
          <w:rFonts w:ascii="Arial" w:hAnsi="Arial" w:cs="Arial"/>
          <w:sz w:val="23"/>
          <w:szCs w:val="23"/>
          <w:lang w:val="en-GB"/>
        </w:rPr>
      </w:pPr>
    </w:p>
    <w:p w14:paraId="7117AB37"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Undergraduate medical students from Dundee University are attached to Susan Carnegie Centre, </w:t>
      </w:r>
      <w:proofErr w:type="spellStart"/>
      <w:r w:rsidRPr="00FD19DC">
        <w:rPr>
          <w:rFonts w:ascii="Arial" w:hAnsi="Arial" w:cs="Arial"/>
          <w:sz w:val="23"/>
          <w:szCs w:val="23"/>
          <w:lang w:val="en-GB"/>
        </w:rPr>
        <w:t>Stracathro</w:t>
      </w:r>
      <w:proofErr w:type="spellEnd"/>
      <w:r w:rsidRPr="00FD19DC">
        <w:rPr>
          <w:rFonts w:ascii="Arial" w:hAnsi="Arial" w:cs="Arial"/>
          <w:sz w:val="23"/>
          <w:szCs w:val="23"/>
          <w:lang w:val="en-GB"/>
        </w:rPr>
        <w:t xml:space="preserve"> on a </w:t>
      </w:r>
      <w:r w:rsidR="00785F82">
        <w:rPr>
          <w:rFonts w:ascii="Arial" w:hAnsi="Arial" w:cs="Arial"/>
          <w:sz w:val="23"/>
          <w:szCs w:val="23"/>
          <w:lang w:val="en-GB"/>
        </w:rPr>
        <w:t>regular basis, for a period of 2-6 weeks dependent upon their level of education</w:t>
      </w:r>
      <w:r w:rsidRPr="00FD19DC">
        <w:rPr>
          <w:rFonts w:ascii="Arial" w:hAnsi="Arial" w:cs="Arial"/>
          <w:sz w:val="23"/>
          <w:szCs w:val="23"/>
          <w:lang w:val="en-GB"/>
        </w:rPr>
        <w:t xml:space="preserve">. </w:t>
      </w:r>
    </w:p>
    <w:p w14:paraId="34105192" w14:textId="77777777" w:rsidR="00663EB5" w:rsidRPr="00FD19DC" w:rsidRDefault="00663EB5">
      <w:pPr>
        <w:pStyle w:val="Footer"/>
        <w:tabs>
          <w:tab w:val="clear" w:pos="4153"/>
          <w:tab w:val="clear" w:pos="8306"/>
        </w:tabs>
        <w:jc w:val="both"/>
        <w:rPr>
          <w:rFonts w:ascii="Arial" w:hAnsi="Arial" w:cs="Arial"/>
          <w:sz w:val="23"/>
          <w:szCs w:val="23"/>
          <w:lang w:val="en-GB"/>
        </w:rPr>
      </w:pPr>
    </w:p>
    <w:p w14:paraId="711619CA"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Medical staff </w:t>
      </w:r>
      <w:r w:rsidR="009411FF" w:rsidRPr="00FD19DC">
        <w:rPr>
          <w:rFonts w:ascii="Arial" w:hAnsi="Arial" w:cs="Arial"/>
          <w:sz w:val="23"/>
          <w:szCs w:val="23"/>
          <w:lang w:val="en-GB"/>
        </w:rPr>
        <w:t>with</w:t>
      </w:r>
      <w:r w:rsidRPr="00FD19DC">
        <w:rPr>
          <w:rFonts w:ascii="Arial" w:hAnsi="Arial" w:cs="Arial"/>
          <w:sz w:val="23"/>
          <w:szCs w:val="23"/>
          <w:lang w:val="en-GB"/>
        </w:rPr>
        <w:t xml:space="preserve">in the Department </w:t>
      </w:r>
      <w:r w:rsidR="00785F82">
        <w:rPr>
          <w:rFonts w:ascii="Arial" w:hAnsi="Arial" w:cs="Arial"/>
          <w:sz w:val="23"/>
          <w:szCs w:val="23"/>
          <w:lang w:val="en-GB"/>
        </w:rPr>
        <w:t xml:space="preserve">are expected to support medical students during their time within the service, however overall responsibility lies with the speciality lead for undergraduate supervision and </w:t>
      </w:r>
      <w:proofErr w:type="gramStart"/>
      <w:r w:rsidR="00785F82">
        <w:rPr>
          <w:rFonts w:ascii="Arial" w:hAnsi="Arial" w:cs="Arial"/>
          <w:sz w:val="23"/>
          <w:szCs w:val="23"/>
          <w:lang w:val="en-GB"/>
        </w:rPr>
        <w:t>management</w:t>
      </w:r>
      <w:proofErr w:type="gramEnd"/>
    </w:p>
    <w:p w14:paraId="77E84CB8" w14:textId="77777777" w:rsidR="0051528B" w:rsidRPr="00FD19DC" w:rsidRDefault="0051528B">
      <w:pPr>
        <w:jc w:val="both"/>
        <w:rPr>
          <w:rFonts w:ascii="Arial" w:hAnsi="Arial" w:cs="Arial"/>
          <w:sz w:val="23"/>
          <w:szCs w:val="23"/>
          <w:lang w:val="en-GB"/>
        </w:rPr>
      </w:pPr>
    </w:p>
    <w:p w14:paraId="25D4363E" w14:textId="77777777" w:rsidR="0051528B" w:rsidRPr="00FD19DC" w:rsidRDefault="0051528B">
      <w:pPr>
        <w:jc w:val="both"/>
        <w:rPr>
          <w:rFonts w:ascii="Arial" w:hAnsi="Arial" w:cs="Arial"/>
          <w:sz w:val="23"/>
          <w:szCs w:val="23"/>
          <w:lang w:val="en-GB"/>
        </w:rPr>
      </w:pPr>
    </w:p>
    <w:p w14:paraId="5931A4B1" w14:textId="77777777" w:rsidR="0051528B" w:rsidRPr="00FD19DC" w:rsidRDefault="0051528B">
      <w:pPr>
        <w:jc w:val="both"/>
        <w:rPr>
          <w:rFonts w:ascii="Arial" w:hAnsi="Arial" w:cs="Arial"/>
          <w:sz w:val="23"/>
          <w:szCs w:val="23"/>
          <w:lang w:val="en-GB"/>
        </w:rPr>
      </w:pPr>
    </w:p>
    <w:p w14:paraId="6087EEAB" w14:textId="77777777" w:rsidR="001C22E2" w:rsidRPr="00FD19DC" w:rsidRDefault="001C22E2">
      <w:pPr>
        <w:numPr>
          <w:ilvl w:val="0"/>
          <w:numId w:val="12"/>
        </w:numPr>
        <w:jc w:val="both"/>
        <w:rPr>
          <w:rFonts w:ascii="Arial" w:hAnsi="Arial" w:cs="Arial"/>
          <w:sz w:val="23"/>
          <w:szCs w:val="23"/>
          <w:lang w:val="en-GB"/>
        </w:rPr>
      </w:pPr>
      <w:r w:rsidRPr="00FD19DC">
        <w:rPr>
          <w:rFonts w:ascii="Arial" w:hAnsi="Arial" w:cs="Arial"/>
          <w:b/>
          <w:bCs/>
          <w:sz w:val="23"/>
          <w:szCs w:val="23"/>
          <w:lang w:val="en-GB"/>
        </w:rPr>
        <w:t>Support Staff and Facilities</w:t>
      </w:r>
    </w:p>
    <w:p w14:paraId="59DC0431"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68999F1E"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687A4180"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There are two or three junior doctors in training in the Department of Old Age Psychiatry at Susan Carnegie Centre, currently a psychiatric ST1, a GPST trainee and a FY2.</w:t>
      </w:r>
      <w:proofErr w:type="gramStart"/>
      <w:r w:rsidRPr="00FD19DC">
        <w:rPr>
          <w:rFonts w:ascii="Arial" w:hAnsi="Arial" w:cs="Arial"/>
          <w:sz w:val="23"/>
          <w:szCs w:val="23"/>
          <w:lang w:val="en-GB"/>
        </w:rPr>
        <w:t xml:space="preserve">  )</w:t>
      </w:r>
      <w:proofErr w:type="gramEnd"/>
      <w:r w:rsidRPr="00FD19DC">
        <w:rPr>
          <w:rFonts w:ascii="Arial" w:hAnsi="Arial" w:cs="Arial"/>
          <w:sz w:val="23"/>
          <w:szCs w:val="23"/>
          <w:lang w:val="en-GB"/>
        </w:rPr>
        <w:t>. There are occasionally ST4-6 trainees placed in Angus.</w:t>
      </w:r>
    </w:p>
    <w:p w14:paraId="352FB227"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01D2562B"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 xml:space="preserve">Throughout the Old Age Psychiatric in-patient units there is widespread use of the multidisciplinary approach and a strong emphasis on assessment, </w:t>
      </w:r>
      <w:proofErr w:type="gramStart"/>
      <w:r w:rsidRPr="00FD19DC">
        <w:rPr>
          <w:rFonts w:ascii="Arial" w:hAnsi="Arial" w:cs="Arial"/>
          <w:sz w:val="23"/>
          <w:szCs w:val="23"/>
          <w:lang w:val="en-GB"/>
        </w:rPr>
        <w:t>rehabilita</w:t>
      </w:r>
      <w:r w:rsidR="00663EB5" w:rsidRPr="00FD19DC">
        <w:rPr>
          <w:rFonts w:ascii="Arial" w:hAnsi="Arial" w:cs="Arial"/>
          <w:sz w:val="23"/>
          <w:szCs w:val="23"/>
          <w:lang w:val="en-GB"/>
        </w:rPr>
        <w:t>tion</w:t>
      </w:r>
      <w:proofErr w:type="gramEnd"/>
      <w:r w:rsidR="00663EB5" w:rsidRPr="00FD19DC">
        <w:rPr>
          <w:rFonts w:ascii="Arial" w:hAnsi="Arial" w:cs="Arial"/>
          <w:sz w:val="23"/>
          <w:szCs w:val="23"/>
          <w:lang w:val="en-GB"/>
        </w:rPr>
        <w:t xml:space="preserve"> and recovery. There is 1.0 WTE</w:t>
      </w:r>
      <w:r w:rsidR="00784715" w:rsidRPr="00FD19DC">
        <w:rPr>
          <w:rFonts w:ascii="Arial" w:hAnsi="Arial" w:cs="Arial"/>
          <w:sz w:val="23"/>
          <w:szCs w:val="23"/>
          <w:lang w:val="en-GB"/>
        </w:rPr>
        <w:t xml:space="preserve"> </w:t>
      </w:r>
      <w:r w:rsidR="009B6CCA" w:rsidRPr="00FD19DC">
        <w:rPr>
          <w:rFonts w:ascii="Arial" w:hAnsi="Arial" w:cs="Arial"/>
          <w:sz w:val="23"/>
          <w:szCs w:val="23"/>
          <w:lang w:val="en-GB"/>
        </w:rPr>
        <w:t>B</w:t>
      </w:r>
      <w:r w:rsidR="00663EB5" w:rsidRPr="00FD19DC">
        <w:rPr>
          <w:rFonts w:ascii="Arial" w:hAnsi="Arial" w:cs="Arial"/>
          <w:sz w:val="23"/>
          <w:szCs w:val="23"/>
          <w:lang w:val="en-GB"/>
        </w:rPr>
        <w:t>and 5</w:t>
      </w:r>
      <w:r w:rsidRPr="00FD19DC">
        <w:rPr>
          <w:rFonts w:ascii="Arial" w:hAnsi="Arial" w:cs="Arial"/>
          <w:sz w:val="23"/>
          <w:szCs w:val="23"/>
          <w:lang w:val="en-GB"/>
        </w:rPr>
        <w:t xml:space="preserve"> Occupational</w:t>
      </w:r>
      <w:r w:rsidR="009B6CCA" w:rsidRPr="00FD19DC">
        <w:rPr>
          <w:rFonts w:ascii="Arial" w:hAnsi="Arial" w:cs="Arial"/>
          <w:sz w:val="23"/>
          <w:szCs w:val="23"/>
          <w:lang w:val="en-GB"/>
        </w:rPr>
        <w:t xml:space="preserve"> Therapist</w:t>
      </w:r>
      <w:r w:rsidRPr="00FD19DC">
        <w:rPr>
          <w:rFonts w:ascii="Arial" w:hAnsi="Arial" w:cs="Arial"/>
          <w:sz w:val="23"/>
          <w:szCs w:val="23"/>
          <w:lang w:val="en-GB"/>
        </w:rPr>
        <w:t xml:space="preserve">. We also have </w:t>
      </w:r>
      <w:r w:rsidR="00663EB5" w:rsidRPr="00FD19DC">
        <w:rPr>
          <w:rFonts w:ascii="Arial" w:hAnsi="Arial" w:cs="Arial"/>
          <w:sz w:val="23"/>
          <w:szCs w:val="23"/>
          <w:lang w:val="en-GB"/>
        </w:rPr>
        <w:t>0</w:t>
      </w:r>
      <w:r w:rsidR="00AF77C2" w:rsidRPr="00FD19DC">
        <w:rPr>
          <w:rFonts w:ascii="Arial" w:hAnsi="Arial" w:cs="Arial"/>
          <w:sz w:val="23"/>
          <w:szCs w:val="23"/>
          <w:lang w:val="en-GB"/>
        </w:rPr>
        <w:t>.</w:t>
      </w:r>
      <w:r w:rsidR="00784715" w:rsidRPr="00FD19DC">
        <w:rPr>
          <w:rFonts w:ascii="Arial" w:hAnsi="Arial" w:cs="Arial"/>
          <w:sz w:val="23"/>
          <w:szCs w:val="23"/>
          <w:lang w:val="en-GB"/>
        </w:rPr>
        <w:t xml:space="preserve">6 </w:t>
      </w:r>
      <w:r w:rsidRPr="00FD19DC">
        <w:rPr>
          <w:rFonts w:ascii="Arial" w:hAnsi="Arial" w:cs="Arial"/>
          <w:sz w:val="23"/>
          <w:szCs w:val="23"/>
          <w:lang w:val="en-GB"/>
        </w:rPr>
        <w:t xml:space="preserve">WTE </w:t>
      </w:r>
      <w:r w:rsidR="00784715" w:rsidRPr="00FD19DC">
        <w:rPr>
          <w:rFonts w:ascii="Arial" w:hAnsi="Arial" w:cs="Arial"/>
          <w:sz w:val="23"/>
          <w:szCs w:val="23"/>
          <w:lang w:val="en-GB"/>
        </w:rPr>
        <w:t>Occupational Therapy Assistants</w:t>
      </w:r>
      <w:r w:rsidRPr="00FD19DC">
        <w:rPr>
          <w:rFonts w:ascii="Arial" w:hAnsi="Arial" w:cs="Arial"/>
          <w:sz w:val="23"/>
          <w:szCs w:val="23"/>
          <w:lang w:val="en-GB"/>
        </w:rPr>
        <w:t xml:space="preserve">. The OT team is managed by </w:t>
      </w:r>
      <w:r w:rsidR="00784715" w:rsidRPr="00FD19DC">
        <w:rPr>
          <w:rFonts w:ascii="Arial" w:hAnsi="Arial" w:cs="Arial"/>
          <w:sz w:val="23"/>
          <w:szCs w:val="23"/>
          <w:lang w:val="en-GB"/>
        </w:rPr>
        <w:t>the lead for Psychiatry of Old Age</w:t>
      </w:r>
      <w:r w:rsidR="006D6825">
        <w:rPr>
          <w:rFonts w:ascii="Arial" w:hAnsi="Arial" w:cs="Arial"/>
          <w:sz w:val="23"/>
          <w:szCs w:val="23"/>
          <w:lang w:val="en-GB"/>
        </w:rPr>
        <w:t>.</w:t>
      </w:r>
    </w:p>
    <w:p w14:paraId="7D40547B"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27F600FA" w14:textId="77777777" w:rsidR="001C22E2" w:rsidRPr="00FD19DC" w:rsidRDefault="00AF77C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There are 3</w:t>
      </w:r>
      <w:r w:rsidR="001C22E2" w:rsidRPr="00FD19DC">
        <w:rPr>
          <w:rFonts w:ascii="Arial" w:hAnsi="Arial" w:cs="Arial"/>
          <w:sz w:val="23"/>
          <w:szCs w:val="23"/>
          <w:lang w:val="en-GB"/>
        </w:rPr>
        <w:t xml:space="preserve"> WTE medical secretaries and 2</w:t>
      </w:r>
      <w:r w:rsidRPr="00FD19DC">
        <w:rPr>
          <w:rFonts w:ascii="Arial" w:hAnsi="Arial" w:cs="Arial"/>
          <w:sz w:val="23"/>
          <w:szCs w:val="23"/>
          <w:lang w:val="en-GB"/>
        </w:rPr>
        <w:t xml:space="preserve"> part time</w:t>
      </w:r>
      <w:r w:rsidR="001C22E2" w:rsidRPr="00FD19DC">
        <w:rPr>
          <w:rFonts w:ascii="Arial" w:hAnsi="Arial" w:cs="Arial"/>
          <w:sz w:val="23"/>
          <w:szCs w:val="23"/>
          <w:lang w:val="en-GB"/>
        </w:rPr>
        <w:t xml:space="preserve"> audio </w:t>
      </w:r>
      <w:r w:rsidR="00FB3E49" w:rsidRPr="00FD19DC">
        <w:rPr>
          <w:rFonts w:ascii="Arial" w:hAnsi="Arial" w:cs="Arial"/>
          <w:sz w:val="23"/>
          <w:szCs w:val="23"/>
          <w:lang w:val="en-GB"/>
        </w:rPr>
        <w:t>typists</w:t>
      </w:r>
      <w:r w:rsidR="001C22E2" w:rsidRPr="00FD19DC">
        <w:rPr>
          <w:rFonts w:ascii="Arial" w:hAnsi="Arial" w:cs="Arial"/>
          <w:sz w:val="23"/>
          <w:szCs w:val="23"/>
          <w:lang w:val="en-GB"/>
        </w:rPr>
        <w:t xml:space="preserve"> in the department.</w:t>
      </w:r>
      <w:r w:rsidR="00784715" w:rsidRPr="00FD19DC">
        <w:rPr>
          <w:rFonts w:ascii="Arial" w:hAnsi="Arial" w:cs="Arial"/>
          <w:sz w:val="23"/>
          <w:szCs w:val="23"/>
          <w:lang w:val="en-GB"/>
        </w:rPr>
        <w:t xml:space="preserve"> We currently utilise </w:t>
      </w:r>
      <w:proofErr w:type="spellStart"/>
      <w:r w:rsidR="00784715" w:rsidRPr="00FD19DC">
        <w:rPr>
          <w:rFonts w:ascii="Arial" w:hAnsi="Arial" w:cs="Arial"/>
          <w:sz w:val="23"/>
          <w:szCs w:val="23"/>
          <w:lang w:val="en-GB"/>
        </w:rPr>
        <w:t>winscribe</w:t>
      </w:r>
      <w:proofErr w:type="spellEnd"/>
      <w:r w:rsidR="00784715" w:rsidRPr="00FD19DC">
        <w:rPr>
          <w:rFonts w:ascii="Arial" w:hAnsi="Arial" w:cs="Arial"/>
          <w:sz w:val="23"/>
          <w:szCs w:val="23"/>
          <w:lang w:val="en-GB"/>
        </w:rPr>
        <w:t>.</w:t>
      </w:r>
    </w:p>
    <w:p w14:paraId="23903ED4"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6FC713D8" w14:textId="77777777" w:rsidR="001C22E2" w:rsidRPr="00FD19DC" w:rsidRDefault="001C22E2">
      <w:pPr>
        <w:pStyle w:val="Foote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t xml:space="preserve">The post holder will </w:t>
      </w:r>
      <w:r w:rsidR="006E77E1">
        <w:rPr>
          <w:rFonts w:ascii="Arial" w:hAnsi="Arial" w:cs="Arial"/>
          <w:sz w:val="23"/>
          <w:szCs w:val="23"/>
          <w:lang w:val="en-GB"/>
        </w:rPr>
        <w:t>be based at Bruce House</w:t>
      </w:r>
      <w:r w:rsidR="00AF77C2" w:rsidRPr="007040A8">
        <w:rPr>
          <w:rFonts w:ascii="Arial" w:hAnsi="Arial" w:cs="Arial"/>
          <w:sz w:val="23"/>
          <w:szCs w:val="23"/>
          <w:lang w:val="en-GB"/>
        </w:rPr>
        <w:t xml:space="preserve"> Arbroath</w:t>
      </w:r>
      <w:r w:rsidRPr="007040A8">
        <w:rPr>
          <w:rFonts w:ascii="Arial" w:hAnsi="Arial" w:cs="Arial"/>
          <w:sz w:val="23"/>
          <w:szCs w:val="23"/>
          <w:lang w:val="en-GB"/>
        </w:rPr>
        <w:t xml:space="preserve"> where the CMHT is based and the use of facilities at the Susan Carnegie Centre.</w:t>
      </w:r>
    </w:p>
    <w:p w14:paraId="43513496" w14:textId="77777777" w:rsidR="001C22E2" w:rsidRDefault="001C22E2">
      <w:pPr>
        <w:pStyle w:val="Footer"/>
        <w:tabs>
          <w:tab w:val="clear" w:pos="4153"/>
          <w:tab w:val="clear" w:pos="8306"/>
        </w:tabs>
        <w:jc w:val="both"/>
        <w:rPr>
          <w:rFonts w:ascii="Arial" w:hAnsi="Arial" w:cs="Arial"/>
          <w:sz w:val="23"/>
          <w:szCs w:val="23"/>
          <w:lang w:val="en-GB"/>
        </w:rPr>
      </w:pPr>
    </w:p>
    <w:p w14:paraId="1D5B46B8" w14:textId="77777777" w:rsidR="006E77E1" w:rsidRDefault="006E77E1">
      <w:pPr>
        <w:pStyle w:val="Footer"/>
        <w:tabs>
          <w:tab w:val="clear" w:pos="4153"/>
          <w:tab w:val="clear" w:pos="8306"/>
        </w:tabs>
        <w:jc w:val="both"/>
        <w:rPr>
          <w:rFonts w:ascii="Arial" w:hAnsi="Arial" w:cs="Arial"/>
          <w:sz w:val="23"/>
          <w:szCs w:val="23"/>
          <w:lang w:val="en-GB"/>
        </w:rPr>
      </w:pPr>
    </w:p>
    <w:p w14:paraId="14DEB2C0" w14:textId="77777777" w:rsidR="00D03DCB" w:rsidRDefault="00D03DCB">
      <w:pPr>
        <w:pStyle w:val="Footer"/>
        <w:tabs>
          <w:tab w:val="clear" w:pos="4153"/>
          <w:tab w:val="clear" w:pos="8306"/>
        </w:tabs>
        <w:jc w:val="both"/>
        <w:rPr>
          <w:rFonts w:ascii="Arial" w:hAnsi="Arial" w:cs="Arial"/>
          <w:sz w:val="23"/>
          <w:szCs w:val="23"/>
          <w:lang w:val="en-GB"/>
        </w:rPr>
      </w:pPr>
    </w:p>
    <w:p w14:paraId="3F768AAB" w14:textId="77777777" w:rsidR="00D03DCB" w:rsidRPr="00FD19DC" w:rsidRDefault="00D03DCB">
      <w:pPr>
        <w:pStyle w:val="Footer"/>
        <w:tabs>
          <w:tab w:val="clear" w:pos="4153"/>
          <w:tab w:val="clear" w:pos="8306"/>
        </w:tabs>
        <w:jc w:val="both"/>
        <w:rPr>
          <w:rFonts w:ascii="Arial" w:hAnsi="Arial" w:cs="Arial"/>
          <w:sz w:val="23"/>
          <w:szCs w:val="23"/>
          <w:lang w:val="en-GB"/>
        </w:rPr>
      </w:pPr>
    </w:p>
    <w:p w14:paraId="51B4CDB8"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2044F39F" w14:textId="77777777" w:rsidR="001C22E2" w:rsidRPr="00FD19DC" w:rsidRDefault="001C22E2">
      <w:pPr>
        <w:pStyle w:val="Footer"/>
        <w:numPr>
          <w:ilvl w:val="0"/>
          <w:numId w:val="12"/>
        </w:numPr>
        <w:tabs>
          <w:tab w:val="clear" w:pos="4153"/>
          <w:tab w:val="clear" w:pos="8306"/>
        </w:tabs>
        <w:jc w:val="both"/>
        <w:rPr>
          <w:rFonts w:ascii="Arial" w:hAnsi="Arial" w:cs="Arial"/>
          <w:sz w:val="23"/>
          <w:szCs w:val="23"/>
          <w:lang w:val="en-GB"/>
        </w:rPr>
      </w:pPr>
      <w:r w:rsidRPr="00FD19DC">
        <w:rPr>
          <w:rFonts w:ascii="Arial" w:hAnsi="Arial" w:cs="Arial"/>
          <w:b/>
          <w:bCs/>
          <w:sz w:val="23"/>
          <w:szCs w:val="23"/>
          <w:lang w:val="en-GB"/>
        </w:rPr>
        <w:lastRenderedPageBreak/>
        <w:t>Management, Clinical and Professional Structures</w:t>
      </w:r>
    </w:p>
    <w:p w14:paraId="1042E432"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713905F0"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33A5B5BC" w14:textId="77777777" w:rsidR="001C22E2" w:rsidRPr="00FD19DC" w:rsidRDefault="00663EB5">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Dr Pamela Johnstone</w:t>
      </w:r>
      <w:r w:rsidR="001C22E2" w:rsidRPr="00FD19DC">
        <w:rPr>
          <w:rFonts w:ascii="Arial" w:hAnsi="Arial" w:cs="Arial"/>
          <w:sz w:val="23"/>
          <w:szCs w:val="23"/>
          <w:lang w:val="en-GB"/>
        </w:rPr>
        <w:t xml:space="preserve"> is the Board Medical Director </w:t>
      </w:r>
      <w:r w:rsidR="00FB3E49" w:rsidRPr="00FD19DC">
        <w:rPr>
          <w:rFonts w:ascii="Arial" w:hAnsi="Arial" w:cs="Arial"/>
          <w:sz w:val="23"/>
          <w:szCs w:val="23"/>
          <w:lang w:val="en-GB"/>
        </w:rPr>
        <w:t>and</w:t>
      </w:r>
      <w:r w:rsidRPr="00FD19DC">
        <w:rPr>
          <w:rFonts w:ascii="Arial" w:hAnsi="Arial" w:cs="Arial"/>
          <w:sz w:val="23"/>
          <w:szCs w:val="23"/>
          <w:lang w:val="en-GB"/>
        </w:rPr>
        <w:t xml:space="preserve"> Dr Lee Robertson</w:t>
      </w:r>
      <w:r w:rsidR="001C22E2" w:rsidRPr="00FD19DC">
        <w:rPr>
          <w:rFonts w:ascii="Arial" w:hAnsi="Arial" w:cs="Arial"/>
          <w:sz w:val="23"/>
          <w:szCs w:val="23"/>
          <w:lang w:val="en-GB"/>
        </w:rPr>
        <w:t xml:space="preserve"> is the Associate Medical Director for Older People's Services (including Psychiatry of Old Age and Medicine fo</w:t>
      </w:r>
      <w:r w:rsidR="007E4BCB" w:rsidRPr="00FD19DC">
        <w:rPr>
          <w:rFonts w:ascii="Arial" w:hAnsi="Arial" w:cs="Arial"/>
          <w:sz w:val="23"/>
          <w:szCs w:val="23"/>
          <w:lang w:val="en-GB"/>
        </w:rPr>
        <w:t>r the El</w:t>
      </w:r>
      <w:r w:rsidRPr="00FD19DC">
        <w:rPr>
          <w:rFonts w:ascii="Arial" w:hAnsi="Arial" w:cs="Arial"/>
          <w:sz w:val="23"/>
          <w:szCs w:val="23"/>
          <w:lang w:val="en-GB"/>
        </w:rPr>
        <w:t>derly). Dr Peter Le Fevre is the Operational</w:t>
      </w:r>
      <w:r w:rsidR="001C22E2" w:rsidRPr="00FD19DC">
        <w:rPr>
          <w:rFonts w:ascii="Arial" w:hAnsi="Arial" w:cs="Arial"/>
          <w:sz w:val="23"/>
          <w:szCs w:val="23"/>
          <w:lang w:val="en-GB"/>
        </w:rPr>
        <w:t xml:space="preserve"> Medical Director for Mental Health. </w:t>
      </w:r>
    </w:p>
    <w:p w14:paraId="7739B659"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7C15785A" w14:textId="77777777" w:rsidR="001C22E2" w:rsidRPr="00FD19DC" w:rsidRDefault="00663EB5">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Dr David Rooke</w:t>
      </w:r>
      <w:r w:rsidR="001C22E2" w:rsidRPr="00FD19DC">
        <w:rPr>
          <w:rFonts w:ascii="Arial" w:hAnsi="Arial" w:cs="Arial"/>
          <w:sz w:val="23"/>
          <w:szCs w:val="23"/>
          <w:lang w:val="en-GB"/>
        </w:rPr>
        <w:t xml:space="preserve">, Consultant in Old Age Psychiatry, is the Lead Clinician for POA Angus. </w:t>
      </w:r>
      <w:r w:rsidR="006E77E1">
        <w:rPr>
          <w:rFonts w:ascii="Arial" w:hAnsi="Arial" w:cs="Arial"/>
          <w:sz w:val="23"/>
          <w:szCs w:val="23"/>
          <w:lang w:val="en-GB"/>
        </w:rPr>
        <w:t>M</w:t>
      </w:r>
      <w:r w:rsidR="006E77E1" w:rsidRPr="00FD19DC">
        <w:rPr>
          <w:rFonts w:ascii="Arial" w:hAnsi="Arial" w:cs="Arial"/>
          <w:sz w:val="23"/>
          <w:szCs w:val="23"/>
          <w:lang w:val="en-GB"/>
        </w:rPr>
        <w:t xml:space="preserve">s Lynne Wheat-Simpson is the Senior Nurse for Psychiatry of Old Age.  </w:t>
      </w:r>
    </w:p>
    <w:p w14:paraId="5EB716FE"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30FA09AE"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03523846"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sz w:val="23"/>
          <w:szCs w:val="23"/>
          <w:lang w:val="en-GB"/>
        </w:rPr>
        <w:t>An appraisal system for reviewing personal development and job planning will be undertaking annually, with the Lead Clinician overseeing and facilitating the process.</w:t>
      </w:r>
    </w:p>
    <w:p w14:paraId="044583AA"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79D8C701"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52F589B5"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b/>
          <w:bCs/>
          <w:sz w:val="23"/>
          <w:szCs w:val="23"/>
          <w:u w:val="single"/>
          <w:lang w:val="en-GB"/>
        </w:rPr>
        <w:t>Job Plan and Conditions of Service</w:t>
      </w:r>
    </w:p>
    <w:p w14:paraId="30B0CC9B"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09A626B6"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4627C3C6" w14:textId="77777777" w:rsidR="001C22E2" w:rsidRPr="00FD19DC" w:rsidRDefault="001C22E2">
      <w:pPr>
        <w:pStyle w:val="Footer"/>
        <w:tabs>
          <w:tab w:val="clear" w:pos="4153"/>
          <w:tab w:val="clear" w:pos="8306"/>
        </w:tabs>
        <w:jc w:val="both"/>
        <w:rPr>
          <w:rFonts w:ascii="Arial" w:hAnsi="Arial" w:cs="Arial"/>
          <w:sz w:val="23"/>
          <w:szCs w:val="23"/>
          <w:lang w:val="en-GB"/>
        </w:rPr>
      </w:pPr>
      <w:r w:rsidRPr="00FD19DC">
        <w:rPr>
          <w:rFonts w:ascii="Arial" w:hAnsi="Arial" w:cs="Arial"/>
          <w:b/>
          <w:bCs/>
          <w:sz w:val="23"/>
          <w:szCs w:val="23"/>
          <w:lang w:val="en-GB"/>
        </w:rPr>
        <w:t>1.  Job Plan</w:t>
      </w:r>
    </w:p>
    <w:p w14:paraId="7E8E4A7C"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33CC62CB" w14:textId="77777777" w:rsidR="001C22E2" w:rsidRPr="007040A8" w:rsidRDefault="001C22E2">
      <w:pPr>
        <w:pStyle w:val="Footer"/>
        <w:tabs>
          <w:tab w:val="clear" w:pos="4153"/>
          <w:tab w:val="clear" w:pos="8306"/>
        </w:tabs>
        <w:jc w:val="both"/>
        <w:rPr>
          <w:rFonts w:ascii="Arial" w:hAnsi="Arial" w:cs="Arial"/>
          <w:sz w:val="23"/>
          <w:szCs w:val="23"/>
          <w:lang w:val="en-GB"/>
        </w:rPr>
      </w:pPr>
      <w:r w:rsidRPr="007040A8">
        <w:rPr>
          <w:rFonts w:ascii="Arial" w:hAnsi="Arial" w:cs="Arial"/>
          <w:sz w:val="23"/>
          <w:szCs w:val="23"/>
          <w:lang w:val="en-GB"/>
        </w:rPr>
        <w:t>The job plan will be agreed with the successful candidate and approved by the Lead Clinician and the Associate Medical Director, Older People's Services.</w:t>
      </w:r>
    </w:p>
    <w:p w14:paraId="42F6E761" w14:textId="77777777" w:rsidR="001C22E2" w:rsidRPr="00164B10" w:rsidRDefault="001C22E2">
      <w:pPr>
        <w:pStyle w:val="Footer"/>
        <w:tabs>
          <w:tab w:val="clear" w:pos="4153"/>
          <w:tab w:val="clear" w:pos="8306"/>
        </w:tabs>
        <w:jc w:val="both"/>
        <w:rPr>
          <w:rFonts w:ascii="Arial" w:hAnsi="Arial" w:cs="Arial"/>
          <w:sz w:val="23"/>
          <w:szCs w:val="23"/>
          <w:highlight w:val="yellow"/>
          <w:lang w:val="en-GB"/>
        </w:rPr>
      </w:pPr>
    </w:p>
    <w:p w14:paraId="151741B8" w14:textId="77777777" w:rsidR="001C22E2" w:rsidRPr="007040A8" w:rsidRDefault="001C22E2">
      <w:pPr>
        <w:jc w:val="both"/>
        <w:rPr>
          <w:rFonts w:ascii="Arial" w:hAnsi="Arial" w:cs="Arial"/>
          <w:sz w:val="23"/>
          <w:szCs w:val="23"/>
          <w:lang w:val="en-GB"/>
        </w:rPr>
      </w:pPr>
      <w:r w:rsidRPr="007040A8">
        <w:rPr>
          <w:rFonts w:ascii="Arial" w:hAnsi="Arial" w:cs="Arial"/>
          <w:sz w:val="23"/>
          <w:szCs w:val="23"/>
          <w:lang w:val="en-GB"/>
        </w:rPr>
        <w:t xml:space="preserve">This is a 10 Programmed Activities </w:t>
      </w:r>
      <w:proofErr w:type="gramStart"/>
      <w:r w:rsidRPr="007040A8">
        <w:rPr>
          <w:rFonts w:ascii="Arial" w:hAnsi="Arial" w:cs="Arial"/>
          <w:sz w:val="23"/>
          <w:szCs w:val="23"/>
          <w:lang w:val="en-GB"/>
        </w:rPr>
        <w:t>post</w:t>
      </w:r>
      <w:proofErr w:type="gramEnd"/>
    </w:p>
    <w:p w14:paraId="3840DC47" w14:textId="77777777" w:rsidR="001C22E2" w:rsidRPr="00164B10" w:rsidRDefault="001C22E2">
      <w:pPr>
        <w:jc w:val="both"/>
        <w:rPr>
          <w:rFonts w:ascii="Arial" w:hAnsi="Arial" w:cs="Arial"/>
          <w:sz w:val="23"/>
          <w:szCs w:val="23"/>
          <w:highlight w:val="yellow"/>
          <w:lang w:val="en-GB"/>
        </w:rPr>
      </w:pPr>
    </w:p>
    <w:p w14:paraId="2B4F5E9E" w14:textId="77777777" w:rsidR="001C22E2" w:rsidRPr="007040A8" w:rsidRDefault="001C22E2">
      <w:pPr>
        <w:jc w:val="both"/>
        <w:rPr>
          <w:rFonts w:ascii="Arial" w:hAnsi="Arial" w:cs="Arial"/>
          <w:sz w:val="23"/>
          <w:szCs w:val="23"/>
          <w:lang w:val="en-GB"/>
        </w:rPr>
      </w:pPr>
      <w:r w:rsidRPr="007040A8">
        <w:rPr>
          <w:rFonts w:ascii="Arial" w:hAnsi="Arial" w:cs="Arial"/>
          <w:sz w:val="23"/>
          <w:szCs w:val="23"/>
          <w:lang w:val="en-GB"/>
        </w:rPr>
        <w:t>The following is a draft illustrat</w:t>
      </w:r>
      <w:r w:rsidR="00493D4F" w:rsidRPr="007040A8">
        <w:rPr>
          <w:rFonts w:ascii="Arial" w:hAnsi="Arial" w:cs="Arial"/>
          <w:sz w:val="23"/>
          <w:szCs w:val="23"/>
          <w:lang w:val="en-GB"/>
        </w:rPr>
        <w:t>ion job plan</w:t>
      </w:r>
      <w:r w:rsidRPr="007040A8">
        <w:rPr>
          <w:rFonts w:ascii="Arial" w:hAnsi="Arial" w:cs="Arial"/>
          <w:sz w:val="23"/>
          <w:szCs w:val="23"/>
          <w:lang w:val="en-GB"/>
        </w:rPr>
        <w:t>:</w:t>
      </w:r>
    </w:p>
    <w:p w14:paraId="1EEDB089" w14:textId="77777777" w:rsidR="001C22E2" w:rsidRPr="00164B10" w:rsidRDefault="001C22E2">
      <w:pPr>
        <w:jc w:val="both"/>
        <w:rPr>
          <w:rFonts w:ascii="Arial" w:hAnsi="Arial" w:cs="Arial"/>
          <w:sz w:val="23"/>
          <w:szCs w:val="23"/>
          <w:highlight w:val="yellow"/>
          <w:lang w:val="en-GB"/>
        </w:rPr>
      </w:pPr>
    </w:p>
    <w:p w14:paraId="1F9A4925" w14:textId="77777777" w:rsidR="00BE05CC" w:rsidRPr="00164B10" w:rsidRDefault="00BE05CC">
      <w:pPr>
        <w:jc w:val="both"/>
        <w:rPr>
          <w:rFonts w:ascii="Arial" w:hAnsi="Arial" w:cs="Arial"/>
          <w:sz w:val="23"/>
          <w:szCs w:val="23"/>
          <w:highlight w:val="yellow"/>
          <w:lang w:val="en-GB"/>
        </w:rPr>
      </w:pPr>
    </w:p>
    <w:tbl>
      <w:tblPr>
        <w:tblpPr w:leftFromText="180" w:rightFromText="180" w:vertAnchor="text" w:horzAnchor="margin" w:tblpY="35"/>
        <w:tblW w:w="0" w:type="auto"/>
        <w:tblLayout w:type="fixed"/>
        <w:tblLook w:val="0000" w:firstRow="0" w:lastRow="0" w:firstColumn="0" w:lastColumn="0" w:noHBand="0" w:noVBand="0"/>
      </w:tblPr>
      <w:tblGrid>
        <w:gridCol w:w="1620"/>
        <w:gridCol w:w="3240"/>
        <w:gridCol w:w="3090"/>
      </w:tblGrid>
      <w:tr w:rsidR="00D22389" w:rsidRPr="007040A8" w14:paraId="54264740" w14:textId="77777777" w:rsidTr="00D22389">
        <w:tc>
          <w:tcPr>
            <w:tcW w:w="1620" w:type="dxa"/>
            <w:tcBorders>
              <w:top w:val="single" w:sz="4" w:space="0" w:color="000000"/>
              <w:left w:val="single" w:sz="4" w:space="0" w:color="000000"/>
              <w:bottom w:val="single" w:sz="4" w:space="0" w:color="000000"/>
            </w:tcBorders>
            <w:shd w:val="clear" w:color="auto" w:fill="auto"/>
          </w:tcPr>
          <w:p w14:paraId="7FD59901" w14:textId="77777777" w:rsidR="00D22389" w:rsidRPr="007040A8" w:rsidRDefault="00D22389" w:rsidP="00D22389">
            <w:pPr>
              <w:snapToGrid w:val="0"/>
              <w:jc w:val="both"/>
              <w:rPr>
                <w:rFonts w:ascii="Arial" w:hAnsi="Arial" w:cs="Arial"/>
                <w:sz w:val="23"/>
                <w:szCs w:val="23"/>
                <w:lang w:val="en-GB"/>
              </w:rPr>
            </w:pPr>
          </w:p>
        </w:tc>
        <w:tc>
          <w:tcPr>
            <w:tcW w:w="3240" w:type="dxa"/>
            <w:tcBorders>
              <w:top w:val="single" w:sz="4" w:space="0" w:color="000000"/>
              <w:left w:val="single" w:sz="4" w:space="0" w:color="000000"/>
              <w:bottom w:val="single" w:sz="4" w:space="0" w:color="000000"/>
            </w:tcBorders>
            <w:shd w:val="clear" w:color="auto" w:fill="auto"/>
          </w:tcPr>
          <w:p w14:paraId="405BA935"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am</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17773B2F" w14:textId="77777777" w:rsidR="00D22389" w:rsidRPr="007040A8" w:rsidRDefault="00D22389" w:rsidP="00D22389">
            <w:pPr>
              <w:snapToGrid w:val="0"/>
              <w:jc w:val="both"/>
              <w:rPr>
                <w:rFonts w:ascii="Arial" w:hAnsi="Arial" w:cs="Arial"/>
                <w:sz w:val="23"/>
                <w:szCs w:val="23"/>
              </w:rPr>
            </w:pPr>
            <w:r w:rsidRPr="007040A8">
              <w:rPr>
                <w:rFonts w:ascii="Arial" w:hAnsi="Arial" w:cs="Arial"/>
                <w:sz w:val="23"/>
                <w:szCs w:val="23"/>
                <w:lang w:val="en-GB"/>
              </w:rPr>
              <w:t>pm</w:t>
            </w:r>
          </w:p>
        </w:tc>
      </w:tr>
      <w:tr w:rsidR="00D22389" w:rsidRPr="007040A8" w14:paraId="579E7FFE" w14:textId="77777777" w:rsidTr="00D22389">
        <w:tc>
          <w:tcPr>
            <w:tcW w:w="1620" w:type="dxa"/>
            <w:tcBorders>
              <w:top w:val="single" w:sz="4" w:space="0" w:color="000000"/>
              <w:left w:val="single" w:sz="4" w:space="0" w:color="000000"/>
              <w:bottom w:val="single" w:sz="4" w:space="0" w:color="000000"/>
            </w:tcBorders>
            <w:shd w:val="clear" w:color="auto" w:fill="auto"/>
          </w:tcPr>
          <w:p w14:paraId="5B883F89"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Monday</w:t>
            </w:r>
          </w:p>
          <w:p w14:paraId="14FA4A15" w14:textId="77777777" w:rsidR="00D22389" w:rsidRPr="007040A8" w:rsidRDefault="00D22389" w:rsidP="00D22389">
            <w:pPr>
              <w:jc w:val="both"/>
              <w:rPr>
                <w:rFonts w:ascii="Arial" w:hAnsi="Arial" w:cs="Arial"/>
                <w:sz w:val="23"/>
                <w:szCs w:val="23"/>
                <w:lang w:val="en-GB"/>
              </w:rPr>
            </w:pPr>
          </w:p>
        </w:tc>
        <w:tc>
          <w:tcPr>
            <w:tcW w:w="3240" w:type="dxa"/>
            <w:tcBorders>
              <w:top w:val="single" w:sz="4" w:space="0" w:color="000000"/>
              <w:left w:val="single" w:sz="4" w:space="0" w:color="000000"/>
              <w:bottom w:val="single" w:sz="4" w:space="0" w:color="000000"/>
            </w:tcBorders>
            <w:shd w:val="clear" w:color="auto" w:fill="auto"/>
          </w:tcPr>
          <w:p w14:paraId="60F8BCE7"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Admin/</w:t>
            </w:r>
          </w:p>
          <w:p w14:paraId="4173C960" w14:textId="77777777" w:rsidR="00D22389" w:rsidRPr="007040A8" w:rsidRDefault="00D22389" w:rsidP="00D22389">
            <w:pPr>
              <w:jc w:val="both"/>
              <w:rPr>
                <w:rFonts w:ascii="Arial" w:hAnsi="Arial" w:cs="Arial"/>
                <w:sz w:val="23"/>
                <w:szCs w:val="23"/>
                <w:lang w:val="en-GB"/>
              </w:rPr>
            </w:pPr>
            <w:r w:rsidRPr="007040A8">
              <w:rPr>
                <w:rFonts w:ascii="Arial" w:hAnsi="Arial" w:cs="Arial"/>
                <w:sz w:val="23"/>
                <w:szCs w:val="23"/>
                <w:lang w:val="en-GB"/>
              </w:rPr>
              <w:t>Community visits</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12015174" w14:textId="77777777" w:rsidR="00D22389" w:rsidRPr="007040A8" w:rsidRDefault="00D22389" w:rsidP="00D22389">
            <w:pPr>
              <w:snapToGrid w:val="0"/>
              <w:jc w:val="both"/>
              <w:rPr>
                <w:rFonts w:ascii="Arial" w:hAnsi="Arial" w:cs="Arial"/>
                <w:sz w:val="23"/>
                <w:szCs w:val="23"/>
              </w:rPr>
            </w:pPr>
            <w:r w:rsidRPr="007040A8">
              <w:rPr>
                <w:rFonts w:ascii="Arial" w:hAnsi="Arial" w:cs="Arial"/>
                <w:sz w:val="23"/>
                <w:szCs w:val="23"/>
                <w:lang w:val="en-GB"/>
              </w:rPr>
              <w:t>Care Home/Community Visits</w:t>
            </w:r>
          </w:p>
        </w:tc>
      </w:tr>
      <w:tr w:rsidR="00D22389" w:rsidRPr="007040A8" w14:paraId="7A12D183" w14:textId="77777777" w:rsidTr="00D22389">
        <w:tc>
          <w:tcPr>
            <w:tcW w:w="1620" w:type="dxa"/>
            <w:tcBorders>
              <w:top w:val="single" w:sz="4" w:space="0" w:color="000000"/>
              <w:left w:val="single" w:sz="4" w:space="0" w:color="000000"/>
              <w:bottom w:val="single" w:sz="4" w:space="0" w:color="000000"/>
            </w:tcBorders>
            <w:shd w:val="clear" w:color="auto" w:fill="auto"/>
          </w:tcPr>
          <w:p w14:paraId="76A11D98"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Tuesday</w:t>
            </w:r>
          </w:p>
        </w:tc>
        <w:tc>
          <w:tcPr>
            <w:tcW w:w="3240" w:type="dxa"/>
            <w:tcBorders>
              <w:top w:val="single" w:sz="4" w:space="0" w:color="000000"/>
              <w:left w:val="single" w:sz="4" w:space="0" w:color="000000"/>
              <w:bottom w:val="single" w:sz="4" w:space="0" w:color="000000"/>
            </w:tcBorders>
            <w:shd w:val="clear" w:color="auto" w:fill="auto"/>
          </w:tcPr>
          <w:p w14:paraId="1DF946C2"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CMHT MDT Meeting</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7F1C41BC" w14:textId="77777777" w:rsidR="00D22389" w:rsidRPr="007040A8" w:rsidRDefault="00D22389" w:rsidP="00D22389">
            <w:pPr>
              <w:jc w:val="both"/>
              <w:rPr>
                <w:rFonts w:ascii="Arial" w:hAnsi="Arial" w:cs="Arial"/>
                <w:sz w:val="23"/>
                <w:szCs w:val="23"/>
              </w:rPr>
            </w:pPr>
            <w:r w:rsidRPr="007040A8">
              <w:rPr>
                <w:rFonts w:ascii="Arial" w:hAnsi="Arial" w:cs="Arial"/>
                <w:sz w:val="23"/>
                <w:szCs w:val="23"/>
                <w:lang w:val="en-GB"/>
              </w:rPr>
              <w:t xml:space="preserve">Outpatient Clinic, </w:t>
            </w:r>
            <w:proofErr w:type="spellStart"/>
            <w:r w:rsidRPr="007040A8">
              <w:rPr>
                <w:rFonts w:ascii="Arial" w:hAnsi="Arial" w:cs="Arial"/>
                <w:sz w:val="23"/>
                <w:szCs w:val="23"/>
                <w:lang w:val="en-GB"/>
              </w:rPr>
              <w:t>Monifieth</w:t>
            </w:r>
            <w:proofErr w:type="spellEnd"/>
          </w:p>
        </w:tc>
      </w:tr>
      <w:tr w:rsidR="00D22389" w:rsidRPr="007040A8" w14:paraId="02D65F21" w14:textId="77777777" w:rsidTr="00D22389">
        <w:tc>
          <w:tcPr>
            <w:tcW w:w="1620" w:type="dxa"/>
            <w:tcBorders>
              <w:top w:val="single" w:sz="4" w:space="0" w:color="000000"/>
              <w:left w:val="single" w:sz="4" w:space="0" w:color="000000"/>
              <w:bottom w:val="single" w:sz="4" w:space="0" w:color="000000"/>
            </w:tcBorders>
            <w:shd w:val="clear" w:color="auto" w:fill="auto"/>
          </w:tcPr>
          <w:p w14:paraId="3EFC977C"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Wednesday</w:t>
            </w:r>
          </w:p>
        </w:tc>
        <w:tc>
          <w:tcPr>
            <w:tcW w:w="3240" w:type="dxa"/>
            <w:tcBorders>
              <w:top w:val="single" w:sz="4" w:space="0" w:color="000000"/>
              <w:left w:val="single" w:sz="4" w:space="0" w:color="000000"/>
              <w:bottom w:val="single" w:sz="4" w:space="0" w:color="000000"/>
            </w:tcBorders>
            <w:shd w:val="clear" w:color="auto" w:fill="auto"/>
          </w:tcPr>
          <w:p w14:paraId="7B4C447D"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 xml:space="preserve">Outpatient Clinic, </w:t>
            </w:r>
            <w:proofErr w:type="spellStart"/>
            <w:r w:rsidRPr="007040A8">
              <w:rPr>
                <w:rFonts w:ascii="Arial" w:hAnsi="Arial" w:cs="Arial"/>
                <w:sz w:val="23"/>
                <w:szCs w:val="23"/>
                <w:lang w:val="en-GB"/>
              </w:rPr>
              <w:t>Gowanlea</w:t>
            </w:r>
            <w:proofErr w:type="spellEnd"/>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37EC6473" w14:textId="77777777" w:rsidR="00D22389" w:rsidRPr="007040A8" w:rsidRDefault="00D22389" w:rsidP="00D22389">
            <w:pPr>
              <w:snapToGrid w:val="0"/>
              <w:jc w:val="both"/>
              <w:rPr>
                <w:rFonts w:ascii="Arial" w:hAnsi="Arial" w:cs="Arial"/>
                <w:sz w:val="23"/>
                <w:szCs w:val="23"/>
              </w:rPr>
            </w:pPr>
            <w:r w:rsidRPr="007040A8">
              <w:rPr>
                <w:rFonts w:ascii="Arial" w:hAnsi="Arial" w:cs="Arial"/>
                <w:sz w:val="23"/>
                <w:szCs w:val="23"/>
                <w:lang w:val="en-GB"/>
              </w:rPr>
              <w:t xml:space="preserve">Outpatient Clinic Arbroath Infirmary </w:t>
            </w:r>
          </w:p>
        </w:tc>
      </w:tr>
      <w:tr w:rsidR="00D22389" w:rsidRPr="007040A8" w14:paraId="015709AF" w14:textId="77777777" w:rsidTr="00D22389">
        <w:tc>
          <w:tcPr>
            <w:tcW w:w="1620" w:type="dxa"/>
            <w:tcBorders>
              <w:top w:val="single" w:sz="4" w:space="0" w:color="000000"/>
              <w:left w:val="single" w:sz="4" w:space="0" w:color="000000"/>
              <w:bottom w:val="single" w:sz="4" w:space="0" w:color="000000"/>
            </w:tcBorders>
            <w:shd w:val="clear" w:color="auto" w:fill="auto"/>
          </w:tcPr>
          <w:p w14:paraId="750C362C"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Thursday</w:t>
            </w:r>
          </w:p>
          <w:p w14:paraId="7087373C" w14:textId="77777777" w:rsidR="00D22389" w:rsidRPr="007040A8" w:rsidRDefault="00D22389" w:rsidP="00D22389">
            <w:pPr>
              <w:jc w:val="both"/>
              <w:rPr>
                <w:rFonts w:ascii="Arial" w:hAnsi="Arial" w:cs="Arial"/>
                <w:sz w:val="23"/>
                <w:szCs w:val="23"/>
                <w:lang w:val="en-GB"/>
              </w:rPr>
            </w:pPr>
          </w:p>
        </w:tc>
        <w:tc>
          <w:tcPr>
            <w:tcW w:w="3240" w:type="dxa"/>
            <w:tcBorders>
              <w:top w:val="single" w:sz="4" w:space="0" w:color="000000"/>
              <w:left w:val="single" w:sz="4" w:space="0" w:color="000000"/>
              <w:bottom w:val="single" w:sz="4" w:space="0" w:color="000000"/>
            </w:tcBorders>
            <w:shd w:val="clear" w:color="auto" w:fill="auto"/>
          </w:tcPr>
          <w:p w14:paraId="0E5EF64E"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Care Home Liaison (DLT)</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6C1BCB66" w14:textId="77777777" w:rsidR="00D22389" w:rsidRPr="007040A8" w:rsidRDefault="00D22389" w:rsidP="00D22389">
            <w:pPr>
              <w:jc w:val="both"/>
              <w:rPr>
                <w:rFonts w:ascii="Arial" w:hAnsi="Arial" w:cs="Arial"/>
                <w:sz w:val="23"/>
                <w:szCs w:val="23"/>
              </w:rPr>
            </w:pPr>
            <w:r w:rsidRPr="007040A8">
              <w:rPr>
                <w:rFonts w:ascii="Arial" w:hAnsi="Arial" w:cs="Arial"/>
                <w:sz w:val="23"/>
                <w:szCs w:val="23"/>
                <w:lang w:val="en-GB"/>
              </w:rPr>
              <w:t xml:space="preserve">Care Home/Community Visits </w:t>
            </w:r>
          </w:p>
        </w:tc>
      </w:tr>
      <w:tr w:rsidR="00D22389" w:rsidRPr="00FD19DC" w14:paraId="6C7B2DEB" w14:textId="77777777" w:rsidTr="00D22389">
        <w:tc>
          <w:tcPr>
            <w:tcW w:w="1620" w:type="dxa"/>
            <w:tcBorders>
              <w:top w:val="single" w:sz="4" w:space="0" w:color="000000"/>
              <w:left w:val="single" w:sz="4" w:space="0" w:color="000000"/>
              <w:bottom w:val="single" w:sz="4" w:space="0" w:color="000000"/>
            </w:tcBorders>
            <w:shd w:val="clear" w:color="auto" w:fill="auto"/>
          </w:tcPr>
          <w:p w14:paraId="031B3B58"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Friday</w:t>
            </w:r>
          </w:p>
        </w:tc>
        <w:tc>
          <w:tcPr>
            <w:tcW w:w="3240" w:type="dxa"/>
            <w:tcBorders>
              <w:top w:val="single" w:sz="4" w:space="0" w:color="000000"/>
              <w:left w:val="single" w:sz="4" w:space="0" w:color="000000"/>
              <w:bottom w:val="single" w:sz="4" w:space="0" w:color="000000"/>
            </w:tcBorders>
            <w:shd w:val="clear" w:color="auto" w:fill="auto"/>
          </w:tcPr>
          <w:p w14:paraId="46C05E5C"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 xml:space="preserve">SPA time </w:t>
            </w:r>
          </w:p>
        </w:tc>
        <w:tc>
          <w:tcPr>
            <w:tcW w:w="3090" w:type="dxa"/>
            <w:tcBorders>
              <w:top w:val="single" w:sz="4" w:space="0" w:color="000000"/>
              <w:left w:val="single" w:sz="4" w:space="0" w:color="000000"/>
              <w:bottom w:val="single" w:sz="4" w:space="0" w:color="000000"/>
              <w:right w:val="single" w:sz="4" w:space="0" w:color="000000"/>
            </w:tcBorders>
            <w:shd w:val="clear" w:color="auto" w:fill="auto"/>
          </w:tcPr>
          <w:p w14:paraId="5CF0C805" w14:textId="77777777" w:rsidR="00D22389" w:rsidRPr="007040A8" w:rsidRDefault="00D22389" w:rsidP="00D22389">
            <w:pPr>
              <w:snapToGrid w:val="0"/>
              <w:jc w:val="both"/>
              <w:rPr>
                <w:rFonts w:ascii="Arial" w:hAnsi="Arial" w:cs="Arial"/>
                <w:sz w:val="23"/>
                <w:szCs w:val="23"/>
                <w:lang w:val="en-GB"/>
              </w:rPr>
            </w:pPr>
            <w:r w:rsidRPr="007040A8">
              <w:rPr>
                <w:rFonts w:ascii="Arial" w:hAnsi="Arial" w:cs="Arial"/>
                <w:sz w:val="23"/>
                <w:szCs w:val="23"/>
                <w:lang w:val="en-GB"/>
              </w:rPr>
              <w:t>Admin/</w:t>
            </w:r>
          </w:p>
          <w:p w14:paraId="1C365C2F" w14:textId="77777777" w:rsidR="00D22389" w:rsidRPr="00FD19DC" w:rsidRDefault="00D22389" w:rsidP="00D22389">
            <w:pPr>
              <w:jc w:val="both"/>
              <w:rPr>
                <w:rFonts w:ascii="Arial" w:hAnsi="Arial" w:cs="Arial"/>
                <w:sz w:val="23"/>
                <w:szCs w:val="23"/>
              </w:rPr>
            </w:pPr>
            <w:r w:rsidRPr="007040A8">
              <w:rPr>
                <w:rFonts w:ascii="Arial" w:hAnsi="Arial" w:cs="Arial"/>
                <w:sz w:val="23"/>
                <w:szCs w:val="23"/>
                <w:lang w:val="en-GB"/>
              </w:rPr>
              <w:t>Care Home visits</w:t>
            </w:r>
          </w:p>
        </w:tc>
      </w:tr>
    </w:tbl>
    <w:p w14:paraId="7CF4CDF4" w14:textId="77777777" w:rsidR="00A051B6" w:rsidRPr="00164B10" w:rsidRDefault="00A051B6">
      <w:pPr>
        <w:jc w:val="both"/>
        <w:rPr>
          <w:rFonts w:ascii="Arial" w:hAnsi="Arial" w:cs="Arial"/>
          <w:sz w:val="23"/>
          <w:szCs w:val="23"/>
          <w:highlight w:val="yellow"/>
          <w:lang w:val="en-GB"/>
        </w:rPr>
      </w:pPr>
    </w:p>
    <w:p w14:paraId="568E0EB6" w14:textId="77777777" w:rsidR="00A051B6" w:rsidRPr="00164B10" w:rsidRDefault="00A051B6">
      <w:pPr>
        <w:jc w:val="both"/>
        <w:rPr>
          <w:rFonts w:ascii="Arial" w:hAnsi="Arial" w:cs="Arial"/>
          <w:sz w:val="23"/>
          <w:szCs w:val="23"/>
          <w:highlight w:val="yellow"/>
          <w:lang w:val="en-GB"/>
        </w:rPr>
      </w:pPr>
    </w:p>
    <w:p w14:paraId="084535C3" w14:textId="286DD872" w:rsidR="001C22E2" w:rsidRPr="00FD19DC" w:rsidRDefault="006E77E1">
      <w:pPr>
        <w:jc w:val="both"/>
        <w:rPr>
          <w:rFonts w:ascii="Arial" w:hAnsi="Arial" w:cs="Arial"/>
          <w:b/>
          <w:bCs/>
          <w:sz w:val="23"/>
          <w:szCs w:val="23"/>
          <w:lang w:val="en-GB"/>
        </w:rPr>
      </w:pPr>
      <w:r>
        <w:rPr>
          <w:rFonts w:ascii="Arial" w:hAnsi="Arial" w:cs="Arial"/>
          <w:b/>
          <w:bCs/>
          <w:sz w:val="23"/>
          <w:szCs w:val="23"/>
          <w:lang w:val="en-GB"/>
        </w:rPr>
        <w:t>2. Point</w:t>
      </w:r>
      <w:r w:rsidR="001C22E2" w:rsidRPr="00FD19DC">
        <w:rPr>
          <w:rFonts w:ascii="Arial" w:hAnsi="Arial" w:cs="Arial"/>
          <w:b/>
          <w:bCs/>
          <w:sz w:val="23"/>
          <w:szCs w:val="23"/>
          <w:lang w:val="en-GB"/>
        </w:rPr>
        <w:t xml:space="preserve"> of contact</w:t>
      </w:r>
    </w:p>
    <w:p w14:paraId="622C24EC" w14:textId="77777777" w:rsidR="001C22E2" w:rsidRPr="00FD19DC" w:rsidRDefault="001C22E2">
      <w:pPr>
        <w:jc w:val="both"/>
        <w:rPr>
          <w:rFonts w:ascii="Arial" w:hAnsi="Arial" w:cs="Arial"/>
          <w:b/>
          <w:bCs/>
          <w:sz w:val="23"/>
          <w:szCs w:val="23"/>
          <w:lang w:val="en-GB"/>
        </w:rPr>
      </w:pPr>
    </w:p>
    <w:p w14:paraId="52915C95"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Further enquires and arrangements to visit the service should be made to:</w:t>
      </w:r>
    </w:p>
    <w:p w14:paraId="2D999AB8" w14:textId="77777777" w:rsidR="00C274AD" w:rsidRPr="00FD19DC" w:rsidRDefault="00C274AD">
      <w:pPr>
        <w:jc w:val="both"/>
        <w:rPr>
          <w:rFonts w:ascii="Arial" w:hAnsi="Arial" w:cs="Arial"/>
          <w:sz w:val="23"/>
          <w:szCs w:val="23"/>
          <w:lang w:val="en-GB"/>
        </w:rPr>
      </w:pPr>
    </w:p>
    <w:p w14:paraId="78D14F78" w14:textId="77777777" w:rsidR="001C22E2" w:rsidRPr="00FD19DC" w:rsidRDefault="001C22E2">
      <w:pPr>
        <w:jc w:val="both"/>
        <w:rPr>
          <w:rFonts w:ascii="Arial" w:hAnsi="Arial" w:cs="Arial"/>
          <w:sz w:val="23"/>
          <w:szCs w:val="23"/>
          <w:lang w:val="en-GB"/>
        </w:rPr>
      </w:pPr>
    </w:p>
    <w:p w14:paraId="10E2AB81"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Dr David Rooke</w:t>
      </w:r>
    </w:p>
    <w:p w14:paraId="62DA1F8B"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Consultant in Old Age Psychiatry</w:t>
      </w:r>
    </w:p>
    <w:p w14:paraId="64F913BA"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Susan Carnegie Centre</w:t>
      </w:r>
    </w:p>
    <w:p w14:paraId="4276A68E"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Brechin</w:t>
      </w:r>
    </w:p>
    <w:p w14:paraId="5CE06336"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DD9 7QA</w:t>
      </w:r>
    </w:p>
    <w:p w14:paraId="274AEF5A" w14:textId="77777777" w:rsidR="001C22E2" w:rsidRPr="00FD19DC" w:rsidRDefault="001C22E2">
      <w:pPr>
        <w:jc w:val="both"/>
        <w:rPr>
          <w:rFonts w:ascii="Arial" w:hAnsi="Arial" w:cs="Arial"/>
          <w:sz w:val="23"/>
          <w:szCs w:val="23"/>
          <w:lang w:val="en-GB"/>
        </w:rPr>
      </w:pPr>
      <w:r w:rsidRPr="00FD19DC">
        <w:rPr>
          <w:rFonts w:ascii="Arial" w:hAnsi="Arial" w:cs="Arial"/>
          <w:sz w:val="23"/>
          <w:szCs w:val="23"/>
          <w:lang w:val="en-GB"/>
        </w:rPr>
        <w:t>Telephone: 01356-69280</w:t>
      </w:r>
      <w:r w:rsidR="009411FF" w:rsidRPr="00FD19DC">
        <w:rPr>
          <w:rFonts w:ascii="Arial" w:hAnsi="Arial" w:cs="Arial"/>
          <w:sz w:val="23"/>
          <w:szCs w:val="23"/>
          <w:lang w:val="en-GB"/>
        </w:rPr>
        <w:t>6</w:t>
      </w:r>
      <w:r w:rsidRPr="00FD19DC">
        <w:rPr>
          <w:rFonts w:ascii="Arial" w:hAnsi="Arial" w:cs="Arial"/>
          <w:sz w:val="23"/>
          <w:szCs w:val="23"/>
          <w:lang w:val="en-GB"/>
        </w:rPr>
        <w:t xml:space="preserve"> (</w:t>
      </w:r>
      <w:r w:rsidR="009411FF" w:rsidRPr="00FD19DC">
        <w:rPr>
          <w:rFonts w:ascii="Arial" w:hAnsi="Arial" w:cs="Arial"/>
          <w:sz w:val="23"/>
          <w:szCs w:val="23"/>
          <w:lang w:val="en-GB"/>
        </w:rPr>
        <w:t>Fiona Robertson</w:t>
      </w:r>
      <w:r w:rsidRPr="00FD19DC">
        <w:rPr>
          <w:rFonts w:ascii="Arial" w:hAnsi="Arial" w:cs="Arial"/>
          <w:sz w:val="23"/>
          <w:szCs w:val="23"/>
          <w:lang w:val="en-GB"/>
        </w:rPr>
        <w:t>)</w:t>
      </w:r>
    </w:p>
    <w:p w14:paraId="00CD1648" w14:textId="77777777" w:rsidR="001C22E2" w:rsidRPr="00FD19DC" w:rsidRDefault="00C274AD">
      <w:pPr>
        <w:jc w:val="both"/>
        <w:rPr>
          <w:rFonts w:ascii="Arial" w:hAnsi="Arial" w:cs="Arial"/>
          <w:sz w:val="23"/>
          <w:szCs w:val="23"/>
          <w:lang w:val="en-GB"/>
        </w:rPr>
      </w:pPr>
      <w:r w:rsidRPr="00FD19DC">
        <w:rPr>
          <w:rFonts w:ascii="Arial" w:hAnsi="Arial" w:cs="Arial"/>
          <w:sz w:val="23"/>
          <w:szCs w:val="23"/>
          <w:lang w:val="en-GB"/>
        </w:rPr>
        <w:t>e</w:t>
      </w:r>
      <w:r w:rsidR="001C22E2" w:rsidRPr="00FD19DC">
        <w:rPr>
          <w:rFonts w:ascii="Arial" w:hAnsi="Arial" w:cs="Arial"/>
          <w:sz w:val="23"/>
          <w:szCs w:val="23"/>
          <w:lang w:val="en-GB"/>
        </w:rPr>
        <w:t xml:space="preserve">mail: </w:t>
      </w:r>
      <w:hyperlink r:id="rId8" w:history="1">
        <w:r w:rsidR="00663EB5" w:rsidRPr="00FD19DC">
          <w:rPr>
            <w:rStyle w:val="Hyperlink"/>
            <w:rFonts w:ascii="Arial" w:hAnsi="Arial" w:cs="Arial"/>
            <w:sz w:val="23"/>
            <w:szCs w:val="23"/>
          </w:rPr>
          <w:t>david.rooke@nhs.scot</w:t>
        </w:r>
      </w:hyperlink>
      <w:r w:rsidR="00663EB5" w:rsidRPr="00FD19DC">
        <w:rPr>
          <w:rFonts w:ascii="Arial" w:hAnsi="Arial" w:cs="Arial"/>
          <w:sz w:val="23"/>
          <w:szCs w:val="23"/>
        </w:rPr>
        <w:t xml:space="preserve"> </w:t>
      </w:r>
    </w:p>
    <w:p w14:paraId="56DC7FAD" w14:textId="77777777" w:rsidR="001C22E2" w:rsidRPr="00FD19DC" w:rsidRDefault="001C22E2">
      <w:pPr>
        <w:jc w:val="both"/>
        <w:rPr>
          <w:rFonts w:ascii="Arial" w:hAnsi="Arial" w:cs="Arial"/>
          <w:sz w:val="23"/>
          <w:szCs w:val="23"/>
          <w:lang w:val="en-GB"/>
        </w:rPr>
      </w:pPr>
    </w:p>
    <w:p w14:paraId="641B008A"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7AF09AA0" w14:textId="77777777" w:rsidR="001C22E2" w:rsidRPr="00FD19DC" w:rsidRDefault="001C22E2">
      <w:pPr>
        <w:pStyle w:val="Footer"/>
        <w:tabs>
          <w:tab w:val="clear" w:pos="4153"/>
          <w:tab w:val="clear" w:pos="8306"/>
        </w:tabs>
        <w:jc w:val="both"/>
        <w:rPr>
          <w:rFonts w:ascii="Arial" w:hAnsi="Arial" w:cs="Arial"/>
          <w:sz w:val="23"/>
          <w:szCs w:val="23"/>
          <w:lang w:val="en-GB"/>
        </w:rPr>
      </w:pPr>
    </w:p>
    <w:p w14:paraId="27EB1683" w14:textId="77777777" w:rsidR="001C22E2" w:rsidRPr="00FD19DC" w:rsidRDefault="001C22E2">
      <w:pPr>
        <w:tabs>
          <w:tab w:val="left" w:pos="5163"/>
        </w:tabs>
        <w:jc w:val="both"/>
        <w:rPr>
          <w:rFonts w:ascii="Arial" w:hAnsi="Arial" w:cs="Arial"/>
          <w:sz w:val="23"/>
          <w:szCs w:val="23"/>
          <w:lang w:val="en-GB"/>
        </w:rPr>
      </w:pPr>
      <w:r w:rsidRPr="00FD19DC">
        <w:rPr>
          <w:rFonts w:ascii="Arial" w:hAnsi="Arial" w:cs="Arial"/>
          <w:b/>
          <w:bCs/>
          <w:sz w:val="23"/>
          <w:szCs w:val="23"/>
          <w:lang w:val="en-GB"/>
        </w:rPr>
        <w:lastRenderedPageBreak/>
        <w:t>3. Person Specification</w:t>
      </w:r>
    </w:p>
    <w:p w14:paraId="00CB54F1" w14:textId="77777777" w:rsidR="001C22E2" w:rsidRPr="00FD19DC" w:rsidRDefault="001C22E2">
      <w:pPr>
        <w:tabs>
          <w:tab w:val="left" w:pos="5163"/>
        </w:tabs>
        <w:jc w:val="both"/>
        <w:rPr>
          <w:rFonts w:ascii="Arial" w:hAnsi="Arial" w:cs="Arial"/>
          <w:sz w:val="23"/>
          <w:szCs w:val="23"/>
          <w:lang w:val="en-GB"/>
        </w:rPr>
      </w:pPr>
    </w:p>
    <w:tbl>
      <w:tblPr>
        <w:tblW w:w="10632" w:type="dxa"/>
        <w:tblInd w:w="-1026" w:type="dxa"/>
        <w:tblLayout w:type="fixed"/>
        <w:tblLook w:val="0000" w:firstRow="0" w:lastRow="0" w:firstColumn="0" w:lastColumn="0" w:noHBand="0" w:noVBand="0"/>
      </w:tblPr>
      <w:tblGrid>
        <w:gridCol w:w="2552"/>
        <w:gridCol w:w="4140"/>
        <w:gridCol w:w="3940"/>
      </w:tblGrid>
      <w:tr w:rsidR="001C22E2" w:rsidRPr="00FD19DC" w14:paraId="625B5E95" w14:textId="77777777" w:rsidTr="00D22389">
        <w:trPr>
          <w:trHeight w:val="458"/>
        </w:trPr>
        <w:tc>
          <w:tcPr>
            <w:tcW w:w="2552" w:type="dxa"/>
            <w:tcBorders>
              <w:top w:val="single" w:sz="4" w:space="0" w:color="000000"/>
              <w:left w:val="single" w:sz="4" w:space="0" w:color="000000"/>
              <w:bottom w:val="single" w:sz="4" w:space="0" w:color="000000"/>
            </w:tcBorders>
            <w:shd w:val="clear" w:color="auto" w:fill="auto"/>
          </w:tcPr>
          <w:p w14:paraId="1386619E" w14:textId="77777777" w:rsidR="001C22E2" w:rsidRPr="00FD19DC" w:rsidRDefault="001C22E2">
            <w:pPr>
              <w:pStyle w:val="Heading1"/>
              <w:tabs>
                <w:tab w:val="left" w:pos="5163"/>
              </w:tabs>
              <w:snapToGrid w:val="0"/>
              <w:jc w:val="both"/>
              <w:rPr>
                <w:rFonts w:ascii="Arial" w:hAnsi="Arial" w:cs="Arial"/>
                <w:sz w:val="23"/>
                <w:szCs w:val="23"/>
              </w:rPr>
            </w:pPr>
            <w:r w:rsidRPr="00FD19DC">
              <w:rPr>
                <w:rFonts w:ascii="Arial" w:hAnsi="Arial" w:cs="Arial"/>
                <w:sz w:val="23"/>
                <w:szCs w:val="23"/>
              </w:rPr>
              <w:t>REQUIREMENTS</w:t>
            </w:r>
          </w:p>
          <w:p w14:paraId="255BA97E" w14:textId="77777777" w:rsidR="001C22E2" w:rsidRPr="00FD19DC" w:rsidRDefault="001C22E2">
            <w:pPr>
              <w:tabs>
                <w:tab w:val="left" w:pos="5163"/>
              </w:tabs>
              <w:jc w:val="both"/>
              <w:rPr>
                <w:rFonts w:ascii="Arial" w:hAnsi="Arial" w:cs="Arial"/>
                <w:b/>
                <w:bCs/>
                <w:sz w:val="23"/>
                <w:szCs w:val="23"/>
                <w:lang w:val="en-GB"/>
              </w:rPr>
            </w:pPr>
          </w:p>
        </w:tc>
        <w:tc>
          <w:tcPr>
            <w:tcW w:w="4140" w:type="dxa"/>
            <w:tcBorders>
              <w:top w:val="single" w:sz="4" w:space="0" w:color="000000"/>
              <w:left w:val="single" w:sz="4" w:space="0" w:color="000000"/>
              <w:bottom w:val="single" w:sz="4" w:space="0" w:color="000000"/>
            </w:tcBorders>
            <w:shd w:val="clear" w:color="auto" w:fill="auto"/>
          </w:tcPr>
          <w:p w14:paraId="48820381" w14:textId="77777777" w:rsidR="001C22E2" w:rsidRPr="00FD19DC" w:rsidRDefault="001C22E2">
            <w:pPr>
              <w:tabs>
                <w:tab w:val="left" w:pos="5163"/>
              </w:tabs>
              <w:snapToGrid w:val="0"/>
              <w:jc w:val="both"/>
              <w:rPr>
                <w:rFonts w:ascii="Arial" w:hAnsi="Arial" w:cs="Arial"/>
                <w:b/>
                <w:bCs/>
                <w:sz w:val="23"/>
                <w:szCs w:val="23"/>
                <w:lang w:val="en-GB"/>
              </w:rPr>
            </w:pPr>
            <w:r w:rsidRPr="00FD19DC">
              <w:rPr>
                <w:rFonts w:ascii="Arial" w:hAnsi="Arial" w:cs="Arial"/>
                <w:b/>
                <w:bCs/>
                <w:sz w:val="23"/>
                <w:szCs w:val="23"/>
                <w:lang w:val="en-GB"/>
              </w:rPr>
              <w:t>ESSENTIAL</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3ECD3AF3" w14:textId="77777777" w:rsidR="001C22E2" w:rsidRPr="00FD19DC" w:rsidRDefault="001C22E2">
            <w:pPr>
              <w:tabs>
                <w:tab w:val="left" w:pos="5163"/>
              </w:tabs>
              <w:snapToGrid w:val="0"/>
              <w:jc w:val="both"/>
              <w:rPr>
                <w:rFonts w:ascii="Arial" w:hAnsi="Arial" w:cs="Arial"/>
                <w:sz w:val="23"/>
                <w:szCs w:val="23"/>
              </w:rPr>
            </w:pPr>
            <w:r w:rsidRPr="00FD19DC">
              <w:rPr>
                <w:rFonts w:ascii="Arial" w:hAnsi="Arial" w:cs="Arial"/>
                <w:b/>
                <w:bCs/>
                <w:sz w:val="23"/>
                <w:szCs w:val="23"/>
                <w:lang w:val="en-GB"/>
              </w:rPr>
              <w:t>DESIRABLE</w:t>
            </w:r>
          </w:p>
        </w:tc>
      </w:tr>
      <w:tr w:rsidR="001C22E2" w:rsidRPr="00FD19DC" w14:paraId="0F30DEB1" w14:textId="77777777" w:rsidTr="00D22389">
        <w:trPr>
          <w:trHeight w:val="1755"/>
        </w:trPr>
        <w:tc>
          <w:tcPr>
            <w:tcW w:w="2552" w:type="dxa"/>
            <w:tcBorders>
              <w:top w:val="single" w:sz="4" w:space="0" w:color="000000"/>
              <w:left w:val="single" w:sz="4" w:space="0" w:color="000000"/>
              <w:bottom w:val="single" w:sz="4" w:space="0" w:color="000000"/>
            </w:tcBorders>
            <w:shd w:val="clear" w:color="auto" w:fill="auto"/>
          </w:tcPr>
          <w:p w14:paraId="66485FF4"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Qualifications</w:t>
            </w:r>
          </w:p>
          <w:p w14:paraId="01960E14" w14:textId="7C2D789F" w:rsidR="001C22E2" w:rsidRPr="00FD19DC" w:rsidRDefault="001C22E2">
            <w:pPr>
              <w:tabs>
                <w:tab w:val="left" w:pos="5163"/>
              </w:tabs>
              <w:jc w:val="both"/>
              <w:rPr>
                <w:rFonts w:ascii="Arial" w:hAnsi="Arial" w:cs="Arial"/>
                <w:sz w:val="23"/>
                <w:szCs w:val="23"/>
                <w:lang w:val="en-GB"/>
              </w:rPr>
            </w:pPr>
            <w:r w:rsidRPr="00FD19DC">
              <w:rPr>
                <w:rFonts w:ascii="Arial" w:hAnsi="Arial" w:cs="Arial"/>
                <w:sz w:val="23"/>
                <w:szCs w:val="23"/>
                <w:lang w:val="en-GB"/>
              </w:rPr>
              <w:t>Education</w:t>
            </w:r>
            <w:r w:rsidR="00D22389">
              <w:rPr>
                <w:rFonts w:ascii="Arial" w:hAnsi="Arial" w:cs="Arial"/>
                <w:sz w:val="23"/>
                <w:szCs w:val="23"/>
                <w:lang w:val="en-GB"/>
              </w:rPr>
              <w:t xml:space="preserve"> </w:t>
            </w:r>
          </w:p>
        </w:tc>
        <w:tc>
          <w:tcPr>
            <w:tcW w:w="4140" w:type="dxa"/>
            <w:tcBorders>
              <w:top w:val="single" w:sz="4" w:space="0" w:color="000000"/>
              <w:left w:val="single" w:sz="4" w:space="0" w:color="000000"/>
              <w:bottom w:val="single" w:sz="4" w:space="0" w:color="000000"/>
            </w:tcBorders>
            <w:shd w:val="clear" w:color="auto" w:fill="auto"/>
          </w:tcPr>
          <w:p w14:paraId="74A6C119" w14:textId="77777777" w:rsidR="001C22E2" w:rsidRDefault="001C22E2">
            <w:pPr>
              <w:tabs>
                <w:tab w:val="left" w:pos="5163"/>
              </w:tabs>
              <w:jc w:val="both"/>
              <w:rPr>
                <w:rFonts w:ascii="Arial" w:hAnsi="Arial" w:cs="Arial"/>
                <w:sz w:val="23"/>
                <w:szCs w:val="23"/>
                <w:lang w:val="en-GB"/>
              </w:rPr>
            </w:pPr>
            <w:r w:rsidRPr="00FD19DC">
              <w:rPr>
                <w:rFonts w:ascii="Arial" w:hAnsi="Arial" w:cs="Arial"/>
                <w:sz w:val="23"/>
                <w:szCs w:val="23"/>
                <w:lang w:val="en-GB"/>
              </w:rPr>
              <w:t>Full GMC Registration</w:t>
            </w:r>
          </w:p>
          <w:p w14:paraId="1AB04ABF" w14:textId="77777777" w:rsidR="006E77E1" w:rsidRDefault="006E77E1">
            <w:pPr>
              <w:tabs>
                <w:tab w:val="left" w:pos="5163"/>
              </w:tabs>
              <w:jc w:val="both"/>
              <w:rPr>
                <w:rFonts w:ascii="Arial" w:hAnsi="Arial" w:cs="Arial"/>
                <w:sz w:val="23"/>
                <w:szCs w:val="23"/>
                <w:lang w:val="en-GB"/>
              </w:rPr>
            </w:pPr>
          </w:p>
          <w:p w14:paraId="70488756" w14:textId="20446D9A" w:rsidR="001C22E2" w:rsidRPr="00FD19DC" w:rsidRDefault="001C22E2" w:rsidP="00D22389">
            <w:pPr>
              <w:tabs>
                <w:tab w:val="left" w:pos="5163"/>
              </w:tabs>
              <w:jc w:val="both"/>
              <w:rPr>
                <w:rFonts w:ascii="Arial" w:hAnsi="Arial" w:cs="Arial"/>
                <w:sz w:val="23"/>
                <w:szCs w:val="23"/>
                <w:lang w:val="en-GB"/>
              </w:rPr>
            </w:pPr>
            <w:r w:rsidRPr="00FD19DC">
              <w:rPr>
                <w:rFonts w:ascii="Arial" w:hAnsi="Arial" w:cs="Arial"/>
                <w:sz w:val="23"/>
                <w:szCs w:val="23"/>
                <w:lang w:val="en-GB"/>
              </w:rPr>
              <w:t>Applicants should hold Section 22 approval or be willing to gain approval once in post.</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386CE1D1"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Further qualifications in Old Age Psychia</w:t>
            </w:r>
            <w:r w:rsidR="006E77E1">
              <w:rPr>
                <w:rFonts w:ascii="Arial" w:hAnsi="Arial" w:cs="Arial"/>
                <w:sz w:val="23"/>
                <w:szCs w:val="23"/>
                <w:lang w:val="en-GB"/>
              </w:rPr>
              <w:t xml:space="preserve">try </w:t>
            </w:r>
          </w:p>
          <w:p w14:paraId="441FEA30" w14:textId="77777777" w:rsidR="001C22E2" w:rsidRPr="00FD19DC" w:rsidRDefault="001C22E2">
            <w:pPr>
              <w:tabs>
                <w:tab w:val="left" w:pos="5163"/>
              </w:tabs>
              <w:jc w:val="both"/>
              <w:rPr>
                <w:rFonts w:ascii="Arial" w:hAnsi="Arial" w:cs="Arial"/>
                <w:sz w:val="23"/>
                <w:szCs w:val="23"/>
                <w:lang w:val="en-GB"/>
              </w:rPr>
            </w:pPr>
          </w:p>
          <w:p w14:paraId="1768166C" w14:textId="77777777" w:rsidR="001C22E2" w:rsidRPr="00FD19DC" w:rsidRDefault="001C22E2">
            <w:pPr>
              <w:tabs>
                <w:tab w:val="left" w:pos="5163"/>
              </w:tabs>
              <w:jc w:val="both"/>
              <w:rPr>
                <w:rFonts w:ascii="Arial" w:hAnsi="Arial" w:cs="Arial"/>
                <w:sz w:val="23"/>
                <w:szCs w:val="23"/>
              </w:rPr>
            </w:pPr>
            <w:r w:rsidRPr="00FD19DC">
              <w:rPr>
                <w:rFonts w:ascii="Arial" w:hAnsi="Arial" w:cs="Arial"/>
                <w:sz w:val="23"/>
                <w:szCs w:val="23"/>
                <w:lang w:val="en-GB"/>
              </w:rPr>
              <w:t>Qualifications or training in geriatric medicine.</w:t>
            </w:r>
          </w:p>
        </w:tc>
      </w:tr>
      <w:tr w:rsidR="001C22E2" w:rsidRPr="00FD19DC" w14:paraId="7ECFADE1" w14:textId="77777777" w:rsidTr="00FD19DC">
        <w:tc>
          <w:tcPr>
            <w:tcW w:w="2552" w:type="dxa"/>
            <w:tcBorders>
              <w:top w:val="single" w:sz="4" w:space="0" w:color="000000"/>
              <w:left w:val="single" w:sz="4" w:space="0" w:color="000000"/>
              <w:bottom w:val="single" w:sz="4" w:space="0" w:color="000000"/>
            </w:tcBorders>
            <w:shd w:val="clear" w:color="auto" w:fill="auto"/>
          </w:tcPr>
          <w:p w14:paraId="60DBDB47"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Experience</w:t>
            </w:r>
          </w:p>
        </w:tc>
        <w:tc>
          <w:tcPr>
            <w:tcW w:w="4140" w:type="dxa"/>
            <w:tcBorders>
              <w:top w:val="single" w:sz="4" w:space="0" w:color="000000"/>
              <w:left w:val="single" w:sz="4" w:space="0" w:color="000000"/>
              <w:bottom w:val="single" w:sz="4" w:space="0" w:color="000000"/>
            </w:tcBorders>
            <w:shd w:val="clear" w:color="auto" w:fill="auto"/>
          </w:tcPr>
          <w:p w14:paraId="6D782EB9" w14:textId="77777777" w:rsidR="006E77E1" w:rsidRPr="00D22389" w:rsidRDefault="006E77E1" w:rsidP="00D22389">
            <w:pPr>
              <w:pStyle w:val="NoSpacing"/>
              <w:rPr>
                <w:rFonts w:ascii="Arial" w:hAnsi="Arial" w:cs="Arial"/>
                <w:sz w:val="23"/>
                <w:szCs w:val="23"/>
                <w:lang w:val="en-GB"/>
              </w:rPr>
            </w:pPr>
            <w:r w:rsidRPr="00D22389">
              <w:rPr>
                <w:rFonts w:ascii="Arial" w:hAnsi="Arial" w:cs="Arial"/>
                <w:sz w:val="23"/>
                <w:szCs w:val="23"/>
                <w:lang w:val="en-GB"/>
              </w:rPr>
              <w:t>Minimum of 10 years medical work</w:t>
            </w:r>
          </w:p>
          <w:p w14:paraId="36A559AE" w14:textId="77777777" w:rsidR="006E77E1" w:rsidRPr="00D22389" w:rsidRDefault="006E77E1" w:rsidP="00D22389">
            <w:pPr>
              <w:pStyle w:val="NoSpacing"/>
              <w:rPr>
                <w:rFonts w:ascii="Arial" w:hAnsi="Arial" w:cs="Arial"/>
                <w:sz w:val="23"/>
                <w:szCs w:val="23"/>
                <w:lang w:val="en-GB"/>
              </w:rPr>
            </w:pPr>
          </w:p>
          <w:p w14:paraId="006E4666" w14:textId="77777777" w:rsidR="006E77E1" w:rsidRPr="00D22389" w:rsidRDefault="006E77E1" w:rsidP="00D22389">
            <w:pPr>
              <w:pStyle w:val="NoSpacing"/>
              <w:rPr>
                <w:rFonts w:ascii="Arial" w:hAnsi="Arial" w:cs="Arial"/>
                <w:sz w:val="23"/>
                <w:szCs w:val="23"/>
                <w:lang w:val="en-GB"/>
              </w:rPr>
            </w:pPr>
            <w:r w:rsidRPr="00D22389">
              <w:rPr>
                <w:rFonts w:ascii="Arial" w:hAnsi="Arial" w:cs="Arial"/>
                <w:sz w:val="23"/>
                <w:szCs w:val="23"/>
                <w:lang w:val="en-GB"/>
              </w:rPr>
              <w:t xml:space="preserve">Minimum of 6 </w:t>
            </w:r>
            <w:proofErr w:type="spellStart"/>
            <w:r w:rsidRPr="00D22389">
              <w:rPr>
                <w:rFonts w:ascii="Arial" w:hAnsi="Arial" w:cs="Arial"/>
                <w:sz w:val="23"/>
                <w:szCs w:val="23"/>
                <w:lang w:val="en-GB"/>
              </w:rPr>
              <w:t>years experience</w:t>
            </w:r>
            <w:proofErr w:type="spellEnd"/>
            <w:r w:rsidRPr="00D22389">
              <w:rPr>
                <w:rFonts w:ascii="Arial" w:hAnsi="Arial" w:cs="Arial"/>
                <w:sz w:val="23"/>
                <w:szCs w:val="23"/>
                <w:lang w:val="en-GB"/>
              </w:rPr>
              <w:t xml:space="preserve"> as a speciality doctor in psychiatry of old age </w:t>
            </w:r>
          </w:p>
          <w:p w14:paraId="218F76E5" w14:textId="77777777" w:rsidR="006E77E1" w:rsidRPr="00D22389" w:rsidRDefault="006E77E1" w:rsidP="00D22389">
            <w:pPr>
              <w:pStyle w:val="NoSpacing"/>
              <w:rPr>
                <w:rFonts w:ascii="Arial" w:hAnsi="Arial" w:cs="Arial"/>
                <w:sz w:val="23"/>
                <w:szCs w:val="23"/>
                <w:lang w:val="en-GB"/>
              </w:rPr>
            </w:pPr>
          </w:p>
          <w:p w14:paraId="17D0FFBE" w14:textId="77777777" w:rsidR="006E77E1" w:rsidRPr="00D22389" w:rsidRDefault="006E77E1" w:rsidP="00D22389">
            <w:pPr>
              <w:pStyle w:val="NoSpacing"/>
              <w:rPr>
                <w:rFonts w:ascii="Arial" w:hAnsi="Arial" w:cs="Arial"/>
                <w:sz w:val="23"/>
                <w:szCs w:val="23"/>
                <w:lang w:val="en-GB"/>
              </w:rPr>
            </w:pPr>
            <w:r w:rsidRPr="00D22389">
              <w:rPr>
                <w:rFonts w:ascii="Arial" w:hAnsi="Arial" w:cs="Arial"/>
                <w:sz w:val="23"/>
                <w:szCs w:val="23"/>
                <w:lang w:val="en-GB"/>
              </w:rPr>
              <w:t xml:space="preserve">Meets the criteria of the specialist grade generic capabilities </w:t>
            </w:r>
            <w:proofErr w:type="gramStart"/>
            <w:r w:rsidRPr="00D22389">
              <w:rPr>
                <w:rFonts w:ascii="Arial" w:hAnsi="Arial" w:cs="Arial"/>
                <w:sz w:val="23"/>
                <w:szCs w:val="23"/>
                <w:lang w:val="en-GB"/>
              </w:rPr>
              <w:t>framework</w:t>
            </w:r>
            <w:proofErr w:type="gramEnd"/>
          </w:p>
          <w:p w14:paraId="47EFE51E" w14:textId="77777777" w:rsidR="001C22E2" w:rsidRPr="00D22389" w:rsidRDefault="001C22E2" w:rsidP="00D22389">
            <w:pPr>
              <w:pStyle w:val="NoSpacing"/>
              <w:rPr>
                <w:rFonts w:ascii="Arial" w:hAnsi="Arial" w:cs="Arial"/>
                <w:sz w:val="23"/>
                <w:szCs w:val="23"/>
                <w:lang w:val="en-GB"/>
              </w:rPr>
            </w:pPr>
          </w:p>
          <w:p w14:paraId="59357DDC" w14:textId="77777777" w:rsidR="0000668E" w:rsidRPr="00D22389" w:rsidRDefault="0000668E" w:rsidP="00D22389">
            <w:pPr>
              <w:pStyle w:val="NoSpacing"/>
              <w:rPr>
                <w:rFonts w:ascii="Arial" w:hAnsi="Arial" w:cs="Arial"/>
                <w:sz w:val="23"/>
                <w:szCs w:val="23"/>
                <w:lang w:val="en-GB"/>
              </w:rPr>
            </w:pPr>
            <w:r w:rsidRPr="00D22389">
              <w:rPr>
                <w:rFonts w:ascii="Arial" w:hAnsi="Arial" w:cs="Arial"/>
                <w:sz w:val="23"/>
                <w:szCs w:val="23"/>
                <w:lang w:val="en-GB"/>
              </w:rPr>
              <w:t>Working in a CMHT for older people.</w:t>
            </w:r>
          </w:p>
          <w:p w14:paraId="742A4DDD" w14:textId="77777777" w:rsidR="0000668E" w:rsidRPr="00D22389" w:rsidRDefault="0000668E" w:rsidP="00D22389">
            <w:pPr>
              <w:pStyle w:val="NoSpacing"/>
              <w:rPr>
                <w:rFonts w:ascii="Arial" w:hAnsi="Arial" w:cs="Arial"/>
                <w:sz w:val="23"/>
                <w:szCs w:val="23"/>
                <w:lang w:val="en-GB"/>
              </w:rPr>
            </w:pPr>
          </w:p>
          <w:p w14:paraId="15FA1B89" w14:textId="77777777" w:rsidR="001C22E2" w:rsidRPr="00FD19DC" w:rsidRDefault="001C22E2" w:rsidP="00D22389">
            <w:pPr>
              <w:pStyle w:val="NoSpacing"/>
              <w:rPr>
                <w:lang w:val="en-GB"/>
              </w:rPr>
            </w:pPr>
            <w:r w:rsidRPr="00D22389">
              <w:rPr>
                <w:rFonts w:ascii="Arial" w:hAnsi="Arial" w:cs="Arial"/>
                <w:sz w:val="23"/>
                <w:szCs w:val="23"/>
                <w:lang w:val="en-GB"/>
              </w:rPr>
              <w:t>Experience of and skills in multidisciplinary working.</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36FF212D" w14:textId="77777777" w:rsidR="001C22E2" w:rsidRPr="00FD19DC" w:rsidRDefault="001C22E2">
            <w:pPr>
              <w:tabs>
                <w:tab w:val="left" w:pos="5163"/>
              </w:tabs>
              <w:jc w:val="both"/>
              <w:rPr>
                <w:rFonts w:ascii="Arial" w:hAnsi="Arial" w:cs="Arial"/>
                <w:sz w:val="23"/>
                <w:szCs w:val="23"/>
                <w:lang w:val="en-GB"/>
              </w:rPr>
            </w:pPr>
            <w:r w:rsidRPr="00FD19DC">
              <w:rPr>
                <w:rFonts w:ascii="Arial" w:hAnsi="Arial" w:cs="Arial"/>
                <w:sz w:val="23"/>
                <w:szCs w:val="23"/>
                <w:lang w:val="en-GB"/>
              </w:rPr>
              <w:t>Experience in partnership working.</w:t>
            </w:r>
          </w:p>
          <w:p w14:paraId="74A87CFB" w14:textId="77777777" w:rsidR="001C22E2" w:rsidRPr="00FD19DC" w:rsidRDefault="001C22E2">
            <w:pPr>
              <w:tabs>
                <w:tab w:val="left" w:pos="5163"/>
              </w:tabs>
              <w:jc w:val="both"/>
              <w:rPr>
                <w:rFonts w:ascii="Arial" w:hAnsi="Arial" w:cs="Arial"/>
                <w:sz w:val="23"/>
                <w:szCs w:val="23"/>
                <w:lang w:val="en-GB"/>
              </w:rPr>
            </w:pPr>
          </w:p>
        </w:tc>
      </w:tr>
      <w:tr w:rsidR="001C22E2" w:rsidRPr="00FD19DC" w14:paraId="5FA12839" w14:textId="77777777" w:rsidTr="00FD19DC">
        <w:tc>
          <w:tcPr>
            <w:tcW w:w="2552" w:type="dxa"/>
            <w:tcBorders>
              <w:top w:val="single" w:sz="4" w:space="0" w:color="000000"/>
              <w:left w:val="single" w:sz="4" w:space="0" w:color="000000"/>
              <w:bottom w:val="single" w:sz="4" w:space="0" w:color="000000"/>
            </w:tcBorders>
            <w:shd w:val="clear" w:color="auto" w:fill="auto"/>
          </w:tcPr>
          <w:p w14:paraId="004E84F5"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Skills and abilities</w:t>
            </w:r>
          </w:p>
        </w:tc>
        <w:tc>
          <w:tcPr>
            <w:tcW w:w="4140" w:type="dxa"/>
            <w:tcBorders>
              <w:top w:val="single" w:sz="4" w:space="0" w:color="000000"/>
              <w:left w:val="single" w:sz="4" w:space="0" w:color="000000"/>
              <w:bottom w:val="single" w:sz="4" w:space="0" w:color="000000"/>
            </w:tcBorders>
            <w:shd w:val="clear" w:color="auto" w:fill="auto"/>
          </w:tcPr>
          <w:p w14:paraId="5F4F53FD"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Expertise in community psychiatry for older people and knowledge of modern treatment options.</w:t>
            </w:r>
          </w:p>
          <w:p w14:paraId="0155F877" w14:textId="77777777" w:rsidR="0000668E" w:rsidRPr="00FD19DC" w:rsidRDefault="0000668E">
            <w:pPr>
              <w:tabs>
                <w:tab w:val="left" w:pos="5163"/>
              </w:tabs>
              <w:snapToGrid w:val="0"/>
              <w:jc w:val="both"/>
              <w:rPr>
                <w:rFonts w:ascii="Arial" w:hAnsi="Arial" w:cs="Arial"/>
                <w:sz w:val="23"/>
                <w:szCs w:val="23"/>
                <w:lang w:val="en-GB"/>
              </w:rPr>
            </w:pPr>
            <w:r w:rsidRPr="00FD19DC">
              <w:rPr>
                <w:rFonts w:ascii="Arial" w:hAnsi="Arial" w:cs="Arial"/>
                <w:sz w:val="23"/>
                <w:szCs w:val="23"/>
                <w:lang w:val="en-GB"/>
              </w:rPr>
              <w:t>Ability to take full responsibility for independent management of patients.</w:t>
            </w:r>
          </w:p>
          <w:p w14:paraId="5A29B024" w14:textId="77777777" w:rsidR="001C22E2" w:rsidRPr="00FD19DC" w:rsidRDefault="001C22E2">
            <w:pPr>
              <w:tabs>
                <w:tab w:val="left" w:pos="5163"/>
              </w:tabs>
              <w:jc w:val="both"/>
              <w:rPr>
                <w:rFonts w:ascii="Arial" w:hAnsi="Arial" w:cs="Arial"/>
                <w:sz w:val="23"/>
                <w:szCs w:val="23"/>
                <w:lang w:val="en-GB"/>
              </w:rPr>
            </w:pPr>
            <w:r w:rsidRPr="00FD19DC">
              <w:rPr>
                <w:rFonts w:ascii="Arial" w:hAnsi="Arial" w:cs="Arial"/>
                <w:sz w:val="23"/>
                <w:szCs w:val="23"/>
                <w:lang w:val="en-GB"/>
              </w:rPr>
              <w:t>Ability to train and supervise junior medical staff/medical students/staff from other disciplines.</w:t>
            </w:r>
          </w:p>
          <w:p w14:paraId="0C5736CA" w14:textId="77777777" w:rsidR="001C22E2" w:rsidRPr="00FD19DC" w:rsidRDefault="001C22E2">
            <w:pPr>
              <w:tabs>
                <w:tab w:val="left" w:pos="5163"/>
              </w:tabs>
              <w:jc w:val="both"/>
              <w:rPr>
                <w:rFonts w:ascii="Arial" w:hAnsi="Arial" w:cs="Arial"/>
                <w:sz w:val="23"/>
                <w:szCs w:val="23"/>
                <w:lang w:val="en-GB"/>
              </w:rPr>
            </w:pPr>
            <w:r w:rsidRPr="00FD19DC">
              <w:rPr>
                <w:rFonts w:ascii="Arial" w:hAnsi="Arial" w:cs="Arial"/>
                <w:sz w:val="23"/>
                <w:szCs w:val="23"/>
                <w:lang w:val="en-GB"/>
              </w:rPr>
              <w:t xml:space="preserve">Good written, </w:t>
            </w:r>
            <w:proofErr w:type="gramStart"/>
            <w:r w:rsidRPr="00FD19DC">
              <w:rPr>
                <w:rFonts w:ascii="Arial" w:hAnsi="Arial" w:cs="Arial"/>
                <w:sz w:val="23"/>
                <w:szCs w:val="23"/>
                <w:lang w:val="en-GB"/>
              </w:rPr>
              <w:t>verbal</w:t>
            </w:r>
            <w:proofErr w:type="gramEnd"/>
            <w:r w:rsidRPr="00FD19DC">
              <w:rPr>
                <w:rFonts w:ascii="Arial" w:hAnsi="Arial" w:cs="Arial"/>
                <w:sz w:val="23"/>
                <w:szCs w:val="23"/>
                <w:lang w:val="en-GB"/>
              </w:rPr>
              <w:t xml:space="preserve"> and interpersonal communication skills.</w:t>
            </w:r>
          </w:p>
          <w:p w14:paraId="08DD9CEE" w14:textId="77777777" w:rsidR="0000668E" w:rsidRPr="00FD19DC" w:rsidRDefault="0000668E">
            <w:pPr>
              <w:tabs>
                <w:tab w:val="left" w:pos="5163"/>
              </w:tabs>
              <w:jc w:val="both"/>
              <w:rPr>
                <w:rFonts w:ascii="Arial" w:hAnsi="Arial" w:cs="Arial"/>
                <w:sz w:val="23"/>
                <w:szCs w:val="23"/>
                <w:lang w:val="en-GB"/>
              </w:rPr>
            </w:pPr>
            <w:r w:rsidRPr="00FD19DC">
              <w:rPr>
                <w:rFonts w:ascii="Arial" w:hAnsi="Arial" w:cs="Arial"/>
                <w:sz w:val="23"/>
                <w:szCs w:val="23"/>
                <w:lang w:val="en-GB"/>
              </w:rPr>
              <w:t>Able to work effectively and compassionately with families and carers.</w:t>
            </w:r>
          </w:p>
          <w:p w14:paraId="38DA1D1E" w14:textId="77777777" w:rsidR="0000668E" w:rsidRPr="00FD19DC" w:rsidRDefault="0000668E">
            <w:pPr>
              <w:tabs>
                <w:tab w:val="left" w:pos="5163"/>
              </w:tabs>
              <w:jc w:val="both"/>
              <w:rPr>
                <w:rFonts w:ascii="Arial" w:hAnsi="Arial" w:cs="Arial"/>
                <w:sz w:val="23"/>
                <w:szCs w:val="23"/>
                <w:lang w:val="en-GB"/>
              </w:rPr>
            </w:pPr>
            <w:r w:rsidRPr="00FD19DC">
              <w:rPr>
                <w:rFonts w:ascii="Arial" w:hAnsi="Arial" w:cs="Arial"/>
                <w:sz w:val="23"/>
                <w:szCs w:val="23"/>
                <w:lang w:val="en-GB"/>
              </w:rPr>
              <w:t>Able to formulate complex cases.</w:t>
            </w:r>
          </w:p>
          <w:p w14:paraId="229BECC1" w14:textId="77777777" w:rsidR="0000668E" w:rsidRPr="00FD19DC" w:rsidRDefault="0000668E">
            <w:pPr>
              <w:tabs>
                <w:tab w:val="left" w:pos="5163"/>
              </w:tabs>
              <w:jc w:val="both"/>
              <w:rPr>
                <w:rFonts w:ascii="Arial" w:hAnsi="Arial" w:cs="Arial"/>
                <w:sz w:val="23"/>
                <w:szCs w:val="23"/>
                <w:lang w:val="en-GB"/>
              </w:rPr>
            </w:pPr>
            <w:r w:rsidRPr="00FD19DC">
              <w:rPr>
                <w:rFonts w:ascii="Arial" w:hAnsi="Arial" w:cs="Arial"/>
                <w:sz w:val="23"/>
                <w:szCs w:val="23"/>
                <w:lang w:val="en-GB"/>
              </w:rPr>
              <w:t>Able to manage competing demands.</w:t>
            </w:r>
          </w:p>
          <w:p w14:paraId="52D66E52" w14:textId="77777777" w:rsidR="001C22E2" w:rsidRPr="00FD19DC" w:rsidRDefault="001C22E2">
            <w:pPr>
              <w:tabs>
                <w:tab w:val="left" w:pos="5163"/>
              </w:tabs>
              <w:jc w:val="both"/>
              <w:rPr>
                <w:rFonts w:ascii="Arial" w:hAnsi="Arial" w:cs="Arial"/>
                <w:sz w:val="23"/>
                <w:szCs w:val="23"/>
                <w:lang w:val="en-GB"/>
              </w:rPr>
            </w:pPr>
            <w:r w:rsidRPr="00FD19DC">
              <w:rPr>
                <w:rFonts w:ascii="Arial" w:hAnsi="Arial" w:cs="Arial"/>
                <w:sz w:val="23"/>
                <w:szCs w:val="23"/>
                <w:lang w:val="en-GB"/>
              </w:rPr>
              <w:t xml:space="preserve">A commitment to developing services and working in partnership with social work, voluntary organisations, private providers, </w:t>
            </w:r>
            <w:proofErr w:type="gramStart"/>
            <w:r w:rsidRPr="00FD19DC">
              <w:rPr>
                <w:rFonts w:ascii="Arial" w:hAnsi="Arial" w:cs="Arial"/>
                <w:sz w:val="23"/>
                <w:szCs w:val="23"/>
                <w:lang w:val="en-GB"/>
              </w:rPr>
              <w:t>patients</w:t>
            </w:r>
            <w:proofErr w:type="gramEnd"/>
            <w:r w:rsidRPr="00FD19DC">
              <w:rPr>
                <w:rFonts w:ascii="Arial" w:hAnsi="Arial" w:cs="Arial"/>
                <w:sz w:val="23"/>
                <w:szCs w:val="23"/>
                <w:lang w:val="en-GB"/>
              </w:rPr>
              <w:t xml:space="preserve"> and carers.</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07532133" w14:textId="77777777" w:rsidR="001C22E2"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Skills in psychological/social therapies</w:t>
            </w:r>
          </w:p>
          <w:p w14:paraId="1B2D5A1A" w14:textId="77777777" w:rsidR="006E77E1" w:rsidRDefault="006E77E1">
            <w:pPr>
              <w:tabs>
                <w:tab w:val="left" w:pos="5163"/>
              </w:tabs>
              <w:snapToGrid w:val="0"/>
              <w:jc w:val="both"/>
              <w:rPr>
                <w:rFonts w:ascii="Arial" w:hAnsi="Arial" w:cs="Arial"/>
                <w:sz w:val="23"/>
                <w:szCs w:val="23"/>
                <w:lang w:val="en-GB"/>
              </w:rPr>
            </w:pPr>
          </w:p>
          <w:p w14:paraId="35E6503E" w14:textId="77777777" w:rsidR="006E77E1" w:rsidRPr="00FD19DC" w:rsidRDefault="006E77E1">
            <w:pPr>
              <w:tabs>
                <w:tab w:val="left" w:pos="5163"/>
              </w:tabs>
              <w:snapToGrid w:val="0"/>
              <w:jc w:val="both"/>
              <w:rPr>
                <w:rFonts w:ascii="Arial" w:hAnsi="Arial" w:cs="Arial"/>
                <w:sz w:val="23"/>
                <w:szCs w:val="23"/>
              </w:rPr>
            </w:pPr>
            <w:r>
              <w:rPr>
                <w:rFonts w:ascii="Arial" w:hAnsi="Arial" w:cs="Arial"/>
                <w:sz w:val="23"/>
                <w:szCs w:val="23"/>
                <w:lang w:val="en-GB"/>
              </w:rPr>
              <w:t xml:space="preserve">Demonstrate flexibility &amp; commitment to specialty </w:t>
            </w:r>
          </w:p>
        </w:tc>
      </w:tr>
      <w:tr w:rsidR="001C22E2" w:rsidRPr="00FD19DC" w14:paraId="2B8D6443" w14:textId="77777777" w:rsidTr="00FD19DC">
        <w:tc>
          <w:tcPr>
            <w:tcW w:w="2552" w:type="dxa"/>
            <w:tcBorders>
              <w:top w:val="single" w:sz="4" w:space="0" w:color="000000"/>
              <w:left w:val="single" w:sz="4" w:space="0" w:color="000000"/>
              <w:bottom w:val="single" w:sz="4" w:space="0" w:color="000000"/>
            </w:tcBorders>
            <w:shd w:val="clear" w:color="auto" w:fill="auto"/>
          </w:tcPr>
          <w:p w14:paraId="4490FA68"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Clinical Governance</w:t>
            </w:r>
          </w:p>
        </w:tc>
        <w:tc>
          <w:tcPr>
            <w:tcW w:w="4140" w:type="dxa"/>
            <w:tcBorders>
              <w:top w:val="single" w:sz="4" w:space="0" w:color="000000"/>
              <w:left w:val="single" w:sz="4" w:space="0" w:color="000000"/>
              <w:bottom w:val="single" w:sz="4" w:space="0" w:color="000000"/>
            </w:tcBorders>
            <w:shd w:val="clear" w:color="auto" w:fill="auto"/>
          </w:tcPr>
          <w:p w14:paraId="08E3509C" w14:textId="77777777" w:rsidR="001C22E2" w:rsidRPr="00FD19DC" w:rsidRDefault="001C22E2" w:rsidP="007E330D">
            <w:pPr>
              <w:tabs>
                <w:tab w:val="left" w:pos="5163"/>
              </w:tabs>
              <w:snapToGrid w:val="0"/>
              <w:jc w:val="both"/>
              <w:rPr>
                <w:rFonts w:ascii="Arial" w:hAnsi="Arial" w:cs="Arial"/>
                <w:sz w:val="23"/>
                <w:szCs w:val="23"/>
                <w:lang w:val="en-GB"/>
              </w:rPr>
            </w:pP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13982892" w14:textId="77777777" w:rsidR="001C22E2" w:rsidRPr="00FD19DC" w:rsidRDefault="0000668E">
            <w:pPr>
              <w:tabs>
                <w:tab w:val="left" w:pos="5163"/>
              </w:tabs>
              <w:snapToGrid w:val="0"/>
              <w:jc w:val="both"/>
              <w:rPr>
                <w:rFonts w:ascii="Arial" w:hAnsi="Arial" w:cs="Arial"/>
                <w:sz w:val="23"/>
                <w:szCs w:val="23"/>
              </w:rPr>
            </w:pPr>
            <w:r w:rsidRPr="00FD19DC">
              <w:rPr>
                <w:rFonts w:ascii="Arial" w:hAnsi="Arial" w:cs="Arial"/>
                <w:sz w:val="23"/>
                <w:szCs w:val="23"/>
              </w:rPr>
              <w:t>Evidence of commitment to clinical audit.</w:t>
            </w:r>
          </w:p>
          <w:p w14:paraId="4F592FD8" w14:textId="77777777" w:rsidR="0000668E" w:rsidRPr="00FD19DC" w:rsidRDefault="0000668E">
            <w:pPr>
              <w:tabs>
                <w:tab w:val="left" w:pos="5163"/>
              </w:tabs>
              <w:snapToGrid w:val="0"/>
              <w:jc w:val="both"/>
              <w:rPr>
                <w:rFonts w:ascii="Arial" w:hAnsi="Arial" w:cs="Arial"/>
                <w:sz w:val="23"/>
                <w:szCs w:val="23"/>
              </w:rPr>
            </w:pPr>
            <w:r w:rsidRPr="00FD19DC">
              <w:rPr>
                <w:rFonts w:ascii="Arial" w:hAnsi="Arial" w:cs="Arial"/>
                <w:sz w:val="23"/>
                <w:szCs w:val="23"/>
              </w:rPr>
              <w:t>Evidence of involvement in specific projects.</w:t>
            </w:r>
          </w:p>
        </w:tc>
      </w:tr>
      <w:tr w:rsidR="001C22E2" w:rsidRPr="00FD19DC" w14:paraId="2093B912" w14:textId="77777777" w:rsidTr="00FD19DC">
        <w:tc>
          <w:tcPr>
            <w:tcW w:w="2552" w:type="dxa"/>
            <w:tcBorders>
              <w:top w:val="single" w:sz="4" w:space="0" w:color="000000"/>
              <w:left w:val="single" w:sz="4" w:space="0" w:color="000000"/>
              <w:bottom w:val="single" w:sz="4" w:space="0" w:color="000000"/>
            </w:tcBorders>
            <w:shd w:val="clear" w:color="auto" w:fill="auto"/>
          </w:tcPr>
          <w:p w14:paraId="6A4C1C4E"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Research</w:t>
            </w:r>
          </w:p>
        </w:tc>
        <w:tc>
          <w:tcPr>
            <w:tcW w:w="4140" w:type="dxa"/>
            <w:tcBorders>
              <w:top w:val="single" w:sz="4" w:space="0" w:color="000000"/>
              <w:left w:val="single" w:sz="4" w:space="0" w:color="000000"/>
              <w:bottom w:val="single" w:sz="4" w:space="0" w:color="000000"/>
            </w:tcBorders>
            <w:shd w:val="clear" w:color="auto" w:fill="auto"/>
          </w:tcPr>
          <w:p w14:paraId="04E6BE7F" w14:textId="77777777" w:rsidR="0000668E" w:rsidRPr="00FD19DC" w:rsidRDefault="006E77E1">
            <w:pPr>
              <w:tabs>
                <w:tab w:val="left" w:pos="5163"/>
              </w:tabs>
              <w:snapToGrid w:val="0"/>
              <w:jc w:val="both"/>
              <w:rPr>
                <w:rFonts w:ascii="Arial" w:hAnsi="Arial" w:cs="Arial"/>
                <w:sz w:val="23"/>
                <w:szCs w:val="23"/>
                <w:lang w:val="en-GB"/>
              </w:rPr>
            </w:pPr>
            <w:r>
              <w:rPr>
                <w:rFonts w:ascii="Arial" w:hAnsi="Arial" w:cs="Arial"/>
                <w:sz w:val="23"/>
                <w:szCs w:val="23"/>
                <w:lang w:val="en-GB"/>
              </w:rPr>
              <w:t xml:space="preserve">Evidence of critically appraising research </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2326BFAB" w14:textId="77777777" w:rsidR="001C22E2" w:rsidRPr="00FD19DC" w:rsidRDefault="006E77E1">
            <w:pPr>
              <w:tabs>
                <w:tab w:val="left" w:pos="5163"/>
              </w:tabs>
              <w:snapToGrid w:val="0"/>
              <w:jc w:val="both"/>
              <w:rPr>
                <w:rFonts w:ascii="Arial" w:hAnsi="Arial" w:cs="Arial"/>
                <w:sz w:val="23"/>
                <w:szCs w:val="23"/>
              </w:rPr>
            </w:pPr>
            <w:r>
              <w:rPr>
                <w:rFonts w:ascii="Arial" w:hAnsi="Arial" w:cs="Arial"/>
                <w:sz w:val="23"/>
                <w:szCs w:val="23"/>
                <w:lang w:val="en-GB"/>
              </w:rPr>
              <w:t>Evidence of participation in research</w:t>
            </w:r>
          </w:p>
        </w:tc>
      </w:tr>
      <w:tr w:rsidR="001C22E2" w:rsidRPr="00FD19DC" w14:paraId="05C5F25D" w14:textId="77777777" w:rsidTr="00FD19DC">
        <w:tc>
          <w:tcPr>
            <w:tcW w:w="2552" w:type="dxa"/>
            <w:tcBorders>
              <w:top w:val="single" w:sz="4" w:space="0" w:color="000000"/>
              <w:left w:val="single" w:sz="4" w:space="0" w:color="000000"/>
              <w:bottom w:val="single" w:sz="4" w:space="0" w:color="000000"/>
            </w:tcBorders>
            <w:shd w:val="clear" w:color="auto" w:fill="auto"/>
          </w:tcPr>
          <w:p w14:paraId="5E2FB8FC"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Teaching</w:t>
            </w:r>
          </w:p>
        </w:tc>
        <w:tc>
          <w:tcPr>
            <w:tcW w:w="4140" w:type="dxa"/>
            <w:tcBorders>
              <w:top w:val="single" w:sz="4" w:space="0" w:color="000000"/>
              <w:left w:val="single" w:sz="4" w:space="0" w:color="000000"/>
              <w:bottom w:val="single" w:sz="4" w:space="0" w:color="000000"/>
            </w:tcBorders>
            <w:shd w:val="clear" w:color="auto" w:fill="auto"/>
          </w:tcPr>
          <w:p w14:paraId="67D88664"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 xml:space="preserve">A commitment to education, </w:t>
            </w:r>
            <w:proofErr w:type="gramStart"/>
            <w:r w:rsidRPr="00FD19DC">
              <w:rPr>
                <w:rFonts w:ascii="Arial" w:hAnsi="Arial" w:cs="Arial"/>
                <w:sz w:val="23"/>
                <w:szCs w:val="23"/>
                <w:lang w:val="en-GB"/>
              </w:rPr>
              <w:t>training</w:t>
            </w:r>
            <w:proofErr w:type="gramEnd"/>
            <w:r w:rsidRPr="00FD19DC">
              <w:rPr>
                <w:rFonts w:ascii="Arial" w:hAnsi="Arial" w:cs="Arial"/>
                <w:sz w:val="23"/>
                <w:szCs w:val="23"/>
                <w:lang w:val="en-GB"/>
              </w:rPr>
              <w:t xml:space="preserve"> and professional development.</w:t>
            </w:r>
          </w:p>
          <w:p w14:paraId="78A8AB47" w14:textId="77777777" w:rsidR="001C22E2" w:rsidRPr="00FD19DC" w:rsidRDefault="0000668E">
            <w:pPr>
              <w:tabs>
                <w:tab w:val="left" w:pos="5163"/>
              </w:tabs>
              <w:jc w:val="both"/>
              <w:rPr>
                <w:rFonts w:ascii="Arial" w:hAnsi="Arial" w:cs="Arial"/>
                <w:sz w:val="23"/>
                <w:szCs w:val="23"/>
                <w:lang w:val="en-GB"/>
              </w:rPr>
            </w:pPr>
            <w:r w:rsidRPr="00FD19DC">
              <w:rPr>
                <w:rFonts w:ascii="Arial" w:hAnsi="Arial" w:cs="Arial"/>
                <w:sz w:val="23"/>
                <w:szCs w:val="23"/>
                <w:lang w:val="en-GB"/>
              </w:rPr>
              <w:t>Formal and informal teaching and training of trainee Doctors and other clinical staff.</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79BFB3C8"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Experience in teaching doctors and other disciplines, undergraduate teaching.</w:t>
            </w:r>
          </w:p>
          <w:p w14:paraId="4A60FC90" w14:textId="77777777" w:rsidR="001C22E2" w:rsidRPr="00FD19DC" w:rsidRDefault="001C22E2">
            <w:pPr>
              <w:tabs>
                <w:tab w:val="left" w:pos="5163"/>
              </w:tabs>
              <w:jc w:val="both"/>
              <w:rPr>
                <w:rFonts w:ascii="Arial" w:hAnsi="Arial" w:cs="Arial"/>
                <w:sz w:val="23"/>
                <w:szCs w:val="23"/>
                <w:lang w:val="en-GB"/>
              </w:rPr>
            </w:pPr>
          </w:p>
        </w:tc>
      </w:tr>
      <w:tr w:rsidR="001C22E2" w:rsidRPr="00FD19DC" w14:paraId="4DA3BB29" w14:textId="77777777" w:rsidTr="00FD19DC">
        <w:tc>
          <w:tcPr>
            <w:tcW w:w="2552" w:type="dxa"/>
            <w:tcBorders>
              <w:top w:val="single" w:sz="4" w:space="0" w:color="000000"/>
              <w:left w:val="single" w:sz="4" w:space="0" w:color="000000"/>
              <w:bottom w:val="single" w:sz="4" w:space="0" w:color="000000"/>
            </w:tcBorders>
            <w:shd w:val="clear" w:color="auto" w:fill="auto"/>
          </w:tcPr>
          <w:p w14:paraId="15EF894B"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Management</w:t>
            </w:r>
          </w:p>
        </w:tc>
        <w:tc>
          <w:tcPr>
            <w:tcW w:w="4140" w:type="dxa"/>
            <w:tcBorders>
              <w:top w:val="single" w:sz="4" w:space="0" w:color="000000"/>
              <w:left w:val="single" w:sz="4" w:space="0" w:color="000000"/>
              <w:bottom w:val="single" w:sz="4" w:space="0" w:color="000000"/>
            </w:tcBorders>
            <w:shd w:val="clear" w:color="auto" w:fill="auto"/>
          </w:tcPr>
          <w:p w14:paraId="2172BBDE" w14:textId="77777777" w:rsidR="001C22E2" w:rsidRPr="00FD19DC" w:rsidRDefault="001C22E2">
            <w:pPr>
              <w:tabs>
                <w:tab w:val="left" w:pos="5163"/>
              </w:tabs>
              <w:snapToGrid w:val="0"/>
              <w:jc w:val="both"/>
              <w:rPr>
                <w:rFonts w:ascii="Arial" w:hAnsi="Arial" w:cs="Arial"/>
                <w:sz w:val="23"/>
                <w:szCs w:val="23"/>
                <w:lang w:val="en-GB"/>
              </w:rPr>
            </w:pPr>
            <w:r w:rsidRPr="00FD19DC">
              <w:rPr>
                <w:rFonts w:ascii="Arial" w:hAnsi="Arial" w:cs="Arial"/>
                <w:sz w:val="23"/>
                <w:szCs w:val="23"/>
                <w:lang w:val="en-GB"/>
              </w:rPr>
              <w:t>Willingness to develop skills.</w:t>
            </w:r>
          </w:p>
        </w:tc>
        <w:tc>
          <w:tcPr>
            <w:tcW w:w="3940" w:type="dxa"/>
            <w:tcBorders>
              <w:top w:val="single" w:sz="4" w:space="0" w:color="000000"/>
              <w:left w:val="single" w:sz="4" w:space="0" w:color="000000"/>
              <w:bottom w:val="single" w:sz="4" w:space="0" w:color="000000"/>
              <w:right w:val="single" w:sz="4" w:space="0" w:color="000000"/>
            </w:tcBorders>
            <w:shd w:val="clear" w:color="auto" w:fill="auto"/>
          </w:tcPr>
          <w:p w14:paraId="499E0146" w14:textId="77777777" w:rsidR="001C22E2" w:rsidRPr="00FD19DC" w:rsidRDefault="001C22E2">
            <w:pPr>
              <w:tabs>
                <w:tab w:val="left" w:pos="5163"/>
              </w:tabs>
              <w:snapToGrid w:val="0"/>
              <w:jc w:val="both"/>
              <w:rPr>
                <w:rFonts w:ascii="Arial" w:hAnsi="Arial" w:cs="Arial"/>
                <w:sz w:val="23"/>
                <w:szCs w:val="23"/>
              </w:rPr>
            </w:pPr>
            <w:r w:rsidRPr="00FD19DC">
              <w:rPr>
                <w:rFonts w:ascii="Arial" w:hAnsi="Arial" w:cs="Arial"/>
                <w:sz w:val="23"/>
                <w:szCs w:val="23"/>
                <w:lang w:val="en-GB"/>
              </w:rPr>
              <w:t>Previous experience</w:t>
            </w:r>
          </w:p>
        </w:tc>
      </w:tr>
    </w:tbl>
    <w:p w14:paraId="1D5000D8" w14:textId="77777777" w:rsidR="001C22E2" w:rsidRPr="00FD19DC" w:rsidRDefault="001C22E2">
      <w:pPr>
        <w:tabs>
          <w:tab w:val="left" w:pos="5163"/>
        </w:tabs>
        <w:jc w:val="both"/>
        <w:rPr>
          <w:rFonts w:ascii="Arial" w:hAnsi="Arial" w:cs="Arial"/>
          <w:sz w:val="23"/>
          <w:szCs w:val="23"/>
        </w:rPr>
      </w:pPr>
    </w:p>
    <w:p w14:paraId="213D15FE" w14:textId="77777777" w:rsidR="0021575F" w:rsidRPr="00FD19DC" w:rsidRDefault="0021575F">
      <w:pPr>
        <w:tabs>
          <w:tab w:val="left" w:pos="5163"/>
        </w:tabs>
        <w:jc w:val="both"/>
        <w:rPr>
          <w:rFonts w:ascii="Arial" w:hAnsi="Arial" w:cs="Arial"/>
          <w:sz w:val="23"/>
          <w:szCs w:val="23"/>
        </w:rPr>
      </w:pPr>
    </w:p>
    <w:p w14:paraId="3F817B9A" w14:textId="77777777" w:rsidR="0021575F" w:rsidRPr="00FD19DC" w:rsidRDefault="0021575F">
      <w:pPr>
        <w:tabs>
          <w:tab w:val="left" w:pos="5163"/>
        </w:tabs>
        <w:jc w:val="both"/>
        <w:rPr>
          <w:rFonts w:ascii="Arial" w:hAnsi="Arial" w:cs="Arial"/>
          <w:sz w:val="23"/>
          <w:szCs w:val="23"/>
        </w:rPr>
      </w:pPr>
    </w:p>
    <w:sectPr w:rsidR="0021575F" w:rsidRPr="00FD19DC" w:rsidSect="00FD19DC">
      <w:footerReference w:type="default" r:id="rId9"/>
      <w:pgSz w:w="11906" w:h="16838"/>
      <w:pgMar w:top="567" w:right="1800" w:bottom="993" w:left="1800" w:header="720"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ACE1A" w14:textId="77777777" w:rsidR="001761F0" w:rsidRDefault="001761F0">
      <w:r>
        <w:separator/>
      </w:r>
    </w:p>
  </w:endnote>
  <w:endnote w:type="continuationSeparator" w:id="0">
    <w:p w14:paraId="58DAE996" w14:textId="77777777" w:rsidR="001761F0" w:rsidRDefault="00176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B5259" w14:textId="779C6C7E" w:rsidR="00FB3E49" w:rsidRDefault="00E60ABA">
    <w:pPr>
      <w:pStyle w:val="Footer"/>
      <w:ind w:right="360"/>
    </w:pPr>
    <w:r>
      <w:rPr>
        <w:noProof/>
      </w:rPr>
      <mc:AlternateContent>
        <mc:Choice Requires="wps">
          <w:drawing>
            <wp:anchor distT="0" distB="0" distL="0" distR="0" simplePos="0" relativeHeight="251657728" behindDoc="0" locked="0" layoutInCell="1" allowOverlap="1" wp14:anchorId="0195B3EA" wp14:editId="6BA016ED">
              <wp:simplePos x="0" y="0"/>
              <wp:positionH relativeFrom="page">
                <wp:posOffset>6264275</wp:posOffset>
              </wp:positionH>
              <wp:positionV relativeFrom="paragraph">
                <wp:posOffset>635</wp:posOffset>
              </wp:positionV>
              <wp:extent cx="341630" cy="173355"/>
              <wp:effectExtent l="6350" t="635" r="4445" b="6985"/>
              <wp:wrapSquare wrapText="largest"/>
              <wp:docPr id="15325321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23CB2F" w14:textId="77777777" w:rsidR="00FB3E49" w:rsidRDefault="00872722">
                          <w:pPr>
                            <w:pStyle w:val="Footer"/>
                          </w:pPr>
                          <w:r>
                            <w:rPr>
                              <w:rStyle w:val="PageNumber"/>
                            </w:rPr>
                            <w:fldChar w:fldCharType="begin"/>
                          </w:r>
                          <w:r w:rsidR="00FB3E49">
                            <w:rPr>
                              <w:rStyle w:val="PageNumber"/>
                            </w:rPr>
                            <w:instrText xml:space="preserve"> PAGE </w:instrText>
                          </w:r>
                          <w:r>
                            <w:rPr>
                              <w:rStyle w:val="PageNumber"/>
                            </w:rPr>
                            <w:fldChar w:fldCharType="separate"/>
                          </w:r>
                          <w:r w:rsidR="00804D16">
                            <w:rPr>
                              <w:rStyle w:val="PageNumber"/>
                              <w:noProof/>
                            </w:rPr>
                            <w:t>10</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5B3EA" id="_x0000_t202" coordsize="21600,21600" o:spt="202" path="m,l,21600r21600,l21600,xe">
              <v:stroke joinstyle="miter"/>
              <v:path gradientshapeok="t" o:connecttype="rect"/>
            </v:shapetype>
            <v:shape id="Text Box 1" o:spid="_x0000_s1026" type="#_x0000_t202" style="position:absolute;margin-left:493.25pt;margin-top:.05pt;width:26.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" stroked="f">
              <v:fill opacity="0"/>
              <v:textbox inset="0,0,0,0">
                <w:txbxContent>
                  <w:p w14:paraId="6723CB2F" w14:textId="77777777" w:rsidR="00FB3E49" w:rsidRDefault="00872722">
                    <w:pPr>
                      <w:pStyle w:val="Footer"/>
                    </w:pPr>
                    <w:r>
                      <w:rPr>
                        <w:rStyle w:val="PageNumber"/>
                      </w:rPr>
                      <w:fldChar w:fldCharType="begin"/>
                    </w:r>
                    <w:r w:rsidR="00FB3E49">
                      <w:rPr>
                        <w:rStyle w:val="PageNumber"/>
                      </w:rPr>
                      <w:instrText xml:space="preserve"> PAGE </w:instrText>
                    </w:r>
                    <w:r>
                      <w:rPr>
                        <w:rStyle w:val="PageNumber"/>
                      </w:rPr>
                      <w:fldChar w:fldCharType="separate"/>
                    </w:r>
                    <w:r w:rsidR="00804D16">
                      <w:rPr>
                        <w:rStyle w:val="PageNumber"/>
                        <w:noProof/>
                      </w:rPr>
                      <w:t>10</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29048" w14:textId="77777777" w:rsidR="001761F0" w:rsidRDefault="001761F0">
      <w:r>
        <w:separator/>
      </w:r>
    </w:p>
  </w:footnote>
  <w:footnote w:type="continuationSeparator" w:id="0">
    <w:p w14:paraId="662166FD" w14:textId="77777777" w:rsidR="001761F0" w:rsidRDefault="001761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lang w:val="en-GB"/>
      </w:rPr>
    </w:lvl>
  </w:abstractNum>
  <w:abstractNum w:abstractNumId="2" w15:restartNumberingAfterBreak="0">
    <w:nsid w:val="00000003"/>
    <w:multiLevelType w:val="multilevel"/>
    <w:tmpl w:val="00000003"/>
    <w:name w:val="WW8Num3"/>
    <w:lvl w:ilvl="0">
      <w:start w:val="1"/>
      <w:numFmt w:val="decimal"/>
      <w:lvlText w:val="%1."/>
      <w:lvlJc w:val="left"/>
      <w:pPr>
        <w:tabs>
          <w:tab w:val="num" w:pos="1080"/>
        </w:tabs>
        <w:ind w:left="1080" w:hanging="720"/>
      </w:pPr>
      <w:rPr>
        <w:rFonts w:ascii="Symbol" w:hAnsi="Symbol" w:cs="Symbol"/>
      </w:rPr>
    </w:lvl>
    <w:lvl w:ilvl="1">
      <w:start w:val="1"/>
      <w:numFmt w:val="lowerLetter"/>
      <w:lvlText w:val="%2."/>
      <w:lvlJc w:val="left"/>
      <w:pPr>
        <w:tabs>
          <w:tab w:val="num" w:pos="1440"/>
        </w:tabs>
        <w:ind w:left="1440" w:hanging="360"/>
      </w:pPr>
      <w:rPr>
        <w:rFonts w:ascii="Courier New" w:hAnsi="Courier New" w:cs="Courier New"/>
      </w:rPr>
    </w:lvl>
    <w:lvl w:ilvl="2">
      <w:start w:val="1"/>
      <w:numFmt w:val="lowerRoman"/>
      <w:lvlText w:val="%3."/>
      <w:lvlJc w:val="left"/>
      <w:pPr>
        <w:tabs>
          <w:tab w:val="num" w:pos="2160"/>
        </w:tabs>
        <w:ind w:left="2160" w:hanging="18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5"/>
      <w:numFmt w:val="bullet"/>
      <w:lvlText w:val="-"/>
      <w:lvlJc w:val="left"/>
      <w:pPr>
        <w:tabs>
          <w:tab w:val="num" w:pos="1440"/>
        </w:tabs>
        <w:ind w:left="1440" w:hanging="360"/>
      </w:pPr>
      <w:rPr>
        <w:rFonts w:ascii="Times New Roman" w:hAnsi="Times New Roman"/>
        <w:lang w:val="en-GB"/>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singleLevel"/>
    <w:tmpl w:val="00000005"/>
    <w:name w:val="WW8Num5"/>
    <w:lvl w:ilvl="0">
      <w:start w:val="1"/>
      <w:numFmt w:val="decimal"/>
      <w:lvlText w:val="%1."/>
      <w:lvlJc w:val="left"/>
      <w:pPr>
        <w:tabs>
          <w:tab w:val="num" w:pos="1080"/>
        </w:tabs>
        <w:ind w:left="1080" w:hanging="720"/>
      </w:pPr>
      <w:rPr>
        <w:rFonts w:ascii="Symbol" w:hAnsi="Symbol" w:cs="Symbol"/>
        <w:lang w:val="en-GB"/>
      </w:rPr>
    </w:lvl>
  </w:abstractNum>
  <w:abstractNum w:abstractNumId="5"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lang w:val="en-GB"/>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lang w:val="en-GB"/>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lang w:val="en-GB"/>
      </w:rPr>
    </w:lvl>
  </w:abstractNum>
  <w:abstractNum w:abstractNumId="8"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cs="Symbol"/>
        <w:lang w:val="en-GB"/>
      </w:rPr>
    </w:lvl>
  </w:abstractNum>
  <w:abstractNum w:abstractNumId="9"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Symbol"/>
        <w:lang w:val="en-GB"/>
      </w:rPr>
    </w:lvl>
  </w:abstractNum>
  <w:abstractNum w:abstractNumId="10"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cs="Symbol"/>
        <w:lang w:val="en-GB"/>
      </w:rPr>
    </w:lvl>
  </w:abstractNum>
  <w:abstractNum w:abstractNumId="11" w15:restartNumberingAfterBreak="0">
    <w:nsid w:val="0000000C"/>
    <w:multiLevelType w:val="singleLevel"/>
    <w:tmpl w:val="0000000C"/>
    <w:name w:val="WW8Num12"/>
    <w:lvl w:ilvl="0">
      <w:start w:val="1"/>
      <w:numFmt w:val="decimal"/>
      <w:lvlText w:val="%1."/>
      <w:lvlJc w:val="left"/>
      <w:pPr>
        <w:tabs>
          <w:tab w:val="num" w:pos="360"/>
        </w:tabs>
        <w:ind w:left="360" w:hanging="360"/>
      </w:pPr>
      <w:rPr>
        <w:rFonts w:ascii="Symbol" w:hAnsi="Symbol" w:cs="Symbol"/>
        <w:lang w:val="en-GB"/>
      </w:rPr>
    </w:lvl>
  </w:abstractNum>
  <w:abstractNum w:abstractNumId="12" w15:restartNumberingAfterBreak="0">
    <w:nsid w:val="034C3676"/>
    <w:multiLevelType w:val="hybridMultilevel"/>
    <w:tmpl w:val="23BE9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AE46F5"/>
    <w:multiLevelType w:val="hybridMultilevel"/>
    <w:tmpl w:val="F23A1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B2B2C66"/>
    <w:multiLevelType w:val="hybridMultilevel"/>
    <w:tmpl w:val="ED8A6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090BC2"/>
    <w:multiLevelType w:val="hybridMultilevel"/>
    <w:tmpl w:val="6B726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A44F71"/>
    <w:multiLevelType w:val="hybridMultilevel"/>
    <w:tmpl w:val="AD087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021082319">
    <w:abstractNumId w:val="0"/>
  </w:num>
  <w:num w:numId="2" w16cid:durableId="963776314">
    <w:abstractNumId w:val="1"/>
  </w:num>
  <w:num w:numId="3" w16cid:durableId="1368289175">
    <w:abstractNumId w:val="2"/>
  </w:num>
  <w:num w:numId="4" w16cid:durableId="847330233">
    <w:abstractNumId w:val="3"/>
  </w:num>
  <w:num w:numId="5" w16cid:durableId="640620887">
    <w:abstractNumId w:val="4"/>
  </w:num>
  <w:num w:numId="6" w16cid:durableId="1748068157">
    <w:abstractNumId w:val="5"/>
  </w:num>
  <w:num w:numId="7" w16cid:durableId="1098793129">
    <w:abstractNumId w:val="6"/>
  </w:num>
  <w:num w:numId="8" w16cid:durableId="1599826313">
    <w:abstractNumId w:val="7"/>
  </w:num>
  <w:num w:numId="9" w16cid:durableId="991954386">
    <w:abstractNumId w:val="8"/>
  </w:num>
  <w:num w:numId="10" w16cid:durableId="851382038">
    <w:abstractNumId w:val="9"/>
  </w:num>
  <w:num w:numId="11" w16cid:durableId="16546757">
    <w:abstractNumId w:val="10"/>
  </w:num>
  <w:num w:numId="12" w16cid:durableId="1663119677">
    <w:abstractNumId w:val="11"/>
  </w:num>
  <w:num w:numId="13" w16cid:durableId="642199115">
    <w:abstractNumId w:val="15"/>
  </w:num>
  <w:num w:numId="14" w16cid:durableId="1480344202">
    <w:abstractNumId w:val="12"/>
  </w:num>
  <w:num w:numId="15" w16cid:durableId="349570557">
    <w:abstractNumId w:val="13"/>
  </w:num>
  <w:num w:numId="16" w16cid:durableId="1077164969">
    <w:abstractNumId w:val="16"/>
  </w:num>
  <w:num w:numId="17" w16cid:durableId="9415003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colormenu v:ext="edit" fillcolor="none [4]" strokecolor="none [1]" shadowcolor="none [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6E"/>
    <w:rsid w:val="0000668E"/>
    <w:rsid w:val="00055888"/>
    <w:rsid w:val="00060FA4"/>
    <w:rsid w:val="00097EFC"/>
    <w:rsid w:val="000A7491"/>
    <w:rsid w:val="000D1B8F"/>
    <w:rsid w:val="00105929"/>
    <w:rsid w:val="001170C8"/>
    <w:rsid w:val="00125011"/>
    <w:rsid w:val="0013493F"/>
    <w:rsid w:val="0013546E"/>
    <w:rsid w:val="001558BD"/>
    <w:rsid w:val="00164B10"/>
    <w:rsid w:val="001761F0"/>
    <w:rsid w:val="001914EA"/>
    <w:rsid w:val="00195289"/>
    <w:rsid w:val="001C22E2"/>
    <w:rsid w:val="0021575F"/>
    <w:rsid w:val="00222BB5"/>
    <w:rsid w:val="00255878"/>
    <w:rsid w:val="00260FB9"/>
    <w:rsid w:val="00275CB6"/>
    <w:rsid w:val="002B3DB5"/>
    <w:rsid w:val="002C3351"/>
    <w:rsid w:val="00340973"/>
    <w:rsid w:val="00344AE8"/>
    <w:rsid w:val="00384E92"/>
    <w:rsid w:val="003940D1"/>
    <w:rsid w:val="003B1727"/>
    <w:rsid w:val="003D0984"/>
    <w:rsid w:val="0044425E"/>
    <w:rsid w:val="00452072"/>
    <w:rsid w:val="0046274D"/>
    <w:rsid w:val="004732DD"/>
    <w:rsid w:val="00493D4F"/>
    <w:rsid w:val="004B2007"/>
    <w:rsid w:val="004B6AEB"/>
    <w:rsid w:val="004F2841"/>
    <w:rsid w:val="004F2F4C"/>
    <w:rsid w:val="0051528B"/>
    <w:rsid w:val="00521CF2"/>
    <w:rsid w:val="0052653D"/>
    <w:rsid w:val="00581947"/>
    <w:rsid w:val="00592F79"/>
    <w:rsid w:val="00605A5C"/>
    <w:rsid w:val="00663EB5"/>
    <w:rsid w:val="006B1739"/>
    <w:rsid w:val="006B2BA2"/>
    <w:rsid w:val="006B54CD"/>
    <w:rsid w:val="006D6825"/>
    <w:rsid w:val="006E0317"/>
    <w:rsid w:val="006E77E1"/>
    <w:rsid w:val="007040A8"/>
    <w:rsid w:val="00722D8B"/>
    <w:rsid w:val="00784715"/>
    <w:rsid w:val="00785F82"/>
    <w:rsid w:val="007A2F02"/>
    <w:rsid w:val="007B03DB"/>
    <w:rsid w:val="007E330D"/>
    <w:rsid w:val="007E4BCB"/>
    <w:rsid w:val="00804D16"/>
    <w:rsid w:val="00805C6D"/>
    <w:rsid w:val="008108E3"/>
    <w:rsid w:val="00872722"/>
    <w:rsid w:val="008D1C3C"/>
    <w:rsid w:val="008E53FB"/>
    <w:rsid w:val="00921D89"/>
    <w:rsid w:val="009411FF"/>
    <w:rsid w:val="00966039"/>
    <w:rsid w:val="009B6CCA"/>
    <w:rsid w:val="009D67CF"/>
    <w:rsid w:val="009E33D9"/>
    <w:rsid w:val="009E6D8B"/>
    <w:rsid w:val="00A051B6"/>
    <w:rsid w:val="00A13BE9"/>
    <w:rsid w:val="00A149AF"/>
    <w:rsid w:val="00A40C02"/>
    <w:rsid w:val="00A817A0"/>
    <w:rsid w:val="00A84AC4"/>
    <w:rsid w:val="00AC4631"/>
    <w:rsid w:val="00AF2AC2"/>
    <w:rsid w:val="00AF77C2"/>
    <w:rsid w:val="00B0046A"/>
    <w:rsid w:val="00B07BFB"/>
    <w:rsid w:val="00B54A62"/>
    <w:rsid w:val="00B71FE7"/>
    <w:rsid w:val="00B73DBF"/>
    <w:rsid w:val="00B8470B"/>
    <w:rsid w:val="00BE05CC"/>
    <w:rsid w:val="00BE60E5"/>
    <w:rsid w:val="00C11FA3"/>
    <w:rsid w:val="00C12B00"/>
    <w:rsid w:val="00C274AD"/>
    <w:rsid w:val="00C66390"/>
    <w:rsid w:val="00C71647"/>
    <w:rsid w:val="00C935CB"/>
    <w:rsid w:val="00CB7B4F"/>
    <w:rsid w:val="00CC0CA8"/>
    <w:rsid w:val="00D03DCB"/>
    <w:rsid w:val="00D10D05"/>
    <w:rsid w:val="00D22389"/>
    <w:rsid w:val="00D674DA"/>
    <w:rsid w:val="00D75BEA"/>
    <w:rsid w:val="00D85A9B"/>
    <w:rsid w:val="00DB7873"/>
    <w:rsid w:val="00DD26EE"/>
    <w:rsid w:val="00DE1DA5"/>
    <w:rsid w:val="00E60ABA"/>
    <w:rsid w:val="00E777B3"/>
    <w:rsid w:val="00E80E4D"/>
    <w:rsid w:val="00E830EA"/>
    <w:rsid w:val="00F11A9D"/>
    <w:rsid w:val="00F548D5"/>
    <w:rsid w:val="00F716AB"/>
    <w:rsid w:val="00FA19EE"/>
    <w:rsid w:val="00FB3E49"/>
    <w:rsid w:val="00FD19DC"/>
    <w:rsid w:val="00FF3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567E3EBA"/>
  <w15:docId w15:val="{E48792F5-0338-4EE4-A764-D02772C77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722"/>
    <w:pPr>
      <w:suppressAutoHyphens/>
    </w:pPr>
    <w:rPr>
      <w:sz w:val="24"/>
      <w:szCs w:val="24"/>
      <w:lang w:val="ca-ES" w:eastAsia="ar-SA"/>
    </w:rPr>
  </w:style>
  <w:style w:type="paragraph" w:styleId="Heading1">
    <w:name w:val="heading 1"/>
    <w:basedOn w:val="Normal"/>
    <w:next w:val="Normal"/>
    <w:qFormat/>
    <w:rsid w:val="00872722"/>
    <w:pPr>
      <w:keepNext/>
      <w:numPr>
        <w:numId w:val="1"/>
      </w:numPr>
      <w:outlineLvl w:val="0"/>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72722"/>
  </w:style>
  <w:style w:type="character" w:customStyle="1" w:styleId="WW8Num1z1">
    <w:name w:val="WW8Num1z1"/>
    <w:rsid w:val="00872722"/>
  </w:style>
  <w:style w:type="character" w:customStyle="1" w:styleId="WW8Num1z2">
    <w:name w:val="WW8Num1z2"/>
    <w:rsid w:val="00872722"/>
  </w:style>
  <w:style w:type="character" w:customStyle="1" w:styleId="WW8Num1z3">
    <w:name w:val="WW8Num1z3"/>
    <w:rsid w:val="00872722"/>
  </w:style>
  <w:style w:type="character" w:customStyle="1" w:styleId="WW8Num1z4">
    <w:name w:val="WW8Num1z4"/>
    <w:rsid w:val="00872722"/>
  </w:style>
  <w:style w:type="character" w:customStyle="1" w:styleId="WW8Num1z5">
    <w:name w:val="WW8Num1z5"/>
    <w:rsid w:val="00872722"/>
  </w:style>
  <w:style w:type="character" w:customStyle="1" w:styleId="WW8Num1z6">
    <w:name w:val="WW8Num1z6"/>
    <w:rsid w:val="00872722"/>
  </w:style>
  <w:style w:type="character" w:customStyle="1" w:styleId="WW8Num1z7">
    <w:name w:val="WW8Num1z7"/>
    <w:rsid w:val="00872722"/>
  </w:style>
  <w:style w:type="character" w:customStyle="1" w:styleId="WW8Num1z8">
    <w:name w:val="WW8Num1z8"/>
    <w:rsid w:val="00872722"/>
  </w:style>
  <w:style w:type="character" w:customStyle="1" w:styleId="WW8Num2z0">
    <w:name w:val="WW8Num2z0"/>
    <w:rsid w:val="00872722"/>
    <w:rPr>
      <w:rFonts w:ascii="Symbol" w:hAnsi="Symbol" w:cs="Symbol"/>
      <w:lang w:val="en-GB"/>
    </w:rPr>
  </w:style>
  <w:style w:type="character" w:customStyle="1" w:styleId="WW8Num3z0">
    <w:name w:val="WW8Num3z0"/>
    <w:rsid w:val="00872722"/>
    <w:rPr>
      <w:rFonts w:ascii="Symbol" w:hAnsi="Symbol" w:cs="Symbol"/>
    </w:rPr>
  </w:style>
  <w:style w:type="character" w:customStyle="1" w:styleId="WW8Num3z1">
    <w:name w:val="WW8Num3z1"/>
    <w:rsid w:val="00872722"/>
    <w:rPr>
      <w:rFonts w:ascii="Courier New" w:hAnsi="Courier New" w:cs="Courier New"/>
    </w:rPr>
  </w:style>
  <w:style w:type="character" w:customStyle="1" w:styleId="WW8Num3z2">
    <w:name w:val="WW8Num3z2"/>
    <w:rsid w:val="00872722"/>
    <w:rPr>
      <w:rFonts w:ascii="Wingdings" w:hAnsi="Wingdings" w:cs="Wingdings"/>
    </w:rPr>
  </w:style>
  <w:style w:type="character" w:customStyle="1" w:styleId="WW8Num3z3">
    <w:name w:val="WW8Num3z3"/>
    <w:rsid w:val="00872722"/>
  </w:style>
  <w:style w:type="character" w:customStyle="1" w:styleId="WW8Num3z4">
    <w:name w:val="WW8Num3z4"/>
    <w:rsid w:val="00872722"/>
  </w:style>
  <w:style w:type="character" w:customStyle="1" w:styleId="WW8Num3z5">
    <w:name w:val="WW8Num3z5"/>
    <w:rsid w:val="00872722"/>
  </w:style>
  <w:style w:type="character" w:customStyle="1" w:styleId="WW8Num3z6">
    <w:name w:val="WW8Num3z6"/>
    <w:rsid w:val="00872722"/>
  </w:style>
  <w:style w:type="character" w:customStyle="1" w:styleId="WW8Num3z7">
    <w:name w:val="WW8Num3z7"/>
    <w:rsid w:val="00872722"/>
  </w:style>
  <w:style w:type="character" w:customStyle="1" w:styleId="WW8Num3z8">
    <w:name w:val="WW8Num3z8"/>
    <w:rsid w:val="00872722"/>
  </w:style>
  <w:style w:type="character" w:customStyle="1" w:styleId="WW8Num4z0">
    <w:name w:val="WW8Num4z0"/>
    <w:rsid w:val="00872722"/>
  </w:style>
  <w:style w:type="character" w:customStyle="1" w:styleId="WW8Num4z1">
    <w:name w:val="WW8Num4z1"/>
    <w:rsid w:val="00872722"/>
    <w:rPr>
      <w:lang w:val="en-GB"/>
    </w:rPr>
  </w:style>
  <w:style w:type="character" w:customStyle="1" w:styleId="WW8Num4z2">
    <w:name w:val="WW8Num4z2"/>
    <w:rsid w:val="00872722"/>
  </w:style>
  <w:style w:type="character" w:customStyle="1" w:styleId="WW8Num4z4">
    <w:name w:val="WW8Num4z4"/>
    <w:rsid w:val="00872722"/>
  </w:style>
  <w:style w:type="character" w:customStyle="1" w:styleId="WW8Num5z0">
    <w:name w:val="WW8Num5z0"/>
    <w:rsid w:val="00872722"/>
    <w:rPr>
      <w:rFonts w:ascii="Symbol" w:hAnsi="Symbol" w:cs="Symbol"/>
      <w:lang w:val="en-GB"/>
    </w:rPr>
  </w:style>
  <w:style w:type="character" w:customStyle="1" w:styleId="WW8Num6z0">
    <w:name w:val="WW8Num6z0"/>
    <w:rsid w:val="00872722"/>
    <w:rPr>
      <w:rFonts w:ascii="Symbol" w:hAnsi="Symbol" w:cs="Symbol"/>
      <w:lang w:val="en-GB"/>
    </w:rPr>
  </w:style>
  <w:style w:type="character" w:customStyle="1" w:styleId="WW8Num7z0">
    <w:name w:val="WW8Num7z0"/>
    <w:rsid w:val="00872722"/>
    <w:rPr>
      <w:rFonts w:ascii="Symbol" w:hAnsi="Symbol" w:cs="Symbol"/>
      <w:lang w:val="en-GB"/>
    </w:rPr>
  </w:style>
  <w:style w:type="character" w:customStyle="1" w:styleId="WW8Num8z0">
    <w:name w:val="WW8Num8z0"/>
    <w:rsid w:val="00872722"/>
    <w:rPr>
      <w:rFonts w:ascii="Symbol" w:hAnsi="Symbol" w:cs="Symbol"/>
      <w:lang w:val="en-GB"/>
    </w:rPr>
  </w:style>
  <w:style w:type="character" w:customStyle="1" w:styleId="WW8Num9z0">
    <w:name w:val="WW8Num9z0"/>
    <w:rsid w:val="00872722"/>
    <w:rPr>
      <w:rFonts w:ascii="Symbol" w:hAnsi="Symbol" w:cs="Symbol"/>
      <w:lang w:val="en-GB"/>
    </w:rPr>
  </w:style>
  <w:style w:type="character" w:customStyle="1" w:styleId="WW8Num10z0">
    <w:name w:val="WW8Num10z0"/>
    <w:rsid w:val="00872722"/>
    <w:rPr>
      <w:rFonts w:ascii="Symbol" w:hAnsi="Symbol" w:cs="Symbol"/>
      <w:lang w:val="en-GB"/>
    </w:rPr>
  </w:style>
  <w:style w:type="character" w:customStyle="1" w:styleId="WW8Num11z0">
    <w:name w:val="WW8Num11z0"/>
    <w:rsid w:val="00872722"/>
    <w:rPr>
      <w:rFonts w:ascii="Symbol" w:hAnsi="Symbol" w:cs="Symbol"/>
      <w:lang w:val="en-GB"/>
    </w:rPr>
  </w:style>
  <w:style w:type="character" w:customStyle="1" w:styleId="WW8Num12z0">
    <w:name w:val="WW8Num12z0"/>
    <w:rsid w:val="00872722"/>
    <w:rPr>
      <w:rFonts w:ascii="Symbol" w:hAnsi="Symbol" w:cs="Symbol"/>
      <w:lang w:val="en-GB"/>
    </w:rPr>
  </w:style>
  <w:style w:type="character" w:customStyle="1" w:styleId="WW8Num4z3">
    <w:name w:val="WW8Num4z3"/>
    <w:rsid w:val="00872722"/>
  </w:style>
  <w:style w:type="character" w:customStyle="1" w:styleId="WW8Num4z5">
    <w:name w:val="WW8Num4z5"/>
    <w:rsid w:val="00872722"/>
  </w:style>
  <w:style w:type="character" w:customStyle="1" w:styleId="WW8Num4z6">
    <w:name w:val="WW8Num4z6"/>
    <w:rsid w:val="00872722"/>
  </w:style>
  <w:style w:type="character" w:customStyle="1" w:styleId="WW8Num4z7">
    <w:name w:val="WW8Num4z7"/>
    <w:rsid w:val="00872722"/>
  </w:style>
  <w:style w:type="character" w:customStyle="1" w:styleId="WW8Num4z8">
    <w:name w:val="WW8Num4z8"/>
    <w:rsid w:val="00872722"/>
  </w:style>
  <w:style w:type="character" w:customStyle="1" w:styleId="WW8Num5z1">
    <w:name w:val="WW8Num5z1"/>
    <w:rsid w:val="00872722"/>
    <w:rPr>
      <w:rFonts w:ascii="Times New Roman" w:hAnsi="Times New Roman" w:cs="Times New Roman"/>
    </w:rPr>
  </w:style>
  <w:style w:type="character" w:customStyle="1" w:styleId="WW8Num5z2">
    <w:name w:val="WW8Num5z2"/>
    <w:rsid w:val="00872722"/>
    <w:rPr>
      <w:rFonts w:ascii="Wingdings" w:hAnsi="Wingdings" w:cs="Wingdings"/>
    </w:rPr>
  </w:style>
  <w:style w:type="character" w:customStyle="1" w:styleId="WW8Num5z4">
    <w:name w:val="WW8Num5z4"/>
    <w:rsid w:val="00872722"/>
    <w:rPr>
      <w:rFonts w:ascii="Courier New" w:hAnsi="Courier New" w:cs="Courier New"/>
    </w:rPr>
  </w:style>
  <w:style w:type="character" w:customStyle="1" w:styleId="WW8Num13z0">
    <w:name w:val="WW8Num13z0"/>
    <w:rsid w:val="00872722"/>
    <w:rPr>
      <w:rFonts w:ascii="Symbol" w:hAnsi="Symbol" w:cs="Symbol"/>
    </w:rPr>
  </w:style>
  <w:style w:type="character" w:customStyle="1" w:styleId="WW8Num2z1">
    <w:name w:val="WW8Num2z1"/>
    <w:rsid w:val="00872722"/>
    <w:rPr>
      <w:rFonts w:ascii="Courier New" w:hAnsi="Courier New" w:cs="Courier New"/>
    </w:rPr>
  </w:style>
  <w:style w:type="character" w:customStyle="1" w:styleId="WW8Num2z2">
    <w:name w:val="WW8Num2z2"/>
    <w:rsid w:val="00872722"/>
    <w:rPr>
      <w:rFonts w:ascii="Wingdings" w:hAnsi="Wingdings" w:cs="Wingdings"/>
    </w:rPr>
  </w:style>
  <w:style w:type="character" w:customStyle="1" w:styleId="WW8Num6z1">
    <w:name w:val="WW8Num6z1"/>
    <w:rsid w:val="00872722"/>
    <w:rPr>
      <w:rFonts w:ascii="Courier New" w:hAnsi="Courier New" w:cs="Courier New"/>
    </w:rPr>
  </w:style>
  <w:style w:type="character" w:customStyle="1" w:styleId="WW8Num6z2">
    <w:name w:val="WW8Num6z2"/>
    <w:rsid w:val="00872722"/>
    <w:rPr>
      <w:rFonts w:ascii="Wingdings" w:hAnsi="Wingdings" w:cs="Wingdings"/>
    </w:rPr>
  </w:style>
  <w:style w:type="character" w:customStyle="1" w:styleId="WW8Num9z1">
    <w:name w:val="WW8Num9z1"/>
    <w:rsid w:val="00872722"/>
    <w:rPr>
      <w:rFonts w:ascii="Times New Roman" w:eastAsia="Times New Roman" w:hAnsi="Times New Roman" w:cs="Times New Roman"/>
    </w:rPr>
  </w:style>
  <w:style w:type="character" w:customStyle="1" w:styleId="WW8Num9z2">
    <w:name w:val="WW8Num9z2"/>
    <w:rsid w:val="00872722"/>
    <w:rPr>
      <w:rFonts w:ascii="Wingdings" w:hAnsi="Wingdings" w:cs="Wingdings"/>
    </w:rPr>
  </w:style>
  <w:style w:type="character" w:customStyle="1" w:styleId="WW8Num9z4">
    <w:name w:val="WW8Num9z4"/>
    <w:rsid w:val="00872722"/>
    <w:rPr>
      <w:rFonts w:ascii="Courier New" w:hAnsi="Courier New" w:cs="Courier New"/>
    </w:rPr>
  </w:style>
  <w:style w:type="character" w:customStyle="1" w:styleId="WW8Num11z1">
    <w:name w:val="WW8Num11z1"/>
    <w:rsid w:val="00872722"/>
    <w:rPr>
      <w:rFonts w:ascii="Courier New" w:hAnsi="Courier New" w:cs="Courier New"/>
    </w:rPr>
  </w:style>
  <w:style w:type="character" w:customStyle="1" w:styleId="WW8Num11z2">
    <w:name w:val="WW8Num11z2"/>
    <w:rsid w:val="00872722"/>
    <w:rPr>
      <w:rFonts w:ascii="Wingdings" w:hAnsi="Wingdings" w:cs="Wingdings"/>
    </w:rPr>
  </w:style>
  <w:style w:type="character" w:customStyle="1" w:styleId="WW8Num12z1">
    <w:name w:val="WW8Num12z1"/>
    <w:rsid w:val="00872722"/>
    <w:rPr>
      <w:rFonts w:ascii="Courier New" w:hAnsi="Courier New" w:cs="Courier New"/>
    </w:rPr>
  </w:style>
  <w:style w:type="character" w:customStyle="1" w:styleId="WW8Num12z2">
    <w:name w:val="WW8Num12z2"/>
    <w:rsid w:val="00872722"/>
    <w:rPr>
      <w:rFonts w:ascii="Wingdings" w:hAnsi="Wingdings" w:cs="Wingdings"/>
    </w:rPr>
  </w:style>
  <w:style w:type="character" w:customStyle="1" w:styleId="WW8Num13z1">
    <w:name w:val="WW8Num13z1"/>
    <w:rsid w:val="00872722"/>
    <w:rPr>
      <w:rFonts w:ascii="Courier New" w:hAnsi="Courier New" w:cs="Courier New"/>
    </w:rPr>
  </w:style>
  <w:style w:type="character" w:customStyle="1" w:styleId="WW8Num13z2">
    <w:name w:val="WW8Num13z2"/>
    <w:rsid w:val="00872722"/>
    <w:rPr>
      <w:rFonts w:ascii="Wingdings" w:hAnsi="Wingdings" w:cs="Wingdings"/>
    </w:rPr>
  </w:style>
  <w:style w:type="character" w:customStyle="1" w:styleId="WW8Num14z0">
    <w:name w:val="WW8Num14z0"/>
    <w:rsid w:val="00872722"/>
    <w:rPr>
      <w:rFonts w:ascii="Symbol" w:hAnsi="Symbol" w:cs="Symbol"/>
    </w:rPr>
  </w:style>
  <w:style w:type="character" w:customStyle="1" w:styleId="WW8Num14z1">
    <w:name w:val="WW8Num14z1"/>
    <w:rsid w:val="00872722"/>
    <w:rPr>
      <w:rFonts w:ascii="Courier New" w:hAnsi="Courier New" w:cs="Courier New"/>
    </w:rPr>
  </w:style>
  <w:style w:type="character" w:customStyle="1" w:styleId="WW8Num14z2">
    <w:name w:val="WW8Num14z2"/>
    <w:rsid w:val="00872722"/>
    <w:rPr>
      <w:rFonts w:ascii="Wingdings" w:hAnsi="Wingdings" w:cs="Wingdings"/>
    </w:rPr>
  </w:style>
  <w:style w:type="character" w:customStyle="1" w:styleId="WW8Num15z0">
    <w:name w:val="WW8Num15z0"/>
    <w:rsid w:val="00872722"/>
    <w:rPr>
      <w:rFonts w:ascii="Symbol" w:hAnsi="Symbol" w:cs="Symbol"/>
    </w:rPr>
  </w:style>
  <w:style w:type="character" w:customStyle="1" w:styleId="WW8Num15z1">
    <w:name w:val="WW8Num15z1"/>
    <w:rsid w:val="00872722"/>
    <w:rPr>
      <w:rFonts w:ascii="Courier New" w:hAnsi="Courier New" w:cs="Courier New"/>
    </w:rPr>
  </w:style>
  <w:style w:type="character" w:customStyle="1" w:styleId="WW8Num15z2">
    <w:name w:val="WW8Num15z2"/>
    <w:rsid w:val="00872722"/>
    <w:rPr>
      <w:rFonts w:ascii="Wingdings" w:hAnsi="Wingdings" w:cs="Wingdings"/>
    </w:rPr>
  </w:style>
  <w:style w:type="character" w:customStyle="1" w:styleId="WW8Num16z0">
    <w:name w:val="WW8Num16z0"/>
    <w:rsid w:val="00872722"/>
    <w:rPr>
      <w:rFonts w:ascii="Symbol" w:hAnsi="Symbol" w:cs="Symbol"/>
    </w:rPr>
  </w:style>
  <w:style w:type="character" w:customStyle="1" w:styleId="WW8Num16z1">
    <w:name w:val="WW8Num16z1"/>
    <w:rsid w:val="00872722"/>
    <w:rPr>
      <w:rFonts w:ascii="Courier New" w:hAnsi="Courier New" w:cs="Courier New"/>
    </w:rPr>
  </w:style>
  <w:style w:type="character" w:customStyle="1" w:styleId="WW8Num16z2">
    <w:name w:val="WW8Num16z2"/>
    <w:rsid w:val="00872722"/>
    <w:rPr>
      <w:rFonts w:ascii="Wingdings" w:hAnsi="Wingdings" w:cs="Wingdings"/>
    </w:rPr>
  </w:style>
  <w:style w:type="character" w:customStyle="1" w:styleId="WW8Num17z0">
    <w:name w:val="WW8Num17z0"/>
    <w:rsid w:val="00872722"/>
    <w:rPr>
      <w:rFonts w:ascii="Symbol" w:hAnsi="Symbol" w:cs="Symbol"/>
    </w:rPr>
  </w:style>
  <w:style w:type="character" w:customStyle="1" w:styleId="WW8Num17z1">
    <w:name w:val="WW8Num17z1"/>
    <w:rsid w:val="00872722"/>
    <w:rPr>
      <w:rFonts w:ascii="Courier New" w:hAnsi="Courier New" w:cs="Courier New"/>
    </w:rPr>
  </w:style>
  <w:style w:type="character" w:customStyle="1" w:styleId="WW8Num17z2">
    <w:name w:val="WW8Num17z2"/>
    <w:rsid w:val="00872722"/>
    <w:rPr>
      <w:rFonts w:ascii="Wingdings" w:hAnsi="Wingdings" w:cs="Wingdings"/>
    </w:rPr>
  </w:style>
  <w:style w:type="character" w:customStyle="1" w:styleId="WW8Num19z0">
    <w:name w:val="WW8Num19z0"/>
    <w:rsid w:val="00872722"/>
    <w:rPr>
      <w:rFonts w:ascii="Symbol" w:hAnsi="Symbol" w:cs="Symbol"/>
    </w:rPr>
  </w:style>
  <w:style w:type="character" w:customStyle="1" w:styleId="WW8Num19z1">
    <w:name w:val="WW8Num19z1"/>
    <w:rsid w:val="00872722"/>
    <w:rPr>
      <w:rFonts w:ascii="Courier New" w:hAnsi="Courier New" w:cs="Courier New"/>
    </w:rPr>
  </w:style>
  <w:style w:type="character" w:customStyle="1" w:styleId="WW8Num19z2">
    <w:name w:val="WW8Num19z2"/>
    <w:rsid w:val="00872722"/>
    <w:rPr>
      <w:rFonts w:ascii="Wingdings" w:hAnsi="Wingdings" w:cs="Wingdings"/>
    </w:rPr>
  </w:style>
  <w:style w:type="character" w:customStyle="1" w:styleId="WW8Num20z0">
    <w:name w:val="WW8Num20z0"/>
    <w:rsid w:val="00872722"/>
    <w:rPr>
      <w:rFonts w:ascii="Symbol" w:hAnsi="Symbol" w:cs="Symbol"/>
    </w:rPr>
  </w:style>
  <w:style w:type="character" w:customStyle="1" w:styleId="WW8Num20z1">
    <w:name w:val="WW8Num20z1"/>
    <w:rsid w:val="00872722"/>
    <w:rPr>
      <w:rFonts w:ascii="Courier New" w:hAnsi="Courier New" w:cs="Courier New"/>
    </w:rPr>
  </w:style>
  <w:style w:type="character" w:customStyle="1" w:styleId="WW8Num20z2">
    <w:name w:val="WW8Num20z2"/>
    <w:rsid w:val="00872722"/>
    <w:rPr>
      <w:rFonts w:ascii="Wingdings" w:hAnsi="Wingdings" w:cs="Wingdings"/>
    </w:rPr>
  </w:style>
  <w:style w:type="character" w:customStyle="1" w:styleId="WW-DefaultParagraphFont">
    <w:name w:val="WW-Default Paragraph Font"/>
    <w:rsid w:val="00872722"/>
  </w:style>
  <w:style w:type="character" w:styleId="PageNumber">
    <w:name w:val="page number"/>
    <w:basedOn w:val="WW-DefaultParagraphFont"/>
    <w:rsid w:val="00872722"/>
  </w:style>
  <w:style w:type="character" w:styleId="Hyperlink">
    <w:name w:val="Hyperlink"/>
    <w:basedOn w:val="WW-DefaultParagraphFont"/>
    <w:rsid w:val="00872722"/>
    <w:rPr>
      <w:color w:val="0000FF"/>
      <w:u w:val="single"/>
    </w:rPr>
  </w:style>
  <w:style w:type="paragraph" w:customStyle="1" w:styleId="Heading">
    <w:name w:val="Heading"/>
    <w:basedOn w:val="Normal"/>
    <w:next w:val="BodyText"/>
    <w:rsid w:val="00872722"/>
    <w:pPr>
      <w:keepNext/>
      <w:spacing w:before="240" w:after="120"/>
    </w:pPr>
    <w:rPr>
      <w:rFonts w:ascii="Arial" w:eastAsia="Lucida Sans Unicode" w:hAnsi="Arial" w:cs="Mangal"/>
      <w:sz w:val="28"/>
      <w:szCs w:val="28"/>
    </w:rPr>
  </w:style>
  <w:style w:type="paragraph" w:styleId="BodyText">
    <w:name w:val="Body Text"/>
    <w:basedOn w:val="Normal"/>
    <w:rsid w:val="00872722"/>
    <w:pPr>
      <w:spacing w:after="120"/>
    </w:pPr>
  </w:style>
  <w:style w:type="paragraph" w:styleId="List">
    <w:name w:val="List"/>
    <w:basedOn w:val="BodyText"/>
    <w:rsid w:val="00872722"/>
    <w:rPr>
      <w:rFonts w:cs="Mangal"/>
    </w:rPr>
  </w:style>
  <w:style w:type="paragraph" w:styleId="Caption">
    <w:name w:val="caption"/>
    <w:basedOn w:val="Normal"/>
    <w:qFormat/>
    <w:rsid w:val="00872722"/>
    <w:pPr>
      <w:suppressLineNumbers/>
      <w:spacing w:before="120" w:after="120"/>
    </w:pPr>
    <w:rPr>
      <w:rFonts w:cs="Mangal"/>
      <w:i/>
      <w:iCs/>
    </w:rPr>
  </w:style>
  <w:style w:type="paragraph" w:customStyle="1" w:styleId="Index">
    <w:name w:val="Index"/>
    <w:basedOn w:val="Normal"/>
    <w:rsid w:val="00872722"/>
    <w:pPr>
      <w:suppressLineNumbers/>
    </w:pPr>
    <w:rPr>
      <w:rFonts w:cs="Mangal"/>
    </w:rPr>
  </w:style>
  <w:style w:type="paragraph" w:styleId="Footer">
    <w:name w:val="footer"/>
    <w:basedOn w:val="Normal"/>
    <w:rsid w:val="00872722"/>
    <w:pPr>
      <w:tabs>
        <w:tab w:val="center" w:pos="4153"/>
        <w:tab w:val="right" w:pos="8306"/>
      </w:tabs>
    </w:pPr>
  </w:style>
  <w:style w:type="paragraph" w:customStyle="1" w:styleId="TableContents">
    <w:name w:val="Table Contents"/>
    <w:basedOn w:val="Normal"/>
    <w:rsid w:val="00872722"/>
    <w:pPr>
      <w:suppressLineNumbers/>
    </w:pPr>
  </w:style>
  <w:style w:type="paragraph" w:customStyle="1" w:styleId="TableHeading">
    <w:name w:val="Table Heading"/>
    <w:basedOn w:val="TableContents"/>
    <w:rsid w:val="00872722"/>
    <w:pPr>
      <w:jc w:val="center"/>
    </w:pPr>
    <w:rPr>
      <w:b/>
      <w:bCs/>
    </w:rPr>
  </w:style>
  <w:style w:type="paragraph" w:customStyle="1" w:styleId="Framecontents">
    <w:name w:val="Frame contents"/>
    <w:basedOn w:val="BodyText"/>
    <w:rsid w:val="00872722"/>
  </w:style>
  <w:style w:type="paragraph" w:styleId="Header">
    <w:name w:val="header"/>
    <w:basedOn w:val="Normal"/>
    <w:rsid w:val="00872722"/>
    <w:pPr>
      <w:suppressLineNumbers/>
      <w:tabs>
        <w:tab w:val="center" w:pos="4819"/>
        <w:tab w:val="right" w:pos="9638"/>
      </w:tabs>
    </w:pPr>
  </w:style>
  <w:style w:type="paragraph" w:styleId="BalloonText">
    <w:name w:val="Balloon Text"/>
    <w:basedOn w:val="Normal"/>
    <w:link w:val="BalloonTextChar"/>
    <w:uiPriority w:val="99"/>
    <w:semiHidden/>
    <w:unhideWhenUsed/>
    <w:rsid w:val="00D10D05"/>
    <w:rPr>
      <w:rFonts w:ascii="Tahoma" w:hAnsi="Tahoma" w:cs="Tahoma"/>
      <w:sz w:val="16"/>
      <w:szCs w:val="16"/>
    </w:rPr>
  </w:style>
  <w:style w:type="character" w:customStyle="1" w:styleId="BalloonTextChar">
    <w:name w:val="Balloon Text Char"/>
    <w:basedOn w:val="DefaultParagraphFont"/>
    <w:link w:val="BalloonText"/>
    <w:uiPriority w:val="99"/>
    <w:semiHidden/>
    <w:rsid w:val="00D10D05"/>
    <w:rPr>
      <w:rFonts w:ascii="Tahoma" w:hAnsi="Tahoma" w:cs="Tahoma"/>
      <w:sz w:val="16"/>
      <w:szCs w:val="16"/>
      <w:lang w:val="ca-ES" w:eastAsia="ar-SA"/>
    </w:rPr>
  </w:style>
  <w:style w:type="table" w:styleId="TableGrid">
    <w:name w:val="Table Grid"/>
    <w:basedOn w:val="TableNormal"/>
    <w:rsid w:val="00C9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1DA5"/>
    <w:rPr>
      <w:sz w:val="16"/>
      <w:szCs w:val="16"/>
    </w:rPr>
  </w:style>
  <w:style w:type="paragraph" w:styleId="CommentText">
    <w:name w:val="annotation text"/>
    <w:basedOn w:val="Normal"/>
    <w:link w:val="CommentTextChar"/>
    <w:uiPriority w:val="99"/>
    <w:semiHidden/>
    <w:unhideWhenUsed/>
    <w:rsid w:val="00DE1DA5"/>
    <w:rPr>
      <w:sz w:val="20"/>
      <w:szCs w:val="20"/>
    </w:rPr>
  </w:style>
  <w:style w:type="character" w:customStyle="1" w:styleId="CommentTextChar">
    <w:name w:val="Comment Text Char"/>
    <w:basedOn w:val="DefaultParagraphFont"/>
    <w:link w:val="CommentText"/>
    <w:uiPriority w:val="99"/>
    <w:semiHidden/>
    <w:rsid w:val="00DE1DA5"/>
    <w:rPr>
      <w:lang w:val="ca-ES" w:eastAsia="ar-SA"/>
    </w:rPr>
  </w:style>
  <w:style w:type="paragraph" w:styleId="CommentSubject">
    <w:name w:val="annotation subject"/>
    <w:basedOn w:val="CommentText"/>
    <w:next w:val="CommentText"/>
    <w:link w:val="CommentSubjectChar"/>
    <w:uiPriority w:val="99"/>
    <w:semiHidden/>
    <w:unhideWhenUsed/>
    <w:rsid w:val="00DE1DA5"/>
    <w:rPr>
      <w:b/>
      <w:bCs/>
    </w:rPr>
  </w:style>
  <w:style w:type="character" w:customStyle="1" w:styleId="CommentSubjectChar">
    <w:name w:val="Comment Subject Char"/>
    <w:basedOn w:val="CommentTextChar"/>
    <w:link w:val="CommentSubject"/>
    <w:uiPriority w:val="99"/>
    <w:semiHidden/>
    <w:rsid w:val="00DE1DA5"/>
    <w:rPr>
      <w:b/>
      <w:bCs/>
      <w:lang w:val="ca-ES" w:eastAsia="ar-SA"/>
    </w:rPr>
  </w:style>
  <w:style w:type="character" w:styleId="Emphasis">
    <w:name w:val="Emphasis"/>
    <w:basedOn w:val="DefaultParagraphFont"/>
    <w:uiPriority w:val="20"/>
    <w:qFormat/>
    <w:rsid w:val="00804D16"/>
    <w:rPr>
      <w:i/>
      <w:iCs/>
    </w:rPr>
  </w:style>
  <w:style w:type="paragraph" w:styleId="NoSpacing">
    <w:name w:val="No Spacing"/>
    <w:uiPriority w:val="1"/>
    <w:qFormat/>
    <w:rsid w:val="00D22389"/>
    <w:pPr>
      <w:suppressAutoHyphens/>
    </w:pPr>
    <w:rPr>
      <w:sz w:val="24"/>
      <w:szCs w:val="24"/>
      <w:lang w:val="ca-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3001</Words>
  <Characters>17107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NHS TAYSIDE – ANGUS CHP</vt:lpstr>
    </vt:vector>
  </TitlesOfParts>
  <Company>NHS Tayside</Company>
  <LinksUpToDate>false</LinksUpToDate>
  <CharactersWithSpaces>20068</CharactersWithSpaces>
  <SharedDoc>false</SharedDoc>
  <HLinks>
    <vt:vector size="12" baseType="variant">
      <vt:variant>
        <vt:i4>7143437</vt:i4>
      </vt:variant>
      <vt:variant>
        <vt:i4>3</vt:i4>
      </vt:variant>
      <vt:variant>
        <vt:i4>0</vt:i4>
      </vt:variant>
      <vt:variant>
        <vt:i4>5</vt:i4>
      </vt:variant>
      <vt:variant>
        <vt:lpwstr>mailto:david.rooke@nhs.scot</vt:lpwstr>
      </vt:variant>
      <vt:variant>
        <vt:lpwstr/>
      </vt:variant>
      <vt:variant>
        <vt:i4>1376373</vt:i4>
      </vt:variant>
      <vt:variant>
        <vt:i4>0</vt:i4>
      </vt:variant>
      <vt:variant>
        <vt:i4>0</vt:i4>
      </vt:variant>
      <vt:variant>
        <vt:i4>5</vt:i4>
      </vt:variant>
      <vt:variant>
        <vt:lpwstr>mailto:lee.robertson@nhs.scot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ANGUS CHP</dc:title>
  <dc:creator>Chris  Larsen</dc:creator>
  <cp:lastModifiedBy>Sharon McIntosh</cp:lastModifiedBy>
  <cp:revision>4</cp:revision>
  <cp:lastPrinted>2024-05-08T13:59:00Z</cp:lastPrinted>
  <dcterms:created xsi:type="dcterms:W3CDTF">2024-05-15T13:01:00Z</dcterms:created>
  <dcterms:modified xsi:type="dcterms:W3CDTF">2024-05-15T13:41:00Z</dcterms:modified>
</cp:coreProperties>
</file>