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C4" w:rsidRPr="002235EF" w:rsidRDefault="00D54279">
      <w:pPr>
        <w:pStyle w:val="Heading1"/>
        <w:jc w:val="center"/>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87pt;margin-top:-45pt;width:98.95pt;height:68.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" stroked="f">
            <v:textbox>
              <w:txbxContent>
                <w:p w:rsidR="00436E25" w:rsidRDefault="00436E25">
                  <w:r w:rsidRPr="00F71E5C">
                    <w:rPr>
                      <w:b/>
                      <w:bCs/>
                      <w:noProof/>
                      <w:lang w:eastAsia="en-GB"/>
                    </w:rPr>
                    <w:drawing>
                      <wp:inline distT="0" distB="0" distL="0" distR="0">
                        <wp:extent cx="1062355" cy="770255"/>
                        <wp:effectExtent l="0" t="0" r="0" b="0"/>
                        <wp:docPr id="1529160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2355" cy="770255"/>
                                </a:xfrm>
                                <a:prstGeom prst="rect">
                                  <a:avLst/>
                                </a:prstGeom>
                                <a:noFill/>
                                <a:ln>
                                  <a:noFill/>
                                </a:ln>
                              </pic:spPr>
                            </pic:pic>
                          </a:graphicData>
                        </a:graphic>
                      </wp:inline>
                    </w:drawing>
                  </w:r>
                </w:p>
              </w:txbxContent>
            </v:textbox>
          </v:shape>
        </w:pict>
      </w:r>
      <w:r w:rsidR="00720BC4" w:rsidRPr="002235EF">
        <w:t>NHS FORTH VALLEY</w:t>
      </w:r>
    </w:p>
    <w:p w:rsidR="00720BC4" w:rsidRPr="002235EF" w:rsidRDefault="00720BC4">
      <w:pPr>
        <w:ind w:right="-360"/>
        <w:jc w:val="center"/>
        <w:rPr>
          <w:rFonts w:ascii="Arial" w:hAnsi="Arial" w:cs="Arial"/>
          <w:b/>
          <w:bCs/>
        </w:rPr>
      </w:pPr>
      <w:r w:rsidRPr="002235EF">
        <w:rPr>
          <w:rFonts w:ascii="Arial" w:hAnsi="Arial" w:cs="Arial"/>
          <w:b/>
          <w:bCs/>
        </w:rPr>
        <w:tab/>
      </w:r>
      <w:r w:rsidRPr="002235EF">
        <w:rPr>
          <w:rFonts w:ascii="Arial" w:hAnsi="Arial" w:cs="Arial"/>
          <w:b/>
          <w:bCs/>
        </w:rPr>
        <w:tab/>
      </w:r>
      <w:r w:rsidRPr="002235EF">
        <w:rPr>
          <w:rFonts w:ascii="Arial" w:hAnsi="Arial" w:cs="Arial"/>
          <w:b/>
          <w:bCs/>
        </w:rPr>
        <w:tab/>
      </w:r>
      <w:r w:rsidRPr="002235EF">
        <w:rPr>
          <w:rFonts w:ascii="Arial" w:hAnsi="Arial" w:cs="Arial"/>
          <w:b/>
          <w:bCs/>
        </w:rPr>
        <w:tab/>
      </w:r>
      <w:r w:rsidRPr="002235EF">
        <w:rPr>
          <w:rFonts w:ascii="Arial" w:hAnsi="Arial" w:cs="Arial"/>
          <w:b/>
          <w:bCs/>
        </w:rPr>
        <w:tab/>
      </w:r>
      <w:r w:rsidRPr="002235EF">
        <w:rPr>
          <w:rFonts w:ascii="Arial" w:hAnsi="Arial" w:cs="Arial"/>
          <w:b/>
          <w:bCs/>
        </w:rPr>
        <w:tab/>
      </w:r>
    </w:p>
    <w:p w:rsidR="00720BC4" w:rsidRPr="002235EF" w:rsidRDefault="00720BC4">
      <w:pPr>
        <w:pStyle w:val="Heading1"/>
        <w:jc w:val="center"/>
      </w:pPr>
      <w:r w:rsidRPr="002235EF">
        <w:t>JOB DESCRIPTION</w:t>
      </w:r>
    </w:p>
    <w:p w:rsidR="00720BC4" w:rsidRPr="002235EF" w:rsidRDefault="00720BC4">
      <w:pPr>
        <w:jc w:val="center"/>
        <w:rPr>
          <w:rFonts w:ascii="Arial" w:hAnsi="Arial" w:cs="Arial"/>
        </w:rPr>
      </w:pPr>
    </w:p>
    <w:p w:rsidR="00720BC4" w:rsidRPr="002235EF" w:rsidRDefault="00BB552E" w:rsidP="00BB552E">
      <w:pPr>
        <w:tabs>
          <w:tab w:val="left" w:pos="2920"/>
        </w:tabs>
        <w:rPr>
          <w:rFonts w:ascii="Arial" w:hAnsi="Arial" w:cs="Arial"/>
          <w:b/>
          <w:bCs/>
        </w:rPr>
      </w:pPr>
      <w:r>
        <w:rPr>
          <w:rFonts w:ascii="Arial" w:hAnsi="Arial" w:cs="Arial"/>
          <w:b/>
          <w:bCs/>
        </w:rPr>
        <w:tab/>
      </w:r>
    </w:p>
    <w:p w:rsidR="00720BC4" w:rsidRPr="002235EF" w:rsidRDefault="685C1C67">
      <w:pPr>
        <w:tabs>
          <w:tab w:val="left" w:pos="1392"/>
          <w:tab w:val="left" w:pos="1872"/>
        </w:tabs>
        <w:ind w:left="792" w:hanging="792"/>
        <w:rPr>
          <w:rFonts w:ascii="Arial" w:hAnsi="Arial" w:cs="Arial"/>
          <w:b/>
          <w:bCs/>
        </w:rPr>
      </w:pPr>
      <w:r w:rsidRPr="685C1C67">
        <w:rPr>
          <w:rFonts w:ascii="Arial" w:hAnsi="Arial" w:cs="Arial"/>
          <w:b/>
          <w:bCs/>
        </w:rPr>
        <w:t>1.  JOB DETAILS</w:t>
      </w:r>
    </w:p>
    <w:p w:rsidR="00720BC4" w:rsidRPr="002235EF" w:rsidRDefault="00720BC4">
      <w:pPr>
        <w:rPr>
          <w:rFonts w:ascii="Arial" w:hAnsi="Arial" w:cs="Arial"/>
          <w:b/>
          <w:bCs/>
        </w:rPr>
      </w:pPr>
    </w:p>
    <w:p w:rsidR="00720BC4" w:rsidRPr="002235EF" w:rsidRDefault="00720BC4">
      <w:pPr>
        <w:pStyle w:val="BodyText"/>
        <w:rPr>
          <w:rFonts w:cs="Arial"/>
          <w:sz w:val="24"/>
          <w:szCs w:val="24"/>
        </w:rPr>
      </w:pPr>
    </w:p>
    <w:p w:rsidR="685C1C67" w:rsidRPr="00FC6B9F" w:rsidRDefault="685C1C67" w:rsidP="685C1C67">
      <w:pPr>
        <w:jc w:val="both"/>
        <w:rPr>
          <w:rFonts w:ascii="Arial" w:hAnsi="Arial" w:cs="Arial"/>
          <w:b/>
          <w:bCs/>
        </w:rPr>
      </w:pPr>
      <w:r w:rsidRPr="685C1C67">
        <w:rPr>
          <w:rFonts w:ascii="Arial" w:hAnsi="Arial" w:cs="Arial"/>
          <w:b/>
          <w:bCs/>
        </w:rPr>
        <w:t xml:space="preserve">Job Title:  </w:t>
      </w:r>
      <w:r w:rsidRPr="685C1C67">
        <w:rPr>
          <w:rFonts w:ascii="Arial" w:hAnsi="Arial" w:cs="Arial"/>
        </w:rPr>
        <w:t xml:space="preserve">Nurse </w:t>
      </w:r>
      <w:r w:rsidR="00E80F43" w:rsidRPr="00FC6B9F">
        <w:rPr>
          <w:rFonts w:ascii="Arial" w:hAnsi="Arial" w:cs="Arial"/>
        </w:rPr>
        <w:t>Senior Nurse Endoscopist</w:t>
      </w:r>
    </w:p>
    <w:p w:rsidR="00720BC4" w:rsidRPr="00FC6B9F" w:rsidRDefault="00720BC4" w:rsidP="00993F52">
      <w:pPr>
        <w:jc w:val="both"/>
        <w:rPr>
          <w:rFonts w:ascii="Arial" w:hAnsi="Arial" w:cs="Arial"/>
          <w:b/>
          <w:bCs/>
        </w:rPr>
      </w:pPr>
    </w:p>
    <w:p w:rsidR="00BC32F4" w:rsidRDefault="685C1C67" w:rsidP="00993F52">
      <w:pPr>
        <w:jc w:val="both"/>
        <w:rPr>
          <w:rFonts w:ascii="Arial" w:hAnsi="Arial" w:cs="Arial"/>
          <w:b/>
          <w:bCs/>
        </w:rPr>
      </w:pPr>
      <w:r w:rsidRPr="685C1C67">
        <w:rPr>
          <w:rFonts w:ascii="Arial" w:hAnsi="Arial" w:cs="Arial"/>
          <w:b/>
          <w:bCs/>
        </w:rPr>
        <w:t>Responsible to</w:t>
      </w:r>
      <w:r w:rsidRPr="685C1C67">
        <w:rPr>
          <w:rFonts w:ascii="Arial" w:hAnsi="Arial" w:cs="Arial"/>
        </w:rPr>
        <w:t xml:space="preserve">:                 </w:t>
      </w:r>
      <w:r w:rsidR="0045484B">
        <w:rPr>
          <w:rFonts w:ascii="Arial" w:hAnsi="Arial" w:cs="Arial"/>
        </w:rPr>
        <w:t>Service Manager/ Operations Manager</w:t>
      </w:r>
      <w:r w:rsidR="00563BA0">
        <w:rPr>
          <w:rFonts w:ascii="Arial" w:hAnsi="Arial" w:cs="Arial"/>
          <w:color w:val="0070C0"/>
        </w:rPr>
        <w:t xml:space="preserve"> </w:t>
      </w:r>
    </w:p>
    <w:p w:rsidR="00563BA0" w:rsidRDefault="00563BA0" w:rsidP="00563BA0">
      <w:pPr>
        <w:jc w:val="both"/>
        <w:rPr>
          <w:rFonts w:ascii="Arial" w:hAnsi="Arial" w:cs="Arial"/>
          <w:b/>
          <w:bCs/>
        </w:rPr>
      </w:pPr>
    </w:p>
    <w:p w:rsidR="00720BC4" w:rsidRPr="00FC6B9F" w:rsidRDefault="685C1C67" w:rsidP="00563BA0">
      <w:pPr>
        <w:jc w:val="both"/>
        <w:rPr>
          <w:rFonts w:ascii="Arial" w:hAnsi="Arial" w:cs="Arial"/>
          <w:b/>
          <w:bCs/>
        </w:rPr>
      </w:pPr>
      <w:r w:rsidRPr="685C1C67">
        <w:rPr>
          <w:rFonts w:ascii="Arial" w:hAnsi="Arial" w:cs="Arial"/>
          <w:b/>
          <w:bCs/>
        </w:rPr>
        <w:t>D</w:t>
      </w:r>
      <w:r w:rsidR="00563BA0">
        <w:rPr>
          <w:rFonts w:ascii="Arial" w:hAnsi="Arial" w:cs="Arial"/>
          <w:b/>
          <w:bCs/>
        </w:rPr>
        <w:t xml:space="preserve">epartment(s):                   </w:t>
      </w:r>
      <w:r w:rsidRPr="00FC6B9F">
        <w:rPr>
          <w:rFonts w:ascii="Arial" w:hAnsi="Arial" w:cs="Arial"/>
          <w:b/>
          <w:bCs/>
        </w:rPr>
        <w:t>Ambulatory Care. Endoscopy</w:t>
      </w:r>
    </w:p>
    <w:p w:rsidR="00720BC4" w:rsidRPr="00FC6B9F" w:rsidRDefault="00720BC4" w:rsidP="00993F52">
      <w:pPr>
        <w:jc w:val="both"/>
        <w:rPr>
          <w:rFonts w:ascii="Arial" w:hAnsi="Arial" w:cs="Arial"/>
          <w:b/>
          <w:bCs/>
        </w:rPr>
      </w:pPr>
    </w:p>
    <w:p w:rsidR="00720BC4" w:rsidRPr="002235EF" w:rsidRDefault="00720BC4" w:rsidP="00993F52">
      <w:pPr>
        <w:jc w:val="both"/>
        <w:rPr>
          <w:rFonts w:ascii="Arial" w:hAnsi="Arial" w:cs="Arial"/>
          <w:b/>
          <w:bCs/>
        </w:rPr>
      </w:pPr>
      <w:r w:rsidRPr="002235EF">
        <w:rPr>
          <w:rFonts w:ascii="Arial" w:hAnsi="Arial" w:cs="Arial"/>
          <w:b/>
          <w:bCs/>
        </w:rPr>
        <w:t>Job Holder Reference:</w:t>
      </w:r>
      <w:r w:rsidR="00E93BF1" w:rsidRPr="002235EF">
        <w:rPr>
          <w:rFonts w:ascii="Arial" w:hAnsi="Arial" w:cs="Arial"/>
          <w:b/>
          <w:bCs/>
        </w:rPr>
        <w:tab/>
      </w:r>
      <w:r w:rsidR="00563BA0">
        <w:rPr>
          <w:rFonts w:ascii="Arial" w:hAnsi="Arial" w:cs="Arial"/>
          <w:b/>
          <w:bCs/>
        </w:rPr>
        <w:t xml:space="preserve">  </w:t>
      </w:r>
      <w:r w:rsidR="00E93BF1" w:rsidRPr="002235EF">
        <w:rPr>
          <w:rFonts w:ascii="Arial" w:hAnsi="Arial" w:cs="Arial"/>
          <w:bCs/>
        </w:rPr>
        <w:t>E-FV-N-010</w:t>
      </w:r>
    </w:p>
    <w:p w:rsidR="00720BC4" w:rsidRPr="002235EF" w:rsidRDefault="00720BC4" w:rsidP="00993F52">
      <w:pPr>
        <w:jc w:val="both"/>
        <w:rPr>
          <w:rFonts w:ascii="Arial" w:hAnsi="Arial" w:cs="Arial"/>
          <w:b/>
          <w:bCs/>
        </w:rPr>
      </w:pPr>
    </w:p>
    <w:p w:rsidR="00720BC4" w:rsidRPr="002235EF" w:rsidRDefault="685C1C67" w:rsidP="685C1C67">
      <w:pPr>
        <w:jc w:val="both"/>
        <w:rPr>
          <w:rFonts w:ascii="Arial" w:hAnsi="Arial" w:cs="Arial"/>
          <w:b/>
          <w:bCs/>
          <w:color w:val="0070C0"/>
        </w:rPr>
      </w:pPr>
      <w:r w:rsidRPr="685C1C67">
        <w:rPr>
          <w:rFonts w:ascii="Arial" w:hAnsi="Arial" w:cs="Arial"/>
          <w:b/>
          <w:bCs/>
        </w:rPr>
        <w:t xml:space="preserve">No of Job Holders: </w:t>
      </w:r>
      <w:r w:rsidR="00720BC4">
        <w:tab/>
      </w:r>
      <w:r w:rsidR="00720BC4">
        <w:tab/>
      </w:r>
      <w:r w:rsidR="007A0BC2">
        <w:rPr>
          <w:rFonts w:ascii="Arial" w:hAnsi="Arial" w:cs="Arial"/>
          <w:b/>
          <w:bCs/>
        </w:rPr>
        <w:t>2</w:t>
      </w:r>
    </w:p>
    <w:p w:rsidR="00720BC4" w:rsidRPr="002235EF" w:rsidRDefault="00720BC4" w:rsidP="64F9D949">
      <w:pPr>
        <w:jc w:val="both"/>
        <w:rPr>
          <w:rFonts w:ascii="Arial" w:hAnsi="Arial" w:cs="Arial"/>
          <w:b/>
          <w:bCs/>
          <w:color w:val="FF0000"/>
        </w:rPr>
      </w:pPr>
    </w:p>
    <w:p w:rsidR="00720BC4" w:rsidRPr="002235EF" w:rsidRDefault="00720BC4" w:rsidP="685C1C67">
      <w:pPr>
        <w:jc w:val="both"/>
        <w:rPr>
          <w:rFonts w:ascii="Arial" w:hAnsi="Arial" w:cs="Arial"/>
          <w:b/>
          <w:bCs/>
          <w:color w:val="FF0000"/>
        </w:rPr>
      </w:pPr>
    </w:p>
    <w:p w:rsidR="00720BC4" w:rsidRPr="002235EF" w:rsidRDefault="00720BC4">
      <w:pPr>
        <w:jc w:val="both"/>
        <w:rPr>
          <w:rFonts w:ascii="Arial" w:hAnsi="Arial" w:cs="Arial"/>
          <w:b/>
          <w:bCs/>
        </w:rPr>
      </w:pPr>
    </w:p>
    <w:p w:rsidR="00720BC4" w:rsidRPr="002235EF" w:rsidRDefault="685C1C67">
      <w:pPr>
        <w:jc w:val="both"/>
        <w:rPr>
          <w:rFonts w:ascii="Arial" w:hAnsi="Arial" w:cs="Arial"/>
          <w:b/>
          <w:bCs/>
        </w:rPr>
      </w:pPr>
      <w:r w:rsidRPr="685C1C67">
        <w:rPr>
          <w:rFonts w:ascii="Arial" w:hAnsi="Arial" w:cs="Arial"/>
          <w:b/>
          <w:bCs/>
        </w:rPr>
        <w:t>2.  JOB PURPOSE</w:t>
      </w:r>
    </w:p>
    <w:p w:rsidR="00720BC4" w:rsidRPr="002235EF" w:rsidRDefault="00720BC4">
      <w:pPr>
        <w:jc w:val="both"/>
        <w:rPr>
          <w:rFonts w:ascii="Arial" w:hAnsi="Arial" w:cs="Arial"/>
        </w:rPr>
      </w:pPr>
      <w:r w:rsidRPr="002235EF">
        <w:rPr>
          <w:rFonts w:ascii="Arial" w:hAnsi="Arial" w:cs="Arial"/>
          <w:b/>
          <w:bCs/>
        </w:rPr>
        <w:br/>
      </w:r>
      <w:r w:rsidRPr="002235EF">
        <w:rPr>
          <w:rFonts w:ascii="Arial" w:hAnsi="Arial" w:cs="Arial"/>
        </w:rPr>
        <w:t>The post holder will be responsible for the assessment of care needs, the development, implementation and evaluation of programmes of care and the setting of standards of care including the following:</w:t>
      </w:r>
    </w:p>
    <w:p w:rsidR="00720BC4" w:rsidRPr="002235EF" w:rsidRDefault="00720BC4">
      <w:pPr>
        <w:numPr>
          <w:ilvl w:val="0"/>
          <w:numId w:val="3"/>
        </w:numPr>
        <w:jc w:val="both"/>
        <w:rPr>
          <w:rFonts w:ascii="Arial" w:hAnsi="Arial" w:cs="Arial"/>
        </w:rPr>
      </w:pPr>
      <w:r w:rsidRPr="002235EF">
        <w:rPr>
          <w:rFonts w:ascii="Arial" w:hAnsi="Arial" w:cs="Arial"/>
        </w:rPr>
        <w:t>Working as an autonomous practitioner and in collaboration with the multi-disciplinary team there is continuing responsibility for the assessment of care needs to ensure the delivery of high quality, patient focussed services</w:t>
      </w:r>
    </w:p>
    <w:p w:rsidR="00720BC4" w:rsidRPr="002235EF" w:rsidRDefault="00720BC4" w:rsidP="00525AB5">
      <w:pPr>
        <w:numPr>
          <w:ilvl w:val="0"/>
          <w:numId w:val="3"/>
        </w:numPr>
        <w:jc w:val="both"/>
        <w:rPr>
          <w:rFonts w:ascii="Arial" w:hAnsi="Arial" w:cs="Arial"/>
        </w:rPr>
      </w:pPr>
      <w:r w:rsidRPr="002235EF">
        <w:rPr>
          <w:rFonts w:ascii="Arial" w:hAnsi="Arial" w:cs="Arial"/>
        </w:rPr>
        <w:t xml:space="preserve">Oversees the assessment of patient care needs and the planning, implementation and evaluation of care through the safe delivery of often complex clinical procedures which include upper and lower gastrointestinal endoscopic examinations and therapeutic procedures in accordance with protocols and guidelines.  </w:t>
      </w:r>
    </w:p>
    <w:p w:rsidR="00720BC4" w:rsidRPr="002235EF" w:rsidRDefault="00720BC4">
      <w:pPr>
        <w:numPr>
          <w:ilvl w:val="0"/>
          <w:numId w:val="4"/>
        </w:numPr>
        <w:jc w:val="both"/>
        <w:rPr>
          <w:rFonts w:ascii="Arial" w:hAnsi="Arial" w:cs="Arial"/>
          <w:b/>
        </w:rPr>
      </w:pPr>
      <w:r w:rsidRPr="002235EF">
        <w:rPr>
          <w:rFonts w:ascii="Arial" w:hAnsi="Arial" w:cs="Arial"/>
        </w:rPr>
        <w:t>Maintains and supports service quality, contributing to audit and service review, standard setting and the implementation and evaluation of service development. The post-holder will support the delivery of strategic planning initiatives.</w:t>
      </w:r>
    </w:p>
    <w:p w:rsidR="00720BC4" w:rsidRPr="002235EF" w:rsidRDefault="00720BC4">
      <w:pPr>
        <w:numPr>
          <w:ilvl w:val="0"/>
          <w:numId w:val="4"/>
        </w:numPr>
        <w:tabs>
          <w:tab w:val="left" w:pos="5040"/>
        </w:tabs>
        <w:jc w:val="both"/>
        <w:rPr>
          <w:rFonts w:ascii="Arial" w:hAnsi="Arial" w:cs="Arial"/>
          <w:b/>
        </w:rPr>
      </w:pPr>
      <w:r w:rsidRPr="002235EF">
        <w:rPr>
          <w:rFonts w:ascii="Arial" w:hAnsi="Arial" w:cs="Arial"/>
        </w:rPr>
        <w:t>Has responsibility to minimise risk and maintain the safety of the work environment.</w:t>
      </w:r>
    </w:p>
    <w:p w:rsidR="00720BC4" w:rsidRPr="002235EF" w:rsidRDefault="685C1C67" w:rsidP="685C1C67">
      <w:pPr>
        <w:numPr>
          <w:ilvl w:val="0"/>
          <w:numId w:val="4"/>
        </w:numPr>
        <w:tabs>
          <w:tab w:val="left" w:pos="5040"/>
        </w:tabs>
        <w:jc w:val="both"/>
        <w:rPr>
          <w:rFonts w:ascii="Arial" w:hAnsi="Arial" w:cs="Arial"/>
          <w:b/>
          <w:bCs/>
        </w:rPr>
      </w:pPr>
      <w:r w:rsidRPr="685C1C67">
        <w:rPr>
          <w:rFonts w:ascii="Arial" w:hAnsi="Arial" w:cs="Arial"/>
        </w:rPr>
        <w:t xml:space="preserve">Will provide / perform </w:t>
      </w:r>
      <w:r w:rsidRPr="00E80F43">
        <w:rPr>
          <w:rFonts w:ascii="Arial" w:hAnsi="Arial" w:cs="Arial"/>
        </w:rPr>
        <w:t>advanced</w:t>
      </w:r>
      <w:r w:rsidRPr="685C1C67">
        <w:rPr>
          <w:rFonts w:ascii="Arial" w:hAnsi="Arial" w:cs="Arial"/>
        </w:rPr>
        <w:t xml:space="preserve"> developed intricate technical manual and clinical nursing skills and procedures relating to their area of work</w:t>
      </w:r>
    </w:p>
    <w:p w:rsidR="00720BC4" w:rsidRPr="002235EF" w:rsidRDefault="00720BC4">
      <w:pPr>
        <w:numPr>
          <w:ilvl w:val="0"/>
          <w:numId w:val="4"/>
        </w:numPr>
        <w:tabs>
          <w:tab w:val="left" w:pos="5040"/>
        </w:tabs>
        <w:jc w:val="both"/>
        <w:rPr>
          <w:rFonts w:ascii="Arial" w:hAnsi="Arial" w:cs="Arial"/>
        </w:rPr>
      </w:pPr>
      <w:r w:rsidRPr="002235EF">
        <w:rPr>
          <w:rFonts w:ascii="Arial" w:hAnsi="Arial" w:cs="Arial"/>
        </w:rPr>
        <w:t>Has responsibility for the assessment and when appropriate, discharge of patients</w:t>
      </w:r>
    </w:p>
    <w:p w:rsidR="00720BC4" w:rsidRPr="002235EF" w:rsidRDefault="00720BC4" w:rsidP="006517D3">
      <w:pPr>
        <w:numPr>
          <w:ilvl w:val="0"/>
          <w:numId w:val="5"/>
        </w:numPr>
        <w:jc w:val="both"/>
        <w:rPr>
          <w:rFonts w:ascii="Arial" w:hAnsi="Arial" w:cs="Arial"/>
        </w:rPr>
      </w:pPr>
      <w:r w:rsidRPr="002235EF">
        <w:rPr>
          <w:rFonts w:ascii="Arial" w:hAnsi="Arial" w:cs="Arial"/>
        </w:rPr>
        <w:t>Provides support, advice and guidance for other</w:t>
      </w:r>
      <w:r w:rsidR="00E80F43">
        <w:rPr>
          <w:rFonts w:ascii="Arial" w:hAnsi="Arial" w:cs="Arial"/>
        </w:rPr>
        <w:t xml:space="preserve"> more junior</w:t>
      </w:r>
      <w:r w:rsidRPr="002235EF">
        <w:rPr>
          <w:rFonts w:ascii="Arial" w:hAnsi="Arial" w:cs="Arial"/>
        </w:rPr>
        <w:t xml:space="preserve"> Nurse </w:t>
      </w:r>
      <w:proofErr w:type="spellStart"/>
      <w:r w:rsidRPr="002235EF">
        <w:rPr>
          <w:rFonts w:ascii="Arial" w:hAnsi="Arial" w:cs="Arial"/>
        </w:rPr>
        <w:t>Endoscopists</w:t>
      </w:r>
      <w:proofErr w:type="spellEnd"/>
      <w:r w:rsidRPr="00E80F43">
        <w:rPr>
          <w:rFonts w:ascii="Arial" w:hAnsi="Arial" w:cs="Arial"/>
          <w:color w:val="2F5496" w:themeColor="accent1" w:themeShade="BF"/>
        </w:rPr>
        <w:t xml:space="preserve"> </w:t>
      </w:r>
      <w:r w:rsidR="00F71E5C" w:rsidRPr="00FC6B9F">
        <w:rPr>
          <w:rFonts w:ascii="Arial" w:hAnsi="Arial" w:cs="Arial"/>
        </w:rPr>
        <w:t>in clinical and non clinical settings</w:t>
      </w:r>
    </w:p>
    <w:p w:rsidR="00720BC4" w:rsidRPr="002235EF" w:rsidRDefault="00F71E5C" w:rsidP="006517D3">
      <w:pPr>
        <w:numPr>
          <w:ilvl w:val="0"/>
          <w:numId w:val="5"/>
        </w:numPr>
        <w:jc w:val="both"/>
        <w:rPr>
          <w:rFonts w:ascii="Arial" w:hAnsi="Arial" w:cs="Arial"/>
        </w:rPr>
      </w:pPr>
      <w:r w:rsidRPr="00FC6B9F">
        <w:rPr>
          <w:rFonts w:ascii="Arial" w:hAnsi="Arial" w:cs="Arial"/>
        </w:rPr>
        <w:t>Delivers specialist training and</w:t>
      </w:r>
      <w:r w:rsidRPr="002235EF">
        <w:rPr>
          <w:rFonts w:ascii="Arial" w:hAnsi="Arial" w:cs="Arial"/>
          <w:color w:val="FF0000"/>
        </w:rPr>
        <w:t xml:space="preserve"> </w:t>
      </w:r>
      <w:r w:rsidR="00E80F43" w:rsidRPr="00E80F43">
        <w:rPr>
          <w:rFonts w:ascii="Arial" w:hAnsi="Arial" w:cs="Arial"/>
        </w:rPr>
        <w:t>s</w:t>
      </w:r>
      <w:r w:rsidR="00720BC4" w:rsidRPr="002235EF">
        <w:rPr>
          <w:rFonts w:ascii="Arial" w:hAnsi="Arial" w:cs="Arial"/>
        </w:rPr>
        <w:t>upervision</w:t>
      </w:r>
      <w:r w:rsidR="00E80F43">
        <w:rPr>
          <w:rFonts w:ascii="Arial" w:hAnsi="Arial" w:cs="Arial"/>
        </w:rPr>
        <w:t xml:space="preserve"> </w:t>
      </w:r>
      <w:r w:rsidR="00720BC4" w:rsidRPr="00E80F43">
        <w:rPr>
          <w:rFonts w:ascii="Arial" w:hAnsi="Arial" w:cs="Arial"/>
        </w:rPr>
        <w:t>of</w:t>
      </w:r>
      <w:r w:rsidR="00720BC4" w:rsidRPr="002235EF">
        <w:rPr>
          <w:rFonts w:ascii="Arial" w:hAnsi="Arial" w:cs="Arial"/>
        </w:rPr>
        <w:t xml:space="preserve"> staff, students on placement within the area and also middle grade doctors training in Endoscopy</w:t>
      </w:r>
    </w:p>
    <w:p w:rsidR="00F34148" w:rsidRDefault="00F34148" w:rsidP="006517D3">
      <w:pPr>
        <w:rPr>
          <w:rFonts w:ascii="Arial" w:hAnsi="Arial" w:cs="Arial"/>
          <w:b/>
          <w:bCs/>
        </w:rPr>
      </w:pPr>
    </w:p>
    <w:p w:rsidR="00720BC4" w:rsidRPr="002235EF" w:rsidRDefault="685C1C67" w:rsidP="006517D3">
      <w:pPr>
        <w:rPr>
          <w:rFonts w:ascii="Arial" w:hAnsi="Arial" w:cs="Arial"/>
          <w:b/>
          <w:bCs/>
        </w:rPr>
      </w:pPr>
      <w:r w:rsidRPr="685C1C67">
        <w:rPr>
          <w:rFonts w:ascii="Arial" w:hAnsi="Arial" w:cs="Arial"/>
          <w:b/>
          <w:bCs/>
        </w:rPr>
        <w:lastRenderedPageBreak/>
        <w:t>3.</w:t>
      </w:r>
      <w:r w:rsidR="00720BC4">
        <w:tab/>
      </w:r>
      <w:r w:rsidRPr="685C1C67">
        <w:rPr>
          <w:rFonts w:ascii="Arial" w:hAnsi="Arial" w:cs="Arial"/>
          <w:b/>
          <w:bCs/>
        </w:rPr>
        <w:t>ORGANISATIONAL POSITION</w:t>
      </w:r>
    </w:p>
    <w:p w:rsidR="685C1C67" w:rsidRDefault="685C1C67" w:rsidP="685C1C67">
      <w:pPr>
        <w:jc w:val="both"/>
        <w:rPr>
          <w:rFonts w:ascii="Arial" w:hAnsi="Arial" w:cs="Arial"/>
          <w:b/>
          <w:bCs/>
          <w:color w:val="0070C0"/>
        </w:rPr>
      </w:pPr>
    </w:p>
    <w:p w:rsidR="00A82066" w:rsidRPr="00781026" w:rsidRDefault="00A82066" w:rsidP="685C1C67">
      <w:pPr>
        <w:pStyle w:val="ListParagraph"/>
        <w:numPr>
          <w:ilvl w:val="0"/>
          <w:numId w:val="1"/>
        </w:numPr>
        <w:jc w:val="both"/>
        <w:rPr>
          <w:rFonts w:ascii="Arial" w:eastAsia="Arial" w:hAnsi="Arial" w:cs="Arial"/>
          <w:b/>
          <w:bCs/>
        </w:rPr>
      </w:pPr>
      <w:r w:rsidRPr="00781026">
        <w:rPr>
          <w:rFonts w:ascii="Arial" w:hAnsi="Arial" w:cs="Arial"/>
          <w:b/>
          <w:bCs/>
        </w:rPr>
        <w:t>Service Manager</w:t>
      </w:r>
    </w:p>
    <w:p w:rsidR="00A82066" w:rsidRPr="00781026" w:rsidRDefault="00A82066" w:rsidP="00A82066">
      <w:pPr>
        <w:pStyle w:val="ListParagraph"/>
        <w:numPr>
          <w:ilvl w:val="0"/>
          <w:numId w:val="1"/>
        </w:numPr>
        <w:jc w:val="both"/>
        <w:rPr>
          <w:rFonts w:ascii="Arial" w:eastAsia="Arial" w:hAnsi="Arial" w:cs="Arial"/>
          <w:b/>
          <w:bCs/>
        </w:rPr>
      </w:pPr>
      <w:r w:rsidRPr="00781026">
        <w:rPr>
          <w:rFonts w:ascii="Arial" w:hAnsi="Arial" w:cs="Arial"/>
          <w:b/>
          <w:bCs/>
        </w:rPr>
        <w:t>H</w:t>
      </w:r>
      <w:r w:rsidR="00E80F43" w:rsidRPr="00781026">
        <w:rPr>
          <w:rFonts w:ascii="Arial" w:hAnsi="Arial" w:cs="Arial"/>
          <w:b/>
          <w:bCs/>
        </w:rPr>
        <w:t>ead of Nursing</w:t>
      </w:r>
      <w:r w:rsidRPr="00781026">
        <w:rPr>
          <w:rFonts w:ascii="Arial" w:hAnsi="Arial" w:cs="Arial"/>
          <w:b/>
          <w:bCs/>
        </w:rPr>
        <w:t xml:space="preserve"> </w:t>
      </w:r>
    </w:p>
    <w:p w:rsidR="00A82066" w:rsidRPr="00781026" w:rsidRDefault="00A82066" w:rsidP="00A82066">
      <w:pPr>
        <w:pStyle w:val="ListParagraph"/>
        <w:numPr>
          <w:ilvl w:val="0"/>
          <w:numId w:val="1"/>
        </w:numPr>
        <w:jc w:val="both"/>
        <w:rPr>
          <w:rFonts w:ascii="Arial" w:eastAsia="Arial" w:hAnsi="Arial" w:cs="Arial"/>
          <w:b/>
          <w:bCs/>
        </w:rPr>
      </w:pPr>
      <w:r w:rsidRPr="00781026">
        <w:rPr>
          <w:rFonts w:ascii="Arial" w:hAnsi="Arial" w:cs="Arial"/>
          <w:b/>
          <w:bCs/>
        </w:rPr>
        <w:t>Department Manager</w:t>
      </w:r>
    </w:p>
    <w:p w:rsidR="00A82066" w:rsidRPr="00781026" w:rsidRDefault="685C1C67" w:rsidP="685C1C67">
      <w:pPr>
        <w:pStyle w:val="ListParagraph"/>
        <w:numPr>
          <w:ilvl w:val="0"/>
          <w:numId w:val="1"/>
        </w:numPr>
        <w:jc w:val="both"/>
        <w:rPr>
          <w:rFonts w:ascii="Arial" w:eastAsia="Arial" w:hAnsi="Arial" w:cs="Arial"/>
          <w:b/>
          <w:bCs/>
        </w:rPr>
      </w:pPr>
      <w:r w:rsidRPr="00781026">
        <w:rPr>
          <w:rFonts w:ascii="Arial" w:hAnsi="Arial" w:cs="Arial"/>
          <w:b/>
          <w:bCs/>
        </w:rPr>
        <w:t xml:space="preserve">Endoscopy </w:t>
      </w:r>
      <w:r w:rsidR="00A82066" w:rsidRPr="00781026">
        <w:rPr>
          <w:rFonts w:ascii="Arial" w:hAnsi="Arial" w:cs="Arial"/>
          <w:b/>
          <w:bCs/>
        </w:rPr>
        <w:t xml:space="preserve">Lead supervisor and </w:t>
      </w:r>
      <w:r w:rsidR="00E80F43" w:rsidRPr="00781026">
        <w:rPr>
          <w:rFonts w:ascii="Arial" w:hAnsi="Arial" w:cs="Arial"/>
          <w:b/>
          <w:bCs/>
        </w:rPr>
        <w:t>C</w:t>
      </w:r>
      <w:r w:rsidRPr="00781026">
        <w:rPr>
          <w:rFonts w:ascii="Arial" w:hAnsi="Arial" w:cs="Arial"/>
          <w:b/>
          <w:bCs/>
        </w:rPr>
        <w:t xml:space="preserve">linical </w:t>
      </w:r>
      <w:r w:rsidR="00E80F43" w:rsidRPr="00781026">
        <w:rPr>
          <w:rFonts w:ascii="Arial" w:hAnsi="Arial" w:cs="Arial"/>
          <w:b/>
          <w:bCs/>
        </w:rPr>
        <w:t>L</w:t>
      </w:r>
      <w:r w:rsidRPr="00781026">
        <w:rPr>
          <w:rFonts w:ascii="Arial" w:hAnsi="Arial" w:cs="Arial"/>
          <w:b/>
          <w:bCs/>
        </w:rPr>
        <w:t>e</w:t>
      </w:r>
      <w:r w:rsidR="00A82066" w:rsidRPr="00781026">
        <w:rPr>
          <w:rFonts w:ascii="Arial" w:hAnsi="Arial" w:cs="Arial"/>
          <w:b/>
          <w:bCs/>
        </w:rPr>
        <w:t>ad for endoscopy</w:t>
      </w:r>
      <w:r w:rsidRPr="00781026">
        <w:rPr>
          <w:rFonts w:ascii="Arial" w:hAnsi="Arial" w:cs="Arial"/>
          <w:b/>
          <w:bCs/>
        </w:rPr>
        <w:t xml:space="preserve">  </w:t>
      </w:r>
      <w:r w:rsidR="00A82066" w:rsidRPr="00781026">
        <w:rPr>
          <w:rFonts w:ascii="Arial" w:hAnsi="Arial" w:cs="Arial"/>
          <w:b/>
          <w:bCs/>
        </w:rPr>
        <w:t xml:space="preserve"> </w:t>
      </w:r>
    </w:p>
    <w:p w:rsidR="00A82066" w:rsidRPr="00781026" w:rsidRDefault="00A82066" w:rsidP="685C1C67">
      <w:pPr>
        <w:pStyle w:val="ListParagraph"/>
        <w:numPr>
          <w:ilvl w:val="0"/>
          <w:numId w:val="1"/>
        </w:numPr>
        <w:jc w:val="both"/>
        <w:rPr>
          <w:rFonts w:ascii="Arial" w:eastAsia="Arial" w:hAnsi="Arial" w:cs="Arial"/>
          <w:b/>
          <w:bCs/>
        </w:rPr>
      </w:pPr>
      <w:r w:rsidRPr="00781026">
        <w:rPr>
          <w:rFonts w:ascii="Arial" w:hAnsi="Arial" w:cs="Arial"/>
          <w:b/>
          <w:bCs/>
        </w:rPr>
        <w:t>Senior Nurse Endoscopist (SEN NE) Extended scope practitioner</w:t>
      </w:r>
      <w:r w:rsidR="685C1C67" w:rsidRPr="00781026">
        <w:rPr>
          <w:rFonts w:ascii="Arial" w:hAnsi="Arial" w:cs="Arial"/>
          <w:b/>
          <w:bCs/>
        </w:rPr>
        <w:t xml:space="preserve"> </w:t>
      </w:r>
    </w:p>
    <w:p w:rsidR="685C1C67" w:rsidRPr="00781026" w:rsidRDefault="685C1C67" w:rsidP="00A82066">
      <w:pPr>
        <w:pStyle w:val="ListParagraph"/>
        <w:numPr>
          <w:ilvl w:val="0"/>
          <w:numId w:val="1"/>
        </w:numPr>
        <w:jc w:val="both"/>
        <w:rPr>
          <w:rFonts w:ascii="Arial" w:eastAsia="Arial" w:hAnsi="Arial" w:cs="Arial"/>
          <w:b/>
          <w:bCs/>
        </w:rPr>
      </w:pPr>
      <w:r w:rsidRPr="00781026">
        <w:rPr>
          <w:rFonts w:ascii="Arial" w:hAnsi="Arial" w:cs="Arial"/>
          <w:b/>
          <w:bCs/>
        </w:rPr>
        <w:t>Nu</w:t>
      </w:r>
      <w:r w:rsidR="00A82066" w:rsidRPr="00781026">
        <w:rPr>
          <w:rFonts w:ascii="Arial" w:hAnsi="Arial" w:cs="Arial"/>
          <w:b/>
          <w:bCs/>
        </w:rPr>
        <w:t xml:space="preserve">rse </w:t>
      </w:r>
      <w:r w:rsidR="00E80F43" w:rsidRPr="00781026">
        <w:rPr>
          <w:rFonts w:ascii="Arial" w:hAnsi="Arial" w:cs="Arial"/>
          <w:b/>
          <w:bCs/>
        </w:rPr>
        <w:t>Endoscopist</w:t>
      </w:r>
      <w:r w:rsidR="00A82066" w:rsidRPr="00781026">
        <w:rPr>
          <w:rFonts w:ascii="Arial" w:hAnsi="Arial" w:cs="Arial"/>
          <w:b/>
          <w:bCs/>
        </w:rPr>
        <w:t xml:space="preserve">/Advanced Nurse Practitioner </w:t>
      </w:r>
    </w:p>
    <w:p w:rsidR="685C1C67" w:rsidRPr="00781026" w:rsidRDefault="685C1C67" w:rsidP="685C1C67">
      <w:pPr>
        <w:pStyle w:val="ListParagraph"/>
        <w:numPr>
          <w:ilvl w:val="0"/>
          <w:numId w:val="1"/>
        </w:numPr>
        <w:jc w:val="both"/>
        <w:rPr>
          <w:rFonts w:ascii="Arial" w:eastAsia="Arial" w:hAnsi="Arial" w:cs="Arial"/>
          <w:b/>
          <w:bCs/>
        </w:rPr>
      </w:pPr>
      <w:r w:rsidRPr="00781026">
        <w:rPr>
          <w:rFonts w:ascii="Arial" w:hAnsi="Arial" w:cs="Arial"/>
          <w:b/>
          <w:bCs/>
        </w:rPr>
        <w:t>Trainee Nurse Endoscopist</w:t>
      </w:r>
    </w:p>
    <w:p w:rsidR="685C1C67" w:rsidRDefault="685C1C67" w:rsidP="685C1C67">
      <w:pPr>
        <w:jc w:val="both"/>
        <w:rPr>
          <w:rFonts w:ascii="Arial" w:hAnsi="Arial" w:cs="Arial"/>
          <w:b/>
          <w:bCs/>
        </w:rPr>
      </w:pPr>
    </w:p>
    <w:p w:rsidR="685C1C67" w:rsidRDefault="685C1C67" w:rsidP="685C1C67">
      <w:pPr>
        <w:jc w:val="both"/>
        <w:rPr>
          <w:rFonts w:ascii="Arial" w:hAnsi="Arial" w:cs="Arial"/>
          <w:b/>
          <w:bCs/>
        </w:rPr>
      </w:pPr>
    </w:p>
    <w:p w:rsidR="685C1C67" w:rsidRDefault="685C1C67" w:rsidP="685C1C67">
      <w:pPr>
        <w:jc w:val="both"/>
        <w:rPr>
          <w:rFonts w:ascii="Arial" w:hAnsi="Arial" w:cs="Arial"/>
          <w:b/>
          <w:bCs/>
        </w:rPr>
      </w:pPr>
    </w:p>
    <w:p w:rsidR="001338C9" w:rsidRDefault="001338C9" w:rsidP="00002155">
      <w:pPr>
        <w:ind w:left="3600" w:firstLine="720"/>
        <w:jc w:val="center"/>
        <w:rPr>
          <w:rFonts w:ascii="Arial" w:hAnsi="Arial" w:cs="Arial"/>
          <w:sz w:val="28"/>
          <w:szCs w:val="28"/>
        </w:rPr>
      </w:pPr>
      <w:r>
        <w:rPr>
          <w:rFonts w:ascii="Arial" w:hAnsi="Arial" w:cs="Arial"/>
          <w:sz w:val="28"/>
          <w:szCs w:val="28"/>
        </w:rPr>
        <w:t xml:space="preserve">                                                 </w:t>
      </w:r>
      <w:r w:rsidR="00563BA0" w:rsidRPr="00563BA0">
        <w:rPr>
          <w:rFonts w:ascii="Arial" w:hAnsi="Arial" w:cs="Arial"/>
          <w:sz w:val="28"/>
          <w:szCs w:val="28"/>
        </w:rPr>
        <w:t>Head of Nursing</w:t>
      </w:r>
      <w:r>
        <w:rPr>
          <w:rFonts w:ascii="Arial" w:hAnsi="Arial" w:cs="Arial"/>
          <w:sz w:val="28"/>
          <w:szCs w:val="28"/>
        </w:rPr>
        <w:t xml:space="preserve">                </w:t>
      </w:r>
    </w:p>
    <w:p w:rsidR="001338C9" w:rsidRDefault="001338C9" w:rsidP="001338C9">
      <w:pPr>
        <w:rPr>
          <w:rFonts w:ascii="Arial" w:hAnsi="Arial" w:cs="Arial"/>
          <w:sz w:val="28"/>
          <w:szCs w:val="28"/>
        </w:rPr>
      </w:pPr>
      <w:r w:rsidRPr="00563BA0">
        <w:rPr>
          <w:rFonts w:ascii="Arial" w:hAnsi="Arial" w:cs="Arial"/>
          <w:sz w:val="28"/>
          <w:szCs w:val="28"/>
        </w:rPr>
        <w:t>Service Manage</w:t>
      </w:r>
      <w:r w:rsidR="00781026">
        <w:rPr>
          <w:rFonts w:ascii="Arial" w:hAnsi="Arial" w:cs="Arial"/>
          <w:sz w:val="28"/>
          <w:szCs w:val="28"/>
        </w:rPr>
        <w:t>r</w:t>
      </w:r>
    </w:p>
    <w:p w:rsidR="001338C9" w:rsidRDefault="00D54279" w:rsidP="001338C9">
      <w:pPr>
        <w:rPr>
          <w:rFonts w:ascii="Arial" w:hAnsi="Arial" w:cs="Arial"/>
          <w:sz w:val="28"/>
          <w:szCs w:val="28"/>
        </w:rPr>
      </w:pPr>
      <w:r>
        <w:rPr>
          <w:rFonts w:ascii="Arial" w:hAnsi="Arial" w:cs="Arial"/>
          <w:noProof/>
          <w:sz w:val="28"/>
          <w:szCs w:val="28"/>
          <w:lang w:eastAsia="en-GB"/>
        </w:rPr>
        <w:pict>
          <v:shapetype id="_x0000_t32" coordsize="21600,21600" o:spt="32" o:oned="t" path="m,l21600,21600e" filled="f">
            <v:path arrowok="t" fillok="f" o:connecttype="none"/>
            <o:lock v:ext="edit" shapetype="t"/>
          </v:shapetype>
          <v:shape id="_x0000_s1036" type="#_x0000_t32" style="position:absolute;margin-left:300.9pt;margin-top:15.5pt;width:0;height:112.5pt;z-index:251662848" o:connectortype="straight">
            <v:stroke endarrow="block"/>
          </v:shape>
        </w:pict>
      </w:r>
    </w:p>
    <w:p w:rsidR="001338C9" w:rsidRPr="001338C9" w:rsidRDefault="00AC40B6" w:rsidP="001338C9">
      <w:pPr>
        <w:rPr>
          <w:rFonts w:ascii="Arial" w:hAnsi="Arial" w:cs="Arial"/>
          <w:sz w:val="28"/>
          <w:szCs w:val="28"/>
        </w:rPr>
      </w:pPr>
      <w:r>
        <w:rPr>
          <w:rFonts w:ascii="Arial" w:hAnsi="Arial" w:cs="Arial"/>
          <w:sz w:val="28"/>
          <w:szCs w:val="28"/>
        </w:rPr>
        <w:t xml:space="preserve">Operational </w:t>
      </w:r>
      <w:r w:rsidR="001338C9" w:rsidRPr="00563BA0">
        <w:rPr>
          <w:rFonts w:ascii="Arial" w:hAnsi="Arial" w:cs="Arial"/>
          <w:sz w:val="28"/>
          <w:szCs w:val="28"/>
        </w:rPr>
        <w:t>Department Manager</w:t>
      </w:r>
    </w:p>
    <w:p w:rsidR="001338C9" w:rsidRPr="002235EF" w:rsidRDefault="001338C9" w:rsidP="001338C9">
      <w:pPr>
        <w:ind w:left="-284"/>
        <w:rPr>
          <w:rFonts w:ascii="Arial" w:hAnsi="Arial" w:cs="Arial"/>
        </w:rPr>
      </w:pPr>
    </w:p>
    <w:p w:rsidR="00563BA0" w:rsidRPr="00DF728F" w:rsidRDefault="00DF728F" w:rsidP="001338C9">
      <w:pPr>
        <w:ind w:left="3600" w:firstLine="720"/>
        <w:jc w:val="center"/>
        <w:rPr>
          <w:rFonts w:ascii="Arial" w:hAnsi="Arial" w:cs="Arial"/>
          <w:sz w:val="20"/>
          <w:szCs w:val="20"/>
        </w:rPr>
      </w:pPr>
      <w:r>
        <w:rPr>
          <w:rFonts w:ascii="Arial" w:hAnsi="Arial" w:cs="Arial"/>
          <w:sz w:val="20"/>
          <w:szCs w:val="20"/>
        </w:rPr>
        <w:t xml:space="preserve">                             </w:t>
      </w:r>
      <w:r w:rsidRPr="00DF728F">
        <w:rPr>
          <w:rFonts w:ascii="Arial" w:hAnsi="Arial" w:cs="Arial"/>
          <w:sz w:val="20"/>
          <w:szCs w:val="20"/>
        </w:rPr>
        <w:t xml:space="preserve">Professional Overview only </w:t>
      </w:r>
    </w:p>
    <w:p w:rsidR="00720BC4" w:rsidRPr="002235EF" w:rsidRDefault="00D54279">
      <w:pPr>
        <w:pStyle w:val="Header"/>
        <w:tabs>
          <w:tab w:val="clear" w:pos="4153"/>
          <w:tab w:val="clear" w:pos="8306"/>
        </w:tabs>
        <w:rPr>
          <w:rFonts w:ascii="Arial" w:hAnsi="Arial" w:cs="Arial"/>
          <w:sz w:val="24"/>
        </w:rPr>
      </w:pPr>
      <w:r w:rsidRPr="00D54279">
        <w:rPr>
          <w:rFonts w:ascii="Arial" w:hAnsi="Arial" w:cs="Arial"/>
          <w:noProof/>
          <w:lang w:eastAsia="en-GB"/>
        </w:rPr>
        <w:pict>
          <v:line id="Line 5" o:spid="_x0000_s1032" style="position:absolute;z-index:251660800;visibility:visible" from="108.9pt,7.1pt" to="216.9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"/>
        </w:pict>
      </w:r>
      <w:r w:rsidR="00720BC4" w:rsidRPr="002235EF">
        <w:rPr>
          <w:rFonts w:ascii="Arial" w:hAnsi="Arial" w:cs="Arial"/>
          <w:sz w:val="24"/>
        </w:rPr>
        <w:tab/>
      </w:r>
      <w:r w:rsidR="00720BC4" w:rsidRPr="002235EF">
        <w:rPr>
          <w:rFonts w:ascii="Arial" w:hAnsi="Arial" w:cs="Arial"/>
          <w:sz w:val="24"/>
        </w:rPr>
        <w:tab/>
      </w:r>
      <w:r w:rsidR="00720BC4" w:rsidRPr="002235EF">
        <w:rPr>
          <w:rFonts w:ascii="Arial" w:hAnsi="Arial" w:cs="Arial"/>
          <w:sz w:val="24"/>
        </w:rPr>
        <w:tab/>
      </w:r>
      <w:r w:rsidR="00720BC4" w:rsidRPr="002235EF">
        <w:rPr>
          <w:rFonts w:ascii="Arial" w:hAnsi="Arial" w:cs="Arial"/>
          <w:sz w:val="24"/>
        </w:rPr>
        <w:tab/>
      </w:r>
      <w:r w:rsidR="00720BC4" w:rsidRPr="002235EF">
        <w:rPr>
          <w:rFonts w:ascii="Arial" w:hAnsi="Arial" w:cs="Arial"/>
          <w:sz w:val="24"/>
        </w:rPr>
        <w:tab/>
      </w:r>
      <w:r w:rsidR="00720BC4" w:rsidRPr="002235EF">
        <w:rPr>
          <w:rFonts w:ascii="Arial" w:hAnsi="Arial" w:cs="Arial"/>
          <w:sz w:val="24"/>
        </w:rPr>
        <w:tab/>
      </w:r>
      <w:r w:rsidR="00720BC4" w:rsidRPr="002235EF">
        <w:rPr>
          <w:rFonts w:ascii="Arial" w:hAnsi="Arial" w:cs="Arial"/>
          <w:sz w:val="24"/>
        </w:rPr>
        <w:tab/>
      </w:r>
      <w:r w:rsidR="00720BC4" w:rsidRPr="002235EF">
        <w:rPr>
          <w:rFonts w:ascii="Arial" w:hAnsi="Arial" w:cs="Arial"/>
          <w:sz w:val="24"/>
        </w:rPr>
        <w:tab/>
      </w:r>
    </w:p>
    <w:p w:rsidR="00720BC4" w:rsidRPr="002235EF" w:rsidRDefault="00720BC4">
      <w:pPr>
        <w:pStyle w:val="Header"/>
        <w:tabs>
          <w:tab w:val="clear" w:pos="4153"/>
          <w:tab w:val="clear" w:pos="8306"/>
        </w:tabs>
        <w:rPr>
          <w:rFonts w:ascii="Arial" w:hAnsi="Arial" w:cs="Arial"/>
          <w:sz w:val="24"/>
        </w:rPr>
      </w:pPr>
    </w:p>
    <w:p w:rsidR="00720BC4" w:rsidRPr="002235EF" w:rsidRDefault="00720BC4" w:rsidP="00180EEA">
      <w:pPr>
        <w:pStyle w:val="Header"/>
        <w:tabs>
          <w:tab w:val="clear" w:pos="4153"/>
          <w:tab w:val="clear" w:pos="8306"/>
        </w:tabs>
        <w:jc w:val="both"/>
        <w:rPr>
          <w:rFonts w:ascii="Arial" w:hAnsi="Arial" w:cs="Arial"/>
          <w:sz w:val="24"/>
        </w:rPr>
      </w:pPr>
    </w:p>
    <w:p w:rsidR="00720BC4" w:rsidRPr="002235EF" w:rsidRDefault="00720BC4" w:rsidP="00180EEA">
      <w:pPr>
        <w:pStyle w:val="Header"/>
        <w:tabs>
          <w:tab w:val="clear" w:pos="4153"/>
          <w:tab w:val="clear" w:pos="8306"/>
        </w:tabs>
        <w:jc w:val="both"/>
        <w:rPr>
          <w:rFonts w:ascii="Arial" w:hAnsi="Arial" w:cs="Arial"/>
          <w:sz w:val="24"/>
        </w:rPr>
      </w:pPr>
    </w:p>
    <w:p w:rsidR="00720BC4" w:rsidRPr="002235EF" w:rsidRDefault="00720BC4" w:rsidP="00180EEA">
      <w:pPr>
        <w:pStyle w:val="Header"/>
        <w:tabs>
          <w:tab w:val="clear" w:pos="4153"/>
          <w:tab w:val="clear" w:pos="8306"/>
        </w:tabs>
        <w:jc w:val="both"/>
        <w:rPr>
          <w:rFonts w:ascii="Arial" w:hAnsi="Arial" w:cs="Arial"/>
          <w:sz w:val="24"/>
        </w:rPr>
      </w:pPr>
      <w:r w:rsidRPr="002235EF">
        <w:rPr>
          <w:rFonts w:ascii="Arial" w:hAnsi="Arial" w:cs="Arial"/>
          <w:sz w:val="24"/>
        </w:rPr>
        <w:t xml:space="preserve">                                                                               </w:t>
      </w:r>
    </w:p>
    <w:p w:rsidR="00720BC4" w:rsidRPr="002235EF" w:rsidRDefault="00563BA0" w:rsidP="00563BA0">
      <w:pPr>
        <w:pStyle w:val="Header"/>
        <w:tabs>
          <w:tab w:val="clear" w:pos="4153"/>
          <w:tab w:val="clear" w:pos="8306"/>
          <w:tab w:val="left" w:pos="5060"/>
        </w:tabs>
        <w:jc w:val="both"/>
        <w:rPr>
          <w:rFonts w:ascii="Arial" w:hAnsi="Arial" w:cs="Arial"/>
          <w:sz w:val="24"/>
        </w:rPr>
      </w:pPr>
      <w:r>
        <w:rPr>
          <w:rFonts w:ascii="Arial" w:hAnsi="Arial" w:cs="Arial"/>
          <w:sz w:val="24"/>
        </w:rPr>
        <w:tab/>
      </w:r>
    </w:p>
    <w:p w:rsidR="00720BC4" w:rsidRPr="002235EF" w:rsidRDefault="001338C9" w:rsidP="001338C9">
      <w:pPr>
        <w:pStyle w:val="Header"/>
        <w:tabs>
          <w:tab w:val="clear" w:pos="4153"/>
          <w:tab w:val="clear" w:pos="8306"/>
        </w:tabs>
        <w:jc w:val="center"/>
        <w:rPr>
          <w:rFonts w:ascii="Arial" w:hAnsi="Arial" w:cs="Arial"/>
          <w:sz w:val="24"/>
        </w:rPr>
      </w:pPr>
      <w:r>
        <w:rPr>
          <w:rFonts w:ascii="Arial" w:hAnsi="Arial" w:cs="Arial"/>
          <w:sz w:val="24"/>
        </w:rPr>
        <w:t xml:space="preserve">                                                            </w:t>
      </w:r>
      <w:r w:rsidR="00E35857">
        <w:rPr>
          <w:rFonts w:ascii="Arial" w:hAnsi="Arial" w:cs="Arial"/>
          <w:sz w:val="24"/>
        </w:rPr>
        <w:t>SENIOR NURSE ENDOSCOPIST</w:t>
      </w:r>
    </w:p>
    <w:p w:rsidR="00720BC4" w:rsidRPr="002235EF" w:rsidRDefault="00720BC4" w:rsidP="001338C9">
      <w:pPr>
        <w:jc w:val="center"/>
        <w:rPr>
          <w:rFonts w:ascii="Arial" w:hAnsi="Arial" w:cs="Arial"/>
        </w:rPr>
        <w:sectPr w:rsidR="00720BC4" w:rsidRPr="002235EF" w:rsidSect="00675F47">
          <w:footerReference w:type="even" r:id="rId9"/>
          <w:footerReference w:type="default" r:id="rId10"/>
          <w:pgSz w:w="12240" w:h="15840"/>
          <w:pgMar w:top="1134" w:right="1797" w:bottom="1134" w:left="1797" w:header="720" w:footer="720" w:gutter="0"/>
          <w:cols w:space="720"/>
          <w:docGrid w:linePitch="360"/>
        </w:sectPr>
      </w:pPr>
    </w:p>
    <w:p w:rsidR="00720BC4" w:rsidRPr="002235EF" w:rsidRDefault="00D54279" w:rsidP="001338C9">
      <w:pPr>
        <w:pStyle w:val="Header"/>
        <w:tabs>
          <w:tab w:val="clear" w:pos="4153"/>
          <w:tab w:val="clear" w:pos="8306"/>
        </w:tabs>
        <w:jc w:val="center"/>
        <w:rPr>
          <w:rFonts w:ascii="Arial" w:hAnsi="Arial" w:cs="Arial"/>
          <w:sz w:val="24"/>
        </w:rPr>
      </w:pPr>
      <w:r>
        <w:rPr>
          <w:rFonts w:ascii="Arial" w:hAnsi="Arial" w:cs="Arial"/>
          <w:noProof/>
          <w:sz w:val="24"/>
          <w:lang w:eastAsia="en-GB"/>
        </w:rPr>
        <w:lastRenderedPageBreak/>
        <w:pict>
          <v:shape id="_x0000_s1037" type="#_x0000_t32" style="position:absolute;left:0;text-align:left;margin-left:300.9pt;margin-top:7.55pt;width:0;height:25.5pt;z-index:251663872" o:connectortype="straight">
            <v:stroke endarrow="block"/>
          </v:shape>
        </w:pict>
      </w:r>
    </w:p>
    <w:p w:rsidR="001338C9" w:rsidRDefault="001338C9" w:rsidP="001338C9">
      <w:pPr>
        <w:pStyle w:val="Header"/>
        <w:tabs>
          <w:tab w:val="clear" w:pos="4153"/>
          <w:tab w:val="clear" w:pos="8306"/>
        </w:tabs>
        <w:jc w:val="center"/>
        <w:rPr>
          <w:rFonts w:ascii="Arial" w:hAnsi="Arial" w:cs="Arial"/>
        </w:rPr>
      </w:pPr>
    </w:p>
    <w:p w:rsidR="001338C9" w:rsidRDefault="001338C9" w:rsidP="001338C9">
      <w:pPr>
        <w:pStyle w:val="Header"/>
        <w:tabs>
          <w:tab w:val="clear" w:pos="4153"/>
          <w:tab w:val="clear" w:pos="8306"/>
        </w:tabs>
        <w:jc w:val="center"/>
        <w:rPr>
          <w:rFonts w:ascii="Arial" w:hAnsi="Arial" w:cs="Arial"/>
        </w:rPr>
      </w:pPr>
    </w:p>
    <w:p w:rsidR="00720BC4" w:rsidRPr="002235EF" w:rsidRDefault="001338C9" w:rsidP="001338C9">
      <w:pPr>
        <w:pStyle w:val="Header"/>
        <w:tabs>
          <w:tab w:val="clear" w:pos="4153"/>
          <w:tab w:val="clear" w:pos="8306"/>
        </w:tabs>
        <w:jc w:val="center"/>
        <w:rPr>
          <w:rFonts w:ascii="Arial" w:hAnsi="Arial" w:cs="Arial"/>
          <w:sz w:val="24"/>
        </w:rPr>
      </w:pPr>
      <w:r>
        <w:rPr>
          <w:rFonts w:ascii="Arial" w:hAnsi="Arial" w:cs="Arial"/>
          <w:sz w:val="24"/>
        </w:rPr>
        <w:t xml:space="preserve">                                                             </w:t>
      </w:r>
      <w:r w:rsidR="00720BC4" w:rsidRPr="002235EF">
        <w:rPr>
          <w:rFonts w:ascii="Arial" w:hAnsi="Arial" w:cs="Arial"/>
          <w:sz w:val="24"/>
        </w:rPr>
        <w:t>NURSE ENDOSCOPIST</w:t>
      </w:r>
    </w:p>
    <w:p w:rsidR="00720BC4" w:rsidRPr="002235EF" w:rsidRDefault="00720BC4" w:rsidP="001338C9">
      <w:pPr>
        <w:jc w:val="center"/>
        <w:rPr>
          <w:rFonts w:ascii="Arial" w:hAnsi="Arial" w:cs="Arial"/>
        </w:rPr>
      </w:pPr>
    </w:p>
    <w:p w:rsidR="00720BC4" w:rsidRPr="002235EF" w:rsidRDefault="00720BC4" w:rsidP="00512BB5">
      <w:pPr>
        <w:jc w:val="both"/>
        <w:rPr>
          <w:rFonts w:ascii="Arial" w:hAnsi="Arial" w:cs="Arial"/>
        </w:rPr>
      </w:pPr>
    </w:p>
    <w:p w:rsidR="00720BC4" w:rsidRPr="002235EF" w:rsidRDefault="00720BC4">
      <w:pPr>
        <w:rPr>
          <w:rFonts w:ascii="Arial" w:hAnsi="Arial" w:cs="Arial"/>
          <w:b/>
          <w:bCs/>
        </w:rPr>
      </w:pPr>
    </w:p>
    <w:p w:rsidR="00720BC4" w:rsidRPr="002235EF" w:rsidRDefault="00720BC4" w:rsidP="00D551E7">
      <w:pPr>
        <w:jc w:val="both"/>
        <w:rPr>
          <w:rFonts w:ascii="Arial" w:hAnsi="Arial" w:cs="Arial"/>
          <w:b/>
          <w:bCs/>
        </w:rPr>
      </w:pPr>
      <w:r w:rsidRPr="002235EF">
        <w:rPr>
          <w:rFonts w:ascii="Arial" w:hAnsi="Arial" w:cs="Arial"/>
          <w:b/>
          <w:bCs/>
        </w:rPr>
        <w:t>ROLE OF DEPARTMENT</w:t>
      </w:r>
    </w:p>
    <w:p w:rsidR="002235EF" w:rsidRDefault="002235EF" w:rsidP="005570E7">
      <w:pPr>
        <w:ind w:left="720" w:firstLine="720"/>
        <w:jc w:val="both"/>
        <w:rPr>
          <w:rFonts w:ascii="Arial" w:hAnsi="Arial" w:cs="Arial"/>
          <w:b/>
          <w:bCs/>
        </w:rPr>
      </w:pPr>
    </w:p>
    <w:p w:rsidR="00720BC4" w:rsidRPr="002235EF" w:rsidRDefault="00720BC4" w:rsidP="005570E7">
      <w:pPr>
        <w:ind w:left="720" w:firstLine="720"/>
        <w:jc w:val="both"/>
        <w:rPr>
          <w:rFonts w:ascii="Arial" w:hAnsi="Arial" w:cs="Arial"/>
          <w:b/>
          <w:bCs/>
        </w:rPr>
      </w:pPr>
      <w:r w:rsidRPr="002235EF">
        <w:rPr>
          <w:rFonts w:ascii="Arial" w:hAnsi="Arial" w:cs="Arial"/>
          <w:b/>
          <w:bCs/>
        </w:rPr>
        <w:t>SEE APPENDIX 1</w:t>
      </w:r>
    </w:p>
    <w:p w:rsidR="00720BC4" w:rsidRPr="002235EF" w:rsidRDefault="00720BC4" w:rsidP="005570E7">
      <w:pPr>
        <w:autoSpaceDE w:val="0"/>
        <w:autoSpaceDN w:val="0"/>
        <w:adjustRightInd w:val="0"/>
        <w:rPr>
          <w:rFonts w:ascii="Arial" w:hAnsi="Arial" w:cs="Arial"/>
          <w:lang w:val="en-US"/>
        </w:rPr>
      </w:pPr>
      <w:r w:rsidRPr="002235EF">
        <w:rPr>
          <w:rFonts w:ascii="Arial" w:hAnsi="Arial" w:cs="Arial"/>
          <w:lang w:val="en-US"/>
        </w:rPr>
        <w:t>The role of the Endoscopy Department is to provide a consistent high standard of care for out -patients and emergency in-patients who are undergoing diagnostic endoscopic investigation and therapeutic intervention.</w:t>
      </w:r>
    </w:p>
    <w:p w:rsidR="00720BC4" w:rsidRPr="002235EF" w:rsidRDefault="00720BC4">
      <w:pPr>
        <w:autoSpaceDE w:val="0"/>
        <w:autoSpaceDN w:val="0"/>
        <w:adjustRightInd w:val="0"/>
        <w:rPr>
          <w:rFonts w:ascii="Arial" w:hAnsi="Arial" w:cs="Arial"/>
          <w:lang w:val="en-US"/>
        </w:rPr>
      </w:pPr>
    </w:p>
    <w:p w:rsidR="00720BC4" w:rsidRPr="002235EF" w:rsidRDefault="00720BC4">
      <w:pPr>
        <w:jc w:val="both"/>
        <w:rPr>
          <w:rFonts w:ascii="Arial" w:hAnsi="Arial" w:cs="Arial"/>
        </w:rPr>
      </w:pPr>
      <w:r w:rsidRPr="002235EF">
        <w:rPr>
          <w:rFonts w:ascii="Arial" w:hAnsi="Arial" w:cs="Arial"/>
        </w:rPr>
        <w:t>To provide a high quality, safe and supportive environment in order to care for patients within Endoscopy, meeting the identified physical and psycho-social needs.</w:t>
      </w:r>
    </w:p>
    <w:p w:rsidR="00720BC4" w:rsidRPr="002235EF" w:rsidRDefault="00720BC4">
      <w:pPr>
        <w:ind w:left="720" w:firstLine="720"/>
        <w:jc w:val="both"/>
        <w:rPr>
          <w:rFonts w:ascii="Arial" w:hAnsi="Arial" w:cs="Arial"/>
          <w:b/>
          <w:bCs/>
        </w:rPr>
      </w:pPr>
    </w:p>
    <w:p w:rsidR="00720BC4" w:rsidRPr="00F34148" w:rsidRDefault="00720BC4" w:rsidP="00F34148">
      <w:pPr>
        <w:numPr>
          <w:ilvl w:val="0"/>
          <w:numId w:val="7"/>
        </w:numPr>
        <w:jc w:val="both"/>
        <w:rPr>
          <w:rFonts w:ascii="Arial" w:hAnsi="Arial" w:cs="Arial"/>
          <w:b/>
          <w:bCs/>
        </w:rPr>
      </w:pPr>
      <w:r w:rsidRPr="00F34148">
        <w:rPr>
          <w:rFonts w:ascii="Arial" w:hAnsi="Arial" w:cs="Arial"/>
          <w:b/>
          <w:bCs/>
        </w:rPr>
        <w:t>DIMENSIONS</w:t>
      </w:r>
    </w:p>
    <w:p w:rsidR="00720BC4" w:rsidRPr="002235EF" w:rsidRDefault="00720BC4" w:rsidP="002D7BF8">
      <w:pPr>
        <w:jc w:val="both"/>
        <w:rPr>
          <w:rFonts w:ascii="Arial" w:hAnsi="Arial" w:cs="Arial"/>
          <w:b/>
        </w:rPr>
      </w:pPr>
    </w:p>
    <w:p w:rsidR="00720BC4" w:rsidRPr="002235EF" w:rsidRDefault="685C1C67" w:rsidP="002D7BF8">
      <w:pPr>
        <w:jc w:val="both"/>
        <w:rPr>
          <w:rFonts w:ascii="Arial" w:hAnsi="Arial" w:cs="Arial"/>
        </w:rPr>
      </w:pPr>
      <w:r w:rsidRPr="685C1C67">
        <w:rPr>
          <w:rFonts w:ascii="Arial" w:hAnsi="Arial" w:cs="Arial"/>
        </w:rPr>
        <w:t>To w</w:t>
      </w:r>
      <w:r w:rsidR="00BC4EE7">
        <w:rPr>
          <w:rFonts w:ascii="Arial" w:hAnsi="Arial" w:cs="Arial"/>
        </w:rPr>
        <w:t>ork autonomously as a specialist</w:t>
      </w:r>
      <w:r w:rsidRPr="685C1C67">
        <w:rPr>
          <w:rFonts w:ascii="Arial" w:hAnsi="Arial" w:cs="Arial"/>
        </w:rPr>
        <w:t xml:space="preserve"> Nurse Endoscopist for the Health Board.</w:t>
      </w:r>
    </w:p>
    <w:p w:rsidR="00720BC4" w:rsidRPr="002235EF" w:rsidRDefault="00720BC4" w:rsidP="002D7BF8">
      <w:pPr>
        <w:jc w:val="both"/>
        <w:rPr>
          <w:rFonts w:ascii="Arial" w:hAnsi="Arial" w:cs="Arial"/>
        </w:rPr>
      </w:pPr>
    </w:p>
    <w:p w:rsidR="00720BC4" w:rsidRPr="002235EF" w:rsidRDefault="00720BC4">
      <w:pPr>
        <w:pStyle w:val="Header"/>
        <w:rPr>
          <w:rFonts w:ascii="Arial" w:hAnsi="Arial" w:cs="Arial"/>
          <w:sz w:val="24"/>
        </w:rPr>
      </w:pPr>
      <w:r w:rsidRPr="002235EF">
        <w:rPr>
          <w:rFonts w:ascii="Arial" w:hAnsi="Arial" w:cs="Arial"/>
          <w:sz w:val="24"/>
        </w:rPr>
        <w:lastRenderedPageBreak/>
        <w:t>The post-holder will provide a safe sensitive procedure providing comprehensive nursing advice and support through undertaking treatments and investigation requests.</w:t>
      </w:r>
    </w:p>
    <w:p w:rsidR="00720BC4" w:rsidRPr="002235EF" w:rsidRDefault="00720BC4">
      <w:pPr>
        <w:pStyle w:val="Header"/>
        <w:rPr>
          <w:rFonts w:ascii="Arial" w:hAnsi="Arial" w:cs="Arial"/>
          <w:sz w:val="24"/>
        </w:rPr>
      </w:pPr>
    </w:p>
    <w:p w:rsidR="00720BC4" w:rsidRPr="002235EF" w:rsidRDefault="685C1C67" w:rsidP="685C1C67">
      <w:pPr>
        <w:pStyle w:val="Header"/>
        <w:rPr>
          <w:rFonts w:ascii="Arial" w:hAnsi="Arial" w:cs="Arial"/>
          <w:sz w:val="24"/>
        </w:rPr>
      </w:pPr>
      <w:r w:rsidRPr="685C1C67">
        <w:rPr>
          <w:rFonts w:ascii="Arial" w:hAnsi="Arial" w:cs="Arial"/>
          <w:sz w:val="24"/>
        </w:rPr>
        <w:t xml:space="preserve">To act as a specialist support providing a comprehensive educational resource </w:t>
      </w:r>
      <w:r w:rsidRPr="00FC6B9F">
        <w:rPr>
          <w:rFonts w:ascii="Arial" w:hAnsi="Arial" w:cs="Arial"/>
          <w:sz w:val="24"/>
        </w:rPr>
        <w:t>based on an in-depth broad expert knowledge</w:t>
      </w:r>
      <w:r w:rsidRPr="685C1C67">
        <w:rPr>
          <w:rFonts w:ascii="Arial" w:hAnsi="Arial" w:cs="Arial"/>
          <w:sz w:val="24"/>
        </w:rPr>
        <w:t xml:space="preserve"> accumulated from ongoing learning, study and experience to other Health Professionals and Nurse </w:t>
      </w:r>
      <w:proofErr w:type="spellStart"/>
      <w:r w:rsidRPr="685C1C67">
        <w:rPr>
          <w:rFonts w:ascii="Arial" w:hAnsi="Arial" w:cs="Arial"/>
          <w:sz w:val="24"/>
        </w:rPr>
        <w:t>Endoscopists</w:t>
      </w:r>
      <w:proofErr w:type="spellEnd"/>
      <w:r w:rsidRPr="685C1C67">
        <w:rPr>
          <w:rFonts w:ascii="Arial" w:hAnsi="Arial" w:cs="Arial"/>
          <w:sz w:val="24"/>
        </w:rPr>
        <w:t xml:space="preserve"> within the organisation.</w:t>
      </w:r>
    </w:p>
    <w:p w:rsidR="00F71E5C" w:rsidRPr="00002155" w:rsidRDefault="00F71E5C" w:rsidP="006A4E1F">
      <w:pPr>
        <w:pStyle w:val="Header"/>
        <w:rPr>
          <w:rFonts w:ascii="Arial" w:hAnsi="Arial" w:cs="Arial"/>
          <w:color w:val="4472C4" w:themeColor="accent1"/>
          <w:sz w:val="24"/>
        </w:rPr>
      </w:pPr>
    </w:p>
    <w:p w:rsidR="00F71E5C" w:rsidRDefault="00F71E5C" w:rsidP="006A4E1F">
      <w:pPr>
        <w:pStyle w:val="Header"/>
        <w:rPr>
          <w:rFonts w:ascii="Arial" w:hAnsi="Arial" w:cs="Arial"/>
          <w:color w:val="4472C4" w:themeColor="accent1"/>
          <w:sz w:val="24"/>
        </w:rPr>
      </w:pPr>
      <w:r w:rsidRPr="00FC6B9F">
        <w:rPr>
          <w:rFonts w:ascii="Arial" w:hAnsi="Arial" w:cs="Arial"/>
          <w:sz w:val="24"/>
        </w:rPr>
        <w:t>The postho</w:t>
      </w:r>
      <w:r w:rsidR="002D238E" w:rsidRPr="00FC6B9F">
        <w:rPr>
          <w:rFonts w:ascii="Arial" w:hAnsi="Arial" w:cs="Arial"/>
          <w:sz w:val="24"/>
        </w:rPr>
        <w:t>lder will have responsibility for developing and</w:t>
      </w:r>
      <w:r w:rsidRPr="00FC6B9F">
        <w:rPr>
          <w:rFonts w:ascii="Arial" w:hAnsi="Arial" w:cs="Arial"/>
          <w:sz w:val="24"/>
        </w:rPr>
        <w:t xml:space="preserve"> delivering the Cytosponge service within NHS Forth Valley, including all associated training of members of staff</w:t>
      </w:r>
      <w:r w:rsidR="00002155">
        <w:rPr>
          <w:rFonts w:ascii="Arial" w:hAnsi="Arial" w:cs="Arial"/>
          <w:color w:val="4472C4" w:themeColor="accent1"/>
          <w:sz w:val="24"/>
        </w:rPr>
        <w:t>.</w:t>
      </w:r>
    </w:p>
    <w:p w:rsidR="00495ED6" w:rsidRDefault="00495ED6" w:rsidP="006A4E1F">
      <w:pPr>
        <w:pStyle w:val="Header"/>
        <w:rPr>
          <w:rFonts w:ascii="Arial" w:hAnsi="Arial" w:cs="Arial"/>
          <w:color w:val="4472C4" w:themeColor="accent1"/>
          <w:sz w:val="24"/>
        </w:rPr>
      </w:pPr>
    </w:p>
    <w:p w:rsidR="00495ED6" w:rsidRPr="00783546" w:rsidRDefault="00495ED6" w:rsidP="006A4E1F">
      <w:pPr>
        <w:pStyle w:val="Header"/>
        <w:rPr>
          <w:rFonts w:ascii="Arial" w:hAnsi="Arial" w:cs="Arial"/>
          <w:sz w:val="24"/>
        </w:rPr>
      </w:pPr>
      <w:r w:rsidRPr="00783546">
        <w:rPr>
          <w:rFonts w:ascii="Arial" w:hAnsi="Arial" w:cs="Arial"/>
          <w:sz w:val="24"/>
        </w:rPr>
        <w:t>Lead Nurse for Bowel Screening including</w:t>
      </w:r>
      <w:r w:rsidR="00783546">
        <w:rPr>
          <w:rFonts w:ascii="Arial" w:hAnsi="Arial" w:cs="Arial"/>
          <w:sz w:val="24"/>
        </w:rPr>
        <w:t xml:space="preserve"> the management of</w:t>
      </w:r>
      <w:r w:rsidRPr="00783546">
        <w:rPr>
          <w:rFonts w:ascii="Arial" w:hAnsi="Arial" w:cs="Arial"/>
          <w:sz w:val="24"/>
        </w:rPr>
        <w:t xml:space="preserve"> all aspects associated with bowel screening Pre assessment</w:t>
      </w:r>
      <w:r w:rsidR="00783546">
        <w:rPr>
          <w:rFonts w:ascii="Arial" w:hAnsi="Arial" w:cs="Arial"/>
          <w:sz w:val="24"/>
        </w:rPr>
        <w:t>.</w:t>
      </w:r>
      <w:r w:rsidRPr="00783546">
        <w:rPr>
          <w:rFonts w:ascii="Arial" w:hAnsi="Arial" w:cs="Arial"/>
          <w:sz w:val="24"/>
        </w:rPr>
        <w:t xml:space="preserve"> </w:t>
      </w:r>
    </w:p>
    <w:p w:rsidR="00495ED6" w:rsidRPr="00783546" w:rsidRDefault="00495ED6" w:rsidP="006A4E1F">
      <w:pPr>
        <w:pStyle w:val="Header"/>
        <w:rPr>
          <w:rFonts w:ascii="Arial" w:hAnsi="Arial" w:cs="Arial"/>
          <w:sz w:val="24"/>
        </w:rPr>
      </w:pPr>
    </w:p>
    <w:p w:rsidR="00BC4EE7" w:rsidRDefault="00BC4EE7" w:rsidP="006A4E1F">
      <w:pPr>
        <w:pStyle w:val="Header"/>
        <w:rPr>
          <w:rFonts w:ascii="Arial" w:hAnsi="Arial" w:cs="Arial"/>
          <w:color w:val="4472C4" w:themeColor="accent1"/>
          <w:sz w:val="24"/>
        </w:rPr>
      </w:pPr>
    </w:p>
    <w:p w:rsidR="00BC4EE7" w:rsidRPr="00002155" w:rsidRDefault="00BC4EE7" w:rsidP="006A4E1F">
      <w:pPr>
        <w:pStyle w:val="Header"/>
        <w:rPr>
          <w:rFonts w:ascii="Arial" w:hAnsi="Arial" w:cs="Arial"/>
          <w:color w:val="4472C4" w:themeColor="accent1"/>
          <w:sz w:val="24"/>
        </w:rPr>
      </w:pPr>
    </w:p>
    <w:p w:rsidR="00720BC4" w:rsidRPr="002235EF" w:rsidRDefault="00720BC4" w:rsidP="006A4E1F">
      <w:pPr>
        <w:numPr>
          <w:ilvl w:val="12"/>
          <w:numId w:val="0"/>
        </w:numPr>
        <w:jc w:val="both"/>
        <w:rPr>
          <w:rFonts w:ascii="Arial" w:hAnsi="Arial" w:cs="Arial"/>
        </w:rPr>
      </w:pPr>
      <w:r w:rsidRPr="000B2842">
        <w:rPr>
          <w:rFonts w:ascii="Arial" w:hAnsi="Arial" w:cs="Arial"/>
          <w:b/>
        </w:rPr>
        <w:t> </w:t>
      </w:r>
    </w:p>
    <w:p w:rsidR="00720BC4" w:rsidRPr="002235EF" w:rsidRDefault="00720BC4" w:rsidP="002D7BF8">
      <w:pPr>
        <w:pStyle w:val="Heading2"/>
      </w:pPr>
      <w:r w:rsidRPr="002235EF">
        <w:t>5. KEY DUTIES AND RESPONSIBILITIES</w:t>
      </w:r>
    </w:p>
    <w:p w:rsidR="00720BC4" w:rsidRPr="002235EF" w:rsidRDefault="00720BC4" w:rsidP="002D7BF8">
      <w:pPr>
        <w:pStyle w:val="Heading2"/>
      </w:pPr>
    </w:p>
    <w:p w:rsidR="00720BC4" w:rsidRPr="002235EF" w:rsidRDefault="00720BC4" w:rsidP="002D7BF8">
      <w:pPr>
        <w:pStyle w:val="Heading2"/>
      </w:pPr>
      <w:r w:rsidRPr="002235EF">
        <w:t>Clinical</w:t>
      </w:r>
    </w:p>
    <w:p w:rsidR="00720BC4" w:rsidRPr="002235EF" w:rsidRDefault="00E35857" w:rsidP="685C1C67">
      <w:pPr>
        <w:jc w:val="both"/>
        <w:rPr>
          <w:rFonts w:ascii="Arial" w:hAnsi="Arial" w:cs="Arial"/>
        </w:rPr>
      </w:pPr>
      <w:r>
        <w:rPr>
          <w:rFonts w:ascii="Arial" w:hAnsi="Arial" w:cs="Arial"/>
        </w:rPr>
        <w:t>Working at an advanced</w:t>
      </w:r>
      <w:r w:rsidR="685C1C67" w:rsidRPr="685C1C67">
        <w:rPr>
          <w:rFonts w:ascii="Arial" w:hAnsi="Arial" w:cs="Arial"/>
        </w:rPr>
        <w:t xml:space="preserve"> level of practice as an autonomous specialist Nurse Endoscopist there is a responsibility for the management of a clinical case load of patients who require diagnostic and therapeuti</w:t>
      </w:r>
      <w:r w:rsidR="00F27B11">
        <w:rPr>
          <w:rFonts w:ascii="Arial" w:hAnsi="Arial" w:cs="Arial"/>
        </w:rPr>
        <w:t>c procedures such as upper endoscopy (OGD)</w:t>
      </w:r>
      <w:r w:rsidR="685C1C67" w:rsidRPr="685C1C67">
        <w:rPr>
          <w:rFonts w:ascii="Arial" w:hAnsi="Arial" w:cs="Arial"/>
        </w:rPr>
        <w:t>,</w:t>
      </w:r>
      <w:r w:rsidR="00F27B11">
        <w:rPr>
          <w:rFonts w:ascii="Arial" w:hAnsi="Arial" w:cs="Arial"/>
        </w:rPr>
        <w:t xml:space="preserve"> </w:t>
      </w:r>
      <w:proofErr w:type="spellStart"/>
      <w:r w:rsidR="00F27B11">
        <w:rPr>
          <w:rFonts w:ascii="Arial" w:hAnsi="Arial" w:cs="Arial"/>
        </w:rPr>
        <w:t>transnasal</w:t>
      </w:r>
      <w:proofErr w:type="spellEnd"/>
      <w:r w:rsidR="00F27B11">
        <w:rPr>
          <w:rFonts w:ascii="Arial" w:hAnsi="Arial" w:cs="Arial"/>
        </w:rPr>
        <w:t xml:space="preserve"> endoscopy,</w:t>
      </w:r>
      <w:r w:rsidR="00F93244">
        <w:rPr>
          <w:rFonts w:ascii="Arial" w:hAnsi="Arial" w:cs="Arial"/>
        </w:rPr>
        <w:t xml:space="preserve"> </w:t>
      </w:r>
      <w:r w:rsidR="0074083C">
        <w:rPr>
          <w:rFonts w:ascii="Arial" w:hAnsi="Arial" w:cs="Arial"/>
        </w:rPr>
        <w:t xml:space="preserve">endoscopic </w:t>
      </w:r>
      <w:r w:rsidR="00F93244">
        <w:rPr>
          <w:rFonts w:ascii="Arial" w:hAnsi="Arial" w:cs="Arial"/>
        </w:rPr>
        <w:t>surveillance of Barrett’s oesophagus patients</w:t>
      </w:r>
      <w:r w:rsidR="0074083C">
        <w:rPr>
          <w:rFonts w:ascii="Arial" w:hAnsi="Arial" w:cs="Arial"/>
        </w:rPr>
        <w:t>,</w:t>
      </w:r>
      <w:r w:rsidR="00F27B11">
        <w:rPr>
          <w:rFonts w:ascii="Arial" w:hAnsi="Arial" w:cs="Arial"/>
        </w:rPr>
        <w:t xml:space="preserve"> Cytosponge procedure,</w:t>
      </w:r>
      <w:r w:rsidR="685C1C67" w:rsidRPr="685C1C67">
        <w:rPr>
          <w:rFonts w:ascii="Arial" w:hAnsi="Arial" w:cs="Arial"/>
        </w:rPr>
        <w:t xml:space="preserve"> Colonoscopy and </w:t>
      </w:r>
      <w:proofErr w:type="spellStart"/>
      <w:r w:rsidR="685C1C67" w:rsidRPr="685C1C67">
        <w:rPr>
          <w:rFonts w:ascii="Arial" w:hAnsi="Arial" w:cs="Arial"/>
        </w:rPr>
        <w:t>Sigmoidoscopy</w:t>
      </w:r>
      <w:proofErr w:type="spellEnd"/>
      <w:r w:rsidR="685C1C67" w:rsidRPr="685C1C67">
        <w:rPr>
          <w:rFonts w:ascii="Arial" w:hAnsi="Arial" w:cs="Arial"/>
        </w:rPr>
        <w:t>.</w:t>
      </w:r>
    </w:p>
    <w:p w:rsidR="00720BC4" w:rsidRPr="002235EF" w:rsidRDefault="00720BC4">
      <w:pPr>
        <w:rPr>
          <w:rFonts w:ascii="Arial" w:hAnsi="Arial" w:cs="Arial"/>
          <w:bCs/>
        </w:rPr>
      </w:pPr>
    </w:p>
    <w:p w:rsidR="00720BC4" w:rsidRPr="00F93244" w:rsidRDefault="685C1C67" w:rsidP="685C1C67">
      <w:pPr>
        <w:jc w:val="both"/>
        <w:rPr>
          <w:rFonts w:ascii="Arial" w:hAnsi="Arial" w:cs="Arial"/>
        </w:rPr>
      </w:pPr>
      <w:r w:rsidRPr="00F93244">
        <w:rPr>
          <w:rFonts w:ascii="Arial" w:hAnsi="Arial" w:cs="Arial"/>
        </w:rPr>
        <w:t>Identify the</w:t>
      </w:r>
      <w:r w:rsidRPr="685C1C67">
        <w:rPr>
          <w:rFonts w:ascii="Arial" w:hAnsi="Arial" w:cs="Arial"/>
        </w:rPr>
        <w:t xml:space="preserve"> need and perform often very intricate therapeutic procedures such as, Polypectomy, snare diathermy, cold/hot biopsy, cytology b</w:t>
      </w:r>
      <w:r w:rsidR="00F27B11">
        <w:rPr>
          <w:rFonts w:ascii="Arial" w:hAnsi="Arial" w:cs="Arial"/>
        </w:rPr>
        <w:t xml:space="preserve">rushings, </w:t>
      </w:r>
      <w:r w:rsidR="00F27B11" w:rsidRPr="685C1C67">
        <w:rPr>
          <w:rFonts w:ascii="Arial" w:hAnsi="Arial" w:cs="Arial"/>
        </w:rPr>
        <w:t>and accurate</w:t>
      </w:r>
      <w:r w:rsidRPr="685C1C67">
        <w:rPr>
          <w:rFonts w:ascii="Arial" w:hAnsi="Arial" w:cs="Arial"/>
        </w:rPr>
        <w:t xml:space="preserve"> injection of adrenaline to prevent or arrest bleeding.  Injection of saline or tattoo dye into specific areas of the gastrointestinal mucosa and the precise</w:t>
      </w:r>
      <w:r w:rsidR="002D238E">
        <w:rPr>
          <w:rFonts w:ascii="Arial" w:hAnsi="Arial" w:cs="Arial"/>
        </w:rPr>
        <w:t xml:space="preserve"> application of </w:t>
      </w:r>
      <w:r w:rsidRPr="00FC6B9F">
        <w:rPr>
          <w:rFonts w:ascii="Arial" w:hAnsi="Arial" w:cs="Arial"/>
        </w:rPr>
        <w:t>haemostasis clips to prevent/arrest haemorrhage.</w:t>
      </w:r>
      <w:r w:rsidR="00F93244">
        <w:rPr>
          <w:rFonts w:ascii="Arial" w:hAnsi="Arial" w:cs="Arial"/>
        </w:rPr>
        <w:t xml:space="preserve"> Maintaining intensive visual concentration when assessing Barrett’s oesophagus under near focus and narrow band imaging (NBI) and obtaining</w:t>
      </w:r>
      <w:r w:rsidR="0074083C">
        <w:rPr>
          <w:rFonts w:ascii="Arial" w:hAnsi="Arial" w:cs="Arial"/>
        </w:rPr>
        <w:t xml:space="preserve"> surveillance biopsies and</w:t>
      </w:r>
      <w:r w:rsidR="00F93244">
        <w:rPr>
          <w:rFonts w:ascii="Arial" w:hAnsi="Arial" w:cs="Arial"/>
        </w:rPr>
        <w:t xml:space="preserve"> targeted biopsies from areas of potential concern. </w:t>
      </w:r>
    </w:p>
    <w:p w:rsidR="00720BC4" w:rsidRPr="002235EF" w:rsidRDefault="00720BC4" w:rsidP="685C1C67">
      <w:pPr>
        <w:jc w:val="both"/>
        <w:rPr>
          <w:rFonts w:ascii="Arial" w:hAnsi="Arial" w:cs="Arial"/>
          <w:color w:val="0070C0"/>
        </w:rPr>
      </w:pPr>
    </w:p>
    <w:p w:rsidR="00720BC4" w:rsidRPr="002235EF" w:rsidRDefault="00720BC4" w:rsidP="000B7E4C">
      <w:pPr>
        <w:pStyle w:val="ListParagraph"/>
        <w:ind w:left="0"/>
        <w:jc w:val="both"/>
        <w:rPr>
          <w:rFonts w:ascii="Arial" w:hAnsi="Arial" w:cs="Arial"/>
        </w:rPr>
      </w:pPr>
      <w:r w:rsidRPr="002235EF">
        <w:rPr>
          <w:rFonts w:ascii="Arial" w:hAnsi="Arial" w:cs="Arial"/>
        </w:rPr>
        <w:t>Assessing and evaluating patient referrals from both General Practitioners and hospital consultants presenting with a variety of often conflicting medical conditions to determine whether they meet the criteria for inclusion on the Nurse Endoscopist list.</w:t>
      </w:r>
    </w:p>
    <w:p w:rsidR="00720BC4" w:rsidRPr="002235EF" w:rsidRDefault="00720BC4" w:rsidP="00AB1030">
      <w:pPr>
        <w:jc w:val="both"/>
        <w:rPr>
          <w:rFonts w:ascii="Arial" w:hAnsi="Arial" w:cs="Arial"/>
        </w:rPr>
      </w:pPr>
    </w:p>
    <w:p w:rsidR="00720BC4" w:rsidRPr="00FC6B9F" w:rsidRDefault="685C1C67" w:rsidP="685C1C67">
      <w:pPr>
        <w:jc w:val="both"/>
        <w:rPr>
          <w:rFonts w:ascii="Arial" w:hAnsi="Arial" w:cs="Arial"/>
        </w:rPr>
      </w:pPr>
      <w:r w:rsidRPr="685C1C67">
        <w:rPr>
          <w:rFonts w:ascii="Arial" w:hAnsi="Arial" w:cs="Arial"/>
        </w:rPr>
        <w:t xml:space="preserve">Assessing and evaluating direct to test bowel screening patients using a telephone pre-assessment to determine according to protocol </w:t>
      </w:r>
      <w:r w:rsidRPr="00FC6B9F">
        <w:rPr>
          <w:rFonts w:ascii="Arial" w:hAnsi="Arial" w:cs="Arial"/>
        </w:rPr>
        <w:t>and experienced clinical judgement suitability for inclusion on the Bowel Screening list. This is an established role secondary to endoscopy list commitments.</w:t>
      </w:r>
      <w:r w:rsidR="00370BA8" w:rsidRPr="00FC6B9F">
        <w:rPr>
          <w:rFonts w:ascii="Arial" w:hAnsi="Arial" w:cs="Arial"/>
        </w:rPr>
        <w:t xml:space="preserve"> </w:t>
      </w:r>
    </w:p>
    <w:p w:rsidR="00720BC4" w:rsidRPr="002235EF" w:rsidRDefault="00720BC4" w:rsidP="685C1C67">
      <w:pPr>
        <w:jc w:val="both"/>
        <w:rPr>
          <w:rFonts w:ascii="Arial" w:hAnsi="Arial" w:cs="Arial"/>
          <w:color w:val="0070C0"/>
        </w:rPr>
      </w:pPr>
    </w:p>
    <w:p w:rsidR="00720BC4" w:rsidRPr="00FC6B9F" w:rsidRDefault="002D238E" w:rsidP="685C1C67">
      <w:pPr>
        <w:jc w:val="both"/>
        <w:rPr>
          <w:rFonts w:ascii="Arial" w:hAnsi="Arial" w:cs="Arial"/>
        </w:rPr>
      </w:pPr>
      <w:r w:rsidRPr="00FC6B9F">
        <w:rPr>
          <w:rFonts w:ascii="Arial" w:hAnsi="Arial" w:cs="Arial"/>
        </w:rPr>
        <w:t xml:space="preserve">Based on the </w:t>
      </w:r>
      <w:r w:rsidR="00370BA8" w:rsidRPr="00FC6B9F">
        <w:rPr>
          <w:rFonts w:ascii="Arial" w:hAnsi="Arial" w:cs="Arial"/>
        </w:rPr>
        <w:t xml:space="preserve">assessors’ </w:t>
      </w:r>
      <w:r w:rsidRPr="00FC6B9F">
        <w:rPr>
          <w:rFonts w:ascii="Arial" w:hAnsi="Arial" w:cs="Arial"/>
        </w:rPr>
        <w:t>clinical judgement</w:t>
      </w:r>
      <w:r w:rsidR="00370BA8" w:rsidRPr="00FC6B9F">
        <w:rPr>
          <w:rFonts w:ascii="Arial" w:hAnsi="Arial" w:cs="Arial"/>
        </w:rPr>
        <w:t>, comprehensive knowledge</w:t>
      </w:r>
      <w:r w:rsidRPr="00FC6B9F">
        <w:rPr>
          <w:rFonts w:ascii="Arial" w:hAnsi="Arial" w:cs="Arial"/>
        </w:rPr>
        <w:t xml:space="preserve"> and </w:t>
      </w:r>
      <w:r w:rsidR="00370BA8" w:rsidRPr="00FC6B9F">
        <w:rPr>
          <w:rFonts w:ascii="Arial" w:hAnsi="Arial" w:cs="Arial"/>
        </w:rPr>
        <w:t>experience, assess</w:t>
      </w:r>
      <w:r w:rsidR="685C1C67" w:rsidRPr="00FC6B9F">
        <w:rPr>
          <w:rFonts w:ascii="Arial" w:hAnsi="Arial" w:cs="Arial"/>
        </w:rPr>
        <w:t xml:space="preserve"> and evaluate the patient's clinical history to select and </w:t>
      </w:r>
      <w:r w:rsidR="685C1C67" w:rsidRPr="00FC6B9F">
        <w:rPr>
          <w:rFonts w:ascii="Arial" w:hAnsi="Arial" w:cs="Arial"/>
        </w:rPr>
        <w:lastRenderedPageBreak/>
        <w:t>prescribe the most appropr</w:t>
      </w:r>
      <w:r w:rsidRPr="00FC6B9F">
        <w:rPr>
          <w:rFonts w:ascii="Arial" w:hAnsi="Arial" w:cs="Arial"/>
        </w:rPr>
        <w:t>iate bowel preparation adhering to protocol where available</w:t>
      </w:r>
      <w:r w:rsidR="685C1C67" w:rsidRPr="00FC6B9F">
        <w:rPr>
          <w:rFonts w:ascii="Arial" w:hAnsi="Arial" w:cs="Arial"/>
        </w:rPr>
        <w:t xml:space="preserve"> </w:t>
      </w:r>
    </w:p>
    <w:p w:rsidR="00720BC4" w:rsidRPr="002235EF" w:rsidRDefault="00720BC4" w:rsidP="685C1C67">
      <w:pPr>
        <w:jc w:val="both"/>
        <w:rPr>
          <w:rFonts w:ascii="Arial" w:hAnsi="Arial" w:cs="Arial"/>
          <w:color w:val="0070C0"/>
        </w:rPr>
      </w:pPr>
    </w:p>
    <w:p w:rsidR="00720BC4" w:rsidRPr="00FC6B9F" w:rsidRDefault="685C1C67" w:rsidP="685C1C67">
      <w:pPr>
        <w:jc w:val="both"/>
        <w:rPr>
          <w:rFonts w:ascii="Arial" w:hAnsi="Arial" w:cs="Arial"/>
        </w:rPr>
      </w:pPr>
      <w:r w:rsidRPr="00FC6B9F">
        <w:rPr>
          <w:rFonts w:ascii="Arial" w:hAnsi="Arial" w:cs="Arial"/>
        </w:rPr>
        <w:t>Competence in advanced endoscopic procedures. Regularly perform Bowel screening colonoscopy.  In line with bowel screening standards, specific criteria and the required competencies are measured through completion of ‘train the trainer’ qualification and by maintaining a high standard of colonoscopy quality indicators demonstrated at audit - (caecal intubation rate of &gt;90%, adenoma detection rate of &gt;20%, Minimum 500 procedure count)</w:t>
      </w:r>
    </w:p>
    <w:p w:rsidR="00720BC4" w:rsidRPr="00FC6B9F" w:rsidRDefault="685C1C67" w:rsidP="685C1C67">
      <w:pPr>
        <w:jc w:val="both"/>
        <w:rPr>
          <w:rFonts w:ascii="Arial" w:hAnsi="Arial" w:cs="Arial"/>
        </w:rPr>
      </w:pPr>
      <w:r w:rsidRPr="00FC6B9F">
        <w:rPr>
          <w:rFonts w:ascii="Arial" w:hAnsi="Arial" w:cs="Arial"/>
        </w:rPr>
        <w:t xml:space="preserve">Complex polypectomy – competency achieved through independent polypectomy certification, attendance at advanced polypectomy study day, </w:t>
      </w:r>
      <w:r w:rsidR="003B4507" w:rsidRPr="00FC6B9F">
        <w:rPr>
          <w:rFonts w:ascii="Arial" w:hAnsi="Arial" w:cs="Arial"/>
        </w:rPr>
        <w:t>attendance and participation in an ups</w:t>
      </w:r>
      <w:r w:rsidR="008F2BEF">
        <w:rPr>
          <w:rFonts w:ascii="Arial" w:hAnsi="Arial" w:cs="Arial"/>
        </w:rPr>
        <w:t>k</w:t>
      </w:r>
      <w:r w:rsidR="003B4507" w:rsidRPr="00FC6B9F">
        <w:rPr>
          <w:rFonts w:ascii="Arial" w:hAnsi="Arial" w:cs="Arial"/>
        </w:rPr>
        <w:t xml:space="preserve">illing polypectomy course, </w:t>
      </w:r>
      <w:r w:rsidRPr="00FC6B9F">
        <w:rPr>
          <w:rFonts w:ascii="Arial" w:hAnsi="Arial" w:cs="Arial"/>
        </w:rPr>
        <w:t xml:space="preserve">continued practice, experience - demonstrated at audit. Support </w:t>
      </w:r>
      <w:r w:rsidR="003B4507" w:rsidRPr="00FC6B9F">
        <w:rPr>
          <w:rFonts w:ascii="Arial" w:hAnsi="Arial" w:cs="Arial"/>
        </w:rPr>
        <w:t xml:space="preserve">of senior colleagues improving </w:t>
      </w:r>
      <w:r w:rsidRPr="00FC6B9F">
        <w:rPr>
          <w:rFonts w:ascii="Arial" w:hAnsi="Arial" w:cs="Arial"/>
        </w:rPr>
        <w:t xml:space="preserve">the development of these skills. </w:t>
      </w:r>
    </w:p>
    <w:p w:rsidR="00720BC4" w:rsidRPr="00FC6B9F" w:rsidRDefault="00720BC4" w:rsidP="00AB1030">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t>Make autonomous clinical decisions relating to a patient’s suitability for sedation and analgesia by assessing and evaluating their clinical history and physical condition according to the criteria determined by the American Society of Anaesthesiologists (ASA).</w:t>
      </w:r>
    </w:p>
    <w:p w:rsidR="00720BC4" w:rsidRPr="002235EF" w:rsidRDefault="00720BC4" w:rsidP="00AB1030">
      <w:pPr>
        <w:jc w:val="both"/>
        <w:rPr>
          <w:rFonts w:ascii="Arial" w:hAnsi="Arial" w:cs="Arial"/>
        </w:rPr>
      </w:pPr>
    </w:p>
    <w:p w:rsidR="00720BC4" w:rsidRPr="002235EF" w:rsidRDefault="685C1C67">
      <w:pPr>
        <w:jc w:val="both"/>
        <w:rPr>
          <w:rFonts w:ascii="Arial" w:hAnsi="Arial" w:cs="Arial"/>
        </w:rPr>
      </w:pPr>
      <w:r w:rsidRPr="685C1C67">
        <w:rPr>
          <w:rFonts w:ascii="Arial" w:hAnsi="Arial" w:cs="Arial"/>
        </w:rPr>
        <w:t xml:space="preserve">Utilising specialist knowledge and judgement to identify any other existing clinical conditions and associated risks out with the ASA criteria. Responsible for making the correct decision to proceed or not in light of these broader considerations, some of which could have a detrimental impact on care such as a high risk of respiratory or cardiac failure, haemorrhage and perforation of the upper or lower GI tract. </w:t>
      </w:r>
    </w:p>
    <w:p w:rsidR="00720BC4" w:rsidRPr="002235EF" w:rsidRDefault="00720BC4" w:rsidP="00AB1030">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t>Immediately prior to the procedure assess the patient’s physical and psychological status in order to proceed through the procedure.</w:t>
      </w:r>
    </w:p>
    <w:p w:rsidR="00720BC4" w:rsidRPr="002235EF" w:rsidRDefault="00720BC4">
      <w:pPr>
        <w:jc w:val="both"/>
        <w:rPr>
          <w:rFonts w:ascii="Arial" w:hAnsi="Arial" w:cs="Arial"/>
        </w:rPr>
      </w:pPr>
    </w:p>
    <w:p w:rsidR="00720BC4" w:rsidRPr="002235EF" w:rsidRDefault="685C1C67" w:rsidP="685C1C67">
      <w:pPr>
        <w:jc w:val="both"/>
        <w:rPr>
          <w:rFonts w:ascii="Arial" w:hAnsi="Arial" w:cs="Arial"/>
        </w:rPr>
      </w:pPr>
      <w:r w:rsidRPr="685C1C67">
        <w:rPr>
          <w:rFonts w:ascii="Arial" w:hAnsi="Arial" w:cs="Arial"/>
        </w:rPr>
        <w:t>Discuss and inform patients of the indications for investigations and the risks and benefits of sedation as well as alternative coping strategies.</w:t>
      </w:r>
    </w:p>
    <w:p w:rsidR="00720BC4" w:rsidRPr="002235EF" w:rsidRDefault="00720BC4" w:rsidP="00AB1030">
      <w:pPr>
        <w:jc w:val="both"/>
        <w:rPr>
          <w:rFonts w:ascii="Arial" w:hAnsi="Arial" w:cs="Arial"/>
          <w:bCs/>
        </w:rPr>
      </w:pPr>
    </w:p>
    <w:p w:rsidR="00720BC4" w:rsidRPr="002235EF" w:rsidRDefault="00720BC4">
      <w:pPr>
        <w:jc w:val="both"/>
        <w:rPr>
          <w:rFonts w:ascii="Arial" w:hAnsi="Arial" w:cs="Arial"/>
        </w:rPr>
      </w:pPr>
      <w:r w:rsidRPr="002235EF">
        <w:rPr>
          <w:rFonts w:ascii="Arial" w:hAnsi="Arial" w:cs="Arial"/>
        </w:rPr>
        <w:t xml:space="preserve">Collaborate with patients to obtain informed consent, explaining the benefits, risks and possible additional intervention which may be required. </w:t>
      </w:r>
    </w:p>
    <w:p w:rsidR="00720BC4" w:rsidRPr="002235EF" w:rsidRDefault="00720BC4" w:rsidP="00AB1030">
      <w:pPr>
        <w:jc w:val="both"/>
        <w:rPr>
          <w:rFonts w:ascii="Arial" w:hAnsi="Arial" w:cs="Arial"/>
        </w:rPr>
      </w:pPr>
    </w:p>
    <w:p w:rsidR="00720BC4" w:rsidRPr="002235EF" w:rsidRDefault="00370BA8">
      <w:pPr>
        <w:jc w:val="both"/>
        <w:rPr>
          <w:rFonts w:ascii="Arial" w:hAnsi="Arial" w:cs="Arial"/>
        </w:rPr>
      </w:pPr>
      <w:r>
        <w:rPr>
          <w:rFonts w:ascii="Arial" w:hAnsi="Arial" w:cs="Arial"/>
        </w:rPr>
        <w:t>Using advanced</w:t>
      </w:r>
      <w:r w:rsidR="685C1C67" w:rsidRPr="685C1C67">
        <w:rPr>
          <w:rFonts w:ascii="Arial" w:hAnsi="Arial" w:cs="Arial"/>
          <w:color w:val="0070C0"/>
        </w:rPr>
        <w:t xml:space="preserve"> </w:t>
      </w:r>
      <w:r w:rsidR="685C1C67" w:rsidRPr="00370BA8">
        <w:rPr>
          <w:rFonts w:ascii="Arial" w:hAnsi="Arial" w:cs="Arial"/>
        </w:rPr>
        <w:t>clinical skills,</w:t>
      </w:r>
      <w:r w:rsidR="685C1C67" w:rsidRPr="685C1C67">
        <w:rPr>
          <w:rFonts w:ascii="Arial" w:hAnsi="Arial" w:cs="Arial"/>
        </w:rPr>
        <w:t xml:space="preserve"> underpinned by appropriate study, prescribe and independently sedate the patient taking responsibility and accountability for the safe administration of intravenous conscious sedation (the patient is sedated but compliant with instruction) and analgesia, and corresponding reversal agents if required prior to and during endoscopic procedure</w:t>
      </w:r>
      <w:r>
        <w:rPr>
          <w:rFonts w:ascii="Arial" w:hAnsi="Arial" w:cs="Arial"/>
        </w:rPr>
        <w:t>s.</w:t>
      </w:r>
    </w:p>
    <w:p w:rsidR="00720BC4" w:rsidRPr="00FC6B9F" w:rsidRDefault="685C1C67" w:rsidP="685C1C67">
      <w:pPr>
        <w:jc w:val="both"/>
        <w:rPr>
          <w:rFonts w:ascii="Arial" w:hAnsi="Arial" w:cs="Arial"/>
        </w:rPr>
      </w:pPr>
      <w:r w:rsidRPr="685C1C67">
        <w:rPr>
          <w:rFonts w:ascii="Arial" w:hAnsi="Arial" w:cs="Arial"/>
        </w:rPr>
        <w:t xml:space="preserve">Precision and accuracy in determining precise and effective dosage levels of intravenous Benzodiazepine sedation, Opioid analgesia and corresponding reversal agents are vital to ensure patient safety and comfort without compromising cardiac, renal or respiratory function. </w:t>
      </w:r>
      <w:r w:rsidRPr="00FC6B9F">
        <w:rPr>
          <w:rFonts w:ascii="Arial" w:hAnsi="Arial" w:cs="Arial"/>
        </w:rPr>
        <w:t>These medications have the potential for overdose, sensitivity and allergic reaction</w:t>
      </w:r>
      <w:r w:rsidR="001033FB" w:rsidRPr="00FC6B9F">
        <w:rPr>
          <w:rFonts w:ascii="Arial" w:hAnsi="Arial" w:cs="Arial"/>
        </w:rPr>
        <w:t>.</w:t>
      </w:r>
      <w:r w:rsidRPr="00FC6B9F">
        <w:rPr>
          <w:rFonts w:ascii="Arial" w:hAnsi="Arial" w:cs="Arial"/>
        </w:rPr>
        <w:t xml:space="preserve"> </w:t>
      </w:r>
    </w:p>
    <w:p w:rsidR="00720BC4" w:rsidRPr="002235EF" w:rsidRDefault="00720BC4">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lastRenderedPageBreak/>
        <w:t>Other medications which are being taken must be carefully scrutinised for potential contraindication to ensure adverse reactions do not occur if the patient chooses to have sedation and analgesia.</w:t>
      </w:r>
    </w:p>
    <w:p w:rsidR="00720BC4" w:rsidRPr="002235EF" w:rsidRDefault="00720BC4" w:rsidP="00AB1030">
      <w:pPr>
        <w:jc w:val="both"/>
        <w:rPr>
          <w:rFonts w:ascii="Arial" w:hAnsi="Arial" w:cs="Arial"/>
        </w:rPr>
      </w:pPr>
    </w:p>
    <w:p w:rsidR="00720BC4" w:rsidRPr="00FC6B9F" w:rsidRDefault="685C1C67" w:rsidP="685C1C67">
      <w:pPr>
        <w:jc w:val="both"/>
        <w:rPr>
          <w:rFonts w:ascii="Arial" w:hAnsi="Arial" w:cs="Arial"/>
        </w:rPr>
      </w:pPr>
      <w:r w:rsidRPr="685C1C67">
        <w:rPr>
          <w:rFonts w:ascii="Arial" w:hAnsi="Arial" w:cs="Arial"/>
        </w:rPr>
        <w:t>Diagnostic and therapeutic endoscopy procedures are autonomously performed taking particular care and responsibility for the continual assessment and management of the sedated patient throughout the procedure whilst also performing the examination</w:t>
      </w:r>
      <w:r w:rsidRPr="00FC6B9F">
        <w:rPr>
          <w:rFonts w:ascii="Arial" w:hAnsi="Arial" w:cs="Arial"/>
        </w:rPr>
        <w:t>. Early recognition and management of complications, - over sedation and anaphylaxis.</w:t>
      </w:r>
    </w:p>
    <w:p w:rsidR="00720BC4" w:rsidRPr="002235EF" w:rsidRDefault="00720BC4">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t xml:space="preserve">Independent clinical decisions are made such as to continue or stop the procedure as appropriate dependent upon the condition of the patient and in particular where complications may arise.  </w:t>
      </w:r>
    </w:p>
    <w:p w:rsidR="00720BC4" w:rsidRPr="002235EF" w:rsidRDefault="00720BC4" w:rsidP="004A4E24">
      <w:pPr>
        <w:pStyle w:val="ListParagraph"/>
        <w:ind w:left="0"/>
        <w:jc w:val="both"/>
        <w:rPr>
          <w:rFonts w:ascii="Arial" w:hAnsi="Arial" w:cs="Arial"/>
        </w:rPr>
      </w:pPr>
    </w:p>
    <w:p w:rsidR="00720BC4" w:rsidRPr="002235EF" w:rsidRDefault="00720BC4">
      <w:pPr>
        <w:pStyle w:val="ListParagraph"/>
        <w:ind w:left="0"/>
        <w:jc w:val="both"/>
        <w:rPr>
          <w:rFonts w:ascii="Arial" w:hAnsi="Arial" w:cs="Arial"/>
          <w:b/>
        </w:rPr>
      </w:pPr>
      <w:r w:rsidRPr="002235EF">
        <w:rPr>
          <w:rFonts w:ascii="Arial" w:hAnsi="Arial" w:cs="Arial"/>
        </w:rPr>
        <w:t>Interpret and analyse findings to make differential diagnosis and determine the appropriateness to treat therapeutically during the procedure, to request further investigations as clinically indicated or to refer to other specialities for advice and management. These findings such as</w:t>
      </w:r>
      <w:r w:rsidR="00934476">
        <w:rPr>
          <w:rFonts w:ascii="Arial" w:hAnsi="Arial" w:cs="Arial"/>
        </w:rPr>
        <w:t xml:space="preserve"> identification of cancerous lesions,</w:t>
      </w:r>
      <w:r w:rsidRPr="002235EF">
        <w:rPr>
          <w:rFonts w:ascii="Arial" w:hAnsi="Arial" w:cs="Arial"/>
        </w:rPr>
        <w:t xml:space="preserve"> active or intermittent bleeding, severe Gastro Oesophageal Reflux Disease (GORD),</w:t>
      </w:r>
      <w:r w:rsidR="0099455F">
        <w:rPr>
          <w:rFonts w:ascii="Arial" w:hAnsi="Arial" w:cs="Arial"/>
        </w:rPr>
        <w:t xml:space="preserve"> Barrett’s oesophagus,</w:t>
      </w:r>
      <w:r w:rsidRPr="002235EF">
        <w:rPr>
          <w:rFonts w:ascii="Arial" w:hAnsi="Arial" w:cs="Arial"/>
        </w:rPr>
        <w:t xml:space="preserve"> gastric or duodenal ulceration, active or exacerbated colitis or Inflammatory Bowel Disease (IBD) may require immediate treatment and medication.</w:t>
      </w:r>
      <w:r w:rsidRPr="002235EF">
        <w:rPr>
          <w:rFonts w:ascii="Arial" w:hAnsi="Arial" w:cs="Arial"/>
          <w:b/>
        </w:rPr>
        <w:t xml:space="preserve"> </w:t>
      </w:r>
    </w:p>
    <w:p w:rsidR="00720BC4" w:rsidRPr="002235EF" w:rsidRDefault="00720BC4" w:rsidP="004A4E24">
      <w:pPr>
        <w:pStyle w:val="ListParagraph"/>
        <w:ind w:left="0"/>
        <w:jc w:val="both"/>
        <w:rPr>
          <w:rFonts w:ascii="Arial" w:hAnsi="Arial" w:cs="Arial"/>
        </w:rPr>
      </w:pPr>
    </w:p>
    <w:p w:rsidR="00720BC4" w:rsidRPr="002235EF" w:rsidRDefault="685C1C67">
      <w:pPr>
        <w:pStyle w:val="ListParagraph"/>
        <w:ind w:left="0"/>
        <w:jc w:val="both"/>
        <w:rPr>
          <w:rFonts w:ascii="Arial" w:hAnsi="Arial" w:cs="Arial"/>
        </w:rPr>
      </w:pPr>
      <w:r w:rsidRPr="685C1C67">
        <w:rPr>
          <w:rFonts w:ascii="Arial" w:hAnsi="Arial" w:cs="Arial"/>
        </w:rPr>
        <w:t>If required, independently prescribe medication to enable immediate commencement of treatment as appropriate to the patient’s condition and clinical indication within the boundaries of Independent Nurse Prescribing. Based on diagnostic clinical findings</w:t>
      </w:r>
      <w:r w:rsidR="005042F2" w:rsidRPr="685C1C67">
        <w:rPr>
          <w:rFonts w:ascii="Arial" w:hAnsi="Arial" w:cs="Arial"/>
        </w:rPr>
        <w:t xml:space="preserve">, </w:t>
      </w:r>
      <w:r w:rsidR="008F2BEF">
        <w:rPr>
          <w:rFonts w:ascii="Arial" w:hAnsi="Arial" w:cs="Arial"/>
        </w:rPr>
        <w:t>advise</w:t>
      </w:r>
      <w:r w:rsidR="005042F2">
        <w:rPr>
          <w:rFonts w:ascii="Arial" w:hAnsi="Arial" w:cs="Arial"/>
        </w:rPr>
        <w:t xml:space="preserve">, </w:t>
      </w:r>
      <w:r w:rsidRPr="685C1C67">
        <w:rPr>
          <w:rFonts w:ascii="Arial" w:hAnsi="Arial" w:cs="Arial"/>
        </w:rPr>
        <w:t>make recommendations and advise GP’s or other referrers of the need to prescribe and commence treatment as appropriate.</w:t>
      </w:r>
    </w:p>
    <w:p w:rsidR="685C1C67" w:rsidRDefault="685C1C67" w:rsidP="685C1C67">
      <w:pPr>
        <w:pStyle w:val="ListParagraph"/>
        <w:ind w:left="0"/>
        <w:jc w:val="both"/>
        <w:rPr>
          <w:rFonts w:ascii="Arial" w:hAnsi="Arial" w:cs="Arial"/>
        </w:rPr>
      </w:pPr>
    </w:p>
    <w:p w:rsidR="685C1C67" w:rsidRPr="00FC6B9F" w:rsidRDefault="685C1C67" w:rsidP="685C1C67">
      <w:pPr>
        <w:pStyle w:val="ListParagraph"/>
        <w:ind w:left="0"/>
        <w:jc w:val="both"/>
        <w:rPr>
          <w:rFonts w:ascii="Arial" w:hAnsi="Arial" w:cs="Arial"/>
        </w:rPr>
      </w:pPr>
      <w:r w:rsidRPr="00FC6B9F">
        <w:rPr>
          <w:rFonts w:ascii="Arial" w:hAnsi="Arial" w:cs="Arial"/>
        </w:rPr>
        <w:t>Histology follow up and reporting. Responsible for Interpreting pathology results generated from individual lists undertaken, planning</w:t>
      </w:r>
      <w:r w:rsidR="005042F2" w:rsidRPr="00FC6B9F">
        <w:rPr>
          <w:rFonts w:ascii="Arial" w:hAnsi="Arial" w:cs="Arial"/>
        </w:rPr>
        <w:t>, referring and initiating</w:t>
      </w:r>
      <w:r w:rsidRPr="00FC6B9F">
        <w:rPr>
          <w:rFonts w:ascii="Arial" w:hAnsi="Arial" w:cs="Arial"/>
        </w:rPr>
        <w:t xml:space="preserve"> any further follow up management and advising patient and GP of the results by letter. </w:t>
      </w:r>
    </w:p>
    <w:p w:rsidR="00720BC4" w:rsidRPr="002235EF" w:rsidRDefault="00720BC4">
      <w:pPr>
        <w:pStyle w:val="ListParagraph"/>
        <w:ind w:left="0"/>
        <w:jc w:val="both"/>
        <w:rPr>
          <w:rFonts w:ascii="Arial" w:hAnsi="Arial" w:cs="Arial"/>
        </w:rPr>
      </w:pPr>
    </w:p>
    <w:p w:rsidR="00720BC4" w:rsidRPr="002235EF" w:rsidRDefault="00720BC4">
      <w:pPr>
        <w:pStyle w:val="ListParagraph"/>
        <w:ind w:left="0"/>
        <w:jc w:val="both"/>
        <w:rPr>
          <w:rFonts w:ascii="Arial" w:hAnsi="Arial" w:cs="Arial"/>
        </w:rPr>
      </w:pPr>
      <w:r w:rsidRPr="002235EF">
        <w:rPr>
          <w:rFonts w:ascii="Arial" w:hAnsi="Arial" w:cs="Arial"/>
        </w:rPr>
        <w:t>Continues to have responsibility for the patient during the post endoscopy recovery period prior to discharge, allocating advice and instruction to the recovery nursing staff.</w:t>
      </w:r>
    </w:p>
    <w:p w:rsidR="00720BC4" w:rsidRPr="002235EF" w:rsidRDefault="00720BC4" w:rsidP="00AB1030">
      <w:pPr>
        <w:jc w:val="both"/>
        <w:rPr>
          <w:rFonts w:ascii="Arial" w:hAnsi="Arial" w:cs="Arial"/>
        </w:rPr>
      </w:pPr>
    </w:p>
    <w:p w:rsidR="00720BC4" w:rsidRPr="002235EF" w:rsidRDefault="685C1C67">
      <w:pPr>
        <w:jc w:val="both"/>
        <w:rPr>
          <w:rFonts w:ascii="Arial" w:hAnsi="Arial" w:cs="Arial"/>
        </w:rPr>
      </w:pPr>
      <w:r w:rsidRPr="685C1C67">
        <w:rPr>
          <w:rFonts w:ascii="Arial" w:hAnsi="Arial" w:cs="Arial"/>
        </w:rPr>
        <w:t>Responsible for providing and discussing health promotion issues with patients/carers post procedure to ensure that they are informed of longer-term care requirements.</w:t>
      </w:r>
    </w:p>
    <w:p w:rsidR="00720BC4" w:rsidRPr="002235EF" w:rsidRDefault="00720BC4">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t>Collaborate with the patient and family, as appropriate to identify and assess individual health care needs and beliefs when formulating their management plan, providing support, specialised advice, health education and information on diagnosis to ensure patient autonomy and concordance adopting a holistic approach to care</w:t>
      </w:r>
    </w:p>
    <w:p w:rsidR="00720BC4" w:rsidRPr="002235EF" w:rsidRDefault="00720BC4" w:rsidP="00AB1030">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t>Ensures accurate record keeping and the maintenance of patient confidentiality</w:t>
      </w:r>
    </w:p>
    <w:p w:rsidR="00720BC4" w:rsidRPr="002235EF" w:rsidRDefault="00720BC4" w:rsidP="000F1D6B">
      <w:pPr>
        <w:pStyle w:val="ListParagraph"/>
        <w:ind w:left="0"/>
        <w:jc w:val="both"/>
        <w:rPr>
          <w:rFonts w:ascii="Arial" w:hAnsi="Arial" w:cs="Arial"/>
        </w:rPr>
      </w:pPr>
    </w:p>
    <w:p w:rsidR="00720BC4" w:rsidRPr="002235EF" w:rsidRDefault="00720BC4" w:rsidP="000F1D6B">
      <w:pPr>
        <w:pStyle w:val="ListParagraph"/>
        <w:ind w:left="0"/>
        <w:jc w:val="both"/>
        <w:rPr>
          <w:rFonts w:ascii="Arial" w:hAnsi="Arial" w:cs="Arial"/>
        </w:rPr>
      </w:pPr>
      <w:r w:rsidRPr="002235EF">
        <w:rPr>
          <w:rFonts w:ascii="Arial" w:hAnsi="Arial" w:cs="Arial"/>
        </w:rPr>
        <w:t xml:space="preserve">The post holder will be responsible and accountable for their own clinical decisions undertaken and for all clinical assessments and treatments under their management. </w:t>
      </w:r>
    </w:p>
    <w:p w:rsidR="00720BC4" w:rsidRPr="002235EF" w:rsidRDefault="00720BC4" w:rsidP="000F1D6B">
      <w:pPr>
        <w:pStyle w:val="ListParagraph"/>
        <w:ind w:left="0"/>
        <w:jc w:val="both"/>
        <w:rPr>
          <w:rFonts w:ascii="Arial" w:hAnsi="Arial" w:cs="Arial"/>
        </w:rPr>
      </w:pPr>
    </w:p>
    <w:p w:rsidR="00720BC4" w:rsidRPr="002235EF" w:rsidRDefault="685C1C67">
      <w:pPr>
        <w:pStyle w:val="Heading2"/>
        <w:jc w:val="left"/>
      </w:pPr>
      <w:r>
        <w:t xml:space="preserve">Management </w:t>
      </w:r>
    </w:p>
    <w:p w:rsidR="00720BC4" w:rsidRPr="002235EF" w:rsidRDefault="685C1C67" w:rsidP="685C1C67">
      <w:pPr>
        <w:rPr>
          <w:rFonts w:ascii="Arial" w:hAnsi="Arial" w:cs="Arial"/>
        </w:rPr>
      </w:pPr>
      <w:r w:rsidRPr="685C1C67">
        <w:rPr>
          <w:rFonts w:ascii="Arial" w:hAnsi="Arial" w:cs="Arial"/>
        </w:rPr>
        <w:t>Responsible for the management of own clinical practice and workload</w:t>
      </w:r>
    </w:p>
    <w:p w:rsidR="00720BC4" w:rsidRPr="002235EF" w:rsidRDefault="00720BC4">
      <w:pPr>
        <w:rPr>
          <w:rFonts w:ascii="Arial" w:hAnsi="Arial" w:cs="Arial"/>
        </w:rPr>
      </w:pPr>
    </w:p>
    <w:p w:rsidR="00720BC4" w:rsidRPr="002235EF" w:rsidRDefault="685C1C67">
      <w:pPr>
        <w:rPr>
          <w:rFonts w:ascii="Arial" w:hAnsi="Arial" w:cs="Arial"/>
        </w:rPr>
      </w:pPr>
      <w:r w:rsidRPr="685C1C67">
        <w:rPr>
          <w:rFonts w:ascii="Arial" w:hAnsi="Arial" w:cs="Arial"/>
        </w:rPr>
        <w:t>Responsible and accountable for ensuring that the care they individually deliver in the clinical area is consistent with local and national policies and protocols and ensure the use of evidence-based guidance to improve their clinical practice, for example Scottish Intercollegiate Guidelines Network (SIGN) and the British Society of Gastroenterology (BSG) guidelines.</w:t>
      </w:r>
    </w:p>
    <w:p w:rsidR="00720BC4" w:rsidRPr="002235EF" w:rsidRDefault="00720BC4" w:rsidP="008A618F">
      <w:pPr>
        <w:rPr>
          <w:rFonts w:ascii="Arial" w:hAnsi="Arial" w:cs="Arial"/>
        </w:rPr>
      </w:pPr>
    </w:p>
    <w:p w:rsidR="00720BC4" w:rsidRDefault="685C1C67" w:rsidP="00DC7C80">
      <w:pPr>
        <w:rPr>
          <w:rFonts w:ascii="Arial" w:hAnsi="Arial" w:cs="Arial"/>
        </w:rPr>
      </w:pPr>
      <w:r w:rsidRPr="685C1C67">
        <w:rPr>
          <w:rFonts w:ascii="Arial" w:hAnsi="Arial" w:cs="Arial"/>
        </w:rPr>
        <w:t xml:space="preserve">Contribute to the development, implementation, monitoring and review of the Nurse Endoscopist protocols and guidelines ensuring that these comply with evidence-based practice.  </w:t>
      </w:r>
    </w:p>
    <w:p w:rsidR="00720BC4" w:rsidRPr="002235EF" w:rsidRDefault="00A82066" w:rsidP="00A82066">
      <w:pPr>
        <w:rPr>
          <w:rFonts w:ascii="Arial" w:hAnsi="Arial" w:cs="Arial"/>
        </w:rPr>
      </w:pPr>
      <w:r w:rsidRPr="002235EF">
        <w:rPr>
          <w:rFonts w:ascii="Arial" w:hAnsi="Arial" w:cs="Arial"/>
        </w:rPr>
        <w:t xml:space="preserve"> </w:t>
      </w:r>
    </w:p>
    <w:p w:rsidR="00720BC4" w:rsidRPr="002235EF" w:rsidRDefault="00720BC4" w:rsidP="00EF0916">
      <w:pPr>
        <w:pStyle w:val="ListParagraph"/>
        <w:ind w:left="0"/>
        <w:jc w:val="both"/>
        <w:rPr>
          <w:rFonts w:ascii="Arial" w:hAnsi="Arial" w:cs="Arial"/>
        </w:rPr>
      </w:pPr>
      <w:r w:rsidRPr="002235EF">
        <w:rPr>
          <w:rFonts w:ascii="Arial" w:hAnsi="Arial" w:cs="Arial"/>
        </w:rPr>
        <w:t>Take a lead role in the allocated treatment area in the delivery of safe and appropriate patient care through communication and discussion of specific needs whilst undertaking endoscopic procedures/lists.</w:t>
      </w:r>
    </w:p>
    <w:p w:rsidR="00720BC4" w:rsidRPr="002235EF" w:rsidRDefault="00720BC4" w:rsidP="00EF0916">
      <w:pPr>
        <w:pStyle w:val="ListParagraph"/>
        <w:ind w:left="0"/>
        <w:jc w:val="both"/>
        <w:rPr>
          <w:rFonts w:ascii="Arial" w:hAnsi="Arial" w:cs="Arial"/>
        </w:rPr>
      </w:pPr>
    </w:p>
    <w:p w:rsidR="00720BC4" w:rsidRPr="00FC6B9F" w:rsidRDefault="00720BC4" w:rsidP="00EF0916">
      <w:pPr>
        <w:pStyle w:val="ListParagraph"/>
        <w:ind w:left="0"/>
        <w:jc w:val="both"/>
        <w:rPr>
          <w:rFonts w:ascii="Arial" w:hAnsi="Arial" w:cs="Arial"/>
        </w:rPr>
      </w:pPr>
      <w:r w:rsidRPr="002235EF">
        <w:rPr>
          <w:rFonts w:ascii="Arial" w:hAnsi="Arial" w:cs="Arial"/>
        </w:rPr>
        <w:t>Support the specialist Nurse Endoscopist service across the organisation and provide advice</w:t>
      </w:r>
      <w:r w:rsidR="00A526CA">
        <w:rPr>
          <w:rFonts w:ascii="Arial" w:hAnsi="Arial" w:cs="Arial"/>
        </w:rPr>
        <w:t xml:space="preserve"> </w:t>
      </w:r>
      <w:r w:rsidR="00A526CA" w:rsidRPr="00FC6B9F">
        <w:rPr>
          <w:rFonts w:ascii="Arial" w:hAnsi="Arial" w:cs="Arial"/>
        </w:rPr>
        <w:t>and guidance</w:t>
      </w:r>
      <w:r w:rsidRPr="00FC6B9F">
        <w:rPr>
          <w:rFonts w:ascii="Arial" w:hAnsi="Arial" w:cs="Arial"/>
        </w:rPr>
        <w:t xml:space="preserve"> for other Endoscopy Nurse Practitioners.</w:t>
      </w:r>
    </w:p>
    <w:p w:rsidR="000E3D01" w:rsidRPr="00FC6B9F" w:rsidRDefault="000E3D01" w:rsidP="00EF0916">
      <w:pPr>
        <w:pStyle w:val="ListParagraph"/>
        <w:ind w:left="0"/>
        <w:jc w:val="both"/>
        <w:rPr>
          <w:rFonts w:ascii="Arial" w:hAnsi="Arial" w:cs="Arial"/>
        </w:rPr>
      </w:pPr>
    </w:p>
    <w:p w:rsidR="000E3D01" w:rsidRPr="00FC6B9F" w:rsidRDefault="000E3D01" w:rsidP="000E3D01">
      <w:pPr>
        <w:shd w:val="clear" w:color="auto" w:fill="FFFFFF"/>
        <w:rPr>
          <w:rFonts w:ascii="Arial" w:hAnsi="Arial" w:cs="Arial"/>
        </w:rPr>
      </w:pPr>
      <w:r w:rsidRPr="00FC6B9F">
        <w:rPr>
          <w:rFonts w:ascii="Arial" w:hAnsi="Arial" w:cs="Arial"/>
        </w:rPr>
        <w:t>Identifying the educational and training needs of the NE team and take a senior role in contributing to the planning and facilitation of teaching, training and development programmes and opportunities for trainee Nurse Endoscopists embarking on training and Nurse Endoscopists who have completed training to enhance and further develop their role in order to support the delivery of a quality service.</w:t>
      </w:r>
    </w:p>
    <w:p w:rsidR="000E3D01" w:rsidRPr="000E3D01" w:rsidRDefault="000E3D01" w:rsidP="00EF0916">
      <w:pPr>
        <w:pStyle w:val="ListParagraph"/>
        <w:ind w:left="0"/>
        <w:jc w:val="both"/>
        <w:rPr>
          <w:rFonts w:ascii="Arial" w:hAnsi="Arial" w:cs="Arial"/>
        </w:rPr>
      </w:pPr>
    </w:p>
    <w:p w:rsidR="00720BC4" w:rsidRPr="002235EF" w:rsidRDefault="00720BC4">
      <w:pPr>
        <w:rPr>
          <w:rFonts w:ascii="Arial" w:hAnsi="Arial" w:cs="Arial"/>
        </w:rPr>
      </w:pPr>
      <w:r w:rsidRPr="002235EF">
        <w:rPr>
          <w:rFonts w:ascii="Arial" w:hAnsi="Arial" w:cs="Arial"/>
        </w:rPr>
        <w:t xml:space="preserve">Audit current practice to ensure adherence to clinical standards and recommend appropriate changes as required to improve patient care.   </w:t>
      </w:r>
    </w:p>
    <w:p w:rsidR="00720BC4" w:rsidRPr="002235EF" w:rsidRDefault="00720BC4" w:rsidP="008A618F">
      <w:pPr>
        <w:rPr>
          <w:rFonts w:ascii="Arial" w:hAnsi="Arial" w:cs="Arial"/>
        </w:rPr>
      </w:pPr>
    </w:p>
    <w:p w:rsidR="00720BC4" w:rsidRPr="002235EF" w:rsidRDefault="00720BC4">
      <w:pPr>
        <w:rPr>
          <w:rFonts w:ascii="Arial" w:hAnsi="Arial" w:cs="Arial"/>
        </w:rPr>
      </w:pPr>
      <w:r w:rsidRPr="002235EF">
        <w:rPr>
          <w:rFonts w:ascii="Arial" w:hAnsi="Arial" w:cs="Arial"/>
        </w:rPr>
        <w:t>Report all incidents as per incident reporting policy</w:t>
      </w:r>
    </w:p>
    <w:p w:rsidR="00720BC4" w:rsidRPr="002235EF" w:rsidRDefault="00720BC4" w:rsidP="008A618F">
      <w:pPr>
        <w:rPr>
          <w:rFonts w:ascii="Arial" w:hAnsi="Arial" w:cs="Arial"/>
        </w:rPr>
      </w:pPr>
    </w:p>
    <w:p w:rsidR="00720BC4" w:rsidRPr="002235EF" w:rsidRDefault="00720BC4">
      <w:pPr>
        <w:rPr>
          <w:rFonts w:ascii="Arial" w:hAnsi="Arial" w:cs="Arial"/>
        </w:rPr>
      </w:pPr>
      <w:r w:rsidRPr="002235EF">
        <w:rPr>
          <w:rFonts w:ascii="Arial" w:hAnsi="Arial" w:cs="Arial"/>
        </w:rPr>
        <w:t>Effective management of supplies and equipment ensuring that resources are utilised appropriately and cost effectively.</w:t>
      </w:r>
    </w:p>
    <w:p w:rsidR="00720BC4" w:rsidRPr="002235EF" w:rsidRDefault="00720BC4">
      <w:pPr>
        <w:rPr>
          <w:rFonts w:ascii="Arial" w:hAnsi="Arial" w:cs="Arial"/>
        </w:rPr>
      </w:pPr>
    </w:p>
    <w:p w:rsidR="00720BC4" w:rsidRPr="002235EF" w:rsidRDefault="00720BC4">
      <w:pPr>
        <w:rPr>
          <w:rFonts w:ascii="Arial" w:hAnsi="Arial" w:cs="Arial"/>
          <w:b/>
          <w:bCs/>
        </w:rPr>
      </w:pPr>
    </w:p>
    <w:p w:rsidR="00720BC4" w:rsidRPr="002235EF" w:rsidRDefault="685C1C67">
      <w:pPr>
        <w:rPr>
          <w:rFonts w:ascii="Arial" w:hAnsi="Arial" w:cs="Arial"/>
        </w:rPr>
      </w:pPr>
      <w:r w:rsidRPr="685C1C67">
        <w:rPr>
          <w:rFonts w:ascii="Arial" w:hAnsi="Arial" w:cs="Arial"/>
          <w:b/>
          <w:bCs/>
        </w:rPr>
        <w:t>Communication</w:t>
      </w:r>
    </w:p>
    <w:p w:rsidR="00720BC4" w:rsidRPr="002235EF" w:rsidRDefault="685C1C67" w:rsidP="685C1C67">
      <w:pPr>
        <w:rPr>
          <w:rFonts w:ascii="Arial" w:hAnsi="Arial" w:cs="Arial"/>
        </w:rPr>
      </w:pPr>
      <w:r w:rsidRPr="685C1C67">
        <w:rPr>
          <w:rFonts w:ascii="Arial" w:hAnsi="Arial" w:cs="Arial"/>
        </w:rPr>
        <w:t>Communicates effectively with patients, carers and members of the multi-disciplinary and management teams, in styles appropriate to people and situations.</w:t>
      </w:r>
    </w:p>
    <w:p w:rsidR="00720BC4" w:rsidRPr="002235EF" w:rsidRDefault="00720BC4" w:rsidP="008D4350">
      <w:pPr>
        <w:pStyle w:val="ListParagraph"/>
        <w:ind w:left="0"/>
        <w:jc w:val="both"/>
        <w:rPr>
          <w:rFonts w:ascii="Arial" w:hAnsi="Arial" w:cs="Arial"/>
        </w:rPr>
      </w:pPr>
    </w:p>
    <w:p w:rsidR="00720BC4" w:rsidRPr="002235EF" w:rsidRDefault="00720BC4" w:rsidP="008D4350">
      <w:pPr>
        <w:pStyle w:val="ListParagraph"/>
        <w:ind w:left="0"/>
        <w:jc w:val="both"/>
        <w:rPr>
          <w:rFonts w:ascii="Arial" w:hAnsi="Arial" w:cs="Arial"/>
        </w:rPr>
      </w:pPr>
      <w:r w:rsidRPr="002235EF">
        <w:rPr>
          <w:rFonts w:ascii="Arial" w:hAnsi="Arial" w:cs="Arial"/>
        </w:rPr>
        <w:t xml:space="preserve">Maintain effective channels of communication by providing reports for regular MDT meetings and communicating also by telephone and written </w:t>
      </w:r>
      <w:r w:rsidRPr="002235EF">
        <w:rPr>
          <w:rFonts w:ascii="Arial" w:hAnsi="Arial" w:cs="Arial"/>
        </w:rPr>
        <w:lastRenderedPageBreak/>
        <w:t>correspondence. Prepare and dictate letters for the GP, referring consultant and other disciplines.</w:t>
      </w:r>
    </w:p>
    <w:p w:rsidR="00720BC4" w:rsidRPr="002235EF" w:rsidRDefault="00720BC4">
      <w:pPr>
        <w:rPr>
          <w:rFonts w:ascii="Arial" w:hAnsi="Arial" w:cs="Arial"/>
        </w:rPr>
      </w:pPr>
    </w:p>
    <w:p w:rsidR="00720BC4" w:rsidRPr="002235EF" w:rsidRDefault="00720BC4">
      <w:pPr>
        <w:rPr>
          <w:rFonts w:ascii="Arial" w:hAnsi="Arial" w:cs="Arial"/>
        </w:rPr>
      </w:pPr>
      <w:r w:rsidRPr="002235EF">
        <w:rPr>
          <w:rFonts w:ascii="Arial" w:hAnsi="Arial" w:cs="Arial"/>
        </w:rPr>
        <w:t xml:space="preserve">Keep senior management informed and updated on any relevant issues. </w:t>
      </w:r>
    </w:p>
    <w:p w:rsidR="00720BC4" w:rsidRPr="002235EF" w:rsidRDefault="00720BC4">
      <w:pPr>
        <w:rPr>
          <w:rFonts w:ascii="Arial" w:hAnsi="Arial" w:cs="Arial"/>
          <w:b/>
          <w:bCs/>
        </w:rPr>
      </w:pPr>
    </w:p>
    <w:p w:rsidR="00720BC4" w:rsidRPr="002235EF" w:rsidRDefault="00720BC4" w:rsidP="00C84748">
      <w:pPr>
        <w:pStyle w:val="ListParagraph"/>
        <w:ind w:left="0"/>
        <w:jc w:val="both"/>
        <w:rPr>
          <w:rFonts w:ascii="Arial" w:hAnsi="Arial" w:cs="Arial"/>
        </w:rPr>
      </w:pPr>
      <w:r w:rsidRPr="002235EF">
        <w:rPr>
          <w:rFonts w:ascii="Arial" w:hAnsi="Arial" w:cs="Arial"/>
        </w:rPr>
        <w:t>Minimises potential for conflict and complaint, acting timeously to resolve disputes locally wherever possible and making appropriate referral to the management team as necessary.</w:t>
      </w:r>
    </w:p>
    <w:p w:rsidR="00720BC4" w:rsidRPr="002235EF" w:rsidRDefault="00720BC4">
      <w:pPr>
        <w:pStyle w:val="ListParagraph"/>
        <w:ind w:left="0"/>
        <w:rPr>
          <w:rFonts w:ascii="Arial" w:hAnsi="Arial" w:cs="Arial"/>
        </w:rPr>
      </w:pPr>
    </w:p>
    <w:p w:rsidR="00720BC4" w:rsidRPr="002235EF" w:rsidRDefault="00720BC4">
      <w:pPr>
        <w:pStyle w:val="ListParagraph"/>
        <w:ind w:left="0"/>
        <w:rPr>
          <w:rFonts w:ascii="Arial" w:hAnsi="Arial" w:cs="Arial"/>
        </w:rPr>
      </w:pPr>
      <w:r w:rsidRPr="002235EF">
        <w:rPr>
          <w:rFonts w:ascii="Arial" w:hAnsi="Arial" w:cs="Arial"/>
        </w:rPr>
        <w:t>Collaborate with other disciplines to ensure that good communications/relationships are established and maintained.</w:t>
      </w:r>
    </w:p>
    <w:p w:rsidR="00720BC4" w:rsidRPr="002235EF" w:rsidRDefault="00720BC4" w:rsidP="0080769D">
      <w:pPr>
        <w:pStyle w:val="ListParagraph"/>
        <w:ind w:left="0"/>
        <w:rPr>
          <w:rFonts w:ascii="Arial" w:hAnsi="Arial" w:cs="Arial"/>
        </w:rPr>
      </w:pPr>
    </w:p>
    <w:p w:rsidR="00720BC4" w:rsidRPr="002235EF" w:rsidRDefault="00720BC4">
      <w:pPr>
        <w:pStyle w:val="ListParagraph"/>
        <w:ind w:left="0"/>
        <w:rPr>
          <w:rFonts w:ascii="Arial" w:hAnsi="Arial" w:cs="Arial"/>
        </w:rPr>
      </w:pPr>
      <w:r w:rsidRPr="002235EF">
        <w:rPr>
          <w:rFonts w:ascii="Arial" w:hAnsi="Arial" w:cs="Arial"/>
        </w:rPr>
        <w:t xml:space="preserve">Liaise with the GP, referring consultant and other disciplines, recommending suitable treatments based on endoscopic findings and also in accordance with agreed protocols, advising on findings and further follow up if required. </w:t>
      </w:r>
    </w:p>
    <w:p w:rsidR="00720BC4" w:rsidRPr="002235EF" w:rsidRDefault="00720BC4">
      <w:pPr>
        <w:pStyle w:val="ListParagraph"/>
        <w:ind w:left="0"/>
        <w:rPr>
          <w:rFonts w:ascii="Arial" w:hAnsi="Arial" w:cs="Arial"/>
        </w:rPr>
      </w:pPr>
    </w:p>
    <w:p w:rsidR="00720BC4" w:rsidRPr="002235EF" w:rsidRDefault="00720BC4">
      <w:pPr>
        <w:pStyle w:val="ListParagraph"/>
        <w:ind w:left="0"/>
        <w:jc w:val="both"/>
        <w:rPr>
          <w:rFonts w:ascii="Arial" w:hAnsi="Arial" w:cs="Arial"/>
        </w:rPr>
      </w:pPr>
      <w:r w:rsidRPr="002235EF">
        <w:rPr>
          <w:rFonts w:ascii="Arial" w:hAnsi="Arial" w:cs="Arial"/>
        </w:rPr>
        <w:t>Using</w:t>
      </w:r>
      <w:r w:rsidR="00A526CA">
        <w:rPr>
          <w:rFonts w:ascii="Arial" w:hAnsi="Arial" w:cs="Arial"/>
        </w:rPr>
        <w:t xml:space="preserve"> </w:t>
      </w:r>
      <w:r w:rsidR="00A526CA" w:rsidRPr="00FC6B9F">
        <w:rPr>
          <w:rFonts w:ascii="Arial" w:hAnsi="Arial" w:cs="Arial"/>
        </w:rPr>
        <w:t>highly</w:t>
      </w:r>
      <w:r w:rsidR="00A526CA" w:rsidRPr="002235EF">
        <w:rPr>
          <w:rFonts w:ascii="Arial" w:hAnsi="Arial" w:cs="Arial"/>
        </w:rPr>
        <w:t xml:space="preserve"> developed</w:t>
      </w:r>
      <w:r w:rsidRPr="002235EF">
        <w:rPr>
          <w:rFonts w:ascii="Arial" w:hAnsi="Arial" w:cs="Arial"/>
        </w:rPr>
        <w:t xml:space="preserve"> interpersonal communication skills such as tact and judgement, provide receive and discuss highly complex and often extremely difficult and sensitive condition related information with patients, staff and relatives where psychological support, reassurance, empathy, and understanding are essential requirements, particularly in relation to dealing with emotionally challenging situations and especially where there may be barriers to acceptance and understanding which need to be overcome for example, denial or anger, continuing or withdrawing clinical intervention, or when breaking bad news such as informing patients when they have a suspected or probable cancer.</w:t>
      </w:r>
    </w:p>
    <w:p w:rsidR="00720BC4" w:rsidRPr="002235EF" w:rsidRDefault="00720BC4">
      <w:pPr>
        <w:pStyle w:val="ListParagraph"/>
        <w:ind w:left="0"/>
        <w:jc w:val="both"/>
        <w:rPr>
          <w:rFonts w:ascii="Arial" w:hAnsi="Arial" w:cs="Arial"/>
        </w:rPr>
      </w:pPr>
    </w:p>
    <w:p w:rsidR="00720BC4" w:rsidRPr="002235EF" w:rsidRDefault="00720BC4" w:rsidP="001274DA">
      <w:pPr>
        <w:pStyle w:val="ListParagraph"/>
        <w:ind w:left="0"/>
        <w:jc w:val="both"/>
        <w:rPr>
          <w:rFonts w:ascii="Arial" w:hAnsi="Arial" w:cs="Arial"/>
        </w:rPr>
      </w:pPr>
      <w:r w:rsidRPr="002235EF">
        <w:rPr>
          <w:rFonts w:ascii="Arial" w:hAnsi="Arial" w:cs="Arial"/>
        </w:rPr>
        <w:t xml:space="preserve">Attend meetings alongside clinical peers to keep updated with new developments and changes relevant to endoscopy. </w:t>
      </w:r>
    </w:p>
    <w:p w:rsidR="00720BC4" w:rsidRPr="002235EF" w:rsidRDefault="00720BC4" w:rsidP="00FB37C6">
      <w:pPr>
        <w:pStyle w:val="ListParagraph"/>
        <w:jc w:val="both"/>
        <w:rPr>
          <w:rFonts w:ascii="Arial" w:hAnsi="Arial" w:cs="Arial"/>
        </w:rPr>
      </w:pPr>
    </w:p>
    <w:p w:rsidR="00720BC4" w:rsidRPr="002235EF" w:rsidRDefault="00720BC4" w:rsidP="0073771D">
      <w:pPr>
        <w:jc w:val="both"/>
        <w:rPr>
          <w:rFonts w:ascii="Arial" w:hAnsi="Arial" w:cs="Arial"/>
          <w:b/>
          <w:bCs/>
        </w:rPr>
      </w:pPr>
    </w:p>
    <w:p w:rsidR="00720BC4" w:rsidRPr="002235EF" w:rsidRDefault="00720BC4" w:rsidP="0073771D">
      <w:pPr>
        <w:jc w:val="both"/>
        <w:rPr>
          <w:rFonts w:ascii="Arial" w:hAnsi="Arial" w:cs="Arial"/>
          <w:b/>
          <w:bCs/>
        </w:rPr>
      </w:pPr>
      <w:r w:rsidRPr="002235EF">
        <w:rPr>
          <w:rFonts w:ascii="Arial" w:hAnsi="Arial" w:cs="Arial"/>
          <w:b/>
          <w:bCs/>
        </w:rPr>
        <w:t>Professional/Educational</w:t>
      </w:r>
    </w:p>
    <w:p w:rsidR="00720BC4" w:rsidRPr="002235EF" w:rsidRDefault="685C1C67">
      <w:pPr>
        <w:pStyle w:val="ListParagraph"/>
        <w:ind w:left="0"/>
        <w:jc w:val="both"/>
        <w:rPr>
          <w:rFonts w:ascii="Arial" w:hAnsi="Arial" w:cs="Arial"/>
        </w:rPr>
      </w:pPr>
      <w:r w:rsidRPr="685C1C67">
        <w:rPr>
          <w:rFonts w:ascii="Arial" w:hAnsi="Arial" w:cs="Arial"/>
        </w:rPr>
        <w:t>Adhere at all times to the Nursing and Midwifery Council Code of Professional Practice and Guidelines.</w:t>
      </w:r>
    </w:p>
    <w:p w:rsidR="00720BC4" w:rsidRPr="002235EF" w:rsidRDefault="00720BC4" w:rsidP="0073771D">
      <w:pPr>
        <w:pStyle w:val="ListParagraph"/>
        <w:ind w:left="0"/>
        <w:jc w:val="both"/>
        <w:rPr>
          <w:rFonts w:ascii="Arial" w:hAnsi="Arial" w:cs="Arial"/>
        </w:rPr>
      </w:pPr>
    </w:p>
    <w:p w:rsidR="00720BC4" w:rsidRPr="002235EF" w:rsidRDefault="685C1C67" w:rsidP="002110DA">
      <w:pPr>
        <w:pStyle w:val="ListParagraph"/>
        <w:ind w:left="0"/>
        <w:jc w:val="both"/>
        <w:rPr>
          <w:rFonts w:ascii="Arial" w:hAnsi="Arial" w:cs="Arial"/>
        </w:rPr>
      </w:pPr>
      <w:r w:rsidRPr="685C1C67">
        <w:rPr>
          <w:rFonts w:ascii="Arial" w:hAnsi="Arial" w:cs="Arial"/>
        </w:rPr>
        <w:t>Contribute to and support the professional development of nursing and non-nursing staff as appropriate by participating in the clinical teaching and supervision of allocated staff in training.</w:t>
      </w:r>
      <w:r w:rsidR="00DA605A">
        <w:rPr>
          <w:rFonts w:ascii="Arial" w:hAnsi="Arial" w:cs="Arial"/>
        </w:rPr>
        <w:t xml:space="preserve"> </w:t>
      </w:r>
    </w:p>
    <w:p w:rsidR="00720BC4" w:rsidRPr="002235EF" w:rsidRDefault="00720BC4" w:rsidP="002110DA">
      <w:pPr>
        <w:pStyle w:val="ListParagraph"/>
        <w:ind w:left="0"/>
        <w:jc w:val="both"/>
        <w:rPr>
          <w:rFonts w:ascii="Arial" w:hAnsi="Arial" w:cs="Arial"/>
        </w:rPr>
      </w:pPr>
    </w:p>
    <w:p w:rsidR="00720BC4" w:rsidRPr="002235EF" w:rsidRDefault="00720BC4" w:rsidP="002110DA">
      <w:pPr>
        <w:pStyle w:val="ListParagraph"/>
        <w:ind w:left="0"/>
        <w:jc w:val="both"/>
        <w:rPr>
          <w:rFonts w:ascii="Arial" w:hAnsi="Arial" w:cs="Arial"/>
        </w:rPr>
      </w:pPr>
      <w:r w:rsidRPr="002235EF">
        <w:rPr>
          <w:rFonts w:ascii="Arial" w:hAnsi="Arial" w:cs="Arial"/>
        </w:rPr>
        <w:t>Take responsibility and have an active role in self-development, extending knowledge and skills as opportunities arise.</w:t>
      </w:r>
      <w:r w:rsidR="00701E2F">
        <w:rPr>
          <w:rFonts w:ascii="Arial" w:hAnsi="Arial" w:cs="Arial"/>
        </w:rPr>
        <w:t xml:space="preserve"> </w:t>
      </w:r>
    </w:p>
    <w:p w:rsidR="00720BC4" w:rsidRPr="002235EF" w:rsidRDefault="00720BC4">
      <w:pPr>
        <w:pStyle w:val="ListParagraph"/>
        <w:ind w:left="0"/>
        <w:jc w:val="both"/>
        <w:rPr>
          <w:rFonts w:ascii="Arial" w:hAnsi="Arial" w:cs="Arial"/>
        </w:rPr>
      </w:pPr>
    </w:p>
    <w:p w:rsidR="00002155" w:rsidRDefault="685C1C67" w:rsidP="000E45B3">
      <w:pPr>
        <w:pStyle w:val="ListParagraph"/>
        <w:ind w:left="0"/>
        <w:jc w:val="both"/>
        <w:rPr>
          <w:rFonts w:ascii="Arial" w:hAnsi="Arial" w:cs="Arial"/>
          <w:color w:val="0070C0"/>
        </w:rPr>
      </w:pPr>
      <w:r w:rsidRPr="685C1C67">
        <w:rPr>
          <w:rFonts w:ascii="Arial" w:hAnsi="Arial" w:cs="Arial"/>
        </w:rPr>
        <w:t xml:space="preserve">Contribute to and participate in the education of staff involved in the care of patients undergoing endoscopy particularly related to aspects of the Nurse Endoscopists practice within the area.  </w:t>
      </w:r>
      <w:r w:rsidRPr="685C1C67">
        <w:rPr>
          <w:rFonts w:ascii="Arial" w:hAnsi="Arial" w:cs="Arial"/>
          <w:color w:val="0070C0"/>
        </w:rPr>
        <w:t xml:space="preserve"> </w:t>
      </w:r>
    </w:p>
    <w:p w:rsidR="00720BC4" w:rsidRPr="00FC6B9F" w:rsidRDefault="685C1C67" w:rsidP="000E45B3">
      <w:pPr>
        <w:pStyle w:val="ListParagraph"/>
        <w:ind w:left="0"/>
        <w:jc w:val="both"/>
        <w:rPr>
          <w:rFonts w:ascii="Arial" w:hAnsi="Arial" w:cs="Arial"/>
        </w:rPr>
      </w:pPr>
      <w:r w:rsidRPr="00FC6B9F">
        <w:rPr>
          <w:rFonts w:ascii="Arial" w:hAnsi="Arial" w:cs="Arial"/>
        </w:rPr>
        <w:t>Completion of Cytosponge Train the Trainers course. Responsible f</w:t>
      </w:r>
      <w:r w:rsidR="00786D16" w:rsidRPr="00FC6B9F">
        <w:rPr>
          <w:rFonts w:ascii="Arial" w:hAnsi="Arial" w:cs="Arial"/>
        </w:rPr>
        <w:t>or planning and developing the C</w:t>
      </w:r>
      <w:r w:rsidRPr="00FC6B9F">
        <w:rPr>
          <w:rFonts w:ascii="Arial" w:hAnsi="Arial" w:cs="Arial"/>
        </w:rPr>
        <w:t>ytosponge service. Responsible for teaching and training new members of st</w:t>
      </w:r>
      <w:r w:rsidR="00786D16" w:rsidRPr="00FC6B9F">
        <w:rPr>
          <w:rFonts w:ascii="Arial" w:hAnsi="Arial" w:cs="Arial"/>
        </w:rPr>
        <w:t>aff in all aspects relating to C</w:t>
      </w:r>
      <w:r w:rsidRPr="00FC6B9F">
        <w:rPr>
          <w:rFonts w:ascii="Arial" w:hAnsi="Arial" w:cs="Arial"/>
        </w:rPr>
        <w:t>ytosponge and its safe administration.  Ensuring that all the requirements and standards relating to the training programme for learners are undertaken, assessed, achieved and met.</w:t>
      </w:r>
    </w:p>
    <w:p w:rsidR="00720BC4" w:rsidRPr="00FC6B9F" w:rsidRDefault="00720BC4" w:rsidP="005D20DB">
      <w:pPr>
        <w:pStyle w:val="ListParagraph"/>
        <w:ind w:left="0"/>
        <w:jc w:val="both"/>
        <w:rPr>
          <w:rFonts w:ascii="Arial" w:hAnsi="Arial" w:cs="Arial"/>
        </w:rPr>
      </w:pPr>
    </w:p>
    <w:p w:rsidR="00720BC4" w:rsidRPr="00FC6B9F" w:rsidRDefault="00720BC4">
      <w:pPr>
        <w:pStyle w:val="ListParagraph"/>
        <w:ind w:left="0"/>
        <w:jc w:val="both"/>
        <w:rPr>
          <w:rFonts w:ascii="Arial" w:hAnsi="Arial" w:cs="Arial"/>
        </w:rPr>
      </w:pPr>
      <w:r w:rsidRPr="002235EF">
        <w:rPr>
          <w:rFonts w:ascii="Arial" w:hAnsi="Arial" w:cs="Arial"/>
        </w:rPr>
        <w:t>Participate in audit/research of practice within area of responsibility and assist in the evaluation o</w:t>
      </w:r>
      <w:r w:rsidR="00786D16">
        <w:rPr>
          <w:rFonts w:ascii="Arial" w:hAnsi="Arial" w:cs="Arial"/>
        </w:rPr>
        <w:t>f findings.</w:t>
      </w:r>
      <w:r w:rsidR="00233B9B">
        <w:rPr>
          <w:rFonts w:ascii="Arial" w:hAnsi="Arial" w:cs="Arial"/>
        </w:rPr>
        <w:t xml:space="preserve"> </w:t>
      </w:r>
      <w:r w:rsidR="00233B9B" w:rsidRPr="00FC6B9F">
        <w:rPr>
          <w:rFonts w:ascii="Arial" w:hAnsi="Arial" w:cs="Arial"/>
        </w:rPr>
        <w:t xml:space="preserve">The </w:t>
      </w:r>
      <w:r w:rsidR="00F71E5C" w:rsidRPr="00FC6B9F">
        <w:rPr>
          <w:rFonts w:ascii="Arial" w:hAnsi="Arial" w:cs="Arial"/>
        </w:rPr>
        <w:t>introduction of Cytosponge</w:t>
      </w:r>
      <w:r w:rsidR="00BE35F0" w:rsidRPr="00FC6B9F">
        <w:rPr>
          <w:rFonts w:ascii="Arial" w:hAnsi="Arial" w:cs="Arial"/>
        </w:rPr>
        <w:t xml:space="preserve"> and the work with the Scottish Access Collaborative on Barrett’s oesophagus</w:t>
      </w:r>
      <w:r w:rsidR="00F71E5C" w:rsidRPr="00FC6B9F">
        <w:rPr>
          <w:rFonts w:ascii="Arial" w:hAnsi="Arial" w:cs="Arial"/>
        </w:rPr>
        <w:t xml:space="preserve"> </w:t>
      </w:r>
      <w:r w:rsidR="00BE35F0" w:rsidRPr="00FC6B9F">
        <w:rPr>
          <w:rFonts w:ascii="Arial" w:hAnsi="Arial" w:cs="Arial"/>
        </w:rPr>
        <w:t>patients</w:t>
      </w:r>
      <w:r w:rsidR="00233B9B" w:rsidRPr="00FC6B9F">
        <w:rPr>
          <w:rFonts w:ascii="Arial" w:hAnsi="Arial" w:cs="Arial"/>
        </w:rPr>
        <w:t>,</w:t>
      </w:r>
      <w:r w:rsidR="00BE35F0" w:rsidRPr="00FC6B9F">
        <w:rPr>
          <w:rFonts w:ascii="Arial" w:hAnsi="Arial" w:cs="Arial"/>
        </w:rPr>
        <w:t xml:space="preserve"> </w:t>
      </w:r>
      <w:r w:rsidR="00F71E5C" w:rsidRPr="00FC6B9F">
        <w:rPr>
          <w:rFonts w:ascii="Arial" w:hAnsi="Arial" w:cs="Arial"/>
        </w:rPr>
        <w:t xml:space="preserve">this ongoing research and audit can </w:t>
      </w:r>
      <w:r w:rsidR="00BE35F0" w:rsidRPr="00FC6B9F">
        <w:rPr>
          <w:rFonts w:ascii="Arial" w:hAnsi="Arial" w:cs="Arial"/>
        </w:rPr>
        <w:t xml:space="preserve">be </w:t>
      </w:r>
      <w:r w:rsidR="00F71E5C" w:rsidRPr="00FC6B9F">
        <w:rPr>
          <w:rFonts w:ascii="Arial" w:hAnsi="Arial" w:cs="Arial"/>
        </w:rPr>
        <w:t>30% of working week.</w:t>
      </w:r>
    </w:p>
    <w:p w:rsidR="00720BC4" w:rsidRPr="00FC6B9F" w:rsidRDefault="00720BC4" w:rsidP="000E33A4">
      <w:pPr>
        <w:pStyle w:val="ListParagraph"/>
        <w:ind w:left="0"/>
        <w:jc w:val="both"/>
        <w:rPr>
          <w:rFonts w:ascii="Arial" w:hAnsi="Arial" w:cs="Arial"/>
        </w:rPr>
      </w:pPr>
    </w:p>
    <w:p w:rsidR="00720BC4" w:rsidRPr="002235EF" w:rsidRDefault="685C1C67" w:rsidP="000E33A4">
      <w:pPr>
        <w:pStyle w:val="ListParagraph"/>
        <w:ind w:left="0"/>
        <w:jc w:val="both"/>
        <w:rPr>
          <w:rFonts w:ascii="Arial" w:hAnsi="Arial" w:cs="Arial"/>
        </w:rPr>
      </w:pPr>
      <w:r w:rsidRPr="685C1C67">
        <w:rPr>
          <w:rFonts w:ascii="Arial" w:hAnsi="Arial" w:cs="Arial"/>
        </w:rPr>
        <w:t>Demonstrate</w:t>
      </w:r>
      <w:r w:rsidR="00DA0CB6">
        <w:rPr>
          <w:rFonts w:ascii="Arial" w:hAnsi="Arial" w:cs="Arial"/>
        </w:rPr>
        <w:t xml:space="preserve"> advanced</w:t>
      </w:r>
      <w:r w:rsidRPr="685C1C67">
        <w:rPr>
          <w:rFonts w:ascii="Arial" w:hAnsi="Arial" w:cs="Arial"/>
          <w:color w:val="0070C0"/>
        </w:rPr>
        <w:t xml:space="preserve"> </w:t>
      </w:r>
      <w:r w:rsidR="00DA0CB6">
        <w:rPr>
          <w:rFonts w:ascii="Arial" w:hAnsi="Arial" w:cs="Arial"/>
        </w:rPr>
        <w:t>clinical expertise and highly developed skills underpinned by education</w:t>
      </w:r>
      <w:r w:rsidRPr="685C1C67">
        <w:rPr>
          <w:rFonts w:ascii="Arial" w:hAnsi="Arial" w:cs="Arial"/>
        </w:rPr>
        <w:t xml:space="preserve"> </w:t>
      </w:r>
      <w:r w:rsidRPr="00FC6B9F">
        <w:rPr>
          <w:rFonts w:ascii="Arial" w:hAnsi="Arial" w:cs="Arial"/>
        </w:rPr>
        <w:t>and extensive</w:t>
      </w:r>
      <w:r w:rsidRPr="685C1C67">
        <w:rPr>
          <w:rFonts w:ascii="Arial" w:hAnsi="Arial" w:cs="Arial"/>
        </w:rPr>
        <w:t xml:space="preserve"> experience in endoscopy to maintain and develop</w:t>
      </w:r>
      <w:r w:rsidR="00786D16">
        <w:rPr>
          <w:rFonts w:ascii="Arial" w:hAnsi="Arial" w:cs="Arial"/>
        </w:rPr>
        <w:t xml:space="preserve"> advanced</w:t>
      </w:r>
      <w:r w:rsidRPr="685C1C67">
        <w:rPr>
          <w:rFonts w:ascii="Arial" w:hAnsi="Arial" w:cs="Arial"/>
        </w:rPr>
        <w:t xml:space="preserve"> levels of clinical skills and practice.</w:t>
      </w:r>
    </w:p>
    <w:p w:rsidR="00720BC4" w:rsidRPr="002235EF" w:rsidRDefault="00720BC4" w:rsidP="000E33A4">
      <w:pPr>
        <w:pStyle w:val="ListParagraph"/>
        <w:ind w:left="0"/>
        <w:jc w:val="both"/>
        <w:rPr>
          <w:rFonts w:ascii="Arial" w:hAnsi="Arial" w:cs="Arial"/>
        </w:rPr>
      </w:pPr>
    </w:p>
    <w:p w:rsidR="00720BC4" w:rsidRPr="002235EF" w:rsidRDefault="00720BC4" w:rsidP="000E33A4">
      <w:pPr>
        <w:pStyle w:val="ListParagraph"/>
        <w:ind w:left="0"/>
        <w:jc w:val="both"/>
        <w:rPr>
          <w:rFonts w:ascii="Arial" w:hAnsi="Arial" w:cs="Arial"/>
        </w:rPr>
      </w:pPr>
      <w:r w:rsidRPr="002235EF">
        <w:rPr>
          <w:rFonts w:ascii="Arial" w:hAnsi="Arial" w:cs="Arial"/>
        </w:rPr>
        <w:t>Ensure that clinical professional development is underpinned with appropriate education, training and supervision.</w:t>
      </w:r>
    </w:p>
    <w:p w:rsidR="00720BC4" w:rsidRPr="002235EF" w:rsidRDefault="00720BC4" w:rsidP="002C3ADE">
      <w:pPr>
        <w:pStyle w:val="ListParagraph"/>
        <w:ind w:left="0"/>
        <w:jc w:val="both"/>
        <w:rPr>
          <w:rFonts w:ascii="Arial" w:hAnsi="Arial" w:cs="Arial"/>
        </w:rPr>
      </w:pPr>
    </w:p>
    <w:p w:rsidR="00720BC4" w:rsidRPr="002235EF" w:rsidRDefault="00720BC4">
      <w:pPr>
        <w:pStyle w:val="ListParagraph"/>
        <w:ind w:left="0"/>
        <w:jc w:val="both"/>
        <w:rPr>
          <w:rFonts w:ascii="Arial" w:hAnsi="Arial" w:cs="Arial"/>
        </w:rPr>
      </w:pPr>
      <w:r w:rsidRPr="002235EF">
        <w:rPr>
          <w:rFonts w:ascii="Arial" w:hAnsi="Arial" w:cs="Arial"/>
        </w:rPr>
        <w:t>Be committed to own professional development and lifelong learning.</w:t>
      </w:r>
    </w:p>
    <w:p w:rsidR="00720BC4" w:rsidRPr="002235EF" w:rsidRDefault="00720BC4" w:rsidP="000E33A4">
      <w:pPr>
        <w:pStyle w:val="ListParagraph"/>
        <w:ind w:left="0"/>
        <w:jc w:val="both"/>
        <w:rPr>
          <w:rFonts w:ascii="Arial" w:hAnsi="Arial" w:cs="Arial"/>
        </w:rPr>
      </w:pPr>
    </w:p>
    <w:p w:rsidR="00720BC4" w:rsidRPr="002235EF" w:rsidRDefault="00720BC4" w:rsidP="000E33A4">
      <w:pPr>
        <w:pStyle w:val="ListParagraph"/>
        <w:ind w:left="0"/>
        <w:jc w:val="both"/>
        <w:rPr>
          <w:rFonts w:ascii="Arial" w:hAnsi="Arial" w:cs="Arial"/>
        </w:rPr>
      </w:pPr>
      <w:r w:rsidRPr="002235EF">
        <w:rPr>
          <w:rFonts w:ascii="Arial" w:hAnsi="Arial" w:cs="Arial"/>
        </w:rPr>
        <w:t>Provides professional expertise acting as an education resource and providing advice in clinical nursing practice for all disciplines</w:t>
      </w:r>
    </w:p>
    <w:p w:rsidR="00720BC4" w:rsidRPr="002235EF" w:rsidRDefault="00720BC4" w:rsidP="002C3ADE">
      <w:pPr>
        <w:pStyle w:val="ListParagraph"/>
        <w:ind w:left="0"/>
        <w:jc w:val="both"/>
        <w:rPr>
          <w:rFonts w:ascii="Arial" w:hAnsi="Arial" w:cs="Arial"/>
        </w:rPr>
      </w:pPr>
      <w:r w:rsidRPr="002235EF">
        <w:rPr>
          <w:rFonts w:ascii="Arial" w:hAnsi="Arial" w:cs="Arial"/>
        </w:rPr>
        <w:t xml:space="preserve"> </w:t>
      </w:r>
    </w:p>
    <w:p w:rsidR="008B1240" w:rsidRDefault="00720BC4" w:rsidP="008B1240">
      <w:pPr>
        <w:pStyle w:val="ListParagraph"/>
        <w:ind w:left="0"/>
        <w:jc w:val="both"/>
        <w:rPr>
          <w:rFonts w:ascii="Arial" w:hAnsi="Arial" w:cs="Arial"/>
        </w:rPr>
      </w:pPr>
      <w:r w:rsidRPr="002235EF">
        <w:rPr>
          <w:rFonts w:ascii="Arial" w:hAnsi="Arial" w:cs="Arial"/>
        </w:rPr>
        <w:t>Support the implementation of educational programmes for staff and contribute to the quality of the ward/department as a learning environment.</w:t>
      </w:r>
      <w:r w:rsidR="00D0420B">
        <w:rPr>
          <w:rFonts w:ascii="Arial" w:hAnsi="Arial" w:cs="Arial"/>
        </w:rPr>
        <w:t xml:space="preserve"> Involved with </w:t>
      </w:r>
      <w:r w:rsidR="008B1240">
        <w:rPr>
          <w:rFonts w:ascii="Arial" w:hAnsi="Arial" w:cs="Arial"/>
        </w:rPr>
        <w:t>the National Endoscopy Training Progra</w:t>
      </w:r>
      <w:r w:rsidR="00D0420B">
        <w:rPr>
          <w:rFonts w:ascii="Arial" w:hAnsi="Arial" w:cs="Arial"/>
        </w:rPr>
        <w:t>mme (NETP) as a f</w:t>
      </w:r>
      <w:r w:rsidR="00FD01E7">
        <w:rPr>
          <w:rFonts w:ascii="Arial" w:hAnsi="Arial" w:cs="Arial"/>
        </w:rPr>
        <w:t>aculty member of the Endoscopy Non Technical S</w:t>
      </w:r>
      <w:r w:rsidR="008B1240">
        <w:rPr>
          <w:rFonts w:ascii="Arial" w:hAnsi="Arial" w:cs="Arial"/>
        </w:rPr>
        <w:t>kills (ENTS) simulation training.</w:t>
      </w:r>
    </w:p>
    <w:p w:rsidR="008B1240" w:rsidRPr="002235EF" w:rsidRDefault="008B1240" w:rsidP="008B1240">
      <w:pPr>
        <w:pStyle w:val="ListParagraph"/>
        <w:ind w:left="0"/>
        <w:jc w:val="both"/>
        <w:rPr>
          <w:rFonts w:ascii="Arial" w:hAnsi="Arial" w:cs="Arial"/>
        </w:rPr>
      </w:pPr>
      <w:r>
        <w:rPr>
          <w:rFonts w:ascii="Arial" w:hAnsi="Arial" w:cs="Arial"/>
        </w:rPr>
        <w:t>Coordination</w:t>
      </w:r>
      <w:r w:rsidR="00E62B66">
        <w:rPr>
          <w:rFonts w:ascii="Arial" w:hAnsi="Arial" w:cs="Arial"/>
        </w:rPr>
        <w:t xml:space="preserve"> and participation in arranging the provision of a JAG accredited in</w:t>
      </w:r>
      <w:r>
        <w:rPr>
          <w:rFonts w:ascii="Arial" w:hAnsi="Arial" w:cs="Arial"/>
        </w:rPr>
        <w:t>-house</w:t>
      </w:r>
      <w:r w:rsidR="00FD01E7">
        <w:rPr>
          <w:rFonts w:ascii="Arial" w:hAnsi="Arial" w:cs="Arial"/>
        </w:rPr>
        <w:t xml:space="preserve">, </w:t>
      </w:r>
      <w:r>
        <w:rPr>
          <w:rFonts w:ascii="Arial" w:hAnsi="Arial" w:cs="Arial"/>
        </w:rPr>
        <w:t>upskilling colonoscopy</w:t>
      </w:r>
      <w:r w:rsidR="00FD01E7">
        <w:rPr>
          <w:rFonts w:ascii="Arial" w:hAnsi="Arial" w:cs="Arial"/>
        </w:rPr>
        <w:t xml:space="preserve"> hands on </w:t>
      </w:r>
      <w:r>
        <w:rPr>
          <w:rFonts w:ascii="Arial" w:hAnsi="Arial" w:cs="Arial"/>
        </w:rPr>
        <w:t>training</w:t>
      </w:r>
      <w:r w:rsidR="00E62B66">
        <w:rPr>
          <w:rFonts w:ascii="Arial" w:hAnsi="Arial" w:cs="Arial"/>
        </w:rPr>
        <w:t xml:space="preserve"> event</w:t>
      </w:r>
      <w:r w:rsidR="00FD01E7">
        <w:rPr>
          <w:rFonts w:ascii="Arial" w:hAnsi="Arial" w:cs="Arial"/>
        </w:rPr>
        <w:t xml:space="preserve"> delivered to promote and develop clinical skills</w:t>
      </w:r>
      <w:r w:rsidR="00E62B66">
        <w:rPr>
          <w:rFonts w:ascii="Arial" w:hAnsi="Arial" w:cs="Arial"/>
        </w:rPr>
        <w:t xml:space="preserve"> for both Consultants and Nurse Endoscopists</w:t>
      </w:r>
      <w:r w:rsidR="006E0C6C">
        <w:rPr>
          <w:rFonts w:ascii="Arial" w:hAnsi="Arial" w:cs="Arial"/>
        </w:rPr>
        <w:t>.</w:t>
      </w:r>
      <w:r w:rsidR="00E62B66">
        <w:rPr>
          <w:rFonts w:ascii="Arial" w:hAnsi="Arial" w:cs="Arial"/>
        </w:rPr>
        <w:t xml:space="preserve"> </w:t>
      </w:r>
    </w:p>
    <w:p w:rsidR="00720BC4" w:rsidRPr="002235EF" w:rsidRDefault="00720BC4">
      <w:pPr>
        <w:pStyle w:val="ListParagraph"/>
        <w:ind w:left="0"/>
        <w:jc w:val="both"/>
        <w:rPr>
          <w:rFonts w:ascii="Arial" w:hAnsi="Arial" w:cs="Arial"/>
        </w:rPr>
      </w:pPr>
    </w:p>
    <w:p w:rsidR="00720BC4" w:rsidRPr="002235EF" w:rsidRDefault="00720BC4" w:rsidP="685C1C67">
      <w:pPr>
        <w:pStyle w:val="Heading2"/>
        <w:ind w:left="360"/>
      </w:pPr>
    </w:p>
    <w:p w:rsidR="00720BC4" w:rsidRPr="000B2842" w:rsidRDefault="00720BC4">
      <w:pPr>
        <w:pStyle w:val="Heading2"/>
        <w:rPr>
          <w:b w:val="0"/>
        </w:rPr>
      </w:pPr>
      <w:r w:rsidRPr="002235EF">
        <w:t xml:space="preserve">Quality improvement </w:t>
      </w:r>
    </w:p>
    <w:p w:rsidR="00720BC4" w:rsidRPr="002235EF" w:rsidRDefault="685C1C67" w:rsidP="685C1C67">
      <w:pPr>
        <w:pStyle w:val="ListParagraph"/>
        <w:ind w:left="0"/>
        <w:rPr>
          <w:rFonts w:ascii="Arial" w:hAnsi="Arial" w:cs="Arial"/>
        </w:rPr>
      </w:pPr>
      <w:r w:rsidRPr="685C1C67">
        <w:rPr>
          <w:rFonts w:ascii="Arial" w:hAnsi="Arial" w:cs="Arial"/>
        </w:rPr>
        <w:t>Support the development and improvement of services for individual patients and client groups by participating in audit to assess the quality and safety standards of the endoscopy service – The Endoscopy Global Rating Scale (GRS).</w:t>
      </w:r>
    </w:p>
    <w:p w:rsidR="00720BC4" w:rsidRPr="002235EF" w:rsidRDefault="00720BC4" w:rsidP="001C7D94">
      <w:pPr>
        <w:pStyle w:val="ListParagraph"/>
        <w:ind w:left="0"/>
        <w:jc w:val="both"/>
        <w:rPr>
          <w:rFonts w:ascii="Arial" w:hAnsi="Arial" w:cs="Arial"/>
        </w:rPr>
      </w:pPr>
    </w:p>
    <w:p w:rsidR="00720BC4" w:rsidRPr="002235EF" w:rsidRDefault="685C1C67" w:rsidP="001C7D94">
      <w:pPr>
        <w:pStyle w:val="ListParagraph"/>
        <w:ind w:left="0"/>
        <w:jc w:val="both"/>
        <w:rPr>
          <w:rFonts w:ascii="Arial" w:hAnsi="Arial" w:cs="Arial"/>
        </w:rPr>
      </w:pPr>
      <w:r w:rsidRPr="685C1C67">
        <w:rPr>
          <w:rFonts w:ascii="Arial" w:hAnsi="Arial" w:cs="Arial"/>
        </w:rPr>
        <w:t>Responsibility for identifying and assessing any risk specific to area of work, ensuring the safety of the work environment and work processes and liaising with the Department Manager in assessing and managing risk.</w:t>
      </w:r>
    </w:p>
    <w:p w:rsidR="00720BC4" w:rsidRPr="002235EF" w:rsidRDefault="00720BC4" w:rsidP="002C3ADE">
      <w:pPr>
        <w:pStyle w:val="ListParagraph"/>
        <w:ind w:left="405"/>
        <w:jc w:val="both"/>
        <w:rPr>
          <w:rFonts w:ascii="Arial" w:hAnsi="Arial" w:cs="Arial"/>
        </w:rPr>
      </w:pPr>
    </w:p>
    <w:p w:rsidR="00720BC4" w:rsidRPr="00DA5ECA" w:rsidRDefault="685C1C67">
      <w:pPr>
        <w:pStyle w:val="ListParagraph"/>
        <w:ind w:left="0"/>
        <w:jc w:val="both"/>
        <w:rPr>
          <w:rFonts w:ascii="Arial" w:hAnsi="Arial" w:cs="Arial"/>
        </w:rPr>
      </w:pPr>
      <w:r w:rsidRPr="685C1C67">
        <w:rPr>
          <w:rFonts w:ascii="Arial" w:hAnsi="Arial" w:cs="Arial"/>
        </w:rPr>
        <w:t>Participates where appropriate in discussion relating to service reviews and other strategic planning issues and developments</w:t>
      </w:r>
      <w:r w:rsidRPr="00DA5ECA">
        <w:rPr>
          <w:rFonts w:ascii="Arial" w:hAnsi="Arial" w:cs="Arial"/>
        </w:rPr>
        <w:t>. Participates in service and policy development for example assisting the Endoscopy Clinical Lead with endoscopy specific policy development originating from drivers like the Scottish Access Collaborative, BSG and SIGN guidelines</w:t>
      </w:r>
      <w:r w:rsidR="008B1240">
        <w:rPr>
          <w:rFonts w:ascii="Arial" w:hAnsi="Arial" w:cs="Arial"/>
        </w:rPr>
        <w:t xml:space="preserve"> Barrett’s Validation process</w:t>
      </w:r>
      <w:r w:rsidR="00F34148">
        <w:rPr>
          <w:rFonts w:ascii="Arial" w:hAnsi="Arial" w:cs="Arial"/>
        </w:rPr>
        <w:t>, Participation in updating and maintaining PGD’s – Patient Group Directions associated with endoscopy.</w:t>
      </w:r>
      <w:r w:rsidRPr="00DA5ECA">
        <w:rPr>
          <w:rFonts w:ascii="Arial" w:hAnsi="Arial" w:cs="Arial"/>
        </w:rPr>
        <w:t xml:space="preserve">  </w:t>
      </w:r>
    </w:p>
    <w:p w:rsidR="00720BC4" w:rsidRPr="00DA5ECA" w:rsidRDefault="00720BC4">
      <w:pPr>
        <w:rPr>
          <w:rFonts w:ascii="Arial" w:hAnsi="Arial" w:cs="Arial"/>
        </w:rPr>
      </w:pPr>
    </w:p>
    <w:p w:rsidR="00720BC4" w:rsidRPr="002235EF" w:rsidRDefault="00720BC4" w:rsidP="00705045">
      <w:pPr>
        <w:ind w:right="334"/>
        <w:jc w:val="both"/>
        <w:rPr>
          <w:rFonts w:ascii="Arial" w:hAnsi="Arial" w:cs="Arial"/>
          <w:b/>
        </w:rPr>
      </w:pPr>
      <w:r w:rsidRPr="002235EF">
        <w:rPr>
          <w:rFonts w:ascii="Arial" w:hAnsi="Arial" w:cs="Arial"/>
          <w:b/>
        </w:rPr>
        <w:t xml:space="preserve"> </w:t>
      </w:r>
    </w:p>
    <w:p w:rsidR="00720BC4" w:rsidRPr="002235EF" w:rsidRDefault="685C1C67" w:rsidP="00705045">
      <w:pPr>
        <w:ind w:right="334"/>
        <w:jc w:val="both"/>
        <w:rPr>
          <w:rFonts w:ascii="Arial" w:hAnsi="Arial" w:cs="Arial"/>
          <w:b/>
          <w:bCs/>
        </w:rPr>
      </w:pPr>
      <w:r w:rsidRPr="685C1C67">
        <w:rPr>
          <w:rFonts w:ascii="Arial" w:hAnsi="Arial" w:cs="Arial"/>
          <w:b/>
          <w:bCs/>
        </w:rPr>
        <w:t>6. SYSTEMS AND EQUIPMENT</w:t>
      </w:r>
    </w:p>
    <w:p w:rsidR="00720BC4" w:rsidRPr="002235EF" w:rsidRDefault="00720BC4" w:rsidP="00705045">
      <w:pPr>
        <w:ind w:right="334"/>
        <w:jc w:val="both"/>
        <w:rPr>
          <w:rFonts w:ascii="Arial" w:hAnsi="Arial" w:cs="Arial"/>
        </w:rPr>
      </w:pPr>
      <w:r w:rsidRPr="002235EF">
        <w:rPr>
          <w:rFonts w:ascii="Arial" w:hAnsi="Arial" w:cs="Arial"/>
        </w:rPr>
        <w:t xml:space="preserve"> </w:t>
      </w:r>
    </w:p>
    <w:p w:rsidR="00720BC4" w:rsidRPr="002235EF" w:rsidRDefault="00720BC4">
      <w:pPr>
        <w:ind w:right="334"/>
        <w:rPr>
          <w:rFonts w:ascii="Arial" w:hAnsi="Arial" w:cs="Arial"/>
        </w:rPr>
      </w:pPr>
      <w:r w:rsidRPr="002235EF">
        <w:rPr>
          <w:rFonts w:ascii="Arial" w:hAnsi="Arial" w:cs="Arial"/>
        </w:rPr>
        <w:t xml:space="preserve">The Post holder will be responsible for the personal, safe and competent use of expensive and highly specialised equipment in excess of £40.000. </w:t>
      </w:r>
    </w:p>
    <w:p w:rsidR="00720BC4" w:rsidRPr="002235EF" w:rsidRDefault="00720BC4">
      <w:pPr>
        <w:ind w:right="334"/>
        <w:rPr>
          <w:rFonts w:ascii="Arial" w:hAnsi="Arial" w:cs="Arial"/>
        </w:rPr>
      </w:pPr>
    </w:p>
    <w:p w:rsidR="00720BC4" w:rsidRPr="002235EF" w:rsidRDefault="00720BC4">
      <w:pPr>
        <w:ind w:right="334"/>
        <w:rPr>
          <w:rFonts w:ascii="Arial" w:hAnsi="Arial" w:cs="Arial"/>
        </w:rPr>
      </w:pPr>
      <w:r w:rsidRPr="002235EF">
        <w:rPr>
          <w:rFonts w:ascii="Arial" w:hAnsi="Arial" w:cs="Arial"/>
        </w:rPr>
        <w:t>The post holder through formal training is required to develop and maintain a comprehensive knowledge and expertise in the use of all equipment used by them in undertaking Endoscopy procedures.</w:t>
      </w:r>
    </w:p>
    <w:p w:rsidR="00720BC4" w:rsidRPr="002235EF" w:rsidRDefault="00720BC4" w:rsidP="00705045">
      <w:pPr>
        <w:ind w:left="360" w:right="334"/>
        <w:rPr>
          <w:rFonts w:ascii="Arial" w:hAnsi="Arial" w:cs="Arial"/>
        </w:rPr>
      </w:pPr>
    </w:p>
    <w:p w:rsidR="00720BC4" w:rsidRPr="002235EF" w:rsidRDefault="00720BC4" w:rsidP="00EB308A">
      <w:pPr>
        <w:ind w:left="360" w:right="334"/>
        <w:rPr>
          <w:rFonts w:ascii="Arial" w:hAnsi="Arial" w:cs="Arial"/>
        </w:rPr>
      </w:pPr>
      <w:r w:rsidRPr="002235EF">
        <w:rPr>
          <w:rFonts w:ascii="Arial" w:hAnsi="Arial" w:cs="Arial"/>
        </w:rPr>
        <w:t xml:space="preserve">Principles and methods of decontamination of </w:t>
      </w:r>
      <w:r w:rsidR="00E2307A" w:rsidRPr="002235EF">
        <w:rPr>
          <w:rFonts w:ascii="Arial" w:hAnsi="Arial" w:cs="Arial"/>
        </w:rPr>
        <w:t>fibrotic</w:t>
      </w:r>
      <w:r w:rsidRPr="002235EF">
        <w:rPr>
          <w:rFonts w:ascii="Arial" w:hAnsi="Arial" w:cs="Arial"/>
        </w:rPr>
        <w:t xml:space="preserve"> endoscopes,                                             </w:t>
      </w:r>
    </w:p>
    <w:p w:rsidR="00720BC4" w:rsidRPr="002235EF" w:rsidRDefault="00720BC4" w:rsidP="00705045">
      <w:pPr>
        <w:ind w:left="360" w:right="334"/>
        <w:rPr>
          <w:rFonts w:ascii="Arial" w:hAnsi="Arial" w:cs="Arial"/>
        </w:rPr>
      </w:pPr>
      <w:r w:rsidRPr="002235EF">
        <w:rPr>
          <w:rFonts w:ascii="Arial" w:hAnsi="Arial" w:cs="Arial"/>
        </w:rPr>
        <w:t xml:space="preserve">Specialised knowledge and understanding of the function and use of highly specialised fibreoptic Endoscopes and related insufflators, monitoring equipment, light sources and endoscopic accessories. </w:t>
      </w:r>
    </w:p>
    <w:p w:rsidR="00720BC4" w:rsidRPr="002235EF" w:rsidRDefault="00720BC4" w:rsidP="00705045">
      <w:pPr>
        <w:ind w:left="360" w:right="334"/>
        <w:rPr>
          <w:rFonts w:ascii="Arial" w:hAnsi="Arial" w:cs="Arial"/>
        </w:rPr>
      </w:pPr>
    </w:p>
    <w:p w:rsidR="00720BC4" w:rsidRPr="002235EF" w:rsidRDefault="00720BC4" w:rsidP="00705045">
      <w:pPr>
        <w:ind w:left="360" w:right="334"/>
        <w:rPr>
          <w:rFonts w:ascii="Arial" w:hAnsi="Arial" w:cs="Arial"/>
        </w:rPr>
      </w:pPr>
      <w:r w:rsidRPr="002235EF">
        <w:rPr>
          <w:rFonts w:ascii="Arial" w:hAnsi="Arial" w:cs="Arial"/>
        </w:rPr>
        <w:t>There is a requirement to be trained in, and maintain competence in the use of the following equipment:</w:t>
      </w:r>
    </w:p>
    <w:p w:rsidR="00720BC4" w:rsidRPr="002235EF" w:rsidRDefault="00720BC4" w:rsidP="00705045">
      <w:pPr>
        <w:ind w:left="360" w:right="334"/>
        <w:rPr>
          <w:rFonts w:ascii="Arial" w:hAnsi="Arial" w:cs="Arial"/>
        </w:rPr>
      </w:pPr>
    </w:p>
    <w:p w:rsidR="00720BC4" w:rsidRPr="002235EF" w:rsidRDefault="00720BC4">
      <w:pPr>
        <w:pStyle w:val="ListParagraph"/>
        <w:ind w:left="0" w:right="334"/>
        <w:jc w:val="both"/>
        <w:rPr>
          <w:rFonts w:ascii="Arial" w:hAnsi="Arial" w:cs="Arial"/>
        </w:rPr>
      </w:pPr>
      <w:r w:rsidRPr="002235EF">
        <w:rPr>
          <w:rFonts w:ascii="Arial" w:hAnsi="Arial" w:cs="Arial"/>
        </w:rPr>
        <w:t xml:space="preserve">Moving and handling equipment, </w:t>
      </w:r>
    </w:p>
    <w:p w:rsidR="00720BC4" w:rsidRPr="002235EF" w:rsidRDefault="00720BC4">
      <w:pPr>
        <w:ind w:right="334"/>
        <w:jc w:val="both"/>
        <w:rPr>
          <w:rFonts w:ascii="Arial" w:hAnsi="Arial" w:cs="Arial"/>
        </w:rPr>
      </w:pPr>
      <w:r w:rsidRPr="002235EF">
        <w:rPr>
          <w:rFonts w:ascii="Arial" w:hAnsi="Arial" w:cs="Arial"/>
        </w:rPr>
        <w:t xml:space="preserve">Patient assessment and monitoring equipment, </w:t>
      </w:r>
    </w:p>
    <w:p w:rsidR="00720BC4" w:rsidRPr="002235EF" w:rsidRDefault="00720BC4">
      <w:pPr>
        <w:ind w:right="334"/>
        <w:jc w:val="both"/>
        <w:rPr>
          <w:rFonts w:ascii="Arial" w:hAnsi="Arial" w:cs="Arial"/>
        </w:rPr>
      </w:pPr>
      <w:r w:rsidRPr="002235EF">
        <w:rPr>
          <w:rFonts w:ascii="Arial" w:hAnsi="Arial" w:cs="Arial"/>
        </w:rPr>
        <w:t xml:space="preserve">Intravenous infusion devices and syringe drivers. </w:t>
      </w:r>
    </w:p>
    <w:p w:rsidR="00720BC4" w:rsidRPr="002235EF" w:rsidRDefault="00720BC4">
      <w:pPr>
        <w:ind w:right="334"/>
        <w:jc w:val="both"/>
        <w:rPr>
          <w:rFonts w:ascii="Arial" w:hAnsi="Arial" w:cs="Arial"/>
        </w:rPr>
      </w:pPr>
      <w:r w:rsidRPr="002235EF">
        <w:rPr>
          <w:rFonts w:ascii="Arial" w:hAnsi="Arial" w:cs="Arial"/>
        </w:rPr>
        <w:t>Resuscitation equipment including defibrillators.</w:t>
      </w:r>
    </w:p>
    <w:p w:rsidR="00720BC4" w:rsidRPr="002235EF" w:rsidRDefault="00720BC4">
      <w:pPr>
        <w:ind w:right="334"/>
        <w:jc w:val="both"/>
        <w:rPr>
          <w:rFonts w:ascii="Arial" w:hAnsi="Arial" w:cs="Arial"/>
        </w:rPr>
      </w:pPr>
      <w:r w:rsidRPr="002235EF">
        <w:rPr>
          <w:rFonts w:ascii="Arial" w:hAnsi="Arial" w:cs="Arial"/>
        </w:rPr>
        <w:t>Other equipment - for example: oxygen humidifiers, oxygen and piped gases, nebulisers, portable and piped suction.</w:t>
      </w:r>
    </w:p>
    <w:p w:rsidR="00720BC4" w:rsidRPr="002235EF" w:rsidRDefault="685C1C67">
      <w:pPr>
        <w:ind w:right="334"/>
        <w:jc w:val="both"/>
        <w:rPr>
          <w:rFonts w:ascii="Arial" w:hAnsi="Arial" w:cs="Arial"/>
        </w:rPr>
      </w:pPr>
      <w:r w:rsidRPr="685C1C67">
        <w:rPr>
          <w:rFonts w:ascii="Arial" w:hAnsi="Arial" w:cs="Arial"/>
        </w:rPr>
        <w:t xml:space="preserve">Other specialty-based equipment, pertinent to area of work. </w:t>
      </w:r>
    </w:p>
    <w:p w:rsidR="00720BC4" w:rsidRPr="002235EF" w:rsidRDefault="00720BC4">
      <w:pPr>
        <w:ind w:left="360" w:right="334"/>
        <w:jc w:val="both"/>
        <w:rPr>
          <w:rFonts w:ascii="Arial" w:hAnsi="Arial" w:cs="Arial"/>
        </w:rPr>
      </w:pPr>
    </w:p>
    <w:p w:rsidR="00720BC4" w:rsidRPr="002235EF" w:rsidRDefault="00720BC4" w:rsidP="00C4021B">
      <w:pPr>
        <w:ind w:left="360" w:right="334"/>
        <w:jc w:val="both"/>
        <w:rPr>
          <w:rFonts w:ascii="Arial" w:hAnsi="Arial" w:cs="Arial"/>
        </w:rPr>
      </w:pPr>
    </w:p>
    <w:p w:rsidR="00720BC4" w:rsidRPr="002235EF" w:rsidRDefault="00720BC4" w:rsidP="00C4021B">
      <w:pPr>
        <w:ind w:left="360" w:right="334"/>
        <w:jc w:val="both"/>
        <w:rPr>
          <w:rFonts w:ascii="Arial" w:hAnsi="Arial" w:cs="Arial"/>
        </w:rPr>
      </w:pPr>
      <w:r w:rsidRPr="002235EF">
        <w:rPr>
          <w:rFonts w:ascii="Arial" w:hAnsi="Arial" w:cs="Arial"/>
        </w:rPr>
        <w:t>The post-holder will be trained and required to maintain competence in the use of the following Systems:</w:t>
      </w:r>
    </w:p>
    <w:p w:rsidR="00720BC4" w:rsidRPr="002235EF" w:rsidRDefault="00720BC4" w:rsidP="00C4021B">
      <w:pPr>
        <w:ind w:right="334"/>
        <w:jc w:val="both"/>
        <w:rPr>
          <w:rFonts w:ascii="Arial" w:hAnsi="Arial" w:cs="Arial"/>
        </w:rPr>
      </w:pPr>
    </w:p>
    <w:p w:rsidR="00720BC4" w:rsidRPr="002235EF" w:rsidRDefault="685C1C67">
      <w:pPr>
        <w:ind w:right="334"/>
        <w:jc w:val="both"/>
        <w:rPr>
          <w:rFonts w:ascii="Arial" w:hAnsi="Arial" w:cs="Arial"/>
        </w:rPr>
      </w:pPr>
      <w:r w:rsidRPr="685C1C67">
        <w:rPr>
          <w:rFonts w:ascii="Arial" w:hAnsi="Arial" w:cs="Arial"/>
        </w:rPr>
        <w:t>Maintain accurate records in accordance with NMC and Forth Valley NHS guidelines.</w:t>
      </w:r>
    </w:p>
    <w:p w:rsidR="00720BC4" w:rsidRPr="002235EF" w:rsidRDefault="00720BC4">
      <w:pPr>
        <w:ind w:right="334"/>
        <w:jc w:val="both"/>
        <w:rPr>
          <w:rFonts w:ascii="Arial" w:hAnsi="Arial" w:cs="Arial"/>
        </w:rPr>
      </w:pPr>
      <w:r w:rsidRPr="002235EF">
        <w:rPr>
          <w:rFonts w:ascii="Arial" w:hAnsi="Arial" w:cs="Arial"/>
        </w:rPr>
        <w:t>Work to NHS Forth Valley and Departmental policies, procedures and protocols.</w:t>
      </w:r>
    </w:p>
    <w:p w:rsidR="00720BC4" w:rsidRPr="002235EF" w:rsidRDefault="00720BC4">
      <w:pPr>
        <w:ind w:right="334"/>
        <w:jc w:val="both"/>
        <w:rPr>
          <w:rFonts w:ascii="Arial" w:hAnsi="Arial" w:cs="Arial"/>
        </w:rPr>
      </w:pPr>
      <w:r w:rsidRPr="002235EF">
        <w:rPr>
          <w:rFonts w:ascii="Arial" w:hAnsi="Arial" w:cs="Arial"/>
        </w:rPr>
        <w:t>Use systems for risk identification, reporting and management, and for dealing with complaints.</w:t>
      </w:r>
    </w:p>
    <w:p w:rsidR="00720BC4" w:rsidRPr="002235EF" w:rsidRDefault="00720BC4">
      <w:pPr>
        <w:ind w:right="334"/>
        <w:jc w:val="both"/>
        <w:rPr>
          <w:rFonts w:ascii="Arial" w:hAnsi="Arial" w:cs="Arial"/>
        </w:rPr>
      </w:pPr>
      <w:r w:rsidRPr="002235EF">
        <w:rPr>
          <w:rFonts w:ascii="Arial" w:hAnsi="Arial" w:cs="Arial"/>
        </w:rPr>
        <w:t>Policies and procedures for child protection and the protection of vulnerable adults.</w:t>
      </w:r>
    </w:p>
    <w:p w:rsidR="00720BC4" w:rsidRPr="002235EF" w:rsidRDefault="00720BC4">
      <w:pPr>
        <w:ind w:right="334"/>
        <w:jc w:val="both"/>
        <w:rPr>
          <w:rFonts w:ascii="Arial" w:hAnsi="Arial" w:cs="Arial"/>
        </w:rPr>
      </w:pPr>
      <w:r w:rsidRPr="002235EF">
        <w:rPr>
          <w:rFonts w:ascii="Arial" w:hAnsi="Arial" w:cs="Arial"/>
        </w:rPr>
        <w:t>Ambulance Control communication system.</w:t>
      </w:r>
    </w:p>
    <w:p w:rsidR="00720BC4" w:rsidRPr="002235EF" w:rsidRDefault="685C1C67" w:rsidP="685C1C67">
      <w:pPr>
        <w:ind w:right="334"/>
        <w:jc w:val="both"/>
        <w:rPr>
          <w:rFonts w:ascii="Arial" w:hAnsi="Arial" w:cs="Arial"/>
          <w:b/>
          <w:bCs/>
        </w:rPr>
      </w:pPr>
      <w:r w:rsidRPr="685C1C67">
        <w:rPr>
          <w:rFonts w:ascii="Arial" w:hAnsi="Arial" w:cs="Arial"/>
        </w:rPr>
        <w:t>Unisoft Reporting system</w:t>
      </w:r>
    </w:p>
    <w:p w:rsidR="685C1C67" w:rsidRPr="00DA5ECA" w:rsidRDefault="685C1C67" w:rsidP="685C1C67">
      <w:pPr>
        <w:ind w:right="334"/>
        <w:jc w:val="both"/>
        <w:rPr>
          <w:rFonts w:ascii="Arial" w:hAnsi="Arial" w:cs="Arial"/>
        </w:rPr>
      </w:pPr>
      <w:r w:rsidRPr="00DA5ECA">
        <w:rPr>
          <w:rFonts w:ascii="Arial" w:hAnsi="Arial" w:cs="Arial"/>
        </w:rPr>
        <w:t>EDMS</w:t>
      </w:r>
    </w:p>
    <w:p w:rsidR="00C52476" w:rsidRPr="00DA5ECA" w:rsidRDefault="00C52476" w:rsidP="685C1C67">
      <w:pPr>
        <w:ind w:right="334"/>
        <w:jc w:val="both"/>
        <w:rPr>
          <w:rFonts w:ascii="Arial" w:hAnsi="Arial" w:cs="Arial"/>
        </w:rPr>
      </w:pPr>
      <w:r w:rsidRPr="00DA5ECA">
        <w:rPr>
          <w:rFonts w:ascii="Arial" w:hAnsi="Arial" w:cs="Arial"/>
        </w:rPr>
        <w:t>SCI store</w:t>
      </w:r>
    </w:p>
    <w:p w:rsidR="00C52476" w:rsidRPr="00DA5ECA" w:rsidRDefault="00C52476" w:rsidP="685C1C67">
      <w:pPr>
        <w:ind w:right="334"/>
        <w:jc w:val="both"/>
        <w:rPr>
          <w:rFonts w:ascii="Arial" w:hAnsi="Arial" w:cs="Arial"/>
        </w:rPr>
      </w:pPr>
      <w:r w:rsidRPr="00DA5ECA">
        <w:rPr>
          <w:rFonts w:ascii="Arial" w:hAnsi="Arial" w:cs="Arial"/>
        </w:rPr>
        <w:t>SCI Gateway</w:t>
      </w:r>
    </w:p>
    <w:p w:rsidR="685C1C67" w:rsidRPr="00DA5ECA" w:rsidRDefault="685C1C67" w:rsidP="685C1C67">
      <w:pPr>
        <w:ind w:right="334"/>
        <w:jc w:val="both"/>
        <w:rPr>
          <w:rFonts w:ascii="Arial" w:hAnsi="Arial" w:cs="Arial"/>
        </w:rPr>
      </w:pPr>
      <w:r w:rsidRPr="00DA5ECA">
        <w:rPr>
          <w:rFonts w:ascii="Arial" w:hAnsi="Arial" w:cs="Arial"/>
        </w:rPr>
        <w:t>TrackCare</w:t>
      </w:r>
    </w:p>
    <w:p w:rsidR="685C1C67" w:rsidRPr="00DA5ECA" w:rsidRDefault="685C1C67" w:rsidP="685C1C67">
      <w:pPr>
        <w:ind w:right="334"/>
        <w:jc w:val="both"/>
        <w:rPr>
          <w:rFonts w:ascii="Arial" w:hAnsi="Arial" w:cs="Arial"/>
        </w:rPr>
      </w:pPr>
      <w:r w:rsidRPr="00DA5ECA">
        <w:rPr>
          <w:rFonts w:ascii="Arial" w:hAnsi="Arial" w:cs="Arial"/>
        </w:rPr>
        <w:t xml:space="preserve">Eforms </w:t>
      </w:r>
    </w:p>
    <w:p w:rsidR="685C1C67" w:rsidRPr="00DA5ECA" w:rsidRDefault="685C1C67" w:rsidP="685C1C67">
      <w:pPr>
        <w:ind w:right="334"/>
        <w:jc w:val="both"/>
        <w:rPr>
          <w:rFonts w:ascii="Arial" w:hAnsi="Arial" w:cs="Arial"/>
        </w:rPr>
      </w:pPr>
      <w:r w:rsidRPr="00DA5ECA">
        <w:rPr>
          <w:rFonts w:ascii="Arial" w:hAnsi="Arial" w:cs="Arial"/>
        </w:rPr>
        <w:t>G2 dictation</w:t>
      </w:r>
    </w:p>
    <w:p w:rsidR="00720BC4" w:rsidRPr="00DA5ECA" w:rsidRDefault="685C1C67" w:rsidP="685C1C67">
      <w:pPr>
        <w:pStyle w:val="ListParagraph"/>
        <w:ind w:left="0" w:right="334"/>
        <w:jc w:val="both"/>
        <w:rPr>
          <w:rFonts w:ascii="Arial" w:hAnsi="Arial" w:cs="Arial"/>
          <w:b/>
          <w:bCs/>
        </w:rPr>
      </w:pPr>
      <w:r w:rsidRPr="00DA5ECA">
        <w:rPr>
          <w:rFonts w:ascii="Arial" w:hAnsi="Arial" w:cs="Arial"/>
        </w:rPr>
        <w:t>Ordercoms Laboratory and radiology results systems.</w:t>
      </w:r>
    </w:p>
    <w:p w:rsidR="00720BC4" w:rsidRPr="002235EF" w:rsidRDefault="00720BC4">
      <w:pPr>
        <w:ind w:right="334"/>
        <w:jc w:val="both"/>
        <w:rPr>
          <w:rFonts w:ascii="Arial" w:hAnsi="Arial" w:cs="Arial"/>
          <w:b/>
        </w:rPr>
      </w:pPr>
      <w:r w:rsidRPr="002235EF">
        <w:rPr>
          <w:rFonts w:ascii="Arial" w:hAnsi="Arial" w:cs="Arial"/>
        </w:rPr>
        <w:t>NHS Forth Valley Intranet, internet and email, Microsoft Office applications (Word, Outlook</w:t>
      </w:r>
      <w:r w:rsidR="00C52476">
        <w:rPr>
          <w:rFonts w:ascii="Arial" w:hAnsi="Arial" w:cs="Arial"/>
        </w:rPr>
        <w:t>,Teams</w:t>
      </w:r>
      <w:r w:rsidRPr="002235EF">
        <w:rPr>
          <w:rFonts w:ascii="Arial" w:hAnsi="Arial" w:cs="Arial"/>
        </w:rPr>
        <w:t>).</w:t>
      </w:r>
    </w:p>
    <w:p w:rsidR="00720BC4" w:rsidRPr="002235EF" w:rsidRDefault="00720BC4">
      <w:pPr>
        <w:ind w:right="334"/>
        <w:jc w:val="both"/>
        <w:rPr>
          <w:rFonts w:ascii="Arial" w:hAnsi="Arial" w:cs="Arial"/>
        </w:rPr>
      </w:pPr>
      <w:r w:rsidRPr="002235EF">
        <w:rPr>
          <w:rFonts w:ascii="Arial" w:hAnsi="Arial" w:cs="Arial"/>
        </w:rPr>
        <w:t xml:space="preserve">Use, maintenance and storage of equipment and systems </w:t>
      </w:r>
    </w:p>
    <w:p w:rsidR="00720BC4" w:rsidRPr="002235EF" w:rsidRDefault="00720BC4" w:rsidP="00705045">
      <w:pPr>
        <w:pStyle w:val="BodyText3"/>
        <w:jc w:val="both"/>
        <w:rPr>
          <w:rFonts w:ascii="Arial" w:hAnsi="Arial" w:cs="Arial"/>
          <w:b w:val="0"/>
          <w:bCs w:val="0"/>
        </w:rPr>
      </w:pPr>
      <w:r w:rsidRPr="002235EF">
        <w:rPr>
          <w:rFonts w:ascii="Arial" w:hAnsi="Arial" w:cs="Arial"/>
          <w:b w:val="0"/>
          <w:bCs w:val="0"/>
        </w:rPr>
        <w:t xml:space="preserve">     </w:t>
      </w:r>
    </w:p>
    <w:p w:rsidR="00720BC4" w:rsidRPr="002235EF" w:rsidRDefault="00720BC4" w:rsidP="00C4021B">
      <w:pPr>
        <w:pStyle w:val="BodyText3"/>
        <w:jc w:val="both"/>
        <w:rPr>
          <w:rFonts w:ascii="Arial" w:hAnsi="Arial" w:cs="Arial"/>
          <w:b w:val="0"/>
        </w:rPr>
      </w:pPr>
      <w:r w:rsidRPr="002235EF">
        <w:rPr>
          <w:rFonts w:ascii="Arial" w:hAnsi="Arial" w:cs="Arial"/>
          <w:b w:val="0"/>
        </w:rPr>
        <w:t xml:space="preserve"> </w:t>
      </w:r>
    </w:p>
    <w:p w:rsidR="00720BC4" w:rsidRPr="002235EF" w:rsidRDefault="00720BC4" w:rsidP="00C4021B">
      <w:pPr>
        <w:pStyle w:val="BodyText3"/>
        <w:jc w:val="both"/>
        <w:rPr>
          <w:rFonts w:ascii="Arial" w:hAnsi="Arial" w:cs="Arial"/>
          <w:b w:val="0"/>
          <w:bCs w:val="0"/>
        </w:rPr>
      </w:pPr>
      <w:r w:rsidRPr="002235EF">
        <w:rPr>
          <w:rFonts w:ascii="Arial" w:hAnsi="Arial" w:cs="Arial"/>
        </w:rPr>
        <w:t>7.  ASSIGNMENT AND REVIEW OF WORK</w:t>
      </w:r>
    </w:p>
    <w:p w:rsidR="00720BC4" w:rsidRPr="002235EF" w:rsidRDefault="00720BC4" w:rsidP="00C4021B">
      <w:pPr>
        <w:numPr>
          <w:ilvl w:val="12"/>
          <w:numId w:val="0"/>
        </w:numPr>
        <w:jc w:val="both"/>
        <w:rPr>
          <w:rFonts w:ascii="Arial" w:hAnsi="Arial" w:cs="Arial"/>
        </w:rPr>
      </w:pPr>
    </w:p>
    <w:p w:rsidR="00720BC4" w:rsidRPr="002235EF" w:rsidRDefault="00720BC4" w:rsidP="00C4021B">
      <w:pPr>
        <w:pStyle w:val="ListParagraph"/>
        <w:ind w:left="0"/>
        <w:jc w:val="both"/>
        <w:rPr>
          <w:rFonts w:ascii="Arial" w:hAnsi="Arial" w:cs="Arial"/>
        </w:rPr>
      </w:pPr>
      <w:r w:rsidRPr="002235EF">
        <w:rPr>
          <w:rFonts w:ascii="Arial" w:hAnsi="Arial" w:cs="Arial"/>
        </w:rPr>
        <w:lastRenderedPageBreak/>
        <w:t xml:space="preserve">Workload is generated and determined by the needs of the service, service development and advances in practice and research. </w:t>
      </w:r>
    </w:p>
    <w:p w:rsidR="00720BC4" w:rsidRPr="002235EF" w:rsidRDefault="00720BC4">
      <w:pPr>
        <w:pStyle w:val="ListParagraph"/>
        <w:ind w:left="0"/>
        <w:jc w:val="both"/>
        <w:rPr>
          <w:rFonts w:ascii="Arial" w:hAnsi="Arial" w:cs="Arial"/>
        </w:rPr>
      </w:pPr>
    </w:p>
    <w:p w:rsidR="00720BC4" w:rsidRPr="002235EF" w:rsidRDefault="685C1C67">
      <w:pPr>
        <w:pStyle w:val="ListParagraph"/>
        <w:ind w:left="0"/>
        <w:jc w:val="both"/>
        <w:rPr>
          <w:rFonts w:ascii="Arial" w:hAnsi="Arial" w:cs="Arial"/>
        </w:rPr>
      </w:pPr>
      <w:r w:rsidRPr="685C1C67">
        <w:rPr>
          <w:rFonts w:ascii="Arial" w:hAnsi="Arial" w:cs="Arial"/>
        </w:rPr>
        <w:t xml:space="preserve">Workload is generated by referral from consultant medical and surgical staff and from GPs via direct access referral systems. </w:t>
      </w:r>
    </w:p>
    <w:p w:rsidR="00720BC4" w:rsidRPr="002235EF" w:rsidRDefault="00720BC4" w:rsidP="00C4021B">
      <w:pPr>
        <w:pStyle w:val="ListParagraph"/>
        <w:ind w:left="0"/>
        <w:jc w:val="both"/>
        <w:rPr>
          <w:rFonts w:ascii="Arial" w:hAnsi="Arial" w:cs="Arial"/>
        </w:rPr>
      </w:pPr>
    </w:p>
    <w:p w:rsidR="00720BC4" w:rsidRPr="002235EF" w:rsidRDefault="00720BC4" w:rsidP="00C4021B">
      <w:pPr>
        <w:pStyle w:val="ListParagraph"/>
        <w:ind w:left="0"/>
        <w:jc w:val="both"/>
        <w:rPr>
          <w:rFonts w:ascii="Arial" w:hAnsi="Arial" w:cs="Arial"/>
        </w:rPr>
      </w:pPr>
      <w:r w:rsidRPr="002235EF">
        <w:rPr>
          <w:rFonts w:ascii="Arial" w:hAnsi="Arial" w:cs="Arial"/>
        </w:rPr>
        <w:t xml:space="preserve">Accepts responsibility and has inherent accountability for the quality of own practice. </w:t>
      </w:r>
    </w:p>
    <w:p w:rsidR="00720BC4" w:rsidRPr="002235EF" w:rsidRDefault="00720BC4">
      <w:pPr>
        <w:pStyle w:val="ListParagraph"/>
        <w:ind w:left="0"/>
        <w:jc w:val="both"/>
        <w:rPr>
          <w:rFonts w:ascii="Arial" w:hAnsi="Arial" w:cs="Arial"/>
        </w:rPr>
      </w:pPr>
    </w:p>
    <w:p w:rsidR="00720BC4" w:rsidRPr="00DA5ECA" w:rsidRDefault="685C1C67" w:rsidP="00C4021B">
      <w:pPr>
        <w:pStyle w:val="ListParagraph"/>
        <w:ind w:left="0"/>
        <w:jc w:val="both"/>
        <w:rPr>
          <w:rFonts w:ascii="Arial" w:hAnsi="Arial" w:cs="Arial"/>
        </w:rPr>
      </w:pPr>
      <w:r w:rsidRPr="685C1C67">
        <w:rPr>
          <w:rFonts w:ascii="Arial" w:hAnsi="Arial" w:cs="Arial"/>
        </w:rPr>
        <w:t xml:space="preserve">The post </w:t>
      </w:r>
      <w:r w:rsidR="00B54B95">
        <w:rPr>
          <w:rFonts w:ascii="Arial" w:hAnsi="Arial" w:cs="Arial"/>
        </w:rPr>
        <w:t>holder works autonomously at an extended</w:t>
      </w:r>
      <w:r w:rsidR="00D12618">
        <w:rPr>
          <w:rFonts w:ascii="Arial" w:hAnsi="Arial" w:cs="Arial"/>
        </w:rPr>
        <w:t xml:space="preserve"> </w:t>
      </w:r>
      <w:r w:rsidRPr="685C1C67">
        <w:rPr>
          <w:rFonts w:ascii="Arial" w:hAnsi="Arial" w:cs="Arial"/>
        </w:rPr>
        <w:t xml:space="preserve">level of practice and is clinically, professionally responsible and expected </w:t>
      </w:r>
      <w:r w:rsidRPr="00DA5ECA">
        <w:rPr>
          <w:rFonts w:ascii="Arial" w:hAnsi="Arial" w:cs="Arial"/>
        </w:rPr>
        <w:t>to make autonomous decisions on a daily basis regarding their own practice with the scope to initiate action within broad policies the authority to decide whether to proceed or not with therapeutic treatments</w:t>
      </w:r>
    </w:p>
    <w:p w:rsidR="00720BC4" w:rsidRPr="00233B9B" w:rsidRDefault="00720BC4" w:rsidP="00C4021B">
      <w:pPr>
        <w:pStyle w:val="ListParagraph"/>
        <w:ind w:left="0"/>
        <w:jc w:val="both"/>
        <w:rPr>
          <w:rFonts w:ascii="Arial" w:hAnsi="Arial" w:cs="Arial"/>
          <w:color w:val="4472C4" w:themeColor="accent1"/>
        </w:rPr>
      </w:pPr>
    </w:p>
    <w:p w:rsidR="00720BC4" w:rsidRPr="002235EF" w:rsidRDefault="685C1C67" w:rsidP="00C4021B">
      <w:pPr>
        <w:pStyle w:val="ListParagraph"/>
        <w:ind w:left="0"/>
        <w:jc w:val="both"/>
        <w:rPr>
          <w:rFonts w:ascii="Arial" w:hAnsi="Arial" w:cs="Arial"/>
        </w:rPr>
      </w:pPr>
      <w:r w:rsidRPr="685C1C67">
        <w:rPr>
          <w:rFonts w:ascii="Arial" w:hAnsi="Arial" w:cs="Arial"/>
        </w:rPr>
        <w:t xml:space="preserve">Has responsibility for managing own clinical practice and workload. Also responsible for decisions regarding patient management during the episode of care. Some very complicated clinical decisions are made without the supervision of medical staff for example, autonomously deciding if therapeutic treatment is necessary or appropriate, ensuring the correct diagnoses is made, initiating and prescribing treatments. </w:t>
      </w:r>
    </w:p>
    <w:p w:rsidR="00720BC4" w:rsidRPr="002235EF" w:rsidRDefault="00720BC4" w:rsidP="00982646">
      <w:pPr>
        <w:pStyle w:val="BodyText"/>
        <w:spacing w:line="264" w:lineRule="auto"/>
        <w:rPr>
          <w:rFonts w:cs="Arial"/>
          <w:sz w:val="24"/>
          <w:szCs w:val="24"/>
        </w:rPr>
      </w:pPr>
    </w:p>
    <w:p w:rsidR="00720BC4" w:rsidRPr="002235EF" w:rsidRDefault="685C1C67" w:rsidP="00982646">
      <w:pPr>
        <w:pStyle w:val="BodyText"/>
        <w:spacing w:line="264" w:lineRule="auto"/>
        <w:rPr>
          <w:rFonts w:cs="Arial"/>
          <w:sz w:val="24"/>
          <w:szCs w:val="24"/>
        </w:rPr>
      </w:pPr>
      <w:r w:rsidRPr="685C1C67">
        <w:rPr>
          <w:rFonts w:cs="Arial"/>
          <w:sz w:val="24"/>
          <w:szCs w:val="24"/>
        </w:rPr>
        <w:t xml:space="preserve">A sound knowledge of drugs and careful analytical skills are regularly required to review medication and its effectiveness or possible unwanted side effects e.g., improvement/deterioration with Proton Pump Inhibitor treatments, and patient compliance. </w:t>
      </w:r>
    </w:p>
    <w:p w:rsidR="00720BC4" w:rsidRPr="002235EF" w:rsidRDefault="00720BC4" w:rsidP="00982646">
      <w:pPr>
        <w:pStyle w:val="ListParagraph"/>
        <w:ind w:left="0"/>
        <w:jc w:val="both"/>
        <w:rPr>
          <w:rFonts w:ascii="Arial" w:hAnsi="Arial" w:cs="Arial"/>
        </w:rPr>
      </w:pPr>
    </w:p>
    <w:p w:rsidR="00720BC4" w:rsidRPr="002235EF" w:rsidRDefault="00720BC4" w:rsidP="00982646">
      <w:pPr>
        <w:pStyle w:val="ListParagraph"/>
        <w:ind w:left="0"/>
        <w:jc w:val="both"/>
        <w:rPr>
          <w:rFonts w:ascii="Arial" w:hAnsi="Arial" w:cs="Arial"/>
        </w:rPr>
      </w:pPr>
      <w:r w:rsidRPr="002235EF">
        <w:rPr>
          <w:rFonts w:ascii="Arial" w:hAnsi="Arial" w:cs="Arial"/>
        </w:rPr>
        <w:t>Works within a specialised service utilising complex diagnostic and therapeutic procedures, referring to other specialities and disciplines for further investigation and reviewing medication.</w:t>
      </w:r>
    </w:p>
    <w:p w:rsidR="00720BC4" w:rsidRPr="002235EF" w:rsidRDefault="00720BC4">
      <w:pPr>
        <w:pStyle w:val="ListParagraph"/>
        <w:ind w:left="0"/>
        <w:jc w:val="both"/>
        <w:rPr>
          <w:rFonts w:ascii="Arial" w:hAnsi="Arial" w:cs="Arial"/>
        </w:rPr>
      </w:pPr>
    </w:p>
    <w:p w:rsidR="00720BC4" w:rsidRPr="002235EF" w:rsidRDefault="685C1C67">
      <w:pPr>
        <w:pStyle w:val="ListParagraph"/>
        <w:ind w:left="0"/>
        <w:jc w:val="both"/>
        <w:rPr>
          <w:rFonts w:ascii="Arial" w:hAnsi="Arial" w:cs="Arial"/>
        </w:rPr>
      </w:pPr>
      <w:r w:rsidRPr="685C1C67">
        <w:rPr>
          <w:rFonts w:ascii="Arial" w:hAnsi="Arial" w:cs="Arial"/>
        </w:rPr>
        <w:t xml:space="preserve">The post holder through self direction will manage the workload by identifying priorities and will collaborate and seek advice from experienced colleagues and peer groups when required to maintain best practice. </w:t>
      </w:r>
    </w:p>
    <w:p w:rsidR="00720BC4" w:rsidRPr="002235EF" w:rsidRDefault="00720BC4" w:rsidP="00C4021B">
      <w:pPr>
        <w:pStyle w:val="ListParagraph"/>
        <w:ind w:left="0"/>
        <w:jc w:val="both"/>
        <w:rPr>
          <w:rFonts w:ascii="Arial" w:hAnsi="Arial" w:cs="Arial"/>
        </w:rPr>
      </w:pPr>
    </w:p>
    <w:p w:rsidR="00720BC4" w:rsidRPr="002235EF" w:rsidRDefault="00720BC4">
      <w:pPr>
        <w:pStyle w:val="ListParagraph"/>
        <w:ind w:left="0"/>
        <w:jc w:val="both"/>
        <w:rPr>
          <w:rFonts w:ascii="Arial" w:hAnsi="Arial" w:cs="Arial"/>
        </w:rPr>
      </w:pPr>
      <w:r w:rsidRPr="002235EF">
        <w:rPr>
          <w:rFonts w:ascii="Arial" w:hAnsi="Arial" w:cs="Arial"/>
        </w:rPr>
        <w:t>Works within policies, guidelines, protoc</w:t>
      </w:r>
      <w:r w:rsidR="00B54B95">
        <w:rPr>
          <w:rFonts w:ascii="Arial" w:hAnsi="Arial" w:cs="Arial"/>
        </w:rPr>
        <w:t>ols and Patient Group Directions</w:t>
      </w:r>
      <w:r w:rsidRPr="002235EF">
        <w:rPr>
          <w:rFonts w:ascii="Arial" w:hAnsi="Arial" w:cs="Arial"/>
        </w:rPr>
        <w:t xml:space="preserve"> (PGD’s) for dedicated clinical practice within the area of expertise and participates in their development and updating. </w:t>
      </w:r>
    </w:p>
    <w:p w:rsidR="00720BC4" w:rsidRPr="002235EF" w:rsidRDefault="00720BC4" w:rsidP="00C4021B">
      <w:pPr>
        <w:pStyle w:val="ListParagraph"/>
        <w:ind w:left="0"/>
        <w:jc w:val="both"/>
        <w:rPr>
          <w:rFonts w:ascii="Arial" w:hAnsi="Arial" w:cs="Arial"/>
        </w:rPr>
      </w:pPr>
    </w:p>
    <w:p w:rsidR="00720BC4" w:rsidRPr="002235EF" w:rsidRDefault="00720BC4">
      <w:pPr>
        <w:pStyle w:val="ListParagraph"/>
        <w:ind w:left="0"/>
        <w:jc w:val="both"/>
        <w:rPr>
          <w:rFonts w:ascii="Arial" w:hAnsi="Arial" w:cs="Arial"/>
        </w:rPr>
      </w:pPr>
      <w:r w:rsidRPr="002235EF">
        <w:rPr>
          <w:rFonts w:ascii="Arial" w:hAnsi="Arial" w:cs="Arial"/>
        </w:rPr>
        <w:t xml:space="preserve">Recognises when there is a need to seek advice from a Specialist Clinician. </w:t>
      </w:r>
    </w:p>
    <w:p w:rsidR="00720BC4" w:rsidRPr="002235EF" w:rsidRDefault="00720BC4" w:rsidP="007041CC">
      <w:pPr>
        <w:pStyle w:val="ListParagraph"/>
        <w:ind w:left="0"/>
        <w:jc w:val="both"/>
        <w:rPr>
          <w:rFonts w:ascii="Arial" w:hAnsi="Arial" w:cs="Arial"/>
        </w:rPr>
      </w:pPr>
    </w:p>
    <w:p w:rsidR="00720BC4" w:rsidRPr="002235EF" w:rsidRDefault="00720BC4" w:rsidP="007041CC">
      <w:pPr>
        <w:pStyle w:val="ListParagraph"/>
        <w:ind w:left="0"/>
        <w:jc w:val="both"/>
        <w:rPr>
          <w:rFonts w:ascii="Arial" w:hAnsi="Arial" w:cs="Arial"/>
        </w:rPr>
      </w:pPr>
      <w:r w:rsidRPr="002235EF">
        <w:rPr>
          <w:rFonts w:ascii="Arial" w:hAnsi="Arial" w:cs="Arial"/>
        </w:rPr>
        <w:t xml:space="preserve">Takes responsibility to keep up to date with current trends and developments in Endoscopy. </w:t>
      </w:r>
    </w:p>
    <w:p w:rsidR="00720BC4" w:rsidRPr="002235EF" w:rsidRDefault="00720BC4">
      <w:pPr>
        <w:pStyle w:val="ListParagraph"/>
        <w:ind w:left="0"/>
        <w:jc w:val="both"/>
        <w:rPr>
          <w:rFonts w:ascii="Arial" w:hAnsi="Arial" w:cs="Arial"/>
        </w:rPr>
      </w:pPr>
    </w:p>
    <w:p w:rsidR="00720BC4" w:rsidRPr="002235EF" w:rsidRDefault="008C35FD" w:rsidP="000E518E">
      <w:pPr>
        <w:pStyle w:val="ListParagraph"/>
        <w:ind w:left="0"/>
        <w:jc w:val="both"/>
        <w:rPr>
          <w:rFonts w:ascii="Arial" w:hAnsi="Arial" w:cs="Arial"/>
        </w:rPr>
      </w:pPr>
      <w:r w:rsidRPr="002235EF">
        <w:rPr>
          <w:rFonts w:ascii="Arial" w:hAnsi="Arial" w:cs="Arial"/>
        </w:rPr>
        <w:t xml:space="preserve"> </w:t>
      </w:r>
    </w:p>
    <w:p w:rsidR="00720BC4" w:rsidRPr="002235EF" w:rsidRDefault="685C1C67">
      <w:pPr>
        <w:pStyle w:val="ListParagraph"/>
        <w:ind w:left="0"/>
        <w:jc w:val="both"/>
        <w:rPr>
          <w:rFonts w:ascii="Arial" w:hAnsi="Arial" w:cs="Arial"/>
        </w:rPr>
      </w:pPr>
      <w:r w:rsidRPr="685C1C67">
        <w:rPr>
          <w:rFonts w:ascii="Arial" w:hAnsi="Arial" w:cs="Arial"/>
        </w:rPr>
        <w:t xml:space="preserve">Network with other Health Professionals to ensure services are dynamic, patient centred, and evidence based, and seek to improve continuity of care throughout the patient journey. </w:t>
      </w:r>
    </w:p>
    <w:p w:rsidR="00720BC4" w:rsidRPr="002235EF" w:rsidRDefault="00720BC4">
      <w:pPr>
        <w:pStyle w:val="ListParagraph"/>
        <w:ind w:left="0"/>
        <w:jc w:val="both"/>
        <w:rPr>
          <w:rFonts w:ascii="Arial" w:hAnsi="Arial" w:cs="Arial"/>
        </w:rPr>
      </w:pPr>
    </w:p>
    <w:p w:rsidR="00720BC4" w:rsidRPr="002235EF" w:rsidRDefault="00E14E73" w:rsidP="007041CC">
      <w:pPr>
        <w:pStyle w:val="BodyText3"/>
        <w:jc w:val="both"/>
        <w:rPr>
          <w:rFonts w:ascii="Arial" w:hAnsi="Arial" w:cs="Arial"/>
        </w:rPr>
      </w:pPr>
      <w:r>
        <w:rPr>
          <w:rFonts w:ascii="Arial" w:hAnsi="Arial" w:cs="Arial"/>
        </w:rPr>
        <w:t>8. PHYSICA</w:t>
      </w:r>
      <w:r w:rsidR="00701E2F">
        <w:rPr>
          <w:rFonts w:ascii="Arial" w:hAnsi="Arial" w:cs="Arial"/>
        </w:rPr>
        <w:t>L</w:t>
      </w:r>
      <w:r>
        <w:rPr>
          <w:rFonts w:ascii="Arial" w:hAnsi="Arial" w:cs="Arial"/>
        </w:rPr>
        <w:t>,</w:t>
      </w:r>
      <w:r w:rsidR="685C1C67" w:rsidRPr="685C1C67">
        <w:rPr>
          <w:rFonts w:ascii="Arial" w:hAnsi="Arial" w:cs="Arial"/>
        </w:rPr>
        <w:t xml:space="preserve"> MENTAL AND EMOTIONAL DEMANDS OF THE JOB</w:t>
      </w:r>
      <w:r w:rsidR="00720BC4">
        <w:br/>
      </w:r>
    </w:p>
    <w:p w:rsidR="00720BC4" w:rsidRPr="002235EF" w:rsidRDefault="00720BC4" w:rsidP="007041CC">
      <w:pPr>
        <w:pStyle w:val="BodyText"/>
        <w:spacing w:line="264" w:lineRule="auto"/>
        <w:rPr>
          <w:rFonts w:cs="Arial"/>
          <w:b/>
          <w:bCs/>
          <w:sz w:val="24"/>
          <w:szCs w:val="24"/>
        </w:rPr>
      </w:pPr>
      <w:r w:rsidRPr="002235EF">
        <w:rPr>
          <w:rFonts w:cs="Arial"/>
          <w:b/>
          <w:bCs/>
          <w:sz w:val="24"/>
          <w:szCs w:val="24"/>
        </w:rPr>
        <w:t>Physical Demands:</w:t>
      </w:r>
    </w:p>
    <w:p w:rsidR="00720BC4" w:rsidRPr="002235EF" w:rsidRDefault="00720BC4" w:rsidP="007041CC">
      <w:pPr>
        <w:pStyle w:val="BodyText"/>
        <w:spacing w:line="264" w:lineRule="auto"/>
        <w:rPr>
          <w:rFonts w:cs="Arial"/>
          <w:sz w:val="24"/>
          <w:szCs w:val="24"/>
        </w:rPr>
      </w:pPr>
    </w:p>
    <w:p w:rsidR="00720BC4" w:rsidRPr="002235EF" w:rsidRDefault="00720BC4" w:rsidP="00324812">
      <w:pPr>
        <w:tabs>
          <w:tab w:val="left" w:pos="4788"/>
        </w:tabs>
        <w:jc w:val="both"/>
        <w:rPr>
          <w:rFonts w:ascii="Arial" w:hAnsi="Arial" w:cs="Arial"/>
          <w:b/>
        </w:rPr>
      </w:pPr>
      <w:r w:rsidRPr="002235EF">
        <w:rPr>
          <w:rFonts w:ascii="Arial" w:hAnsi="Arial" w:cs="Arial"/>
        </w:rPr>
        <w:t>Will be mobile for most of each shift. Standing for long and sustained periods and exerting moderate physical effort particularly when performing colonoscopy where posture restrictions within a limited space are a regular occurrence.</w:t>
      </w:r>
    </w:p>
    <w:p w:rsidR="00720BC4" w:rsidRPr="002235EF" w:rsidRDefault="00720BC4">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t xml:space="preserve">Have the ability to meet the needs physically and mentally of a planned but unpredictable workload. </w:t>
      </w:r>
    </w:p>
    <w:p w:rsidR="00720BC4" w:rsidRPr="002235EF" w:rsidRDefault="00720BC4" w:rsidP="007041CC">
      <w:pPr>
        <w:jc w:val="both"/>
        <w:rPr>
          <w:rFonts w:ascii="Arial" w:hAnsi="Arial" w:cs="Arial"/>
        </w:rPr>
      </w:pPr>
    </w:p>
    <w:p w:rsidR="00720BC4" w:rsidRPr="002235EF" w:rsidRDefault="00720BC4">
      <w:pPr>
        <w:jc w:val="both"/>
        <w:rPr>
          <w:rFonts w:ascii="Arial" w:hAnsi="Arial" w:cs="Arial"/>
        </w:rPr>
      </w:pPr>
      <w:r w:rsidRPr="002235EF">
        <w:rPr>
          <w:rFonts w:ascii="Arial" w:hAnsi="Arial" w:cs="Arial"/>
        </w:rPr>
        <w:t xml:space="preserve">Will assist with moving and transporting of mobile and immobile patients, physical manual handling of patients, including furniture and heavy equipment </w:t>
      </w:r>
    </w:p>
    <w:p w:rsidR="00720BC4" w:rsidRPr="002235EF" w:rsidRDefault="00720BC4" w:rsidP="00022FE8">
      <w:pPr>
        <w:pStyle w:val="BodyText"/>
        <w:spacing w:line="264" w:lineRule="auto"/>
        <w:rPr>
          <w:rFonts w:cs="Arial"/>
          <w:sz w:val="24"/>
          <w:szCs w:val="24"/>
        </w:rPr>
      </w:pPr>
    </w:p>
    <w:p w:rsidR="00720BC4" w:rsidRPr="002235EF" w:rsidRDefault="00720BC4" w:rsidP="00022FE8">
      <w:pPr>
        <w:pStyle w:val="BodyText"/>
        <w:spacing w:line="264" w:lineRule="auto"/>
        <w:rPr>
          <w:rFonts w:cs="Arial"/>
          <w:sz w:val="24"/>
          <w:szCs w:val="24"/>
        </w:rPr>
      </w:pPr>
      <w:r w:rsidRPr="002235EF">
        <w:rPr>
          <w:rFonts w:cs="Arial"/>
          <w:sz w:val="24"/>
          <w:szCs w:val="24"/>
        </w:rPr>
        <w:t xml:space="preserve">In the event of an emergency or unplanned situation occurring during a procedure list, the Nurse Endoscopist is expected to quickly assess and respond to these circumstances and is responsible for initiating, coordinating and administering immediate and specific treatments in these situations such as haemorrhage, perforation, or respiratory and cardiac complications. </w:t>
      </w:r>
    </w:p>
    <w:p w:rsidR="00720BC4" w:rsidRPr="002235EF" w:rsidRDefault="00720BC4" w:rsidP="007041CC">
      <w:pPr>
        <w:jc w:val="both"/>
        <w:rPr>
          <w:rFonts w:ascii="Arial" w:hAnsi="Arial" w:cs="Arial"/>
        </w:rPr>
      </w:pPr>
      <w:r w:rsidRPr="002235EF">
        <w:rPr>
          <w:rFonts w:ascii="Arial" w:hAnsi="Arial" w:cs="Arial"/>
        </w:rPr>
        <w:t xml:space="preserve"> </w:t>
      </w:r>
    </w:p>
    <w:p w:rsidR="00720BC4" w:rsidRPr="002235EF" w:rsidRDefault="00720BC4" w:rsidP="00A22748">
      <w:pPr>
        <w:pStyle w:val="BodyText"/>
        <w:spacing w:line="264" w:lineRule="auto"/>
        <w:rPr>
          <w:rFonts w:cs="Arial"/>
          <w:sz w:val="24"/>
          <w:szCs w:val="24"/>
        </w:rPr>
      </w:pPr>
      <w:r w:rsidRPr="002235EF">
        <w:rPr>
          <w:rFonts w:cs="Arial"/>
          <w:sz w:val="24"/>
          <w:szCs w:val="24"/>
        </w:rPr>
        <w:t>Appropriately trained to deal with verbally and physically aggressive patients, recognising that this is unacceptable behaviour</w:t>
      </w:r>
    </w:p>
    <w:p w:rsidR="00720BC4" w:rsidRPr="002235EF" w:rsidRDefault="00720BC4" w:rsidP="00041F6A">
      <w:pPr>
        <w:jc w:val="both"/>
        <w:rPr>
          <w:rFonts w:ascii="Arial" w:hAnsi="Arial" w:cs="Arial"/>
        </w:rPr>
      </w:pPr>
      <w:r w:rsidRPr="002235EF">
        <w:rPr>
          <w:rFonts w:ascii="Arial" w:hAnsi="Arial" w:cs="Arial"/>
        </w:rPr>
        <w:t xml:space="preserve"> </w:t>
      </w:r>
    </w:p>
    <w:p w:rsidR="00720BC4" w:rsidRPr="002235EF" w:rsidRDefault="00720BC4" w:rsidP="00041F6A">
      <w:pPr>
        <w:jc w:val="both"/>
        <w:rPr>
          <w:rFonts w:ascii="Arial" w:hAnsi="Arial" w:cs="Arial"/>
        </w:rPr>
      </w:pPr>
      <w:r w:rsidRPr="002235EF">
        <w:rPr>
          <w:rFonts w:ascii="Arial" w:hAnsi="Arial" w:cs="Arial"/>
        </w:rPr>
        <w:t>Repetitive movements of arms, hands and body parts and physical strain when performing the endoscopy. This can be especially difficult whilst applying torque (using exaggerated clockwise and anticlockwise rotating hand and wr</w:t>
      </w:r>
      <w:r w:rsidR="00233B9B">
        <w:rPr>
          <w:rFonts w:ascii="Arial" w:hAnsi="Arial" w:cs="Arial"/>
        </w:rPr>
        <w:t>ist movements to manoeuvre the c</w:t>
      </w:r>
      <w:r w:rsidRPr="002235EF">
        <w:rPr>
          <w:rFonts w:ascii="Arial" w:hAnsi="Arial" w:cs="Arial"/>
        </w:rPr>
        <w:t xml:space="preserve">olonoscope) during Colonoscopy. </w:t>
      </w:r>
    </w:p>
    <w:p w:rsidR="00720BC4" w:rsidRPr="002235EF" w:rsidRDefault="00720BC4" w:rsidP="00041F6A">
      <w:pPr>
        <w:jc w:val="both"/>
        <w:rPr>
          <w:rFonts w:ascii="Arial" w:hAnsi="Arial" w:cs="Arial"/>
        </w:rPr>
      </w:pPr>
    </w:p>
    <w:p w:rsidR="00720BC4" w:rsidRPr="002235EF" w:rsidRDefault="00720BC4" w:rsidP="00041F6A">
      <w:pPr>
        <w:jc w:val="both"/>
        <w:rPr>
          <w:rFonts w:ascii="Arial" w:hAnsi="Arial" w:cs="Arial"/>
        </w:rPr>
      </w:pPr>
      <w:r w:rsidRPr="002235EF">
        <w:rPr>
          <w:rFonts w:ascii="Arial" w:hAnsi="Arial" w:cs="Arial"/>
        </w:rPr>
        <w:t>Required to perform developed specialised physical skills and intricate movements where precision and accuracy are required, coupled with manual dexterity to enable the manipulation of fine tools and accessories during endoscopies.</w:t>
      </w:r>
    </w:p>
    <w:p w:rsidR="00720BC4" w:rsidRPr="002235EF" w:rsidRDefault="00720BC4" w:rsidP="00041F6A">
      <w:pPr>
        <w:jc w:val="both"/>
        <w:rPr>
          <w:rFonts w:ascii="Arial" w:hAnsi="Arial" w:cs="Arial"/>
        </w:rPr>
      </w:pPr>
    </w:p>
    <w:p w:rsidR="00720BC4" w:rsidRPr="002235EF" w:rsidRDefault="00720BC4" w:rsidP="00041F6A">
      <w:pPr>
        <w:jc w:val="both"/>
        <w:rPr>
          <w:rFonts w:ascii="Arial" w:hAnsi="Arial" w:cs="Arial"/>
        </w:rPr>
      </w:pPr>
      <w:r w:rsidRPr="002235EF">
        <w:rPr>
          <w:rFonts w:ascii="Arial" w:hAnsi="Arial" w:cs="Arial"/>
        </w:rPr>
        <w:t xml:space="preserve">Precision, concentration and accuracy in obtaining tissue samples for diagnosis </w:t>
      </w:r>
    </w:p>
    <w:p w:rsidR="00720BC4" w:rsidRPr="002235EF" w:rsidRDefault="00720BC4" w:rsidP="009F3AB0">
      <w:pPr>
        <w:jc w:val="both"/>
        <w:rPr>
          <w:rFonts w:ascii="Arial" w:hAnsi="Arial" w:cs="Arial"/>
        </w:rPr>
      </w:pPr>
    </w:p>
    <w:p w:rsidR="00720BC4" w:rsidRPr="002235EF" w:rsidRDefault="00720BC4" w:rsidP="009F3AB0">
      <w:pPr>
        <w:jc w:val="both"/>
        <w:rPr>
          <w:rFonts w:ascii="Arial" w:hAnsi="Arial" w:cs="Arial"/>
        </w:rPr>
      </w:pPr>
      <w:r w:rsidRPr="002235EF">
        <w:rPr>
          <w:rFonts w:ascii="Arial" w:hAnsi="Arial" w:cs="Arial"/>
        </w:rPr>
        <w:t>Repetitive intricate hand movements in addition to eye coordination are required for a range of endoscopy scenarios and therapeutic procedures including careful oesophageal intubation, accurate injection technique of Adrenaline and tatto</w:t>
      </w:r>
      <w:r w:rsidR="00B54B95">
        <w:rPr>
          <w:rFonts w:ascii="Arial" w:hAnsi="Arial" w:cs="Arial"/>
        </w:rPr>
        <w:t>o ink, polypectomy, snare tip</w:t>
      </w:r>
      <w:r w:rsidRPr="002235EF">
        <w:rPr>
          <w:rFonts w:ascii="Arial" w:hAnsi="Arial" w:cs="Arial"/>
        </w:rPr>
        <w:t xml:space="preserve"> coagulation, hot and cold biopsy, application of endoscopy loops and clips to arrest or prevent haemorrhage. </w:t>
      </w:r>
    </w:p>
    <w:p w:rsidR="00720BC4" w:rsidRPr="002235EF" w:rsidRDefault="00720BC4" w:rsidP="007041CC">
      <w:pPr>
        <w:ind w:right="-270"/>
        <w:jc w:val="both"/>
        <w:rPr>
          <w:rFonts w:ascii="Arial" w:hAnsi="Arial" w:cs="Arial"/>
        </w:rPr>
      </w:pPr>
    </w:p>
    <w:p w:rsidR="00720BC4" w:rsidRPr="002235EF" w:rsidRDefault="00720BC4" w:rsidP="007041CC">
      <w:pPr>
        <w:ind w:right="-270"/>
        <w:jc w:val="both"/>
        <w:rPr>
          <w:rFonts w:ascii="Arial" w:hAnsi="Arial" w:cs="Arial"/>
        </w:rPr>
      </w:pPr>
      <w:r w:rsidRPr="002235EF">
        <w:rPr>
          <w:rFonts w:ascii="Arial" w:hAnsi="Arial" w:cs="Arial"/>
        </w:rPr>
        <w:t>Working in awkward and confined spaces on a regular basis.</w:t>
      </w:r>
    </w:p>
    <w:p w:rsidR="00720BC4" w:rsidRPr="002235EF" w:rsidRDefault="00720BC4" w:rsidP="00041F6A">
      <w:pPr>
        <w:ind w:right="-270"/>
        <w:jc w:val="both"/>
        <w:rPr>
          <w:rFonts w:ascii="Arial" w:hAnsi="Arial" w:cs="Arial"/>
        </w:rPr>
      </w:pPr>
    </w:p>
    <w:p w:rsidR="00720BC4" w:rsidRPr="002235EF" w:rsidRDefault="00720BC4" w:rsidP="00041F6A">
      <w:pPr>
        <w:ind w:right="-270"/>
        <w:jc w:val="both"/>
        <w:rPr>
          <w:rFonts w:ascii="Arial" w:hAnsi="Arial" w:cs="Arial"/>
        </w:rPr>
      </w:pPr>
      <w:r w:rsidRPr="002235EF">
        <w:rPr>
          <w:rFonts w:ascii="Arial" w:hAnsi="Arial" w:cs="Arial"/>
        </w:rPr>
        <w:t>Prolonged and frequent moderate physical effort including bending, kneeling, stretching, stooped postures throughout the day when performing procedures and examining patients.</w:t>
      </w:r>
    </w:p>
    <w:p w:rsidR="00720BC4" w:rsidRPr="002235EF" w:rsidRDefault="00720BC4" w:rsidP="00041F6A">
      <w:pPr>
        <w:ind w:right="-270"/>
        <w:jc w:val="both"/>
        <w:rPr>
          <w:rFonts w:ascii="Arial" w:hAnsi="Arial" w:cs="Arial"/>
        </w:rPr>
      </w:pPr>
      <w:r w:rsidRPr="002235EF">
        <w:rPr>
          <w:rFonts w:ascii="Arial" w:hAnsi="Arial" w:cs="Arial"/>
        </w:rPr>
        <w:t xml:space="preserve"> </w:t>
      </w:r>
    </w:p>
    <w:p w:rsidR="00720BC4" w:rsidRPr="002235EF" w:rsidRDefault="00720BC4" w:rsidP="00041F6A">
      <w:pPr>
        <w:ind w:right="-270"/>
        <w:jc w:val="both"/>
        <w:rPr>
          <w:rFonts w:ascii="Arial" w:hAnsi="Arial" w:cs="Arial"/>
        </w:rPr>
      </w:pPr>
      <w:r w:rsidRPr="002235EF">
        <w:rPr>
          <w:rFonts w:ascii="Arial" w:hAnsi="Arial" w:cs="Arial"/>
        </w:rPr>
        <w:lastRenderedPageBreak/>
        <w:t xml:space="preserve">Working in unpleasant working conditions where exposure to and contact with un-contained body fluids and odours is a regular occurrence. </w:t>
      </w:r>
    </w:p>
    <w:p w:rsidR="00720BC4" w:rsidRPr="002235EF" w:rsidRDefault="00720BC4" w:rsidP="007041CC">
      <w:pPr>
        <w:ind w:right="-270"/>
        <w:jc w:val="both"/>
        <w:rPr>
          <w:rFonts w:ascii="Arial" w:hAnsi="Arial" w:cs="Arial"/>
        </w:rPr>
      </w:pPr>
    </w:p>
    <w:p w:rsidR="00720BC4" w:rsidRPr="00233B9B" w:rsidRDefault="00720BC4" w:rsidP="685C1C67">
      <w:pPr>
        <w:ind w:right="-270"/>
        <w:jc w:val="both"/>
        <w:rPr>
          <w:rFonts w:ascii="Arial" w:hAnsi="Arial" w:cs="Arial"/>
        </w:rPr>
      </w:pPr>
      <w:r w:rsidRPr="002235EF">
        <w:rPr>
          <w:rFonts w:ascii="Arial" w:hAnsi="Arial" w:cs="Arial"/>
        </w:rPr>
        <w:t>Exposure to and control of verbal/physical aggress</w:t>
      </w:r>
      <w:r w:rsidR="00233B9B">
        <w:rPr>
          <w:rFonts w:ascii="Arial" w:hAnsi="Arial" w:cs="Arial"/>
        </w:rPr>
        <w:t>ion</w:t>
      </w:r>
    </w:p>
    <w:p w:rsidR="00720BC4" w:rsidRPr="002235EF" w:rsidRDefault="00720BC4" w:rsidP="007041CC">
      <w:pPr>
        <w:ind w:right="-270"/>
        <w:jc w:val="both"/>
        <w:rPr>
          <w:rFonts w:ascii="Arial" w:hAnsi="Arial" w:cs="Arial"/>
        </w:rPr>
      </w:pPr>
    </w:p>
    <w:p w:rsidR="00720BC4" w:rsidRPr="002235EF" w:rsidRDefault="00720BC4" w:rsidP="00041F6A">
      <w:pPr>
        <w:ind w:right="-270"/>
        <w:jc w:val="both"/>
        <w:rPr>
          <w:rFonts w:ascii="Arial" w:hAnsi="Arial" w:cs="Arial"/>
        </w:rPr>
      </w:pPr>
      <w:r w:rsidRPr="002235EF">
        <w:rPr>
          <w:rFonts w:ascii="Arial" w:hAnsi="Arial" w:cs="Arial"/>
        </w:rPr>
        <w:t xml:space="preserve">Use of </w:t>
      </w:r>
      <w:r w:rsidRPr="00DA5ECA">
        <w:rPr>
          <w:rFonts w:ascii="Arial" w:hAnsi="Arial" w:cs="Arial"/>
        </w:rPr>
        <w:t xml:space="preserve">keyboard </w:t>
      </w:r>
      <w:r w:rsidRPr="002235EF">
        <w:rPr>
          <w:rFonts w:ascii="Arial" w:hAnsi="Arial" w:cs="Arial"/>
        </w:rPr>
        <w:t>and VDU equipment, not only confined to the desktop PC, but including monitoring equipment which allows endoscopic images to be displayed during endoscopy procedures. There is a requirement for visual focus and observation of the monitor screen often for long periods of time, sometimes in excess of one hour for one patient during the course of a list.</w:t>
      </w:r>
    </w:p>
    <w:p w:rsidR="00720BC4" w:rsidRPr="000B2842" w:rsidRDefault="00720BC4" w:rsidP="007041CC">
      <w:pPr>
        <w:pStyle w:val="BodyText"/>
        <w:spacing w:line="264" w:lineRule="auto"/>
        <w:rPr>
          <w:rFonts w:cs="Arial"/>
          <w:b/>
          <w:bCs/>
          <w:sz w:val="24"/>
          <w:szCs w:val="24"/>
        </w:rPr>
      </w:pPr>
    </w:p>
    <w:p w:rsidR="00720BC4" w:rsidRPr="002235EF" w:rsidRDefault="00720BC4" w:rsidP="007041CC">
      <w:pPr>
        <w:pStyle w:val="ListParagraph"/>
        <w:ind w:left="0"/>
        <w:jc w:val="both"/>
        <w:rPr>
          <w:rFonts w:ascii="Arial" w:hAnsi="Arial" w:cs="Arial"/>
        </w:rPr>
      </w:pPr>
    </w:p>
    <w:p w:rsidR="00720BC4" w:rsidRPr="002235EF" w:rsidRDefault="00720BC4" w:rsidP="001D2496">
      <w:pPr>
        <w:pStyle w:val="BodyText"/>
        <w:spacing w:line="264" w:lineRule="auto"/>
        <w:rPr>
          <w:rFonts w:cs="Arial"/>
          <w:b/>
          <w:bCs/>
          <w:sz w:val="24"/>
          <w:szCs w:val="24"/>
        </w:rPr>
      </w:pPr>
      <w:r w:rsidRPr="002235EF">
        <w:rPr>
          <w:rFonts w:cs="Arial"/>
          <w:b/>
          <w:bCs/>
          <w:sz w:val="24"/>
          <w:szCs w:val="24"/>
        </w:rPr>
        <w:t>Mental Demands:</w:t>
      </w:r>
    </w:p>
    <w:p w:rsidR="00BE35F0" w:rsidRPr="002235EF" w:rsidRDefault="00BE35F0" w:rsidP="001D2496">
      <w:pPr>
        <w:pStyle w:val="BodyText"/>
        <w:spacing w:line="264" w:lineRule="auto"/>
        <w:rPr>
          <w:rFonts w:cs="Arial"/>
        </w:rPr>
      </w:pPr>
    </w:p>
    <w:p w:rsidR="00720BC4" w:rsidRPr="00DA5ECA" w:rsidRDefault="685C1C67" w:rsidP="001D2496">
      <w:pPr>
        <w:pStyle w:val="BodyText"/>
        <w:spacing w:line="264" w:lineRule="auto"/>
        <w:rPr>
          <w:rFonts w:cs="Arial"/>
          <w:b/>
          <w:bCs/>
          <w:sz w:val="24"/>
          <w:szCs w:val="24"/>
        </w:rPr>
      </w:pPr>
      <w:r w:rsidRPr="00DA5ECA">
        <w:rPr>
          <w:rFonts w:cs="Arial"/>
          <w:sz w:val="24"/>
          <w:szCs w:val="24"/>
        </w:rPr>
        <w:t>Sustained concentration required whilst performing intense complex diagnostic and therapeutic procedures focusing not onl</w:t>
      </w:r>
      <w:r w:rsidR="002A6993" w:rsidRPr="00DA5ECA">
        <w:rPr>
          <w:rFonts w:cs="Arial"/>
          <w:sz w:val="24"/>
          <w:szCs w:val="24"/>
        </w:rPr>
        <w:t>y on the procedure itself (but</w:t>
      </w:r>
      <w:r w:rsidRPr="00DA5ECA">
        <w:rPr>
          <w:rFonts w:cs="Arial"/>
          <w:sz w:val="24"/>
          <w:szCs w:val="24"/>
        </w:rPr>
        <w:t xml:space="preserve"> also being vigilant to the co</w:t>
      </w:r>
      <w:r w:rsidR="002A6993" w:rsidRPr="00DA5ECA">
        <w:rPr>
          <w:rFonts w:cs="Arial"/>
          <w:sz w:val="24"/>
          <w:szCs w:val="24"/>
        </w:rPr>
        <w:t>ndition of the sedated patient</w:t>
      </w:r>
      <w:r w:rsidRPr="00DA5ECA">
        <w:rPr>
          <w:rFonts w:cs="Arial"/>
          <w:sz w:val="24"/>
          <w:szCs w:val="24"/>
        </w:rPr>
        <w:t>) Maintaining intense visual concentratio</w:t>
      </w:r>
      <w:r w:rsidR="000A2018">
        <w:rPr>
          <w:rFonts w:cs="Arial"/>
          <w:sz w:val="24"/>
          <w:szCs w:val="24"/>
        </w:rPr>
        <w:t>n throughout the procedure</w:t>
      </w:r>
      <w:r w:rsidR="00DA5ECA">
        <w:rPr>
          <w:rFonts w:cs="Arial"/>
          <w:color w:val="4472C4" w:themeColor="accent1"/>
        </w:rPr>
        <w:t>.</w:t>
      </w:r>
      <w:r w:rsidR="000A2018">
        <w:rPr>
          <w:rFonts w:cs="Arial"/>
          <w:color w:val="4472C4" w:themeColor="accent1"/>
        </w:rPr>
        <w:t xml:space="preserve"> </w:t>
      </w:r>
      <w:r w:rsidR="00E14E73" w:rsidRPr="00E14E73">
        <w:rPr>
          <w:rFonts w:cs="Arial"/>
        </w:rPr>
        <w:t>Diagnostic and</w:t>
      </w:r>
      <w:r w:rsidR="00E14E73">
        <w:rPr>
          <w:rFonts w:cs="Arial"/>
          <w:color w:val="4472C4" w:themeColor="accent1"/>
        </w:rPr>
        <w:t xml:space="preserve"> </w:t>
      </w:r>
      <w:r w:rsidR="00E14E73">
        <w:rPr>
          <w:rFonts w:cs="Arial"/>
        </w:rPr>
        <w:t>t</w:t>
      </w:r>
      <w:r w:rsidR="000A2018">
        <w:rPr>
          <w:rFonts w:cs="Arial"/>
        </w:rPr>
        <w:t>herapeutic procedures can take</w:t>
      </w:r>
      <w:r w:rsidRPr="00DA5ECA">
        <w:rPr>
          <w:rFonts w:cs="Arial"/>
        </w:rPr>
        <w:t xml:space="preserve"> anywhere from 15 minutes to 45/60 minutes long with concentration requiring to be maintained throughout.</w:t>
      </w:r>
    </w:p>
    <w:p w:rsidR="00BE35F0" w:rsidRPr="00DA5ECA" w:rsidRDefault="00BE35F0" w:rsidP="001D2496">
      <w:pPr>
        <w:pStyle w:val="BodyText"/>
        <w:spacing w:line="264" w:lineRule="auto"/>
        <w:rPr>
          <w:rFonts w:cs="Arial"/>
          <w:bCs/>
          <w:sz w:val="24"/>
          <w:szCs w:val="24"/>
        </w:rPr>
      </w:pPr>
    </w:p>
    <w:p w:rsidR="00720BC4" w:rsidRPr="002235EF" w:rsidRDefault="685C1C67" w:rsidP="685C1C67">
      <w:pPr>
        <w:pStyle w:val="BodyText"/>
        <w:spacing w:line="264" w:lineRule="auto"/>
        <w:rPr>
          <w:rFonts w:cs="Arial"/>
          <w:sz w:val="24"/>
          <w:szCs w:val="24"/>
        </w:rPr>
      </w:pPr>
      <w:r w:rsidRPr="685C1C67">
        <w:rPr>
          <w:rFonts w:cs="Arial"/>
          <w:sz w:val="24"/>
          <w:szCs w:val="24"/>
        </w:rPr>
        <w:t>Use well developed interpersonal communication skills such as tact, judgement and understanding such as would be required in communicating bad news for example when informing a patient of a possible cancer diagnosis.</w:t>
      </w:r>
    </w:p>
    <w:p w:rsidR="00720BC4" w:rsidRPr="002235EF" w:rsidRDefault="00720BC4" w:rsidP="001D2496">
      <w:pPr>
        <w:pStyle w:val="BodyText"/>
        <w:spacing w:line="264" w:lineRule="auto"/>
        <w:rPr>
          <w:rFonts w:cs="Arial"/>
          <w:bCs/>
          <w:sz w:val="24"/>
          <w:szCs w:val="24"/>
        </w:rPr>
      </w:pPr>
    </w:p>
    <w:p w:rsidR="00720BC4" w:rsidRPr="002235EF" w:rsidRDefault="685C1C67" w:rsidP="685C1C67">
      <w:pPr>
        <w:pStyle w:val="ListParagraph"/>
        <w:ind w:left="0"/>
        <w:jc w:val="both"/>
        <w:rPr>
          <w:rFonts w:ascii="Arial" w:hAnsi="Arial" w:cs="Arial"/>
          <w:color w:val="0070C0"/>
        </w:rPr>
      </w:pPr>
      <w:r w:rsidRPr="685C1C67">
        <w:rPr>
          <w:rFonts w:ascii="Arial" w:hAnsi="Arial" w:cs="Arial"/>
        </w:rPr>
        <w:t>Use initiative and</w:t>
      </w:r>
      <w:r w:rsidRPr="685C1C67">
        <w:rPr>
          <w:rFonts w:ascii="Arial" w:hAnsi="Arial" w:cs="Arial"/>
          <w:b/>
          <w:bCs/>
        </w:rPr>
        <w:t xml:space="preserve"> </w:t>
      </w:r>
      <w:r w:rsidRPr="685C1C67">
        <w:rPr>
          <w:rFonts w:ascii="Arial" w:hAnsi="Arial" w:cs="Arial"/>
        </w:rPr>
        <w:t>utilise decision making skills gained and developed through experience without supervision in determining the most appropriate investigation for the patient for example when it is appropriate to refer for</w:t>
      </w:r>
      <w:r w:rsidR="00DA5ECA">
        <w:rPr>
          <w:rFonts w:ascii="Arial" w:hAnsi="Arial" w:cs="Arial"/>
        </w:rPr>
        <w:t xml:space="preserve"> and request</w:t>
      </w:r>
      <w:r w:rsidRPr="685C1C67">
        <w:rPr>
          <w:rFonts w:ascii="Arial" w:hAnsi="Arial" w:cs="Arial"/>
        </w:rPr>
        <w:t xml:space="preserve"> further endoscopic or X-Ray investigation based on clinical finding, age and physical fitness. </w:t>
      </w:r>
    </w:p>
    <w:p w:rsidR="00720BC4" w:rsidRPr="002235EF" w:rsidRDefault="00720BC4" w:rsidP="685C1C67">
      <w:pPr>
        <w:ind w:right="-270"/>
        <w:jc w:val="both"/>
        <w:rPr>
          <w:rFonts w:ascii="Arial" w:hAnsi="Arial" w:cs="Arial"/>
        </w:rPr>
      </w:pPr>
    </w:p>
    <w:p w:rsidR="00720BC4" w:rsidRPr="002235EF" w:rsidRDefault="685C1C67" w:rsidP="00041F6A">
      <w:pPr>
        <w:ind w:right="-270"/>
        <w:jc w:val="both"/>
        <w:rPr>
          <w:rFonts w:ascii="Arial" w:hAnsi="Arial" w:cs="Arial"/>
        </w:rPr>
      </w:pPr>
      <w:r w:rsidRPr="685C1C67">
        <w:rPr>
          <w:rFonts w:ascii="Arial" w:hAnsi="Arial" w:cs="Arial"/>
        </w:rPr>
        <w:t>Required to utilise developed clinical skills of observation for recognition and accurate interpretation of pathology which can often be complex and clinical signs of disease encountered.</w:t>
      </w:r>
    </w:p>
    <w:p w:rsidR="00720BC4" w:rsidRPr="002235EF" w:rsidRDefault="00720BC4" w:rsidP="00041F6A">
      <w:pPr>
        <w:ind w:right="-270"/>
        <w:jc w:val="both"/>
        <w:rPr>
          <w:rFonts w:ascii="Arial" w:hAnsi="Arial" w:cs="Arial"/>
        </w:rPr>
      </w:pPr>
    </w:p>
    <w:p w:rsidR="00720BC4" w:rsidRPr="002235EF" w:rsidRDefault="00720BC4" w:rsidP="00041F6A">
      <w:pPr>
        <w:ind w:right="-270"/>
        <w:jc w:val="both"/>
        <w:rPr>
          <w:rFonts w:ascii="Arial" w:hAnsi="Arial" w:cs="Arial"/>
        </w:rPr>
      </w:pPr>
      <w:r w:rsidRPr="002235EF">
        <w:rPr>
          <w:rFonts w:ascii="Arial" w:hAnsi="Arial" w:cs="Arial"/>
        </w:rPr>
        <w:t>Requirement to use own initiative and expected to make clinical decisions without supervision.</w:t>
      </w:r>
    </w:p>
    <w:p w:rsidR="00720BC4" w:rsidRPr="002235EF" w:rsidRDefault="00720BC4" w:rsidP="001D2496">
      <w:pPr>
        <w:ind w:right="-270"/>
        <w:jc w:val="both"/>
        <w:rPr>
          <w:rFonts w:ascii="Arial" w:hAnsi="Arial" w:cs="Arial"/>
        </w:rPr>
      </w:pPr>
    </w:p>
    <w:p w:rsidR="00720BC4" w:rsidRPr="002235EF" w:rsidRDefault="00720BC4" w:rsidP="00041F6A">
      <w:pPr>
        <w:ind w:right="-270"/>
        <w:jc w:val="both"/>
        <w:rPr>
          <w:rFonts w:ascii="Arial" w:hAnsi="Arial" w:cs="Arial"/>
        </w:rPr>
      </w:pPr>
      <w:r w:rsidRPr="002235EF">
        <w:rPr>
          <w:rFonts w:ascii="Arial" w:hAnsi="Arial" w:cs="Arial"/>
        </w:rPr>
        <w:t xml:space="preserve">There is a requirement for sustained and focused periods of concentration as well as specific accuracy for performing endoscopic procedures often for lengthy periods of time. </w:t>
      </w:r>
    </w:p>
    <w:p w:rsidR="00720BC4" w:rsidRPr="002235EF" w:rsidRDefault="00720BC4" w:rsidP="001D2496">
      <w:pPr>
        <w:ind w:right="-270"/>
        <w:jc w:val="both"/>
        <w:rPr>
          <w:rFonts w:ascii="Arial" w:hAnsi="Arial" w:cs="Arial"/>
        </w:rPr>
      </w:pPr>
    </w:p>
    <w:p w:rsidR="00720BC4" w:rsidRPr="002235EF" w:rsidRDefault="00720BC4" w:rsidP="00041F6A">
      <w:pPr>
        <w:ind w:right="-270"/>
        <w:jc w:val="both"/>
        <w:rPr>
          <w:rFonts w:ascii="Arial" w:hAnsi="Arial" w:cs="Arial"/>
        </w:rPr>
      </w:pPr>
      <w:r w:rsidRPr="002235EF">
        <w:rPr>
          <w:rFonts w:ascii="Arial" w:hAnsi="Arial" w:cs="Arial"/>
        </w:rPr>
        <w:t xml:space="preserve">Concentration is required when observing patient behaviours that may be unpredictable. </w:t>
      </w:r>
    </w:p>
    <w:p w:rsidR="00720BC4" w:rsidRPr="002235EF" w:rsidRDefault="00720BC4" w:rsidP="000664E2">
      <w:pPr>
        <w:ind w:right="-270"/>
        <w:jc w:val="both"/>
        <w:rPr>
          <w:rFonts w:ascii="Arial" w:hAnsi="Arial" w:cs="Arial"/>
        </w:rPr>
      </w:pPr>
    </w:p>
    <w:p w:rsidR="00720BC4" w:rsidRPr="002235EF" w:rsidRDefault="00720BC4" w:rsidP="00041F6A">
      <w:pPr>
        <w:ind w:right="-270"/>
        <w:jc w:val="both"/>
        <w:rPr>
          <w:rFonts w:ascii="Arial" w:hAnsi="Arial" w:cs="Arial"/>
        </w:rPr>
      </w:pPr>
      <w:r w:rsidRPr="002235EF">
        <w:rPr>
          <w:rFonts w:ascii="Arial" w:hAnsi="Arial" w:cs="Arial"/>
        </w:rPr>
        <w:t>Undertaking assessment of each patient within a limited time scale. Working against other time constraints.</w:t>
      </w:r>
    </w:p>
    <w:p w:rsidR="00720BC4" w:rsidRPr="002235EF" w:rsidRDefault="00720BC4" w:rsidP="000664E2">
      <w:pPr>
        <w:ind w:right="-270"/>
        <w:jc w:val="both"/>
        <w:rPr>
          <w:rFonts w:ascii="Arial" w:hAnsi="Arial" w:cs="Arial"/>
        </w:rPr>
      </w:pPr>
    </w:p>
    <w:p w:rsidR="00720BC4" w:rsidRPr="002235EF" w:rsidRDefault="00720BC4" w:rsidP="00041F6A">
      <w:pPr>
        <w:ind w:right="-270"/>
        <w:jc w:val="both"/>
        <w:rPr>
          <w:rFonts w:ascii="Arial" w:hAnsi="Arial" w:cs="Arial"/>
        </w:rPr>
      </w:pPr>
      <w:r w:rsidRPr="002235EF">
        <w:rPr>
          <w:rFonts w:ascii="Arial" w:hAnsi="Arial" w:cs="Arial"/>
        </w:rPr>
        <w:lastRenderedPageBreak/>
        <w:t xml:space="preserve">The nature of the role is subject to interruptions from patients, relatives and team members. </w:t>
      </w:r>
    </w:p>
    <w:p w:rsidR="00720BC4" w:rsidRPr="002235EF" w:rsidRDefault="00720BC4" w:rsidP="000664E2">
      <w:pPr>
        <w:ind w:right="-270"/>
        <w:jc w:val="both"/>
        <w:rPr>
          <w:rFonts w:ascii="Arial" w:hAnsi="Arial" w:cs="Arial"/>
        </w:rPr>
      </w:pPr>
    </w:p>
    <w:p w:rsidR="00720BC4" w:rsidRPr="002235EF" w:rsidRDefault="00720BC4" w:rsidP="00041F6A">
      <w:pPr>
        <w:pStyle w:val="BodyText"/>
        <w:spacing w:line="264" w:lineRule="auto"/>
        <w:rPr>
          <w:rFonts w:cs="Arial"/>
          <w:sz w:val="24"/>
          <w:szCs w:val="24"/>
        </w:rPr>
      </w:pPr>
      <w:r w:rsidRPr="002235EF">
        <w:rPr>
          <w:rFonts w:cs="Arial"/>
          <w:sz w:val="24"/>
          <w:szCs w:val="24"/>
        </w:rPr>
        <w:t xml:space="preserve">Prioritising and meeting competing demands from patients, relatives and members of the multi-disciplinary team. </w:t>
      </w:r>
    </w:p>
    <w:p w:rsidR="00720BC4" w:rsidRPr="002235EF" w:rsidRDefault="00720BC4" w:rsidP="00041F6A">
      <w:pPr>
        <w:ind w:right="-270"/>
        <w:jc w:val="both"/>
        <w:rPr>
          <w:rFonts w:ascii="Arial" w:hAnsi="Arial" w:cs="Arial"/>
        </w:rPr>
      </w:pPr>
    </w:p>
    <w:p w:rsidR="00720BC4" w:rsidRPr="002235EF" w:rsidRDefault="00720BC4" w:rsidP="00041F6A">
      <w:pPr>
        <w:pStyle w:val="BodyText"/>
        <w:spacing w:line="264" w:lineRule="auto"/>
        <w:rPr>
          <w:rFonts w:cs="Arial"/>
          <w:sz w:val="24"/>
          <w:szCs w:val="24"/>
        </w:rPr>
      </w:pPr>
      <w:r w:rsidRPr="002235EF">
        <w:rPr>
          <w:rFonts w:cs="Arial"/>
          <w:sz w:val="24"/>
          <w:szCs w:val="24"/>
        </w:rPr>
        <w:t>Communication</w:t>
      </w:r>
      <w:r w:rsidR="00B54B95">
        <w:rPr>
          <w:rFonts w:cs="Arial"/>
          <w:sz w:val="24"/>
          <w:szCs w:val="24"/>
        </w:rPr>
        <w:t xml:space="preserve"> in difficult situations, e.g., </w:t>
      </w:r>
      <w:r w:rsidRPr="002235EF">
        <w:rPr>
          <w:rFonts w:cs="Arial"/>
          <w:sz w:val="24"/>
          <w:szCs w:val="24"/>
        </w:rPr>
        <w:t>continuing or withdrawing active clinical interventions. Managing conflicting opinions, attitudes and expectations with patients and relatives and staff in such situations.</w:t>
      </w:r>
    </w:p>
    <w:p w:rsidR="00720BC4" w:rsidRPr="002235EF" w:rsidRDefault="00720BC4" w:rsidP="001D2496">
      <w:pPr>
        <w:pStyle w:val="BodyText"/>
        <w:spacing w:line="264" w:lineRule="auto"/>
        <w:ind w:left="360"/>
        <w:rPr>
          <w:rFonts w:cs="Arial"/>
          <w:sz w:val="24"/>
          <w:szCs w:val="24"/>
        </w:rPr>
      </w:pPr>
    </w:p>
    <w:p w:rsidR="00720BC4" w:rsidRPr="002235EF" w:rsidRDefault="00720BC4" w:rsidP="00C63CE2">
      <w:pPr>
        <w:pStyle w:val="BodyText"/>
        <w:spacing w:line="264" w:lineRule="auto"/>
        <w:rPr>
          <w:rFonts w:cs="Arial"/>
          <w:sz w:val="24"/>
          <w:szCs w:val="24"/>
        </w:rPr>
      </w:pPr>
      <w:r w:rsidRPr="002235EF">
        <w:rPr>
          <w:rFonts w:cs="Arial"/>
          <w:sz w:val="24"/>
          <w:szCs w:val="24"/>
        </w:rPr>
        <w:t>Responsible and accountable for ensuring the correct drug and dosage is prescribed.</w:t>
      </w:r>
    </w:p>
    <w:p w:rsidR="00720BC4" w:rsidRPr="002235EF" w:rsidRDefault="00720BC4" w:rsidP="00C63CE2">
      <w:pPr>
        <w:pStyle w:val="BodyText"/>
        <w:spacing w:line="264" w:lineRule="auto"/>
        <w:rPr>
          <w:rFonts w:cs="Arial"/>
          <w:sz w:val="24"/>
          <w:szCs w:val="24"/>
        </w:rPr>
      </w:pPr>
    </w:p>
    <w:p w:rsidR="00720BC4" w:rsidRPr="002235EF" w:rsidRDefault="00720BC4" w:rsidP="00041F6A">
      <w:pPr>
        <w:pStyle w:val="BodyText"/>
        <w:spacing w:line="264" w:lineRule="auto"/>
        <w:rPr>
          <w:rFonts w:cs="Arial"/>
          <w:sz w:val="24"/>
          <w:szCs w:val="24"/>
        </w:rPr>
      </w:pPr>
      <w:r w:rsidRPr="002235EF">
        <w:rPr>
          <w:rFonts w:cs="Arial"/>
          <w:sz w:val="24"/>
          <w:szCs w:val="24"/>
        </w:rPr>
        <w:t xml:space="preserve">Retention and communication of knowledge and information. </w:t>
      </w:r>
    </w:p>
    <w:p w:rsidR="00720BC4" w:rsidRPr="002235EF" w:rsidRDefault="00720BC4" w:rsidP="00C63CE2">
      <w:pPr>
        <w:pStyle w:val="BodyText"/>
        <w:spacing w:line="264" w:lineRule="auto"/>
        <w:rPr>
          <w:rFonts w:cs="Arial"/>
          <w:sz w:val="24"/>
          <w:szCs w:val="24"/>
        </w:rPr>
      </w:pPr>
    </w:p>
    <w:p w:rsidR="00720BC4" w:rsidRPr="002235EF" w:rsidRDefault="00720BC4" w:rsidP="009F42C7">
      <w:pPr>
        <w:pStyle w:val="BodyText"/>
        <w:spacing w:line="264" w:lineRule="auto"/>
        <w:rPr>
          <w:rFonts w:cs="Arial"/>
          <w:sz w:val="24"/>
          <w:szCs w:val="24"/>
        </w:rPr>
      </w:pPr>
      <w:r w:rsidRPr="002235EF">
        <w:rPr>
          <w:rFonts w:cs="Arial"/>
          <w:sz w:val="24"/>
          <w:szCs w:val="24"/>
        </w:rPr>
        <w:t>.</w:t>
      </w:r>
      <w:r w:rsidR="685C1C67" w:rsidRPr="685C1C67">
        <w:rPr>
          <w:rFonts w:cs="Arial"/>
          <w:sz w:val="24"/>
          <w:szCs w:val="24"/>
        </w:rPr>
        <w:t>Managing potential life threatening risks and complications.</w:t>
      </w:r>
    </w:p>
    <w:p w:rsidR="00720BC4" w:rsidRPr="002235EF" w:rsidRDefault="00720BC4" w:rsidP="00B05DA4">
      <w:pPr>
        <w:pStyle w:val="BodyText"/>
        <w:spacing w:line="264" w:lineRule="auto"/>
        <w:rPr>
          <w:rFonts w:cs="Arial"/>
          <w:sz w:val="24"/>
          <w:szCs w:val="24"/>
        </w:rPr>
      </w:pPr>
    </w:p>
    <w:p w:rsidR="00720BC4" w:rsidRPr="002235EF" w:rsidRDefault="00720BC4" w:rsidP="00B05DA4">
      <w:pPr>
        <w:pStyle w:val="BodyText"/>
        <w:spacing w:line="264" w:lineRule="auto"/>
        <w:rPr>
          <w:rFonts w:cs="Arial"/>
          <w:sz w:val="24"/>
          <w:szCs w:val="24"/>
        </w:rPr>
      </w:pPr>
      <w:r w:rsidRPr="002235EF">
        <w:rPr>
          <w:rFonts w:cs="Arial"/>
          <w:sz w:val="24"/>
          <w:szCs w:val="24"/>
        </w:rPr>
        <w:t>Ability to be able to work under pressure and concentrate for frequent prolonged periods of time with interruptions.</w:t>
      </w:r>
    </w:p>
    <w:p w:rsidR="00720BC4" w:rsidRPr="002235EF" w:rsidRDefault="00720BC4" w:rsidP="001310CE">
      <w:pPr>
        <w:pStyle w:val="BodyText"/>
        <w:spacing w:line="264" w:lineRule="auto"/>
        <w:rPr>
          <w:rFonts w:cs="Arial"/>
          <w:sz w:val="24"/>
          <w:szCs w:val="24"/>
        </w:rPr>
      </w:pPr>
    </w:p>
    <w:p w:rsidR="00720BC4" w:rsidRPr="002235EF" w:rsidRDefault="00720BC4" w:rsidP="001310CE">
      <w:pPr>
        <w:pStyle w:val="BodyText"/>
        <w:spacing w:line="264" w:lineRule="auto"/>
        <w:rPr>
          <w:rFonts w:cs="Arial"/>
          <w:b/>
          <w:bCs/>
          <w:sz w:val="24"/>
          <w:szCs w:val="24"/>
        </w:rPr>
      </w:pPr>
    </w:p>
    <w:p w:rsidR="00720BC4" w:rsidRPr="002235EF" w:rsidRDefault="00720BC4" w:rsidP="001310CE">
      <w:pPr>
        <w:pStyle w:val="BodyText"/>
        <w:spacing w:line="264" w:lineRule="auto"/>
        <w:rPr>
          <w:rFonts w:cs="Arial"/>
          <w:b/>
          <w:bCs/>
          <w:sz w:val="24"/>
          <w:szCs w:val="24"/>
        </w:rPr>
      </w:pPr>
      <w:r w:rsidRPr="002235EF">
        <w:rPr>
          <w:rFonts w:cs="Arial"/>
          <w:b/>
          <w:bCs/>
          <w:sz w:val="24"/>
          <w:szCs w:val="24"/>
        </w:rPr>
        <w:t>Emotional Demands:</w:t>
      </w:r>
    </w:p>
    <w:p w:rsidR="00720BC4" w:rsidRPr="002235EF" w:rsidRDefault="00720BC4" w:rsidP="001310CE">
      <w:pPr>
        <w:pStyle w:val="BodyText"/>
        <w:spacing w:line="264" w:lineRule="auto"/>
        <w:rPr>
          <w:rFonts w:cs="Arial"/>
          <w:b/>
          <w:bCs/>
          <w:sz w:val="24"/>
          <w:szCs w:val="24"/>
        </w:rPr>
      </w:pPr>
    </w:p>
    <w:p w:rsidR="00720BC4" w:rsidRPr="00E2307A" w:rsidRDefault="000B2842" w:rsidP="001310CE">
      <w:pPr>
        <w:pStyle w:val="BodyText"/>
        <w:spacing w:line="264" w:lineRule="auto"/>
        <w:rPr>
          <w:rFonts w:cs="Arial"/>
          <w:sz w:val="24"/>
          <w:szCs w:val="24"/>
        </w:rPr>
      </w:pPr>
      <w:r w:rsidRPr="00E2307A">
        <w:rPr>
          <w:rFonts w:cs="Arial"/>
          <w:sz w:val="24"/>
          <w:szCs w:val="24"/>
        </w:rPr>
        <w:t>Frequently required to i</w:t>
      </w:r>
      <w:r w:rsidR="00720BC4" w:rsidRPr="00E2307A">
        <w:rPr>
          <w:rFonts w:cs="Arial"/>
          <w:sz w:val="24"/>
          <w:szCs w:val="24"/>
        </w:rPr>
        <w:t xml:space="preserve">mpart </w:t>
      </w:r>
      <w:r w:rsidRPr="00E2307A">
        <w:rPr>
          <w:rFonts w:cs="Arial"/>
          <w:sz w:val="24"/>
          <w:szCs w:val="24"/>
        </w:rPr>
        <w:t>highly distressing</w:t>
      </w:r>
      <w:r w:rsidR="00720BC4" w:rsidRPr="00E2307A">
        <w:rPr>
          <w:rFonts w:cs="Arial"/>
          <w:sz w:val="24"/>
          <w:szCs w:val="24"/>
        </w:rPr>
        <w:t xml:space="preserve"> information</w:t>
      </w:r>
      <w:r w:rsidRPr="00E2307A">
        <w:rPr>
          <w:rFonts w:cs="Arial"/>
          <w:sz w:val="24"/>
          <w:szCs w:val="24"/>
        </w:rPr>
        <w:t xml:space="preserve"> </w:t>
      </w:r>
      <w:r w:rsidR="00720BC4" w:rsidRPr="00E2307A">
        <w:rPr>
          <w:rFonts w:cs="Arial"/>
          <w:sz w:val="24"/>
          <w:szCs w:val="24"/>
        </w:rPr>
        <w:t xml:space="preserve">and/or bad news which can be emotionally draining and very difficult for patients/relatives to comprehend regarding their diagnosis and long term treatment. </w:t>
      </w:r>
    </w:p>
    <w:p w:rsidR="00720BC4" w:rsidRPr="002235EF" w:rsidRDefault="00720BC4" w:rsidP="00041F6A">
      <w:pPr>
        <w:pStyle w:val="BodyText"/>
        <w:spacing w:line="264" w:lineRule="auto"/>
        <w:rPr>
          <w:rFonts w:cs="Arial"/>
          <w:sz w:val="24"/>
          <w:szCs w:val="24"/>
        </w:rPr>
      </w:pPr>
    </w:p>
    <w:p w:rsidR="00720BC4" w:rsidRPr="002235EF" w:rsidRDefault="685C1C67" w:rsidP="685C1C67">
      <w:pPr>
        <w:pStyle w:val="BodyText"/>
        <w:spacing w:line="264" w:lineRule="auto"/>
        <w:rPr>
          <w:rFonts w:cs="Arial"/>
          <w:color w:val="0070C0"/>
          <w:sz w:val="24"/>
          <w:szCs w:val="24"/>
        </w:rPr>
      </w:pPr>
      <w:r w:rsidRPr="685C1C67">
        <w:rPr>
          <w:rFonts w:cs="Arial"/>
          <w:sz w:val="24"/>
          <w:szCs w:val="24"/>
        </w:rPr>
        <w:t>There is a regular requirement to work in emotive environments, communicating with distressed and anxious patients and carers and distressing and emotional circumstances such as managing the reactions of patients and/relatives to procedure outcomes and dia</w:t>
      </w:r>
      <w:r w:rsidR="00436E25">
        <w:rPr>
          <w:rFonts w:cs="Arial"/>
          <w:sz w:val="24"/>
          <w:szCs w:val="24"/>
        </w:rPr>
        <w:t>gnosis which may</w:t>
      </w:r>
      <w:r w:rsidRPr="685C1C67">
        <w:rPr>
          <w:rFonts w:cs="Arial"/>
          <w:sz w:val="24"/>
          <w:szCs w:val="24"/>
        </w:rPr>
        <w:t xml:space="preserve"> </w:t>
      </w:r>
      <w:r w:rsidR="00436E25">
        <w:rPr>
          <w:rFonts w:cs="Arial"/>
          <w:sz w:val="24"/>
          <w:szCs w:val="24"/>
        </w:rPr>
        <w:t>be highly distressing</w:t>
      </w:r>
    </w:p>
    <w:p w:rsidR="00720BC4" w:rsidRPr="002235EF" w:rsidRDefault="00720BC4" w:rsidP="000C2FD3">
      <w:pPr>
        <w:pStyle w:val="BodyText"/>
        <w:spacing w:line="264" w:lineRule="auto"/>
        <w:rPr>
          <w:rFonts w:cs="Arial"/>
          <w:sz w:val="24"/>
          <w:szCs w:val="24"/>
        </w:rPr>
      </w:pPr>
    </w:p>
    <w:p w:rsidR="00720BC4" w:rsidRPr="002235EF" w:rsidRDefault="00720BC4" w:rsidP="000C2FD3">
      <w:pPr>
        <w:pStyle w:val="BodyText"/>
        <w:spacing w:line="264" w:lineRule="auto"/>
        <w:rPr>
          <w:rFonts w:cs="Arial"/>
          <w:sz w:val="24"/>
          <w:szCs w:val="24"/>
        </w:rPr>
      </w:pPr>
      <w:r w:rsidRPr="002235EF">
        <w:rPr>
          <w:rFonts w:cs="Arial"/>
          <w:sz w:val="24"/>
          <w:szCs w:val="24"/>
        </w:rPr>
        <w:t xml:space="preserve">Managing violence, aggression and abusive behaviour. Recognising that fear or anxiety may be an influence and managing in a sensitive manner.  </w:t>
      </w:r>
    </w:p>
    <w:p w:rsidR="00720BC4" w:rsidRPr="002235EF" w:rsidRDefault="00720BC4" w:rsidP="000C2FD3">
      <w:pPr>
        <w:pStyle w:val="BodyText"/>
        <w:spacing w:line="264" w:lineRule="auto"/>
        <w:rPr>
          <w:rFonts w:cs="Arial"/>
          <w:sz w:val="24"/>
          <w:szCs w:val="24"/>
        </w:rPr>
      </w:pPr>
    </w:p>
    <w:p w:rsidR="00720BC4" w:rsidRPr="002235EF" w:rsidRDefault="00720BC4" w:rsidP="00041F6A">
      <w:pPr>
        <w:pStyle w:val="BodyText"/>
        <w:spacing w:line="264" w:lineRule="auto"/>
        <w:rPr>
          <w:rFonts w:cs="Arial"/>
          <w:sz w:val="24"/>
          <w:szCs w:val="24"/>
        </w:rPr>
      </w:pPr>
      <w:r w:rsidRPr="002235EF">
        <w:rPr>
          <w:rFonts w:cs="Arial"/>
          <w:sz w:val="24"/>
          <w:szCs w:val="24"/>
        </w:rPr>
        <w:t xml:space="preserve">Supporting staff in the work environment </w:t>
      </w:r>
    </w:p>
    <w:p w:rsidR="00720BC4" w:rsidRPr="002235EF" w:rsidRDefault="00720BC4" w:rsidP="00041F6A">
      <w:pPr>
        <w:pStyle w:val="BodyText"/>
        <w:spacing w:line="264" w:lineRule="auto"/>
        <w:rPr>
          <w:rFonts w:cs="Arial"/>
          <w:sz w:val="24"/>
          <w:szCs w:val="24"/>
        </w:rPr>
      </w:pPr>
    </w:p>
    <w:p w:rsidR="00720BC4" w:rsidRPr="002235EF" w:rsidRDefault="00720BC4" w:rsidP="00041F6A">
      <w:pPr>
        <w:pStyle w:val="BodyText"/>
        <w:spacing w:line="264" w:lineRule="auto"/>
        <w:rPr>
          <w:rFonts w:cs="Arial"/>
          <w:sz w:val="24"/>
          <w:szCs w:val="24"/>
        </w:rPr>
      </w:pPr>
      <w:r w:rsidRPr="002235EF">
        <w:rPr>
          <w:rFonts w:cs="Arial"/>
          <w:sz w:val="24"/>
          <w:szCs w:val="24"/>
        </w:rPr>
        <w:t>Unpredictable workload</w:t>
      </w:r>
    </w:p>
    <w:p w:rsidR="00720BC4" w:rsidRPr="002235EF" w:rsidRDefault="00720BC4" w:rsidP="00041F6A">
      <w:pPr>
        <w:pStyle w:val="BodyText"/>
        <w:spacing w:line="264" w:lineRule="auto"/>
        <w:rPr>
          <w:rFonts w:cs="Arial"/>
          <w:sz w:val="24"/>
          <w:szCs w:val="24"/>
        </w:rPr>
      </w:pPr>
    </w:p>
    <w:p w:rsidR="00720BC4" w:rsidRPr="002235EF" w:rsidRDefault="685C1C67" w:rsidP="00041F6A">
      <w:pPr>
        <w:pStyle w:val="BodyText"/>
        <w:spacing w:line="264" w:lineRule="auto"/>
        <w:rPr>
          <w:rFonts w:cs="Arial"/>
          <w:sz w:val="24"/>
          <w:szCs w:val="24"/>
        </w:rPr>
      </w:pPr>
      <w:r w:rsidRPr="685C1C67">
        <w:rPr>
          <w:rFonts w:cs="Arial"/>
          <w:sz w:val="24"/>
          <w:szCs w:val="24"/>
        </w:rPr>
        <w:t>Personal accountability</w:t>
      </w:r>
    </w:p>
    <w:p w:rsidR="00720BC4" w:rsidRPr="002235EF" w:rsidRDefault="00720BC4" w:rsidP="00041F6A">
      <w:pPr>
        <w:pStyle w:val="BodyText"/>
        <w:spacing w:line="264" w:lineRule="auto"/>
        <w:rPr>
          <w:rFonts w:cs="Arial"/>
          <w:sz w:val="24"/>
          <w:szCs w:val="24"/>
        </w:rPr>
      </w:pPr>
    </w:p>
    <w:p w:rsidR="00720BC4" w:rsidRPr="002235EF" w:rsidRDefault="00720BC4" w:rsidP="00041F6A">
      <w:pPr>
        <w:pStyle w:val="BodyText"/>
        <w:spacing w:line="264" w:lineRule="auto"/>
        <w:rPr>
          <w:rFonts w:cs="Arial"/>
          <w:sz w:val="24"/>
          <w:szCs w:val="24"/>
        </w:rPr>
      </w:pPr>
      <w:r w:rsidRPr="002235EF">
        <w:rPr>
          <w:rFonts w:cs="Arial"/>
          <w:sz w:val="24"/>
          <w:szCs w:val="24"/>
        </w:rPr>
        <w:t>Ability to continually change and adapt to new situations and strategies</w:t>
      </w:r>
    </w:p>
    <w:p w:rsidR="00720BC4" w:rsidRPr="002235EF" w:rsidRDefault="00720BC4" w:rsidP="00041F6A">
      <w:pPr>
        <w:pStyle w:val="BodyText"/>
        <w:spacing w:line="264" w:lineRule="auto"/>
        <w:rPr>
          <w:rFonts w:cs="Arial"/>
          <w:sz w:val="24"/>
          <w:szCs w:val="24"/>
        </w:rPr>
      </w:pPr>
    </w:p>
    <w:p w:rsidR="00720BC4" w:rsidRPr="002235EF" w:rsidRDefault="00720BC4" w:rsidP="685C1C67">
      <w:pPr>
        <w:rPr>
          <w:rFonts w:ascii="Arial" w:hAnsi="Arial" w:cs="Arial"/>
          <w:b/>
          <w:bCs/>
        </w:rPr>
      </w:pPr>
    </w:p>
    <w:p w:rsidR="00720BC4" w:rsidRPr="002235EF" w:rsidRDefault="00720BC4" w:rsidP="00982646">
      <w:pPr>
        <w:rPr>
          <w:rFonts w:ascii="Arial" w:hAnsi="Arial" w:cs="Arial"/>
          <w:b/>
          <w:bCs/>
          <w:highlight w:val="yellow"/>
        </w:rPr>
      </w:pPr>
    </w:p>
    <w:p w:rsidR="00720BC4" w:rsidRPr="002235EF" w:rsidRDefault="685C1C67" w:rsidP="00982646">
      <w:pPr>
        <w:rPr>
          <w:rFonts w:ascii="Arial" w:hAnsi="Arial" w:cs="Arial"/>
          <w:b/>
          <w:bCs/>
        </w:rPr>
      </w:pPr>
      <w:r w:rsidRPr="685C1C67">
        <w:rPr>
          <w:rFonts w:ascii="Arial" w:hAnsi="Arial" w:cs="Arial"/>
          <w:b/>
          <w:bCs/>
        </w:rPr>
        <w:lastRenderedPageBreak/>
        <w:t>10. KNOWLEDGE, TRAINING AND EXPERIENCE REQUIRED TO DO THE JOB</w:t>
      </w:r>
      <w:r w:rsidR="00720BC4">
        <w:br/>
      </w:r>
    </w:p>
    <w:tbl>
      <w:tblPr>
        <w:tblW w:w="0" w:type="auto"/>
        <w:tblLook w:val="0000"/>
      </w:tblPr>
      <w:tblGrid>
        <w:gridCol w:w="2802"/>
        <w:gridCol w:w="2551"/>
        <w:gridCol w:w="2693"/>
      </w:tblGrid>
      <w:tr w:rsidR="00720BC4" w:rsidRPr="002235EF" w:rsidTr="685C1C67">
        <w:tc>
          <w:tcPr>
            <w:tcW w:w="2802" w:type="dxa"/>
          </w:tcPr>
          <w:p w:rsidR="00720BC4" w:rsidRPr="002235EF" w:rsidRDefault="00720BC4" w:rsidP="00041F6A">
            <w:pPr>
              <w:rPr>
                <w:rFonts w:ascii="Arial" w:hAnsi="Arial" w:cs="Arial"/>
                <w:b/>
                <w:smallCaps/>
              </w:rPr>
            </w:pPr>
          </w:p>
          <w:p w:rsidR="00720BC4" w:rsidRPr="002235EF" w:rsidRDefault="00720BC4" w:rsidP="00041F6A">
            <w:pPr>
              <w:rPr>
                <w:rFonts w:ascii="Arial" w:hAnsi="Arial" w:cs="Arial"/>
              </w:rPr>
            </w:pPr>
            <w:r w:rsidRPr="002235EF">
              <w:rPr>
                <w:rFonts w:ascii="Arial" w:hAnsi="Arial" w:cs="Arial"/>
                <w:b/>
                <w:smallCaps/>
              </w:rPr>
              <w:t xml:space="preserve">  </w:t>
            </w:r>
          </w:p>
        </w:tc>
        <w:tc>
          <w:tcPr>
            <w:tcW w:w="2551" w:type="dxa"/>
          </w:tcPr>
          <w:p w:rsidR="00720BC4" w:rsidRPr="002235EF" w:rsidRDefault="00720BC4" w:rsidP="00041F6A">
            <w:pPr>
              <w:pStyle w:val="BodyText"/>
              <w:spacing w:before="120" w:after="120"/>
              <w:jc w:val="left"/>
              <w:rPr>
                <w:rFonts w:cs="Arial"/>
                <w:b/>
                <w:sz w:val="24"/>
                <w:szCs w:val="24"/>
              </w:rPr>
            </w:pPr>
            <w:r w:rsidRPr="002235EF">
              <w:rPr>
                <w:rFonts w:cs="Arial"/>
                <w:b/>
                <w:sz w:val="24"/>
                <w:szCs w:val="24"/>
              </w:rPr>
              <w:t>Essential</w:t>
            </w:r>
          </w:p>
        </w:tc>
        <w:tc>
          <w:tcPr>
            <w:tcW w:w="2693" w:type="dxa"/>
          </w:tcPr>
          <w:p w:rsidR="00720BC4" w:rsidRPr="002235EF" w:rsidRDefault="00720BC4" w:rsidP="00041F6A">
            <w:pPr>
              <w:pStyle w:val="BodyText"/>
              <w:spacing w:before="120" w:after="120"/>
              <w:jc w:val="left"/>
              <w:rPr>
                <w:rFonts w:cs="Arial"/>
                <w:sz w:val="24"/>
                <w:szCs w:val="24"/>
              </w:rPr>
            </w:pPr>
            <w:r w:rsidRPr="002235EF">
              <w:rPr>
                <w:rFonts w:cs="Arial"/>
                <w:b/>
                <w:sz w:val="24"/>
                <w:szCs w:val="24"/>
              </w:rPr>
              <w:t>Desirable</w:t>
            </w:r>
          </w:p>
        </w:tc>
      </w:tr>
      <w:tr w:rsidR="00720BC4" w:rsidRPr="002235EF" w:rsidTr="685C1C67">
        <w:tc>
          <w:tcPr>
            <w:tcW w:w="2802" w:type="dxa"/>
          </w:tcPr>
          <w:p w:rsidR="00720BC4" w:rsidRPr="002235EF" w:rsidRDefault="00720BC4" w:rsidP="00041F6A">
            <w:pPr>
              <w:spacing w:before="120"/>
              <w:rPr>
                <w:rFonts w:ascii="Arial" w:hAnsi="Arial" w:cs="Arial"/>
                <w:b/>
                <w:smallCaps/>
              </w:rPr>
            </w:pPr>
            <w:r w:rsidRPr="002235EF">
              <w:rPr>
                <w:rFonts w:ascii="Arial" w:hAnsi="Arial" w:cs="Arial"/>
                <w:b/>
              </w:rPr>
              <w:t>Qualifications</w:t>
            </w:r>
          </w:p>
          <w:p w:rsidR="00720BC4" w:rsidRPr="002235EF" w:rsidRDefault="00720BC4" w:rsidP="00041F6A">
            <w:pPr>
              <w:ind w:firstLine="720"/>
              <w:rPr>
                <w:rFonts w:ascii="Arial" w:hAnsi="Arial" w:cs="Arial"/>
              </w:rPr>
            </w:pPr>
          </w:p>
        </w:tc>
        <w:tc>
          <w:tcPr>
            <w:tcW w:w="2551" w:type="dxa"/>
          </w:tcPr>
          <w:p w:rsidR="00720BC4" w:rsidRPr="00E2307A" w:rsidRDefault="00720BC4" w:rsidP="002D7BF8">
            <w:pPr>
              <w:spacing w:before="120" w:after="120"/>
              <w:jc w:val="both"/>
              <w:rPr>
                <w:rFonts w:ascii="Arial" w:hAnsi="Arial" w:cs="Arial"/>
              </w:rPr>
            </w:pPr>
            <w:r w:rsidRPr="00E2307A">
              <w:rPr>
                <w:rFonts w:ascii="Arial" w:hAnsi="Arial" w:cs="Arial"/>
              </w:rPr>
              <w:t>1</w:t>
            </w:r>
            <w:r w:rsidRPr="00E2307A">
              <w:rPr>
                <w:rFonts w:ascii="Arial" w:hAnsi="Arial" w:cs="Arial"/>
                <w:vertAlign w:val="superscript"/>
              </w:rPr>
              <w:t>st</w:t>
            </w:r>
            <w:r w:rsidRPr="00E2307A">
              <w:rPr>
                <w:rFonts w:ascii="Arial" w:hAnsi="Arial" w:cs="Arial"/>
              </w:rPr>
              <w:t xml:space="preserve"> level Registered Nurse/Degree in Nursing. </w:t>
            </w:r>
          </w:p>
          <w:p w:rsidR="00720BC4" w:rsidRPr="00E2307A" w:rsidRDefault="00720BC4">
            <w:pPr>
              <w:spacing w:before="120" w:after="120"/>
              <w:rPr>
                <w:rFonts w:ascii="Arial" w:hAnsi="Arial" w:cs="Arial"/>
                <w:bCs/>
                <w:u w:val="single"/>
              </w:rPr>
            </w:pPr>
            <w:r w:rsidRPr="00E2307A">
              <w:rPr>
                <w:rFonts w:ascii="Arial" w:hAnsi="Arial" w:cs="Arial"/>
                <w:bCs/>
                <w:u w:val="single"/>
              </w:rPr>
              <w:t>Completion of the following courses:</w:t>
            </w:r>
          </w:p>
          <w:p w:rsidR="00720BC4" w:rsidRPr="00E2307A" w:rsidRDefault="00720BC4">
            <w:pPr>
              <w:numPr>
                <w:ilvl w:val="0"/>
                <w:numId w:val="6"/>
              </w:numPr>
              <w:spacing w:before="120" w:after="120"/>
              <w:rPr>
                <w:rFonts w:ascii="Arial" w:hAnsi="Arial" w:cs="Arial"/>
                <w:bCs/>
              </w:rPr>
            </w:pPr>
            <w:r w:rsidRPr="00E2307A">
              <w:rPr>
                <w:rFonts w:ascii="Arial" w:hAnsi="Arial" w:cs="Arial"/>
                <w:bCs/>
              </w:rPr>
              <w:t>Endoscopy Knowledge and skills in Upper GI Endoscopy Level 3</w:t>
            </w:r>
          </w:p>
          <w:p w:rsidR="00720BC4" w:rsidRPr="00E2307A" w:rsidRDefault="00720BC4">
            <w:pPr>
              <w:numPr>
                <w:ilvl w:val="0"/>
                <w:numId w:val="6"/>
              </w:numPr>
              <w:spacing w:before="120" w:after="120"/>
              <w:rPr>
                <w:rFonts w:ascii="Arial" w:hAnsi="Arial" w:cs="Arial"/>
                <w:bCs/>
              </w:rPr>
            </w:pPr>
            <w:r w:rsidRPr="00E2307A">
              <w:rPr>
                <w:rFonts w:ascii="Arial" w:hAnsi="Arial" w:cs="Arial"/>
                <w:bCs/>
              </w:rPr>
              <w:t>Endoscopy Knowledge and Skills in Lower GI Endoscopy Level 3</w:t>
            </w:r>
          </w:p>
          <w:p w:rsidR="000B2842" w:rsidRPr="00E2307A" w:rsidRDefault="685C1C67" w:rsidP="685C1C67">
            <w:pPr>
              <w:spacing w:before="120" w:after="120"/>
              <w:rPr>
                <w:rFonts w:ascii="Arial" w:hAnsi="Arial" w:cs="Arial"/>
              </w:rPr>
            </w:pPr>
            <w:r w:rsidRPr="00E2307A">
              <w:rPr>
                <w:rFonts w:ascii="Arial" w:hAnsi="Arial" w:cs="Arial"/>
              </w:rPr>
              <w:t>or Joint Advisory Group (JAG) approved Endoscopy Courses in Upper GI Endoscopy and Lower GI endoscopy)</w:t>
            </w:r>
          </w:p>
          <w:p w:rsidR="000B2842" w:rsidRPr="00E2307A" w:rsidRDefault="685C1C67" w:rsidP="685C1C67">
            <w:pPr>
              <w:spacing w:before="120" w:after="120"/>
              <w:rPr>
                <w:rFonts w:ascii="Arial" w:hAnsi="Arial" w:cs="Arial"/>
              </w:rPr>
            </w:pPr>
            <w:r w:rsidRPr="00E2307A">
              <w:rPr>
                <w:rFonts w:ascii="Arial" w:hAnsi="Arial" w:cs="Arial"/>
              </w:rPr>
              <w:t>Upskilling colonoscopy Course</w:t>
            </w:r>
          </w:p>
          <w:p w:rsidR="000B2842" w:rsidRPr="00E2307A" w:rsidRDefault="685C1C67" w:rsidP="685C1C67">
            <w:pPr>
              <w:spacing w:before="120" w:after="120"/>
              <w:rPr>
                <w:rFonts w:ascii="Arial" w:hAnsi="Arial" w:cs="Arial"/>
              </w:rPr>
            </w:pPr>
            <w:r w:rsidRPr="00E2307A">
              <w:rPr>
                <w:rFonts w:ascii="Arial" w:hAnsi="Arial" w:cs="Arial"/>
              </w:rPr>
              <w:t>Advanced Polypectomy skills</w:t>
            </w:r>
          </w:p>
          <w:p w:rsidR="00816ABA" w:rsidRPr="00E2307A" w:rsidRDefault="00816ABA" w:rsidP="685C1C67">
            <w:pPr>
              <w:spacing w:before="120" w:after="120"/>
              <w:rPr>
                <w:rFonts w:ascii="Arial" w:hAnsi="Arial" w:cs="Arial"/>
              </w:rPr>
            </w:pPr>
            <w:r w:rsidRPr="00E2307A">
              <w:rPr>
                <w:rFonts w:ascii="Arial" w:hAnsi="Arial" w:cs="Arial"/>
              </w:rPr>
              <w:t>Upper GI Skills therapeutic course</w:t>
            </w:r>
          </w:p>
          <w:p w:rsidR="000B2842" w:rsidRPr="00E2307A" w:rsidRDefault="685C1C67" w:rsidP="685C1C67">
            <w:pPr>
              <w:spacing w:before="120" w:after="120"/>
              <w:rPr>
                <w:rFonts w:ascii="Arial" w:hAnsi="Arial" w:cs="Arial"/>
              </w:rPr>
            </w:pPr>
            <w:r w:rsidRPr="00E2307A">
              <w:rPr>
                <w:rFonts w:ascii="Arial" w:hAnsi="Arial" w:cs="Arial"/>
              </w:rPr>
              <w:t>Cytosponge Train the Trainers qualification</w:t>
            </w:r>
          </w:p>
          <w:p w:rsidR="000B2842" w:rsidRPr="00E2307A" w:rsidRDefault="685C1C67" w:rsidP="685C1C67">
            <w:pPr>
              <w:spacing w:before="120" w:after="120"/>
              <w:rPr>
                <w:rFonts w:ascii="Arial" w:hAnsi="Arial" w:cs="Arial"/>
              </w:rPr>
            </w:pPr>
            <w:r w:rsidRPr="00E2307A">
              <w:rPr>
                <w:rFonts w:ascii="Arial" w:hAnsi="Arial" w:cs="Arial"/>
              </w:rPr>
              <w:t>Train the endoscopy Trainers</w:t>
            </w:r>
            <w:r w:rsidR="00816ABA" w:rsidRPr="00E2307A">
              <w:rPr>
                <w:rFonts w:ascii="Arial" w:hAnsi="Arial" w:cs="Arial"/>
              </w:rPr>
              <w:t xml:space="preserve"> </w:t>
            </w:r>
          </w:p>
          <w:p w:rsidR="000B2842" w:rsidRPr="00E2307A" w:rsidRDefault="00436E25" w:rsidP="685C1C67">
            <w:pPr>
              <w:spacing w:before="120" w:after="120"/>
              <w:rPr>
                <w:rFonts w:ascii="Arial" w:hAnsi="Arial" w:cs="Arial"/>
              </w:rPr>
            </w:pPr>
            <w:r w:rsidRPr="00E2307A">
              <w:rPr>
                <w:rFonts w:ascii="Arial" w:hAnsi="Arial" w:cs="Arial"/>
              </w:rPr>
              <w:t xml:space="preserve">Independent- Nurse </w:t>
            </w:r>
            <w:r w:rsidR="685C1C67" w:rsidRPr="00E2307A">
              <w:rPr>
                <w:rFonts w:ascii="Arial" w:hAnsi="Arial" w:cs="Arial"/>
              </w:rPr>
              <w:t>Prescribing course</w:t>
            </w:r>
          </w:p>
          <w:p w:rsidR="00720BC4" w:rsidRPr="00E2307A" w:rsidRDefault="685C1C67" w:rsidP="008C35FD">
            <w:pPr>
              <w:spacing w:before="120" w:after="120"/>
              <w:rPr>
                <w:rFonts w:cs="Arial"/>
                <w:b/>
                <w:bCs/>
              </w:rPr>
            </w:pPr>
            <w:r w:rsidRPr="00E2307A">
              <w:rPr>
                <w:rFonts w:cs="Arial"/>
              </w:rPr>
              <w:t>Evidence of professional development</w:t>
            </w:r>
          </w:p>
        </w:tc>
        <w:tc>
          <w:tcPr>
            <w:tcW w:w="2693" w:type="dxa"/>
          </w:tcPr>
          <w:p w:rsidR="00720BC4" w:rsidRPr="00E2307A" w:rsidRDefault="00720BC4">
            <w:pPr>
              <w:spacing w:before="120" w:after="120"/>
              <w:rPr>
                <w:rFonts w:ascii="Arial" w:hAnsi="Arial" w:cs="Arial"/>
                <w:bCs/>
              </w:rPr>
            </w:pPr>
            <w:r w:rsidRPr="00E2307A">
              <w:rPr>
                <w:rFonts w:ascii="Arial" w:hAnsi="Arial" w:cs="Arial"/>
              </w:rPr>
              <w:t>Leadership or management qualification</w:t>
            </w:r>
            <w:r w:rsidRPr="00E2307A">
              <w:rPr>
                <w:rFonts w:ascii="Arial" w:hAnsi="Arial" w:cs="Arial"/>
                <w:bCs/>
              </w:rPr>
              <w:t>.</w:t>
            </w:r>
          </w:p>
          <w:p w:rsidR="00720BC4" w:rsidRPr="00E2307A" w:rsidRDefault="00720BC4">
            <w:pPr>
              <w:spacing w:before="120" w:after="120"/>
              <w:rPr>
                <w:rFonts w:ascii="Arial" w:hAnsi="Arial" w:cs="Arial"/>
                <w:bCs/>
              </w:rPr>
            </w:pPr>
            <w:r w:rsidRPr="00E2307A">
              <w:rPr>
                <w:rFonts w:ascii="Arial" w:hAnsi="Arial" w:cs="Arial"/>
                <w:bCs/>
              </w:rPr>
              <w:t>Working towards Post Graduate Masters qualification</w:t>
            </w:r>
          </w:p>
          <w:p w:rsidR="00720BC4" w:rsidRPr="00E2307A" w:rsidRDefault="00720BC4" w:rsidP="002D7BF8">
            <w:pPr>
              <w:spacing w:before="120" w:after="120"/>
              <w:jc w:val="both"/>
              <w:rPr>
                <w:rFonts w:ascii="Arial" w:hAnsi="Arial" w:cs="Arial"/>
              </w:rPr>
            </w:pPr>
            <w:r w:rsidRPr="00E2307A">
              <w:rPr>
                <w:rFonts w:ascii="Arial" w:hAnsi="Arial" w:cs="Arial"/>
              </w:rPr>
              <w:t xml:space="preserve">BSc in Professional Development – Endoscopy Nurse Practitioner. English National Board (ENB) </w:t>
            </w:r>
          </w:p>
          <w:p w:rsidR="00720BC4" w:rsidRPr="00E2307A" w:rsidRDefault="00720BC4" w:rsidP="00AB1030">
            <w:pPr>
              <w:spacing w:before="120" w:after="120"/>
              <w:jc w:val="both"/>
              <w:rPr>
                <w:rFonts w:ascii="Arial" w:hAnsi="Arial" w:cs="Arial"/>
              </w:rPr>
            </w:pPr>
            <w:r w:rsidRPr="00E2307A">
              <w:rPr>
                <w:rFonts w:ascii="Arial" w:hAnsi="Arial" w:cs="Arial"/>
              </w:rPr>
              <w:t>Completion of Independent Nurse Prescribing qualification</w:t>
            </w:r>
          </w:p>
          <w:p w:rsidR="00720BC4" w:rsidRPr="00E2307A" w:rsidRDefault="00720BC4" w:rsidP="00AB1030">
            <w:pPr>
              <w:spacing w:before="120" w:after="120"/>
              <w:jc w:val="both"/>
              <w:rPr>
                <w:rFonts w:ascii="Arial" w:hAnsi="Arial" w:cs="Arial"/>
                <w:bCs/>
              </w:rPr>
            </w:pPr>
            <w:r w:rsidRPr="00E2307A">
              <w:rPr>
                <w:rFonts w:ascii="Arial" w:hAnsi="Arial" w:cs="Arial"/>
              </w:rPr>
              <w:t>Clinical Assessment Skills qualification</w:t>
            </w:r>
          </w:p>
          <w:p w:rsidR="00720BC4" w:rsidRPr="00E2307A" w:rsidRDefault="00720BC4" w:rsidP="00041F6A">
            <w:pPr>
              <w:spacing w:before="120" w:after="120"/>
              <w:jc w:val="both"/>
              <w:rPr>
                <w:rFonts w:ascii="Arial" w:hAnsi="Arial" w:cs="Arial"/>
              </w:rPr>
            </w:pPr>
          </w:p>
        </w:tc>
      </w:tr>
      <w:tr w:rsidR="00720BC4" w:rsidRPr="002235EF" w:rsidTr="685C1C67">
        <w:tc>
          <w:tcPr>
            <w:tcW w:w="2802" w:type="dxa"/>
          </w:tcPr>
          <w:p w:rsidR="00720BC4" w:rsidRPr="002235EF" w:rsidRDefault="00720BC4" w:rsidP="00041F6A">
            <w:pPr>
              <w:spacing w:before="120"/>
              <w:rPr>
                <w:rFonts w:ascii="Arial" w:hAnsi="Arial" w:cs="Arial"/>
                <w:b/>
                <w:smallCaps/>
              </w:rPr>
            </w:pPr>
            <w:r w:rsidRPr="002235EF">
              <w:rPr>
                <w:rFonts w:ascii="Arial" w:hAnsi="Arial" w:cs="Arial"/>
                <w:b/>
              </w:rPr>
              <w:lastRenderedPageBreak/>
              <w:t>Experience</w:t>
            </w:r>
          </w:p>
        </w:tc>
        <w:tc>
          <w:tcPr>
            <w:tcW w:w="2551" w:type="dxa"/>
          </w:tcPr>
          <w:p w:rsidR="00720BC4" w:rsidRPr="002235EF" w:rsidRDefault="00720BC4" w:rsidP="002D7BF8">
            <w:pPr>
              <w:spacing w:before="120" w:after="120"/>
              <w:jc w:val="both"/>
              <w:rPr>
                <w:rFonts w:ascii="Arial" w:hAnsi="Arial" w:cs="Arial"/>
              </w:rPr>
            </w:pPr>
            <w:r w:rsidRPr="002235EF">
              <w:rPr>
                <w:rFonts w:ascii="Arial" w:hAnsi="Arial" w:cs="Arial"/>
              </w:rPr>
              <w:t>A minimum of 4 Yrs post Registration experience in general medicine/ surgery/ Gastroenterology</w:t>
            </w:r>
          </w:p>
          <w:p w:rsidR="00720BC4" w:rsidRPr="002235EF" w:rsidRDefault="00720BC4" w:rsidP="00041F6A">
            <w:pPr>
              <w:pStyle w:val="Header"/>
              <w:tabs>
                <w:tab w:val="clear" w:pos="4153"/>
                <w:tab w:val="clear" w:pos="8306"/>
              </w:tabs>
              <w:spacing w:after="120"/>
              <w:rPr>
                <w:rFonts w:ascii="Arial" w:hAnsi="Arial" w:cs="Arial"/>
                <w:b/>
                <w:bCs/>
                <w:sz w:val="24"/>
              </w:rPr>
            </w:pPr>
            <w:r w:rsidRPr="002235EF">
              <w:rPr>
                <w:rFonts w:ascii="Arial" w:hAnsi="Arial" w:cs="Arial"/>
                <w:sz w:val="24"/>
              </w:rPr>
              <w:t xml:space="preserve">Demonstrate a developing expertise through knowledge and skills supplemented by specialist training in endoscopy with continuous professional development to maintain specific clinical skills essential to the clinical area.  </w:t>
            </w:r>
          </w:p>
        </w:tc>
        <w:tc>
          <w:tcPr>
            <w:tcW w:w="2693" w:type="dxa"/>
          </w:tcPr>
          <w:p w:rsidR="00720BC4" w:rsidRPr="002235EF" w:rsidRDefault="00720BC4" w:rsidP="00041F6A">
            <w:pPr>
              <w:spacing w:before="120" w:after="120"/>
              <w:jc w:val="both"/>
              <w:rPr>
                <w:rFonts w:ascii="Arial" w:hAnsi="Arial" w:cs="Arial"/>
                <w:b/>
              </w:rPr>
            </w:pPr>
          </w:p>
        </w:tc>
      </w:tr>
      <w:tr w:rsidR="00720BC4" w:rsidRPr="002235EF" w:rsidTr="685C1C67">
        <w:tc>
          <w:tcPr>
            <w:tcW w:w="2802" w:type="dxa"/>
          </w:tcPr>
          <w:p w:rsidR="00720BC4" w:rsidRPr="002235EF" w:rsidRDefault="00720BC4" w:rsidP="00D5200C">
            <w:pPr>
              <w:spacing w:before="120"/>
              <w:jc w:val="both"/>
              <w:rPr>
                <w:rFonts w:ascii="Arial" w:hAnsi="Arial" w:cs="Arial"/>
                <w:b/>
                <w:bCs/>
              </w:rPr>
            </w:pPr>
          </w:p>
          <w:p w:rsidR="00720BC4" w:rsidRPr="002235EF" w:rsidRDefault="00720BC4" w:rsidP="00D5200C">
            <w:pPr>
              <w:spacing w:before="120"/>
              <w:jc w:val="both"/>
              <w:rPr>
                <w:rFonts w:ascii="Arial" w:hAnsi="Arial" w:cs="Arial"/>
                <w:b/>
                <w:bCs/>
                <w:smallCaps/>
              </w:rPr>
            </w:pPr>
            <w:r w:rsidRPr="002235EF">
              <w:rPr>
                <w:rFonts w:ascii="Arial" w:hAnsi="Arial" w:cs="Arial"/>
                <w:b/>
                <w:bCs/>
              </w:rPr>
              <w:t>Skills</w:t>
            </w:r>
          </w:p>
        </w:tc>
        <w:tc>
          <w:tcPr>
            <w:tcW w:w="2551" w:type="dxa"/>
          </w:tcPr>
          <w:p w:rsidR="00720BC4" w:rsidRPr="002235EF" w:rsidRDefault="00720BC4" w:rsidP="00D5200C">
            <w:pPr>
              <w:spacing w:before="120"/>
              <w:jc w:val="both"/>
              <w:rPr>
                <w:rFonts w:ascii="Arial" w:hAnsi="Arial" w:cs="Arial"/>
              </w:rPr>
            </w:pPr>
          </w:p>
          <w:p w:rsidR="00720BC4" w:rsidRPr="002235EF" w:rsidRDefault="00720BC4" w:rsidP="00D5200C">
            <w:pPr>
              <w:spacing w:before="120"/>
              <w:jc w:val="both"/>
              <w:rPr>
                <w:rFonts w:ascii="Arial" w:hAnsi="Arial" w:cs="Arial"/>
              </w:rPr>
            </w:pPr>
            <w:r w:rsidRPr="002235EF">
              <w:rPr>
                <w:rFonts w:ascii="Arial" w:hAnsi="Arial" w:cs="Arial"/>
              </w:rPr>
              <w:t>Undertake Physical and psychological pre assessment of patients</w:t>
            </w:r>
          </w:p>
          <w:p w:rsidR="00720BC4" w:rsidRPr="002235EF" w:rsidRDefault="00720BC4" w:rsidP="00041F6A">
            <w:pPr>
              <w:spacing w:before="120"/>
              <w:rPr>
                <w:rFonts w:ascii="Arial" w:hAnsi="Arial" w:cs="Arial"/>
                <w:b/>
                <w:bCs/>
              </w:rPr>
            </w:pPr>
            <w:r w:rsidRPr="002235EF">
              <w:rPr>
                <w:rFonts w:ascii="Arial" w:hAnsi="Arial" w:cs="Arial"/>
              </w:rPr>
              <w:t xml:space="preserve">Proficiency in performing upper and lower endoscopic examinations and associated therapeutic procedures independently and autonomously. </w:t>
            </w:r>
          </w:p>
          <w:p w:rsidR="00720BC4" w:rsidRPr="002235EF" w:rsidRDefault="00720BC4" w:rsidP="00041F6A">
            <w:pPr>
              <w:spacing w:before="120"/>
              <w:rPr>
                <w:rFonts w:ascii="Arial" w:hAnsi="Arial" w:cs="Arial"/>
              </w:rPr>
            </w:pPr>
            <w:r w:rsidRPr="002235EF">
              <w:rPr>
                <w:rFonts w:ascii="Arial" w:hAnsi="Arial" w:cs="Arial"/>
              </w:rPr>
              <w:t>Person is effective in:  Communication skills</w:t>
            </w:r>
          </w:p>
          <w:p w:rsidR="00720BC4" w:rsidRPr="002235EF" w:rsidRDefault="00720BC4" w:rsidP="00041F6A">
            <w:pPr>
              <w:pStyle w:val="Heading1"/>
              <w:rPr>
                <w:b w:val="0"/>
                <w:bCs w:val="0"/>
              </w:rPr>
            </w:pPr>
            <w:r w:rsidRPr="002235EF">
              <w:rPr>
                <w:b w:val="0"/>
                <w:bCs w:val="0"/>
              </w:rPr>
              <w:t>Negotiation skills</w:t>
            </w:r>
          </w:p>
          <w:p w:rsidR="00720BC4" w:rsidRPr="002235EF" w:rsidRDefault="00720BC4" w:rsidP="00041F6A">
            <w:pPr>
              <w:pStyle w:val="Heading1"/>
              <w:rPr>
                <w:b w:val="0"/>
                <w:bCs w:val="0"/>
              </w:rPr>
            </w:pPr>
            <w:r w:rsidRPr="002235EF">
              <w:rPr>
                <w:b w:val="0"/>
                <w:bCs w:val="0"/>
              </w:rPr>
              <w:t>Time management</w:t>
            </w:r>
          </w:p>
          <w:p w:rsidR="00720BC4" w:rsidRPr="002235EF" w:rsidRDefault="00720BC4" w:rsidP="00041F6A">
            <w:pPr>
              <w:rPr>
                <w:rFonts w:ascii="Arial" w:hAnsi="Arial" w:cs="Arial"/>
              </w:rPr>
            </w:pPr>
            <w:r w:rsidRPr="002235EF">
              <w:rPr>
                <w:rFonts w:ascii="Arial" w:hAnsi="Arial" w:cs="Arial"/>
              </w:rPr>
              <w:t>Presentation skills</w:t>
            </w:r>
          </w:p>
          <w:p w:rsidR="00720BC4" w:rsidRPr="002235EF" w:rsidRDefault="00720BC4" w:rsidP="00041F6A">
            <w:pPr>
              <w:rPr>
                <w:rFonts w:ascii="Arial" w:hAnsi="Arial" w:cs="Arial"/>
              </w:rPr>
            </w:pPr>
            <w:r w:rsidRPr="002235EF">
              <w:rPr>
                <w:rFonts w:ascii="Arial" w:hAnsi="Arial" w:cs="Arial"/>
              </w:rPr>
              <w:t>Report writing</w:t>
            </w:r>
          </w:p>
          <w:p w:rsidR="00720BC4" w:rsidRPr="002235EF" w:rsidRDefault="00720BC4" w:rsidP="00180EEA">
            <w:pPr>
              <w:jc w:val="both"/>
              <w:rPr>
                <w:rFonts w:ascii="Arial" w:hAnsi="Arial" w:cs="Arial"/>
              </w:rPr>
            </w:pPr>
            <w:r w:rsidRPr="002235EF">
              <w:rPr>
                <w:rFonts w:ascii="Arial" w:hAnsi="Arial" w:cs="Arial"/>
              </w:rPr>
              <w:t>Leadership ability</w:t>
            </w:r>
          </w:p>
          <w:p w:rsidR="00720BC4" w:rsidRPr="002235EF" w:rsidRDefault="00720BC4" w:rsidP="00041F6A">
            <w:pPr>
              <w:pStyle w:val="BodyText3"/>
              <w:rPr>
                <w:rFonts w:ascii="Arial" w:hAnsi="Arial" w:cs="Arial"/>
                <w:b w:val="0"/>
                <w:bCs w:val="0"/>
              </w:rPr>
            </w:pPr>
            <w:r w:rsidRPr="002235EF">
              <w:rPr>
                <w:rFonts w:ascii="Arial" w:hAnsi="Arial" w:cs="Arial"/>
                <w:b w:val="0"/>
                <w:bCs w:val="0"/>
              </w:rPr>
              <w:t>Ability to work across  professional and multidisciplinary organisational groups</w:t>
            </w:r>
          </w:p>
          <w:p w:rsidR="00720BC4" w:rsidRPr="002235EF" w:rsidRDefault="00720BC4" w:rsidP="00041F6A">
            <w:pPr>
              <w:rPr>
                <w:rFonts w:ascii="Arial" w:hAnsi="Arial" w:cs="Arial"/>
              </w:rPr>
            </w:pPr>
            <w:r w:rsidRPr="002235EF">
              <w:rPr>
                <w:rFonts w:ascii="Arial" w:hAnsi="Arial" w:cs="Arial"/>
              </w:rPr>
              <w:t>IT skills</w:t>
            </w:r>
          </w:p>
          <w:p w:rsidR="00720BC4" w:rsidRPr="002235EF" w:rsidRDefault="00720BC4" w:rsidP="00041F6A">
            <w:pPr>
              <w:pStyle w:val="Header"/>
              <w:tabs>
                <w:tab w:val="clear" w:pos="4153"/>
                <w:tab w:val="clear" w:pos="8306"/>
              </w:tabs>
              <w:rPr>
                <w:rFonts w:ascii="Arial" w:hAnsi="Arial" w:cs="Arial"/>
                <w:sz w:val="24"/>
              </w:rPr>
            </w:pPr>
            <w:r w:rsidRPr="002235EF">
              <w:rPr>
                <w:rFonts w:ascii="Arial" w:hAnsi="Arial" w:cs="Arial"/>
                <w:sz w:val="24"/>
              </w:rPr>
              <w:t>Teaching skills</w:t>
            </w:r>
          </w:p>
          <w:p w:rsidR="00720BC4" w:rsidRPr="002235EF" w:rsidRDefault="00720BC4" w:rsidP="00041F6A">
            <w:pPr>
              <w:rPr>
                <w:rFonts w:ascii="Arial" w:hAnsi="Arial" w:cs="Arial"/>
              </w:rPr>
            </w:pPr>
            <w:r w:rsidRPr="002235EF">
              <w:rPr>
                <w:rFonts w:ascii="Arial" w:hAnsi="Arial" w:cs="Arial"/>
              </w:rPr>
              <w:t xml:space="preserve">IV / IM administration </w:t>
            </w:r>
            <w:r w:rsidRPr="002235EF">
              <w:rPr>
                <w:rFonts w:ascii="Arial" w:hAnsi="Arial" w:cs="Arial"/>
              </w:rPr>
              <w:lastRenderedPageBreak/>
              <w:t>of drugs</w:t>
            </w:r>
          </w:p>
          <w:p w:rsidR="00720BC4" w:rsidRPr="002235EF" w:rsidRDefault="00720BC4" w:rsidP="00041F6A">
            <w:pPr>
              <w:rPr>
                <w:rFonts w:ascii="Arial" w:hAnsi="Arial" w:cs="Arial"/>
              </w:rPr>
            </w:pPr>
            <w:r w:rsidRPr="002235EF">
              <w:rPr>
                <w:rFonts w:ascii="Arial" w:hAnsi="Arial" w:cs="Arial"/>
              </w:rPr>
              <w:t>ILS</w:t>
            </w:r>
          </w:p>
          <w:p w:rsidR="00720BC4" w:rsidRPr="002235EF" w:rsidRDefault="00720BC4" w:rsidP="00041F6A">
            <w:pPr>
              <w:rPr>
                <w:rFonts w:ascii="Arial" w:hAnsi="Arial" w:cs="Arial"/>
              </w:rPr>
            </w:pPr>
            <w:proofErr w:type="spellStart"/>
            <w:r w:rsidRPr="002235EF">
              <w:rPr>
                <w:rFonts w:ascii="Arial" w:hAnsi="Arial" w:cs="Arial"/>
              </w:rPr>
              <w:t>Cannulation</w:t>
            </w:r>
            <w:proofErr w:type="spellEnd"/>
          </w:p>
          <w:p w:rsidR="00720BC4" w:rsidRPr="002235EF" w:rsidRDefault="00720BC4" w:rsidP="00041F6A">
            <w:pPr>
              <w:pStyle w:val="Header"/>
              <w:tabs>
                <w:tab w:val="clear" w:pos="4153"/>
                <w:tab w:val="clear" w:pos="8306"/>
              </w:tabs>
              <w:spacing w:after="120"/>
              <w:rPr>
                <w:rFonts w:ascii="Arial" w:hAnsi="Arial" w:cs="Arial"/>
                <w:sz w:val="24"/>
              </w:rPr>
            </w:pPr>
            <w:r w:rsidRPr="002235EF">
              <w:rPr>
                <w:rFonts w:ascii="Arial" w:hAnsi="Arial" w:cs="Arial"/>
                <w:sz w:val="24"/>
              </w:rPr>
              <w:t>ECG</w:t>
            </w:r>
          </w:p>
        </w:tc>
        <w:tc>
          <w:tcPr>
            <w:tcW w:w="2693" w:type="dxa"/>
          </w:tcPr>
          <w:p w:rsidR="00720BC4" w:rsidRPr="002235EF" w:rsidRDefault="00720BC4" w:rsidP="00D5200C">
            <w:pPr>
              <w:spacing w:before="120"/>
              <w:jc w:val="both"/>
              <w:rPr>
                <w:rFonts w:ascii="Arial" w:hAnsi="Arial" w:cs="Arial"/>
              </w:rPr>
            </w:pPr>
          </w:p>
          <w:p w:rsidR="00720BC4" w:rsidRPr="002235EF" w:rsidRDefault="00720BC4" w:rsidP="00D5200C">
            <w:pPr>
              <w:spacing w:before="120"/>
              <w:jc w:val="both"/>
              <w:rPr>
                <w:rFonts w:ascii="Arial" w:hAnsi="Arial" w:cs="Arial"/>
              </w:rPr>
            </w:pPr>
            <w:r w:rsidRPr="002235EF">
              <w:rPr>
                <w:rFonts w:ascii="Arial" w:hAnsi="Arial" w:cs="Arial"/>
              </w:rPr>
              <w:t>Management</w:t>
            </w:r>
          </w:p>
          <w:p w:rsidR="00720BC4" w:rsidRPr="002235EF" w:rsidRDefault="00720BC4" w:rsidP="006E6B14">
            <w:pPr>
              <w:jc w:val="both"/>
              <w:rPr>
                <w:rFonts w:ascii="Arial" w:hAnsi="Arial" w:cs="Arial"/>
              </w:rPr>
            </w:pPr>
            <w:r w:rsidRPr="002235EF">
              <w:rPr>
                <w:rFonts w:ascii="Arial" w:hAnsi="Arial" w:cs="Arial"/>
              </w:rPr>
              <w:t>Risk assessment</w:t>
            </w:r>
          </w:p>
          <w:p w:rsidR="00720BC4" w:rsidRPr="002235EF" w:rsidRDefault="00720BC4" w:rsidP="006E6B14">
            <w:pPr>
              <w:jc w:val="both"/>
              <w:rPr>
                <w:rFonts w:ascii="Arial" w:hAnsi="Arial" w:cs="Arial"/>
              </w:rPr>
            </w:pPr>
            <w:r w:rsidRPr="002235EF">
              <w:rPr>
                <w:rFonts w:ascii="Arial" w:hAnsi="Arial" w:cs="Arial"/>
              </w:rPr>
              <w:t>Leadership ability</w:t>
            </w:r>
          </w:p>
          <w:p w:rsidR="00720BC4" w:rsidRPr="002235EF" w:rsidRDefault="00720BC4" w:rsidP="0023264C">
            <w:pPr>
              <w:jc w:val="both"/>
              <w:rPr>
                <w:rFonts w:ascii="Arial" w:hAnsi="Arial" w:cs="Arial"/>
                <w:b/>
                <w:bCs/>
              </w:rPr>
            </w:pPr>
          </w:p>
        </w:tc>
      </w:tr>
      <w:tr w:rsidR="00720BC4" w:rsidRPr="002235EF" w:rsidTr="685C1C67">
        <w:tc>
          <w:tcPr>
            <w:tcW w:w="2802" w:type="dxa"/>
          </w:tcPr>
          <w:p w:rsidR="00720BC4" w:rsidRPr="002235EF" w:rsidRDefault="00720BC4" w:rsidP="00041F6A">
            <w:pPr>
              <w:pStyle w:val="Heading3"/>
              <w:rPr>
                <w:rFonts w:ascii="Arial" w:hAnsi="Arial" w:cs="Arial"/>
                <w:sz w:val="24"/>
              </w:rPr>
            </w:pPr>
            <w:r w:rsidRPr="002235EF">
              <w:rPr>
                <w:rFonts w:ascii="Arial" w:hAnsi="Arial" w:cs="Arial"/>
                <w:sz w:val="24"/>
              </w:rPr>
              <w:lastRenderedPageBreak/>
              <w:t>Personal qualities</w:t>
            </w:r>
          </w:p>
        </w:tc>
        <w:tc>
          <w:tcPr>
            <w:tcW w:w="2551" w:type="dxa"/>
          </w:tcPr>
          <w:p w:rsidR="00720BC4" w:rsidRPr="002235EF" w:rsidRDefault="00720BC4" w:rsidP="00041F6A">
            <w:pPr>
              <w:spacing w:before="120"/>
              <w:rPr>
                <w:rFonts w:ascii="Arial" w:hAnsi="Arial" w:cs="Arial"/>
                <w:bCs/>
              </w:rPr>
            </w:pPr>
            <w:r w:rsidRPr="002235EF">
              <w:rPr>
                <w:rFonts w:ascii="Arial" w:hAnsi="Arial" w:cs="Arial"/>
                <w:bCs/>
              </w:rPr>
              <w:t>Positive proactive outlook</w:t>
            </w:r>
          </w:p>
          <w:p w:rsidR="00720BC4" w:rsidRPr="002235EF" w:rsidRDefault="00720BC4" w:rsidP="00041F6A">
            <w:pPr>
              <w:spacing w:before="120"/>
              <w:rPr>
                <w:rFonts w:ascii="Arial" w:hAnsi="Arial" w:cs="Arial"/>
                <w:bCs/>
              </w:rPr>
            </w:pPr>
            <w:r w:rsidRPr="002235EF">
              <w:rPr>
                <w:rFonts w:ascii="Arial" w:hAnsi="Arial" w:cs="Arial"/>
              </w:rPr>
              <w:t>Approachable, Tactful</w:t>
            </w:r>
          </w:p>
          <w:p w:rsidR="00720BC4" w:rsidRPr="002235EF" w:rsidRDefault="00720BC4" w:rsidP="00041F6A">
            <w:pPr>
              <w:rPr>
                <w:rFonts w:ascii="Arial" w:hAnsi="Arial" w:cs="Arial"/>
                <w:bCs/>
              </w:rPr>
            </w:pPr>
            <w:r w:rsidRPr="002235EF">
              <w:rPr>
                <w:rFonts w:ascii="Arial" w:hAnsi="Arial" w:cs="Arial"/>
                <w:bCs/>
              </w:rPr>
              <w:t>Flexible and innovative</w:t>
            </w:r>
          </w:p>
          <w:p w:rsidR="00720BC4" w:rsidRPr="002235EF" w:rsidRDefault="00720BC4" w:rsidP="00041F6A">
            <w:pPr>
              <w:rPr>
                <w:rFonts w:ascii="Arial" w:hAnsi="Arial" w:cs="Arial"/>
                <w:bCs/>
              </w:rPr>
            </w:pPr>
            <w:r w:rsidRPr="002235EF">
              <w:rPr>
                <w:rFonts w:ascii="Arial" w:hAnsi="Arial" w:cs="Arial"/>
                <w:bCs/>
              </w:rPr>
              <w:t>Organised and thorough</w:t>
            </w:r>
          </w:p>
          <w:p w:rsidR="00720BC4" w:rsidRPr="002235EF" w:rsidRDefault="00720BC4" w:rsidP="00041F6A">
            <w:pPr>
              <w:rPr>
                <w:rFonts w:ascii="Arial" w:hAnsi="Arial" w:cs="Arial"/>
                <w:bCs/>
              </w:rPr>
            </w:pPr>
            <w:r w:rsidRPr="002235EF">
              <w:rPr>
                <w:rFonts w:ascii="Arial" w:hAnsi="Arial" w:cs="Arial"/>
                <w:bCs/>
              </w:rPr>
              <w:t>Diplomatic</w:t>
            </w:r>
          </w:p>
          <w:p w:rsidR="00720BC4" w:rsidRPr="002235EF" w:rsidRDefault="00720BC4" w:rsidP="00041F6A">
            <w:pPr>
              <w:rPr>
                <w:rFonts w:ascii="Arial" w:hAnsi="Arial" w:cs="Arial"/>
                <w:bCs/>
              </w:rPr>
            </w:pPr>
            <w:r w:rsidRPr="002235EF">
              <w:rPr>
                <w:rFonts w:ascii="Arial" w:hAnsi="Arial" w:cs="Arial"/>
                <w:bCs/>
              </w:rPr>
              <w:t>Resilient</w:t>
            </w:r>
          </w:p>
          <w:p w:rsidR="00720BC4" w:rsidRPr="002235EF" w:rsidRDefault="00720BC4" w:rsidP="00041F6A">
            <w:pPr>
              <w:rPr>
                <w:rFonts w:ascii="Arial" w:hAnsi="Arial" w:cs="Arial"/>
                <w:bCs/>
              </w:rPr>
            </w:pPr>
            <w:r w:rsidRPr="002235EF">
              <w:rPr>
                <w:rFonts w:ascii="Arial" w:hAnsi="Arial" w:cs="Arial"/>
                <w:bCs/>
              </w:rPr>
              <w:t>Persuasive</w:t>
            </w:r>
          </w:p>
          <w:p w:rsidR="00720BC4" w:rsidRPr="002235EF" w:rsidRDefault="00720BC4" w:rsidP="00041F6A">
            <w:pPr>
              <w:rPr>
                <w:rFonts w:ascii="Arial" w:hAnsi="Arial" w:cs="Arial"/>
              </w:rPr>
            </w:pPr>
            <w:r w:rsidRPr="002235EF">
              <w:rPr>
                <w:rFonts w:ascii="Arial" w:hAnsi="Arial" w:cs="Arial"/>
              </w:rPr>
              <w:t>Trustworthy, Reliable</w:t>
            </w:r>
          </w:p>
          <w:p w:rsidR="00720BC4" w:rsidRPr="002235EF" w:rsidRDefault="685C1C67" w:rsidP="685C1C67">
            <w:pPr>
              <w:rPr>
                <w:rFonts w:ascii="Arial" w:hAnsi="Arial" w:cs="Arial"/>
              </w:rPr>
            </w:pPr>
            <w:r w:rsidRPr="685C1C67">
              <w:rPr>
                <w:rFonts w:ascii="Arial" w:hAnsi="Arial" w:cs="Arial"/>
              </w:rPr>
              <w:t>Self-motivated</w:t>
            </w:r>
          </w:p>
          <w:p w:rsidR="00720BC4" w:rsidRPr="002235EF" w:rsidRDefault="685C1C67" w:rsidP="685C1C67">
            <w:pPr>
              <w:pStyle w:val="Header"/>
              <w:tabs>
                <w:tab w:val="clear" w:pos="4153"/>
                <w:tab w:val="clear" w:pos="8306"/>
              </w:tabs>
              <w:spacing w:after="120"/>
              <w:rPr>
                <w:rFonts w:ascii="Arial" w:hAnsi="Arial" w:cs="Arial"/>
                <w:sz w:val="24"/>
              </w:rPr>
            </w:pPr>
            <w:r w:rsidRPr="685C1C67">
              <w:rPr>
                <w:rFonts w:ascii="Arial" w:hAnsi="Arial" w:cs="Arial"/>
                <w:sz w:val="24"/>
              </w:rPr>
              <w:t>Collaborative approach to multidisciplinary teamwork</w:t>
            </w:r>
          </w:p>
        </w:tc>
        <w:tc>
          <w:tcPr>
            <w:tcW w:w="2693" w:type="dxa"/>
          </w:tcPr>
          <w:p w:rsidR="00720BC4" w:rsidRPr="002235EF" w:rsidRDefault="00720BC4">
            <w:pPr>
              <w:pStyle w:val="BodyText"/>
              <w:spacing w:before="120"/>
              <w:rPr>
                <w:rFonts w:cs="Arial"/>
                <w:bCs/>
                <w:sz w:val="24"/>
                <w:szCs w:val="24"/>
              </w:rPr>
            </w:pPr>
            <w:r w:rsidRPr="002235EF">
              <w:rPr>
                <w:rFonts w:cs="Arial"/>
                <w:bCs/>
                <w:sz w:val="24"/>
                <w:szCs w:val="24"/>
              </w:rPr>
              <w:t>Coping mechanisms for dealing with complex and stressful situations</w:t>
            </w:r>
          </w:p>
          <w:p w:rsidR="00720BC4" w:rsidRPr="002235EF" w:rsidRDefault="00720BC4" w:rsidP="00041F6A">
            <w:pPr>
              <w:rPr>
                <w:rFonts w:ascii="Arial" w:hAnsi="Arial" w:cs="Arial"/>
                <w:b/>
                <w:bCs/>
              </w:rPr>
            </w:pPr>
            <w:r w:rsidRPr="002235EF">
              <w:rPr>
                <w:rFonts w:ascii="Arial" w:hAnsi="Arial" w:cs="Arial"/>
                <w:bCs/>
              </w:rPr>
              <w:t>Sense of humour</w:t>
            </w:r>
          </w:p>
          <w:p w:rsidR="00720BC4" w:rsidRPr="002235EF" w:rsidRDefault="00720BC4" w:rsidP="00041F6A">
            <w:pPr>
              <w:rPr>
                <w:rFonts w:ascii="Arial" w:hAnsi="Arial" w:cs="Arial"/>
                <w:b/>
                <w:bCs/>
              </w:rPr>
            </w:pPr>
            <w:r w:rsidRPr="002235EF">
              <w:rPr>
                <w:rFonts w:ascii="Arial" w:hAnsi="Arial" w:cs="Arial"/>
                <w:bCs/>
              </w:rPr>
              <w:t>Practical</w:t>
            </w:r>
          </w:p>
          <w:p w:rsidR="00720BC4" w:rsidRPr="002235EF" w:rsidRDefault="00720BC4" w:rsidP="00041F6A">
            <w:pPr>
              <w:rPr>
                <w:rFonts w:ascii="Arial" w:hAnsi="Arial" w:cs="Arial"/>
              </w:rPr>
            </w:pPr>
          </w:p>
        </w:tc>
      </w:tr>
      <w:tr w:rsidR="00720BC4" w:rsidRPr="002235EF" w:rsidTr="685C1C67">
        <w:tc>
          <w:tcPr>
            <w:tcW w:w="2802" w:type="dxa"/>
          </w:tcPr>
          <w:p w:rsidR="00720BC4" w:rsidRPr="002235EF" w:rsidRDefault="00720BC4" w:rsidP="00041F6A">
            <w:pPr>
              <w:spacing w:before="120"/>
              <w:rPr>
                <w:rFonts w:ascii="Arial" w:hAnsi="Arial" w:cs="Arial"/>
                <w:b/>
                <w:bCs/>
              </w:rPr>
            </w:pPr>
            <w:r w:rsidRPr="002235EF">
              <w:rPr>
                <w:rFonts w:ascii="Arial" w:hAnsi="Arial" w:cs="Arial"/>
                <w:b/>
              </w:rPr>
              <w:t>Research and training</w:t>
            </w:r>
          </w:p>
        </w:tc>
        <w:tc>
          <w:tcPr>
            <w:tcW w:w="2551" w:type="dxa"/>
          </w:tcPr>
          <w:p w:rsidR="00720BC4" w:rsidRPr="008C35FD" w:rsidRDefault="685C1C67" w:rsidP="685C1C67">
            <w:pPr>
              <w:pStyle w:val="BodyText"/>
              <w:spacing w:before="120"/>
              <w:rPr>
                <w:rFonts w:cs="Arial"/>
                <w:sz w:val="24"/>
                <w:szCs w:val="24"/>
              </w:rPr>
            </w:pPr>
            <w:r w:rsidRPr="008C35FD">
              <w:rPr>
                <w:rFonts w:cs="Arial"/>
                <w:sz w:val="24"/>
                <w:szCs w:val="24"/>
              </w:rPr>
              <w:t>Evidence of Continued Professional Development.</w:t>
            </w:r>
          </w:p>
          <w:p w:rsidR="685C1C67" w:rsidRPr="008C35FD" w:rsidRDefault="685C1C67" w:rsidP="685C1C67">
            <w:pPr>
              <w:pStyle w:val="BodyText"/>
              <w:spacing w:before="120"/>
              <w:rPr>
                <w:rFonts w:cs="Arial"/>
                <w:sz w:val="24"/>
                <w:szCs w:val="24"/>
              </w:rPr>
            </w:pPr>
            <w:r w:rsidRPr="008C35FD">
              <w:rPr>
                <w:rFonts w:cs="Arial"/>
                <w:sz w:val="24"/>
                <w:szCs w:val="24"/>
              </w:rPr>
              <w:t>Evidence of teaching.</w:t>
            </w:r>
          </w:p>
          <w:p w:rsidR="685C1C67" w:rsidRPr="008C35FD" w:rsidRDefault="685C1C67" w:rsidP="685C1C67">
            <w:pPr>
              <w:pStyle w:val="BodyText"/>
              <w:spacing w:before="120"/>
              <w:rPr>
                <w:rFonts w:cs="Arial"/>
                <w:sz w:val="24"/>
                <w:szCs w:val="24"/>
              </w:rPr>
            </w:pPr>
            <w:r w:rsidRPr="008C35FD">
              <w:rPr>
                <w:rFonts w:cs="Arial"/>
                <w:sz w:val="24"/>
                <w:szCs w:val="24"/>
              </w:rPr>
              <w:t>The ability to undertake research and audit</w:t>
            </w:r>
          </w:p>
          <w:p w:rsidR="00720BC4" w:rsidRPr="002235EF" w:rsidRDefault="00720BC4" w:rsidP="685C1C67">
            <w:pPr>
              <w:pStyle w:val="BodyText"/>
              <w:spacing w:before="120"/>
              <w:rPr>
                <w:rFonts w:cs="Arial"/>
                <w:color w:val="0070C0"/>
                <w:sz w:val="24"/>
                <w:szCs w:val="24"/>
              </w:rPr>
            </w:pPr>
          </w:p>
        </w:tc>
        <w:tc>
          <w:tcPr>
            <w:tcW w:w="2693" w:type="dxa"/>
          </w:tcPr>
          <w:p w:rsidR="00720BC4" w:rsidRPr="002235EF" w:rsidRDefault="00720BC4" w:rsidP="685C1C67">
            <w:pPr>
              <w:pStyle w:val="BodyText"/>
              <w:spacing w:before="120"/>
              <w:rPr>
                <w:rFonts w:cs="Arial"/>
                <w:color w:val="0070C0"/>
                <w:sz w:val="24"/>
                <w:szCs w:val="24"/>
              </w:rPr>
            </w:pPr>
          </w:p>
        </w:tc>
      </w:tr>
      <w:tr w:rsidR="00720BC4" w:rsidRPr="002235EF" w:rsidTr="685C1C67">
        <w:tc>
          <w:tcPr>
            <w:tcW w:w="2802" w:type="dxa"/>
          </w:tcPr>
          <w:p w:rsidR="00720BC4" w:rsidRPr="002235EF" w:rsidRDefault="00720BC4" w:rsidP="00041F6A">
            <w:pPr>
              <w:pStyle w:val="Heading3"/>
              <w:rPr>
                <w:rFonts w:ascii="Arial" w:hAnsi="Arial" w:cs="Arial"/>
                <w:smallCaps/>
                <w:sz w:val="24"/>
              </w:rPr>
            </w:pPr>
            <w:r w:rsidRPr="002235EF">
              <w:rPr>
                <w:rFonts w:ascii="Arial" w:hAnsi="Arial" w:cs="Arial"/>
                <w:sz w:val="24"/>
              </w:rPr>
              <w:t>Other</w:t>
            </w:r>
          </w:p>
        </w:tc>
        <w:tc>
          <w:tcPr>
            <w:tcW w:w="2551" w:type="dxa"/>
          </w:tcPr>
          <w:p w:rsidR="00720BC4" w:rsidRPr="002235EF" w:rsidRDefault="00720BC4" w:rsidP="00041F6A">
            <w:pPr>
              <w:spacing w:before="120" w:after="120"/>
              <w:rPr>
                <w:rFonts w:ascii="Arial" w:hAnsi="Arial" w:cs="Arial"/>
              </w:rPr>
            </w:pPr>
            <w:r w:rsidRPr="002235EF">
              <w:rPr>
                <w:rFonts w:ascii="Arial" w:hAnsi="Arial" w:cs="Arial"/>
                <w:bCs/>
              </w:rPr>
              <w:t>Ability to understand the application of Clinical Governance.</w:t>
            </w:r>
          </w:p>
        </w:tc>
        <w:tc>
          <w:tcPr>
            <w:tcW w:w="2693" w:type="dxa"/>
          </w:tcPr>
          <w:p w:rsidR="00720BC4" w:rsidRPr="002235EF" w:rsidRDefault="00720BC4" w:rsidP="00041F6A">
            <w:pPr>
              <w:rPr>
                <w:rFonts w:ascii="Arial" w:hAnsi="Arial" w:cs="Arial"/>
              </w:rPr>
            </w:pPr>
          </w:p>
        </w:tc>
      </w:tr>
    </w:tbl>
    <w:p w:rsidR="00720BC4" w:rsidRPr="002235EF" w:rsidRDefault="00720BC4">
      <w:pPr>
        <w:ind w:left="720" w:right="-270" w:hanging="720"/>
        <w:rPr>
          <w:rFonts w:ascii="Arial" w:hAnsi="Arial" w:cs="Arial"/>
          <w:b/>
          <w:bCs/>
        </w:rPr>
      </w:pPr>
    </w:p>
    <w:p w:rsidR="00720BC4" w:rsidRPr="002235EF" w:rsidRDefault="00720BC4">
      <w:pPr>
        <w:ind w:right="-270"/>
        <w:rPr>
          <w:rFonts w:ascii="Arial" w:hAnsi="Arial" w:cs="Arial"/>
          <w:b/>
          <w:bCs/>
        </w:rPr>
      </w:pPr>
    </w:p>
    <w:p w:rsidR="00720BC4" w:rsidRPr="002235EF" w:rsidRDefault="00720BC4">
      <w:pPr>
        <w:ind w:right="-270"/>
        <w:rPr>
          <w:rFonts w:ascii="Arial" w:hAnsi="Arial" w:cs="Arial"/>
          <w:b/>
          <w:bCs/>
        </w:rPr>
      </w:pPr>
    </w:p>
    <w:p w:rsidR="00720BC4" w:rsidRPr="002235EF" w:rsidRDefault="00720BC4">
      <w:pPr>
        <w:ind w:right="-270"/>
        <w:rPr>
          <w:rFonts w:ascii="Arial" w:hAnsi="Arial" w:cs="Arial"/>
          <w:b/>
          <w:bCs/>
        </w:rPr>
      </w:pPr>
    </w:p>
    <w:p w:rsidR="00720BC4" w:rsidRPr="002235EF" w:rsidRDefault="00720BC4" w:rsidP="00041F6A">
      <w:pPr>
        <w:ind w:right="-270"/>
        <w:rPr>
          <w:rFonts w:ascii="Arial" w:hAnsi="Arial" w:cs="Arial"/>
          <w:b/>
          <w:bCs/>
        </w:rPr>
      </w:pPr>
      <w:r w:rsidRPr="002235EF">
        <w:rPr>
          <w:rFonts w:ascii="Arial" w:hAnsi="Arial" w:cs="Arial"/>
          <w:b/>
          <w:bCs/>
        </w:rPr>
        <w:t xml:space="preserve">  11.  </w:t>
      </w:r>
      <w:r w:rsidRPr="002235EF">
        <w:rPr>
          <w:rFonts w:ascii="Arial" w:hAnsi="Arial" w:cs="Arial"/>
          <w:b/>
          <w:bCs/>
        </w:rPr>
        <w:tab/>
        <w:t>JOB DESCRIPTION AGREEMENT</w:t>
      </w:r>
    </w:p>
    <w:p w:rsidR="00720BC4" w:rsidRPr="002235EF" w:rsidRDefault="00720BC4" w:rsidP="00041F6A">
      <w:pPr>
        <w:tabs>
          <w:tab w:val="left" w:pos="630"/>
        </w:tabs>
        <w:ind w:right="-270"/>
        <w:rPr>
          <w:rFonts w:ascii="Arial" w:hAnsi="Arial" w:cs="Arial"/>
          <w:b/>
          <w:bCs/>
        </w:rPr>
      </w:pPr>
    </w:p>
    <w:p w:rsidR="00720BC4" w:rsidRPr="002235EF" w:rsidRDefault="00720BC4">
      <w:pPr>
        <w:tabs>
          <w:tab w:val="left" w:pos="630"/>
        </w:tabs>
        <w:ind w:right="-270"/>
        <w:rPr>
          <w:rFonts w:ascii="Arial" w:hAnsi="Arial" w:cs="Arial"/>
          <w:b/>
          <w:bCs/>
        </w:rPr>
      </w:pPr>
    </w:p>
    <w:p w:rsidR="00720BC4" w:rsidRPr="002235EF" w:rsidRDefault="00720BC4" w:rsidP="00041F6A">
      <w:pPr>
        <w:ind w:right="-270"/>
        <w:rPr>
          <w:rFonts w:ascii="Arial" w:hAnsi="Arial" w:cs="Arial"/>
          <w:b/>
          <w:bCs/>
        </w:rPr>
      </w:pPr>
      <w:r w:rsidRPr="002235EF">
        <w:rPr>
          <w:rFonts w:ascii="Arial" w:hAnsi="Arial" w:cs="Arial"/>
          <w:b/>
          <w:bCs/>
        </w:rPr>
        <w:t xml:space="preserve"> Job Holder’s Signature:</w:t>
      </w:r>
    </w:p>
    <w:p w:rsidR="00720BC4" w:rsidRPr="002235EF" w:rsidRDefault="00720BC4" w:rsidP="00041F6A">
      <w:pPr>
        <w:ind w:right="-270"/>
        <w:rPr>
          <w:rFonts w:ascii="Arial" w:hAnsi="Arial" w:cs="Arial"/>
          <w:b/>
          <w:bCs/>
        </w:rPr>
      </w:pPr>
    </w:p>
    <w:p w:rsidR="00720BC4" w:rsidRPr="002235EF" w:rsidRDefault="00720BC4" w:rsidP="00041F6A">
      <w:pPr>
        <w:ind w:right="-270"/>
        <w:rPr>
          <w:rFonts w:ascii="Arial" w:hAnsi="Arial" w:cs="Arial"/>
          <w:b/>
          <w:bCs/>
        </w:rPr>
      </w:pPr>
      <w:r w:rsidRPr="002235EF">
        <w:rPr>
          <w:rFonts w:ascii="Arial" w:hAnsi="Arial" w:cs="Arial"/>
          <w:b/>
          <w:bCs/>
        </w:rPr>
        <w:t>Date:</w:t>
      </w:r>
    </w:p>
    <w:p w:rsidR="00720BC4" w:rsidRPr="002235EF" w:rsidRDefault="00720BC4" w:rsidP="00041F6A">
      <w:pPr>
        <w:ind w:right="-270"/>
        <w:rPr>
          <w:rFonts w:ascii="Arial" w:hAnsi="Arial" w:cs="Arial"/>
          <w:b/>
          <w:bCs/>
        </w:rPr>
      </w:pPr>
    </w:p>
    <w:p w:rsidR="00720BC4" w:rsidRPr="002235EF" w:rsidRDefault="00720BC4" w:rsidP="00041F6A">
      <w:pPr>
        <w:ind w:right="-270"/>
        <w:rPr>
          <w:rFonts w:ascii="Arial" w:hAnsi="Arial" w:cs="Arial"/>
          <w:b/>
          <w:bCs/>
        </w:rPr>
      </w:pPr>
      <w:r w:rsidRPr="002235EF">
        <w:rPr>
          <w:rFonts w:ascii="Arial" w:hAnsi="Arial" w:cs="Arial"/>
          <w:b/>
          <w:bCs/>
        </w:rPr>
        <w:t>Head of Department Signature:</w:t>
      </w:r>
    </w:p>
    <w:p w:rsidR="00720BC4" w:rsidRPr="002235EF" w:rsidRDefault="00720BC4" w:rsidP="00041F6A">
      <w:pPr>
        <w:ind w:right="-270"/>
        <w:rPr>
          <w:rFonts w:ascii="Arial" w:hAnsi="Arial" w:cs="Arial"/>
          <w:b/>
          <w:bCs/>
        </w:rPr>
      </w:pPr>
    </w:p>
    <w:p w:rsidR="00720BC4" w:rsidRPr="002235EF" w:rsidRDefault="00720BC4" w:rsidP="00041F6A">
      <w:pPr>
        <w:ind w:right="-270"/>
        <w:rPr>
          <w:rFonts w:ascii="Arial" w:hAnsi="Arial" w:cs="Arial"/>
          <w:b/>
          <w:bCs/>
        </w:rPr>
      </w:pPr>
      <w:r w:rsidRPr="002235EF">
        <w:rPr>
          <w:rFonts w:ascii="Arial" w:hAnsi="Arial" w:cs="Arial"/>
          <w:b/>
          <w:bCs/>
        </w:rPr>
        <w:t>Date:</w:t>
      </w:r>
    </w:p>
    <w:p w:rsidR="00720BC4" w:rsidRPr="002235EF" w:rsidRDefault="00720BC4">
      <w:pPr>
        <w:rPr>
          <w:rFonts w:ascii="Arial" w:hAnsi="Arial" w:cs="Arial"/>
        </w:rPr>
      </w:pPr>
    </w:p>
    <w:p w:rsidR="00720BC4" w:rsidRPr="002235EF" w:rsidRDefault="00720BC4">
      <w:pPr>
        <w:rPr>
          <w:rFonts w:ascii="Arial" w:hAnsi="Arial" w:cs="Arial"/>
        </w:rPr>
      </w:pPr>
    </w:p>
    <w:p w:rsidR="00720BC4" w:rsidRPr="002235EF" w:rsidRDefault="00720BC4" w:rsidP="685C1C67">
      <w:pPr>
        <w:rPr>
          <w:rFonts w:ascii="Arial" w:hAnsi="Arial" w:cs="Arial"/>
        </w:rPr>
      </w:pPr>
    </w:p>
    <w:p w:rsidR="00720BC4" w:rsidRPr="002235EF" w:rsidRDefault="00720BC4">
      <w:pPr>
        <w:rPr>
          <w:rFonts w:ascii="Arial" w:hAnsi="Arial" w:cs="Arial"/>
        </w:rPr>
      </w:pPr>
    </w:p>
    <w:p w:rsidR="00720BC4" w:rsidRPr="002235EF" w:rsidRDefault="00720BC4">
      <w:pPr>
        <w:rPr>
          <w:rFonts w:ascii="Arial" w:hAnsi="Arial" w:cs="Arial"/>
        </w:rPr>
      </w:pPr>
      <w:r w:rsidRPr="002235EF">
        <w:rPr>
          <w:rFonts w:ascii="Arial" w:hAnsi="Arial" w:cs="Arial"/>
          <w:b/>
          <w:bCs/>
        </w:rPr>
        <w:t>APPENDIX 1</w:t>
      </w:r>
    </w:p>
    <w:p w:rsidR="00720BC4" w:rsidRPr="002235EF" w:rsidRDefault="00720BC4">
      <w:pPr>
        <w:jc w:val="both"/>
        <w:rPr>
          <w:rFonts w:ascii="Arial" w:hAnsi="Arial" w:cs="Arial"/>
        </w:rPr>
      </w:pPr>
    </w:p>
    <w:p w:rsidR="00720BC4" w:rsidRPr="002235EF" w:rsidRDefault="00720BC4">
      <w:pPr>
        <w:pStyle w:val="Title"/>
        <w:jc w:val="left"/>
        <w:rPr>
          <w:rFonts w:ascii="Arial" w:hAnsi="Arial" w:cs="Arial"/>
        </w:rPr>
      </w:pPr>
    </w:p>
    <w:p w:rsidR="00720BC4" w:rsidRPr="002235EF" w:rsidRDefault="00720BC4">
      <w:pPr>
        <w:rPr>
          <w:rFonts w:ascii="Arial" w:hAnsi="Arial" w:cs="Arial"/>
          <w:b/>
          <w:bCs/>
        </w:rPr>
      </w:pPr>
      <w:r w:rsidRPr="002235EF">
        <w:rPr>
          <w:rFonts w:ascii="Arial" w:hAnsi="Arial" w:cs="Arial"/>
          <w:b/>
          <w:bCs/>
        </w:rPr>
        <w:t>FORTH VALLEY NHS</w:t>
      </w:r>
    </w:p>
    <w:p w:rsidR="00720BC4" w:rsidRPr="002235EF" w:rsidRDefault="00720BC4">
      <w:pPr>
        <w:rPr>
          <w:rFonts w:ascii="Arial" w:hAnsi="Arial" w:cs="Arial"/>
        </w:rPr>
      </w:pPr>
      <w:r w:rsidRPr="002235EF">
        <w:rPr>
          <w:rFonts w:ascii="Arial" w:hAnsi="Arial" w:cs="Arial"/>
          <w:b/>
          <w:bCs/>
        </w:rPr>
        <w:t>ACUTE OPERATING DIVISION</w:t>
      </w:r>
    </w:p>
    <w:p w:rsidR="00720BC4" w:rsidRPr="002235EF" w:rsidRDefault="00720BC4">
      <w:pPr>
        <w:jc w:val="both"/>
        <w:rPr>
          <w:rFonts w:ascii="Arial" w:hAnsi="Arial" w:cs="Arial"/>
          <w:b/>
          <w:bCs/>
        </w:rPr>
      </w:pP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r w:rsidRPr="002235EF">
        <w:rPr>
          <w:rFonts w:ascii="Arial" w:hAnsi="Arial" w:cs="Arial"/>
        </w:rPr>
        <w:tab/>
      </w:r>
    </w:p>
    <w:p w:rsidR="00720BC4" w:rsidRPr="002235EF" w:rsidRDefault="00720BC4">
      <w:pPr>
        <w:jc w:val="both"/>
        <w:rPr>
          <w:rFonts w:ascii="Arial" w:hAnsi="Arial" w:cs="Arial"/>
          <w:b/>
          <w:bCs/>
        </w:rPr>
      </w:pPr>
      <w:r w:rsidRPr="002235EF">
        <w:rPr>
          <w:rFonts w:ascii="Arial" w:hAnsi="Arial" w:cs="Arial"/>
          <w:b/>
          <w:bCs/>
        </w:rPr>
        <w:t>Job Title:</w:t>
      </w:r>
      <w:r w:rsidR="00436E25">
        <w:rPr>
          <w:rFonts w:ascii="Arial" w:hAnsi="Arial" w:cs="Arial"/>
          <w:b/>
          <w:bCs/>
        </w:rPr>
        <w:t xml:space="preserve"> </w:t>
      </w:r>
      <w:r w:rsidR="00436E25" w:rsidRPr="00E2307A">
        <w:rPr>
          <w:rFonts w:ascii="Arial" w:hAnsi="Arial" w:cs="Arial"/>
          <w:b/>
          <w:bCs/>
        </w:rPr>
        <w:t>Senior Nurse Endoscopist</w:t>
      </w:r>
      <w:r w:rsidR="00E2307A">
        <w:rPr>
          <w:rFonts w:ascii="Arial" w:hAnsi="Arial" w:cs="Arial"/>
          <w:b/>
          <w:bCs/>
        </w:rPr>
        <w:t xml:space="preserve"> -</w:t>
      </w:r>
      <w:r w:rsidR="00436E25" w:rsidRPr="00E2307A">
        <w:rPr>
          <w:rFonts w:ascii="Arial" w:hAnsi="Arial" w:cs="Arial"/>
          <w:b/>
          <w:bCs/>
        </w:rPr>
        <w:t xml:space="preserve"> </w:t>
      </w:r>
      <w:r w:rsidR="0099455F">
        <w:rPr>
          <w:rFonts w:ascii="Arial" w:hAnsi="Arial" w:cs="Arial"/>
          <w:b/>
          <w:bCs/>
        </w:rPr>
        <w:t>Responsible to Service</w:t>
      </w:r>
      <w:r w:rsidR="00436E25">
        <w:rPr>
          <w:rFonts w:ascii="Arial" w:hAnsi="Arial" w:cs="Arial"/>
          <w:b/>
          <w:bCs/>
        </w:rPr>
        <w:t xml:space="preserve"> Manager</w:t>
      </w:r>
    </w:p>
    <w:p w:rsidR="00720BC4" w:rsidRPr="002235EF" w:rsidRDefault="00720BC4">
      <w:pPr>
        <w:jc w:val="both"/>
        <w:rPr>
          <w:rFonts w:ascii="Arial" w:hAnsi="Arial" w:cs="Arial"/>
          <w:b/>
          <w:bCs/>
        </w:rPr>
      </w:pPr>
    </w:p>
    <w:p w:rsidR="00720BC4" w:rsidRPr="002235EF" w:rsidRDefault="00720BC4">
      <w:pPr>
        <w:jc w:val="both"/>
        <w:rPr>
          <w:rFonts w:ascii="Arial" w:hAnsi="Arial" w:cs="Arial"/>
          <w:b/>
          <w:bCs/>
        </w:rPr>
      </w:pPr>
      <w:r w:rsidRPr="002235EF">
        <w:rPr>
          <w:rFonts w:ascii="Arial" w:hAnsi="Arial" w:cs="Arial"/>
          <w:b/>
          <w:bCs/>
        </w:rPr>
        <w:t>Department(s):</w:t>
      </w:r>
    </w:p>
    <w:p w:rsidR="00720BC4" w:rsidRPr="002235EF" w:rsidRDefault="00720BC4">
      <w:pPr>
        <w:jc w:val="both"/>
        <w:rPr>
          <w:rFonts w:ascii="Arial" w:hAnsi="Arial" w:cs="Arial"/>
          <w:b/>
          <w:bCs/>
        </w:rPr>
      </w:pPr>
    </w:p>
    <w:p w:rsidR="00720BC4" w:rsidRPr="002235EF" w:rsidRDefault="00720BC4">
      <w:pPr>
        <w:jc w:val="both"/>
        <w:rPr>
          <w:rFonts w:ascii="Arial" w:hAnsi="Arial" w:cs="Arial"/>
          <w:b/>
          <w:bCs/>
        </w:rPr>
      </w:pPr>
      <w:r w:rsidRPr="002235EF">
        <w:rPr>
          <w:rFonts w:ascii="Arial" w:hAnsi="Arial" w:cs="Arial"/>
          <w:b/>
          <w:bCs/>
        </w:rPr>
        <w:t>Job Holder Reference:</w:t>
      </w:r>
    </w:p>
    <w:p w:rsidR="00720BC4" w:rsidRPr="002235EF" w:rsidRDefault="00720BC4">
      <w:pPr>
        <w:jc w:val="both"/>
        <w:rPr>
          <w:rFonts w:ascii="Arial" w:hAnsi="Arial" w:cs="Arial"/>
          <w:b/>
          <w:bCs/>
        </w:rPr>
      </w:pPr>
    </w:p>
    <w:p w:rsidR="00720BC4" w:rsidRPr="002235EF" w:rsidRDefault="00720BC4">
      <w:pPr>
        <w:jc w:val="both"/>
        <w:rPr>
          <w:rFonts w:ascii="Arial" w:hAnsi="Arial" w:cs="Arial"/>
          <w:b/>
          <w:bCs/>
        </w:rPr>
      </w:pPr>
      <w:r w:rsidRPr="002235EF">
        <w:rPr>
          <w:rFonts w:ascii="Arial" w:hAnsi="Arial" w:cs="Arial"/>
          <w:b/>
          <w:bCs/>
        </w:rPr>
        <w:t>No of Job Holders:</w:t>
      </w:r>
    </w:p>
    <w:p w:rsidR="00720BC4" w:rsidRPr="002235EF" w:rsidRDefault="00720BC4" w:rsidP="685C1C67">
      <w:pPr>
        <w:jc w:val="both"/>
        <w:rPr>
          <w:rFonts w:ascii="Arial" w:hAnsi="Arial" w:cs="Arial"/>
          <w:b/>
          <w:bCs/>
        </w:rPr>
      </w:pPr>
    </w:p>
    <w:p w:rsidR="00720BC4" w:rsidRPr="002235EF" w:rsidRDefault="00720BC4">
      <w:pPr>
        <w:jc w:val="both"/>
        <w:rPr>
          <w:rFonts w:ascii="Arial" w:hAnsi="Arial" w:cs="Arial"/>
          <w:b/>
          <w:bCs/>
        </w:rPr>
      </w:pPr>
    </w:p>
    <w:p w:rsidR="00720BC4" w:rsidRPr="002235EF" w:rsidRDefault="00720BC4">
      <w:pPr>
        <w:jc w:val="both"/>
        <w:rPr>
          <w:rFonts w:ascii="Arial" w:hAnsi="Arial" w:cs="Arial"/>
          <w:b/>
          <w:bCs/>
        </w:rPr>
      </w:pPr>
      <w:r w:rsidRPr="002235EF">
        <w:rPr>
          <w:rFonts w:ascii="Arial" w:hAnsi="Arial" w:cs="Arial"/>
          <w:b/>
          <w:bCs/>
        </w:rPr>
        <w:t xml:space="preserve">A. </w:t>
      </w:r>
      <w:r w:rsidRPr="002235EF">
        <w:rPr>
          <w:rFonts w:ascii="Arial" w:hAnsi="Arial" w:cs="Arial"/>
          <w:b/>
          <w:bCs/>
        </w:rPr>
        <w:tab/>
        <w:t xml:space="preserve">ROLE OF THE UNIT / FUNCTION </w:t>
      </w:r>
    </w:p>
    <w:p w:rsidR="00720BC4" w:rsidRPr="002235EF" w:rsidRDefault="00720BC4" w:rsidP="685C1C67">
      <w:pPr>
        <w:jc w:val="both"/>
        <w:rPr>
          <w:rFonts w:ascii="Arial" w:hAnsi="Arial" w:cs="Arial"/>
          <w:b/>
          <w:bCs/>
        </w:rPr>
      </w:pPr>
    </w:p>
    <w:p w:rsidR="00720BC4" w:rsidRPr="002235EF" w:rsidRDefault="00720BC4">
      <w:pPr>
        <w:autoSpaceDE w:val="0"/>
        <w:autoSpaceDN w:val="0"/>
        <w:adjustRightInd w:val="0"/>
        <w:rPr>
          <w:rFonts w:ascii="Arial" w:hAnsi="Arial" w:cs="Arial"/>
          <w:lang w:val="en-US"/>
        </w:rPr>
      </w:pPr>
      <w:r w:rsidRPr="002235EF">
        <w:rPr>
          <w:rFonts w:ascii="Arial" w:hAnsi="Arial" w:cs="Arial"/>
          <w:lang w:val="en-US"/>
        </w:rPr>
        <w:t xml:space="preserve">The role of the Surgical and Cancer Services Unit is to provide a multi disciplinary service in the areas of Area </w:t>
      </w:r>
      <w:proofErr w:type="spellStart"/>
      <w:r w:rsidRPr="002235EF">
        <w:rPr>
          <w:rFonts w:ascii="Arial" w:hAnsi="Arial" w:cs="Arial"/>
          <w:lang w:val="en-US"/>
        </w:rPr>
        <w:t>Sterilization&amp;Decontamination</w:t>
      </w:r>
      <w:proofErr w:type="spellEnd"/>
      <w:r w:rsidRPr="002235EF">
        <w:rPr>
          <w:rFonts w:ascii="Arial" w:hAnsi="Arial" w:cs="Arial"/>
          <w:lang w:val="en-US"/>
        </w:rPr>
        <w:t xml:space="preserve"> Unit/ Audiology / Day Surgery / Endoscopy/ Outpatients Department/ Theatres primarily on one site with limited Outpatient services in two community facilities.</w:t>
      </w:r>
    </w:p>
    <w:p w:rsidR="00720BC4" w:rsidRPr="002235EF" w:rsidRDefault="00720BC4">
      <w:pPr>
        <w:rPr>
          <w:rFonts w:ascii="Arial" w:hAnsi="Arial" w:cs="Arial"/>
        </w:rPr>
      </w:pPr>
    </w:p>
    <w:p w:rsidR="00720BC4" w:rsidRPr="002235EF" w:rsidRDefault="00720BC4">
      <w:pPr>
        <w:pStyle w:val="Footer"/>
        <w:tabs>
          <w:tab w:val="clear" w:pos="4153"/>
          <w:tab w:val="clear" w:pos="8306"/>
        </w:tabs>
        <w:jc w:val="both"/>
        <w:rPr>
          <w:rFonts w:ascii="Arial" w:hAnsi="Arial" w:cs="Arial"/>
        </w:rPr>
      </w:pPr>
    </w:p>
    <w:p w:rsidR="00720BC4" w:rsidRPr="002235EF" w:rsidRDefault="00720BC4">
      <w:pPr>
        <w:pStyle w:val="Heading1"/>
        <w:numPr>
          <w:ilvl w:val="0"/>
          <w:numId w:val="2"/>
        </w:numPr>
        <w:jc w:val="both"/>
      </w:pPr>
      <w:r w:rsidRPr="002235EF">
        <w:t xml:space="preserve">ROLE OF THE DEPARTMENT </w:t>
      </w:r>
    </w:p>
    <w:p w:rsidR="00720BC4" w:rsidRPr="002235EF" w:rsidRDefault="00720BC4">
      <w:pPr>
        <w:jc w:val="both"/>
        <w:rPr>
          <w:rFonts w:ascii="Arial" w:hAnsi="Arial" w:cs="Arial"/>
        </w:rPr>
      </w:pPr>
      <w:r w:rsidRPr="002235EF">
        <w:rPr>
          <w:rFonts w:ascii="Arial" w:hAnsi="Arial" w:cs="Arial"/>
        </w:rPr>
        <w:t>To provide a high quality, safe and supportive environment in order to care for patients within Endoscopy meeting the identified physical and psycho-social needs</w:t>
      </w:r>
    </w:p>
    <w:p w:rsidR="00720BC4" w:rsidRPr="002235EF" w:rsidRDefault="00720BC4" w:rsidP="685C1C67">
      <w:pPr>
        <w:jc w:val="both"/>
        <w:rPr>
          <w:rFonts w:ascii="Arial" w:hAnsi="Arial" w:cs="Arial"/>
        </w:rPr>
      </w:pPr>
    </w:p>
    <w:p w:rsidR="00720BC4" w:rsidRPr="002235EF" w:rsidRDefault="00720BC4">
      <w:pPr>
        <w:ind w:left="5760"/>
        <w:jc w:val="both"/>
        <w:rPr>
          <w:rFonts w:ascii="Arial" w:hAnsi="Arial" w:cs="Arial"/>
        </w:rPr>
      </w:pPr>
    </w:p>
    <w:p w:rsidR="00720BC4" w:rsidRPr="002235EF" w:rsidRDefault="00720BC4">
      <w:pPr>
        <w:pStyle w:val="Heading1"/>
        <w:jc w:val="both"/>
      </w:pPr>
      <w:r w:rsidRPr="002235EF">
        <w:t>C.</w:t>
      </w:r>
      <w:r w:rsidRPr="002235EF">
        <w:tab/>
        <w:t xml:space="preserve">DEPARTMENT ORGANISATION CHART </w:t>
      </w:r>
    </w:p>
    <w:p w:rsidR="00720BC4" w:rsidRPr="002235EF" w:rsidRDefault="00720BC4">
      <w:pPr>
        <w:jc w:val="both"/>
        <w:rPr>
          <w:rFonts w:ascii="Arial" w:hAnsi="Arial" w:cs="Arial"/>
        </w:rPr>
      </w:pPr>
    </w:p>
    <w:p w:rsidR="00720BC4" w:rsidRPr="002235EF" w:rsidRDefault="00720BC4">
      <w:pPr>
        <w:rPr>
          <w:rFonts w:ascii="Arial" w:hAnsi="Arial" w:cs="Arial"/>
        </w:rPr>
      </w:pPr>
    </w:p>
    <w:p w:rsidR="00720BC4" w:rsidRPr="002235EF" w:rsidRDefault="00720BC4">
      <w:pPr>
        <w:pStyle w:val="Heading1"/>
        <w:jc w:val="both"/>
      </w:pPr>
      <w:r w:rsidRPr="000B2842">
        <w:tab/>
      </w:r>
      <w:r w:rsidRPr="002235EF">
        <w:t>C.</w:t>
      </w:r>
      <w:r w:rsidRPr="002235EF">
        <w:tab/>
        <w:t xml:space="preserve">DEPARTMENT ORGANISATION CHART </w:t>
      </w:r>
    </w:p>
    <w:p w:rsidR="00720BC4" w:rsidRPr="002235EF" w:rsidRDefault="00720BC4">
      <w:pPr>
        <w:jc w:val="both"/>
        <w:rPr>
          <w:rFonts w:ascii="Arial" w:hAnsi="Arial" w:cs="Arial"/>
        </w:rPr>
      </w:pPr>
    </w:p>
    <w:p w:rsidR="00AC40B6" w:rsidRDefault="00AC40B6">
      <w:pPr>
        <w:rPr>
          <w:rFonts w:ascii="Arial" w:hAnsi="Arial" w:cs="Arial"/>
        </w:rPr>
      </w:pPr>
    </w:p>
    <w:p w:rsidR="00AC40B6" w:rsidRDefault="00AC40B6">
      <w:pPr>
        <w:rPr>
          <w:rFonts w:ascii="Arial" w:hAnsi="Arial" w:cs="Arial"/>
        </w:rPr>
      </w:pPr>
    </w:p>
    <w:p w:rsidR="00AC40B6" w:rsidRDefault="00AC40B6">
      <w:pPr>
        <w:rPr>
          <w:rFonts w:ascii="Arial" w:hAnsi="Arial" w:cs="Arial"/>
        </w:rPr>
      </w:pPr>
    </w:p>
    <w:p w:rsidR="00AC40B6" w:rsidRDefault="00AC40B6">
      <w:pPr>
        <w:rPr>
          <w:rFonts w:ascii="Arial" w:hAnsi="Arial" w:cs="Arial"/>
        </w:rPr>
      </w:pPr>
    </w:p>
    <w:p w:rsidR="00AC40B6" w:rsidRDefault="00AC40B6">
      <w:pPr>
        <w:rPr>
          <w:rFonts w:ascii="Arial" w:hAnsi="Arial" w:cs="Arial"/>
        </w:rPr>
      </w:pPr>
    </w:p>
    <w:p w:rsidR="00AC40B6" w:rsidRDefault="00AC40B6">
      <w:pPr>
        <w:rPr>
          <w:rFonts w:ascii="Arial" w:hAnsi="Arial" w:cs="Arial"/>
        </w:rPr>
      </w:pPr>
    </w:p>
    <w:p w:rsidR="00AC40B6" w:rsidRDefault="00AC40B6">
      <w:pPr>
        <w:rPr>
          <w:rFonts w:ascii="Arial" w:hAnsi="Arial" w:cs="Arial"/>
        </w:rPr>
      </w:pPr>
    </w:p>
    <w:p w:rsidR="00AC40B6" w:rsidRDefault="00AC40B6">
      <w:pPr>
        <w:rPr>
          <w:rFonts w:ascii="Arial" w:hAnsi="Arial" w:cs="Arial"/>
        </w:rPr>
      </w:pPr>
    </w:p>
    <w:p w:rsidR="00720BC4" w:rsidRPr="002235EF" w:rsidRDefault="00720BC4">
      <w:pPr>
        <w:rPr>
          <w:rFonts w:ascii="Arial" w:hAnsi="Arial" w:cs="Arial"/>
        </w:rPr>
      </w:pPr>
      <w:r w:rsidRPr="002235EF">
        <w:rPr>
          <w:rFonts w:ascii="Arial" w:hAnsi="Arial" w:cs="Arial"/>
        </w:rPr>
        <w:lastRenderedPageBreak/>
        <w:t xml:space="preserve">Director of Nursing                                  </w:t>
      </w:r>
    </w:p>
    <w:p w:rsidR="00720BC4" w:rsidRPr="002235EF" w:rsidRDefault="00720BC4">
      <w:pPr>
        <w:rPr>
          <w:rFonts w:ascii="Arial" w:hAnsi="Arial" w:cs="Arial"/>
        </w:rPr>
      </w:pPr>
    </w:p>
    <w:p w:rsidR="00720BC4" w:rsidRPr="002235EF" w:rsidRDefault="00AC40B6">
      <w:pPr>
        <w:rPr>
          <w:rFonts w:ascii="Arial" w:hAnsi="Arial" w:cs="Arial"/>
        </w:rPr>
      </w:pPr>
      <w:r>
        <w:rPr>
          <w:rFonts w:ascii="Arial" w:hAnsi="Arial" w:cs="Arial"/>
          <w:noProof/>
          <w:lang w:eastAsia="en-GB"/>
        </w:rPr>
        <w:pict>
          <v:line id="Line 7" o:spid="_x0000_s1030" style="position:absolute;z-index:251657728;visibility:visible" from="39.15pt,.95pt" to="39.1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"/>
        </w:pict>
      </w:r>
    </w:p>
    <w:p w:rsidR="00720BC4" w:rsidRPr="002235EF" w:rsidRDefault="00720BC4" w:rsidP="00AC40B6">
      <w:pPr>
        <w:jc w:val="center"/>
        <w:rPr>
          <w:rFonts w:ascii="Arial" w:hAnsi="Arial" w:cs="Arial"/>
        </w:rPr>
      </w:pPr>
    </w:p>
    <w:p w:rsidR="00AC40B6" w:rsidRDefault="00AC40B6" w:rsidP="00AC40B6">
      <w:pPr>
        <w:rPr>
          <w:rFonts w:ascii="Arial" w:hAnsi="Arial" w:cs="Arial"/>
        </w:rPr>
      </w:pPr>
      <w:r>
        <w:rPr>
          <w:rFonts w:ascii="Arial" w:hAnsi="Arial" w:cs="Arial"/>
        </w:rPr>
        <w:t>Head of Nursing</w:t>
      </w:r>
    </w:p>
    <w:p w:rsidR="00720BC4" w:rsidRPr="002235EF" w:rsidRDefault="00720BC4" w:rsidP="00AC40B6">
      <w:pPr>
        <w:pBdr>
          <w:bar w:val="single" w:sz="4" w:color="auto"/>
        </w:pBdr>
        <w:jc w:val="center"/>
        <w:rPr>
          <w:rFonts w:ascii="Arial" w:hAnsi="Arial" w:cs="Arial"/>
        </w:rPr>
      </w:pPr>
    </w:p>
    <w:p w:rsidR="00720BC4" w:rsidRDefault="00AC40B6" w:rsidP="00AC40B6">
      <w:pPr>
        <w:jc w:val="center"/>
        <w:rPr>
          <w:rFonts w:ascii="Arial" w:hAnsi="Arial" w:cs="Arial"/>
        </w:rPr>
      </w:pPr>
      <w:r>
        <w:rPr>
          <w:rFonts w:ascii="Arial" w:hAnsi="Arial" w:cs="Arial"/>
          <w:noProof/>
          <w:lang w:eastAsia="en-GB"/>
        </w:rPr>
        <w:pict>
          <v:line id="Line 6" o:spid="_x0000_s1031" style="position:absolute;left:0;text-align:left;z-index:251656704;visibility:visible" from="47.4pt,3pt" to="155.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">
            <v:stroke dashstyle="dash"/>
          </v:line>
        </w:pict>
      </w:r>
    </w:p>
    <w:p w:rsidR="00AC40B6" w:rsidRPr="002235EF" w:rsidRDefault="00AC40B6" w:rsidP="00AC40B6">
      <w:pPr>
        <w:jc w:val="center"/>
        <w:rPr>
          <w:rFonts w:ascii="Arial" w:hAnsi="Arial" w:cs="Arial"/>
        </w:rPr>
      </w:pPr>
      <w:r>
        <w:rPr>
          <w:rFonts w:ascii="Arial" w:hAnsi="Arial" w:cs="Arial"/>
        </w:rPr>
        <w:t>Service Manager</w:t>
      </w:r>
    </w:p>
    <w:p w:rsidR="00436E25" w:rsidRDefault="00436E25" w:rsidP="00AC40B6">
      <w:pPr>
        <w:jc w:val="center"/>
        <w:rPr>
          <w:rFonts w:ascii="Arial" w:hAnsi="Arial" w:cs="Arial"/>
        </w:rPr>
      </w:pPr>
    </w:p>
    <w:p w:rsidR="00436E25" w:rsidRPr="002235EF" w:rsidRDefault="00AC40B6" w:rsidP="00AC40B6">
      <w:pPr>
        <w:jc w:val="center"/>
        <w:rPr>
          <w:rFonts w:ascii="Arial" w:hAnsi="Arial" w:cs="Arial"/>
        </w:rPr>
      </w:pPr>
      <w:r>
        <w:rPr>
          <w:rFonts w:ascii="Arial" w:hAnsi="Arial" w:cs="Arial"/>
          <w:noProof/>
          <w:lang w:eastAsia="en-GB"/>
        </w:rPr>
        <w:pict>
          <v:line id="Line 9" o:spid="_x0000_s1028" style="position:absolute;left:0;text-align:left;z-index:251661824;visibility:visible" from="207pt,9.6pt" to="207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"/>
        </w:pict>
      </w:r>
    </w:p>
    <w:p w:rsidR="00720BC4" w:rsidRPr="002235EF" w:rsidRDefault="00AC40B6" w:rsidP="00AC40B6">
      <w:pPr>
        <w:rPr>
          <w:rFonts w:ascii="Arial" w:hAnsi="Arial" w:cs="Arial"/>
        </w:rPr>
      </w:pPr>
      <w:r w:rsidRPr="00DF728F">
        <w:rPr>
          <w:rFonts w:ascii="Arial" w:hAnsi="Arial" w:cs="Arial"/>
          <w:sz w:val="20"/>
          <w:szCs w:val="20"/>
        </w:rPr>
        <w:t>Professional Overview only</w:t>
      </w:r>
    </w:p>
    <w:p w:rsidR="00720BC4" w:rsidRPr="002235EF" w:rsidRDefault="00720BC4" w:rsidP="00AC40B6">
      <w:pPr>
        <w:jc w:val="center"/>
        <w:rPr>
          <w:rFonts w:ascii="Arial" w:hAnsi="Arial" w:cs="Arial"/>
        </w:rPr>
      </w:pPr>
    </w:p>
    <w:p w:rsidR="00720BC4" w:rsidRPr="002235EF" w:rsidRDefault="00720BC4" w:rsidP="00AC40B6">
      <w:pPr>
        <w:jc w:val="center"/>
        <w:rPr>
          <w:rFonts w:ascii="Arial" w:hAnsi="Arial" w:cs="Arial"/>
        </w:rPr>
      </w:pPr>
    </w:p>
    <w:p w:rsidR="00AC40B6" w:rsidRDefault="00AC40B6" w:rsidP="00AC40B6">
      <w:pPr>
        <w:jc w:val="center"/>
        <w:rPr>
          <w:rFonts w:ascii="Arial" w:hAnsi="Arial" w:cs="Arial"/>
        </w:rPr>
      </w:pPr>
      <w:r>
        <w:rPr>
          <w:rFonts w:ascii="Arial" w:hAnsi="Arial" w:cs="Arial"/>
        </w:rPr>
        <w:t>Operations Manager</w:t>
      </w:r>
    </w:p>
    <w:p w:rsidR="00AC40B6" w:rsidRPr="002235EF" w:rsidRDefault="00AC40B6" w:rsidP="00AC40B6">
      <w:pPr>
        <w:jc w:val="center"/>
        <w:rPr>
          <w:rFonts w:ascii="Arial" w:hAnsi="Arial" w:cs="Arial"/>
        </w:rPr>
      </w:pPr>
      <w:r>
        <w:rPr>
          <w:rFonts w:ascii="Arial" w:hAnsi="Arial" w:cs="Arial"/>
          <w:noProof/>
          <w:lang w:eastAsia="en-GB"/>
        </w:rPr>
        <w:pict>
          <v:line id="Line 8" o:spid="_x0000_s1029" style="position:absolute;left:0;text-align:left;z-index:251658752;visibility:visible" from="207pt,1.2pt" to="207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"/>
        </w:pict>
      </w:r>
    </w:p>
    <w:p w:rsidR="00AC40B6" w:rsidRDefault="00AC40B6" w:rsidP="00AC40B6">
      <w:pPr>
        <w:jc w:val="center"/>
        <w:rPr>
          <w:rFonts w:ascii="Arial" w:hAnsi="Arial" w:cs="Arial"/>
        </w:rPr>
      </w:pPr>
    </w:p>
    <w:p w:rsidR="00AC40B6" w:rsidRDefault="00AC40B6" w:rsidP="00AC40B6">
      <w:pPr>
        <w:jc w:val="center"/>
        <w:rPr>
          <w:rFonts w:ascii="Arial" w:hAnsi="Arial" w:cs="Arial"/>
        </w:rPr>
      </w:pPr>
    </w:p>
    <w:p w:rsidR="00720BC4" w:rsidRPr="002235EF" w:rsidRDefault="00436E25" w:rsidP="00AC40B6">
      <w:pPr>
        <w:jc w:val="center"/>
        <w:rPr>
          <w:rFonts w:ascii="Arial" w:hAnsi="Arial" w:cs="Arial"/>
        </w:rPr>
      </w:pPr>
      <w:r>
        <w:rPr>
          <w:rFonts w:ascii="Arial" w:hAnsi="Arial" w:cs="Arial"/>
        </w:rPr>
        <w:t xml:space="preserve">Senior Nurse </w:t>
      </w:r>
      <w:proofErr w:type="spellStart"/>
      <w:r w:rsidR="00720BC4" w:rsidRPr="002235EF">
        <w:rPr>
          <w:rFonts w:ascii="Arial" w:hAnsi="Arial" w:cs="Arial"/>
        </w:rPr>
        <w:t>Endoscopist</w:t>
      </w:r>
      <w:proofErr w:type="spellEnd"/>
      <w:r w:rsidR="00AC40B6">
        <w:rPr>
          <w:rFonts w:ascii="Arial" w:hAnsi="Arial" w:cs="Arial"/>
        </w:rPr>
        <w:t xml:space="preserve"> </w:t>
      </w:r>
      <w:proofErr w:type="gramStart"/>
      <w:r w:rsidR="00AC40B6">
        <w:rPr>
          <w:rFonts w:ascii="Arial" w:hAnsi="Arial" w:cs="Arial"/>
        </w:rPr>
        <w:t>( This</w:t>
      </w:r>
      <w:proofErr w:type="gramEnd"/>
      <w:r w:rsidR="00AC40B6">
        <w:rPr>
          <w:rFonts w:ascii="Arial" w:hAnsi="Arial" w:cs="Arial"/>
        </w:rPr>
        <w:t xml:space="preserve"> Post )</w:t>
      </w:r>
    </w:p>
    <w:p w:rsidR="00720BC4" w:rsidRPr="002235EF" w:rsidRDefault="00AC40B6" w:rsidP="00AC40B6">
      <w:pPr>
        <w:jc w:val="center"/>
        <w:rPr>
          <w:rFonts w:ascii="Arial" w:hAnsi="Arial" w:cs="Arial"/>
        </w:rPr>
      </w:pPr>
      <w:r>
        <w:rPr>
          <w:rFonts w:ascii="Arial" w:hAnsi="Arial" w:cs="Arial"/>
          <w:noProof/>
          <w:lang w:eastAsia="en-GB"/>
        </w:rPr>
        <w:pict>
          <v:line id="_x0000_s1039" style="position:absolute;left:0;text-align:left;z-index:251664896;visibility:visible" from="207pt,11.4pt" to="207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"/>
        </w:pict>
      </w:r>
    </w:p>
    <w:p w:rsidR="00720BC4" w:rsidRPr="000B2842" w:rsidRDefault="00720BC4" w:rsidP="00AC40B6">
      <w:pPr>
        <w:numPr>
          <w:ilvl w:val="12"/>
          <w:numId w:val="0"/>
        </w:numPr>
        <w:jc w:val="center"/>
        <w:rPr>
          <w:rFonts w:ascii="Arial" w:hAnsi="Arial" w:cs="Arial"/>
        </w:rPr>
      </w:pPr>
    </w:p>
    <w:p w:rsidR="00720BC4" w:rsidRPr="002235EF" w:rsidRDefault="00720BC4" w:rsidP="00AC40B6">
      <w:pPr>
        <w:pStyle w:val="Footer"/>
        <w:tabs>
          <w:tab w:val="clear" w:pos="4153"/>
          <w:tab w:val="clear" w:pos="8306"/>
        </w:tabs>
        <w:jc w:val="center"/>
        <w:rPr>
          <w:rFonts w:ascii="Arial" w:hAnsi="Arial" w:cs="Arial"/>
        </w:rPr>
      </w:pPr>
    </w:p>
    <w:p w:rsidR="00720BC4" w:rsidRPr="002235EF" w:rsidRDefault="00720BC4" w:rsidP="00AC40B6">
      <w:pPr>
        <w:jc w:val="center"/>
        <w:rPr>
          <w:rFonts w:ascii="Arial" w:hAnsi="Arial" w:cs="Arial"/>
        </w:rPr>
      </w:pPr>
      <w:r w:rsidRPr="002235EF">
        <w:rPr>
          <w:rFonts w:ascii="Arial" w:hAnsi="Arial" w:cs="Arial"/>
        </w:rPr>
        <w:t>Nurse Endoscopist</w:t>
      </w:r>
    </w:p>
    <w:sectPr w:rsidR="00720BC4" w:rsidRPr="002235EF" w:rsidSect="00F71E5C">
      <w:type w:val="continuous"/>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C7" w:rsidRDefault="009777C7" w:rsidP="004E0D7D">
      <w:r>
        <w:separator/>
      </w:r>
    </w:p>
  </w:endnote>
  <w:endnote w:type="continuationSeparator" w:id="0">
    <w:p w:rsidR="009777C7" w:rsidRDefault="009777C7" w:rsidP="004E0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25" w:rsidRDefault="00D54279" w:rsidP="002201E1">
    <w:pPr>
      <w:pStyle w:val="Footer"/>
      <w:framePr w:wrap="auto" w:vAnchor="text" w:hAnchor="margin" w:xAlign="center" w:y="1"/>
      <w:rPr>
        <w:rStyle w:val="PageNumber"/>
      </w:rPr>
    </w:pPr>
    <w:r>
      <w:rPr>
        <w:rStyle w:val="PageNumber"/>
      </w:rPr>
      <w:fldChar w:fldCharType="begin"/>
    </w:r>
    <w:r w:rsidR="00436E25">
      <w:rPr>
        <w:rStyle w:val="PageNumber"/>
      </w:rPr>
      <w:instrText xml:space="preserve">PAGE  </w:instrText>
    </w:r>
    <w:r>
      <w:rPr>
        <w:rStyle w:val="PageNumber"/>
      </w:rPr>
      <w:fldChar w:fldCharType="end"/>
    </w:r>
  </w:p>
  <w:p w:rsidR="00436E25" w:rsidRDefault="00436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E25" w:rsidRDefault="00D54279" w:rsidP="002201E1">
    <w:pPr>
      <w:pStyle w:val="Footer"/>
      <w:framePr w:wrap="auto" w:vAnchor="text" w:hAnchor="margin" w:xAlign="center" w:y="1"/>
      <w:rPr>
        <w:rStyle w:val="PageNumber"/>
      </w:rPr>
    </w:pPr>
    <w:r>
      <w:rPr>
        <w:rStyle w:val="PageNumber"/>
      </w:rPr>
      <w:fldChar w:fldCharType="begin"/>
    </w:r>
    <w:r w:rsidR="00436E25">
      <w:rPr>
        <w:rStyle w:val="PageNumber"/>
      </w:rPr>
      <w:instrText xml:space="preserve">PAGE  </w:instrText>
    </w:r>
    <w:r>
      <w:rPr>
        <w:rStyle w:val="PageNumber"/>
      </w:rPr>
      <w:fldChar w:fldCharType="separate"/>
    </w:r>
    <w:r w:rsidR="00AC40B6">
      <w:rPr>
        <w:rStyle w:val="PageNumber"/>
        <w:noProof/>
      </w:rPr>
      <w:t>18</w:t>
    </w:r>
    <w:r>
      <w:rPr>
        <w:rStyle w:val="PageNumber"/>
      </w:rPr>
      <w:fldChar w:fldCharType="end"/>
    </w:r>
  </w:p>
  <w:p w:rsidR="00436E25" w:rsidRDefault="00436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C7" w:rsidRDefault="009777C7" w:rsidP="004E0D7D">
      <w:r>
        <w:separator/>
      </w:r>
    </w:p>
  </w:footnote>
  <w:footnote w:type="continuationSeparator" w:id="0">
    <w:p w:rsidR="009777C7" w:rsidRDefault="009777C7" w:rsidP="004E0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1E58"/>
    <w:multiLevelType w:val="hybridMultilevel"/>
    <w:tmpl w:val="C194E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3F83D23"/>
    <w:multiLevelType w:val="hybridMultilevel"/>
    <w:tmpl w:val="5426B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5964AA2"/>
    <w:multiLevelType w:val="hybridMultilevel"/>
    <w:tmpl w:val="BD0AD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7D87CA1"/>
    <w:multiLevelType w:val="hybridMultilevel"/>
    <w:tmpl w:val="F872B192"/>
    <w:lvl w:ilvl="0" w:tplc="6D7CD0C6">
      <w:start w:val="1"/>
      <w:numFmt w:val="bullet"/>
      <w:lvlText w:val=""/>
      <w:lvlJc w:val="left"/>
      <w:pPr>
        <w:tabs>
          <w:tab w:val="num" w:pos="720"/>
        </w:tabs>
        <w:ind w:left="720" w:hanging="360"/>
      </w:pPr>
      <w:rPr>
        <w:rFonts w:ascii="Symbol" w:hAnsi="Symbol" w:hint="default"/>
        <w:effect w:val="none"/>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F535A6A"/>
    <w:multiLevelType w:val="hybridMultilevel"/>
    <w:tmpl w:val="BEA41C98"/>
    <w:lvl w:ilvl="0" w:tplc="63D8BB50">
      <w:start w:val="1"/>
      <w:numFmt w:val="bullet"/>
      <w:lvlText w:val=""/>
      <w:lvlJc w:val="left"/>
      <w:pPr>
        <w:ind w:left="644" w:hanging="360"/>
      </w:pPr>
      <w:rPr>
        <w:rFonts w:ascii="Symbol" w:hAnsi="Symbol" w:hint="default"/>
      </w:rPr>
    </w:lvl>
    <w:lvl w:ilvl="1" w:tplc="93EC4746">
      <w:start w:val="1"/>
      <w:numFmt w:val="bullet"/>
      <w:lvlText w:val="o"/>
      <w:lvlJc w:val="left"/>
      <w:pPr>
        <w:ind w:left="1440" w:hanging="360"/>
      </w:pPr>
      <w:rPr>
        <w:rFonts w:ascii="Courier New" w:hAnsi="Courier New" w:hint="default"/>
      </w:rPr>
    </w:lvl>
    <w:lvl w:ilvl="2" w:tplc="BBF08356">
      <w:start w:val="1"/>
      <w:numFmt w:val="bullet"/>
      <w:lvlText w:val=""/>
      <w:lvlJc w:val="left"/>
      <w:pPr>
        <w:ind w:left="2160" w:hanging="360"/>
      </w:pPr>
      <w:rPr>
        <w:rFonts w:ascii="Wingdings" w:hAnsi="Wingdings" w:hint="default"/>
      </w:rPr>
    </w:lvl>
    <w:lvl w:ilvl="3" w:tplc="F148EEF8">
      <w:start w:val="1"/>
      <w:numFmt w:val="bullet"/>
      <w:lvlText w:val=""/>
      <w:lvlJc w:val="left"/>
      <w:pPr>
        <w:ind w:left="2880" w:hanging="360"/>
      </w:pPr>
      <w:rPr>
        <w:rFonts w:ascii="Symbol" w:hAnsi="Symbol" w:hint="default"/>
      </w:rPr>
    </w:lvl>
    <w:lvl w:ilvl="4" w:tplc="4E626C7E">
      <w:start w:val="1"/>
      <w:numFmt w:val="bullet"/>
      <w:lvlText w:val="o"/>
      <w:lvlJc w:val="left"/>
      <w:pPr>
        <w:ind w:left="3600" w:hanging="360"/>
      </w:pPr>
      <w:rPr>
        <w:rFonts w:ascii="Courier New" w:hAnsi="Courier New" w:hint="default"/>
      </w:rPr>
    </w:lvl>
    <w:lvl w:ilvl="5" w:tplc="A4B4F97A">
      <w:start w:val="1"/>
      <w:numFmt w:val="bullet"/>
      <w:lvlText w:val=""/>
      <w:lvlJc w:val="left"/>
      <w:pPr>
        <w:ind w:left="4320" w:hanging="360"/>
      </w:pPr>
      <w:rPr>
        <w:rFonts w:ascii="Wingdings" w:hAnsi="Wingdings" w:hint="default"/>
      </w:rPr>
    </w:lvl>
    <w:lvl w:ilvl="6" w:tplc="7026CC06">
      <w:start w:val="1"/>
      <w:numFmt w:val="bullet"/>
      <w:lvlText w:val=""/>
      <w:lvlJc w:val="left"/>
      <w:pPr>
        <w:ind w:left="5040" w:hanging="360"/>
      </w:pPr>
      <w:rPr>
        <w:rFonts w:ascii="Symbol" w:hAnsi="Symbol" w:hint="default"/>
      </w:rPr>
    </w:lvl>
    <w:lvl w:ilvl="7" w:tplc="88E4FD74">
      <w:start w:val="1"/>
      <w:numFmt w:val="bullet"/>
      <w:lvlText w:val="o"/>
      <w:lvlJc w:val="left"/>
      <w:pPr>
        <w:ind w:left="5760" w:hanging="360"/>
      </w:pPr>
      <w:rPr>
        <w:rFonts w:ascii="Courier New" w:hAnsi="Courier New" w:hint="default"/>
      </w:rPr>
    </w:lvl>
    <w:lvl w:ilvl="8" w:tplc="E01AE40E">
      <w:start w:val="1"/>
      <w:numFmt w:val="bullet"/>
      <w:lvlText w:val=""/>
      <w:lvlJc w:val="left"/>
      <w:pPr>
        <w:ind w:left="6480" w:hanging="360"/>
      </w:pPr>
      <w:rPr>
        <w:rFonts w:ascii="Wingdings" w:hAnsi="Wingdings" w:hint="default"/>
      </w:rPr>
    </w:lvl>
  </w:abstractNum>
  <w:abstractNum w:abstractNumId="5">
    <w:nsid w:val="23D71EFA"/>
    <w:multiLevelType w:val="hybridMultilevel"/>
    <w:tmpl w:val="2F26481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6">
    <w:nsid w:val="2757624A"/>
    <w:multiLevelType w:val="hybridMultilevel"/>
    <w:tmpl w:val="1166F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405E27"/>
    <w:multiLevelType w:val="multilevel"/>
    <w:tmpl w:val="47AE5A9A"/>
    <w:lvl w:ilvl="0">
      <w:start w:val="1"/>
      <w:numFmt w:val="bullet"/>
      <w:lvlText w:val=""/>
      <w:lvlJc w:val="left"/>
      <w:pPr>
        <w:tabs>
          <w:tab w:val="num" w:pos="720"/>
        </w:tabs>
        <w:ind w:left="720" w:hanging="360"/>
      </w:pPr>
      <w:rPr>
        <w:rFonts w:ascii="Symbol" w:hAnsi="Symbol" w:hint="default"/>
      </w:rPr>
    </w:lvl>
    <w:lvl w:ilvl="1">
      <w:start w:val="10"/>
      <w:numFmt w:val="decimal"/>
      <w:lvlText w:val="%2."/>
      <w:lvlJc w:val="left"/>
      <w:pPr>
        <w:tabs>
          <w:tab w:val="num" w:pos="1620"/>
        </w:tabs>
        <w:ind w:left="1620" w:hanging="540"/>
      </w:pPr>
      <w:rPr>
        <w:rFonts w:cs="Times New Roman" w:hint="default"/>
        <w:b/>
        <w:bCs/>
      </w:rPr>
    </w:lvl>
    <w:lvl w:ilvl="2">
      <w:start w:val="10"/>
      <w:numFmt w:val="decimal"/>
      <w:lvlText w:val="%3"/>
      <w:lvlJc w:val="left"/>
      <w:pPr>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EF0616F"/>
    <w:multiLevelType w:val="hybridMultilevel"/>
    <w:tmpl w:val="22D47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1A3082"/>
    <w:multiLevelType w:val="hybridMultilevel"/>
    <w:tmpl w:val="33AA84C8"/>
    <w:lvl w:ilvl="0" w:tplc="4924505E">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nsid w:val="32E52EA3"/>
    <w:multiLevelType w:val="hybridMultilevel"/>
    <w:tmpl w:val="A8AC5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98F511C"/>
    <w:multiLevelType w:val="hybridMultilevel"/>
    <w:tmpl w:val="F0C43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A337E2B"/>
    <w:multiLevelType w:val="hybridMultilevel"/>
    <w:tmpl w:val="2EE2E9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3C1A7A6B"/>
    <w:multiLevelType w:val="hybridMultilevel"/>
    <w:tmpl w:val="3F5614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nsid w:val="435D0F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4FD7343"/>
    <w:multiLevelType w:val="hybridMultilevel"/>
    <w:tmpl w:val="F4F64B68"/>
    <w:lvl w:ilvl="0" w:tplc="04090001">
      <w:start w:val="1"/>
      <w:numFmt w:val="bullet"/>
      <w:lvlText w:val=""/>
      <w:lvlJc w:val="left"/>
      <w:pPr>
        <w:tabs>
          <w:tab w:val="num" w:pos="720"/>
        </w:tabs>
        <w:ind w:left="720" w:hanging="360"/>
      </w:pPr>
      <w:rPr>
        <w:rFonts w:ascii="Symbol" w:hAnsi="Symbol" w:hint="default"/>
      </w:rPr>
    </w:lvl>
    <w:lvl w:ilvl="1" w:tplc="4924505E">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71E01D2"/>
    <w:multiLevelType w:val="hybridMultilevel"/>
    <w:tmpl w:val="4854108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17">
    <w:nsid w:val="471E0BCF"/>
    <w:multiLevelType w:val="hybridMultilevel"/>
    <w:tmpl w:val="ED3C9438"/>
    <w:lvl w:ilvl="0" w:tplc="A156CF80">
      <w:start w:val="2"/>
      <w:numFmt w:val="upperLetter"/>
      <w:lvlText w:val="%1."/>
      <w:lvlJc w:val="left"/>
      <w:pPr>
        <w:tabs>
          <w:tab w:val="num" w:pos="780"/>
        </w:tabs>
        <w:ind w:left="780" w:hanging="78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473B6ACD"/>
    <w:multiLevelType w:val="hybridMultilevel"/>
    <w:tmpl w:val="F4F64B68"/>
    <w:lvl w:ilvl="0" w:tplc="04090001">
      <w:start w:val="1"/>
      <w:numFmt w:val="bullet"/>
      <w:lvlText w:val=""/>
      <w:lvlJc w:val="left"/>
      <w:pPr>
        <w:tabs>
          <w:tab w:val="num" w:pos="720"/>
        </w:tabs>
        <w:ind w:left="720" w:hanging="360"/>
      </w:pPr>
      <w:rPr>
        <w:rFonts w:ascii="Symbol" w:hAnsi="Symbol" w:hint="default"/>
      </w:rPr>
    </w:lvl>
    <w:lvl w:ilvl="1" w:tplc="C60E914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8FC2F13"/>
    <w:multiLevelType w:val="multilevel"/>
    <w:tmpl w:val="2C761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9A452A2"/>
    <w:multiLevelType w:val="hybridMultilevel"/>
    <w:tmpl w:val="D79C2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DB9752E"/>
    <w:multiLevelType w:val="hybridMultilevel"/>
    <w:tmpl w:val="6736FD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hint="default"/>
      </w:rPr>
    </w:lvl>
    <w:lvl w:ilvl="8" w:tplc="08090005">
      <w:start w:val="1"/>
      <w:numFmt w:val="bullet"/>
      <w:lvlText w:val=""/>
      <w:lvlJc w:val="left"/>
      <w:pPr>
        <w:ind w:left="6540" w:hanging="360"/>
      </w:pPr>
      <w:rPr>
        <w:rFonts w:ascii="Wingdings" w:hAnsi="Wingdings" w:hint="default"/>
      </w:rPr>
    </w:lvl>
  </w:abstractNum>
  <w:abstractNum w:abstractNumId="22">
    <w:nsid w:val="54A32DAB"/>
    <w:multiLevelType w:val="hybridMultilevel"/>
    <w:tmpl w:val="A8D6AF9C"/>
    <w:lvl w:ilvl="0" w:tplc="0809000F">
      <w:start w:val="4"/>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nsid w:val="5DD27CF0"/>
    <w:multiLevelType w:val="hybridMultilevel"/>
    <w:tmpl w:val="39887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F772A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54A1EDB"/>
    <w:multiLevelType w:val="hybridMultilevel"/>
    <w:tmpl w:val="F5126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C4A15A1"/>
    <w:multiLevelType w:val="hybridMultilevel"/>
    <w:tmpl w:val="35880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5AB7125"/>
    <w:multiLevelType w:val="hybridMultilevel"/>
    <w:tmpl w:val="6E6EDFD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hint="default"/>
      </w:rPr>
    </w:lvl>
    <w:lvl w:ilvl="8" w:tplc="08090005">
      <w:start w:val="1"/>
      <w:numFmt w:val="bullet"/>
      <w:lvlText w:val=""/>
      <w:lvlJc w:val="left"/>
      <w:pPr>
        <w:ind w:left="6540" w:hanging="360"/>
      </w:pPr>
      <w:rPr>
        <w:rFonts w:ascii="Wingdings" w:hAnsi="Wingdings" w:hint="default"/>
      </w:rPr>
    </w:lvl>
  </w:abstractNum>
  <w:abstractNum w:abstractNumId="28">
    <w:nsid w:val="7C0B75BA"/>
    <w:multiLevelType w:val="hybridMultilevel"/>
    <w:tmpl w:val="66925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24"/>
  </w:num>
  <w:num w:numId="4">
    <w:abstractNumId w:val="14"/>
  </w:num>
  <w:num w:numId="5">
    <w:abstractNumId w:val="12"/>
  </w:num>
  <w:num w:numId="6">
    <w:abstractNumId w:val="28"/>
  </w:num>
  <w:num w:numId="7">
    <w:abstractNumId w:val="22"/>
  </w:num>
  <w:num w:numId="8">
    <w:abstractNumId w:val="7"/>
  </w:num>
  <w:num w:numId="9">
    <w:abstractNumId w:val="19"/>
  </w:num>
  <w:num w:numId="10">
    <w:abstractNumId w:val="18"/>
  </w:num>
  <w:num w:numId="11">
    <w:abstractNumId w:val="15"/>
  </w:num>
  <w:num w:numId="12">
    <w:abstractNumId w:val="9"/>
  </w:num>
  <w:num w:numId="13">
    <w:abstractNumId w:val="13"/>
  </w:num>
  <w:num w:numId="14">
    <w:abstractNumId w:val="3"/>
  </w:num>
  <w:num w:numId="15">
    <w:abstractNumId w:val="20"/>
  </w:num>
  <w:num w:numId="16">
    <w:abstractNumId w:val="0"/>
  </w:num>
  <w:num w:numId="17">
    <w:abstractNumId w:val="21"/>
  </w:num>
  <w:num w:numId="18">
    <w:abstractNumId w:val="27"/>
  </w:num>
  <w:num w:numId="19">
    <w:abstractNumId w:val="16"/>
  </w:num>
  <w:num w:numId="20">
    <w:abstractNumId w:val="5"/>
  </w:num>
  <w:num w:numId="21">
    <w:abstractNumId w:val="8"/>
  </w:num>
  <w:num w:numId="22">
    <w:abstractNumId w:val="1"/>
  </w:num>
  <w:num w:numId="23">
    <w:abstractNumId w:val="26"/>
  </w:num>
  <w:num w:numId="24">
    <w:abstractNumId w:val="10"/>
  </w:num>
  <w:num w:numId="25">
    <w:abstractNumId w:val="11"/>
  </w:num>
  <w:num w:numId="26">
    <w:abstractNumId w:val="23"/>
  </w:num>
  <w:num w:numId="27">
    <w:abstractNumId w:val="25"/>
  </w:num>
  <w:num w:numId="28">
    <w:abstractNumId w:val="6"/>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rsids>
    <w:rsidRoot w:val="00E8200B"/>
    <w:rsid w:val="00002155"/>
    <w:rsid w:val="00004DFC"/>
    <w:rsid w:val="00010FB6"/>
    <w:rsid w:val="0001158C"/>
    <w:rsid w:val="000118D0"/>
    <w:rsid w:val="000145AD"/>
    <w:rsid w:val="00015692"/>
    <w:rsid w:val="000174AC"/>
    <w:rsid w:val="00020352"/>
    <w:rsid w:val="00022C11"/>
    <w:rsid w:val="00022FE8"/>
    <w:rsid w:val="000300B3"/>
    <w:rsid w:val="00030E80"/>
    <w:rsid w:val="00034786"/>
    <w:rsid w:val="00041F6A"/>
    <w:rsid w:val="0004564C"/>
    <w:rsid w:val="00060E86"/>
    <w:rsid w:val="00064B90"/>
    <w:rsid w:val="000664E2"/>
    <w:rsid w:val="00081CAA"/>
    <w:rsid w:val="00086C3C"/>
    <w:rsid w:val="000948CA"/>
    <w:rsid w:val="00096D4E"/>
    <w:rsid w:val="00097256"/>
    <w:rsid w:val="000A04FB"/>
    <w:rsid w:val="000A1374"/>
    <w:rsid w:val="000A2018"/>
    <w:rsid w:val="000A516B"/>
    <w:rsid w:val="000B2842"/>
    <w:rsid w:val="000B4F7D"/>
    <w:rsid w:val="000B6DCF"/>
    <w:rsid w:val="000B747A"/>
    <w:rsid w:val="000B7E4C"/>
    <w:rsid w:val="000C0F03"/>
    <w:rsid w:val="000C1F1F"/>
    <w:rsid w:val="000C2FD3"/>
    <w:rsid w:val="000C3632"/>
    <w:rsid w:val="000C3725"/>
    <w:rsid w:val="000D3DE3"/>
    <w:rsid w:val="000D5ACF"/>
    <w:rsid w:val="000D608F"/>
    <w:rsid w:val="000D65B7"/>
    <w:rsid w:val="000E33A4"/>
    <w:rsid w:val="000E3D01"/>
    <w:rsid w:val="000E45B3"/>
    <w:rsid w:val="000E518E"/>
    <w:rsid w:val="000E7E98"/>
    <w:rsid w:val="000F1D6B"/>
    <w:rsid w:val="000F2ABB"/>
    <w:rsid w:val="000F575B"/>
    <w:rsid w:val="000F5998"/>
    <w:rsid w:val="001033FB"/>
    <w:rsid w:val="00107605"/>
    <w:rsid w:val="0011564B"/>
    <w:rsid w:val="00120CEC"/>
    <w:rsid w:val="001274DA"/>
    <w:rsid w:val="00127F2D"/>
    <w:rsid w:val="00130441"/>
    <w:rsid w:val="0013103A"/>
    <w:rsid w:val="001310CE"/>
    <w:rsid w:val="001327CC"/>
    <w:rsid w:val="00133384"/>
    <w:rsid w:val="001338C9"/>
    <w:rsid w:val="00141257"/>
    <w:rsid w:val="001418A3"/>
    <w:rsid w:val="0014258F"/>
    <w:rsid w:val="00146892"/>
    <w:rsid w:val="00161746"/>
    <w:rsid w:val="00174A7F"/>
    <w:rsid w:val="00177067"/>
    <w:rsid w:val="00180EEA"/>
    <w:rsid w:val="001825E6"/>
    <w:rsid w:val="00182E6A"/>
    <w:rsid w:val="001838E3"/>
    <w:rsid w:val="00187A6B"/>
    <w:rsid w:val="001900AB"/>
    <w:rsid w:val="00195BCD"/>
    <w:rsid w:val="001A00A9"/>
    <w:rsid w:val="001A44B6"/>
    <w:rsid w:val="001A6ED6"/>
    <w:rsid w:val="001A7B0F"/>
    <w:rsid w:val="001B0FF7"/>
    <w:rsid w:val="001B6D5A"/>
    <w:rsid w:val="001C5087"/>
    <w:rsid w:val="001C7D94"/>
    <w:rsid w:val="001D2496"/>
    <w:rsid w:val="001E3B61"/>
    <w:rsid w:val="001E4568"/>
    <w:rsid w:val="001E633A"/>
    <w:rsid w:val="001F19CA"/>
    <w:rsid w:val="001F4F54"/>
    <w:rsid w:val="0020105F"/>
    <w:rsid w:val="00201C1C"/>
    <w:rsid w:val="002110DA"/>
    <w:rsid w:val="00215FC9"/>
    <w:rsid w:val="00216C26"/>
    <w:rsid w:val="002201E1"/>
    <w:rsid w:val="0022187B"/>
    <w:rsid w:val="00223071"/>
    <w:rsid w:val="002235EF"/>
    <w:rsid w:val="00226D0F"/>
    <w:rsid w:val="0023264C"/>
    <w:rsid w:val="00233B9B"/>
    <w:rsid w:val="00236722"/>
    <w:rsid w:val="0024340C"/>
    <w:rsid w:val="002453EB"/>
    <w:rsid w:val="00251B47"/>
    <w:rsid w:val="00257374"/>
    <w:rsid w:val="00262563"/>
    <w:rsid w:val="00263344"/>
    <w:rsid w:val="00267A99"/>
    <w:rsid w:val="0027318F"/>
    <w:rsid w:val="0027724A"/>
    <w:rsid w:val="00282DD6"/>
    <w:rsid w:val="00283558"/>
    <w:rsid w:val="00285E50"/>
    <w:rsid w:val="00287A89"/>
    <w:rsid w:val="00290A6B"/>
    <w:rsid w:val="00291227"/>
    <w:rsid w:val="00295F18"/>
    <w:rsid w:val="00297E44"/>
    <w:rsid w:val="002A64B9"/>
    <w:rsid w:val="002A6993"/>
    <w:rsid w:val="002B0801"/>
    <w:rsid w:val="002C3ADE"/>
    <w:rsid w:val="002C7766"/>
    <w:rsid w:val="002D238E"/>
    <w:rsid w:val="002D5749"/>
    <w:rsid w:val="002D5789"/>
    <w:rsid w:val="002D7BF8"/>
    <w:rsid w:val="002E057D"/>
    <w:rsid w:val="002E5C13"/>
    <w:rsid w:val="002F3AFC"/>
    <w:rsid w:val="002F3CF3"/>
    <w:rsid w:val="002F62B4"/>
    <w:rsid w:val="003026E2"/>
    <w:rsid w:val="00305618"/>
    <w:rsid w:val="0031017D"/>
    <w:rsid w:val="00314AFF"/>
    <w:rsid w:val="00324268"/>
    <w:rsid w:val="00324812"/>
    <w:rsid w:val="00324F4B"/>
    <w:rsid w:val="00327B8C"/>
    <w:rsid w:val="0033075A"/>
    <w:rsid w:val="00335599"/>
    <w:rsid w:val="003355D2"/>
    <w:rsid w:val="00351979"/>
    <w:rsid w:val="00352B5C"/>
    <w:rsid w:val="00356691"/>
    <w:rsid w:val="00356E3D"/>
    <w:rsid w:val="003619A8"/>
    <w:rsid w:val="003627A3"/>
    <w:rsid w:val="00362E9A"/>
    <w:rsid w:val="00362ED8"/>
    <w:rsid w:val="00370BA8"/>
    <w:rsid w:val="00372590"/>
    <w:rsid w:val="003729FA"/>
    <w:rsid w:val="00373C0F"/>
    <w:rsid w:val="0037603E"/>
    <w:rsid w:val="0038151D"/>
    <w:rsid w:val="003834CE"/>
    <w:rsid w:val="00386FDA"/>
    <w:rsid w:val="003901E4"/>
    <w:rsid w:val="00396F34"/>
    <w:rsid w:val="003A70A8"/>
    <w:rsid w:val="003B0DE8"/>
    <w:rsid w:val="003B3F4F"/>
    <w:rsid w:val="003B4507"/>
    <w:rsid w:val="003D2617"/>
    <w:rsid w:val="003D39F2"/>
    <w:rsid w:val="003D537B"/>
    <w:rsid w:val="003E0547"/>
    <w:rsid w:val="003F6F50"/>
    <w:rsid w:val="003F78D4"/>
    <w:rsid w:val="003F7A55"/>
    <w:rsid w:val="003F7B2F"/>
    <w:rsid w:val="00400250"/>
    <w:rsid w:val="00401C91"/>
    <w:rsid w:val="00407833"/>
    <w:rsid w:val="00416AA0"/>
    <w:rsid w:val="0042138F"/>
    <w:rsid w:val="0042385C"/>
    <w:rsid w:val="00425996"/>
    <w:rsid w:val="004275ED"/>
    <w:rsid w:val="00431638"/>
    <w:rsid w:val="00436E25"/>
    <w:rsid w:val="0044097B"/>
    <w:rsid w:val="00441912"/>
    <w:rsid w:val="0044396C"/>
    <w:rsid w:val="0045484B"/>
    <w:rsid w:val="00454A3C"/>
    <w:rsid w:val="00463BFF"/>
    <w:rsid w:val="00464534"/>
    <w:rsid w:val="004665AB"/>
    <w:rsid w:val="00471603"/>
    <w:rsid w:val="00472085"/>
    <w:rsid w:val="00480AEA"/>
    <w:rsid w:val="00482109"/>
    <w:rsid w:val="00482B6F"/>
    <w:rsid w:val="004831A6"/>
    <w:rsid w:val="00493684"/>
    <w:rsid w:val="00495ED6"/>
    <w:rsid w:val="00496047"/>
    <w:rsid w:val="004A04EF"/>
    <w:rsid w:val="004A4E24"/>
    <w:rsid w:val="004A5EFE"/>
    <w:rsid w:val="004B3D5A"/>
    <w:rsid w:val="004C7B5F"/>
    <w:rsid w:val="004D4E3E"/>
    <w:rsid w:val="004D4F52"/>
    <w:rsid w:val="004E0D7D"/>
    <w:rsid w:val="004E30DA"/>
    <w:rsid w:val="004E4B3D"/>
    <w:rsid w:val="004F58AA"/>
    <w:rsid w:val="004F786B"/>
    <w:rsid w:val="005007BE"/>
    <w:rsid w:val="00503D9F"/>
    <w:rsid w:val="005042F2"/>
    <w:rsid w:val="005101A8"/>
    <w:rsid w:val="00512BB5"/>
    <w:rsid w:val="005136E0"/>
    <w:rsid w:val="00517DA8"/>
    <w:rsid w:val="00520D3E"/>
    <w:rsid w:val="0052535E"/>
    <w:rsid w:val="00525AB5"/>
    <w:rsid w:val="00540E8B"/>
    <w:rsid w:val="00543C0B"/>
    <w:rsid w:val="0054537B"/>
    <w:rsid w:val="00546A7F"/>
    <w:rsid w:val="00552B62"/>
    <w:rsid w:val="00555112"/>
    <w:rsid w:val="005558E3"/>
    <w:rsid w:val="00555BA7"/>
    <w:rsid w:val="0055667D"/>
    <w:rsid w:val="005570E7"/>
    <w:rsid w:val="0056349E"/>
    <w:rsid w:val="00563B05"/>
    <w:rsid w:val="00563BA0"/>
    <w:rsid w:val="005800D3"/>
    <w:rsid w:val="00580594"/>
    <w:rsid w:val="0058148F"/>
    <w:rsid w:val="00583082"/>
    <w:rsid w:val="00584963"/>
    <w:rsid w:val="00586D57"/>
    <w:rsid w:val="005919E2"/>
    <w:rsid w:val="005919E8"/>
    <w:rsid w:val="00593DF5"/>
    <w:rsid w:val="005A230D"/>
    <w:rsid w:val="005B0F91"/>
    <w:rsid w:val="005B34ED"/>
    <w:rsid w:val="005B443D"/>
    <w:rsid w:val="005C500D"/>
    <w:rsid w:val="005D08C2"/>
    <w:rsid w:val="005D20DB"/>
    <w:rsid w:val="005D7380"/>
    <w:rsid w:val="005D7AC1"/>
    <w:rsid w:val="005E10D2"/>
    <w:rsid w:val="005F0589"/>
    <w:rsid w:val="005F41F8"/>
    <w:rsid w:val="005F595A"/>
    <w:rsid w:val="005F6CCF"/>
    <w:rsid w:val="005F6E3E"/>
    <w:rsid w:val="005F7DA0"/>
    <w:rsid w:val="00601555"/>
    <w:rsid w:val="00603553"/>
    <w:rsid w:val="00611871"/>
    <w:rsid w:val="0061336E"/>
    <w:rsid w:val="006156C5"/>
    <w:rsid w:val="00624670"/>
    <w:rsid w:val="00631A00"/>
    <w:rsid w:val="00633509"/>
    <w:rsid w:val="006355F6"/>
    <w:rsid w:val="0064300D"/>
    <w:rsid w:val="0065102E"/>
    <w:rsid w:val="006517D3"/>
    <w:rsid w:val="0065416E"/>
    <w:rsid w:val="006645A2"/>
    <w:rsid w:val="006714E0"/>
    <w:rsid w:val="00675F47"/>
    <w:rsid w:val="0068258E"/>
    <w:rsid w:val="00687DE9"/>
    <w:rsid w:val="0069010B"/>
    <w:rsid w:val="00695A17"/>
    <w:rsid w:val="006976F0"/>
    <w:rsid w:val="006A4E1F"/>
    <w:rsid w:val="006B190D"/>
    <w:rsid w:val="006D374B"/>
    <w:rsid w:val="006D58B9"/>
    <w:rsid w:val="006E0C6C"/>
    <w:rsid w:val="006E6B14"/>
    <w:rsid w:val="00701888"/>
    <w:rsid w:val="00701E2F"/>
    <w:rsid w:val="00701F46"/>
    <w:rsid w:val="007041CC"/>
    <w:rsid w:val="00705045"/>
    <w:rsid w:val="0071326F"/>
    <w:rsid w:val="007169C0"/>
    <w:rsid w:val="00720BC4"/>
    <w:rsid w:val="007232A7"/>
    <w:rsid w:val="0072332D"/>
    <w:rsid w:val="00730C07"/>
    <w:rsid w:val="0073637A"/>
    <w:rsid w:val="0073771D"/>
    <w:rsid w:val="0074083C"/>
    <w:rsid w:val="00743838"/>
    <w:rsid w:val="00750CA1"/>
    <w:rsid w:val="00762D0D"/>
    <w:rsid w:val="007648E8"/>
    <w:rsid w:val="00764C29"/>
    <w:rsid w:val="007650FD"/>
    <w:rsid w:val="00772649"/>
    <w:rsid w:val="00775715"/>
    <w:rsid w:val="00776E5D"/>
    <w:rsid w:val="00781026"/>
    <w:rsid w:val="00783546"/>
    <w:rsid w:val="00786D16"/>
    <w:rsid w:val="00791530"/>
    <w:rsid w:val="00793473"/>
    <w:rsid w:val="00793FEE"/>
    <w:rsid w:val="00795511"/>
    <w:rsid w:val="007A0BC2"/>
    <w:rsid w:val="007A3A11"/>
    <w:rsid w:val="007A3BF7"/>
    <w:rsid w:val="007C045E"/>
    <w:rsid w:val="007C1FCB"/>
    <w:rsid w:val="007C4939"/>
    <w:rsid w:val="007E6D03"/>
    <w:rsid w:val="007F5CD0"/>
    <w:rsid w:val="007F653A"/>
    <w:rsid w:val="00801CAA"/>
    <w:rsid w:val="00802396"/>
    <w:rsid w:val="00806E94"/>
    <w:rsid w:val="0080769D"/>
    <w:rsid w:val="00811B2F"/>
    <w:rsid w:val="00811F34"/>
    <w:rsid w:val="00816ABA"/>
    <w:rsid w:val="00816EC1"/>
    <w:rsid w:val="0081717C"/>
    <w:rsid w:val="00823652"/>
    <w:rsid w:val="008267AA"/>
    <w:rsid w:val="008279FC"/>
    <w:rsid w:val="00837CEA"/>
    <w:rsid w:val="00841790"/>
    <w:rsid w:val="008431E3"/>
    <w:rsid w:val="00843577"/>
    <w:rsid w:val="00854574"/>
    <w:rsid w:val="008560DB"/>
    <w:rsid w:val="00857B33"/>
    <w:rsid w:val="008615D8"/>
    <w:rsid w:val="00863C5A"/>
    <w:rsid w:val="00864EE7"/>
    <w:rsid w:val="0087026A"/>
    <w:rsid w:val="008702DB"/>
    <w:rsid w:val="00875A1C"/>
    <w:rsid w:val="0088091E"/>
    <w:rsid w:val="0088128E"/>
    <w:rsid w:val="00885859"/>
    <w:rsid w:val="00887103"/>
    <w:rsid w:val="008918C5"/>
    <w:rsid w:val="00893ED4"/>
    <w:rsid w:val="008A618F"/>
    <w:rsid w:val="008B0598"/>
    <w:rsid w:val="008B1240"/>
    <w:rsid w:val="008B41BF"/>
    <w:rsid w:val="008C255C"/>
    <w:rsid w:val="008C307E"/>
    <w:rsid w:val="008C35FD"/>
    <w:rsid w:val="008C6CE1"/>
    <w:rsid w:val="008D0576"/>
    <w:rsid w:val="008D34D9"/>
    <w:rsid w:val="008D4350"/>
    <w:rsid w:val="008D4BBB"/>
    <w:rsid w:val="008D5496"/>
    <w:rsid w:val="008D6235"/>
    <w:rsid w:val="008D635B"/>
    <w:rsid w:val="008E2C3C"/>
    <w:rsid w:val="008F2BEF"/>
    <w:rsid w:val="00902C80"/>
    <w:rsid w:val="00903D70"/>
    <w:rsid w:val="00907750"/>
    <w:rsid w:val="0091123D"/>
    <w:rsid w:val="0091444F"/>
    <w:rsid w:val="00916373"/>
    <w:rsid w:val="0093021F"/>
    <w:rsid w:val="00934476"/>
    <w:rsid w:val="0093473C"/>
    <w:rsid w:val="00942238"/>
    <w:rsid w:val="00954128"/>
    <w:rsid w:val="009676C3"/>
    <w:rsid w:val="009777C7"/>
    <w:rsid w:val="009805BE"/>
    <w:rsid w:val="00981C26"/>
    <w:rsid w:val="00982646"/>
    <w:rsid w:val="00983276"/>
    <w:rsid w:val="00985109"/>
    <w:rsid w:val="00985F2B"/>
    <w:rsid w:val="00987067"/>
    <w:rsid w:val="009874CE"/>
    <w:rsid w:val="0099169E"/>
    <w:rsid w:val="0099377C"/>
    <w:rsid w:val="00993F52"/>
    <w:rsid w:val="009943C4"/>
    <w:rsid w:val="0099455F"/>
    <w:rsid w:val="0099634E"/>
    <w:rsid w:val="009A0964"/>
    <w:rsid w:val="009A1A0F"/>
    <w:rsid w:val="009A52C5"/>
    <w:rsid w:val="009B5225"/>
    <w:rsid w:val="009C2256"/>
    <w:rsid w:val="009C273D"/>
    <w:rsid w:val="009C4179"/>
    <w:rsid w:val="009D0801"/>
    <w:rsid w:val="009D3664"/>
    <w:rsid w:val="009D3998"/>
    <w:rsid w:val="009D4B8D"/>
    <w:rsid w:val="009D670B"/>
    <w:rsid w:val="009E5907"/>
    <w:rsid w:val="009F0318"/>
    <w:rsid w:val="009F2DD3"/>
    <w:rsid w:val="009F3AB0"/>
    <w:rsid w:val="009F42C7"/>
    <w:rsid w:val="009F68B0"/>
    <w:rsid w:val="00A22748"/>
    <w:rsid w:val="00A23987"/>
    <w:rsid w:val="00A26E29"/>
    <w:rsid w:val="00A31C41"/>
    <w:rsid w:val="00A344D6"/>
    <w:rsid w:val="00A514C4"/>
    <w:rsid w:val="00A526CA"/>
    <w:rsid w:val="00A52F28"/>
    <w:rsid w:val="00A63BA5"/>
    <w:rsid w:val="00A66A6D"/>
    <w:rsid w:val="00A75885"/>
    <w:rsid w:val="00A76ABE"/>
    <w:rsid w:val="00A7783E"/>
    <w:rsid w:val="00A82066"/>
    <w:rsid w:val="00A85423"/>
    <w:rsid w:val="00A86C1A"/>
    <w:rsid w:val="00A92EAA"/>
    <w:rsid w:val="00AA528C"/>
    <w:rsid w:val="00AA6351"/>
    <w:rsid w:val="00AA6B54"/>
    <w:rsid w:val="00AB1030"/>
    <w:rsid w:val="00AB460B"/>
    <w:rsid w:val="00AB60FD"/>
    <w:rsid w:val="00AC40B6"/>
    <w:rsid w:val="00AC5FC1"/>
    <w:rsid w:val="00AD3158"/>
    <w:rsid w:val="00AD3699"/>
    <w:rsid w:val="00AE11EC"/>
    <w:rsid w:val="00AE6965"/>
    <w:rsid w:val="00AF2814"/>
    <w:rsid w:val="00AF3C06"/>
    <w:rsid w:val="00AF6046"/>
    <w:rsid w:val="00B02C00"/>
    <w:rsid w:val="00B05DA4"/>
    <w:rsid w:val="00B0647B"/>
    <w:rsid w:val="00B1138C"/>
    <w:rsid w:val="00B23271"/>
    <w:rsid w:val="00B23CEF"/>
    <w:rsid w:val="00B26753"/>
    <w:rsid w:val="00B30EF2"/>
    <w:rsid w:val="00B332E1"/>
    <w:rsid w:val="00B37167"/>
    <w:rsid w:val="00B4058F"/>
    <w:rsid w:val="00B40887"/>
    <w:rsid w:val="00B4155F"/>
    <w:rsid w:val="00B436F9"/>
    <w:rsid w:val="00B44CD7"/>
    <w:rsid w:val="00B51240"/>
    <w:rsid w:val="00B54B95"/>
    <w:rsid w:val="00B5560F"/>
    <w:rsid w:val="00B6091A"/>
    <w:rsid w:val="00B60E81"/>
    <w:rsid w:val="00B73F84"/>
    <w:rsid w:val="00B7637E"/>
    <w:rsid w:val="00B82F5B"/>
    <w:rsid w:val="00B8374D"/>
    <w:rsid w:val="00B83E98"/>
    <w:rsid w:val="00B8592C"/>
    <w:rsid w:val="00B869C3"/>
    <w:rsid w:val="00B8753E"/>
    <w:rsid w:val="00B9030C"/>
    <w:rsid w:val="00B91F51"/>
    <w:rsid w:val="00B935F2"/>
    <w:rsid w:val="00BA20EF"/>
    <w:rsid w:val="00BA730E"/>
    <w:rsid w:val="00BB16CC"/>
    <w:rsid w:val="00BB25FA"/>
    <w:rsid w:val="00BB362F"/>
    <w:rsid w:val="00BB3C56"/>
    <w:rsid w:val="00BB552E"/>
    <w:rsid w:val="00BB6B2D"/>
    <w:rsid w:val="00BC32F4"/>
    <w:rsid w:val="00BC4EE7"/>
    <w:rsid w:val="00BC5FF2"/>
    <w:rsid w:val="00BC6FE3"/>
    <w:rsid w:val="00BD0703"/>
    <w:rsid w:val="00BD303F"/>
    <w:rsid w:val="00BD6FF0"/>
    <w:rsid w:val="00BE35F0"/>
    <w:rsid w:val="00BE3A27"/>
    <w:rsid w:val="00BE3AA5"/>
    <w:rsid w:val="00BE6B41"/>
    <w:rsid w:val="00BE79FF"/>
    <w:rsid w:val="00BF40D5"/>
    <w:rsid w:val="00BF6FCB"/>
    <w:rsid w:val="00C047A0"/>
    <w:rsid w:val="00C05188"/>
    <w:rsid w:val="00C0585C"/>
    <w:rsid w:val="00C23E36"/>
    <w:rsid w:val="00C27845"/>
    <w:rsid w:val="00C3294E"/>
    <w:rsid w:val="00C3381E"/>
    <w:rsid w:val="00C34C08"/>
    <w:rsid w:val="00C3533F"/>
    <w:rsid w:val="00C4021B"/>
    <w:rsid w:val="00C405FE"/>
    <w:rsid w:val="00C52476"/>
    <w:rsid w:val="00C60EEA"/>
    <w:rsid w:val="00C63CE2"/>
    <w:rsid w:val="00C677F4"/>
    <w:rsid w:val="00C75944"/>
    <w:rsid w:val="00C82216"/>
    <w:rsid w:val="00C8385F"/>
    <w:rsid w:val="00C83ED1"/>
    <w:rsid w:val="00C84748"/>
    <w:rsid w:val="00C863C3"/>
    <w:rsid w:val="00C87FAB"/>
    <w:rsid w:val="00C90899"/>
    <w:rsid w:val="00C913AE"/>
    <w:rsid w:val="00C94AFE"/>
    <w:rsid w:val="00C94CD1"/>
    <w:rsid w:val="00C96CCB"/>
    <w:rsid w:val="00CA0950"/>
    <w:rsid w:val="00CA3E4D"/>
    <w:rsid w:val="00CA65DF"/>
    <w:rsid w:val="00CA747C"/>
    <w:rsid w:val="00CB42AB"/>
    <w:rsid w:val="00CB7BB1"/>
    <w:rsid w:val="00CC76D0"/>
    <w:rsid w:val="00CD0741"/>
    <w:rsid w:val="00CD1ADD"/>
    <w:rsid w:val="00CE0B85"/>
    <w:rsid w:val="00CE3625"/>
    <w:rsid w:val="00CE3C51"/>
    <w:rsid w:val="00CE4727"/>
    <w:rsid w:val="00CE5D38"/>
    <w:rsid w:val="00CF0F64"/>
    <w:rsid w:val="00CF1480"/>
    <w:rsid w:val="00CF17A7"/>
    <w:rsid w:val="00CF4B03"/>
    <w:rsid w:val="00CF5754"/>
    <w:rsid w:val="00D002E1"/>
    <w:rsid w:val="00D014B2"/>
    <w:rsid w:val="00D03682"/>
    <w:rsid w:val="00D0420B"/>
    <w:rsid w:val="00D05FFC"/>
    <w:rsid w:val="00D104A5"/>
    <w:rsid w:val="00D12618"/>
    <w:rsid w:val="00D12A11"/>
    <w:rsid w:val="00D12B9A"/>
    <w:rsid w:val="00D13EA4"/>
    <w:rsid w:val="00D14154"/>
    <w:rsid w:val="00D16461"/>
    <w:rsid w:val="00D2337C"/>
    <w:rsid w:val="00D23AC6"/>
    <w:rsid w:val="00D2689E"/>
    <w:rsid w:val="00D373E9"/>
    <w:rsid w:val="00D458FB"/>
    <w:rsid w:val="00D469A2"/>
    <w:rsid w:val="00D47A0C"/>
    <w:rsid w:val="00D5200C"/>
    <w:rsid w:val="00D54279"/>
    <w:rsid w:val="00D551E7"/>
    <w:rsid w:val="00D5590A"/>
    <w:rsid w:val="00D62B63"/>
    <w:rsid w:val="00D649F8"/>
    <w:rsid w:val="00D66DAF"/>
    <w:rsid w:val="00D67384"/>
    <w:rsid w:val="00D67870"/>
    <w:rsid w:val="00D72E8C"/>
    <w:rsid w:val="00D7654C"/>
    <w:rsid w:val="00D81980"/>
    <w:rsid w:val="00D863F5"/>
    <w:rsid w:val="00D90082"/>
    <w:rsid w:val="00D95296"/>
    <w:rsid w:val="00DA0CB6"/>
    <w:rsid w:val="00DA259E"/>
    <w:rsid w:val="00DA5ECA"/>
    <w:rsid w:val="00DA605A"/>
    <w:rsid w:val="00DB2794"/>
    <w:rsid w:val="00DB3101"/>
    <w:rsid w:val="00DB3551"/>
    <w:rsid w:val="00DB3C00"/>
    <w:rsid w:val="00DB4A89"/>
    <w:rsid w:val="00DC1BCB"/>
    <w:rsid w:val="00DC2A26"/>
    <w:rsid w:val="00DC43DE"/>
    <w:rsid w:val="00DC7C80"/>
    <w:rsid w:val="00DD0199"/>
    <w:rsid w:val="00DD74A1"/>
    <w:rsid w:val="00DE2339"/>
    <w:rsid w:val="00DF12CB"/>
    <w:rsid w:val="00DF5826"/>
    <w:rsid w:val="00DF728F"/>
    <w:rsid w:val="00DF73CE"/>
    <w:rsid w:val="00E0395D"/>
    <w:rsid w:val="00E10CAE"/>
    <w:rsid w:val="00E14E73"/>
    <w:rsid w:val="00E2012A"/>
    <w:rsid w:val="00E22C1A"/>
    <w:rsid w:val="00E2307A"/>
    <w:rsid w:val="00E25F4B"/>
    <w:rsid w:val="00E26235"/>
    <w:rsid w:val="00E26840"/>
    <w:rsid w:val="00E2787B"/>
    <w:rsid w:val="00E3078E"/>
    <w:rsid w:val="00E34EB2"/>
    <w:rsid w:val="00E35857"/>
    <w:rsid w:val="00E448BA"/>
    <w:rsid w:val="00E44BF7"/>
    <w:rsid w:val="00E5459C"/>
    <w:rsid w:val="00E55FAF"/>
    <w:rsid w:val="00E62B66"/>
    <w:rsid w:val="00E62FE0"/>
    <w:rsid w:val="00E679AB"/>
    <w:rsid w:val="00E80F43"/>
    <w:rsid w:val="00E81331"/>
    <w:rsid w:val="00E8200B"/>
    <w:rsid w:val="00E861C5"/>
    <w:rsid w:val="00E86595"/>
    <w:rsid w:val="00E8701A"/>
    <w:rsid w:val="00E921A1"/>
    <w:rsid w:val="00E92272"/>
    <w:rsid w:val="00E93AC8"/>
    <w:rsid w:val="00E93BF1"/>
    <w:rsid w:val="00EA22F5"/>
    <w:rsid w:val="00EA2C97"/>
    <w:rsid w:val="00EA3D41"/>
    <w:rsid w:val="00EA4278"/>
    <w:rsid w:val="00EA453D"/>
    <w:rsid w:val="00EB2310"/>
    <w:rsid w:val="00EB308A"/>
    <w:rsid w:val="00EB55DA"/>
    <w:rsid w:val="00EB6137"/>
    <w:rsid w:val="00EB61D5"/>
    <w:rsid w:val="00EB7A3D"/>
    <w:rsid w:val="00ED0DF9"/>
    <w:rsid w:val="00ED22FE"/>
    <w:rsid w:val="00EF0916"/>
    <w:rsid w:val="00EF5A27"/>
    <w:rsid w:val="00EF6A1C"/>
    <w:rsid w:val="00F01F91"/>
    <w:rsid w:val="00F037C4"/>
    <w:rsid w:val="00F06C44"/>
    <w:rsid w:val="00F178BC"/>
    <w:rsid w:val="00F25346"/>
    <w:rsid w:val="00F27291"/>
    <w:rsid w:val="00F2767B"/>
    <w:rsid w:val="00F27B11"/>
    <w:rsid w:val="00F34148"/>
    <w:rsid w:val="00F35031"/>
    <w:rsid w:val="00F35195"/>
    <w:rsid w:val="00F468F2"/>
    <w:rsid w:val="00F5067D"/>
    <w:rsid w:val="00F53F6C"/>
    <w:rsid w:val="00F54EC4"/>
    <w:rsid w:val="00F5781D"/>
    <w:rsid w:val="00F7087D"/>
    <w:rsid w:val="00F71E5C"/>
    <w:rsid w:val="00F742FA"/>
    <w:rsid w:val="00F77BF7"/>
    <w:rsid w:val="00F818FC"/>
    <w:rsid w:val="00F83CEA"/>
    <w:rsid w:val="00F84A45"/>
    <w:rsid w:val="00F91924"/>
    <w:rsid w:val="00F93244"/>
    <w:rsid w:val="00F95040"/>
    <w:rsid w:val="00FA0039"/>
    <w:rsid w:val="00FB37C6"/>
    <w:rsid w:val="00FB3C21"/>
    <w:rsid w:val="00FB5363"/>
    <w:rsid w:val="00FB7EFC"/>
    <w:rsid w:val="00FC0A34"/>
    <w:rsid w:val="00FC21FE"/>
    <w:rsid w:val="00FC35D1"/>
    <w:rsid w:val="00FC6B9F"/>
    <w:rsid w:val="00FC7E4B"/>
    <w:rsid w:val="00FD01E7"/>
    <w:rsid w:val="00FD07F9"/>
    <w:rsid w:val="00FD5A65"/>
    <w:rsid w:val="00FE23DE"/>
    <w:rsid w:val="00FE5155"/>
    <w:rsid w:val="64F9D949"/>
    <w:rsid w:val="685C1C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3" type="connector" idref="#_x0000_s1036"/>
        <o:r id="V:Rule4" type="connector" idref="#_x0000_s103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030"/>
    <w:rPr>
      <w:sz w:val="24"/>
      <w:szCs w:val="24"/>
      <w:lang w:eastAsia="en-US"/>
    </w:rPr>
  </w:style>
  <w:style w:type="paragraph" w:styleId="Heading1">
    <w:name w:val="heading 1"/>
    <w:basedOn w:val="Normal"/>
    <w:next w:val="Normal"/>
    <w:link w:val="Heading1Char"/>
    <w:qFormat/>
    <w:rsid w:val="004E0D7D"/>
    <w:pPr>
      <w:keepNext/>
      <w:ind w:right="-360"/>
      <w:outlineLvl w:val="0"/>
    </w:pPr>
    <w:rPr>
      <w:rFonts w:ascii="Arial" w:hAnsi="Arial" w:cs="Arial"/>
      <w:b/>
      <w:bCs/>
    </w:rPr>
  </w:style>
  <w:style w:type="paragraph" w:styleId="Heading2">
    <w:name w:val="heading 2"/>
    <w:basedOn w:val="Normal"/>
    <w:next w:val="Normal"/>
    <w:link w:val="Heading2Char"/>
    <w:qFormat/>
    <w:rsid w:val="004E0D7D"/>
    <w:pPr>
      <w:keepNext/>
      <w:jc w:val="both"/>
      <w:outlineLvl w:val="1"/>
    </w:pPr>
    <w:rPr>
      <w:rFonts w:ascii="Arial" w:hAnsi="Arial" w:cs="Arial"/>
      <w:b/>
      <w:bCs/>
    </w:rPr>
  </w:style>
  <w:style w:type="paragraph" w:styleId="Heading3">
    <w:name w:val="heading 3"/>
    <w:basedOn w:val="Normal"/>
    <w:next w:val="Normal"/>
    <w:link w:val="Heading3Char"/>
    <w:qFormat/>
    <w:rsid w:val="004E0D7D"/>
    <w:pPr>
      <w:keepNext/>
      <w:spacing w:before="120"/>
      <w:outlineLvl w:val="2"/>
    </w:pPr>
    <w:rPr>
      <w:rFonts w:ascii="Trebuchet MS" w:hAnsi="Trebuchet MS"/>
      <w:b/>
      <w:sz w:val="22"/>
    </w:rPr>
  </w:style>
  <w:style w:type="paragraph" w:styleId="Heading5">
    <w:name w:val="heading 5"/>
    <w:basedOn w:val="Normal"/>
    <w:next w:val="Normal"/>
    <w:link w:val="Heading5Char"/>
    <w:qFormat/>
    <w:rsid w:val="004E0D7D"/>
    <w:pPr>
      <w:keepNext/>
      <w:outlineLvl w:val="4"/>
    </w:pPr>
    <w:rPr>
      <w:rFonts w:ascii="Arial" w:hAnsi="Arial" w:cs="Arial"/>
      <w:b/>
      <w:bCs/>
      <w:color w:val="FF0000"/>
      <w:sz w:val="22"/>
    </w:rPr>
  </w:style>
  <w:style w:type="paragraph" w:styleId="Heading6">
    <w:name w:val="heading 6"/>
    <w:basedOn w:val="Normal"/>
    <w:next w:val="Normal"/>
    <w:link w:val="Heading6Char"/>
    <w:qFormat/>
    <w:rsid w:val="004E0D7D"/>
    <w:pPr>
      <w:keepNext/>
      <w:jc w:val="both"/>
      <w:outlineLvl w:val="5"/>
    </w:pPr>
    <w:rPr>
      <w:rFonts w:ascii="Arial" w:hAnsi="Arial" w:cs="Arial"/>
      <w:b/>
      <w:bCs/>
      <w:sz w:val="22"/>
    </w:rPr>
  </w:style>
  <w:style w:type="paragraph" w:styleId="Heading7">
    <w:name w:val="heading 7"/>
    <w:basedOn w:val="Normal"/>
    <w:next w:val="Normal"/>
    <w:link w:val="Heading7Char"/>
    <w:qFormat/>
    <w:rsid w:val="004E0D7D"/>
    <w:pPr>
      <w:keepNext/>
      <w:outlineLvl w:val="6"/>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747C"/>
    <w:rPr>
      <w:rFonts w:ascii="Arial" w:hAnsi="Arial" w:cs="Arial"/>
      <w:b/>
      <w:bCs/>
      <w:sz w:val="24"/>
      <w:szCs w:val="24"/>
      <w:lang w:val="en-GB" w:eastAsia="en-US" w:bidi="ar-SA"/>
    </w:rPr>
  </w:style>
  <w:style w:type="character" w:customStyle="1" w:styleId="Heading2Char">
    <w:name w:val="Heading 2 Char"/>
    <w:link w:val="Heading2"/>
    <w:semiHidden/>
    <w:locked/>
    <w:rsid w:val="002D7BF8"/>
    <w:rPr>
      <w:rFonts w:ascii="Arial" w:hAnsi="Arial" w:cs="Arial"/>
      <w:b/>
      <w:bCs/>
      <w:sz w:val="24"/>
      <w:szCs w:val="24"/>
      <w:lang w:val="en-GB" w:eastAsia="en-US" w:bidi="ar-SA"/>
    </w:rPr>
  </w:style>
  <w:style w:type="character" w:customStyle="1" w:styleId="Heading3Char">
    <w:name w:val="Heading 3 Char"/>
    <w:link w:val="Heading3"/>
    <w:locked/>
    <w:rsid w:val="00B436F9"/>
    <w:rPr>
      <w:rFonts w:ascii="Trebuchet MS" w:hAnsi="Trebuchet MS" w:cs="Times New Roman"/>
      <w:b/>
      <w:sz w:val="24"/>
      <w:szCs w:val="24"/>
      <w:lang w:eastAsia="en-US"/>
    </w:rPr>
  </w:style>
  <w:style w:type="character" w:customStyle="1" w:styleId="Heading5Char">
    <w:name w:val="Heading 5 Char"/>
    <w:link w:val="Heading5"/>
    <w:semiHidden/>
    <w:locked/>
    <w:rsid w:val="00215FC9"/>
    <w:rPr>
      <w:rFonts w:ascii="Calibri" w:hAnsi="Calibri" w:cs="Times New Roman"/>
      <w:b/>
      <w:bCs/>
      <w:i/>
      <w:iCs/>
      <w:sz w:val="26"/>
      <w:szCs w:val="26"/>
      <w:lang w:eastAsia="en-US"/>
    </w:rPr>
  </w:style>
  <w:style w:type="character" w:customStyle="1" w:styleId="Heading6Char">
    <w:name w:val="Heading 6 Char"/>
    <w:link w:val="Heading6"/>
    <w:semiHidden/>
    <w:locked/>
    <w:rsid w:val="00215FC9"/>
    <w:rPr>
      <w:rFonts w:ascii="Calibri" w:hAnsi="Calibri" w:cs="Times New Roman"/>
      <w:b/>
      <w:bCs/>
      <w:lang w:eastAsia="en-US"/>
    </w:rPr>
  </w:style>
  <w:style w:type="character" w:customStyle="1" w:styleId="Heading7Char">
    <w:name w:val="Heading 7 Char"/>
    <w:link w:val="Heading7"/>
    <w:locked/>
    <w:rsid w:val="00B436F9"/>
    <w:rPr>
      <w:rFonts w:ascii="Tahoma" w:hAnsi="Tahoma" w:cs="Times New Roman"/>
      <w:b/>
      <w:bCs/>
      <w:sz w:val="24"/>
      <w:szCs w:val="24"/>
      <w:lang w:eastAsia="en-US"/>
    </w:rPr>
  </w:style>
  <w:style w:type="paragraph" w:styleId="BodyText">
    <w:name w:val="Body Text"/>
    <w:basedOn w:val="Normal"/>
    <w:link w:val="BodyTextChar"/>
    <w:rsid w:val="004E0D7D"/>
    <w:pPr>
      <w:jc w:val="both"/>
    </w:pPr>
    <w:rPr>
      <w:rFonts w:ascii="Arial" w:hAnsi="Arial"/>
      <w:sz w:val="22"/>
      <w:szCs w:val="20"/>
    </w:rPr>
  </w:style>
  <w:style w:type="character" w:customStyle="1" w:styleId="BodyTextChar">
    <w:name w:val="Body Text Char"/>
    <w:link w:val="BodyText"/>
    <w:locked/>
    <w:rsid w:val="00B436F9"/>
    <w:rPr>
      <w:rFonts w:ascii="Arial" w:hAnsi="Arial" w:cs="Times New Roman"/>
      <w:sz w:val="22"/>
      <w:lang w:eastAsia="en-US"/>
    </w:rPr>
  </w:style>
  <w:style w:type="paragraph" w:styleId="BodyText2">
    <w:name w:val="Body Text 2"/>
    <w:basedOn w:val="Normal"/>
    <w:link w:val="BodyText2Char"/>
    <w:rsid w:val="004E0D7D"/>
    <w:pPr>
      <w:jc w:val="both"/>
    </w:pPr>
    <w:rPr>
      <w:rFonts w:ascii="Arial" w:hAnsi="Arial" w:cs="Arial"/>
    </w:rPr>
  </w:style>
  <w:style w:type="character" w:customStyle="1" w:styleId="BodyText2Char">
    <w:name w:val="Body Text 2 Char"/>
    <w:link w:val="BodyText2"/>
    <w:semiHidden/>
    <w:locked/>
    <w:rsid w:val="00215FC9"/>
    <w:rPr>
      <w:rFonts w:cs="Times New Roman"/>
      <w:sz w:val="24"/>
      <w:szCs w:val="24"/>
      <w:lang w:eastAsia="en-US"/>
    </w:rPr>
  </w:style>
  <w:style w:type="paragraph" w:styleId="Footer">
    <w:name w:val="footer"/>
    <w:basedOn w:val="Normal"/>
    <w:link w:val="FooterChar"/>
    <w:rsid w:val="004E0D7D"/>
    <w:pPr>
      <w:tabs>
        <w:tab w:val="center" w:pos="4153"/>
        <w:tab w:val="right" w:pos="8306"/>
      </w:tabs>
    </w:pPr>
  </w:style>
  <w:style w:type="character" w:customStyle="1" w:styleId="FooterChar">
    <w:name w:val="Footer Char"/>
    <w:link w:val="Footer"/>
    <w:semiHidden/>
    <w:locked/>
    <w:rsid w:val="00215FC9"/>
    <w:rPr>
      <w:rFonts w:cs="Times New Roman"/>
      <w:sz w:val="24"/>
      <w:szCs w:val="24"/>
      <w:lang w:eastAsia="en-US"/>
    </w:rPr>
  </w:style>
  <w:style w:type="paragraph" w:styleId="Title">
    <w:name w:val="Title"/>
    <w:basedOn w:val="Normal"/>
    <w:link w:val="TitleChar"/>
    <w:qFormat/>
    <w:rsid w:val="004E0D7D"/>
    <w:pPr>
      <w:jc w:val="center"/>
    </w:pPr>
    <w:rPr>
      <w:b/>
      <w:bCs/>
    </w:rPr>
  </w:style>
  <w:style w:type="character" w:customStyle="1" w:styleId="TitleChar">
    <w:name w:val="Title Char"/>
    <w:link w:val="Title"/>
    <w:locked/>
    <w:rsid w:val="00215FC9"/>
    <w:rPr>
      <w:rFonts w:ascii="Cambria" w:hAnsi="Cambria" w:cs="Times New Roman"/>
      <w:b/>
      <w:bCs/>
      <w:kern w:val="28"/>
      <w:sz w:val="32"/>
      <w:szCs w:val="32"/>
      <w:lang w:eastAsia="en-US"/>
    </w:rPr>
  </w:style>
  <w:style w:type="paragraph" w:styleId="BodyText3">
    <w:name w:val="Body Text 3"/>
    <w:basedOn w:val="Normal"/>
    <w:link w:val="BodyText3Char"/>
    <w:rsid w:val="004E0D7D"/>
    <w:pPr>
      <w:ind w:right="-270"/>
    </w:pPr>
    <w:rPr>
      <w:b/>
      <w:bCs/>
    </w:rPr>
  </w:style>
  <w:style w:type="character" w:customStyle="1" w:styleId="BodyText3Char">
    <w:name w:val="Body Text 3 Char"/>
    <w:link w:val="BodyText3"/>
    <w:semiHidden/>
    <w:locked/>
    <w:rsid w:val="00CA747C"/>
    <w:rPr>
      <w:rFonts w:cs="Times New Roman"/>
      <w:b/>
      <w:bCs/>
      <w:sz w:val="24"/>
      <w:szCs w:val="24"/>
      <w:lang w:val="en-GB" w:eastAsia="en-US" w:bidi="ar-SA"/>
    </w:rPr>
  </w:style>
  <w:style w:type="paragraph" w:styleId="BlockText">
    <w:name w:val="Block Text"/>
    <w:basedOn w:val="Normal"/>
    <w:rsid w:val="004E0D7D"/>
    <w:pPr>
      <w:spacing w:before="120"/>
      <w:ind w:left="720" w:right="72"/>
    </w:pPr>
    <w:rPr>
      <w:rFonts w:ascii="Arial" w:hAnsi="Arial" w:cs="Arial"/>
      <w:sz w:val="22"/>
    </w:rPr>
  </w:style>
  <w:style w:type="paragraph" w:styleId="Header">
    <w:name w:val="header"/>
    <w:basedOn w:val="Normal"/>
    <w:link w:val="HeaderChar"/>
    <w:rsid w:val="004E0D7D"/>
    <w:pPr>
      <w:tabs>
        <w:tab w:val="center" w:pos="4153"/>
        <w:tab w:val="right" w:pos="8306"/>
      </w:tabs>
    </w:pPr>
    <w:rPr>
      <w:sz w:val="22"/>
    </w:rPr>
  </w:style>
  <w:style w:type="character" w:customStyle="1" w:styleId="HeaderChar">
    <w:name w:val="Header Char"/>
    <w:link w:val="Header"/>
    <w:semiHidden/>
    <w:locked/>
    <w:rsid w:val="00CA747C"/>
    <w:rPr>
      <w:rFonts w:cs="Times New Roman"/>
      <w:sz w:val="24"/>
      <w:szCs w:val="24"/>
      <w:lang w:val="en-GB" w:eastAsia="en-US" w:bidi="ar-SA"/>
    </w:rPr>
  </w:style>
  <w:style w:type="paragraph" w:styleId="DocumentMap">
    <w:name w:val="Document Map"/>
    <w:basedOn w:val="Normal"/>
    <w:link w:val="DocumentMapChar"/>
    <w:semiHidden/>
    <w:rsid w:val="004E0D7D"/>
    <w:pPr>
      <w:shd w:val="clear" w:color="auto" w:fill="000080"/>
    </w:pPr>
    <w:rPr>
      <w:rFonts w:ascii="Tahoma" w:hAnsi="Tahoma"/>
      <w:sz w:val="22"/>
    </w:rPr>
  </w:style>
  <w:style w:type="character" w:customStyle="1" w:styleId="DocumentMapChar">
    <w:name w:val="Document Map Char"/>
    <w:link w:val="DocumentMap"/>
    <w:semiHidden/>
    <w:locked/>
    <w:rsid w:val="00215FC9"/>
    <w:rPr>
      <w:rFonts w:cs="Times New Roman"/>
      <w:sz w:val="2"/>
      <w:lang w:eastAsia="en-US"/>
    </w:rPr>
  </w:style>
  <w:style w:type="paragraph" w:styleId="ListParagraph">
    <w:name w:val="List Paragraph"/>
    <w:basedOn w:val="Normal"/>
    <w:qFormat/>
    <w:rsid w:val="004A4E24"/>
    <w:pPr>
      <w:ind w:left="720"/>
    </w:pPr>
  </w:style>
  <w:style w:type="paragraph" w:styleId="BalloonText">
    <w:name w:val="Balloon Text"/>
    <w:basedOn w:val="Normal"/>
    <w:link w:val="BalloonTextChar"/>
    <w:semiHidden/>
    <w:rsid w:val="00B436F9"/>
    <w:rPr>
      <w:rFonts w:ascii="Tahoma" w:hAnsi="Tahoma" w:cs="Tahoma"/>
      <w:sz w:val="16"/>
      <w:szCs w:val="16"/>
    </w:rPr>
  </w:style>
  <w:style w:type="character" w:customStyle="1" w:styleId="BalloonTextChar">
    <w:name w:val="Balloon Text Char"/>
    <w:link w:val="BalloonText"/>
    <w:locked/>
    <w:rsid w:val="00B436F9"/>
    <w:rPr>
      <w:rFonts w:ascii="Tahoma" w:hAnsi="Tahoma" w:cs="Tahoma"/>
      <w:sz w:val="16"/>
      <w:szCs w:val="16"/>
      <w:lang w:eastAsia="en-US"/>
    </w:rPr>
  </w:style>
  <w:style w:type="character" w:styleId="PageNumber">
    <w:name w:val="page number"/>
    <w:rsid w:val="00B436F9"/>
    <w:rPr>
      <w:rFonts w:cs="Times New Roman"/>
    </w:rPr>
  </w:style>
  <w:style w:type="paragraph" w:styleId="Revision">
    <w:name w:val="Revision"/>
    <w:hidden/>
    <w:semiHidden/>
    <w:rsid w:val="00B436F9"/>
    <w:rPr>
      <w:sz w:val="24"/>
      <w:szCs w:val="24"/>
      <w:lang w:eastAsia="en-US"/>
    </w:rPr>
  </w:style>
  <w:style w:type="character" w:styleId="CommentReference">
    <w:name w:val="annotation reference"/>
    <w:semiHidden/>
    <w:rsid w:val="0091444F"/>
    <w:rPr>
      <w:rFonts w:cs="Times New Roman"/>
      <w:sz w:val="16"/>
      <w:szCs w:val="16"/>
    </w:rPr>
  </w:style>
  <w:style w:type="paragraph" w:styleId="CommentText">
    <w:name w:val="annotation text"/>
    <w:basedOn w:val="Normal"/>
    <w:link w:val="CommentTextChar"/>
    <w:semiHidden/>
    <w:rsid w:val="0091444F"/>
    <w:rPr>
      <w:sz w:val="20"/>
      <w:szCs w:val="20"/>
    </w:rPr>
  </w:style>
  <w:style w:type="character" w:customStyle="1" w:styleId="CommentTextChar">
    <w:name w:val="Comment Text Char"/>
    <w:link w:val="CommentText"/>
    <w:locked/>
    <w:rsid w:val="0091444F"/>
    <w:rPr>
      <w:rFonts w:cs="Times New Roman"/>
      <w:lang w:eastAsia="en-US"/>
    </w:rPr>
  </w:style>
  <w:style w:type="paragraph" w:styleId="CommentSubject">
    <w:name w:val="annotation subject"/>
    <w:basedOn w:val="CommentText"/>
    <w:next w:val="CommentText"/>
    <w:link w:val="CommentSubjectChar"/>
    <w:semiHidden/>
    <w:rsid w:val="0091444F"/>
    <w:rPr>
      <w:b/>
      <w:bCs/>
    </w:rPr>
  </w:style>
  <w:style w:type="character" w:customStyle="1" w:styleId="CommentSubjectChar">
    <w:name w:val="Comment Subject Char"/>
    <w:link w:val="CommentSubject"/>
    <w:locked/>
    <w:rsid w:val="0091444F"/>
    <w:rPr>
      <w:rFonts w:cs="Times New Roman"/>
      <w:b/>
      <w:bCs/>
      <w:lang w:eastAsia="en-US"/>
    </w:rPr>
  </w:style>
</w:styles>
</file>

<file path=word/webSettings.xml><?xml version="1.0" encoding="utf-8"?>
<w:webSettings xmlns:r="http://schemas.openxmlformats.org/officeDocument/2006/relationships" xmlns:w="http://schemas.openxmlformats.org/wordprocessingml/2006/main">
  <w:divs>
    <w:div w:id="796606304">
      <w:bodyDiv w:val="1"/>
      <w:marLeft w:val="0"/>
      <w:marRight w:val="0"/>
      <w:marTop w:val="0"/>
      <w:marBottom w:val="0"/>
      <w:divBdr>
        <w:top w:val="none" w:sz="0" w:space="0" w:color="auto"/>
        <w:left w:val="none" w:sz="0" w:space="0" w:color="auto"/>
        <w:bottom w:val="none" w:sz="0" w:space="0" w:color="auto"/>
        <w:right w:val="none" w:sz="0" w:space="0" w:color="auto"/>
      </w:divBdr>
      <w:divsChild>
        <w:div w:id="1345403722">
          <w:marLeft w:val="0"/>
          <w:marRight w:val="0"/>
          <w:marTop w:val="0"/>
          <w:marBottom w:val="0"/>
          <w:divBdr>
            <w:top w:val="none" w:sz="0" w:space="0" w:color="auto"/>
            <w:left w:val="none" w:sz="0" w:space="0" w:color="auto"/>
            <w:bottom w:val="none" w:sz="0" w:space="0" w:color="auto"/>
            <w:right w:val="none" w:sz="0" w:space="0" w:color="auto"/>
          </w:divBdr>
          <w:divsChild>
            <w:div w:id="1844584152">
              <w:marLeft w:val="0"/>
              <w:marRight w:val="0"/>
              <w:marTop w:val="0"/>
              <w:marBottom w:val="0"/>
              <w:divBdr>
                <w:top w:val="none" w:sz="0" w:space="0" w:color="auto"/>
                <w:left w:val="none" w:sz="0" w:space="0" w:color="auto"/>
                <w:bottom w:val="none" w:sz="0" w:space="0" w:color="auto"/>
                <w:right w:val="none" w:sz="0" w:space="0" w:color="auto"/>
              </w:divBdr>
              <w:divsChild>
                <w:div w:id="1438019084">
                  <w:marLeft w:val="0"/>
                  <w:marRight w:val="0"/>
                  <w:marTop w:val="0"/>
                  <w:marBottom w:val="0"/>
                  <w:divBdr>
                    <w:top w:val="none" w:sz="0" w:space="0" w:color="auto"/>
                    <w:left w:val="none" w:sz="0" w:space="0" w:color="auto"/>
                    <w:bottom w:val="none" w:sz="0" w:space="0" w:color="auto"/>
                    <w:right w:val="none" w:sz="0" w:space="0" w:color="auto"/>
                  </w:divBdr>
                  <w:divsChild>
                    <w:div w:id="567149617">
                      <w:marLeft w:val="0"/>
                      <w:marRight w:val="0"/>
                      <w:marTop w:val="0"/>
                      <w:marBottom w:val="0"/>
                      <w:divBdr>
                        <w:top w:val="none" w:sz="0" w:space="0" w:color="auto"/>
                        <w:left w:val="none" w:sz="0" w:space="0" w:color="auto"/>
                        <w:bottom w:val="none" w:sz="0" w:space="0" w:color="auto"/>
                        <w:right w:val="none" w:sz="0" w:space="0" w:color="auto"/>
                      </w:divBdr>
                      <w:divsChild>
                        <w:div w:id="656156265">
                          <w:marLeft w:val="0"/>
                          <w:marRight w:val="0"/>
                          <w:marTop w:val="0"/>
                          <w:marBottom w:val="0"/>
                          <w:divBdr>
                            <w:top w:val="none" w:sz="0" w:space="0" w:color="auto"/>
                            <w:left w:val="none" w:sz="0" w:space="0" w:color="auto"/>
                            <w:bottom w:val="none" w:sz="0" w:space="0" w:color="auto"/>
                            <w:right w:val="none" w:sz="0" w:space="0" w:color="auto"/>
                          </w:divBdr>
                          <w:divsChild>
                            <w:div w:id="1510827673">
                              <w:marLeft w:val="0"/>
                              <w:marRight w:val="0"/>
                              <w:marTop w:val="0"/>
                              <w:marBottom w:val="0"/>
                              <w:divBdr>
                                <w:top w:val="none" w:sz="0" w:space="0" w:color="auto"/>
                                <w:left w:val="none" w:sz="0" w:space="0" w:color="auto"/>
                                <w:bottom w:val="none" w:sz="0" w:space="0" w:color="auto"/>
                                <w:right w:val="none" w:sz="0" w:space="0" w:color="auto"/>
                              </w:divBdr>
                              <w:divsChild>
                                <w:div w:id="922685036">
                                  <w:marLeft w:val="0"/>
                                  <w:marRight w:val="0"/>
                                  <w:marTop w:val="0"/>
                                  <w:marBottom w:val="0"/>
                                  <w:divBdr>
                                    <w:top w:val="none" w:sz="0" w:space="0" w:color="auto"/>
                                    <w:left w:val="none" w:sz="0" w:space="0" w:color="auto"/>
                                    <w:bottom w:val="none" w:sz="0" w:space="0" w:color="auto"/>
                                    <w:right w:val="none" w:sz="0" w:space="0" w:color="auto"/>
                                  </w:divBdr>
                                  <w:divsChild>
                                    <w:div w:id="680358945">
                                      <w:marLeft w:val="0"/>
                                      <w:marRight w:val="0"/>
                                      <w:marTop w:val="0"/>
                                      <w:marBottom w:val="0"/>
                                      <w:divBdr>
                                        <w:top w:val="none" w:sz="0" w:space="0" w:color="auto"/>
                                        <w:left w:val="none" w:sz="0" w:space="0" w:color="auto"/>
                                        <w:bottom w:val="none" w:sz="0" w:space="0" w:color="auto"/>
                                        <w:right w:val="none" w:sz="0" w:space="0" w:color="auto"/>
                                      </w:divBdr>
                                      <w:divsChild>
                                        <w:div w:id="1892498851">
                                          <w:marLeft w:val="0"/>
                                          <w:marRight w:val="0"/>
                                          <w:marTop w:val="0"/>
                                          <w:marBottom w:val="0"/>
                                          <w:divBdr>
                                            <w:top w:val="none" w:sz="0" w:space="0" w:color="auto"/>
                                            <w:left w:val="none" w:sz="0" w:space="0" w:color="auto"/>
                                            <w:bottom w:val="none" w:sz="0" w:space="0" w:color="auto"/>
                                            <w:right w:val="none" w:sz="0" w:space="0" w:color="auto"/>
                                          </w:divBdr>
                                          <w:divsChild>
                                            <w:div w:id="1461000123">
                                              <w:marLeft w:val="0"/>
                                              <w:marRight w:val="0"/>
                                              <w:marTop w:val="0"/>
                                              <w:marBottom w:val="0"/>
                                              <w:divBdr>
                                                <w:top w:val="none" w:sz="0" w:space="0" w:color="auto"/>
                                                <w:left w:val="none" w:sz="0" w:space="0" w:color="auto"/>
                                                <w:bottom w:val="none" w:sz="0" w:space="0" w:color="auto"/>
                                                <w:right w:val="none" w:sz="0" w:space="0" w:color="auto"/>
                                              </w:divBdr>
                                              <w:divsChild>
                                                <w:div w:id="1178348773">
                                                  <w:marLeft w:val="0"/>
                                                  <w:marRight w:val="0"/>
                                                  <w:marTop w:val="0"/>
                                                  <w:marBottom w:val="0"/>
                                                  <w:divBdr>
                                                    <w:top w:val="none" w:sz="0" w:space="0" w:color="auto"/>
                                                    <w:left w:val="none" w:sz="0" w:space="0" w:color="auto"/>
                                                    <w:bottom w:val="none" w:sz="0" w:space="0" w:color="auto"/>
                                                    <w:right w:val="none" w:sz="0" w:space="0" w:color="auto"/>
                                                  </w:divBdr>
                                                  <w:divsChild>
                                                    <w:div w:id="156043336">
                                                      <w:marLeft w:val="0"/>
                                                      <w:marRight w:val="0"/>
                                                      <w:marTop w:val="0"/>
                                                      <w:marBottom w:val="0"/>
                                                      <w:divBdr>
                                                        <w:top w:val="none" w:sz="0" w:space="0" w:color="auto"/>
                                                        <w:left w:val="none" w:sz="0" w:space="0" w:color="auto"/>
                                                        <w:bottom w:val="none" w:sz="0" w:space="0" w:color="auto"/>
                                                        <w:right w:val="none" w:sz="0" w:space="0" w:color="auto"/>
                                                      </w:divBdr>
                                                      <w:divsChild>
                                                        <w:div w:id="2047480987">
                                                          <w:marLeft w:val="0"/>
                                                          <w:marRight w:val="0"/>
                                                          <w:marTop w:val="0"/>
                                                          <w:marBottom w:val="0"/>
                                                          <w:divBdr>
                                                            <w:top w:val="none" w:sz="0" w:space="0" w:color="auto"/>
                                                            <w:left w:val="none" w:sz="0" w:space="0" w:color="auto"/>
                                                            <w:bottom w:val="none" w:sz="0" w:space="0" w:color="auto"/>
                                                            <w:right w:val="none" w:sz="0" w:space="0" w:color="auto"/>
                                                          </w:divBdr>
                                                          <w:divsChild>
                                                            <w:div w:id="1981108406">
                                                              <w:marLeft w:val="0"/>
                                                              <w:marRight w:val="0"/>
                                                              <w:marTop w:val="0"/>
                                                              <w:marBottom w:val="0"/>
                                                              <w:divBdr>
                                                                <w:top w:val="none" w:sz="0" w:space="0" w:color="auto"/>
                                                                <w:left w:val="none" w:sz="0" w:space="0" w:color="auto"/>
                                                                <w:bottom w:val="none" w:sz="0" w:space="0" w:color="auto"/>
                                                                <w:right w:val="none" w:sz="0" w:space="0" w:color="auto"/>
                                                              </w:divBdr>
                                                              <w:divsChild>
                                                                <w:div w:id="512689759">
                                                                  <w:marLeft w:val="0"/>
                                                                  <w:marRight w:val="0"/>
                                                                  <w:marTop w:val="0"/>
                                                                  <w:marBottom w:val="0"/>
                                                                  <w:divBdr>
                                                                    <w:top w:val="none" w:sz="0" w:space="0" w:color="auto"/>
                                                                    <w:left w:val="none" w:sz="0" w:space="0" w:color="auto"/>
                                                                    <w:bottom w:val="none" w:sz="0" w:space="0" w:color="auto"/>
                                                                    <w:right w:val="none" w:sz="0" w:space="0" w:color="auto"/>
                                                                  </w:divBdr>
                                                                  <w:divsChild>
                                                                    <w:div w:id="145633911">
                                                                      <w:marLeft w:val="0"/>
                                                                      <w:marRight w:val="0"/>
                                                                      <w:marTop w:val="0"/>
                                                                      <w:marBottom w:val="0"/>
                                                                      <w:divBdr>
                                                                        <w:top w:val="none" w:sz="0" w:space="0" w:color="auto"/>
                                                                        <w:left w:val="none" w:sz="0" w:space="0" w:color="auto"/>
                                                                        <w:bottom w:val="none" w:sz="0" w:space="0" w:color="auto"/>
                                                                        <w:right w:val="none" w:sz="0" w:space="0" w:color="auto"/>
                                                                      </w:divBdr>
                                                                      <w:divsChild>
                                                                        <w:div w:id="1192106696">
                                                                          <w:marLeft w:val="0"/>
                                                                          <w:marRight w:val="0"/>
                                                                          <w:marTop w:val="0"/>
                                                                          <w:marBottom w:val="0"/>
                                                                          <w:divBdr>
                                                                            <w:top w:val="none" w:sz="0" w:space="0" w:color="auto"/>
                                                                            <w:left w:val="none" w:sz="0" w:space="0" w:color="auto"/>
                                                                            <w:bottom w:val="none" w:sz="0" w:space="0" w:color="auto"/>
                                                                            <w:right w:val="none" w:sz="0" w:space="0" w:color="auto"/>
                                                                          </w:divBdr>
                                                                          <w:divsChild>
                                                                            <w:div w:id="1940412237">
                                                                              <w:marLeft w:val="0"/>
                                                                              <w:marRight w:val="0"/>
                                                                              <w:marTop w:val="0"/>
                                                                              <w:marBottom w:val="0"/>
                                                                              <w:divBdr>
                                                                                <w:top w:val="none" w:sz="0" w:space="0" w:color="auto"/>
                                                                                <w:left w:val="none" w:sz="0" w:space="0" w:color="auto"/>
                                                                                <w:bottom w:val="none" w:sz="0" w:space="0" w:color="auto"/>
                                                                                <w:right w:val="none" w:sz="0" w:space="0" w:color="auto"/>
                                                                              </w:divBdr>
                                                                              <w:divsChild>
                                                                                <w:div w:id="434254347">
                                                                                  <w:marLeft w:val="0"/>
                                                                                  <w:marRight w:val="0"/>
                                                                                  <w:marTop w:val="0"/>
                                                                                  <w:marBottom w:val="0"/>
                                                                                  <w:divBdr>
                                                                                    <w:top w:val="none" w:sz="0" w:space="0" w:color="auto"/>
                                                                                    <w:left w:val="none" w:sz="0" w:space="0" w:color="auto"/>
                                                                                    <w:bottom w:val="none" w:sz="0" w:space="0" w:color="auto"/>
                                                                                    <w:right w:val="none" w:sz="0" w:space="0" w:color="auto"/>
                                                                                  </w:divBdr>
                                                                                </w:div>
                                                                                <w:div w:id="1854028977">
                                                                                  <w:marLeft w:val="0"/>
                                                                                  <w:marRight w:val="0"/>
                                                                                  <w:marTop w:val="0"/>
                                                                                  <w:marBottom w:val="0"/>
                                                                                  <w:divBdr>
                                                                                    <w:top w:val="none" w:sz="0" w:space="0" w:color="auto"/>
                                                                                    <w:left w:val="none" w:sz="0" w:space="0" w:color="auto"/>
                                                                                    <w:bottom w:val="none" w:sz="0" w:space="0" w:color="auto"/>
                                                                                    <w:right w:val="none" w:sz="0" w:space="0" w:color="auto"/>
                                                                                  </w:divBdr>
                                                                                </w:div>
                                                                                <w:div w:id="18846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4269</Words>
  <Characters>27608</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6</cp:revision>
  <cp:lastPrinted>2012-01-16T20:31:00Z</cp:lastPrinted>
  <dcterms:created xsi:type="dcterms:W3CDTF">2023-10-16T12:45:00Z</dcterms:created>
  <dcterms:modified xsi:type="dcterms:W3CDTF">2023-10-18T07:14:00Z</dcterms:modified>
</cp:coreProperties>
</file>