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13932" w:rsidRDefault="00F775A6" w:rsidP="00665AF3">
      <w:pPr>
        <w:widowControl w:val="0"/>
        <w:jc w:val="center"/>
        <w:rPr>
          <w:rFonts w:ascii="Century Gothic" w:hAnsi="Century Gothic" w:cs="Arial"/>
          <w:b/>
          <w:bCs/>
          <w:color w:val="548DD4" w:themeColor="text2" w:themeTint="99"/>
          <w:sz w:val="72"/>
          <w:szCs w:val="32"/>
        </w:rPr>
      </w:pPr>
      <w:r w:rsidRPr="00665AF3">
        <w:rPr>
          <w:noProof/>
          <w:sz w:val="16"/>
          <w:szCs w:val="16"/>
          <w:lang w:val="en-GB" w:eastAsia="en-GB"/>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114425" cy="835660"/>
            <wp:effectExtent l="19050" t="0" r="9525" b="0"/>
            <wp:wrapThrough wrapText="bothSides">
              <wp:wrapPolygon edited="0">
                <wp:start x="16246" y="492"/>
                <wp:lineTo x="1846" y="985"/>
                <wp:lineTo x="1846" y="8371"/>
                <wp:lineTo x="-369" y="8371"/>
                <wp:lineTo x="0" y="9848"/>
                <wp:lineTo x="4062" y="16249"/>
                <wp:lineTo x="4062" y="18219"/>
                <wp:lineTo x="5908" y="20681"/>
                <wp:lineTo x="7754" y="20681"/>
                <wp:lineTo x="9969" y="20681"/>
                <wp:lineTo x="17723" y="20188"/>
                <wp:lineTo x="18462" y="16742"/>
                <wp:lineTo x="15877" y="16249"/>
                <wp:lineTo x="21415" y="11818"/>
                <wp:lineTo x="21785" y="8371"/>
                <wp:lineTo x="19569" y="8371"/>
                <wp:lineTo x="20308" y="5416"/>
                <wp:lineTo x="19569" y="492"/>
                <wp:lineTo x="18462" y="492"/>
                <wp:lineTo x="16246" y="492"/>
              </wp:wrapPolygon>
            </wp:wrapThrough>
            <wp:docPr id="3" name="Picture 1" descr="File:Nhstaysid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Nhstaysidelogo.png"/>
                    <pic:cNvPicPr>
                      <a:picLocks noChangeAspect="1" noChangeArrowheads="1"/>
                    </pic:cNvPicPr>
                  </pic:nvPicPr>
                  <pic:blipFill>
                    <a:blip r:embed="rId6" cstate="print"/>
                    <a:srcRect/>
                    <a:stretch>
                      <a:fillRect/>
                    </a:stretch>
                  </pic:blipFill>
                  <pic:spPr bwMode="auto">
                    <a:xfrm>
                      <a:off x="0" y="0"/>
                      <a:ext cx="1114425" cy="835660"/>
                    </a:xfrm>
                    <a:prstGeom prst="rect">
                      <a:avLst/>
                    </a:prstGeom>
                    <a:noFill/>
                    <a:ln w="9525">
                      <a:noFill/>
                      <a:miter lim="800000"/>
                      <a:headEnd/>
                      <a:tailEnd/>
                    </a:ln>
                  </pic:spPr>
                </pic:pic>
              </a:graphicData>
            </a:graphic>
          </wp:anchor>
        </w:drawing>
      </w:r>
      <w:r w:rsidR="00313932">
        <w:rPr>
          <w:rFonts w:ascii="Century Gothic" w:hAnsi="Century Gothic" w:cs="Arial"/>
          <w:b/>
          <w:bCs/>
          <w:color w:val="548DD4" w:themeColor="text2" w:themeTint="99"/>
          <w:sz w:val="72"/>
          <w:szCs w:val="32"/>
        </w:rPr>
        <w:t xml:space="preserve">Angus </w:t>
      </w:r>
      <w:r w:rsidR="004D27CB" w:rsidRPr="00665AF3">
        <w:rPr>
          <w:rFonts w:ascii="Century Gothic" w:hAnsi="Century Gothic" w:cs="Arial"/>
          <w:b/>
          <w:bCs/>
          <w:color w:val="548DD4" w:themeColor="text2" w:themeTint="99"/>
          <w:sz w:val="72"/>
          <w:szCs w:val="32"/>
        </w:rPr>
        <w:t xml:space="preserve">Career Start </w:t>
      </w:r>
    </w:p>
    <w:p w:rsidR="002D445D" w:rsidRDefault="004D27CB" w:rsidP="00665AF3">
      <w:pPr>
        <w:widowControl w:val="0"/>
        <w:jc w:val="center"/>
        <w:rPr>
          <w:rFonts w:ascii="Century Gothic" w:hAnsi="Century Gothic" w:cs="Arial"/>
          <w:b/>
          <w:bCs/>
          <w:color w:val="548DD4" w:themeColor="text2" w:themeTint="99"/>
          <w:sz w:val="72"/>
          <w:szCs w:val="32"/>
        </w:rPr>
      </w:pPr>
      <w:r w:rsidRPr="00665AF3">
        <w:rPr>
          <w:rFonts w:ascii="Century Gothic" w:hAnsi="Century Gothic" w:cs="Arial"/>
          <w:b/>
          <w:bCs/>
          <w:color w:val="548DD4" w:themeColor="text2" w:themeTint="99"/>
          <w:sz w:val="72"/>
          <w:szCs w:val="32"/>
        </w:rPr>
        <w:t>GP</w:t>
      </w:r>
      <w:r w:rsidR="00F775A6" w:rsidRPr="00665AF3">
        <w:rPr>
          <w:rFonts w:ascii="Century Gothic" w:hAnsi="Century Gothic" w:cs="Arial"/>
          <w:b/>
          <w:bCs/>
          <w:color w:val="548DD4" w:themeColor="text2" w:themeTint="99"/>
          <w:sz w:val="72"/>
          <w:szCs w:val="32"/>
        </w:rPr>
        <w:t xml:space="preserve"> Post</w:t>
      </w:r>
    </w:p>
    <w:p w:rsidR="00665AF3" w:rsidRDefault="00665AF3">
      <w:pPr>
        <w:widowControl w:val="0"/>
        <w:jc w:val="center"/>
        <w:rPr>
          <w:rFonts w:ascii="Arial" w:hAnsi="Arial" w:cs="Arial"/>
          <w:b/>
          <w:bCs/>
          <w:sz w:val="30"/>
          <w:szCs w:val="30"/>
        </w:rPr>
      </w:pPr>
    </w:p>
    <w:p w:rsidR="00665AF3" w:rsidRPr="00665AF3" w:rsidRDefault="00665AF3" w:rsidP="00665AF3">
      <w:pPr>
        <w:rPr>
          <w:rFonts w:ascii="Arial" w:hAnsi="Arial" w:cs="Arial"/>
          <w:sz w:val="30"/>
          <w:szCs w:val="30"/>
        </w:rPr>
      </w:pPr>
    </w:p>
    <w:p w:rsidR="00665AF3" w:rsidRPr="00665AF3" w:rsidRDefault="00665AF3" w:rsidP="00DB15D8">
      <w:pPr>
        <w:jc w:val="center"/>
        <w:rPr>
          <w:rFonts w:ascii="Arial" w:hAnsi="Arial" w:cs="Arial"/>
          <w:sz w:val="30"/>
          <w:szCs w:val="30"/>
        </w:rPr>
      </w:pPr>
      <w:r w:rsidRPr="00665AF3">
        <w:rPr>
          <w:rFonts w:ascii="Arial" w:hAnsi="Arial" w:cs="Arial"/>
          <w:noProof/>
          <w:sz w:val="30"/>
          <w:szCs w:val="30"/>
          <w:lang w:val="en-GB" w:eastAsia="en-GB"/>
        </w:rPr>
        <w:drawing>
          <wp:inline distT="0" distB="0" distL="0" distR="0">
            <wp:extent cx="5036029" cy="1133950"/>
            <wp:effectExtent l="19050" t="0" r="0" b="0"/>
            <wp:docPr id="5" name="Picture 3" descr="Image result for lego bricks stacked"/>
            <wp:cNvGraphicFramePr/>
            <a:graphic xmlns:a="http://schemas.openxmlformats.org/drawingml/2006/main">
              <a:graphicData uri="http://schemas.openxmlformats.org/drawingml/2006/picture">
                <pic:pic xmlns:pic="http://schemas.openxmlformats.org/drawingml/2006/picture">
                  <pic:nvPicPr>
                    <pic:cNvPr id="24578" name="Picture 2" descr="Image result for lego bricks stacked"/>
                    <pic:cNvPicPr>
                      <a:picLocks noChangeAspect="1" noChangeArrowheads="1"/>
                    </pic:cNvPicPr>
                  </pic:nvPicPr>
                  <pic:blipFill>
                    <a:blip r:embed="rId7" cstate="print"/>
                    <a:srcRect/>
                    <a:stretch>
                      <a:fillRect/>
                    </a:stretch>
                  </pic:blipFill>
                  <pic:spPr bwMode="auto">
                    <a:xfrm>
                      <a:off x="0" y="0"/>
                      <a:ext cx="5039232" cy="1134671"/>
                    </a:xfrm>
                    <a:prstGeom prst="rect">
                      <a:avLst/>
                    </a:prstGeom>
                    <a:noFill/>
                  </pic:spPr>
                </pic:pic>
              </a:graphicData>
            </a:graphic>
          </wp:inline>
        </w:drawing>
      </w:r>
    </w:p>
    <w:p w:rsidR="00665AF3" w:rsidRPr="00665AF3" w:rsidRDefault="00665AF3" w:rsidP="00665AF3">
      <w:pPr>
        <w:rPr>
          <w:rFonts w:ascii="Arial" w:hAnsi="Arial" w:cs="Arial"/>
          <w:sz w:val="30"/>
          <w:szCs w:val="30"/>
        </w:rPr>
      </w:pPr>
    </w:p>
    <w:p w:rsidR="00665AF3" w:rsidRDefault="00665AF3" w:rsidP="00665AF3">
      <w:pPr>
        <w:widowControl w:val="0"/>
        <w:pBdr>
          <w:top w:val="single" w:sz="4" w:space="1" w:color="auto"/>
          <w:left w:val="single" w:sz="4" w:space="4" w:color="auto"/>
          <w:bottom w:val="single" w:sz="4" w:space="1" w:color="auto"/>
          <w:right w:val="single" w:sz="4" w:space="4" w:color="auto"/>
        </w:pBdr>
        <w:jc w:val="center"/>
        <w:rPr>
          <w:rFonts w:ascii="Arial" w:hAnsi="Arial" w:cs="Arial"/>
          <w:b/>
          <w:bCs/>
          <w:sz w:val="30"/>
          <w:szCs w:val="30"/>
        </w:rPr>
      </w:pPr>
    </w:p>
    <w:p w:rsidR="002D445D" w:rsidRDefault="004D27CB" w:rsidP="00665AF3">
      <w:pPr>
        <w:widowControl w:val="0"/>
        <w:pBdr>
          <w:top w:val="single" w:sz="4" w:space="1" w:color="auto"/>
          <w:left w:val="single" w:sz="4" w:space="4" w:color="auto"/>
          <w:bottom w:val="single" w:sz="4" w:space="1" w:color="auto"/>
          <w:right w:val="single" w:sz="4" w:space="4" w:color="auto"/>
        </w:pBdr>
        <w:jc w:val="center"/>
        <w:rPr>
          <w:rFonts w:ascii="Arial" w:hAnsi="Arial" w:cs="Arial"/>
          <w:b/>
          <w:bCs/>
          <w:sz w:val="30"/>
          <w:szCs w:val="30"/>
        </w:rPr>
      </w:pPr>
      <w:r w:rsidRPr="00F975D4">
        <w:rPr>
          <w:rFonts w:ascii="Arial" w:hAnsi="Arial" w:cs="Arial"/>
          <w:b/>
          <w:bCs/>
          <w:sz w:val="30"/>
          <w:szCs w:val="30"/>
        </w:rPr>
        <w:t>An exciting opportunity to enhance and develop a career in General Practice, through an innovative and flexible</w:t>
      </w:r>
      <w:r w:rsidR="00665AF3">
        <w:rPr>
          <w:rFonts w:ascii="Arial" w:hAnsi="Arial" w:cs="Arial"/>
          <w:b/>
          <w:bCs/>
          <w:sz w:val="30"/>
          <w:szCs w:val="30"/>
        </w:rPr>
        <w:t xml:space="preserve"> </w:t>
      </w:r>
      <w:r w:rsidRPr="00F975D4">
        <w:rPr>
          <w:rFonts w:ascii="Arial" w:hAnsi="Arial" w:cs="Arial"/>
          <w:b/>
          <w:bCs/>
          <w:sz w:val="30"/>
          <w:szCs w:val="30"/>
        </w:rPr>
        <w:t>scheme.</w:t>
      </w:r>
    </w:p>
    <w:p w:rsidR="00F775A6" w:rsidRPr="00F975D4" w:rsidRDefault="00F775A6" w:rsidP="00665AF3">
      <w:pPr>
        <w:widowControl w:val="0"/>
        <w:pBdr>
          <w:top w:val="single" w:sz="4" w:space="1" w:color="auto"/>
          <w:left w:val="single" w:sz="4" w:space="4" w:color="auto"/>
          <w:bottom w:val="single" w:sz="4" w:space="1" w:color="auto"/>
          <w:right w:val="single" w:sz="4" w:space="4" w:color="auto"/>
        </w:pBdr>
        <w:jc w:val="center"/>
        <w:rPr>
          <w:rFonts w:ascii="Arial" w:hAnsi="Arial" w:cs="Arial"/>
          <w:b/>
          <w:bCs/>
          <w:sz w:val="30"/>
          <w:szCs w:val="30"/>
        </w:rPr>
      </w:pPr>
    </w:p>
    <w:p w:rsidR="002D445D" w:rsidRDefault="004D27CB" w:rsidP="00665AF3">
      <w:pPr>
        <w:widowControl w:val="0"/>
        <w:pBdr>
          <w:top w:val="single" w:sz="4" w:space="1" w:color="auto"/>
          <w:left w:val="single" w:sz="4" w:space="4" w:color="auto"/>
          <w:bottom w:val="single" w:sz="4" w:space="1" w:color="auto"/>
          <w:right w:val="single" w:sz="4" w:space="4" w:color="auto"/>
        </w:pBdr>
        <w:jc w:val="center"/>
        <w:rPr>
          <w:rFonts w:ascii="Arial" w:hAnsi="Arial" w:cs="Arial"/>
          <w:b/>
          <w:bCs/>
          <w:sz w:val="30"/>
          <w:szCs w:val="30"/>
        </w:rPr>
      </w:pPr>
      <w:r>
        <w:rPr>
          <w:rFonts w:ascii="Arial" w:hAnsi="Arial" w:cs="Arial"/>
          <w:b/>
          <w:bCs/>
          <w:sz w:val="30"/>
          <w:szCs w:val="30"/>
        </w:rPr>
        <w:t xml:space="preserve"> </w:t>
      </w:r>
      <w:r w:rsidR="00863E60">
        <w:rPr>
          <w:rFonts w:ascii="Arial" w:hAnsi="Arial" w:cs="Arial"/>
          <w:b/>
          <w:bCs/>
          <w:color w:val="FF3333"/>
          <w:sz w:val="30"/>
          <w:szCs w:val="30"/>
        </w:rPr>
        <w:t>£</w:t>
      </w:r>
      <w:r w:rsidR="009E2DF0">
        <w:rPr>
          <w:rFonts w:ascii="Arial" w:hAnsi="Arial" w:cs="Arial"/>
          <w:b/>
          <w:bCs/>
          <w:color w:val="FF3333"/>
          <w:sz w:val="30"/>
          <w:szCs w:val="30"/>
        </w:rPr>
        <w:t>86,680</w:t>
      </w:r>
      <w:r w:rsidR="00F975D4">
        <w:rPr>
          <w:rFonts w:ascii="Arial" w:hAnsi="Arial" w:cs="Arial"/>
          <w:b/>
          <w:bCs/>
          <w:color w:val="FF3333"/>
          <w:sz w:val="30"/>
          <w:szCs w:val="30"/>
        </w:rPr>
        <w:t xml:space="preserve"> </w:t>
      </w:r>
      <w:r>
        <w:rPr>
          <w:rFonts w:ascii="Arial" w:hAnsi="Arial" w:cs="Arial"/>
          <w:b/>
          <w:bCs/>
          <w:sz w:val="30"/>
          <w:szCs w:val="30"/>
        </w:rPr>
        <w:t>(for a 40hr wk) pro rata</w:t>
      </w:r>
    </w:p>
    <w:p w:rsidR="00A36471" w:rsidRDefault="00A36471" w:rsidP="00665AF3">
      <w:pPr>
        <w:widowControl w:val="0"/>
        <w:pBdr>
          <w:top w:val="single" w:sz="4" w:space="1" w:color="auto"/>
          <w:left w:val="single" w:sz="4" w:space="4" w:color="auto"/>
          <w:bottom w:val="single" w:sz="4" w:space="1" w:color="auto"/>
          <w:right w:val="single" w:sz="4" w:space="4" w:color="auto"/>
        </w:pBdr>
        <w:jc w:val="center"/>
        <w:rPr>
          <w:rFonts w:ascii="Arial" w:hAnsi="Arial" w:cs="Arial"/>
          <w:b/>
          <w:bCs/>
          <w:sz w:val="30"/>
          <w:szCs w:val="30"/>
        </w:rPr>
      </w:pPr>
    </w:p>
    <w:p w:rsidR="00665AF3" w:rsidRDefault="00665AF3" w:rsidP="00665AF3">
      <w:pPr>
        <w:jc w:val="center"/>
        <w:rPr>
          <w:rFonts w:ascii="Arial Black" w:hAnsi="Arial Black" w:cs="Arial"/>
          <w:color w:val="0070C0"/>
        </w:rPr>
      </w:pPr>
    </w:p>
    <w:p w:rsidR="00665AF3" w:rsidRDefault="00665AF3" w:rsidP="00665AF3">
      <w:pPr>
        <w:jc w:val="center"/>
        <w:rPr>
          <w:rFonts w:ascii="Arial" w:hAnsi="Arial" w:cs="Arial"/>
          <w:color w:val="0070C0"/>
          <w:sz w:val="32"/>
        </w:rPr>
      </w:pPr>
      <w:r w:rsidRPr="00665AF3">
        <w:rPr>
          <w:rFonts w:ascii="Arial" w:hAnsi="Arial" w:cs="Arial"/>
          <w:color w:val="0070C0"/>
          <w:sz w:val="32"/>
        </w:rPr>
        <w:t>Interested in General Practice, but looking for a little more?</w:t>
      </w:r>
    </w:p>
    <w:p w:rsidR="00665AF3" w:rsidRPr="00665AF3" w:rsidRDefault="00665AF3" w:rsidP="00665AF3">
      <w:pPr>
        <w:jc w:val="center"/>
        <w:rPr>
          <w:rFonts w:ascii="Arial" w:hAnsi="Arial" w:cs="Arial"/>
          <w:color w:val="0070C0"/>
          <w:sz w:val="32"/>
        </w:rPr>
      </w:pPr>
      <w:r w:rsidRPr="00665AF3">
        <w:rPr>
          <w:rFonts w:ascii="Arial" w:hAnsi="Arial" w:cs="Arial"/>
          <w:color w:val="0070C0"/>
          <w:sz w:val="32"/>
        </w:rPr>
        <w:t>Looking for some extra support while you establish yourself in your career?  Do you want a chance to grow your experience in a specialism while working in a practice?  Keen on a career in independent practice, but happy for the safety net of a guaranteed job with full employment rights?</w:t>
      </w:r>
    </w:p>
    <w:p w:rsidR="00665AF3" w:rsidRDefault="00665AF3" w:rsidP="00665AF3">
      <w:pPr>
        <w:jc w:val="center"/>
        <w:rPr>
          <w:rFonts w:ascii="Arial" w:hAnsi="Arial" w:cs="Arial"/>
          <w:color w:val="0070C0"/>
          <w:sz w:val="32"/>
        </w:rPr>
      </w:pPr>
    </w:p>
    <w:p w:rsidR="00665AF3" w:rsidRPr="00665AF3" w:rsidRDefault="00665AF3" w:rsidP="00665AF3">
      <w:pPr>
        <w:jc w:val="center"/>
        <w:rPr>
          <w:rFonts w:ascii="Arial" w:hAnsi="Arial" w:cs="Arial"/>
          <w:color w:val="0070C0"/>
          <w:sz w:val="36"/>
        </w:rPr>
      </w:pPr>
      <w:r w:rsidRPr="00665AF3">
        <w:rPr>
          <w:rFonts w:ascii="Arial" w:hAnsi="Arial" w:cs="Arial"/>
          <w:color w:val="0070C0"/>
          <w:sz w:val="36"/>
        </w:rPr>
        <w:t>Perhaps a Career Start job is the right move for you....</w:t>
      </w:r>
    </w:p>
    <w:p w:rsidR="00A36471" w:rsidRDefault="00A36471">
      <w:pPr>
        <w:widowControl w:val="0"/>
        <w:jc w:val="center"/>
        <w:rPr>
          <w:rFonts w:ascii="Arial" w:hAnsi="Arial" w:cs="Arial"/>
          <w:b/>
          <w:bCs/>
          <w:sz w:val="30"/>
          <w:szCs w:val="30"/>
        </w:rPr>
      </w:pPr>
    </w:p>
    <w:p w:rsidR="00665AF3" w:rsidRDefault="00665AF3">
      <w:pPr>
        <w:widowControl w:val="0"/>
        <w:jc w:val="center"/>
        <w:rPr>
          <w:rFonts w:ascii="Arial" w:hAnsi="Arial" w:cs="Arial"/>
          <w:b/>
          <w:bCs/>
          <w:sz w:val="30"/>
          <w:szCs w:val="30"/>
        </w:rPr>
      </w:pPr>
    </w:p>
    <w:p w:rsidR="00A832AA" w:rsidRDefault="00A832AA" w:rsidP="00A832AA">
      <w:pPr>
        <w:widowControl w:val="0"/>
        <w:jc w:val="center"/>
        <w:rPr>
          <w:rFonts w:ascii="Arial" w:hAnsi="Arial" w:cs="Arial"/>
          <w:b/>
          <w:bCs/>
          <w:sz w:val="26"/>
          <w:szCs w:val="26"/>
        </w:rPr>
      </w:pPr>
    </w:p>
    <w:p w:rsidR="00A832AA" w:rsidRDefault="00A832AA" w:rsidP="00A832AA">
      <w:pPr>
        <w:widowControl w:val="0"/>
        <w:jc w:val="center"/>
        <w:rPr>
          <w:rFonts w:ascii="Arial" w:hAnsi="Arial" w:cs="Arial"/>
          <w:b/>
          <w:bCs/>
          <w:sz w:val="26"/>
          <w:szCs w:val="26"/>
        </w:rPr>
      </w:pPr>
      <w:r>
        <w:rPr>
          <w:rFonts w:ascii="Arial" w:hAnsi="Arial" w:cs="Arial"/>
          <w:b/>
          <w:bCs/>
          <w:sz w:val="26"/>
          <w:szCs w:val="26"/>
        </w:rPr>
        <w:t xml:space="preserve">Part time option </w:t>
      </w:r>
      <w:r w:rsidR="00936C85">
        <w:rPr>
          <w:rFonts w:ascii="Arial" w:hAnsi="Arial" w:cs="Arial"/>
          <w:b/>
          <w:bCs/>
          <w:sz w:val="26"/>
          <w:szCs w:val="26"/>
        </w:rPr>
        <w:t>is</w:t>
      </w:r>
      <w:r>
        <w:rPr>
          <w:rFonts w:ascii="Arial" w:hAnsi="Arial" w:cs="Arial"/>
          <w:b/>
          <w:bCs/>
          <w:sz w:val="26"/>
          <w:szCs w:val="26"/>
        </w:rPr>
        <w:t xml:space="preserve"> available - minimum </w:t>
      </w:r>
      <w:r w:rsidR="00C63BD6">
        <w:rPr>
          <w:rFonts w:ascii="Arial" w:hAnsi="Arial" w:cs="Arial"/>
          <w:b/>
          <w:bCs/>
          <w:sz w:val="26"/>
          <w:szCs w:val="26"/>
        </w:rPr>
        <w:t>6</w:t>
      </w:r>
      <w:r>
        <w:rPr>
          <w:rFonts w:ascii="Arial" w:hAnsi="Arial" w:cs="Arial"/>
          <w:b/>
          <w:bCs/>
          <w:sz w:val="26"/>
          <w:szCs w:val="26"/>
        </w:rPr>
        <w:t xml:space="preserve"> sessions </w:t>
      </w:r>
    </w:p>
    <w:p w:rsidR="00A832AA" w:rsidRDefault="00A832AA" w:rsidP="00A832AA">
      <w:pPr>
        <w:widowControl w:val="0"/>
        <w:jc w:val="center"/>
        <w:rPr>
          <w:rFonts w:ascii="Arial" w:hAnsi="Arial" w:cs="Arial"/>
          <w:sz w:val="30"/>
          <w:szCs w:val="30"/>
        </w:rPr>
      </w:pPr>
      <w:r>
        <w:rPr>
          <w:rFonts w:ascii="Arial" w:hAnsi="Arial" w:cs="Arial"/>
          <w:b/>
          <w:bCs/>
          <w:sz w:val="26"/>
          <w:szCs w:val="26"/>
        </w:rPr>
        <w:t>(1 session = 4 hours)</w:t>
      </w:r>
    </w:p>
    <w:p w:rsidR="00665AF3" w:rsidRDefault="00665AF3">
      <w:pPr>
        <w:widowControl w:val="0"/>
        <w:jc w:val="center"/>
        <w:rPr>
          <w:rFonts w:ascii="Arial" w:hAnsi="Arial" w:cs="Arial"/>
          <w:b/>
          <w:bCs/>
          <w:sz w:val="30"/>
          <w:szCs w:val="30"/>
        </w:rPr>
      </w:pPr>
    </w:p>
    <w:p w:rsidR="00665AF3" w:rsidRDefault="00665AF3">
      <w:pPr>
        <w:widowControl w:val="0"/>
        <w:jc w:val="center"/>
        <w:rPr>
          <w:rFonts w:ascii="Arial" w:hAnsi="Arial" w:cs="Arial"/>
          <w:b/>
          <w:bCs/>
          <w:sz w:val="30"/>
          <w:szCs w:val="30"/>
        </w:rPr>
      </w:pPr>
    </w:p>
    <w:p w:rsidR="00910066" w:rsidRDefault="00910066">
      <w:pPr>
        <w:widowControl w:val="0"/>
        <w:jc w:val="center"/>
        <w:rPr>
          <w:rFonts w:ascii="Arial" w:hAnsi="Arial" w:cs="Arial"/>
          <w:b/>
          <w:bCs/>
          <w:sz w:val="30"/>
          <w:szCs w:val="30"/>
        </w:rPr>
      </w:pPr>
    </w:p>
    <w:p w:rsidR="00DB33CA" w:rsidRDefault="00DB33CA">
      <w:pPr>
        <w:suppressAutoHyphens w:val="0"/>
        <w:rPr>
          <w:rFonts w:ascii="Arial" w:hAnsi="Arial" w:cs="Arial"/>
          <w:bCs/>
          <w:szCs w:val="26"/>
        </w:rPr>
      </w:pPr>
      <w:r>
        <w:rPr>
          <w:rFonts w:ascii="Arial" w:hAnsi="Arial" w:cs="Arial"/>
          <w:bCs/>
          <w:szCs w:val="26"/>
        </w:rPr>
        <w:br w:type="page"/>
      </w:r>
    </w:p>
    <w:p w:rsidR="003B43CF" w:rsidRPr="00C63BD6" w:rsidRDefault="00A832AA" w:rsidP="00A832AA">
      <w:pPr>
        <w:widowControl w:val="0"/>
        <w:rPr>
          <w:rFonts w:ascii="Arial" w:hAnsi="Arial" w:cs="Arial"/>
          <w:b/>
          <w:bCs/>
          <w:sz w:val="14"/>
          <w:szCs w:val="16"/>
        </w:rPr>
      </w:pPr>
      <w:r w:rsidRPr="00C63BD6">
        <w:rPr>
          <w:rFonts w:ascii="Arial" w:hAnsi="Arial" w:cs="Arial"/>
          <w:bCs/>
          <w:szCs w:val="26"/>
        </w:rPr>
        <w:lastRenderedPageBreak/>
        <w:t>Th</w:t>
      </w:r>
      <w:r w:rsidR="0023138C">
        <w:rPr>
          <w:rFonts w:ascii="Arial" w:hAnsi="Arial" w:cs="Arial"/>
          <w:bCs/>
          <w:szCs w:val="26"/>
        </w:rPr>
        <w:t>is</w:t>
      </w:r>
      <w:r w:rsidRPr="00C63BD6">
        <w:rPr>
          <w:rFonts w:ascii="Arial" w:hAnsi="Arial" w:cs="Arial"/>
          <w:bCs/>
          <w:szCs w:val="26"/>
        </w:rPr>
        <w:t xml:space="preserve"> </w:t>
      </w:r>
      <w:r w:rsidR="0023138C">
        <w:rPr>
          <w:rFonts w:ascii="Arial" w:hAnsi="Arial" w:cs="Arial"/>
          <w:bCs/>
          <w:szCs w:val="26"/>
        </w:rPr>
        <w:t>post is</w:t>
      </w:r>
      <w:r w:rsidR="003B43CF" w:rsidRPr="00C63BD6">
        <w:rPr>
          <w:rFonts w:ascii="Arial" w:hAnsi="Arial" w:cs="Arial"/>
          <w:bCs/>
          <w:szCs w:val="26"/>
        </w:rPr>
        <w:t xml:space="preserve"> for 2 years. </w:t>
      </w:r>
      <w:r w:rsidR="0023138C">
        <w:rPr>
          <w:rFonts w:ascii="Arial" w:hAnsi="Arial" w:cs="Arial"/>
          <w:bCs/>
          <w:szCs w:val="26"/>
        </w:rPr>
        <w:t>It</w:t>
      </w:r>
      <w:r w:rsidR="003B43CF" w:rsidRPr="00C63BD6">
        <w:rPr>
          <w:rFonts w:ascii="Arial" w:hAnsi="Arial" w:cs="Arial"/>
          <w:bCs/>
          <w:szCs w:val="26"/>
        </w:rPr>
        <w:t xml:space="preserve"> </w:t>
      </w:r>
      <w:r w:rsidRPr="00C63BD6">
        <w:rPr>
          <w:rFonts w:ascii="Arial" w:hAnsi="Arial" w:cs="Arial"/>
          <w:bCs/>
          <w:szCs w:val="26"/>
        </w:rPr>
        <w:t>offer</w:t>
      </w:r>
      <w:r w:rsidR="0023138C">
        <w:rPr>
          <w:rFonts w:ascii="Arial" w:hAnsi="Arial" w:cs="Arial"/>
          <w:bCs/>
          <w:szCs w:val="26"/>
        </w:rPr>
        <w:t>s</w:t>
      </w:r>
      <w:r w:rsidRPr="00C63BD6">
        <w:rPr>
          <w:rFonts w:ascii="Arial" w:hAnsi="Arial" w:cs="Arial"/>
          <w:bCs/>
          <w:szCs w:val="26"/>
        </w:rPr>
        <w:t xml:space="preserve"> a combination of learning and development opportunities, supporting First 5 GPs to develop a breadth and depth of experience, additional skills, and the opportunity to work within an expanded multi-disciplinary team delivering new models of care. The specialty areas </w:t>
      </w:r>
      <w:r w:rsidR="00C63BD6" w:rsidRPr="000C04F8">
        <w:rPr>
          <w:rFonts w:ascii="Arial" w:hAnsi="Arial" w:cs="Arial"/>
          <w:b/>
          <w:bCs/>
          <w:szCs w:val="26"/>
        </w:rPr>
        <w:t>provisionally</w:t>
      </w:r>
      <w:r w:rsidR="00C63BD6" w:rsidRPr="00C63BD6">
        <w:rPr>
          <w:rFonts w:ascii="Arial" w:hAnsi="Arial" w:cs="Arial"/>
          <w:bCs/>
          <w:szCs w:val="26"/>
        </w:rPr>
        <w:t xml:space="preserve"> </w:t>
      </w:r>
      <w:r w:rsidRPr="00C63BD6">
        <w:rPr>
          <w:rFonts w:ascii="Arial" w:hAnsi="Arial" w:cs="Arial"/>
          <w:bCs/>
          <w:szCs w:val="26"/>
        </w:rPr>
        <w:t xml:space="preserve">available </w:t>
      </w:r>
      <w:r w:rsidR="0023138C">
        <w:rPr>
          <w:rFonts w:ascii="Arial" w:hAnsi="Arial" w:cs="Arial"/>
          <w:bCs/>
          <w:szCs w:val="26"/>
        </w:rPr>
        <w:t>with this post</w:t>
      </w:r>
      <w:r w:rsidRPr="00C63BD6">
        <w:rPr>
          <w:rFonts w:ascii="Arial" w:hAnsi="Arial" w:cs="Arial"/>
          <w:bCs/>
          <w:szCs w:val="26"/>
        </w:rPr>
        <w:t xml:space="preserve"> are</w:t>
      </w:r>
      <w:r w:rsidR="00C63BD6" w:rsidRPr="00C63BD6">
        <w:rPr>
          <w:rFonts w:ascii="Arial" w:hAnsi="Arial" w:cs="Arial"/>
          <w:bCs/>
          <w:szCs w:val="26"/>
        </w:rPr>
        <w:t xml:space="preserve"> as below</w:t>
      </w:r>
      <w:r w:rsidR="00C63BD6">
        <w:rPr>
          <w:rFonts w:ascii="Arial" w:hAnsi="Arial" w:cs="Arial"/>
          <w:bCs/>
          <w:szCs w:val="26"/>
        </w:rPr>
        <w:t xml:space="preserve">. Some posts are subject to funding being finalised and so applicants will be asked to give their top 3 options. </w:t>
      </w:r>
      <w:r w:rsidR="00D96331">
        <w:rPr>
          <w:rFonts w:ascii="Arial" w:hAnsi="Arial" w:cs="Arial"/>
          <w:bCs/>
          <w:szCs w:val="26"/>
        </w:rPr>
        <w:t>Some posts are only available in certain areas of Tayside.</w:t>
      </w:r>
    </w:p>
    <w:p w:rsidR="003B43CF" w:rsidRPr="008B5926" w:rsidRDefault="003B43CF" w:rsidP="00A832AA">
      <w:pPr>
        <w:widowControl w:val="0"/>
        <w:rPr>
          <w:rFonts w:ascii="Arial" w:hAnsi="Arial" w:cs="Arial"/>
          <w:b/>
          <w:bCs/>
          <w:sz w:val="16"/>
          <w:szCs w:val="16"/>
        </w:rPr>
      </w:pPr>
    </w:p>
    <w:tbl>
      <w:tblPr>
        <w:tblStyle w:val="LightList-Accent5"/>
        <w:tblW w:w="10080" w:type="dxa"/>
        <w:tblLook w:val="0020"/>
      </w:tblPr>
      <w:tblGrid>
        <w:gridCol w:w="5115"/>
        <w:gridCol w:w="1654"/>
        <w:gridCol w:w="1382"/>
        <w:gridCol w:w="1929"/>
      </w:tblGrid>
      <w:tr w:rsidR="003B43CF" w:rsidTr="00C03A85">
        <w:trPr>
          <w:cnfStyle w:val="100000000000"/>
          <w:trHeight w:val="680"/>
        </w:trPr>
        <w:tc>
          <w:tcPr>
            <w:cnfStyle w:val="000010000000"/>
            <w:tcW w:w="5115" w:type="dxa"/>
            <w:vAlign w:val="center"/>
          </w:tcPr>
          <w:p w:rsidR="003B43CF" w:rsidRPr="00863E60" w:rsidRDefault="003B43CF" w:rsidP="003B43CF">
            <w:pPr>
              <w:jc w:val="center"/>
              <w:rPr>
                <w:sz w:val="28"/>
              </w:rPr>
            </w:pPr>
            <w:r w:rsidRPr="00863E60">
              <w:rPr>
                <w:sz w:val="28"/>
              </w:rPr>
              <w:t>Specialty</w:t>
            </w:r>
          </w:p>
        </w:tc>
        <w:tc>
          <w:tcPr>
            <w:tcW w:w="1654" w:type="dxa"/>
            <w:vAlign w:val="center"/>
          </w:tcPr>
          <w:p w:rsidR="00B845A3" w:rsidRPr="00863E60" w:rsidRDefault="00B845A3" w:rsidP="003B43CF">
            <w:pPr>
              <w:jc w:val="center"/>
              <w:cnfStyle w:val="100000000000"/>
              <w:rPr>
                <w:sz w:val="28"/>
              </w:rPr>
            </w:pPr>
            <w:r w:rsidRPr="00863E60">
              <w:rPr>
                <w:sz w:val="28"/>
              </w:rPr>
              <w:t xml:space="preserve">GP </w:t>
            </w:r>
          </w:p>
          <w:p w:rsidR="003B43CF" w:rsidRPr="00863E60" w:rsidRDefault="00B845A3" w:rsidP="003B43CF">
            <w:pPr>
              <w:jc w:val="center"/>
              <w:cnfStyle w:val="100000000000"/>
              <w:rPr>
                <w:sz w:val="28"/>
              </w:rPr>
            </w:pPr>
            <w:r w:rsidRPr="00863E60">
              <w:rPr>
                <w:sz w:val="28"/>
              </w:rPr>
              <w:t>Sessions</w:t>
            </w:r>
          </w:p>
        </w:tc>
        <w:tc>
          <w:tcPr>
            <w:cnfStyle w:val="000010000000"/>
            <w:tcW w:w="1382" w:type="dxa"/>
            <w:vAlign w:val="center"/>
          </w:tcPr>
          <w:p w:rsidR="003B43CF" w:rsidRPr="00863E60" w:rsidRDefault="00B845A3" w:rsidP="003B43CF">
            <w:pPr>
              <w:jc w:val="center"/>
              <w:rPr>
                <w:sz w:val="28"/>
              </w:rPr>
            </w:pPr>
            <w:r w:rsidRPr="00863E60">
              <w:rPr>
                <w:sz w:val="28"/>
              </w:rPr>
              <w:t>Specialty Sessions</w:t>
            </w:r>
          </w:p>
        </w:tc>
        <w:tc>
          <w:tcPr>
            <w:tcW w:w="0" w:type="auto"/>
            <w:vAlign w:val="center"/>
          </w:tcPr>
          <w:p w:rsidR="003B43CF" w:rsidRPr="00863E60" w:rsidRDefault="002260C3" w:rsidP="003B43CF">
            <w:pPr>
              <w:jc w:val="center"/>
              <w:cnfStyle w:val="100000000000"/>
              <w:rPr>
                <w:sz w:val="28"/>
              </w:rPr>
            </w:pPr>
            <w:r w:rsidRPr="00863E60">
              <w:rPr>
                <w:sz w:val="28"/>
              </w:rPr>
              <w:t>Development</w:t>
            </w:r>
            <w:r w:rsidR="00B845A3" w:rsidRPr="00863E60">
              <w:rPr>
                <w:sz w:val="28"/>
              </w:rPr>
              <w:t xml:space="preserve">  Sessions</w:t>
            </w:r>
          </w:p>
        </w:tc>
      </w:tr>
      <w:tr w:rsidR="003B43CF" w:rsidTr="00C03A85">
        <w:trPr>
          <w:cnfStyle w:val="000000100000"/>
          <w:trHeight w:val="680"/>
        </w:trPr>
        <w:tc>
          <w:tcPr>
            <w:cnfStyle w:val="000010000000"/>
            <w:tcW w:w="0" w:type="auto"/>
            <w:vAlign w:val="center"/>
          </w:tcPr>
          <w:p w:rsidR="003B43CF" w:rsidRPr="00863E60" w:rsidRDefault="00C63BD6" w:rsidP="003B43CF">
            <w:pPr>
              <w:jc w:val="center"/>
              <w:rPr>
                <w:sz w:val="28"/>
              </w:rPr>
            </w:pPr>
            <w:r w:rsidRPr="00863E60">
              <w:rPr>
                <w:sz w:val="28"/>
              </w:rPr>
              <w:t>Acute Medicine</w:t>
            </w:r>
          </w:p>
        </w:tc>
        <w:tc>
          <w:tcPr>
            <w:tcW w:w="1654" w:type="dxa"/>
            <w:vAlign w:val="center"/>
          </w:tcPr>
          <w:p w:rsidR="003B43CF" w:rsidRPr="00863E60" w:rsidRDefault="00C63BD6" w:rsidP="003B43CF">
            <w:pPr>
              <w:jc w:val="center"/>
              <w:cnfStyle w:val="000000100000"/>
              <w:rPr>
                <w:sz w:val="28"/>
              </w:rPr>
            </w:pPr>
            <w:r w:rsidRPr="00863E60">
              <w:rPr>
                <w:sz w:val="28"/>
              </w:rPr>
              <w:t>6</w:t>
            </w:r>
          </w:p>
        </w:tc>
        <w:tc>
          <w:tcPr>
            <w:cnfStyle w:val="000010000000"/>
            <w:tcW w:w="1382" w:type="dxa"/>
            <w:vAlign w:val="center"/>
          </w:tcPr>
          <w:p w:rsidR="003B43CF" w:rsidRPr="00863E60" w:rsidRDefault="00C63BD6" w:rsidP="003B43CF">
            <w:pPr>
              <w:jc w:val="center"/>
              <w:rPr>
                <w:sz w:val="28"/>
              </w:rPr>
            </w:pPr>
            <w:r w:rsidRPr="00863E60">
              <w:rPr>
                <w:sz w:val="28"/>
              </w:rPr>
              <w:t>2</w:t>
            </w:r>
          </w:p>
        </w:tc>
        <w:tc>
          <w:tcPr>
            <w:tcW w:w="0" w:type="auto"/>
            <w:vAlign w:val="center"/>
          </w:tcPr>
          <w:p w:rsidR="003B43CF" w:rsidRPr="00863E60" w:rsidRDefault="00C63BD6" w:rsidP="003B43CF">
            <w:pPr>
              <w:jc w:val="center"/>
              <w:cnfStyle w:val="000000100000"/>
              <w:rPr>
                <w:sz w:val="28"/>
              </w:rPr>
            </w:pPr>
            <w:r w:rsidRPr="00863E60">
              <w:rPr>
                <w:sz w:val="28"/>
              </w:rPr>
              <w:t>2</w:t>
            </w:r>
          </w:p>
        </w:tc>
      </w:tr>
      <w:tr w:rsidR="00C63BD6" w:rsidTr="00C03A85">
        <w:trPr>
          <w:trHeight w:val="680"/>
        </w:trPr>
        <w:tc>
          <w:tcPr>
            <w:cnfStyle w:val="000010000000"/>
            <w:tcW w:w="0" w:type="auto"/>
            <w:vAlign w:val="center"/>
          </w:tcPr>
          <w:p w:rsidR="00C63BD6" w:rsidRPr="00863E60" w:rsidRDefault="00C63BD6" w:rsidP="003B43CF">
            <w:pPr>
              <w:jc w:val="center"/>
              <w:rPr>
                <w:sz w:val="28"/>
              </w:rPr>
            </w:pPr>
            <w:r w:rsidRPr="00863E60">
              <w:rPr>
                <w:sz w:val="28"/>
              </w:rPr>
              <w:t>Emergency Medicine</w:t>
            </w:r>
          </w:p>
        </w:tc>
        <w:tc>
          <w:tcPr>
            <w:tcW w:w="1654" w:type="dxa"/>
            <w:vAlign w:val="center"/>
          </w:tcPr>
          <w:p w:rsidR="00C63BD6" w:rsidRPr="00863E60" w:rsidRDefault="00C63BD6" w:rsidP="003B43CF">
            <w:pPr>
              <w:jc w:val="center"/>
              <w:cnfStyle w:val="000000000000"/>
              <w:rPr>
                <w:sz w:val="28"/>
              </w:rPr>
            </w:pPr>
            <w:r w:rsidRPr="00863E60">
              <w:rPr>
                <w:sz w:val="28"/>
              </w:rPr>
              <w:t>6</w:t>
            </w:r>
          </w:p>
        </w:tc>
        <w:tc>
          <w:tcPr>
            <w:cnfStyle w:val="000010000000"/>
            <w:tcW w:w="1382" w:type="dxa"/>
            <w:vAlign w:val="center"/>
          </w:tcPr>
          <w:p w:rsidR="00C63BD6" w:rsidRPr="00863E60" w:rsidRDefault="00C63BD6" w:rsidP="003B43CF">
            <w:pPr>
              <w:jc w:val="center"/>
              <w:rPr>
                <w:sz w:val="28"/>
              </w:rPr>
            </w:pPr>
            <w:r w:rsidRPr="00863E60">
              <w:rPr>
                <w:sz w:val="28"/>
              </w:rPr>
              <w:t>2</w:t>
            </w:r>
          </w:p>
        </w:tc>
        <w:tc>
          <w:tcPr>
            <w:tcW w:w="0" w:type="auto"/>
            <w:vAlign w:val="center"/>
          </w:tcPr>
          <w:p w:rsidR="00C63BD6" w:rsidRPr="00863E60" w:rsidRDefault="00C63BD6" w:rsidP="003B43CF">
            <w:pPr>
              <w:jc w:val="center"/>
              <w:cnfStyle w:val="000000000000"/>
              <w:rPr>
                <w:sz w:val="28"/>
              </w:rPr>
            </w:pPr>
            <w:r w:rsidRPr="00863E60">
              <w:rPr>
                <w:sz w:val="28"/>
              </w:rPr>
              <w:t>2</w:t>
            </w:r>
          </w:p>
        </w:tc>
      </w:tr>
      <w:tr w:rsidR="00C63BD6" w:rsidTr="00C03A85">
        <w:trPr>
          <w:cnfStyle w:val="000000100000"/>
          <w:trHeight w:val="680"/>
        </w:trPr>
        <w:tc>
          <w:tcPr>
            <w:cnfStyle w:val="000010000000"/>
            <w:tcW w:w="0" w:type="auto"/>
            <w:vAlign w:val="center"/>
          </w:tcPr>
          <w:p w:rsidR="00C63BD6" w:rsidRPr="00863E60" w:rsidRDefault="00C63BD6" w:rsidP="003B43CF">
            <w:pPr>
              <w:jc w:val="center"/>
              <w:rPr>
                <w:sz w:val="28"/>
              </w:rPr>
            </w:pPr>
            <w:r w:rsidRPr="00863E60">
              <w:rPr>
                <w:sz w:val="28"/>
              </w:rPr>
              <w:t>Medical Education</w:t>
            </w:r>
          </w:p>
        </w:tc>
        <w:tc>
          <w:tcPr>
            <w:tcW w:w="1654" w:type="dxa"/>
            <w:vAlign w:val="center"/>
          </w:tcPr>
          <w:p w:rsidR="00C63BD6" w:rsidRPr="00863E60" w:rsidRDefault="00C63BD6" w:rsidP="003B43CF">
            <w:pPr>
              <w:jc w:val="center"/>
              <w:cnfStyle w:val="000000100000"/>
              <w:rPr>
                <w:sz w:val="28"/>
              </w:rPr>
            </w:pPr>
            <w:r w:rsidRPr="00863E60">
              <w:rPr>
                <w:sz w:val="28"/>
              </w:rPr>
              <w:t>6</w:t>
            </w:r>
          </w:p>
        </w:tc>
        <w:tc>
          <w:tcPr>
            <w:cnfStyle w:val="000010000000"/>
            <w:tcW w:w="1382" w:type="dxa"/>
            <w:vAlign w:val="center"/>
          </w:tcPr>
          <w:p w:rsidR="00C63BD6" w:rsidRPr="00863E60" w:rsidRDefault="00C63BD6" w:rsidP="003B43CF">
            <w:pPr>
              <w:jc w:val="center"/>
              <w:rPr>
                <w:sz w:val="28"/>
              </w:rPr>
            </w:pPr>
            <w:r w:rsidRPr="00863E60">
              <w:rPr>
                <w:sz w:val="28"/>
              </w:rPr>
              <w:t>2</w:t>
            </w:r>
          </w:p>
        </w:tc>
        <w:tc>
          <w:tcPr>
            <w:tcW w:w="0" w:type="auto"/>
            <w:vAlign w:val="center"/>
          </w:tcPr>
          <w:p w:rsidR="00C63BD6" w:rsidRPr="00863E60" w:rsidRDefault="00C63BD6" w:rsidP="003B43CF">
            <w:pPr>
              <w:jc w:val="center"/>
              <w:cnfStyle w:val="000000100000"/>
              <w:rPr>
                <w:sz w:val="28"/>
              </w:rPr>
            </w:pPr>
            <w:r w:rsidRPr="00863E60">
              <w:rPr>
                <w:sz w:val="28"/>
              </w:rPr>
              <w:t>2</w:t>
            </w:r>
          </w:p>
        </w:tc>
      </w:tr>
      <w:tr w:rsidR="00C63BD6" w:rsidTr="00C03A85">
        <w:trPr>
          <w:trHeight w:val="680"/>
        </w:trPr>
        <w:tc>
          <w:tcPr>
            <w:cnfStyle w:val="000010000000"/>
            <w:tcW w:w="0" w:type="auto"/>
            <w:vAlign w:val="center"/>
          </w:tcPr>
          <w:p w:rsidR="00C63BD6" w:rsidRPr="00863E60" w:rsidRDefault="00C63BD6" w:rsidP="00CA2ABF">
            <w:pPr>
              <w:jc w:val="center"/>
              <w:rPr>
                <w:sz w:val="28"/>
              </w:rPr>
            </w:pPr>
            <w:r w:rsidRPr="00863E60">
              <w:rPr>
                <w:sz w:val="28"/>
              </w:rPr>
              <w:t>Medicine For The Elderly</w:t>
            </w:r>
          </w:p>
        </w:tc>
        <w:tc>
          <w:tcPr>
            <w:tcW w:w="1654" w:type="dxa"/>
            <w:vAlign w:val="center"/>
          </w:tcPr>
          <w:p w:rsidR="00C63BD6" w:rsidRPr="00863E60" w:rsidRDefault="00C63BD6" w:rsidP="00CA2ABF">
            <w:pPr>
              <w:jc w:val="center"/>
              <w:cnfStyle w:val="000000000000"/>
              <w:rPr>
                <w:sz w:val="28"/>
              </w:rPr>
            </w:pPr>
            <w:r w:rsidRPr="00863E60">
              <w:rPr>
                <w:sz w:val="28"/>
              </w:rPr>
              <w:t>6</w:t>
            </w:r>
          </w:p>
        </w:tc>
        <w:tc>
          <w:tcPr>
            <w:cnfStyle w:val="000010000000"/>
            <w:tcW w:w="1382" w:type="dxa"/>
            <w:vAlign w:val="center"/>
          </w:tcPr>
          <w:p w:rsidR="00C63BD6" w:rsidRPr="00863E60" w:rsidRDefault="00C63BD6" w:rsidP="00CA2ABF">
            <w:pPr>
              <w:jc w:val="center"/>
              <w:rPr>
                <w:sz w:val="28"/>
              </w:rPr>
            </w:pPr>
            <w:r w:rsidRPr="00863E60">
              <w:rPr>
                <w:sz w:val="28"/>
              </w:rPr>
              <w:t>2</w:t>
            </w:r>
          </w:p>
        </w:tc>
        <w:tc>
          <w:tcPr>
            <w:tcW w:w="0" w:type="auto"/>
            <w:vAlign w:val="center"/>
          </w:tcPr>
          <w:p w:rsidR="00C63BD6" w:rsidRPr="00863E60" w:rsidRDefault="00C63BD6" w:rsidP="00CA2ABF">
            <w:pPr>
              <w:jc w:val="center"/>
              <w:cnfStyle w:val="000000000000"/>
              <w:rPr>
                <w:sz w:val="28"/>
              </w:rPr>
            </w:pPr>
            <w:r w:rsidRPr="00863E60">
              <w:rPr>
                <w:sz w:val="28"/>
              </w:rPr>
              <w:t>2</w:t>
            </w:r>
          </w:p>
        </w:tc>
      </w:tr>
      <w:tr w:rsidR="00D96331" w:rsidTr="00C03A85">
        <w:trPr>
          <w:cnfStyle w:val="000000100000"/>
          <w:trHeight w:val="680"/>
        </w:trPr>
        <w:tc>
          <w:tcPr>
            <w:cnfStyle w:val="000010000000"/>
            <w:tcW w:w="0" w:type="auto"/>
            <w:vAlign w:val="center"/>
          </w:tcPr>
          <w:p w:rsidR="00D96331" w:rsidRPr="00863E60" w:rsidRDefault="002F0F18" w:rsidP="00076434">
            <w:pPr>
              <w:jc w:val="center"/>
              <w:rPr>
                <w:sz w:val="28"/>
              </w:rPr>
            </w:pPr>
            <w:r>
              <w:rPr>
                <w:sz w:val="28"/>
              </w:rPr>
              <w:t>Gender Services</w:t>
            </w:r>
          </w:p>
        </w:tc>
        <w:tc>
          <w:tcPr>
            <w:tcW w:w="1654" w:type="dxa"/>
            <w:vAlign w:val="center"/>
          </w:tcPr>
          <w:p w:rsidR="00D96331" w:rsidRPr="00863E60" w:rsidRDefault="00D96331" w:rsidP="00076434">
            <w:pPr>
              <w:jc w:val="center"/>
              <w:cnfStyle w:val="000000100000"/>
              <w:rPr>
                <w:sz w:val="28"/>
              </w:rPr>
            </w:pPr>
            <w:r>
              <w:rPr>
                <w:sz w:val="28"/>
              </w:rPr>
              <w:t>6</w:t>
            </w:r>
          </w:p>
        </w:tc>
        <w:tc>
          <w:tcPr>
            <w:cnfStyle w:val="000010000000"/>
            <w:tcW w:w="1382" w:type="dxa"/>
            <w:vAlign w:val="center"/>
          </w:tcPr>
          <w:p w:rsidR="00D96331" w:rsidRPr="00863E60" w:rsidRDefault="00D96331" w:rsidP="00076434">
            <w:pPr>
              <w:jc w:val="center"/>
              <w:rPr>
                <w:sz w:val="28"/>
              </w:rPr>
            </w:pPr>
            <w:r>
              <w:rPr>
                <w:sz w:val="28"/>
              </w:rPr>
              <w:t>2</w:t>
            </w:r>
          </w:p>
        </w:tc>
        <w:tc>
          <w:tcPr>
            <w:tcW w:w="0" w:type="auto"/>
            <w:vAlign w:val="center"/>
          </w:tcPr>
          <w:p w:rsidR="00D96331" w:rsidRPr="00863E60" w:rsidRDefault="00D96331" w:rsidP="00076434">
            <w:pPr>
              <w:jc w:val="center"/>
              <w:cnfStyle w:val="000000100000"/>
              <w:rPr>
                <w:sz w:val="28"/>
              </w:rPr>
            </w:pPr>
            <w:r>
              <w:rPr>
                <w:sz w:val="28"/>
              </w:rPr>
              <w:t>2</w:t>
            </w:r>
          </w:p>
        </w:tc>
      </w:tr>
      <w:tr w:rsidR="00DB33CA" w:rsidTr="00C03A85">
        <w:trPr>
          <w:trHeight w:val="680"/>
        </w:trPr>
        <w:tc>
          <w:tcPr>
            <w:cnfStyle w:val="000010000000"/>
            <w:tcW w:w="0" w:type="auto"/>
            <w:vAlign w:val="center"/>
          </w:tcPr>
          <w:p w:rsidR="00DB33CA" w:rsidRPr="00863E60" w:rsidRDefault="00313932" w:rsidP="00076434">
            <w:pPr>
              <w:jc w:val="center"/>
              <w:rPr>
                <w:sz w:val="28"/>
              </w:rPr>
            </w:pPr>
            <w:r>
              <w:rPr>
                <w:sz w:val="28"/>
              </w:rPr>
              <w:t>Children’s Community Mental Health</w:t>
            </w:r>
          </w:p>
        </w:tc>
        <w:tc>
          <w:tcPr>
            <w:tcW w:w="1654" w:type="dxa"/>
            <w:vAlign w:val="center"/>
          </w:tcPr>
          <w:p w:rsidR="00DB33CA" w:rsidRPr="00863E60" w:rsidRDefault="00DB33CA" w:rsidP="00076434">
            <w:pPr>
              <w:jc w:val="center"/>
              <w:cnfStyle w:val="000000000000"/>
              <w:rPr>
                <w:sz w:val="28"/>
              </w:rPr>
            </w:pPr>
            <w:r w:rsidRPr="00863E60">
              <w:rPr>
                <w:sz w:val="28"/>
              </w:rPr>
              <w:t>6</w:t>
            </w:r>
          </w:p>
        </w:tc>
        <w:tc>
          <w:tcPr>
            <w:cnfStyle w:val="000010000000"/>
            <w:tcW w:w="1382" w:type="dxa"/>
            <w:vAlign w:val="center"/>
          </w:tcPr>
          <w:p w:rsidR="00DB33CA" w:rsidRPr="00863E60" w:rsidRDefault="00DB33CA" w:rsidP="00076434">
            <w:pPr>
              <w:jc w:val="center"/>
              <w:rPr>
                <w:sz w:val="28"/>
              </w:rPr>
            </w:pPr>
            <w:r w:rsidRPr="00863E60">
              <w:rPr>
                <w:sz w:val="28"/>
              </w:rPr>
              <w:t>2</w:t>
            </w:r>
          </w:p>
        </w:tc>
        <w:tc>
          <w:tcPr>
            <w:tcW w:w="0" w:type="auto"/>
            <w:vAlign w:val="center"/>
          </w:tcPr>
          <w:p w:rsidR="00DB33CA" w:rsidRPr="00863E60" w:rsidRDefault="00DB33CA" w:rsidP="00076434">
            <w:pPr>
              <w:jc w:val="center"/>
              <w:cnfStyle w:val="000000000000"/>
              <w:rPr>
                <w:sz w:val="28"/>
              </w:rPr>
            </w:pPr>
            <w:r w:rsidRPr="00863E60">
              <w:rPr>
                <w:sz w:val="28"/>
              </w:rPr>
              <w:t>2</w:t>
            </w:r>
          </w:p>
        </w:tc>
      </w:tr>
      <w:tr w:rsidR="00DB33CA" w:rsidTr="00C03A85">
        <w:trPr>
          <w:cnfStyle w:val="000000100000"/>
          <w:trHeight w:val="680"/>
        </w:trPr>
        <w:tc>
          <w:tcPr>
            <w:cnfStyle w:val="000010000000"/>
            <w:tcW w:w="0" w:type="auto"/>
            <w:vAlign w:val="center"/>
          </w:tcPr>
          <w:p w:rsidR="00DB33CA" w:rsidRPr="00863E60" w:rsidRDefault="00313932" w:rsidP="00076434">
            <w:pPr>
              <w:jc w:val="center"/>
              <w:rPr>
                <w:sz w:val="28"/>
              </w:rPr>
            </w:pPr>
            <w:r>
              <w:rPr>
                <w:sz w:val="28"/>
              </w:rPr>
              <w:t xml:space="preserve">Adult </w:t>
            </w:r>
            <w:r w:rsidR="009E2DF0">
              <w:rPr>
                <w:sz w:val="28"/>
              </w:rPr>
              <w:t>Mental Health (variety of roles)</w:t>
            </w:r>
          </w:p>
        </w:tc>
        <w:tc>
          <w:tcPr>
            <w:tcW w:w="1654" w:type="dxa"/>
            <w:vAlign w:val="center"/>
          </w:tcPr>
          <w:p w:rsidR="00DB33CA" w:rsidRPr="00863E60" w:rsidRDefault="00DB33CA" w:rsidP="00076434">
            <w:pPr>
              <w:jc w:val="center"/>
              <w:cnfStyle w:val="000000100000"/>
              <w:rPr>
                <w:sz w:val="28"/>
              </w:rPr>
            </w:pPr>
            <w:r w:rsidRPr="00863E60">
              <w:rPr>
                <w:sz w:val="28"/>
              </w:rPr>
              <w:t>6</w:t>
            </w:r>
          </w:p>
        </w:tc>
        <w:tc>
          <w:tcPr>
            <w:cnfStyle w:val="000010000000"/>
            <w:tcW w:w="1382" w:type="dxa"/>
            <w:vAlign w:val="center"/>
          </w:tcPr>
          <w:p w:rsidR="00DB33CA" w:rsidRPr="00863E60" w:rsidRDefault="00DB33CA" w:rsidP="00076434">
            <w:pPr>
              <w:jc w:val="center"/>
              <w:rPr>
                <w:sz w:val="28"/>
              </w:rPr>
            </w:pPr>
            <w:r w:rsidRPr="00863E60">
              <w:rPr>
                <w:sz w:val="28"/>
              </w:rPr>
              <w:t>2</w:t>
            </w:r>
          </w:p>
        </w:tc>
        <w:tc>
          <w:tcPr>
            <w:tcW w:w="0" w:type="auto"/>
            <w:vAlign w:val="center"/>
          </w:tcPr>
          <w:p w:rsidR="00DB33CA" w:rsidRPr="00863E60" w:rsidRDefault="00DB33CA" w:rsidP="00076434">
            <w:pPr>
              <w:jc w:val="center"/>
              <w:cnfStyle w:val="000000100000"/>
              <w:rPr>
                <w:sz w:val="28"/>
              </w:rPr>
            </w:pPr>
            <w:r w:rsidRPr="00863E60">
              <w:rPr>
                <w:sz w:val="28"/>
              </w:rPr>
              <w:t>2</w:t>
            </w:r>
          </w:p>
        </w:tc>
      </w:tr>
      <w:tr w:rsidR="00DB33CA" w:rsidTr="00C03A85">
        <w:trPr>
          <w:trHeight w:val="680"/>
        </w:trPr>
        <w:tc>
          <w:tcPr>
            <w:cnfStyle w:val="000010000000"/>
            <w:tcW w:w="0" w:type="auto"/>
            <w:vAlign w:val="center"/>
          </w:tcPr>
          <w:p w:rsidR="00DB33CA" w:rsidRPr="00863E60" w:rsidRDefault="00DB33CA" w:rsidP="00C03A85">
            <w:pPr>
              <w:jc w:val="center"/>
              <w:rPr>
                <w:sz w:val="28"/>
              </w:rPr>
            </w:pPr>
            <w:r>
              <w:rPr>
                <w:sz w:val="28"/>
              </w:rPr>
              <w:t xml:space="preserve">Urgent and </w:t>
            </w:r>
            <w:r w:rsidRPr="00863E60">
              <w:rPr>
                <w:sz w:val="28"/>
              </w:rPr>
              <w:t>Unscheduled Care (OOH)</w:t>
            </w:r>
          </w:p>
        </w:tc>
        <w:tc>
          <w:tcPr>
            <w:tcW w:w="1654" w:type="dxa"/>
            <w:vAlign w:val="center"/>
          </w:tcPr>
          <w:p w:rsidR="00DB33CA" w:rsidRPr="00863E60" w:rsidRDefault="00DB33CA" w:rsidP="00CA2ABF">
            <w:pPr>
              <w:jc w:val="center"/>
              <w:cnfStyle w:val="000000000000"/>
              <w:rPr>
                <w:sz w:val="28"/>
              </w:rPr>
            </w:pPr>
            <w:r w:rsidRPr="00863E60">
              <w:rPr>
                <w:sz w:val="28"/>
              </w:rPr>
              <w:t>6</w:t>
            </w:r>
          </w:p>
        </w:tc>
        <w:tc>
          <w:tcPr>
            <w:cnfStyle w:val="000010000000"/>
            <w:tcW w:w="1382" w:type="dxa"/>
            <w:vAlign w:val="center"/>
          </w:tcPr>
          <w:p w:rsidR="00DB33CA" w:rsidRPr="00863E60" w:rsidRDefault="00DB33CA" w:rsidP="00CA2ABF">
            <w:pPr>
              <w:jc w:val="center"/>
              <w:rPr>
                <w:sz w:val="28"/>
              </w:rPr>
            </w:pPr>
            <w:r w:rsidRPr="00863E60">
              <w:rPr>
                <w:sz w:val="28"/>
              </w:rPr>
              <w:t>2</w:t>
            </w:r>
          </w:p>
        </w:tc>
        <w:tc>
          <w:tcPr>
            <w:tcW w:w="0" w:type="auto"/>
            <w:vAlign w:val="center"/>
          </w:tcPr>
          <w:p w:rsidR="00DB33CA" w:rsidRPr="00863E60" w:rsidRDefault="00DB33CA" w:rsidP="00CA2ABF">
            <w:pPr>
              <w:jc w:val="center"/>
              <w:cnfStyle w:val="000000000000"/>
              <w:rPr>
                <w:sz w:val="28"/>
              </w:rPr>
            </w:pPr>
            <w:r w:rsidRPr="00863E60">
              <w:rPr>
                <w:sz w:val="28"/>
              </w:rPr>
              <w:t>2</w:t>
            </w:r>
          </w:p>
        </w:tc>
      </w:tr>
    </w:tbl>
    <w:p w:rsidR="003B43CF" w:rsidRDefault="003B43CF" w:rsidP="00A832AA">
      <w:pPr>
        <w:widowControl w:val="0"/>
        <w:rPr>
          <w:rFonts w:ascii="Arial" w:hAnsi="Arial" w:cs="Arial"/>
          <w:b/>
          <w:bCs/>
          <w:sz w:val="26"/>
          <w:szCs w:val="26"/>
        </w:rPr>
      </w:pPr>
    </w:p>
    <w:p w:rsidR="00B845A3" w:rsidRDefault="00B845A3" w:rsidP="00B845A3">
      <w:pPr>
        <w:widowControl w:val="0"/>
        <w:rPr>
          <w:rFonts w:ascii="Arial" w:hAnsi="Arial" w:cs="Arial"/>
          <w:bCs/>
          <w:sz w:val="22"/>
          <w:szCs w:val="26"/>
        </w:rPr>
      </w:pPr>
      <w:r w:rsidRPr="00B845A3">
        <w:rPr>
          <w:rFonts w:ascii="Arial" w:hAnsi="Arial" w:cs="Arial"/>
          <w:bCs/>
          <w:sz w:val="22"/>
          <w:szCs w:val="26"/>
        </w:rPr>
        <w:t>** Part Time posts will have the above sessions adjusted accordingly</w:t>
      </w:r>
      <w:r w:rsidR="00C63BD6">
        <w:rPr>
          <w:rFonts w:ascii="Arial" w:hAnsi="Arial" w:cs="Arial"/>
          <w:bCs/>
          <w:sz w:val="22"/>
          <w:szCs w:val="26"/>
        </w:rPr>
        <w:t xml:space="preserve"> for example a 6 session post wil</w:t>
      </w:r>
      <w:r w:rsidR="000C04F8">
        <w:rPr>
          <w:rFonts w:ascii="Arial" w:hAnsi="Arial" w:cs="Arial"/>
          <w:bCs/>
          <w:sz w:val="22"/>
          <w:szCs w:val="26"/>
        </w:rPr>
        <w:t>l</w:t>
      </w:r>
      <w:r w:rsidR="00C63BD6">
        <w:rPr>
          <w:rFonts w:ascii="Arial" w:hAnsi="Arial" w:cs="Arial"/>
          <w:bCs/>
          <w:sz w:val="22"/>
          <w:szCs w:val="26"/>
        </w:rPr>
        <w:t xml:space="preserve"> have 4 GP Sessions, 1 Specialty Session and 1 Development session.</w:t>
      </w:r>
    </w:p>
    <w:p w:rsidR="00863E60" w:rsidRPr="00B845A3" w:rsidRDefault="00863E60" w:rsidP="00B845A3">
      <w:pPr>
        <w:widowControl w:val="0"/>
        <w:rPr>
          <w:rFonts w:ascii="Arial" w:hAnsi="Arial" w:cs="Arial"/>
          <w:bCs/>
          <w:sz w:val="22"/>
          <w:szCs w:val="26"/>
        </w:rPr>
      </w:pPr>
    </w:p>
    <w:p w:rsidR="003B43CF" w:rsidRDefault="003B43CF" w:rsidP="00A832AA">
      <w:pPr>
        <w:widowControl w:val="0"/>
        <w:rPr>
          <w:rFonts w:ascii="Arial" w:hAnsi="Arial" w:cs="Arial"/>
          <w:b/>
          <w:bCs/>
          <w:sz w:val="26"/>
          <w:szCs w:val="26"/>
        </w:rPr>
      </w:pPr>
    </w:p>
    <w:p w:rsidR="00B845A3" w:rsidRPr="009B7C11" w:rsidRDefault="00B845A3" w:rsidP="00B845A3">
      <w:pPr>
        <w:widowControl w:val="0"/>
        <w:pBdr>
          <w:top w:val="single" w:sz="4" w:space="1" w:color="auto"/>
          <w:left w:val="single" w:sz="4" w:space="4" w:color="auto"/>
          <w:bottom w:val="single" w:sz="4" w:space="1" w:color="auto"/>
          <w:right w:val="single" w:sz="4" w:space="4" w:color="auto"/>
        </w:pBdr>
        <w:jc w:val="center"/>
        <w:rPr>
          <w:rFonts w:ascii="Arial" w:hAnsi="Arial" w:cs="Arial"/>
          <w:b/>
          <w:bCs/>
          <w:color w:val="FF0000"/>
          <w:sz w:val="26"/>
          <w:szCs w:val="26"/>
        </w:rPr>
      </w:pPr>
      <w:r w:rsidRPr="009B7C11">
        <w:rPr>
          <w:rFonts w:ascii="Arial" w:hAnsi="Arial" w:cs="Arial"/>
          <w:b/>
          <w:bCs/>
          <w:color w:val="FF0000"/>
          <w:sz w:val="26"/>
          <w:szCs w:val="26"/>
        </w:rPr>
        <w:t xml:space="preserve">* </w:t>
      </w:r>
      <w:r>
        <w:rPr>
          <w:rFonts w:ascii="Arial" w:hAnsi="Arial" w:cs="Arial"/>
          <w:b/>
          <w:bCs/>
          <w:color w:val="FF0000"/>
          <w:sz w:val="26"/>
          <w:szCs w:val="26"/>
        </w:rPr>
        <w:t xml:space="preserve">Sessions undertaken in the OOH period </w:t>
      </w:r>
      <w:r w:rsidRPr="009B7C11">
        <w:rPr>
          <w:rFonts w:ascii="Arial" w:hAnsi="Arial" w:cs="Arial"/>
          <w:b/>
          <w:bCs/>
          <w:color w:val="FF0000"/>
          <w:sz w:val="26"/>
          <w:szCs w:val="26"/>
        </w:rPr>
        <w:t xml:space="preserve">as part of the Unscheduled Care attract an additional pay </w:t>
      </w:r>
      <w:proofErr w:type="gramStart"/>
      <w:r w:rsidRPr="009B7C11">
        <w:rPr>
          <w:rFonts w:ascii="Arial" w:hAnsi="Arial" w:cs="Arial"/>
          <w:b/>
          <w:bCs/>
          <w:color w:val="FF0000"/>
          <w:sz w:val="26"/>
          <w:szCs w:val="26"/>
        </w:rPr>
        <w:t xml:space="preserve">enhancement </w:t>
      </w:r>
      <w:r w:rsidR="004310BA">
        <w:rPr>
          <w:rFonts w:ascii="Arial" w:hAnsi="Arial" w:cs="Arial"/>
          <w:b/>
          <w:bCs/>
          <w:color w:val="FF0000"/>
          <w:sz w:val="26"/>
          <w:szCs w:val="26"/>
        </w:rPr>
        <w:t xml:space="preserve"> </w:t>
      </w:r>
      <w:r>
        <w:rPr>
          <w:rFonts w:ascii="Arial" w:hAnsi="Arial" w:cs="Arial"/>
          <w:b/>
          <w:bCs/>
          <w:color w:val="FF0000"/>
          <w:sz w:val="26"/>
          <w:szCs w:val="26"/>
        </w:rPr>
        <w:t>(</w:t>
      </w:r>
      <w:proofErr w:type="gramEnd"/>
      <w:r>
        <w:rPr>
          <w:rFonts w:ascii="Arial" w:hAnsi="Arial" w:cs="Arial"/>
          <w:b/>
          <w:bCs/>
          <w:color w:val="FF0000"/>
          <w:sz w:val="26"/>
          <w:szCs w:val="26"/>
        </w:rPr>
        <w:t>paid at current OOH pay rates)</w:t>
      </w:r>
    </w:p>
    <w:p w:rsidR="00863E60" w:rsidRDefault="00863E60" w:rsidP="00D13770">
      <w:pPr>
        <w:widowControl w:val="0"/>
        <w:rPr>
          <w:rFonts w:ascii="Arial" w:hAnsi="Arial" w:cs="Arial"/>
          <w:sz w:val="28"/>
        </w:rPr>
      </w:pPr>
    </w:p>
    <w:p w:rsidR="004310BA" w:rsidRDefault="004310BA">
      <w:pPr>
        <w:suppressAutoHyphens w:val="0"/>
        <w:rPr>
          <w:rFonts w:ascii="Arial" w:hAnsi="Arial" w:cs="Arial"/>
          <w:sz w:val="28"/>
        </w:rPr>
      </w:pPr>
      <w:r>
        <w:rPr>
          <w:rFonts w:ascii="Arial" w:hAnsi="Arial" w:cs="Arial"/>
          <w:sz w:val="28"/>
        </w:rPr>
        <w:br w:type="page"/>
      </w:r>
    </w:p>
    <w:p w:rsidR="00D96331" w:rsidRDefault="00CF5B2A" w:rsidP="00D96331">
      <w:pPr>
        <w:widowControl w:val="0"/>
        <w:rPr>
          <w:rFonts w:ascii="Arial" w:hAnsi="Arial" w:cs="Arial"/>
          <w:sz w:val="30"/>
          <w:szCs w:val="30"/>
        </w:rPr>
      </w:pPr>
      <w:r>
        <w:rPr>
          <w:rFonts w:ascii="Arial" w:hAnsi="Arial" w:cs="Arial"/>
          <w:sz w:val="28"/>
        </w:rPr>
        <w:lastRenderedPageBreak/>
        <w:t>These Career Start Posts will be based in Angus although some specialty elements may be in other areas of Tayside</w:t>
      </w:r>
      <w:r w:rsidR="00D96331">
        <w:rPr>
          <w:rFonts w:ascii="Arial" w:hAnsi="Arial" w:cs="Arial"/>
          <w:sz w:val="28"/>
        </w:rPr>
        <w:t xml:space="preserve">. </w:t>
      </w:r>
      <w:r w:rsidR="00D96331">
        <w:rPr>
          <w:rFonts w:ascii="Arial" w:hAnsi="Arial" w:cs="Arial"/>
          <w:sz w:val="28"/>
          <w:szCs w:val="28"/>
        </w:rPr>
        <w:t xml:space="preserve">They </w:t>
      </w:r>
      <w:r w:rsidR="00D96331" w:rsidRPr="00D13770">
        <w:rPr>
          <w:rFonts w:ascii="Arial" w:hAnsi="Arial" w:cs="Arial"/>
          <w:sz w:val="28"/>
          <w:szCs w:val="28"/>
        </w:rPr>
        <w:t xml:space="preserve">will be shaped around the individual applicant as part of their job plan and </w:t>
      </w:r>
      <w:r w:rsidR="00D96331">
        <w:rPr>
          <w:rFonts w:ascii="Arial" w:hAnsi="Arial" w:cs="Arial"/>
          <w:sz w:val="28"/>
          <w:szCs w:val="28"/>
        </w:rPr>
        <w:t>the applicant will have input into this process.</w:t>
      </w:r>
    </w:p>
    <w:p w:rsidR="00D96331" w:rsidRPr="00665AF3" w:rsidRDefault="00D96331" w:rsidP="00D96331">
      <w:pPr>
        <w:widowControl w:val="0"/>
        <w:rPr>
          <w:rFonts w:ascii="Arial" w:hAnsi="Arial" w:cs="Arial"/>
          <w:sz w:val="28"/>
        </w:rPr>
      </w:pPr>
    </w:p>
    <w:p w:rsidR="00D96331" w:rsidRDefault="00D96331" w:rsidP="00D96331">
      <w:pPr>
        <w:widowControl w:val="0"/>
        <w:rPr>
          <w:rFonts w:ascii="Arial" w:hAnsi="Arial" w:cs="Arial"/>
          <w:bCs/>
          <w:sz w:val="28"/>
        </w:rPr>
      </w:pPr>
      <w:r w:rsidRPr="00665AF3">
        <w:rPr>
          <w:rFonts w:ascii="Arial" w:hAnsi="Arial" w:cs="Arial"/>
          <w:bCs/>
          <w:sz w:val="28"/>
        </w:rPr>
        <w:t>In addition to working in a matched practice with dedicated specialty sessions</w:t>
      </w:r>
      <w:r>
        <w:rPr>
          <w:rFonts w:ascii="Arial" w:hAnsi="Arial" w:cs="Arial"/>
          <w:bCs/>
          <w:sz w:val="28"/>
        </w:rPr>
        <w:t xml:space="preserve">, </w:t>
      </w:r>
      <w:r w:rsidRPr="00665AF3">
        <w:rPr>
          <w:rFonts w:ascii="Arial" w:hAnsi="Arial" w:cs="Arial"/>
          <w:bCs/>
          <w:sz w:val="28"/>
        </w:rPr>
        <w:t>we are keen to offer additional postgraduate training and development opportunities matched to the posts available.</w:t>
      </w:r>
      <w:r>
        <w:rPr>
          <w:rFonts w:ascii="Arial" w:hAnsi="Arial" w:cs="Arial"/>
          <w:bCs/>
          <w:sz w:val="28"/>
        </w:rPr>
        <w:t xml:space="preserve"> There are weekly protected development sessions for this. </w:t>
      </w:r>
    </w:p>
    <w:p w:rsidR="00417E35" w:rsidRPr="00665AF3" w:rsidRDefault="00417E35" w:rsidP="00417E35">
      <w:pPr>
        <w:widowControl w:val="0"/>
        <w:rPr>
          <w:rFonts w:ascii="Arial" w:hAnsi="Arial" w:cs="Arial"/>
          <w:bCs/>
          <w:sz w:val="28"/>
        </w:rPr>
      </w:pPr>
    </w:p>
    <w:p w:rsidR="00A77440" w:rsidRDefault="00A77440" w:rsidP="00A77440">
      <w:pPr>
        <w:pBdr>
          <w:top w:val="single" w:sz="4" w:space="1" w:color="auto"/>
          <w:left w:val="single" w:sz="4" w:space="4" w:color="auto"/>
          <w:bottom w:val="single" w:sz="4" w:space="1" w:color="auto"/>
          <w:right w:val="single" w:sz="4" w:space="4" w:color="auto"/>
        </w:pBdr>
        <w:jc w:val="center"/>
        <w:rPr>
          <w:lang w:eastAsia="en-GB"/>
        </w:rPr>
      </w:pPr>
    </w:p>
    <w:p w:rsidR="00A77440" w:rsidRPr="00A77440" w:rsidRDefault="00A77440" w:rsidP="00A77440">
      <w:pPr>
        <w:pBdr>
          <w:top w:val="single" w:sz="4" w:space="1" w:color="auto"/>
          <w:left w:val="single" w:sz="4" w:space="4" w:color="auto"/>
          <w:bottom w:val="single" w:sz="4" w:space="1" w:color="auto"/>
          <w:right w:val="single" w:sz="4" w:space="4" w:color="auto"/>
        </w:pBdr>
        <w:jc w:val="center"/>
        <w:rPr>
          <w:b/>
          <w:color w:val="4F81BD" w:themeColor="accent1"/>
          <w:sz w:val="40"/>
          <w:lang w:eastAsia="en-GB"/>
        </w:rPr>
      </w:pPr>
      <w:r w:rsidRPr="00A77440">
        <w:rPr>
          <w:b/>
          <w:color w:val="4F81BD" w:themeColor="accent1"/>
          <w:sz w:val="40"/>
          <w:lang w:eastAsia="en-GB"/>
        </w:rPr>
        <w:t>I</w:t>
      </w:r>
      <w:r w:rsidRPr="00A77440">
        <w:rPr>
          <w:b/>
          <w:bCs/>
          <w:color w:val="4F81BD" w:themeColor="accent1"/>
          <w:sz w:val="40"/>
          <w:lang w:eastAsia="en-GB"/>
        </w:rPr>
        <w:t>NVESTING IN YOU</w:t>
      </w:r>
    </w:p>
    <w:p w:rsidR="00A77440" w:rsidRDefault="00A77440" w:rsidP="00A77440">
      <w:pPr>
        <w:pBdr>
          <w:top w:val="single" w:sz="4" w:space="1" w:color="auto"/>
          <w:left w:val="single" w:sz="4" w:space="4" w:color="auto"/>
          <w:bottom w:val="single" w:sz="4" w:space="1" w:color="auto"/>
          <w:right w:val="single" w:sz="4" w:space="4" w:color="auto"/>
        </w:pBdr>
        <w:jc w:val="center"/>
        <w:rPr>
          <w:rFonts w:ascii="Times New Roman" w:hAnsi="Times New Roman"/>
          <w:sz w:val="20"/>
          <w:lang w:eastAsia="en-GB"/>
        </w:rPr>
      </w:pPr>
    </w:p>
    <w:p w:rsidR="00A77440" w:rsidRPr="00A77440" w:rsidRDefault="00A77440" w:rsidP="00A77440">
      <w:pPr>
        <w:pBdr>
          <w:top w:val="single" w:sz="4" w:space="1" w:color="auto"/>
          <w:left w:val="single" w:sz="4" w:space="4" w:color="auto"/>
          <w:bottom w:val="single" w:sz="4" w:space="1" w:color="auto"/>
          <w:right w:val="single" w:sz="4" w:space="4" w:color="auto"/>
        </w:pBdr>
        <w:jc w:val="center"/>
        <w:rPr>
          <w:rFonts w:ascii="Arial" w:hAnsi="Arial" w:cs="Arial"/>
          <w:sz w:val="28"/>
          <w:lang w:eastAsia="en-US"/>
        </w:rPr>
      </w:pPr>
      <w:r w:rsidRPr="00A77440">
        <w:rPr>
          <w:rFonts w:ascii="Arial" w:hAnsi="Arial" w:cs="Arial"/>
          <w:sz w:val="28"/>
        </w:rPr>
        <w:t>The purpose of the scheme is to consolidate and develop the skills and confidence of recently qualified GPs, offering the opportunity to develop experience and skills to meet the needs of the GP of the future within a supportive environment. Overall the scheme aims to support the development of GP's as leaders who have a strong commitment to the values and vision of NHS Tayside, working as an integral part of a multi-disciplinary team across a single system to support our population to live longer, healthier lives at home.</w:t>
      </w:r>
    </w:p>
    <w:p w:rsidR="00A77440" w:rsidRPr="00A77440" w:rsidRDefault="00A77440" w:rsidP="00A77440">
      <w:pPr>
        <w:pBdr>
          <w:top w:val="single" w:sz="4" w:space="1" w:color="auto"/>
          <w:left w:val="single" w:sz="4" w:space="4" w:color="auto"/>
          <w:bottom w:val="single" w:sz="4" w:space="1" w:color="auto"/>
          <w:right w:val="single" w:sz="4" w:space="4" w:color="auto"/>
        </w:pBdr>
        <w:jc w:val="center"/>
        <w:rPr>
          <w:rFonts w:ascii="Arial" w:hAnsi="Arial" w:cs="Arial"/>
          <w:sz w:val="28"/>
          <w:szCs w:val="32"/>
        </w:rPr>
      </w:pPr>
    </w:p>
    <w:p w:rsidR="00A77440" w:rsidRPr="00A77440" w:rsidRDefault="00A77440" w:rsidP="00A77440">
      <w:pPr>
        <w:pBdr>
          <w:top w:val="single" w:sz="4" w:space="1" w:color="auto"/>
          <w:left w:val="single" w:sz="4" w:space="4" w:color="auto"/>
          <w:bottom w:val="single" w:sz="4" w:space="1" w:color="auto"/>
          <w:right w:val="single" w:sz="4" w:space="4" w:color="auto"/>
        </w:pBdr>
        <w:jc w:val="center"/>
        <w:rPr>
          <w:rFonts w:ascii="Arial" w:hAnsi="Arial" w:cs="Arial"/>
          <w:sz w:val="28"/>
          <w:szCs w:val="32"/>
        </w:rPr>
      </w:pPr>
      <w:r w:rsidRPr="00A77440">
        <w:rPr>
          <w:rFonts w:ascii="Arial" w:hAnsi="Arial" w:cs="Arial"/>
          <w:sz w:val="28"/>
          <w:szCs w:val="32"/>
        </w:rPr>
        <w:t>The Career Start GP will work in a host practice developing both general and specific skills relevant to General Practice work. This will include all duties normally carried out in practice, including the opportunity to attend practice meetings, helping to gain further understanding of general practice as a business.</w:t>
      </w:r>
    </w:p>
    <w:p w:rsidR="00A77440" w:rsidRPr="00A77440" w:rsidRDefault="00A77440" w:rsidP="00A77440">
      <w:pPr>
        <w:pBdr>
          <w:top w:val="single" w:sz="4" w:space="1" w:color="auto"/>
          <w:left w:val="single" w:sz="4" w:space="4" w:color="auto"/>
          <w:bottom w:val="single" w:sz="4" w:space="1" w:color="auto"/>
          <w:right w:val="single" w:sz="4" w:space="4" w:color="auto"/>
        </w:pBdr>
        <w:jc w:val="center"/>
        <w:rPr>
          <w:rFonts w:ascii="Arial" w:hAnsi="Arial" w:cs="Arial"/>
          <w:sz w:val="28"/>
          <w:szCs w:val="32"/>
        </w:rPr>
      </w:pPr>
    </w:p>
    <w:p w:rsidR="00A77440" w:rsidRPr="00A77440" w:rsidRDefault="00A77440" w:rsidP="00A77440">
      <w:pPr>
        <w:pBdr>
          <w:top w:val="single" w:sz="4" w:space="1" w:color="auto"/>
          <w:left w:val="single" w:sz="4" w:space="4" w:color="auto"/>
          <w:bottom w:val="single" w:sz="4" w:space="1" w:color="auto"/>
          <w:right w:val="single" w:sz="4" w:space="4" w:color="auto"/>
        </w:pBdr>
        <w:jc w:val="center"/>
        <w:rPr>
          <w:rFonts w:ascii="Arial" w:hAnsi="Arial" w:cs="Arial"/>
          <w:sz w:val="28"/>
          <w:szCs w:val="32"/>
        </w:rPr>
      </w:pPr>
      <w:r w:rsidRPr="00A77440">
        <w:rPr>
          <w:rFonts w:ascii="Arial" w:hAnsi="Arial" w:cs="Arial"/>
          <w:sz w:val="28"/>
          <w:szCs w:val="32"/>
        </w:rPr>
        <w:t>In addition to a named GP in practice, a Clinical Supervisor will be appointed in your specialist area to help you determine your specific educational objectives. To support your leadership journey, you will also have the opportunity to be matched with a patient safety fellow, learning more about quality and safety, and joining the rapidly growing network with opportunities for regional, national and international development in this area.</w:t>
      </w:r>
    </w:p>
    <w:p w:rsidR="00A77440" w:rsidRDefault="00A77440" w:rsidP="00A77440">
      <w:pPr>
        <w:pBdr>
          <w:top w:val="single" w:sz="4" w:space="1" w:color="auto"/>
          <w:left w:val="single" w:sz="4" w:space="4" w:color="auto"/>
          <w:bottom w:val="single" w:sz="4" w:space="1" w:color="auto"/>
          <w:right w:val="single" w:sz="4" w:space="4" w:color="auto"/>
        </w:pBdr>
        <w:jc w:val="center"/>
        <w:rPr>
          <w:sz w:val="12"/>
          <w:szCs w:val="20"/>
        </w:rPr>
      </w:pPr>
    </w:p>
    <w:p w:rsidR="00A77440" w:rsidRDefault="00A77440">
      <w:pPr>
        <w:suppressAutoHyphens w:val="0"/>
        <w:rPr>
          <w:rFonts w:ascii="Arial" w:hAnsi="Arial" w:cs="Arial"/>
          <w:sz w:val="26"/>
          <w:szCs w:val="26"/>
        </w:rPr>
      </w:pPr>
      <w:r>
        <w:rPr>
          <w:rFonts w:ascii="Arial" w:hAnsi="Arial" w:cs="Arial"/>
          <w:sz w:val="26"/>
          <w:szCs w:val="26"/>
        </w:rPr>
        <w:br w:type="page"/>
      </w:r>
    </w:p>
    <w:p w:rsidR="002D445D" w:rsidRDefault="004D27CB">
      <w:pPr>
        <w:widowControl w:val="0"/>
        <w:jc w:val="both"/>
        <w:rPr>
          <w:rFonts w:ascii="Arial" w:hAnsi="Arial" w:cs="Arial"/>
          <w:sz w:val="30"/>
          <w:szCs w:val="30"/>
        </w:rPr>
      </w:pPr>
      <w:r>
        <w:rPr>
          <w:rFonts w:ascii="Arial" w:hAnsi="Arial" w:cs="Arial"/>
          <w:sz w:val="26"/>
          <w:szCs w:val="26"/>
        </w:rPr>
        <w:lastRenderedPageBreak/>
        <w:t xml:space="preserve">You should be educated to </w:t>
      </w:r>
      <w:proofErr w:type="spellStart"/>
      <w:r>
        <w:rPr>
          <w:rFonts w:ascii="Arial" w:hAnsi="Arial" w:cs="Arial"/>
          <w:sz w:val="26"/>
          <w:szCs w:val="26"/>
        </w:rPr>
        <w:t>MBChB</w:t>
      </w:r>
      <w:proofErr w:type="spellEnd"/>
      <w:r>
        <w:rPr>
          <w:rFonts w:ascii="Arial" w:hAnsi="Arial" w:cs="Arial"/>
          <w:sz w:val="26"/>
          <w:szCs w:val="26"/>
        </w:rPr>
        <w:t xml:space="preserve"> or equivalent, fully registered with the GMC with a </w:t>
      </w:r>
      <w:proofErr w:type="spellStart"/>
      <w:r>
        <w:rPr>
          <w:rFonts w:ascii="Arial" w:hAnsi="Arial" w:cs="Arial"/>
          <w:sz w:val="26"/>
          <w:szCs w:val="26"/>
        </w:rPr>
        <w:t>licen</w:t>
      </w:r>
      <w:r w:rsidR="00F775A6">
        <w:rPr>
          <w:rFonts w:ascii="Arial" w:hAnsi="Arial" w:cs="Arial"/>
          <w:sz w:val="26"/>
          <w:szCs w:val="26"/>
        </w:rPr>
        <w:t>c</w:t>
      </w:r>
      <w:r>
        <w:rPr>
          <w:rFonts w:ascii="Arial" w:hAnsi="Arial" w:cs="Arial"/>
          <w:sz w:val="26"/>
          <w:szCs w:val="26"/>
        </w:rPr>
        <w:t>e</w:t>
      </w:r>
      <w:proofErr w:type="spellEnd"/>
      <w:r>
        <w:rPr>
          <w:rFonts w:ascii="Arial" w:hAnsi="Arial" w:cs="Arial"/>
          <w:sz w:val="26"/>
          <w:szCs w:val="26"/>
        </w:rPr>
        <w:t xml:space="preserve"> to practice, and hold </w:t>
      </w:r>
      <w:r w:rsidR="001148DE">
        <w:rPr>
          <w:rFonts w:ascii="Arial" w:hAnsi="Arial" w:cs="Arial"/>
          <w:sz w:val="26"/>
          <w:szCs w:val="26"/>
        </w:rPr>
        <w:t>a</w:t>
      </w:r>
      <w:r>
        <w:rPr>
          <w:rFonts w:ascii="Arial" w:hAnsi="Arial" w:cs="Arial"/>
          <w:sz w:val="26"/>
          <w:szCs w:val="26"/>
        </w:rPr>
        <w:t xml:space="preserve"> Certificate of Completion of Training (CCT) or equivalent. Excellent communication skills, counseling and feedback skills are also essential as well as the ability to travel to various locations.</w:t>
      </w:r>
    </w:p>
    <w:p w:rsidR="002D445D" w:rsidRDefault="004D27CB">
      <w:pPr>
        <w:widowControl w:val="0"/>
        <w:rPr>
          <w:rFonts w:ascii="Arial" w:hAnsi="Arial" w:cs="Arial"/>
          <w:b/>
          <w:bCs/>
          <w:sz w:val="30"/>
          <w:szCs w:val="30"/>
          <w:u w:val="single"/>
        </w:rPr>
      </w:pPr>
      <w:r>
        <w:rPr>
          <w:rFonts w:ascii="Arial" w:hAnsi="Arial" w:cs="Arial"/>
          <w:sz w:val="30"/>
          <w:szCs w:val="30"/>
        </w:rPr>
        <w:t> </w:t>
      </w:r>
    </w:p>
    <w:p w:rsidR="002D445D" w:rsidRDefault="004D27CB">
      <w:pPr>
        <w:widowControl w:val="0"/>
        <w:rPr>
          <w:rFonts w:ascii="Arial" w:hAnsi="Arial" w:cs="Arial"/>
          <w:sz w:val="26"/>
          <w:szCs w:val="26"/>
        </w:rPr>
      </w:pPr>
      <w:r w:rsidRPr="00F975D4">
        <w:rPr>
          <w:rFonts w:ascii="Arial" w:hAnsi="Arial" w:cs="Arial"/>
          <w:b/>
          <w:bCs/>
          <w:sz w:val="26"/>
          <w:szCs w:val="26"/>
          <w:u w:val="single"/>
        </w:rPr>
        <w:t>To apply</w:t>
      </w:r>
      <w:r w:rsidRPr="00F975D4">
        <w:rPr>
          <w:rFonts w:ascii="Arial" w:hAnsi="Arial" w:cs="Arial"/>
          <w:sz w:val="26"/>
          <w:szCs w:val="26"/>
        </w:rPr>
        <w:t>:</w:t>
      </w:r>
    </w:p>
    <w:p w:rsidR="00D13770" w:rsidRDefault="00D13770">
      <w:pPr>
        <w:widowControl w:val="0"/>
        <w:rPr>
          <w:rFonts w:ascii="Arial" w:hAnsi="Arial" w:cs="Arial"/>
          <w:sz w:val="26"/>
          <w:szCs w:val="26"/>
        </w:rPr>
      </w:pPr>
    </w:p>
    <w:p w:rsidR="00532889" w:rsidRDefault="004D27CB" w:rsidP="00996C89">
      <w:pPr>
        <w:widowControl w:val="0"/>
        <w:ind w:left="284" w:hanging="284"/>
        <w:rPr>
          <w:rFonts w:ascii="Tahoma" w:hAnsi="Tahoma" w:cs="Tahoma"/>
          <w:color w:val="000000"/>
          <w:sz w:val="26"/>
          <w:szCs w:val="26"/>
        </w:rPr>
      </w:pPr>
      <w:proofErr w:type="gramStart"/>
      <w:r>
        <w:rPr>
          <w:rFonts w:ascii="Symbol" w:hAnsi="Symbol" w:cs="Symbol"/>
          <w:sz w:val="26"/>
          <w:szCs w:val="26"/>
        </w:rPr>
        <w:t></w:t>
      </w:r>
      <w:r w:rsidR="00532889">
        <w:rPr>
          <w:rFonts w:ascii="Arial" w:hAnsi="Arial" w:cs="Arial"/>
          <w:sz w:val="30"/>
          <w:szCs w:val="30"/>
        </w:rPr>
        <w:t xml:space="preserve">  </w:t>
      </w:r>
      <w:r w:rsidR="00532889" w:rsidRPr="00532889">
        <w:rPr>
          <w:rFonts w:ascii="Tahoma" w:hAnsi="Tahoma" w:cs="Tahoma"/>
          <w:color w:val="000000"/>
          <w:sz w:val="26"/>
          <w:szCs w:val="26"/>
        </w:rPr>
        <w:t>For</w:t>
      </w:r>
      <w:proofErr w:type="gramEnd"/>
      <w:r w:rsidR="00532889" w:rsidRPr="00532889">
        <w:rPr>
          <w:rFonts w:ascii="Tahoma" w:hAnsi="Tahoma" w:cs="Tahoma"/>
          <w:color w:val="000000"/>
          <w:sz w:val="26"/>
          <w:szCs w:val="26"/>
        </w:rPr>
        <w:t xml:space="preserve"> further information on how to apply please visit </w:t>
      </w:r>
      <w:hyperlink r:id="rId8" w:history="1">
        <w:r w:rsidR="00532889" w:rsidRPr="0061341F">
          <w:rPr>
            <w:rStyle w:val="Hyperlink"/>
            <w:rFonts w:ascii="Tahoma" w:hAnsi="Tahoma" w:cs="Tahoma"/>
            <w:sz w:val="26"/>
            <w:szCs w:val="26"/>
          </w:rPr>
          <w:t>www.medicaljobs.scot.nhs.uk</w:t>
        </w:r>
      </w:hyperlink>
      <w:r w:rsidR="00532889" w:rsidRPr="00532889">
        <w:rPr>
          <w:rFonts w:ascii="Tahoma" w:hAnsi="Tahoma" w:cs="Tahoma"/>
          <w:color w:val="000000"/>
          <w:sz w:val="26"/>
          <w:szCs w:val="26"/>
        </w:rPr>
        <w:t xml:space="preserve">. </w:t>
      </w:r>
    </w:p>
    <w:p w:rsidR="00532889" w:rsidRPr="002F0F18" w:rsidRDefault="004D27CB" w:rsidP="00532889">
      <w:pPr>
        <w:widowControl w:val="0"/>
        <w:ind w:left="284" w:hanging="284"/>
        <w:rPr>
          <w:rFonts w:ascii="Tahoma" w:hAnsi="Tahoma" w:cs="Tahoma"/>
          <w:color w:val="000000"/>
          <w:sz w:val="26"/>
          <w:szCs w:val="26"/>
        </w:rPr>
      </w:pPr>
      <w:r w:rsidRPr="00532889">
        <w:rPr>
          <w:rFonts w:ascii="Symbol" w:hAnsi="Symbol" w:cs="Symbol"/>
          <w:sz w:val="26"/>
          <w:szCs w:val="26"/>
        </w:rPr>
        <w:t></w:t>
      </w:r>
      <w:proofErr w:type="gramStart"/>
      <w:r w:rsidRPr="00532889">
        <w:rPr>
          <w:rFonts w:ascii="Arial" w:hAnsi="Arial" w:cs="Arial"/>
          <w:sz w:val="30"/>
          <w:szCs w:val="30"/>
        </w:rPr>
        <w:t> </w:t>
      </w:r>
      <w:r w:rsidR="00532889">
        <w:rPr>
          <w:rFonts w:ascii="Arial" w:hAnsi="Arial" w:cs="Arial"/>
          <w:sz w:val="30"/>
          <w:szCs w:val="30"/>
        </w:rPr>
        <w:t xml:space="preserve"> </w:t>
      </w:r>
      <w:r w:rsidR="00532889" w:rsidRPr="00532889">
        <w:rPr>
          <w:rFonts w:ascii="Tahoma" w:hAnsi="Tahoma" w:cs="Tahoma"/>
          <w:color w:val="000000"/>
          <w:sz w:val="26"/>
          <w:szCs w:val="26"/>
        </w:rPr>
        <w:t>Applications</w:t>
      </w:r>
      <w:proofErr w:type="gramEnd"/>
      <w:r w:rsidR="00532889" w:rsidRPr="00532889">
        <w:rPr>
          <w:rFonts w:ascii="Tahoma" w:hAnsi="Tahoma" w:cs="Tahoma"/>
          <w:color w:val="000000"/>
          <w:sz w:val="26"/>
          <w:szCs w:val="26"/>
        </w:rPr>
        <w:t xml:space="preserve"> in the form of a current CV, including the names and </w:t>
      </w:r>
      <w:r w:rsidR="00532889">
        <w:rPr>
          <w:rFonts w:ascii="Tahoma" w:hAnsi="Tahoma" w:cs="Tahoma"/>
          <w:color w:val="000000"/>
          <w:sz w:val="26"/>
          <w:szCs w:val="26"/>
        </w:rPr>
        <w:t>e</w:t>
      </w:r>
      <w:r w:rsidR="00532889" w:rsidRPr="00532889">
        <w:rPr>
          <w:rFonts w:ascii="Tahoma" w:hAnsi="Tahoma" w:cs="Tahoma"/>
          <w:color w:val="000000"/>
          <w:sz w:val="26"/>
          <w:szCs w:val="26"/>
        </w:rPr>
        <w:t xml:space="preserve">mail addresses of 2 referees should be submitted </w:t>
      </w:r>
      <w:r w:rsidR="00532889" w:rsidRPr="002F0F18">
        <w:rPr>
          <w:rFonts w:ascii="Tahoma" w:hAnsi="Tahoma" w:cs="Tahoma"/>
          <w:color w:val="000000"/>
          <w:sz w:val="26"/>
          <w:szCs w:val="26"/>
        </w:rPr>
        <w:t xml:space="preserve">to </w:t>
      </w:r>
      <w:hyperlink r:id="rId9" w:history="1">
        <w:r w:rsidR="002F0F18" w:rsidRPr="002F0F18">
          <w:rPr>
            <w:rStyle w:val="Hyperlink"/>
            <w:rFonts w:ascii="Tahoma" w:hAnsi="Tahoma" w:cs="Tahoma"/>
            <w:sz w:val="26"/>
            <w:szCs w:val="26"/>
          </w:rPr>
          <w:t>tay.medicalrecruitment@nhs</w:t>
        </w:r>
        <w:r w:rsidR="002F0F18" w:rsidRPr="002F0F18">
          <w:rPr>
            <w:rStyle w:val="Hyperlink"/>
            <w:rFonts w:ascii="Tahoma" w:hAnsi="Tahoma" w:cs="Tahoma"/>
          </w:rPr>
          <w:t>.scot</w:t>
        </w:r>
      </w:hyperlink>
      <w:r w:rsidR="002F0F18" w:rsidRPr="002F0F18">
        <w:rPr>
          <w:rFonts w:ascii="Tahoma" w:hAnsi="Tahoma" w:cs="Tahoma"/>
        </w:rPr>
        <w:t xml:space="preserve"> and copied to </w:t>
      </w:r>
      <w:hyperlink r:id="rId10" w:history="1">
        <w:r w:rsidR="002F0F18" w:rsidRPr="002F0F18">
          <w:rPr>
            <w:rStyle w:val="Hyperlink"/>
            <w:rFonts w:ascii="Tahoma" w:hAnsi="Tahoma" w:cs="Tahoma"/>
          </w:rPr>
          <w:t>shawkat.hasan@nhs.scot</w:t>
        </w:r>
      </w:hyperlink>
      <w:r w:rsidR="002F0F18" w:rsidRPr="002F0F18">
        <w:rPr>
          <w:rFonts w:ascii="Tahoma" w:hAnsi="Tahoma" w:cs="Tahoma"/>
        </w:rPr>
        <w:t xml:space="preserve"> </w:t>
      </w:r>
    </w:p>
    <w:p w:rsidR="002D445D" w:rsidRPr="00532889" w:rsidRDefault="00532889" w:rsidP="00532889">
      <w:pPr>
        <w:pStyle w:val="ListParagraph"/>
        <w:widowControl w:val="0"/>
        <w:numPr>
          <w:ilvl w:val="0"/>
          <w:numId w:val="3"/>
        </w:numPr>
        <w:ind w:left="284" w:hanging="284"/>
        <w:rPr>
          <w:rFonts w:ascii="Tahoma" w:hAnsi="Tahoma" w:cs="Tahoma"/>
          <w:color w:val="000000"/>
          <w:sz w:val="26"/>
          <w:szCs w:val="26"/>
        </w:rPr>
      </w:pPr>
      <w:r w:rsidRPr="00532889">
        <w:rPr>
          <w:rFonts w:ascii="Arial" w:hAnsi="Arial" w:cs="Arial"/>
          <w:sz w:val="26"/>
          <w:szCs w:val="26"/>
        </w:rPr>
        <w:t>You may apply for as many posts as you wish. </w:t>
      </w:r>
    </w:p>
    <w:p w:rsidR="002D445D" w:rsidRDefault="004D27CB">
      <w:pPr>
        <w:widowControl w:val="0"/>
        <w:ind w:left="960" w:hanging="960"/>
        <w:rPr>
          <w:rFonts w:ascii="Arial" w:hAnsi="Arial" w:cs="Arial"/>
          <w:b/>
          <w:bCs/>
          <w:sz w:val="30"/>
          <w:szCs w:val="30"/>
          <w:u w:val="single"/>
        </w:rPr>
      </w:pPr>
      <w:r>
        <w:rPr>
          <w:rFonts w:ascii="Arial" w:hAnsi="Arial" w:cs="Arial"/>
          <w:sz w:val="30"/>
          <w:szCs w:val="30"/>
        </w:rPr>
        <w:t> </w:t>
      </w:r>
    </w:p>
    <w:p w:rsidR="002D445D" w:rsidRDefault="004D27CB">
      <w:pPr>
        <w:widowControl w:val="0"/>
        <w:rPr>
          <w:rFonts w:ascii="Arial" w:hAnsi="Arial" w:cs="Arial"/>
          <w:b/>
          <w:bCs/>
          <w:sz w:val="26"/>
          <w:szCs w:val="26"/>
          <w:u w:val="single"/>
        </w:rPr>
      </w:pPr>
      <w:r w:rsidRPr="00F975D4">
        <w:rPr>
          <w:rFonts w:ascii="Arial" w:hAnsi="Arial" w:cs="Arial"/>
          <w:b/>
          <w:bCs/>
          <w:sz w:val="26"/>
          <w:szCs w:val="26"/>
          <w:u w:val="single"/>
        </w:rPr>
        <w:t>Please indicate in a covering letter the following points:</w:t>
      </w:r>
    </w:p>
    <w:p w:rsidR="00D13770" w:rsidRDefault="00D13770">
      <w:pPr>
        <w:widowControl w:val="0"/>
        <w:rPr>
          <w:rFonts w:ascii="Arial" w:hAnsi="Arial" w:cs="Arial"/>
          <w:b/>
          <w:bCs/>
          <w:sz w:val="26"/>
          <w:szCs w:val="26"/>
          <w:u w:val="single"/>
        </w:rPr>
      </w:pPr>
    </w:p>
    <w:p w:rsidR="00532889" w:rsidRDefault="004D27CB" w:rsidP="00532889">
      <w:pPr>
        <w:widowControl w:val="0"/>
        <w:ind w:left="960" w:hanging="960"/>
        <w:rPr>
          <w:rFonts w:ascii="Symbol" w:hAnsi="Symbol" w:cs="Symbol"/>
          <w:sz w:val="26"/>
          <w:szCs w:val="26"/>
        </w:rPr>
      </w:pPr>
      <w:proofErr w:type="gramStart"/>
      <w:r>
        <w:rPr>
          <w:rFonts w:ascii="Symbol" w:hAnsi="Symbol" w:cs="Symbol"/>
          <w:sz w:val="26"/>
          <w:szCs w:val="26"/>
        </w:rPr>
        <w:t></w:t>
      </w:r>
      <w:r w:rsidR="00532889" w:rsidRPr="00532889">
        <w:rPr>
          <w:rFonts w:ascii="Arial" w:hAnsi="Arial" w:cs="Arial"/>
          <w:sz w:val="26"/>
          <w:szCs w:val="26"/>
        </w:rPr>
        <w:t xml:space="preserve"> </w:t>
      </w:r>
      <w:r w:rsidR="00532889">
        <w:rPr>
          <w:rFonts w:ascii="Arial" w:hAnsi="Arial" w:cs="Arial"/>
          <w:sz w:val="26"/>
          <w:szCs w:val="26"/>
        </w:rPr>
        <w:t xml:space="preserve"> Your</w:t>
      </w:r>
      <w:proofErr w:type="gramEnd"/>
      <w:r w:rsidR="00532889">
        <w:rPr>
          <w:rFonts w:ascii="Arial" w:hAnsi="Arial" w:cs="Arial"/>
          <w:sz w:val="26"/>
          <w:szCs w:val="26"/>
        </w:rPr>
        <w:t xml:space="preserve"> choice of </w:t>
      </w:r>
      <w:r w:rsidR="00910066">
        <w:rPr>
          <w:rFonts w:ascii="Arial" w:hAnsi="Arial" w:cs="Arial"/>
          <w:sz w:val="26"/>
          <w:szCs w:val="26"/>
        </w:rPr>
        <w:t xml:space="preserve">specialty </w:t>
      </w:r>
      <w:r w:rsidR="00532889">
        <w:rPr>
          <w:rFonts w:ascii="Arial" w:hAnsi="Arial" w:cs="Arial"/>
          <w:sz w:val="26"/>
          <w:szCs w:val="26"/>
        </w:rPr>
        <w:t xml:space="preserve">posts in order of preference - </w:t>
      </w:r>
      <w:r w:rsidR="00532889" w:rsidRPr="00417E35">
        <w:rPr>
          <w:rFonts w:ascii="Arial" w:hAnsi="Arial" w:cs="Arial"/>
          <w:b/>
          <w:sz w:val="26"/>
          <w:szCs w:val="26"/>
        </w:rPr>
        <w:t xml:space="preserve">top </w:t>
      </w:r>
      <w:r w:rsidR="001148DE" w:rsidRPr="00417E35">
        <w:rPr>
          <w:rFonts w:ascii="Arial" w:hAnsi="Arial" w:cs="Arial"/>
          <w:b/>
          <w:sz w:val="26"/>
          <w:szCs w:val="26"/>
        </w:rPr>
        <w:t>three</w:t>
      </w:r>
      <w:r w:rsidR="00532889">
        <w:rPr>
          <w:rFonts w:ascii="Arial" w:hAnsi="Arial" w:cs="Arial"/>
          <w:sz w:val="26"/>
          <w:szCs w:val="26"/>
        </w:rPr>
        <w:t>.</w:t>
      </w:r>
    </w:p>
    <w:p w:rsidR="00532889" w:rsidRDefault="00532889" w:rsidP="00532889">
      <w:pPr>
        <w:widowControl w:val="0"/>
        <w:ind w:left="284" w:hanging="284"/>
        <w:rPr>
          <w:rFonts w:ascii="Arial" w:hAnsi="Arial" w:cs="Arial"/>
          <w:sz w:val="30"/>
          <w:szCs w:val="30"/>
        </w:rPr>
      </w:pPr>
      <w:proofErr w:type="gramStart"/>
      <w:r>
        <w:rPr>
          <w:rFonts w:ascii="Symbol" w:hAnsi="Symbol" w:cs="Symbol"/>
          <w:sz w:val="26"/>
          <w:szCs w:val="26"/>
        </w:rPr>
        <w:t></w:t>
      </w:r>
      <w:r>
        <w:rPr>
          <w:rFonts w:ascii="Arial" w:hAnsi="Arial" w:cs="Arial"/>
          <w:sz w:val="30"/>
          <w:szCs w:val="30"/>
        </w:rPr>
        <w:t xml:space="preserve">  </w:t>
      </w:r>
      <w:r>
        <w:rPr>
          <w:rFonts w:ascii="Arial" w:hAnsi="Arial" w:cs="Arial"/>
          <w:sz w:val="26"/>
          <w:szCs w:val="26"/>
        </w:rPr>
        <w:t>Detail</w:t>
      </w:r>
      <w:proofErr w:type="gramEnd"/>
      <w:r>
        <w:rPr>
          <w:rFonts w:ascii="Arial" w:hAnsi="Arial" w:cs="Arial"/>
          <w:sz w:val="26"/>
          <w:szCs w:val="26"/>
        </w:rPr>
        <w:t xml:space="preserve"> </w:t>
      </w:r>
      <w:r w:rsidR="001148DE">
        <w:rPr>
          <w:rFonts w:ascii="Arial" w:hAnsi="Arial" w:cs="Arial"/>
          <w:sz w:val="26"/>
          <w:szCs w:val="26"/>
        </w:rPr>
        <w:t>three</w:t>
      </w:r>
      <w:r>
        <w:rPr>
          <w:rFonts w:ascii="Arial" w:hAnsi="Arial" w:cs="Arial"/>
          <w:sz w:val="26"/>
          <w:szCs w:val="26"/>
        </w:rPr>
        <w:t xml:space="preserve"> objectives that you hope to achieve in the Career Start year for your 1</w:t>
      </w:r>
      <w:r>
        <w:rPr>
          <w:rFonts w:ascii="Arial" w:hAnsi="Arial" w:cs="Arial"/>
          <w:sz w:val="22"/>
          <w:szCs w:val="22"/>
          <w:vertAlign w:val="superscript"/>
        </w:rPr>
        <w:t>st</w:t>
      </w:r>
      <w:r>
        <w:rPr>
          <w:rFonts w:ascii="Arial" w:hAnsi="Arial" w:cs="Arial"/>
          <w:sz w:val="26"/>
          <w:szCs w:val="26"/>
        </w:rPr>
        <w:t xml:space="preserve"> choice specialty/post</w:t>
      </w:r>
    </w:p>
    <w:p w:rsidR="002D445D" w:rsidRPr="00532889" w:rsidRDefault="004D27CB" w:rsidP="00532889">
      <w:pPr>
        <w:pStyle w:val="ListParagraph"/>
        <w:widowControl w:val="0"/>
        <w:numPr>
          <w:ilvl w:val="0"/>
          <w:numId w:val="3"/>
        </w:numPr>
        <w:ind w:left="284" w:hanging="284"/>
        <w:rPr>
          <w:rFonts w:ascii="Symbol" w:hAnsi="Symbol" w:cs="Symbol"/>
          <w:sz w:val="26"/>
          <w:szCs w:val="26"/>
        </w:rPr>
      </w:pPr>
      <w:r w:rsidRPr="00532889">
        <w:rPr>
          <w:rFonts w:ascii="Arial" w:hAnsi="Arial" w:cs="Arial"/>
          <w:sz w:val="26"/>
          <w:szCs w:val="26"/>
        </w:rPr>
        <w:t xml:space="preserve">Whether you wish to be considered for </w:t>
      </w:r>
      <w:r w:rsidRPr="00532889">
        <w:rPr>
          <w:rFonts w:ascii="Arial" w:hAnsi="Arial" w:cs="Arial"/>
          <w:b/>
          <w:bCs/>
          <w:sz w:val="26"/>
          <w:szCs w:val="26"/>
        </w:rPr>
        <w:t>any</w:t>
      </w:r>
      <w:r w:rsidRPr="00532889">
        <w:rPr>
          <w:rFonts w:ascii="Arial" w:hAnsi="Arial" w:cs="Arial"/>
          <w:sz w:val="26"/>
          <w:szCs w:val="26"/>
        </w:rPr>
        <w:t xml:space="preserve"> </w:t>
      </w:r>
      <w:r w:rsidRPr="00532889">
        <w:rPr>
          <w:rFonts w:ascii="Arial" w:hAnsi="Arial" w:cs="Arial"/>
          <w:b/>
          <w:bCs/>
          <w:sz w:val="26"/>
          <w:szCs w:val="26"/>
        </w:rPr>
        <w:t>post</w:t>
      </w:r>
      <w:r w:rsidRPr="00532889">
        <w:rPr>
          <w:rFonts w:ascii="Arial" w:hAnsi="Arial" w:cs="Arial"/>
          <w:sz w:val="26"/>
          <w:szCs w:val="26"/>
        </w:rPr>
        <w:t xml:space="preserve"> if we are unable to offer you your preferred choice(s).</w:t>
      </w:r>
    </w:p>
    <w:p w:rsidR="002D445D" w:rsidRDefault="004D27CB" w:rsidP="00532889">
      <w:pPr>
        <w:widowControl w:val="0"/>
        <w:ind w:left="284" w:hanging="284"/>
        <w:rPr>
          <w:rFonts w:ascii="Symbol" w:hAnsi="Symbol" w:cs="Symbol"/>
          <w:sz w:val="26"/>
          <w:szCs w:val="26"/>
        </w:rPr>
      </w:pPr>
      <w:r>
        <w:rPr>
          <w:rFonts w:ascii="Symbol" w:hAnsi="Symbol" w:cs="Symbol"/>
          <w:sz w:val="26"/>
          <w:szCs w:val="26"/>
        </w:rPr>
        <w:t></w:t>
      </w:r>
      <w:proofErr w:type="gramStart"/>
      <w:r>
        <w:rPr>
          <w:rFonts w:ascii="Arial" w:hAnsi="Arial" w:cs="Arial"/>
          <w:sz w:val="30"/>
          <w:szCs w:val="30"/>
        </w:rPr>
        <w:t>  </w:t>
      </w:r>
      <w:r>
        <w:rPr>
          <w:rFonts w:ascii="Arial" w:hAnsi="Arial" w:cs="Arial"/>
          <w:sz w:val="26"/>
          <w:szCs w:val="26"/>
        </w:rPr>
        <w:t>Whether</w:t>
      </w:r>
      <w:proofErr w:type="gramEnd"/>
      <w:r>
        <w:rPr>
          <w:rFonts w:ascii="Arial" w:hAnsi="Arial" w:cs="Arial"/>
          <w:sz w:val="26"/>
          <w:szCs w:val="26"/>
        </w:rPr>
        <w:t xml:space="preserve"> there are any posts </w:t>
      </w:r>
      <w:r w:rsidR="001148DE">
        <w:rPr>
          <w:rFonts w:ascii="Arial" w:hAnsi="Arial" w:cs="Arial"/>
          <w:sz w:val="26"/>
          <w:szCs w:val="26"/>
        </w:rPr>
        <w:t xml:space="preserve">for </w:t>
      </w:r>
      <w:r>
        <w:rPr>
          <w:rFonts w:ascii="Arial" w:hAnsi="Arial" w:cs="Arial"/>
          <w:sz w:val="26"/>
          <w:szCs w:val="26"/>
        </w:rPr>
        <w:t xml:space="preserve">which you would </w:t>
      </w:r>
      <w:r>
        <w:rPr>
          <w:rFonts w:ascii="Arial" w:hAnsi="Arial" w:cs="Arial"/>
          <w:b/>
          <w:bCs/>
          <w:sz w:val="26"/>
          <w:szCs w:val="26"/>
        </w:rPr>
        <w:t>not wish</w:t>
      </w:r>
      <w:r w:rsidR="001148DE">
        <w:rPr>
          <w:rFonts w:ascii="Arial" w:hAnsi="Arial" w:cs="Arial"/>
          <w:sz w:val="26"/>
          <w:szCs w:val="26"/>
        </w:rPr>
        <w:t xml:space="preserve"> to be considered</w:t>
      </w:r>
      <w:r>
        <w:rPr>
          <w:rFonts w:ascii="Arial" w:hAnsi="Arial" w:cs="Arial"/>
          <w:sz w:val="26"/>
          <w:szCs w:val="26"/>
        </w:rPr>
        <w:t>.</w:t>
      </w:r>
    </w:p>
    <w:p w:rsidR="002D445D" w:rsidRDefault="004D27CB">
      <w:pPr>
        <w:widowControl w:val="0"/>
        <w:ind w:left="960" w:hanging="960"/>
      </w:pPr>
      <w:r>
        <w:rPr>
          <w:rFonts w:ascii="Symbol" w:hAnsi="Symbol" w:cs="Symbol"/>
          <w:sz w:val="26"/>
          <w:szCs w:val="26"/>
        </w:rPr>
        <w:t></w:t>
      </w:r>
      <w:proofErr w:type="gramStart"/>
      <w:r>
        <w:rPr>
          <w:rFonts w:ascii="Arial" w:hAnsi="Arial" w:cs="Arial"/>
          <w:sz w:val="30"/>
          <w:szCs w:val="30"/>
        </w:rPr>
        <w:t>  </w:t>
      </w:r>
      <w:r>
        <w:rPr>
          <w:rFonts w:ascii="Arial" w:hAnsi="Arial" w:cs="Arial"/>
          <w:sz w:val="26"/>
          <w:szCs w:val="26"/>
        </w:rPr>
        <w:t>If</w:t>
      </w:r>
      <w:proofErr w:type="gramEnd"/>
      <w:r>
        <w:rPr>
          <w:rFonts w:ascii="Arial" w:hAnsi="Arial" w:cs="Arial"/>
          <w:sz w:val="26"/>
          <w:szCs w:val="26"/>
        </w:rPr>
        <w:t xml:space="preserve"> you wish to work part-time.</w:t>
      </w:r>
    </w:p>
    <w:p w:rsidR="002D445D" w:rsidRDefault="002D445D">
      <w:pPr>
        <w:widowControl w:val="0"/>
        <w:ind w:left="960" w:hanging="960"/>
      </w:pPr>
    </w:p>
    <w:p w:rsidR="00D308B6" w:rsidRDefault="00D308B6">
      <w:pPr>
        <w:widowControl w:val="0"/>
        <w:rPr>
          <w:rFonts w:ascii="Arial" w:hAnsi="Arial" w:cs="Arial"/>
          <w:szCs w:val="26"/>
        </w:rPr>
      </w:pPr>
    </w:p>
    <w:p w:rsidR="00D308B6" w:rsidRDefault="00D308B6">
      <w:pPr>
        <w:widowControl w:val="0"/>
        <w:rPr>
          <w:rFonts w:ascii="Arial" w:hAnsi="Arial" w:cs="Arial"/>
          <w:szCs w:val="26"/>
        </w:rPr>
      </w:pPr>
    </w:p>
    <w:p w:rsidR="00D308B6" w:rsidRDefault="00D308B6">
      <w:pPr>
        <w:widowControl w:val="0"/>
        <w:rPr>
          <w:rFonts w:ascii="Arial" w:hAnsi="Arial" w:cs="Arial"/>
          <w:szCs w:val="26"/>
        </w:rPr>
      </w:pPr>
    </w:p>
    <w:p w:rsidR="002D445D" w:rsidRPr="00F975D4" w:rsidRDefault="004D27CB" w:rsidP="00B345A4">
      <w:pPr>
        <w:widowControl w:val="0"/>
        <w:jc w:val="center"/>
        <w:rPr>
          <w:rFonts w:ascii="Arial" w:hAnsi="Arial" w:cs="Arial"/>
          <w:szCs w:val="26"/>
        </w:rPr>
      </w:pPr>
      <w:r w:rsidRPr="00F975D4">
        <w:rPr>
          <w:rFonts w:ascii="Arial" w:hAnsi="Arial" w:cs="Arial"/>
          <w:szCs w:val="26"/>
        </w:rPr>
        <w:t>For further information contac</w:t>
      </w:r>
      <w:r w:rsidR="00F975D4" w:rsidRPr="00F975D4">
        <w:rPr>
          <w:rFonts w:ascii="Arial" w:hAnsi="Arial" w:cs="Arial"/>
          <w:szCs w:val="26"/>
        </w:rPr>
        <w:t xml:space="preserve">t Dr </w:t>
      </w:r>
      <w:proofErr w:type="spellStart"/>
      <w:r w:rsidR="001148DE">
        <w:rPr>
          <w:rFonts w:ascii="Arial" w:hAnsi="Arial" w:cs="Arial"/>
          <w:szCs w:val="26"/>
        </w:rPr>
        <w:t>Shawkat</w:t>
      </w:r>
      <w:proofErr w:type="spellEnd"/>
      <w:r w:rsidR="001148DE">
        <w:rPr>
          <w:rFonts w:ascii="Arial" w:hAnsi="Arial" w:cs="Arial"/>
          <w:szCs w:val="26"/>
        </w:rPr>
        <w:t xml:space="preserve"> </w:t>
      </w:r>
      <w:proofErr w:type="spellStart"/>
      <w:r w:rsidR="001148DE">
        <w:rPr>
          <w:rFonts w:ascii="Arial" w:hAnsi="Arial" w:cs="Arial"/>
          <w:szCs w:val="26"/>
        </w:rPr>
        <w:t>Hasan</w:t>
      </w:r>
      <w:proofErr w:type="spellEnd"/>
      <w:r w:rsidR="00F975D4" w:rsidRPr="00F975D4">
        <w:rPr>
          <w:rFonts w:ascii="Arial" w:hAnsi="Arial" w:cs="Arial"/>
          <w:szCs w:val="26"/>
        </w:rPr>
        <w:t xml:space="preserve"> on </w:t>
      </w:r>
      <w:r w:rsidR="003E02CD">
        <w:rPr>
          <w:rFonts w:ascii="Arial" w:hAnsi="Arial" w:cs="Arial"/>
          <w:b/>
          <w:szCs w:val="26"/>
        </w:rPr>
        <w:t>shawkat.hasan@nhs.scot</w:t>
      </w:r>
    </w:p>
    <w:p w:rsidR="006C5248" w:rsidRDefault="006C5248" w:rsidP="006C5248">
      <w:pPr>
        <w:widowControl w:val="0"/>
        <w:jc w:val="center"/>
        <w:rPr>
          <w:rFonts w:ascii="Arial" w:hAnsi="Arial" w:cs="Arial"/>
          <w:sz w:val="26"/>
          <w:szCs w:val="26"/>
        </w:rPr>
      </w:pPr>
    </w:p>
    <w:p w:rsidR="00532889" w:rsidRPr="00D13770" w:rsidRDefault="004D27CB" w:rsidP="006C5248">
      <w:pPr>
        <w:widowControl w:val="0"/>
        <w:jc w:val="center"/>
        <w:rPr>
          <w:rFonts w:ascii="Arial" w:hAnsi="Arial" w:cs="Arial"/>
          <w:b/>
          <w:color w:val="FF0000"/>
          <w:sz w:val="26"/>
          <w:szCs w:val="26"/>
        </w:rPr>
      </w:pPr>
      <w:r w:rsidRPr="00D13770">
        <w:rPr>
          <w:rFonts w:ascii="Arial" w:hAnsi="Arial" w:cs="Arial"/>
          <w:b/>
          <w:color w:val="FF0000"/>
          <w:sz w:val="26"/>
          <w:szCs w:val="26"/>
        </w:rPr>
        <w:t xml:space="preserve">Closing date </w:t>
      </w:r>
      <w:r w:rsidR="00863E60">
        <w:rPr>
          <w:rFonts w:ascii="Arial" w:hAnsi="Arial" w:cs="Arial"/>
          <w:b/>
          <w:color w:val="FF0000"/>
          <w:sz w:val="26"/>
          <w:szCs w:val="26"/>
        </w:rPr>
        <w:t xml:space="preserve">Friday </w:t>
      </w:r>
      <w:proofErr w:type="gramStart"/>
      <w:r w:rsidR="000C04F8">
        <w:rPr>
          <w:rFonts w:ascii="Arial" w:hAnsi="Arial" w:cs="Arial"/>
          <w:b/>
          <w:color w:val="FF0000"/>
          <w:sz w:val="26"/>
          <w:szCs w:val="26"/>
        </w:rPr>
        <w:t>2</w:t>
      </w:r>
      <w:r w:rsidR="009E2DF0">
        <w:rPr>
          <w:rFonts w:ascii="Arial" w:hAnsi="Arial" w:cs="Arial"/>
          <w:b/>
          <w:color w:val="FF0000"/>
          <w:sz w:val="26"/>
          <w:szCs w:val="26"/>
        </w:rPr>
        <w:t>6</w:t>
      </w:r>
      <w:r w:rsidR="009E2DF0">
        <w:rPr>
          <w:rFonts w:ascii="Arial" w:hAnsi="Arial" w:cs="Arial"/>
          <w:b/>
          <w:color w:val="FF0000"/>
          <w:sz w:val="26"/>
          <w:szCs w:val="26"/>
          <w:vertAlign w:val="superscript"/>
        </w:rPr>
        <w:t>th</w:t>
      </w:r>
      <w:r w:rsidR="00C03A85">
        <w:rPr>
          <w:rFonts w:ascii="Arial" w:hAnsi="Arial" w:cs="Arial"/>
          <w:b/>
          <w:color w:val="FF0000"/>
          <w:sz w:val="26"/>
          <w:szCs w:val="26"/>
        </w:rPr>
        <w:t xml:space="preserve"> </w:t>
      </w:r>
      <w:r w:rsidR="00D96331">
        <w:rPr>
          <w:rFonts w:ascii="Arial" w:hAnsi="Arial" w:cs="Arial"/>
          <w:b/>
          <w:color w:val="FF0000"/>
          <w:sz w:val="26"/>
          <w:szCs w:val="26"/>
        </w:rPr>
        <w:t xml:space="preserve"> July</w:t>
      </w:r>
      <w:proofErr w:type="gramEnd"/>
      <w:r w:rsidR="000C04F8">
        <w:rPr>
          <w:rFonts w:ascii="Arial" w:hAnsi="Arial" w:cs="Arial"/>
          <w:b/>
          <w:color w:val="FF0000"/>
          <w:sz w:val="26"/>
          <w:szCs w:val="26"/>
        </w:rPr>
        <w:t xml:space="preserve"> </w:t>
      </w:r>
      <w:r w:rsidR="00863E60">
        <w:rPr>
          <w:rFonts w:ascii="Arial" w:hAnsi="Arial" w:cs="Arial"/>
          <w:b/>
          <w:color w:val="FF0000"/>
          <w:sz w:val="26"/>
          <w:szCs w:val="26"/>
        </w:rPr>
        <w:t>202</w:t>
      </w:r>
      <w:r w:rsidR="009E2DF0">
        <w:rPr>
          <w:rFonts w:ascii="Arial" w:hAnsi="Arial" w:cs="Arial"/>
          <w:b/>
          <w:color w:val="FF0000"/>
          <w:sz w:val="26"/>
          <w:szCs w:val="26"/>
        </w:rPr>
        <w:t>4</w:t>
      </w:r>
    </w:p>
    <w:p w:rsidR="006C5248" w:rsidRDefault="006C5248">
      <w:pPr>
        <w:widowControl w:val="0"/>
        <w:jc w:val="both"/>
        <w:rPr>
          <w:rFonts w:ascii="Arial" w:hAnsi="Arial" w:cs="Arial"/>
          <w:sz w:val="26"/>
          <w:szCs w:val="26"/>
        </w:rPr>
      </w:pPr>
    </w:p>
    <w:p w:rsidR="002D445D" w:rsidRDefault="004D27CB" w:rsidP="006C5248">
      <w:pPr>
        <w:widowControl w:val="0"/>
        <w:jc w:val="center"/>
        <w:rPr>
          <w:rFonts w:ascii="Arial" w:hAnsi="Arial" w:cs="Arial"/>
          <w:sz w:val="26"/>
          <w:szCs w:val="26"/>
        </w:rPr>
      </w:pPr>
      <w:r w:rsidRPr="00F975D4">
        <w:rPr>
          <w:rFonts w:ascii="Arial" w:hAnsi="Arial" w:cs="Arial"/>
          <w:sz w:val="26"/>
          <w:szCs w:val="26"/>
        </w:rPr>
        <w:t>Successful applican</w:t>
      </w:r>
      <w:r w:rsidR="00863E60">
        <w:rPr>
          <w:rFonts w:ascii="Arial" w:hAnsi="Arial" w:cs="Arial"/>
          <w:sz w:val="26"/>
          <w:szCs w:val="26"/>
        </w:rPr>
        <w:t xml:space="preserve">ts </w:t>
      </w:r>
      <w:r w:rsidR="0023138C">
        <w:rPr>
          <w:rFonts w:ascii="Arial" w:hAnsi="Arial" w:cs="Arial"/>
          <w:sz w:val="26"/>
          <w:szCs w:val="26"/>
        </w:rPr>
        <w:t xml:space="preserve">can start anytime from </w:t>
      </w:r>
      <w:r w:rsidR="009E2DF0">
        <w:rPr>
          <w:rFonts w:ascii="Arial" w:hAnsi="Arial" w:cs="Arial"/>
          <w:sz w:val="26"/>
          <w:szCs w:val="26"/>
        </w:rPr>
        <w:t>August 2024</w:t>
      </w:r>
      <w:r w:rsidR="0023138C">
        <w:rPr>
          <w:rFonts w:ascii="Arial" w:hAnsi="Arial" w:cs="Arial"/>
          <w:sz w:val="26"/>
          <w:szCs w:val="26"/>
        </w:rPr>
        <w:t xml:space="preserve"> </w:t>
      </w:r>
      <w:r w:rsidRPr="00F975D4">
        <w:rPr>
          <w:rFonts w:ascii="Arial" w:hAnsi="Arial" w:cs="Arial"/>
          <w:sz w:val="26"/>
          <w:szCs w:val="26"/>
        </w:rPr>
        <w:t xml:space="preserve">though </w:t>
      </w:r>
      <w:r w:rsidR="00D13770">
        <w:rPr>
          <w:rFonts w:ascii="Arial" w:hAnsi="Arial" w:cs="Arial"/>
          <w:sz w:val="26"/>
          <w:szCs w:val="26"/>
        </w:rPr>
        <w:t>the start date</w:t>
      </w:r>
      <w:r w:rsidRPr="00F975D4">
        <w:rPr>
          <w:rFonts w:ascii="Arial" w:hAnsi="Arial" w:cs="Arial"/>
          <w:sz w:val="26"/>
          <w:szCs w:val="26"/>
        </w:rPr>
        <w:t xml:space="preserve"> can be flexible.</w:t>
      </w:r>
    </w:p>
    <w:p w:rsidR="00D13770" w:rsidRPr="00F975D4" w:rsidRDefault="00D13770" w:rsidP="006C5248">
      <w:pPr>
        <w:widowControl w:val="0"/>
        <w:jc w:val="center"/>
        <w:rPr>
          <w:rFonts w:ascii="Arial" w:hAnsi="Arial" w:cs="Arial"/>
          <w:sz w:val="26"/>
          <w:szCs w:val="26"/>
        </w:rPr>
      </w:pPr>
    </w:p>
    <w:p w:rsidR="002D445D" w:rsidRPr="00D13770" w:rsidRDefault="004D27CB" w:rsidP="006C5248">
      <w:pPr>
        <w:jc w:val="center"/>
        <w:rPr>
          <w:b/>
          <w:color w:val="FF0000"/>
        </w:rPr>
        <w:sectPr w:rsidR="002D445D" w:rsidRPr="00D13770" w:rsidSect="00665AF3">
          <w:pgSz w:w="11906" w:h="16838"/>
          <w:pgMar w:top="1440" w:right="1021" w:bottom="1440" w:left="1021" w:header="720" w:footer="720" w:gutter="0"/>
          <w:cols w:space="720"/>
          <w:docGrid w:linePitch="600" w:charSpace="32768"/>
        </w:sectPr>
      </w:pPr>
      <w:r w:rsidRPr="00D13770">
        <w:rPr>
          <w:rFonts w:ascii="Arial" w:hAnsi="Arial" w:cs="Arial"/>
          <w:b/>
          <w:color w:val="FF0000"/>
          <w:sz w:val="26"/>
          <w:szCs w:val="26"/>
        </w:rPr>
        <w:t>Interview</w:t>
      </w:r>
      <w:r w:rsidR="006C5248" w:rsidRPr="00D13770">
        <w:rPr>
          <w:rFonts w:ascii="Arial" w:hAnsi="Arial" w:cs="Arial"/>
          <w:b/>
          <w:color w:val="FF0000"/>
          <w:sz w:val="26"/>
          <w:szCs w:val="26"/>
        </w:rPr>
        <w:t xml:space="preserve">s will be held </w:t>
      </w:r>
      <w:r w:rsidR="0023138C">
        <w:rPr>
          <w:rFonts w:ascii="Arial" w:hAnsi="Arial" w:cs="Arial"/>
          <w:b/>
          <w:color w:val="FF0000"/>
          <w:sz w:val="26"/>
          <w:szCs w:val="26"/>
        </w:rPr>
        <w:t>soon after the closing date</w:t>
      </w:r>
      <w:r w:rsidR="00417E35">
        <w:rPr>
          <w:rFonts w:ascii="Arial" w:hAnsi="Arial" w:cs="Arial"/>
          <w:b/>
          <w:color w:val="FF0000"/>
          <w:sz w:val="26"/>
          <w:szCs w:val="26"/>
        </w:rPr>
        <w:t xml:space="preserve"> </w:t>
      </w:r>
    </w:p>
    <w:p w:rsidR="002D445D" w:rsidRDefault="001148DE">
      <w:pPr>
        <w:widowControl w:val="0"/>
        <w:rPr>
          <w:rFonts w:ascii="Times New Roman" w:hAnsi="Times New Roman" w:cs="Times New Roman"/>
          <w:b/>
          <w:bCs/>
          <w:sz w:val="42"/>
          <w:szCs w:val="42"/>
        </w:rPr>
      </w:pPr>
      <w:r>
        <w:rPr>
          <w:noProof/>
          <w:lang w:val="en-GB" w:eastAsia="en-GB"/>
        </w:rPr>
        <w:lastRenderedPageBreak/>
        <w:drawing>
          <wp:inline distT="0" distB="0" distL="0" distR="0">
            <wp:extent cx="990600" cy="744233"/>
            <wp:effectExtent l="19050" t="0" r="0" b="0"/>
            <wp:docPr id="4" name="Picture 4" descr="File:Nhstaysid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Nhstaysidelogo.png"/>
                    <pic:cNvPicPr>
                      <a:picLocks noChangeAspect="1" noChangeArrowheads="1"/>
                    </pic:cNvPicPr>
                  </pic:nvPicPr>
                  <pic:blipFill>
                    <a:blip r:embed="rId6" cstate="print"/>
                    <a:srcRect/>
                    <a:stretch>
                      <a:fillRect/>
                    </a:stretch>
                  </pic:blipFill>
                  <pic:spPr bwMode="auto">
                    <a:xfrm>
                      <a:off x="0" y="0"/>
                      <a:ext cx="990600" cy="744233"/>
                    </a:xfrm>
                    <a:prstGeom prst="rect">
                      <a:avLst/>
                    </a:prstGeom>
                    <a:noFill/>
                    <a:ln w="9525">
                      <a:noFill/>
                      <a:miter lim="800000"/>
                      <a:headEnd/>
                      <a:tailEnd/>
                    </a:ln>
                  </pic:spPr>
                </pic:pic>
              </a:graphicData>
            </a:graphic>
          </wp:inline>
        </w:drawing>
      </w:r>
    </w:p>
    <w:p w:rsidR="002D445D" w:rsidRPr="00722420" w:rsidRDefault="004D27CB">
      <w:pPr>
        <w:widowControl w:val="0"/>
        <w:jc w:val="center"/>
        <w:rPr>
          <w:rFonts w:ascii="Gill Sans MT" w:hAnsi="Gill Sans MT" w:cs="Gill Sans MT"/>
        </w:rPr>
      </w:pPr>
      <w:r w:rsidRPr="00722420">
        <w:rPr>
          <w:rFonts w:ascii="Arial" w:hAnsi="Arial" w:cs="Arial"/>
          <w:b/>
          <w:bCs/>
        </w:rPr>
        <w:t>REF</w:t>
      </w:r>
      <w:proofErr w:type="gramStart"/>
      <w:r w:rsidRPr="00722420">
        <w:rPr>
          <w:rFonts w:ascii="Arial" w:hAnsi="Arial" w:cs="Arial"/>
          <w:b/>
          <w:bCs/>
        </w:rPr>
        <w:t>:PR10550</w:t>
      </w:r>
      <w:proofErr w:type="gramEnd"/>
    </w:p>
    <w:p w:rsidR="002D445D" w:rsidRPr="00722420" w:rsidRDefault="004D27CB">
      <w:pPr>
        <w:widowControl w:val="0"/>
        <w:jc w:val="center"/>
        <w:rPr>
          <w:rFonts w:ascii="Times" w:hAnsi="Times" w:cs="Times"/>
          <w:b/>
          <w:bCs/>
        </w:rPr>
      </w:pPr>
      <w:r w:rsidRPr="00722420">
        <w:rPr>
          <w:rFonts w:ascii="Gill Sans MT" w:hAnsi="Gill Sans MT" w:cs="Gill Sans MT"/>
        </w:rPr>
        <w:t> </w:t>
      </w:r>
    </w:p>
    <w:tbl>
      <w:tblPr>
        <w:tblW w:w="9557" w:type="dxa"/>
        <w:tblInd w:w="-22" w:type="dxa"/>
        <w:tblLayout w:type="fixed"/>
        <w:tblLook w:val="0000"/>
      </w:tblPr>
      <w:tblGrid>
        <w:gridCol w:w="9557"/>
      </w:tblGrid>
      <w:tr w:rsidR="002D445D" w:rsidRPr="00722420" w:rsidTr="00722420">
        <w:trPr>
          <w:trHeight w:val="3254"/>
        </w:trPr>
        <w:tc>
          <w:tcPr>
            <w:tcW w:w="9557" w:type="dxa"/>
            <w:tcBorders>
              <w:top w:val="single" w:sz="8" w:space="0" w:color="000000"/>
              <w:left w:val="single" w:sz="8" w:space="0" w:color="000000"/>
              <w:bottom w:val="single" w:sz="8" w:space="0" w:color="000000"/>
              <w:right w:val="single" w:sz="8" w:space="0" w:color="000000"/>
            </w:tcBorders>
            <w:shd w:val="clear" w:color="auto" w:fill="auto"/>
          </w:tcPr>
          <w:p w:rsidR="002D445D" w:rsidRPr="00722420" w:rsidRDefault="004D27CB">
            <w:pPr>
              <w:widowControl w:val="0"/>
              <w:ind w:left="480" w:hanging="480"/>
              <w:rPr>
                <w:rFonts w:ascii="Arial" w:hAnsi="Arial" w:cs="Arial"/>
              </w:rPr>
            </w:pPr>
            <w:r w:rsidRPr="00722420">
              <w:rPr>
                <w:rFonts w:ascii="Times" w:hAnsi="Times" w:cs="Times"/>
                <w:b/>
                <w:bCs/>
              </w:rPr>
              <w:t>1.</w:t>
            </w:r>
            <w:r w:rsidRPr="00722420">
              <w:rPr>
                <w:rFonts w:ascii="Times" w:hAnsi="Times" w:cs="Times"/>
              </w:rPr>
              <w:t>     </w:t>
            </w:r>
            <w:r w:rsidRPr="00722420">
              <w:rPr>
                <w:rFonts w:ascii="Arial" w:hAnsi="Arial" w:cs="Arial"/>
                <w:b/>
                <w:bCs/>
              </w:rPr>
              <w:t>JOB DETAILS</w:t>
            </w:r>
          </w:p>
          <w:p w:rsidR="00532889" w:rsidRPr="00722420" w:rsidRDefault="00532889">
            <w:pPr>
              <w:widowControl w:val="0"/>
              <w:ind w:firstLine="560"/>
              <w:rPr>
                <w:rFonts w:ascii="Arial" w:hAnsi="Arial" w:cs="Arial"/>
              </w:rPr>
            </w:pPr>
          </w:p>
          <w:p w:rsidR="002D445D" w:rsidRPr="00722420" w:rsidRDefault="004D27CB">
            <w:pPr>
              <w:widowControl w:val="0"/>
              <w:ind w:firstLine="560"/>
              <w:rPr>
                <w:rFonts w:ascii="Times" w:hAnsi="Times" w:cs="Times"/>
              </w:rPr>
            </w:pPr>
            <w:r w:rsidRPr="00722420">
              <w:rPr>
                <w:rFonts w:ascii="Arial" w:hAnsi="Arial" w:cs="Arial"/>
              </w:rPr>
              <w:t>Job Title:                     Career Start GP</w:t>
            </w:r>
          </w:p>
          <w:p w:rsidR="002D445D" w:rsidRPr="00722420" w:rsidRDefault="004D27CB">
            <w:pPr>
              <w:widowControl w:val="0"/>
              <w:rPr>
                <w:rFonts w:ascii="Arial" w:hAnsi="Arial" w:cs="Arial"/>
              </w:rPr>
            </w:pPr>
            <w:r w:rsidRPr="00722420">
              <w:rPr>
                <w:rFonts w:ascii="Times" w:hAnsi="Times" w:cs="Times"/>
              </w:rPr>
              <w:t> </w:t>
            </w:r>
          </w:p>
          <w:p w:rsidR="002D445D" w:rsidRPr="00722420" w:rsidRDefault="004D27CB">
            <w:pPr>
              <w:widowControl w:val="0"/>
              <w:ind w:firstLine="560"/>
              <w:rPr>
                <w:rFonts w:ascii="Times" w:hAnsi="Times" w:cs="Times"/>
              </w:rPr>
            </w:pPr>
            <w:r w:rsidRPr="00722420">
              <w:rPr>
                <w:rFonts w:ascii="Arial" w:hAnsi="Arial" w:cs="Arial"/>
              </w:rPr>
              <w:t>Responsible to:           NHS Tayside,</w:t>
            </w:r>
          </w:p>
          <w:p w:rsidR="002D445D" w:rsidRPr="00722420" w:rsidRDefault="004D27CB">
            <w:pPr>
              <w:widowControl w:val="0"/>
              <w:ind w:firstLine="560"/>
              <w:rPr>
                <w:rFonts w:ascii="Arial" w:hAnsi="Arial" w:cs="Arial"/>
              </w:rPr>
            </w:pPr>
            <w:r w:rsidRPr="00722420">
              <w:rPr>
                <w:rFonts w:ascii="Times" w:hAnsi="Times" w:cs="Times"/>
              </w:rPr>
              <w:t> </w:t>
            </w:r>
          </w:p>
          <w:p w:rsidR="002D445D" w:rsidRPr="00722420" w:rsidRDefault="004D27CB">
            <w:pPr>
              <w:widowControl w:val="0"/>
              <w:rPr>
                <w:rFonts w:ascii="Times" w:hAnsi="Times" w:cs="Times"/>
              </w:rPr>
            </w:pPr>
            <w:r w:rsidRPr="00722420">
              <w:rPr>
                <w:rFonts w:ascii="Arial" w:hAnsi="Arial" w:cs="Arial"/>
              </w:rPr>
              <w:t xml:space="preserve">       </w:t>
            </w:r>
            <w:r w:rsidR="00722420">
              <w:rPr>
                <w:rFonts w:ascii="Arial" w:hAnsi="Arial" w:cs="Arial"/>
              </w:rPr>
              <w:t xml:space="preserve">  </w:t>
            </w:r>
            <w:r w:rsidRPr="00722420">
              <w:rPr>
                <w:rFonts w:ascii="Arial" w:hAnsi="Arial" w:cs="Arial"/>
              </w:rPr>
              <w:t>Partners:                    NHS Tayside</w:t>
            </w:r>
          </w:p>
          <w:p w:rsidR="002D445D" w:rsidRPr="001148DE" w:rsidRDefault="004D27CB">
            <w:pPr>
              <w:widowControl w:val="0"/>
              <w:rPr>
                <w:rFonts w:ascii="Arial" w:hAnsi="Arial" w:cs="Arial"/>
              </w:rPr>
            </w:pPr>
            <w:r w:rsidRPr="00722420">
              <w:rPr>
                <w:rFonts w:ascii="Times" w:hAnsi="Times" w:cs="Times"/>
              </w:rPr>
              <w:t xml:space="preserve">                                               </w:t>
            </w:r>
            <w:r w:rsidR="00722420">
              <w:rPr>
                <w:rFonts w:ascii="Times" w:hAnsi="Times" w:cs="Times"/>
              </w:rPr>
              <w:t xml:space="preserve">  </w:t>
            </w:r>
            <w:r w:rsidRPr="001148DE">
              <w:rPr>
                <w:rFonts w:ascii="Arial" w:hAnsi="Arial" w:cs="Arial"/>
              </w:rPr>
              <w:t>University of Dundee</w:t>
            </w:r>
          </w:p>
          <w:p w:rsidR="002D445D" w:rsidRPr="00722420" w:rsidRDefault="004D27CB">
            <w:pPr>
              <w:widowControl w:val="0"/>
              <w:rPr>
                <w:rFonts w:ascii="Arial" w:hAnsi="Arial" w:cs="Arial"/>
              </w:rPr>
            </w:pPr>
            <w:r w:rsidRPr="00722420">
              <w:rPr>
                <w:rFonts w:ascii="Times" w:hAnsi="Times" w:cs="Times"/>
              </w:rPr>
              <w:t> </w:t>
            </w:r>
          </w:p>
          <w:p w:rsidR="002D445D" w:rsidRPr="00722420" w:rsidRDefault="004D27CB" w:rsidP="00CF5B2A">
            <w:pPr>
              <w:widowControl w:val="0"/>
              <w:ind w:firstLine="560"/>
            </w:pPr>
            <w:r w:rsidRPr="00722420">
              <w:rPr>
                <w:rFonts w:ascii="Arial" w:hAnsi="Arial" w:cs="Arial"/>
              </w:rPr>
              <w:t>Location:                     </w:t>
            </w:r>
            <w:r w:rsidR="00D96331" w:rsidRPr="00722420">
              <w:rPr>
                <w:rFonts w:ascii="Arial" w:hAnsi="Arial" w:cs="Arial"/>
              </w:rPr>
              <w:t xml:space="preserve">Posts </w:t>
            </w:r>
            <w:r w:rsidR="00CF5B2A">
              <w:rPr>
                <w:rFonts w:ascii="Arial" w:hAnsi="Arial" w:cs="Arial"/>
              </w:rPr>
              <w:t xml:space="preserve">in </w:t>
            </w:r>
            <w:r w:rsidR="00D96331" w:rsidRPr="00722420">
              <w:rPr>
                <w:rFonts w:ascii="Arial" w:hAnsi="Arial" w:cs="Arial"/>
              </w:rPr>
              <w:t>Angus</w:t>
            </w:r>
          </w:p>
        </w:tc>
      </w:tr>
    </w:tbl>
    <w:p w:rsidR="002D445D" w:rsidRPr="00722420" w:rsidRDefault="004D27CB">
      <w:pPr>
        <w:widowControl w:val="0"/>
        <w:rPr>
          <w:rFonts w:ascii="Times" w:hAnsi="Times" w:cs="Times"/>
          <w:b/>
          <w:bCs/>
        </w:rPr>
      </w:pPr>
      <w:r w:rsidRPr="00722420">
        <w:rPr>
          <w:rFonts w:ascii="Gill Sans MT" w:hAnsi="Gill Sans MT" w:cs="Gill Sans MT"/>
        </w:rPr>
        <w:t> </w:t>
      </w:r>
    </w:p>
    <w:tbl>
      <w:tblPr>
        <w:tblW w:w="9562" w:type="dxa"/>
        <w:tblInd w:w="-22" w:type="dxa"/>
        <w:tblLayout w:type="fixed"/>
        <w:tblLook w:val="0000"/>
      </w:tblPr>
      <w:tblGrid>
        <w:gridCol w:w="9562"/>
      </w:tblGrid>
      <w:tr w:rsidR="002D445D" w:rsidRPr="00722420" w:rsidTr="00722420">
        <w:trPr>
          <w:trHeight w:val="2339"/>
        </w:trPr>
        <w:tc>
          <w:tcPr>
            <w:tcW w:w="9562" w:type="dxa"/>
            <w:tcBorders>
              <w:top w:val="single" w:sz="8" w:space="0" w:color="000000"/>
              <w:left w:val="single" w:sz="8" w:space="0" w:color="000000"/>
              <w:bottom w:val="single" w:sz="8" w:space="0" w:color="000000"/>
              <w:right w:val="single" w:sz="8" w:space="0" w:color="000000"/>
            </w:tcBorders>
            <w:shd w:val="clear" w:color="auto" w:fill="auto"/>
          </w:tcPr>
          <w:p w:rsidR="002D445D" w:rsidRPr="00722420" w:rsidRDefault="004D27CB">
            <w:pPr>
              <w:widowControl w:val="0"/>
              <w:ind w:left="480" w:hanging="480"/>
              <w:rPr>
                <w:rFonts w:ascii="Arial" w:hAnsi="Arial" w:cs="Arial"/>
              </w:rPr>
            </w:pPr>
            <w:r w:rsidRPr="00722420">
              <w:rPr>
                <w:rFonts w:ascii="Times" w:hAnsi="Times" w:cs="Times"/>
                <w:b/>
                <w:bCs/>
              </w:rPr>
              <w:t>2.</w:t>
            </w:r>
            <w:r w:rsidRPr="00722420">
              <w:rPr>
                <w:rFonts w:ascii="Times" w:hAnsi="Times" w:cs="Times"/>
              </w:rPr>
              <w:t>     </w:t>
            </w:r>
            <w:r w:rsidRPr="00722420">
              <w:rPr>
                <w:rFonts w:ascii="Arial" w:hAnsi="Arial" w:cs="Arial"/>
                <w:b/>
                <w:bCs/>
              </w:rPr>
              <w:t>JOB PURPOSE</w:t>
            </w:r>
          </w:p>
          <w:p w:rsidR="00722420" w:rsidRDefault="00722420">
            <w:pPr>
              <w:widowControl w:val="0"/>
              <w:ind w:left="560" w:hanging="560"/>
              <w:rPr>
                <w:rFonts w:ascii="Arial" w:hAnsi="Arial" w:cs="Arial"/>
              </w:rPr>
            </w:pPr>
          </w:p>
          <w:p w:rsidR="002D445D" w:rsidRPr="00722420" w:rsidRDefault="004D27CB" w:rsidP="001148DE">
            <w:pPr>
              <w:widowControl w:val="0"/>
              <w:ind w:left="22" w:hanging="22"/>
              <w:rPr>
                <w:rFonts w:ascii="Arial" w:hAnsi="Arial" w:cs="Arial"/>
              </w:rPr>
            </w:pPr>
            <w:r w:rsidRPr="00722420">
              <w:rPr>
                <w:rFonts w:ascii="Arial" w:hAnsi="Arial" w:cs="Arial"/>
              </w:rPr>
              <w:t xml:space="preserve">To further develop the skills, confidence and experience, which will contribute to the development of general practice in the areas of clinical and intermediate care, education, research and management. There is strong </w:t>
            </w:r>
            <w:proofErr w:type="spellStart"/>
            <w:r w:rsidRPr="00722420">
              <w:rPr>
                <w:rFonts w:ascii="Arial" w:hAnsi="Arial" w:cs="Arial"/>
              </w:rPr>
              <w:t>organisational</w:t>
            </w:r>
            <w:proofErr w:type="spellEnd"/>
            <w:r w:rsidRPr="00722420">
              <w:rPr>
                <w:rFonts w:ascii="Arial" w:hAnsi="Arial" w:cs="Arial"/>
              </w:rPr>
              <w:t xml:space="preserve"> support to develop leadership skills with each post-holder having dedicated sessional time built into their timetable to pursue learning and development opportunities. This will include a mentor to help support leadership development, and an opportunity to become a member of our quality and safety forum with access to further development via BMJ quality fellowships.</w:t>
            </w:r>
          </w:p>
          <w:p w:rsidR="00722420" w:rsidRDefault="00722420">
            <w:pPr>
              <w:widowControl w:val="0"/>
              <w:ind w:left="560" w:hanging="560"/>
              <w:rPr>
                <w:rFonts w:ascii="Arial" w:hAnsi="Arial" w:cs="Arial"/>
              </w:rPr>
            </w:pPr>
          </w:p>
          <w:p w:rsidR="002D445D" w:rsidRDefault="004D27CB" w:rsidP="001148DE">
            <w:pPr>
              <w:widowControl w:val="0"/>
              <w:ind w:left="22"/>
              <w:rPr>
                <w:rFonts w:ascii="Arial" w:hAnsi="Arial" w:cs="Arial"/>
              </w:rPr>
            </w:pPr>
            <w:r w:rsidRPr="00722420">
              <w:rPr>
                <w:rFonts w:ascii="Arial" w:hAnsi="Arial" w:cs="Arial"/>
              </w:rPr>
              <w:t>This post is particularly suitable for those who have recently completed vocational training.</w:t>
            </w:r>
          </w:p>
          <w:p w:rsidR="00722420" w:rsidRPr="00722420" w:rsidRDefault="00722420">
            <w:pPr>
              <w:widowControl w:val="0"/>
              <w:ind w:left="560" w:hanging="560"/>
            </w:pPr>
          </w:p>
        </w:tc>
      </w:tr>
    </w:tbl>
    <w:p w:rsidR="002D445D" w:rsidRPr="00722420" w:rsidRDefault="004D27CB">
      <w:pPr>
        <w:widowControl w:val="0"/>
        <w:rPr>
          <w:rFonts w:ascii="Arial" w:hAnsi="Arial" w:cs="Arial"/>
        </w:rPr>
      </w:pPr>
      <w:r w:rsidRPr="00722420">
        <w:rPr>
          <w:rFonts w:ascii="Gill Sans MT" w:hAnsi="Gill Sans MT" w:cs="Gill Sans MT"/>
        </w:rPr>
        <w:t> </w:t>
      </w:r>
    </w:p>
    <w:tbl>
      <w:tblPr>
        <w:tblW w:w="9577" w:type="dxa"/>
        <w:tblInd w:w="-22" w:type="dxa"/>
        <w:tblLayout w:type="fixed"/>
        <w:tblLook w:val="0000"/>
      </w:tblPr>
      <w:tblGrid>
        <w:gridCol w:w="9577"/>
      </w:tblGrid>
      <w:tr w:rsidR="002D445D" w:rsidRPr="00722420" w:rsidTr="00722420">
        <w:trPr>
          <w:trHeight w:val="2101"/>
        </w:trPr>
        <w:tc>
          <w:tcPr>
            <w:tcW w:w="9577" w:type="dxa"/>
            <w:tcBorders>
              <w:top w:val="single" w:sz="8" w:space="0" w:color="000000"/>
              <w:left w:val="single" w:sz="8" w:space="0" w:color="000000"/>
              <w:bottom w:val="single" w:sz="8" w:space="0" w:color="000000"/>
              <w:right w:val="single" w:sz="8" w:space="0" w:color="000000"/>
            </w:tcBorders>
            <w:shd w:val="clear" w:color="auto" w:fill="auto"/>
          </w:tcPr>
          <w:p w:rsidR="002D445D" w:rsidRPr="00722420" w:rsidRDefault="004D27CB">
            <w:pPr>
              <w:widowControl w:val="0"/>
              <w:ind w:left="480" w:hanging="480"/>
              <w:rPr>
                <w:rFonts w:ascii="Arial" w:hAnsi="Arial" w:cs="Arial"/>
              </w:rPr>
            </w:pPr>
            <w:r w:rsidRPr="00722420">
              <w:rPr>
                <w:rFonts w:ascii="Arial" w:hAnsi="Arial" w:cs="Arial"/>
              </w:rPr>
              <w:t>3.</w:t>
            </w:r>
            <w:r w:rsidRPr="00722420">
              <w:rPr>
                <w:rFonts w:ascii="Times" w:hAnsi="Times" w:cs="Times"/>
              </w:rPr>
              <w:t>     </w:t>
            </w:r>
            <w:r w:rsidRPr="00722420">
              <w:rPr>
                <w:rFonts w:ascii="Arial" w:hAnsi="Arial" w:cs="Arial"/>
                <w:b/>
                <w:bCs/>
              </w:rPr>
              <w:t>DIMENSIONS</w:t>
            </w:r>
          </w:p>
          <w:p w:rsidR="00722420" w:rsidRDefault="00722420">
            <w:pPr>
              <w:widowControl w:val="0"/>
              <w:ind w:left="560" w:hanging="560"/>
              <w:rPr>
                <w:rFonts w:ascii="Arial" w:hAnsi="Arial" w:cs="Arial"/>
              </w:rPr>
            </w:pPr>
          </w:p>
          <w:p w:rsidR="00D96331" w:rsidRPr="00722420" w:rsidRDefault="00D96331" w:rsidP="00D96331">
            <w:pPr>
              <w:widowControl w:val="0"/>
              <w:rPr>
                <w:rFonts w:ascii="Arial" w:hAnsi="Arial" w:cs="Arial"/>
              </w:rPr>
            </w:pPr>
            <w:r w:rsidRPr="00722420">
              <w:rPr>
                <w:rFonts w:ascii="Arial" w:hAnsi="Arial" w:cs="Arial"/>
              </w:rPr>
              <w:t>Attachment to a selected GP practice in</w:t>
            </w:r>
            <w:r w:rsidR="00CF5B2A">
              <w:rPr>
                <w:rFonts w:ascii="Arial" w:hAnsi="Arial" w:cs="Arial"/>
              </w:rPr>
              <w:t xml:space="preserve"> Angus</w:t>
            </w:r>
            <w:r w:rsidRPr="00722420">
              <w:rPr>
                <w:rFonts w:ascii="Arial" w:hAnsi="Arial" w:cs="Arial"/>
              </w:rPr>
              <w:t>, working in a multi-disciplinary team with mentoring support.</w:t>
            </w:r>
          </w:p>
          <w:p w:rsidR="00722420" w:rsidRDefault="00722420" w:rsidP="001148DE">
            <w:pPr>
              <w:widowControl w:val="0"/>
              <w:rPr>
                <w:rFonts w:ascii="Arial" w:hAnsi="Arial" w:cs="Arial"/>
              </w:rPr>
            </w:pPr>
          </w:p>
          <w:p w:rsidR="002D445D" w:rsidRPr="00722420" w:rsidRDefault="004D27CB" w:rsidP="001148DE">
            <w:pPr>
              <w:widowControl w:val="0"/>
              <w:rPr>
                <w:rFonts w:ascii="Arial" w:hAnsi="Arial" w:cs="Arial"/>
              </w:rPr>
            </w:pPr>
            <w:r w:rsidRPr="00722420">
              <w:rPr>
                <w:rFonts w:ascii="Arial" w:hAnsi="Arial" w:cs="Arial"/>
              </w:rPr>
              <w:t>Opportunity to develop skills in managing acute illness via agreed sessions within NHS Tayside Out of Hours service</w:t>
            </w:r>
            <w:r w:rsidR="0023138C">
              <w:rPr>
                <w:rFonts w:ascii="Arial" w:hAnsi="Arial" w:cs="Arial"/>
              </w:rPr>
              <w:t xml:space="preserve"> if the applicant wishes</w:t>
            </w:r>
            <w:r w:rsidRPr="00722420">
              <w:rPr>
                <w:rFonts w:ascii="Arial" w:hAnsi="Arial" w:cs="Arial"/>
              </w:rPr>
              <w:t>.</w:t>
            </w:r>
          </w:p>
          <w:p w:rsidR="00722420" w:rsidRDefault="00722420" w:rsidP="001148DE">
            <w:pPr>
              <w:widowControl w:val="0"/>
              <w:rPr>
                <w:rFonts w:ascii="Arial" w:hAnsi="Arial" w:cs="Arial"/>
              </w:rPr>
            </w:pPr>
          </w:p>
          <w:p w:rsidR="002D445D" w:rsidRPr="00722420" w:rsidRDefault="004D27CB" w:rsidP="001148DE">
            <w:pPr>
              <w:widowControl w:val="0"/>
              <w:rPr>
                <w:rFonts w:ascii="Arial" w:hAnsi="Arial" w:cs="Arial"/>
              </w:rPr>
            </w:pPr>
            <w:r w:rsidRPr="00722420">
              <w:rPr>
                <w:rFonts w:ascii="Arial" w:hAnsi="Arial" w:cs="Arial"/>
              </w:rPr>
              <w:t>Opportunity to build your career within a supportive environment with an emphasis on developing you as a future leader with a strong understanding and commitment to safe, patient centered, effective whole system working.</w:t>
            </w:r>
          </w:p>
          <w:p w:rsidR="00722420" w:rsidRDefault="00722420" w:rsidP="001148DE">
            <w:pPr>
              <w:widowControl w:val="0"/>
              <w:rPr>
                <w:rFonts w:ascii="Arial" w:hAnsi="Arial" w:cs="Arial"/>
              </w:rPr>
            </w:pPr>
          </w:p>
          <w:p w:rsidR="002D445D" w:rsidRDefault="004D27CB" w:rsidP="001148DE">
            <w:pPr>
              <w:widowControl w:val="0"/>
              <w:rPr>
                <w:rFonts w:ascii="Arial" w:hAnsi="Arial" w:cs="Arial"/>
              </w:rPr>
            </w:pPr>
            <w:r w:rsidRPr="00722420">
              <w:rPr>
                <w:rFonts w:ascii="Arial" w:hAnsi="Arial" w:cs="Arial"/>
              </w:rPr>
              <w:t>Opportunities for longer term career opportunities within Tayside.</w:t>
            </w:r>
          </w:p>
          <w:p w:rsidR="001F7412" w:rsidRPr="00722420" w:rsidRDefault="001F7412">
            <w:pPr>
              <w:widowControl w:val="0"/>
            </w:pPr>
          </w:p>
        </w:tc>
      </w:tr>
    </w:tbl>
    <w:p w:rsidR="002D445D" w:rsidRPr="00722420" w:rsidRDefault="004D27CB" w:rsidP="00722420">
      <w:pPr>
        <w:widowControl w:val="0"/>
      </w:pPr>
      <w:r w:rsidRPr="00722420">
        <w:rPr>
          <w:rFonts w:ascii="Gill Sans MT" w:hAnsi="Gill Sans MT" w:cs="Gill Sans MT"/>
        </w:rPr>
        <w:t> </w:t>
      </w:r>
    </w:p>
    <w:tbl>
      <w:tblPr>
        <w:tblW w:w="9498" w:type="dxa"/>
        <w:tblInd w:w="-34" w:type="dxa"/>
        <w:tblLayout w:type="fixed"/>
        <w:tblLook w:val="0000"/>
      </w:tblPr>
      <w:tblGrid>
        <w:gridCol w:w="9498"/>
      </w:tblGrid>
      <w:tr w:rsidR="002D445D" w:rsidRPr="00722420" w:rsidTr="004F7427">
        <w:trPr>
          <w:trHeight w:val="9330"/>
        </w:trPr>
        <w:tc>
          <w:tcPr>
            <w:tcW w:w="9498" w:type="dxa"/>
            <w:shd w:val="clear" w:color="auto" w:fill="auto"/>
          </w:tcPr>
          <w:p w:rsidR="002D445D" w:rsidRDefault="00636515" w:rsidP="001F7412">
            <w:pPr>
              <w:pBdr>
                <w:top w:val="single" w:sz="8" w:space="1" w:color="000000"/>
                <w:left w:val="single" w:sz="8" w:space="4" w:color="000000"/>
                <w:bottom w:val="single" w:sz="8" w:space="1" w:color="000000"/>
                <w:right w:val="single" w:sz="8" w:space="4" w:color="000000"/>
              </w:pBdr>
              <w:ind w:left="34" w:right="34"/>
              <w:rPr>
                <w:rFonts w:ascii="Arial" w:hAnsi="Arial" w:cs="Arial"/>
                <w:b/>
                <w:bCs/>
              </w:rPr>
            </w:pPr>
            <w:r w:rsidRPr="001F7412">
              <w:rPr>
                <w:rFonts w:ascii="Times" w:hAnsi="Times" w:cs="Times"/>
                <w:b/>
                <w:bCs/>
              </w:rPr>
              <w:lastRenderedPageBreak/>
              <w:t>4.</w:t>
            </w:r>
            <w:r w:rsidRPr="001F7412">
              <w:rPr>
                <w:rFonts w:ascii="Times" w:hAnsi="Times" w:cs="Times"/>
              </w:rPr>
              <w:t>     </w:t>
            </w:r>
            <w:r w:rsidRPr="001F7412">
              <w:rPr>
                <w:rFonts w:ascii="Arial" w:hAnsi="Arial" w:cs="Arial"/>
                <w:b/>
                <w:bCs/>
              </w:rPr>
              <w:t xml:space="preserve"> ORGANISATIONAL CHART   </w:t>
            </w:r>
          </w:p>
          <w:p w:rsidR="00636515" w:rsidRDefault="00636515" w:rsidP="001F7412">
            <w:pPr>
              <w:pBdr>
                <w:top w:val="single" w:sz="8" w:space="1" w:color="000000"/>
                <w:left w:val="single" w:sz="8" w:space="4" w:color="000000"/>
                <w:bottom w:val="single" w:sz="8" w:space="1" w:color="000000"/>
                <w:right w:val="single" w:sz="8" w:space="4" w:color="000000"/>
              </w:pBdr>
              <w:ind w:left="34" w:right="34"/>
            </w:pPr>
          </w:p>
          <w:p w:rsidR="00722420" w:rsidRDefault="008E7285" w:rsidP="001F7412">
            <w:pPr>
              <w:pBdr>
                <w:top w:val="single" w:sz="8" w:space="1" w:color="000000"/>
                <w:left w:val="single" w:sz="8" w:space="4" w:color="000000"/>
                <w:bottom w:val="single" w:sz="8" w:space="1" w:color="000000"/>
                <w:right w:val="single" w:sz="8" w:space="4" w:color="000000"/>
              </w:pBdr>
              <w:ind w:left="34" w:right="34"/>
            </w:pPr>
            <w:r>
              <w:rPr>
                <w:noProof/>
                <w:lang w:val="en-GB" w:eastAsia="en-GB"/>
              </w:rPr>
              <w:pict>
                <v:roundrect id="_x0000_s1072" style="position:absolute;left:0;text-align:left;margin-left:216.35pt;margin-top:6.95pt;width:101.4pt;height:45pt;z-index:251659264" arcsize="10923f">
                  <v:textbox style="mso-next-textbox:#_x0000_s1072">
                    <w:txbxContent>
                      <w:p w:rsidR="00CA2ABF" w:rsidRPr="004F7427" w:rsidRDefault="00CA2ABF" w:rsidP="004F7427">
                        <w:pPr>
                          <w:jc w:val="center"/>
                          <w:rPr>
                            <w:lang w:val="en-GB"/>
                          </w:rPr>
                        </w:pPr>
                        <w:r>
                          <w:rPr>
                            <w:lang w:val="en-GB"/>
                          </w:rPr>
                          <w:t>Specialist Mentor</w:t>
                        </w:r>
                      </w:p>
                    </w:txbxContent>
                  </v:textbox>
                </v:roundrect>
              </w:pict>
            </w:r>
            <w:r>
              <w:rPr>
                <w:noProof/>
                <w:lang w:val="en-GB" w:eastAsia="en-GB"/>
              </w:rPr>
              <w:pict>
                <v:roundrect id="_x0000_s1038" style="position:absolute;left:0;text-align:left;margin-left:93.5pt;margin-top:6.95pt;width:103.5pt;height:45pt;z-index:251658240" arcsize="10923f">
                  <v:textbox style="mso-next-textbox:#_x0000_s1038">
                    <w:txbxContent>
                      <w:p w:rsidR="00CA2ABF" w:rsidRPr="00722420" w:rsidRDefault="00CA2ABF" w:rsidP="004F7427">
                        <w:pPr>
                          <w:jc w:val="center"/>
                          <w:rPr>
                            <w:lang w:val="en-GB"/>
                          </w:rPr>
                        </w:pPr>
                        <w:r>
                          <w:rPr>
                            <w:lang w:val="en-GB"/>
                          </w:rPr>
                          <w:t>Clinical Practice Mentor</w:t>
                        </w:r>
                      </w:p>
                    </w:txbxContent>
                  </v:textbox>
                </v:roundrect>
              </w:pict>
            </w:r>
          </w:p>
          <w:p w:rsidR="00722420" w:rsidRPr="00722420" w:rsidRDefault="00722420" w:rsidP="001F7412">
            <w:pPr>
              <w:pBdr>
                <w:top w:val="single" w:sz="8" w:space="1" w:color="000000"/>
                <w:left w:val="single" w:sz="8" w:space="4" w:color="000000"/>
                <w:bottom w:val="single" w:sz="8" w:space="1" w:color="000000"/>
                <w:right w:val="single" w:sz="8" w:space="4" w:color="000000"/>
              </w:pBdr>
              <w:ind w:left="34" w:right="34"/>
            </w:pPr>
          </w:p>
          <w:p w:rsidR="002D445D" w:rsidRDefault="008E7285" w:rsidP="001F7412">
            <w:pPr>
              <w:pBdr>
                <w:top w:val="single" w:sz="8" w:space="1" w:color="000000"/>
                <w:left w:val="single" w:sz="8" w:space="4" w:color="000000"/>
                <w:bottom w:val="single" w:sz="8" w:space="1" w:color="000000"/>
                <w:right w:val="single" w:sz="8" w:space="4" w:color="000000"/>
              </w:pBdr>
              <w:ind w:left="34" w:right="34"/>
            </w:pPr>
            <w:r>
              <w:rPr>
                <w:noProof/>
                <w:lang w:val="en-GB" w:eastAsia="en-GB"/>
              </w:rPr>
              <w:pict>
                <v:shapetype id="_x0000_t32" coordsize="21600,21600" o:spt="32" o:oned="t" path="m,l21600,21600e" filled="f">
                  <v:path arrowok="t" fillok="f" o:connecttype="none"/>
                  <o:lock v:ext="edit" shapetype="t"/>
                </v:shapetype>
                <v:shape id="_x0000_s1076" type="#_x0000_t32" style="position:absolute;left:0;text-align:left;margin-left:216.35pt;margin-top:24.25pt;width:39.65pt;height:33.1pt;flip:x;z-index:251663360" o:connectortype="straight"/>
              </w:pict>
            </w:r>
            <w:r>
              <w:rPr>
                <w:noProof/>
                <w:lang w:val="en-GB" w:eastAsia="en-GB"/>
              </w:rPr>
              <w:pict>
                <v:shape id="_x0000_s1075" type="#_x0000_t32" style="position:absolute;left:0;text-align:left;margin-left:255.55pt;margin-top:24.15pt;width:.05pt;height:.05pt;z-index:251662336" o:connectortype="straight"/>
              </w:pict>
            </w:r>
            <w:r>
              <w:rPr>
                <w:noProof/>
                <w:lang w:val="en-GB" w:eastAsia="en-GB"/>
              </w:rPr>
              <w:pict>
                <v:shape id="_x0000_s1074" type="#_x0000_t32" style="position:absolute;left:0;text-align:left;margin-left:142.1pt;margin-top:24.1pt;width:45.8pt;height:33.2pt;z-index:251661312" o:connectortype="straight"/>
              </w:pict>
            </w:r>
            <w:r w:rsidR="004D27CB" w:rsidRPr="00722420">
              <w:t> </w:t>
            </w:r>
          </w:p>
          <w:p w:rsidR="004F7427" w:rsidRDefault="004F7427" w:rsidP="001F7412">
            <w:pPr>
              <w:pBdr>
                <w:top w:val="single" w:sz="8" w:space="1" w:color="000000"/>
                <w:left w:val="single" w:sz="8" w:space="4" w:color="000000"/>
                <w:bottom w:val="single" w:sz="8" w:space="1" w:color="000000"/>
                <w:right w:val="single" w:sz="8" w:space="4" w:color="000000"/>
              </w:pBdr>
              <w:ind w:left="34" w:right="34"/>
            </w:pPr>
          </w:p>
          <w:p w:rsidR="004F7427" w:rsidRDefault="004F7427" w:rsidP="001F7412">
            <w:pPr>
              <w:pBdr>
                <w:top w:val="single" w:sz="8" w:space="1" w:color="000000"/>
                <w:left w:val="single" w:sz="8" w:space="4" w:color="000000"/>
                <w:bottom w:val="single" w:sz="8" w:space="1" w:color="000000"/>
                <w:right w:val="single" w:sz="8" w:space="4" w:color="000000"/>
              </w:pBdr>
              <w:ind w:left="34" w:right="34"/>
            </w:pPr>
          </w:p>
          <w:p w:rsidR="004F7427" w:rsidRDefault="004F7427" w:rsidP="001F7412">
            <w:pPr>
              <w:pBdr>
                <w:top w:val="single" w:sz="8" w:space="1" w:color="000000"/>
                <w:left w:val="single" w:sz="8" w:space="4" w:color="000000"/>
                <w:bottom w:val="single" w:sz="8" w:space="1" w:color="000000"/>
                <w:right w:val="single" w:sz="8" w:space="4" w:color="000000"/>
              </w:pBdr>
              <w:ind w:left="34" w:right="34"/>
            </w:pPr>
          </w:p>
          <w:p w:rsidR="004F7427" w:rsidRDefault="008E7285" w:rsidP="001F7412">
            <w:pPr>
              <w:pBdr>
                <w:top w:val="single" w:sz="8" w:space="1" w:color="000000"/>
                <w:left w:val="single" w:sz="8" w:space="4" w:color="000000"/>
                <w:bottom w:val="single" w:sz="8" w:space="1" w:color="000000"/>
                <w:right w:val="single" w:sz="8" w:space="4" w:color="000000"/>
              </w:pBdr>
              <w:ind w:left="34" w:right="34"/>
            </w:pPr>
            <w:r>
              <w:rPr>
                <w:noProof/>
                <w:lang w:val="en-GB" w:eastAsia="en-GB"/>
              </w:rPr>
              <w:pict>
                <v:roundrect id="_x0000_s1073" style="position:absolute;left:0;text-align:left;margin-left:168.35pt;margin-top:1pt;width:65.25pt;height:44.25pt;z-index:251660288" arcsize="10923f">
                  <v:textbox style="mso-next-textbox:#_x0000_s1073">
                    <w:txbxContent>
                      <w:p w:rsidR="00CA2ABF" w:rsidRPr="004F7427" w:rsidRDefault="00CA2ABF" w:rsidP="004F7427">
                        <w:pPr>
                          <w:jc w:val="center"/>
                          <w:rPr>
                            <w:lang w:val="en-GB"/>
                          </w:rPr>
                        </w:pPr>
                        <w:r>
                          <w:rPr>
                            <w:lang w:val="en-GB"/>
                          </w:rPr>
                          <w:t>Career Start GP</w:t>
                        </w:r>
                      </w:p>
                    </w:txbxContent>
                  </v:textbox>
                </v:roundrect>
              </w:pict>
            </w:r>
          </w:p>
          <w:p w:rsidR="004F7427" w:rsidRDefault="004F7427" w:rsidP="001F7412">
            <w:pPr>
              <w:pBdr>
                <w:top w:val="single" w:sz="8" w:space="1" w:color="000000"/>
                <w:left w:val="single" w:sz="8" w:space="4" w:color="000000"/>
                <w:bottom w:val="single" w:sz="8" w:space="1" w:color="000000"/>
                <w:right w:val="single" w:sz="8" w:space="4" w:color="000000"/>
              </w:pBdr>
              <w:ind w:left="34" w:right="34"/>
              <w:rPr>
                <w:i/>
              </w:rPr>
            </w:pPr>
          </w:p>
          <w:p w:rsidR="004F7427" w:rsidRDefault="004F7427" w:rsidP="001F7412">
            <w:pPr>
              <w:pStyle w:val="Drawing"/>
              <w:pBdr>
                <w:top w:val="single" w:sz="8" w:space="1" w:color="000000"/>
                <w:left w:val="single" w:sz="8" w:space="4" w:color="000000"/>
                <w:bottom w:val="single" w:sz="8" w:space="1" w:color="000000"/>
                <w:right w:val="single" w:sz="8" w:space="4" w:color="000000"/>
              </w:pBdr>
              <w:ind w:left="34" w:right="34"/>
              <w:rPr>
                <w:i w:val="0"/>
              </w:rPr>
            </w:pPr>
          </w:p>
          <w:p w:rsidR="0037762F" w:rsidRPr="0037762F" w:rsidRDefault="0037762F" w:rsidP="001F7412">
            <w:pPr>
              <w:pStyle w:val="Drawing"/>
              <w:pBdr>
                <w:top w:val="single" w:sz="8" w:space="1" w:color="000000"/>
                <w:left w:val="single" w:sz="8" w:space="4" w:color="000000"/>
                <w:bottom w:val="single" w:sz="8" w:space="1" w:color="000000"/>
                <w:right w:val="single" w:sz="8" w:space="4" w:color="000000"/>
              </w:pBdr>
              <w:ind w:left="34" w:right="34"/>
              <w:rPr>
                <w:rFonts w:ascii="Arial" w:hAnsi="Arial" w:cs="Arial"/>
                <w:i w:val="0"/>
              </w:rPr>
            </w:pPr>
          </w:p>
          <w:p w:rsidR="00722420" w:rsidRDefault="00722420">
            <w:pPr>
              <w:widowControl w:val="0"/>
              <w:ind w:left="480" w:hanging="480"/>
              <w:rPr>
                <w:rFonts w:ascii="Times" w:hAnsi="Times" w:cs="Times"/>
              </w:rPr>
            </w:pPr>
          </w:p>
          <w:p w:rsidR="00636515" w:rsidRDefault="00636515">
            <w:pPr>
              <w:widowControl w:val="0"/>
              <w:ind w:left="480" w:hanging="480"/>
              <w:rPr>
                <w:rFonts w:ascii="Times" w:hAnsi="Times" w:cs="Times"/>
              </w:rPr>
            </w:pPr>
          </w:p>
          <w:p w:rsidR="00636515" w:rsidRDefault="00636515">
            <w:pPr>
              <w:widowControl w:val="0"/>
              <w:ind w:left="480" w:hanging="480"/>
              <w:rPr>
                <w:rFonts w:ascii="Times" w:hAnsi="Times" w:cs="Times"/>
              </w:rPr>
            </w:pPr>
          </w:p>
          <w:p w:rsidR="004F7427" w:rsidRDefault="004F7427">
            <w:pPr>
              <w:widowControl w:val="0"/>
              <w:ind w:left="480" w:hanging="480"/>
              <w:rPr>
                <w:rFonts w:ascii="Times" w:hAnsi="Times" w:cs="Times"/>
              </w:rPr>
            </w:pPr>
          </w:p>
          <w:p w:rsidR="002D445D" w:rsidRDefault="004D27CB" w:rsidP="001F7412">
            <w:pPr>
              <w:widowControl w:val="0"/>
              <w:pBdr>
                <w:top w:val="single" w:sz="8" w:space="1" w:color="000000"/>
                <w:left w:val="single" w:sz="8" w:space="4" w:color="000000"/>
                <w:bottom w:val="single" w:sz="8" w:space="1" w:color="000000"/>
                <w:right w:val="single" w:sz="8" w:space="4" w:color="000000"/>
              </w:pBdr>
              <w:ind w:left="34" w:right="34"/>
              <w:rPr>
                <w:rFonts w:ascii="Arial" w:hAnsi="Arial" w:cs="Arial"/>
                <w:b/>
                <w:bCs/>
              </w:rPr>
            </w:pPr>
            <w:r w:rsidRPr="00722420">
              <w:rPr>
                <w:rFonts w:ascii="Times" w:hAnsi="Times" w:cs="Times"/>
                <w:b/>
                <w:bCs/>
              </w:rPr>
              <w:t>5.</w:t>
            </w:r>
            <w:r w:rsidRPr="00722420">
              <w:rPr>
                <w:rFonts w:ascii="Times" w:hAnsi="Times" w:cs="Times"/>
              </w:rPr>
              <w:t>     </w:t>
            </w:r>
            <w:r w:rsidRPr="00722420">
              <w:rPr>
                <w:rFonts w:ascii="Arial" w:hAnsi="Arial" w:cs="Arial"/>
                <w:b/>
                <w:bCs/>
              </w:rPr>
              <w:t>PURPOSE OF CAREER START SCHEME</w:t>
            </w:r>
          </w:p>
          <w:p w:rsidR="004F7427" w:rsidRPr="00722420" w:rsidRDefault="004F7427" w:rsidP="001F7412">
            <w:pPr>
              <w:widowControl w:val="0"/>
              <w:pBdr>
                <w:top w:val="single" w:sz="8" w:space="1" w:color="000000"/>
                <w:left w:val="single" w:sz="8" w:space="4" w:color="000000"/>
                <w:bottom w:val="single" w:sz="8" w:space="1" w:color="000000"/>
                <w:right w:val="single" w:sz="8" w:space="4" w:color="000000"/>
              </w:pBdr>
              <w:ind w:left="34" w:right="34"/>
              <w:rPr>
                <w:rFonts w:ascii="Arial" w:hAnsi="Arial" w:cs="Arial"/>
              </w:rPr>
            </w:pPr>
          </w:p>
          <w:p w:rsidR="00636515" w:rsidRDefault="004D27CB" w:rsidP="001F7412">
            <w:pPr>
              <w:widowControl w:val="0"/>
              <w:pBdr>
                <w:top w:val="single" w:sz="8" w:space="1" w:color="000000"/>
                <w:left w:val="single" w:sz="8" w:space="4" w:color="000000"/>
                <w:bottom w:val="single" w:sz="8" w:space="1" w:color="000000"/>
                <w:right w:val="single" w:sz="8" w:space="4" w:color="000000"/>
              </w:pBdr>
              <w:ind w:left="34" w:right="34"/>
              <w:rPr>
                <w:rFonts w:ascii="Arial" w:hAnsi="Arial" w:cs="Arial"/>
              </w:rPr>
            </w:pPr>
            <w:r w:rsidRPr="00722420">
              <w:rPr>
                <w:rFonts w:ascii="Arial" w:hAnsi="Arial" w:cs="Arial"/>
              </w:rPr>
              <w:t xml:space="preserve">The purpose of the scheme is to consolidate and develop the skills and confidence of recently qualified GPs, offering the opportunity to develop experience and skills to meet the needs of the GP of the future within a supportive environment. </w:t>
            </w:r>
          </w:p>
          <w:p w:rsidR="00636515" w:rsidRDefault="00636515" w:rsidP="001F7412">
            <w:pPr>
              <w:widowControl w:val="0"/>
              <w:pBdr>
                <w:top w:val="single" w:sz="8" w:space="1" w:color="000000"/>
                <w:left w:val="single" w:sz="8" w:space="4" w:color="000000"/>
                <w:bottom w:val="single" w:sz="8" w:space="1" w:color="000000"/>
                <w:right w:val="single" w:sz="8" w:space="4" w:color="000000"/>
              </w:pBdr>
              <w:ind w:left="34" w:right="34"/>
              <w:rPr>
                <w:rFonts w:ascii="Arial" w:hAnsi="Arial" w:cs="Arial"/>
              </w:rPr>
            </w:pPr>
          </w:p>
          <w:p w:rsidR="002D445D" w:rsidRDefault="004D27CB" w:rsidP="001F7412">
            <w:pPr>
              <w:widowControl w:val="0"/>
              <w:pBdr>
                <w:top w:val="single" w:sz="8" w:space="1" w:color="000000"/>
                <w:left w:val="single" w:sz="8" w:space="4" w:color="000000"/>
                <w:bottom w:val="single" w:sz="8" w:space="1" w:color="000000"/>
                <w:right w:val="single" w:sz="8" w:space="4" w:color="000000"/>
              </w:pBdr>
              <w:ind w:left="34" w:right="34"/>
              <w:rPr>
                <w:rFonts w:ascii="Arial" w:hAnsi="Arial" w:cs="Arial"/>
              </w:rPr>
            </w:pPr>
            <w:r w:rsidRPr="00722420">
              <w:rPr>
                <w:rFonts w:ascii="Arial" w:hAnsi="Arial" w:cs="Arial"/>
              </w:rPr>
              <w:t>Overall the scheme aims to support the development of GP's as leaders who have a strong commitment to the values and vision of NHS Tayside, working as an integral part of a multi-disciplinary team across a single system to support our population to live longer, healthier lives at home.</w:t>
            </w:r>
          </w:p>
          <w:p w:rsidR="0037762F" w:rsidRPr="00722420" w:rsidRDefault="0037762F" w:rsidP="001F7412">
            <w:pPr>
              <w:widowControl w:val="0"/>
              <w:pBdr>
                <w:top w:val="single" w:sz="8" w:space="1" w:color="000000"/>
                <w:left w:val="single" w:sz="8" w:space="4" w:color="000000"/>
                <w:bottom w:val="single" w:sz="8" w:space="1" w:color="000000"/>
                <w:right w:val="single" w:sz="8" w:space="4" w:color="000000"/>
              </w:pBdr>
              <w:ind w:left="34" w:right="34"/>
            </w:pPr>
          </w:p>
        </w:tc>
      </w:tr>
      <w:tr w:rsidR="002D445D" w:rsidRPr="00722420" w:rsidTr="004F7427">
        <w:trPr>
          <w:trHeight w:val="2820"/>
        </w:trPr>
        <w:tc>
          <w:tcPr>
            <w:tcW w:w="9498" w:type="dxa"/>
            <w:tcBorders>
              <w:top w:val="single" w:sz="8" w:space="0" w:color="000000"/>
              <w:left w:val="single" w:sz="8" w:space="0" w:color="000000"/>
              <w:bottom w:val="single" w:sz="8" w:space="0" w:color="000000"/>
              <w:right w:val="single" w:sz="8" w:space="0" w:color="000000"/>
            </w:tcBorders>
            <w:shd w:val="clear" w:color="auto" w:fill="auto"/>
          </w:tcPr>
          <w:p w:rsidR="002D445D" w:rsidRDefault="004D27CB">
            <w:pPr>
              <w:widowControl w:val="0"/>
              <w:ind w:left="480" w:hanging="480"/>
              <w:rPr>
                <w:rFonts w:ascii="Arial" w:hAnsi="Arial" w:cs="Arial"/>
                <w:b/>
                <w:bCs/>
              </w:rPr>
            </w:pPr>
            <w:r w:rsidRPr="00722420">
              <w:rPr>
                <w:rFonts w:ascii="Gill Sans MT" w:hAnsi="Gill Sans MT" w:cs="Gill Sans MT"/>
              </w:rPr>
              <w:t> </w:t>
            </w:r>
            <w:r w:rsidRPr="00722420">
              <w:rPr>
                <w:rFonts w:ascii="Times" w:hAnsi="Times" w:cs="Times"/>
                <w:b/>
                <w:bCs/>
              </w:rPr>
              <w:t>6.</w:t>
            </w:r>
            <w:r w:rsidRPr="00722420">
              <w:rPr>
                <w:rFonts w:ascii="Times" w:hAnsi="Times" w:cs="Times"/>
              </w:rPr>
              <w:t>     </w:t>
            </w:r>
            <w:r w:rsidRPr="00722420">
              <w:rPr>
                <w:rFonts w:ascii="Arial" w:hAnsi="Arial" w:cs="Arial"/>
                <w:b/>
                <w:bCs/>
              </w:rPr>
              <w:t>ROLE OF CAREER START GP</w:t>
            </w:r>
          </w:p>
          <w:p w:rsidR="00D96331" w:rsidRPr="00722420" w:rsidRDefault="00D96331" w:rsidP="00D96331">
            <w:pPr>
              <w:widowControl w:val="0"/>
              <w:ind w:left="480" w:hanging="480"/>
              <w:rPr>
                <w:rFonts w:ascii="Wingdings" w:hAnsi="Wingdings" w:cs="Wingdings"/>
              </w:rPr>
            </w:pPr>
          </w:p>
          <w:p w:rsidR="00D96331" w:rsidRDefault="00D96331" w:rsidP="00D96331">
            <w:pPr>
              <w:widowControl w:val="0"/>
              <w:ind w:left="460" w:hanging="460"/>
              <w:rPr>
                <w:rFonts w:ascii="Arial" w:hAnsi="Arial" w:cs="Arial"/>
              </w:rPr>
            </w:pPr>
            <w:r w:rsidRPr="00722420">
              <w:rPr>
                <w:rFonts w:ascii="Wingdings" w:hAnsi="Wingdings" w:cs="Wingdings"/>
              </w:rPr>
              <w:t></w:t>
            </w:r>
            <w:r w:rsidRPr="00722420">
              <w:rPr>
                <w:rFonts w:ascii="Times" w:hAnsi="Times" w:cs="Times"/>
              </w:rPr>
              <w:t>     </w:t>
            </w:r>
            <w:r w:rsidRPr="00722420">
              <w:rPr>
                <w:rFonts w:ascii="Arial" w:hAnsi="Arial" w:cs="Arial"/>
              </w:rPr>
              <w:t>The Career Start GP will work in a host practice developing both general and specific skills relevant to General Practice work. This will include all duties normally carried out in practice, including the opportunity to attend practice meetings, helping to gain further understanding of general practice as a business.</w:t>
            </w:r>
          </w:p>
          <w:p w:rsidR="00D96331" w:rsidRPr="00722420" w:rsidRDefault="00D96331" w:rsidP="00D96331">
            <w:pPr>
              <w:widowControl w:val="0"/>
              <w:ind w:left="1440" w:hanging="1440"/>
              <w:rPr>
                <w:rFonts w:ascii="Wingdings" w:hAnsi="Wingdings" w:cs="Wingdings"/>
              </w:rPr>
            </w:pPr>
          </w:p>
          <w:p w:rsidR="00D96331" w:rsidRPr="00722420" w:rsidRDefault="00D96331" w:rsidP="00D96331">
            <w:pPr>
              <w:widowControl w:val="0"/>
              <w:ind w:left="460" w:hanging="460"/>
            </w:pPr>
            <w:r w:rsidRPr="00722420">
              <w:rPr>
                <w:rFonts w:ascii="Wingdings" w:hAnsi="Wingdings" w:cs="Wingdings"/>
              </w:rPr>
              <w:t></w:t>
            </w:r>
            <w:r w:rsidRPr="00722420">
              <w:rPr>
                <w:rFonts w:ascii="Times" w:hAnsi="Times" w:cs="Times"/>
              </w:rPr>
              <w:t>     </w:t>
            </w:r>
            <w:r>
              <w:rPr>
                <w:rFonts w:ascii="Arial" w:hAnsi="Arial" w:cs="Arial"/>
              </w:rPr>
              <w:t xml:space="preserve">As shown in the </w:t>
            </w:r>
            <w:proofErr w:type="spellStart"/>
            <w:r>
              <w:rPr>
                <w:rFonts w:ascii="Arial" w:hAnsi="Arial" w:cs="Arial"/>
              </w:rPr>
              <w:t>Organisational</w:t>
            </w:r>
            <w:proofErr w:type="spellEnd"/>
            <w:r>
              <w:rPr>
                <w:rFonts w:ascii="Arial" w:hAnsi="Arial" w:cs="Arial"/>
              </w:rPr>
              <w:t xml:space="preserve"> Chart, </w:t>
            </w:r>
            <w:r w:rsidRPr="00722420">
              <w:rPr>
                <w:rFonts w:ascii="Arial" w:hAnsi="Arial" w:cs="Times"/>
              </w:rPr>
              <w:t>a</w:t>
            </w:r>
            <w:r w:rsidRPr="00722420">
              <w:rPr>
                <w:rFonts w:ascii="Arial" w:hAnsi="Arial" w:cs="Arial"/>
              </w:rPr>
              <w:t xml:space="preserve"> </w:t>
            </w:r>
            <w:r>
              <w:rPr>
                <w:rFonts w:ascii="Arial" w:hAnsi="Arial" w:cs="Arial"/>
              </w:rPr>
              <w:t>Specialist Mentor</w:t>
            </w:r>
            <w:r w:rsidRPr="00722420">
              <w:rPr>
                <w:rFonts w:ascii="Arial" w:hAnsi="Arial" w:cs="Arial"/>
              </w:rPr>
              <w:t xml:space="preserve"> will be appointed in your specialist area to help you determine your specific educational objectives. To support your leadership journey, you will also have the opportunity to be matched with a patient safety fellow, learning more about quality and safety, and joining the rapidly growing network with opportunities for regional, national and international development in this area.</w:t>
            </w:r>
          </w:p>
          <w:p w:rsidR="00D96331" w:rsidRPr="00722420" w:rsidRDefault="00D96331" w:rsidP="00D96331">
            <w:pPr>
              <w:widowControl w:val="0"/>
            </w:pPr>
          </w:p>
          <w:p w:rsidR="00D96331" w:rsidRDefault="00D96331" w:rsidP="00D96331">
            <w:pPr>
              <w:widowControl w:val="0"/>
              <w:ind w:left="1440" w:hanging="1440"/>
              <w:rPr>
                <w:rFonts w:ascii="Arial" w:hAnsi="Arial" w:cs="Arial"/>
              </w:rPr>
            </w:pPr>
            <w:r w:rsidRPr="00722420">
              <w:rPr>
                <w:rFonts w:ascii="Wingdings" w:hAnsi="Wingdings" w:cs="Wingdings"/>
              </w:rPr>
              <w:t></w:t>
            </w:r>
            <w:r w:rsidRPr="00722420">
              <w:rPr>
                <w:rFonts w:ascii="Times" w:hAnsi="Times" w:cs="Times"/>
              </w:rPr>
              <w:t>     </w:t>
            </w:r>
            <w:r w:rsidRPr="00722420">
              <w:rPr>
                <w:rFonts w:ascii="Arial" w:hAnsi="Arial" w:cs="Arial"/>
              </w:rPr>
              <w:t>All Career Start GPs will participate in the national GP appraisal programme.</w:t>
            </w:r>
          </w:p>
          <w:p w:rsidR="0037762F" w:rsidRPr="00722420" w:rsidRDefault="0037762F">
            <w:pPr>
              <w:widowControl w:val="0"/>
              <w:ind w:left="1440" w:hanging="1440"/>
            </w:pPr>
          </w:p>
        </w:tc>
      </w:tr>
    </w:tbl>
    <w:p w:rsidR="002D445D" w:rsidRPr="00722420" w:rsidRDefault="004D27CB">
      <w:pPr>
        <w:widowControl w:val="0"/>
        <w:rPr>
          <w:rFonts w:ascii="Times" w:hAnsi="Times" w:cs="Times"/>
          <w:b/>
          <w:bCs/>
        </w:rPr>
      </w:pPr>
      <w:r w:rsidRPr="00722420">
        <w:rPr>
          <w:rFonts w:ascii="Gill Sans MT" w:hAnsi="Gill Sans MT" w:cs="Gill Sans MT"/>
        </w:rPr>
        <w:t> </w:t>
      </w:r>
    </w:p>
    <w:tbl>
      <w:tblPr>
        <w:tblW w:w="0" w:type="auto"/>
        <w:tblInd w:w="-22" w:type="dxa"/>
        <w:tblLayout w:type="fixed"/>
        <w:tblLook w:val="0000"/>
      </w:tblPr>
      <w:tblGrid>
        <w:gridCol w:w="9502"/>
      </w:tblGrid>
      <w:tr w:rsidR="002D445D" w:rsidRPr="00722420" w:rsidTr="004F7427">
        <w:trPr>
          <w:trHeight w:val="730"/>
        </w:trPr>
        <w:tc>
          <w:tcPr>
            <w:tcW w:w="9502" w:type="dxa"/>
            <w:tcBorders>
              <w:top w:val="single" w:sz="8" w:space="0" w:color="000000"/>
              <w:left w:val="single" w:sz="8" w:space="0" w:color="000000"/>
              <w:bottom w:val="single" w:sz="8" w:space="0" w:color="000000"/>
              <w:right w:val="single" w:sz="8" w:space="0" w:color="000000"/>
            </w:tcBorders>
            <w:shd w:val="clear" w:color="auto" w:fill="auto"/>
          </w:tcPr>
          <w:p w:rsidR="002D445D" w:rsidRDefault="004D27CB">
            <w:pPr>
              <w:widowControl w:val="0"/>
              <w:ind w:left="480" w:hanging="480"/>
              <w:rPr>
                <w:rFonts w:ascii="Arial" w:hAnsi="Arial" w:cs="Arial"/>
                <w:b/>
                <w:bCs/>
              </w:rPr>
            </w:pPr>
            <w:r w:rsidRPr="00722420">
              <w:rPr>
                <w:rFonts w:ascii="Times" w:hAnsi="Times" w:cs="Times"/>
                <w:b/>
                <w:bCs/>
              </w:rPr>
              <w:lastRenderedPageBreak/>
              <w:t>7.</w:t>
            </w:r>
            <w:r w:rsidRPr="00722420">
              <w:rPr>
                <w:rFonts w:ascii="Times" w:hAnsi="Times" w:cs="Times"/>
              </w:rPr>
              <w:t>     </w:t>
            </w:r>
            <w:r w:rsidRPr="00722420">
              <w:rPr>
                <w:rFonts w:ascii="Arial" w:hAnsi="Arial" w:cs="Arial"/>
                <w:b/>
                <w:bCs/>
              </w:rPr>
              <w:t>COMMUNICATIONS AND WORKING RELATIONS</w:t>
            </w:r>
          </w:p>
          <w:p w:rsidR="00636515" w:rsidRPr="00722420" w:rsidRDefault="00636515">
            <w:pPr>
              <w:widowControl w:val="0"/>
              <w:ind w:left="480" w:hanging="480"/>
              <w:rPr>
                <w:rFonts w:ascii="Arial" w:hAnsi="Arial" w:cs="Arial"/>
              </w:rPr>
            </w:pPr>
          </w:p>
          <w:p w:rsidR="00D96331" w:rsidRDefault="00D96331" w:rsidP="00D96331">
            <w:pPr>
              <w:widowControl w:val="0"/>
              <w:ind w:left="22" w:hanging="22"/>
              <w:rPr>
                <w:rFonts w:ascii="Arial" w:hAnsi="Arial" w:cs="Arial"/>
              </w:rPr>
            </w:pPr>
            <w:r w:rsidRPr="00722420">
              <w:rPr>
                <w:rFonts w:ascii="Arial" w:hAnsi="Arial" w:cs="Arial"/>
              </w:rPr>
              <w:t xml:space="preserve">The post holder will have </w:t>
            </w:r>
            <w:r>
              <w:rPr>
                <w:rFonts w:ascii="Arial" w:hAnsi="Arial" w:cs="Arial"/>
              </w:rPr>
              <w:t>working relationships with the C</w:t>
            </w:r>
            <w:r w:rsidRPr="00722420">
              <w:rPr>
                <w:rFonts w:ascii="Arial" w:hAnsi="Arial" w:cs="Arial"/>
              </w:rPr>
              <w:t xml:space="preserve">linical </w:t>
            </w:r>
            <w:r>
              <w:rPr>
                <w:rFonts w:ascii="Arial" w:hAnsi="Arial" w:cs="Arial"/>
              </w:rPr>
              <w:t>Practice M</w:t>
            </w:r>
            <w:r w:rsidRPr="00722420">
              <w:rPr>
                <w:rFonts w:ascii="Arial" w:hAnsi="Arial" w:cs="Arial"/>
              </w:rPr>
              <w:t>entor in the host practice along wi</w:t>
            </w:r>
            <w:r>
              <w:rPr>
                <w:rFonts w:ascii="Arial" w:hAnsi="Arial" w:cs="Arial"/>
              </w:rPr>
              <w:t>th the GP practice based staff</w:t>
            </w:r>
            <w:r w:rsidRPr="00722420">
              <w:rPr>
                <w:rFonts w:ascii="Arial" w:hAnsi="Arial" w:cs="Arial"/>
              </w:rPr>
              <w:t>, NHS Tayside and the Out of Hours service. The scheme will be supported under the leadership of the Associate Medical Director for primary care.</w:t>
            </w:r>
          </w:p>
          <w:p w:rsidR="0037762F" w:rsidRPr="00722420" w:rsidRDefault="0037762F">
            <w:pPr>
              <w:widowControl w:val="0"/>
              <w:ind w:left="480" w:hanging="480"/>
            </w:pPr>
          </w:p>
        </w:tc>
      </w:tr>
    </w:tbl>
    <w:p w:rsidR="002D445D" w:rsidRDefault="004D27CB">
      <w:pPr>
        <w:widowControl w:val="0"/>
        <w:rPr>
          <w:rFonts w:ascii="Gill Sans MT" w:hAnsi="Gill Sans MT" w:cs="Gill Sans MT"/>
        </w:rPr>
      </w:pPr>
      <w:r w:rsidRPr="00722420">
        <w:rPr>
          <w:rFonts w:ascii="Gill Sans MT" w:hAnsi="Gill Sans MT" w:cs="Gill Sans MT"/>
        </w:rPr>
        <w:t> </w:t>
      </w:r>
    </w:p>
    <w:p w:rsidR="00636515" w:rsidRPr="00722420" w:rsidRDefault="00636515">
      <w:pPr>
        <w:widowControl w:val="0"/>
        <w:rPr>
          <w:rFonts w:ascii="Times" w:hAnsi="Times" w:cs="Times"/>
          <w:b/>
          <w:bCs/>
        </w:rPr>
      </w:pPr>
    </w:p>
    <w:tbl>
      <w:tblPr>
        <w:tblW w:w="9511" w:type="dxa"/>
        <w:tblInd w:w="-22" w:type="dxa"/>
        <w:tblLayout w:type="fixed"/>
        <w:tblLook w:val="0000"/>
      </w:tblPr>
      <w:tblGrid>
        <w:gridCol w:w="9511"/>
      </w:tblGrid>
      <w:tr w:rsidR="002D445D" w:rsidRPr="00722420" w:rsidTr="004F7427">
        <w:trPr>
          <w:trHeight w:val="1332"/>
        </w:trPr>
        <w:tc>
          <w:tcPr>
            <w:tcW w:w="9511" w:type="dxa"/>
            <w:tcBorders>
              <w:top w:val="single" w:sz="8" w:space="0" w:color="000000"/>
              <w:left w:val="single" w:sz="8" w:space="0" w:color="000000"/>
              <w:bottom w:val="single" w:sz="8" w:space="0" w:color="000000"/>
              <w:right w:val="single" w:sz="8" w:space="0" w:color="000000"/>
            </w:tcBorders>
            <w:shd w:val="clear" w:color="auto" w:fill="auto"/>
          </w:tcPr>
          <w:p w:rsidR="002D445D" w:rsidRDefault="004D27CB">
            <w:pPr>
              <w:widowControl w:val="0"/>
              <w:ind w:left="480" w:hanging="480"/>
              <w:rPr>
                <w:rFonts w:ascii="Arial" w:hAnsi="Arial" w:cs="Arial"/>
                <w:b/>
                <w:bCs/>
              </w:rPr>
            </w:pPr>
            <w:r w:rsidRPr="00722420">
              <w:rPr>
                <w:rFonts w:ascii="Times" w:hAnsi="Times" w:cs="Times"/>
                <w:b/>
                <w:bCs/>
              </w:rPr>
              <w:t>8.</w:t>
            </w:r>
            <w:r w:rsidRPr="00722420">
              <w:rPr>
                <w:rFonts w:ascii="Times" w:hAnsi="Times" w:cs="Times"/>
              </w:rPr>
              <w:t>     </w:t>
            </w:r>
            <w:r w:rsidRPr="00722420">
              <w:rPr>
                <w:rFonts w:ascii="Arial" w:hAnsi="Arial" w:cs="Arial"/>
                <w:b/>
                <w:bCs/>
              </w:rPr>
              <w:t>MOST CHALLENGING PART OF THE JOB</w:t>
            </w:r>
          </w:p>
          <w:p w:rsidR="00636515" w:rsidRPr="00722420" w:rsidRDefault="00636515">
            <w:pPr>
              <w:widowControl w:val="0"/>
              <w:ind w:left="480" w:hanging="480"/>
              <w:rPr>
                <w:rFonts w:ascii="Arial" w:hAnsi="Arial" w:cs="Arial"/>
              </w:rPr>
            </w:pPr>
          </w:p>
          <w:p w:rsidR="002D445D" w:rsidRPr="00722420" w:rsidRDefault="004D27CB">
            <w:pPr>
              <w:widowControl w:val="0"/>
              <w:ind w:left="480" w:hanging="480"/>
              <w:rPr>
                <w:rFonts w:ascii="Arial" w:hAnsi="Arial" w:cs="Arial"/>
              </w:rPr>
            </w:pPr>
            <w:r w:rsidRPr="00722420">
              <w:rPr>
                <w:rFonts w:ascii="Arial" w:hAnsi="Arial" w:cs="Arial"/>
              </w:rPr>
              <w:t>To maintain a balance between the educational and service elements of the job.</w:t>
            </w:r>
          </w:p>
          <w:p w:rsidR="002D445D" w:rsidRPr="00722420" w:rsidRDefault="004D27CB">
            <w:pPr>
              <w:widowControl w:val="0"/>
              <w:rPr>
                <w:rFonts w:ascii="Arial" w:hAnsi="Arial" w:cs="Arial"/>
              </w:rPr>
            </w:pPr>
            <w:r w:rsidRPr="00722420">
              <w:rPr>
                <w:rFonts w:ascii="Arial" w:hAnsi="Arial" w:cs="Arial"/>
              </w:rPr>
              <w:t>To integrate closely with an established primary/secondary care team.</w:t>
            </w:r>
          </w:p>
          <w:p w:rsidR="002D445D" w:rsidRDefault="004D27CB">
            <w:pPr>
              <w:widowControl w:val="0"/>
              <w:rPr>
                <w:rFonts w:ascii="Arial" w:hAnsi="Arial" w:cs="Arial"/>
              </w:rPr>
            </w:pPr>
            <w:r w:rsidRPr="00722420">
              <w:rPr>
                <w:rFonts w:ascii="Arial" w:hAnsi="Arial" w:cs="Arial"/>
              </w:rPr>
              <w:t>To obtain an agreed range of educational outcomes within a relatively short period.</w:t>
            </w:r>
          </w:p>
          <w:p w:rsidR="0037762F" w:rsidRPr="00722420" w:rsidRDefault="0037762F">
            <w:pPr>
              <w:widowControl w:val="0"/>
            </w:pPr>
          </w:p>
        </w:tc>
      </w:tr>
    </w:tbl>
    <w:p w:rsidR="002D445D" w:rsidRPr="00722420" w:rsidRDefault="004D27CB">
      <w:pPr>
        <w:widowControl w:val="0"/>
        <w:rPr>
          <w:rFonts w:ascii="Times" w:hAnsi="Times" w:cs="Times"/>
        </w:rPr>
      </w:pPr>
      <w:r w:rsidRPr="00722420">
        <w:rPr>
          <w:rFonts w:ascii="Gill Sans MT" w:hAnsi="Gill Sans MT" w:cs="Gill Sans MT"/>
        </w:rPr>
        <w:t> </w:t>
      </w:r>
    </w:p>
    <w:p w:rsidR="002D445D" w:rsidRPr="00722420" w:rsidRDefault="002D445D">
      <w:pPr>
        <w:widowControl w:val="0"/>
        <w:rPr>
          <w:rFonts w:ascii="Times" w:hAnsi="Times" w:cs="Times"/>
        </w:rPr>
      </w:pPr>
    </w:p>
    <w:p w:rsidR="002D445D" w:rsidRPr="00722420" w:rsidRDefault="002D445D">
      <w:pPr>
        <w:widowControl w:val="0"/>
        <w:rPr>
          <w:rFonts w:ascii="Times" w:hAnsi="Times" w:cs="Times"/>
        </w:rPr>
      </w:pPr>
    </w:p>
    <w:p w:rsidR="002D445D" w:rsidRPr="00722420" w:rsidRDefault="002D445D">
      <w:pPr>
        <w:widowControl w:val="0"/>
        <w:rPr>
          <w:rFonts w:ascii="Times" w:hAnsi="Times" w:cs="Times"/>
        </w:rPr>
      </w:pPr>
    </w:p>
    <w:p w:rsidR="002D445D" w:rsidRPr="00722420" w:rsidRDefault="002D445D">
      <w:pPr>
        <w:widowControl w:val="0"/>
        <w:rPr>
          <w:rFonts w:ascii="Times" w:hAnsi="Times" w:cs="Times"/>
        </w:rPr>
      </w:pPr>
    </w:p>
    <w:p w:rsidR="002D445D" w:rsidRPr="00722420" w:rsidRDefault="004D27CB">
      <w:pPr>
        <w:widowControl w:val="0"/>
        <w:rPr>
          <w:rFonts w:ascii="Gill Sans MT" w:hAnsi="Gill Sans MT" w:cs="Gill Sans MT"/>
        </w:rPr>
      </w:pPr>
      <w:r w:rsidRPr="00722420">
        <w:rPr>
          <w:rFonts w:ascii="Times" w:hAnsi="Times" w:cs="Times"/>
        </w:rPr>
        <w:t> </w:t>
      </w:r>
    </w:p>
    <w:p w:rsidR="00636515" w:rsidRDefault="00636515">
      <w:pPr>
        <w:suppressAutoHyphens w:val="0"/>
        <w:rPr>
          <w:rFonts w:ascii="Gill Sans MT" w:hAnsi="Gill Sans MT" w:cs="Gill Sans MT"/>
        </w:rPr>
      </w:pPr>
      <w:r>
        <w:rPr>
          <w:rFonts w:ascii="Gill Sans MT" w:hAnsi="Gill Sans MT" w:cs="Gill Sans MT"/>
        </w:rPr>
        <w:br w:type="page"/>
      </w:r>
    </w:p>
    <w:p w:rsidR="002D445D" w:rsidRPr="00722420" w:rsidRDefault="002E67D4">
      <w:pPr>
        <w:widowControl w:val="0"/>
        <w:rPr>
          <w:rFonts w:ascii="Arial" w:hAnsi="Arial" w:cs="Arial"/>
          <w:b/>
          <w:bCs/>
          <w:u w:val="single"/>
        </w:rPr>
      </w:pPr>
      <w:r>
        <w:rPr>
          <w:noProof/>
          <w:lang w:val="en-GB" w:eastAsia="en-GB"/>
        </w:rPr>
        <w:lastRenderedPageBreak/>
        <w:drawing>
          <wp:anchor distT="0" distB="0" distL="114300" distR="114300" simplePos="0" relativeHeight="251666432" behindDoc="0" locked="0" layoutInCell="1" allowOverlap="1">
            <wp:simplePos x="0" y="0"/>
            <wp:positionH relativeFrom="column">
              <wp:posOffset>3810</wp:posOffset>
            </wp:positionH>
            <wp:positionV relativeFrom="paragraph">
              <wp:posOffset>3810</wp:posOffset>
            </wp:positionV>
            <wp:extent cx="1255395" cy="942975"/>
            <wp:effectExtent l="0" t="0" r="1905" b="0"/>
            <wp:wrapThrough wrapText="bothSides">
              <wp:wrapPolygon edited="0">
                <wp:start x="1967" y="873"/>
                <wp:lineTo x="1967" y="7855"/>
                <wp:lineTo x="0" y="9164"/>
                <wp:lineTo x="656" y="12655"/>
                <wp:lineTo x="10489" y="14836"/>
                <wp:lineTo x="4261" y="15273"/>
                <wp:lineTo x="4261" y="19200"/>
                <wp:lineTo x="7866" y="20945"/>
                <wp:lineTo x="9833" y="20945"/>
                <wp:lineTo x="17700" y="19636"/>
                <wp:lineTo x="18027" y="16145"/>
                <wp:lineTo x="11800" y="14836"/>
                <wp:lineTo x="20977" y="13091"/>
                <wp:lineTo x="21633" y="9164"/>
                <wp:lineTo x="19666" y="7855"/>
                <wp:lineTo x="19994" y="6109"/>
                <wp:lineTo x="19666" y="1309"/>
                <wp:lineTo x="19011" y="873"/>
                <wp:lineTo x="1967" y="873"/>
              </wp:wrapPolygon>
            </wp:wrapThrough>
            <wp:docPr id="7" name="Picture 7" descr="File:Nhstaysid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Nhstaysidelogo.png"/>
                    <pic:cNvPicPr>
                      <a:picLocks noChangeAspect="1" noChangeArrowheads="1"/>
                    </pic:cNvPicPr>
                  </pic:nvPicPr>
                  <pic:blipFill>
                    <a:blip r:embed="rId6" cstate="print"/>
                    <a:srcRect/>
                    <a:stretch>
                      <a:fillRect/>
                    </a:stretch>
                  </pic:blipFill>
                  <pic:spPr bwMode="auto">
                    <a:xfrm>
                      <a:off x="0" y="0"/>
                      <a:ext cx="1255395" cy="942975"/>
                    </a:xfrm>
                    <a:prstGeom prst="rect">
                      <a:avLst/>
                    </a:prstGeom>
                    <a:noFill/>
                    <a:ln w="9525">
                      <a:noFill/>
                      <a:miter lim="800000"/>
                      <a:headEnd/>
                      <a:tailEnd/>
                    </a:ln>
                  </pic:spPr>
                </pic:pic>
              </a:graphicData>
            </a:graphic>
          </wp:anchor>
        </w:drawing>
      </w:r>
      <w:r w:rsidR="004D27CB" w:rsidRPr="00722420">
        <w:rPr>
          <w:rFonts w:ascii="Gill Sans MT" w:hAnsi="Gill Sans MT" w:cs="Gill Sans MT"/>
        </w:rPr>
        <w:t> </w:t>
      </w:r>
    </w:p>
    <w:p w:rsidR="002E67D4" w:rsidRDefault="002E67D4">
      <w:pPr>
        <w:widowControl w:val="0"/>
        <w:jc w:val="center"/>
        <w:rPr>
          <w:rFonts w:ascii="Arial" w:hAnsi="Arial" w:cs="Arial"/>
          <w:b/>
          <w:bCs/>
          <w:u w:val="single"/>
        </w:rPr>
      </w:pPr>
    </w:p>
    <w:p w:rsidR="002D445D" w:rsidRDefault="004D27CB">
      <w:pPr>
        <w:widowControl w:val="0"/>
        <w:jc w:val="center"/>
        <w:rPr>
          <w:rFonts w:ascii="Arial" w:hAnsi="Arial" w:cs="Arial"/>
          <w:b/>
          <w:bCs/>
          <w:u w:val="single"/>
        </w:rPr>
      </w:pPr>
      <w:r w:rsidRPr="00722420">
        <w:rPr>
          <w:rFonts w:ascii="Arial" w:hAnsi="Arial" w:cs="Arial"/>
          <w:b/>
          <w:bCs/>
          <w:u w:val="single"/>
        </w:rPr>
        <w:t>STANDARD PERSON SPECIFICATION</w:t>
      </w:r>
    </w:p>
    <w:p w:rsidR="00636515" w:rsidRDefault="00636515">
      <w:pPr>
        <w:widowControl w:val="0"/>
        <w:jc w:val="center"/>
        <w:rPr>
          <w:rFonts w:ascii="Arial" w:hAnsi="Arial" w:cs="Arial"/>
          <w:b/>
          <w:bCs/>
          <w:u w:val="single"/>
        </w:rPr>
      </w:pPr>
    </w:p>
    <w:p w:rsidR="00636515" w:rsidRDefault="00636515">
      <w:pPr>
        <w:widowControl w:val="0"/>
        <w:jc w:val="center"/>
        <w:rPr>
          <w:rFonts w:ascii="Arial" w:hAnsi="Arial" w:cs="Arial"/>
          <w:b/>
          <w:bCs/>
          <w:u w:val="single"/>
        </w:rPr>
      </w:pPr>
    </w:p>
    <w:p w:rsidR="00636515" w:rsidRPr="00722420" w:rsidRDefault="00636515">
      <w:pPr>
        <w:widowControl w:val="0"/>
        <w:jc w:val="center"/>
        <w:rPr>
          <w:rFonts w:ascii="Gill Sans MT" w:hAnsi="Gill Sans MT" w:cs="Gill Sans MT"/>
        </w:rPr>
      </w:pPr>
    </w:p>
    <w:p w:rsidR="002D445D" w:rsidRPr="00722420" w:rsidRDefault="004D27CB">
      <w:pPr>
        <w:widowControl w:val="0"/>
        <w:rPr>
          <w:rFonts w:ascii="Times" w:hAnsi="Times" w:cs="Times"/>
        </w:rPr>
      </w:pPr>
      <w:r w:rsidRPr="00722420">
        <w:rPr>
          <w:rFonts w:ascii="Gill Sans MT" w:hAnsi="Gill Sans MT" w:cs="Gill Sans MT"/>
        </w:rPr>
        <w:t> </w:t>
      </w:r>
    </w:p>
    <w:tbl>
      <w:tblPr>
        <w:tblW w:w="10275" w:type="dxa"/>
        <w:tblInd w:w="-218" w:type="dxa"/>
        <w:tblLayout w:type="fixed"/>
        <w:tblCellMar>
          <w:left w:w="0" w:type="dxa"/>
          <w:right w:w="0" w:type="dxa"/>
        </w:tblCellMar>
        <w:tblLook w:val="0000"/>
      </w:tblPr>
      <w:tblGrid>
        <w:gridCol w:w="2717"/>
        <w:gridCol w:w="1908"/>
        <w:gridCol w:w="1921"/>
        <w:gridCol w:w="3684"/>
        <w:gridCol w:w="30"/>
        <w:gridCol w:w="15"/>
      </w:tblGrid>
      <w:tr w:rsidR="002D445D" w:rsidRPr="00722420" w:rsidTr="00636515">
        <w:trPr>
          <w:gridAfter w:val="1"/>
          <w:wAfter w:w="15" w:type="dxa"/>
          <w:trHeight w:val="1381"/>
        </w:trPr>
        <w:tc>
          <w:tcPr>
            <w:tcW w:w="4628" w:type="dxa"/>
            <w:gridSpan w:val="2"/>
            <w:tcBorders>
              <w:top w:val="single" w:sz="8" w:space="0" w:color="000000"/>
              <w:left w:val="single" w:sz="8" w:space="0" w:color="000000"/>
              <w:bottom w:val="single" w:sz="8" w:space="0" w:color="000000"/>
            </w:tcBorders>
            <w:shd w:val="clear" w:color="auto" w:fill="auto"/>
          </w:tcPr>
          <w:p w:rsidR="002D445D" w:rsidRPr="00722420" w:rsidRDefault="004D27CB">
            <w:pPr>
              <w:widowControl w:val="0"/>
              <w:rPr>
                <w:rFonts w:ascii="Arial" w:hAnsi="Arial" w:cs="Arial"/>
              </w:rPr>
            </w:pPr>
            <w:r w:rsidRPr="00722420">
              <w:rPr>
                <w:rFonts w:ascii="Times" w:hAnsi="Times" w:cs="Times"/>
              </w:rPr>
              <w:t> </w:t>
            </w:r>
          </w:p>
          <w:p w:rsidR="002D445D" w:rsidRPr="00722420" w:rsidRDefault="004D27CB">
            <w:pPr>
              <w:widowControl w:val="0"/>
              <w:rPr>
                <w:rFonts w:ascii="Times" w:hAnsi="Times" w:cs="Times"/>
              </w:rPr>
            </w:pPr>
            <w:r w:rsidRPr="00722420">
              <w:rPr>
                <w:rFonts w:ascii="Arial" w:hAnsi="Arial" w:cs="Arial"/>
              </w:rPr>
              <w:t>JOB TITLE</w:t>
            </w:r>
          </w:p>
          <w:p w:rsidR="002D445D" w:rsidRPr="00722420" w:rsidRDefault="004D27CB">
            <w:pPr>
              <w:widowControl w:val="0"/>
              <w:rPr>
                <w:rFonts w:ascii="Arial" w:hAnsi="Arial" w:cs="Arial"/>
              </w:rPr>
            </w:pPr>
            <w:r w:rsidRPr="00722420">
              <w:rPr>
                <w:rFonts w:ascii="Times" w:hAnsi="Times" w:cs="Times"/>
              </w:rPr>
              <w:t> </w:t>
            </w:r>
          </w:p>
          <w:p w:rsidR="002D445D" w:rsidRPr="00722420" w:rsidRDefault="004D27CB">
            <w:pPr>
              <w:widowControl w:val="0"/>
              <w:rPr>
                <w:rFonts w:ascii="Times" w:hAnsi="Times" w:cs="Times"/>
              </w:rPr>
            </w:pPr>
            <w:r w:rsidRPr="00722420">
              <w:rPr>
                <w:rFonts w:ascii="Arial" w:hAnsi="Arial" w:cs="Arial"/>
              </w:rPr>
              <w:t>DEPARTMENT/SECTION</w:t>
            </w:r>
          </w:p>
        </w:tc>
        <w:tc>
          <w:tcPr>
            <w:tcW w:w="5610" w:type="dxa"/>
            <w:gridSpan w:val="2"/>
            <w:tcBorders>
              <w:top w:val="single" w:sz="8" w:space="0" w:color="000000"/>
              <w:bottom w:val="single" w:sz="8" w:space="0" w:color="000000"/>
            </w:tcBorders>
            <w:shd w:val="clear" w:color="auto" w:fill="auto"/>
          </w:tcPr>
          <w:p w:rsidR="002D445D" w:rsidRPr="00722420" w:rsidRDefault="004D27CB">
            <w:pPr>
              <w:widowControl w:val="0"/>
              <w:rPr>
                <w:rFonts w:ascii="Arial" w:hAnsi="Arial" w:cs="Arial"/>
                <w:u w:val="single"/>
              </w:rPr>
            </w:pPr>
            <w:r w:rsidRPr="00722420">
              <w:rPr>
                <w:rFonts w:ascii="Times" w:hAnsi="Times" w:cs="Times"/>
              </w:rPr>
              <w:t> </w:t>
            </w:r>
          </w:p>
          <w:p w:rsidR="002D445D" w:rsidRPr="00722420" w:rsidRDefault="004D27CB">
            <w:pPr>
              <w:widowControl w:val="0"/>
              <w:rPr>
                <w:rFonts w:ascii="Times" w:hAnsi="Times" w:cs="Times"/>
              </w:rPr>
            </w:pPr>
            <w:r w:rsidRPr="00722420">
              <w:rPr>
                <w:rFonts w:ascii="Arial" w:hAnsi="Arial" w:cs="Arial"/>
                <w:u w:val="single"/>
              </w:rPr>
              <w:t>Career Start GP</w:t>
            </w:r>
          </w:p>
          <w:p w:rsidR="002D445D" w:rsidRPr="00722420" w:rsidRDefault="004D27CB">
            <w:pPr>
              <w:widowControl w:val="0"/>
              <w:rPr>
                <w:rFonts w:ascii="Arial" w:hAnsi="Arial" w:cs="Arial"/>
                <w:u w:val="single"/>
              </w:rPr>
            </w:pPr>
            <w:r w:rsidRPr="00722420">
              <w:rPr>
                <w:rFonts w:ascii="Times" w:hAnsi="Times" w:cs="Times"/>
              </w:rPr>
              <w:t> </w:t>
            </w:r>
          </w:p>
          <w:p w:rsidR="002D445D" w:rsidRPr="00722420" w:rsidRDefault="002E67D4">
            <w:pPr>
              <w:widowControl w:val="0"/>
              <w:rPr>
                <w:rFonts w:ascii="Arial" w:hAnsi="Arial" w:cs="Arial"/>
                <w:u w:val="single"/>
              </w:rPr>
            </w:pPr>
            <w:r>
              <w:rPr>
                <w:rFonts w:ascii="Arial" w:hAnsi="Arial" w:cs="Arial"/>
                <w:u w:val="single"/>
              </w:rPr>
              <w:t>NHS Tayside</w:t>
            </w:r>
          </w:p>
          <w:p w:rsidR="002D445D" w:rsidRPr="00722420" w:rsidRDefault="004D27CB">
            <w:pPr>
              <w:widowControl w:val="0"/>
            </w:pPr>
            <w:r w:rsidRPr="00722420">
              <w:rPr>
                <w:rFonts w:ascii="Arial" w:hAnsi="Arial" w:cs="Arial"/>
                <w:u w:val="single"/>
              </w:rPr>
              <w:t> </w:t>
            </w:r>
          </w:p>
        </w:tc>
        <w:tc>
          <w:tcPr>
            <w:tcW w:w="22" w:type="dxa"/>
            <w:tcBorders>
              <w:left w:val="single" w:sz="8" w:space="0" w:color="000000"/>
            </w:tcBorders>
            <w:shd w:val="clear" w:color="auto" w:fill="auto"/>
          </w:tcPr>
          <w:p w:rsidR="002D445D" w:rsidRPr="00722420" w:rsidRDefault="002D445D">
            <w:pPr>
              <w:snapToGrid w:val="0"/>
            </w:pPr>
          </w:p>
        </w:tc>
      </w:tr>
      <w:tr w:rsidR="002D445D" w:rsidRPr="00722420" w:rsidTr="00636515">
        <w:tblPrEx>
          <w:tblCellMar>
            <w:left w:w="108" w:type="dxa"/>
            <w:right w:w="108" w:type="dxa"/>
          </w:tblCellMar>
        </w:tblPrEx>
        <w:trPr>
          <w:trHeight w:val="285"/>
        </w:trPr>
        <w:tc>
          <w:tcPr>
            <w:tcW w:w="2719" w:type="dxa"/>
            <w:tcBorders>
              <w:top w:val="single" w:sz="8" w:space="0" w:color="000000"/>
              <w:left w:val="single" w:sz="8" w:space="0" w:color="000000"/>
              <w:bottom w:val="single" w:sz="8" w:space="0" w:color="000000"/>
            </w:tcBorders>
            <w:shd w:val="clear" w:color="auto" w:fill="auto"/>
          </w:tcPr>
          <w:p w:rsidR="002D445D" w:rsidRPr="00722420" w:rsidRDefault="004D27CB">
            <w:pPr>
              <w:widowControl w:val="0"/>
              <w:jc w:val="center"/>
              <w:rPr>
                <w:rFonts w:ascii="Arial" w:hAnsi="Arial" w:cs="Arial"/>
              </w:rPr>
            </w:pPr>
            <w:r w:rsidRPr="00722420">
              <w:rPr>
                <w:rFonts w:ascii="Arial" w:hAnsi="Arial" w:cs="Arial"/>
              </w:rPr>
              <w:t>FACTOR</w:t>
            </w:r>
          </w:p>
        </w:tc>
        <w:tc>
          <w:tcPr>
            <w:tcW w:w="3832" w:type="dxa"/>
            <w:gridSpan w:val="2"/>
            <w:tcBorders>
              <w:top w:val="single" w:sz="8" w:space="0" w:color="000000"/>
              <w:left w:val="single" w:sz="8" w:space="0" w:color="000000"/>
              <w:bottom w:val="single" w:sz="8" w:space="0" w:color="000000"/>
            </w:tcBorders>
            <w:shd w:val="clear" w:color="auto" w:fill="auto"/>
          </w:tcPr>
          <w:p w:rsidR="002D445D" w:rsidRPr="00722420" w:rsidRDefault="004D27CB">
            <w:pPr>
              <w:widowControl w:val="0"/>
              <w:jc w:val="center"/>
              <w:rPr>
                <w:rFonts w:ascii="Arial" w:hAnsi="Arial" w:cs="Arial"/>
              </w:rPr>
            </w:pPr>
            <w:r w:rsidRPr="00722420">
              <w:rPr>
                <w:rFonts w:ascii="Arial" w:hAnsi="Arial" w:cs="Arial"/>
              </w:rPr>
              <w:t>ESSENTIAL</w:t>
            </w:r>
          </w:p>
        </w:tc>
        <w:tc>
          <w:tcPr>
            <w:tcW w:w="3724" w:type="dxa"/>
            <w:gridSpan w:val="3"/>
            <w:tcBorders>
              <w:top w:val="single" w:sz="8" w:space="0" w:color="000000"/>
              <w:left w:val="single" w:sz="8" w:space="0" w:color="000000"/>
              <w:bottom w:val="single" w:sz="8" w:space="0" w:color="000000"/>
              <w:right w:val="single" w:sz="8" w:space="0" w:color="000000"/>
            </w:tcBorders>
            <w:shd w:val="clear" w:color="auto" w:fill="auto"/>
          </w:tcPr>
          <w:p w:rsidR="002D445D" w:rsidRPr="00722420" w:rsidRDefault="004D27CB">
            <w:pPr>
              <w:widowControl w:val="0"/>
              <w:jc w:val="center"/>
            </w:pPr>
            <w:r w:rsidRPr="00722420">
              <w:rPr>
                <w:rFonts w:ascii="Arial" w:hAnsi="Arial" w:cs="Arial"/>
              </w:rPr>
              <w:t>DESIRABLE</w:t>
            </w:r>
          </w:p>
        </w:tc>
      </w:tr>
      <w:tr w:rsidR="002D445D" w:rsidRPr="00722420" w:rsidTr="00636515">
        <w:tblPrEx>
          <w:tblCellMar>
            <w:left w:w="108" w:type="dxa"/>
            <w:right w:w="108" w:type="dxa"/>
          </w:tblCellMar>
        </w:tblPrEx>
        <w:trPr>
          <w:trHeight w:val="2583"/>
        </w:trPr>
        <w:tc>
          <w:tcPr>
            <w:tcW w:w="2719" w:type="dxa"/>
            <w:tcBorders>
              <w:top w:val="single" w:sz="8" w:space="0" w:color="000000"/>
              <w:left w:val="single" w:sz="8" w:space="0" w:color="000000"/>
              <w:bottom w:val="single" w:sz="8" w:space="0" w:color="000000"/>
            </w:tcBorders>
            <w:shd w:val="clear" w:color="auto" w:fill="auto"/>
          </w:tcPr>
          <w:p w:rsidR="002D445D" w:rsidRPr="00722420" w:rsidRDefault="004D27CB">
            <w:pPr>
              <w:widowControl w:val="0"/>
              <w:rPr>
                <w:rFonts w:ascii="Arial" w:hAnsi="Arial" w:cs="Arial"/>
              </w:rPr>
            </w:pPr>
            <w:r w:rsidRPr="00722420">
              <w:rPr>
                <w:rFonts w:ascii="Times" w:hAnsi="Times" w:cs="Times"/>
              </w:rPr>
              <w:t> </w:t>
            </w:r>
          </w:p>
          <w:p w:rsidR="002D445D" w:rsidRPr="00722420" w:rsidRDefault="004D27CB">
            <w:pPr>
              <w:widowControl w:val="0"/>
              <w:rPr>
                <w:rFonts w:ascii="Arial" w:hAnsi="Arial" w:cs="Arial"/>
              </w:rPr>
            </w:pPr>
            <w:r w:rsidRPr="00722420">
              <w:rPr>
                <w:rFonts w:ascii="Arial" w:hAnsi="Arial" w:cs="Arial"/>
              </w:rPr>
              <w:t>QUALIFICATIONS/</w:t>
            </w:r>
          </w:p>
          <w:p w:rsidR="002D445D" w:rsidRPr="00722420" w:rsidRDefault="004D27CB">
            <w:pPr>
              <w:widowControl w:val="0"/>
              <w:rPr>
                <w:rFonts w:ascii="Times" w:hAnsi="Times" w:cs="Times"/>
              </w:rPr>
            </w:pPr>
            <w:r w:rsidRPr="00722420">
              <w:rPr>
                <w:rFonts w:ascii="Arial" w:hAnsi="Arial" w:cs="Arial"/>
              </w:rPr>
              <w:t>TRAINING</w:t>
            </w:r>
          </w:p>
          <w:p w:rsidR="002D445D" w:rsidRPr="00722420" w:rsidRDefault="004D27CB">
            <w:pPr>
              <w:widowControl w:val="0"/>
              <w:rPr>
                <w:rFonts w:ascii="Times" w:hAnsi="Times" w:cs="Times"/>
              </w:rPr>
            </w:pPr>
            <w:r w:rsidRPr="00722420">
              <w:rPr>
                <w:rFonts w:ascii="Times" w:hAnsi="Times" w:cs="Times"/>
              </w:rPr>
              <w:t> </w:t>
            </w:r>
          </w:p>
        </w:tc>
        <w:tc>
          <w:tcPr>
            <w:tcW w:w="3832" w:type="dxa"/>
            <w:gridSpan w:val="2"/>
            <w:tcBorders>
              <w:top w:val="single" w:sz="8" w:space="0" w:color="000000"/>
              <w:left w:val="single" w:sz="8" w:space="0" w:color="000000"/>
              <w:bottom w:val="single" w:sz="8" w:space="0" w:color="000000"/>
            </w:tcBorders>
            <w:shd w:val="clear" w:color="auto" w:fill="auto"/>
          </w:tcPr>
          <w:p w:rsidR="002D445D" w:rsidRPr="00722420" w:rsidRDefault="004D27CB">
            <w:pPr>
              <w:widowControl w:val="0"/>
              <w:rPr>
                <w:rFonts w:ascii="Symbol" w:hAnsi="Symbol" w:cs="Symbol"/>
              </w:rPr>
            </w:pPr>
            <w:r w:rsidRPr="00722420">
              <w:rPr>
                <w:rFonts w:ascii="Times" w:hAnsi="Times" w:cs="Times"/>
              </w:rPr>
              <w:t> </w:t>
            </w:r>
          </w:p>
          <w:p w:rsidR="002D445D" w:rsidRPr="00722420" w:rsidRDefault="004D27CB">
            <w:pPr>
              <w:widowControl w:val="0"/>
              <w:ind w:left="480" w:hanging="480"/>
              <w:rPr>
                <w:rFonts w:ascii="Symbol" w:hAnsi="Symbol" w:cs="Symbol"/>
              </w:rPr>
            </w:pPr>
            <w:r w:rsidRPr="00722420">
              <w:rPr>
                <w:rFonts w:ascii="Symbol" w:hAnsi="Symbol" w:cs="Symbol"/>
              </w:rPr>
              <w:t></w:t>
            </w:r>
            <w:r w:rsidRPr="00722420">
              <w:rPr>
                <w:rFonts w:ascii="Times" w:hAnsi="Times" w:cs="Times"/>
              </w:rPr>
              <w:t>     </w:t>
            </w:r>
            <w:r w:rsidRPr="00722420">
              <w:rPr>
                <w:rFonts w:ascii="Arial" w:hAnsi="Arial" w:cs="Arial"/>
              </w:rPr>
              <w:t>MRCGP or equivalent</w:t>
            </w:r>
          </w:p>
          <w:p w:rsidR="002D445D" w:rsidRPr="00722420" w:rsidRDefault="004D27CB">
            <w:pPr>
              <w:widowControl w:val="0"/>
              <w:ind w:left="480" w:hanging="480"/>
              <w:rPr>
                <w:rFonts w:ascii="Symbol" w:hAnsi="Symbol" w:cs="Symbol"/>
              </w:rPr>
            </w:pPr>
            <w:r w:rsidRPr="00722420">
              <w:rPr>
                <w:rFonts w:ascii="Symbol" w:hAnsi="Symbol" w:cs="Symbol"/>
              </w:rPr>
              <w:t></w:t>
            </w:r>
            <w:r w:rsidRPr="00722420">
              <w:rPr>
                <w:rFonts w:ascii="Times" w:hAnsi="Times" w:cs="Times"/>
              </w:rPr>
              <w:t>     </w:t>
            </w:r>
            <w:proofErr w:type="spellStart"/>
            <w:r w:rsidRPr="00722420">
              <w:rPr>
                <w:rFonts w:ascii="Arial" w:hAnsi="Arial" w:cs="Arial"/>
              </w:rPr>
              <w:t>MBChB</w:t>
            </w:r>
            <w:proofErr w:type="spellEnd"/>
          </w:p>
          <w:p w:rsidR="002D445D" w:rsidRPr="00722420" w:rsidRDefault="004D27CB">
            <w:pPr>
              <w:widowControl w:val="0"/>
              <w:ind w:left="480" w:hanging="480"/>
              <w:rPr>
                <w:rFonts w:ascii="Symbol" w:hAnsi="Symbol" w:cs="Symbol"/>
              </w:rPr>
            </w:pPr>
            <w:r w:rsidRPr="00722420">
              <w:rPr>
                <w:rFonts w:ascii="Symbol" w:hAnsi="Symbol" w:cs="Symbol"/>
              </w:rPr>
              <w:t></w:t>
            </w:r>
            <w:r w:rsidRPr="00722420">
              <w:rPr>
                <w:rFonts w:ascii="Times" w:hAnsi="Times" w:cs="Times"/>
              </w:rPr>
              <w:t>     </w:t>
            </w:r>
            <w:r w:rsidRPr="00722420">
              <w:rPr>
                <w:rFonts w:ascii="Arial" w:hAnsi="Arial" w:cs="Arial"/>
              </w:rPr>
              <w:t>Certificate of Completion of Training (CCT)</w:t>
            </w:r>
          </w:p>
          <w:p w:rsidR="002D445D" w:rsidRPr="00722420" w:rsidRDefault="004D27CB">
            <w:pPr>
              <w:widowControl w:val="0"/>
              <w:ind w:left="480" w:hanging="480"/>
              <w:rPr>
                <w:rFonts w:ascii="Symbol" w:hAnsi="Symbol" w:cs="Symbol"/>
              </w:rPr>
            </w:pPr>
            <w:r w:rsidRPr="00722420">
              <w:rPr>
                <w:rFonts w:ascii="Symbol" w:hAnsi="Symbol" w:cs="Symbol"/>
              </w:rPr>
              <w:t></w:t>
            </w:r>
            <w:r w:rsidRPr="00722420">
              <w:rPr>
                <w:rFonts w:ascii="Times" w:hAnsi="Times" w:cs="Times"/>
              </w:rPr>
              <w:t>     </w:t>
            </w:r>
            <w:r w:rsidRPr="00722420">
              <w:rPr>
                <w:rFonts w:ascii="Arial" w:hAnsi="Arial" w:cs="Arial"/>
              </w:rPr>
              <w:t>You must be eligible to join the performers list in NHS Tayside prior to commencement of the post</w:t>
            </w:r>
          </w:p>
          <w:p w:rsidR="002D445D" w:rsidRPr="00722420" w:rsidRDefault="004D27CB">
            <w:pPr>
              <w:widowControl w:val="0"/>
              <w:ind w:left="480" w:hanging="480"/>
              <w:rPr>
                <w:rFonts w:ascii="Times" w:hAnsi="Times" w:cs="Times"/>
              </w:rPr>
            </w:pPr>
            <w:r w:rsidRPr="00722420">
              <w:rPr>
                <w:rFonts w:ascii="Symbol" w:hAnsi="Symbol" w:cs="Symbol"/>
              </w:rPr>
              <w:t></w:t>
            </w:r>
            <w:r w:rsidRPr="00722420">
              <w:rPr>
                <w:rFonts w:ascii="Times" w:hAnsi="Times" w:cs="Times"/>
              </w:rPr>
              <w:t>     </w:t>
            </w:r>
            <w:r w:rsidRPr="00722420">
              <w:rPr>
                <w:rFonts w:ascii="Arial" w:hAnsi="Arial" w:cs="Arial"/>
              </w:rPr>
              <w:t>Fully registered with GMC</w:t>
            </w:r>
          </w:p>
        </w:tc>
        <w:tc>
          <w:tcPr>
            <w:tcW w:w="3724" w:type="dxa"/>
            <w:gridSpan w:val="3"/>
            <w:tcBorders>
              <w:top w:val="single" w:sz="8" w:space="0" w:color="000000"/>
              <w:left w:val="single" w:sz="8" w:space="0" w:color="000000"/>
              <w:bottom w:val="single" w:sz="8" w:space="0" w:color="000000"/>
              <w:right w:val="single" w:sz="8" w:space="0" w:color="000000"/>
            </w:tcBorders>
            <w:shd w:val="clear" w:color="auto" w:fill="auto"/>
          </w:tcPr>
          <w:p w:rsidR="002D445D" w:rsidRPr="00722420" w:rsidRDefault="004D27CB">
            <w:pPr>
              <w:widowControl w:val="0"/>
              <w:rPr>
                <w:rFonts w:ascii="Symbol" w:hAnsi="Symbol" w:cs="Symbol"/>
              </w:rPr>
            </w:pPr>
            <w:r w:rsidRPr="00722420">
              <w:rPr>
                <w:rFonts w:ascii="Times" w:hAnsi="Times" w:cs="Times"/>
              </w:rPr>
              <w:t> </w:t>
            </w:r>
          </w:p>
          <w:p w:rsidR="002D445D" w:rsidRPr="00722420" w:rsidRDefault="004D27CB">
            <w:pPr>
              <w:widowControl w:val="0"/>
              <w:ind w:left="480" w:hanging="480"/>
            </w:pPr>
            <w:r w:rsidRPr="00722420">
              <w:rPr>
                <w:rFonts w:ascii="Symbol" w:hAnsi="Symbol" w:cs="Symbol"/>
              </w:rPr>
              <w:t></w:t>
            </w:r>
            <w:r w:rsidRPr="00722420">
              <w:rPr>
                <w:rFonts w:ascii="Times" w:hAnsi="Times" w:cs="Times"/>
              </w:rPr>
              <w:t>     </w:t>
            </w:r>
            <w:r w:rsidRPr="00722420">
              <w:rPr>
                <w:rFonts w:ascii="Arial" w:hAnsi="Arial" w:cs="Arial"/>
              </w:rPr>
              <w:t>Other Post Graduate Diplomas</w:t>
            </w:r>
          </w:p>
        </w:tc>
      </w:tr>
      <w:tr w:rsidR="002D445D" w:rsidRPr="00722420" w:rsidTr="00636515">
        <w:tblPrEx>
          <w:tblCellMar>
            <w:left w:w="108" w:type="dxa"/>
            <w:right w:w="108" w:type="dxa"/>
          </w:tblCellMar>
        </w:tblPrEx>
        <w:trPr>
          <w:trHeight w:val="1426"/>
        </w:trPr>
        <w:tc>
          <w:tcPr>
            <w:tcW w:w="2719" w:type="dxa"/>
            <w:tcBorders>
              <w:top w:val="single" w:sz="8" w:space="0" w:color="000000"/>
              <w:left w:val="single" w:sz="8" w:space="0" w:color="000000"/>
              <w:bottom w:val="single" w:sz="8" w:space="0" w:color="000000"/>
            </w:tcBorders>
            <w:shd w:val="clear" w:color="auto" w:fill="auto"/>
          </w:tcPr>
          <w:p w:rsidR="002D445D" w:rsidRPr="00722420" w:rsidRDefault="004D27CB">
            <w:pPr>
              <w:widowControl w:val="0"/>
              <w:rPr>
                <w:rFonts w:ascii="Arial" w:hAnsi="Arial" w:cs="Arial"/>
              </w:rPr>
            </w:pPr>
            <w:r w:rsidRPr="00722420">
              <w:rPr>
                <w:rFonts w:ascii="Times" w:hAnsi="Times" w:cs="Times"/>
              </w:rPr>
              <w:t> </w:t>
            </w:r>
          </w:p>
          <w:p w:rsidR="002D445D" w:rsidRPr="00722420" w:rsidRDefault="004D27CB">
            <w:pPr>
              <w:widowControl w:val="0"/>
              <w:rPr>
                <w:rFonts w:ascii="Times" w:hAnsi="Times" w:cs="Times"/>
              </w:rPr>
            </w:pPr>
            <w:r w:rsidRPr="00722420">
              <w:rPr>
                <w:rFonts w:ascii="Arial" w:hAnsi="Arial" w:cs="Arial"/>
              </w:rPr>
              <w:t>EXPERIENCE</w:t>
            </w:r>
          </w:p>
          <w:p w:rsidR="002D445D" w:rsidRPr="00722420" w:rsidRDefault="004D27CB">
            <w:pPr>
              <w:widowControl w:val="0"/>
              <w:rPr>
                <w:rFonts w:ascii="Times" w:hAnsi="Times" w:cs="Times"/>
              </w:rPr>
            </w:pPr>
            <w:r w:rsidRPr="00722420">
              <w:rPr>
                <w:rFonts w:ascii="Times" w:hAnsi="Times" w:cs="Times"/>
              </w:rPr>
              <w:t> </w:t>
            </w:r>
          </w:p>
          <w:p w:rsidR="002D445D" w:rsidRPr="00722420" w:rsidRDefault="004D27CB">
            <w:pPr>
              <w:widowControl w:val="0"/>
              <w:rPr>
                <w:rFonts w:ascii="Times" w:hAnsi="Times" w:cs="Times"/>
              </w:rPr>
            </w:pPr>
            <w:r w:rsidRPr="00722420">
              <w:rPr>
                <w:rFonts w:ascii="Times" w:hAnsi="Times" w:cs="Times"/>
              </w:rPr>
              <w:t> </w:t>
            </w:r>
          </w:p>
          <w:p w:rsidR="002D445D" w:rsidRPr="00722420" w:rsidRDefault="004D27CB">
            <w:pPr>
              <w:widowControl w:val="0"/>
              <w:rPr>
                <w:rFonts w:ascii="Gill Sans MT" w:hAnsi="Gill Sans MT" w:cs="Gill Sans MT"/>
              </w:rPr>
            </w:pPr>
            <w:r w:rsidRPr="00722420">
              <w:rPr>
                <w:rFonts w:ascii="Times" w:hAnsi="Times" w:cs="Times"/>
              </w:rPr>
              <w:t> </w:t>
            </w:r>
          </w:p>
        </w:tc>
        <w:tc>
          <w:tcPr>
            <w:tcW w:w="3832" w:type="dxa"/>
            <w:gridSpan w:val="2"/>
            <w:tcBorders>
              <w:top w:val="single" w:sz="8" w:space="0" w:color="000000"/>
              <w:left w:val="single" w:sz="8" w:space="0" w:color="000000"/>
              <w:bottom w:val="single" w:sz="8" w:space="0" w:color="000000"/>
            </w:tcBorders>
            <w:shd w:val="clear" w:color="auto" w:fill="auto"/>
          </w:tcPr>
          <w:p w:rsidR="00E063C8" w:rsidRDefault="004D27CB" w:rsidP="00E063C8">
            <w:pPr>
              <w:widowControl w:val="0"/>
              <w:rPr>
                <w:rFonts w:ascii="Times" w:hAnsi="Times" w:cs="Times"/>
              </w:rPr>
            </w:pPr>
            <w:r w:rsidRPr="00722420">
              <w:rPr>
                <w:rFonts w:ascii="Times" w:hAnsi="Times" w:cs="Times"/>
              </w:rPr>
              <w:t>     </w:t>
            </w:r>
          </w:p>
          <w:p w:rsidR="002D445D" w:rsidRPr="00E063C8" w:rsidRDefault="004D27CB" w:rsidP="00E063C8">
            <w:pPr>
              <w:pStyle w:val="ListParagraph"/>
              <w:widowControl w:val="0"/>
              <w:numPr>
                <w:ilvl w:val="0"/>
                <w:numId w:val="3"/>
              </w:numPr>
              <w:rPr>
                <w:rFonts w:ascii="Symbol" w:hAnsi="Symbol" w:cs="Symbol"/>
              </w:rPr>
            </w:pPr>
            <w:r w:rsidRPr="00E063C8">
              <w:rPr>
                <w:rFonts w:ascii="Arial" w:hAnsi="Arial" w:cs="Arial"/>
              </w:rPr>
              <w:t>Successfully Completed General Practice Specialist Training</w:t>
            </w:r>
          </w:p>
          <w:p w:rsidR="002D445D" w:rsidRPr="00722420" w:rsidRDefault="004D27CB">
            <w:pPr>
              <w:widowControl w:val="0"/>
              <w:ind w:left="480" w:hanging="480"/>
              <w:rPr>
                <w:rFonts w:ascii="Symbol" w:hAnsi="Symbol" w:cs="Symbol"/>
              </w:rPr>
            </w:pPr>
            <w:r w:rsidRPr="00722420">
              <w:rPr>
                <w:rFonts w:ascii="Symbol" w:hAnsi="Symbol" w:cs="Symbol"/>
              </w:rPr>
              <w:t></w:t>
            </w:r>
            <w:r w:rsidRPr="00722420">
              <w:rPr>
                <w:rFonts w:ascii="Times" w:hAnsi="Times" w:cs="Times"/>
              </w:rPr>
              <w:t>     </w:t>
            </w:r>
            <w:r w:rsidRPr="00722420">
              <w:rPr>
                <w:rFonts w:ascii="Arial" w:hAnsi="Arial" w:cs="Arial"/>
              </w:rPr>
              <w:t>Appropriate range of previous experience in hospital posts</w:t>
            </w:r>
          </w:p>
        </w:tc>
        <w:tc>
          <w:tcPr>
            <w:tcW w:w="3724" w:type="dxa"/>
            <w:gridSpan w:val="3"/>
            <w:tcBorders>
              <w:top w:val="single" w:sz="8" w:space="0" w:color="000000"/>
              <w:left w:val="single" w:sz="8" w:space="0" w:color="000000"/>
              <w:bottom w:val="single" w:sz="8" w:space="0" w:color="000000"/>
              <w:right w:val="single" w:sz="8" w:space="0" w:color="000000"/>
            </w:tcBorders>
            <w:shd w:val="clear" w:color="auto" w:fill="auto"/>
          </w:tcPr>
          <w:p w:rsidR="00E063C8" w:rsidRDefault="00E063C8">
            <w:pPr>
              <w:widowControl w:val="0"/>
              <w:ind w:left="480" w:hanging="480"/>
              <w:rPr>
                <w:rFonts w:ascii="Symbol" w:hAnsi="Symbol" w:cs="Symbol"/>
              </w:rPr>
            </w:pPr>
          </w:p>
          <w:p w:rsidR="002D445D" w:rsidRPr="00722420" w:rsidRDefault="004D27CB" w:rsidP="00E063C8">
            <w:pPr>
              <w:pStyle w:val="ListParagraph"/>
              <w:widowControl w:val="0"/>
              <w:numPr>
                <w:ilvl w:val="0"/>
                <w:numId w:val="3"/>
              </w:numPr>
            </w:pPr>
            <w:r w:rsidRPr="00E063C8">
              <w:rPr>
                <w:rFonts w:ascii="Arial" w:hAnsi="Arial" w:cs="Arial"/>
              </w:rPr>
              <w:t>Completed GP specialist training within last 5 years</w:t>
            </w:r>
          </w:p>
        </w:tc>
      </w:tr>
      <w:tr w:rsidR="002D445D" w:rsidRPr="00722420" w:rsidTr="00636515">
        <w:tblPrEx>
          <w:tblCellMar>
            <w:left w:w="108" w:type="dxa"/>
            <w:right w:w="108" w:type="dxa"/>
          </w:tblCellMar>
        </w:tblPrEx>
        <w:trPr>
          <w:trHeight w:val="3453"/>
        </w:trPr>
        <w:tc>
          <w:tcPr>
            <w:tcW w:w="2719" w:type="dxa"/>
            <w:tcBorders>
              <w:top w:val="single" w:sz="8" w:space="0" w:color="000000"/>
              <w:left w:val="single" w:sz="8" w:space="0" w:color="000000"/>
              <w:bottom w:val="single" w:sz="8" w:space="0" w:color="000000"/>
            </w:tcBorders>
            <w:shd w:val="clear" w:color="auto" w:fill="auto"/>
          </w:tcPr>
          <w:p w:rsidR="002D445D" w:rsidRPr="00722420" w:rsidRDefault="004D27CB">
            <w:pPr>
              <w:widowControl w:val="0"/>
              <w:rPr>
                <w:rFonts w:ascii="Arial" w:hAnsi="Arial" w:cs="Arial"/>
              </w:rPr>
            </w:pPr>
            <w:r w:rsidRPr="00722420">
              <w:rPr>
                <w:rFonts w:ascii="Times" w:hAnsi="Times" w:cs="Times"/>
              </w:rPr>
              <w:t> </w:t>
            </w:r>
          </w:p>
          <w:p w:rsidR="002D445D" w:rsidRPr="00722420" w:rsidRDefault="004D27CB">
            <w:pPr>
              <w:widowControl w:val="0"/>
              <w:rPr>
                <w:rFonts w:ascii="Arial" w:hAnsi="Arial" w:cs="Arial"/>
              </w:rPr>
            </w:pPr>
            <w:r w:rsidRPr="00722420">
              <w:rPr>
                <w:rFonts w:ascii="Arial" w:hAnsi="Arial" w:cs="Arial"/>
              </w:rPr>
              <w:t>KNOWLEDGE</w:t>
            </w:r>
          </w:p>
          <w:p w:rsidR="002D445D" w:rsidRPr="00722420" w:rsidRDefault="004D27CB">
            <w:pPr>
              <w:widowControl w:val="0"/>
              <w:rPr>
                <w:rFonts w:ascii="Arial" w:hAnsi="Arial" w:cs="Arial"/>
              </w:rPr>
            </w:pPr>
            <w:r w:rsidRPr="00722420">
              <w:rPr>
                <w:rFonts w:ascii="Arial" w:hAnsi="Arial" w:cs="Arial"/>
              </w:rPr>
              <w:t>AND</w:t>
            </w:r>
          </w:p>
          <w:p w:rsidR="002D445D" w:rsidRPr="00722420" w:rsidRDefault="004D27CB">
            <w:pPr>
              <w:widowControl w:val="0"/>
              <w:rPr>
                <w:rFonts w:ascii="Times" w:hAnsi="Times" w:cs="Times"/>
              </w:rPr>
            </w:pPr>
            <w:r w:rsidRPr="00722420">
              <w:rPr>
                <w:rFonts w:ascii="Arial" w:hAnsi="Arial" w:cs="Arial"/>
              </w:rPr>
              <w:t>SKILLS</w:t>
            </w:r>
          </w:p>
          <w:p w:rsidR="002D445D" w:rsidRPr="00722420" w:rsidRDefault="004D27CB">
            <w:pPr>
              <w:widowControl w:val="0"/>
              <w:rPr>
                <w:rFonts w:ascii="Times" w:hAnsi="Times" w:cs="Times"/>
              </w:rPr>
            </w:pPr>
            <w:r w:rsidRPr="00722420">
              <w:rPr>
                <w:rFonts w:ascii="Times" w:hAnsi="Times" w:cs="Times"/>
              </w:rPr>
              <w:t> </w:t>
            </w:r>
          </w:p>
        </w:tc>
        <w:tc>
          <w:tcPr>
            <w:tcW w:w="3832" w:type="dxa"/>
            <w:gridSpan w:val="2"/>
            <w:tcBorders>
              <w:top w:val="single" w:sz="8" w:space="0" w:color="000000"/>
              <w:left w:val="single" w:sz="8" w:space="0" w:color="000000"/>
              <w:bottom w:val="single" w:sz="8" w:space="0" w:color="000000"/>
            </w:tcBorders>
            <w:shd w:val="clear" w:color="auto" w:fill="auto"/>
          </w:tcPr>
          <w:p w:rsidR="002D445D" w:rsidRPr="00722420" w:rsidRDefault="004D27CB">
            <w:pPr>
              <w:widowControl w:val="0"/>
              <w:rPr>
                <w:rFonts w:ascii="Symbol" w:hAnsi="Symbol" w:cs="Symbol"/>
              </w:rPr>
            </w:pPr>
            <w:r w:rsidRPr="00722420">
              <w:rPr>
                <w:rFonts w:ascii="Times" w:hAnsi="Times" w:cs="Times"/>
              </w:rPr>
              <w:t> </w:t>
            </w:r>
          </w:p>
          <w:p w:rsidR="002D445D" w:rsidRPr="00722420" w:rsidRDefault="004D27CB">
            <w:pPr>
              <w:widowControl w:val="0"/>
              <w:ind w:left="480" w:hanging="480"/>
              <w:rPr>
                <w:rFonts w:ascii="Symbol" w:hAnsi="Symbol" w:cs="Symbol"/>
              </w:rPr>
            </w:pPr>
            <w:r w:rsidRPr="00722420">
              <w:rPr>
                <w:rFonts w:ascii="Symbol" w:hAnsi="Symbol" w:cs="Symbol"/>
              </w:rPr>
              <w:t></w:t>
            </w:r>
            <w:r w:rsidRPr="00722420">
              <w:rPr>
                <w:rFonts w:ascii="Times" w:hAnsi="Times" w:cs="Times"/>
              </w:rPr>
              <w:t>     </w:t>
            </w:r>
            <w:r w:rsidRPr="00722420">
              <w:rPr>
                <w:rFonts w:ascii="Arial" w:hAnsi="Arial" w:cs="Arial"/>
              </w:rPr>
              <w:t>Evidence of self directed learning</w:t>
            </w:r>
          </w:p>
          <w:p w:rsidR="002D445D" w:rsidRPr="00722420" w:rsidRDefault="004D27CB">
            <w:pPr>
              <w:widowControl w:val="0"/>
              <w:ind w:left="480" w:hanging="480"/>
              <w:rPr>
                <w:rFonts w:ascii="Symbol" w:hAnsi="Symbol" w:cs="Symbol"/>
              </w:rPr>
            </w:pPr>
            <w:r w:rsidRPr="00722420">
              <w:rPr>
                <w:rFonts w:ascii="Symbol" w:hAnsi="Symbol" w:cs="Symbol"/>
              </w:rPr>
              <w:t></w:t>
            </w:r>
            <w:r w:rsidRPr="00722420">
              <w:rPr>
                <w:rFonts w:ascii="Times" w:hAnsi="Times" w:cs="Times"/>
              </w:rPr>
              <w:t>     </w:t>
            </w:r>
            <w:r w:rsidRPr="00722420">
              <w:rPr>
                <w:rFonts w:ascii="Arial" w:hAnsi="Arial" w:cs="Arial"/>
              </w:rPr>
              <w:t>Excellent communication skills</w:t>
            </w:r>
          </w:p>
          <w:p w:rsidR="002D445D" w:rsidRPr="00722420" w:rsidRDefault="004D27CB">
            <w:pPr>
              <w:widowControl w:val="0"/>
              <w:ind w:left="480" w:hanging="480"/>
              <w:rPr>
                <w:rFonts w:ascii="Symbol" w:hAnsi="Symbol" w:cs="Symbol"/>
              </w:rPr>
            </w:pPr>
            <w:r w:rsidRPr="00722420">
              <w:rPr>
                <w:rFonts w:ascii="Symbol" w:hAnsi="Symbol" w:cs="Symbol"/>
              </w:rPr>
              <w:t></w:t>
            </w:r>
            <w:r w:rsidRPr="00722420">
              <w:rPr>
                <w:rFonts w:ascii="Times" w:hAnsi="Times" w:cs="Times"/>
              </w:rPr>
              <w:t>     </w:t>
            </w:r>
            <w:r w:rsidRPr="00722420">
              <w:rPr>
                <w:rFonts w:ascii="Arial" w:hAnsi="Arial" w:cs="Arial"/>
              </w:rPr>
              <w:t>Ability to articulate the core values of general practice</w:t>
            </w:r>
          </w:p>
          <w:p w:rsidR="002D445D" w:rsidRPr="00722420" w:rsidRDefault="004D27CB">
            <w:pPr>
              <w:widowControl w:val="0"/>
              <w:ind w:left="480" w:hanging="480"/>
              <w:rPr>
                <w:rFonts w:ascii="Symbol" w:hAnsi="Symbol" w:cs="Symbol"/>
              </w:rPr>
            </w:pPr>
            <w:r w:rsidRPr="00722420">
              <w:rPr>
                <w:rFonts w:ascii="Symbol" w:hAnsi="Symbol" w:cs="Symbol"/>
              </w:rPr>
              <w:t></w:t>
            </w:r>
            <w:r w:rsidRPr="00722420">
              <w:rPr>
                <w:rFonts w:ascii="Times" w:hAnsi="Times" w:cs="Times"/>
              </w:rPr>
              <w:t>     </w:t>
            </w:r>
            <w:r w:rsidRPr="00722420">
              <w:rPr>
                <w:rFonts w:ascii="Arial" w:hAnsi="Arial" w:cs="Arial"/>
              </w:rPr>
              <w:t>Knowledge of current issues affecting general practice</w:t>
            </w:r>
          </w:p>
          <w:p w:rsidR="002D445D" w:rsidRPr="00722420" w:rsidRDefault="004D27CB">
            <w:pPr>
              <w:widowControl w:val="0"/>
              <w:ind w:left="480" w:hanging="480"/>
              <w:rPr>
                <w:rFonts w:ascii="Symbol" w:hAnsi="Symbol" w:cs="Symbol"/>
              </w:rPr>
            </w:pPr>
            <w:r w:rsidRPr="00722420">
              <w:rPr>
                <w:rFonts w:ascii="Symbol" w:hAnsi="Symbol" w:cs="Symbol"/>
              </w:rPr>
              <w:t></w:t>
            </w:r>
            <w:r w:rsidRPr="00722420">
              <w:rPr>
                <w:rFonts w:ascii="Times" w:hAnsi="Times" w:cs="Times"/>
              </w:rPr>
              <w:t>     </w:t>
            </w:r>
            <w:r w:rsidRPr="00722420">
              <w:rPr>
                <w:rFonts w:ascii="Arial" w:hAnsi="Arial" w:cs="Arial"/>
              </w:rPr>
              <w:t>Counseling and Feedback skills</w:t>
            </w:r>
          </w:p>
          <w:p w:rsidR="002D445D" w:rsidRPr="00722420" w:rsidRDefault="004D27CB">
            <w:pPr>
              <w:widowControl w:val="0"/>
              <w:ind w:left="480" w:hanging="480"/>
              <w:rPr>
                <w:rFonts w:ascii="Symbol" w:hAnsi="Symbol" w:cs="Symbol"/>
              </w:rPr>
            </w:pPr>
            <w:r w:rsidRPr="00722420">
              <w:rPr>
                <w:rFonts w:ascii="Symbol" w:hAnsi="Symbol" w:cs="Symbol"/>
              </w:rPr>
              <w:t></w:t>
            </w:r>
            <w:r w:rsidRPr="00722420">
              <w:rPr>
                <w:rFonts w:ascii="Times" w:hAnsi="Times" w:cs="Times"/>
              </w:rPr>
              <w:t>     </w:t>
            </w:r>
            <w:r w:rsidRPr="00722420">
              <w:rPr>
                <w:rFonts w:ascii="Arial" w:hAnsi="Arial" w:cs="Arial"/>
              </w:rPr>
              <w:t>Team working and interdisciplinary collaboration</w:t>
            </w:r>
          </w:p>
          <w:p w:rsidR="002D445D" w:rsidRPr="00722420" w:rsidRDefault="004D27CB">
            <w:pPr>
              <w:widowControl w:val="0"/>
              <w:ind w:left="480" w:hanging="480"/>
              <w:rPr>
                <w:rFonts w:ascii="Times" w:hAnsi="Times" w:cs="Times"/>
              </w:rPr>
            </w:pPr>
            <w:r w:rsidRPr="00722420">
              <w:rPr>
                <w:rFonts w:ascii="Symbol" w:hAnsi="Symbol" w:cs="Symbol"/>
              </w:rPr>
              <w:t></w:t>
            </w:r>
            <w:r w:rsidRPr="00722420">
              <w:rPr>
                <w:rFonts w:ascii="Times" w:hAnsi="Times" w:cs="Times"/>
              </w:rPr>
              <w:t>     </w:t>
            </w:r>
            <w:r w:rsidRPr="00722420">
              <w:rPr>
                <w:rFonts w:ascii="Arial" w:hAnsi="Arial" w:cs="Arial"/>
              </w:rPr>
              <w:t>Ability to maintain trust and confidence of patients</w:t>
            </w:r>
          </w:p>
        </w:tc>
        <w:tc>
          <w:tcPr>
            <w:tcW w:w="3724" w:type="dxa"/>
            <w:gridSpan w:val="3"/>
            <w:tcBorders>
              <w:top w:val="single" w:sz="8" w:space="0" w:color="000000"/>
              <w:left w:val="single" w:sz="8" w:space="0" w:color="000000"/>
              <w:bottom w:val="single" w:sz="8" w:space="0" w:color="000000"/>
              <w:right w:val="single" w:sz="8" w:space="0" w:color="000000"/>
            </w:tcBorders>
            <w:shd w:val="clear" w:color="auto" w:fill="auto"/>
          </w:tcPr>
          <w:p w:rsidR="002D445D" w:rsidRPr="00722420" w:rsidRDefault="004D27CB">
            <w:pPr>
              <w:widowControl w:val="0"/>
              <w:rPr>
                <w:rFonts w:ascii="Symbol" w:hAnsi="Symbol" w:cs="Symbol"/>
              </w:rPr>
            </w:pPr>
            <w:r w:rsidRPr="00722420">
              <w:rPr>
                <w:rFonts w:ascii="Times" w:hAnsi="Times" w:cs="Times"/>
              </w:rPr>
              <w:t> </w:t>
            </w:r>
          </w:p>
          <w:p w:rsidR="002D445D" w:rsidRPr="00722420" w:rsidRDefault="004D27CB">
            <w:pPr>
              <w:widowControl w:val="0"/>
              <w:ind w:left="480" w:hanging="480"/>
              <w:rPr>
                <w:rFonts w:ascii="Symbol" w:hAnsi="Symbol" w:cs="Symbol"/>
              </w:rPr>
            </w:pPr>
            <w:r w:rsidRPr="00722420">
              <w:rPr>
                <w:rFonts w:ascii="Symbol" w:hAnsi="Symbol" w:cs="Symbol"/>
              </w:rPr>
              <w:t></w:t>
            </w:r>
            <w:r w:rsidRPr="00722420">
              <w:rPr>
                <w:rFonts w:ascii="Times" w:hAnsi="Times" w:cs="Times"/>
              </w:rPr>
              <w:t>     </w:t>
            </w:r>
            <w:r w:rsidRPr="00722420">
              <w:rPr>
                <w:rFonts w:ascii="Arial" w:hAnsi="Arial" w:cs="Arial"/>
              </w:rPr>
              <w:t>Knowledge of service provision requirements in all clinical disciplines</w:t>
            </w:r>
          </w:p>
          <w:p w:rsidR="002D445D" w:rsidRPr="00722420" w:rsidRDefault="004D27CB">
            <w:pPr>
              <w:widowControl w:val="0"/>
              <w:ind w:left="480" w:hanging="480"/>
            </w:pPr>
            <w:r w:rsidRPr="00722420">
              <w:rPr>
                <w:rFonts w:ascii="Symbol" w:hAnsi="Symbol" w:cs="Symbol"/>
              </w:rPr>
              <w:t></w:t>
            </w:r>
            <w:r w:rsidRPr="00722420">
              <w:rPr>
                <w:rFonts w:ascii="Times" w:hAnsi="Times" w:cs="Times"/>
              </w:rPr>
              <w:t>     </w:t>
            </w:r>
            <w:r w:rsidRPr="00722420">
              <w:rPr>
                <w:rFonts w:ascii="Arial" w:hAnsi="Arial" w:cs="Arial"/>
              </w:rPr>
              <w:t>Committed to a career in General Practice within Tayside</w:t>
            </w:r>
          </w:p>
        </w:tc>
      </w:tr>
      <w:tr w:rsidR="002D445D" w:rsidRPr="00722420" w:rsidTr="00636515">
        <w:tblPrEx>
          <w:tblCellMar>
            <w:left w:w="108" w:type="dxa"/>
            <w:right w:w="108" w:type="dxa"/>
          </w:tblCellMar>
        </w:tblPrEx>
        <w:trPr>
          <w:trHeight w:val="586"/>
        </w:trPr>
        <w:tc>
          <w:tcPr>
            <w:tcW w:w="2719" w:type="dxa"/>
            <w:tcBorders>
              <w:top w:val="single" w:sz="8" w:space="0" w:color="000000"/>
              <w:left w:val="single" w:sz="8" w:space="0" w:color="000000"/>
              <w:bottom w:val="single" w:sz="8" w:space="0" w:color="000000"/>
            </w:tcBorders>
            <w:shd w:val="clear" w:color="auto" w:fill="auto"/>
          </w:tcPr>
          <w:p w:rsidR="002D445D" w:rsidRPr="00722420" w:rsidRDefault="004D27CB">
            <w:pPr>
              <w:widowControl w:val="0"/>
              <w:rPr>
                <w:rFonts w:ascii="Arial" w:hAnsi="Arial" w:cs="Arial"/>
              </w:rPr>
            </w:pPr>
            <w:r w:rsidRPr="00722420">
              <w:rPr>
                <w:rFonts w:ascii="Times" w:hAnsi="Times" w:cs="Times"/>
              </w:rPr>
              <w:t> </w:t>
            </w:r>
          </w:p>
          <w:p w:rsidR="002D445D" w:rsidRPr="00722420" w:rsidRDefault="004D27CB">
            <w:pPr>
              <w:widowControl w:val="0"/>
              <w:rPr>
                <w:rFonts w:ascii="Arial" w:hAnsi="Arial" w:cs="Arial"/>
              </w:rPr>
            </w:pPr>
            <w:r w:rsidRPr="00722420">
              <w:rPr>
                <w:rFonts w:ascii="Arial" w:hAnsi="Arial" w:cs="Arial"/>
              </w:rPr>
              <w:t>DISPOSITION</w:t>
            </w:r>
          </w:p>
          <w:p w:rsidR="002D445D" w:rsidRPr="00722420" w:rsidRDefault="004D27CB">
            <w:pPr>
              <w:widowControl w:val="0"/>
              <w:ind w:left="453" w:hanging="454"/>
              <w:rPr>
                <w:rFonts w:ascii="Times" w:hAnsi="Times" w:cs="Times"/>
              </w:rPr>
            </w:pPr>
            <w:r w:rsidRPr="00722420">
              <w:rPr>
                <w:rFonts w:ascii="Arial" w:hAnsi="Arial" w:cs="Arial"/>
              </w:rPr>
              <w:t>e.g.  Personal (transferable)               skills</w:t>
            </w:r>
          </w:p>
          <w:p w:rsidR="002D445D" w:rsidRPr="00722420" w:rsidRDefault="004D27CB">
            <w:pPr>
              <w:widowControl w:val="0"/>
              <w:ind w:left="453" w:hanging="454"/>
              <w:rPr>
                <w:rFonts w:ascii="Times" w:hAnsi="Times" w:cs="Times"/>
              </w:rPr>
            </w:pPr>
            <w:r w:rsidRPr="00722420">
              <w:rPr>
                <w:rFonts w:ascii="Times" w:hAnsi="Times" w:cs="Times"/>
              </w:rPr>
              <w:t> </w:t>
            </w:r>
          </w:p>
          <w:p w:rsidR="002D445D" w:rsidRPr="00722420" w:rsidRDefault="004D27CB">
            <w:pPr>
              <w:widowControl w:val="0"/>
              <w:ind w:left="453" w:hanging="454"/>
              <w:rPr>
                <w:rFonts w:ascii="Times" w:hAnsi="Times" w:cs="Times"/>
              </w:rPr>
            </w:pPr>
            <w:r w:rsidRPr="00722420">
              <w:rPr>
                <w:rFonts w:ascii="Times" w:hAnsi="Times" w:cs="Times"/>
              </w:rPr>
              <w:t> </w:t>
            </w:r>
          </w:p>
        </w:tc>
        <w:tc>
          <w:tcPr>
            <w:tcW w:w="3832" w:type="dxa"/>
            <w:gridSpan w:val="2"/>
            <w:tcBorders>
              <w:top w:val="single" w:sz="8" w:space="0" w:color="000000"/>
              <w:left w:val="single" w:sz="8" w:space="0" w:color="000000"/>
              <w:bottom w:val="single" w:sz="8" w:space="0" w:color="000000"/>
            </w:tcBorders>
            <w:shd w:val="clear" w:color="auto" w:fill="auto"/>
          </w:tcPr>
          <w:p w:rsidR="002D445D" w:rsidRPr="00722420" w:rsidRDefault="004D27CB" w:rsidP="00E063C8">
            <w:pPr>
              <w:widowControl w:val="0"/>
              <w:rPr>
                <w:rFonts w:ascii="Symbol" w:hAnsi="Symbol" w:cs="Symbol"/>
              </w:rPr>
            </w:pPr>
            <w:r w:rsidRPr="00722420">
              <w:rPr>
                <w:rFonts w:ascii="Times" w:hAnsi="Times" w:cs="Times"/>
              </w:rPr>
              <w:t> </w:t>
            </w:r>
            <w:r w:rsidRPr="00722420">
              <w:rPr>
                <w:rFonts w:ascii="Symbol" w:hAnsi="Symbol" w:cs="Symbol"/>
              </w:rPr>
              <w:t></w:t>
            </w:r>
            <w:r w:rsidRPr="00722420">
              <w:rPr>
                <w:rFonts w:ascii="Times" w:hAnsi="Times" w:cs="Times"/>
              </w:rPr>
              <w:t>     </w:t>
            </w:r>
            <w:r w:rsidRPr="00722420">
              <w:rPr>
                <w:rFonts w:ascii="Arial" w:hAnsi="Arial" w:cs="Arial"/>
              </w:rPr>
              <w:t>Empathic</w:t>
            </w:r>
          </w:p>
          <w:p w:rsidR="002D445D" w:rsidRPr="00722420" w:rsidRDefault="004D27CB">
            <w:pPr>
              <w:widowControl w:val="0"/>
              <w:ind w:left="480" w:hanging="480"/>
              <w:rPr>
                <w:rFonts w:ascii="Symbol" w:hAnsi="Symbol" w:cs="Symbol"/>
              </w:rPr>
            </w:pPr>
            <w:r w:rsidRPr="00722420">
              <w:rPr>
                <w:rFonts w:ascii="Symbol" w:hAnsi="Symbol" w:cs="Symbol"/>
              </w:rPr>
              <w:t></w:t>
            </w:r>
            <w:r w:rsidRPr="00722420">
              <w:rPr>
                <w:rFonts w:ascii="Times" w:hAnsi="Times" w:cs="Times"/>
              </w:rPr>
              <w:t>     </w:t>
            </w:r>
            <w:r w:rsidRPr="00722420">
              <w:rPr>
                <w:rFonts w:ascii="Arial" w:hAnsi="Arial" w:cs="Arial"/>
              </w:rPr>
              <w:t>Flexible approach</w:t>
            </w:r>
          </w:p>
          <w:p w:rsidR="002D445D" w:rsidRPr="00722420" w:rsidRDefault="004D27CB">
            <w:pPr>
              <w:widowControl w:val="0"/>
              <w:ind w:left="480" w:hanging="480"/>
              <w:rPr>
                <w:rFonts w:ascii="Symbol" w:hAnsi="Symbol" w:cs="Symbol"/>
              </w:rPr>
            </w:pPr>
            <w:r w:rsidRPr="00722420">
              <w:rPr>
                <w:rFonts w:ascii="Symbol" w:hAnsi="Symbol" w:cs="Symbol"/>
              </w:rPr>
              <w:t></w:t>
            </w:r>
            <w:r w:rsidRPr="00722420">
              <w:rPr>
                <w:rFonts w:ascii="Times" w:hAnsi="Times" w:cs="Times"/>
              </w:rPr>
              <w:t>     </w:t>
            </w:r>
            <w:r w:rsidRPr="00722420">
              <w:rPr>
                <w:rFonts w:ascii="Arial" w:hAnsi="Arial" w:cs="Arial"/>
              </w:rPr>
              <w:t>Committed to a team approach to problem solving</w:t>
            </w:r>
          </w:p>
          <w:p w:rsidR="002D445D" w:rsidRPr="00722420" w:rsidRDefault="004D27CB">
            <w:pPr>
              <w:widowControl w:val="0"/>
              <w:ind w:left="480" w:hanging="480"/>
              <w:rPr>
                <w:rFonts w:ascii="Symbol" w:hAnsi="Symbol" w:cs="Symbol"/>
              </w:rPr>
            </w:pPr>
            <w:r w:rsidRPr="00722420">
              <w:rPr>
                <w:rFonts w:ascii="Symbol" w:hAnsi="Symbol" w:cs="Symbol"/>
              </w:rPr>
              <w:t></w:t>
            </w:r>
            <w:r w:rsidRPr="00722420">
              <w:rPr>
                <w:rFonts w:ascii="Times" w:hAnsi="Times" w:cs="Times"/>
              </w:rPr>
              <w:t>     </w:t>
            </w:r>
            <w:r w:rsidRPr="00722420">
              <w:rPr>
                <w:rFonts w:ascii="Arial" w:hAnsi="Arial" w:cs="Arial"/>
              </w:rPr>
              <w:t>Good time management</w:t>
            </w:r>
          </w:p>
          <w:p w:rsidR="002D445D" w:rsidRPr="00722420" w:rsidRDefault="004D27CB">
            <w:pPr>
              <w:widowControl w:val="0"/>
              <w:ind w:left="480" w:hanging="480"/>
              <w:rPr>
                <w:rFonts w:ascii="Times" w:hAnsi="Times" w:cs="Times"/>
              </w:rPr>
            </w:pPr>
            <w:r w:rsidRPr="00722420">
              <w:rPr>
                <w:rFonts w:ascii="Symbol" w:hAnsi="Symbol" w:cs="Symbol"/>
              </w:rPr>
              <w:t></w:t>
            </w:r>
            <w:r w:rsidRPr="00722420">
              <w:rPr>
                <w:rFonts w:ascii="Times" w:hAnsi="Times" w:cs="Times"/>
              </w:rPr>
              <w:t>     </w:t>
            </w:r>
            <w:r w:rsidRPr="00722420">
              <w:rPr>
                <w:rFonts w:ascii="Arial" w:hAnsi="Arial" w:cs="Arial"/>
              </w:rPr>
              <w:t>Highly motivated</w:t>
            </w:r>
          </w:p>
        </w:tc>
        <w:tc>
          <w:tcPr>
            <w:tcW w:w="3724" w:type="dxa"/>
            <w:gridSpan w:val="3"/>
            <w:tcBorders>
              <w:top w:val="single" w:sz="8" w:space="0" w:color="000000"/>
              <w:left w:val="single" w:sz="8" w:space="0" w:color="000000"/>
              <w:bottom w:val="single" w:sz="8" w:space="0" w:color="000000"/>
              <w:right w:val="single" w:sz="8" w:space="0" w:color="000000"/>
            </w:tcBorders>
            <w:shd w:val="clear" w:color="auto" w:fill="auto"/>
          </w:tcPr>
          <w:p w:rsidR="002D445D" w:rsidRPr="00722420" w:rsidRDefault="004D27CB">
            <w:pPr>
              <w:widowControl w:val="0"/>
              <w:rPr>
                <w:rFonts w:ascii="Symbol" w:hAnsi="Symbol" w:cs="Symbol"/>
              </w:rPr>
            </w:pPr>
            <w:r w:rsidRPr="00722420">
              <w:rPr>
                <w:rFonts w:ascii="Times" w:hAnsi="Times" w:cs="Times"/>
              </w:rPr>
              <w:t> </w:t>
            </w:r>
          </w:p>
          <w:p w:rsidR="002D445D" w:rsidRPr="00722420" w:rsidRDefault="004D27CB">
            <w:pPr>
              <w:widowControl w:val="0"/>
              <w:ind w:left="480" w:hanging="480"/>
            </w:pPr>
            <w:r w:rsidRPr="00722420">
              <w:rPr>
                <w:rFonts w:ascii="Symbol" w:hAnsi="Symbol" w:cs="Symbol"/>
              </w:rPr>
              <w:t></w:t>
            </w:r>
            <w:r w:rsidRPr="00722420">
              <w:rPr>
                <w:rFonts w:ascii="Times" w:hAnsi="Times" w:cs="Times"/>
              </w:rPr>
              <w:t>     </w:t>
            </w:r>
            <w:r w:rsidRPr="00722420">
              <w:rPr>
                <w:rFonts w:ascii="Arial" w:hAnsi="Arial" w:cs="Arial"/>
              </w:rPr>
              <w:t>Ability to adapt to differing workplaces</w:t>
            </w:r>
          </w:p>
        </w:tc>
      </w:tr>
      <w:tr w:rsidR="002D445D" w:rsidRPr="00722420" w:rsidTr="00636515">
        <w:tblPrEx>
          <w:tblCellMar>
            <w:left w:w="108" w:type="dxa"/>
            <w:right w:w="108" w:type="dxa"/>
          </w:tblCellMar>
        </w:tblPrEx>
        <w:trPr>
          <w:trHeight w:val="1441"/>
        </w:trPr>
        <w:tc>
          <w:tcPr>
            <w:tcW w:w="2719" w:type="dxa"/>
            <w:tcBorders>
              <w:top w:val="single" w:sz="8" w:space="0" w:color="000000"/>
              <w:left w:val="single" w:sz="8" w:space="0" w:color="000000"/>
              <w:bottom w:val="single" w:sz="8" w:space="0" w:color="000000"/>
            </w:tcBorders>
            <w:shd w:val="clear" w:color="auto" w:fill="auto"/>
          </w:tcPr>
          <w:p w:rsidR="002D445D" w:rsidRPr="00722420" w:rsidRDefault="004D27CB">
            <w:pPr>
              <w:widowControl w:val="0"/>
              <w:rPr>
                <w:rFonts w:ascii="Arial" w:hAnsi="Arial" w:cs="Arial"/>
              </w:rPr>
            </w:pPr>
            <w:r w:rsidRPr="00722420">
              <w:rPr>
                <w:rFonts w:ascii="Times" w:hAnsi="Times" w:cs="Times"/>
              </w:rPr>
              <w:lastRenderedPageBreak/>
              <w:t> </w:t>
            </w:r>
          </w:p>
          <w:p w:rsidR="002D445D" w:rsidRPr="00722420" w:rsidRDefault="004D27CB">
            <w:pPr>
              <w:widowControl w:val="0"/>
              <w:rPr>
                <w:rFonts w:ascii="Times" w:hAnsi="Times" w:cs="Times"/>
              </w:rPr>
            </w:pPr>
            <w:r w:rsidRPr="00722420">
              <w:rPr>
                <w:rFonts w:ascii="Arial" w:hAnsi="Arial" w:cs="Arial"/>
              </w:rPr>
              <w:t>OTHER</w:t>
            </w:r>
          </w:p>
        </w:tc>
        <w:tc>
          <w:tcPr>
            <w:tcW w:w="3832" w:type="dxa"/>
            <w:gridSpan w:val="2"/>
            <w:tcBorders>
              <w:top w:val="single" w:sz="8" w:space="0" w:color="000000"/>
              <w:left w:val="single" w:sz="8" w:space="0" w:color="000000"/>
              <w:bottom w:val="single" w:sz="8" w:space="0" w:color="000000"/>
            </w:tcBorders>
            <w:shd w:val="clear" w:color="auto" w:fill="auto"/>
          </w:tcPr>
          <w:p w:rsidR="002D445D" w:rsidRPr="00722420" w:rsidRDefault="004D27CB">
            <w:pPr>
              <w:widowControl w:val="0"/>
              <w:rPr>
                <w:rFonts w:ascii="Symbol" w:hAnsi="Symbol" w:cs="Symbol"/>
              </w:rPr>
            </w:pPr>
            <w:r w:rsidRPr="00722420">
              <w:rPr>
                <w:rFonts w:ascii="Times" w:hAnsi="Times" w:cs="Times"/>
              </w:rPr>
              <w:t> </w:t>
            </w:r>
          </w:p>
          <w:p w:rsidR="002D445D" w:rsidRPr="00722420" w:rsidRDefault="004D27CB">
            <w:pPr>
              <w:widowControl w:val="0"/>
              <w:ind w:left="480" w:hanging="480"/>
              <w:rPr>
                <w:rFonts w:ascii="Symbol" w:hAnsi="Symbol" w:cs="Symbol"/>
              </w:rPr>
            </w:pPr>
            <w:r w:rsidRPr="00722420">
              <w:rPr>
                <w:rFonts w:ascii="Symbol" w:hAnsi="Symbol" w:cs="Symbol"/>
              </w:rPr>
              <w:t></w:t>
            </w:r>
            <w:r w:rsidRPr="00722420">
              <w:rPr>
                <w:rFonts w:ascii="Times" w:hAnsi="Times" w:cs="Times"/>
              </w:rPr>
              <w:t>     </w:t>
            </w:r>
            <w:r w:rsidRPr="00722420">
              <w:rPr>
                <w:rFonts w:ascii="Arial" w:hAnsi="Arial" w:cs="Arial"/>
              </w:rPr>
              <w:t>Computer literate</w:t>
            </w:r>
          </w:p>
          <w:p w:rsidR="002D445D" w:rsidRPr="00722420" w:rsidRDefault="004D27CB">
            <w:pPr>
              <w:widowControl w:val="0"/>
              <w:ind w:left="480" w:hanging="480"/>
              <w:rPr>
                <w:rFonts w:ascii="Symbol" w:hAnsi="Symbol" w:cs="Symbol"/>
              </w:rPr>
            </w:pPr>
            <w:r w:rsidRPr="00722420">
              <w:rPr>
                <w:rFonts w:ascii="Symbol" w:hAnsi="Symbol" w:cs="Symbol"/>
              </w:rPr>
              <w:t></w:t>
            </w:r>
            <w:r w:rsidRPr="00722420">
              <w:rPr>
                <w:rFonts w:ascii="Times" w:hAnsi="Times" w:cs="Times"/>
              </w:rPr>
              <w:t>     </w:t>
            </w:r>
            <w:r w:rsidRPr="00722420">
              <w:rPr>
                <w:rFonts w:ascii="Arial" w:hAnsi="Arial" w:cs="Arial"/>
              </w:rPr>
              <w:t>Ability to travel between various locations</w:t>
            </w:r>
          </w:p>
          <w:p w:rsidR="002D445D" w:rsidRPr="00722420" w:rsidRDefault="004D27CB">
            <w:pPr>
              <w:widowControl w:val="0"/>
              <w:ind w:left="480" w:hanging="480"/>
              <w:rPr>
                <w:rFonts w:ascii="Times" w:hAnsi="Times" w:cs="Times"/>
              </w:rPr>
            </w:pPr>
            <w:r w:rsidRPr="00722420">
              <w:rPr>
                <w:rFonts w:ascii="Symbol" w:hAnsi="Symbol" w:cs="Symbol"/>
              </w:rPr>
              <w:t></w:t>
            </w:r>
            <w:r w:rsidRPr="00722420">
              <w:rPr>
                <w:rFonts w:ascii="Times" w:hAnsi="Times" w:cs="Times"/>
              </w:rPr>
              <w:t>     </w:t>
            </w:r>
            <w:r w:rsidRPr="00722420">
              <w:rPr>
                <w:rFonts w:ascii="Arial" w:hAnsi="Arial" w:cs="Arial"/>
              </w:rPr>
              <w:t>Understands the principles of equality and diversity</w:t>
            </w:r>
          </w:p>
        </w:tc>
        <w:tc>
          <w:tcPr>
            <w:tcW w:w="3724" w:type="dxa"/>
            <w:gridSpan w:val="3"/>
            <w:tcBorders>
              <w:top w:val="single" w:sz="8" w:space="0" w:color="000000"/>
              <w:left w:val="single" w:sz="8" w:space="0" w:color="000000"/>
              <w:bottom w:val="single" w:sz="8" w:space="0" w:color="000000"/>
              <w:right w:val="single" w:sz="8" w:space="0" w:color="000000"/>
            </w:tcBorders>
            <w:shd w:val="clear" w:color="auto" w:fill="auto"/>
          </w:tcPr>
          <w:p w:rsidR="002D445D" w:rsidRPr="00722420" w:rsidRDefault="004D27CB">
            <w:pPr>
              <w:widowControl w:val="0"/>
              <w:rPr>
                <w:rFonts w:ascii="Symbol" w:hAnsi="Symbol" w:cs="Symbol"/>
              </w:rPr>
            </w:pPr>
            <w:r w:rsidRPr="00722420">
              <w:rPr>
                <w:rFonts w:ascii="Times" w:hAnsi="Times" w:cs="Times"/>
              </w:rPr>
              <w:t> </w:t>
            </w:r>
          </w:p>
          <w:p w:rsidR="002D445D" w:rsidRPr="00722420" w:rsidRDefault="004D27CB">
            <w:pPr>
              <w:widowControl w:val="0"/>
              <w:ind w:left="480" w:hanging="480"/>
              <w:rPr>
                <w:rFonts w:ascii="Symbol" w:hAnsi="Symbol" w:cs="Symbol"/>
              </w:rPr>
            </w:pPr>
            <w:r w:rsidRPr="00722420">
              <w:rPr>
                <w:rFonts w:ascii="Symbol" w:hAnsi="Symbol" w:cs="Symbol"/>
              </w:rPr>
              <w:t></w:t>
            </w:r>
            <w:r w:rsidRPr="00722420">
              <w:rPr>
                <w:rFonts w:ascii="Times" w:hAnsi="Times" w:cs="Times"/>
              </w:rPr>
              <w:t>     </w:t>
            </w:r>
            <w:r w:rsidRPr="00722420">
              <w:rPr>
                <w:rFonts w:ascii="Arial" w:hAnsi="Arial" w:cs="Arial"/>
              </w:rPr>
              <w:t>Flexible regarding workplace location</w:t>
            </w:r>
          </w:p>
          <w:p w:rsidR="002D445D" w:rsidRPr="00722420" w:rsidRDefault="004D27CB">
            <w:pPr>
              <w:widowControl w:val="0"/>
              <w:ind w:left="480" w:hanging="480"/>
            </w:pPr>
            <w:r w:rsidRPr="00722420">
              <w:rPr>
                <w:rFonts w:ascii="Symbol" w:hAnsi="Symbol" w:cs="Symbol"/>
              </w:rPr>
              <w:t></w:t>
            </w:r>
            <w:r w:rsidRPr="00722420">
              <w:rPr>
                <w:rFonts w:ascii="Times" w:hAnsi="Times" w:cs="Times"/>
              </w:rPr>
              <w:t>     </w:t>
            </w:r>
            <w:r w:rsidRPr="00722420">
              <w:rPr>
                <w:rFonts w:ascii="Arial" w:hAnsi="Arial" w:cs="Arial"/>
              </w:rPr>
              <w:t>Desire to work within the Tayside Region</w:t>
            </w:r>
          </w:p>
        </w:tc>
      </w:tr>
    </w:tbl>
    <w:p w:rsidR="002D445D" w:rsidRPr="00722420" w:rsidRDefault="004D27CB">
      <w:pPr>
        <w:widowControl w:val="0"/>
      </w:pPr>
      <w:r w:rsidRPr="00722420">
        <w:rPr>
          <w:rFonts w:ascii="Gill Sans MT" w:hAnsi="Gill Sans MT" w:cs="Gill Sans MT"/>
        </w:rPr>
        <w:t> </w:t>
      </w:r>
    </w:p>
    <w:p w:rsidR="004D27CB" w:rsidRPr="00722420" w:rsidRDefault="004D27CB"/>
    <w:sectPr w:rsidR="004D27CB" w:rsidRPr="00722420" w:rsidSect="004F7427">
      <w:pgSz w:w="11906" w:h="16820"/>
      <w:pgMar w:top="1134" w:right="1134"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ont239">
    <w:altName w:val="Times New Roman"/>
    <w:charset w:val="00"/>
    <w:family w:val="auto"/>
    <w:pitch w:val="variable"/>
    <w:sig w:usb0="00000000" w:usb1="00000000" w:usb2="00000000" w:usb3="00000000" w:csb0="00000000" w:csb1="00000000"/>
  </w:font>
  <w:font w:name="OpenSymbol">
    <w:altName w:val="Arial Unicode MS"/>
    <w:charset w:val="80"/>
    <w:family w:val="auto"/>
    <w:pitch w:val="default"/>
    <w:sig w:usb0="00000000" w:usb1="00000000" w:usb2="00000000" w:usb3="00000000" w:csb0="00000000" w:csb1="00000000"/>
  </w:font>
  <w:font w:name="Lucida Grande">
    <w:altName w:val="Times New Roman"/>
    <w:charset w:val="00"/>
    <w:family w:val="auto"/>
    <w:pitch w:val="variable"/>
    <w:sig w:usb0="00000000" w:usb1="00000000" w:usb2="00000000" w:usb3="00000000" w:csb0="00000000"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altName w:val="Times New Roman"/>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bullet"/>
      <w:lvlText w:val=""/>
      <w:lvlJc w:val="left"/>
      <w:pPr>
        <w:tabs>
          <w:tab w:val="num" w:pos="0"/>
        </w:tabs>
        <w:ind w:left="1160" w:hanging="360"/>
      </w:pPr>
      <w:rPr>
        <w:rFonts w:ascii="Symbol" w:hAnsi="Symbol" w:cs="Symbol" w:hint="default"/>
        <w:sz w:val="26"/>
        <w:szCs w:val="26"/>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5156E9"/>
    <w:multiLevelType w:val="hybridMultilevel"/>
    <w:tmpl w:val="EC7C18C8"/>
    <w:lvl w:ilvl="0" w:tplc="0809000F">
      <w:start w:val="1"/>
      <w:numFmt w:val="decimal"/>
      <w:lvlText w:val="%1."/>
      <w:lvlJc w:val="left"/>
      <w:pPr>
        <w:ind w:left="274" w:hanging="360"/>
      </w:pPr>
    </w:lvl>
    <w:lvl w:ilvl="1" w:tplc="08090019" w:tentative="1">
      <w:start w:val="1"/>
      <w:numFmt w:val="lowerLetter"/>
      <w:lvlText w:val="%2."/>
      <w:lvlJc w:val="left"/>
      <w:pPr>
        <w:ind w:left="994" w:hanging="360"/>
      </w:pPr>
    </w:lvl>
    <w:lvl w:ilvl="2" w:tplc="0809001B" w:tentative="1">
      <w:start w:val="1"/>
      <w:numFmt w:val="lowerRoman"/>
      <w:lvlText w:val="%3."/>
      <w:lvlJc w:val="right"/>
      <w:pPr>
        <w:ind w:left="1714" w:hanging="180"/>
      </w:pPr>
    </w:lvl>
    <w:lvl w:ilvl="3" w:tplc="0809000F" w:tentative="1">
      <w:start w:val="1"/>
      <w:numFmt w:val="decimal"/>
      <w:lvlText w:val="%4."/>
      <w:lvlJc w:val="left"/>
      <w:pPr>
        <w:ind w:left="2434" w:hanging="360"/>
      </w:pPr>
    </w:lvl>
    <w:lvl w:ilvl="4" w:tplc="08090019" w:tentative="1">
      <w:start w:val="1"/>
      <w:numFmt w:val="lowerLetter"/>
      <w:lvlText w:val="%5."/>
      <w:lvlJc w:val="left"/>
      <w:pPr>
        <w:ind w:left="3154" w:hanging="360"/>
      </w:pPr>
    </w:lvl>
    <w:lvl w:ilvl="5" w:tplc="0809001B" w:tentative="1">
      <w:start w:val="1"/>
      <w:numFmt w:val="lowerRoman"/>
      <w:lvlText w:val="%6."/>
      <w:lvlJc w:val="right"/>
      <w:pPr>
        <w:ind w:left="3874" w:hanging="180"/>
      </w:pPr>
    </w:lvl>
    <w:lvl w:ilvl="6" w:tplc="0809000F" w:tentative="1">
      <w:start w:val="1"/>
      <w:numFmt w:val="decimal"/>
      <w:lvlText w:val="%7."/>
      <w:lvlJc w:val="left"/>
      <w:pPr>
        <w:ind w:left="4594" w:hanging="360"/>
      </w:pPr>
    </w:lvl>
    <w:lvl w:ilvl="7" w:tplc="08090019" w:tentative="1">
      <w:start w:val="1"/>
      <w:numFmt w:val="lowerLetter"/>
      <w:lvlText w:val="%8."/>
      <w:lvlJc w:val="left"/>
      <w:pPr>
        <w:ind w:left="5314" w:hanging="360"/>
      </w:pPr>
    </w:lvl>
    <w:lvl w:ilvl="8" w:tplc="0809001B" w:tentative="1">
      <w:start w:val="1"/>
      <w:numFmt w:val="lowerRoman"/>
      <w:lvlText w:val="%9."/>
      <w:lvlJc w:val="right"/>
      <w:pPr>
        <w:ind w:left="6034" w:hanging="180"/>
      </w:pPr>
    </w:lvl>
  </w:abstractNum>
  <w:abstractNum w:abstractNumId="3">
    <w:nsid w:val="16C0796B"/>
    <w:multiLevelType w:val="hybridMultilevel"/>
    <w:tmpl w:val="CA6C0C1C"/>
    <w:lvl w:ilvl="0" w:tplc="4C6427B6">
      <w:numFmt w:val="bullet"/>
      <w:lvlText w:val=""/>
      <w:lvlJc w:val="left"/>
      <w:pPr>
        <w:ind w:left="720" w:hanging="360"/>
      </w:pPr>
      <w:rPr>
        <w:rFonts w:ascii="Symbol" w:eastAsia="Lucida Sans Unicode"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2415F0"/>
    <w:multiLevelType w:val="hybridMultilevel"/>
    <w:tmpl w:val="9C607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890634"/>
    <w:multiLevelType w:val="hybridMultilevel"/>
    <w:tmpl w:val="F642F0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8AE03B5"/>
    <w:multiLevelType w:val="hybridMultilevel"/>
    <w:tmpl w:val="0CF6BC8C"/>
    <w:lvl w:ilvl="0" w:tplc="DE3C651A">
      <w:start w:val="1"/>
      <w:numFmt w:val="bullet"/>
      <w:lvlText w:val=""/>
      <w:lvlJc w:val="left"/>
      <w:pPr>
        <w:ind w:left="720" w:hanging="360"/>
      </w:pPr>
      <w:rPr>
        <w:rFonts w:ascii="Symbol" w:eastAsia="Lucida Sans Unicode"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C447F06"/>
    <w:multiLevelType w:val="hybridMultilevel"/>
    <w:tmpl w:val="6150BE8C"/>
    <w:lvl w:ilvl="0" w:tplc="31DAC858">
      <w:start w:val="1"/>
      <w:numFmt w:val="bullet"/>
      <w:lvlText w:val=""/>
      <w:lvlJc w:val="left"/>
      <w:pPr>
        <w:ind w:left="720" w:hanging="360"/>
      </w:pPr>
      <w:rPr>
        <w:rFonts w:ascii="Symbol" w:eastAsia="Lucida Sans Unicode"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1C22678"/>
    <w:multiLevelType w:val="hybridMultilevel"/>
    <w:tmpl w:val="AD6EFC6C"/>
    <w:lvl w:ilvl="0" w:tplc="EECCBE50">
      <w:numFmt w:val="bullet"/>
      <w:lvlText w:val=""/>
      <w:lvlJc w:val="left"/>
      <w:pPr>
        <w:ind w:left="720" w:hanging="360"/>
      </w:pPr>
      <w:rPr>
        <w:rFonts w:ascii="Symbol" w:eastAsia="Lucida Sans Unicode"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F471626"/>
    <w:multiLevelType w:val="hybridMultilevel"/>
    <w:tmpl w:val="873C9514"/>
    <w:lvl w:ilvl="0" w:tplc="A4668C7A">
      <w:start w:val="1"/>
      <w:numFmt w:val="bullet"/>
      <w:lvlText w:val=""/>
      <w:lvlJc w:val="left"/>
      <w:pPr>
        <w:ind w:left="720" w:hanging="360"/>
      </w:pPr>
      <w:rPr>
        <w:rFonts w:ascii="Symbol" w:eastAsia="Lucida Sans Unicode"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8"/>
  </w:num>
  <w:num w:numId="7">
    <w:abstractNumId w:val="4"/>
  </w:num>
  <w:num w:numId="8">
    <w:abstractNumId w:val="6"/>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20"/>
  <w:defaultTableStyle w:val="Normal"/>
  <w:drawingGridHorizontalSpacing w:val="200"/>
  <w:drawingGridVerticalSpacing w:val="0"/>
  <w:displayHorizontalDrawingGridEvery w:val="0"/>
  <w:displayVerticalDrawingGridEvery w:val="0"/>
  <w:noPunctuationKerning/>
  <w:characterSpacingControl w:val="doNotCompress"/>
  <w:strictFirstAndLastChars/>
  <w:compat>
    <w:spaceForUL/>
    <w:balanceSingleByteDoubleByteWidth/>
    <w:doNotLeaveBackslashAlone/>
    <w:ulTrailSpace/>
    <w:adjustLineHeightInTable/>
  </w:compat>
  <w:rsids>
    <w:rsidRoot w:val="002C0BD0"/>
    <w:rsid w:val="00001EB8"/>
    <w:rsid w:val="00024D37"/>
    <w:rsid w:val="00036F66"/>
    <w:rsid w:val="000A287A"/>
    <w:rsid w:val="000C04F8"/>
    <w:rsid w:val="000E0DC5"/>
    <w:rsid w:val="000F2F14"/>
    <w:rsid w:val="001148DE"/>
    <w:rsid w:val="001C2866"/>
    <w:rsid w:val="001C4A38"/>
    <w:rsid w:val="001F7412"/>
    <w:rsid w:val="002260C3"/>
    <w:rsid w:val="0023138C"/>
    <w:rsid w:val="00234D2D"/>
    <w:rsid w:val="002916DF"/>
    <w:rsid w:val="002C0BD0"/>
    <w:rsid w:val="002D445D"/>
    <w:rsid w:val="002E1932"/>
    <w:rsid w:val="002E67D4"/>
    <w:rsid w:val="002F0F18"/>
    <w:rsid w:val="002F496B"/>
    <w:rsid w:val="00313932"/>
    <w:rsid w:val="00351875"/>
    <w:rsid w:val="0037762F"/>
    <w:rsid w:val="003B43CF"/>
    <w:rsid w:val="003B75B3"/>
    <w:rsid w:val="003B767E"/>
    <w:rsid w:val="003C166C"/>
    <w:rsid w:val="003E02CD"/>
    <w:rsid w:val="00417E35"/>
    <w:rsid w:val="004310BA"/>
    <w:rsid w:val="00483B24"/>
    <w:rsid w:val="004841B2"/>
    <w:rsid w:val="004A0251"/>
    <w:rsid w:val="004A14DD"/>
    <w:rsid w:val="004B2E06"/>
    <w:rsid w:val="004D0117"/>
    <w:rsid w:val="004D27CB"/>
    <w:rsid w:val="004D7B3F"/>
    <w:rsid w:val="004F7427"/>
    <w:rsid w:val="005327DA"/>
    <w:rsid w:val="00532889"/>
    <w:rsid w:val="00570B00"/>
    <w:rsid w:val="005C377C"/>
    <w:rsid w:val="005F1052"/>
    <w:rsid w:val="005F53DF"/>
    <w:rsid w:val="00625250"/>
    <w:rsid w:val="00636515"/>
    <w:rsid w:val="00665AF3"/>
    <w:rsid w:val="006C5248"/>
    <w:rsid w:val="007113BA"/>
    <w:rsid w:val="00722420"/>
    <w:rsid w:val="00747E7F"/>
    <w:rsid w:val="0078777A"/>
    <w:rsid w:val="007954EF"/>
    <w:rsid w:val="007B5632"/>
    <w:rsid w:val="008272E6"/>
    <w:rsid w:val="00863E60"/>
    <w:rsid w:val="00875D22"/>
    <w:rsid w:val="008B5926"/>
    <w:rsid w:val="008E7285"/>
    <w:rsid w:val="00910066"/>
    <w:rsid w:val="00936C85"/>
    <w:rsid w:val="00955F87"/>
    <w:rsid w:val="00996C89"/>
    <w:rsid w:val="009A702E"/>
    <w:rsid w:val="009B7C11"/>
    <w:rsid w:val="009D16DF"/>
    <w:rsid w:val="009E2DF0"/>
    <w:rsid w:val="00A0278E"/>
    <w:rsid w:val="00A209CF"/>
    <w:rsid w:val="00A36471"/>
    <w:rsid w:val="00A71553"/>
    <w:rsid w:val="00A77440"/>
    <w:rsid w:val="00A832AA"/>
    <w:rsid w:val="00AC51D2"/>
    <w:rsid w:val="00AE5D85"/>
    <w:rsid w:val="00B26A38"/>
    <w:rsid w:val="00B345A4"/>
    <w:rsid w:val="00B845A3"/>
    <w:rsid w:val="00B95BCD"/>
    <w:rsid w:val="00BD2B05"/>
    <w:rsid w:val="00BF25F2"/>
    <w:rsid w:val="00C03A85"/>
    <w:rsid w:val="00C63BD6"/>
    <w:rsid w:val="00C71C83"/>
    <w:rsid w:val="00C87942"/>
    <w:rsid w:val="00C9649F"/>
    <w:rsid w:val="00CA2ABF"/>
    <w:rsid w:val="00CF5B2A"/>
    <w:rsid w:val="00D03393"/>
    <w:rsid w:val="00D102C7"/>
    <w:rsid w:val="00D13770"/>
    <w:rsid w:val="00D308B6"/>
    <w:rsid w:val="00D43935"/>
    <w:rsid w:val="00D540B6"/>
    <w:rsid w:val="00D62302"/>
    <w:rsid w:val="00D911EC"/>
    <w:rsid w:val="00D925BA"/>
    <w:rsid w:val="00D96331"/>
    <w:rsid w:val="00DB15D8"/>
    <w:rsid w:val="00DB33CA"/>
    <w:rsid w:val="00E0615C"/>
    <w:rsid w:val="00E063C8"/>
    <w:rsid w:val="00E262FF"/>
    <w:rsid w:val="00E52B0F"/>
    <w:rsid w:val="00EA56D9"/>
    <w:rsid w:val="00EC3F40"/>
    <w:rsid w:val="00ED7775"/>
    <w:rsid w:val="00EE6BFC"/>
    <w:rsid w:val="00F03D6D"/>
    <w:rsid w:val="00F07455"/>
    <w:rsid w:val="00F625AD"/>
    <w:rsid w:val="00F775A6"/>
    <w:rsid w:val="00F975D4"/>
    <w:rsid w:val="00FE1EC7"/>
    <w:rsid w:val="00FF7EC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78">
      <o:colormenu v:ext="edit" fillcolor="none [4]" strokecolor="none [1]" shadowcolor="none [2]"/>
    </o:shapedefaults>
    <o:shapelayout v:ext="edit">
      <o:idmap v:ext="edit" data="1"/>
      <o:rules v:ext="edit">
        <o:r id="V:Rule4" type="connector" idref="#_x0000_s1076"/>
        <o:r id="V:Rule5" type="connector" idref="#_x0000_s1075"/>
        <o:r id="V:Rule6" type="connector" idref="#_x0000_s107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45D"/>
    <w:pPr>
      <w:suppressAutoHyphens/>
    </w:pPr>
    <w:rPr>
      <w:rFonts w:ascii="Cambria" w:eastAsia="Lucida Sans Unicode" w:hAnsi="Cambria" w:cs="font239"/>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2D445D"/>
    <w:rPr>
      <w:rFonts w:ascii="Symbol" w:hAnsi="Symbol" w:cs="Symbol" w:hint="default"/>
    </w:rPr>
  </w:style>
  <w:style w:type="character" w:customStyle="1" w:styleId="WW8Num1z2">
    <w:name w:val="WW8Num1z2"/>
    <w:rsid w:val="002D445D"/>
    <w:rPr>
      <w:rFonts w:ascii="Courier New" w:hAnsi="Courier New" w:cs="Courier New" w:hint="default"/>
    </w:rPr>
  </w:style>
  <w:style w:type="character" w:customStyle="1" w:styleId="WW8Num1z3">
    <w:name w:val="WW8Num1z3"/>
    <w:rsid w:val="002D445D"/>
    <w:rPr>
      <w:rFonts w:ascii="Wingdings" w:hAnsi="Wingdings" w:cs="Wingdings" w:hint="default"/>
    </w:rPr>
  </w:style>
  <w:style w:type="character" w:customStyle="1" w:styleId="WW8Num2z0">
    <w:name w:val="WW8Num2z0"/>
    <w:rsid w:val="002D445D"/>
    <w:rPr>
      <w:rFonts w:ascii="Symbol" w:hAnsi="Symbol" w:cs="OpenSymbol"/>
    </w:rPr>
  </w:style>
  <w:style w:type="character" w:customStyle="1" w:styleId="WW8Num2z1">
    <w:name w:val="WW8Num2z1"/>
    <w:rsid w:val="002D445D"/>
    <w:rPr>
      <w:rFonts w:ascii="OpenSymbol" w:hAnsi="OpenSymbol" w:cs="OpenSymbol"/>
    </w:rPr>
  </w:style>
  <w:style w:type="character" w:customStyle="1" w:styleId="WW8Num3z0">
    <w:name w:val="WW8Num3z0"/>
    <w:rsid w:val="002D445D"/>
  </w:style>
  <w:style w:type="character" w:customStyle="1" w:styleId="WW8Num3z1">
    <w:name w:val="WW8Num3z1"/>
    <w:rsid w:val="002D445D"/>
  </w:style>
  <w:style w:type="character" w:customStyle="1" w:styleId="WW8Num3z2">
    <w:name w:val="WW8Num3z2"/>
    <w:rsid w:val="002D445D"/>
  </w:style>
  <w:style w:type="character" w:customStyle="1" w:styleId="WW8Num3z3">
    <w:name w:val="WW8Num3z3"/>
    <w:rsid w:val="002D445D"/>
  </w:style>
  <w:style w:type="character" w:customStyle="1" w:styleId="WW8Num3z4">
    <w:name w:val="WW8Num3z4"/>
    <w:rsid w:val="002D445D"/>
  </w:style>
  <w:style w:type="character" w:customStyle="1" w:styleId="WW8Num3z5">
    <w:name w:val="WW8Num3z5"/>
    <w:rsid w:val="002D445D"/>
  </w:style>
  <w:style w:type="character" w:customStyle="1" w:styleId="WW8Num3z6">
    <w:name w:val="WW8Num3z6"/>
    <w:rsid w:val="002D445D"/>
  </w:style>
  <w:style w:type="character" w:customStyle="1" w:styleId="WW8Num3z7">
    <w:name w:val="WW8Num3z7"/>
    <w:rsid w:val="002D445D"/>
  </w:style>
  <w:style w:type="character" w:customStyle="1" w:styleId="WW8Num3z8">
    <w:name w:val="WW8Num3z8"/>
    <w:rsid w:val="002D445D"/>
  </w:style>
  <w:style w:type="character" w:customStyle="1" w:styleId="WW8Num4z0">
    <w:name w:val="WW8Num4z0"/>
    <w:rsid w:val="002D445D"/>
    <w:rPr>
      <w:rFonts w:ascii="Symbol" w:hAnsi="Symbol" w:cs="Symbol" w:hint="default"/>
      <w:sz w:val="26"/>
      <w:szCs w:val="26"/>
    </w:rPr>
  </w:style>
  <w:style w:type="character" w:customStyle="1" w:styleId="WW8Num4z1">
    <w:name w:val="WW8Num4z1"/>
    <w:rsid w:val="002D445D"/>
    <w:rPr>
      <w:rFonts w:ascii="Courier New" w:hAnsi="Courier New" w:cs="Courier New" w:hint="default"/>
    </w:rPr>
  </w:style>
  <w:style w:type="character" w:customStyle="1" w:styleId="WW8Num4z2">
    <w:name w:val="WW8Num4z2"/>
    <w:rsid w:val="002D445D"/>
    <w:rPr>
      <w:rFonts w:ascii="Wingdings" w:hAnsi="Wingdings" w:cs="Wingdings" w:hint="default"/>
    </w:rPr>
  </w:style>
  <w:style w:type="character" w:customStyle="1" w:styleId="WW-DefaultParagraphFont">
    <w:name w:val="WW-Default Paragraph Font"/>
    <w:rsid w:val="002D445D"/>
  </w:style>
  <w:style w:type="character" w:customStyle="1" w:styleId="WW-DefaultParagraphFont1">
    <w:name w:val="WW-Default Paragraph Font1"/>
    <w:rsid w:val="002D445D"/>
  </w:style>
  <w:style w:type="character" w:customStyle="1" w:styleId="BalloonTextChar">
    <w:name w:val="Balloon Text Char"/>
    <w:rsid w:val="002D445D"/>
    <w:rPr>
      <w:rFonts w:ascii="Lucida Grande" w:hAnsi="Lucida Grande" w:cs="Lucida Grande"/>
      <w:sz w:val="18"/>
      <w:szCs w:val="18"/>
    </w:rPr>
  </w:style>
  <w:style w:type="character" w:styleId="Hyperlink">
    <w:name w:val="Hyperlink"/>
    <w:rsid w:val="002D445D"/>
    <w:rPr>
      <w:color w:val="000080"/>
      <w:u w:val="single"/>
    </w:rPr>
  </w:style>
  <w:style w:type="character" w:customStyle="1" w:styleId="Bullets">
    <w:name w:val="Bullets"/>
    <w:rsid w:val="002D445D"/>
    <w:rPr>
      <w:rFonts w:ascii="OpenSymbol" w:eastAsia="OpenSymbol" w:hAnsi="OpenSymbol" w:cs="OpenSymbol"/>
    </w:rPr>
  </w:style>
  <w:style w:type="paragraph" w:customStyle="1" w:styleId="Heading">
    <w:name w:val="Heading"/>
    <w:basedOn w:val="Normal"/>
    <w:next w:val="BodyText"/>
    <w:rsid w:val="002D445D"/>
    <w:pPr>
      <w:keepNext/>
      <w:spacing w:before="240" w:after="120"/>
    </w:pPr>
    <w:rPr>
      <w:rFonts w:ascii="Arial" w:hAnsi="Arial" w:cs="Mangal"/>
      <w:sz w:val="28"/>
      <w:szCs w:val="28"/>
    </w:rPr>
  </w:style>
  <w:style w:type="paragraph" w:styleId="BodyText">
    <w:name w:val="Body Text"/>
    <w:basedOn w:val="Normal"/>
    <w:rsid w:val="002D445D"/>
    <w:pPr>
      <w:spacing w:after="120"/>
    </w:pPr>
  </w:style>
  <w:style w:type="paragraph" w:styleId="List">
    <w:name w:val="List"/>
    <w:basedOn w:val="BodyText"/>
    <w:rsid w:val="002D445D"/>
    <w:rPr>
      <w:rFonts w:cs="Mangal"/>
    </w:rPr>
  </w:style>
  <w:style w:type="paragraph" w:styleId="Caption">
    <w:name w:val="caption"/>
    <w:basedOn w:val="Normal"/>
    <w:qFormat/>
    <w:rsid w:val="002D445D"/>
    <w:pPr>
      <w:suppressLineNumbers/>
      <w:spacing w:before="120" w:after="120"/>
    </w:pPr>
    <w:rPr>
      <w:rFonts w:cs="Mangal"/>
      <w:i/>
      <w:iCs/>
    </w:rPr>
  </w:style>
  <w:style w:type="paragraph" w:customStyle="1" w:styleId="Index">
    <w:name w:val="Index"/>
    <w:basedOn w:val="Normal"/>
    <w:rsid w:val="002D445D"/>
    <w:pPr>
      <w:suppressLineNumbers/>
    </w:pPr>
    <w:rPr>
      <w:rFonts w:cs="Mangal"/>
    </w:rPr>
  </w:style>
  <w:style w:type="paragraph" w:styleId="BalloonText">
    <w:name w:val="Balloon Text"/>
    <w:basedOn w:val="Normal"/>
    <w:rsid w:val="002D445D"/>
    <w:rPr>
      <w:rFonts w:ascii="Lucida Grande" w:hAnsi="Lucida Grande" w:cs="Lucida Grande"/>
      <w:sz w:val="18"/>
      <w:szCs w:val="18"/>
    </w:rPr>
  </w:style>
  <w:style w:type="paragraph" w:customStyle="1" w:styleId="TableContents">
    <w:name w:val="Table Contents"/>
    <w:basedOn w:val="Normal"/>
    <w:rsid w:val="002D445D"/>
    <w:pPr>
      <w:suppressLineNumbers/>
    </w:pPr>
  </w:style>
  <w:style w:type="paragraph" w:customStyle="1" w:styleId="TableHeading">
    <w:name w:val="Table Heading"/>
    <w:basedOn w:val="TableContents"/>
    <w:rsid w:val="002D445D"/>
    <w:pPr>
      <w:jc w:val="center"/>
    </w:pPr>
    <w:rPr>
      <w:b/>
      <w:bCs/>
    </w:rPr>
  </w:style>
  <w:style w:type="paragraph" w:customStyle="1" w:styleId="Drawing">
    <w:name w:val="Drawing"/>
    <w:basedOn w:val="Caption"/>
    <w:rsid w:val="002D445D"/>
  </w:style>
  <w:style w:type="paragraph" w:styleId="ListParagraph">
    <w:name w:val="List Paragraph"/>
    <w:basedOn w:val="Normal"/>
    <w:uiPriority w:val="34"/>
    <w:qFormat/>
    <w:rsid w:val="00F975D4"/>
    <w:pPr>
      <w:ind w:left="720"/>
      <w:contextualSpacing/>
    </w:pPr>
  </w:style>
  <w:style w:type="table" w:styleId="TableGrid">
    <w:name w:val="Table Grid"/>
    <w:basedOn w:val="TableNormal"/>
    <w:uiPriority w:val="59"/>
    <w:rsid w:val="00A83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61"/>
    <w:rsid w:val="003B43CF"/>
    <w:rPr>
      <w:rFonts w:asciiTheme="minorHAnsi" w:eastAsiaTheme="minorEastAsia" w:hAnsiTheme="minorHAnsi" w:cstheme="minorBidi"/>
      <w:sz w:val="22"/>
      <w:szCs w:val="22"/>
      <w:lang w:val="en-US" w:eastAsia="en-US"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5">
    <w:name w:val="Light List Accent 5"/>
    <w:basedOn w:val="TableNormal"/>
    <w:uiPriority w:val="61"/>
    <w:rsid w:val="003B43CF"/>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divs>
    <w:div w:id="7231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3" Type="http://schemas.openxmlformats.org/officeDocument/2006/relationships/styles" Target="styles.xml" /><Relationship Id="rId7" Type="http://schemas.openxmlformats.org/officeDocument/2006/relationships/image" Target="media/image2.jpeg"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image" Target="media/image1.png"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Career Start 2021</vt:lpstr>
    </vt:vector>
  </TitlesOfParts>
  <Company>NHS Tayside</Company>
  <LinksUpToDate>false</LinksUpToDate>
  <CharactersWithSpaces>10557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Start 2023</dc:title>
  <dc:creator>Dr Shawkat Hasan</dc:creator>
  <cp:lastModifiedBy>mshasan</cp:lastModifiedBy>
  <cp:revision>4</cp:revision>
  <cp:lastPrinted>2015-05-18T10:19:00Z</cp:lastPrinted>
  <dcterms:created xsi:type="dcterms:W3CDTF">2024-07-01T13:12:00Z</dcterms:created>
  <dcterms:modified xsi:type="dcterms:W3CDTF">2024-07-01T13:19:00Z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