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7F3" w:rsidRPr="00261810" w:rsidRDefault="004427F3">
      <w:pPr>
        <w:pStyle w:val="Heading4"/>
        <w:jc w:val="center"/>
        <w:rPr>
          <w:rFonts w:cs="Arial"/>
          <w:b/>
          <w:sz w:val="24"/>
          <w:szCs w:val="24"/>
        </w:rPr>
      </w:pPr>
      <w:r w:rsidRPr="00261810">
        <w:rPr>
          <w:rFonts w:cs="Arial"/>
          <w:b/>
          <w:sz w:val="24"/>
          <w:szCs w:val="24"/>
        </w:rPr>
        <w:t>JOB DESCRIPTION</w:t>
      </w:r>
    </w:p>
    <w:p w:rsidR="004427F3" w:rsidRPr="00261810" w:rsidRDefault="004427F3">
      <w:pPr>
        <w:jc w:val="both"/>
        <w:rPr>
          <w:rFonts w:cs="Arial"/>
          <w:szCs w:val="24"/>
        </w:rPr>
      </w:pPr>
    </w:p>
    <w:tbl>
      <w:tblPr>
        <w:tblW w:w="97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9776"/>
      </w:tblGrid>
      <w:tr w:rsidR="004427F3" w:rsidRPr="00261810" w:rsidTr="00260115">
        <w:tc>
          <w:tcPr>
            <w:tcW w:w="9776" w:type="dxa"/>
            <w:tcBorders>
              <w:top w:val="single" w:sz="4" w:space="0" w:color="auto"/>
            </w:tcBorders>
          </w:tcPr>
          <w:p w:rsidR="004427F3" w:rsidRPr="00261810" w:rsidRDefault="001C3621" w:rsidP="001C3621">
            <w:pPr>
              <w:rPr>
                <w:rFonts w:cs="Arial"/>
                <w:b/>
                <w:szCs w:val="24"/>
              </w:rPr>
            </w:pPr>
            <w:r w:rsidRPr="00261810">
              <w:rPr>
                <w:rFonts w:cs="Arial"/>
                <w:b/>
                <w:szCs w:val="24"/>
              </w:rPr>
              <w:t xml:space="preserve">1.  </w:t>
            </w:r>
            <w:r w:rsidR="004427F3" w:rsidRPr="00261810">
              <w:rPr>
                <w:rFonts w:cs="Arial"/>
                <w:b/>
                <w:szCs w:val="24"/>
              </w:rPr>
              <w:t>JOB IDENTIFICATION</w:t>
            </w:r>
          </w:p>
        </w:tc>
      </w:tr>
      <w:tr w:rsidR="004427F3" w:rsidRPr="00261810" w:rsidTr="00260115">
        <w:tc>
          <w:tcPr>
            <w:tcW w:w="9776" w:type="dxa"/>
          </w:tcPr>
          <w:p w:rsidR="004427F3" w:rsidRPr="00261810" w:rsidRDefault="004427F3">
            <w:pPr>
              <w:pStyle w:val="BodyText"/>
              <w:rPr>
                <w:rFonts w:cs="Arial"/>
                <w:sz w:val="24"/>
                <w:szCs w:val="24"/>
              </w:rPr>
            </w:pPr>
            <w:r w:rsidRPr="00261810">
              <w:rPr>
                <w:rFonts w:cs="Arial"/>
                <w:sz w:val="24"/>
                <w:szCs w:val="24"/>
              </w:rPr>
              <w:t xml:space="preserve"> </w:t>
            </w:r>
          </w:p>
          <w:p w:rsidR="004427F3" w:rsidRPr="00261810" w:rsidRDefault="008F0A37" w:rsidP="00DC71DB">
            <w:pPr>
              <w:tabs>
                <w:tab w:val="left" w:pos="2833"/>
              </w:tabs>
              <w:ind w:left="2833" w:hanging="2833"/>
              <w:rPr>
                <w:rFonts w:cs="Arial"/>
                <w:szCs w:val="24"/>
              </w:rPr>
            </w:pPr>
            <w:r w:rsidRPr="00261810">
              <w:rPr>
                <w:rFonts w:cs="Arial"/>
                <w:szCs w:val="24"/>
              </w:rPr>
              <w:t xml:space="preserve">Job Title : </w:t>
            </w:r>
            <w:r w:rsidR="00394CE9" w:rsidRPr="00261810">
              <w:rPr>
                <w:rFonts w:cs="Arial"/>
                <w:szCs w:val="24"/>
              </w:rPr>
              <w:tab/>
            </w:r>
            <w:r w:rsidR="004756AF" w:rsidRPr="00261810">
              <w:rPr>
                <w:rFonts w:cs="Arial"/>
                <w:szCs w:val="24"/>
              </w:rPr>
              <w:t>Speak-Up / Whistleblowing</w:t>
            </w:r>
            <w:r w:rsidR="00FD3135" w:rsidRPr="00261810">
              <w:rPr>
                <w:rFonts w:cs="Arial"/>
                <w:szCs w:val="24"/>
              </w:rPr>
              <w:t xml:space="preserve"> Co</w:t>
            </w:r>
            <w:r w:rsidR="002C4BFD" w:rsidRPr="00261810">
              <w:rPr>
                <w:rFonts w:cs="Arial"/>
                <w:szCs w:val="24"/>
              </w:rPr>
              <w:t>-</w:t>
            </w:r>
            <w:r w:rsidR="00FD3135" w:rsidRPr="00261810">
              <w:rPr>
                <w:rFonts w:cs="Arial"/>
                <w:szCs w:val="24"/>
              </w:rPr>
              <w:t>ordinato</w:t>
            </w:r>
            <w:r w:rsidR="002C4BFD" w:rsidRPr="00261810">
              <w:rPr>
                <w:rFonts w:cs="Arial"/>
                <w:szCs w:val="24"/>
              </w:rPr>
              <w:t>r</w:t>
            </w:r>
          </w:p>
          <w:p w:rsidR="004427F3" w:rsidRPr="00261810" w:rsidRDefault="004427F3" w:rsidP="00394CE9">
            <w:pPr>
              <w:tabs>
                <w:tab w:val="left" w:pos="2833"/>
              </w:tabs>
              <w:jc w:val="both"/>
              <w:rPr>
                <w:rFonts w:cs="Arial"/>
                <w:szCs w:val="24"/>
              </w:rPr>
            </w:pPr>
          </w:p>
          <w:p w:rsidR="008F0A37" w:rsidRPr="00261810" w:rsidRDefault="008F0A37" w:rsidP="00394CE9">
            <w:pPr>
              <w:tabs>
                <w:tab w:val="left" w:pos="2833"/>
              </w:tabs>
              <w:jc w:val="both"/>
              <w:rPr>
                <w:rFonts w:cs="Arial"/>
                <w:szCs w:val="24"/>
              </w:rPr>
            </w:pPr>
            <w:r w:rsidRPr="00261810">
              <w:rPr>
                <w:rFonts w:cs="Arial"/>
                <w:szCs w:val="24"/>
              </w:rPr>
              <w:t xml:space="preserve">Responsible to:  </w:t>
            </w:r>
            <w:r w:rsidR="00394CE9" w:rsidRPr="00261810">
              <w:rPr>
                <w:rFonts w:cs="Arial"/>
                <w:szCs w:val="24"/>
              </w:rPr>
              <w:tab/>
              <w:t>Head of Corporate Governance</w:t>
            </w:r>
            <w:r w:rsidR="002C4BFD" w:rsidRPr="00261810">
              <w:rPr>
                <w:rFonts w:cs="Arial"/>
                <w:szCs w:val="24"/>
              </w:rPr>
              <w:t xml:space="preserve"> &amp; Board Secretary</w:t>
            </w:r>
          </w:p>
          <w:p w:rsidR="008F0A37" w:rsidRPr="00261810" w:rsidRDefault="008F0A37" w:rsidP="00394CE9">
            <w:pPr>
              <w:tabs>
                <w:tab w:val="left" w:pos="2833"/>
              </w:tabs>
              <w:jc w:val="both"/>
              <w:rPr>
                <w:rFonts w:cs="Arial"/>
                <w:szCs w:val="24"/>
              </w:rPr>
            </w:pPr>
          </w:p>
          <w:p w:rsidR="004427F3" w:rsidRPr="00261810" w:rsidRDefault="004427F3" w:rsidP="00394CE9">
            <w:pPr>
              <w:tabs>
                <w:tab w:val="left" w:pos="2833"/>
              </w:tabs>
              <w:jc w:val="both"/>
              <w:rPr>
                <w:rFonts w:cs="Arial"/>
                <w:szCs w:val="24"/>
              </w:rPr>
            </w:pPr>
            <w:r w:rsidRPr="00261810">
              <w:rPr>
                <w:rFonts w:cs="Arial"/>
                <w:szCs w:val="24"/>
              </w:rPr>
              <w:t xml:space="preserve">Department(s): </w:t>
            </w:r>
            <w:r w:rsidR="00394CE9" w:rsidRPr="00261810">
              <w:rPr>
                <w:rFonts w:cs="Arial"/>
                <w:szCs w:val="24"/>
              </w:rPr>
              <w:tab/>
            </w:r>
            <w:r w:rsidR="002C4BFD" w:rsidRPr="00261810">
              <w:rPr>
                <w:rFonts w:cs="Arial"/>
                <w:szCs w:val="24"/>
              </w:rPr>
              <w:t>Corporate Governance &amp; Board Administration</w:t>
            </w:r>
          </w:p>
          <w:p w:rsidR="004427F3" w:rsidRPr="00261810" w:rsidRDefault="004427F3" w:rsidP="00394CE9">
            <w:pPr>
              <w:tabs>
                <w:tab w:val="left" w:pos="2833"/>
              </w:tabs>
              <w:jc w:val="both"/>
              <w:rPr>
                <w:rFonts w:cs="Arial"/>
                <w:szCs w:val="24"/>
              </w:rPr>
            </w:pPr>
          </w:p>
          <w:p w:rsidR="004427F3" w:rsidRPr="00261810" w:rsidRDefault="00C13E8E" w:rsidP="00394CE9">
            <w:pPr>
              <w:tabs>
                <w:tab w:val="left" w:pos="2833"/>
              </w:tabs>
              <w:jc w:val="both"/>
              <w:rPr>
                <w:rFonts w:cs="Arial"/>
                <w:szCs w:val="24"/>
              </w:rPr>
            </w:pPr>
            <w:r w:rsidRPr="00261810">
              <w:rPr>
                <w:rFonts w:cs="Arial"/>
                <w:szCs w:val="24"/>
              </w:rPr>
              <w:t xml:space="preserve">No of Job Holders: </w:t>
            </w:r>
            <w:r w:rsidR="00DD2E48" w:rsidRPr="00261810">
              <w:rPr>
                <w:rFonts w:cs="Arial"/>
                <w:szCs w:val="24"/>
              </w:rPr>
              <w:t xml:space="preserve">    </w:t>
            </w:r>
            <w:r w:rsidR="00394CE9" w:rsidRPr="00261810">
              <w:rPr>
                <w:rFonts w:cs="Arial"/>
                <w:szCs w:val="24"/>
              </w:rPr>
              <w:tab/>
            </w:r>
            <w:r w:rsidR="00763B7E" w:rsidRPr="00261810">
              <w:rPr>
                <w:rFonts w:cs="Arial"/>
                <w:szCs w:val="24"/>
              </w:rPr>
              <w:t>One</w:t>
            </w:r>
          </w:p>
          <w:p w:rsidR="004427F3" w:rsidRPr="00261810" w:rsidRDefault="004427F3" w:rsidP="00394CE9">
            <w:pPr>
              <w:tabs>
                <w:tab w:val="left" w:pos="2833"/>
              </w:tabs>
              <w:jc w:val="both"/>
              <w:rPr>
                <w:rFonts w:cs="Arial"/>
                <w:szCs w:val="24"/>
              </w:rPr>
            </w:pPr>
          </w:p>
          <w:p w:rsidR="004427F3" w:rsidRPr="00261810" w:rsidRDefault="004427F3" w:rsidP="00394CE9">
            <w:pPr>
              <w:tabs>
                <w:tab w:val="left" w:pos="2833"/>
              </w:tabs>
              <w:jc w:val="both"/>
              <w:rPr>
                <w:rFonts w:cs="Arial"/>
                <w:szCs w:val="24"/>
              </w:rPr>
            </w:pPr>
            <w:r w:rsidRPr="00261810">
              <w:rPr>
                <w:rFonts w:cs="Arial"/>
                <w:szCs w:val="24"/>
              </w:rPr>
              <w:t xml:space="preserve">Last Update: </w:t>
            </w:r>
            <w:r w:rsidR="00394CE9" w:rsidRPr="00261810">
              <w:rPr>
                <w:rFonts w:cs="Arial"/>
                <w:szCs w:val="24"/>
              </w:rPr>
              <w:tab/>
            </w:r>
            <w:r w:rsidR="008F0EA6" w:rsidRPr="00261810">
              <w:rPr>
                <w:rFonts w:cs="Arial"/>
                <w:szCs w:val="24"/>
              </w:rPr>
              <w:t xml:space="preserve">December </w:t>
            </w:r>
            <w:r w:rsidR="002C4BFD" w:rsidRPr="00261810">
              <w:rPr>
                <w:rFonts w:cs="Arial"/>
                <w:szCs w:val="24"/>
              </w:rPr>
              <w:t>2023</w:t>
            </w:r>
          </w:p>
          <w:p w:rsidR="004427F3" w:rsidRPr="00261810" w:rsidRDefault="004427F3">
            <w:pPr>
              <w:jc w:val="both"/>
              <w:rPr>
                <w:rFonts w:cs="Arial"/>
                <w:szCs w:val="24"/>
              </w:rPr>
            </w:pPr>
          </w:p>
        </w:tc>
      </w:tr>
    </w:tbl>
    <w:p w:rsidR="001C3621" w:rsidRPr="00261810" w:rsidRDefault="001C3621">
      <w:pPr>
        <w:rPr>
          <w:rFonts w:cs="Arial"/>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76"/>
      </w:tblGrid>
      <w:tr w:rsidR="004427F3" w:rsidRPr="00261810" w:rsidTr="001C3621">
        <w:tc>
          <w:tcPr>
            <w:tcW w:w="9776" w:type="dxa"/>
          </w:tcPr>
          <w:p w:rsidR="004427F3" w:rsidRPr="00261810" w:rsidRDefault="004427F3" w:rsidP="001C3621">
            <w:pPr>
              <w:rPr>
                <w:rFonts w:cs="Arial"/>
                <w:b/>
                <w:szCs w:val="24"/>
              </w:rPr>
            </w:pPr>
            <w:r w:rsidRPr="00261810">
              <w:rPr>
                <w:rFonts w:cs="Arial"/>
                <w:b/>
                <w:szCs w:val="24"/>
              </w:rPr>
              <w:t>2.  JOB PURPOSE</w:t>
            </w:r>
          </w:p>
        </w:tc>
      </w:tr>
      <w:tr w:rsidR="004427F3" w:rsidRPr="00261810" w:rsidTr="00260115">
        <w:tc>
          <w:tcPr>
            <w:tcW w:w="9776" w:type="dxa"/>
          </w:tcPr>
          <w:p w:rsidR="00E06698" w:rsidRPr="00261810" w:rsidRDefault="00E06698" w:rsidP="00E06698">
            <w:pPr>
              <w:tabs>
                <w:tab w:val="left" w:pos="4032"/>
              </w:tabs>
              <w:spacing w:after="120"/>
              <w:rPr>
                <w:rFonts w:cs="Arial"/>
                <w:szCs w:val="24"/>
              </w:rPr>
            </w:pPr>
          </w:p>
          <w:p w:rsidR="00F811BA" w:rsidRPr="00261810" w:rsidRDefault="001E10DA" w:rsidP="00DB31C9">
            <w:pPr>
              <w:numPr>
                <w:ilvl w:val="0"/>
                <w:numId w:val="28"/>
              </w:numPr>
              <w:tabs>
                <w:tab w:val="left" w:pos="4032"/>
              </w:tabs>
              <w:spacing w:after="120"/>
              <w:rPr>
                <w:rFonts w:cs="Arial"/>
                <w:szCs w:val="24"/>
              </w:rPr>
            </w:pPr>
            <w:r w:rsidRPr="00261810">
              <w:rPr>
                <w:rFonts w:cs="Arial"/>
                <w:szCs w:val="24"/>
              </w:rPr>
              <w:t>T</w:t>
            </w:r>
            <w:r w:rsidR="00447551" w:rsidRPr="00261810">
              <w:rPr>
                <w:rFonts w:cs="Arial"/>
                <w:szCs w:val="24"/>
              </w:rPr>
              <w:t xml:space="preserve">o </w:t>
            </w:r>
            <w:r w:rsidRPr="00261810">
              <w:rPr>
                <w:rFonts w:cs="Arial"/>
                <w:szCs w:val="24"/>
              </w:rPr>
              <w:t xml:space="preserve">contribute </w:t>
            </w:r>
            <w:r w:rsidR="00F811BA" w:rsidRPr="00261810">
              <w:rPr>
                <w:rFonts w:cs="Arial"/>
                <w:szCs w:val="24"/>
              </w:rPr>
              <w:t xml:space="preserve">to good corporate governance </w:t>
            </w:r>
            <w:r w:rsidR="005D6ADC" w:rsidRPr="00261810">
              <w:rPr>
                <w:rFonts w:cs="Arial"/>
                <w:szCs w:val="24"/>
              </w:rPr>
              <w:t xml:space="preserve">across the organisation, supporting the </w:t>
            </w:r>
            <w:r w:rsidR="00293DFA" w:rsidRPr="00261810">
              <w:rPr>
                <w:rFonts w:cs="Arial"/>
                <w:szCs w:val="24"/>
              </w:rPr>
              <w:t xml:space="preserve">Head of Corporate Governance </w:t>
            </w:r>
            <w:r w:rsidR="00E06698" w:rsidRPr="00261810">
              <w:rPr>
                <w:rFonts w:cs="Arial"/>
                <w:szCs w:val="24"/>
              </w:rPr>
              <w:t xml:space="preserve">&amp; Board Secretary </w:t>
            </w:r>
            <w:r w:rsidR="005D6ADC" w:rsidRPr="00261810">
              <w:rPr>
                <w:rFonts w:cs="Arial"/>
                <w:szCs w:val="24"/>
              </w:rPr>
              <w:t xml:space="preserve">in </w:t>
            </w:r>
            <w:r w:rsidR="009004B8" w:rsidRPr="00261810">
              <w:rPr>
                <w:rFonts w:cs="Arial"/>
                <w:szCs w:val="24"/>
              </w:rPr>
              <w:t xml:space="preserve">delivering </w:t>
            </w:r>
            <w:r w:rsidR="00F811BA" w:rsidRPr="00261810">
              <w:rPr>
                <w:rFonts w:cs="Arial"/>
                <w:szCs w:val="24"/>
              </w:rPr>
              <w:t xml:space="preserve">continuous development and </w:t>
            </w:r>
            <w:r w:rsidR="00996C7D" w:rsidRPr="00261810">
              <w:rPr>
                <w:rFonts w:cs="Arial"/>
                <w:szCs w:val="24"/>
              </w:rPr>
              <w:t>improvement</w:t>
            </w:r>
            <w:r w:rsidR="00F811BA" w:rsidRPr="00261810">
              <w:rPr>
                <w:rFonts w:cs="Arial"/>
                <w:szCs w:val="24"/>
              </w:rPr>
              <w:t xml:space="preserve"> of the Boar</w:t>
            </w:r>
            <w:r w:rsidR="00293DFA" w:rsidRPr="00261810">
              <w:rPr>
                <w:rFonts w:cs="Arial"/>
                <w:szCs w:val="24"/>
              </w:rPr>
              <w:t xml:space="preserve">d’s corporate governance </w:t>
            </w:r>
            <w:r w:rsidR="00AE2029" w:rsidRPr="00261810">
              <w:rPr>
                <w:rFonts w:cs="Arial"/>
                <w:szCs w:val="24"/>
              </w:rPr>
              <w:t xml:space="preserve">and assurance </w:t>
            </w:r>
            <w:r w:rsidR="00293DFA" w:rsidRPr="00261810">
              <w:rPr>
                <w:rFonts w:cs="Arial"/>
                <w:szCs w:val="24"/>
              </w:rPr>
              <w:t>system</w:t>
            </w:r>
            <w:r w:rsidR="00AE2029" w:rsidRPr="00261810">
              <w:rPr>
                <w:rFonts w:cs="Arial"/>
                <w:szCs w:val="24"/>
              </w:rPr>
              <w:t>s</w:t>
            </w:r>
            <w:r w:rsidR="009004B8" w:rsidRPr="00261810">
              <w:rPr>
                <w:rFonts w:cs="Arial"/>
                <w:szCs w:val="24"/>
              </w:rPr>
              <w:t>.</w:t>
            </w:r>
          </w:p>
          <w:p w:rsidR="004057DE" w:rsidRPr="00261810" w:rsidRDefault="005D6ADC" w:rsidP="00DB31C9">
            <w:pPr>
              <w:numPr>
                <w:ilvl w:val="0"/>
                <w:numId w:val="28"/>
              </w:numPr>
              <w:tabs>
                <w:tab w:val="left" w:pos="4032"/>
              </w:tabs>
              <w:spacing w:after="120"/>
              <w:rPr>
                <w:rFonts w:cs="Arial"/>
                <w:szCs w:val="24"/>
              </w:rPr>
            </w:pPr>
            <w:r w:rsidRPr="00261810">
              <w:rPr>
                <w:rFonts w:cs="Arial"/>
                <w:szCs w:val="24"/>
              </w:rPr>
              <w:t>T</w:t>
            </w:r>
            <w:r w:rsidR="001E10DA" w:rsidRPr="00261810">
              <w:rPr>
                <w:rFonts w:cs="Arial"/>
                <w:szCs w:val="24"/>
              </w:rPr>
              <w:t xml:space="preserve">o </w:t>
            </w:r>
            <w:r w:rsidRPr="00261810">
              <w:rPr>
                <w:rFonts w:cs="Arial"/>
                <w:szCs w:val="24"/>
              </w:rPr>
              <w:t xml:space="preserve">contribute to </w:t>
            </w:r>
            <w:r w:rsidR="00E06698" w:rsidRPr="00261810">
              <w:rPr>
                <w:rFonts w:cs="Arial"/>
                <w:szCs w:val="24"/>
              </w:rPr>
              <w:t>the effective</w:t>
            </w:r>
            <w:r w:rsidR="004409F3" w:rsidRPr="00261810">
              <w:rPr>
                <w:rFonts w:cs="Arial"/>
                <w:szCs w:val="24"/>
              </w:rPr>
              <w:t xml:space="preserve"> ongoing</w:t>
            </w:r>
            <w:r w:rsidR="00E06698" w:rsidRPr="00261810">
              <w:rPr>
                <w:rFonts w:cs="Arial"/>
                <w:szCs w:val="24"/>
              </w:rPr>
              <w:t xml:space="preserve"> </w:t>
            </w:r>
            <w:r w:rsidR="00DC71DB" w:rsidRPr="00261810">
              <w:rPr>
                <w:rFonts w:cs="Arial"/>
                <w:szCs w:val="24"/>
              </w:rPr>
              <w:t>implementation</w:t>
            </w:r>
            <w:r w:rsidR="008C0F09" w:rsidRPr="00261810">
              <w:rPr>
                <w:rFonts w:cs="Arial"/>
                <w:szCs w:val="24"/>
              </w:rPr>
              <w:t xml:space="preserve"> of </w:t>
            </w:r>
            <w:hyperlink r:id="rId8" w:history="1">
              <w:r w:rsidR="008C0F09" w:rsidRPr="00261810">
                <w:rPr>
                  <w:rStyle w:val="Hyperlink"/>
                  <w:rFonts w:cs="Arial"/>
                  <w:szCs w:val="24"/>
                </w:rPr>
                <w:t>The National Whistleblowing Standards</w:t>
              </w:r>
            </w:hyperlink>
            <w:r w:rsidR="004057DE" w:rsidRPr="00261810">
              <w:rPr>
                <w:rFonts w:cs="Arial"/>
                <w:szCs w:val="24"/>
              </w:rPr>
              <w:t xml:space="preserve"> </w:t>
            </w:r>
            <w:r w:rsidR="008C0F09" w:rsidRPr="00261810">
              <w:rPr>
                <w:rFonts w:cs="Arial"/>
                <w:szCs w:val="24"/>
              </w:rPr>
              <w:t>across the organisation and a range of partners</w:t>
            </w:r>
            <w:r w:rsidR="006725E8" w:rsidRPr="00261810">
              <w:rPr>
                <w:rFonts w:cs="Arial"/>
                <w:szCs w:val="24"/>
              </w:rPr>
              <w:t xml:space="preserve">, under the </w:t>
            </w:r>
            <w:r w:rsidR="004409F3" w:rsidRPr="00261810">
              <w:rPr>
                <w:rFonts w:cs="Arial"/>
                <w:szCs w:val="24"/>
              </w:rPr>
              <w:t xml:space="preserve">senior </w:t>
            </w:r>
            <w:r w:rsidR="006725E8" w:rsidRPr="00261810">
              <w:rPr>
                <w:rFonts w:cs="Arial"/>
                <w:szCs w:val="24"/>
              </w:rPr>
              <w:t xml:space="preserve">direction of </w:t>
            </w:r>
            <w:r w:rsidR="00E06698" w:rsidRPr="00261810">
              <w:rPr>
                <w:rFonts w:cs="Arial"/>
                <w:szCs w:val="24"/>
              </w:rPr>
              <w:t xml:space="preserve">the Chief Executive as </w:t>
            </w:r>
            <w:r w:rsidR="006725E8" w:rsidRPr="00261810">
              <w:rPr>
                <w:rFonts w:cs="Arial"/>
                <w:szCs w:val="24"/>
              </w:rPr>
              <w:t>the Executive Lead for Whistleblowing.</w:t>
            </w:r>
            <w:r w:rsidR="0023684C" w:rsidRPr="00261810">
              <w:rPr>
                <w:rFonts w:cs="Arial"/>
                <w:szCs w:val="24"/>
              </w:rPr>
              <w:t xml:space="preserve"> These Standards </w:t>
            </w:r>
            <w:r w:rsidR="0023684C" w:rsidRPr="00261810">
              <w:rPr>
                <w:rFonts w:cs="Arial"/>
                <w:color w:val="333333"/>
                <w:szCs w:val="24"/>
              </w:rPr>
              <w:t>underpin how NHS services must approach concerns that are raised by staff, students and volunteers about health services, with the aim of helping to protect patient safety and quality of care, improving the experience of staff, and promoting learning and improvement.</w:t>
            </w:r>
          </w:p>
          <w:p w:rsidR="001E10DA" w:rsidRPr="00261810" w:rsidRDefault="004057DE" w:rsidP="001A52D5">
            <w:pPr>
              <w:numPr>
                <w:ilvl w:val="0"/>
                <w:numId w:val="28"/>
              </w:numPr>
              <w:tabs>
                <w:tab w:val="left" w:pos="4032"/>
              </w:tabs>
              <w:spacing w:after="120"/>
              <w:rPr>
                <w:rFonts w:cs="Arial"/>
                <w:szCs w:val="24"/>
              </w:rPr>
            </w:pPr>
            <w:r w:rsidRPr="00261810">
              <w:rPr>
                <w:rFonts w:cs="Arial"/>
                <w:szCs w:val="24"/>
              </w:rPr>
              <w:t>To contribute to the</w:t>
            </w:r>
            <w:r w:rsidR="004409F3" w:rsidRPr="00261810">
              <w:rPr>
                <w:rFonts w:cs="Arial"/>
                <w:szCs w:val="24"/>
              </w:rPr>
              <w:t xml:space="preserve"> Board’s</w:t>
            </w:r>
            <w:r w:rsidRPr="00261810">
              <w:rPr>
                <w:rFonts w:cs="Arial"/>
                <w:szCs w:val="24"/>
              </w:rPr>
              <w:t xml:space="preserve"> Whistleblowing</w:t>
            </w:r>
            <w:r w:rsidR="00BB56EE" w:rsidRPr="00261810">
              <w:rPr>
                <w:rFonts w:cs="Arial"/>
                <w:szCs w:val="24"/>
              </w:rPr>
              <w:t xml:space="preserve"> Decision Making Team and</w:t>
            </w:r>
            <w:r w:rsidRPr="00261810">
              <w:rPr>
                <w:rFonts w:cs="Arial"/>
                <w:szCs w:val="24"/>
              </w:rPr>
              <w:t xml:space="preserve"> </w:t>
            </w:r>
            <w:r w:rsidR="004409F3" w:rsidRPr="00261810">
              <w:rPr>
                <w:rFonts w:cs="Arial"/>
                <w:szCs w:val="24"/>
              </w:rPr>
              <w:t>Oversight</w:t>
            </w:r>
            <w:r w:rsidRPr="00261810">
              <w:rPr>
                <w:rFonts w:cs="Arial"/>
                <w:szCs w:val="24"/>
              </w:rPr>
              <w:t xml:space="preserve"> </w:t>
            </w:r>
            <w:r w:rsidR="001E10DA" w:rsidRPr="00261810">
              <w:rPr>
                <w:rFonts w:cs="Arial"/>
                <w:szCs w:val="24"/>
              </w:rPr>
              <w:t>Group</w:t>
            </w:r>
            <w:r w:rsidR="004409F3" w:rsidRPr="00261810">
              <w:rPr>
                <w:rFonts w:cs="Arial"/>
                <w:szCs w:val="24"/>
              </w:rPr>
              <w:t>,</w:t>
            </w:r>
            <w:r w:rsidR="001E10DA" w:rsidRPr="00261810">
              <w:rPr>
                <w:rFonts w:cs="Arial"/>
                <w:szCs w:val="24"/>
              </w:rPr>
              <w:t xml:space="preserve"> </w:t>
            </w:r>
            <w:r w:rsidR="00513C91" w:rsidRPr="00261810">
              <w:rPr>
                <w:rFonts w:cs="Arial"/>
                <w:szCs w:val="24"/>
              </w:rPr>
              <w:t>helping to</w:t>
            </w:r>
            <w:r w:rsidR="001E10DA" w:rsidRPr="00261810">
              <w:rPr>
                <w:rFonts w:cs="Arial"/>
                <w:szCs w:val="24"/>
              </w:rPr>
              <w:t xml:space="preserve"> develop the</w:t>
            </w:r>
            <w:r w:rsidR="00DC71DB" w:rsidRPr="00261810">
              <w:rPr>
                <w:rFonts w:cs="Arial"/>
                <w:szCs w:val="24"/>
              </w:rPr>
              <w:t xml:space="preserve"> </w:t>
            </w:r>
            <w:r w:rsidR="004409F3" w:rsidRPr="00261810">
              <w:rPr>
                <w:rFonts w:cs="Arial"/>
                <w:szCs w:val="24"/>
              </w:rPr>
              <w:t xml:space="preserve">ongoing </w:t>
            </w:r>
            <w:r w:rsidR="00DC71DB" w:rsidRPr="00261810">
              <w:rPr>
                <w:rFonts w:cs="Arial"/>
                <w:szCs w:val="24"/>
              </w:rPr>
              <w:t>implementation</w:t>
            </w:r>
            <w:r w:rsidR="001E10DA" w:rsidRPr="00261810">
              <w:rPr>
                <w:rFonts w:cs="Arial"/>
                <w:szCs w:val="24"/>
              </w:rPr>
              <w:t xml:space="preserve"> of </w:t>
            </w:r>
            <w:r w:rsidR="00513C91" w:rsidRPr="00261810">
              <w:rPr>
                <w:rFonts w:cs="Arial"/>
                <w:szCs w:val="24"/>
              </w:rPr>
              <w:t>t</w:t>
            </w:r>
            <w:r w:rsidR="00AE2029" w:rsidRPr="00261810">
              <w:rPr>
                <w:rFonts w:cs="Arial"/>
                <w:szCs w:val="24"/>
              </w:rPr>
              <w:t>he Whistleblowing Standards</w:t>
            </w:r>
            <w:r w:rsidR="00AB1B08" w:rsidRPr="00261810">
              <w:rPr>
                <w:rFonts w:cs="Arial"/>
                <w:szCs w:val="24"/>
              </w:rPr>
              <w:t xml:space="preserve"> and</w:t>
            </w:r>
            <w:r w:rsidR="001E10DA" w:rsidRPr="00261810">
              <w:rPr>
                <w:rFonts w:cs="Arial"/>
                <w:szCs w:val="24"/>
              </w:rPr>
              <w:t xml:space="preserve"> Once for Scotland Whistleblowing Policy</w:t>
            </w:r>
            <w:r w:rsidR="004409F3" w:rsidRPr="00261810">
              <w:rPr>
                <w:rFonts w:cs="Arial"/>
                <w:szCs w:val="24"/>
              </w:rPr>
              <w:t xml:space="preserve"> across NHS Fife</w:t>
            </w:r>
            <w:r w:rsidR="006725E8" w:rsidRPr="00261810">
              <w:rPr>
                <w:rFonts w:cs="Arial"/>
                <w:szCs w:val="24"/>
              </w:rPr>
              <w:t xml:space="preserve">, including </w:t>
            </w:r>
            <w:r w:rsidR="00A77D34" w:rsidRPr="00261810">
              <w:rPr>
                <w:rFonts w:cs="Arial"/>
                <w:szCs w:val="24"/>
              </w:rPr>
              <w:t xml:space="preserve">implementation of a </w:t>
            </w:r>
            <w:r w:rsidR="00447551" w:rsidRPr="00261810">
              <w:rPr>
                <w:rFonts w:cs="Arial"/>
                <w:szCs w:val="24"/>
              </w:rPr>
              <w:t xml:space="preserve">system and </w:t>
            </w:r>
            <w:r w:rsidR="00A77D34" w:rsidRPr="00261810">
              <w:rPr>
                <w:rFonts w:cs="Arial"/>
                <w:szCs w:val="24"/>
              </w:rPr>
              <w:t xml:space="preserve">procedure for recording, monitoring and reporting </w:t>
            </w:r>
            <w:r w:rsidR="00BB56EE" w:rsidRPr="00261810">
              <w:rPr>
                <w:rFonts w:cs="Arial"/>
                <w:szCs w:val="24"/>
              </w:rPr>
              <w:t>Whistleb</w:t>
            </w:r>
            <w:r w:rsidR="00447551" w:rsidRPr="00261810">
              <w:rPr>
                <w:rFonts w:cs="Arial"/>
                <w:szCs w:val="24"/>
              </w:rPr>
              <w:t>lowing concerns</w:t>
            </w:r>
            <w:r w:rsidRPr="00261810">
              <w:rPr>
                <w:rFonts w:cs="Arial"/>
                <w:szCs w:val="24"/>
              </w:rPr>
              <w:t>.</w:t>
            </w:r>
          </w:p>
          <w:p w:rsidR="00D01DC0" w:rsidRPr="00261810" w:rsidRDefault="00447551" w:rsidP="00E106C4">
            <w:pPr>
              <w:numPr>
                <w:ilvl w:val="0"/>
                <w:numId w:val="28"/>
              </w:numPr>
              <w:tabs>
                <w:tab w:val="left" w:pos="4032"/>
              </w:tabs>
              <w:spacing w:after="120"/>
              <w:rPr>
                <w:rFonts w:cs="Arial"/>
                <w:strike/>
                <w:szCs w:val="24"/>
              </w:rPr>
            </w:pPr>
            <w:r w:rsidRPr="00261810">
              <w:rPr>
                <w:rFonts w:cs="Arial"/>
                <w:szCs w:val="24"/>
              </w:rPr>
              <w:t xml:space="preserve">To ensure effective and efficient co-ordination of all </w:t>
            </w:r>
            <w:r w:rsidR="00BB56EE" w:rsidRPr="00261810">
              <w:rPr>
                <w:rFonts w:cs="Arial"/>
                <w:szCs w:val="24"/>
              </w:rPr>
              <w:t>Whistleb</w:t>
            </w:r>
            <w:r w:rsidR="00D01DC0" w:rsidRPr="00261810">
              <w:rPr>
                <w:rFonts w:cs="Arial"/>
                <w:szCs w:val="24"/>
              </w:rPr>
              <w:t xml:space="preserve">lowing implementation </w:t>
            </w:r>
            <w:r w:rsidRPr="00261810">
              <w:rPr>
                <w:rFonts w:cs="Arial"/>
                <w:szCs w:val="24"/>
              </w:rPr>
              <w:t>activities, to planned time</w:t>
            </w:r>
            <w:r w:rsidR="00D01DC0" w:rsidRPr="00261810">
              <w:rPr>
                <w:rFonts w:cs="Arial"/>
                <w:szCs w:val="24"/>
              </w:rPr>
              <w:t>s</w:t>
            </w:r>
            <w:r w:rsidRPr="00261810">
              <w:rPr>
                <w:rFonts w:cs="Arial"/>
                <w:szCs w:val="24"/>
              </w:rPr>
              <w:t>cales and defined standar</w:t>
            </w:r>
            <w:r w:rsidR="00D01DC0" w:rsidRPr="00261810">
              <w:rPr>
                <w:rFonts w:cs="Arial"/>
                <w:szCs w:val="24"/>
              </w:rPr>
              <w:t>ds, including en</w:t>
            </w:r>
            <w:r w:rsidR="00A610A1" w:rsidRPr="00261810">
              <w:rPr>
                <w:rFonts w:cs="Arial"/>
                <w:szCs w:val="24"/>
              </w:rPr>
              <w:t>gagement with external partners</w:t>
            </w:r>
            <w:r w:rsidR="004409F3" w:rsidRPr="00261810">
              <w:rPr>
                <w:rFonts w:cs="Arial"/>
                <w:szCs w:val="24"/>
              </w:rPr>
              <w:t>,</w:t>
            </w:r>
            <w:r w:rsidR="00AB1B08" w:rsidRPr="00261810">
              <w:rPr>
                <w:rFonts w:cs="Arial"/>
                <w:szCs w:val="24"/>
              </w:rPr>
              <w:t xml:space="preserve"> as set out in </w:t>
            </w:r>
            <w:r w:rsidR="0093016A" w:rsidRPr="00261810">
              <w:rPr>
                <w:rFonts w:cs="Arial"/>
                <w:szCs w:val="24"/>
              </w:rPr>
              <w:t>t</w:t>
            </w:r>
            <w:r w:rsidR="00AE2029" w:rsidRPr="00261810">
              <w:rPr>
                <w:rFonts w:cs="Arial"/>
                <w:szCs w:val="24"/>
              </w:rPr>
              <w:t>he Whistleblowing Standards</w:t>
            </w:r>
            <w:r w:rsidR="00A610A1" w:rsidRPr="00261810">
              <w:rPr>
                <w:rFonts w:cs="Arial"/>
                <w:szCs w:val="24"/>
              </w:rPr>
              <w:t>.</w:t>
            </w:r>
          </w:p>
          <w:p w:rsidR="00A610A1" w:rsidRPr="00261810" w:rsidRDefault="00DC71DB" w:rsidP="00DB31C9">
            <w:pPr>
              <w:numPr>
                <w:ilvl w:val="0"/>
                <w:numId w:val="28"/>
              </w:numPr>
              <w:tabs>
                <w:tab w:val="left" w:pos="4032"/>
              </w:tabs>
              <w:spacing w:after="120"/>
              <w:rPr>
                <w:rFonts w:cs="Arial"/>
                <w:szCs w:val="24"/>
              </w:rPr>
            </w:pPr>
            <w:r w:rsidRPr="00261810">
              <w:rPr>
                <w:rFonts w:cs="Arial"/>
                <w:szCs w:val="24"/>
              </w:rPr>
              <w:t>T</w:t>
            </w:r>
            <w:r w:rsidR="00AB1B08" w:rsidRPr="00261810">
              <w:rPr>
                <w:rFonts w:cs="Arial"/>
                <w:szCs w:val="24"/>
              </w:rPr>
              <w:t>o record</w:t>
            </w:r>
            <w:r w:rsidR="00A610A1" w:rsidRPr="00261810">
              <w:rPr>
                <w:rFonts w:cs="Arial"/>
                <w:szCs w:val="24"/>
              </w:rPr>
              <w:t xml:space="preserve">, monitor and report on </w:t>
            </w:r>
            <w:r w:rsidR="00BB56EE" w:rsidRPr="00261810">
              <w:rPr>
                <w:rFonts w:cs="Arial"/>
                <w:szCs w:val="24"/>
              </w:rPr>
              <w:t>Whistleb</w:t>
            </w:r>
            <w:r w:rsidR="00A610A1" w:rsidRPr="00261810">
              <w:rPr>
                <w:rFonts w:cs="Arial"/>
                <w:szCs w:val="24"/>
              </w:rPr>
              <w:t xml:space="preserve">lowing concerns raised and </w:t>
            </w:r>
            <w:r w:rsidR="00AB1B08" w:rsidRPr="00261810">
              <w:rPr>
                <w:rFonts w:cs="Arial"/>
                <w:szCs w:val="24"/>
              </w:rPr>
              <w:t>co</w:t>
            </w:r>
            <w:r w:rsidR="0093016A" w:rsidRPr="00261810">
              <w:rPr>
                <w:rFonts w:cs="Arial"/>
                <w:szCs w:val="24"/>
              </w:rPr>
              <w:t>-</w:t>
            </w:r>
            <w:r w:rsidR="00AB1B08" w:rsidRPr="00261810">
              <w:rPr>
                <w:rFonts w:cs="Arial"/>
                <w:szCs w:val="24"/>
              </w:rPr>
              <w:t>ordinate</w:t>
            </w:r>
            <w:r w:rsidR="00A610A1" w:rsidRPr="00261810">
              <w:rPr>
                <w:rFonts w:cs="Arial"/>
                <w:szCs w:val="24"/>
              </w:rPr>
              <w:t xml:space="preserve"> activities </w:t>
            </w:r>
            <w:r w:rsidR="00AB1B08" w:rsidRPr="00261810">
              <w:rPr>
                <w:rFonts w:cs="Arial"/>
                <w:szCs w:val="24"/>
              </w:rPr>
              <w:t xml:space="preserve">in adherence with </w:t>
            </w:r>
            <w:r w:rsidR="0093016A" w:rsidRPr="00261810">
              <w:rPr>
                <w:rFonts w:cs="Arial"/>
                <w:szCs w:val="24"/>
              </w:rPr>
              <w:t>t</w:t>
            </w:r>
            <w:r w:rsidR="00AE2029" w:rsidRPr="00261810">
              <w:rPr>
                <w:rFonts w:cs="Arial"/>
                <w:szCs w:val="24"/>
              </w:rPr>
              <w:t>he Whistleblowing Standards</w:t>
            </w:r>
            <w:r w:rsidR="004409F3" w:rsidRPr="00261810">
              <w:rPr>
                <w:rFonts w:cs="Arial"/>
                <w:szCs w:val="24"/>
              </w:rPr>
              <w:t>,</w:t>
            </w:r>
            <w:r w:rsidR="00D01DC0" w:rsidRPr="00261810">
              <w:rPr>
                <w:rFonts w:cs="Arial"/>
                <w:szCs w:val="24"/>
              </w:rPr>
              <w:t xml:space="preserve"> </w:t>
            </w:r>
            <w:r w:rsidR="004057DE" w:rsidRPr="00261810">
              <w:rPr>
                <w:rFonts w:cs="Arial"/>
                <w:szCs w:val="24"/>
              </w:rPr>
              <w:t xml:space="preserve">including learning plans and ongoing </w:t>
            </w:r>
            <w:r w:rsidR="00A610A1" w:rsidRPr="00261810">
              <w:rPr>
                <w:rFonts w:cs="Arial"/>
                <w:szCs w:val="24"/>
              </w:rPr>
              <w:t>engagement with partners.</w:t>
            </w:r>
          </w:p>
          <w:p w:rsidR="004427F3" w:rsidRPr="00261810" w:rsidRDefault="004057DE" w:rsidP="00DB31C9">
            <w:pPr>
              <w:numPr>
                <w:ilvl w:val="0"/>
                <w:numId w:val="28"/>
              </w:numPr>
              <w:tabs>
                <w:tab w:val="left" w:pos="4032"/>
              </w:tabs>
              <w:spacing w:after="120"/>
              <w:rPr>
                <w:rFonts w:cs="Arial"/>
                <w:szCs w:val="24"/>
              </w:rPr>
            </w:pPr>
            <w:r w:rsidRPr="00261810">
              <w:rPr>
                <w:rFonts w:cs="Arial"/>
                <w:szCs w:val="24"/>
              </w:rPr>
              <w:t xml:space="preserve">To provide </w:t>
            </w:r>
            <w:r w:rsidR="004409F3" w:rsidRPr="00261810">
              <w:rPr>
                <w:rFonts w:cs="Arial"/>
                <w:szCs w:val="24"/>
              </w:rPr>
              <w:t xml:space="preserve">regular </w:t>
            </w:r>
            <w:r w:rsidRPr="00261810">
              <w:rPr>
                <w:rFonts w:cs="Arial"/>
                <w:szCs w:val="24"/>
              </w:rPr>
              <w:t xml:space="preserve">analysis and reports as required </w:t>
            </w:r>
            <w:r w:rsidR="00FD3135" w:rsidRPr="00261810">
              <w:rPr>
                <w:rFonts w:cs="Arial"/>
                <w:szCs w:val="24"/>
              </w:rPr>
              <w:t>through agreed governance routes to the NHS Board.</w:t>
            </w:r>
          </w:p>
          <w:p w:rsidR="0093016A" w:rsidRPr="00261810" w:rsidRDefault="004409F3" w:rsidP="0093016A">
            <w:pPr>
              <w:numPr>
                <w:ilvl w:val="0"/>
                <w:numId w:val="28"/>
              </w:numPr>
              <w:tabs>
                <w:tab w:val="left" w:pos="4032"/>
              </w:tabs>
              <w:spacing w:after="120"/>
              <w:rPr>
                <w:rFonts w:cs="Arial"/>
                <w:szCs w:val="24"/>
              </w:rPr>
            </w:pPr>
            <w:r w:rsidRPr="00261810">
              <w:rPr>
                <w:rFonts w:cs="Arial"/>
                <w:szCs w:val="24"/>
              </w:rPr>
              <w:t>To b</w:t>
            </w:r>
            <w:r w:rsidR="009958B3" w:rsidRPr="00261810">
              <w:rPr>
                <w:rFonts w:cs="Arial"/>
                <w:szCs w:val="24"/>
              </w:rPr>
              <w:t>e the main point of contact between the</w:t>
            </w:r>
            <w:r w:rsidRPr="00261810">
              <w:rPr>
                <w:rFonts w:cs="Arial"/>
                <w:szCs w:val="24"/>
              </w:rPr>
              <w:t xml:space="preserve"> </w:t>
            </w:r>
            <w:hyperlink r:id="rId9" w:history="1">
              <w:r w:rsidRPr="00261810">
                <w:rPr>
                  <w:rStyle w:val="Hyperlink"/>
                  <w:rFonts w:cs="Arial"/>
                  <w:szCs w:val="24"/>
                </w:rPr>
                <w:t>Independent National Whistleblowing Officer</w:t>
              </w:r>
            </w:hyperlink>
            <w:r w:rsidR="009958B3" w:rsidRPr="00261810">
              <w:rPr>
                <w:rFonts w:cs="Arial"/>
                <w:szCs w:val="24"/>
              </w:rPr>
              <w:t xml:space="preserve"> </w:t>
            </w:r>
            <w:r w:rsidRPr="00261810">
              <w:rPr>
                <w:rFonts w:cs="Arial"/>
                <w:szCs w:val="24"/>
              </w:rPr>
              <w:t>(</w:t>
            </w:r>
            <w:r w:rsidR="009958B3" w:rsidRPr="00261810">
              <w:rPr>
                <w:rFonts w:cs="Arial"/>
                <w:szCs w:val="24"/>
              </w:rPr>
              <w:t>INWO</w:t>
            </w:r>
            <w:r w:rsidRPr="00261810">
              <w:rPr>
                <w:rFonts w:cs="Arial"/>
                <w:szCs w:val="24"/>
              </w:rPr>
              <w:t>)</w:t>
            </w:r>
            <w:r w:rsidR="009958B3" w:rsidRPr="00261810">
              <w:rPr>
                <w:rFonts w:cs="Arial"/>
                <w:szCs w:val="24"/>
              </w:rPr>
              <w:t xml:space="preserve"> and the organisation</w:t>
            </w:r>
            <w:r w:rsidRPr="00261810">
              <w:rPr>
                <w:rFonts w:cs="Arial"/>
                <w:szCs w:val="24"/>
              </w:rPr>
              <w:t>, performing the</w:t>
            </w:r>
            <w:r w:rsidR="0093016A" w:rsidRPr="00261810">
              <w:rPr>
                <w:rFonts w:cs="Arial"/>
                <w:szCs w:val="24"/>
              </w:rPr>
              <w:t xml:space="preserve"> dedicated</w:t>
            </w:r>
            <w:r w:rsidRPr="00261810">
              <w:rPr>
                <w:rFonts w:cs="Arial"/>
                <w:szCs w:val="24"/>
              </w:rPr>
              <w:t xml:space="preserve"> role of</w:t>
            </w:r>
            <w:r w:rsidR="00A75A47" w:rsidRPr="00261810">
              <w:rPr>
                <w:rFonts w:cs="Arial"/>
                <w:szCs w:val="24"/>
              </w:rPr>
              <w:t xml:space="preserve"> </w:t>
            </w:r>
            <w:r w:rsidR="00C158DB" w:rsidRPr="00261810">
              <w:rPr>
                <w:rFonts w:cs="Arial"/>
                <w:szCs w:val="24"/>
              </w:rPr>
              <w:t xml:space="preserve">INWO </w:t>
            </w:r>
            <w:r w:rsidR="009958B3" w:rsidRPr="00261810">
              <w:rPr>
                <w:rFonts w:cs="Arial"/>
                <w:szCs w:val="24"/>
              </w:rPr>
              <w:t>Li</w:t>
            </w:r>
            <w:r w:rsidR="00AF49C2" w:rsidRPr="00261810">
              <w:rPr>
                <w:rFonts w:cs="Arial"/>
                <w:szCs w:val="24"/>
              </w:rPr>
              <w:t xml:space="preserve">aison </w:t>
            </w:r>
            <w:r w:rsidR="009958B3" w:rsidRPr="00261810">
              <w:rPr>
                <w:rFonts w:cs="Arial"/>
                <w:szCs w:val="24"/>
              </w:rPr>
              <w:t>O</w:t>
            </w:r>
            <w:r w:rsidR="00AF49C2" w:rsidRPr="00261810">
              <w:rPr>
                <w:rFonts w:cs="Arial"/>
                <w:szCs w:val="24"/>
              </w:rPr>
              <w:t>fficer</w:t>
            </w:r>
            <w:r w:rsidRPr="00261810">
              <w:rPr>
                <w:rFonts w:cs="Arial"/>
                <w:szCs w:val="24"/>
              </w:rPr>
              <w:t>,</w:t>
            </w:r>
            <w:r w:rsidR="00DC71DB" w:rsidRPr="00261810">
              <w:rPr>
                <w:rFonts w:cs="Arial"/>
                <w:szCs w:val="24"/>
              </w:rPr>
              <w:t xml:space="preserve"> </w:t>
            </w:r>
            <w:r w:rsidR="0093016A" w:rsidRPr="00261810">
              <w:rPr>
                <w:rFonts w:cs="Arial"/>
                <w:szCs w:val="24"/>
              </w:rPr>
              <w:t>fulfilling the duties of that position as per the Whistleblowing Standards. The post holder has</w:t>
            </w:r>
            <w:r w:rsidR="003B15CB" w:rsidRPr="00261810">
              <w:rPr>
                <w:rFonts w:cs="Arial"/>
                <w:szCs w:val="24"/>
              </w:rPr>
              <w:t xml:space="preserve"> overall responsibility for providing the INWO with </w:t>
            </w:r>
            <w:r w:rsidR="00BB56EE" w:rsidRPr="00261810">
              <w:rPr>
                <w:rFonts w:cs="Arial"/>
                <w:szCs w:val="24"/>
              </w:rPr>
              <w:t>Whistleb</w:t>
            </w:r>
            <w:r w:rsidR="003B15CB" w:rsidRPr="00261810">
              <w:rPr>
                <w:rFonts w:cs="Arial"/>
                <w:szCs w:val="24"/>
              </w:rPr>
              <w:t>lowing concern information in an orderly, structured way within requested timescales.</w:t>
            </w:r>
          </w:p>
        </w:tc>
      </w:tr>
    </w:tbl>
    <w:p w:rsidR="001C3621" w:rsidRPr="00261810" w:rsidRDefault="001C3621">
      <w:pPr>
        <w:rPr>
          <w:rFonts w:cs="Arial"/>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76"/>
      </w:tblGrid>
      <w:tr w:rsidR="004427F3" w:rsidRPr="00261810" w:rsidTr="00260115">
        <w:tc>
          <w:tcPr>
            <w:tcW w:w="9776" w:type="dxa"/>
          </w:tcPr>
          <w:p w:rsidR="004427F3" w:rsidRPr="00261810" w:rsidRDefault="004427F3" w:rsidP="00F3026F">
            <w:pPr>
              <w:keepNext/>
              <w:rPr>
                <w:rFonts w:cs="Arial"/>
                <w:b/>
                <w:szCs w:val="24"/>
              </w:rPr>
            </w:pPr>
            <w:r w:rsidRPr="00261810">
              <w:rPr>
                <w:rFonts w:cs="Arial"/>
                <w:b/>
                <w:szCs w:val="24"/>
              </w:rPr>
              <w:lastRenderedPageBreak/>
              <w:t>3. DIMENSIONS</w:t>
            </w:r>
          </w:p>
        </w:tc>
      </w:tr>
      <w:tr w:rsidR="004427F3" w:rsidRPr="00261810" w:rsidTr="00260115">
        <w:trPr>
          <w:trHeight w:val="1407"/>
        </w:trPr>
        <w:tc>
          <w:tcPr>
            <w:tcW w:w="9776" w:type="dxa"/>
          </w:tcPr>
          <w:p w:rsidR="0093016A" w:rsidRPr="00261810" w:rsidRDefault="0093016A" w:rsidP="0093016A">
            <w:pPr>
              <w:tabs>
                <w:tab w:val="left" w:pos="4032"/>
              </w:tabs>
              <w:spacing w:after="120"/>
              <w:ind w:left="360"/>
              <w:rPr>
                <w:rFonts w:cs="Arial"/>
                <w:szCs w:val="24"/>
              </w:rPr>
            </w:pPr>
          </w:p>
          <w:p w:rsidR="00730989" w:rsidRPr="00261810" w:rsidRDefault="00730989" w:rsidP="00DB31C9">
            <w:pPr>
              <w:numPr>
                <w:ilvl w:val="0"/>
                <w:numId w:val="28"/>
              </w:numPr>
              <w:tabs>
                <w:tab w:val="left" w:pos="4032"/>
              </w:tabs>
              <w:spacing w:after="120"/>
              <w:rPr>
                <w:rFonts w:cs="Arial"/>
                <w:szCs w:val="24"/>
              </w:rPr>
            </w:pPr>
            <w:r w:rsidRPr="00261810">
              <w:rPr>
                <w:rFonts w:cs="Arial"/>
                <w:szCs w:val="24"/>
              </w:rPr>
              <w:t xml:space="preserve">The </w:t>
            </w:r>
            <w:r w:rsidR="00603CD8" w:rsidRPr="00261810">
              <w:rPr>
                <w:rFonts w:cs="Arial"/>
                <w:szCs w:val="24"/>
              </w:rPr>
              <w:t>post holder</w:t>
            </w:r>
            <w:r w:rsidRPr="00261810">
              <w:rPr>
                <w:rFonts w:cs="Arial"/>
                <w:szCs w:val="24"/>
              </w:rPr>
              <w:t xml:space="preserve"> will work with sta</w:t>
            </w:r>
            <w:r w:rsidR="004101BC" w:rsidRPr="00261810">
              <w:rPr>
                <w:rFonts w:cs="Arial"/>
                <w:szCs w:val="24"/>
              </w:rPr>
              <w:t>ff of all grades</w:t>
            </w:r>
            <w:r w:rsidR="004409F3" w:rsidRPr="00261810">
              <w:rPr>
                <w:rFonts w:cs="Arial"/>
                <w:szCs w:val="24"/>
              </w:rPr>
              <w:t xml:space="preserve"> (</w:t>
            </w:r>
            <w:r w:rsidR="004101BC" w:rsidRPr="00261810">
              <w:rPr>
                <w:rFonts w:cs="Arial"/>
                <w:szCs w:val="24"/>
              </w:rPr>
              <w:t xml:space="preserve">for example, </w:t>
            </w:r>
            <w:r w:rsidRPr="00261810">
              <w:rPr>
                <w:rFonts w:cs="Arial"/>
                <w:szCs w:val="24"/>
              </w:rPr>
              <w:t>NHS Board Members</w:t>
            </w:r>
            <w:r w:rsidR="004101BC" w:rsidRPr="00261810">
              <w:rPr>
                <w:rFonts w:cs="Arial"/>
                <w:szCs w:val="24"/>
              </w:rPr>
              <w:t xml:space="preserve"> and </w:t>
            </w:r>
            <w:r w:rsidR="0093016A" w:rsidRPr="00261810">
              <w:rPr>
                <w:rFonts w:cs="Arial"/>
                <w:szCs w:val="24"/>
              </w:rPr>
              <w:t xml:space="preserve">Executive </w:t>
            </w:r>
            <w:r w:rsidRPr="00261810">
              <w:rPr>
                <w:rFonts w:cs="Arial"/>
                <w:szCs w:val="24"/>
              </w:rPr>
              <w:t xml:space="preserve">Directors, </w:t>
            </w:r>
            <w:r w:rsidR="004101BC" w:rsidRPr="00261810">
              <w:rPr>
                <w:rFonts w:cs="Arial"/>
                <w:szCs w:val="24"/>
              </w:rPr>
              <w:t>clinical and managerial staff, estates, nursing and support staff</w:t>
            </w:r>
            <w:r w:rsidR="004409F3" w:rsidRPr="00261810">
              <w:rPr>
                <w:rFonts w:cs="Arial"/>
                <w:szCs w:val="24"/>
              </w:rPr>
              <w:t>)</w:t>
            </w:r>
            <w:r w:rsidR="004101BC" w:rsidRPr="00261810">
              <w:rPr>
                <w:rFonts w:cs="Arial"/>
                <w:szCs w:val="24"/>
              </w:rPr>
              <w:t xml:space="preserve"> across operational </w:t>
            </w:r>
            <w:r w:rsidRPr="00261810">
              <w:rPr>
                <w:rFonts w:cs="Arial"/>
                <w:szCs w:val="24"/>
              </w:rPr>
              <w:t xml:space="preserve">boundaries in </w:t>
            </w:r>
            <w:r w:rsidR="004101BC" w:rsidRPr="00261810">
              <w:rPr>
                <w:rFonts w:cs="Arial"/>
                <w:szCs w:val="24"/>
              </w:rPr>
              <w:t xml:space="preserve">delivery of </w:t>
            </w:r>
            <w:r w:rsidR="003B15CB" w:rsidRPr="00261810">
              <w:rPr>
                <w:rFonts w:cs="Arial"/>
                <w:szCs w:val="24"/>
              </w:rPr>
              <w:t xml:space="preserve">robust </w:t>
            </w:r>
            <w:r w:rsidR="004101BC" w:rsidRPr="00261810">
              <w:rPr>
                <w:rFonts w:cs="Arial"/>
                <w:szCs w:val="24"/>
              </w:rPr>
              <w:t xml:space="preserve">Whistleblowing procedures and support of the </w:t>
            </w:r>
            <w:r w:rsidR="0093016A" w:rsidRPr="00261810">
              <w:rPr>
                <w:rFonts w:cs="Arial"/>
                <w:szCs w:val="24"/>
              </w:rPr>
              <w:t>need</w:t>
            </w:r>
            <w:r w:rsidR="001A1C4C" w:rsidRPr="00261810">
              <w:rPr>
                <w:rFonts w:cs="Arial"/>
                <w:szCs w:val="24"/>
              </w:rPr>
              <w:t xml:space="preserve"> to deliver good corporate governance</w:t>
            </w:r>
            <w:r w:rsidR="004409F3" w:rsidRPr="00261810">
              <w:rPr>
                <w:rFonts w:cs="Arial"/>
                <w:szCs w:val="24"/>
              </w:rPr>
              <w:t xml:space="preserve"> within NHS Fife</w:t>
            </w:r>
            <w:r w:rsidR="004101BC" w:rsidRPr="00261810">
              <w:rPr>
                <w:rFonts w:cs="Arial"/>
                <w:szCs w:val="24"/>
              </w:rPr>
              <w:t>.</w:t>
            </w:r>
          </w:p>
          <w:p w:rsidR="004101BC" w:rsidRPr="00261810" w:rsidRDefault="004101BC" w:rsidP="00DB31C9">
            <w:pPr>
              <w:numPr>
                <w:ilvl w:val="0"/>
                <w:numId w:val="28"/>
              </w:numPr>
              <w:tabs>
                <w:tab w:val="left" w:pos="4032"/>
              </w:tabs>
              <w:spacing w:after="120"/>
              <w:rPr>
                <w:rFonts w:cs="Arial"/>
                <w:szCs w:val="24"/>
              </w:rPr>
            </w:pPr>
            <w:r w:rsidRPr="00261810">
              <w:rPr>
                <w:rFonts w:cs="Arial"/>
                <w:szCs w:val="24"/>
              </w:rPr>
              <w:t xml:space="preserve">The role includes a contribution to ensuring that </w:t>
            </w:r>
            <w:r w:rsidR="00603CD8" w:rsidRPr="00261810">
              <w:rPr>
                <w:rFonts w:cs="Arial"/>
                <w:szCs w:val="24"/>
              </w:rPr>
              <w:t xml:space="preserve">the Board’s </w:t>
            </w:r>
            <w:r w:rsidRPr="00261810">
              <w:rPr>
                <w:rFonts w:cs="Arial"/>
                <w:szCs w:val="24"/>
              </w:rPr>
              <w:t>corporate and statutory requirements are met in full.</w:t>
            </w:r>
          </w:p>
          <w:p w:rsidR="004101BC" w:rsidRPr="00261810" w:rsidRDefault="004101BC" w:rsidP="00DB31C9">
            <w:pPr>
              <w:numPr>
                <w:ilvl w:val="0"/>
                <w:numId w:val="28"/>
              </w:numPr>
              <w:tabs>
                <w:tab w:val="left" w:pos="4032"/>
              </w:tabs>
              <w:spacing w:after="120"/>
              <w:rPr>
                <w:rFonts w:cs="Arial"/>
                <w:szCs w:val="24"/>
              </w:rPr>
            </w:pPr>
            <w:r w:rsidRPr="00261810">
              <w:rPr>
                <w:rFonts w:cs="Arial"/>
                <w:szCs w:val="24"/>
              </w:rPr>
              <w:t xml:space="preserve">The </w:t>
            </w:r>
            <w:r w:rsidR="00603CD8" w:rsidRPr="00261810">
              <w:rPr>
                <w:rFonts w:cs="Arial"/>
                <w:szCs w:val="24"/>
              </w:rPr>
              <w:t>post holder</w:t>
            </w:r>
            <w:r w:rsidRPr="00261810">
              <w:rPr>
                <w:rFonts w:cs="Arial"/>
                <w:szCs w:val="24"/>
              </w:rPr>
              <w:t xml:space="preserve"> will be </w:t>
            </w:r>
            <w:r w:rsidR="004409F3" w:rsidRPr="00261810">
              <w:rPr>
                <w:rFonts w:cs="Arial"/>
                <w:szCs w:val="24"/>
              </w:rPr>
              <w:t xml:space="preserve">routinely </w:t>
            </w:r>
            <w:r w:rsidRPr="00261810">
              <w:rPr>
                <w:rFonts w:cs="Arial"/>
                <w:szCs w:val="24"/>
              </w:rPr>
              <w:t xml:space="preserve">required to deal with matters of a personal and confidential nature relating to </w:t>
            </w:r>
            <w:r w:rsidR="00BB56EE" w:rsidRPr="00261810">
              <w:rPr>
                <w:rFonts w:cs="Arial"/>
                <w:szCs w:val="24"/>
              </w:rPr>
              <w:t>Whistleb</w:t>
            </w:r>
            <w:r w:rsidRPr="00261810">
              <w:rPr>
                <w:rFonts w:cs="Arial"/>
                <w:szCs w:val="24"/>
              </w:rPr>
              <w:t>lowing concerns</w:t>
            </w:r>
            <w:r w:rsidR="004409F3" w:rsidRPr="00261810">
              <w:rPr>
                <w:rFonts w:cs="Arial"/>
                <w:szCs w:val="24"/>
              </w:rPr>
              <w:t>,</w:t>
            </w:r>
            <w:r w:rsidRPr="00261810">
              <w:rPr>
                <w:rFonts w:cs="Arial"/>
                <w:szCs w:val="24"/>
              </w:rPr>
              <w:t xml:space="preserve"> which can include patient and staff information</w:t>
            </w:r>
            <w:r w:rsidR="003B15CB" w:rsidRPr="00261810">
              <w:rPr>
                <w:rFonts w:cs="Arial"/>
                <w:szCs w:val="24"/>
              </w:rPr>
              <w:t>, sometimes of an upsetting nature</w:t>
            </w:r>
            <w:r w:rsidRPr="00261810">
              <w:rPr>
                <w:rFonts w:cs="Arial"/>
                <w:szCs w:val="24"/>
              </w:rPr>
              <w:t>.</w:t>
            </w:r>
          </w:p>
          <w:p w:rsidR="001A1C4C" w:rsidRPr="00261810" w:rsidRDefault="004101BC" w:rsidP="00DB31C9">
            <w:pPr>
              <w:numPr>
                <w:ilvl w:val="0"/>
                <w:numId w:val="28"/>
              </w:numPr>
              <w:tabs>
                <w:tab w:val="left" w:pos="4032"/>
              </w:tabs>
              <w:spacing w:after="120"/>
              <w:rPr>
                <w:rFonts w:cs="Arial"/>
                <w:szCs w:val="24"/>
              </w:rPr>
            </w:pPr>
            <w:r w:rsidRPr="00261810">
              <w:rPr>
                <w:rFonts w:cs="Arial"/>
                <w:szCs w:val="24"/>
              </w:rPr>
              <w:t xml:space="preserve">The </w:t>
            </w:r>
            <w:r w:rsidR="00603CD8" w:rsidRPr="00261810">
              <w:rPr>
                <w:rFonts w:cs="Arial"/>
                <w:szCs w:val="24"/>
              </w:rPr>
              <w:t>post holder</w:t>
            </w:r>
            <w:r w:rsidRPr="00261810">
              <w:rPr>
                <w:rFonts w:cs="Arial"/>
                <w:szCs w:val="24"/>
              </w:rPr>
              <w:t xml:space="preserve"> is r</w:t>
            </w:r>
            <w:r w:rsidR="00730989" w:rsidRPr="00261810">
              <w:rPr>
                <w:rFonts w:cs="Arial"/>
                <w:szCs w:val="24"/>
              </w:rPr>
              <w:t xml:space="preserve">equired to </w:t>
            </w:r>
            <w:r w:rsidR="0093016A" w:rsidRPr="00261810">
              <w:rPr>
                <w:rFonts w:cs="Arial"/>
                <w:szCs w:val="24"/>
              </w:rPr>
              <w:t xml:space="preserve">develop and </w:t>
            </w:r>
            <w:r w:rsidR="00730989" w:rsidRPr="00261810">
              <w:rPr>
                <w:rFonts w:cs="Arial"/>
                <w:szCs w:val="24"/>
              </w:rPr>
              <w:t>think within a range of established organisational procedures, guidelines, protocols and standards and is expected to draw on experience to decide the most appropriate action to provide a solution.</w:t>
            </w:r>
          </w:p>
          <w:p w:rsidR="003B15CB" w:rsidRPr="00261810" w:rsidRDefault="003B15CB" w:rsidP="003B15CB">
            <w:pPr>
              <w:pStyle w:val="ListParagraph"/>
              <w:numPr>
                <w:ilvl w:val="0"/>
                <w:numId w:val="28"/>
              </w:numPr>
              <w:rPr>
                <w:szCs w:val="24"/>
                <w:lang w:eastAsia="en-US"/>
              </w:rPr>
            </w:pPr>
            <w:r w:rsidRPr="00261810">
              <w:rPr>
                <w:szCs w:val="24"/>
                <w:lang w:eastAsia="en-US"/>
              </w:rPr>
              <w:t xml:space="preserve">The </w:t>
            </w:r>
            <w:r w:rsidR="00603CD8" w:rsidRPr="00261810">
              <w:rPr>
                <w:szCs w:val="24"/>
                <w:lang w:eastAsia="en-US"/>
              </w:rPr>
              <w:t>post holder</w:t>
            </w:r>
            <w:r w:rsidRPr="00261810">
              <w:rPr>
                <w:szCs w:val="24"/>
                <w:lang w:eastAsia="en-US"/>
              </w:rPr>
              <w:t xml:space="preserve"> is required to provide high quality professional advice and support to senior management and officers throughout the organisation on all matters pertinent to Whistleblowing and good corporate governance.</w:t>
            </w:r>
          </w:p>
          <w:p w:rsidR="004409F3" w:rsidRPr="00261810" w:rsidRDefault="004409F3" w:rsidP="003B15CB">
            <w:pPr>
              <w:tabs>
                <w:tab w:val="left" w:pos="4032"/>
              </w:tabs>
              <w:spacing w:after="120"/>
              <w:ind w:left="360"/>
              <w:rPr>
                <w:rFonts w:cs="Arial"/>
                <w:szCs w:val="24"/>
              </w:rPr>
            </w:pPr>
          </w:p>
        </w:tc>
      </w:tr>
    </w:tbl>
    <w:p w:rsidR="001C3621" w:rsidRPr="00261810" w:rsidRDefault="001C3621">
      <w:pPr>
        <w:rPr>
          <w:rFonts w:cs="Arial"/>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76"/>
      </w:tblGrid>
      <w:tr w:rsidR="004427F3" w:rsidRPr="00261810" w:rsidTr="00E06698">
        <w:trPr>
          <w:trHeight w:val="161"/>
        </w:trPr>
        <w:tc>
          <w:tcPr>
            <w:tcW w:w="9776" w:type="dxa"/>
          </w:tcPr>
          <w:p w:rsidR="004427F3" w:rsidRPr="00261810" w:rsidRDefault="004427F3" w:rsidP="001C3621">
            <w:pPr>
              <w:rPr>
                <w:rFonts w:cs="Arial"/>
                <w:b/>
                <w:szCs w:val="24"/>
              </w:rPr>
            </w:pPr>
            <w:r w:rsidRPr="00261810">
              <w:rPr>
                <w:rFonts w:cs="Arial"/>
                <w:b/>
                <w:szCs w:val="24"/>
              </w:rPr>
              <w:t>4.  ORGANISATIONAL POSITION</w:t>
            </w:r>
          </w:p>
        </w:tc>
      </w:tr>
      <w:tr w:rsidR="00E06698" w:rsidRPr="00261810" w:rsidTr="00E06698">
        <w:trPr>
          <w:trHeight w:val="161"/>
        </w:trPr>
        <w:tc>
          <w:tcPr>
            <w:tcW w:w="9776" w:type="dxa"/>
          </w:tcPr>
          <w:p w:rsidR="005948CA" w:rsidRPr="00261810" w:rsidRDefault="005948CA" w:rsidP="005948CA">
            <w:pPr>
              <w:rPr>
                <w:rFonts w:cs="Arial"/>
                <w:b/>
                <w:szCs w:val="24"/>
              </w:rPr>
            </w:pPr>
          </w:p>
          <w:p w:rsidR="005948CA" w:rsidRPr="00261810" w:rsidRDefault="005948CA" w:rsidP="005948CA">
            <w:pPr>
              <w:jc w:val="center"/>
              <w:rPr>
                <w:rFonts w:cs="Arial"/>
                <w:b/>
                <w:szCs w:val="24"/>
              </w:rPr>
            </w:pPr>
          </w:p>
          <w:p w:rsidR="0093016A" w:rsidRPr="00261810" w:rsidRDefault="00221EAC" w:rsidP="005948CA">
            <w:pPr>
              <w:jc w:val="center"/>
              <w:rPr>
                <w:rFonts w:cs="Arial"/>
                <w:b/>
                <w:szCs w:val="24"/>
              </w:rPr>
            </w:pPr>
            <w:r w:rsidRPr="00261810">
              <w:rPr>
                <w:rFonts w:cs="Arial"/>
                <w:b/>
                <w:noProof/>
                <w:szCs w:val="24"/>
                <w:lang w:eastAsia="en-GB"/>
              </w:rPr>
              <w:drawing>
                <wp:inline distT="0" distB="0" distL="0" distR="0">
                  <wp:extent cx="4723200" cy="4125600"/>
                  <wp:effectExtent l="0" t="0" r="1270" b="8255"/>
                  <wp:docPr id="1"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company&#10;&#10;Description automatically generated"/>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723200" cy="4125600"/>
                          </a:xfrm>
                          <a:prstGeom prst="rect">
                            <a:avLst/>
                          </a:prstGeom>
                        </pic:spPr>
                      </pic:pic>
                    </a:graphicData>
                  </a:graphic>
                </wp:inline>
              </w:drawing>
            </w:r>
          </w:p>
          <w:p w:rsidR="0093016A" w:rsidRPr="00261810" w:rsidRDefault="0093016A" w:rsidP="00AC10D7">
            <w:pPr>
              <w:jc w:val="center"/>
              <w:rPr>
                <w:rFonts w:cs="Arial"/>
                <w:b/>
                <w:szCs w:val="24"/>
              </w:rPr>
            </w:pPr>
          </w:p>
          <w:p w:rsidR="005948CA" w:rsidRPr="00261810" w:rsidRDefault="005948CA" w:rsidP="00AC10D7">
            <w:pPr>
              <w:jc w:val="center"/>
              <w:rPr>
                <w:rFonts w:cs="Arial"/>
                <w:b/>
                <w:szCs w:val="24"/>
              </w:rPr>
            </w:pPr>
          </w:p>
        </w:tc>
      </w:tr>
      <w:tr w:rsidR="004427F3" w:rsidRPr="00261810" w:rsidTr="00E06698">
        <w:tblPrEx>
          <w:tblBorders>
            <w:top w:val="none" w:sz="0" w:space="0" w:color="auto"/>
            <w:left w:val="none" w:sz="0" w:space="0" w:color="auto"/>
            <w:bottom w:val="none" w:sz="0" w:space="0" w:color="auto"/>
            <w:right w:val="none" w:sz="0" w:space="0" w:color="auto"/>
            <w:insideH w:val="none" w:sz="0" w:space="0" w:color="auto"/>
          </w:tblBorders>
        </w:tblPrEx>
        <w:tc>
          <w:tcPr>
            <w:tcW w:w="9776" w:type="dxa"/>
            <w:tcBorders>
              <w:top w:val="single" w:sz="6" w:space="0" w:color="auto"/>
              <w:left w:val="single" w:sz="6" w:space="0" w:color="auto"/>
              <w:bottom w:val="single" w:sz="6" w:space="0" w:color="auto"/>
              <w:right w:val="single" w:sz="6" w:space="0" w:color="auto"/>
            </w:tcBorders>
          </w:tcPr>
          <w:p w:rsidR="004427F3" w:rsidRPr="00261810" w:rsidRDefault="004427F3" w:rsidP="001C3621">
            <w:pPr>
              <w:rPr>
                <w:rFonts w:cs="Arial"/>
                <w:b/>
                <w:szCs w:val="24"/>
              </w:rPr>
            </w:pPr>
            <w:r w:rsidRPr="00261810">
              <w:rPr>
                <w:rFonts w:cs="Arial"/>
                <w:b/>
                <w:szCs w:val="24"/>
              </w:rPr>
              <w:lastRenderedPageBreak/>
              <w:t>5.   ROLE OF DEPARTMENT</w:t>
            </w:r>
          </w:p>
        </w:tc>
      </w:tr>
      <w:tr w:rsidR="004427F3" w:rsidRPr="00261810" w:rsidTr="00E06698">
        <w:tblPrEx>
          <w:tblBorders>
            <w:top w:val="none" w:sz="0" w:space="0" w:color="auto"/>
            <w:left w:val="none" w:sz="0" w:space="0" w:color="auto"/>
            <w:bottom w:val="none" w:sz="0" w:space="0" w:color="auto"/>
            <w:right w:val="none" w:sz="0" w:space="0" w:color="auto"/>
            <w:insideH w:val="none" w:sz="0" w:space="0" w:color="auto"/>
          </w:tblBorders>
        </w:tblPrEx>
        <w:tc>
          <w:tcPr>
            <w:tcW w:w="9776" w:type="dxa"/>
            <w:tcBorders>
              <w:top w:val="single" w:sz="6" w:space="0" w:color="auto"/>
              <w:left w:val="single" w:sz="6" w:space="0" w:color="auto"/>
              <w:bottom w:val="single" w:sz="6" w:space="0" w:color="auto"/>
              <w:right w:val="single" w:sz="6" w:space="0" w:color="auto"/>
            </w:tcBorders>
          </w:tcPr>
          <w:p w:rsidR="0088023C" w:rsidRPr="00261810" w:rsidRDefault="0088023C" w:rsidP="003B15CB">
            <w:pPr>
              <w:rPr>
                <w:rFonts w:cs="Arial"/>
                <w:szCs w:val="24"/>
              </w:rPr>
            </w:pPr>
          </w:p>
          <w:p w:rsidR="0088023C" w:rsidRPr="00261810" w:rsidRDefault="0088023C" w:rsidP="003B15CB">
            <w:pPr>
              <w:rPr>
                <w:rFonts w:cs="Arial"/>
                <w:szCs w:val="24"/>
              </w:rPr>
            </w:pPr>
            <w:r w:rsidRPr="00261810">
              <w:rPr>
                <w:rFonts w:cs="Arial"/>
                <w:szCs w:val="24"/>
              </w:rPr>
              <w:t>The Corporate Governance &amp; Board Administration department sits under the Director of Finance &amp; Strategy, with</w:t>
            </w:r>
            <w:r w:rsidR="00AC10D7" w:rsidRPr="00261810">
              <w:rPr>
                <w:rFonts w:cs="Arial"/>
                <w:szCs w:val="24"/>
              </w:rPr>
              <w:t xml:space="preserve"> direct</w:t>
            </w:r>
            <w:r w:rsidRPr="00261810">
              <w:rPr>
                <w:rFonts w:cs="Arial"/>
                <w:szCs w:val="24"/>
              </w:rPr>
              <w:t xml:space="preserve"> accountability also to the Chair and Chief Executive. The department has a central role in supporting the efficient running of the Board and its committees, and is also responsible for ensuring that the systems of corporate governance in NHS Fife are continuously developed and improved, to support the Board in the delivery of its strategic priorities. </w:t>
            </w:r>
          </w:p>
          <w:p w:rsidR="003B15CB" w:rsidRPr="00261810" w:rsidRDefault="003B15CB" w:rsidP="003B15CB">
            <w:pPr>
              <w:rPr>
                <w:rFonts w:cs="Arial"/>
                <w:szCs w:val="24"/>
              </w:rPr>
            </w:pPr>
          </w:p>
          <w:p w:rsidR="0088023C" w:rsidRPr="00261810" w:rsidRDefault="0088023C" w:rsidP="00E06698">
            <w:pPr>
              <w:spacing w:after="120"/>
              <w:rPr>
                <w:rFonts w:cs="Arial"/>
                <w:szCs w:val="24"/>
              </w:rPr>
            </w:pPr>
            <w:r w:rsidRPr="00261810">
              <w:rPr>
                <w:rFonts w:cs="Arial"/>
                <w:szCs w:val="24"/>
              </w:rPr>
              <w:t>The function of the Corporate Governance &amp; Board Administration department is:</w:t>
            </w:r>
          </w:p>
          <w:p w:rsidR="0088023C" w:rsidRPr="00261810" w:rsidRDefault="0088023C" w:rsidP="00E06698">
            <w:pPr>
              <w:pStyle w:val="ListParagraph"/>
              <w:numPr>
                <w:ilvl w:val="0"/>
                <w:numId w:val="31"/>
              </w:numPr>
              <w:spacing w:after="120"/>
              <w:ind w:left="457" w:hanging="425"/>
              <w:rPr>
                <w:szCs w:val="24"/>
              </w:rPr>
            </w:pPr>
            <w:r w:rsidRPr="00261810">
              <w:rPr>
                <w:szCs w:val="24"/>
              </w:rPr>
              <w:t xml:space="preserve">To lead, develop and operate an effective framework for corporate governance that will allow the Board to effectively discharge its responsibilities and thus support scrutiny and assurance processes. </w:t>
            </w:r>
          </w:p>
          <w:p w:rsidR="0088023C" w:rsidRPr="00261810" w:rsidRDefault="0088023C" w:rsidP="00E06698">
            <w:pPr>
              <w:pStyle w:val="ListParagraph"/>
              <w:numPr>
                <w:ilvl w:val="0"/>
                <w:numId w:val="31"/>
              </w:numPr>
              <w:spacing w:after="120"/>
              <w:ind w:left="457" w:hanging="425"/>
              <w:rPr>
                <w:szCs w:val="24"/>
              </w:rPr>
            </w:pPr>
            <w:r w:rsidRPr="00261810">
              <w:rPr>
                <w:szCs w:val="24"/>
              </w:rPr>
              <w:t>To provide high quality professional advice and support to the Board Chair, Chief Executive, other Board Members, senior management and officers throughout the organisation on all matters pertinent to good corporate governance and internal control.</w:t>
            </w:r>
          </w:p>
          <w:p w:rsidR="0088023C" w:rsidRPr="00261810" w:rsidRDefault="0088023C" w:rsidP="00E06698">
            <w:pPr>
              <w:pStyle w:val="ListParagraph"/>
              <w:numPr>
                <w:ilvl w:val="0"/>
                <w:numId w:val="31"/>
              </w:numPr>
              <w:spacing w:after="120"/>
              <w:ind w:left="457" w:hanging="425"/>
              <w:rPr>
                <w:szCs w:val="24"/>
              </w:rPr>
            </w:pPr>
            <w:r w:rsidRPr="00261810">
              <w:rPr>
                <w:szCs w:val="24"/>
              </w:rPr>
              <w:t>To provide competent and efficient administrative and secretarial support to the Board, its standing committees and other committees and groups that the Board may be required by law, Government direction or choice to operate. This includes ensuring that the business of the Board and its various standing committees is progressed in between meetings and that all meetings are managed to a common competent standard.</w:t>
            </w:r>
          </w:p>
          <w:p w:rsidR="0088023C" w:rsidRPr="00261810" w:rsidRDefault="0088023C" w:rsidP="00E06698">
            <w:pPr>
              <w:pStyle w:val="ListParagraph"/>
              <w:numPr>
                <w:ilvl w:val="0"/>
                <w:numId w:val="31"/>
              </w:numPr>
              <w:spacing w:after="120"/>
              <w:ind w:left="457" w:hanging="425"/>
              <w:rPr>
                <w:szCs w:val="24"/>
              </w:rPr>
            </w:pPr>
            <w:r w:rsidRPr="00261810">
              <w:rPr>
                <w:szCs w:val="24"/>
              </w:rPr>
              <w:t>To provide direct support to the Board Chair in managing the NHS Board and its members</w:t>
            </w:r>
            <w:r w:rsidR="00BB56EE" w:rsidRPr="00261810">
              <w:rPr>
                <w:szCs w:val="24"/>
              </w:rPr>
              <w:t>.</w:t>
            </w:r>
          </w:p>
          <w:p w:rsidR="0088023C" w:rsidRPr="00261810" w:rsidRDefault="0088023C" w:rsidP="00E06698">
            <w:pPr>
              <w:pStyle w:val="ListParagraph"/>
              <w:numPr>
                <w:ilvl w:val="0"/>
                <w:numId w:val="31"/>
              </w:numPr>
              <w:spacing w:after="120"/>
              <w:ind w:left="457" w:hanging="425"/>
              <w:rPr>
                <w:szCs w:val="24"/>
              </w:rPr>
            </w:pPr>
            <w:r w:rsidRPr="00261810">
              <w:rPr>
                <w:szCs w:val="24"/>
              </w:rPr>
              <w:t xml:space="preserve">To support the Chair, Chief Executive and Board Secretary in ensuring NHS Fife </w:t>
            </w:r>
            <w:proofErr w:type="gramStart"/>
            <w:r w:rsidRPr="00261810">
              <w:rPr>
                <w:szCs w:val="24"/>
              </w:rPr>
              <w:t>adopts</w:t>
            </w:r>
            <w:proofErr w:type="gramEnd"/>
            <w:r w:rsidRPr="00261810">
              <w:rPr>
                <w:szCs w:val="24"/>
              </w:rPr>
              <w:t xml:space="preserve"> best practice in relation to corporate governance and is compliant with all aspects of the </w:t>
            </w:r>
            <w:hyperlink r:id="rId11" w:history="1">
              <w:r w:rsidRPr="00261810">
                <w:rPr>
                  <w:rStyle w:val="Hyperlink"/>
                  <w:szCs w:val="24"/>
                </w:rPr>
                <w:t>NHS Scotland Blueprint for Good Governance</w:t>
              </w:r>
            </w:hyperlink>
            <w:r w:rsidRPr="00261810">
              <w:rPr>
                <w:szCs w:val="24"/>
              </w:rPr>
              <w:t>.</w:t>
            </w:r>
          </w:p>
          <w:p w:rsidR="0088023C" w:rsidRPr="00261810" w:rsidRDefault="0088023C" w:rsidP="00E06698">
            <w:pPr>
              <w:pStyle w:val="ListParagraph"/>
              <w:numPr>
                <w:ilvl w:val="0"/>
                <w:numId w:val="31"/>
              </w:numPr>
              <w:spacing w:after="120"/>
              <w:ind w:left="457" w:hanging="425"/>
              <w:rPr>
                <w:szCs w:val="24"/>
              </w:rPr>
            </w:pPr>
            <w:r w:rsidRPr="00261810">
              <w:rPr>
                <w:szCs w:val="24"/>
              </w:rPr>
              <w:t>To oversee the operation of the administrative requirements of the Ethical Standards in Public Life etc. (Scotland) Act 2000.</w:t>
            </w:r>
          </w:p>
          <w:p w:rsidR="0088023C" w:rsidRPr="00261810" w:rsidRDefault="0088023C" w:rsidP="00E06698">
            <w:pPr>
              <w:pStyle w:val="ListParagraph"/>
              <w:numPr>
                <w:ilvl w:val="0"/>
                <w:numId w:val="31"/>
              </w:numPr>
              <w:spacing w:after="120"/>
              <w:ind w:left="457" w:hanging="425"/>
              <w:rPr>
                <w:szCs w:val="24"/>
              </w:rPr>
            </w:pPr>
            <w:r w:rsidRPr="00261810">
              <w:rPr>
                <w:szCs w:val="24"/>
              </w:rPr>
              <w:t>To develop information and records management systems that will support the efficient conduct of all of the Corporate Governance &amp; Board Administration activities and facilitate working practices with the rest of the organisation.</w:t>
            </w:r>
          </w:p>
          <w:p w:rsidR="0088023C" w:rsidRPr="00261810" w:rsidRDefault="0088023C" w:rsidP="00E06698">
            <w:pPr>
              <w:pStyle w:val="ListParagraph"/>
              <w:numPr>
                <w:ilvl w:val="0"/>
                <w:numId w:val="31"/>
              </w:numPr>
              <w:spacing w:after="120"/>
              <w:ind w:left="457" w:hanging="425"/>
              <w:rPr>
                <w:szCs w:val="24"/>
              </w:rPr>
            </w:pPr>
            <w:r w:rsidRPr="00261810">
              <w:rPr>
                <w:szCs w:val="24"/>
              </w:rPr>
              <w:t>To oversee the effective distribution of Scottish Government Circulars/letters and other relevant correspondence to management.</w:t>
            </w:r>
          </w:p>
          <w:p w:rsidR="000C7E8B" w:rsidRPr="00261810" w:rsidRDefault="0088023C" w:rsidP="00E06698">
            <w:pPr>
              <w:pStyle w:val="ListParagraph"/>
              <w:numPr>
                <w:ilvl w:val="0"/>
                <w:numId w:val="31"/>
              </w:numPr>
              <w:spacing w:after="120"/>
              <w:ind w:left="457" w:hanging="425"/>
              <w:rPr>
                <w:szCs w:val="24"/>
              </w:rPr>
            </w:pPr>
            <w:r w:rsidRPr="00261810">
              <w:rPr>
                <w:szCs w:val="24"/>
              </w:rPr>
              <w:t>To manage the processes for updating and keeping under regular review NHS Fife’s General Policies &amp; Procedures.</w:t>
            </w:r>
          </w:p>
          <w:p w:rsidR="00603CD8" w:rsidRPr="00261810" w:rsidRDefault="000C7E8B" w:rsidP="00603CD8">
            <w:pPr>
              <w:pStyle w:val="ListParagraph"/>
              <w:numPr>
                <w:ilvl w:val="0"/>
                <w:numId w:val="31"/>
              </w:numPr>
              <w:spacing w:after="120"/>
              <w:ind w:left="457" w:hanging="425"/>
              <w:rPr>
                <w:szCs w:val="24"/>
              </w:rPr>
            </w:pPr>
            <w:r w:rsidRPr="00261810">
              <w:rPr>
                <w:szCs w:val="24"/>
              </w:rPr>
              <w:t xml:space="preserve">To manage, </w:t>
            </w:r>
            <w:r w:rsidR="001A1C4C" w:rsidRPr="00261810">
              <w:rPr>
                <w:szCs w:val="24"/>
              </w:rPr>
              <w:t>co</w:t>
            </w:r>
            <w:r w:rsidR="005948CA" w:rsidRPr="00261810">
              <w:rPr>
                <w:szCs w:val="24"/>
              </w:rPr>
              <w:t>-</w:t>
            </w:r>
            <w:r w:rsidR="001A1C4C" w:rsidRPr="00261810">
              <w:rPr>
                <w:szCs w:val="24"/>
              </w:rPr>
              <w:t xml:space="preserve">ordinate </w:t>
            </w:r>
            <w:r w:rsidRPr="00261810">
              <w:rPr>
                <w:szCs w:val="24"/>
              </w:rPr>
              <w:t xml:space="preserve">and report on concerns raised under the Whistleblowing Policy in accordance with </w:t>
            </w:r>
            <w:r w:rsidR="00F96BFB" w:rsidRPr="00261810">
              <w:rPr>
                <w:szCs w:val="24"/>
              </w:rPr>
              <w:t>T</w:t>
            </w:r>
            <w:r w:rsidRPr="00261810">
              <w:rPr>
                <w:szCs w:val="24"/>
              </w:rPr>
              <w:t>he National Whistleblowing Standards</w:t>
            </w:r>
            <w:r w:rsidR="00BB56EE" w:rsidRPr="00261810">
              <w:rPr>
                <w:szCs w:val="24"/>
              </w:rPr>
              <w:t>,</w:t>
            </w:r>
            <w:r w:rsidR="00F96BFB" w:rsidRPr="00261810">
              <w:rPr>
                <w:szCs w:val="24"/>
              </w:rPr>
              <w:t xml:space="preserve"> ensuring that requirements of </w:t>
            </w:r>
            <w:r w:rsidR="00AE2029" w:rsidRPr="00261810">
              <w:rPr>
                <w:szCs w:val="24"/>
              </w:rPr>
              <w:t>the Whistleblowing Standards</w:t>
            </w:r>
            <w:r w:rsidR="00F96BFB" w:rsidRPr="00261810">
              <w:rPr>
                <w:szCs w:val="24"/>
              </w:rPr>
              <w:t xml:space="preserve"> are met</w:t>
            </w:r>
            <w:r w:rsidR="00BB56EE" w:rsidRPr="00261810">
              <w:rPr>
                <w:szCs w:val="24"/>
              </w:rPr>
              <w:t>,</w:t>
            </w:r>
            <w:r w:rsidR="00F96BFB" w:rsidRPr="00261810">
              <w:rPr>
                <w:szCs w:val="24"/>
              </w:rPr>
              <w:t xml:space="preserve"> such that </w:t>
            </w:r>
            <w:r w:rsidR="00603CD8" w:rsidRPr="00261810">
              <w:rPr>
                <w:szCs w:val="24"/>
              </w:rPr>
              <w:t xml:space="preserve">robust </w:t>
            </w:r>
            <w:r w:rsidR="00F96BFB" w:rsidRPr="00261810">
              <w:rPr>
                <w:szCs w:val="24"/>
              </w:rPr>
              <w:t xml:space="preserve">assurance can be provided to the Board’s </w:t>
            </w:r>
            <w:r w:rsidR="00E06698" w:rsidRPr="00261810">
              <w:rPr>
                <w:szCs w:val="24"/>
              </w:rPr>
              <w:t xml:space="preserve">Non-Executive </w:t>
            </w:r>
            <w:r w:rsidR="00F96BFB" w:rsidRPr="00261810">
              <w:rPr>
                <w:szCs w:val="24"/>
              </w:rPr>
              <w:t>Whistleblowing Champion and the NHS Board</w:t>
            </w:r>
            <w:r w:rsidR="00103426" w:rsidRPr="00261810">
              <w:rPr>
                <w:szCs w:val="24"/>
              </w:rPr>
              <w:t>.</w:t>
            </w:r>
          </w:p>
        </w:tc>
      </w:tr>
    </w:tbl>
    <w:p w:rsidR="006F5B9F" w:rsidRDefault="006F5B9F">
      <w:pPr>
        <w:rPr>
          <w:rFonts w:cs="Arial"/>
          <w:szCs w:val="24"/>
        </w:rPr>
      </w:pPr>
    </w:p>
    <w:p w:rsidR="00261810" w:rsidRDefault="00261810">
      <w:pPr>
        <w:rPr>
          <w:rFonts w:cs="Arial"/>
          <w:szCs w:val="24"/>
        </w:rPr>
      </w:pPr>
    </w:p>
    <w:p w:rsidR="00261810" w:rsidRPr="00261810" w:rsidRDefault="00261810">
      <w:pPr>
        <w:rPr>
          <w:rFonts w:cs="Arial"/>
          <w:szCs w:val="24"/>
        </w:rPr>
      </w:pPr>
    </w:p>
    <w:tbl>
      <w:tblPr>
        <w:tblW w:w="9776" w:type="dxa"/>
        <w:tblInd w:w="-3" w:type="dxa"/>
        <w:tblBorders>
          <w:insideV w:val="single" w:sz="4" w:space="0" w:color="auto"/>
        </w:tblBorders>
        <w:tblLayout w:type="fixed"/>
        <w:tblLook w:val="0000"/>
      </w:tblPr>
      <w:tblGrid>
        <w:gridCol w:w="9776"/>
      </w:tblGrid>
      <w:tr w:rsidR="004427F3" w:rsidRPr="00261810" w:rsidTr="001C3621">
        <w:tc>
          <w:tcPr>
            <w:tcW w:w="9776" w:type="dxa"/>
            <w:tcBorders>
              <w:top w:val="single" w:sz="6" w:space="0" w:color="auto"/>
              <w:left w:val="single" w:sz="6" w:space="0" w:color="auto"/>
              <w:bottom w:val="single" w:sz="6" w:space="0" w:color="auto"/>
              <w:right w:val="single" w:sz="6" w:space="0" w:color="auto"/>
            </w:tcBorders>
          </w:tcPr>
          <w:p w:rsidR="004427F3" w:rsidRPr="00261810" w:rsidRDefault="004427F3" w:rsidP="001C3621">
            <w:pPr>
              <w:rPr>
                <w:rFonts w:cs="Arial"/>
                <w:b/>
                <w:szCs w:val="24"/>
              </w:rPr>
            </w:pPr>
            <w:r w:rsidRPr="00261810">
              <w:rPr>
                <w:rFonts w:cs="Arial"/>
                <w:b/>
                <w:szCs w:val="24"/>
              </w:rPr>
              <w:lastRenderedPageBreak/>
              <w:t>6.  KEY RESULT AREAS</w:t>
            </w:r>
          </w:p>
        </w:tc>
      </w:tr>
      <w:tr w:rsidR="004427F3" w:rsidRPr="00261810" w:rsidTr="00943DC3">
        <w:tc>
          <w:tcPr>
            <w:tcW w:w="9776" w:type="dxa"/>
            <w:tcBorders>
              <w:top w:val="single" w:sz="6" w:space="0" w:color="auto"/>
              <w:left w:val="single" w:sz="4" w:space="0" w:color="auto"/>
              <w:bottom w:val="single" w:sz="4" w:space="0" w:color="auto"/>
              <w:right w:val="single" w:sz="4" w:space="0" w:color="auto"/>
            </w:tcBorders>
          </w:tcPr>
          <w:p w:rsidR="00AC10D7" w:rsidRPr="00261810" w:rsidRDefault="00AC10D7" w:rsidP="00AC10D7">
            <w:pPr>
              <w:tabs>
                <w:tab w:val="left" w:pos="4032"/>
              </w:tabs>
              <w:rPr>
                <w:rFonts w:cs="Arial"/>
                <w:szCs w:val="24"/>
              </w:rPr>
            </w:pPr>
          </w:p>
          <w:p w:rsidR="00E06698" w:rsidRPr="00261810" w:rsidRDefault="00AC10D7" w:rsidP="00AC10D7">
            <w:pPr>
              <w:tabs>
                <w:tab w:val="left" w:pos="4032"/>
              </w:tabs>
              <w:spacing w:after="120"/>
              <w:rPr>
                <w:rFonts w:cs="Arial"/>
                <w:szCs w:val="24"/>
              </w:rPr>
            </w:pPr>
            <w:r w:rsidRPr="00261810">
              <w:rPr>
                <w:rFonts w:cs="Arial"/>
                <w:szCs w:val="24"/>
              </w:rPr>
              <w:t xml:space="preserve">The </w:t>
            </w:r>
            <w:r w:rsidR="00603CD8" w:rsidRPr="00261810">
              <w:rPr>
                <w:rFonts w:cs="Arial"/>
                <w:szCs w:val="24"/>
              </w:rPr>
              <w:t>post holder</w:t>
            </w:r>
            <w:r w:rsidRPr="00261810">
              <w:rPr>
                <w:rFonts w:cs="Arial"/>
                <w:szCs w:val="24"/>
              </w:rPr>
              <w:t xml:space="preserve"> has direct responsibility for:</w:t>
            </w:r>
          </w:p>
          <w:p w:rsidR="00C810DE" w:rsidRPr="00261810" w:rsidRDefault="00BB56EE" w:rsidP="00C810DE">
            <w:pPr>
              <w:numPr>
                <w:ilvl w:val="0"/>
                <w:numId w:val="28"/>
              </w:numPr>
              <w:tabs>
                <w:tab w:val="left" w:pos="4032"/>
              </w:tabs>
              <w:spacing w:after="120"/>
              <w:rPr>
                <w:rFonts w:cs="Arial"/>
                <w:szCs w:val="24"/>
              </w:rPr>
            </w:pPr>
            <w:r w:rsidRPr="00261810">
              <w:rPr>
                <w:rFonts w:cs="Arial"/>
                <w:szCs w:val="24"/>
              </w:rPr>
              <w:t>W</w:t>
            </w:r>
            <w:r w:rsidR="0020354E" w:rsidRPr="00261810">
              <w:rPr>
                <w:rFonts w:cs="Arial"/>
                <w:szCs w:val="24"/>
              </w:rPr>
              <w:t>histleblowing co</w:t>
            </w:r>
            <w:r w:rsidR="005948CA" w:rsidRPr="00261810">
              <w:rPr>
                <w:rFonts w:cs="Arial"/>
                <w:szCs w:val="24"/>
              </w:rPr>
              <w:t>-</w:t>
            </w:r>
            <w:r w:rsidR="0020354E" w:rsidRPr="00261810">
              <w:rPr>
                <w:rFonts w:cs="Arial"/>
                <w:szCs w:val="24"/>
              </w:rPr>
              <w:t>ordination</w:t>
            </w:r>
            <w:r w:rsidR="00AC10D7" w:rsidRPr="00261810">
              <w:rPr>
                <w:rFonts w:cs="Arial"/>
                <w:szCs w:val="24"/>
              </w:rPr>
              <w:t xml:space="preserve"> across the organisation</w:t>
            </w:r>
            <w:r w:rsidR="0020354E" w:rsidRPr="00261810">
              <w:rPr>
                <w:rFonts w:cs="Arial"/>
                <w:szCs w:val="24"/>
              </w:rPr>
              <w:t>, s</w:t>
            </w:r>
            <w:r w:rsidR="00C810DE" w:rsidRPr="00261810">
              <w:rPr>
                <w:rFonts w:cs="Arial"/>
                <w:szCs w:val="24"/>
              </w:rPr>
              <w:t>upport</w:t>
            </w:r>
            <w:r w:rsidR="00AC10D7" w:rsidRPr="00261810">
              <w:rPr>
                <w:rFonts w:cs="Arial"/>
                <w:szCs w:val="24"/>
              </w:rPr>
              <w:t>ing</w:t>
            </w:r>
            <w:r w:rsidR="00C810DE" w:rsidRPr="00261810">
              <w:rPr>
                <w:rFonts w:cs="Arial"/>
                <w:szCs w:val="24"/>
              </w:rPr>
              <w:t xml:space="preserve"> </w:t>
            </w:r>
            <w:r w:rsidR="00AC10D7" w:rsidRPr="00261810">
              <w:rPr>
                <w:rFonts w:cs="Arial"/>
                <w:szCs w:val="24"/>
              </w:rPr>
              <w:t>the ongoing development of</w:t>
            </w:r>
            <w:r w:rsidR="00C810DE" w:rsidRPr="00261810">
              <w:rPr>
                <w:rFonts w:cs="Arial"/>
                <w:szCs w:val="24"/>
              </w:rPr>
              <w:t xml:space="preserve"> </w:t>
            </w:r>
            <w:r w:rsidRPr="00261810">
              <w:rPr>
                <w:rFonts w:cs="Arial"/>
                <w:szCs w:val="24"/>
              </w:rPr>
              <w:t>Whistleb</w:t>
            </w:r>
            <w:r w:rsidR="00C810DE" w:rsidRPr="00261810">
              <w:rPr>
                <w:rFonts w:cs="Arial"/>
                <w:szCs w:val="24"/>
              </w:rPr>
              <w:t>lowing implementation plan</w:t>
            </w:r>
            <w:r w:rsidR="00500C6E" w:rsidRPr="00261810">
              <w:rPr>
                <w:rFonts w:cs="Arial"/>
                <w:szCs w:val="24"/>
              </w:rPr>
              <w:t>s</w:t>
            </w:r>
            <w:r w:rsidR="00C810DE" w:rsidRPr="00261810">
              <w:rPr>
                <w:rFonts w:cs="Arial"/>
                <w:szCs w:val="24"/>
              </w:rPr>
              <w:t xml:space="preserve"> to deliver </w:t>
            </w:r>
            <w:r w:rsidR="00AC10D7" w:rsidRPr="00261810">
              <w:rPr>
                <w:rFonts w:cs="Arial"/>
                <w:szCs w:val="24"/>
              </w:rPr>
              <w:t xml:space="preserve">the </w:t>
            </w:r>
            <w:r w:rsidR="00C810DE" w:rsidRPr="00261810">
              <w:rPr>
                <w:rFonts w:cs="Arial"/>
                <w:szCs w:val="24"/>
              </w:rPr>
              <w:t>requirements of the National Whistleblowing Standards</w:t>
            </w:r>
            <w:r w:rsidR="00AC10D7" w:rsidRPr="00261810">
              <w:rPr>
                <w:rFonts w:cs="Arial"/>
                <w:szCs w:val="24"/>
              </w:rPr>
              <w:t>,</w:t>
            </w:r>
            <w:r w:rsidR="00C810DE" w:rsidRPr="00261810">
              <w:rPr>
                <w:rFonts w:cs="Arial"/>
                <w:szCs w:val="24"/>
              </w:rPr>
              <w:t xml:space="preserve"> under the direction of the </w:t>
            </w:r>
            <w:r w:rsidR="00AC10D7" w:rsidRPr="00261810">
              <w:rPr>
                <w:rFonts w:cs="Arial"/>
                <w:szCs w:val="24"/>
              </w:rPr>
              <w:t>Chief Executive</w:t>
            </w:r>
            <w:r w:rsidR="00C810DE" w:rsidRPr="00261810">
              <w:rPr>
                <w:rFonts w:cs="Arial"/>
                <w:szCs w:val="24"/>
              </w:rPr>
              <w:t xml:space="preserve"> as the organisation’s Executive Lead for Whistleblowing.  </w:t>
            </w:r>
          </w:p>
          <w:p w:rsidR="00C810DE" w:rsidRPr="00261810" w:rsidRDefault="0020354E" w:rsidP="002F5B79">
            <w:pPr>
              <w:numPr>
                <w:ilvl w:val="0"/>
                <w:numId w:val="28"/>
              </w:numPr>
              <w:tabs>
                <w:tab w:val="left" w:pos="4032"/>
              </w:tabs>
              <w:spacing w:after="120"/>
              <w:rPr>
                <w:rFonts w:cs="Arial"/>
                <w:szCs w:val="24"/>
              </w:rPr>
            </w:pPr>
            <w:r w:rsidRPr="00261810">
              <w:rPr>
                <w:rFonts w:cs="Arial"/>
                <w:szCs w:val="24"/>
              </w:rPr>
              <w:t>R</w:t>
            </w:r>
            <w:r w:rsidR="00C810DE" w:rsidRPr="00261810">
              <w:rPr>
                <w:rFonts w:cs="Arial"/>
                <w:szCs w:val="24"/>
              </w:rPr>
              <w:t xml:space="preserve">esponsible for effective and efficient co-ordination of all </w:t>
            </w:r>
            <w:r w:rsidR="00BB56EE" w:rsidRPr="00261810">
              <w:rPr>
                <w:rFonts w:cs="Arial"/>
                <w:szCs w:val="24"/>
              </w:rPr>
              <w:t>Whistleb</w:t>
            </w:r>
            <w:r w:rsidR="00C810DE" w:rsidRPr="00261810">
              <w:rPr>
                <w:rFonts w:cs="Arial"/>
                <w:szCs w:val="24"/>
              </w:rPr>
              <w:t xml:space="preserve">lowing activities, </w:t>
            </w:r>
            <w:r w:rsidR="00763B7E" w:rsidRPr="00261810">
              <w:rPr>
                <w:rFonts w:cs="Arial"/>
                <w:szCs w:val="24"/>
              </w:rPr>
              <w:t>collaborating</w:t>
            </w:r>
            <w:r w:rsidR="00C810DE" w:rsidRPr="00261810">
              <w:rPr>
                <w:rFonts w:cs="Arial"/>
                <w:szCs w:val="24"/>
              </w:rPr>
              <w:t xml:space="preserve"> closely with members of the</w:t>
            </w:r>
            <w:r w:rsidR="00AC10D7" w:rsidRPr="00261810">
              <w:rPr>
                <w:rFonts w:cs="Arial"/>
                <w:szCs w:val="24"/>
              </w:rPr>
              <w:t xml:space="preserve"> </w:t>
            </w:r>
            <w:r w:rsidR="00603CD8" w:rsidRPr="00261810">
              <w:rPr>
                <w:rFonts w:cs="Arial"/>
                <w:szCs w:val="24"/>
              </w:rPr>
              <w:t xml:space="preserve">Whistleblowing </w:t>
            </w:r>
            <w:r w:rsidR="00996C7D" w:rsidRPr="00261810">
              <w:rPr>
                <w:rFonts w:cs="Arial"/>
                <w:szCs w:val="24"/>
              </w:rPr>
              <w:t>Oversight</w:t>
            </w:r>
            <w:r w:rsidR="00C810DE" w:rsidRPr="00261810">
              <w:rPr>
                <w:rFonts w:cs="Arial"/>
                <w:szCs w:val="24"/>
              </w:rPr>
              <w:t xml:space="preserve"> Group to define detailed actions and </w:t>
            </w:r>
            <w:r w:rsidR="00AC2F1E" w:rsidRPr="00261810">
              <w:rPr>
                <w:rFonts w:cs="Arial"/>
                <w:szCs w:val="24"/>
              </w:rPr>
              <w:t xml:space="preserve">action owners </w:t>
            </w:r>
            <w:r w:rsidR="0048586A" w:rsidRPr="00261810">
              <w:rPr>
                <w:rFonts w:cs="Arial"/>
                <w:szCs w:val="24"/>
              </w:rPr>
              <w:t>to ensure delivery</w:t>
            </w:r>
            <w:r w:rsidR="00AC2F1E" w:rsidRPr="00261810">
              <w:rPr>
                <w:rFonts w:cs="Arial"/>
                <w:szCs w:val="24"/>
              </w:rPr>
              <w:t>.</w:t>
            </w:r>
            <w:r w:rsidR="00C810DE" w:rsidRPr="00261810">
              <w:rPr>
                <w:rFonts w:cs="Arial"/>
                <w:szCs w:val="24"/>
              </w:rPr>
              <w:t xml:space="preserve"> </w:t>
            </w:r>
          </w:p>
          <w:p w:rsidR="00C810DE" w:rsidRPr="00261810" w:rsidRDefault="00C810DE" w:rsidP="00C810DE">
            <w:pPr>
              <w:numPr>
                <w:ilvl w:val="0"/>
                <w:numId w:val="28"/>
              </w:numPr>
              <w:tabs>
                <w:tab w:val="left" w:pos="4032"/>
              </w:tabs>
              <w:spacing w:after="120"/>
              <w:rPr>
                <w:rFonts w:cs="Arial"/>
                <w:szCs w:val="24"/>
              </w:rPr>
            </w:pPr>
            <w:r w:rsidRPr="00261810">
              <w:rPr>
                <w:rFonts w:cs="Arial"/>
                <w:szCs w:val="24"/>
              </w:rPr>
              <w:t>In conjunction with colleagues from Risk Management</w:t>
            </w:r>
            <w:r w:rsidR="00AC10D7" w:rsidRPr="00261810">
              <w:rPr>
                <w:rFonts w:cs="Arial"/>
                <w:szCs w:val="24"/>
              </w:rPr>
              <w:t>,</w:t>
            </w:r>
            <w:r w:rsidRPr="00261810">
              <w:rPr>
                <w:rFonts w:cs="Arial"/>
                <w:szCs w:val="24"/>
              </w:rPr>
              <w:t xml:space="preserve"> develop and implement </w:t>
            </w:r>
            <w:r w:rsidR="00AC2F1E" w:rsidRPr="00261810">
              <w:rPr>
                <w:rFonts w:cs="Arial"/>
                <w:szCs w:val="24"/>
              </w:rPr>
              <w:t xml:space="preserve">a Datix system module </w:t>
            </w:r>
            <w:r w:rsidRPr="00261810">
              <w:rPr>
                <w:rFonts w:cs="Arial"/>
                <w:szCs w:val="24"/>
              </w:rPr>
              <w:t xml:space="preserve">to record, monitor and report on </w:t>
            </w:r>
            <w:r w:rsidR="00BB56EE" w:rsidRPr="00261810">
              <w:rPr>
                <w:rFonts w:cs="Arial"/>
                <w:szCs w:val="24"/>
              </w:rPr>
              <w:t>Whistleb</w:t>
            </w:r>
            <w:r w:rsidRPr="00261810">
              <w:rPr>
                <w:rFonts w:cs="Arial"/>
                <w:szCs w:val="24"/>
              </w:rPr>
              <w:t>lowing concerns</w:t>
            </w:r>
            <w:r w:rsidR="0048586A" w:rsidRPr="00261810">
              <w:rPr>
                <w:rFonts w:cs="Arial"/>
                <w:szCs w:val="24"/>
              </w:rPr>
              <w:t>.</w:t>
            </w:r>
          </w:p>
          <w:p w:rsidR="0020354E" w:rsidRPr="00261810" w:rsidRDefault="0020354E" w:rsidP="00073F38">
            <w:pPr>
              <w:pStyle w:val="ListParagraph"/>
              <w:numPr>
                <w:ilvl w:val="0"/>
                <w:numId w:val="28"/>
              </w:numPr>
              <w:spacing w:after="120"/>
              <w:ind w:left="357" w:hanging="357"/>
              <w:rPr>
                <w:szCs w:val="24"/>
                <w:lang w:eastAsia="en-US"/>
              </w:rPr>
            </w:pPr>
            <w:r w:rsidRPr="00261810">
              <w:rPr>
                <w:szCs w:val="24"/>
              </w:rPr>
              <w:t>Forge effective communication links and relationships with a wide range of individuals and organisations</w:t>
            </w:r>
            <w:r w:rsidR="00AC10D7" w:rsidRPr="00261810">
              <w:rPr>
                <w:szCs w:val="24"/>
              </w:rPr>
              <w:t>, including</w:t>
            </w:r>
            <w:r w:rsidR="00603CD8" w:rsidRPr="00261810">
              <w:rPr>
                <w:szCs w:val="24"/>
              </w:rPr>
              <w:t xml:space="preserve"> regular</w:t>
            </w:r>
            <w:r w:rsidR="00AC10D7" w:rsidRPr="00261810">
              <w:rPr>
                <w:szCs w:val="24"/>
              </w:rPr>
              <w:t xml:space="preserve"> publicity</w:t>
            </w:r>
            <w:r w:rsidR="00500C6E" w:rsidRPr="00261810">
              <w:rPr>
                <w:szCs w:val="24"/>
              </w:rPr>
              <w:t>, awareness</w:t>
            </w:r>
            <w:r w:rsidR="00AC10D7" w:rsidRPr="00261810">
              <w:rPr>
                <w:szCs w:val="24"/>
              </w:rPr>
              <w:t xml:space="preserve"> and engagement with staff on the Whistleblowing process.</w:t>
            </w:r>
            <w:r w:rsidR="00073F38" w:rsidRPr="00261810">
              <w:rPr>
                <w:szCs w:val="24"/>
              </w:rPr>
              <w:t xml:space="preserve"> </w:t>
            </w:r>
            <w:r w:rsidR="00073F38" w:rsidRPr="00261810">
              <w:rPr>
                <w:szCs w:val="24"/>
                <w:lang w:eastAsia="en-US"/>
              </w:rPr>
              <w:t xml:space="preserve">This includes creating working relationships between teams hearing staff concerns. </w:t>
            </w:r>
          </w:p>
          <w:p w:rsidR="00C810DE" w:rsidRPr="00261810" w:rsidRDefault="00C97975" w:rsidP="00AC53AC">
            <w:pPr>
              <w:numPr>
                <w:ilvl w:val="0"/>
                <w:numId w:val="28"/>
              </w:numPr>
              <w:tabs>
                <w:tab w:val="left" w:pos="4032"/>
              </w:tabs>
              <w:spacing w:after="120"/>
              <w:rPr>
                <w:rFonts w:cs="Arial"/>
                <w:strike/>
                <w:szCs w:val="24"/>
              </w:rPr>
            </w:pPr>
            <w:r w:rsidRPr="00261810">
              <w:rPr>
                <w:rFonts w:cs="Arial"/>
                <w:szCs w:val="24"/>
              </w:rPr>
              <w:t xml:space="preserve">For </w:t>
            </w:r>
            <w:r w:rsidR="00BB56EE" w:rsidRPr="00261810">
              <w:rPr>
                <w:rFonts w:cs="Arial"/>
                <w:szCs w:val="24"/>
              </w:rPr>
              <w:t>Whistleb</w:t>
            </w:r>
            <w:r w:rsidRPr="00261810">
              <w:rPr>
                <w:rFonts w:cs="Arial"/>
                <w:szCs w:val="24"/>
              </w:rPr>
              <w:t>lowing, e</w:t>
            </w:r>
            <w:r w:rsidR="00C810DE" w:rsidRPr="00261810">
              <w:rPr>
                <w:rFonts w:cs="Arial"/>
                <w:szCs w:val="24"/>
              </w:rPr>
              <w:t xml:space="preserve">ngage with </w:t>
            </w:r>
            <w:r w:rsidR="00AC2F1E" w:rsidRPr="00261810">
              <w:rPr>
                <w:rFonts w:cs="Arial"/>
                <w:szCs w:val="24"/>
              </w:rPr>
              <w:t xml:space="preserve">a range of </w:t>
            </w:r>
            <w:r w:rsidR="0020354E" w:rsidRPr="00261810">
              <w:rPr>
                <w:rFonts w:cs="Arial"/>
                <w:szCs w:val="24"/>
              </w:rPr>
              <w:t xml:space="preserve">internal individuals and groups and also </w:t>
            </w:r>
            <w:r w:rsidR="00C810DE" w:rsidRPr="00261810">
              <w:rPr>
                <w:rFonts w:cs="Arial"/>
                <w:szCs w:val="24"/>
              </w:rPr>
              <w:t xml:space="preserve">external partners across </w:t>
            </w:r>
            <w:r w:rsidR="00AC10D7" w:rsidRPr="00261810">
              <w:rPr>
                <w:rFonts w:cs="Arial"/>
                <w:szCs w:val="24"/>
              </w:rPr>
              <w:t xml:space="preserve">Fife </w:t>
            </w:r>
            <w:r w:rsidR="00C810DE" w:rsidRPr="00261810">
              <w:rPr>
                <w:rFonts w:cs="Arial"/>
                <w:szCs w:val="24"/>
              </w:rPr>
              <w:t xml:space="preserve">Health </w:t>
            </w:r>
            <w:r w:rsidR="00AC10D7" w:rsidRPr="00261810">
              <w:rPr>
                <w:rFonts w:cs="Arial"/>
                <w:szCs w:val="24"/>
              </w:rPr>
              <w:t>&amp;</w:t>
            </w:r>
            <w:r w:rsidR="00C810DE" w:rsidRPr="00261810">
              <w:rPr>
                <w:rFonts w:cs="Arial"/>
                <w:szCs w:val="24"/>
              </w:rPr>
              <w:t xml:space="preserve"> Social Care Partnership, Primary Care providers, Higher Education providers</w:t>
            </w:r>
            <w:r w:rsidR="0048586A" w:rsidRPr="00261810">
              <w:rPr>
                <w:rFonts w:cs="Arial"/>
                <w:szCs w:val="24"/>
              </w:rPr>
              <w:t>, contractors</w:t>
            </w:r>
            <w:r w:rsidR="00AC53AC" w:rsidRPr="00261810">
              <w:rPr>
                <w:rFonts w:cs="Arial"/>
                <w:szCs w:val="24"/>
              </w:rPr>
              <w:t xml:space="preserve">, NHS </w:t>
            </w:r>
            <w:r w:rsidR="00C810DE" w:rsidRPr="00261810">
              <w:rPr>
                <w:rFonts w:cs="Arial"/>
                <w:szCs w:val="24"/>
              </w:rPr>
              <w:t>volunteers</w:t>
            </w:r>
            <w:r w:rsidR="00AC2F1E" w:rsidRPr="00261810">
              <w:rPr>
                <w:rFonts w:cs="Arial"/>
                <w:szCs w:val="24"/>
              </w:rPr>
              <w:t xml:space="preserve"> </w:t>
            </w:r>
            <w:r w:rsidR="00AC53AC" w:rsidRPr="00261810">
              <w:rPr>
                <w:rFonts w:cs="Arial"/>
                <w:szCs w:val="24"/>
              </w:rPr>
              <w:t xml:space="preserve">and volunteer organisations </w:t>
            </w:r>
            <w:r w:rsidR="00AC2F1E" w:rsidRPr="00261810">
              <w:rPr>
                <w:rFonts w:cs="Arial"/>
                <w:szCs w:val="24"/>
              </w:rPr>
              <w:t xml:space="preserve">to communicate </w:t>
            </w:r>
            <w:r w:rsidR="00AC53AC" w:rsidRPr="00261810">
              <w:rPr>
                <w:rFonts w:cs="Arial"/>
                <w:szCs w:val="24"/>
              </w:rPr>
              <w:t xml:space="preserve">the requirements of </w:t>
            </w:r>
            <w:r w:rsidR="00603CD8" w:rsidRPr="00261810">
              <w:rPr>
                <w:rFonts w:cs="Arial"/>
                <w:szCs w:val="24"/>
              </w:rPr>
              <w:t>t</w:t>
            </w:r>
            <w:r w:rsidR="00AC53AC" w:rsidRPr="00261810">
              <w:rPr>
                <w:rFonts w:cs="Arial"/>
                <w:szCs w:val="24"/>
              </w:rPr>
              <w:t xml:space="preserve">he </w:t>
            </w:r>
            <w:r w:rsidR="0020354E" w:rsidRPr="00261810">
              <w:rPr>
                <w:rFonts w:cs="Arial"/>
                <w:szCs w:val="24"/>
              </w:rPr>
              <w:t xml:space="preserve">National Whistleblowing </w:t>
            </w:r>
            <w:r w:rsidR="00AC53AC" w:rsidRPr="00261810">
              <w:rPr>
                <w:rFonts w:cs="Arial"/>
                <w:szCs w:val="24"/>
              </w:rPr>
              <w:t xml:space="preserve">Standards, agree key contacts </w:t>
            </w:r>
            <w:r w:rsidR="00AC2F1E" w:rsidRPr="00261810">
              <w:rPr>
                <w:rFonts w:cs="Arial"/>
                <w:szCs w:val="24"/>
              </w:rPr>
              <w:t>and devel</w:t>
            </w:r>
            <w:r w:rsidR="00AC53AC" w:rsidRPr="00261810">
              <w:rPr>
                <w:rFonts w:cs="Arial"/>
                <w:szCs w:val="24"/>
              </w:rPr>
              <w:t xml:space="preserve">op processes for implementation, </w:t>
            </w:r>
            <w:r w:rsidR="00AC2F1E" w:rsidRPr="00261810">
              <w:rPr>
                <w:rFonts w:cs="Arial"/>
                <w:szCs w:val="24"/>
              </w:rPr>
              <w:t>future recording and reporting</w:t>
            </w:r>
            <w:r w:rsidR="00AC53AC" w:rsidRPr="00261810">
              <w:rPr>
                <w:rFonts w:cs="Arial"/>
                <w:szCs w:val="24"/>
              </w:rPr>
              <w:t xml:space="preserve"> for each partner group.</w:t>
            </w:r>
          </w:p>
          <w:p w:rsidR="00B44ADD" w:rsidRPr="00261810" w:rsidRDefault="00B44ADD" w:rsidP="00B44ADD">
            <w:pPr>
              <w:numPr>
                <w:ilvl w:val="0"/>
                <w:numId w:val="28"/>
              </w:numPr>
              <w:spacing w:after="120"/>
              <w:rPr>
                <w:rFonts w:cs="Arial"/>
                <w:szCs w:val="24"/>
              </w:rPr>
            </w:pPr>
            <w:r w:rsidRPr="00261810">
              <w:rPr>
                <w:rFonts w:cs="Arial"/>
                <w:szCs w:val="24"/>
              </w:rPr>
              <w:t xml:space="preserve">Maintain strict confidentiality at all times, understanding the sensitivity of information </w:t>
            </w:r>
            <w:r w:rsidR="00500C6E" w:rsidRPr="00261810">
              <w:rPr>
                <w:rFonts w:cs="Arial"/>
                <w:szCs w:val="24"/>
              </w:rPr>
              <w:t xml:space="preserve">routinely </w:t>
            </w:r>
            <w:r w:rsidRPr="00261810">
              <w:rPr>
                <w:rFonts w:cs="Arial"/>
                <w:szCs w:val="24"/>
              </w:rPr>
              <w:t xml:space="preserve">accessible to the </w:t>
            </w:r>
            <w:r w:rsidR="00603CD8" w:rsidRPr="00261810">
              <w:rPr>
                <w:rFonts w:cs="Arial"/>
                <w:szCs w:val="24"/>
              </w:rPr>
              <w:t>post holder</w:t>
            </w:r>
            <w:r w:rsidRPr="00261810">
              <w:rPr>
                <w:rFonts w:cs="Arial"/>
                <w:szCs w:val="24"/>
              </w:rPr>
              <w:t>.</w:t>
            </w:r>
          </w:p>
          <w:p w:rsidR="00D54C39" w:rsidRPr="00261810" w:rsidRDefault="009958B3" w:rsidP="003B73F5">
            <w:pPr>
              <w:numPr>
                <w:ilvl w:val="0"/>
                <w:numId w:val="28"/>
              </w:numPr>
              <w:tabs>
                <w:tab w:val="left" w:pos="4032"/>
              </w:tabs>
              <w:spacing w:after="120"/>
              <w:rPr>
                <w:rFonts w:cs="Arial"/>
                <w:szCs w:val="24"/>
              </w:rPr>
            </w:pPr>
            <w:r w:rsidRPr="00261810">
              <w:rPr>
                <w:rFonts w:cs="Arial"/>
                <w:szCs w:val="24"/>
              </w:rPr>
              <w:t>R</w:t>
            </w:r>
            <w:r w:rsidR="00C53B2E" w:rsidRPr="00261810">
              <w:rPr>
                <w:rFonts w:cs="Arial"/>
                <w:szCs w:val="24"/>
              </w:rPr>
              <w:t xml:space="preserve">esponsible </w:t>
            </w:r>
            <w:r w:rsidR="00C810DE" w:rsidRPr="00261810">
              <w:rPr>
                <w:rFonts w:cs="Arial"/>
                <w:szCs w:val="24"/>
              </w:rPr>
              <w:t xml:space="preserve">for </w:t>
            </w:r>
            <w:r w:rsidR="00C97975" w:rsidRPr="00261810">
              <w:rPr>
                <w:rFonts w:cs="Arial"/>
                <w:szCs w:val="24"/>
              </w:rPr>
              <w:t>co</w:t>
            </w:r>
            <w:r w:rsidR="005948CA" w:rsidRPr="00261810">
              <w:rPr>
                <w:rFonts w:cs="Arial"/>
                <w:szCs w:val="24"/>
              </w:rPr>
              <w:t>-</w:t>
            </w:r>
            <w:r w:rsidR="00C97975" w:rsidRPr="00261810">
              <w:rPr>
                <w:rFonts w:cs="Arial"/>
                <w:szCs w:val="24"/>
              </w:rPr>
              <w:t xml:space="preserve">ordinating </w:t>
            </w:r>
            <w:r w:rsidR="00C53B2E" w:rsidRPr="00261810">
              <w:rPr>
                <w:rFonts w:cs="Arial"/>
                <w:szCs w:val="24"/>
              </w:rPr>
              <w:t xml:space="preserve">the </w:t>
            </w:r>
            <w:r w:rsidR="00C97975" w:rsidRPr="00261810">
              <w:rPr>
                <w:rFonts w:cs="Arial"/>
                <w:szCs w:val="24"/>
              </w:rPr>
              <w:t xml:space="preserve">organisation’s </w:t>
            </w:r>
            <w:r w:rsidR="00AC10D7" w:rsidRPr="00261810">
              <w:rPr>
                <w:rFonts w:cs="Arial"/>
                <w:szCs w:val="24"/>
              </w:rPr>
              <w:t xml:space="preserve">operational </w:t>
            </w:r>
            <w:r w:rsidR="00BB56EE" w:rsidRPr="00261810">
              <w:rPr>
                <w:rFonts w:cs="Arial"/>
                <w:szCs w:val="24"/>
              </w:rPr>
              <w:t>Whistleb</w:t>
            </w:r>
            <w:r w:rsidR="00C53B2E" w:rsidRPr="00261810">
              <w:rPr>
                <w:rFonts w:cs="Arial"/>
                <w:szCs w:val="24"/>
              </w:rPr>
              <w:t>lowing process</w:t>
            </w:r>
            <w:r w:rsidR="00AC10D7" w:rsidRPr="00261810">
              <w:rPr>
                <w:rFonts w:cs="Arial"/>
                <w:szCs w:val="24"/>
              </w:rPr>
              <w:t>, liaising with HR and staff side colleagues to identify and support staff who might be undertaking</w:t>
            </w:r>
            <w:r w:rsidR="00500C6E" w:rsidRPr="00261810">
              <w:rPr>
                <w:rFonts w:cs="Arial"/>
                <w:szCs w:val="24"/>
              </w:rPr>
              <w:t xml:space="preserve"> specific</w:t>
            </w:r>
            <w:r w:rsidR="00AC10D7" w:rsidRPr="00261810">
              <w:rPr>
                <w:rFonts w:cs="Arial"/>
                <w:szCs w:val="24"/>
              </w:rPr>
              <w:t xml:space="preserve"> investigatory activities</w:t>
            </w:r>
            <w:r w:rsidR="00C53B2E" w:rsidRPr="00261810">
              <w:rPr>
                <w:rFonts w:cs="Arial"/>
                <w:szCs w:val="24"/>
              </w:rPr>
              <w:t>.</w:t>
            </w:r>
            <w:r w:rsidR="00D54C39" w:rsidRPr="00261810">
              <w:rPr>
                <w:rFonts w:cs="Arial"/>
                <w:szCs w:val="24"/>
              </w:rPr>
              <w:t xml:space="preserve"> </w:t>
            </w:r>
          </w:p>
          <w:p w:rsidR="00C97975" w:rsidRPr="00261810" w:rsidRDefault="00D54C39" w:rsidP="00D54C39">
            <w:pPr>
              <w:pStyle w:val="ListParagraph"/>
              <w:numPr>
                <w:ilvl w:val="0"/>
                <w:numId w:val="28"/>
              </w:numPr>
              <w:spacing w:after="120"/>
              <w:ind w:left="357" w:hanging="357"/>
              <w:rPr>
                <w:szCs w:val="24"/>
                <w:lang w:eastAsia="en-US"/>
              </w:rPr>
            </w:pPr>
            <w:r w:rsidRPr="00261810">
              <w:rPr>
                <w:szCs w:val="24"/>
                <w:lang w:eastAsia="en-US"/>
              </w:rPr>
              <w:t>Work with HR and Organisational Development teams to support learning and change and to ensure appropriate processes are used to hear concerns and support staff objectively and fairly.</w:t>
            </w:r>
          </w:p>
          <w:p w:rsidR="00C53B2E" w:rsidRPr="00261810" w:rsidRDefault="00E473B9" w:rsidP="003B73F5">
            <w:pPr>
              <w:numPr>
                <w:ilvl w:val="0"/>
                <w:numId w:val="28"/>
              </w:numPr>
              <w:tabs>
                <w:tab w:val="left" w:pos="4032"/>
              </w:tabs>
              <w:spacing w:after="120"/>
              <w:rPr>
                <w:rFonts w:cs="Arial"/>
                <w:szCs w:val="24"/>
              </w:rPr>
            </w:pPr>
            <w:r w:rsidRPr="00261810">
              <w:rPr>
                <w:rFonts w:cs="Arial"/>
                <w:szCs w:val="24"/>
              </w:rPr>
              <w:t xml:space="preserve">Develop knowledge </w:t>
            </w:r>
            <w:r w:rsidR="00C97975" w:rsidRPr="00261810">
              <w:rPr>
                <w:rFonts w:cs="Arial"/>
                <w:szCs w:val="24"/>
              </w:rPr>
              <w:t xml:space="preserve">as a point of contact and information on </w:t>
            </w:r>
            <w:r w:rsidR="00BB56EE" w:rsidRPr="00261810">
              <w:rPr>
                <w:rFonts w:cs="Arial"/>
                <w:szCs w:val="24"/>
              </w:rPr>
              <w:t>Whistleb</w:t>
            </w:r>
            <w:r w:rsidR="00C97975" w:rsidRPr="00261810">
              <w:rPr>
                <w:rFonts w:cs="Arial"/>
                <w:szCs w:val="24"/>
              </w:rPr>
              <w:t xml:space="preserve">lowing </w:t>
            </w:r>
            <w:r w:rsidRPr="00261810">
              <w:rPr>
                <w:rFonts w:cs="Arial"/>
                <w:szCs w:val="24"/>
              </w:rPr>
              <w:t xml:space="preserve">for the organisation, </w:t>
            </w:r>
            <w:proofErr w:type="gramStart"/>
            <w:r w:rsidR="00C97975" w:rsidRPr="00261810">
              <w:rPr>
                <w:rFonts w:cs="Arial"/>
                <w:szCs w:val="24"/>
              </w:rPr>
              <w:t>either supporting</w:t>
            </w:r>
            <w:proofErr w:type="gramEnd"/>
            <w:r w:rsidR="00C97975" w:rsidRPr="00261810">
              <w:rPr>
                <w:rFonts w:cs="Arial"/>
                <w:szCs w:val="24"/>
              </w:rPr>
              <w:t xml:space="preserve"> callers directly, directing to appropriate colleagues</w:t>
            </w:r>
            <w:r w:rsidR="00500C6E" w:rsidRPr="00261810">
              <w:rPr>
                <w:rFonts w:cs="Arial"/>
                <w:szCs w:val="24"/>
              </w:rPr>
              <w:t xml:space="preserve"> and confidential contacts</w:t>
            </w:r>
            <w:r w:rsidR="00C97975" w:rsidRPr="00261810">
              <w:rPr>
                <w:rFonts w:cs="Arial"/>
                <w:szCs w:val="24"/>
              </w:rPr>
              <w:t xml:space="preserve"> for assistance,</w:t>
            </w:r>
            <w:r w:rsidR="00C53B2E" w:rsidRPr="00261810">
              <w:rPr>
                <w:rFonts w:cs="Arial"/>
                <w:szCs w:val="24"/>
              </w:rPr>
              <w:t xml:space="preserve"> </w:t>
            </w:r>
            <w:r w:rsidR="00C97975" w:rsidRPr="00261810">
              <w:rPr>
                <w:rFonts w:cs="Arial"/>
                <w:szCs w:val="24"/>
              </w:rPr>
              <w:t>or seeking advice and providing feedback.</w:t>
            </w:r>
            <w:r w:rsidRPr="00261810">
              <w:rPr>
                <w:rFonts w:cs="Arial"/>
                <w:szCs w:val="24"/>
              </w:rPr>
              <w:t xml:space="preserve">  </w:t>
            </w:r>
          </w:p>
          <w:p w:rsidR="00C97975" w:rsidRPr="00261810" w:rsidRDefault="00C53B2E" w:rsidP="00C97975">
            <w:pPr>
              <w:numPr>
                <w:ilvl w:val="0"/>
                <w:numId w:val="28"/>
              </w:numPr>
              <w:tabs>
                <w:tab w:val="left" w:pos="4032"/>
              </w:tabs>
              <w:spacing w:after="120"/>
              <w:rPr>
                <w:rFonts w:cs="Arial"/>
                <w:szCs w:val="24"/>
              </w:rPr>
            </w:pPr>
            <w:r w:rsidRPr="00261810">
              <w:rPr>
                <w:rFonts w:cs="Arial"/>
                <w:szCs w:val="24"/>
              </w:rPr>
              <w:t xml:space="preserve">To </w:t>
            </w:r>
            <w:r w:rsidR="00C810DE" w:rsidRPr="00261810">
              <w:rPr>
                <w:rFonts w:cs="Arial"/>
                <w:szCs w:val="24"/>
              </w:rPr>
              <w:t xml:space="preserve">record, monitor and report on </w:t>
            </w:r>
            <w:r w:rsidR="00BB56EE" w:rsidRPr="00261810">
              <w:rPr>
                <w:rFonts w:cs="Arial"/>
                <w:szCs w:val="24"/>
              </w:rPr>
              <w:t>Whistleb</w:t>
            </w:r>
            <w:r w:rsidR="00C810DE" w:rsidRPr="00261810">
              <w:rPr>
                <w:rFonts w:cs="Arial"/>
                <w:szCs w:val="24"/>
              </w:rPr>
              <w:t>lowing concerns raised</w:t>
            </w:r>
            <w:r w:rsidR="00AC10D7" w:rsidRPr="00261810">
              <w:rPr>
                <w:rFonts w:cs="Arial"/>
                <w:szCs w:val="24"/>
              </w:rPr>
              <w:t>, h</w:t>
            </w:r>
            <w:r w:rsidRPr="00261810">
              <w:rPr>
                <w:rFonts w:cs="Arial"/>
                <w:szCs w:val="24"/>
              </w:rPr>
              <w:t xml:space="preserve">andling </w:t>
            </w:r>
            <w:r w:rsidR="00AC53AC" w:rsidRPr="00261810">
              <w:rPr>
                <w:rFonts w:cs="Arial"/>
                <w:szCs w:val="24"/>
              </w:rPr>
              <w:t xml:space="preserve">concerns openly and transparently throughout the </w:t>
            </w:r>
            <w:r w:rsidR="00BB56EE" w:rsidRPr="00261810">
              <w:rPr>
                <w:rFonts w:cs="Arial"/>
                <w:szCs w:val="24"/>
              </w:rPr>
              <w:t>Whistleb</w:t>
            </w:r>
            <w:r w:rsidR="00AC53AC" w:rsidRPr="00261810">
              <w:rPr>
                <w:rFonts w:cs="Arial"/>
                <w:szCs w:val="24"/>
              </w:rPr>
              <w:t>lowing process, ensuring confidentia</w:t>
            </w:r>
            <w:r w:rsidR="00C97975" w:rsidRPr="00261810">
              <w:rPr>
                <w:rFonts w:cs="Arial"/>
                <w:szCs w:val="24"/>
              </w:rPr>
              <w:t xml:space="preserve">lity for those raising concerns whether received directly by a </w:t>
            </w:r>
            <w:r w:rsidR="00BB56EE" w:rsidRPr="00261810">
              <w:rPr>
                <w:rFonts w:cs="Arial"/>
                <w:szCs w:val="24"/>
              </w:rPr>
              <w:t>Whistleb</w:t>
            </w:r>
            <w:r w:rsidR="00C97975" w:rsidRPr="00261810">
              <w:rPr>
                <w:rFonts w:cs="Arial"/>
                <w:szCs w:val="24"/>
              </w:rPr>
              <w:t>lower or a confidential contact, manager, staff-side representative etc.</w:t>
            </w:r>
          </w:p>
          <w:p w:rsidR="00574091" w:rsidRPr="00261810" w:rsidRDefault="00574091" w:rsidP="000411A2">
            <w:pPr>
              <w:numPr>
                <w:ilvl w:val="0"/>
                <w:numId w:val="28"/>
              </w:numPr>
              <w:tabs>
                <w:tab w:val="left" w:pos="4032"/>
              </w:tabs>
              <w:spacing w:after="120"/>
              <w:rPr>
                <w:rFonts w:cs="Arial"/>
                <w:szCs w:val="24"/>
              </w:rPr>
            </w:pPr>
            <w:r w:rsidRPr="00261810">
              <w:rPr>
                <w:rFonts w:cs="Arial"/>
                <w:szCs w:val="24"/>
              </w:rPr>
              <w:t>Manage concerns through the two-stage process set out in the Whistleblowing Standards</w:t>
            </w:r>
            <w:r w:rsidR="00AC10D7" w:rsidRPr="00261810">
              <w:rPr>
                <w:rFonts w:cs="Arial"/>
                <w:szCs w:val="24"/>
              </w:rPr>
              <w:t>,</w:t>
            </w:r>
            <w:r w:rsidRPr="00261810">
              <w:rPr>
                <w:rFonts w:cs="Arial"/>
                <w:szCs w:val="24"/>
              </w:rPr>
              <w:t xml:space="preserve"> </w:t>
            </w:r>
            <w:r w:rsidR="0020354E" w:rsidRPr="00261810">
              <w:rPr>
                <w:rFonts w:cs="Arial"/>
                <w:szCs w:val="24"/>
              </w:rPr>
              <w:t>ensuring reporting deadline</w:t>
            </w:r>
            <w:r w:rsidR="00C97975" w:rsidRPr="00261810">
              <w:rPr>
                <w:rFonts w:cs="Arial"/>
                <w:szCs w:val="24"/>
              </w:rPr>
              <w:t>s</w:t>
            </w:r>
            <w:r w:rsidR="0020354E" w:rsidRPr="00261810">
              <w:rPr>
                <w:rFonts w:cs="Arial"/>
                <w:szCs w:val="24"/>
              </w:rPr>
              <w:t xml:space="preserve"> are met where</w:t>
            </w:r>
            <w:r w:rsidR="002B0C53" w:rsidRPr="00261810">
              <w:rPr>
                <w:rFonts w:cs="Arial"/>
                <w:szCs w:val="24"/>
              </w:rPr>
              <w:t>ver possible</w:t>
            </w:r>
            <w:r w:rsidR="00AC10D7" w:rsidRPr="00261810">
              <w:rPr>
                <w:rFonts w:cs="Arial"/>
                <w:szCs w:val="24"/>
              </w:rPr>
              <w:t>,</w:t>
            </w:r>
            <w:r w:rsidR="002B0C53" w:rsidRPr="00261810">
              <w:rPr>
                <w:rFonts w:cs="Arial"/>
                <w:szCs w:val="24"/>
              </w:rPr>
              <w:t xml:space="preserve"> providing updates and feedback to those raising concerns throughout the process.</w:t>
            </w:r>
          </w:p>
          <w:p w:rsidR="00574091" w:rsidRPr="00261810" w:rsidRDefault="00574091" w:rsidP="000411A2">
            <w:pPr>
              <w:numPr>
                <w:ilvl w:val="0"/>
                <w:numId w:val="28"/>
              </w:numPr>
              <w:tabs>
                <w:tab w:val="left" w:pos="4032"/>
              </w:tabs>
              <w:spacing w:after="120"/>
              <w:rPr>
                <w:rFonts w:cs="Arial"/>
                <w:szCs w:val="24"/>
              </w:rPr>
            </w:pPr>
            <w:r w:rsidRPr="00261810">
              <w:rPr>
                <w:rFonts w:cs="Arial"/>
                <w:szCs w:val="24"/>
              </w:rPr>
              <w:t xml:space="preserve">Work closely with those </w:t>
            </w:r>
            <w:r w:rsidR="00500C6E" w:rsidRPr="00261810">
              <w:rPr>
                <w:rFonts w:cs="Arial"/>
                <w:szCs w:val="24"/>
              </w:rPr>
              <w:t xml:space="preserve">staff </w:t>
            </w:r>
            <w:r w:rsidRPr="00261810">
              <w:rPr>
                <w:rFonts w:cs="Arial"/>
                <w:szCs w:val="24"/>
              </w:rPr>
              <w:t xml:space="preserve">investigating </w:t>
            </w:r>
            <w:r w:rsidR="00BB56EE" w:rsidRPr="00261810">
              <w:rPr>
                <w:rFonts w:cs="Arial"/>
                <w:szCs w:val="24"/>
              </w:rPr>
              <w:t>Whistleb</w:t>
            </w:r>
            <w:r w:rsidRPr="00261810">
              <w:rPr>
                <w:rFonts w:cs="Arial"/>
                <w:szCs w:val="24"/>
              </w:rPr>
              <w:t>lowing concerns to ensure investigators are impartial, independent and accountable and that no conflict of interest exists and that concerns are investigated timeously in line with the two-stage process.</w:t>
            </w:r>
          </w:p>
          <w:p w:rsidR="005A24A4" w:rsidRPr="00261810" w:rsidRDefault="005A24A4" w:rsidP="000411A2">
            <w:pPr>
              <w:numPr>
                <w:ilvl w:val="0"/>
                <w:numId w:val="28"/>
              </w:numPr>
              <w:tabs>
                <w:tab w:val="left" w:pos="4032"/>
              </w:tabs>
              <w:spacing w:after="120"/>
              <w:rPr>
                <w:rFonts w:cs="Arial"/>
                <w:szCs w:val="24"/>
              </w:rPr>
            </w:pPr>
            <w:r w:rsidRPr="00261810">
              <w:rPr>
                <w:rFonts w:cs="Arial"/>
                <w:color w:val="000000"/>
                <w:szCs w:val="24"/>
              </w:rPr>
              <w:t>Provide support to</w:t>
            </w:r>
            <w:r w:rsidRPr="00261810">
              <w:rPr>
                <w:rStyle w:val="apple-converted-space"/>
                <w:rFonts w:cs="Arial"/>
                <w:color w:val="000000"/>
                <w:szCs w:val="24"/>
              </w:rPr>
              <w:t> c</w:t>
            </w:r>
            <w:r w:rsidRPr="00261810">
              <w:rPr>
                <w:rFonts w:cs="Arial"/>
                <w:color w:val="000000"/>
                <w:szCs w:val="24"/>
              </w:rPr>
              <w:t>onfidential contacts</w:t>
            </w:r>
            <w:r w:rsidRPr="00261810">
              <w:rPr>
                <w:rStyle w:val="apple-converted-space"/>
                <w:rFonts w:cs="Arial"/>
                <w:color w:val="000000"/>
                <w:szCs w:val="24"/>
              </w:rPr>
              <w:t> </w:t>
            </w:r>
            <w:r w:rsidRPr="00261810">
              <w:rPr>
                <w:rFonts w:cs="Arial"/>
                <w:color w:val="000000"/>
                <w:szCs w:val="24"/>
              </w:rPr>
              <w:t xml:space="preserve">and ensure ongoing availability and training of </w:t>
            </w:r>
            <w:r w:rsidRPr="00261810">
              <w:rPr>
                <w:rFonts w:cs="Arial"/>
                <w:color w:val="000000"/>
                <w:szCs w:val="24"/>
              </w:rPr>
              <w:lastRenderedPageBreak/>
              <w:t>a diverse team.</w:t>
            </w:r>
          </w:p>
          <w:p w:rsidR="002B0C53" w:rsidRPr="00261810" w:rsidRDefault="002B0C53" w:rsidP="000411A2">
            <w:pPr>
              <w:numPr>
                <w:ilvl w:val="0"/>
                <w:numId w:val="28"/>
              </w:numPr>
              <w:tabs>
                <w:tab w:val="left" w:pos="4032"/>
              </w:tabs>
              <w:spacing w:after="120"/>
              <w:rPr>
                <w:rFonts w:cs="Arial"/>
                <w:szCs w:val="24"/>
              </w:rPr>
            </w:pPr>
            <w:r w:rsidRPr="00261810">
              <w:rPr>
                <w:rFonts w:cs="Arial"/>
                <w:szCs w:val="24"/>
              </w:rPr>
              <w:t xml:space="preserve">Provide support to meetings as required </w:t>
            </w:r>
            <w:proofErr w:type="gramStart"/>
            <w:r w:rsidRPr="00261810">
              <w:rPr>
                <w:rFonts w:cs="Arial"/>
                <w:szCs w:val="24"/>
              </w:rPr>
              <w:t>to take</w:t>
            </w:r>
            <w:proofErr w:type="gramEnd"/>
            <w:r w:rsidRPr="00261810">
              <w:rPr>
                <w:rFonts w:cs="Arial"/>
                <w:szCs w:val="24"/>
              </w:rPr>
              <w:t xml:space="preserve"> a minute/note of discussions and any agreed </w:t>
            </w:r>
            <w:r w:rsidR="00603CD8" w:rsidRPr="00261810">
              <w:rPr>
                <w:rFonts w:cs="Arial"/>
                <w:szCs w:val="24"/>
              </w:rPr>
              <w:t xml:space="preserve">decisions or </w:t>
            </w:r>
            <w:r w:rsidRPr="00261810">
              <w:rPr>
                <w:rFonts w:cs="Arial"/>
                <w:szCs w:val="24"/>
              </w:rPr>
              <w:t>actions.</w:t>
            </w:r>
          </w:p>
          <w:p w:rsidR="00C810DE" w:rsidRPr="00261810" w:rsidRDefault="00AC53AC" w:rsidP="00C810DE">
            <w:pPr>
              <w:numPr>
                <w:ilvl w:val="0"/>
                <w:numId w:val="28"/>
              </w:numPr>
              <w:tabs>
                <w:tab w:val="left" w:pos="4032"/>
              </w:tabs>
              <w:spacing w:after="120"/>
              <w:rPr>
                <w:rFonts w:cs="Arial"/>
                <w:szCs w:val="24"/>
              </w:rPr>
            </w:pPr>
            <w:r w:rsidRPr="00261810">
              <w:rPr>
                <w:rFonts w:cs="Arial"/>
                <w:szCs w:val="24"/>
              </w:rPr>
              <w:t xml:space="preserve">In concluding and providing feedback on </w:t>
            </w:r>
            <w:r w:rsidR="00BB56EE" w:rsidRPr="00261810">
              <w:rPr>
                <w:rFonts w:cs="Arial"/>
                <w:szCs w:val="24"/>
              </w:rPr>
              <w:t>Whistleb</w:t>
            </w:r>
            <w:r w:rsidRPr="00261810">
              <w:rPr>
                <w:rFonts w:cs="Arial"/>
                <w:szCs w:val="24"/>
              </w:rPr>
              <w:t>lowing concerns</w:t>
            </w:r>
            <w:r w:rsidR="00AC10D7" w:rsidRPr="00261810">
              <w:rPr>
                <w:rFonts w:cs="Arial"/>
                <w:szCs w:val="24"/>
              </w:rPr>
              <w:t>,</w:t>
            </w:r>
            <w:r w:rsidRPr="00261810">
              <w:rPr>
                <w:rFonts w:cs="Arial"/>
                <w:szCs w:val="24"/>
              </w:rPr>
              <w:t xml:space="preserve"> work with service colleagues to ensure any learning </w:t>
            </w:r>
            <w:r w:rsidR="00C53B2E" w:rsidRPr="00261810">
              <w:rPr>
                <w:rFonts w:cs="Arial"/>
                <w:szCs w:val="24"/>
              </w:rPr>
              <w:t xml:space="preserve">and/or improvement </w:t>
            </w:r>
            <w:r w:rsidRPr="00261810">
              <w:rPr>
                <w:rFonts w:cs="Arial"/>
                <w:szCs w:val="24"/>
              </w:rPr>
              <w:t>is captured in a learning</w:t>
            </w:r>
            <w:r w:rsidR="00693B8D" w:rsidRPr="00261810">
              <w:rPr>
                <w:rFonts w:cs="Arial"/>
                <w:szCs w:val="24"/>
              </w:rPr>
              <w:t xml:space="preserve"> and </w:t>
            </w:r>
            <w:r w:rsidR="00C53B2E" w:rsidRPr="00261810">
              <w:rPr>
                <w:rFonts w:cs="Arial"/>
                <w:szCs w:val="24"/>
              </w:rPr>
              <w:t>improvement</w:t>
            </w:r>
            <w:r w:rsidRPr="00261810">
              <w:rPr>
                <w:rFonts w:cs="Arial"/>
                <w:szCs w:val="24"/>
              </w:rPr>
              <w:t xml:space="preserve"> </w:t>
            </w:r>
            <w:r w:rsidR="00C810DE" w:rsidRPr="00261810">
              <w:rPr>
                <w:rFonts w:cs="Arial"/>
                <w:szCs w:val="24"/>
              </w:rPr>
              <w:t>plan</w:t>
            </w:r>
            <w:r w:rsidRPr="00261810">
              <w:rPr>
                <w:rFonts w:cs="Arial"/>
                <w:szCs w:val="24"/>
              </w:rPr>
              <w:t xml:space="preserve"> and engage with the service to</w:t>
            </w:r>
            <w:r w:rsidR="00D80B0B" w:rsidRPr="00261810">
              <w:rPr>
                <w:rFonts w:cs="Arial"/>
                <w:szCs w:val="24"/>
              </w:rPr>
              <w:t xml:space="preserve"> ensure delivery of</w:t>
            </w:r>
            <w:r w:rsidR="00AC10D7" w:rsidRPr="00261810">
              <w:rPr>
                <w:rFonts w:cs="Arial"/>
                <w:szCs w:val="24"/>
              </w:rPr>
              <w:t xml:space="preserve"> any </w:t>
            </w:r>
            <w:r w:rsidR="00D80B0B" w:rsidRPr="00261810">
              <w:rPr>
                <w:rFonts w:cs="Arial"/>
                <w:szCs w:val="24"/>
              </w:rPr>
              <w:t xml:space="preserve">recommendations. </w:t>
            </w:r>
          </w:p>
          <w:p w:rsidR="00693B8D" w:rsidRPr="00261810" w:rsidRDefault="00C53B2E" w:rsidP="00693B8D">
            <w:pPr>
              <w:numPr>
                <w:ilvl w:val="0"/>
                <w:numId w:val="28"/>
              </w:numPr>
              <w:tabs>
                <w:tab w:val="left" w:pos="4032"/>
              </w:tabs>
              <w:spacing w:after="120"/>
              <w:rPr>
                <w:rFonts w:cs="Arial"/>
                <w:szCs w:val="24"/>
              </w:rPr>
            </w:pPr>
            <w:r w:rsidRPr="00261810">
              <w:rPr>
                <w:rFonts w:cs="Arial"/>
                <w:szCs w:val="24"/>
              </w:rPr>
              <w:t xml:space="preserve">Compile reports from information </w:t>
            </w:r>
            <w:r w:rsidR="00AC10D7" w:rsidRPr="00261810">
              <w:rPr>
                <w:rFonts w:cs="Arial"/>
                <w:szCs w:val="24"/>
              </w:rPr>
              <w:t xml:space="preserve">collated </w:t>
            </w:r>
            <w:r w:rsidRPr="00261810">
              <w:rPr>
                <w:rFonts w:cs="Arial"/>
                <w:szCs w:val="24"/>
              </w:rPr>
              <w:t xml:space="preserve">from a variety of sources, </w:t>
            </w:r>
            <w:r w:rsidR="00693B8D" w:rsidRPr="00261810">
              <w:rPr>
                <w:rFonts w:cs="Arial"/>
                <w:szCs w:val="24"/>
              </w:rPr>
              <w:t xml:space="preserve">to report quarterly to a public meeting of the NHS Board, through </w:t>
            </w:r>
            <w:r w:rsidR="00FF506B" w:rsidRPr="00261810">
              <w:rPr>
                <w:rFonts w:cs="Arial"/>
                <w:szCs w:val="24"/>
              </w:rPr>
              <w:t xml:space="preserve">the </w:t>
            </w:r>
            <w:r w:rsidR="00693B8D" w:rsidRPr="00261810">
              <w:rPr>
                <w:rFonts w:cs="Arial"/>
                <w:szCs w:val="24"/>
              </w:rPr>
              <w:t xml:space="preserve">agreed governance route. The analysis will report </w:t>
            </w:r>
            <w:r w:rsidRPr="00261810">
              <w:rPr>
                <w:rFonts w:cs="Arial"/>
                <w:szCs w:val="24"/>
              </w:rPr>
              <w:t xml:space="preserve">on </w:t>
            </w:r>
            <w:r w:rsidR="00762058" w:rsidRPr="00261810">
              <w:rPr>
                <w:rFonts w:cs="Arial"/>
                <w:szCs w:val="24"/>
              </w:rPr>
              <w:t>key performance indicators as set out in The National Whistleblowing Standards</w:t>
            </w:r>
            <w:r w:rsidR="00693B8D" w:rsidRPr="00261810">
              <w:rPr>
                <w:rFonts w:cs="Arial"/>
                <w:szCs w:val="24"/>
              </w:rPr>
              <w:t xml:space="preserve">.  </w:t>
            </w:r>
          </w:p>
          <w:p w:rsidR="00693B8D" w:rsidRPr="00261810" w:rsidRDefault="00693B8D" w:rsidP="00693B8D">
            <w:pPr>
              <w:numPr>
                <w:ilvl w:val="0"/>
                <w:numId w:val="28"/>
              </w:numPr>
              <w:tabs>
                <w:tab w:val="left" w:pos="4032"/>
              </w:tabs>
              <w:spacing w:after="120"/>
              <w:rPr>
                <w:rFonts w:cs="Arial"/>
                <w:szCs w:val="24"/>
              </w:rPr>
            </w:pPr>
            <w:r w:rsidRPr="00261810">
              <w:rPr>
                <w:rFonts w:cs="Arial"/>
                <w:szCs w:val="24"/>
              </w:rPr>
              <w:t xml:space="preserve">Work closely with the </w:t>
            </w:r>
            <w:r w:rsidR="00AC10D7" w:rsidRPr="00261810">
              <w:rPr>
                <w:rFonts w:cs="Arial"/>
                <w:szCs w:val="24"/>
              </w:rPr>
              <w:t>Chief Executive</w:t>
            </w:r>
            <w:r w:rsidRPr="00261810">
              <w:rPr>
                <w:rFonts w:cs="Arial"/>
                <w:szCs w:val="24"/>
              </w:rPr>
              <w:t xml:space="preserve"> and colleagues to use this information to guide performance, targets and standards to deliver continuous improvement in the way services are provided and concerns are </w:t>
            </w:r>
            <w:r w:rsidR="00763B7E" w:rsidRPr="00261810">
              <w:rPr>
                <w:rFonts w:cs="Arial"/>
                <w:szCs w:val="24"/>
              </w:rPr>
              <w:t>managed</w:t>
            </w:r>
            <w:r w:rsidR="00AC10D7" w:rsidRPr="00261810">
              <w:rPr>
                <w:rFonts w:cs="Arial"/>
                <w:szCs w:val="24"/>
              </w:rPr>
              <w:t>.</w:t>
            </w:r>
          </w:p>
          <w:p w:rsidR="00693B8D" w:rsidRPr="00261810" w:rsidRDefault="00693B8D" w:rsidP="00693B8D">
            <w:pPr>
              <w:numPr>
                <w:ilvl w:val="0"/>
                <w:numId w:val="28"/>
              </w:numPr>
              <w:tabs>
                <w:tab w:val="left" w:pos="4032"/>
              </w:tabs>
              <w:spacing w:after="120"/>
              <w:rPr>
                <w:rFonts w:cs="Arial"/>
                <w:szCs w:val="24"/>
              </w:rPr>
            </w:pPr>
            <w:r w:rsidRPr="00261810">
              <w:rPr>
                <w:rFonts w:cs="Arial"/>
                <w:szCs w:val="24"/>
              </w:rPr>
              <w:t xml:space="preserve">Provide reports as required </w:t>
            </w:r>
            <w:r w:rsidR="008405AD" w:rsidRPr="00261810">
              <w:rPr>
                <w:rFonts w:cs="Arial"/>
                <w:szCs w:val="24"/>
              </w:rPr>
              <w:t xml:space="preserve">to support operational discussions on </w:t>
            </w:r>
            <w:r w:rsidR="00BB56EE" w:rsidRPr="00261810">
              <w:rPr>
                <w:rFonts w:cs="Arial"/>
                <w:szCs w:val="24"/>
              </w:rPr>
              <w:t>Whistleb</w:t>
            </w:r>
            <w:r w:rsidRPr="00261810">
              <w:rPr>
                <w:rFonts w:cs="Arial"/>
                <w:szCs w:val="24"/>
              </w:rPr>
              <w:t xml:space="preserve">lowing and corporate governance matters to the </w:t>
            </w:r>
            <w:r w:rsidR="00AC10D7" w:rsidRPr="00261810">
              <w:rPr>
                <w:rFonts w:cs="Arial"/>
                <w:szCs w:val="24"/>
              </w:rPr>
              <w:t>Chief Executive</w:t>
            </w:r>
            <w:r w:rsidRPr="00261810">
              <w:rPr>
                <w:rFonts w:cs="Arial"/>
                <w:szCs w:val="24"/>
              </w:rPr>
              <w:t xml:space="preserve"> and Head of Corporate Governance </w:t>
            </w:r>
            <w:r w:rsidR="00AC10D7" w:rsidRPr="00261810">
              <w:rPr>
                <w:rFonts w:cs="Arial"/>
                <w:szCs w:val="24"/>
              </w:rPr>
              <w:t xml:space="preserve">&amp; Board Secretary </w:t>
            </w:r>
            <w:r w:rsidRPr="00261810">
              <w:rPr>
                <w:rFonts w:cs="Arial"/>
                <w:szCs w:val="24"/>
              </w:rPr>
              <w:t xml:space="preserve">as </w:t>
            </w:r>
            <w:r w:rsidR="008405AD" w:rsidRPr="00261810">
              <w:rPr>
                <w:rFonts w:cs="Arial"/>
                <w:szCs w:val="24"/>
              </w:rPr>
              <w:t>appropriate</w:t>
            </w:r>
            <w:r w:rsidRPr="00261810">
              <w:rPr>
                <w:rFonts w:cs="Arial"/>
                <w:szCs w:val="24"/>
              </w:rPr>
              <w:t>.</w:t>
            </w:r>
          </w:p>
          <w:p w:rsidR="00656348" w:rsidRPr="00261810" w:rsidRDefault="00656348" w:rsidP="00E87705">
            <w:pPr>
              <w:pStyle w:val="ListParagraph"/>
              <w:numPr>
                <w:ilvl w:val="0"/>
                <w:numId w:val="28"/>
              </w:numPr>
              <w:spacing w:after="120"/>
              <w:ind w:left="357" w:hanging="357"/>
              <w:rPr>
                <w:szCs w:val="24"/>
                <w:lang w:eastAsia="en-US"/>
              </w:rPr>
            </w:pPr>
            <w:r w:rsidRPr="00261810">
              <w:rPr>
                <w:szCs w:val="24"/>
              </w:rPr>
              <w:t xml:space="preserve">Support the </w:t>
            </w:r>
            <w:r w:rsidR="00AC10D7" w:rsidRPr="00261810">
              <w:rPr>
                <w:szCs w:val="24"/>
              </w:rPr>
              <w:t xml:space="preserve">ongoing </w:t>
            </w:r>
            <w:r w:rsidR="00D80B0B" w:rsidRPr="00261810">
              <w:rPr>
                <w:szCs w:val="24"/>
              </w:rPr>
              <w:t xml:space="preserve">development of </w:t>
            </w:r>
            <w:r w:rsidRPr="00261810">
              <w:rPr>
                <w:szCs w:val="24"/>
              </w:rPr>
              <w:t xml:space="preserve">a </w:t>
            </w:r>
            <w:r w:rsidR="00BB56EE" w:rsidRPr="00261810">
              <w:rPr>
                <w:szCs w:val="24"/>
              </w:rPr>
              <w:t>Whistleb</w:t>
            </w:r>
            <w:r w:rsidRPr="00261810">
              <w:rPr>
                <w:szCs w:val="24"/>
              </w:rPr>
              <w:t xml:space="preserve">lowing governance </w:t>
            </w:r>
            <w:r w:rsidR="00603CD8" w:rsidRPr="00261810">
              <w:rPr>
                <w:szCs w:val="24"/>
              </w:rPr>
              <w:t xml:space="preserve">and assurance </w:t>
            </w:r>
            <w:r w:rsidRPr="00261810">
              <w:rPr>
                <w:szCs w:val="24"/>
              </w:rPr>
              <w:t xml:space="preserve">framework. </w:t>
            </w:r>
            <w:r w:rsidR="00E87705" w:rsidRPr="00261810">
              <w:rPr>
                <w:szCs w:val="24"/>
              </w:rPr>
              <w:t xml:space="preserve">This will involve </w:t>
            </w:r>
            <w:r w:rsidR="008F66F1" w:rsidRPr="00261810">
              <w:rPr>
                <w:szCs w:val="24"/>
              </w:rPr>
              <w:t xml:space="preserve">assessing the effectiveness of procedures and </w:t>
            </w:r>
            <w:r w:rsidR="00E87705" w:rsidRPr="00261810">
              <w:rPr>
                <w:szCs w:val="24"/>
              </w:rPr>
              <w:t xml:space="preserve">reviewing </w:t>
            </w:r>
            <w:r w:rsidR="00E87705" w:rsidRPr="00261810">
              <w:rPr>
                <w:szCs w:val="24"/>
                <w:lang w:eastAsia="en-US"/>
              </w:rPr>
              <w:t xml:space="preserve">Whistleblowing concerns alongside other intelligence on patient safety, service quality and staff experience, using the information to identify themes and trends and to inform learning and development. </w:t>
            </w:r>
          </w:p>
          <w:p w:rsidR="00E473B9" w:rsidRPr="00261810" w:rsidRDefault="00E473B9" w:rsidP="00693B8D">
            <w:pPr>
              <w:numPr>
                <w:ilvl w:val="0"/>
                <w:numId w:val="28"/>
              </w:numPr>
              <w:tabs>
                <w:tab w:val="left" w:pos="4032"/>
              </w:tabs>
              <w:spacing w:after="120"/>
              <w:rPr>
                <w:rFonts w:cs="Arial"/>
                <w:szCs w:val="24"/>
              </w:rPr>
            </w:pPr>
            <w:r w:rsidRPr="00261810">
              <w:rPr>
                <w:rFonts w:cs="Arial"/>
                <w:szCs w:val="24"/>
              </w:rPr>
              <w:t xml:space="preserve">Share learning and good news stories from </w:t>
            </w:r>
            <w:r w:rsidR="00BB56EE" w:rsidRPr="00261810">
              <w:rPr>
                <w:rFonts w:cs="Arial"/>
                <w:szCs w:val="24"/>
              </w:rPr>
              <w:t>Whistleb</w:t>
            </w:r>
            <w:r w:rsidRPr="00261810">
              <w:rPr>
                <w:rFonts w:cs="Arial"/>
                <w:szCs w:val="24"/>
              </w:rPr>
              <w:t>lowing across the organisation</w:t>
            </w:r>
            <w:r w:rsidR="00603CD8" w:rsidRPr="00261810">
              <w:rPr>
                <w:rFonts w:cs="Arial"/>
                <w:szCs w:val="24"/>
              </w:rPr>
              <w:t xml:space="preserve">, working proactively with the Communications </w:t>
            </w:r>
            <w:r w:rsidR="005948CA" w:rsidRPr="00261810">
              <w:rPr>
                <w:rFonts w:cs="Arial"/>
                <w:szCs w:val="24"/>
              </w:rPr>
              <w:t>T</w:t>
            </w:r>
            <w:r w:rsidR="00603CD8" w:rsidRPr="00261810">
              <w:rPr>
                <w:rFonts w:cs="Arial"/>
                <w:szCs w:val="24"/>
              </w:rPr>
              <w:t>eam to raise awareness of the routes for raising concerns</w:t>
            </w:r>
            <w:r w:rsidR="005948CA" w:rsidRPr="00261810">
              <w:rPr>
                <w:rFonts w:cs="Arial"/>
                <w:szCs w:val="24"/>
              </w:rPr>
              <w:t xml:space="preserve"> and learning outcomes</w:t>
            </w:r>
            <w:r w:rsidRPr="00261810">
              <w:rPr>
                <w:rFonts w:cs="Arial"/>
                <w:szCs w:val="24"/>
              </w:rPr>
              <w:t>.</w:t>
            </w:r>
          </w:p>
          <w:p w:rsidR="00C53B2E" w:rsidRPr="00261810" w:rsidRDefault="00C53B2E" w:rsidP="00C810DE">
            <w:pPr>
              <w:numPr>
                <w:ilvl w:val="0"/>
                <w:numId w:val="28"/>
              </w:numPr>
              <w:tabs>
                <w:tab w:val="left" w:pos="4032"/>
              </w:tabs>
              <w:spacing w:after="120"/>
              <w:rPr>
                <w:rFonts w:cs="Arial"/>
                <w:szCs w:val="24"/>
              </w:rPr>
            </w:pPr>
            <w:r w:rsidRPr="00261810">
              <w:rPr>
                <w:rFonts w:cs="Arial"/>
                <w:szCs w:val="24"/>
              </w:rPr>
              <w:t>E</w:t>
            </w:r>
            <w:r w:rsidR="00C810DE" w:rsidRPr="00261810">
              <w:rPr>
                <w:rFonts w:cs="Arial"/>
                <w:szCs w:val="24"/>
              </w:rPr>
              <w:t>ngage with</w:t>
            </w:r>
            <w:r w:rsidR="00354492" w:rsidRPr="00261810">
              <w:rPr>
                <w:rFonts w:cs="Arial"/>
                <w:szCs w:val="24"/>
              </w:rPr>
              <w:t xml:space="preserve"> and provide support to the </w:t>
            </w:r>
            <w:r w:rsidR="00C810DE" w:rsidRPr="00261810">
              <w:rPr>
                <w:rFonts w:cs="Arial"/>
                <w:szCs w:val="24"/>
              </w:rPr>
              <w:t xml:space="preserve">Board’s </w:t>
            </w:r>
            <w:r w:rsidR="00603CD8" w:rsidRPr="00261810">
              <w:rPr>
                <w:rFonts w:cs="Arial"/>
                <w:szCs w:val="24"/>
              </w:rPr>
              <w:t xml:space="preserve">dedicated </w:t>
            </w:r>
            <w:r w:rsidR="00AC10D7" w:rsidRPr="00261810">
              <w:rPr>
                <w:rFonts w:cs="Arial"/>
                <w:szCs w:val="24"/>
              </w:rPr>
              <w:t xml:space="preserve">Non-Executive </w:t>
            </w:r>
            <w:r w:rsidR="00BB56EE" w:rsidRPr="00261810">
              <w:rPr>
                <w:rFonts w:cs="Arial"/>
                <w:szCs w:val="24"/>
              </w:rPr>
              <w:t>Whistleb</w:t>
            </w:r>
            <w:r w:rsidR="00C810DE" w:rsidRPr="00261810">
              <w:rPr>
                <w:rFonts w:cs="Arial"/>
                <w:szCs w:val="24"/>
              </w:rPr>
              <w:t xml:space="preserve">lowing </w:t>
            </w:r>
            <w:r w:rsidR="00AC10D7" w:rsidRPr="00261810">
              <w:rPr>
                <w:rFonts w:cs="Arial"/>
                <w:szCs w:val="24"/>
              </w:rPr>
              <w:t>C</w:t>
            </w:r>
            <w:r w:rsidR="00C810DE" w:rsidRPr="00261810">
              <w:rPr>
                <w:rFonts w:cs="Arial"/>
                <w:szCs w:val="24"/>
              </w:rPr>
              <w:t>hampion</w:t>
            </w:r>
            <w:r w:rsidR="00AC10D7" w:rsidRPr="00261810">
              <w:rPr>
                <w:rFonts w:cs="Arial"/>
                <w:szCs w:val="24"/>
              </w:rPr>
              <w:t>,</w:t>
            </w:r>
            <w:r w:rsidR="00C810DE" w:rsidRPr="00261810">
              <w:rPr>
                <w:rFonts w:cs="Arial"/>
                <w:szCs w:val="24"/>
              </w:rPr>
              <w:t xml:space="preserve"> </w:t>
            </w:r>
            <w:r w:rsidRPr="00261810">
              <w:rPr>
                <w:rFonts w:cs="Arial"/>
                <w:szCs w:val="24"/>
              </w:rPr>
              <w:t xml:space="preserve">to provide information and reports as </w:t>
            </w:r>
            <w:r w:rsidR="009958B3" w:rsidRPr="00261810">
              <w:rPr>
                <w:rFonts w:cs="Arial"/>
                <w:szCs w:val="24"/>
              </w:rPr>
              <w:t xml:space="preserve">agreed with the </w:t>
            </w:r>
            <w:r w:rsidR="00AC10D7" w:rsidRPr="00261810">
              <w:rPr>
                <w:rFonts w:cs="Arial"/>
                <w:szCs w:val="24"/>
              </w:rPr>
              <w:t>Chief Executive</w:t>
            </w:r>
            <w:r w:rsidR="009958B3" w:rsidRPr="00261810">
              <w:rPr>
                <w:rFonts w:cs="Arial"/>
                <w:szCs w:val="24"/>
              </w:rPr>
              <w:t>, in order</w:t>
            </w:r>
            <w:r w:rsidRPr="00261810">
              <w:rPr>
                <w:rFonts w:cs="Arial"/>
                <w:szCs w:val="24"/>
              </w:rPr>
              <w:t xml:space="preserve"> to give assurance on </w:t>
            </w:r>
            <w:r w:rsidR="009958B3" w:rsidRPr="00261810">
              <w:rPr>
                <w:rFonts w:cs="Arial"/>
                <w:szCs w:val="24"/>
              </w:rPr>
              <w:t xml:space="preserve">the </w:t>
            </w:r>
            <w:r w:rsidRPr="00261810">
              <w:rPr>
                <w:rFonts w:cs="Arial"/>
                <w:szCs w:val="24"/>
              </w:rPr>
              <w:t>process</w:t>
            </w:r>
            <w:r w:rsidR="009958B3" w:rsidRPr="00261810">
              <w:rPr>
                <w:rFonts w:cs="Arial"/>
                <w:szCs w:val="24"/>
              </w:rPr>
              <w:t>es</w:t>
            </w:r>
            <w:r w:rsidRPr="00261810">
              <w:rPr>
                <w:rFonts w:cs="Arial"/>
                <w:szCs w:val="24"/>
              </w:rPr>
              <w:t xml:space="preserve"> and how </w:t>
            </w:r>
            <w:r w:rsidR="00BB56EE" w:rsidRPr="00261810">
              <w:rPr>
                <w:rFonts w:cs="Arial"/>
                <w:szCs w:val="24"/>
              </w:rPr>
              <w:t>Whistleb</w:t>
            </w:r>
            <w:r w:rsidRPr="00261810">
              <w:rPr>
                <w:rFonts w:cs="Arial"/>
                <w:szCs w:val="24"/>
              </w:rPr>
              <w:t>lowing cases are being handled.</w:t>
            </w:r>
          </w:p>
          <w:p w:rsidR="005948CA" w:rsidRPr="00261810" w:rsidRDefault="005948CA" w:rsidP="00C810DE">
            <w:pPr>
              <w:numPr>
                <w:ilvl w:val="0"/>
                <w:numId w:val="28"/>
              </w:numPr>
              <w:tabs>
                <w:tab w:val="left" w:pos="4032"/>
              </w:tabs>
              <w:spacing w:after="120"/>
              <w:rPr>
                <w:rFonts w:cs="Arial"/>
                <w:szCs w:val="24"/>
              </w:rPr>
            </w:pPr>
            <w:r w:rsidRPr="00261810">
              <w:rPr>
                <w:rFonts w:cs="Arial"/>
                <w:szCs w:val="24"/>
              </w:rPr>
              <w:t>Represent the organisation in various networking groups with colleagues across NHSScotland, identifying opportunities for learning and improvement from other Boards and national developments.</w:t>
            </w:r>
          </w:p>
          <w:p w:rsidR="00354492" w:rsidRPr="00261810" w:rsidRDefault="00354492" w:rsidP="00C810DE">
            <w:pPr>
              <w:numPr>
                <w:ilvl w:val="0"/>
                <w:numId w:val="28"/>
              </w:numPr>
              <w:tabs>
                <w:tab w:val="left" w:pos="4032"/>
              </w:tabs>
              <w:spacing w:after="120"/>
              <w:rPr>
                <w:rFonts w:cs="Arial"/>
                <w:szCs w:val="24"/>
              </w:rPr>
            </w:pPr>
            <w:r w:rsidRPr="00261810">
              <w:rPr>
                <w:rFonts w:cs="Arial"/>
                <w:szCs w:val="24"/>
              </w:rPr>
              <w:t xml:space="preserve">As INWO Liaison Officer, </w:t>
            </w:r>
            <w:proofErr w:type="gramStart"/>
            <w:r w:rsidR="009958B3" w:rsidRPr="00261810">
              <w:rPr>
                <w:rFonts w:cs="Arial"/>
                <w:szCs w:val="24"/>
              </w:rPr>
              <w:t>be</w:t>
            </w:r>
            <w:proofErr w:type="gramEnd"/>
            <w:r w:rsidRPr="00261810">
              <w:rPr>
                <w:rFonts w:cs="Arial"/>
                <w:szCs w:val="24"/>
              </w:rPr>
              <w:t xml:space="preserve"> the main point of contact between the INWO and the organisation, particularly in relation to any concerns raised with the INWO.  Has overall responsibility to provide the INWO with </w:t>
            </w:r>
            <w:r w:rsidR="00BB56EE" w:rsidRPr="00261810">
              <w:rPr>
                <w:rFonts w:cs="Arial"/>
                <w:szCs w:val="24"/>
              </w:rPr>
              <w:t>Whistleb</w:t>
            </w:r>
            <w:r w:rsidRPr="00261810">
              <w:rPr>
                <w:rFonts w:cs="Arial"/>
                <w:szCs w:val="24"/>
              </w:rPr>
              <w:t>lowing concern information in an orderly, structured way within requested timescales.</w:t>
            </w:r>
            <w:r w:rsidR="00ED69D9" w:rsidRPr="00261810">
              <w:rPr>
                <w:rFonts w:cs="Arial"/>
                <w:szCs w:val="24"/>
              </w:rPr>
              <w:t xml:space="preserve">  May also provide comments on factual accuracy on behalf of the organisation in response to INWO investigation reports and will confirm and provide evidence that any INWO recommendations have been implemented.</w:t>
            </w:r>
          </w:p>
          <w:p w:rsidR="00103426" w:rsidRPr="00261810" w:rsidRDefault="00892188" w:rsidP="00231760">
            <w:pPr>
              <w:numPr>
                <w:ilvl w:val="0"/>
                <w:numId w:val="28"/>
              </w:numPr>
              <w:tabs>
                <w:tab w:val="left" w:pos="4032"/>
              </w:tabs>
              <w:spacing w:after="120"/>
              <w:rPr>
                <w:rFonts w:cs="Arial"/>
                <w:szCs w:val="24"/>
              </w:rPr>
            </w:pPr>
            <w:r w:rsidRPr="00261810">
              <w:rPr>
                <w:rFonts w:cs="Arial"/>
                <w:szCs w:val="24"/>
              </w:rPr>
              <w:t>Develop</w:t>
            </w:r>
            <w:r w:rsidR="00B44ADD" w:rsidRPr="00261810">
              <w:rPr>
                <w:rFonts w:cs="Arial"/>
                <w:szCs w:val="24"/>
              </w:rPr>
              <w:t xml:space="preserve"> and maintain </w:t>
            </w:r>
            <w:r w:rsidRPr="00261810">
              <w:rPr>
                <w:rFonts w:cs="Arial"/>
                <w:szCs w:val="24"/>
              </w:rPr>
              <w:t xml:space="preserve">a </w:t>
            </w:r>
            <w:r w:rsidR="00BB56EE" w:rsidRPr="00261810">
              <w:rPr>
                <w:rFonts w:cs="Arial"/>
                <w:szCs w:val="24"/>
              </w:rPr>
              <w:t>Whistleb</w:t>
            </w:r>
            <w:r w:rsidRPr="00261810">
              <w:rPr>
                <w:rFonts w:cs="Arial"/>
                <w:szCs w:val="24"/>
              </w:rPr>
              <w:t xml:space="preserve">lowing </w:t>
            </w:r>
            <w:r w:rsidR="00B44ADD" w:rsidRPr="00261810">
              <w:rPr>
                <w:rFonts w:cs="Arial"/>
                <w:szCs w:val="24"/>
              </w:rPr>
              <w:t>page</w:t>
            </w:r>
            <w:r w:rsidRPr="00261810">
              <w:rPr>
                <w:rFonts w:cs="Arial"/>
                <w:szCs w:val="24"/>
              </w:rPr>
              <w:t xml:space="preserve"> on the organisation’s </w:t>
            </w:r>
            <w:r w:rsidR="00AC10D7" w:rsidRPr="00261810">
              <w:rPr>
                <w:rFonts w:cs="Arial"/>
                <w:szCs w:val="24"/>
              </w:rPr>
              <w:t>Stafflink employee app</w:t>
            </w:r>
            <w:r w:rsidRPr="00261810">
              <w:rPr>
                <w:rFonts w:cs="Arial"/>
                <w:szCs w:val="24"/>
              </w:rPr>
              <w:t xml:space="preserve"> and </w:t>
            </w:r>
            <w:r w:rsidR="00B44ADD" w:rsidRPr="00261810">
              <w:rPr>
                <w:rFonts w:cs="Arial"/>
                <w:szCs w:val="24"/>
              </w:rPr>
              <w:t xml:space="preserve">also ensure </w:t>
            </w:r>
            <w:r w:rsidRPr="00261810">
              <w:rPr>
                <w:rFonts w:cs="Arial"/>
                <w:szCs w:val="24"/>
              </w:rPr>
              <w:t xml:space="preserve">publication and maintenance of required information on </w:t>
            </w:r>
            <w:r w:rsidR="00B44ADD" w:rsidRPr="00261810">
              <w:rPr>
                <w:rFonts w:cs="Arial"/>
                <w:szCs w:val="24"/>
              </w:rPr>
              <w:t xml:space="preserve">the NHS </w:t>
            </w:r>
            <w:r w:rsidRPr="00261810">
              <w:rPr>
                <w:rFonts w:cs="Arial"/>
                <w:szCs w:val="24"/>
              </w:rPr>
              <w:t>external web</w:t>
            </w:r>
            <w:r w:rsidR="00500C6E" w:rsidRPr="00261810">
              <w:rPr>
                <w:rFonts w:cs="Arial"/>
                <w:szCs w:val="24"/>
              </w:rPr>
              <w:t>site</w:t>
            </w:r>
            <w:r w:rsidR="00AC10D7" w:rsidRPr="00261810">
              <w:rPr>
                <w:rFonts w:cs="Arial"/>
                <w:szCs w:val="24"/>
              </w:rPr>
              <w:t>,</w:t>
            </w:r>
            <w:r w:rsidRPr="00261810">
              <w:rPr>
                <w:rFonts w:cs="Arial"/>
                <w:szCs w:val="24"/>
              </w:rPr>
              <w:t xml:space="preserve"> ensuring this is kept up to date and current.</w:t>
            </w:r>
          </w:p>
          <w:p w:rsidR="00231760" w:rsidRPr="00261810" w:rsidRDefault="00231760" w:rsidP="00231760">
            <w:pPr>
              <w:numPr>
                <w:ilvl w:val="0"/>
                <w:numId w:val="28"/>
              </w:numPr>
              <w:spacing w:after="120"/>
              <w:rPr>
                <w:rFonts w:cs="Arial"/>
                <w:szCs w:val="24"/>
              </w:rPr>
            </w:pPr>
            <w:r w:rsidRPr="00261810">
              <w:rPr>
                <w:rFonts w:cs="Arial"/>
                <w:szCs w:val="24"/>
              </w:rPr>
              <w:t xml:space="preserve">Ensure all actions delivered are </w:t>
            </w:r>
            <w:r w:rsidR="009958B3" w:rsidRPr="00261810">
              <w:rPr>
                <w:rFonts w:cs="Arial"/>
                <w:szCs w:val="24"/>
              </w:rPr>
              <w:t>person centred,</w:t>
            </w:r>
            <w:r w:rsidRPr="00261810">
              <w:rPr>
                <w:rFonts w:cs="Arial"/>
                <w:szCs w:val="24"/>
              </w:rPr>
              <w:t xml:space="preserve"> </w:t>
            </w:r>
            <w:r w:rsidR="009958B3" w:rsidRPr="00261810">
              <w:rPr>
                <w:rFonts w:cs="Arial"/>
                <w:szCs w:val="24"/>
              </w:rPr>
              <w:t>in line with</w:t>
            </w:r>
            <w:r w:rsidRPr="00261810">
              <w:rPr>
                <w:rFonts w:cs="Arial"/>
                <w:szCs w:val="24"/>
              </w:rPr>
              <w:t xml:space="preserve"> the corporate objectives and comply with relevant legislation and policies (</w:t>
            </w:r>
            <w:r w:rsidR="00574091" w:rsidRPr="00261810">
              <w:rPr>
                <w:rFonts w:cs="Arial"/>
                <w:szCs w:val="24"/>
              </w:rPr>
              <w:t>for example:</w:t>
            </w:r>
            <w:r w:rsidRPr="00261810">
              <w:rPr>
                <w:rFonts w:cs="Arial"/>
                <w:szCs w:val="24"/>
              </w:rPr>
              <w:t xml:space="preserve"> The National Whistleblowing Standards, </w:t>
            </w:r>
            <w:r w:rsidR="000352E0" w:rsidRPr="00261810">
              <w:rPr>
                <w:rFonts w:cs="Arial"/>
                <w:szCs w:val="24"/>
              </w:rPr>
              <w:t xml:space="preserve">Once for Scotland Whistleblowing Policy, </w:t>
            </w:r>
            <w:r w:rsidR="00574091" w:rsidRPr="00261810">
              <w:rPr>
                <w:rFonts w:cs="Arial"/>
                <w:szCs w:val="24"/>
              </w:rPr>
              <w:t xml:space="preserve">Public Service </w:t>
            </w:r>
            <w:r w:rsidR="00574091" w:rsidRPr="00261810">
              <w:rPr>
                <w:rFonts w:cs="Arial"/>
                <w:szCs w:val="24"/>
              </w:rPr>
              <w:lastRenderedPageBreak/>
              <w:t xml:space="preserve">Reform (the Scottish Public Services Ombudsman) (Healthcare Whistleblowing) Order 2020, </w:t>
            </w:r>
            <w:r w:rsidR="000763AB" w:rsidRPr="00261810">
              <w:rPr>
                <w:rFonts w:cs="Arial"/>
                <w:szCs w:val="24"/>
              </w:rPr>
              <w:t>General Data Protection Regulation</w:t>
            </w:r>
            <w:r w:rsidR="00586C1D" w:rsidRPr="00261810">
              <w:rPr>
                <w:rFonts w:cs="Arial"/>
                <w:szCs w:val="24"/>
              </w:rPr>
              <w:t xml:space="preserve"> and the Data Protection Act 2018</w:t>
            </w:r>
            <w:r w:rsidR="000763AB" w:rsidRPr="00261810">
              <w:rPr>
                <w:rFonts w:cs="Arial"/>
                <w:szCs w:val="24"/>
              </w:rPr>
              <w:t xml:space="preserve">, </w:t>
            </w:r>
            <w:r w:rsidR="00574091" w:rsidRPr="00261810">
              <w:rPr>
                <w:rFonts w:cs="Arial"/>
                <w:szCs w:val="24"/>
              </w:rPr>
              <w:t xml:space="preserve">the </w:t>
            </w:r>
            <w:r w:rsidR="00586C1D" w:rsidRPr="00261810">
              <w:rPr>
                <w:rFonts w:cs="Arial"/>
                <w:szCs w:val="24"/>
              </w:rPr>
              <w:t xml:space="preserve">national </w:t>
            </w:r>
            <w:r w:rsidR="0013069A" w:rsidRPr="00261810">
              <w:rPr>
                <w:rFonts w:cs="Arial"/>
                <w:szCs w:val="24"/>
              </w:rPr>
              <w:t xml:space="preserve">Blueprint for Good Governance, the </w:t>
            </w:r>
            <w:r w:rsidR="00574091" w:rsidRPr="00261810">
              <w:rPr>
                <w:rFonts w:cs="Arial"/>
                <w:szCs w:val="24"/>
              </w:rPr>
              <w:t>organisation’s Code of Corporate Governance</w:t>
            </w:r>
            <w:r w:rsidR="00586C1D" w:rsidRPr="00261810">
              <w:rPr>
                <w:rFonts w:cs="Arial"/>
                <w:szCs w:val="24"/>
              </w:rPr>
              <w:t xml:space="preserve">, </w:t>
            </w:r>
            <w:r w:rsidR="00500C6E" w:rsidRPr="00261810">
              <w:rPr>
                <w:rFonts w:cs="Arial"/>
                <w:szCs w:val="24"/>
              </w:rPr>
              <w:t>NHS Fife</w:t>
            </w:r>
            <w:r w:rsidR="0013069A" w:rsidRPr="00261810">
              <w:rPr>
                <w:rFonts w:cs="Arial"/>
                <w:szCs w:val="24"/>
              </w:rPr>
              <w:t xml:space="preserve"> </w:t>
            </w:r>
            <w:r w:rsidR="00586C1D" w:rsidRPr="00261810">
              <w:rPr>
                <w:rFonts w:cs="Arial"/>
                <w:szCs w:val="24"/>
              </w:rPr>
              <w:t xml:space="preserve">local </w:t>
            </w:r>
            <w:r w:rsidR="0013069A" w:rsidRPr="00261810">
              <w:rPr>
                <w:rFonts w:cs="Arial"/>
                <w:szCs w:val="24"/>
              </w:rPr>
              <w:t>policies</w:t>
            </w:r>
            <w:r w:rsidRPr="00261810">
              <w:rPr>
                <w:rFonts w:cs="Arial"/>
                <w:szCs w:val="24"/>
              </w:rPr>
              <w:t xml:space="preserve">).  </w:t>
            </w:r>
          </w:p>
          <w:p w:rsidR="00500C6E" w:rsidRPr="00261810" w:rsidRDefault="00500C6E" w:rsidP="00943DC3">
            <w:pPr>
              <w:numPr>
                <w:ilvl w:val="0"/>
                <w:numId w:val="28"/>
              </w:numPr>
              <w:spacing w:after="120"/>
              <w:rPr>
                <w:rFonts w:cs="Arial"/>
                <w:szCs w:val="24"/>
              </w:rPr>
            </w:pPr>
            <w:r w:rsidRPr="00261810">
              <w:rPr>
                <w:rFonts w:cs="Arial"/>
                <w:szCs w:val="24"/>
              </w:rPr>
              <w:t>On occasion, attend operational group and governance committee meetings and prepare accurate minutes to a tight timescale, with follow up of any action points arising therefrom and subsequent reporting on the rolling action log to future meetings. (Minute taking and subsequent transcribing requires the post holder to concentrate for prolonged periods of time). Shorthand is not essential.</w:t>
            </w:r>
          </w:p>
          <w:p w:rsidR="00500C6E" w:rsidRPr="00261810" w:rsidRDefault="00500C6E" w:rsidP="00943DC3">
            <w:pPr>
              <w:numPr>
                <w:ilvl w:val="0"/>
                <w:numId w:val="28"/>
              </w:numPr>
              <w:spacing w:after="120"/>
              <w:rPr>
                <w:rFonts w:cs="Arial"/>
                <w:szCs w:val="24"/>
              </w:rPr>
            </w:pPr>
            <w:r w:rsidRPr="00261810">
              <w:rPr>
                <w:rFonts w:cs="Arial"/>
                <w:szCs w:val="24"/>
              </w:rPr>
              <w:t>Support the Head of Corporate Governance &amp; Board Secretary with the preparation of Committee-related reports, such as those required for the statutory annual accounts process and those in response to national consultations. Source statistics and information for various uses, including the preparation of Board-level reports and papers.</w:t>
            </w:r>
          </w:p>
          <w:p w:rsidR="00603CD8" w:rsidRPr="00261810" w:rsidRDefault="00855F99" w:rsidP="00603CD8">
            <w:pPr>
              <w:numPr>
                <w:ilvl w:val="0"/>
                <w:numId w:val="28"/>
              </w:numPr>
              <w:spacing w:after="120"/>
              <w:rPr>
                <w:rFonts w:cs="Arial"/>
                <w:szCs w:val="24"/>
              </w:rPr>
            </w:pPr>
            <w:r w:rsidRPr="00261810">
              <w:rPr>
                <w:rFonts w:cs="Arial"/>
                <w:szCs w:val="24"/>
              </w:rPr>
              <w:t>Perform ad hoc functions as</w:t>
            </w:r>
            <w:r w:rsidR="00500C6E" w:rsidRPr="00261810">
              <w:rPr>
                <w:rFonts w:cs="Arial"/>
                <w:szCs w:val="24"/>
              </w:rPr>
              <w:t xml:space="preserve"> might be</w:t>
            </w:r>
            <w:r w:rsidRPr="00261810">
              <w:rPr>
                <w:rFonts w:cs="Arial"/>
                <w:szCs w:val="24"/>
              </w:rPr>
              <w:t xml:space="preserve"> required on behalf of the department and organisation</w:t>
            </w:r>
            <w:r w:rsidR="00500C6E" w:rsidRPr="00261810">
              <w:rPr>
                <w:rFonts w:cs="Arial"/>
                <w:szCs w:val="24"/>
              </w:rPr>
              <w:t>, commensurate with the grade of the post</w:t>
            </w:r>
            <w:r w:rsidR="00603CD8" w:rsidRPr="00261810">
              <w:rPr>
                <w:rFonts w:cs="Arial"/>
                <w:szCs w:val="24"/>
              </w:rPr>
              <w:t>, including providing general cover within the broader Corporate Governance &amp; Board Administration team</w:t>
            </w:r>
            <w:r w:rsidRPr="00261810">
              <w:rPr>
                <w:rFonts w:cs="Arial"/>
                <w:szCs w:val="24"/>
              </w:rPr>
              <w:t>.</w:t>
            </w:r>
          </w:p>
        </w:tc>
      </w:tr>
    </w:tbl>
    <w:p w:rsidR="009958B3" w:rsidRPr="00261810" w:rsidRDefault="009958B3">
      <w:pPr>
        <w:rPr>
          <w:rFonts w:cs="Arial"/>
          <w:szCs w:val="24"/>
        </w:rPr>
      </w:pPr>
    </w:p>
    <w:tbl>
      <w:tblPr>
        <w:tblW w:w="9776" w:type="dxa"/>
        <w:tblBorders>
          <w:insideV w:val="single" w:sz="4" w:space="0" w:color="auto"/>
        </w:tblBorders>
        <w:tblLayout w:type="fixed"/>
        <w:tblLook w:val="0000"/>
      </w:tblPr>
      <w:tblGrid>
        <w:gridCol w:w="9776"/>
      </w:tblGrid>
      <w:tr w:rsidR="00DC423C" w:rsidRPr="00261810" w:rsidTr="001C3621">
        <w:tc>
          <w:tcPr>
            <w:tcW w:w="9776" w:type="dxa"/>
            <w:tcBorders>
              <w:top w:val="single" w:sz="4" w:space="0" w:color="auto"/>
              <w:left w:val="single" w:sz="4" w:space="0" w:color="auto"/>
              <w:bottom w:val="single" w:sz="4" w:space="0" w:color="auto"/>
              <w:right w:val="single" w:sz="4" w:space="0" w:color="auto"/>
            </w:tcBorders>
          </w:tcPr>
          <w:p w:rsidR="00DC423C" w:rsidRPr="00261810" w:rsidRDefault="00DC423C" w:rsidP="001C3621">
            <w:pPr>
              <w:rPr>
                <w:rFonts w:cs="Arial"/>
                <w:b/>
                <w:szCs w:val="24"/>
              </w:rPr>
            </w:pPr>
            <w:r w:rsidRPr="00261810">
              <w:rPr>
                <w:rFonts w:cs="Arial"/>
                <w:b/>
                <w:szCs w:val="24"/>
              </w:rPr>
              <w:t xml:space="preserve">7a. </w:t>
            </w:r>
            <w:r w:rsidR="00F3026F" w:rsidRPr="00261810">
              <w:rPr>
                <w:rFonts w:cs="Arial"/>
                <w:b/>
                <w:szCs w:val="24"/>
              </w:rPr>
              <w:t xml:space="preserve"> </w:t>
            </w:r>
            <w:r w:rsidRPr="00261810">
              <w:rPr>
                <w:rFonts w:cs="Arial"/>
                <w:b/>
                <w:szCs w:val="24"/>
              </w:rPr>
              <w:t>EQUIPMENT AND MACHINERY</w:t>
            </w:r>
          </w:p>
        </w:tc>
      </w:tr>
      <w:tr w:rsidR="00500F7B" w:rsidRPr="00261810" w:rsidTr="001C3621">
        <w:tc>
          <w:tcPr>
            <w:tcW w:w="9776" w:type="dxa"/>
            <w:tcBorders>
              <w:top w:val="single" w:sz="4" w:space="0" w:color="auto"/>
              <w:left w:val="single" w:sz="4" w:space="0" w:color="auto"/>
              <w:bottom w:val="single" w:sz="4" w:space="0" w:color="auto"/>
              <w:right w:val="single" w:sz="4" w:space="0" w:color="auto"/>
            </w:tcBorders>
          </w:tcPr>
          <w:p w:rsidR="00E06698" w:rsidRPr="00261810" w:rsidRDefault="00E06698" w:rsidP="00AF52A0">
            <w:pPr>
              <w:ind w:right="72"/>
              <w:rPr>
                <w:rFonts w:cs="Arial"/>
                <w:color w:val="000000"/>
                <w:szCs w:val="24"/>
              </w:rPr>
            </w:pPr>
          </w:p>
          <w:p w:rsidR="00AC5572" w:rsidRPr="00261810" w:rsidRDefault="00AC5572" w:rsidP="00AC5572">
            <w:pPr>
              <w:ind w:right="72"/>
              <w:rPr>
                <w:rFonts w:cs="Arial"/>
                <w:color w:val="000000"/>
                <w:szCs w:val="24"/>
              </w:rPr>
            </w:pPr>
            <w:r w:rsidRPr="00261810">
              <w:rPr>
                <w:rFonts w:cs="Arial"/>
                <w:color w:val="000000"/>
                <w:szCs w:val="24"/>
              </w:rPr>
              <w:t>Desktop PC, MS Office Applications (including Teams videoconference software), Internet &amp; Email, Board Administration software, telephone and scanner/</w:t>
            </w:r>
            <w:r w:rsidR="00824965" w:rsidRPr="00261810">
              <w:rPr>
                <w:rFonts w:cs="Arial"/>
                <w:color w:val="000000"/>
                <w:szCs w:val="24"/>
              </w:rPr>
              <w:t>photocopier.</w:t>
            </w:r>
          </w:p>
          <w:p w:rsidR="00AC5572" w:rsidRPr="00261810" w:rsidRDefault="00AC5572" w:rsidP="00AC5572">
            <w:pPr>
              <w:ind w:right="72"/>
              <w:rPr>
                <w:rFonts w:cs="Arial"/>
                <w:color w:val="000000"/>
                <w:szCs w:val="24"/>
              </w:rPr>
            </w:pPr>
          </w:p>
          <w:p w:rsidR="00AC5572" w:rsidRPr="00261810" w:rsidRDefault="00AC5572" w:rsidP="00AC5572">
            <w:pPr>
              <w:ind w:right="72"/>
              <w:rPr>
                <w:rFonts w:cs="Arial"/>
                <w:color w:val="000000"/>
                <w:szCs w:val="24"/>
              </w:rPr>
            </w:pPr>
            <w:r w:rsidRPr="00261810">
              <w:rPr>
                <w:rFonts w:cs="Arial"/>
                <w:color w:val="000000"/>
                <w:szCs w:val="24"/>
              </w:rPr>
              <w:t>Responsible for assembling and dismantling equipment required for use by committees / meetings / training as required.</w:t>
            </w:r>
          </w:p>
          <w:p w:rsidR="00AC5572" w:rsidRPr="00261810" w:rsidRDefault="00AC5572" w:rsidP="00AC5572">
            <w:pPr>
              <w:rPr>
                <w:rFonts w:cs="Arial"/>
                <w:color w:val="000000"/>
                <w:szCs w:val="24"/>
              </w:rPr>
            </w:pPr>
          </w:p>
          <w:p w:rsidR="00500F7B" w:rsidRPr="00261810" w:rsidRDefault="00AC5572" w:rsidP="00AC5572">
            <w:pPr>
              <w:rPr>
                <w:rFonts w:cs="Arial"/>
                <w:color w:val="000000"/>
                <w:szCs w:val="24"/>
              </w:rPr>
            </w:pPr>
            <w:r w:rsidRPr="00261810">
              <w:rPr>
                <w:rFonts w:cs="Arial"/>
                <w:color w:val="000000"/>
                <w:szCs w:val="24"/>
              </w:rPr>
              <w:t>Shared drives, for document storage and records management.</w:t>
            </w:r>
          </w:p>
          <w:p w:rsidR="00AC5572" w:rsidRPr="00261810" w:rsidRDefault="00AC5572" w:rsidP="00AC5572">
            <w:pPr>
              <w:rPr>
                <w:rFonts w:cs="Arial"/>
                <w:szCs w:val="24"/>
              </w:rPr>
            </w:pPr>
          </w:p>
        </w:tc>
      </w:tr>
    </w:tbl>
    <w:p w:rsidR="001C3621" w:rsidRPr="00261810" w:rsidRDefault="001C3621">
      <w:pPr>
        <w:rPr>
          <w:rFonts w:cs="Arial"/>
          <w:szCs w:val="24"/>
        </w:rPr>
      </w:pPr>
    </w:p>
    <w:tbl>
      <w:tblPr>
        <w:tblW w:w="9776" w:type="dxa"/>
        <w:tblBorders>
          <w:insideV w:val="single" w:sz="4" w:space="0" w:color="auto"/>
        </w:tblBorders>
        <w:tblLayout w:type="fixed"/>
        <w:tblLook w:val="0000"/>
      </w:tblPr>
      <w:tblGrid>
        <w:gridCol w:w="9776"/>
      </w:tblGrid>
      <w:tr w:rsidR="00500F7B" w:rsidRPr="00261810" w:rsidTr="001C3621">
        <w:tc>
          <w:tcPr>
            <w:tcW w:w="9776" w:type="dxa"/>
            <w:tcBorders>
              <w:top w:val="single" w:sz="4" w:space="0" w:color="auto"/>
              <w:left w:val="single" w:sz="4" w:space="0" w:color="auto"/>
              <w:bottom w:val="single" w:sz="4" w:space="0" w:color="auto"/>
              <w:right w:val="single" w:sz="4" w:space="0" w:color="auto"/>
            </w:tcBorders>
          </w:tcPr>
          <w:p w:rsidR="00500F7B" w:rsidRPr="00261810" w:rsidRDefault="00500F7B" w:rsidP="001C3621">
            <w:pPr>
              <w:rPr>
                <w:rFonts w:cs="Arial"/>
                <w:b/>
                <w:szCs w:val="24"/>
              </w:rPr>
            </w:pPr>
            <w:r w:rsidRPr="00261810">
              <w:rPr>
                <w:rFonts w:cs="Arial"/>
                <w:b/>
                <w:szCs w:val="24"/>
              </w:rPr>
              <w:t>7b.  SYSTEMS</w:t>
            </w:r>
          </w:p>
        </w:tc>
      </w:tr>
      <w:tr w:rsidR="00500F7B" w:rsidRPr="00261810" w:rsidTr="001C3621">
        <w:tc>
          <w:tcPr>
            <w:tcW w:w="9776" w:type="dxa"/>
            <w:tcBorders>
              <w:top w:val="single" w:sz="4" w:space="0" w:color="auto"/>
              <w:left w:val="single" w:sz="4" w:space="0" w:color="auto"/>
              <w:bottom w:val="single" w:sz="4" w:space="0" w:color="auto"/>
              <w:right w:val="single" w:sz="4" w:space="0" w:color="auto"/>
            </w:tcBorders>
          </w:tcPr>
          <w:p w:rsidR="00D72A3D" w:rsidRPr="00261810" w:rsidRDefault="00D72A3D" w:rsidP="00AC5572">
            <w:pPr>
              <w:rPr>
                <w:rFonts w:cs="Arial"/>
                <w:szCs w:val="24"/>
              </w:rPr>
            </w:pPr>
          </w:p>
          <w:p w:rsidR="00AC5572" w:rsidRPr="00261810" w:rsidRDefault="00AC5572" w:rsidP="00AC5572">
            <w:pPr>
              <w:numPr>
                <w:ilvl w:val="0"/>
                <w:numId w:val="33"/>
              </w:numPr>
              <w:overflowPunct w:val="0"/>
              <w:autoSpaceDE w:val="0"/>
              <w:autoSpaceDN w:val="0"/>
              <w:adjustRightInd w:val="0"/>
              <w:jc w:val="both"/>
              <w:textAlignment w:val="baseline"/>
              <w:rPr>
                <w:rFonts w:cs="Arial"/>
                <w:szCs w:val="24"/>
              </w:rPr>
            </w:pPr>
            <w:r w:rsidRPr="00261810">
              <w:rPr>
                <w:rFonts w:cs="Arial"/>
                <w:szCs w:val="24"/>
              </w:rPr>
              <w:t xml:space="preserve">With advanced level keyboard skills and proficiency in Microsoft Office (Word, PowerPoint, Excel, </w:t>
            </w:r>
            <w:proofErr w:type="gramStart"/>
            <w:r w:rsidRPr="00261810">
              <w:rPr>
                <w:rFonts w:cs="Arial"/>
                <w:szCs w:val="24"/>
              </w:rPr>
              <w:t>Teams</w:t>
            </w:r>
            <w:proofErr w:type="gramEnd"/>
            <w:r w:rsidRPr="00261810">
              <w:rPr>
                <w:rFonts w:cs="Arial"/>
                <w:szCs w:val="24"/>
              </w:rPr>
              <w:t xml:space="preserve">) and other software tools, the </w:t>
            </w:r>
            <w:r w:rsidR="00603CD8" w:rsidRPr="00261810">
              <w:rPr>
                <w:rFonts w:cs="Arial"/>
                <w:szCs w:val="24"/>
              </w:rPr>
              <w:t>post holder</w:t>
            </w:r>
            <w:r w:rsidRPr="00261810">
              <w:rPr>
                <w:rFonts w:cs="Arial"/>
                <w:szCs w:val="24"/>
              </w:rPr>
              <w:t xml:space="preserve"> will create and maintain key Board / Committee documents.</w:t>
            </w:r>
            <w:r w:rsidRPr="00261810">
              <w:rPr>
                <w:rFonts w:cs="Arial"/>
                <w:iCs/>
                <w:szCs w:val="24"/>
              </w:rPr>
              <w:t xml:space="preserve"> </w:t>
            </w:r>
          </w:p>
          <w:p w:rsidR="00AC5572" w:rsidRPr="00261810" w:rsidRDefault="00AC5572" w:rsidP="00AC5572">
            <w:pPr>
              <w:numPr>
                <w:ilvl w:val="0"/>
                <w:numId w:val="33"/>
              </w:numPr>
              <w:overflowPunct w:val="0"/>
              <w:autoSpaceDE w:val="0"/>
              <w:autoSpaceDN w:val="0"/>
              <w:adjustRightInd w:val="0"/>
              <w:jc w:val="both"/>
              <w:textAlignment w:val="baseline"/>
              <w:rPr>
                <w:rFonts w:cs="Arial"/>
                <w:szCs w:val="24"/>
              </w:rPr>
            </w:pPr>
            <w:r w:rsidRPr="00261810">
              <w:rPr>
                <w:rFonts w:cs="Arial"/>
                <w:szCs w:val="24"/>
              </w:rPr>
              <w:t>Maintain records and information storage and retrieval systems for the Board and its committees, adhering to NHS Fife’s policy on the Storage, Retention and Destruction and with awareness of Freedom of Information and GDPR requirements.</w:t>
            </w:r>
          </w:p>
          <w:p w:rsidR="00AC5572" w:rsidRPr="00261810" w:rsidRDefault="00AC5572" w:rsidP="00AC5572">
            <w:pPr>
              <w:numPr>
                <w:ilvl w:val="0"/>
                <w:numId w:val="33"/>
              </w:numPr>
              <w:overflowPunct w:val="0"/>
              <w:autoSpaceDE w:val="0"/>
              <w:autoSpaceDN w:val="0"/>
              <w:adjustRightInd w:val="0"/>
              <w:jc w:val="both"/>
              <w:textAlignment w:val="baseline"/>
              <w:rPr>
                <w:rFonts w:cs="Arial"/>
                <w:szCs w:val="24"/>
              </w:rPr>
            </w:pPr>
            <w:r w:rsidRPr="00261810">
              <w:rPr>
                <w:rFonts w:cs="Arial"/>
                <w:szCs w:val="24"/>
              </w:rPr>
              <w:t>Electronic data storage of documents for meetings, such as shared drives, Board Administration software, etc.</w:t>
            </w:r>
          </w:p>
          <w:p w:rsidR="00AC5572" w:rsidRPr="00261810" w:rsidRDefault="00AC5572" w:rsidP="00AC5572">
            <w:pPr>
              <w:numPr>
                <w:ilvl w:val="0"/>
                <w:numId w:val="33"/>
              </w:numPr>
              <w:overflowPunct w:val="0"/>
              <w:autoSpaceDE w:val="0"/>
              <w:autoSpaceDN w:val="0"/>
              <w:adjustRightInd w:val="0"/>
              <w:jc w:val="both"/>
              <w:textAlignment w:val="baseline"/>
              <w:rPr>
                <w:rFonts w:cs="Arial"/>
                <w:szCs w:val="24"/>
              </w:rPr>
            </w:pPr>
            <w:r w:rsidRPr="00261810">
              <w:rPr>
                <w:rFonts w:cs="Arial"/>
                <w:iCs/>
                <w:szCs w:val="24"/>
              </w:rPr>
              <w:t xml:space="preserve">Use of </w:t>
            </w:r>
            <w:r w:rsidRPr="00261810">
              <w:rPr>
                <w:rFonts w:cs="Arial"/>
                <w:szCs w:val="24"/>
              </w:rPr>
              <w:t xml:space="preserve">internal systems to facilitate the broader work of the department, </w:t>
            </w:r>
            <w:r w:rsidRPr="00261810">
              <w:rPr>
                <w:rFonts w:cs="Arial"/>
                <w:iCs/>
                <w:szCs w:val="24"/>
              </w:rPr>
              <w:t xml:space="preserve">including financial reporting systems to monitor budgets and staff management </w:t>
            </w:r>
            <w:r w:rsidRPr="00261810">
              <w:rPr>
                <w:rFonts w:cs="Arial"/>
                <w:szCs w:val="24"/>
              </w:rPr>
              <w:t>(e.g. PECOS - eProcurement system, TURAS, eExpenses and SSTS), particularly in the cover of other staff.</w:t>
            </w:r>
          </w:p>
          <w:p w:rsidR="00AC5572" w:rsidRPr="00261810" w:rsidRDefault="00AC5572" w:rsidP="00AC5572">
            <w:pPr>
              <w:numPr>
                <w:ilvl w:val="0"/>
                <w:numId w:val="33"/>
              </w:numPr>
              <w:overflowPunct w:val="0"/>
              <w:autoSpaceDE w:val="0"/>
              <w:autoSpaceDN w:val="0"/>
              <w:adjustRightInd w:val="0"/>
              <w:jc w:val="both"/>
              <w:textAlignment w:val="baseline"/>
              <w:rPr>
                <w:rFonts w:cs="Arial"/>
                <w:szCs w:val="24"/>
              </w:rPr>
            </w:pPr>
            <w:r w:rsidRPr="00261810">
              <w:rPr>
                <w:rFonts w:cs="Arial"/>
                <w:szCs w:val="24"/>
              </w:rPr>
              <w:t>Ensure all necessary information / papers are easily accessed to meet the demands of the Board and its committees.</w:t>
            </w:r>
          </w:p>
          <w:p w:rsidR="00AC5572" w:rsidRPr="00261810" w:rsidRDefault="00AC5572" w:rsidP="00AC5572">
            <w:pPr>
              <w:numPr>
                <w:ilvl w:val="0"/>
                <w:numId w:val="33"/>
              </w:numPr>
              <w:overflowPunct w:val="0"/>
              <w:autoSpaceDE w:val="0"/>
              <w:autoSpaceDN w:val="0"/>
              <w:adjustRightInd w:val="0"/>
              <w:jc w:val="both"/>
              <w:textAlignment w:val="baseline"/>
              <w:rPr>
                <w:rFonts w:cs="Arial"/>
                <w:szCs w:val="24"/>
              </w:rPr>
            </w:pPr>
            <w:r w:rsidRPr="00261810">
              <w:rPr>
                <w:rFonts w:cs="Arial"/>
                <w:szCs w:val="24"/>
              </w:rPr>
              <w:t>Ensure adherence to local policies and procedures e.g. Standing Financial Instructions, Human Resources Policies, Health and Safety Policies and GDPR.</w:t>
            </w:r>
          </w:p>
          <w:p w:rsidR="00AC5572" w:rsidRPr="00261810" w:rsidRDefault="00AC5572" w:rsidP="00AC5572">
            <w:pPr>
              <w:numPr>
                <w:ilvl w:val="0"/>
                <w:numId w:val="33"/>
              </w:numPr>
              <w:overflowPunct w:val="0"/>
              <w:autoSpaceDE w:val="0"/>
              <w:autoSpaceDN w:val="0"/>
              <w:adjustRightInd w:val="0"/>
              <w:jc w:val="both"/>
              <w:textAlignment w:val="baseline"/>
              <w:rPr>
                <w:rFonts w:cs="Arial"/>
                <w:szCs w:val="24"/>
              </w:rPr>
            </w:pPr>
            <w:r w:rsidRPr="00261810">
              <w:rPr>
                <w:rFonts w:cs="Arial"/>
                <w:szCs w:val="24"/>
              </w:rPr>
              <w:t xml:space="preserve">Developing systems and working practices that support the smooth operation and delivery of Board / Committee business and suggesting and implementing </w:t>
            </w:r>
            <w:r w:rsidRPr="00261810">
              <w:rPr>
                <w:rFonts w:cs="Arial"/>
                <w:szCs w:val="24"/>
              </w:rPr>
              <w:lastRenderedPageBreak/>
              <w:t>improvements to wider departmental administrative systems.</w:t>
            </w:r>
          </w:p>
          <w:p w:rsidR="00AC5572" w:rsidRPr="00261810" w:rsidRDefault="00AC5572" w:rsidP="00AC5572">
            <w:pPr>
              <w:rPr>
                <w:rFonts w:cs="Arial"/>
                <w:szCs w:val="24"/>
              </w:rPr>
            </w:pPr>
          </w:p>
        </w:tc>
      </w:tr>
    </w:tbl>
    <w:p w:rsidR="001C3621" w:rsidRPr="00261810" w:rsidRDefault="001C3621">
      <w:pPr>
        <w:rPr>
          <w:rFonts w:cs="Arial"/>
          <w:szCs w:val="24"/>
        </w:rPr>
      </w:pPr>
    </w:p>
    <w:tbl>
      <w:tblPr>
        <w:tblW w:w="9776" w:type="dxa"/>
        <w:tblBorders>
          <w:insideV w:val="single" w:sz="4" w:space="0" w:color="auto"/>
        </w:tblBorders>
        <w:tblLayout w:type="fixed"/>
        <w:tblLook w:val="0000"/>
      </w:tblPr>
      <w:tblGrid>
        <w:gridCol w:w="9776"/>
      </w:tblGrid>
      <w:tr w:rsidR="00DC423C" w:rsidRPr="00261810" w:rsidTr="001C3621">
        <w:tc>
          <w:tcPr>
            <w:tcW w:w="9776" w:type="dxa"/>
            <w:tcBorders>
              <w:top w:val="single" w:sz="4" w:space="0" w:color="auto"/>
              <w:left w:val="single" w:sz="4" w:space="0" w:color="auto"/>
              <w:bottom w:val="single" w:sz="4" w:space="0" w:color="auto"/>
              <w:right w:val="single" w:sz="4" w:space="0" w:color="auto"/>
            </w:tcBorders>
          </w:tcPr>
          <w:p w:rsidR="00DC423C" w:rsidRPr="00261810" w:rsidRDefault="00DC423C" w:rsidP="001C3621">
            <w:pPr>
              <w:rPr>
                <w:rFonts w:cs="Arial"/>
                <w:b/>
                <w:szCs w:val="24"/>
              </w:rPr>
            </w:pPr>
            <w:r w:rsidRPr="00261810">
              <w:rPr>
                <w:rFonts w:cs="Arial"/>
                <w:b/>
                <w:szCs w:val="24"/>
              </w:rPr>
              <w:t xml:space="preserve">8. </w:t>
            </w:r>
            <w:r w:rsidR="00F3026F" w:rsidRPr="00261810">
              <w:rPr>
                <w:rFonts w:cs="Arial"/>
                <w:b/>
                <w:szCs w:val="24"/>
              </w:rPr>
              <w:t xml:space="preserve"> </w:t>
            </w:r>
            <w:r w:rsidRPr="00261810">
              <w:rPr>
                <w:rFonts w:cs="Arial"/>
                <w:b/>
                <w:szCs w:val="24"/>
              </w:rPr>
              <w:t>ASSIGNMENT AND REVIEW OF WORK</w:t>
            </w:r>
          </w:p>
        </w:tc>
      </w:tr>
      <w:tr w:rsidR="00DC423C" w:rsidRPr="00261810" w:rsidTr="001C3621">
        <w:tc>
          <w:tcPr>
            <w:tcW w:w="9776" w:type="dxa"/>
            <w:tcBorders>
              <w:top w:val="single" w:sz="4" w:space="0" w:color="auto"/>
              <w:left w:val="single" w:sz="4" w:space="0" w:color="auto"/>
              <w:bottom w:val="single" w:sz="4" w:space="0" w:color="auto"/>
              <w:right w:val="single" w:sz="4" w:space="0" w:color="auto"/>
            </w:tcBorders>
          </w:tcPr>
          <w:p w:rsidR="00AC5572" w:rsidRPr="00261810" w:rsidRDefault="00AC5572" w:rsidP="00AC5572">
            <w:pPr>
              <w:rPr>
                <w:rFonts w:cs="Arial"/>
                <w:szCs w:val="24"/>
              </w:rPr>
            </w:pPr>
          </w:p>
          <w:p w:rsidR="00AC5572" w:rsidRPr="00261810" w:rsidRDefault="00AC5572" w:rsidP="00AC5572">
            <w:pPr>
              <w:rPr>
                <w:rFonts w:cs="Arial"/>
                <w:szCs w:val="24"/>
              </w:rPr>
            </w:pPr>
            <w:r w:rsidRPr="00261810">
              <w:rPr>
                <w:rFonts w:cs="Arial"/>
                <w:szCs w:val="24"/>
              </w:rPr>
              <w:t>The post holder is line managed by the Head of Corporate Governance &amp; Board Secretary and also has a link to the Chief Executive, as Executive lead, specifically in terms of Whistleblowing co</w:t>
            </w:r>
            <w:r w:rsidR="00603CD8" w:rsidRPr="00261810">
              <w:rPr>
                <w:rFonts w:cs="Arial"/>
                <w:szCs w:val="24"/>
              </w:rPr>
              <w:t>-</w:t>
            </w:r>
            <w:r w:rsidRPr="00261810">
              <w:rPr>
                <w:rFonts w:cs="Arial"/>
                <w:szCs w:val="24"/>
              </w:rPr>
              <w:t xml:space="preserve">ordination.  </w:t>
            </w:r>
          </w:p>
          <w:p w:rsidR="00AC5572" w:rsidRPr="00261810" w:rsidRDefault="00AC5572" w:rsidP="00AC5572">
            <w:pPr>
              <w:rPr>
                <w:rFonts w:cs="Arial"/>
                <w:szCs w:val="24"/>
              </w:rPr>
            </w:pPr>
          </w:p>
          <w:p w:rsidR="00AC5572" w:rsidRPr="00261810" w:rsidRDefault="00AC5572" w:rsidP="00AC5572">
            <w:pPr>
              <w:rPr>
                <w:rFonts w:cs="Arial"/>
                <w:szCs w:val="24"/>
              </w:rPr>
            </w:pPr>
            <w:r w:rsidRPr="00261810">
              <w:rPr>
                <w:rFonts w:cs="Arial"/>
                <w:szCs w:val="24"/>
              </w:rPr>
              <w:t xml:space="preserve">Work is broadly assigned by the Head of Corporate Governance &amp; Board Secretary, but the post holder will be expected to manage their workload autonomously on a day-to-day basis, aligned to the rolling requirements of Whistleblowing activities and schedule of reporting. </w:t>
            </w:r>
          </w:p>
          <w:p w:rsidR="00AC5572" w:rsidRPr="00261810" w:rsidRDefault="00AC5572" w:rsidP="00AC5572">
            <w:pPr>
              <w:rPr>
                <w:rFonts w:cs="Arial"/>
                <w:szCs w:val="24"/>
              </w:rPr>
            </w:pPr>
          </w:p>
          <w:p w:rsidR="00AC5572" w:rsidRPr="00261810" w:rsidRDefault="00AC5572" w:rsidP="00AC5572">
            <w:pPr>
              <w:rPr>
                <w:rFonts w:cs="Arial"/>
                <w:szCs w:val="24"/>
              </w:rPr>
            </w:pPr>
            <w:r w:rsidRPr="00261810">
              <w:rPr>
                <w:rFonts w:cs="Arial"/>
                <w:szCs w:val="24"/>
              </w:rPr>
              <w:t>The post holder largely operates autonomously on a day-to-day basis and decides on:-</w:t>
            </w:r>
          </w:p>
          <w:p w:rsidR="00AC5572" w:rsidRPr="00261810" w:rsidRDefault="00AC5572" w:rsidP="00AC5572">
            <w:pPr>
              <w:rPr>
                <w:rFonts w:cs="Arial"/>
                <w:szCs w:val="24"/>
              </w:rPr>
            </w:pPr>
          </w:p>
          <w:p w:rsidR="00AC5572" w:rsidRPr="00261810" w:rsidRDefault="00AC5572" w:rsidP="00AC5572">
            <w:pPr>
              <w:pStyle w:val="ListParagraph"/>
              <w:numPr>
                <w:ilvl w:val="0"/>
                <w:numId w:val="34"/>
              </w:numPr>
              <w:spacing w:after="200" w:line="276" w:lineRule="auto"/>
              <w:ind w:left="536" w:hanging="284"/>
              <w:contextualSpacing/>
              <w:rPr>
                <w:szCs w:val="24"/>
              </w:rPr>
            </w:pPr>
            <w:r w:rsidRPr="00261810">
              <w:rPr>
                <w:szCs w:val="24"/>
              </w:rPr>
              <w:t>Appointments and the availability of key personnel.</w:t>
            </w:r>
          </w:p>
          <w:p w:rsidR="00AC5572" w:rsidRPr="00261810" w:rsidRDefault="00AC5572" w:rsidP="00AC5572">
            <w:pPr>
              <w:pStyle w:val="ListParagraph"/>
              <w:numPr>
                <w:ilvl w:val="0"/>
                <w:numId w:val="34"/>
              </w:numPr>
              <w:spacing w:after="200" w:line="276" w:lineRule="auto"/>
              <w:ind w:left="536" w:hanging="284"/>
              <w:contextualSpacing/>
              <w:rPr>
                <w:szCs w:val="24"/>
              </w:rPr>
            </w:pPr>
            <w:r w:rsidRPr="00261810">
              <w:rPr>
                <w:szCs w:val="24"/>
              </w:rPr>
              <w:t>Dealing with enquiries and providing assistance and advice to internal and external contacts either in person, email or by telephone, redirecting if necessary.</w:t>
            </w:r>
          </w:p>
          <w:p w:rsidR="00AC5572" w:rsidRPr="00261810" w:rsidRDefault="00AC5572" w:rsidP="00AC5572">
            <w:pPr>
              <w:pStyle w:val="ListParagraph"/>
              <w:numPr>
                <w:ilvl w:val="0"/>
                <w:numId w:val="34"/>
              </w:numPr>
              <w:spacing w:after="200" w:line="276" w:lineRule="auto"/>
              <w:ind w:left="536" w:hanging="284"/>
              <w:contextualSpacing/>
              <w:rPr>
                <w:szCs w:val="24"/>
              </w:rPr>
            </w:pPr>
            <w:r w:rsidRPr="00261810">
              <w:rPr>
                <w:szCs w:val="24"/>
              </w:rPr>
              <w:t xml:space="preserve">A schedule of awareness raising visits and communications to publicise </w:t>
            </w:r>
            <w:r w:rsidR="00603CD8" w:rsidRPr="00261810">
              <w:rPr>
                <w:szCs w:val="24"/>
              </w:rPr>
              <w:t>t</w:t>
            </w:r>
            <w:r w:rsidR="00AE2029" w:rsidRPr="00261810">
              <w:rPr>
                <w:szCs w:val="24"/>
              </w:rPr>
              <w:t>he Whistleblowing Standards</w:t>
            </w:r>
            <w:r w:rsidRPr="00261810">
              <w:rPr>
                <w:szCs w:val="24"/>
              </w:rPr>
              <w:t xml:space="preserve"> to the wider NHS Fife staff.</w:t>
            </w:r>
          </w:p>
          <w:p w:rsidR="00AC5572" w:rsidRPr="00261810" w:rsidRDefault="00AC5572" w:rsidP="00AC5572">
            <w:pPr>
              <w:pStyle w:val="ListParagraph"/>
              <w:numPr>
                <w:ilvl w:val="0"/>
                <w:numId w:val="34"/>
              </w:numPr>
              <w:spacing w:after="200" w:line="276" w:lineRule="auto"/>
              <w:ind w:left="536" w:hanging="284"/>
              <w:contextualSpacing/>
              <w:rPr>
                <w:szCs w:val="24"/>
              </w:rPr>
            </w:pPr>
            <w:r w:rsidRPr="00261810">
              <w:rPr>
                <w:szCs w:val="24"/>
              </w:rPr>
              <w:t>Screening of e-mails and general correspondence and redirecting as appropriate.</w:t>
            </w:r>
          </w:p>
          <w:p w:rsidR="00AC5572" w:rsidRPr="00261810" w:rsidRDefault="00AC5572" w:rsidP="00AC5572">
            <w:pPr>
              <w:pStyle w:val="ListParagraph"/>
              <w:numPr>
                <w:ilvl w:val="0"/>
                <w:numId w:val="34"/>
              </w:numPr>
              <w:spacing w:after="200" w:line="276" w:lineRule="auto"/>
              <w:ind w:left="536" w:hanging="284"/>
              <w:contextualSpacing/>
              <w:rPr>
                <w:szCs w:val="24"/>
              </w:rPr>
            </w:pPr>
            <w:r w:rsidRPr="00261810">
              <w:rPr>
                <w:szCs w:val="24"/>
              </w:rPr>
              <w:t>Prioritising of daily workload.</w:t>
            </w:r>
          </w:p>
          <w:p w:rsidR="00AC5572" w:rsidRPr="00261810" w:rsidRDefault="00AC5572" w:rsidP="00AC5572">
            <w:pPr>
              <w:pStyle w:val="ListParagraph"/>
              <w:numPr>
                <w:ilvl w:val="0"/>
                <w:numId w:val="34"/>
              </w:numPr>
              <w:spacing w:after="200" w:line="276" w:lineRule="auto"/>
              <w:ind w:left="536" w:hanging="284"/>
              <w:contextualSpacing/>
              <w:rPr>
                <w:szCs w:val="24"/>
              </w:rPr>
            </w:pPr>
            <w:r w:rsidRPr="00261810">
              <w:rPr>
                <w:szCs w:val="24"/>
              </w:rPr>
              <w:t>Handling and screening of sensitive and con</w:t>
            </w:r>
            <w:r w:rsidR="00603CD8" w:rsidRPr="00261810">
              <w:rPr>
                <w:szCs w:val="24"/>
              </w:rPr>
              <w:t>fidential</w:t>
            </w:r>
            <w:r w:rsidRPr="00261810">
              <w:rPr>
                <w:szCs w:val="24"/>
              </w:rPr>
              <w:t xml:space="preserve"> information.</w:t>
            </w:r>
          </w:p>
          <w:p w:rsidR="00AC5572" w:rsidRPr="00261810" w:rsidRDefault="00AC5572" w:rsidP="00AC5572">
            <w:pPr>
              <w:pStyle w:val="ListParagraph"/>
              <w:numPr>
                <w:ilvl w:val="0"/>
                <w:numId w:val="34"/>
              </w:numPr>
              <w:spacing w:after="200" w:line="276" w:lineRule="auto"/>
              <w:ind w:left="536" w:hanging="284"/>
              <w:contextualSpacing/>
              <w:rPr>
                <w:szCs w:val="24"/>
              </w:rPr>
            </w:pPr>
            <w:r w:rsidRPr="00261810">
              <w:rPr>
                <w:szCs w:val="24"/>
              </w:rPr>
              <w:t>Maintaining confidentiality at all times.</w:t>
            </w:r>
          </w:p>
          <w:p w:rsidR="00AC5572" w:rsidRPr="00261810" w:rsidRDefault="00AC5572" w:rsidP="00AC5572">
            <w:pPr>
              <w:pStyle w:val="ListParagraph"/>
              <w:numPr>
                <w:ilvl w:val="0"/>
                <w:numId w:val="34"/>
              </w:numPr>
              <w:spacing w:after="200" w:line="276" w:lineRule="auto"/>
              <w:ind w:left="536" w:hanging="284"/>
              <w:contextualSpacing/>
              <w:rPr>
                <w:szCs w:val="24"/>
              </w:rPr>
            </w:pPr>
            <w:r w:rsidRPr="00261810">
              <w:rPr>
                <w:szCs w:val="24"/>
              </w:rPr>
              <w:t>Keeping the Head of Corporate Governance &amp; Board Secretary informed, where appropriate, of any decision made or actions taken in their absence.</w:t>
            </w:r>
          </w:p>
          <w:p w:rsidR="00AC5572" w:rsidRPr="00261810" w:rsidRDefault="00AC5572" w:rsidP="00AC5572">
            <w:pPr>
              <w:rPr>
                <w:rFonts w:cs="Arial"/>
                <w:szCs w:val="24"/>
              </w:rPr>
            </w:pPr>
            <w:r w:rsidRPr="00261810">
              <w:rPr>
                <w:rFonts w:cs="Arial"/>
                <w:szCs w:val="24"/>
              </w:rPr>
              <w:t>The post holder is expected to recognise the high profile nature and ongoing public / media interest into the work of the Board and to ensure that all work emanating from the source is of the highest standard. This includes recognising the need to be aware of any particularly sensitive issues and bring these to the attention of the Head of Corporate Governance &amp; Board Secretary at the earliest opportunity.</w:t>
            </w:r>
          </w:p>
          <w:p w:rsidR="00AC5572" w:rsidRPr="00261810" w:rsidRDefault="00AC5572" w:rsidP="00AC5572">
            <w:pPr>
              <w:rPr>
                <w:rFonts w:cs="Arial"/>
                <w:szCs w:val="24"/>
              </w:rPr>
            </w:pPr>
          </w:p>
          <w:p w:rsidR="008A7283" w:rsidRPr="00261810" w:rsidRDefault="00911860" w:rsidP="00AC5572">
            <w:pPr>
              <w:rPr>
                <w:rFonts w:cs="Arial"/>
                <w:szCs w:val="24"/>
              </w:rPr>
            </w:pPr>
            <w:r w:rsidRPr="00261810">
              <w:rPr>
                <w:rFonts w:cs="Arial"/>
                <w:szCs w:val="24"/>
              </w:rPr>
              <w:t xml:space="preserve">Review of performance is undertaken through the agreement of performance objectives and the post holder is subject to an annual performance appraisal </w:t>
            </w:r>
            <w:r w:rsidR="004C2B24" w:rsidRPr="00261810">
              <w:rPr>
                <w:rFonts w:cs="Arial"/>
                <w:szCs w:val="24"/>
              </w:rPr>
              <w:t>s</w:t>
            </w:r>
            <w:r w:rsidRPr="00261810">
              <w:rPr>
                <w:rFonts w:cs="Arial"/>
                <w:szCs w:val="24"/>
              </w:rPr>
              <w:t xml:space="preserve">o that agreed objectives and standards are met.  More frequent informal reviews of current developments and progress on major issues will be undertaken on an ongoing basis.  </w:t>
            </w:r>
          </w:p>
          <w:p w:rsidR="00AC5572" w:rsidRPr="00261810" w:rsidRDefault="00AC5572" w:rsidP="00AC5572">
            <w:pPr>
              <w:rPr>
                <w:rFonts w:cs="Arial"/>
                <w:szCs w:val="24"/>
              </w:rPr>
            </w:pPr>
          </w:p>
        </w:tc>
      </w:tr>
    </w:tbl>
    <w:p w:rsidR="001C3621" w:rsidRPr="00261810" w:rsidRDefault="001C3621">
      <w:pPr>
        <w:rPr>
          <w:rFonts w:cs="Arial"/>
          <w:szCs w:val="24"/>
        </w:rPr>
      </w:pPr>
    </w:p>
    <w:tbl>
      <w:tblPr>
        <w:tblW w:w="9776" w:type="dxa"/>
        <w:tblBorders>
          <w:insideV w:val="single" w:sz="4" w:space="0" w:color="auto"/>
        </w:tblBorders>
        <w:tblLayout w:type="fixed"/>
        <w:tblLook w:val="0000"/>
      </w:tblPr>
      <w:tblGrid>
        <w:gridCol w:w="9776"/>
      </w:tblGrid>
      <w:tr w:rsidR="008A7283" w:rsidRPr="00261810" w:rsidTr="001C3621">
        <w:tc>
          <w:tcPr>
            <w:tcW w:w="9776" w:type="dxa"/>
            <w:tcBorders>
              <w:top w:val="single" w:sz="4" w:space="0" w:color="auto"/>
              <w:left w:val="single" w:sz="4" w:space="0" w:color="auto"/>
              <w:bottom w:val="single" w:sz="4" w:space="0" w:color="auto"/>
              <w:right w:val="single" w:sz="4" w:space="0" w:color="auto"/>
            </w:tcBorders>
          </w:tcPr>
          <w:p w:rsidR="008A7283" w:rsidRPr="00261810" w:rsidRDefault="008A7283" w:rsidP="004C2B24">
            <w:pPr>
              <w:keepNext/>
              <w:rPr>
                <w:rFonts w:cs="Arial"/>
                <w:b/>
                <w:szCs w:val="24"/>
              </w:rPr>
            </w:pPr>
            <w:r w:rsidRPr="00261810">
              <w:rPr>
                <w:rFonts w:cs="Arial"/>
                <w:b/>
                <w:szCs w:val="24"/>
              </w:rPr>
              <w:t>9.   DECISIONS AND JUDGEMENTS</w:t>
            </w:r>
          </w:p>
        </w:tc>
      </w:tr>
      <w:tr w:rsidR="008A7283" w:rsidRPr="00261810" w:rsidTr="001C3621">
        <w:tc>
          <w:tcPr>
            <w:tcW w:w="9776" w:type="dxa"/>
            <w:tcBorders>
              <w:top w:val="single" w:sz="4" w:space="0" w:color="auto"/>
              <w:left w:val="single" w:sz="4" w:space="0" w:color="auto"/>
              <w:bottom w:val="single" w:sz="4" w:space="0" w:color="auto"/>
              <w:right w:val="single" w:sz="4" w:space="0" w:color="auto"/>
            </w:tcBorders>
          </w:tcPr>
          <w:p w:rsidR="00E06698" w:rsidRPr="00261810" w:rsidRDefault="00E06698" w:rsidP="005A3AE8">
            <w:pPr>
              <w:rPr>
                <w:rFonts w:cs="Arial"/>
                <w:szCs w:val="24"/>
              </w:rPr>
            </w:pPr>
          </w:p>
          <w:p w:rsidR="005A3AE8" w:rsidRPr="00261810" w:rsidRDefault="005A3AE8" w:rsidP="005A3AE8">
            <w:pPr>
              <w:rPr>
                <w:rFonts w:cs="Arial"/>
                <w:szCs w:val="24"/>
                <w:lang w:eastAsia="en-GB"/>
              </w:rPr>
            </w:pPr>
            <w:r w:rsidRPr="00261810">
              <w:rPr>
                <w:rFonts w:cs="Arial"/>
                <w:szCs w:val="24"/>
              </w:rPr>
              <w:t>The post</w:t>
            </w:r>
            <w:r w:rsidR="00AC5572" w:rsidRPr="00261810">
              <w:rPr>
                <w:rFonts w:cs="Arial"/>
                <w:szCs w:val="24"/>
              </w:rPr>
              <w:t xml:space="preserve"> </w:t>
            </w:r>
            <w:r w:rsidRPr="00261810">
              <w:rPr>
                <w:rFonts w:cs="Arial"/>
                <w:szCs w:val="24"/>
              </w:rPr>
              <w:t xml:space="preserve">holder is expected to work on their own initiative and is required to instigate action on a daily basis, particularly in providing advice and information in response to direct enquiries from within/outwith the organisation.  </w:t>
            </w:r>
          </w:p>
          <w:p w:rsidR="005A3AE8" w:rsidRPr="00261810" w:rsidRDefault="005A3AE8" w:rsidP="005A3AE8">
            <w:pPr>
              <w:rPr>
                <w:rFonts w:cs="Arial"/>
                <w:szCs w:val="24"/>
              </w:rPr>
            </w:pPr>
          </w:p>
          <w:p w:rsidR="005A3AE8" w:rsidRPr="00261810" w:rsidRDefault="005A3AE8" w:rsidP="005A3AE8">
            <w:pPr>
              <w:rPr>
                <w:rFonts w:cs="Arial"/>
                <w:szCs w:val="24"/>
              </w:rPr>
            </w:pPr>
            <w:r w:rsidRPr="00261810">
              <w:rPr>
                <w:rFonts w:cs="Arial"/>
                <w:szCs w:val="24"/>
              </w:rPr>
              <w:t>The post holder takes decisions and initiates actions to take forward all the key result areas</w:t>
            </w:r>
            <w:r w:rsidR="00AC5572" w:rsidRPr="00261810">
              <w:rPr>
                <w:rFonts w:cs="Arial"/>
                <w:szCs w:val="24"/>
              </w:rPr>
              <w:t>,</w:t>
            </w:r>
            <w:r w:rsidRPr="00261810">
              <w:rPr>
                <w:rFonts w:cs="Arial"/>
                <w:szCs w:val="24"/>
              </w:rPr>
              <w:t xml:space="preserve"> including confidential or sensitive matters.</w:t>
            </w:r>
          </w:p>
          <w:p w:rsidR="005A3AE8" w:rsidRPr="00261810" w:rsidRDefault="005A3AE8" w:rsidP="005A3AE8">
            <w:pPr>
              <w:rPr>
                <w:rFonts w:cs="Arial"/>
                <w:szCs w:val="24"/>
              </w:rPr>
            </w:pPr>
          </w:p>
          <w:p w:rsidR="005A3AE8" w:rsidRPr="00261810" w:rsidRDefault="005A3AE8" w:rsidP="005A3AE8">
            <w:pPr>
              <w:rPr>
                <w:rFonts w:cs="Arial"/>
                <w:szCs w:val="24"/>
              </w:rPr>
            </w:pPr>
            <w:r w:rsidRPr="00261810">
              <w:rPr>
                <w:rFonts w:cs="Arial"/>
                <w:szCs w:val="24"/>
              </w:rPr>
              <w:lastRenderedPageBreak/>
              <w:t>The post holder is required to exercise judgement and initiative when determining issues that require urgent attention and referral to the Head of Cor</w:t>
            </w:r>
            <w:r w:rsidR="004C2B24" w:rsidRPr="00261810">
              <w:rPr>
                <w:rFonts w:cs="Arial"/>
                <w:szCs w:val="24"/>
              </w:rPr>
              <w:t>porate Governance</w:t>
            </w:r>
            <w:r w:rsidR="00AC5572" w:rsidRPr="00261810">
              <w:rPr>
                <w:rFonts w:cs="Arial"/>
                <w:szCs w:val="24"/>
              </w:rPr>
              <w:t xml:space="preserve"> &amp; Board Secretary</w:t>
            </w:r>
            <w:r w:rsidR="004C2B24" w:rsidRPr="00261810">
              <w:rPr>
                <w:rFonts w:cs="Arial"/>
                <w:szCs w:val="24"/>
              </w:rPr>
              <w:t xml:space="preserve"> or the</w:t>
            </w:r>
            <w:r w:rsidR="00AC5572" w:rsidRPr="00261810">
              <w:rPr>
                <w:rFonts w:cs="Arial"/>
                <w:szCs w:val="24"/>
              </w:rPr>
              <w:t xml:space="preserve"> Chief Executive</w:t>
            </w:r>
            <w:r w:rsidR="004C2B24" w:rsidRPr="00261810">
              <w:rPr>
                <w:rFonts w:cs="Arial"/>
                <w:szCs w:val="24"/>
              </w:rPr>
              <w:t xml:space="preserve"> for </w:t>
            </w:r>
            <w:r w:rsidR="00BB56EE" w:rsidRPr="00261810">
              <w:rPr>
                <w:rFonts w:cs="Arial"/>
                <w:szCs w:val="24"/>
              </w:rPr>
              <w:t>Whistleb</w:t>
            </w:r>
            <w:r w:rsidR="004C2B24" w:rsidRPr="00261810">
              <w:rPr>
                <w:rFonts w:cs="Arial"/>
                <w:szCs w:val="24"/>
              </w:rPr>
              <w:t>lowing matters when required.</w:t>
            </w:r>
          </w:p>
          <w:p w:rsidR="006F5B9F" w:rsidRPr="00261810" w:rsidRDefault="006F5B9F" w:rsidP="005A3AE8">
            <w:pPr>
              <w:ind w:right="-270"/>
              <w:rPr>
                <w:rFonts w:cs="Arial"/>
                <w:szCs w:val="24"/>
              </w:rPr>
            </w:pPr>
          </w:p>
          <w:p w:rsidR="00AC5572" w:rsidRPr="00261810" w:rsidRDefault="00AC5572" w:rsidP="00874F31">
            <w:pPr>
              <w:rPr>
                <w:rFonts w:cs="Arial"/>
                <w:szCs w:val="24"/>
              </w:rPr>
            </w:pPr>
            <w:r w:rsidRPr="00261810">
              <w:rPr>
                <w:rFonts w:cs="Arial"/>
                <w:szCs w:val="24"/>
              </w:rPr>
              <w:t>The post holder will be responsible for the adherence to appropriate strategies, operational processes and systems and is able to provide communication at the relevant level to ensure clear and concise understanding of the corporate objectives.</w:t>
            </w:r>
          </w:p>
          <w:p w:rsidR="00AC5572" w:rsidRPr="00261810" w:rsidRDefault="00AC5572" w:rsidP="00874F31">
            <w:pPr>
              <w:rPr>
                <w:rFonts w:cs="Arial"/>
                <w:szCs w:val="24"/>
              </w:rPr>
            </w:pPr>
          </w:p>
          <w:p w:rsidR="00AC5572" w:rsidRPr="00261810" w:rsidRDefault="00AC5572" w:rsidP="00874F31">
            <w:pPr>
              <w:rPr>
                <w:rFonts w:cs="Arial"/>
                <w:szCs w:val="24"/>
              </w:rPr>
            </w:pPr>
            <w:r w:rsidRPr="00261810">
              <w:rPr>
                <w:rFonts w:cs="Arial"/>
                <w:szCs w:val="24"/>
              </w:rPr>
              <w:t xml:space="preserve">The post holder is expected to record complex information accurately, succinctly and with clarity, understanding and interpreting what the information means and its wider implications when formulating this into a written, formal record of a meeting. </w:t>
            </w:r>
          </w:p>
          <w:p w:rsidR="00AC5572" w:rsidRPr="00261810" w:rsidRDefault="00AC5572" w:rsidP="00874F31">
            <w:pPr>
              <w:rPr>
                <w:rFonts w:cs="Arial"/>
                <w:szCs w:val="24"/>
              </w:rPr>
            </w:pPr>
          </w:p>
          <w:p w:rsidR="00AC5572" w:rsidRPr="00261810" w:rsidRDefault="00AC5572" w:rsidP="00874F31">
            <w:pPr>
              <w:rPr>
                <w:rFonts w:cs="Arial"/>
                <w:szCs w:val="24"/>
              </w:rPr>
            </w:pPr>
            <w:r w:rsidRPr="00261810">
              <w:rPr>
                <w:rFonts w:cs="Arial"/>
                <w:szCs w:val="24"/>
              </w:rPr>
              <w:t>The post holder is expected to anticipate problems and resolve them using their own initiative.</w:t>
            </w:r>
          </w:p>
          <w:p w:rsidR="00AC5572" w:rsidRPr="00261810" w:rsidRDefault="00AC5572" w:rsidP="005A3AE8">
            <w:pPr>
              <w:ind w:right="-270"/>
              <w:rPr>
                <w:rFonts w:cs="Arial"/>
                <w:szCs w:val="24"/>
              </w:rPr>
            </w:pPr>
          </w:p>
          <w:p w:rsidR="005A3AE8" w:rsidRPr="00261810" w:rsidRDefault="005A3AE8" w:rsidP="005A3AE8">
            <w:pPr>
              <w:ind w:right="-270"/>
              <w:rPr>
                <w:rFonts w:cs="Arial"/>
                <w:szCs w:val="24"/>
              </w:rPr>
            </w:pPr>
            <w:r w:rsidRPr="00261810">
              <w:rPr>
                <w:rFonts w:cs="Arial"/>
                <w:szCs w:val="24"/>
              </w:rPr>
              <w:t>The post</w:t>
            </w:r>
            <w:r w:rsidR="00AC5572" w:rsidRPr="00261810">
              <w:rPr>
                <w:rFonts w:cs="Arial"/>
                <w:szCs w:val="24"/>
              </w:rPr>
              <w:t xml:space="preserve"> </w:t>
            </w:r>
            <w:r w:rsidRPr="00261810">
              <w:rPr>
                <w:rFonts w:cs="Arial"/>
                <w:szCs w:val="24"/>
              </w:rPr>
              <w:t>holder must be able to balance priorities and manage the complexities/diversities of the job and competing demands within tight timescales.</w:t>
            </w:r>
          </w:p>
          <w:p w:rsidR="00824A8B" w:rsidRPr="00261810" w:rsidRDefault="00824A8B" w:rsidP="00AC5572">
            <w:pPr>
              <w:rPr>
                <w:rFonts w:cs="Arial"/>
                <w:szCs w:val="24"/>
              </w:rPr>
            </w:pPr>
          </w:p>
        </w:tc>
      </w:tr>
    </w:tbl>
    <w:p w:rsidR="001C3621" w:rsidRPr="00261810" w:rsidRDefault="001C3621">
      <w:pPr>
        <w:rPr>
          <w:rFonts w:cs="Arial"/>
          <w:szCs w:val="24"/>
        </w:rPr>
      </w:pPr>
    </w:p>
    <w:tbl>
      <w:tblPr>
        <w:tblW w:w="9776" w:type="dxa"/>
        <w:tblBorders>
          <w:insideV w:val="single" w:sz="4" w:space="0" w:color="auto"/>
        </w:tblBorders>
        <w:tblLayout w:type="fixed"/>
        <w:tblLook w:val="0000"/>
      </w:tblPr>
      <w:tblGrid>
        <w:gridCol w:w="9776"/>
      </w:tblGrid>
      <w:tr w:rsidR="008F5FA6" w:rsidRPr="00261810" w:rsidTr="001C3621">
        <w:tc>
          <w:tcPr>
            <w:tcW w:w="9776" w:type="dxa"/>
            <w:tcBorders>
              <w:top w:val="single" w:sz="4" w:space="0" w:color="auto"/>
              <w:left w:val="single" w:sz="4" w:space="0" w:color="auto"/>
              <w:bottom w:val="single" w:sz="4" w:space="0" w:color="auto"/>
              <w:right w:val="single" w:sz="4" w:space="0" w:color="auto"/>
            </w:tcBorders>
          </w:tcPr>
          <w:p w:rsidR="008F5FA6" w:rsidRPr="00261810" w:rsidRDefault="008F5FA6" w:rsidP="001C3621">
            <w:pPr>
              <w:rPr>
                <w:rFonts w:cs="Arial"/>
                <w:b/>
                <w:szCs w:val="24"/>
              </w:rPr>
            </w:pPr>
            <w:r w:rsidRPr="00261810">
              <w:rPr>
                <w:rFonts w:cs="Arial"/>
                <w:b/>
                <w:szCs w:val="24"/>
              </w:rPr>
              <w:t>10.  MOST CHALLENGING/DIFFICULT PARTS OF THE JOB</w:t>
            </w:r>
          </w:p>
        </w:tc>
      </w:tr>
      <w:tr w:rsidR="008F5FA6" w:rsidRPr="00261810" w:rsidTr="001C3621">
        <w:tc>
          <w:tcPr>
            <w:tcW w:w="9776" w:type="dxa"/>
            <w:tcBorders>
              <w:top w:val="single" w:sz="4" w:space="0" w:color="auto"/>
              <w:left w:val="single" w:sz="4" w:space="0" w:color="auto"/>
              <w:bottom w:val="single" w:sz="4" w:space="0" w:color="auto"/>
              <w:right w:val="single" w:sz="4" w:space="0" w:color="auto"/>
            </w:tcBorders>
          </w:tcPr>
          <w:p w:rsidR="00874F31" w:rsidRPr="00261810" w:rsidRDefault="00874F31" w:rsidP="00F47254">
            <w:pPr>
              <w:ind w:right="72"/>
              <w:rPr>
                <w:rFonts w:cs="Arial"/>
                <w:szCs w:val="24"/>
              </w:rPr>
            </w:pPr>
          </w:p>
          <w:p w:rsidR="00706D9F" w:rsidRPr="00261810" w:rsidRDefault="00F47254" w:rsidP="00F47254">
            <w:pPr>
              <w:ind w:right="72"/>
              <w:rPr>
                <w:rFonts w:cs="Arial"/>
                <w:szCs w:val="24"/>
              </w:rPr>
            </w:pPr>
            <w:r w:rsidRPr="00261810">
              <w:rPr>
                <w:rFonts w:cs="Arial"/>
                <w:szCs w:val="24"/>
              </w:rPr>
              <w:t xml:space="preserve">Diversity and complexity of the organisation and the breadth of knowledge required to implement and take forward </w:t>
            </w:r>
            <w:r w:rsidR="00874F31" w:rsidRPr="00261810">
              <w:rPr>
                <w:rFonts w:cs="Arial"/>
                <w:szCs w:val="24"/>
              </w:rPr>
              <w:t>T</w:t>
            </w:r>
            <w:r w:rsidRPr="00261810">
              <w:rPr>
                <w:rFonts w:cs="Arial"/>
                <w:szCs w:val="24"/>
              </w:rPr>
              <w:t>he National Whistleblowing Standards</w:t>
            </w:r>
            <w:r w:rsidR="00874F31" w:rsidRPr="00261810">
              <w:rPr>
                <w:rFonts w:cs="Arial"/>
                <w:szCs w:val="24"/>
              </w:rPr>
              <w:t xml:space="preserve"> and</w:t>
            </w:r>
            <w:r w:rsidRPr="00261810">
              <w:rPr>
                <w:rFonts w:cs="Arial"/>
                <w:szCs w:val="24"/>
              </w:rPr>
              <w:t xml:space="preserve"> local </w:t>
            </w:r>
            <w:r w:rsidR="00BB56EE" w:rsidRPr="00261810">
              <w:rPr>
                <w:rFonts w:cs="Arial"/>
                <w:szCs w:val="24"/>
              </w:rPr>
              <w:t>Whistleb</w:t>
            </w:r>
            <w:r w:rsidRPr="00261810">
              <w:rPr>
                <w:rFonts w:cs="Arial"/>
                <w:szCs w:val="24"/>
              </w:rPr>
              <w:t>lowing p</w:t>
            </w:r>
            <w:r w:rsidR="00874F31" w:rsidRPr="00261810">
              <w:rPr>
                <w:rFonts w:cs="Arial"/>
                <w:szCs w:val="24"/>
              </w:rPr>
              <w:t>rocesses etc</w:t>
            </w:r>
            <w:r w:rsidRPr="00261810">
              <w:rPr>
                <w:rFonts w:cs="Arial"/>
                <w:szCs w:val="24"/>
              </w:rPr>
              <w:t xml:space="preserve">.  </w:t>
            </w:r>
          </w:p>
          <w:p w:rsidR="00706D9F" w:rsidRPr="00261810" w:rsidRDefault="00706D9F" w:rsidP="00F47254">
            <w:pPr>
              <w:ind w:right="72"/>
              <w:rPr>
                <w:rFonts w:cs="Arial"/>
                <w:szCs w:val="24"/>
              </w:rPr>
            </w:pPr>
          </w:p>
          <w:p w:rsidR="00F47254" w:rsidRPr="00261810" w:rsidRDefault="00F47254" w:rsidP="00F47254">
            <w:pPr>
              <w:ind w:right="72"/>
              <w:rPr>
                <w:rFonts w:cs="Arial"/>
                <w:szCs w:val="24"/>
              </w:rPr>
            </w:pPr>
            <w:r w:rsidRPr="00261810">
              <w:rPr>
                <w:rFonts w:cs="Arial"/>
                <w:szCs w:val="24"/>
              </w:rPr>
              <w:t xml:space="preserve">The requirement to have a </w:t>
            </w:r>
            <w:r w:rsidR="00874F31" w:rsidRPr="00261810">
              <w:rPr>
                <w:rFonts w:cs="Arial"/>
                <w:szCs w:val="24"/>
              </w:rPr>
              <w:t xml:space="preserve">broad </w:t>
            </w:r>
            <w:r w:rsidRPr="00261810">
              <w:rPr>
                <w:rFonts w:cs="Arial"/>
                <w:szCs w:val="24"/>
              </w:rPr>
              <w:t xml:space="preserve">knowledge of corporate governance guidance, for example </w:t>
            </w:r>
            <w:r w:rsidR="00874F31" w:rsidRPr="00261810">
              <w:rPr>
                <w:rFonts w:cs="Arial"/>
                <w:szCs w:val="24"/>
              </w:rPr>
              <w:t>the N</w:t>
            </w:r>
            <w:r w:rsidRPr="00261810">
              <w:rPr>
                <w:rFonts w:cs="Arial"/>
                <w:szCs w:val="24"/>
              </w:rPr>
              <w:t>ational Blueprint for Good Governance, local Code of Corporate Governance and a range of governance policies</w:t>
            </w:r>
            <w:r w:rsidR="00874F31" w:rsidRPr="00261810">
              <w:rPr>
                <w:rFonts w:cs="Arial"/>
                <w:szCs w:val="24"/>
              </w:rPr>
              <w:t xml:space="preserve"> pertinent to Whistleblowing</w:t>
            </w:r>
            <w:r w:rsidRPr="00261810">
              <w:rPr>
                <w:rFonts w:cs="Arial"/>
                <w:szCs w:val="24"/>
              </w:rPr>
              <w:t xml:space="preserve">. </w:t>
            </w:r>
          </w:p>
          <w:p w:rsidR="00F47254" w:rsidRPr="00261810" w:rsidRDefault="00F47254" w:rsidP="00F47254">
            <w:pPr>
              <w:ind w:right="72"/>
              <w:rPr>
                <w:rFonts w:cs="Arial"/>
                <w:szCs w:val="24"/>
              </w:rPr>
            </w:pPr>
          </w:p>
          <w:p w:rsidR="00F47254" w:rsidRPr="00261810" w:rsidRDefault="00F47254" w:rsidP="00F47254">
            <w:pPr>
              <w:ind w:right="72"/>
              <w:rPr>
                <w:rFonts w:cs="Arial"/>
                <w:szCs w:val="24"/>
              </w:rPr>
            </w:pPr>
            <w:r w:rsidRPr="00261810">
              <w:rPr>
                <w:rFonts w:cs="Arial"/>
                <w:szCs w:val="24"/>
              </w:rPr>
              <w:t xml:space="preserve">Maintaining own knowledge base in order to provide a local information resource for </w:t>
            </w:r>
            <w:r w:rsidR="00BB56EE" w:rsidRPr="00261810">
              <w:rPr>
                <w:rFonts w:cs="Arial"/>
                <w:szCs w:val="24"/>
              </w:rPr>
              <w:t>Whistleb</w:t>
            </w:r>
            <w:r w:rsidRPr="00261810">
              <w:rPr>
                <w:rFonts w:cs="Arial"/>
                <w:szCs w:val="24"/>
              </w:rPr>
              <w:t xml:space="preserve">lowing </w:t>
            </w:r>
            <w:r w:rsidR="00874F31" w:rsidRPr="00261810">
              <w:rPr>
                <w:rFonts w:cs="Arial"/>
                <w:szCs w:val="24"/>
              </w:rPr>
              <w:t>S</w:t>
            </w:r>
            <w:r w:rsidRPr="00261810">
              <w:rPr>
                <w:rFonts w:cs="Arial"/>
                <w:szCs w:val="24"/>
              </w:rPr>
              <w:t xml:space="preserve">tandards and </w:t>
            </w:r>
            <w:r w:rsidR="00883FF7" w:rsidRPr="00261810">
              <w:rPr>
                <w:rFonts w:cs="Arial"/>
                <w:szCs w:val="24"/>
              </w:rPr>
              <w:t xml:space="preserve">local </w:t>
            </w:r>
            <w:r w:rsidRPr="00261810">
              <w:rPr>
                <w:rFonts w:cs="Arial"/>
                <w:szCs w:val="24"/>
              </w:rPr>
              <w:t>process</w:t>
            </w:r>
            <w:r w:rsidR="00874F31" w:rsidRPr="00261810">
              <w:rPr>
                <w:rFonts w:cs="Arial"/>
                <w:szCs w:val="24"/>
              </w:rPr>
              <w:t>es</w:t>
            </w:r>
            <w:r w:rsidRPr="00261810">
              <w:rPr>
                <w:rFonts w:cs="Arial"/>
                <w:szCs w:val="24"/>
              </w:rPr>
              <w:t xml:space="preserve"> and a range of corporate governance matters in support of the Corporate Governance</w:t>
            </w:r>
            <w:r w:rsidR="00874F31" w:rsidRPr="00261810">
              <w:rPr>
                <w:rFonts w:cs="Arial"/>
                <w:szCs w:val="24"/>
              </w:rPr>
              <w:t xml:space="preserve"> &amp; Board Administration department’s scope of work</w:t>
            </w:r>
            <w:r w:rsidRPr="00261810">
              <w:rPr>
                <w:rFonts w:cs="Arial"/>
                <w:szCs w:val="24"/>
              </w:rPr>
              <w:t>.</w:t>
            </w:r>
          </w:p>
          <w:p w:rsidR="00F47254" w:rsidRPr="00261810" w:rsidRDefault="00F47254" w:rsidP="00F47254">
            <w:pPr>
              <w:rPr>
                <w:rFonts w:cs="Arial"/>
                <w:szCs w:val="24"/>
              </w:rPr>
            </w:pPr>
          </w:p>
          <w:p w:rsidR="00F47254" w:rsidRPr="00261810" w:rsidRDefault="00F47254" w:rsidP="00F47254">
            <w:pPr>
              <w:rPr>
                <w:rFonts w:cs="Arial"/>
                <w:szCs w:val="24"/>
              </w:rPr>
            </w:pPr>
            <w:r w:rsidRPr="00261810">
              <w:rPr>
                <w:rFonts w:cs="Arial"/>
                <w:szCs w:val="24"/>
              </w:rPr>
              <w:t xml:space="preserve">The </w:t>
            </w:r>
            <w:r w:rsidR="00883FF7" w:rsidRPr="00261810">
              <w:rPr>
                <w:rFonts w:cs="Arial"/>
                <w:szCs w:val="24"/>
              </w:rPr>
              <w:t>enhancement</w:t>
            </w:r>
            <w:r w:rsidRPr="00261810">
              <w:rPr>
                <w:rFonts w:cs="Arial"/>
                <w:szCs w:val="24"/>
              </w:rPr>
              <w:t xml:space="preserve"> and ongoing delivery of efficient </w:t>
            </w:r>
            <w:r w:rsidR="00883FF7" w:rsidRPr="00261810">
              <w:rPr>
                <w:rFonts w:cs="Arial"/>
                <w:szCs w:val="24"/>
              </w:rPr>
              <w:t>procedures,</w:t>
            </w:r>
            <w:r w:rsidRPr="00261810">
              <w:rPr>
                <w:rFonts w:cs="Arial"/>
                <w:szCs w:val="24"/>
              </w:rPr>
              <w:t xml:space="preserve"> to deliver an effective </w:t>
            </w:r>
            <w:r w:rsidR="00BB56EE" w:rsidRPr="00261810">
              <w:rPr>
                <w:rFonts w:cs="Arial"/>
                <w:szCs w:val="24"/>
              </w:rPr>
              <w:t>Whistleb</w:t>
            </w:r>
            <w:r w:rsidRPr="00261810">
              <w:rPr>
                <w:rFonts w:cs="Arial"/>
                <w:szCs w:val="24"/>
              </w:rPr>
              <w:t>lowing process</w:t>
            </w:r>
            <w:r w:rsidR="00883FF7" w:rsidRPr="00261810">
              <w:rPr>
                <w:rFonts w:cs="Arial"/>
                <w:szCs w:val="24"/>
              </w:rPr>
              <w:t xml:space="preserve">, </w:t>
            </w:r>
            <w:r w:rsidRPr="00261810">
              <w:rPr>
                <w:rFonts w:cs="Arial"/>
                <w:szCs w:val="24"/>
              </w:rPr>
              <w:t xml:space="preserve">to support the </w:t>
            </w:r>
            <w:r w:rsidR="00874F31" w:rsidRPr="00261810">
              <w:rPr>
                <w:rFonts w:cs="Arial"/>
                <w:szCs w:val="24"/>
              </w:rPr>
              <w:t xml:space="preserve">Chief Executive </w:t>
            </w:r>
            <w:r w:rsidR="009223D5" w:rsidRPr="00261810">
              <w:rPr>
                <w:rFonts w:cs="Arial"/>
                <w:szCs w:val="24"/>
              </w:rPr>
              <w:t xml:space="preserve">as Executive Lead </w:t>
            </w:r>
            <w:r w:rsidRPr="00261810">
              <w:rPr>
                <w:rFonts w:cs="Arial"/>
                <w:szCs w:val="24"/>
              </w:rPr>
              <w:t>for Whistleblowing.</w:t>
            </w:r>
          </w:p>
          <w:p w:rsidR="00F47254" w:rsidRPr="00261810" w:rsidRDefault="00F47254" w:rsidP="00F47254">
            <w:pPr>
              <w:rPr>
                <w:rFonts w:cs="Arial"/>
                <w:szCs w:val="24"/>
              </w:rPr>
            </w:pPr>
          </w:p>
          <w:p w:rsidR="00F47254" w:rsidRPr="00261810" w:rsidRDefault="00F47254" w:rsidP="00F47254">
            <w:pPr>
              <w:ind w:right="72"/>
              <w:rPr>
                <w:rFonts w:cs="Arial"/>
                <w:szCs w:val="24"/>
              </w:rPr>
            </w:pPr>
            <w:r w:rsidRPr="00261810">
              <w:rPr>
                <w:rFonts w:cs="Arial"/>
                <w:szCs w:val="24"/>
              </w:rPr>
              <w:t xml:space="preserve">Prioritising workload </w:t>
            </w:r>
            <w:r w:rsidR="00706D9F" w:rsidRPr="00261810">
              <w:rPr>
                <w:rFonts w:cs="Arial"/>
                <w:szCs w:val="24"/>
              </w:rPr>
              <w:t xml:space="preserve">and dealing with tasks with the level of commitment and urgency required to ensure </w:t>
            </w:r>
            <w:r w:rsidRPr="00261810">
              <w:rPr>
                <w:rFonts w:cs="Arial"/>
                <w:szCs w:val="24"/>
              </w:rPr>
              <w:t>all targets are met and all information is maintained and up-to-date.</w:t>
            </w:r>
          </w:p>
          <w:p w:rsidR="00F47254" w:rsidRPr="00261810" w:rsidRDefault="00F47254" w:rsidP="00F47254">
            <w:pPr>
              <w:ind w:right="72"/>
              <w:rPr>
                <w:rFonts w:cs="Arial"/>
                <w:szCs w:val="24"/>
              </w:rPr>
            </w:pPr>
          </w:p>
          <w:p w:rsidR="00F47254" w:rsidRPr="00261810" w:rsidRDefault="00F47254" w:rsidP="00F47254">
            <w:pPr>
              <w:rPr>
                <w:rFonts w:cs="Arial"/>
                <w:szCs w:val="24"/>
              </w:rPr>
            </w:pPr>
            <w:r w:rsidRPr="00261810">
              <w:rPr>
                <w:rFonts w:cs="Arial"/>
                <w:szCs w:val="24"/>
              </w:rPr>
              <w:t>Communicating, influencing and collaborating with a diverse range of colleagues and partners</w:t>
            </w:r>
            <w:r w:rsidR="00883FF7" w:rsidRPr="00261810">
              <w:rPr>
                <w:rFonts w:cs="Arial"/>
                <w:szCs w:val="24"/>
              </w:rPr>
              <w:t>,</w:t>
            </w:r>
            <w:r w:rsidRPr="00261810">
              <w:rPr>
                <w:rFonts w:cs="Arial"/>
                <w:szCs w:val="24"/>
              </w:rPr>
              <w:t xml:space="preserve"> both internally and externally. This will require the post holder to demonstrate empathy, persuasion, motivational and negotiating skills to achieve desired results.</w:t>
            </w:r>
          </w:p>
          <w:p w:rsidR="00F47254" w:rsidRPr="00261810" w:rsidRDefault="00F47254" w:rsidP="00F47254">
            <w:pPr>
              <w:ind w:right="72"/>
              <w:rPr>
                <w:rFonts w:cs="Arial"/>
                <w:szCs w:val="24"/>
              </w:rPr>
            </w:pPr>
          </w:p>
          <w:p w:rsidR="00021213" w:rsidRPr="00261810" w:rsidRDefault="00883FF7" w:rsidP="00F47254">
            <w:pPr>
              <w:ind w:right="72"/>
              <w:rPr>
                <w:rFonts w:cs="Arial"/>
                <w:szCs w:val="24"/>
              </w:rPr>
            </w:pPr>
            <w:r w:rsidRPr="00261810">
              <w:rPr>
                <w:rFonts w:cs="Arial"/>
                <w:szCs w:val="24"/>
              </w:rPr>
              <w:t>The post holder will be required to deal professionally with highly sensitive and confidential information on a daily basis</w:t>
            </w:r>
            <w:r w:rsidR="00F47254" w:rsidRPr="00261810">
              <w:rPr>
                <w:rFonts w:cs="Arial"/>
                <w:szCs w:val="24"/>
              </w:rPr>
              <w:t>, which will require a high degree of tact and diplomacy.</w:t>
            </w:r>
          </w:p>
        </w:tc>
      </w:tr>
    </w:tbl>
    <w:p w:rsidR="001C3621" w:rsidRDefault="001C3621">
      <w:pPr>
        <w:rPr>
          <w:rFonts w:cs="Arial"/>
          <w:szCs w:val="24"/>
        </w:rPr>
      </w:pPr>
    </w:p>
    <w:p w:rsidR="00261810" w:rsidRDefault="00261810">
      <w:pPr>
        <w:rPr>
          <w:rFonts w:cs="Arial"/>
          <w:szCs w:val="24"/>
        </w:rPr>
      </w:pPr>
    </w:p>
    <w:p w:rsidR="00261810" w:rsidRPr="00261810" w:rsidRDefault="00261810">
      <w:pPr>
        <w:rPr>
          <w:rFonts w:cs="Arial"/>
          <w:szCs w:val="24"/>
        </w:rPr>
      </w:pPr>
    </w:p>
    <w:tbl>
      <w:tblPr>
        <w:tblW w:w="9776" w:type="dxa"/>
        <w:tblBorders>
          <w:insideV w:val="single" w:sz="4" w:space="0" w:color="auto"/>
        </w:tblBorders>
        <w:tblLayout w:type="fixed"/>
        <w:tblLook w:val="0000"/>
      </w:tblPr>
      <w:tblGrid>
        <w:gridCol w:w="9776"/>
      </w:tblGrid>
      <w:tr w:rsidR="00DC423C" w:rsidRPr="00261810" w:rsidTr="001C3621">
        <w:tc>
          <w:tcPr>
            <w:tcW w:w="9776" w:type="dxa"/>
            <w:tcBorders>
              <w:top w:val="single" w:sz="4" w:space="0" w:color="auto"/>
              <w:left w:val="single" w:sz="4" w:space="0" w:color="auto"/>
              <w:bottom w:val="single" w:sz="4" w:space="0" w:color="auto"/>
              <w:right w:val="single" w:sz="4" w:space="0" w:color="auto"/>
            </w:tcBorders>
          </w:tcPr>
          <w:p w:rsidR="00DC423C" w:rsidRPr="00261810" w:rsidRDefault="006B2345" w:rsidP="001C3621">
            <w:pPr>
              <w:rPr>
                <w:rFonts w:cs="Arial"/>
                <w:b/>
                <w:szCs w:val="24"/>
              </w:rPr>
            </w:pPr>
            <w:r w:rsidRPr="00261810">
              <w:rPr>
                <w:rFonts w:cs="Arial"/>
                <w:b/>
                <w:szCs w:val="24"/>
              </w:rPr>
              <w:lastRenderedPageBreak/>
              <w:t>11</w:t>
            </w:r>
            <w:r w:rsidR="00DC423C" w:rsidRPr="00261810">
              <w:rPr>
                <w:rFonts w:cs="Arial"/>
                <w:b/>
                <w:szCs w:val="24"/>
              </w:rPr>
              <w:t>.  COMMUNCATIONS</w:t>
            </w:r>
            <w:r w:rsidR="008F5FA6" w:rsidRPr="00261810">
              <w:rPr>
                <w:rFonts w:cs="Arial"/>
                <w:b/>
                <w:szCs w:val="24"/>
              </w:rPr>
              <w:t xml:space="preserve"> AND RELATIONSHIPS</w:t>
            </w:r>
          </w:p>
        </w:tc>
      </w:tr>
      <w:tr w:rsidR="009004B8" w:rsidRPr="00261810" w:rsidTr="001C3621">
        <w:tc>
          <w:tcPr>
            <w:tcW w:w="9776" w:type="dxa"/>
            <w:tcBorders>
              <w:top w:val="single" w:sz="4" w:space="0" w:color="auto"/>
              <w:left w:val="single" w:sz="4" w:space="0" w:color="auto"/>
              <w:bottom w:val="single" w:sz="4" w:space="0" w:color="auto"/>
              <w:right w:val="single" w:sz="4" w:space="0" w:color="auto"/>
            </w:tcBorders>
          </w:tcPr>
          <w:p w:rsidR="00E06698" w:rsidRPr="00261810" w:rsidRDefault="00E06698" w:rsidP="00C533AA">
            <w:pPr>
              <w:rPr>
                <w:rFonts w:cs="Arial"/>
                <w:bCs/>
                <w:szCs w:val="24"/>
              </w:rPr>
            </w:pPr>
          </w:p>
          <w:p w:rsidR="00883FF7" w:rsidRPr="00261810" w:rsidRDefault="00883FF7" w:rsidP="00883FF7">
            <w:pPr>
              <w:pStyle w:val="BodyText"/>
              <w:ind w:right="175"/>
              <w:rPr>
                <w:rFonts w:cs="Arial"/>
                <w:sz w:val="24"/>
                <w:szCs w:val="24"/>
              </w:rPr>
            </w:pPr>
            <w:r w:rsidRPr="00261810">
              <w:rPr>
                <w:rFonts w:cs="Arial"/>
                <w:sz w:val="24"/>
                <w:szCs w:val="24"/>
              </w:rPr>
              <w:t>The ability of the post holder to maintain key relationships and effective communication with a range of other individuals and parties will be crucial to the success of this role.  Communication will need to be appropriate and flexible to meet the requirements of the recipient(s), including written reports, presentations and formal and informal briefings.</w:t>
            </w:r>
          </w:p>
          <w:p w:rsidR="00883FF7" w:rsidRPr="00261810" w:rsidRDefault="00883FF7" w:rsidP="00883FF7">
            <w:pPr>
              <w:pStyle w:val="BodyText"/>
              <w:ind w:right="175"/>
              <w:rPr>
                <w:rFonts w:cs="Arial"/>
                <w:sz w:val="24"/>
                <w:szCs w:val="24"/>
              </w:rPr>
            </w:pPr>
          </w:p>
          <w:p w:rsidR="00883FF7" w:rsidRPr="00261810" w:rsidRDefault="00883FF7" w:rsidP="00883FF7">
            <w:pPr>
              <w:pStyle w:val="BodyText"/>
              <w:ind w:right="175"/>
              <w:rPr>
                <w:rFonts w:cs="Arial"/>
                <w:sz w:val="24"/>
                <w:szCs w:val="24"/>
              </w:rPr>
            </w:pPr>
            <w:r w:rsidRPr="00261810">
              <w:rPr>
                <w:rFonts w:cs="Arial"/>
                <w:sz w:val="24"/>
                <w:szCs w:val="24"/>
              </w:rPr>
              <w:t>The post holder will also deal routinely with sensitive and confidential material, some of which will have patient-related data or may be distressing in nature, e.g. concerns raised via the Whistleblowing process.</w:t>
            </w:r>
          </w:p>
          <w:p w:rsidR="00883FF7" w:rsidRPr="00261810" w:rsidRDefault="00883FF7" w:rsidP="00883FF7">
            <w:pPr>
              <w:pStyle w:val="BodyText"/>
              <w:ind w:right="175"/>
              <w:rPr>
                <w:rFonts w:cs="Arial"/>
                <w:sz w:val="24"/>
                <w:szCs w:val="24"/>
              </w:rPr>
            </w:pPr>
          </w:p>
          <w:p w:rsidR="00883FF7" w:rsidRPr="00261810" w:rsidRDefault="00883FF7" w:rsidP="00883FF7">
            <w:pPr>
              <w:pStyle w:val="BodyText"/>
              <w:ind w:right="175"/>
              <w:rPr>
                <w:rFonts w:cs="Arial"/>
                <w:sz w:val="24"/>
                <w:szCs w:val="24"/>
              </w:rPr>
            </w:pPr>
            <w:r w:rsidRPr="00261810">
              <w:rPr>
                <w:rFonts w:cs="Arial"/>
                <w:sz w:val="24"/>
                <w:szCs w:val="24"/>
              </w:rPr>
              <w:t>The post holder will regularly engage with the following individuals and groups:</w:t>
            </w:r>
          </w:p>
          <w:p w:rsidR="00883FF7" w:rsidRPr="00261810" w:rsidRDefault="00883FF7" w:rsidP="00883FF7">
            <w:pPr>
              <w:pStyle w:val="BodyText"/>
              <w:ind w:right="175"/>
              <w:rPr>
                <w:rFonts w:cs="Arial"/>
                <w:sz w:val="24"/>
                <w:szCs w:val="24"/>
              </w:rPr>
            </w:pPr>
          </w:p>
          <w:p w:rsidR="00883FF7" w:rsidRPr="00261810" w:rsidRDefault="00883FF7" w:rsidP="00883FF7">
            <w:pPr>
              <w:pStyle w:val="BodyText"/>
              <w:ind w:right="175"/>
              <w:rPr>
                <w:rFonts w:cs="Arial"/>
                <w:b/>
                <w:sz w:val="24"/>
                <w:szCs w:val="24"/>
                <w:u w:val="single"/>
              </w:rPr>
            </w:pPr>
            <w:r w:rsidRPr="00261810">
              <w:rPr>
                <w:rFonts w:cs="Arial"/>
                <w:b/>
                <w:sz w:val="24"/>
                <w:szCs w:val="24"/>
                <w:u w:val="single"/>
              </w:rPr>
              <w:t>Internal:</w:t>
            </w:r>
          </w:p>
          <w:p w:rsidR="00883FF7" w:rsidRPr="00261810" w:rsidRDefault="00883FF7" w:rsidP="00883FF7">
            <w:pPr>
              <w:pStyle w:val="BodyText"/>
              <w:numPr>
                <w:ilvl w:val="0"/>
                <w:numId w:val="35"/>
              </w:numPr>
              <w:tabs>
                <w:tab w:val="clear" w:pos="1080"/>
              </w:tabs>
              <w:ind w:left="360" w:right="175"/>
              <w:rPr>
                <w:rFonts w:cs="Arial"/>
                <w:sz w:val="24"/>
                <w:szCs w:val="24"/>
              </w:rPr>
            </w:pPr>
            <w:r w:rsidRPr="00261810">
              <w:rPr>
                <w:rFonts w:cs="Arial"/>
                <w:sz w:val="24"/>
                <w:szCs w:val="24"/>
              </w:rPr>
              <w:t xml:space="preserve">Chief Executive </w:t>
            </w:r>
          </w:p>
          <w:p w:rsidR="00883FF7" w:rsidRPr="00261810" w:rsidRDefault="00883FF7" w:rsidP="00883FF7">
            <w:pPr>
              <w:pStyle w:val="BodyText"/>
              <w:numPr>
                <w:ilvl w:val="0"/>
                <w:numId w:val="35"/>
              </w:numPr>
              <w:tabs>
                <w:tab w:val="clear" w:pos="1080"/>
              </w:tabs>
              <w:ind w:left="360" w:right="175"/>
              <w:rPr>
                <w:rFonts w:cs="Arial"/>
                <w:sz w:val="24"/>
                <w:szCs w:val="24"/>
              </w:rPr>
            </w:pPr>
            <w:r w:rsidRPr="00261810">
              <w:rPr>
                <w:rFonts w:cs="Arial"/>
                <w:sz w:val="24"/>
                <w:szCs w:val="24"/>
              </w:rPr>
              <w:t>Non-Executive Board Members, particularly the</w:t>
            </w:r>
            <w:r w:rsidR="00B1685E" w:rsidRPr="00261810">
              <w:rPr>
                <w:rFonts w:cs="Arial"/>
                <w:sz w:val="24"/>
                <w:szCs w:val="24"/>
              </w:rPr>
              <w:t xml:space="preserve"> dedicated</w:t>
            </w:r>
            <w:r w:rsidRPr="00261810">
              <w:rPr>
                <w:rFonts w:cs="Arial"/>
                <w:sz w:val="24"/>
                <w:szCs w:val="24"/>
              </w:rPr>
              <w:t xml:space="preserve"> Whistleblowing Champion.</w:t>
            </w:r>
          </w:p>
          <w:p w:rsidR="00883FF7" w:rsidRPr="00261810" w:rsidRDefault="00883FF7" w:rsidP="00883FF7">
            <w:pPr>
              <w:pStyle w:val="BodyText"/>
              <w:numPr>
                <w:ilvl w:val="0"/>
                <w:numId w:val="35"/>
              </w:numPr>
              <w:tabs>
                <w:tab w:val="clear" w:pos="1080"/>
              </w:tabs>
              <w:ind w:left="360" w:right="175"/>
              <w:rPr>
                <w:rFonts w:cs="Arial"/>
                <w:sz w:val="24"/>
                <w:szCs w:val="24"/>
              </w:rPr>
            </w:pPr>
            <w:r w:rsidRPr="00261810">
              <w:rPr>
                <w:rFonts w:cs="Arial"/>
                <w:sz w:val="24"/>
                <w:szCs w:val="24"/>
              </w:rPr>
              <w:t>Executive Board Members</w:t>
            </w:r>
          </w:p>
          <w:p w:rsidR="00883FF7" w:rsidRPr="00261810" w:rsidRDefault="00883FF7" w:rsidP="00883FF7">
            <w:pPr>
              <w:pStyle w:val="BodyText"/>
              <w:numPr>
                <w:ilvl w:val="0"/>
                <w:numId w:val="35"/>
              </w:numPr>
              <w:tabs>
                <w:tab w:val="clear" w:pos="1080"/>
              </w:tabs>
              <w:ind w:left="360" w:right="175"/>
              <w:rPr>
                <w:rFonts w:cs="Arial"/>
                <w:sz w:val="24"/>
                <w:szCs w:val="24"/>
              </w:rPr>
            </w:pPr>
            <w:proofErr w:type="gramStart"/>
            <w:r w:rsidRPr="00261810">
              <w:rPr>
                <w:rFonts w:cs="Arial"/>
                <w:sz w:val="24"/>
                <w:szCs w:val="24"/>
              </w:rPr>
              <w:t>other</w:t>
            </w:r>
            <w:proofErr w:type="gramEnd"/>
            <w:r w:rsidRPr="00261810">
              <w:rPr>
                <w:rFonts w:cs="Arial"/>
                <w:sz w:val="24"/>
                <w:szCs w:val="24"/>
              </w:rPr>
              <w:t xml:space="preserve"> Executive Directors and senior managers.</w:t>
            </w:r>
          </w:p>
          <w:p w:rsidR="00883FF7" w:rsidRPr="00261810" w:rsidRDefault="00883FF7" w:rsidP="00883FF7">
            <w:pPr>
              <w:pStyle w:val="BodyText"/>
              <w:numPr>
                <w:ilvl w:val="0"/>
                <w:numId w:val="35"/>
              </w:numPr>
              <w:tabs>
                <w:tab w:val="clear" w:pos="1080"/>
              </w:tabs>
              <w:ind w:left="360" w:right="175"/>
              <w:rPr>
                <w:rFonts w:cs="Arial"/>
                <w:sz w:val="24"/>
                <w:szCs w:val="24"/>
              </w:rPr>
            </w:pPr>
            <w:r w:rsidRPr="00261810">
              <w:rPr>
                <w:rFonts w:cs="Arial"/>
                <w:sz w:val="24"/>
                <w:szCs w:val="24"/>
              </w:rPr>
              <w:t xml:space="preserve">Fife Health </w:t>
            </w:r>
            <w:r w:rsidR="00B1685E" w:rsidRPr="00261810">
              <w:rPr>
                <w:rFonts w:cs="Arial"/>
                <w:sz w:val="24"/>
                <w:szCs w:val="24"/>
              </w:rPr>
              <w:t>&amp;</w:t>
            </w:r>
            <w:r w:rsidRPr="00261810">
              <w:rPr>
                <w:rFonts w:cs="Arial"/>
                <w:sz w:val="24"/>
                <w:szCs w:val="24"/>
              </w:rPr>
              <w:t xml:space="preserve"> Social Care Partnership managers</w:t>
            </w:r>
          </w:p>
          <w:p w:rsidR="00883FF7" w:rsidRPr="00261810" w:rsidRDefault="00883FF7" w:rsidP="00883FF7">
            <w:pPr>
              <w:pStyle w:val="BodyText"/>
              <w:numPr>
                <w:ilvl w:val="0"/>
                <w:numId w:val="35"/>
              </w:numPr>
              <w:tabs>
                <w:tab w:val="clear" w:pos="1080"/>
              </w:tabs>
              <w:ind w:left="357" w:right="176" w:hanging="357"/>
              <w:rPr>
                <w:rFonts w:cs="Arial"/>
                <w:sz w:val="24"/>
                <w:szCs w:val="24"/>
              </w:rPr>
            </w:pPr>
            <w:r w:rsidRPr="00261810">
              <w:rPr>
                <w:rFonts w:cs="Arial"/>
                <w:sz w:val="24"/>
                <w:szCs w:val="24"/>
              </w:rPr>
              <w:t>Internal &amp; External Auditors</w:t>
            </w:r>
          </w:p>
          <w:p w:rsidR="00883FF7" w:rsidRPr="00261810" w:rsidRDefault="00883FF7" w:rsidP="00883FF7">
            <w:pPr>
              <w:pStyle w:val="BodyText"/>
              <w:numPr>
                <w:ilvl w:val="0"/>
                <w:numId w:val="35"/>
              </w:numPr>
              <w:tabs>
                <w:tab w:val="clear" w:pos="1080"/>
              </w:tabs>
              <w:ind w:left="357" w:right="176" w:hanging="357"/>
              <w:rPr>
                <w:rFonts w:cs="Arial"/>
                <w:sz w:val="24"/>
                <w:szCs w:val="24"/>
              </w:rPr>
            </w:pPr>
            <w:r w:rsidRPr="00261810">
              <w:rPr>
                <w:rFonts w:cs="Arial"/>
                <w:sz w:val="24"/>
                <w:szCs w:val="24"/>
              </w:rPr>
              <w:t>Staff side representatives</w:t>
            </w:r>
          </w:p>
          <w:p w:rsidR="009F584A" w:rsidRPr="00261810" w:rsidRDefault="00883FF7" w:rsidP="009F584A">
            <w:pPr>
              <w:pStyle w:val="BodyText"/>
              <w:numPr>
                <w:ilvl w:val="0"/>
                <w:numId w:val="35"/>
              </w:numPr>
              <w:tabs>
                <w:tab w:val="clear" w:pos="1080"/>
              </w:tabs>
              <w:ind w:left="357" w:right="176" w:hanging="357"/>
              <w:rPr>
                <w:rFonts w:cs="Arial"/>
                <w:sz w:val="24"/>
                <w:szCs w:val="24"/>
              </w:rPr>
            </w:pPr>
            <w:r w:rsidRPr="00261810">
              <w:rPr>
                <w:rFonts w:cs="Arial"/>
                <w:sz w:val="24"/>
                <w:szCs w:val="24"/>
              </w:rPr>
              <w:t>Confidential contacts for raising concerns / speak-up advocates across the NHS and partners.</w:t>
            </w:r>
          </w:p>
          <w:p w:rsidR="009F584A" w:rsidRPr="00261810" w:rsidRDefault="009F584A" w:rsidP="009F584A">
            <w:pPr>
              <w:pStyle w:val="BodyText"/>
              <w:numPr>
                <w:ilvl w:val="0"/>
                <w:numId w:val="35"/>
              </w:numPr>
              <w:tabs>
                <w:tab w:val="clear" w:pos="1080"/>
              </w:tabs>
              <w:ind w:left="357" w:right="176" w:hanging="357"/>
              <w:rPr>
                <w:rFonts w:cs="Arial"/>
                <w:sz w:val="24"/>
                <w:szCs w:val="24"/>
              </w:rPr>
            </w:pPr>
            <w:r w:rsidRPr="00261810">
              <w:rPr>
                <w:rFonts w:cs="Arial"/>
                <w:sz w:val="24"/>
                <w:szCs w:val="24"/>
              </w:rPr>
              <w:t xml:space="preserve">Teams who work day-to-day to support staff, such as colleagues in Spiritual Care, Equality &amp; Diversity, Counter Fraud and </w:t>
            </w:r>
            <w:r w:rsidR="00D93849" w:rsidRPr="00261810">
              <w:rPr>
                <w:rFonts w:cs="Arial"/>
                <w:sz w:val="24"/>
                <w:szCs w:val="24"/>
              </w:rPr>
              <w:t xml:space="preserve">existing </w:t>
            </w:r>
            <w:r w:rsidRPr="00261810">
              <w:rPr>
                <w:rFonts w:cs="Arial"/>
                <w:sz w:val="24"/>
                <w:szCs w:val="24"/>
              </w:rPr>
              <w:t>Peer Support networks.</w:t>
            </w:r>
          </w:p>
          <w:p w:rsidR="00883FF7" w:rsidRPr="00261810" w:rsidRDefault="00883FF7" w:rsidP="00883FF7">
            <w:pPr>
              <w:pStyle w:val="BodyText"/>
              <w:numPr>
                <w:ilvl w:val="0"/>
                <w:numId w:val="35"/>
              </w:numPr>
              <w:tabs>
                <w:tab w:val="clear" w:pos="1080"/>
              </w:tabs>
              <w:ind w:left="357" w:right="176" w:hanging="357"/>
              <w:rPr>
                <w:rFonts w:cs="Arial"/>
                <w:sz w:val="24"/>
                <w:szCs w:val="24"/>
              </w:rPr>
            </w:pPr>
            <w:r w:rsidRPr="00261810">
              <w:rPr>
                <w:rFonts w:cs="Arial"/>
                <w:sz w:val="24"/>
                <w:szCs w:val="24"/>
              </w:rPr>
              <w:t>Professional Advisory Committee Chairs</w:t>
            </w:r>
          </w:p>
          <w:p w:rsidR="00883FF7" w:rsidRPr="00261810" w:rsidRDefault="00883FF7" w:rsidP="00883FF7">
            <w:pPr>
              <w:pStyle w:val="BodyText"/>
              <w:numPr>
                <w:ilvl w:val="0"/>
                <w:numId w:val="35"/>
              </w:numPr>
              <w:tabs>
                <w:tab w:val="clear" w:pos="1080"/>
              </w:tabs>
              <w:ind w:left="357" w:right="176" w:hanging="357"/>
              <w:rPr>
                <w:rFonts w:cs="Arial"/>
                <w:sz w:val="24"/>
                <w:szCs w:val="24"/>
              </w:rPr>
            </w:pPr>
            <w:r w:rsidRPr="00261810">
              <w:rPr>
                <w:rFonts w:cs="Arial"/>
                <w:sz w:val="24"/>
                <w:szCs w:val="24"/>
              </w:rPr>
              <w:t xml:space="preserve">Primary care providers including general practices, pharmacies, optometrists and </w:t>
            </w:r>
            <w:r w:rsidR="00824965" w:rsidRPr="00261810">
              <w:rPr>
                <w:rFonts w:cs="Arial"/>
                <w:sz w:val="24"/>
                <w:szCs w:val="24"/>
              </w:rPr>
              <w:t>dentistry.</w:t>
            </w:r>
          </w:p>
          <w:p w:rsidR="00883FF7" w:rsidRPr="00261810" w:rsidRDefault="00883FF7" w:rsidP="00883FF7">
            <w:pPr>
              <w:pStyle w:val="BodyText"/>
              <w:numPr>
                <w:ilvl w:val="0"/>
                <w:numId w:val="35"/>
              </w:numPr>
              <w:tabs>
                <w:tab w:val="clear" w:pos="1080"/>
              </w:tabs>
              <w:ind w:left="357" w:right="176" w:hanging="357"/>
              <w:rPr>
                <w:rFonts w:cs="Arial"/>
                <w:sz w:val="24"/>
                <w:szCs w:val="24"/>
              </w:rPr>
            </w:pPr>
            <w:r w:rsidRPr="00261810">
              <w:rPr>
                <w:rFonts w:cs="Arial"/>
                <w:sz w:val="24"/>
                <w:szCs w:val="24"/>
              </w:rPr>
              <w:t>Higher Education providers and students and trainees in study and on placement</w:t>
            </w:r>
          </w:p>
          <w:p w:rsidR="00883FF7" w:rsidRPr="00261810" w:rsidRDefault="00883FF7" w:rsidP="00883FF7">
            <w:pPr>
              <w:pStyle w:val="BodyText"/>
              <w:numPr>
                <w:ilvl w:val="0"/>
                <w:numId w:val="35"/>
              </w:numPr>
              <w:tabs>
                <w:tab w:val="clear" w:pos="1080"/>
              </w:tabs>
              <w:ind w:left="357" w:right="176" w:hanging="357"/>
              <w:rPr>
                <w:rFonts w:cs="Arial"/>
                <w:sz w:val="24"/>
                <w:szCs w:val="24"/>
              </w:rPr>
            </w:pPr>
            <w:r w:rsidRPr="00261810">
              <w:rPr>
                <w:rFonts w:cs="Arial"/>
                <w:sz w:val="24"/>
                <w:szCs w:val="24"/>
              </w:rPr>
              <w:t>NHS volunteer co</w:t>
            </w:r>
            <w:r w:rsidR="005948CA" w:rsidRPr="00261810">
              <w:rPr>
                <w:rFonts w:cs="Arial"/>
                <w:sz w:val="24"/>
                <w:szCs w:val="24"/>
              </w:rPr>
              <w:t>-</w:t>
            </w:r>
            <w:r w:rsidRPr="00261810">
              <w:rPr>
                <w:rFonts w:cs="Arial"/>
                <w:sz w:val="24"/>
                <w:szCs w:val="24"/>
              </w:rPr>
              <w:t>ordinators, volunteers and volunteer organisations</w:t>
            </w:r>
          </w:p>
          <w:p w:rsidR="00883FF7" w:rsidRPr="00261810" w:rsidRDefault="00883FF7" w:rsidP="00883FF7">
            <w:pPr>
              <w:pStyle w:val="BodyText"/>
              <w:numPr>
                <w:ilvl w:val="0"/>
                <w:numId w:val="35"/>
              </w:numPr>
              <w:tabs>
                <w:tab w:val="clear" w:pos="1080"/>
              </w:tabs>
              <w:ind w:left="357" w:right="176" w:hanging="357"/>
              <w:rPr>
                <w:rFonts w:cs="Arial"/>
                <w:sz w:val="24"/>
                <w:szCs w:val="24"/>
              </w:rPr>
            </w:pPr>
            <w:r w:rsidRPr="00261810">
              <w:rPr>
                <w:rFonts w:cs="Arial"/>
                <w:sz w:val="24"/>
                <w:szCs w:val="24"/>
              </w:rPr>
              <w:t>Service providers to the NHS such as agency workers, bank staff and locums, third-sector service providers, contractors.</w:t>
            </w:r>
          </w:p>
          <w:p w:rsidR="00883FF7" w:rsidRPr="00261810" w:rsidRDefault="00883FF7" w:rsidP="00883FF7">
            <w:pPr>
              <w:pStyle w:val="BodyText"/>
              <w:numPr>
                <w:ilvl w:val="0"/>
                <w:numId w:val="35"/>
              </w:numPr>
              <w:tabs>
                <w:tab w:val="clear" w:pos="1080"/>
              </w:tabs>
              <w:ind w:left="357" w:right="176" w:hanging="357"/>
              <w:rPr>
                <w:rFonts w:cs="Arial"/>
                <w:sz w:val="24"/>
                <w:szCs w:val="24"/>
              </w:rPr>
            </w:pPr>
            <w:r w:rsidRPr="00261810">
              <w:rPr>
                <w:rFonts w:cs="Arial"/>
                <w:sz w:val="24"/>
                <w:szCs w:val="24"/>
              </w:rPr>
              <w:t>Senior departmental managers and clinicians</w:t>
            </w:r>
          </w:p>
          <w:p w:rsidR="00883FF7" w:rsidRPr="00261810" w:rsidRDefault="00883FF7" w:rsidP="00883FF7">
            <w:pPr>
              <w:pStyle w:val="BodyText"/>
              <w:numPr>
                <w:ilvl w:val="0"/>
                <w:numId w:val="35"/>
              </w:numPr>
              <w:tabs>
                <w:tab w:val="clear" w:pos="1080"/>
              </w:tabs>
              <w:ind w:left="357" w:right="176" w:hanging="357"/>
              <w:rPr>
                <w:rFonts w:cs="Arial"/>
                <w:sz w:val="24"/>
                <w:szCs w:val="24"/>
              </w:rPr>
            </w:pPr>
            <w:r w:rsidRPr="00261810">
              <w:rPr>
                <w:rFonts w:cs="Arial"/>
                <w:sz w:val="24"/>
                <w:szCs w:val="24"/>
              </w:rPr>
              <w:t>Any other employees for the purposes of giving advice.</w:t>
            </w:r>
          </w:p>
          <w:p w:rsidR="00883FF7" w:rsidRPr="00261810" w:rsidRDefault="00883FF7" w:rsidP="00883FF7">
            <w:pPr>
              <w:pStyle w:val="BodyText"/>
              <w:ind w:right="175"/>
              <w:rPr>
                <w:rFonts w:cs="Arial"/>
                <w:sz w:val="24"/>
                <w:szCs w:val="24"/>
              </w:rPr>
            </w:pPr>
          </w:p>
          <w:p w:rsidR="00883FF7" w:rsidRPr="00261810" w:rsidRDefault="00883FF7" w:rsidP="00883FF7">
            <w:pPr>
              <w:pStyle w:val="BodyText"/>
              <w:ind w:right="175"/>
              <w:rPr>
                <w:rFonts w:cs="Arial"/>
                <w:b/>
                <w:sz w:val="24"/>
                <w:szCs w:val="24"/>
                <w:u w:val="single"/>
              </w:rPr>
            </w:pPr>
            <w:r w:rsidRPr="00261810">
              <w:rPr>
                <w:rFonts w:cs="Arial"/>
                <w:b/>
                <w:sz w:val="24"/>
                <w:szCs w:val="24"/>
                <w:u w:val="single"/>
              </w:rPr>
              <w:t>External:</w:t>
            </w:r>
          </w:p>
          <w:p w:rsidR="00883FF7" w:rsidRPr="00261810" w:rsidRDefault="00883FF7" w:rsidP="00883FF7">
            <w:pPr>
              <w:pStyle w:val="BodyText"/>
              <w:numPr>
                <w:ilvl w:val="0"/>
                <w:numId w:val="35"/>
              </w:numPr>
              <w:tabs>
                <w:tab w:val="clear" w:pos="1080"/>
              </w:tabs>
              <w:ind w:left="360" w:right="175"/>
              <w:rPr>
                <w:rFonts w:cs="Arial"/>
                <w:sz w:val="24"/>
                <w:szCs w:val="24"/>
              </w:rPr>
            </w:pPr>
            <w:r w:rsidRPr="00261810">
              <w:rPr>
                <w:rFonts w:cs="Arial"/>
                <w:bCs/>
                <w:sz w:val="24"/>
                <w:szCs w:val="24"/>
              </w:rPr>
              <w:t>The Independent National Whistleblowing Officer (INWO)</w:t>
            </w:r>
          </w:p>
          <w:p w:rsidR="00883FF7" w:rsidRPr="00261810" w:rsidRDefault="00883FF7" w:rsidP="00883FF7">
            <w:pPr>
              <w:pStyle w:val="BodyText"/>
              <w:numPr>
                <w:ilvl w:val="0"/>
                <w:numId w:val="35"/>
              </w:numPr>
              <w:tabs>
                <w:tab w:val="clear" w:pos="1080"/>
              </w:tabs>
              <w:ind w:left="360" w:right="175"/>
              <w:rPr>
                <w:rFonts w:cs="Arial"/>
                <w:sz w:val="24"/>
                <w:szCs w:val="24"/>
              </w:rPr>
            </w:pPr>
            <w:r w:rsidRPr="00261810">
              <w:rPr>
                <w:rFonts w:cs="Arial"/>
                <w:sz w:val="24"/>
                <w:szCs w:val="24"/>
              </w:rPr>
              <w:t>Scottish Government – Health Directorates and Scottish Parliamentary officials</w:t>
            </w:r>
          </w:p>
          <w:p w:rsidR="00883FF7" w:rsidRPr="00261810" w:rsidRDefault="00883FF7" w:rsidP="00883FF7">
            <w:pPr>
              <w:pStyle w:val="BodyText"/>
              <w:numPr>
                <w:ilvl w:val="0"/>
                <w:numId w:val="35"/>
              </w:numPr>
              <w:tabs>
                <w:tab w:val="clear" w:pos="1080"/>
              </w:tabs>
              <w:ind w:left="360" w:right="175"/>
              <w:rPr>
                <w:rFonts w:cs="Arial"/>
                <w:sz w:val="24"/>
                <w:szCs w:val="24"/>
              </w:rPr>
            </w:pPr>
            <w:r w:rsidRPr="00261810">
              <w:rPr>
                <w:rFonts w:cs="Arial"/>
                <w:sz w:val="24"/>
                <w:szCs w:val="24"/>
              </w:rPr>
              <w:t>Local Authority managers and staff</w:t>
            </w:r>
          </w:p>
          <w:p w:rsidR="00D93849" w:rsidRPr="00261810" w:rsidRDefault="00883FF7" w:rsidP="00D93849">
            <w:pPr>
              <w:pStyle w:val="BodyText"/>
              <w:numPr>
                <w:ilvl w:val="0"/>
                <w:numId w:val="35"/>
              </w:numPr>
              <w:tabs>
                <w:tab w:val="clear" w:pos="1080"/>
              </w:tabs>
              <w:ind w:left="360" w:right="175"/>
              <w:rPr>
                <w:rFonts w:cs="Arial"/>
                <w:sz w:val="24"/>
                <w:szCs w:val="24"/>
              </w:rPr>
            </w:pPr>
            <w:r w:rsidRPr="00261810">
              <w:rPr>
                <w:rFonts w:cs="Arial"/>
                <w:sz w:val="24"/>
                <w:szCs w:val="24"/>
              </w:rPr>
              <w:t>Other NHS Boards</w:t>
            </w:r>
          </w:p>
          <w:p w:rsidR="00D93849" w:rsidRPr="00261810" w:rsidRDefault="00D93849" w:rsidP="00D93849">
            <w:pPr>
              <w:pStyle w:val="BodyText"/>
              <w:numPr>
                <w:ilvl w:val="0"/>
                <w:numId w:val="35"/>
              </w:numPr>
              <w:tabs>
                <w:tab w:val="clear" w:pos="1080"/>
              </w:tabs>
              <w:ind w:left="360" w:right="175"/>
              <w:rPr>
                <w:rFonts w:cs="Arial"/>
                <w:sz w:val="24"/>
                <w:szCs w:val="24"/>
              </w:rPr>
            </w:pPr>
            <w:r w:rsidRPr="00261810">
              <w:rPr>
                <w:rFonts w:cs="Arial"/>
                <w:sz w:val="24"/>
                <w:szCs w:val="24"/>
              </w:rPr>
              <w:t>Counterparts / equivalent Whistleblowing support roles in other Health Boards</w:t>
            </w:r>
          </w:p>
          <w:p w:rsidR="00883FF7" w:rsidRPr="00261810" w:rsidRDefault="00883FF7" w:rsidP="00883FF7">
            <w:pPr>
              <w:pStyle w:val="BodyText"/>
              <w:numPr>
                <w:ilvl w:val="0"/>
                <w:numId w:val="35"/>
              </w:numPr>
              <w:tabs>
                <w:tab w:val="clear" w:pos="1080"/>
              </w:tabs>
              <w:ind w:left="360" w:right="175"/>
              <w:rPr>
                <w:rFonts w:cs="Arial"/>
                <w:b/>
                <w:sz w:val="24"/>
                <w:szCs w:val="24"/>
              </w:rPr>
            </w:pPr>
            <w:r w:rsidRPr="00261810">
              <w:rPr>
                <w:rFonts w:cs="Arial"/>
                <w:sz w:val="24"/>
                <w:szCs w:val="24"/>
              </w:rPr>
              <w:t>Public</w:t>
            </w:r>
          </w:p>
          <w:p w:rsidR="009004B8" w:rsidRPr="00261810" w:rsidRDefault="009004B8" w:rsidP="00C533AA">
            <w:pPr>
              <w:rPr>
                <w:rFonts w:cs="Arial"/>
                <w:bCs/>
                <w:szCs w:val="24"/>
              </w:rPr>
            </w:pPr>
          </w:p>
          <w:p w:rsidR="009004B8" w:rsidRPr="00261810" w:rsidRDefault="009004B8" w:rsidP="00C533AA">
            <w:pPr>
              <w:rPr>
                <w:rFonts w:cs="Arial"/>
                <w:szCs w:val="24"/>
              </w:rPr>
            </w:pPr>
            <w:r w:rsidRPr="00261810">
              <w:rPr>
                <w:rFonts w:cs="Arial"/>
                <w:szCs w:val="24"/>
              </w:rPr>
              <w:t>Relationships</w:t>
            </w:r>
            <w:r w:rsidR="002074E3" w:rsidRPr="00261810">
              <w:rPr>
                <w:rFonts w:cs="Arial"/>
                <w:szCs w:val="24"/>
              </w:rPr>
              <w:t xml:space="preserve"> with staff, managers, external partners and </w:t>
            </w:r>
            <w:r w:rsidRPr="00261810">
              <w:rPr>
                <w:rFonts w:cs="Arial"/>
                <w:szCs w:val="24"/>
              </w:rPr>
              <w:t>others</w:t>
            </w:r>
            <w:r w:rsidR="002074E3" w:rsidRPr="00261810">
              <w:rPr>
                <w:rFonts w:cs="Arial"/>
                <w:szCs w:val="24"/>
              </w:rPr>
              <w:t xml:space="preserve"> are </w:t>
            </w:r>
            <w:r w:rsidRPr="00261810">
              <w:rPr>
                <w:rFonts w:cs="Arial"/>
                <w:szCs w:val="24"/>
              </w:rPr>
              <w:t xml:space="preserve">crucial to the image and perception of </w:t>
            </w:r>
            <w:r w:rsidR="00C533AA" w:rsidRPr="00261810">
              <w:rPr>
                <w:rFonts w:cs="Arial"/>
                <w:szCs w:val="24"/>
              </w:rPr>
              <w:t xml:space="preserve">the role </w:t>
            </w:r>
            <w:r w:rsidRPr="00261810">
              <w:rPr>
                <w:rFonts w:cs="Arial"/>
                <w:szCs w:val="24"/>
              </w:rPr>
              <w:t xml:space="preserve">and the management of all interactions is a vital component of this post. </w:t>
            </w:r>
          </w:p>
          <w:p w:rsidR="009004B8" w:rsidRPr="00261810" w:rsidRDefault="009004B8" w:rsidP="00C533AA">
            <w:pPr>
              <w:rPr>
                <w:rFonts w:cs="Arial"/>
                <w:szCs w:val="24"/>
              </w:rPr>
            </w:pPr>
          </w:p>
          <w:p w:rsidR="002074E3" w:rsidRPr="00261810" w:rsidRDefault="002074E3" w:rsidP="00C533AA">
            <w:pPr>
              <w:rPr>
                <w:rFonts w:cs="Arial"/>
                <w:szCs w:val="24"/>
              </w:rPr>
            </w:pPr>
            <w:r w:rsidRPr="00261810">
              <w:rPr>
                <w:rFonts w:cs="Arial"/>
                <w:szCs w:val="24"/>
              </w:rPr>
              <w:t>One</w:t>
            </w:r>
            <w:r w:rsidR="00B1685E" w:rsidRPr="00261810">
              <w:rPr>
                <w:rFonts w:cs="Arial"/>
                <w:szCs w:val="24"/>
              </w:rPr>
              <w:t>-</w:t>
            </w:r>
            <w:r w:rsidRPr="00261810">
              <w:rPr>
                <w:rFonts w:cs="Arial"/>
                <w:szCs w:val="24"/>
              </w:rPr>
              <w:t>to</w:t>
            </w:r>
            <w:r w:rsidR="00B1685E" w:rsidRPr="00261810">
              <w:rPr>
                <w:rFonts w:cs="Arial"/>
                <w:szCs w:val="24"/>
              </w:rPr>
              <w:t>-</w:t>
            </w:r>
            <w:r w:rsidRPr="00261810">
              <w:rPr>
                <w:rFonts w:cs="Arial"/>
                <w:szCs w:val="24"/>
              </w:rPr>
              <w:t>one conversations, meetings and telephone discussions. The skills</w:t>
            </w:r>
            <w:r w:rsidR="00763B7E" w:rsidRPr="00261810">
              <w:rPr>
                <w:rFonts w:cs="Arial"/>
                <w:szCs w:val="24"/>
              </w:rPr>
              <w:t xml:space="preserve"> that</w:t>
            </w:r>
            <w:r w:rsidRPr="00261810">
              <w:rPr>
                <w:rFonts w:cs="Arial"/>
                <w:szCs w:val="24"/>
              </w:rPr>
              <w:t xml:space="preserve"> have to be </w:t>
            </w:r>
            <w:r w:rsidR="00763B7E" w:rsidRPr="00261810">
              <w:rPr>
                <w:rFonts w:cs="Arial"/>
                <w:szCs w:val="24"/>
              </w:rPr>
              <w:t>used</w:t>
            </w:r>
            <w:r w:rsidRPr="00261810">
              <w:rPr>
                <w:rFonts w:cs="Arial"/>
                <w:szCs w:val="24"/>
              </w:rPr>
              <w:t xml:space="preserve"> to varying degrees</w:t>
            </w:r>
            <w:r w:rsidR="00824965" w:rsidRPr="00261810">
              <w:rPr>
                <w:rFonts w:cs="Arial"/>
                <w:szCs w:val="24"/>
              </w:rPr>
              <w:t>,</w:t>
            </w:r>
            <w:r w:rsidRPr="00261810">
              <w:rPr>
                <w:rFonts w:cs="Arial"/>
                <w:szCs w:val="24"/>
              </w:rPr>
              <w:t xml:space="preserve"> often in confidential/sensitive discussions, are negotiation, tact, </w:t>
            </w:r>
            <w:r w:rsidRPr="00261810">
              <w:rPr>
                <w:rFonts w:cs="Arial"/>
                <w:szCs w:val="24"/>
              </w:rPr>
              <w:lastRenderedPageBreak/>
              <w:t>diplomacy, influencing, advisory, guidance, training, listening and interpretation</w:t>
            </w:r>
            <w:r w:rsidR="004B6528" w:rsidRPr="00261810">
              <w:rPr>
                <w:rFonts w:cs="Arial"/>
                <w:szCs w:val="24"/>
              </w:rPr>
              <w:t>.</w:t>
            </w:r>
            <w:r w:rsidRPr="00261810">
              <w:rPr>
                <w:rFonts w:cs="Arial"/>
                <w:szCs w:val="24"/>
              </w:rPr>
              <w:t xml:space="preserve"> </w:t>
            </w:r>
          </w:p>
          <w:p w:rsidR="002074E3" w:rsidRPr="00261810" w:rsidRDefault="002074E3" w:rsidP="00C533AA">
            <w:pPr>
              <w:rPr>
                <w:rFonts w:cs="Arial"/>
                <w:szCs w:val="24"/>
              </w:rPr>
            </w:pPr>
          </w:p>
          <w:p w:rsidR="002074E3" w:rsidRPr="00261810" w:rsidRDefault="002074E3" w:rsidP="00C533AA">
            <w:pPr>
              <w:rPr>
                <w:rFonts w:cs="Arial"/>
                <w:szCs w:val="24"/>
              </w:rPr>
            </w:pPr>
            <w:r w:rsidRPr="00261810">
              <w:rPr>
                <w:rFonts w:cs="Arial"/>
                <w:szCs w:val="24"/>
              </w:rPr>
              <w:t>Demonstrate communication skills, both verbal and written, with the ability to communicate confidently and effectively at all levels, both internal and external to the NHS.</w:t>
            </w:r>
          </w:p>
          <w:p w:rsidR="002074E3" w:rsidRPr="00261810" w:rsidRDefault="002074E3" w:rsidP="00C533AA">
            <w:pPr>
              <w:rPr>
                <w:rFonts w:cs="Arial"/>
                <w:szCs w:val="24"/>
              </w:rPr>
            </w:pPr>
          </w:p>
          <w:p w:rsidR="002074E3" w:rsidRPr="00261810" w:rsidRDefault="002074E3" w:rsidP="00C533AA">
            <w:pPr>
              <w:rPr>
                <w:rFonts w:cs="Arial"/>
                <w:szCs w:val="24"/>
              </w:rPr>
            </w:pPr>
            <w:r w:rsidRPr="00261810">
              <w:rPr>
                <w:rFonts w:cs="Arial"/>
                <w:szCs w:val="24"/>
              </w:rPr>
              <w:t xml:space="preserve">Work as part of a </w:t>
            </w:r>
            <w:r w:rsidR="00C533AA" w:rsidRPr="00261810">
              <w:rPr>
                <w:rFonts w:cs="Arial"/>
                <w:szCs w:val="24"/>
              </w:rPr>
              <w:t xml:space="preserve">small </w:t>
            </w:r>
            <w:r w:rsidRPr="00261810">
              <w:rPr>
                <w:rFonts w:cs="Arial"/>
                <w:szCs w:val="24"/>
              </w:rPr>
              <w:t>team to share skills and co-ordination of issues in order to enhance the effecti</w:t>
            </w:r>
            <w:r w:rsidR="00C533AA" w:rsidRPr="00261810">
              <w:rPr>
                <w:rFonts w:cs="Arial"/>
                <w:szCs w:val="24"/>
              </w:rPr>
              <w:t>veness and efficiency to deliver of objectives.</w:t>
            </w:r>
          </w:p>
          <w:p w:rsidR="002074E3" w:rsidRPr="00261810" w:rsidRDefault="002074E3" w:rsidP="00C533AA">
            <w:pPr>
              <w:rPr>
                <w:rFonts w:cs="Arial"/>
                <w:szCs w:val="24"/>
              </w:rPr>
            </w:pPr>
          </w:p>
          <w:p w:rsidR="002074E3" w:rsidRPr="00261810" w:rsidRDefault="002074E3" w:rsidP="00C533AA">
            <w:pPr>
              <w:rPr>
                <w:rFonts w:cs="Arial"/>
                <w:szCs w:val="24"/>
              </w:rPr>
            </w:pPr>
            <w:r w:rsidRPr="00261810">
              <w:rPr>
                <w:rFonts w:cs="Arial"/>
                <w:szCs w:val="24"/>
              </w:rPr>
              <w:t xml:space="preserve">Work closely with </w:t>
            </w:r>
            <w:r w:rsidR="00BB56EE" w:rsidRPr="00261810">
              <w:rPr>
                <w:rFonts w:cs="Arial"/>
                <w:szCs w:val="24"/>
              </w:rPr>
              <w:t>Whistleb</w:t>
            </w:r>
            <w:r w:rsidR="00C533AA" w:rsidRPr="00261810">
              <w:rPr>
                <w:rFonts w:cs="Arial"/>
                <w:szCs w:val="24"/>
              </w:rPr>
              <w:t xml:space="preserve">lowing </w:t>
            </w:r>
            <w:r w:rsidRPr="00261810">
              <w:rPr>
                <w:rFonts w:cs="Arial"/>
                <w:szCs w:val="24"/>
              </w:rPr>
              <w:t xml:space="preserve">stakeholders to encourage and support </w:t>
            </w:r>
            <w:r w:rsidR="00C533AA" w:rsidRPr="00261810">
              <w:rPr>
                <w:rFonts w:cs="Arial"/>
                <w:szCs w:val="24"/>
              </w:rPr>
              <w:t xml:space="preserve">implementation of The National Whistleblowing Standards </w:t>
            </w:r>
            <w:r w:rsidRPr="00261810">
              <w:rPr>
                <w:rFonts w:cs="Arial"/>
                <w:szCs w:val="24"/>
              </w:rPr>
              <w:t xml:space="preserve">and ensure buy-in </w:t>
            </w:r>
            <w:r w:rsidR="004B6528" w:rsidRPr="00261810">
              <w:rPr>
                <w:rFonts w:cs="Arial"/>
                <w:szCs w:val="24"/>
              </w:rPr>
              <w:t>across the organisation.</w:t>
            </w:r>
          </w:p>
          <w:p w:rsidR="009004B8" w:rsidRPr="00261810" w:rsidRDefault="009004B8" w:rsidP="00C533AA">
            <w:pPr>
              <w:rPr>
                <w:rFonts w:cs="Arial"/>
                <w:b/>
                <w:szCs w:val="24"/>
              </w:rPr>
            </w:pPr>
          </w:p>
        </w:tc>
      </w:tr>
    </w:tbl>
    <w:p w:rsidR="001C3621" w:rsidRPr="00261810" w:rsidRDefault="001C3621">
      <w:pPr>
        <w:rPr>
          <w:rFonts w:cs="Arial"/>
          <w:szCs w:val="24"/>
        </w:rPr>
      </w:pPr>
    </w:p>
    <w:tbl>
      <w:tblPr>
        <w:tblW w:w="9776" w:type="dxa"/>
        <w:tblBorders>
          <w:insideV w:val="single" w:sz="4" w:space="0" w:color="auto"/>
        </w:tblBorders>
        <w:tblLayout w:type="fixed"/>
        <w:tblLook w:val="0000"/>
      </w:tblPr>
      <w:tblGrid>
        <w:gridCol w:w="9776"/>
      </w:tblGrid>
      <w:tr w:rsidR="006B2345" w:rsidRPr="00261810" w:rsidTr="001C3621">
        <w:tc>
          <w:tcPr>
            <w:tcW w:w="9776" w:type="dxa"/>
            <w:tcBorders>
              <w:top w:val="single" w:sz="4" w:space="0" w:color="auto"/>
              <w:left w:val="single" w:sz="4" w:space="0" w:color="auto"/>
              <w:bottom w:val="single" w:sz="4" w:space="0" w:color="auto"/>
              <w:right w:val="single" w:sz="4" w:space="0" w:color="auto"/>
            </w:tcBorders>
          </w:tcPr>
          <w:p w:rsidR="006B2345" w:rsidRPr="00261810" w:rsidRDefault="006B2345" w:rsidP="00830D36">
            <w:pPr>
              <w:tabs>
                <w:tab w:val="left" w:pos="454"/>
              </w:tabs>
              <w:ind w:left="454" w:hanging="454"/>
              <w:rPr>
                <w:rFonts w:cs="Arial"/>
                <w:b/>
                <w:szCs w:val="24"/>
              </w:rPr>
            </w:pPr>
            <w:r w:rsidRPr="00261810">
              <w:rPr>
                <w:rFonts w:cs="Arial"/>
                <w:b/>
                <w:szCs w:val="24"/>
              </w:rPr>
              <w:t>12.</w:t>
            </w:r>
            <w:r w:rsidR="00260115" w:rsidRPr="00261810">
              <w:rPr>
                <w:rFonts w:cs="Arial"/>
                <w:b/>
                <w:szCs w:val="24"/>
              </w:rPr>
              <w:tab/>
            </w:r>
            <w:r w:rsidRPr="00261810">
              <w:rPr>
                <w:rFonts w:cs="Arial"/>
                <w:b/>
                <w:szCs w:val="24"/>
              </w:rPr>
              <w:t>PHYSICAL, MENTAL, EMOTIONAL AND ENVIRONMENTAL DEMANDS OF THE JOB</w:t>
            </w:r>
          </w:p>
        </w:tc>
      </w:tr>
      <w:tr w:rsidR="006B2345" w:rsidRPr="00261810" w:rsidTr="001C3621">
        <w:tc>
          <w:tcPr>
            <w:tcW w:w="9776" w:type="dxa"/>
            <w:tcBorders>
              <w:top w:val="single" w:sz="4" w:space="0" w:color="auto"/>
              <w:left w:val="single" w:sz="4" w:space="0" w:color="auto"/>
              <w:bottom w:val="single" w:sz="4" w:space="0" w:color="auto"/>
              <w:right w:val="single" w:sz="4" w:space="0" w:color="auto"/>
            </w:tcBorders>
          </w:tcPr>
          <w:p w:rsidR="00E06698" w:rsidRPr="00261810" w:rsidRDefault="00E06698" w:rsidP="00260115">
            <w:pPr>
              <w:rPr>
                <w:rFonts w:cs="Arial"/>
                <w:b/>
                <w:szCs w:val="24"/>
              </w:rPr>
            </w:pPr>
          </w:p>
          <w:p w:rsidR="004B6528" w:rsidRPr="00261810" w:rsidRDefault="004B6528" w:rsidP="004B6528">
            <w:pPr>
              <w:pStyle w:val="Heading4"/>
              <w:keepNext w:val="0"/>
              <w:rPr>
                <w:rFonts w:cs="Arial"/>
                <w:b/>
                <w:bCs/>
                <w:sz w:val="24"/>
                <w:szCs w:val="24"/>
                <w:u w:val="single"/>
                <w:lang w:eastAsia="en-GB"/>
              </w:rPr>
            </w:pPr>
            <w:r w:rsidRPr="00261810">
              <w:rPr>
                <w:rFonts w:cs="Arial"/>
                <w:b/>
                <w:bCs/>
                <w:sz w:val="24"/>
                <w:szCs w:val="24"/>
                <w:u w:val="single"/>
                <w:lang w:eastAsia="en-GB"/>
              </w:rPr>
              <w:t>PHYSICAL EFFORT</w:t>
            </w:r>
          </w:p>
          <w:p w:rsidR="004B6528" w:rsidRPr="00261810" w:rsidRDefault="004B6528" w:rsidP="004B6528">
            <w:pPr>
              <w:numPr>
                <w:ilvl w:val="0"/>
                <w:numId w:val="36"/>
              </w:numPr>
              <w:ind w:left="394" w:hanging="394"/>
              <w:rPr>
                <w:rFonts w:cs="Arial"/>
                <w:szCs w:val="24"/>
              </w:rPr>
            </w:pPr>
            <w:r w:rsidRPr="00261810">
              <w:rPr>
                <w:rFonts w:cs="Arial"/>
                <w:szCs w:val="24"/>
              </w:rPr>
              <w:t>Office-based, operates PC most of the day.</w:t>
            </w:r>
          </w:p>
          <w:p w:rsidR="00B1685E" w:rsidRPr="00261810" w:rsidRDefault="00B1685E" w:rsidP="004B6528">
            <w:pPr>
              <w:numPr>
                <w:ilvl w:val="0"/>
                <w:numId w:val="36"/>
              </w:numPr>
              <w:ind w:left="394" w:hanging="394"/>
              <w:rPr>
                <w:rFonts w:cs="Arial"/>
                <w:szCs w:val="24"/>
              </w:rPr>
            </w:pPr>
            <w:r w:rsidRPr="00261810">
              <w:rPr>
                <w:rFonts w:cs="Arial"/>
                <w:szCs w:val="24"/>
              </w:rPr>
              <w:t>Occasional travel to other sites within Fife to meet staff and publicise the Standards.</w:t>
            </w:r>
          </w:p>
          <w:p w:rsidR="004B6528" w:rsidRPr="00261810" w:rsidRDefault="004B6528" w:rsidP="004B6528">
            <w:pPr>
              <w:numPr>
                <w:ilvl w:val="0"/>
                <w:numId w:val="36"/>
              </w:numPr>
              <w:ind w:left="394" w:hanging="394"/>
              <w:rPr>
                <w:rFonts w:cs="Arial"/>
                <w:szCs w:val="24"/>
              </w:rPr>
            </w:pPr>
            <w:r w:rsidRPr="00261810">
              <w:rPr>
                <w:rFonts w:cs="Arial"/>
                <w:szCs w:val="24"/>
              </w:rPr>
              <w:t>Efficient and accurate keyboard skills required.</w:t>
            </w:r>
          </w:p>
          <w:p w:rsidR="004B6528" w:rsidRPr="00261810" w:rsidRDefault="004B6528" w:rsidP="004B6528">
            <w:pPr>
              <w:numPr>
                <w:ilvl w:val="0"/>
                <w:numId w:val="36"/>
              </w:numPr>
              <w:ind w:left="394" w:hanging="394"/>
              <w:rPr>
                <w:rFonts w:cs="Arial"/>
                <w:szCs w:val="24"/>
              </w:rPr>
            </w:pPr>
            <w:r w:rsidRPr="00261810">
              <w:rPr>
                <w:rFonts w:cs="Arial"/>
                <w:szCs w:val="24"/>
              </w:rPr>
              <w:t>Excellent written and oral communications skills.</w:t>
            </w:r>
          </w:p>
          <w:p w:rsidR="004B6528" w:rsidRPr="00261810" w:rsidRDefault="004B6528" w:rsidP="004B6528">
            <w:pPr>
              <w:numPr>
                <w:ilvl w:val="0"/>
                <w:numId w:val="36"/>
              </w:numPr>
              <w:ind w:left="394" w:hanging="394"/>
              <w:rPr>
                <w:rFonts w:cs="Arial"/>
                <w:szCs w:val="24"/>
              </w:rPr>
            </w:pPr>
            <w:r w:rsidRPr="00261810">
              <w:rPr>
                <w:rFonts w:cs="Arial"/>
                <w:szCs w:val="24"/>
              </w:rPr>
              <w:t>Note-taking at relatively long meetings.</w:t>
            </w:r>
          </w:p>
          <w:p w:rsidR="004B6528" w:rsidRPr="00261810" w:rsidRDefault="004B6528" w:rsidP="004B6528">
            <w:pPr>
              <w:numPr>
                <w:ilvl w:val="0"/>
                <w:numId w:val="36"/>
              </w:numPr>
              <w:ind w:left="394" w:hanging="394"/>
              <w:rPr>
                <w:rFonts w:cs="Arial"/>
                <w:szCs w:val="24"/>
              </w:rPr>
            </w:pPr>
            <w:r w:rsidRPr="00261810">
              <w:rPr>
                <w:rFonts w:cs="Arial"/>
                <w:szCs w:val="24"/>
              </w:rPr>
              <w:t>Light physical effort, e.g. filing and retrieval of documents, sitting down for relatively long periods of time.</w:t>
            </w:r>
          </w:p>
          <w:p w:rsidR="004B6528" w:rsidRPr="00261810" w:rsidRDefault="004B6528" w:rsidP="004B6528">
            <w:pPr>
              <w:tabs>
                <w:tab w:val="left" w:pos="7719"/>
              </w:tabs>
              <w:ind w:left="394" w:hanging="394"/>
              <w:rPr>
                <w:rFonts w:cs="Arial"/>
                <w:bCs/>
                <w:szCs w:val="24"/>
              </w:rPr>
            </w:pPr>
          </w:p>
          <w:p w:rsidR="004B6528" w:rsidRPr="00261810" w:rsidRDefault="004B6528" w:rsidP="004B6528">
            <w:pPr>
              <w:ind w:left="394" w:hanging="394"/>
              <w:rPr>
                <w:rFonts w:cs="Arial"/>
                <w:b/>
                <w:szCs w:val="24"/>
                <w:u w:val="single"/>
              </w:rPr>
            </w:pPr>
            <w:r w:rsidRPr="00261810">
              <w:rPr>
                <w:rFonts w:cs="Arial"/>
                <w:b/>
                <w:bCs/>
                <w:szCs w:val="24"/>
                <w:u w:val="single"/>
              </w:rPr>
              <w:t>MENTAL EFFORT</w:t>
            </w:r>
            <w:r w:rsidRPr="00261810">
              <w:rPr>
                <w:rFonts w:cs="Arial"/>
                <w:b/>
                <w:szCs w:val="24"/>
                <w:u w:val="single"/>
              </w:rPr>
              <w:t xml:space="preserve">    </w:t>
            </w:r>
          </w:p>
          <w:p w:rsidR="004B6528" w:rsidRPr="00261810" w:rsidRDefault="004B6528" w:rsidP="004B6528">
            <w:pPr>
              <w:numPr>
                <w:ilvl w:val="0"/>
                <w:numId w:val="38"/>
              </w:numPr>
              <w:overflowPunct w:val="0"/>
              <w:autoSpaceDE w:val="0"/>
              <w:autoSpaceDN w:val="0"/>
              <w:adjustRightInd w:val="0"/>
              <w:ind w:left="394" w:hanging="394"/>
              <w:jc w:val="both"/>
              <w:textAlignment w:val="baseline"/>
              <w:rPr>
                <w:rFonts w:cs="Arial"/>
                <w:szCs w:val="24"/>
              </w:rPr>
            </w:pPr>
            <w:r w:rsidRPr="00261810">
              <w:rPr>
                <w:rFonts w:cs="Arial"/>
                <w:szCs w:val="24"/>
              </w:rPr>
              <w:t xml:space="preserve">High levels of concentration are required for taking notes/minutes at meetings that range typically from two to three hours long, recognising the need for a high level of accuracy at all </w:t>
            </w:r>
            <w:r w:rsidR="00824965" w:rsidRPr="00261810">
              <w:rPr>
                <w:rFonts w:cs="Arial"/>
                <w:szCs w:val="24"/>
              </w:rPr>
              <w:t>times.</w:t>
            </w:r>
          </w:p>
          <w:p w:rsidR="004B6528" w:rsidRPr="00261810" w:rsidRDefault="004B6528" w:rsidP="004B6528">
            <w:pPr>
              <w:numPr>
                <w:ilvl w:val="0"/>
                <w:numId w:val="38"/>
              </w:numPr>
              <w:overflowPunct w:val="0"/>
              <w:autoSpaceDE w:val="0"/>
              <w:autoSpaceDN w:val="0"/>
              <w:adjustRightInd w:val="0"/>
              <w:ind w:left="394" w:hanging="394"/>
              <w:jc w:val="both"/>
              <w:textAlignment w:val="baseline"/>
              <w:rPr>
                <w:rFonts w:cs="Arial"/>
                <w:szCs w:val="24"/>
              </w:rPr>
            </w:pPr>
            <w:r w:rsidRPr="00261810">
              <w:rPr>
                <w:rFonts w:cs="Arial"/>
                <w:bCs/>
                <w:color w:val="000000"/>
                <w:szCs w:val="24"/>
              </w:rPr>
              <w:t>Retention and communication of knowledge and information on areas of expertise such as Whistleblowing.</w:t>
            </w:r>
          </w:p>
          <w:p w:rsidR="004B6528" w:rsidRPr="00261810" w:rsidRDefault="004B6528" w:rsidP="004B6528">
            <w:pPr>
              <w:numPr>
                <w:ilvl w:val="0"/>
                <w:numId w:val="38"/>
              </w:numPr>
              <w:overflowPunct w:val="0"/>
              <w:autoSpaceDE w:val="0"/>
              <w:autoSpaceDN w:val="0"/>
              <w:adjustRightInd w:val="0"/>
              <w:ind w:left="394" w:hanging="394"/>
              <w:jc w:val="both"/>
              <w:textAlignment w:val="baseline"/>
              <w:rPr>
                <w:rFonts w:cs="Arial"/>
                <w:szCs w:val="24"/>
              </w:rPr>
            </w:pPr>
            <w:r w:rsidRPr="00261810">
              <w:rPr>
                <w:rFonts w:cs="Arial"/>
                <w:szCs w:val="24"/>
              </w:rPr>
              <w:t>Need to meet tight deadlines, with the ability to prioritise work under own initiative.</w:t>
            </w:r>
          </w:p>
          <w:p w:rsidR="004B6528" w:rsidRPr="00261810" w:rsidRDefault="004B6528" w:rsidP="004B6528">
            <w:pPr>
              <w:numPr>
                <w:ilvl w:val="0"/>
                <w:numId w:val="38"/>
              </w:numPr>
              <w:overflowPunct w:val="0"/>
              <w:autoSpaceDE w:val="0"/>
              <w:autoSpaceDN w:val="0"/>
              <w:adjustRightInd w:val="0"/>
              <w:ind w:left="394" w:hanging="394"/>
              <w:jc w:val="both"/>
              <w:textAlignment w:val="baseline"/>
              <w:rPr>
                <w:rFonts w:cs="Arial"/>
                <w:szCs w:val="24"/>
              </w:rPr>
            </w:pPr>
            <w:r w:rsidRPr="00261810">
              <w:rPr>
                <w:rFonts w:cs="Arial"/>
                <w:szCs w:val="24"/>
              </w:rPr>
              <w:t>Flexibility to deal with different issues quickly and efficiently as they arise, prioritising tasks as appropriate. Changing from one activity to another is inevitable due to the complexities of the portfolio of work.</w:t>
            </w:r>
          </w:p>
          <w:p w:rsidR="004B6528" w:rsidRPr="00261810" w:rsidRDefault="004B6528" w:rsidP="004B6528">
            <w:pPr>
              <w:numPr>
                <w:ilvl w:val="0"/>
                <w:numId w:val="38"/>
              </w:numPr>
              <w:overflowPunct w:val="0"/>
              <w:autoSpaceDE w:val="0"/>
              <w:autoSpaceDN w:val="0"/>
              <w:adjustRightInd w:val="0"/>
              <w:ind w:left="394" w:hanging="394"/>
              <w:jc w:val="both"/>
              <w:textAlignment w:val="baseline"/>
              <w:rPr>
                <w:rFonts w:cs="Arial"/>
                <w:szCs w:val="24"/>
              </w:rPr>
            </w:pPr>
            <w:r w:rsidRPr="00261810">
              <w:rPr>
                <w:rFonts w:cs="Arial"/>
                <w:szCs w:val="24"/>
              </w:rPr>
              <w:t>Concentration using tact, diplomacy and discretion when dealing with internal and external contacts.</w:t>
            </w:r>
          </w:p>
          <w:p w:rsidR="004B6528" w:rsidRPr="00261810" w:rsidRDefault="004B6528" w:rsidP="004B6528">
            <w:pPr>
              <w:numPr>
                <w:ilvl w:val="0"/>
                <w:numId w:val="38"/>
              </w:numPr>
              <w:overflowPunct w:val="0"/>
              <w:autoSpaceDE w:val="0"/>
              <w:autoSpaceDN w:val="0"/>
              <w:adjustRightInd w:val="0"/>
              <w:ind w:left="394" w:hanging="394"/>
              <w:jc w:val="both"/>
              <w:textAlignment w:val="baseline"/>
              <w:rPr>
                <w:rFonts w:cs="Arial"/>
                <w:szCs w:val="24"/>
              </w:rPr>
            </w:pPr>
            <w:r w:rsidRPr="00261810">
              <w:rPr>
                <w:rFonts w:cs="Arial"/>
                <w:szCs w:val="24"/>
              </w:rPr>
              <w:t>Excellent time management skills.</w:t>
            </w:r>
          </w:p>
          <w:p w:rsidR="004B6528" w:rsidRPr="00261810" w:rsidRDefault="004B6528" w:rsidP="004B6528">
            <w:pPr>
              <w:numPr>
                <w:ilvl w:val="0"/>
                <w:numId w:val="38"/>
              </w:numPr>
              <w:overflowPunct w:val="0"/>
              <w:autoSpaceDE w:val="0"/>
              <w:autoSpaceDN w:val="0"/>
              <w:adjustRightInd w:val="0"/>
              <w:ind w:left="394" w:hanging="394"/>
              <w:jc w:val="both"/>
              <w:textAlignment w:val="baseline"/>
              <w:rPr>
                <w:rFonts w:cs="Arial"/>
                <w:szCs w:val="24"/>
              </w:rPr>
            </w:pPr>
            <w:r w:rsidRPr="00261810">
              <w:rPr>
                <w:rFonts w:cs="Arial"/>
                <w:szCs w:val="24"/>
              </w:rPr>
              <w:t>Retention of communication of knowledge and information, some of which will be complex in nature (i.e. related to clinical terminology).</w:t>
            </w:r>
          </w:p>
          <w:p w:rsidR="004B6528" w:rsidRPr="00261810" w:rsidRDefault="004B6528" w:rsidP="004B6528">
            <w:pPr>
              <w:numPr>
                <w:ilvl w:val="0"/>
                <w:numId w:val="38"/>
              </w:numPr>
              <w:overflowPunct w:val="0"/>
              <w:autoSpaceDE w:val="0"/>
              <w:autoSpaceDN w:val="0"/>
              <w:adjustRightInd w:val="0"/>
              <w:ind w:left="394" w:hanging="394"/>
              <w:jc w:val="both"/>
              <w:textAlignment w:val="baseline"/>
              <w:rPr>
                <w:rFonts w:cs="Arial"/>
                <w:szCs w:val="24"/>
              </w:rPr>
            </w:pPr>
            <w:r w:rsidRPr="00261810">
              <w:rPr>
                <w:rFonts w:cs="Arial"/>
                <w:szCs w:val="24"/>
              </w:rPr>
              <w:t>Proactive, flexible and positive approach to work. Willingness to support colleagues and respond positively to peaks of workload and fixed deadlines.</w:t>
            </w:r>
          </w:p>
          <w:p w:rsidR="004B6528" w:rsidRPr="00261810" w:rsidRDefault="004B6528" w:rsidP="004B6528">
            <w:pPr>
              <w:numPr>
                <w:ilvl w:val="0"/>
                <w:numId w:val="38"/>
              </w:numPr>
              <w:overflowPunct w:val="0"/>
              <w:autoSpaceDE w:val="0"/>
              <w:autoSpaceDN w:val="0"/>
              <w:adjustRightInd w:val="0"/>
              <w:ind w:left="394" w:hanging="394"/>
              <w:jc w:val="both"/>
              <w:textAlignment w:val="baseline"/>
              <w:rPr>
                <w:rFonts w:cs="Arial"/>
                <w:szCs w:val="24"/>
              </w:rPr>
            </w:pPr>
            <w:r w:rsidRPr="00261810">
              <w:rPr>
                <w:rFonts w:cs="Arial"/>
                <w:szCs w:val="24"/>
              </w:rPr>
              <w:t>Ability to work as part of a professional team.</w:t>
            </w:r>
          </w:p>
          <w:p w:rsidR="004B6528" w:rsidRPr="00261810" w:rsidRDefault="004B6528" w:rsidP="004B6528">
            <w:pPr>
              <w:ind w:left="394" w:hanging="394"/>
              <w:rPr>
                <w:rFonts w:cs="Arial"/>
                <w:szCs w:val="24"/>
              </w:rPr>
            </w:pPr>
          </w:p>
          <w:p w:rsidR="004B6528" w:rsidRPr="00261810" w:rsidRDefault="004B6528" w:rsidP="004B6528">
            <w:pPr>
              <w:pStyle w:val="Heading4"/>
              <w:keepNext w:val="0"/>
              <w:ind w:left="394" w:hanging="394"/>
              <w:rPr>
                <w:rFonts w:cs="Arial"/>
                <w:b/>
                <w:bCs/>
                <w:sz w:val="24"/>
                <w:szCs w:val="24"/>
                <w:u w:val="single"/>
                <w:lang w:eastAsia="en-GB"/>
              </w:rPr>
            </w:pPr>
            <w:r w:rsidRPr="00261810">
              <w:rPr>
                <w:rFonts w:cs="Arial"/>
                <w:b/>
                <w:bCs/>
                <w:sz w:val="24"/>
                <w:szCs w:val="24"/>
                <w:u w:val="single"/>
                <w:lang w:eastAsia="en-GB"/>
              </w:rPr>
              <w:t>EMOTIONAL EFFORT</w:t>
            </w:r>
          </w:p>
          <w:p w:rsidR="004B6528" w:rsidRPr="00261810" w:rsidRDefault="004B6528" w:rsidP="004B6528">
            <w:pPr>
              <w:pStyle w:val="ListParagraph"/>
              <w:numPr>
                <w:ilvl w:val="0"/>
                <w:numId w:val="37"/>
              </w:numPr>
              <w:ind w:left="394" w:hanging="457"/>
              <w:rPr>
                <w:szCs w:val="24"/>
                <w:lang w:eastAsia="en-US"/>
              </w:rPr>
            </w:pPr>
            <w:r w:rsidRPr="00261810">
              <w:rPr>
                <w:szCs w:val="24"/>
                <w:lang w:eastAsia="en-US"/>
              </w:rPr>
              <w:t>Ability to interact and engage with a diverse range of staff and partners, some of whom could be anxious or worried about raising concerns, requiring mental dexterity to engage appropriately dependent on the situation.</w:t>
            </w:r>
          </w:p>
          <w:p w:rsidR="004B6528" w:rsidRPr="00261810" w:rsidRDefault="004B6528" w:rsidP="004B6528">
            <w:pPr>
              <w:numPr>
                <w:ilvl w:val="0"/>
                <w:numId w:val="37"/>
              </w:numPr>
              <w:overflowPunct w:val="0"/>
              <w:autoSpaceDE w:val="0"/>
              <w:autoSpaceDN w:val="0"/>
              <w:adjustRightInd w:val="0"/>
              <w:ind w:left="394" w:hanging="394"/>
              <w:jc w:val="both"/>
              <w:textAlignment w:val="baseline"/>
              <w:rPr>
                <w:rFonts w:cs="Arial"/>
                <w:szCs w:val="24"/>
              </w:rPr>
            </w:pPr>
            <w:r w:rsidRPr="00261810">
              <w:rPr>
                <w:rFonts w:cs="Arial"/>
                <w:szCs w:val="24"/>
              </w:rPr>
              <w:t>Expected to maintain effective working relationships with key Non-Executive Board Members.</w:t>
            </w:r>
          </w:p>
          <w:p w:rsidR="004B6528" w:rsidRPr="00261810" w:rsidRDefault="004B6528" w:rsidP="004B6528">
            <w:pPr>
              <w:numPr>
                <w:ilvl w:val="0"/>
                <w:numId w:val="37"/>
              </w:numPr>
              <w:overflowPunct w:val="0"/>
              <w:autoSpaceDE w:val="0"/>
              <w:autoSpaceDN w:val="0"/>
              <w:adjustRightInd w:val="0"/>
              <w:ind w:left="394" w:hanging="394"/>
              <w:jc w:val="both"/>
              <w:textAlignment w:val="baseline"/>
              <w:rPr>
                <w:rFonts w:cs="Arial"/>
                <w:szCs w:val="24"/>
              </w:rPr>
            </w:pPr>
            <w:r w:rsidRPr="00261810">
              <w:rPr>
                <w:rFonts w:cs="Arial"/>
                <w:szCs w:val="24"/>
              </w:rPr>
              <w:t xml:space="preserve">Workload is often unpredictable and challenging in terms of dealing with competing </w:t>
            </w:r>
            <w:r w:rsidRPr="00261810">
              <w:rPr>
                <w:rFonts w:cs="Arial"/>
                <w:szCs w:val="24"/>
              </w:rPr>
              <w:lastRenderedPageBreak/>
              <w:t xml:space="preserve">deadlines. Whilst dealing with competing demands and priorities, the </w:t>
            </w:r>
            <w:r w:rsidR="00603CD8" w:rsidRPr="00261810">
              <w:rPr>
                <w:rFonts w:cs="Arial"/>
                <w:szCs w:val="24"/>
              </w:rPr>
              <w:t>post holder</w:t>
            </w:r>
            <w:r w:rsidRPr="00261810">
              <w:rPr>
                <w:rFonts w:cs="Arial"/>
                <w:szCs w:val="24"/>
              </w:rPr>
              <w:t xml:space="preserve"> is required to maintain a composed and constructive approach to their duties.</w:t>
            </w:r>
          </w:p>
          <w:p w:rsidR="004B6528" w:rsidRPr="00261810" w:rsidRDefault="004B6528" w:rsidP="004B6528">
            <w:pPr>
              <w:numPr>
                <w:ilvl w:val="0"/>
                <w:numId w:val="37"/>
              </w:numPr>
              <w:overflowPunct w:val="0"/>
              <w:autoSpaceDE w:val="0"/>
              <w:autoSpaceDN w:val="0"/>
              <w:adjustRightInd w:val="0"/>
              <w:ind w:left="394" w:hanging="394"/>
              <w:jc w:val="both"/>
              <w:textAlignment w:val="baseline"/>
              <w:rPr>
                <w:rFonts w:cs="Arial"/>
                <w:szCs w:val="24"/>
              </w:rPr>
            </w:pPr>
            <w:r w:rsidRPr="00261810">
              <w:rPr>
                <w:rFonts w:cs="Arial"/>
                <w:szCs w:val="24"/>
              </w:rPr>
              <w:t>Dealing with sensitive or confidential information appropriately.</w:t>
            </w:r>
          </w:p>
          <w:p w:rsidR="004B6528" w:rsidRPr="00261810" w:rsidRDefault="004B6528" w:rsidP="004B6528">
            <w:pPr>
              <w:numPr>
                <w:ilvl w:val="0"/>
                <w:numId w:val="37"/>
              </w:numPr>
              <w:overflowPunct w:val="0"/>
              <w:autoSpaceDE w:val="0"/>
              <w:autoSpaceDN w:val="0"/>
              <w:adjustRightInd w:val="0"/>
              <w:ind w:left="394" w:hanging="394"/>
              <w:jc w:val="both"/>
              <w:textAlignment w:val="baseline"/>
              <w:rPr>
                <w:rFonts w:cs="Arial"/>
                <w:szCs w:val="24"/>
              </w:rPr>
            </w:pPr>
            <w:r w:rsidRPr="00261810">
              <w:rPr>
                <w:rFonts w:cs="Arial"/>
                <w:szCs w:val="24"/>
              </w:rPr>
              <w:t>Exposure to sensitive information through giving advice about Whistleblowing processes and preparation of reports.</w:t>
            </w:r>
          </w:p>
          <w:p w:rsidR="004B6528" w:rsidRPr="00261810" w:rsidRDefault="004B6528" w:rsidP="004B6528">
            <w:pPr>
              <w:numPr>
                <w:ilvl w:val="0"/>
                <w:numId w:val="37"/>
              </w:numPr>
              <w:overflowPunct w:val="0"/>
              <w:autoSpaceDE w:val="0"/>
              <w:autoSpaceDN w:val="0"/>
              <w:adjustRightInd w:val="0"/>
              <w:ind w:left="394" w:hanging="394"/>
              <w:jc w:val="both"/>
              <w:textAlignment w:val="baseline"/>
              <w:rPr>
                <w:rFonts w:cs="Arial"/>
                <w:szCs w:val="24"/>
              </w:rPr>
            </w:pPr>
            <w:r w:rsidRPr="00261810">
              <w:rPr>
                <w:rFonts w:cs="Arial"/>
                <w:szCs w:val="24"/>
              </w:rPr>
              <w:t>Requirement for well-developed diplomatic skills, with the ability to encourage agreement and co-operation to deal with confidential, sensitive or contentious issues at a senior level.</w:t>
            </w:r>
          </w:p>
          <w:p w:rsidR="004B6528" w:rsidRPr="00261810" w:rsidRDefault="004B6528" w:rsidP="004B6528">
            <w:pPr>
              <w:overflowPunct w:val="0"/>
              <w:autoSpaceDE w:val="0"/>
              <w:autoSpaceDN w:val="0"/>
              <w:adjustRightInd w:val="0"/>
              <w:ind w:left="394" w:hanging="394"/>
              <w:jc w:val="both"/>
              <w:textAlignment w:val="baseline"/>
              <w:rPr>
                <w:rFonts w:cs="Arial"/>
                <w:szCs w:val="24"/>
              </w:rPr>
            </w:pPr>
          </w:p>
          <w:p w:rsidR="004B6528" w:rsidRPr="00261810" w:rsidRDefault="004B6528" w:rsidP="004B6528">
            <w:pPr>
              <w:overflowPunct w:val="0"/>
              <w:autoSpaceDE w:val="0"/>
              <w:autoSpaceDN w:val="0"/>
              <w:adjustRightInd w:val="0"/>
              <w:ind w:left="394" w:hanging="394"/>
              <w:jc w:val="both"/>
              <w:textAlignment w:val="baseline"/>
              <w:rPr>
                <w:rFonts w:cs="Arial"/>
                <w:szCs w:val="24"/>
              </w:rPr>
            </w:pPr>
            <w:r w:rsidRPr="00261810">
              <w:rPr>
                <w:rFonts w:cs="Arial"/>
                <w:b/>
                <w:szCs w:val="24"/>
                <w:u w:val="single"/>
              </w:rPr>
              <w:t>ENVIRONMENTAL DEMANDS</w:t>
            </w:r>
          </w:p>
          <w:p w:rsidR="004B6528" w:rsidRPr="00261810" w:rsidRDefault="004B6528" w:rsidP="004B6528">
            <w:pPr>
              <w:numPr>
                <w:ilvl w:val="0"/>
                <w:numId w:val="39"/>
              </w:numPr>
              <w:tabs>
                <w:tab w:val="left" w:pos="394"/>
              </w:tabs>
              <w:overflowPunct w:val="0"/>
              <w:autoSpaceDE w:val="0"/>
              <w:autoSpaceDN w:val="0"/>
              <w:adjustRightInd w:val="0"/>
              <w:ind w:hanging="720"/>
              <w:jc w:val="both"/>
              <w:textAlignment w:val="baseline"/>
              <w:rPr>
                <w:rFonts w:cs="Arial"/>
                <w:szCs w:val="24"/>
              </w:rPr>
            </w:pPr>
            <w:r w:rsidRPr="00261810">
              <w:rPr>
                <w:rFonts w:cs="Arial"/>
                <w:szCs w:val="24"/>
              </w:rPr>
              <w:t>Shared office, with potential interruptions to concentration throughout the day.</w:t>
            </w:r>
          </w:p>
          <w:p w:rsidR="004B6528" w:rsidRPr="00261810" w:rsidRDefault="004B6528" w:rsidP="004B6528">
            <w:pPr>
              <w:numPr>
                <w:ilvl w:val="0"/>
                <w:numId w:val="39"/>
              </w:numPr>
              <w:tabs>
                <w:tab w:val="left" w:pos="394"/>
              </w:tabs>
              <w:overflowPunct w:val="0"/>
              <w:autoSpaceDE w:val="0"/>
              <w:autoSpaceDN w:val="0"/>
              <w:adjustRightInd w:val="0"/>
              <w:ind w:hanging="720"/>
              <w:jc w:val="both"/>
              <w:textAlignment w:val="baseline"/>
              <w:rPr>
                <w:rFonts w:cs="Arial"/>
                <w:szCs w:val="24"/>
              </w:rPr>
            </w:pPr>
            <w:r w:rsidRPr="00261810">
              <w:rPr>
                <w:rFonts w:cs="Arial"/>
                <w:szCs w:val="24"/>
              </w:rPr>
              <w:t>Home working as part of an agreed schedule / rota.</w:t>
            </w:r>
          </w:p>
          <w:p w:rsidR="00E06698" w:rsidRPr="00261810" w:rsidRDefault="00E06698" w:rsidP="004B6528">
            <w:pPr>
              <w:ind w:right="-270"/>
              <w:rPr>
                <w:rFonts w:cs="Arial"/>
                <w:szCs w:val="24"/>
                <w:highlight w:val="yellow"/>
              </w:rPr>
            </w:pPr>
          </w:p>
        </w:tc>
      </w:tr>
    </w:tbl>
    <w:p w:rsidR="00260115" w:rsidRPr="00261810" w:rsidRDefault="00260115">
      <w:pPr>
        <w:rPr>
          <w:rFonts w:cs="Arial"/>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45081D" w:rsidRPr="00261810" w:rsidTr="0045081D">
        <w:tc>
          <w:tcPr>
            <w:tcW w:w="9889" w:type="dxa"/>
            <w:tcBorders>
              <w:top w:val="single" w:sz="4" w:space="0" w:color="auto"/>
              <w:left w:val="single" w:sz="4" w:space="0" w:color="auto"/>
              <w:bottom w:val="single" w:sz="4" w:space="0" w:color="auto"/>
              <w:right w:val="single" w:sz="4" w:space="0" w:color="auto"/>
            </w:tcBorders>
            <w:hideMark/>
          </w:tcPr>
          <w:p w:rsidR="0045081D" w:rsidRPr="00261810" w:rsidRDefault="0045081D">
            <w:pPr>
              <w:rPr>
                <w:rFonts w:cs="Arial"/>
                <w:b/>
                <w:szCs w:val="24"/>
                <w:lang w:eastAsia="en-GB"/>
              </w:rPr>
            </w:pPr>
            <w:r w:rsidRPr="00261810">
              <w:rPr>
                <w:rFonts w:cs="Arial"/>
                <w:b/>
                <w:szCs w:val="24"/>
              </w:rPr>
              <w:t>13.</w:t>
            </w:r>
            <w:r w:rsidRPr="00261810">
              <w:rPr>
                <w:rFonts w:cs="Arial"/>
                <w:b/>
                <w:szCs w:val="24"/>
              </w:rPr>
              <w:tab/>
              <w:t xml:space="preserve">KNOWLEDGE, TRAINING AND EXPERIENCE REQUIRED TO DO THE </w:t>
            </w:r>
            <w:r w:rsidRPr="00261810">
              <w:rPr>
                <w:rFonts w:cs="Arial"/>
                <w:b/>
                <w:szCs w:val="24"/>
              </w:rPr>
              <w:tab/>
              <w:t>JOB</w:t>
            </w:r>
          </w:p>
        </w:tc>
      </w:tr>
      <w:tr w:rsidR="0045081D" w:rsidRPr="00261810" w:rsidTr="0045081D">
        <w:tc>
          <w:tcPr>
            <w:tcW w:w="9889" w:type="dxa"/>
            <w:tcBorders>
              <w:top w:val="single" w:sz="4" w:space="0" w:color="auto"/>
              <w:left w:val="single" w:sz="4" w:space="0" w:color="auto"/>
              <w:bottom w:val="single" w:sz="4" w:space="0" w:color="auto"/>
              <w:right w:val="single" w:sz="4" w:space="0" w:color="auto"/>
            </w:tcBorders>
          </w:tcPr>
          <w:p w:rsidR="00E06698" w:rsidRPr="00261810" w:rsidRDefault="00E06698" w:rsidP="001C3621">
            <w:pPr>
              <w:rPr>
                <w:rFonts w:cs="Arial"/>
                <w:b/>
                <w:szCs w:val="24"/>
              </w:rPr>
            </w:pPr>
          </w:p>
          <w:p w:rsidR="001C3621" w:rsidRDefault="001C3621" w:rsidP="001C3621">
            <w:pPr>
              <w:rPr>
                <w:rFonts w:cs="Arial"/>
                <w:b/>
                <w:szCs w:val="24"/>
              </w:rPr>
            </w:pPr>
            <w:r w:rsidRPr="00261810">
              <w:rPr>
                <w:rFonts w:cs="Arial"/>
                <w:b/>
                <w:szCs w:val="24"/>
              </w:rPr>
              <w:t>Qualification and Training</w:t>
            </w:r>
          </w:p>
          <w:p w:rsidR="00261810" w:rsidRPr="00261810" w:rsidRDefault="00261810" w:rsidP="001C3621">
            <w:pPr>
              <w:rPr>
                <w:rFonts w:cs="Arial"/>
                <w:b/>
                <w:szCs w:val="24"/>
              </w:rPr>
            </w:pPr>
          </w:p>
          <w:p w:rsidR="001C3621" w:rsidRPr="00261810" w:rsidRDefault="001C3621" w:rsidP="001C3621">
            <w:pPr>
              <w:rPr>
                <w:rFonts w:cs="Arial"/>
                <w:szCs w:val="24"/>
              </w:rPr>
            </w:pPr>
            <w:r w:rsidRPr="00261810">
              <w:rPr>
                <w:rFonts w:cs="Arial"/>
                <w:szCs w:val="24"/>
              </w:rPr>
              <w:t>Essential:</w:t>
            </w:r>
          </w:p>
          <w:p w:rsidR="001C3621" w:rsidRPr="00261810" w:rsidRDefault="001C3621" w:rsidP="00B478D9">
            <w:pPr>
              <w:numPr>
                <w:ilvl w:val="0"/>
                <w:numId w:val="18"/>
              </w:numPr>
              <w:rPr>
                <w:rFonts w:cs="Arial"/>
                <w:szCs w:val="24"/>
              </w:rPr>
            </w:pPr>
            <w:r w:rsidRPr="00261810">
              <w:rPr>
                <w:rFonts w:cs="Arial"/>
                <w:szCs w:val="24"/>
              </w:rPr>
              <w:t xml:space="preserve">Educated </w:t>
            </w:r>
            <w:r w:rsidR="001830A4" w:rsidRPr="00261810">
              <w:rPr>
                <w:rFonts w:cs="Arial"/>
                <w:szCs w:val="24"/>
              </w:rPr>
              <w:t>to Degree</w:t>
            </w:r>
            <w:r w:rsidRPr="00261810">
              <w:rPr>
                <w:rFonts w:cs="Arial"/>
                <w:szCs w:val="24"/>
              </w:rPr>
              <w:t xml:space="preserve"> level or with equivalent </w:t>
            </w:r>
            <w:r w:rsidR="00824965" w:rsidRPr="00261810">
              <w:rPr>
                <w:rFonts w:cs="Arial"/>
                <w:szCs w:val="24"/>
              </w:rPr>
              <w:t>experience.</w:t>
            </w:r>
          </w:p>
          <w:p w:rsidR="00781365" w:rsidRDefault="001C3621" w:rsidP="00B478D9">
            <w:pPr>
              <w:numPr>
                <w:ilvl w:val="0"/>
                <w:numId w:val="18"/>
              </w:numPr>
              <w:rPr>
                <w:rFonts w:cs="Arial"/>
                <w:szCs w:val="24"/>
              </w:rPr>
            </w:pPr>
            <w:r w:rsidRPr="00261810">
              <w:rPr>
                <w:rFonts w:cs="Arial"/>
                <w:szCs w:val="24"/>
              </w:rPr>
              <w:t>Record of continued professional development</w:t>
            </w:r>
          </w:p>
          <w:p w:rsidR="00261810" w:rsidRPr="00261810" w:rsidRDefault="00261810" w:rsidP="00261810">
            <w:pPr>
              <w:ind w:left="360"/>
              <w:rPr>
                <w:rFonts w:cs="Arial"/>
                <w:szCs w:val="24"/>
              </w:rPr>
            </w:pPr>
          </w:p>
          <w:p w:rsidR="001C3621" w:rsidRPr="00261810" w:rsidRDefault="001C3621" w:rsidP="00781365">
            <w:pPr>
              <w:rPr>
                <w:rFonts w:cs="Arial"/>
                <w:szCs w:val="24"/>
              </w:rPr>
            </w:pPr>
            <w:r w:rsidRPr="00261810">
              <w:rPr>
                <w:rFonts w:cs="Arial"/>
                <w:szCs w:val="24"/>
              </w:rPr>
              <w:t>Desirable:</w:t>
            </w:r>
          </w:p>
          <w:p w:rsidR="001C3621" w:rsidRPr="00261810" w:rsidRDefault="002F21B7" w:rsidP="00B478D9">
            <w:pPr>
              <w:pStyle w:val="BodyText"/>
              <w:numPr>
                <w:ilvl w:val="0"/>
                <w:numId w:val="18"/>
              </w:numPr>
              <w:rPr>
                <w:rFonts w:cs="Arial"/>
                <w:sz w:val="24"/>
                <w:szCs w:val="24"/>
              </w:rPr>
            </w:pPr>
            <w:r w:rsidRPr="00261810">
              <w:rPr>
                <w:rFonts w:cs="Arial"/>
                <w:sz w:val="24"/>
                <w:szCs w:val="24"/>
              </w:rPr>
              <w:t>P</w:t>
            </w:r>
            <w:r w:rsidR="001C3621" w:rsidRPr="00261810">
              <w:rPr>
                <w:rFonts w:cs="Arial"/>
                <w:sz w:val="24"/>
                <w:szCs w:val="24"/>
              </w:rPr>
              <w:t>roject management</w:t>
            </w:r>
            <w:r w:rsidR="00EC6906" w:rsidRPr="00261810">
              <w:rPr>
                <w:rFonts w:cs="Arial"/>
                <w:sz w:val="24"/>
                <w:szCs w:val="24"/>
              </w:rPr>
              <w:t xml:space="preserve"> qualification or training</w:t>
            </w:r>
          </w:p>
          <w:p w:rsidR="003B4285" w:rsidRPr="00261810" w:rsidRDefault="003B4285" w:rsidP="00B478D9">
            <w:pPr>
              <w:pStyle w:val="BodyText"/>
              <w:numPr>
                <w:ilvl w:val="0"/>
                <w:numId w:val="18"/>
              </w:numPr>
              <w:rPr>
                <w:rFonts w:cs="Arial"/>
                <w:sz w:val="24"/>
                <w:szCs w:val="24"/>
              </w:rPr>
            </w:pPr>
            <w:r w:rsidRPr="00261810">
              <w:rPr>
                <w:rFonts w:cs="Arial"/>
                <w:sz w:val="24"/>
                <w:szCs w:val="24"/>
              </w:rPr>
              <w:t xml:space="preserve">Knowledge of NHS clinical services, gained through a previous nursing or medical </w:t>
            </w:r>
            <w:r w:rsidR="00824965" w:rsidRPr="00261810">
              <w:rPr>
                <w:rFonts w:cs="Arial"/>
                <w:sz w:val="24"/>
                <w:szCs w:val="24"/>
              </w:rPr>
              <w:t>role.</w:t>
            </w:r>
          </w:p>
          <w:p w:rsidR="001C3621" w:rsidRPr="00261810" w:rsidRDefault="001C3621" w:rsidP="001C3621">
            <w:pPr>
              <w:rPr>
                <w:rFonts w:cs="Arial"/>
                <w:b/>
                <w:szCs w:val="24"/>
              </w:rPr>
            </w:pPr>
          </w:p>
          <w:p w:rsidR="001C3621" w:rsidRPr="00261810" w:rsidRDefault="001C3621" w:rsidP="001C3621">
            <w:pPr>
              <w:rPr>
                <w:rFonts w:cs="Arial"/>
                <w:b/>
                <w:szCs w:val="24"/>
              </w:rPr>
            </w:pPr>
            <w:r w:rsidRPr="00261810">
              <w:rPr>
                <w:rFonts w:cs="Arial"/>
                <w:b/>
                <w:szCs w:val="24"/>
              </w:rPr>
              <w:t>Experience</w:t>
            </w:r>
          </w:p>
          <w:p w:rsidR="001C3621" w:rsidRPr="00261810" w:rsidRDefault="001C3621" w:rsidP="001C3621">
            <w:pPr>
              <w:rPr>
                <w:rFonts w:cs="Arial"/>
                <w:szCs w:val="24"/>
              </w:rPr>
            </w:pPr>
            <w:r w:rsidRPr="00261810">
              <w:rPr>
                <w:rFonts w:cs="Arial"/>
                <w:szCs w:val="24"/>
              </w:rPr>
              <w:t>Essential:</w:t>
            </w:r>
          </w:p>
          <w:p w:rsidR="001C3621" w:rsidRPr="00261810" w:rsidRDefault="001C3621" w:rsidP="00B478D9">
            <w:pPr>
              <w:numPr>
                <w:ilvl w:val="0"/>
                <w:numId w:val="18"/>
              </w:numPr>
              <w:rPr>
                <w:rFonts w:cs="Arial"/>
                <w:color w:val="000000"/>
                <w:szCs w:val="24"/>
              </w:rPr>
            </w:pPr>
            <w:r w:rsidRPr="00261810">
              <w:rPr>
                <w:rFonts w:cs="Arial"/>
                <w:color w:val="000000"/>
                <w:szCs w:val="24"/>
              </w:rPr>
              <w:t>Production of high standard reports/papers</w:t>
            </w:r>
          </w:p>
          <w:p w:rsidR="001C3621" w:rsidRPr="00261810" w:rsidRDefault="001C3621" w:rsidP="00B478D9">
            <w:pPr>
              <w:numPr>
                <w:ilvl w:val="0"/>
                <w:numId w:val="18"/>
              </w:numPr>
              <w:rPr>
                <w:rFonts w:cs="Arial"/>
                <w:color w:val="000000"/>
                <w:szCs w:val="24"/>
              </w:rPr>
            </w:pPr>
            <w:r w:rsidRPr="00261810">
              <w:rPr>
                <w:rFonts w:cs="Arial"/>
                <w:color w:val="000000"/>
                <w:szCs w:val="24"/>
              </w:rPr>
              <w:t xml:space="preserve">Demonstrable experience of effective team working </w:t>
            </w:r>
          </w:p>
          <w:p w:rsidR="00550581" w:rsidRPr="00261810" w:rsidRDefault="00550581" w:rsidP="00B478D9">
            <w:pPr>
              <w:numPr>
                <w:ilvl w:val="0"/>
                <w:numId w:val="18"/>
              </w:numPr>
              <w:rPr>
                <w:rFonts w:cs="Arial"/>
                <w:color w:val="000000"/>
                <w:szCs w:val="24"/>
              </w:rPr>
            </w:pPr>
            <w:r w:rsidRPr="00261810">
              <w:rPr>
                <w:rFonts w:cs="Arial"/>
                <w:color w:val="000000"/>
                <w:szCs w:val="24"/>
              </w:rPr>
              <w:t xml:space="preserve">Demonstrable experience of </w:t>
            </w:r>
            <w:r w:rsidR="002F21B7" w:rsidRPr="00261810">
              <w:rPr>
                <w:rFonts w:cs="Arial"/>
                <w:color w:val="000000"/>
                <w:szCs w:val="24"/>
              </w:rPr>
              <w:t>involvement with projects and delivery of actions to agreed timescales</w:t>
            </w:r>
            <w:r w:rsidRPr="00261810">
              <w:rPr>
                <w:rFonts w:cs="Arial"/>
                <w:color w:val="000000"/>
                <w:szCs w:val="24"/>
              </w:rPr>
              <w:t>.</w:t>
            </w:r>
          </w:p>
          <w:p w:rsidR="001C3621" w:rsidRPr="00261810" w:rsidRDefault="001C3621" w:rsidP="00B478D9">
            <w:pPr>
              <w:numPr>
                <w:ilvl w:val="0"/>
                <w:numId w:val="18"/>
              </w:numPr>
              <w:rPr>
                <w:rFonts w:cs="Arial"/>
                <w:color w:val="000000"/>
                <w:szCs w:val="24"/>
              </w:rPr>
            </w:pPr>
            <w:r w:rsidRPr="00261810">
              <w:rPr>
                <w:rFonts w:cs="Arial"/>
                <w:color w:val="000000"/>
                <w:szCs w:val="24"/>
              </w:rPr>
              <w:t xml:space="preserve">Demonstrable experience of using a wide range of </w:t>
            </w:r>
            <w:r w:rsidR="00763B7E" w:rsidRPr="00261810">
              <w:rPr>
                <w:rFonts w:cs="Arial"/>
                <w:color w:val="000000"/>
                <w:szCs w:val="24"/>
              </w:rPr>
              <w:t>people skills</w:t>
            </w:r>
          </w:p>
          <w:p w:rsidR="00892188" w:rsidRPr="00261810" w:rsidRDefault="00690A46" w:rsidP="00B478D9">
            <w:pPr>
              <w:numPr>
                <w:ilvl w:val="0"/>
                <w:numId w:val="18"/>
              </w:numPr>
              <w:rPr>
                <w:rFonts w:cs="Arial"/>
                <w:color w:val="000000"/>
                <w:szCs w:val="24"/>
              </w:rPr>
            </w:pPr>
            <w:r w:rsidRPr="00261810">
              <w:rPr>
                <w:rFonts w:cs="Arial"/>
                <w:color w:val="000000"/>
                <w:szCs w:val="24"/>
              </w:rPr>
              <w:t>Minute</w:t>
            </w:r>
            <w:r w:rsidR="00892188" w:rsidRPr="00261810">
              <w:rPr>
                <w:rFonts w:cs="Arial"/>
                <w:color w:val="000000"/>
                <w:szCs w:val="24"/>
              </w:rPr>
              <w:t>/note taking experience</w:t>
            </w:r>
            <w:r w:rsidR="003B4285" w:rsidRPr="00261810">
              <w:rPr>
                <w:rFonts w:cs="Arial"/>
                <w:color w:val="000000"/>
                <w:szCs w:val="24"/>
              </w:rPr>
              <w:t>,</w:t>
            </w:r>
            <w:r w:rsidR="00892188" w:rsidRPr="00261810">
              <w:rPr>
                <w:rFonts w:cs="Arial"/>
                <w:color w:val="000000"/>
                <w:szCs w:val="24"/>
              </w:rPr>
              <w:t xml:space="preserve"> including </w:t>
            </w:r>
            <w:r w:rsidRPr="00261810">
              <w:rPr>
                <w:rFonts w:cs="Arial"/>
                <w:color w:val="000000"/>
                <w:szCs w:val="24"/>
              </w:rPr>
              <w:t xml:space="preserve">production of final-draft notes and action plans with clear </w:t>
            </w:r>
            <w:r w:rsidR="00824965" w:rsidRPr="00261810">
              <w:rPr>
                <w:rFonts w:cs="Arial"/>
                <w:color w:val="000000"/>
                <w:szCs w:val="24"/>
              </w:rPr>
              <w:t>deliverables.</w:t>
            </w:r>
          </w:p>
          <w:p w:rsidR="001C3621" w:rsidRPr="00261810" w:rsidRDefault="001C3621" w:rsidP="00B478D9">
            <w:pPr>
              <w:numPr>
                <w:ilvl w:val="0"/>
                <w:numId w:val="18"/>
              </w:numPr>
              <w:rPr>
                <w:rFonts w:cs="Arial"/>
                <w:color w:val="000000"/>
                <w:szCs w:val="24"/>
              </w:rPr>
            </w:pPr>
            <w:r w:rsidRPr="00261810">
              <w:rPr>
                <w:rFonts w:cs="Arial"/>
                <w:szCs w:val="24"/>
              </w:rPr>
              <w:t>Working across organisational and professional boundaries</w:t>
            </w:r>
          </w:p>
          <w:p w:rsidR="002F21B7" w:rsidRPr="00261810" w:rsidRDefault="002F21B7" w:rsidP="002F21B7">
            <w:pPr>
              <w:rPr>
                <w:rFonts w:cs="Arial"/>
                <w:szCs w:val="24"/>
              </w:rPr>
            </w:pPr>
            <w:r w:rsidRPr="00261810">
              <w:rPr>
                <w:rFonts w:cs="Arial"/>
                <w:szCs w:val="24"/>
              </w:rPr>
              <w:t>Desirable:</w:t>
            </w:r>
          </w:p>
          <w:p w:rsidR="00B478D9" w:rsidRPr="00261810" w:rsidRDefault="00B478D9" w:rsidP="00B478D9">
            <w:pPr>
              <w:numPr>
                <w:ilvl w:val="0"/>
                <w:numId w:val="18"/>
              </w:numPr>
              <w:rPr>
                <w:rFonts w:cs="Arial"/>
                <w:szCs w:val="24"/>
              </w:rPr>
            </w:pPr>
            <w:r w:rsidRPr="00261810">
              <w:rPr>
                <w:rFonts w:cs="Arial"/>
                <w:szCs w:val="24"/>
              </w:rPr>
              <w:t>Developing processes for shared learning and knowledge across a small team</w:t>
            </w:r>
          </w:p>
          <w:p w:rsidR="002F21B7" w:rsidRPr="00261810" w:rsidRDefault="002F21B7" w:rsidP="00B478D9">
            <w:pPr>
              <w:pStyle w:val="ListParagraph"/>
              <w:numPr>
                <w:ilvl w:val="0"/>
                <w:numId w:val="18"/>
              </w:numPr>
              <w:rPr>
                <w:color w:val="000000"/>
                <w:szCs w:val="24"/>
              </w:rPr>
            </w:pPr>
            <w:r w:rsidRPr="00261810">
              <w:rPr>
                <w:szCs w:val="24"/>
              </w:rPr>
              <w:t>Use of Datix as a tool for recording and reporting, e</w:t>
            </w:r>
            <w:r w:rsidR="003B4285" w:rsidRPr="00261810">
              <w:rPr>
                <w:szCs w:val="24"/>
              </w:rPr>
              <w:t>.</w:t>
            </w:r>
            <w:r w:rsidRPr="00261810">
              <w:rPr>
                <w:szCs w:val="24"/>
              </w:rPr>
              <w:t>g. incidents, complaints.</w:t>
            </w:r>
          </w:p>
          <w:p w:rsidR="00362744" w:rsidRPr="00261810" w:rsidRDefault="003B4285" w:rsidP="00B478D9">
            <w:pPr>
              <w:pStyle w:val="ListParagraph"/>
              <w:numPr>
                <w:ilvl w:val="0"/>
                <w:numId w:val="18"/>
              </w:numPr>
              <w:rPr>
                <w:color w:val="000000"/>
                <w:szCs w:val="24"/>
              </w:rPr>
            </w:pPr>
            <w:r w:rsidRPr="00261810">
              <w:rPr>
                <w:szCs w:val="24"/>
              </w:rPr>
              <w:t>Knowledge of the organisational structure of</w:t>
            </w:r>
            <w:r w:rsidR="00362744" w:rsidRPr="00261810">
              <w:rPr>
                <w:szCs w:val="24"/>
              </w:rPr>
              <w:t xml:space="preserve"> NHS </w:t>
            </w:r>
            <w:r w:rsidR="00E06698" w:rsidRPr="00261810">
              <w:rPr>
                <w:szCs w:val="24"/>
              </w:rPr>
              <w:t>Fife</w:t>
            </w:r>
          </w:p>
          <w:p w:rsidR="002F21B7" w:rsidRPr="00261810" w:rsidRDefault="002F21B7" w:rsidP="002F21B7">
            <w:pPr>
              <w:rPr>
                <w:rFonts w:cs="Arial"/>
                <w:szCs w:val="24"/>
              </w:rPr>
            </w:pPr>
          </w:p>
          <w:p w:rsidR="0045081D" w:rsidRDefault="0045081D">
            <w:pPr>
              <w:rPr>
                <w:rFonts w:cs="Arial"/>
                <w:b/>
                <w:szCs w:val="24"/>
              </w:rPr>
            </w:pPr>
            <w:r w:rsidRPr="00261810">
              <w:rPr>
                <w:rFonts w:cs="Arial"/>
                <w:b/>
                <w:szCs w:val="24"/>
              </w:rPr>
              <w:t>Knowledge:</w:t>
            </w:r>
          </w:p>
          <w:p w:rsidR="00261810" w:rsidRPr="00261810" w:rsidRDefault="00261810">
            <w:pPr>
              <w:rPr>
                <w:rFonts w:cs="Arial"/>
                <w:b/>
                <w:szCs w:val="24"/>
              </w:rPr>
            </w:pPr>
          </w:p>
          <w:p w:rsidR="0045081D" w:rsidRPr="00261810" w:rsidRDefault="0045081D">
            <w:pPr>
              <w:rPr>
                <w:rFonts w:cs="Arial"/>
                <w:szCs w:val="24"/>
              </w:rPr>
            </w:pPr>
            <w:r w:rsidRPr="00261810">
              <w:rPr>
                <w:rFonts w:cs="Arial"/>
                <w:szCs w:val="24"/>
              </w:rPr>
              <w:t>Essential:</w:t>
            </w:r>
          </w:p>
          <w:p w:rsidR="0045081D" w:rsidRPr="00261810" w:rsidRDefault="003B4285" w:rsidP="00B478D9">
            <w:pPr>
              <w:numPr>
                <w:ilvl w:val="0"/>
                <w:numId w:val="18"/>
              </w:numPr>
              <w:rPr>
                <w:rFonts w:cs="Arial"/>
                <w:color w:val="000000"/>
                <w:szCs w:val="24"/>
              </w:rPr>
            </w:pPr>
            <w:r w:rsidRPr="00261810">
              <w:rPr>
                <w:rFonts w:cs="Arial"/>
                <w:color w:val="000000"/>
                <w:szCs w:val="24"/>
              </w:rPr>
              <w:t>Good u</w:t>
            </w:r>
            <w:r w:rsidR="00550581" w:rsidRPr="00261810">
              <w:rPr>
                <w:rFonts w:cs="Arial"/>
                <w:color w:val="000000"/>
                <w:szCs w:val="24"/>
              </w:rPr>
              <w:t xml:space="preserve">nderstanding of the health and </w:t>
            </w:r>
            <w:r w:rsidRPr="00261810">
              <w:rPr>
                <w:rFonts w:cs="Arial"/>
                <w:color w:val="000000"/>
                <w:szCs w:val="24"/>
              </w:rPr>
              <w:t xml:space="preserve">social </w:t>
            </w:r>
            <w:r w:rsidR="00550581" w:rsidRPr="00261810">
              <w:rPr>
                <w:rFonts w:cs="Arial"/>
                <w:color w:val="000000"/>
                <w:szCs w:val="24"/>
              </w:rPr>
              <w:t>care sector</w:t>
            </w:r>
          </w:p>
          <w:p w:rsidR="00781365" w:rsidRPr="00261810" w:rsidRDefault="00550581" w:rsidP="00B478D9">
            <w:pPr>
              <w:numPr>
                <w:ilvl w:val="0"/>
                <w:numId w:val="18"/>
              </w:numPr>
              <w:rPr>
                <w:rFonts w:cs="Arial"/>
                <w:color w:val="000000"/>
                <w:szCs w:val="24"/>
              </w:rPr>
            </w:pPr>
            <w:r w:rsidRPr="00261810">
              <w:rPr>
                <w:rFonts w:cs="Arial"/>
                <w:color w:val="000000"/>
                <w:szCs w:val="24"/>
              </w:rPr>
              <w:t>Awareness</w:t>
            </w:r>
            <w:r w:rsidR="00781365" w:rsidRPr="00261810">
              <w:rPr>
                <w:rFonts w:cs="Arial"/>
                <w:color w:val="000000"/>
                <w:szCs w:val="24"/>
              </w:rPr>
              <w:t xml:space="preserve"> of </w:t>
            </w:r>
            <w:r w:rsidR="00D93849" w:rsidRPr="00261810">
              <w:rPr>
                <w:rFonts w:cs="Arial"/>
                <w:color w:val="000000"/>
                <w:szCs w:val="24"/>
              </w:rPr>
              <w:t>t</w:t>
            </w:r>
            <w:r w:rsidRPr="00261810">
              <w:rPr>
                <w:rFonts w:cs="Arial"/>
                <w:color w:val="000000"/>
                <w:szCs w:val="24"/>
              </w:rPr>
              <w:t xml:space="preserve">he </w:t>
            </w:r>
            <w:r w:rsidR="00D93849" w:rsidRPr="00261810">
              <w:rPr>
                <w:rFonts w:cs="Arial"/>
                <w:color w:val="000000"/>
                <w:szCs w:val="24"/>
              </w:rPr>
              <w:t xml:space="preserve">NHS Scotland </w:t>
            </w:r>
            <w:r w:rsidRPr="00261810">
              <w:rPr>
                <w:rFonts w:cs="Arial"/>
                <w:color w:val="000000"/>
                <w:szCs w:val="24"/>
              </w:rPr>
              <w:t>National Whistleblowing Standards</w:t>
            </w:r>
            <w:r w:rsidR="00781365" w:rsidRPr="00261810">
              <w:rPr>
                <w:rFonts w:cs="Arial"/>
                <w:color w:val="000000"/>
                <w:szCs w:val="24"/>
              </w:rPr>
              <w:t xml:space="preserve"> </w:t>
            </w:r>
          </w:p>
          <w:p w:rsidR="00D93849" w:rsidRPr="00261810" w:rsidRDefault="00D93849" w:rsidP="00D93849">
            <w:pPr>
              <w:numPr>
                <w:ilvl w:val="0"/>
                <w:numId w:val="18"/>
              </w:numPr>
              <w:rPr>
                <w:rFonts w:cs="Arial"/>
                <w:color w:val="000000"/>
                <w:szCs w:val="24"/>
              </w:rPr>
            </w:pPr>
            <w:r w:rsidRPr="00261810">
              <w:rPr>
                <w:rFonts w:cs="Arial"/>
                <w:color w:val="000000"/>
                <w:szCs w:val="24"/>
              </w:rPr>
              <w:t xml:space="preserve">Understanding of processes around </w:t>
            </w:r>
            <w:proofErr w:type="gramStart"/>
            <w:r w:rsidRPr="00261810">
              <w:rPr>
                <w:rFonts w:cs="Arial"/>
                <w:color w:val="000000"/>
                <w:szCs w:val="24"/>
              </w:rPr>
              <w:t>raising</w:t>
            </w:r>
            <w:proofErr w:type="gramEnd"/>
            <w:r w:rsidRPr="00261810">
              <w:rPr>
                <w:rFonts w:cs="Arial"/>
                <w:color w:val="000000"/>
                <w:szCs w:val="24"/>
              </w:rPr>
              <w:t xml:space="preserve"> of complaints, concerns etc.</w:t>
            </w:r>
          </w:p>
          <w:p w:rsidR="00D93849" w:rsidRPr="00261810" w:rsidRDefault="00D93849" w:rsidP="00D93849">
            <w:pPr>
              <w:numPr>
                <w:ilvl w:val="0"/>
                <w:numId w:val="18"/>
              </w:numPr>
              <w:rPr>
                <w:rFonts w:cs="Arial"/>
                <w:color w:val="000000"/>
                <w:szCs w:val="24"/>
              </w:rPr>
            </w:pPr>
            <w:r w:rsidRPr="00261810">
              <w:rPr>
                <w:rFonts w:cs="Arial"/>
                <w:color w:val="000000"/>
                <w:szCs w:val="24"/>
              </w:rPr>
              <w:t>Awareness of patient safety / quality of care outcomes and measures</w:t>
            </w:r>
          </w:p>
          <w:p w:rsidR="00B61376" w:rsidRDefault="00B61376" w:rsidP="00B61376">
            <w:pPr>
              <w:pStyle w:val="ListParagraph"/>
              <w:numPr>
                <w:ilvl w:val="0"/>
                <w:numId w:val="18"/>
              </w:numPr>
              <w:rPr>
                <w:color w:val="000000"/>
                <w:szCs w:val="24"/>
                <w:lang w:eastAsia="en-US"/>
              </w:rPr>
            </w:pPr>
            <w:r w:rsidRPr="00261810">
              <w:rPr>
                <w:color w:val="000000"/>
                <w:szCs w:val="24"/>
                <w:lang w:eastAsia="en-US"/>
              </w:rPr>
              <w:t xml:space="preserve">Ability to work independently, often without the presence of the Head of Corporate Governance &amp; Board Secretary, displaying maturity and understanding, using own </w:t>
            </w:r>
            <w:r w:rsidRPr="00261810">
              <w:rPr>
                <w:color w:val="000000"/>
                <w:szCs w:val="24"/>
                <w:lang w:eastAsia="en-US"/>
              </w:rPr>
              <w:lastRenderedPageBreak/>
              <w:t>initiative in taking decisions and progressing issues.</w:t>
            </w:r>
          </w:p>
          <w:p w:rsidR="00261810" w:rsidRPr="00261810" w:rsidRDefault="00261810" w:rsidP="00261810">
            <w:pPr>
              <w:pStyle w:val="ListParagraph"/>
              <w:ind w:left="360"/>
              <w:rPr>
                <w:color w:val="000000"/>
                <w:szCs w:val="24"/>
                <w:lang w:eastAsia="en-US"/>
              </w:rPr>
            </w:pPr>
          </w:p>
          <w:p w:rsidR="00781365" w:rsidRPr="00261810" w:rsidRDefault="00781365" w:rsidP="00781365">
            <w:pPr>
              <w:rPr>
                <w:rFonts w:cs="Arial"/>
                <w:color w:val="000000"/>
                <w:szCs w:val="24"/>
              </w:rPr>
            </w:pPr>
            <w:r w:rsidRPr="00261810">
              <w:rPr>
                <w:rFonts w:cs="Arial"/>
                <w:color w:val="000000"/>
                <w:szCs w:val="24"/>
              </w:rPr>
              <w:t>Desirable:</w:t>
            </w:r>
          </w:p>
          <w:p w:rsidR="00781365" w:rsidRPr="00261810" w:rsidRDefault="00781365" w:rsidP="00B478D9">
            <w:pPr>
              <w:numPr>
                <w:ilvl w:val="0"/>
                <w:numId w:val="18"/>
              </w:numPr>
              <w:rPr>
                <w:rFonts w:cs="Arial"/>
                <w:szCs w:val="24"/>
              </w:rPr>
            </w:pPr>
            <w:r w:rsidRPr="00261810">
              <w:rPr>
                <w:rFonts w:cs="Arial"/>
                <w:szCs w:val="24"/>
              </w:rPr>
              <w:t xml:space="preserve">Key legislation and guidance affecting the </w:t>
            </w:r>
            <w:r w:rsidR="00B61376" w:rsidRPr="00261810">
              <w:rPr>
                <w:rFonts w:cs="Arial"/>
                <w:szCs w:val="24"/>
              </w:rPr>
              <w:t>NHS in Scotland</w:t>
            </w:r>
          </w:p>
          <w:p w:rsidR="00781365" w:rsidRPr="00261810" w:rsidRDefault="00781365" w:rsidP="00B478D9">
            <w:pPr>
              <w:numPr>
                <w:ilvl w:val="0"/>
                <w:numId w:val="18"/>
              </w:numPr>
              <w:rPr>
                <w:rFonts w:cs="Arial"/>
                <w:szCs w:val="24"/>
              </w:rPr>
            </w:pPr>
            <w:r w:rsidRPr="00261810">
              <w:rPr>
                <w:rFonts w:cs="Arial"/>
                <w:szCs w:val="24"/>
              </w:rPr>
              <w:t>Health Board policies and procedures</w:t>
            </w:r>
          </w:p>
          <w:p w:rsidR="00781365" w:rsidRPr="00261810" w:rsidRDefault="00781365" w:rsidP="00B478D9">
            <w:pPr>
              <w:numPr>
                <w:ilvl w:val="0"/>
                <w:numId w:val="18"/>
              </w:numPr>
              <w:rPr>
                <w:rFonts w:cs="Arial"/>
                <w:szCs w:val="24"/>
              </w:rPr>
            </w:pPr>
            <w:r w:rsidRPr="00261810">
              <w:rPr>
                <w:rFonts w:cs="Arial"/>
                <w:szCs w:val="24"/>
              </w:rPr>
              <w:t>Principles of good corporate governance</w:t>
            </w:r>
            <w:r w:rsidR="00B61376" w:rsidRPr="00261810">
              <w:rPr>
                <w:rFonts w:cs="Arial"/>
                <w:szCs w:val="24"/>
              </w:rPr>
              <w:t>.</w:t>
            </w:r>
          </w:p>
          <w:p w:rsidR="002F21B7" w:rsidRPr="00261810" w:rsidRDefault="002F21B7" w:rsidP="002F21B7">
            <w:pPr>
              <w:rPr>
                <w:rFonts w:cs="Arial"/>
                <w:szCs w:val="24"/>
              </w:rPr>
            </w:pPr>
          </w:p>
          <w:p w:rsidR="002F21B7" w:rsidRDefault="002F21B7" w:rsidP="002F21B7">
            <w:pPr>
              <w:rPr>
                <w:rFonts w:cs="Arial"/>
                <w:b/>
                <w:szCs w:val="24"/>
              </w:rPr>
            </w:pPr>
            <w:r w:rsidRPr="00261810">
              <w:rPr>
                <w:rFonts w:cs="Arial"/>
                <w:b/>
                <w:szCs w:val="24"/>
              </w:rPr>
              <w:t>Competencies and Skills</w:t>
            </w:r>
          </w:p>
          <w:p w:rsidR="00261810" w:rsidRPr="00261810" w:rsidRDefault="00261810" w:rsidP="002F21B7">
            <w:pPr>
              <w:rPr>
                <w:rFonts w:cs="Arial"/>
                <w:b/>
                <w:szCs w:val="24"/>
              </w:rPr>
            </w:pPr>
          </w:p>
          <w:p w:rsidR="002F21B7" w:rsidRPr="00261810" w:rsidRDefault="002F21B7" w:rsidP="002F21B7">
            <w:pPr>
              <w:rPr>
                <w:rFonts w:cs="Arial"/>
                <w:szCs w:val="24"/>
              </w:rPr>
            </w:pPr>
            <w:r w:rsidRPr="00261810">
              <w:rPr>
                <w:rFonts w:cs="Arial"/>
                <w:szCs w:val="24"/>
              </w:rPr>
              <w:t>Essential:</w:t>
            </w:r>
          </w:p>
          <w:p w:rsidR="002F21B7" w:rsidRPr="00261810" w:rsidRDefault="002F21B7" w:rsidP="00B478D9">
            <w:pPr>
              <w:numPr>
                <w:ilvl w:val="0"/>
                <w:numId w:val="18"/>
              </w:numPr>
              <w:rPr>
                <w:rFonts w:cs="Arial"/>
                <w:szCs w:val="24"/>
              </w:rPr>
            </w:pPr>
            <w:r w:rsidRPr="00261810">
              <w:rPr>
                <w:rFonts w:cs="Arial"/>
                <w:szCs w:val="24"/>
              </w:rPr>
              <w:t xml:space="preserve">Information technology and keyboard skills across Microsoft packages such as Word, Excel, </w:t>
            </w:r>
            <w:r w:rsidR="00824965" w:rsidRPr="00261810">
              <w:rPr>
                <w:rFonts w:cs="Arial"/>
                <w:szCs w:val="24"/>
              </w:rPr>
              <w:t>PowerPoint</w:t>
            </w:r>
            <w:r w:rsidRPr="00261810">
              <w:rPr>
                <w:rFonts w:cs="Arial"/>
                <w:szCs w:val="24"/>
              </w:rPr>
              <w:t xml:space="preserve"> and Outlook, use of internet and intranet sites.</w:t>
            </w:r>
          </w:p>
          <w:p w:rsidR="002F21B7" w:rsidRPr="00261810" w:rsidRDefault="002F21B7" w:rsidP="00B478D9">
            <w:pPr>
              <w:numPr>
                <w:ilvl w:val="0"/>
                <w:numId w:val="18"/>
              </w:numPr>
              <w:rPr>
                <w:rFonts w:cs="Arial"/>
                <w:szCs w:val="24"/>
              </w:rPr>
            </w:pPr>
            <w:r w:rsidRPr="00261810">
              <w:rPr>
                <w:rFonts w:cs="Arial"/>
                <w:szCs w:val="24"/>
              </w:rPr>
              <w:t>Well-developed problem solving and analytical skills.</w:t>
            </w:r>
          </w:p>
          <w:p w:rsidR="002F21B7" w:rsidRPr="00261810" w:rsidRDefault="002F21B7" w:rsidP="00B478D9">
            <w:pPr>
              <w:numPr>
                <w:ilvl w:val="0"/>
                <w:numId w:val="18"/>
              </w:numPr>
              <w:rPr>
                <w:rFonts w:cs="Arial"/>
                <w:szCs w:val="24"/>
              </w:rPr>
            </w:pPr>
            <w:r w:rsidRPr="00261810">
              <w:rPr>
                <w:rFonts w:cs="Arial"/>
                <w:szCs w:val="24"/>
              </w:rPr>
              <w:t>Good written and verbal communications skills.</w:t>
            </w:r>
          </w:p>
          <w:p w:rsidR="002F21B7" w:rsidRPr="00261810" w:rsidRDefault="002F21B7" w:rsidP="00B478D9">
            <w:pPr>
              <w:numPr>
                <w:ilvl w:val="0"/>
                <w:numId w:val="18"/>
              </w:numPr>
              <w:rPr>
                <w:rFonts w:cs="Arial"/>
                <w:szCs w:val="24"/>
              </w:rPr>
            </w:pPr>
            <w:r w:rsidRPr="00261810">
              <w:rPr>
                <w:rFonts w:cs="Arial"/>
                <w:szCs w:val="24"/>
              </w:rPr>
              <w:t xml:space="preserve">Good </w:t>
            </w:r>
            <w:r w:rsidR="00763B7E" w:rsidRPr="00261810">
              <w:rPr>
                <w:rFonts w:cs="Arial"/>
                <w:szCs w:val="24"/>
              </w:rPr>
              <w:t>people skills</w:t>
            </w:r>
            <w:r w:rsidR="003B4285" w:rsidRPr="00261810">
              <w:rPr>
                <w:rFonts w:cs="Arial"/>
                <w:szCs w:val="24"/>
              </w:rPr>
              <w:t>,</w:t>
            </w:r>
            <w:r w:rsidRPr="00261810">
              <w:rPr>
                <w:rFonts w:cs="Arial"/>
                <w:szCs w:val="24"/>
              </w:rPr>
              <w:t xml:space="preserve"> including diplomacy and discretion</w:t>
            </w:r>
            <w:r w:rsidR="00362744" w:rsidRPr="00261810">
              <w:rPr>
                <w:rFonts w:cs="Arial"/>
                <w:szCs w:val="24"/>
              </w:rPr>
              <w:t xml:space="preserve"> working one</w:t>
            </w:r>
            <w:r w:rsidR="003B4285" w:rsidRPr="00261810">
              <w:rPr>
                <w:rFonts w:cs="Arial"/>
                <w:szCs w:val="24"/>
              </w:rPr>
              <w:t>-</w:t>
            </w:r>
            <w:r w:rsidR="00362744" w:rsidRPr="00261810">
              <w:rPr>
                <w:rFonts w:cs="Arial"/>
                <w:szCs w:val="24"/>
              </w:rPr>
              <w:t>to</w:t>
            </w:r>
            <w:r w:rsidR="003B4285" w:rsidRPr="00261810">
              <w:rPr>
                <w:rFonts w:cs="Arial"/>
                <w:szCs w:val="24"/>
              </w:rPr>
              <w:t>-</w:t>
            </w:r>
            <w:r w:rsidR="00362744" w:rsidRPr="00261810">
              <w:rPr>
                <w:rFonts w:cs="Arial"/>
                <w:szCs w:val="24"/>
              </w:rPr>
              <w:t>one or with groups</w:t>
            </w:r>
            <w:r w:rsidRPr="00261810">
              <w:rPr>
                <w:rFonts w:cs="Arial"/>
                <w:szCs w:val="24"/>
              </w:rPr>
              <w:t>.</w:t>
            </w:r>
          </w:p>
          <w:p w:rsidR="00D93849" w:rsidRPr="00261810" w:rsidRDefault="00D93849" w:rsidP="00D93849">
            <w:pPr>
              <w:numPr>
                <w:ilvl w:val="0"/>
                <w:numId w:val="18"/>
              </w:numPr>
              <w:rPr>
                <w:rFonts w:cs="Arial"/>
                <w:szCs w:val="24"/>
              </w:rPr>
            </w:pPr>
            <w:r w:rsidRPr="00261810">
              <w:rPr>
                <w:rFonts w:cs="Arial"/>
                <w:szCs w:val="24"/>
              </w:rPr>
              <w:t xml:space="preserve">Partnership building and relationship management. </w:t>
            </w:r>
          </w:p>
          <w:p w:rsidR="00D93849" w:rsidRPr="00261810" w:rsidRDefault="00D93849" w:rsidP="00D93849">
            <w:pPr>
              <w:numPr>
                <w:ilvl w:val="0"/>
                <w:numId w:val="18"/>
              </w:numPr>
              <w:rPr>
                <w:rFonts w:cs="Arial"/>
                <w:szCs w:val="24"/>
              </w:rPr>
            </w:pPr>
            <w:r w:rsidRPr="00261810">
              <w:rPr>
                <w:rFonts w:cs="Arial"/>
                <w:szCs w:val="24"/>
              </w:rPr>
              <w:t xml:space="preserve">Commitment to driving continuous </w:t>
            </w:r>
            <w:r w:rsidR="00527CEC" w:rsidRPr="00261810">
              <w:rPr>
                <w:rFonts w:cs="Arial"/>
                <w:szCs w:val="24"/>
              </w:rPr>
              <w:t>i</w:t>
            </w:r>
            <w:r w:rsidRPr="00261810">
              <w:rPr>
                <w:rFonts w:cs="Arial"/>
                <w:szCs w:val="24"/>
              </w:rPr>
              <w:t>mprovement.</w:t>
            </w:r>
          </w:p>
          <w:p w:rsidR="002F21B7" w:rsidRPr="00261810" w:rsidRDefault="002F21B7" w:rsidP="00B478D9">
            <w:pPr>
              <w:numPr>
                <w:ilvl w:val="0"/>
                <w:numId w:val="18"/>
              </w:numPr>
              <w:rPr>
                <w:rFonts w:cs="Arial"/>
                <w:szCs w:val="24"/>
              </w:rPr>
            </w:pPr>
            <w:r w:rsidRPr="00261810">
              <w:rPr>
                <w:rFonts w:cs="Arial"/>
                <w:szCs w:val="24"/>
              </w:rPr>
              <w:t>Excellent time management and prioritisation skills</w:t>
            </w:r>
          </w:p>
          <w:p w:rsidR="002F21B7" w:rsidRPr="00261810" w:rsidRDefault="002F21B7" w:rsidP="00B478D9">
            <w:pPr>
              <w:numPr>
                <w:ilvl w:val="0"/>
                <w:numId w:val="18"/>
              </w:numPr>
              <w:rPr>
                <w:rFonts w:cs="Arial"/>
                <w:szCs w:val="24"/>
              </w:rPr>
            </w:pPr>
            <w:r w:rsidRPr="00261810">
              <w:rPr>
                <w:rFonts w:cs="Arial"/>
                <w:szCs w:val="24"/>
              </w:rPr>
              <w:t xml:space="preserve">Ability to collate and articulate information from a variety of </w:t>
            </w:r>
            <w:r w:rsidR="00824965" w:rsidRPr="00261810">
              <w:rPr>
                <w:rFonts w:cs="Arial"/>
                <w:szCs w:val="24"/>
              </w:rPr>
              <w:t>sources.</w:t>
            </w:r>
            <w:r w:rsidRPr="00261810">
              <w:rPr>
                <w:rFonts w:cs="Arial"/>
                <w:szCs w:val="24"/>
              </w:rPr>
              <w:t xml:space="preserve"> </w:t>
            </w:r>
          </w:p>
          <w:p w:rsidR="00362744" w:rsidRPr="00261810" w:rsidRDefault="002F21B7" w:rsidP="00B478D9">
            <w:pPr>
              <w:numPr>
                <w:ilvl w:val="0"/>
                <w:numId w:val="18"/>
              </w:numPr>
              <w:rPr>
                <w:rFonts w:cs="Arial"/>
                <w:szCs w:val="24"/>
              </w:rPr>
            </w:pPr>
            <w:r w:rsidRPr="00261810">
              <w:rPr>
                <w:rFonts w:cs="Arial"/>
                <w:szCs w:val="24"/>
              </w:rPr>
              <w:t xml:space="preserve">Ability to work in a rapidly changing </w:t>
            </w:r>
            <w:r w:rsidR="00824965" w:rsidRPr="00261810">
              <w:rPr>
                <w:rFonts w:cs="Arial"/>
                <w:szCs w:val="24"/>
              </w:rPr>
              <w:t>environment.</w:t>
            </w:r>
          </w:p>
          <w:p w:rsidR="00F859E6" w:rsidRPr="00261810" w:rsidRDefault="00F859E6" w:rsidP="00B478D9">
            <w:pPr>
              <w:numPr>
                <w:ilvl w:val="0"/>
                <w:numId w:val="18"/>
              </w:numPr>
              <w:rPr>
                <w:rFonts w:cs="Arial"/>
                <w:szCs w:val="24"/>
              </w:rPr>
            </w:pPr>
            <w:r w:rsidRPr="00261810">
              <w:rPr>
                <w:rFonts w:cs="Arial"/>
                <w:szCs w:val="24"/>
              </w:rPr>
              <w:t>A personal commitment to openness and transparency</w:t>
            </w:r>
          </w:p>
          <w:p w:rsidR="00892188" w:rsidRPr="00261810" w:rsidRDefault="00892188" w:rsidP="00B478D9">
            <w:pPr>
              <w:numPr>
                <w:ilvl w:val="0"/>
                <w:numId w:val="18"/>
              </w:numPr>
              <w:rPr>
                <w:rFonts w:cs="Arial"/>
                <w:szCs w:val="24"/>
              </w:rPr>
            </w:pPr>
            <w:r w:rsidRPr="00261810">
              <w:rPr>
                <w:rFonts w:cs="Arial"/>
                <w:szCs w:val="24"/>
              </w:rPr>
              <w:t>Minute/note taking skills and development of</w:t>
            </w:r>
            <w:r w:rsidR="00F859E6" w:rsidRPr="00261810">
              <w:rPr>
                <w:rFonts w:cs="Arial"/>
                <w:szCs w:val="24"/>
              </w:rPr>
              <w:t xml:space="preserve"> briefings and</w:t>
            </w:r>
            <w:r w:rsidRPr="00261810">
              <w:rPr>
                <w:rFonts w:cs="Arial"/>
                <w:szCs w:val="24"/>
              </w:rPr>
              <w:t xml:space="preserve"> action </w:t>
            </w:r>
            <w:r w:rsidR="00824965" w:rsidRPr="00261810">
              <w:rPr>
                <w:rFonts w:cs="Arial"/>
                <w:szCs w:val="24"/>
              </w:rPr>
              <w:t>plans.</w:t>
            </w:r>
          </w:p>
          <w:p w:rsidR="00B478D9" w:rsidRPr="00261810" w:rsidRDefault="002F21B7" w:rsidP="00B478D9">
            <w:pPr>
              <w:numPr>
                <w:ilvl w:val="0"/>
                <w:numId w:val="18"/>
              </w:numPr>
              <w:rPr>
                <w:rFonts w:cs="Arial"/>
                <w:szCs w:val="24"/>
              </w:rPr>
            </w:pPr>
            <w:r w:rsidRPr="00261810">
              <w:rPr>
                <w:rFonts w:cs="Arial"/>
                <w:szCs w:val="24"/>
              </w:rPr>
              <w:t xml:space="preserve">Effective in working </w:t>
            </w:r>
            <w:r w:rsidR="0015686F" w:rsidRPr="00261810">
              <w:rPr>
                <w:rFonts w:cs="Arial"/>
                <w:szCs w:val="24"/>
              </w:rPr>
              <w:t xml:space="preserve">autonomously </w:t>
            </w:r>
            <w:r w:rsidRPr="00261810">
              <w:rPr>
                <w:rFonts w:cs="Arial"/>
                <w:szCs w:val="24"/>
              </w:rPr>
              <w:t xml:space="preserve">as part of a small team </w:t>
            </w:r>
            <w:r w:rsidR="007A460F" w:rsidRPr="00261810">
              <w:rPr>
                <w:rFonts w:cs="Arial"/>
                <w:szCs w:val="24"/>
              </w:rPr>
              <w:t>to share learning.</w:t>
            </w:r>
          </w:p>
          <w:p w:rsidR="002F21B7" w:rsidRPr="00261810" w:rsidRDefault="002F21B7" w:rsidP="00B478D9">
            <w:pPr>
              <w:numPr>
                <w:ilvl w:val="0"/>
                <w:numId w:val="18"/>
              </w:numPr>
              <w:rPr>
                <w:rFonts w:cs="Arial"/>
                <w:szCs w:val="24"/>
              </w:rPr>
            </w:pPr>
            <w:r w:rsidRPr="00261810">
              <w:rPr>
                <w:rFonts w:cs="Arial"/>
                <w:szCs w:val="24"/>
              </w:rPr>
              <w:t>Self-motivation, enthusiasm and use of initiative</w:t>
            </w:r>
          </w:p>
          <w:p w:rsidR="002F21B7" w:rsidRPr="00261810" w:rsidRDefault="002F21B7" w:rsidP="00B478D9">
            <w:pPr>
              <w:numPr>
                <w:ilvl w:val="0"/>
                <w:numId w:val="18"/>
              </w:numPr>
              <w:rPr>
                <w:rFonts w:cs="Arial"/>
                <w:szCs w:val="24"/>
              </w:rPr>
            </w:pPr>
            <w:r w:rsidRPr="00261810">
              <w:rPr>
                <w:rFonts w:cs="Arial"/>
                <w:szCs w:val="24"/>
              </w:rPr>
              <w:t xml:space="preserve">The ability to prioritise own workload and deal with numerous concurrent tasks within challenging </w:t>
            </w:r>
            <w:r w:rsidR="00824965" w:rsidRPr="00261810">
              <w:rPr>
                <w:rFonts w:cs="Arial"/>
                <w:szCs w:val="24"/>
              </w:rPr>
              <w:t>timescales.</w:t>
            </w:r>
          </w:p>
          <w:p w:rsidR="002F21B7" w:rsidRDefault="002F21B7" w:rsidP="00B478D9">
            <w:pPr>
              <w:numPr>
                <w:ilvl w:val="0"/>
                <w:numId w:val="18"/>
              </w:numPr>
              <w:rPr>
                <w:rFonts w:cs="Arial"/>
                <w:szCs w:val="24"/>
              </w:rPr>
            </w:pPr>
            <w:r w:rsidRPr="00261810">
              <w:rPr>
                <w:rFonts w:cs="Arial"/>
                <w:szCs w:val="24"/>
              </w:rPr>
              <w:t>An adherence to confidentiality issues and health, safety and environment issues in the workplace.</w:t>
            </w:r>
          </w:p>
          <w:p w:rsidR="00261810" w:rsidRPr="00261810" w:rsidRDefault="00261810" w:rsidP="00261810">
            <w:pPr>
              <w:ind w:left="360"/>
              <w:rPr>
                <w:rFonts w:cs="Arial"/>
                <w:szCs w:val="24"/>
              </w:rPr>
            </w:pPr>
          </w:p>
          <w:p w:rsidR="002F21B7" w:rsidRPr="00261810" w:rsidRDefault="002F21B7" w:rsidP="002F21B7">
            <w:pPr>
              <w:rPr>
                <w:rFonts w:cs="Arial"/>
                <w:szCs w:val="24"/>
              </w:rPr>
            </w:pPr>
            <w:r w:rsidRPr="00261810">
              <w:rPr>
                <w:rFonts w:cs="Arial"/>
                <w:szCs w:val="24"/>
              </w:rPr>
              <w:t>Desirable:</w:t>
            </w:r>
          </w:p>
          <w:p w:rsidR="002F21B7" w:rsidRPr="00261810" w:rsidRDefault="00690A46" w:rsidP="00B478D9">
            <w:pPr>
              <w:pStyle w:val="ListParagraph"/>
              <w:numPr>
                <w:ilvl w:val="0"/>
                <w:numId w:val="18"/>
              </w:numPr>
              <w:rPr>
                <w:szCs w:val="24"/>
              </w:rPr>
            </w:pPr>
            <w:r w:rsidRPr="00261810">
              <w:rPr>
                <w:szCs w:val="24"/>
              </w:rPr>
              <w:t>P</w:t>
            </w:r>
            <w:r w:rsidR="002F21B7" w:rsidRPr="00261810">
              <w:rPr>
                <w:szCs w:val="24"/>
              </w:rPr>
              <w:t>roject management skills to support</w:t>
            </w:r>
            <w:r w:rsidR="00362744" w:rsidRPr="00261810">
              <w:rPr>
                <w:szCs w:val="24"/>
              </w:rPr>
              <w:t xml:space="preserve"> </w:t>
            </w:r>
            <w:r w:rsidR="002F21B7" w:rsidRPr="00261810">
              <w:rPr>
                <w:szCs w:val="24"/>
              </w:rPr>
              <w:t xml:space="preserve">project </w:t>
            </w:r>
            <w:r w:rsidR="00824965" w:rsidRPr="00261810">
              <w:rPr>
                <w:szCs w:val="24"/>
              </w:rPr>
              <w:t>activities.</w:t>
            </w:r>
          </w:p>
          <w:p w:rsidR="002F21B7" w:rsidRPr="00261810" w:rsidRDefault="002F21B7" w:rsidP="00B478D9">
            <w:pPr>
              <w:pStyle w:val="ListParagraph"/>
              <w:numPr>
                <w:ilvl w:val="0"/>
                <w:numId w:val="18"/>
              </w:numPr>
              <w:rPr>
                <w:szCs w:val="24"/>
              </w:rPr>
            </w:pPr>
            <w:r w:rsidRPr="00261810">
              <w:rPr>
                <w:szCs w:val="24"/>
              </w:rPr>
              <w:t>Development and maintenance of internet</w:t>
            </w:r>
            <w:r w:rsidR="00B61376" w:rsidRPr="00261810">
              <w:rPr>
                <w:szCs w:val="24"/>
              </w:rPr>
              <w:t xml:space="preserve"> / internal</w:t>
            </w:r>
            <w:r w:rsidRPr="00261810">
              <w:rPr>
                <w:szCs w:val="24"/>
              </w:rPr>
              <w:t xml:space="preserve"> web pages </w:t>
            </w:r>
          </w:p>
          <w:p w:rsidR="00362744" w:rsidRDefault="002F21B7" w:rsidP="00781365">
            <w:pPr>
              <w:pStyle w:val="ListParagraph"/>
              <w:numPr>
                <w:ilvl w:val="0"/>
                <w:numId w:val="18"/>
              </w:numPr>
              <w:rPr>
                <w:szCs w:val="24"/>
              </w:rPr>
            </w:pPr>
            <w:r w:rsidRPr="00261810">
              <w:rPr>
                <w:szCs w:val="24"/>
              </w:rPr>
              <w:t xml:space="preserve">Skills in using Microsoft Teams for </w:t>
            </w:r>
            <w:r w:rsidR="00B61376" w:rsidRPr="00261810">
              <w:rPr>
                <w:szCs w:val="24"/>
              </w:rPr>
              <w:t xml:space="preserve">frequent </w:t>
            </w:r>
            <w:r w:rsidRPr="00261810">
              <w:rPr>
                <w:szCs w:val="24"/>
              </w:rPr>
              <w:t>collaboration and meetings.</w:t>
            </w:r>
          </w:p>
          <w:p w:rsidR="00261810" w:rsidRDefault="00261810" w:rsidP="00261810">
            <w:pPr>
              <w:rPr>
                <w:szCs w:val="24"/>
              </w:rPr>
            </w:pPr>
          </w:p>
          <w:p w:rsidR="00261810" w:rsidRPr="00261810" w:rsidRDefault="00261810" w:rsidP="00261810">
            <w:pPr>
              <w:rPr>
                <w:szCs w:val="24"/>
              </w:rPr>
            </w:pPr>
            <w:r w:rsidRPr="00261810">
              <w:rPr>
                <w:szCs w:val="24"/>
              </w:rPr>
              <w:t>Mandatory Induction Standards and Code of Conduct for Healthcare Support Workers – NHS Circular CEL(2010)23</w:t>
            </w:r>
          </w:p>
          <w:p w:rsidR="00261810" w:rsidRPr="00261810" w:rsidRDefault="00261810" w:rsidP="00261810">
            <w:pPr>
              <w:rPr>
                <w:szCs w:val="24"/>
              </w:rPr>
            </w:pPr>
          </w:p>
          <w:p w:rsidR="00261810" w:rsidRPr="00261810" w:rsidRDefault="00261810" w:rsidP="00261810">
            <w:pPr>
              <w:rPr>
                <w:szCs w:val="24"/>
              </w:rPr>
            </w:pPr>
            <w:r w:rsidRPr="00261810">
              <w:rPr>
                <w:szCs w:val="24"/>
              </w:rPr>
              <w:t>Your performance must comply with the “Mandatory Inductions Standards for Health Care Support Workers in Scotland” 2009; and with the Code of Conduct for Health Care Support Workers, both as amended from time to time, which will be issued with your contract (further copies can be obtained from Human Resources). Failure to adhere to the Standards or to comply with the code may result in poor performance measures or disciplinary action and could lead to dismissal; or if you are self-employed, such failure will be deemed to be a breach of an essential term of your contract, allowing us to te</w:t>
            </w:r>
            <w:r>
              <w:rPr>
                <w:szCs w:val="24"/>
              </w:rPr>
              <w:t>rminate with or without notice.</w:t>
            </w:r>
          </w:p>
          <w:p w:rsidR="0045081D" w:rsidRPr="00261810" w:rsidRDefault="0045081D" w:rsidP="002F21B7">
            <w:pPr>
              <w:rPr>
                <w:rFonts w:cs="Arial"/>
                <w:szCs w:val="24"/>
              </w:rPr>
            </w:pPr>
          </w:p>
        </w:tc>
      </w:tr>
    </w:tbl>
    <w:p w:rsidR="0045081D" w:rsidRDefault="0045081D">
      <w:pPr>
        <w:rPr>
          <w:rFonts w:cs="Arial"/>
          <w:szCs w:val="24"/>
        </w:rPr>
      </w:pPr>
    </w:p>
    <w:p w:rsidR="00261810" w:rsidRDefault="00261810">
      <w:pPr>
        <w:rPr>
          <w:rFonts w:cs="Arial"/>
          <w:szCs w:val="24"/>
        </w:rPr>
      </w:pPr>
    </w:p>
    <w:p w:rsidR="00261810" w:rsidRPr="00261810" w:rsidRDefault="00261810">
      <w:pPr>
        <w:rPr>
          <w:rFonts w:cs="Arial"/>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18"/>
      </w:tblGrid>
      <w:tr w:rsidR="006B2345" w:rsidRPr="00261810" w:rsidTr="00F859E6">
        <w:tc>
          <w:tcPr>
            <w:tcW w:w="9918" w:type="dxa"/>
            <w:tcBorders>
              <w:bottom w:val="single" w:sz="4" w:space="0" w:color="auto"/>
            </w:tcBorders>
          </w:tcPr>
          <w:p w:rsidR="006B2345" w:rsidRPr="00261810" w:rsidRDefault="006B2345" w:rsidP="007B5215">
            <w:pPr>
              <w:spacing w:line="360" w:lineRule="auto"/>
              <w:rPr>
                <w:rFonts w:cs="Arial"/>
                <w:b/>
                <w:szCs w:val="24"/>
              </w:rPr>
            </w:pPr>
            <w:r w:rsidRPr="00261810">
              <w:rPr>
                <w:rFonts w:cs="Arial"/>
                <w:b/>
                <w:szCs w:val="24"/>
              </w:rPr>
              <w:lastRenderedPageBreak/>
              <w:t>14.</w:t>
            </w:r>
            <w:r w:rsidRPr="00261810">
              <w:rPr>
                <w:rFonts w:cs="Arial"/>
                <w:b/>
                <w:szCs w:val="24"/>
              </w:rPr>
              <w:tab/>
              <w:t>JOB DESCRIPTION AGREEMENT</w:t>
            </w:r>
          </w:p>
          <w:p w:rsidR="006B2345" w:rsidRPr="00261810" w:rsidRDefault="006B2345" w:rsidP="007B5215">
            <w:pPr>
              <w:rPr>
                <w:rFonts w:cs="Arial"/>
                <w:szCs w:val="24"/>
              </w:rPr>
            </w:pPr>
            <w:r w:rsidRPr="00261810">
              <w:rPr>
                <w:rFonts w:cs="Arial"/>
                <w:szCs w:val="24"/>
              </w:rPr>
              <w:t>A separate job description will need to be signed off by each jobholder to whom the job description applies.</w:t>
            </w:r>
          </w:p>
          <w:p w:rsidR="006B2345" w:rsidRPr="00261810" w:rsidRDefault="006B2345" w:rsidP="007B5215">
            <w:pPr>
              <w:rPr>
                <w:rFonts w:cs="Arial"/>
                <w:szCs w:val="24"/>
              </w:rPr>
            </w:pPr>
          </w:p>
          <w:p w:rsidR="006B2345" w:rsidRPr="00261810" w:rsidRDefault="006B2345" w:rsidP="007B5215">
            <w:pPr>
              <w:rPr>
                <w:rFonts w:cs="Arial"/>
                <w:szCs w:val="24"/>
              </w:rPr>
            </w:pPr>
            <w:r w:rsidRPr="00261810">
              <w:rPr>
                <w:rFonts w:cs="Arial"/>
                <w:szCs w:val="24"/>
              </w:rPr>
              <w:t>Job Holder’s Signature:</w:t>
            </w:r>
            <w:r w:rsidRPr="00261810">
              <w:rPr>
                <w:rFonts w:cs="Arial"/>
                <w:szCs w:val="24"/>
              </w:rPr>
              <w:tab/>
            </w:r>
            <w:r w:rsidRPr="00261810">
              <w:rPr>
                <w:rFonts w:cs="Arial"/>
                <w:szCs w:val="24"/>
              </w:rPr>
              <w:tab/>
            </w:r>
            <w:r w:rsidRPr="00261810">
              <w:rPr>
                <w:rFonts w:cs="Arial"/>
                <w:szCs w:val="24"/>
              </w:rPr>
              <w:tab/>
            </w:r>
            <w:r w:rsidRPr="00261810">
              <w:rPr>
                <w:rFonts w:cs="Arial"/>
                <w:szCs w:val="24"/>
              </w:rPr>
              <w:tab/>
            </w:r>
            <w:r w:rsidRPr="00261810">
              <w:rPr>
                <w:rFonts w:cs="Arial"/>
                <w:szCs w:val="24"/>
              </w:rPr>
              <w:tab/>
            </w:r>
            <w:r w:rsidRPr="00261810">
              <w:rPr>
                <w:rFonts w:cs="Arial"/>
                <w:szCs w:val="24"/>
              </w:rPr>
              <w:tab/>
            </w:r>
            <w:r w:rsidRPr="00261810">
              <w:rPr>
                <w:rFonts w:cs="Arial"/>
                <w:szCs w:val="24"/>
              </w:rPr>
              <w:tab/>
            </w:r>
            <w:r w:rsidRPr="00261810">
              <w:rPr>
                <w:rFonts w:cs="Arial"/>
                <w:szCs w:val="24"/>
              </w:rPr>
              <w:tab/>
              <w:t>Date:</w:t>
            </w:r>
          </w:p>
          <w:p w:rsidR="006B2345" w:rsidRPr="00261810" w:rsidRDefault="006B2345" w:rsidP="007B5215">
            <w:pPr>
              <w:rPr>
                <w:rFonts w:cs="Arial"/>
                <w:szCs w:val="24"/>
              </w:rPr>
            </w:pPr>
          </w:p>
          <w:p w:rsidR="006B2345" w:rsidRPr="00261810" w:rsidRDefault="006B2345" w:rsidP="007B5215">
            <w:pPr>
              <w:rPr>
                <w:rFonts w:cs="Arial"/>
                <w:szCs w:val="24"/>
              </w:rPr>
            </w:pPr>
          </w:p>
          <w:p w:rsidR="006B2345" w:rsidRPr="00261810" w:rsidRDefault="006B2345" w:rsidP="00362744">
            <w:pPr>
              <w:rPr>
                <w:rFonts w:cs="Arial"/>
                <w:szCs w:val="24"/>
              </w:rPr>
            </w:pPr>
            <w:r w:rsidRPr="00261810">
              <w:rPr>
                <w:rFonts w:cs="Arial"/>
                <w:szCs w:val="24"/>
              </w:rPr>
              <w:t>Head of Department Signature:</w:t>
            </w:r>
            <w:r w:rsidRPr="00261810">
              <w:rPr>
                <w:rFonts w:cs="Arial"/>
                <w:szCs w:val="24"/>
              </w:rPr>
              <w:tab/>
            </w:r>
            <w:r w:rsidRPr="00261810">
              <w:rPr>
                <w:rFonts w:cs="Arial"/>
                <w:szCs w:val="24"/>
              </w:rPr>
              <w:tab/>
            </w:r>
            <w:r w:rsidRPr="00261810">
              <w:rPr>
                <w:rFonts w:cs="Arial"/>
                <w:szCs w:val="24"/>
              </w:rPr>
              <w:tab/>
            </w:r>
            <w:r w:rsidRPr="00261810">
              <w:rPr>
                <w:rFonts w:cs="Arial"/>
                <w:szCs w:val="24"/>
              </w:rPr>
              <w:tab/>
            </w:r>
            <w:r w:rsidRPr="00261810">
              <w:rPr>
                <w:rFonts w:cs="Arial"/>
                <w:szCs w:val="24"/>
              </w:rPr>
              <w:tab/>
            </w:r>
            <w:r w:rsidRPr="00261810">
              <w:rPr>
                <w:rFonts w:cs="Arial"/>
                <w:szCs w:val="24"/>
              </w:rPr>
              <w:tab/>
            </w:r>
            <w:r w:rsidRPr="00261810">
              <w:rPr>
                <w:rFonts w:cs="Arial"/>
                <w:szCs w:val="24"/>
              </w:rPr>
              <w:tab/>
              <w:t>Date:</w:t>
            </w:r>
          </w:p>
          <w:p w:rsidR="00362744" w:rsidRPr="00261810" w:rsidRDefault="00362744" w:rsidP="00362744">
            <w:pPr>
              <w:rPr>
                <w:rFonts w:cs="Arial"/>
                <w:b/>
                <w:szCs w:val="24"/>
              </w:rPr>
            </w:pPr>
          </w:p>
        </w:tc>
      </w:tr>
    </w:tbl>
    <w:p w:rsidR="00867AFF" w:rsidRPr="00261810" w:rsidRDefault="00867AFF">
      <w:pPr>
        <w:rPr>
          <w:rFonts w:cs="Arial"/>
          <w:szCs w:val="24"/>
        </w:rPr>
      </w:pPr>
      <w:r w:rsidRPr="00261810">
        <w:rPr>
          <w:rFonts w:cs="Arial"/>
          <w:szCs w:val="24"/>
        </w:rPr>
        <w:br w:type="page"/>
      </w:r>
    </w:p>
    <w:tbl>
      <w:tblPr>
        <w:tblW w:w="9162"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369"/>
        <w:gridCol w:w="4793"/>
      </w:tblGrid>
      <w:tr w:rsidR="00867AFF" w:rsidRPr="00261810" w:rsidTr="00E91515">
        <w:tc>
          <w:tcPr>
            <w:tcW w:w="9162" w:type="dxa"/>
            <w:gridSpan w:val="2"/>
            <w:tcBorders>
              <w:top w:val="single" w:sz="6" w:space="0" w:color="auto"/>
              <w:left w:val="single" w:sz="6" w:space="0" w:color="auto"/>
              <w:bottom w:val="single" w:sz="6" w:space="0" w:color="auto"/>
              <w:right w:val="single" w:sz="6" w:space="0" w:color="auto"/>
            </w:tcBorders>
          </w:tcPr>
          <w:p w:rsidR="00867AFF" w:rsidRPr="00261810" w:rsidRDefault="00867AFF" w:rsidP="00867AFF">
            <w:pPr>
              <w:keepNext/>
              <w:overflowPunct w:val="0"/>
              <w:autoSpaceDE w:val="0"/>
              <w:autoSpaceDN w:val="0"/>
              <w:adjustRightInd w:val="0"/>
              <w:jc w:val="center"/>
              <w:textAlignment w:val="baseline"/>
              <w:outlineLvl w:val="0"/>
              <w:rPr>
                <w:rFonts w:cs="Arial"/>
                <w:b/>
                <w:i/>
                <w:iCs/>
                <w:szCs w:val="24"/>
              </w:rPr>
            </w:pPr>
          </w:p>
          <w:p w:rsidR="00867AFF" w:rsidRDefault="00867AFF" w:rsidP="00867AFF">
            <w:pPr>
              <w:keepNext/>
              <w:overflowPunct w:val="0"/>
              <w:autoSpaceDE w:val="0"/>
              <w:autoSpaceDN w:val="0"/>
              <w:adjustRightInd w:val="0"/>
              <w:jc w:val="center"/>
              <w:textAlignment w:val="baseline"/>
              <w:outlineLvl w:val="0"/>
              <w:rPr>
                <w:rFonts w:cs="Arial"/>
                <w:b/>
                <w:i/>
                <w:iCs/>
                <w:szCs w:val="24"/>
              </w:rPr>
            </w:pPr>
            <w:r w:rsidRPr="00261810">
              <w:rPr>
                <w:rFonts w:cs="Arial"/>
                <w:b/>
                <w:i/>
                <w:iCs/>
                <w:szCs w:val="24"/>
              </w:rPr>
              <w:t>PERSON SPECIFICATION</w:t>
            </w:r>
          </w:p>
          <w:p w:rsidR="00261810" w:rsidRPr="00261810" w:rsidRDefault="00261810" w:rsidP="00867AFF">
            <w:pPr>
              <w:keepNext/>
              <w:overflowPunct w:val="0"/>
              <w:autoSpaceDE w:val="0"/>
              <w:autoSpaceDN w:val="0"/>
              <w:adjustRightInd w:val="0"/>
              <w:jc w:val="center"/>
              <w:textAlignment w:val="baseline"/>
              <w:outlineLvl w:val="0"/>
              <w:rPr>
                <w:rFonts w:cs="Arial"/>
                <w:b/>
                <w:i/>
                <w:iCs/>
                <w:szCs w:val="24"/>
              </w:rPr>
            </w:pPr>
          </w:p>
          <w:p w:rsidR="00867AFF" w:rsidRPr="00261810" w:rsidRDefault="00867AFF" w:rsidP="002D1800">
            <w:pPr>
              <w:overflowPunct w:val="0"/>
              <w:autoSpaceDE w:val="0"/>
              <w:autoSpaceDN w:val="0"/>
              <w:adjustRightInd w:val="0"/>
              <w:jc w:val="both"/>
              <w:textAlignment w:val="baseline"/>
              <w:rPr>
                <w:rFonts w:cs="Arial"/>
                <w:b/>
                <w:bCs/>
                <w:i/>
                <w:iCs/>
                <w:szCs w:val="24"/>
              </w:rPr>
            </w:pPr>
          </w:p>
        </w:tc>
      </w:tr>
      <w:tr w:rsidR="00F859E6" w:rsidRPr="00261810" w:rsidTr="00093D16">
        <w:tc>
          <w:tcPr>
            <w:tcW w:w="4369" w:type="dxa"/>
            <w:tcBorders>
              <w:top w:val="single" w:sz="6" w:space="0" w:color="auto"/>
              <w:left w:val="single" w:sz="6" w:space="0" w:color="auto"/>
              <w:bottom w:val="single" w:sz="6" w:space="0" w:color="auto"/>
              <w:right w:val="single" w:sz="6" w:space="0" w:color="auto"/>
            </w:tcBorders>
          </w:tcPr>
          <w:p w:rsidR="00F859E6" w:rsidRPr="00261810" w:rsidRDefault="00F859E6" w:rsidP="002D1800">
            <w:pPr>
              <w:keepNext/>
              <w:overflowPunct w:val="0"/>
              <w:autoSpaceDE w:val="0"/>
              <w:autoSpaceDN w:val="0"/>
              <w:adjustRightInd w:val="0"/>
              <w:jc w:val="both"/>
              <w:textAlignment w:val="baseline"/>
              <w:outlineLvl w:val="0"/>
              <w:rPr>
                <w:rFonts w:cs="Arial"/>
                <w:b/>
                <w:i/>
                <w:iCs/>
                <w:szCs w:val="24"/>
              </w:rPr>
            </w:pPr>
            <w:r w:rsidRPr="00261810">
              <w:rPr>
                <w:rFonts w:cs="Arial"/>
                <w:b/>
                <w:i/>
                <w:iCs/>
                <w:szCs w:val="24"/>
              </w:rPr>
              <w:t>ESSENTIAL</w:t>
            </w:r>
          </w:p>
        </w:tc>
        <w:tc>
          <w:tcPr>
            <w:tcW w:w="4793" w:type="dxa"/>
            <w:tcBorders>
              <w:top w:val="single" w:sz="6" w:space="0" w:color="auto"/>
              <w:left w:val="single" w:sz="6" w:space="0" w:color="auto"/>
              <w:bottom w:val="single" w:sz="6" w:space="0" w:color="auto"/>
              <w:right w:val="single" w:sz="6" w:space="0" w:color="auto"/>
            </w:tcBorders>
          </w:tcPr>
          <w:p w:rsidR="00F859E6" w:rsidRDefault="00F859E6" w:rsidP="002D1800">
            <w:pPr>
              <w:overflowPunct w:val="0"/>
              <w:autoSpaceDE w:val="0"/>
              <w:autoSpaceDN w:val="0"/>
              <w:adjustRightInd w:val="0"/>
              <w:jc w:val="both"/>
              <w:textAlignment w:val="baseline"/>
              <w:rPr>
                <w:rFonts w:cs="Arial"/>
                <w:b/>
                <w:bCs/>
                <w:i/>
                <w:iCs/>
                <w:szCs w:val="24"/>
              </w:rPr>
            </w:pPr>
            <w:r w:rsidRPr="00261810">
              <w:rPr>
                <w:rFonts w:cs="Arial"/>
                <w:b/>
                <w:bCs/>
                <w:i/>
                <w:iCs/>
                <w:szCs w:val="24"/>
              </w:rPr>
              <w:t>DESIRABLE</w:t>
            </w:r>
          </w:p>
          <w:p w:rsidR="00261810" w:rsidRPr="00261810" w:rsidRDefault="00261810" w:rsidP="002D1800">
            <w:pPr>
              <w:overflowPunct w:val="0"/>
              <w:autoSpaceDE w:val="0"/>
              <w:autoSpaceDN w:val="0"/>
              <w:adjustRightInd w:val="0"/>
              <w:jc w:val="both"/>
              <w:textAlignment w:val="baseline"/>
              <w:rPr>
                <w:rFonts w:cs="Arial"/>
                <w:b/>
                <w:bCs/>
                <w:i/>
                <w:iCs/>
                <w:szCs w:val="24"/>
              </w:rPr>
            </w:pPr>
          </w:p>
        </w:tc>
      </w:tr>
      <w:tr w:rsidR="00F859E6" w:rsidRPr="00261810" w:rsidTr="00093D16">
        <w:tc>
          <w:tcPr>
            <w:tcW w:w="4369" w:type="dxa"/>
            <w:tcBorders>
              <w:top w:val="single" w:sz="6" w:space="0" w:color="auto"/>
              <w:left w:val="single" w:sz="6" w:space="0" w:color="auto"/>
              <w:bottom w:val="single" w:sz="6" w:space="0" w:color="auto"/>
              <w:right w:val="single" w:sz="6" w:space="0" w:color="auto"/>
            </w:tcBorders>
          </w:tcPr>
          <w:p w:rsidR="00F859E6" w:rsidRDefault="00F859E6" w:rsidP="002D1800">
            <w:pPr>
              <w:keepNext/>
              <w:overflowPunct w:val="0"/>
              <w:autoSpaceDE w:val="0"/>
              <w:autoSpaceDN w:val="0"/>
              <w:adjustRightInd w:val="0"/>
              <w:jc w:val="both"/>
              <w:textAlignment w:val="baseline"/>
              <w:outlineLvl w:val="0"/>
              <w:rPr>
                <w:rFonts w:cs="Arial"/>
                <w:b/>
                <w:i/>
                <w:iCs/>
                <w:szCs w:val="24"/>
              </w:rPr>
            </w:pPr>
            <w:r w:rsidRPr="00261810">
              <w:rPr>
                <w:rFonts w:cs="Arial"/>
                <w:b/>
                <w:i/>
                <w:iCs/>
                <w:szCs w:val="24"/>
              </w:rPr>
              <w:t>Qualifications</w:t>
            </w:r>
          </w:p>
          <w:p w:rsidR="00261810" w:rsidRPr="00261810" w:rsidRDefault="00261810" w:rsidP="002D1800">
            <w:pPr>
              <w:keepNext/>
              <w:overflowPunct w:val="0"/>
              <w:autoSpaceDE w:val="0"/>
              <w:autoSpaceDN w:val="0"/>
              <w:adjustRightInd w:val="0"/>
              <w:jc w:val="both"/>
              <w:textAlignment w:val="baseline"/>
              <w:outlineLvl w:val="0"/>
              <w:rPr>
                <w:rFonts w:cs="Arial"/>
                <w:b/>
                <w:i/>
                <w:iCs/>
                <w:szCs w:val="24"/>
              </w:rPr>
            </w:pPr>
          </w:p>
          <w:p w:rsidR="00B1685E" w:rsidRPr="00261810" w:rsidRDefault="00B1685E" w:rsidP="00B1685E">
            <w:pPr>
              <w:rPr>
                <w:rFonts w:cs="Arial"/>
                <w:szCs w:val="24"/>
              </w:rPr>
            </w:pPr>
            <w:r w:rsidRPr="00261810">
              <w:rPr>
                <w:rFonts w:cs="Arial"/>
                <w:szCs w:val="24"/>
              </w:rPr>
              <w:t>Educated to Degree level or with equivalent experience</w:t>
            </w:r>
            <w:r w:rsidR="0044058E" w:rsidRPr="00261810">
              <w:rPr>
                <w:rFonts w:cs="Arial"/>
                <w:szCs w:val="24"/>
              </w:rPr>
              <w:t>.</w:t>
            </w:r>
          </w:p>
          <w:p w:rsidR="00B1685E" w:rsidRPr="00261810" w:rsidRDefault="00B1685E" w:rsidP="00B1685E">
            <w:pPr>
              <w:rPr>
                <w:rFonts w:cs="Arial"/>
                <w:szCs w:val="24"/>
              </w:rPr>
            </w:pPr>
          </w:p>
          <w:p w:rsidR="00B1685E" w:rsidRPr="00261810" w:rsidRDefault="00B1685E" w:rsidP="00B1685E">
            <w:pPr>
              <w:rPr>
                <w:rFonts w:cs="Arial"/>
                <w:szCs w:val="24"/>
              </w:rPr>
            </w:pPr>
            <w:r w:rsidRPr="00261810">
              <w:rPr>
                <w:rFonts w:cs="Arial"/>
                <w:szCs w:val="24"/>
              </w:rPr>
              <w:t>Record of continued professional development</w:t>
            </w:r>
            <w:r w:rsidR="0044058E" w:rsidRPr="00261810">
              <w:rPr>
                <w:rFonts w:cs="Arial"/>
                <w:szCs w:val="24"/>
              </w:rPr>
              <w:t>.</w:t>
            </w:r>
          </w:p>
          <w:p w:rsidR="00093D16" w:rsidRPr="00261810" w:rsidRDefault="00093D16" w:rsidP="00B1685E">
            <w:pPr>
              <w:rPr>
                <w:rFonts w:cs="Arial"/>
                <w:szCs w:val="24"/>
              </w:rPr>
            </w:pPr>
          </w:p>
          <w:p w:rsidR="00F859E6" w:rsidRPr="00261810" w:rsidRDefault="00F859E6" w:rsidP="002D1800">
            <w:pPr>
              <w:ind w:left="-20" w:right="20"/>
              <w:rPr>
                <w:rFonts w:cs="Arial"/>
                <w:szCs w:val="24"/>
              </w:rPr>
            </w:pPr>
          </w:p>
        </w:tc>
        <w:tc>
          <w:tcPr>
            <w:tcW w:w="4793" w:type="dxa"/>
            <w:tcBorders>
              <w:top w:val="single" w:sz="6" w:space="0" w:color="auto"/>
              <w:left w:val="single" w:sz="6" w:space="0" w:color="auto"/>
              <w:bottom w:val="single" w:sz="6" w:space="0" w:color="auto"/>
              <w:right w:val="single" w:sz="6" w:space="0" w:color="auto"/>
            </w:tcBorders>
          </w:tcPr>
          <w:p w:rsidR="00F859E6" w:rsidRPr="00261810" w:rsidRDefault="00F859E6" w:rsidP="002D1800">
            <w:pPr>
              <w:overflowPunct w:val="0"/>
              <w:autoSpaceDE w:val="0"/>
              <w:autoSpaceDN w:val="0"/>
              <w:adjustRightInd w:val="0"/>
              <w:jc w:val="both"/>
              <w:textAlignment w:val="baseline"/>
              <w:rPr>
                <w:rFonts w:cs="Arial"/>
                <w:szCs w:val="24"/>
              </w:rPr>
            </w:pPr>
          </w:p>
          <w:p w:rsidR="00261810" w:rsidRDefault="00261810" w:rsidP="00B1685E">
            <w:pPr>
              <w:pStyle w:val="BodyText"/>
              <w:rPr>
                <w:rFonts w:cs="Arial"/>
                <w:sz w:val="24"/>
                <w:szCs w:val="24"/>
              </w:rPr>
            </w:pPr>
          </w:p>
          <w:p w:rsidR="00B1685E" w:rsidRPr="00261810" w:rsidRDefault="00B1685E" w:rsidP="00B1685E">
            <w:pPr>
              <w:pStyle w:val="BodyText"/>
              <w:rPr>
                <w:rFonts w:cs="Arial"/>
                <w:sz w:val="24"/>
                <w:szCs w:val="24"/>
              </w:rPr>
            </w:pPr>
            <w:r w:rsidRPr="00261810">
              <w:rPr>
                <w:rFonts w:cs="Arial"/>
                <w:sz w:val="24"/>
                <w:szCs w:val="24"/>
              </w:rPr>
              <w:t>Project management qualification or training</w:t>
            </w:r>
            <w:r w:rsidR="0044058E" w:rsidRPr="00261810">
              <w:rPr>
                <w:rFonts w:cs="Arial"/>
                <w:sz w:val="24"/>
                <w:szCs w:val="24"/>
              </w:rPr>
              <w:t>.</w:t>
            </w:r>
          </w:p>
          <w:p w:rsidR="00B1685E" w:rsidRPr="00261810" w:rsidRDefault="00B1685E" w:rsidP="00B1685E">
            <w:pPr>
              <w:pStyle w:val="BodyText"/>
              <w:rPr>
                <w:rFonts w:cs="Arial"/>
                <w:sz w:val="24"/>
                <w:szCs w:val="24"/>
              </w:rPr>
            </w:pPr>
          </w:p>
          <w:p w:rsidR="00B1685E" w:rsidRPr="00261810" w:rsidRDefault="00B1685E" w:rsidP="00B1685E">
            <w:pPr>
              <w:pStyle w:val="BodyText"/>
              <w:rPr>
                <w:rFonts w:cs="Arial"/>
                <w:sz w:val="24"/>
                <w:szCs w:val="24"/>
              </w:rPr>
            </w:pPr>
            <w:r w:rsidRPr="00261810">
              <w:rPr>
                <w:rFonts w:cs="Arial"/>
                <w:sz w:val="24"/>
                <w:szCs w:val="24"/>
              </w:rPr>
              <w:t>Knowledge of NHS clinical services, gained through a previous nursing or medical role.</w:t>
            </w:r>
          </w:p>
          <w:p w:rsidR="00F859E6" w:rsidRPr="00261810" w:rsidRDefault="00F859E6" w:rsidP="002D1800">
            <w:pPr>
              <w:overflowPunct w:val="0"/>
              <w:autoSpaceDE w:val="0"/>
              <w:autoSpaceDN w:val="0"/>
              <w:adjustRightInd w:val="0"/>
              <w:jc w:val="both"/>
              <w:textAlignment w:val="baseline"/>
              <w:rPr>
                <w:rFonts w:cs="Arial"/>
                <w:szCs w:val="24"/>
              </w:rPr>
            </w:pPr>
          </w:p>
        </w:tc>
      </w:tr>
      <w:tr w:rsidR="00F859E6" w:rsidRPr="00261810" w:rsidTr="00093D16">
        <w:tc>
          <w:tcPr>
            <w:tcW w:w="4369" w:type="dxa"/>
            <w:tcBorders>
              <w:top w:val="single" w:sz="6" w:space="0" w:color="auto"/>
              <w:left w:val="single" w:sz="6" w:space="0" w:color="auto"/>
              <w:bottom w:val="single" w:sz="6" w:space="0" w:color="auto"/>
              <w:right w:val="single" w:sz="6" w:space="0" w:color="auto"/>
            </w:tcBorders>
          </w:tcPr>
          <w:p w:rsidR="00F859E6" w:rsidRDefault="00F859E6" w:rsidP="002D1800">
            <w:pPr>
              <w:keepNext/>
              <w:overflowPunct w:val="0"/>
              <w:autoSpaceDE w:val="0"/>
              <w:autoSpaceDN w:val="0"/>
              <w:adjustRightInd w:val="0"/>
              <w:jc w:val="both"/>
              <w:textAlignment w:val="baseline"/>
              <w:outlineLvl w:val="0"/>
              <w:rPr>
                <w:rFonts w:cs="Arial"/>
                <w:b/>
                <w:i/>
                <w:iCs/>
                <w:szCs w:val="24"/>
              </w:rPr>
            </w:pPr>
            <w:r w:rsidRPr="00261810">
              <w:rPr>
                <w:rFonts w:cs="Arial"/>
                <w:b/>
                <w:i/>
                <w:iCs/>
                <w:szCs w:val="24"/>
              </w:rPr>
              <w:t>Skills</w:t>
            </w:r>
          </w:p>
          <w:p w:rsidR="00261810" w:rsidRPr="00261810" w:rsidRDefault="00261810" w:rsidP="002D1800">
            <w:pPr>
              <w:keepNext/>
              <w:overflowPunct w:val="0"/>
              <w:autoSpaceDE w:val="0"/>
              <w:autoSpaceDN w:val="0"/>
              <w:adjustRightInd w:val="0"/>
              <w:jc w:val="both"/>
              <w:textAlignment w:val="baseline"/>
              <w:outlineLvl w:val="0"/>
              <w:rPr>
                <w:rFonts w:cs="Arial"/>
                <w:b/>
                <w:i/>
                <w:iCs/>
                <w:szCs w:val="24"/>
              </w:rPr>
            </w:pPr>
          </w:p>
          <w:p w:rsidR="00F859E6" w:rsidRPr="00261810" w:rsidRDefault="00F859E6" w:rsidP="002D1800">
            <w:pPr>
              <w:overflowPunct w:val="0"/>
              <w:autoSpaceDE w:val="0"/>
              <w:autoSpaceDN w:val="0"/>
              <w:adjustRightInd w:val="0"/>
              <w:jc w:val="both"/>
              <w:textAlignment w:val="baseline"/>
              <w:rPr>
                <w:rFonts w:cs="Arial"/>
                <w:szCs w:val="24"/>
              </w:rPr>
            </w:pPr>
            <w:r w:rsidRPr="00261810">
              <w:rPr>
                <w:rFonts w:cs="Arial"/>
                <w:szCs w:val="24"/>
              </w:rPr>
              <w:t>Excellent interpersonal and communication skills, both written and verbal.</w:t>
            </w:r>
          </w:p>
          <w:p w:rsidR="00F859E6" w:rsidRPr="00261810" w:rsidRDefault="00F859E6" w:rsidP="002D1800">
            <w:pPr>
              <w:overflowPunct w:val="0"/>
              <w:autoSpaceDE w:val="0"/>
              <w:autoSpaceDN w:val="0"/>
              <w:adjustRightInd w:val="0"/>
              <w:jc w:val="both"/>
              <w:textAlignment w:val="baseline"/>
              <w:rPr>
                <w:rFonts w:cs="Arial"/>
                <w:szCs w:val="24"/>
              </w:rPr>
            </w:pPr>
          </w:p>
          <w:p w:rsidR="00F859E6" w:rsidRPr="00261810" w:rsidRDefault="00F859E6" w:rsidP="002D1800">
            <w:pPr>
              <w:overflowPunct w:val="0"/>
              <w:autoSpaceDE w:val="0"/>
              <w:autoSpaceDN w:val="0"/>
              <w:adjustRightInd w:val="0"/>
              <w:jc w:val="both"/>
              <w:textAlignment w:val="baseline"/>
              <w:rPr>
                <w:rFonts w:cs="Arial"/>
                <w:szCs w:val="24"/>
              </w:rPr>
            </w:pPr>
            <w:r w:rsidRPr="00261810">
              <w:rPr>
                <w:rFonts w:cs="Arial"/>
                <w:szCs w:val="24"/>
              </w:rPr>
              <w:t>Ability to interpret information, identify key issues and rapidly summarise complex, in-depth specialised discussion.</w:t>
            </w:r>
          </w:p>
          <w:p w:rsidR="00F859E6" w:rsidRPr="00261810" w:rsidRDefault="00F859E6" w:rsidP="002D1800">
            <w:pPr>
              <w:overflowPunct w:val="0"/>
              <w:autoSpaceDE w:val="0"/>
              <w:autoSpaceDN w:val="0"/>
              <w:adjustRightInd w:val="0"/>
              <w:jc w:val="both"/>
              <w:textAlignment w:val="baseline"/>
              <w:rPr>
                <w:rFonts w:cs="Arial"/>
                <w:szCs w:val="24"/>
              </w:rPr>
            </w:pPr>
          </w:p>
          <w:p w:rsidR="00F859E6" w:rsidRPr="00261810" w:rsidRDefault="00F859E6" w:rsidP="002D1800">
            <w:pPr>
              <w:overflowPunct w:val="0"/>
              <w:autoSpaceDE w:val="0"/>
              <w:autoSpaceDN w:val="0"/>
              <w:adjustRightInd w:val="0"/>
              <w:jc w:val="both"/>
              <w:textAlignment w:val="baseline"/>
              <w:rPr>
                <w:rFonts w:cs="Arial"/>
                <w:szCs w:val="24"/>
              </w:rPr>
            </w:pPr>
            <w:r w:rsidRPr="00261810">
              <w:rPr>
                <w:rFonts w:cs="Arial"/>
                <w:szCs w:val="24"/>
              </w:rPr>
              <w:t>Ability to communicate confidently and professionally with staff at all levels.</w:t>
            </w:r>
          </w:p>
          <w:p w:rsidR="00F859E6" w:rsidRPr="00261810" w:rsidRDefault="00F859E6" w:rsidP="002D1800">
            <w:pPr>
              <w:overflowPunct w:val="0"/>
              <w:autoSpaceDE w:val="0"/>
              <w:autoSpaceDN w:val="0"/>
              <w:adjustRightInd w:val="0"/>
              <w:jc w:val="both"/>
              <w:textAlignment w:val="baseline"/>
              <w:rPr>
                <w:rFonts w:cs="Arial"/>
                <w:szCs w:val="24"/>
              </w:rPr>
            </w:pPr>
          </w:p>
          <w:p w:rsidR="00F859E6" w:rsidRPr="00261810" w:rsidRDefault="00F859E6" w:rsidP="002D1800">
            <w:pPr>
              <w:overflowPunct w:val="0"/>
              <w:autoSpaceDE w:val="0"/>
              <w:autoSpaceDN w:val="0"/>
              <w:adjustRightInd w:val="0"/>
              <w:jc w:val="both"/>
              <w:textAlignment w:val="baseline"/>
              <w:rPr>
                <w:rFonts w:cs="Arial"/>
                <w:szCs w:val="24"/>
              </w:rPr>
            </w:pPr>
            <w:r w:rsidRPr="00261810">
              <w:rPr>
                <w:rFonts w:cs="Arial"/>
                <w:szCs w:val="24"/>
              </w:rPr>
              <w:t xml:space="preserve">Advanced keyboard and IT skills, with proficiency in Microsoft Office packages requiring the highest level of accuracy and </w:t>
            </w:r>
            <w:r w:rsidR="00763B7E" w:rsidRPr="00261810">
              <w:rPr>
                <w:rFonts w:cs="Arial"/>
                <w:szCs w:val="24"/>
              </w:rPr>
              <w:t>diligence</w:t>
            </w:r>
            <w:r w:rsidRPr="00261810">
              <w:rPr>
                <w:rFonts w:cs="Arial"/>
                <w:szCs w:val="24"/>
              </w:rPr>
              <w:t>.</w:t>
            </w:r>
          </w:p>
          <w:p w:rsidR="00F859E6" w:rsidRPr="00261810" w:rsidRDefault="00F859E6" w:rsidP="002D1800">
            <w:pPr>
              <w:overflowPunct w:val="0"/>
              <w:autoSpaceDE w:val="0"/>
              <w:autoSpaceDN w:val="0"/>
              <w:adjustRightInd w:val="0"/>
              <w:jc w:val="both"/>
              <w:textAlignment w:val="baseline"/>
              <w:rPr>
                <w:rFonts w:cs="Arial"/>
                <w:szCs w:val="24"/>
              </w:rPr>
            </w:pPr>
          </w:p>
          <w:p w:rsidR="00F859E6" w:rsidRPr="00261810" w:rsidRDefault="00F859E6" w:rsidP="002D1800">
            <w:pPr>
              <w:overflowPunct w:val="0"/>
              <w:autoSpaceDE w:val="0"/>
              <w:autoSpaceDN w:val="0"/>
              <w:adjustRightInd w:val="0"/>
              <w:jc w:val="both"/>
              <w:textAlignment w:val="baseline"/>
              <w:rPr>
                <w:rFonts w:cs="Arial"/>
                <w:szCs w:val="24"/>
              </w:rPr>
            </w:pPr>
            <w:r w:rsidRPr="00261810">
              <w:rPr>
                <w:rFonts w:cs="Arial"/>
                <w:szCs w:val="24"/>
              </w:rPr>
              <w:t>Excellent organisational, planning and time management skills, with proven ability to prioritise workload to meet competing targets and deadlines.</w:t>
            </w:r>
          </w:p>
          <w:p w:rsidR="00F859E6" w:rsidRPr="00261810" w:rsidRDefault="00F859E6" w:rsidP="002D1800">
            <w:pPr>
              <w:overflowPunct w:val="0"/>
              <w:autoSpaceDE w:val="0"/>
              <w:autoSpaceDN w:val="0"/>
              <w:adjustRightInd w:val="0"/>
              <w:jc w:val="both"/>
              <w:textAlignment w:val="baseline"/>
              <w:rPr>
                <w:rFonts w:cs="Arial"/>
                <w:szCs w:val="24"/>
              </w:rPr>
            </w:pPr>
          </w:p>
          <w:p w:rsidR="00F859E6" w:rsidRPr="00261810" w:rsidRDefault="00F859E6" w:rsidP="002D1800">
            <w:pPr>
              <w:overflowPunct w:val="0"/>
              <w:autoSpaceDE w:val="0"/>
              <w:autoSpaceDN w:val="0"/>
              <w:adjustRightInd w:val="0"/>
              <w:jc w:val="both"/>
              <w:textAlignment w:val="baseline"/>
              <w:rPr>
                <w:rFonts w:cs="Arial"/>
                <w:szCs w:val="24"/>
              </w:rPr>
            </w:pPr>
            <w:r w:rsidRPr="00261810">
              <w:rPr>
                <w:rFonts w:cs="Arial"/>
                <w:szCs w:val="24"/>
              </w:rPr>
              <w:t>Ability to work independently, displaying maturity and understanding, using own initiative in taking decisions and progressing issues.</w:t>
            </w:r>
          </w:p>
          <w:p w:rsidR="00F859E6" w:rsidRPr="00261810" w:rsidRDefault="00F859E6" w:rsidP="002D1800">
            <w:pPr>
              <w:overflowPunct w:val="0"/>
              <w:autoSpaceDE w:val="0"/>
              <w:autoSpaceDN w:val="0"/>
              <w:adjustRightInd w:val="0"/>
              <w:jc w:val="both"/>
              <w:textAlignment w:val="baseline"/>
              <w:rPr>
                <w:rFonts w:cs="Arial"/>
                <w:szCs w:val="24"/>
              </w:rPr>
            </w:pPr>
          </w:p>
          <w:p w:rsidR="00F859E6" w:rsidRPr="00261810" w:rsidRDefault="00F859E6" w:rsidP="002D1800">
            <w:pPr>
              <w:overflowPunct w:val="0"/>
              <w:autoSpaceDE w:val="0"/>
              <w:autoSpaceDN w:val="0"/>
              <w:adjustRightInd w:val="0"/>
              <w:jc w:val="both"/>
              <w:textAlignment w:val="baseline"/>
              <w:rPr>
                <w:rFonts w:cs="Arial"/>
                <w:szCs w:val="24"/>
              </w:rPr>
            </w:pPr>
            <w:r w:rsidRPr="00261810">
              <w:rPr>
                <w:rFonts w:cs="Arial"/>
                <w:szCs w:val="24"/>
              </w:rPr>
              <w:t>Ability to work constructively in a team environment and demonstrate the utmost confidentiality.</w:t>
            </w:r>
          </w:p>
          <w:p w:rsidR="00F859E6" w:rsidRPr="00261810" w:rsidRDefault="00F859E6" w:rsidP="002D1800">
            <w:pPr>
              <w:jc w:val="both"/>
              <w:rPr>
                <w:rFonts w:cs="Arial"/>
                <w:szCs w:val="24"/>
              </w:rPr>
            </w:pPr>
          </w:p>
          <w:p w:rsidR="00F859E6" w:rsidRPr="00261810" w:rsidRDefault="00F859E6" w:rsidP="002D1800">
            <w:pPr>
              <w:overflowPunct w:val="0"/>
              <w:autoSpaceDE w:val="0"/>
              <w:autoSpaceDN w:val="0"/>
              <w:adjustRightInd w:val="0"/>
              <w:jc w:val="both"/>
              <w:textAlignment w:val="baseline"/>
              <w:rPr>
                <w:rFonts w:cs="Arial"/>
                <w:color w:val="000000"/>
                <w:szCs w:val="24"/>
              </w:rPr>
            </w:pPr>
            <w:r w:rsidRPr="00261810">
              <w:rPr>
                <w:rFonts w:cs="Arial"/>
                <w:color w:val="000000"/>
                <w:szCs w:val="24"/>
              </w:rPr>
              <w:t>Excellent planning, organising and prioritising skills.</w:t>
            </w:r>
          </w:p>
          <w:p w:rsidR="00F859E6" w:rsidRPr="00261810" w:rsidRDefault="00F859E6" w:rsidP="002D1800">
            <w:pPr>
              <w:overflowPunct w:val="0"/>
              <w:autoSpaceDE w:val="0"/>
              <w:autoSpaceDN w:val="0"/>
              <w:adjustRightInd w:val="0"/>
              <w:jc w:val="both"/>
              <w:textAlignment w:val="baseline"/>
              <w:rPr>
                <w:rFonts w:cs="Arial"/>
                <w:szCs w:val="24"/>
              </w:rPr>
            </w:pPr>
          </w:p>
        </w:tc>
        <w:tc>
          <w:tcPr>
            <w:tcW w:w="4793" w:type="dxa"/>
            <w:tcBorders>
              <w:top w:val="single" w:sz="6" w:space="0" w:color="auto"/>
              <w:left w:val="single" w:sz="6" w:space="0" w:color="auto"/>
              <w:bottom w:val="single" w:sz="6" w:space="0" w:color="auto"/>
              <w:right w:val="single" w:sz="6" w:space="0" w:color="auto"/>
            </w:tcBorders>
          </w:tcPr>
          <w:p w:rsidR="00F859E6" w:rsidRPr="00261810" w:rsidRDefault="00F859E6" w:rsidP="002D1800">
            <w:pPr>
              <w:overflowPunct w:val="0"/>
              <w:autoSpaceDE w:val="0"/>
              <w:autoSpaceDN w:val="0"/>
              <w:adjustRightInd w:val="0"/>
              <w:jc w:val="both"/>
              <w:textAlignment w:val="baseline"/>
              <w:rPr>
                <w:rFonts w:cs="Arial"/>
                <w:szCs w:val="24"/>
              </w:rPr>
            </w:pPr>
          </w:p>
          <w:p w:rsidR="00261810" w:rsidRDefault="00261810" w:rsidP="002D1800">
            <w:pPr>
              <w:overflowPunct w:val="0"/>
              <w:autoSpaceDE w:val="0"/>
              <w:autoSpaceDN w:val="0"/>
              <w:adjustRightInd w:val="0"/>
              <w:jc w:val="both"/>
              <w:textAlignment w:val="baseline"/>
              <w:rPr>
                <w:rFonts w:cs="Arial"/>
                <w:szCs w:val="24"/>
              </w:rPr>
            </w:pPr>
          </w:p>
          <w:p w:rsidR="00F859E6" w:rsidRPr="00261810" w:rsidRDefault="00F859E6" w:rsidP="002D1800">
            <w:pPr>
              <w:overflowPunct w:val="0"/>
              <w:autoSpaceDE w:val="0"/>
              <w:autoSpaceDN w:val="0"/>
              <w:adjustRightInd w:val="0"/>
              <w:jc w:val="both"/>
              <w:textAlignment w:val="baseline"/>
              <w:rPr>
                <w:rFonts w:cs="Arial"/>
                <w:color w:val="000000"/>
                <w:szCs w:val="24"/>
              </w:rPr>
            </w:pPr>
            <w:r w:rsidRPr="00261810">
              <w:rPr>
                <w:rFonts w:cs="Arial"/>
                <w:szCs w:val="24"/>
              </w:rPr>
              <w:t>Significant experience of working in a health and social care environment.</w:t>
            </w:r>
            <w:r w:rsidRPr="00261810">
              <w:rPr>
                <w:rFonts w:cs="Arial"/>
                <w:color w:val="000000"/>
                <w:szCs w:val="24"/>
              </w:rPr>
              <w:t xml:space="preserve"> </w:t>
            </w:r>
          </w:p>
          <w:p w:rsidR="00F859E6" w:rsidRPr="00261810" w:rsidRDefault="00F859E6" w:rsidP="002D1800">
            <w:pPr>
              <w:overflowPunct w:val="0"/>
              <w:autoSpaceDE w:val="0"/>
              <w:autoSpaceDN w:val="0"/>
              <w:adjustRightInd w:val="0"/>
              <w:jc w:val="both"/>
              <w:textAlignment w:val="baseline"/>
              <w:rPr>
                <w:rFonts w:cs="Arial"/>
                <w:color w:val="000000"/>
                <w:szCs w:val="24"/>
              </w:rPr>
            </w:pPr>
          </w:p>
          <w:p w:rsidR="00F859E6" w:rsidRPr="00261810" w:rsidRDefault="00F859E6" w:rsidP="002D1800">
            <w:pPr>
              <w:overflowPunct w:val="0"/>
              <w:autoSpaceDE w:val="0"/>
              <w:autoSpaceDN w:val="0"/>
              <w:adjustRightInd w:val="0"/>
              <w:jc w:val="both"/>
              <w:textAlignment w:val="baseline"/>
              <w:rPr>
                <w:rFonts w:cs="Arial"/>
                <w:color w:val="000000"/>
                <w:szCs w:val="24"/>
              </w:rPr>
            </w:pPr>
            <w:r w:rsidRPr="00261810">
              <w:rPr>
                <w:rFonts w:cs="Arial"/>
                <w:color w:val="000000"/>
                <w:szCs w:val="24"/>
              </w:rPr>
              <w:t>Knowledge and applied understanding of the NHS in Scotland.</w:t>
            </w:r>
          </w:p>
          <w:p w:rsidR="00B1685E" w:rsidRPr="00261810" w:rsidRDefault="00B1685E" w:rsidP="00B1685E">
            <w:pPr>
              <w:overflowPunct w:val="0"/>
              <w:autoSpaceDE w:val="0"/>
              <w:autoSpaceDN w:val="0"/>
              <w:adjustRightInd w:val="0"/>
              <w:jc w:val="both"/>
              <w:textAlignment w:val="baseline"/>
              <w:rPr>
                <w:rFonts w:cs="Arial"/>
                <w:color w:val="000000"/>
                <w:szCs w:val="24"/>
              </w:rPr>
            </w:pPr>
          </w:p>
          <w:p w:rsidR="00B1685E" w:rsidRPr="00261810" w:rsidRDefault="00B1685E" w:rsidP="00B1685E">
            <w:pPr>
              <w:overflowPunct w:val="0"/>
              <w:autoSpaceDE w:val="0"/>
              <w:autoSpaceDN w:val="0"/>
              <w:adjustRightInd w:val="0"/>
              <w:jc w:val="both"/>
              <w:textAlignment w:val="baseline"/>
              <w:rPr>
                <w:rFonts w:cs="Arial"/>
                <w:color w:val="000000"/>
                <w:szCs w:val="24"/>
              </w:rPr>
            </w:pPr>
            <w:r w:rsidRPr="00261810">
              <w:rPr>
                <w:rFonts w:cs="Arial"/>
                <w:color w:val="000000"/>
                <w:szCs w:val="24"/>
              </w:rPr>
              <w:t>Knowledge of the organisational structure of NHS Fife</w:t>
            </w:r>
          </w:p>
          <w:p w:rsidR="0044058E" w:rsidRPr="00261810" w:rsidRDefault="0044058E" w:rsidP="0044058E">
            <w:pPr>
              <w:overflowPunct w:val="0"/>
              <w:autoSpaceDE w:val="0"/>
              <w:autoSpaceDN w:val="0"/>
              <w:adjustRightInd w:val="0"/>
              <w:jc w:val="both"/>
              <w:textAlignment w:val="baseline"/>
              <w:rPr>
                <w:rFonts w:cs="Arial"/>
                <w:color w:val="000000"/>
                <w:szCs w:val="24"/>
              </w:rPr>
            </w:pPr>
          </w:p>
          <w:p w:rsidR="0044058E" w:rsidRPr="00261810" w:rsidRDefault="0044058E" w:rsidP="0044058E">
            <w:pPr>
              <w:overflowPunct w:val="0"/>
              <w:autoSpaceDE w:val="0"/>
              <w:autoSpaceDN w:val="0"/>
              <w:adjustRightInd w:val="0"/>
              <w:jc w:val="both"/>
              <w:textAlignment w:val="baseline"/>
              <w:rPr>
                <w:rFonts w:cs="Arial"/>
                <w:color w:val="000000"/>
                <w:szCs w:val="24"/>
              </w:rPr>
            </w:pPr>
            <w:r w:rsidRPr="00261810">
              <w:rPr>
                <w:rFonts w:cs="Arial"/>
                <w:color w:val="000000"/>
                <w:szCs w:val="24"/>
              </w:rPr>
              <w:t>Developing processes for shared learning and knowledge across a small team</w:t>
            </w:r>
          </w:p>
          <w:p w:rsidR="00F859E6" w:rsidRPr="00261810" w:rsidRDefault="00F859E6" w:rsidP="002D1800">
            <w:pPr>
              <w:overflowPunct w:val="0"/>
              <w:autoSpaceDE w:val="0"/>
              <w:autoSpaceDN w:val="0"/>
              <w:adjustRightInd w:val="0"/>
              <w:jc w:val="both"/>
              <w:textAlignment w:val="baseline"/>
              <w:rPr>
                <w:rFonts w:cs="Arial"/>
                <w:szCs w:val="24"/>
              </w:rPr>
            </w:pPr>
          </w:p>
        </w:tc>
      </w:tr>
      <w:tr w:rsidR="00F859E6" w:rsidRPr="00261810" w:rsidTr="00093D16">
        <w:tc>
          <w:tcPr>
            <w:tcW w:w="4369" w:type="dxa"/>
            <w:tcBorders>
              <w:top w:val="single" w:sz="6" w:space="0" w:color="auto"/>
              <w:left w:val="single" w:sz="6" w:space="0" w:color="auto"/>
              <w:bottom w:val="single" w:sz="6" w:space="0" w:color="auto"/>
              <w:right w:val="single" w:sz="6" w:space="0" w:color="auto"/>
            </w:tcBorders>
          </w:tcPr>
          <w:p w:rsidR="00F859E6" w:rsidRDefault="00F859E6" w:rsidP="002D1800">
            <w:pPr>
              <w:keepNext/>
              <w:overflowPunct w:val="0"/>
              <w:autoSpaceDE w:val="0"/>
              <w:autoSpaceDN w:val="0"/>
              <w:adjustRightInd w:val="0"/>
              <w:jc w:val="both"/>
              <w:textAlignment w:val="baseline"/>
              <w:outlineLvl w:val="0"/>
              <w:rPr>
                <w:rFonts w:cs="Arial"/>
                <w:b/>
                <w:i/>
                <w:iCs/>
                <w:szCs w:val="24"/>
              </w:rPr>
            </w:pPr>
            <w:r w:rsidRPr="00261810">
              <w:rPr>
                <w:rFonts w:cs="Arial"/>
                <w:b/>
                <w:i/>
                <w:iCs/>
                <w:szCs w:val="24"/>
              </w:rPr>
              <w:lastRenderedPageBreak/>
              <w:t>Experience &amp; Knowledge</w:t>
            </w:r>
          </w:p>
          <w:p w:rsidR="00261810" w:rsidRPr="00261810" w:rsidRDefault="00261810" w:rsidP="002D1800">
            <w:pPr>
              <w:keepNext/>
              <w:overflowPunct w:val="0"/>
              <w:autoSpaceDE w:val="0"/>
              <w:autoSpaceDN w:val="0"/>
              <w:adjustRightInd w:val="0"/>
              <w:jc w:val="both"/>
              <w:textAlignment w:val="baseline"/>
              <w:outlineLvl w:val="0"/>
              <w:rPr>
                <w:rFonts w:cs="Arial"/>
                <w:b/>
                <w:i/>
                <w:iCs/>
                <w:szCs w:val="24"/>
              </w:rPr>
            </w:pPr>
          </w:p>
          <w:p w:rsidR="0044058E" w:rsidRPr="00261810" w:rsidRDefault="0044058E" w:rsidP="0044058E">
            <w:pPr>
              <w:rPr>
                <w:rFonts w:cs="Arial"/>
                <w:color w:val="000000"/>
                <w:szCs w:val="24"/>
              </w:rPr>
            </w:pPr>
            <w:r w:rsidRPr="00261810">
              <w:rPr>
                <w:rFonts w:cs="Arial"/>
                <w:color w:val="000000"/>
                <w:szCs w:val="24"/>
              </w:rPr>
              <w:t>Demonstrable experience of involvement with projects and delivery of actions to agreed timescales.</w:t>
            </w:r>
          </w:p>
          <w:p w:rsidR="0044058E" w:rsidRPr="00261810" w:rsidRDefault="0044058E" w:rsidP="0044058E">
            <w:pPr>
              <w:rPr>
                <w:rFonts w:cs="Arial"/>
                <w:color w:val="000000"/>
                <w:szCs w:val="24"/>
              </w:rPr>
            </w:pPr>
          </w:p>
          <w:p w:rsidR="0044058E" w:rsidRPr="00261810" w:rsidRDefault="0044058E" w:rsidP="0044058E">
            <w:pPr>
              <w:rPr>
                <w:rFonts w:cs="Arial"/>
                <w:color w:val="000000"/>
                <w:szCs w:val="24"/>
              </w:rPr>
            </w:pPr>
            <w:r w:rsidRPr="00261810">
              <w:rPr>
                <w:rFonts w:cs="Arial"/>
                <w:color w:val="000000"/>
                <w:szCs w:val="24"/>
              </w:rPr>
              <w:t xml:space="preserve">Demonstrable experience of using a wide range of </w:t>
            </w:r>
            <w:r w:rsidR="00763B7E" w:rsidRPr="00261810">
              <w:rPr>
                <w:rFonts w:cs="Arial"/>
                <w:color w:val="000000"/>
                <w:szCs w:val="24"/>
              </w:rPr>
              <w:t>people skills</w:t>
            </w:r>
            <w:r w:rsidRPr="00261810">
              <w:rPr>
                <w:rFonts w:cs="Arial"/>
                <w:color w:val="000000"/>
                <w:szCs w:val="24"/>
              </w:rPr>
              <w:t>.</w:t>
            </w:r>
          </w:p>
          <w:p w:rsidR="0044058E" w:rsidRPr="00261810" w:rsidRDefault="0044058E" w:rsidP="0044058E">
            <w:pPr>
              <w:rPr>
                <w:rFonts w:cs="Arial"/>
                <w:szCs w:val="24"/>
              </w:rPr>
            </w:pPr>
          </w:p>
          <w:p w:rsidR="0044058E" w:rsidRPr="00261810" w:rsidRDefault="0044058E" w:rsidP="0044058E">
            <w:pPr>
              <w:rPr>
                <w:rFonts w:cs="Arial"/>
                <w:color w:val="000000"/>
                <w:szCs w:val="24"/>
              </w:rPr>
            </w:pPr>
            <w:r w:rsidRPr="00261810">
              <w:rPr>
                <w:rFonts w:cs="Arial"/>
                <w:szCs w:val="24"/>
              </w:rPr>
              <w:t>Working across organisational and professional boundaries.</w:t>
            </w:r>
          </w:p>
          <w:p w:rsidR="0044058E" w:rsidRPr="00261810" w:rsidRDefault="0044058E" w:rsidP="0044058E">
            <w:pPr>
              <w:rPr>
                <w:rFonts w:cs="Arial"/>
                <w:color w:val="000000"/>
                <w:szCs w:val="24"/>
              </w:rPr>
            </w:pPr>
          </w:p>
          <w:p w:rsidR="0044058E" w:rsidRPr="00261810" w:rsidRDefault="0044058E" w:rsidP="0044058E">
            <w:pPr>
              <w:rPr>
                <w:rFonts w:cs="Arial"/>
                <w:color w:val="000000"/>
                <w:szCs w:val="24"/>
              </w:rPr>
            </w:pPr>
            <w:r w:rsidRPr="00261810">
              <w:rPr>
                <w:rFonts w:cs="Arial"/>
                <w:color w:val="000000"/>
                <w:szCs w:val="24"/>
              </w:rPr>
              <w:t>Minute/note taking experience, including production of final-draft notes and action plans with clear deliverables.</w:t>
            </w:r>
          </w:p>
          <w:p w:rsidR="00F859E6" w:rsidRPr="00261810" w:rsidRDefault="00F859E6" w:rsidP="0044058E">
            <w:pPr>
              <w:rPr>
                <w:rFonts w:cs="Arial"/>
                <w:color w:val="000000"/>
                <w:szCs w:val="24"/>
              </w:rPr>
            </w:pPr>
          </w:p>
        </w:tc>
        <w:tc>
          <w:tcPr>
            <w:tcW w:w="4793" w:type="dxa"/>
            <w:tcBorders>
              <w:top w:val="single" w:sz="6" w:space="0" w:color="auto"/>
              <w:left w:val="single" w:sz="6" w:space="0" w:color="auto"/>
              <w:bottom w:val="single" w:sz="6" w:space="0" w:color="auto"/>
              <w:right w:val="single" w:sz="6" w:space="0" w:color="auto"/>
            </w:tcBorders>
          </w:tcPr>
          <w:p w:rsidR="00F859E6" w:rsidRPr="00261810" w:rsidRDefault="00F859E6" w:rsidP="002D1800">
            <w:pPr>
              <w:overflowPunct w:val="0"/>
              <w:autoSpaceDE w:val="0"/>
              <w:autoSpaceDN w:val="0"/>
              <w:adjustRightInd w:val="0"/>
              <w:jc w:val="both"/>
              <w:textAlignment w:val="baseline"/>
              <w:rPr>
                <w:rFonts w:cs="Arial"/>
                <w:szCs w:val="24"/>
              </w:rPr>
            </w:pPr>
          </w:p>
          <w:p w:rsidR="00261810" w:rsidRDefault="00261810" w:rsidP="002D1800">
            <w:pPr>
              <w:overflowPunct w:val="0"/>
              <w:autoSpaceDE w:val="0"/>
              <w:autoSpaceDN w:val="0"/>
              <w:adjustRightInd w:val="0"/>
              <w:textAlignment w:val="baseline"/>
              <w:rPr>
                <w:rFonts w:cs="Arial"/>
                <w:szCs w:val="24"/>
              </w:rPr>
            </w:pPr>
          </w:p>
          <w:p w:rsidR="00F859E6" w:rsidRPr="00261810" w:rsidRDefault="00F859E6" w:rsidP="002D1800">
            <w:pPr>
              <w:overflowPunct w:val="0"/>
              <w:autoSpaceDE w:val="0"/>
              <w:autoSpaceDN w:val="0"/>
              <w:adjustRightInd w:val="0"/>
              <w:textAlignment w:val="baseline"/>
              <w:rPr>
                <w:rFonts w:cs="Arial"/>
                <w:szCs w:val="24"/>
              </w:rPr>
            </w:pPr>
            <w:r w:rsidRPr="00261810">
              <w:rPr>
                <w:rFonts w:cs="Arial"/>
                <w:szCs w:val="24"/>
              </w:rPr>
              <w:t>Experience and knowledge of health service delivery.</w:t>
            </w:r>
          </w:p>
          <w:p w:rsidR="00F859E6" w:rsidRPr="00261810" w:rsidRDefault="00F859E6" w:rsidP="002D1800">
            <w:pPr>
              <w:overflowPunct w:val="0"/>
              <w:autoSpaceDE w:val="0"/>
              <w:autoSpaceDN w:val="0"/>
              <w:adjustRightInd w:val="0"/>
              <w:textAlignment w:val="baseline"/>
              <w:rPr>
                <w:rFonts w:cs="Arial"/>
                <w:szCs w:val="24"/>
              </w:rPr>
            </w:pPr>
          </w:p>
          <w:p w:rsidR="00F859E6" w:rsidRPr="00261810" w:rsidRDefault="00F859E6" w:rsidP="002D1800">
            <w:pPr>
              <w:overflowPunct w:val="0"/>
              <w:autoSpaceDE w:val="0"/>
              <w:autoSpaceDN w:val="0"/>
              <w:adjustRightInd w:val="0"/>
              <w:jc w:val="both"/>
              <w:textAlignment w:val="baseline"/>
              <w:rPr>
                <w:rFonts w:cs="Arial"/>
                <w:color w:val="000000"/>
                <w:szCs w:val="24"/>
              </w:rPr>
            </w:pPr>
            <w:r w:rsidRPr="00261810">
              <w:rPr>
                <w:rFonts w:cs="Arial"/>
                <w:color w:val="000000"/>
                <w:szCs w:val="24"/>
              </w:rPr>
              <w:t xml:space="preserve">Experience of engaging and </w:t>
            </w:r>
            <w:r w:rsidR="00763B7E" w:rsidRPr="00261810">
              <w:rPr>
                <w:rFonts w:cs="Arial"/>
                <w:color w:val="000000"/>
                <w:szCs w:val="24"/>
              </w:rPr>
              <w:t>collaborating</w:t>
            </w:r>
            <w:r w:rsidRPr="00261810">
              <w:rPr>
                <w:rFonts w:cs="Arial"/>
                <w:color w:val="000000"/>
                <w:szCs w:val="24"/>
              </w:rPr>
              <w:t xml:space="preserve"> effectively with colleagues of all disciplines across the NHS.</w:t>
            </w:r>
          </w:p>
          <w:p w:rsidR="00F859E6" w:rsidRPr="00261810" w:rsidRDefault="00F859E6" w:rsidP="002D1800">
            <w:pPr>
              <w:overflowPunct w:val="0"/>
              <w:autoSpaceDE w:val="0"/>
              <w:autoSpaceDN w:val="0"/>
              <w:adjustRightInd w:val="0"/>
              <w:jc w:val="both"/>
              <w:textAlignment w:val="baseline"/>
              <w:rPr>
                <w:rFonts w:cs="Arial"/>
                <w:szCs w:val="24"/>
              </w:rPr>
            </w:pPr>
          </w:p>
          <w:p w:rsidR="00F859E6" w:rsidRPr="00261810" w:rsidRDefault="00F859E6" w:rsidP="002D1800">
            <w:pPr>
              <w:overflowPunct w:val="0"/>
              <w:autoSpaceDE w:val="0"/>
              <w:autoSpaceDN w:val="0"/>
              <w:adjustRightInd w:val="0"/>
              <w:jc w:val="both"/>
              <w:textAlignment w:val="baseline"/>
              <w:rPr>
                <w:rFonts w:cs="Arial"/>
                <w:szCs w:val="24"/>
              </w:rPr>
            </w:pPr>
          </w:p>
        </w:tc>
      </w:tr>
      <w:tr w:rsidR="00F859E6" w:rsidRPr="00261810" w:rsidTr="00093D16">
        <w:trPr>
          <w:cantSplit/>
        </w:trPr>
        <w:tc>
          <w:tcPr>
            <w:tcW w:w="4369" w:type="dxa"/>
            <w:tcBorders>
              <w:top w:val="single" w:sz="6" w:space="0" w:color="auto"/>
              <w:left w:val="single" w:sz="6" w:space="0" w:color="auto"/>
              <w:bottom w:val="single" w:sz="6" w:space="0" w:color="auto"/>
              <w:right w:val="single" w:sz="6" w:space="0" w:color="auto"/>
            </w:tcBorders>
          </w:tcPr>
          <w:p w:rsidR="00F859E6" w:rsidRDefault="00F859E6" w:rsidP="002D1800">
            <w:pPr>
              <w:keepNext/>
              <w:overflowPunct w:val="0"/>
              <w:autoSpaceDE w:val="0"/>
              <w:autoSpaceDN w:val="0"/>
              <w:adjustRightInd w:val="0"/>
              <w:jc w:val="both"/>
              <w:textAlignment w:val="baseline"/>
              <w:outlineLvl w:val="0"/>
              <w:rPr>
                <w:rFonts w:cs="Arial"/>
                <w:b/>
                <w:i/>
                <w:iCs/>
                <w:szCs w:val="24"/>
              </w:rPr>
            </w:pPr>
            <w:r w:rsidRPr="00261810">
              <w:rPr>
                <w:rFonts w:cs="Arial"/>
                <w:b/>
                <w:i/>
                <w:iCs/>
                <w:szCs w:val="24"/>
              </w:rPr>
              <w:lastRenderedPageBreak/>
              <w:t>Personal Characteristics</w:t>
            </w:r>
          </w:p>
          <w:p w:rsidR="00261810" w:rsidRPr="00261810" w:rsidRDefault="00261810" w:rsidP="002D1800">
            <w:pPr>
              <w:keepNext/>
              <w:overflowPunct w:val="0"/>
              <w:autoSpaceDE w:val="0"/>
              <w:autoSpaceDN w:val="0"/>
              <w:adjustRightInd w:val="0"/>
              <w:jc w:val="both"/>
              <w:textAlignment w:val="baseline"/>
              <w:outlineLvl w:val="0"/>
              <w:rPr>
                <w:rFonts w:cs="Arial"/>
                <w:b/>
                <w:i/>
                <w:iCs/>
                <w:szCs w:val="24"/>
              </w:rPr>
            </w:pPr>
          </w:p>
          <w:p w:rsidR="00F859E6" w:rsidRPr="00261810" w:rsidRDefault="00F859E6" w:rsidP="002D1800">
            <w:pPr>
              <w:overflowPunct w:val="0"/>
              <w:autoSpaceDE w:val="0"/>
              <w:autoSpaceDN w:val="0"/>
              <w:adjustRightInd w:val="0"/>
              <w:jc w:val="both"/>
              <w:textAlignment w:val="baseline"/>
              <w:rPr>
                <w:rFonts w:cs="Arial"/>
                <w:szCs w:val="24"/>
              </w:rPr>
            </w:pPr>
            <w:r w:rsidRPr="00261810">
              <w:rPr>
                <w:rFonts w:cs="Arial"/>
                <w:szCs w:val="24"/>
              </w:rPr>
              <w:t>Ability to meet deadlines, prioritise multiple strands of work and work under pressure.</w:t>
            </w:r>
          </w:p>
          <w:p w:rsidR="0044058E" w:rsidRPr="00261810" w:rsidRDefault="0044058E" w:rsidP="002D1800">
            <w:pPr>
              <w:overflowPunct w:val="0"/>
              <w:autoSpaceDE w:val="0"/>
              <w:autoSpaceDN w:val="0"/>
              <w:adjustRightInd w:val="0"/>
              <w:jc w:val="both"/>
              <w:textAlignment w:val="baseline"/>
              <w:rPr>
                <w:rFonts w:cs="Arial"/>
                <w:szCs w:val="24"/>
              </w:rPr>
            </w:pPr>
          </w:p>
          <w:p w:rsidR="00F859E6" w:rsidRPr="00261810" w:rsidRDefault="0044058E" w:rsidP="002D1800">
            <w:pPr>
              <w:overflowPunct w:val="0"/>
              <w:autoSpaceDE w:val="0"/>
              <w:autoSpaceDN w:val="0"/>
              <w:adjustRightInd w:val="0"/>
              <w:jc w:val="both"/>
              <w:textAlignment w:val="baseline"/>
              <w:rPr>
                <w:rFonts w:cs="Arial"/>
                <w:szCs w:val="24"/>
              </w:rPr>
            </w:pPr>
            <w:r w:rsidRPr="00261810">
              <w:rPr>
                <w:rFonts w:cs="Arial"/>
                <w:szCs w:val="24"/>
              </w:rPr>
              <w:t>Excellent time management and prioritisation skills.</w:t>
            </w:r>
          </w:p>
          <w:p w:rsidR="0044058E" w:rsidRPr="00261810" w:rsidRDefault="0044058E" w:rsidP="002D1800">
            <w:pPr>
              <w:overflowPunct w:val="0"/>
              <w:autoSpaceDE w:val="0"/>
              <w:autoSpaceDN w:val="0"/>
              <w:adjustRightInd w:val="0"/>
              <w:jc w:val="both"/>
              <w:textAlignment w:val="baseline"/>
              <w:rPr>
                <w:rFonts w:cs="Arial"/>
                <w:szCs w:val="24"/>
              </w:rPr>
            </w:pPr>
          </w:p>
          <w:p w:rsidR="00F859E6" w:rsidRPr="00261810" w:rsidRDefault="00F859E6" w:rsidP="002D1800">
            <w:pPr>
              <w:overflowPunct w:val="0"/>
              <w:autoSpaceDE w:val="0"/>
              <w:autoSpaceDN w:val="0"/>
              <w:adjustRightInd w:val="0"/>
              <w:jc w:val="both"/>
              <w:textAlignment w:val="baseline"/>
              <w:rPr>
                <w:rFonts w:cs="Arial"/>
                <w:szCs w:val="24"/>
              </w:rPr>
            </w:pPr>
            <w:r w:rsidRPr="00261810">
              <w:rPr>
                <w:rFonts w:cs="Arial"/>
                <w:szCs w:val="24"/>
              </w:rPr>
              <w:t>Adaptable, flexible and innovative approach to work.</w:t>
            </w:r>
          </w:p>
          <w:p w:rsidR="00F859E6" w:rsidRPr="00261810" w:rsidRDefault="00F859E6" w:rsidP="002D1800">
            <w:pPr>
              <w:overflowPunct w:val="0"/>
              <w:autoSpaceDE w:val="0"/>
              <w:autoSpaceDN w:val="0"/>
              <w:adjustRightInd w:val="0"/>
              <w:jc w:val="both"/>
              <w:textAlignment w:val="baseline"/>
              <w:rPr>
                <w:rFonts w:cs="Arial"/>
                <w:szCs w:val="24"/>
              </w:rPr>
            </w:pPr>
          </w:p>
          <w:p w:rsidR="00F859E6" w:rsidRPr="00261810" w:rsidRDefault="00F859E6" w:rsidP="002D1800">
            <w:pPr>
              <w:overflowPunct w:val="0"/>
              <w:autoSpaceDE w:val="0"/>
              <w:autoSpaceDN w:val="0"/>
              <w:adjustRightInd w:val="0"/>
              <w:jc w:val="both"/>
              <w:textAlignment w:val="baseline"/>
              <w:rPr>
                <w:rFonts w:cs="Arial"/>
                <w:szCs w:val="24"/>
              </w:rPr>
            </w:pPr>
            <w:r w:rsidRPr="00261810">
              <w:rPr>
                <w:rFonts w:cs="Arial"/>
                <w:szCs w:val="24"/>
              </w:rPr>
              <w:t>Committed, driven and able to display tenacity to overcome challenges.</w:t>
            </w:r>
          </w:p>
          <w:p w:rsidR="00F859E6" w:rsidRPr="00261810" w:rsidRDefault="00F859E6" w:rsidP="002D1800">
            <w:pPr>
              <w:overflowPunct w:val="0"/>
              <w:autoSpaceDE w:val="0"/>
              <w:autoSpaceDN w:val="0"/>
              <w:adjustRightInd w:val="0"/>
              <w:jc w:val="both"/>
              <w:textAlignment w:val="baseline"/>
              <w:rPr>
                <w:rFonts w:cs="Arial"/>
                <w:szCs w:val="24"/>
              </w:rPr>
            </w:pPr>
          </w:p>
          <w:p w:rsidR="00F859E6" w:rsidRPr="00261810" w:rsidRDefault="00F859E6" w:rsidP="002D1800">
            <w:pPr>
              <w:overflowPunct w:val="0"/>
              <w:autoSpaceDE w:val="0"/>
              <w:autoSpaceDN w:val="0"/>
              <w:adjustRightInd w:val="0"/>
              <w:jc w:val="both"/>
              <w:textAlignment w:val="baseline"/>
              <w:rPr>
                <w:rFonts w:cs="Arial"/>
                <w:szCs w:val="24"/>
              </w:rPr>
            </w:pPr>
            <w:r w:rsidRPr="00261810">
              <w:rPr>
                <w:rFonts w:cs="Arial"/>
                <w:szCs w:val="24"/>
              </w:rPr>
              <w:t>Accuracy and attention to detail.</w:t>
            </w:r>
          </w:p>
          <w:p w:rsidR="0044058E" w:rsidRPr="00261810" w:rsidRDefault="0044058E" w:rsidP="002D1800">
            <w:pPr>
              <w:overflowPunct w:val="0"/>
              <w:autoSpaceDE w:val="0"/>
              <w:autoSpaceDN w:val="0"/>
              <w:adjustRightInd w:val="0"/>
              <w:jc w:val="both"/>
              <w:textAlignment w:val="baseline"/>
              <w:rPr>
                <w:rFonts w:cs="Arial"/>
                <w:szCs w:val="24"/>
              </w:rPr>
            </w:pPr>
          </w:p>
          <w:p w:rsidR="0044058E" w:rsidRPr="00261810" w:rsidRDefault="0044058E" w:rsidP="0044058E">
            <w:pPr>
              <w:overflowPunct w:val="0"/>
              <w:autoSpaceDE w:val="0"/>
              <w:autoSpaceDN w:val="0"/>
              <w:adjustRightInd w:val="0"/>
              <w:jc w:val="both"/>
              <w:textAlignment w:val="baseline"/>
              <w:rPr>
                <w:rFonts w:cs="Arial"/>
                <w:szCs w:val="24"/>
              </w:rPr>
            </w:pPr>
            <w:r w:rsidRPr="00261810">
              <w:rPr>
                <w:rFonts w:cs="Arial"/>
                <w:szCs w:val="24"/>
              </w:rPr>
              <w:t>A personal commitment to openness and transparency.</w:t>
            </w:r>
          </w:p>
          <w:p w:rsidR="0044058E" w:rsidRPr="00261810" w:rsidRDefault="0044058E" w:rsidP="0044058E">
            <w:pPr>
              <w:overflowPunct w:val="0"/>
              <w:autoSpaceDE w:val="0"/>
              <w:autoSpaceDN w:val="0"/>
              <w:adjustRightInd w:val="0"/>
              <w:jc w:val="both"/>
              <w:textAlignment w:val="baseline"/>
              <w:rPr>
                <w:rFonts w:cs="Arial"/>
                <w:szCs w:val="24"/>
              </w:rPr>
            </w:pPr>
          </w:p>
          <w:p w:rsidR="0044058E" w:rsidRPr="00261810" w:rsidRDefault="0044058E" w:rsidP="0044058E">
            <w:pPr>
              <w:overflowPunct w:val="0"/>
              <w:autoSpaceDE w:val="0"/>
              <w:autoSpaceDN w:val="0"/>
              <w:adjustRightInd w:val="0"/>
              <w:jc w:val="both"/>
              <w:textAlignment w:val="baseline"/>
              <w:rPr>
                <w:rFonts w:cs="Arial"/>
                <w:szCs w:val="24"/>
              </w:rPr>
            </w:pPr>
            <w:r w:rsidRPr="00261810">
              <w:rPr>
                <w:rFonts w:cs="Arial"/>
                <w:szCs w:val="24"/>
              </w:rPr>
              <w:t>Self-motivation, enthusiasm and use of initiative.</w:t>
            </w:r>
          </w:p>
          <w:p w:rsidR="00D93849" w:rsidRPr="00261810" w:rsidRDefault="00D93849" w:rsidP="0044058E">
            <w:pPr>
              <w:overflowPunct w:val="0"/>
              <w:autoSpaceDE w:val="0"/>
              <w:autoSpaceDN w:val="0"/>
              <w:adjustRightInd w:val="0"/>
              <w:jc w:val="both"/>
              <w:textAlignment w:val="baseline"/>
              <w:rPr>
                <w:rFonts w:cs="Arial"/>
                <w:szCs w:val="24"/>
              </w:rPr>
            </w:pPr>
          </w:p>
          <w:p w:rsidR="00D93849" w:rsidRPr="00261810" w:rsidRDefault="00D93849" w:rsidP="00D93849">
            <w:pPr>
              <w:overflowPunct w:val="0"/>
              <w:autoSpaceDE w:val="0"/>
              <w:autoSpaceDN w:val="0"/>
              <w:adjustRightInd w:val="0"/>
              <w:jc w:val="both"/>
              <w:textAlignment w:val="baseline"/>
              <w:rPr>
                <w:rFonts w:cs="Arial"/>
                <w:szCs w:val="24"/>
              </w:rPr>
            </w:pPr>
            <w:r w:rsidRPr="00261810">
              <w:rPr>
                <w:rFonts w:cs="Arial"/>
                <w:szCs w:val="24"/>
              </w:rPr>
              <w:t>Courage, by speaking truthfully and challenging appropriately.</w:t>
            </w:r>
          </w:p>
          <w:p w:rsidR="00D93849" w:rsidRPr="00261810" w:rsidRDefault="00D93849" w:rsidP="00D93849">
            <w:pPr>
              <w:overflowPunct w:val="0"/>
              <w:autoSpaceDE w:val="0"/>
              <w:autoSpaceDN w:val="0"/>
              <w:adjustRightInd w:val="0"/>
              <w:jc w:val="both"/>
              <w:textAlignment w:val="baseline"/>
              <w:rPr>
                <w:rFonts w:cs="Arial"/>
                <w:szCs w:val="24"/>
              </w:rPr>
            </w:pPr>
          </w:p>
          <w:p w:rsidR="00D93849" w:rsidRPr="00261810" w:rsidRDefault="00D93849" w:rsidP="00D93849">
            <w:pPr>
              <w:overflowPunct w:val="0"/>
              <w:autoSpaceDE w:val="0"/>
              <w:autoSpaceDN w:val="0"/>
              <w:adjustRightInd w:val="0"/>
              <w:jc w:val="both"/>
              <w:textAlignment w:val="baseline"/>
              <w:rPr>
                <w:rFonts w:cs="Arial"/>
                <w:szCs w:val="24"/>
              </w:rPr>
            </w:pPr>
            <w:r w:rsidRPr="00261810">
              <w:rPr>
                <w:rFonts w:cs="Arial"/>
                <w:szCs w:val="24"/>
              </w:rPr>
              <w:t>Impartiality, through remaining objective and unbiased.</w:t>
            </w:r>
          </w:p>
          <w:p w:rsidR="00D93849" w:rsidRPr="00261810" w:rsidRDefault="00D93849" w:rsidP="00D93849">
            <w:pPr>
              <w:overflowPunct w:val="0"/>
              <w:autoSpaceDE w:val="0"/>
              <w:autoSpaceDN w:val="0"/>
              <w:adjustRightInd w:val="0"/>
              <w:jc w:val="both"/>
              <w:textAlignment w:val="baseline"/>
              <w:rPr>
                <w:rFonts w:cs="Arial"/>
                <w:szCs w:val="24"/>
              </w:rPr>
            </w:pPr>
          </w:p>
          <w:p w:rsidR="00D93849" w:rsidRPr="00261810" w:rsidRDefault="00D93849" w:rsidP="00D93849">
            <w:pPr>
              <w:overflowPunct w:val="0"/>
              <w:autoSpaceDE w:val="0"/>
              <w:autoSpaceDN w:val="0"/>
              <w:adjustRightInd w:val="0"/>
              <w:jc w:val="both"/>
              <w:textAlignment w:val="baseline"/>
              <w:rPr>
                <w:rFonts w:cs="Arial"/>
                <w:szCs w:val="24"/>
              </w:rPr>
            </w:pPr>
            <w:r w:rsidRPr="00261810">
              <w:rPr>
                <w:rFonts w:cs="Arial"/>
                <w:szCs w:val="24"/>
              </w:rPr>
              <w:t>Empathy, by listening well and acting with sensitivity.</w:t>
            </w:r>
          </w:p>
          <w:p w:rsidR="00D93849" w:rsidRPr="00261810" w:rsidRDefault="00D93849" w:rsidP="00D93849">
            <w:pPr>
              <w:overflowPunct w:val="0"/>
              <w:autoSpaceDE w:val="0"/>
              <w:autoSpaceDN w:val="0"/>
              <w:adjustRightInd w:val="0"/>
              <w:jc w:val="both"/>
              <w:textAlignment w:val="baseline"/>
              <w:rPr>
                <w:rFonts w:cs="Arial"/>
                <w:szCs w:val="24"/>
              </w:rPr>
            </w:pPr>
            <w:r w:rsidRPr="00261810">
              <w:rPr>
                <w:rFonts w:cs="Arial"/>
                <w:szCs w:val="24"/>
              </w:rPr>
              <w:t xml:space="preserve"> </w:t>
            </w:r>
          </w:p>
          <w:p w:rsidR="00D93849" w:rsidRPr="00261810" w:rsidRDefault="00D93849" w:rsidP="00D93849">
            <w:pPr>
              <w:overflowPunct w:val="0"/>
              <w:autoSpaceDE w:val="0"/>
              <w:autoSpaceDN w:val="0"/>
              <w:adjustRightInd w:val="0"/>
              <w:jc w:val="both"/>
              <w:textAlignment w:val="baseline"/>
              <w:rPr>
                <w:rFonts w:cs="Arial"/>
                <w:szCs w:val="24"/>
              </w:rPr>
            </w:pPr>
            <w:r w:rsidRPr="00261810">
              <w:rPr>
                <w:rFonts w:cs="Arial"/>
                <w:szCs w:val="24"/>
              </w:rPr>
              <w:t>Learning, seeking and providing feedback and looking for ongoing opportunities to improve.</w:t>
            </w:r>
          </w:p>
          <w:p w:rsidR="00F859E6" w:rsidRPr="00261810" w:rsidRDefault="00F859E6" w:rsidP="002D1800">
            <w:pPr>
              <w:overflowPunct w:val="0"/>
              <w:autoSpaceDE w:val="0"/>
              <w:autoSpaceDN w:val="0"/>
              <w:adjustRightInd w:val="0"/>
              <w:jc w:val="both"/>
              <w:textAlignment w:val="baseline"/>
              <w:rPr>
                <w:rFonts w:cs="Arial"/>
                <w:szCs w:val="24"/>
              </w:rPr>
            </w:pPr>
          </w:p>
        </w:tc>
        <w:tc>
          <w:tcPr>
            <w:tcW w:w="4793" w:type="dxa"/>
            <w:tcBorders>
              <w:top w:val="single" w:sz="6" w:space="0" w:color="auto"/>
              <w:left w:val="single" w:sz="6" w:space="0" w:color="auto"/>
              <w:bottom w:val="single" w:sz="6" w:space="0" w:color="auto"/>
              <w:right w:val="single" w:sz="6" w:space="0" w:color="auto"/>
            </w:tcBorders>
          </w:tcPr>
          <w:p w:rsidR="00F859E6" w:rsidRPr="00261810" w:rsidRDefault="00F859E6" w:rsidP="002D1800">
            <w:pPr>
              <w:overflowPunct w:val="0"/>
              <w:autoSpaceDE w:val="0"/>
              <w:autoSpaceDN w:val="0"/>
              <w:adjustRightInd w:val="0"/>
              <w:jc w:val="both"/>
              <w:textAlignment w:val="baseline"/>
              <w:rPr>
                <w:rFonts w:cs="Arial"/>
                <w:szCs w:val="24"/>
              </w:rPr>
            </w:pPr>
          </w:p>
          <w:p w:rsidR="00261810" w:rsidRDefault="00261810" w:rsidP="002D1800">
            <w:pPr>
              <w:overflowPunct w:val="0"/>
              <w:autoSpaceDE w:val="0"/>
              <w:autoSpaceDN w:val="0"/>
              <w:adjustRightInd w:val="0"/>
              <w:jc w:val="both"/>
              <w:textAlignment w:val="baseline"/>
              <w:rPr>
                <w:rFonts w:cs="Arial"/>
                <w:szCs w:val="24"/>
              </w:rPr>
            </w:pPr>
          </w:p>
          <w:p w:rsidR="00F859E6" w:rsidRPr="00261810" w:rsidRDefault="00F859E6" w:rsidP="002D1800">
            <w:pPr>
              <w:overflowPunct w:val="0"/>
              <w:autoSpaceDE w:val="0"/>
              <w:autoSpaceDN w:val="0"/>
              <w:adjustRightInd w:val="0"/>
              <w:jc w:val="both"/>
              <w:textAlignment w:val="baseline"/>
              <w:rPr>
                <w:rFonts w:cs="Arial"/>
                <w:szCs w:val="24"/>
              </w:rPr>
            </w:pPr>
            <w:r w:rsidRPr="00261810">
              <w:rPr>
                <w:rFonts w:cs="Arial"/>
                <w:szCs w:val="24"/>
              </w:rPr>
              <w:t>Ability to work flexibly and remotely.</w:t>
            </w:r>
          </w:p>
          <w:p w:rsidR="0044058E" w:rsidRPr="00261810" w:rsidRDefault="0044058E" w:rsidP="002D1800">
            <w:pPr>
              <w:overflowPunct w:val="0"/>
              <w:autoSpaceDE w:val="0"/>
              <w:autoSpaceDN w:val="0"/>
              <w:adjustRightInd w:val="0"/>
              <w:jc w:val="both"/>
              <w:textAlignment w:val="baseline"/>
              <w:rPr>
                <w:rFonts w:cs="Arial"/>
                <w:szCs w:val="24"/>
              </w:rPr>
            </w:pPr>
          </w:p>
          <w:p w:rsidR="00F859E6" w:rsidRDefault="0044058E" w:rsidP="002D1800">
            <w:pPr>
              <w:overflowPunct w:val="0"/>
              <w:autoSpaceDE w:val="0"/>
              <w:autoSpaceDN w:val="0"/>
              <w:adjustRightInd w:val="0"/>
              <w:jc w:val="both"/>
              <w:textAlignment w:val="baseline"/>
              <w:rPr>
                <w:rFonts w:cs="Arial"/>
                <w:szCs w:val="24"/>
              </w:rPr>
            </w:pPr>
            <w:r w:rsidRPr="00261810">
              <w:rPr>
                <w:rFonts w:cs="Arial"/>
                <w:szCs w:val="24"/>
              </w:rPr>
              <w:t>Effective in working autonomously as part of a small team to share learning.</w:t>
            </w:r>
          </w:p>
          <w:p w:rsidR="00261810" w:rsidRPr="00261810" w:rsidRDefault="00261810" w:rsidP="00261810">
            <w:pPr>
              <w:overflowPunct w:val="0"/>
              <w:autoSpaceDE w:val="0"/>
              <w:autoSpaceDN w:val="0"/>
              <w:adjustRightInd w:val="0"/>
              <w:jc w:val="both"/>
              <w:textAlignment w:val="baseline"/>
              <w:rPr>
                <w:rFonts w:cs="Arial"/>
                <w:szCs w:val="24"/>
              </w:rPr>
            </w:pPr>
          </w:p>
          <w:p w:rsidR="00261810" w:rsidRPr="00261810" w:rsidRDefault="00261810" w:rsidP="00261810">
            <w:pPr>
              <w:overflowPunct w:val="0"/>
              <w:autoSpaceDE w:val="0"/>
              <w:autoSpaceDN w:val="0"/>
              <w:adjustRightInd w:val="0"/>
              <w:jc w:val="both"/>
              <w:textAlignment w:val="baseline"/>
              <w:rPr>
                <w:rFonts w:cs="Arial"/>
                <w:szCs w:val="24"/>
              </w:rPr>
            </w:pPr>
            <w:r w:rsidRPr="00261810">
              <w:rPr>
                <w:rFonts w:cs="Arial"/>
                <w:szCs w:val="24"/>
              </w:rPr>
              <w:t>Demonstrate ethics, values and personal qualities / behaviours consistent with the vision, culture and values of NHS Fife.</w:t>
            </w:r>
          </w:p>
        </w:tc>
      </w:tr>
    </w:tbl>
    <w:p w:rsidR="00F859E6" w:rsidRPr="00261810" w:rsidRDefault="00F859E6" w:rsidP="00F859E6">
      <w:pPr>
        <w:rPr>
          <w:rFonts w:cs="Arial"/>
          <w:szCs w:val="24"/>
        </w:rPr>
      </w:pPr>
    </w:p>
    <w:p w:rsidR="00DC423C" w:rsidRPr="00261810" w:rsidRDefault="00DC423C" w:rsidP="00DC423C">
      <w:pPr>
        <w:rPr>
          <w:rFonts w:cs="Arial"/>
          <w:szCs w:val="24"/>
        </w:rPr>
      </w:pPr>
    </w:p>
    <w:sectPr w:rsidR="00DC423C" w:rsidRPr="00261810" w:rsidSect="0026208D">
      <w:headerReference w:type="even" r:id="rId12"/>
      <w:headerReference w:type="default" r:id="rId13"/>
      <w:footerReference w:type="even" r:id="rId14"/>
      <w:footerReference w:type="default" r:id="rId15"/>
      <w:headerReference w:type="first" r:id="rId16"/>
      <w:footerReference w:type="first" r:id="rId17"/>
      <w:pgSz w:w="11909" w:h="16834" w:code="9"/>
      <w:pgMar w:top="1158" w:right="1440" w:bottom="1440" w:left="1440" w:header="568" w:footer="709" w:gutter="0"/>
      <w:paperSrc w:first="2" w:other="2"/>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40D" w:rsidRDefault="003E340D" w:rsidP="00F859E6">
      <w:r>
        <w:separator/>
      </w:r>
    </w:p>
  </w:endnote>
  <w:endnote w:type="continuationSeparator" w:id="0">
    <w:p w:rsidR="003E340D" w:rsidRDefault="003E340D" w:rsidP="00F859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D16" w:rsidRDefault="00093D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D16" w:rsidRDefault="00093D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D16" w:rsidRDefault="00093D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40D" w:rsidRDefault="003E340D" w:rsidP="00F859E6">
      <w:r>
        <w:separator/>
      </w:r>
    </w:p>
  </w:footnote>
  <w:footnote w:type="continuationSeparator" w:id="0">
    <w:p w:rsidR="003E340D" w:rsidRDefault="003E340D" w:rsidP="00F859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D16" w:rsidRDefault="00093D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C51" w:rsidRDefault="00227C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D16" w:rsidRDefault="00093D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69A8552"/>
    <w:lvl w:ilvl="0">
      <w:start w:val="1"/>
      <w:numFmt w:val="decimal"/>
      <w:pStyle w:val="ListNumber"/>
      <w:lvlText w:val="%1."/>
      <w:lvlJc w:val="left"/>
      <w:pPr>
        <w:tabs>
          <w:tab w:val="num" w:pos="425"/>
        </w:tabs>
        <w:ind w:left="425" w:hanging="425"/>
      </w:pPr>
      <w:rPr>
        <w:rFonts w:hint="default"/>
      </w:rPr>
    </w:lvl>
  </w:abstractNum>
  <w:abstractNum w:abstractNumId="1">
    <w:nsid w:val="03C95A87"/>
    <w:multiLevelType w:val="hybridMultilevel"/>
    <w:tmpl w:val="80D4CD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08F1369E"/>
    <w:multiLevelType w:val="multilevel"/>
    <w:tmpl w:val="6BEE20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E8712C2"/>
    <w:multiLevelType w:val="hybridMultilevel"/>
    <w:tmpl w:val="87564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FC10CF"/>
    <w:multiLevelType w:val="hybridMultilevel"/>
    <w:tmpl w:val="831412D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14E4268E"/>
    <w:multiLevelType w:val="hybridMultilevel"/>
    <w:tmpl w:val="06C28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A71A05"/>
    <w:multiLevelType w:val="hybridMultilevel"/>
    <w:tmpl w:val="D82A64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nsid w:val="1D5C0511"/>
    <w:multiLevelType w:val="hybridMultilevel"/>
    <w:tmpl w:val="5FB03A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nsid w:val="213B7C00"/>
    <w:multiLevelType w:val="hybridMultilevel"/>
    <w:tmpl w:val="CBE6BB94"/>
    <w:lvl w:ilvl="0" w:tplc="3272BD7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8A504E"/>
    <w:multiLevelType w:val="hybridMultilevel"/>
    <w:tmpl w:val="3DFA0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1D370F"/>
    <w:multiLevelType w:val="hybridMultilevel"/>
    <w:tmpl w:val="5B2E5DCA"/>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nsid w:val="2B447AA8"/>
    <w:multiLevelType w:val="hybridMultilevel"/>
    <w:tmpl w:val="C0F4D6D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nsid w:val="2DD174EA"/>
    <w:multiLevelType w:val="hybridMultilevel"/>
    <w:tmpl w:val="097A01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nsid w:val="314D2232"/>
    <w:multiLevelType w:val="hybridMultilevel"/>
    <w:tmpl w:val="873C99B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nsid w:val="34F13CA2"/>
    <w:multiLevelType w:val="hybridMultilevel"/>
    <w:tmpl w:val="8266EF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35BC3175"/>
    <w:multiLevelType w:val="hybridMultilevel"/>
    <w:tmpl w:val="25C2D4E0"/>
    <w:lvl w:ilvl="0" w:tplc="24787D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35F232BC"/>
    <w:multiLevelType w:val="hybridMultilevel"/>
    <w:tmpl w:val="1B4EE026"/>
    <w:lvl w:ilvl="0" w:tplc="A9E41FFC">
      <w:start w:val="1"/>
      <w:numFmt w:val="bullet"/>
      <w:lvlText w:val=""/>
      <w:lvlJc w:val="left"/>
      <w:pPr>
        <w:tabs>
          <w:tab w:val="num" w:pos="227"/>
        </w:tabs>
        <w:ind w:left="227"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nsid w:val="36952A48"/>
    <w:multiLevelType w:val="hybridMultilevel"/>
    <w:tmpl w:val="26F62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A956B5"/>
    <w:multiLevelType w:val="hybridMultilevel"/>
    <w:tmpl w:val="70E685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5F0BAB"/>
    <w:multiLevelType w:val="hybridMultilevel"/>
    <w:tmpl w:val="8DB267E2"/>
    <w:lvl w:ilvl="0" w:tplc="A9E41FFC">
      <w:start w:val="1"/>
      <w:numFmt w:val="bullet"/>
      <w:lvlText w:val=""/>
      <w:lvlJc w:val="left"/>
      <w:pPr>
        <w:tabs>
          <w:tab w:val="num" w:pos="227"/>
        </w:tabs>
        <w:ind w:left="227" w:hanging="227"/>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nsid w:val="3F432CE6"/>
    <w:multiLevelType w:val="hybridMultilevel"/>
    <w:tmpl w:val="B27E40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nsid w:val="3FA3220C"/>
    <w:multiLevelType w:val="hybridMultilevel"/>
    <w:tmpl w:val="69B6CC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415144F"/>
    <w:multiLevelType w:val="hybridMultilevel"/>
    <w:tmpl w:val="EE54A4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nsid w:val="44DC60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4662699A"/>
    <w:multiLevelType w:val="hybridMultilevel"/>
    <w:tmpl w:val="1422CA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nsid w:val="466314DA"/>
    <w:multiLevelType w:val="hybridMultilevel"/>
    <w:tmpl w:val="4DA88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FF37282"/>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7">
    <w:nsid w:val="56425FA9"/>
    <w:multiLevelType w:val="hybridMultilevel"/>
    <w:tmpl w:val="45DA32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B550921"/>
    <w:multiLevelType w:val="hybridMultilevel"/>
    <w:tmpl w:val="F28C7B84"/>
    <w:lvl w:ilvl="0" w:tplc="60CE2ED0">
      <w:start w:val="1"/>
      <w:numFmt w:val="bullet"/>
      <w:lvlText w:val=""/>
      <w:lvlJc w:val="center"/>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nsid w:val="5C690006"/>
    <w:multiLevelType w:val="hybridMultilevel"/>
    <w:tmpl w:val="4B60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16112B8"/>
    <w:multiLevelType w:val="hybridMultilevel"/>
    <w:tmpl w:val="75E8D7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1E23B3E"/>
    <w:multiLevelType w:val="hybridMultilevel"/>
    <w:tmpl w:val="C6D0C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8D72EA9"/>
    <w:multiLevelType w:val="hybridMultilevel"/>
    <w:tmpl w:val="931AED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3">
    <w:nsid w:val="7F5529B2"/>
    <w:multiLevelType w:val="hybridMultilevel"/>
    <w:tmpl w:val="B0D456F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27"/>
  </w:num>
  <w:num w:numId="4">
    <w:abstractNumId w:val="26"/>
  </w:num>
  <w:num w:numId="5">
    <w:abstractNumId w:val="23"/>
  </w:num>
  <w:num w:numId="6">
    <w:abstractNumId w:val="15"/>
  </w:num>
  <w:num w:numId="7">
    <w:abstractNumId w:val="15"/>
  </w:num>
  <w:num w:numId="8">
    <w:abstractNumId w:val="15"/>
  </w:num>
  <w:num w:numId="9">
    <w:abstractNumId w:val="15"/>
  </w:num>
  <w:num w:numId="10">
    <w:abstractNumId w:val="11"/>
  </w:num>
  <w:num w:numId="11">
    <w:abstractNumId w:val="28"/>
  </w:num>
  <w:num w:numId="12">
    <w:abstractNumId w:val="7"/>
  </w:num>
  <w:num w:numId="13">
    <w:abstractNumId w:val="6"/>
  </w:num>
  <w:num w:numId="14">
    <w:abstractNumId w:val="1"/>
  </w:num>
  <w:num w:numId="15">
    <w:abstractNumId w:val="14"/>
  </w:num>
  <w:num w:numId="16">
    <w:abstractNumId w:val="22"/>
  </w:num>
  <w:num w:numId="17">
    <w:abstractNumId w:val="32"/>
  </w:num>
  <w:num w:numId="18">
    <w:abstractNumId w:val="20"/>
  </w:num>
  <w:num w:numId="19">
    <w:abstractNumId w:val="13"/>
  </w:num>
  <w:num w:numId="20">
    <w:abstractNumId w:val="19"/>
  </w:num>
  <w:num w:numId="21">
    <w:abstractNumId w:val="24"/>
  </w:num>
  <w:num w:numId="22">
    <w:abstractNumId w:val="16"/>
  </w:num>
  <w:num w:numId="23">
    <w:abstractNumId w:val="33"/>
  </w:num>
  <w:num w:numId="24">
    <w:abstractNumId w:val="12"/>
  </w:num>
  <w:num w:numId="25">
    <w:abstractNumId w:val="25"/>
  </w:num>
  <w:num w:numId="26">
    <w:abstractNumId w:val="10"/>
  </w:num>
  <w:num w:numId="27">
    <w:abstractNumId w:val="7"/>
  </w:num>
  <w:num w:numId="28">
    <w:abstractNumId w:val="10"/>
  </w:num>
  <w:num w:numId="29">
    <w:abstractNumId w:val="30"/>
  </w:num>
  <w:num w:numId="30">
    <w:abstractNumId w:val="3"/>
  </w:num>
  <w:num w:numId="31">
    <w:abstractNumId w:val="29"/>
  </w:num>
  <w:num w:numId="32">
    <w:abstractNumId w:val="8"/>
  </w:num>
  <w:num w:numId="33">
    <w:abstractNumId w:val="21"/>
  </w:num>
  <w:num w:numId="34">
    <w:abstractNumId w:val="18"/>
  </w:num>
  <w:num w:numId="35">
    <w:abstractNumId w:val="4"/>
  </w:num>
  <w:num w:numId="36">
    <w:abstractNumId w:val="5"/>
  </w:num>
  <w:num w:numId="37">
    <w:abstractNumId w:val="31"/>
  </w:num>
  <w:num w:numId="38">
    <w:abstractNumId w:val="9"/>
  </w:num>
  <w:num w:numId="39">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doNotUseHTMLParagraphAutoSpacing/>
  </w:compat>
  <w:rsids>
    <w:rsidRoot w:val="005E691C"/>
    <w:rsid w:val="00010C70"/>
    <w:rsid w:val="00017CC7"/>
    <w:rsid w:val="00021213"/>
    <w:rsid w:val="00033EC2"/>
    <w:rsid w:val="000352E0"/>
    <w:rsid w:val="00067D1F"/>
    <w:rsid w:val="00073F38"/>
    <w:rsid w:val="000763AB"/>
    <w:rsid w:val="00084A4B"/>
    <w:rsid w:val="00093D16"/>
    <w:rsid w:val="000A0A0F"/>
    <w:rsid w:val="000A43DA"/>
    <w:rsid w:val="000C7E8B"/>
    <w:rsid w:val="000F318F"/>
    <w:rsid w:val="000F792A"/>
    <w:rsid w:val="00103426"/>
    <w:rsid w:val="001124B4"/>
    <w:rsid w:val="001218E2"/>
    <w:rsid w:val="001240EE"/>
    <w:rsid w:val="0013069A"/>
    <w:rsid w:val="001556BA"/>
    <w:rsid w:val="0015686F"/>
    <w:rsid w:val="0017052B"/>
    <w:rsid w:val="00180AA6"/>
    <w:rsid w:val="001830A4"/>
    <w:rsid w:val="00184BC7"/>
    <w:rsid w:val="00193F0A"/>
    <w:rsid w:val="001A1C4C"/>
    <w:rsid w:val="001B73B1"/>
    <w:rsid w:val="001C3621"/>
    <w:rsid w:val="001E10DA"/>
    <w:rsid w:val="001E27BC"/>
    <w:rsid w:val="001F0E13"/>
    <w:rsid w:val="001F4F67"/>
    <w:rsid w:val="0020354E"/>
    <w:rsid w:val="002074E3"/>
    <w:rsid w:val="00221EAC"/>
    <w:rsid w:val="00227C51"/>
    <w:rsid w:val="00231760"/>
    <w:rsid w:val="0023684C"/>
    <w:rsid w:val="002500C9"/>
    <w:rsid w:val="00260115"/>
    <w:rsid w:val="00261810"/>
    <w:rsid w:val="00293DFA"/>
    <w:rsid w:val="002B0C53"/>
    <w:rsid w:val="002C4BFD"/>
    <w:rsid w:val="002E2C1F"/>
    <w:rsid w:val="002E65B6"/>
    <w:rsid w:val="002E7B52"/>
    <w:rsid w:val="002F21B7"/>
    <w:rsid w:val="003062BF"/>
    <w:rsid w:val="003172C7"/>
    <w:rsid w:val="003204EA"/>
    <w:rsid w:val="0032285E"/>
    <w:rsid w:val="003355D3"/>
    <w:rsid w:val="0033590C"/>
    <w:rsid w:val="00343875"/>
    <w:rsid w:val="00354492"/>
    <w:rsid w:val="00362744"/>
    <w:rsid w:val="003628DE"/>
    <w:rsid w:val="0038718D"/>
    <w:rsid w:val="003925DA"/>
    <w:rsid w:val="00394CE9"/>
    <w:rsid w:val="00395F67"/>
    <w:rsid w:val="003A764A"/>
    <w:rsid w:val="003B15CB"/>
    <w:rsid w:val="003B4285"/>
    <w:rsid w:val="003B658E"/>
    <w:rsid w:val="003D0EFD"/>
    <w:rsid w:val="003D242C"/>
    <w:rsid w:val="003D5DD9"/>
    <w:rsid w:val="003D7CA0"/>
    <w:rsid w:val="003E340D"/>
    <w:rsid w:val="004057DE"/>
    <w:rsid w:val="00406B6E"/>
    <w:rsid w:val="004101BC"/>
    <w:rsid w:val="00410B82"/>
    <w:rsid w:val="0043710A"/>
    <w:rsid w:val="0044058E"/>
    <w:rsid w:val="004409F3"/>
    <w:rsid w:val="004427F3"/>
    <w:rsid w:val="00447551"/>
    <w:rsid w:val="0045081D"/>
    <w:rsid w:val="00471B08"/>
    <w:rsid w:val="004756AF"/>
    <w:rsid w:val="0048586A"/>
    <w:rsid w:val="00491F89"/>
    <w:rsid w:val="004936CE"/>
    <w:rsid w:val="00497884"/>
    <w:rsid w:val="004A43FE"/>
    <w:rsid w:val="004B6528"/>
    <w:rsid w:val="004C2B24"/>
    <w:rsid w:val="004D4CE5"/>
    <w:rsid w:val="004F08F5"/>
    <w:rsid w:val="00500C6E"/>
    <w:rsid w:val="00500F7B"/>
    <w:rsid w:val="00512610"/>
    <w:rsid w:val="00513C91"/>
    <w:rsid w:val="00515347"/>
    <w:rsid w:val="0052714A"/>
    <w:rsid w:val="00527CEC"/>
    <w:rsid w:val="005464DE"/>
    <w:rsid w:val="00550581"/>
    <w:rsid w:val="0056169C"/>
    <w:rsid w:val="00570727"/>
    <w:rsid w:val="00574091"/>
    <w:rsid w:val="00586C1D"/>
    <w:rsid w:val="005948CA"/>
    <w:rsid w:val="005A24A4"/>
    <w:rsid w:val="005A3AE8"/>
    <w:rsid w:val="005C197E"/>
    <w:rsid w:val="005D3BBA"/>
    <w:rsid w:val="005D6ADC"/>
    <w:rsid w:val="005E691C"/>
    <w:rsid w:val="005E7870"/>
    <w:rsid w:val="00603CD8"/>
    <w:rsid w:val="006042F3"/>
    <w:rsid w:val="006224D9"/>
    <w:rsid w:val="0063061D"/>
    <w:rsid w:val="006435FA"/>
    <w:rsid w:val="00656348"/>
    <w:rsid w:val="0065645A"/>
    <w:rsid w:val="006623E5"/>
    <w:rsid w:val="006725E8"/>
    <w:rsid w:val="00672D78"/>
    <w:rsid w:val="00674C5C"/>
    <w:rsid w:val="00690A46"/>
    <w:rsid w:val="00693B8D"/>
    <w:rsid w:val="006A5536"/>
    <w:rsid w:val="006A7EF3"/>
    <w:rsid w:val="006B2345"/>
    <w:rsid w:val="006D07D0"/>
    <w:rsid w:val="006F5B9F"/>
    <w:rsid w:val="00706D9F"/>
    <w:rsid w:val="00710EBE"/>
    <w:rsid w:val="00714C3D"/>
    <w:rsid w:val="007238AC"/>
    <w:rsid w:val="00730989"/>
    <w:rsid w:val="007449EC"/>
    <w:rsid w:val="00751EEA"/>
    <w:rsid w:val="00753E2D"/>
    <w:rsid w:val="007554EC"/>
    <w:rsid w:val="007556A5"/>
    <w:rsid w:val="00762058"/>
    <w:rsid w:val="00763B7E"/>
    <w:rsid w:val="00766A47"/>
    <w:rsid w:val="00775CB1"/>
    <w:rsid w:val="00781365"/>
    <w:rsid w:val="00785608"/>
    <w:rsid w:val="0079115D"/>
    <w:rsid w:val="007A460F"/>
    <w:rsid w:val="007B5215"/>
    <w:rsid w:val="007C3C09"/>
    <w:rsid w:val="007D5B4F"/>
    <w:rsid w:val="007F55AD"/>
    <w:rsid w:val="00824965"/>
    <w:rsid w:val="00824A8B"/>
    <w:rsid w:val="00830D36"/>
    <w:rsid w:val="008405AD"/>
    <w:rsid w:val="00841C7D"/>
    <w:rsid w:val="008543B9"/>
    <w:rsid w:val="00855F99"/>
    <w:rsid w:val="00863909"/>
    <w:rsid w:val="00867AFF"/>
    <w:rsid w:val="00874F31"/>
    <w:rsid w:val="0088023C"/>
    <w:rsid w:val="00883FF7"/>
    <w:rsid w:val="00884FED"/>
    <w:rsid w:val="00886753"/>
    <w:rsid w:val="00892188"/>
    <w:rsid w:val="00895E2F"/>
    <w:rsid w:val="00896585"/>
    <w:rsid w:val="008A7283"/>
    <w:rsid w:val="008C0F09"/>
    <w:rsid w:val="008D0F02"/>
    <w:rsid w:val="008D107E"/>
    <w:rsid w:val="008F0A37"/>
    <w:rsid w:val="008F0EA6"/>
    <w:rsid w:val="008F5FA6"/>
    <w:rsid w:val="008F66F1"/>
    <w:rsid w:val="009004B8"/>
    <w:rsid w:val="00902B9D"/>
    <w:rsid w:val="0090705F"/>
    <w:rsid w:val="00911860"/>
    <w:rsid w:val="009223D5"/>
    <w:rsid w:val="00923C0E"/>
    <w:rsid w:val="0093016A"/>
    <w:rsid w:val="00943DC3"/>
    <w:rsid w:val="00945A7B"/>
    <w:rsid w:val="00950766"/>
    <w:rsid w:val="009606C5"/>
    <w:rsid w:val="00962BAC"/>
    <w:rsid w:val="00970AB7"/>
    <w:rsid w:val="009832DA"/>
    <w:rsid w:val="00990E7C"/>
    <w:rsid w:val="0099204D"/>
    <w:rsid w:val="00993982"/>
    <w:rsid w:val="009958B3"/>
    <w:rsid w:val="00996C7D"/>
    <w:rsid w:val="009A459B"/>
    <w:rsid w:val="009A54E8"/>
    <w:rsid w:val="009A6EEE"/>
    <w:rsid w:val="009B0449"/>
    <w:rsid w:val="009B3F9E"/>
    <w:rsid w:val="009B5DA2"/>
    <w:rsid w:val="009D3091"/>
    <w:rsid w:val="009F584A"/>
    <w:rsid w:val="00A005DD"/>
    <w:rsid w:val="00A235D0"/>
    <w:rsid w:val="00A327C9"/>
    <w:rsid w:val="00A335CD"/>
    <w:rsid w:val="00A34919"/>
    <w:rsid w:val="00A35850"/>
    <w:rsid w:val="00A50E10"/>
    <w:rsid w:val="00A55A73"/>
    <w:rsid w:val="00A610A1"/>
    <w:rsid w:val="00A75A47"/>
    <w:rsid w:val="00A775FD"/>
    <w:rsid w:val="00A77D34"/>
    <w:rsid w:val="00AB1B08"/>
    <w:rsid w:val="00AB396B"/>
    <w:rsid w:val="00AC10D7"/>
    <w:rsid w:val="00AC2F1E"/>
    <w:rsid w:val="00AC53AC"/>
    <w:rsid w:val="00AC5572"/>
    <w:rsid w:val="00AD0A42"/>
    <w:rsid w:val="00AE2029"/>
    <w:rsid w:val="00AE5F32"/>
    <w:rsid w:val="00AE7B0E"/>
    <w:rsid w:val="00AF49C2"/>
    <w:rsid w:val="00AF52A0"/>
    <w:rsid w:val="00B062BD"/>
    <w:rsid w:val="00B1685E"/>
    <w:rsid w:val="00B22474"/>
    <w:rsid w:val="00B255F5"/>
    <w:rsid w:val="00B31753"/>
    <w:rsid w:val="00B44ADD"/>
    <w:rsid w:val="00B478D9"/>
    <w:rsid w:val="00B57222"/>
    <w:rsid w:val="00B61376"/>
    <w:rsid w:val="00B638B0"/>
    <w:rsid w:val="00B70F8C"/>
    <w:rsid w:val="00B93E04"/>
    <w:rsid w:val="00BB56EE"/>
    <w:rsid w:val="00BC2DC1"/>
    <w:rsid w:val="00BE2B1A"/>
    <w:rsid w:val="00BF5A2F"/>
    <w:rsid w:val="00BF6564"/>
    <w:rsid w:val="00C04B2E"/>
    <w:rsid w:val="00C107B4"/>
    <w:rsid w:val="00C13E8E"/>
    <w:rsid w:val="00C158DB"/>
    <w:rsid w:val="00C16C60"/>
    <w:rsid w:val="00C4116E"/>
    <w:rsid w:val="00C46FB7"/>
    <w:rsid w:val="00C470B7"/>
    <w:rsid w:val="00C533AA"/>
    <w:rsid w:val="00C53B2E"/>
    <w:rsid w:val="00C810DE"/>
    <w:rsid w:val="00C841AF"/>
    <w:rsid w:val="00C91AD7"/>
    <w:rsid w:val="00C974A4"/>
    <w:rsid w:val="00C97975"/>
    <w:rsid w:val="00CA1643"/>
    <w:rsid w:val="00CA6D89"/>
    <w:rsid w:val="00CA775C"/>
    <w:rsid w:val="00CB45A4"/>
    <w:rsid w:val="00CF16BC"/>
    <w:rsid w:val="00CF3819"/>
    <w:rsid w:val="00CF56BD"/>
    <w:rsid w:val="00D01DC0"/>
    <w:rsid w:val="00D049DC"/>
    <w:rsid w:val="00D202CE"/>
    <w:rsid w:val="00D23562"/>
    <w:rsid w:val="00D24034"/>
    <w:rsid w:val="00D263EC"/>
    <w:rsid w:val="00D40D48"/>
    <w:rsid w:val="00D54C39"/>
    <w:rsid w:val="00D72A3D"/>
    <w:rsid w:val="00D80B0B"/>
    <w:rsid w:val="00D93849"/>
    <w:rsid w:val="00D97848"/>
    <w:rsid w:val="00DB31C9"/>
    <w:rsid w:val="00DB5ADF"/>
    <w:rsid w:val="00DC3CEB"/>
    <w:rsid w:val="00DC423C"/>
    <w:rsid w:val="00DC4FD6"/>
    <w:rsid w:val="00DC702A"/>
    <w:rsid w:val="00DC71DB"/>
    <w:rsid w:val="00DD2E48"/>
    <w:rsid w:val="00E015E3"/>
    <w:rsid w:val="00E06698"/>
    <w:rsid w:val="00E106C4"/>
    <w:rsid w:val="00E23F85"/>
    <w:rsid w:val="00E36BC9"/>
    <w:rsid w:val="00E473B9"/>
    <w:rsid w:val="00E52DC5"/>
    <w:rsid w:val="00E74A20"/>
    <w:rsid w:val="00E85B41"/>
    <w:rsid w:val="00E87705"/>
    <w:rsid w:val="00E9127C"/>
    <w:rsid w:val="00EA1782"/>
    <w:rsid w:val="00EB584F"/>
    <w:rsid w:val="00EC6906"/>
    <w:rsid w:val="00ED69D9"/>
    <w:rsid w:val="00EF0021"/>
    <w:rsid w:val="00F2594D"/>
    <w:rsid w:val="00F3026F"/>
    <w:rsid w:val="00F42B12"/>
    <w:rsid w:val="00F47254"/>
    <w:rsid w:val="00F811BA"/>
    <w:rsid w:val="00F859E6"/>
    <w:rsid w:val="00F96BFB"/>
    <w:rsid w:val="00FA23BD"/>
    <w:rsid w:val="00FB7995"/>
    <w:rsid w:val="00FC04CD"/>
    <w:rsid w:val="00FD3135"/>
    <w:rsid w:val="00FF506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04D"/>
    <w:rPr>
      <w:rFonts w:ascii="Arial" w:hAnsi="Arial"/>
      <w:sz w:val="24"/>
      <w:lang w:eastAsia="en-US"/>
    </w:rPr>
  </w:style>
  <w:style w:type="paragraph" w:styleId="Heading1">
    <w:name w:val="heading 1"/>
    <w:basedOn w:val="Normal"/>
    <w:next w:val="Normal"/>
    <w:qFormat/>
    <w:rsid w:val="00227C51"/>
    <w:pPr>
      <w:keepNext/>
      <w:ind w:right="-270"/>
      <w:jc w:val="both"/>
      <w:outlineLvl w:val="0"/>
    </w:pPr>
  </w:style>
  <w:style w:type="paragraph" w:styleId="Heading3">
    <w:name w:val="heading 3"/>
    <w:basedOn w:val="Normal"/>
    <w:next w:val="Normal"/>
    <w:qFormat/>
    <w:rsid w:val="00227C51"/>
    <w:pPr>
      <w:keepNext/>
      <w:jc w:val="both"/>
      <w:outlineLvl w:val="2"/>
    </w:pPr>
    <w:rPr>
      <w:b/>
    </w:rPr>
  </w:style>
  <w:style w:type="paragraph" w:styleId="Heading4">
    <w:name w:val="heading 4"/>
    <w:basedOn w:val="Normal"/>
    <w:next w:val="Normal"/>
    <w:qFormat/>
    <w:rsid w:val="00227C51"/>
    <w:pPr>
      <w:keepNext/>
      <w:outlineLvl w:val="3"/>
    </w:pPr>
    <w:rPr>
      <w:sz w:val="32"/>
    </w:rPr>
  </w:style>
  <w:style w:type="paragraph" w:styleId="Heading5">
    <w:name w:val="heading 5"/>
    <w:basedOn w:val="Normal"/>
    <w:next w:val="Normal"/>
    <w:qFormat/>
    <w:rsid w:val="00DC423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7C51"/>
    <w:pPr>
      <w:jc w:val="both"/>
    </w:pPr>
    <w:rPr>
      <w:sz w:val="22"/>
    </w:rPr>
  </w:style>
  <w:style w:type="paragraph" w:styleId="BodyText2">
    <w:name w:val="Body Text 2"/>
    <w:basedOn w:val="Normal"/>
    <w:rsid w:val="00227C51"/>
    <w:pPr>
      <w:ind w:right="-270"/>
      <w:jc w:val="both"/>
    </w:pPr>
    <w:rPr>
      <w:b/>
    </w:rPr>
  </w:style>
  <w:style w:type="paragraph" w:styleId="BodyText3">
    <w:name w:val="Body Text 3"/>
    <w:basedOn w:val="Normal"/>
    <w:link w:val="BodyText3Char"/>
    <w:rsid w:val="00227C51"/>
    <w:pPr>
      <w:ind w:right="-270"/>
    </w:pPr>
    <w:rPr>
      <w:b/>
    </w:rPr>
  </w:style>
  <w:style w:type="paragraph" w:styleId="ListNumber">
    <w:name w:val="List Number"/>
    <w:basedOn w:val="BodyText"/>
    <w:rsid w:val="00950766"/>
    <w:pPr>
      <w:numPr>
        <w:numId w:val="2"/>
      </w:numPr>
      <w:spacing w:after="140" w:line="252" w:lineRule="auto"/>
      <w:jc w:val="left"/>
    </w:pPr>
    <w:rPr>
      <w:rFonts w:ascii="Times New Roman" w:hAnsi="Times New Roman"/>
      <w:kern w:val="24"/>
      <w:sz w:val="24"/>
      <w:szCs w:val="24"/>
    </w:rPr>
  </w:style>
  <w:style w:type="paragraph" w:styleId="ListBullet">
    <w:name w:val="List Bullet"/>
    <w:basedOn w:val="BodyText"/>
    <w:autoRedefine/>
    <w:rsid w:val="00DC3CEB"/>
    <w:pPr>
      <w:ind w:left="360" w:hanging="360"/>
      <w:jc w:val="left"/>
    </w:pPr>
    <w:rPr>
      <w:rFonts w:cs="Arial"/>
      <w:b/>
      <w:kern w:val="24"/>
      <w:sz w:val="24"/>
      <w:szCs w:val="22"/>
    </w:rPr>
  </w:style>
  <w:style w:type="paragraph" w:styleId="BodyTextIndent3">
    <w:name w:val="Body Text Indent 3"/>
    <w:basedOn w:val="Normal"/>
    <w:rsid w:val="00084A4B"/>
    <w:pPr>
      <w:spacing w:after="120"/>
      <w:ind w:left="283"/>
    </w:pPr>
    <w:rPr>
      <w:sz w:val="16"/>
      <w:szCs w:val="16"/>
    </w:rPr>
  </w:style>
  <w:style w:type="paragraph" w:styleId="BodyTextIndent2">
    <w:name w:val="Body Text Indent 2"/>
    <w:basedOn w:val="Normal"/>
    <w:rsid w:val="00B57222"/>
    <w:pPr>
      <w:spacing w:after="120" w:line="480" w:lineRule="auto"/>
      <w:ind w:left="283"/>
    </w:pPr>
  </w:style>
  <w:style w:type="paragraph" w:styleId="BodyTextIndent">
    <w:name w:val="Body Text Indent"/>
    <w:basedOn w:val="Normal"/>
    <w:rsid w:val="00B57222"/>
    <w:pPr>
      <w:spacing w:after="120"/>
      <w:ind w:left="283"/>
    </w:pPr>
  </w:style>
  <w:style w:type="paragraph" w:styleId="BalloonText">
    <w:name w:val="Balloon Text"/>
    <w:basedOn w:val="Normal"/>
    <w:semiHidden/>
    <w:rsid w:val="008D0F02"/>
    <w:rPr>
      <w:rFonts w:ascii="Tahoma" w:hAnsi="Tahoma" w:cs="Tahoma"/>
      <w:sz w:val="16"/>
      <w:szCs w:val="16"/>
    </w:rPr>
  </w:style>
  <w:style w:type="paragraph" w:styleId="Footer">
    <w:name w:val="footer"/>
    <w:basedOn w:val="Normal"/>
    <w:rsid w:val="008A7283"/>
    <w:pPr>
      <w:tabs>
        <w:tab w:val="center" w:pos="4153"/>
        <w:tab w:val="right" w:pos="8306"/>
      </w:tabs>
    </w:pPr>
    <w:rPr>
      <w:rFonts w:ascii="Book Antiqua" w:hAnsi="Book Antiqua"/>
    </w:rPr>
  </w:style>
  <w:style w:type="paragraph" w:styleId="NormalWeb">
    <w:name w:val="Normal (Web)"/>
    <w:basedOn w:val="Normal"/>
    <w:uiPriority w:val="99"/>
    <w:unhideWhenUsed/>
    <w:rsid w:val="001F0E13"/>
    <w:pPr>
      <w:spacing w:before="100" w:beforeAutospacing="1" w:after="100" w:afterAutospacing="1"/>
    </w:pPr>
    <w:rPr>
      <w:rFonts w:eastAsiaTheme="minorEastAsia"/>
      <w:szCs w:val="24"/>
      <w:lang w:eastAsia="en-GB"/>
    </w:rPr>
  </w:style>
  <w:style w:type="paragraph" w:styleId="ListParagraph">
    <w:name w:val="List Paragraph"/>
    <w:basedOn w:val="Normal"/>
    <w:uiPriority w:val="99"/>
    <w:qFormat/>
    <w:rsid w:val="002F21B7"/>
    <w:pPr>
      <w:ind w:left="720"/>
    </w:pPr>
    <w:rPr>
      <w:rFonts w:cs="Arial"/>
      <w:szCs w:val="22"/>
      <w:lang w:eastAsia="en-GB"/>
    </w:rPr>
  </w:style>
  <w:style w:type="character" w:customStyle="1" w:styleId="BodyTextChar">
    <w:name w:val="Body Text Char"/>
    <w:basedOn w:val="DefaultParagraphFont"/>
    <w:link w:val="BodyText"/>
    <w:rsid w:val="00293DFA"/>
    <w:rPr>
      <w:rFonts w:ascii="Arial" w:hAnsi="Arial"/>
      <w:sz w:val="22"/>
      <w:lang w:eastAsia="en-US"/>
    </w:rPr>
  </w:style>
  <w:style w:type="character" w:styleId="CommentReference">
    <w:name w:val="annotation reference"/>
    <w:basedOn w:val="DefaultParagraphFont"/>
    <w:rsid w:val="009958B3"/>
    <w:rPr>
      <w:sz w:val="16"/>
      <w:szCs w:val="16"/>
    </w:rPr>
  </w:style>
  <w:style w:type="paragraph" w:styleId="CommentText">
    <w:name w:val="annotation text"/>
    <w:basedOn w:val="Normal"/>
    <w:link w:val="CommentTextChar"/>
    <w:rsid w:val="009958B3"/>
    <w:rPr>
      <w:sz w:val="20"/>
    </w:rPr>
  </w:style>
  <w:style w:type="character" w:customStyle="1" w:styleId="CommentTextChar">
    <w:name w:val="Comment Text Char"/>
    <w:basedOn w:val="DefaultParagraphFont"/>
    <w:link w:val="CommentText"/>
    <w:rsid w:val="009958B3"/>
    <w:rPr>
      <w:rFonts w:ascii="Arial" w:hAnsi="Arial"/>
      <w:lang w:eastAsia="en-US"/>
    </w:rPr>
  </w:style>
  <w:style w:type="paragraph" w:styleId="CommentSubject">
    <w:name w:val="annotation subject"/>
    <w:basedOn w:val="CommentText"/>
    <w:next w:val="CommentText"/>
    <w:link w:val="CommentSubjectChar"/>
    <w:rsid w:val="009958B3"/>
    <w:rPr>
      <w:b/>
      <w:bCs/>
    </w:rPr>
  </w:style>
  <w:style w:type="character" w:customStyle="1" w:styleId="CommentSubjectChar">
    <w:name w:val="Comment Subject Char"/>
    <w:basedOn w:val="CommentTextChar"/>
    <w:link w:val="CommentSubject"/>
    <w:rsid w:val="009958B3"/>
    <w:rPr>
      <w:rFonts w:ascii="Arial" w:hAnsi="Arial"/>
      <w:b/>
      <w:bCs/>
      <w:lang w:eastAsia="en-US"/>
    </w:rPr>
  </w:style>
  <w:style w:type="character" w:customStyle="1" w:styleId="BodyText3Char">
    <w:name w:val="Body Text 3 Char"/>
    <w:link w:val="BodyText3"/>
    <w:rsid w:val="0088023C"/>
    <w:rPr>
      <w:rFonts w:ascii="Arial" w:hAnsi="Arial"/>
      <w:b/>
      <w:sz w:val="24"/>
      <w:lang w:eastAsia="en-US"/>
    </w:rPr>
  </w:style>
  <w:style w:type="character" w:styleId="Hyperlink">
    <w:name w:val="Hyperlink"/>
    <w:basedOn w:val="DefaultParagraphFont"/>
    <w:rsid w:val="004409F3"/>
    <w:rPr>
      <w:color w:val="0563C1" w:themeColor="hyperlink"/>
      <w:u w:val="single"/>
    </w:rPr>
  </w:style>
  <w:style w:type="character" w:customStyle="1" w:styleId="UnresolvedMention">
    <w:name w:val="Unresolved Mention"/>
    <w:basedOn w:val="DefaultParagraphFont"/>
    <w:uiPriority w:val="99"/>
    <w:semiHidden/>
    <w:unhideWhenUsed/>
    <w:rsid w:val="004409F3"/>
    <w:rPr>
      <w:color w:val="605E5C"/>
      <w:shd w:val="clear" w:color="auto" w:fill="E1DFDD"/>
    </w:rPr>
  </w:style>
  <w:style w:type="paragraph" w:styleId="Header">
    <w:name w:val="header"/>
    <w:basedOn w:val="Normal"/>
    <w:link w:val="HeaderChar"/>
    <w:rsid w:val="00F859E6"/>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F859E6"/>
    <w:rPr>
      <w:sz w:val="24"/>
      <w:lang w:eastAsia="en-US"/>
    </w:rPr>
  </w:style>
  <w:style w:type="paragraph" w:styleId="Revision">
    <w:name w:val="Revision"/>
    <w:hidden/>
    <w:uiPriority w:val="99"/>
    <w:semiHidden/>
    <w:rsid w:val="0023684C"/>
    <w:rPr>
      <w:rFonts w:ascii="Arial" w:hAnsi="Arial"/>
      <w:sz w:val="24"/>
      <w:lang w:eastAsia="en-US"/>
    </w:rPr>
  </w:style>
  <w:style w:type="character" w:customStyle="1" w:styleId="apple-converted-space">
    <w:name w:val="apple-converted-space"/>
    <w:basedOn w:val="DefaultParagraphFont"/>
    <w:rsid w:val="005A24A4"/>
  </w:style>
</w:styles>
</file>

<file path=word/webSettings.xml><?xml version="1.0" encoding="utf-8"?>
<w:webSettings xmlns:r="http://schemas.openxmlformats.org/officeDocument/2006/relationships" xmlns:w="http://schemas.openxmlformats.org/wordprocessingml/2006/main">
  <w:divs>
    <w:div w:id="72550785">
      <w:bodyDiv w:val="1"/>
      <w:marLeft w:val="0"/>
      <w:marRight w:val="0"/>
      <w:marTop w:val="0"/>
      <w:marBottom w:val="0"/>
      <w:divBdr>
        <w:top w:val="none" w:sz="0" w:space="0" w:color="auto"/>
        <w:left w:val="none" w:sz="0" w:space="0" w:color="auto"/>
        <w:bottom w:val="none" w:sz="0" w:space="0" w:color="auto"/>
        <w:right w:val="none" w:sz="0" w:space="0" w:color="auto"/>
      </w:divBdr>
    </w:div>
    <w:div w:id="84689517">
      <w:bodyDiv w:val="1"/>
      <w:marLeft w:val="0"/>
      <w:marRight w:val="0"/>
      <w:marTop w:val="0"/>
      <w:marBottom w:val="0"/>
      <w:divBdr>
        <w:top w:val="none" w:sz="0" w:space="0" w:color="auto"/>
        <w:left w:val="none" w:sz="0" w:space="0" w:color="auto"/>
        <w:bottom w:val="none" w:sz="0" w:space="0" w:color="auto"/>
        <w:right w:val="none" w:sz="0" w:space="0" w:color="auto"/>
      </w:divBdr>
    </w:div>
    <w:div w:id="167017248">
      <w:bodyDiv w:val="1"/>
      <w:marLeft w:val="0"/>
      <w:marRight w:val="0"/>
      <w:marTop w:val="0"/>
      <w:marBottom w:val="0"/>
      <w:divBdr>
        <w:top w:val="none" w:sz="0" w:space="0" w:color="auto"/>
        <w:left w:val="none" w:sz="0" w:space="0" w:color="auto"/>
        <w:bottom w:val="none" w:sz="0" w:space="0" w:color="auto"/>
        <w:right w:val="none" w:sz="0" w:space="0" w:color="auto"/>
      </w:divBdr>
      <w:divsChild>
        <w:div w:id="1686252944">
          <w:marLeft w:val="0"/>
          <w:marRight w:val="0"/>
          <w:marTop w:val="0"/>
          <w:marBottom w:val="0"/>
          <w:divBdr>
            <w:top w:val="none" w:sz="0" w:space="0" w:color="auto"/>
            <w:left w:val="none" w:sz="0" w:space="0" w:color="auto"/>
            <w:bottom w:val="none" w:sz="0" w:space="0" w:color="auto"/>
            <w:right w:val="none" w:sz="0" w:space="0" w:color="auto"/>
          </w:divBdr>
        </w:div>
      </w:divsChild>
    </w:div>
    <w:div w:id="198980385">
      <w:bodyDiv w:val="1"/>
      <w:marLeft w:val="0"/>
      <w:marRight w:val="0"/>
      <w:marTop w:val="0"/>
      <w:marBottom w:val="0"/>
      <w:divBdr>
        <w:top w:val="none" w:sz="0" w:space="0" w:color="auto"/>
        <w:left w:val="none" w:sz="0" w:space="0" w:color="auto"/>
        <w:bottom w:val="none" w:sz="0" w:space="0" w:color="auto"/>
        <w:right w:val="none" w:sz="0" w:space="0" w:color="auto"/>
      </w:divBdr>
    </w:div>
    <w:div w:id="247274970">
      <w:bodyDiv w:val="1"/>
      <w:marLeft w:val="0"/>
      <w:marRight w:val="0"/>
      <w:marTop w:val="0"/>
      <w:marBottom w:val="0"/>
      <w:divBdr>
        <w:top w:val="none" w:sz="0" w:space="0" w:color="auto"/>
        <w:left w:val="none" w:sz="0" w:space="0" w:color="auto"/>
        <w:bottom w:val="none" w:sz="0" w:space="0" w:color="auto"/>
        <w:right w:val="none" w:sz="0" w:space="0" w:color="auto"/>
      </w:divBdr>
    </w:div>
    <w:div w:id="286785778">
      <w:bodyDiv w:val="1"/>
      <w:marLeft w:val="0"/>
      <w:marRight w:val="0"/>
      <w:marTop w:val="0"/>
      <w:marBottom w:val="0"/>
      <w:divBdr>
        <w:top w:val="none" w:sz="0" w:space="0" w:color="auto"/>
        <w:left w:val="none" w:sz="0" w:space="0" w:color="auto"/>
        <w:bottom w:val="none" w:sz="0" w:space="0" w:color="auto"/>
        <w:right w:val="none" w:sz="0" w:space="0" w:color="auto"/>
      </w:divBdr>
    </w:div>
    <w:div w:id="310914758">
      <w:bodyDiv w:val="1"/>
      <w:marLeft w:val="0"/>
      <w:marRight w:val="0"/>
      <w:marTop w:val="0"/>
      <w:marBottom w:val="0"/>
      <w:divBdr>
        <w:top w:val="none" w:sz="0" w:space="0" w:color="auto"/>
        <w:left w:val="none" w:sz="0" w:space="0" w:color="auto"/>
        <w:bottom w:val="none" w:sz="0" w:space="0" w:color="auto"/>
        <w:right w:val="none" w:sz="0" w:space="0" w:color="auto"/>
      </w:divBdr>
    </w:div>
    <w:div w:id="360323038">
      <w:bodyDiv w:val="1"/>
      <w:marLeft w:val="0"/>
      <w:marRight w:val="0"/>
      <w:marTop w:val="0"/>
      <w:marBottom w:val="0"/>
      <w:divBdr>
        <w:top w:val="none" w:sz="0" w:space="0" w:color="auto"/>
        <w:left w:val="none" w:sz="0" w:space="0" w:color="auto"/>
        <w:bottom w:val="none" w:sz="0" w:space="0" w:color="auto"/>
        <w:right w:val="none" w:sz="0" w:space="0" w:color="auto"/>
      </w:divBdr>
    </w:div>
    <w:div w:id="436873975">
      <w:bodyDiv w:val="1"/>
      <w:marLeft w:val="0"/>
      <w:marRight w:val="0"/>
      <w:marTop w:val="0"/>
      <w:marBottom w:val="0"/>
      <w:divBdr>
        <w:top w:val="none" w:sz="0" w:space="0" w:color="auto"/>
        <w:left w:val="none" w:sz="0" w:space="0" w:color="auto"/>
        <w:bottom w:val="none" w:sz="0" w:space="0" w:color="auto"/>
        <w:right w:val="none" w:sz="0" w:space="0" w:color="auto"/>
      </w:divBdr>
    </w:div>
    <w:div w:id="443767210">
      <w:bodyDiv w:val="1"/>
      <w:marLeft w:val="0"/>
      <w:marRight w:val="0"/>
      <w:marTop w:val="0"/>
      <w:marBottom w:val="0"/>
      <w:divBdr>
        <w:top w:val="none" w:sz="0" w:space="0" w:color="auto"/>
        <w:left w:val="none" w:sz="0" w:space="0" w:color="auto"/>
        <w:bottom w:val="none" w:sz="0" w:space="0" w:color="auto"/>
        <w:right w:val="none" w:sz="0" w:space="0" w:color="auto"/>
      </w:divBdr>
    </w:div>
    <w:div w:id="551622756">
      <w:bodyDiv w:val="1"/>
      <w:marLeft w:val="0"/>
      <w:marRight w:val="0"/>
      <w:marTop w:val="0"/>
      <w:marBottom w:val="0"/>
      <w:divBdr>
        <w:top w:val="none" w:sz="0" w:space="0" w:color="auto"/>
        <w:left w:val="none" w:sz="0" w:space="0" w:color="auto"/>
        <w:bottom w:val="none" w:sz="0" w:space="0" w:color="auto"/>
        <w:right w:val="none" w:sz="0" w:space="0" w:color="auto"/>
      </w:divBdr>
    </w:div>
    <w:div w:id="564070211">
      <w:bodyDiv w:val="1"/>
      <w:marLeft w:val="0"/>
      <w:marRight w:val="0"/>
      <w:marTop w:val="0"/>
      <w:marBottom w:val="0"/>
      <w:divBdr>
        <w:top w:val="none" w:sz="0" w:space="0" w:color="auto"/>
        <w:left w:val="none" w:sz="0" w:space="0" w:color="auto"/>
        <w:bottom w:val="none" w:sz="0" w:space="0" w:color="auto"/>
        <w:right w:val="none" w:sz="0" w:space="0" w:color="auto"/>
      </w:divBdr>
    </w:div>
    <w:div w:id="600529104">
      <w:bodyDiv w:val="1"/>
      <w:marLeft w:val="0"/>
      <w:marRight w:val="0"/>
      <w:marTop w:val="0"/>
      <w:marBottom w:val="0"/>
      <w:divBdr>
        <w:top w:val="none" w:sz="0" w:space="0" w:color="auto"/>
        <w:left w:val="none" w:sz="0" w:space="0" w:color="auto"/>
        <w:bottom w:val="none" w:sz="0" w:space="0" w:color="auto"/>
        <w:right w:val="none" w:sz="0" w:space="0" w:color="auto"/>
      </w:divBdr>
    </w:div>
    <w:div w:id="627010397">
      <w:bodyDiv w:val="1"/>
      <w:marLeft w:val="0"/>
      <w:marRight w:val="0"/>
      <w:marTop w:val="0"/>
      <w:marBottom w:val="0"/>
      <w:divBdr>
        <w:top w:val="none" w:sz="0" w:space="0" w:color="auto"/>
        <w:left w:val="none" w:sz="0" w:space="0" w:color="auto"/>
        <w:bottom w:val="none" w:sz="0" w:space="0" w:color="auto"/>
        <w:right w:val="none" w:sz="0" w:space="0" w:color="auto"/>
      </w:divBdr>
    </w:div>
    <w:div w:id="674381008">
      <w:bodyDiv w:val="1"/>
      <w:marLeft w:val="0"/>
      <w:marRight w:val="0"/>
      <w:marTop w:val="0"/>
      <w:marBottom w:val="0"/>
      <w:divBdr>
        <w:top w:val="none" w:sz="0" w:space="0" w:color="auto"/>
        <w:left w:val="none" w:sz="0" w:space="0" w:color="auto"/>
        <w:bottom w:val="none" w:sz="0" w:space="0" w:color="auto"/>
        <w:right w:val="none" w:sz="0" w:space="0" w:color="auto"/>
      </w:divBdr>
    </w:div>
    <w:div w:id="746348436">
      <w:bodyDiv w:val="1"/>
      <w:marLeft w:val="0"/>
      <w:marRight w:val="0"/>
      <w:marTop w:val="0"/>
      <w:marBottom w:val="0"/>
      <w:divBdr>
        <w:top w:val="none" w:sz="0" w:space="0" w:color="auto"/>
        <w:left w:val="none" w:sz="0" w:space="0" w:color="auto"/>
        <w:bottom w:val="none" w:sz="0" w:space="0" w:color="auto"/>
        <w:right w:val="none" w:sz="0" w:space="0" w:color="auto"/>
      </w:divBdr>
      <w:divsChild>
        <w:div w:id="1333723868">
          <w:marLeft w:val="0"/>
          <w:marRight w:val="0"/>
          <w:marTop w:val="0"/>
          <w:marBottom w:val="0"/>
          <w:divBdr>
            <w:top w:val="none" w:sz="0" w:space="0" w:color="auto"/>
            <w:left w:val="none" w:sz="0" w:space="0" w:color="auto"/>
            <w:bottom w:val="none" w:sz="0" w:space="0" w:color="auto"/>
            <w:right w:val="none" w:sz="0" w:space="0" w:color="auto"/>
          </w:divBdr>
        </w:div>
      </w:divsChild>
    </w:div>
    <w:div w:id="760217897">
      <w:bodyDiv w:val="1"/>
      <w:marLeft w:val="0"/>
      <w:marRight w:val="0"/>
      <w:marTop w:val="0"/>
      <w:marBottom w:val="0"/>
      <w:divBdr>
        <w:top w:val="none" w:sz="0" w:space="0" w:color="auto"/>
        <w:left w:val="none" w:sz="0" w:space="0" w:color="auto"/>
        <w:bottom w:val="none" w:sz="0" w:space="0" w:color="auto"/>
        <w:right w:val="none" w:sz="0" w:space="0" w:color="auto"/>
      </w:divBdr>
    </w:div>
    <w:div w:id="773136480">
      <w:bodyDiv w:val="1"/>
      <w:marLeft w:val="0"/>
      <w:marRight w:val="0"/>
      <w:marTop w:val="0"/>
      <w:marBottom w:val="0"/>
      <w:divBdr>
        <w:top w:val="none" w:sz="0" w:space="0" w:color="auto"/>
        <w:left w:val="none" w:sz="0" w:space="0" w:color="auto"/>
        <w:bottom w:val="none" w:sz="0" w:space="0" w:color="auto"/>
        <w:right w:val="none" w:sz="0" w:space="0" w:color="auto"/>
      </w:divBdr>
    </w:div>
    <w:div w:id="878858211">
      <w:bodyDiv w:val="1"/>
      <w:marLeft w:val="0"/>
      <w:marRight w:val="0"/>
      <w:marTop w:val="0"/>
      <w:marBottom w:val="0"/>
      <w:divBdr>
        <w:top w:val="none" w:sz="0" w:space="0" w:color="auto"/>
        <w:left w:val="none" w:sz="0" w:space="0" w:color="auto"/>
        <w:bottom w:val="none" w:sz="0" w:space="0" w:color="auto"/>
        <w:right w:val="none" w:sz="0" w:space="0" w:color="auto"/>
      </w:divBdr>
    </w:div>
    <w:div w:id="941687726">
      <w:bodyDiv w:val="1"/>
      <w:marLeft w:val="0"/>
      <w:marRight w:val="0"/>
      <w:marTop w:val="0"/>
      <w:marBottom w:val="0"/>
      <w:divBdr>
        <w:top w:val="none" w:sz="0" w:space="0" w:color="auto"/>
        <w:left w:val="none" w:sz="0" w:space="0" w:color="auto"/>
        <w:bottom w:val="none" w:sz="0" w:space="0" w:color="auto"/>
        <w:right w:val="none" w:sz="0" w:space="0" w:color="auto"/>
      </w:divBdr>
    </w:div>
    <w:div w:id="953515410">
      <w:bodyDiv w:val="1"/>
      <w:marLeft w:val="0"/>
      <w:marRight w:val="0"/>
      <w:marTop w:val="0"/>
      <w:marBottom w:val="0"/>
      <w:divBdr>
        <w:top w:val="none" w:sz="0" w:space="0" w:color="auto"/>
        <w:left w:val="none" w:sz="0" w:space="0" w:color="auto"/>
        <w:bottom w:val="none" w:sz="0" w:space="0" w:color="auto"/>
        <w:right w:val="none" w:sz="0" w:space="0" w:color="auto"/>
      </w:divBdr>
    </w:div>
    <w:div w:id="985816409">
      <w:bodyDiv w:val="1"/>
      <w:marLeft w:val="0"/>
      <w:marRight w:val="0"/>
      <w:marTop w:val="0"/>
      <w:marBottom w:val="0"/>
      <w:divBdr>
        <w:top w:val="none" w:sz="0" w:space="0" w:color="auto"/>
        <w:left w:val="none" w:sz="0" w:space="0" w:color="auto"/>
        <w:bottom w:val="none" w:sz="0" w:space="0" w:color="auto"/>
        <w:right w:val="none" w:sz="0" w:space="0" w:color="auto"/>
      </w:divBdr>
    </w:div>
    <w:div w:id="1036781840">
      <w:bodyDiv w:val="1"/>
      <w:marLeft w:val="0"/>
      <w:marRight w:val="0"/>
      <w:marTop w:val="0"/>
      <w:marBottom w:val="0"/>
      <w:divBdr>
        <w:top w:val="none" w:sz="0" w:space="0" w:color="auto"/>
        <w:left w:val="none" w:sz="0" w:space="0" w:color="auto"/>
        <w:bottom w:val="none" w:sz="0" w:space="0" w:color="auto"/>
        <w:right w:val="none" w:sz="0" w:space="0" w:color="auto"/>
      </w:divBdr>
    </w:div>
    <w:div w:id="1206482363">
      <w:bodyDiv w:val="1"/>
      <w:marLeft w:val="0"/>
      <w:marRight w:val="0"/>
      <w:marTop w:val="0"/>
      <w:marBottom w:val="0"/>
      <w:divBdr>
        <w:top w:val="none" w:sz="0" w:space="0" w:color="auto"/>
        <w:left w:val="none" w:sz="0" w:space="0" w:color="auto"/>
        <w:bottom w:val="none" w:sz="0" w:space="0" w:color="auto"/>
        <w:right w:val="none" w:sz="0" w:space="0" w:color="auto"/>
      </w:divBdr>
    </w:div>
    <w:div w:id="1266811998">
      <w:bodyDiv w:val="1"/>
      <w:marLeft w:val="0"/>
      <w:marRight w:val="0"/>
      <w:marTop w:val="0"/>
      <w:marBottom w:val="0"/>
      <w:divBdr>
        <w:top w:val="none" w:sz="0" w:space="0" w:color="auto"/>
        <w:left w:val="none" w:sz="0" w:space="0" w:color="auto"/>
        <w:bottom w:val="none" w:sz="0" w:space="0" w:color="auto"/>
        <w:right w:val="none" w:sz="0" w:space="0" w:color="auto"/>
      </w:divBdr>
    </w:div>
    <w:div w:id="1277519746">
      <w:bodyDiv w:val="1"/>
      <w:marLeft w:val="0"/>
      <w:marRight w:val="0"/>
      <w:marTop w:val="0"/>
      <w:marBottom w:val="0"/>
      <w:divBdr>
        <w:top w:val="none" w:sz="0" w:space="0" w:color="auto"/>
        <w:left w:val="none" w:sz="0" w:space="0" w:color="auto"/>
        <w:bottom w:val="none" w:sz="0" w:space="0" w:color="auto"/>
        <w:right w:val="none" w:sz="0" w:space="0" w:color="auto"/>
      </w:divBdr>
    </w:div>
    <w:div w:id="1340739908">
      <w:bodyDiv w:val="1"/>
      <w:marLeft w:val="0"/>
      <w:marRight w:val="0"/>
      <w:marTop w:val="0"/>
      <w:marBottom w:val="0"/>
      <w:divBdr>
        <w:top w:val="none" w:sz="0" w:space="0" w:color="auto"/>
        <w:left w:val="none" w:sz="0" w:space="0" w:color="auto"/>
        <w:bottom w:val="none" w:sz="0" w:space="0" w:color="auto"/>
        <w:right w:val="none" w:sz="0" w:space="0" w:color="auto"/>
      </w:divBdr>
    </w:div>
    <w:div w:id="1356733760">
      <w:bodyDiv w:val="1"/>
      <w:marLeft w:val="0"/>
      <w:marRight w:val="0"/>
      <w:marTop w:val="0"/>
      <w:marBottom w:val="0"/>
      <w:divBdr>
        <w:top w:val="none" w:sz="0" w:space="0" w:color="auto"/>
        <w:left w:val="none" w:sz="0" w:space="0" w:color="auto"/>
        <w:bottom w:val="none" w:sz="0" w:space="0" w:color="auto"/>
        <w:right w:val="none" w:sz="0" w:space="0" w:color="auto"/>
      </w:divBdr>
    </w:div>
    <w:div w:id="1362591120">
      <w:bodyDiv w:val="1"/>
      <w:marLeft w:val="0"/>
      <w:marRight w:val="0"/>
      <w:marTop w:val="0"/>
      <w:marBottom w:val="0"/>
      <w:divBdr>
        <w:top w:val="none" w:sz="0" w:space="0" w:color="auto"/>
        <w:left w:val="none" w:sz="0" w:space="0" w:color="auto"/>
        <w:bottom w:val="none" w:sz="0" w:space="0" w:color="auto"/>
        <w:right w:val="none" w:sz="0" w:space="0" w:color="auto"/>
      </w:divBdr>
    </w:div>
    <w:div w:id="1512136469">
      <w:bodyDiv w:val="1"/>
      <w:marLeft w:val="0"/>
      <w:marRight w:val="0"/>
      <w:marTop w:val="0"/>
      <w:marBottom w:val="0"/>
      <w:divBdr>
        <w:top w:val="none" w:sz="0" w:space="0" w:color="auto"/>
        <w:left w:val="none" w:sz="0" w:space="0" w:color="auto"/>
        <w:bottom w:val="none" w:sz="0" w:space="0" w:color="auto"/>
        <w:right w:val="none" w:sz="0" w:space="0" w:color="auto"/>
      </w:divBdr>
    </w:div>
    <w:div w:id="1735204836">
      <w:bodyDiv w:val="1"/>
      <w:marLeft w:val="0"/>
      <w:marRight w:val="0"/>
      <w:marTop w:val="0"/>
      <w:marBottom w:val="0"/>
      <w:divBdr>
        <w:top w:val="none" w:sz="0" w:space="0" w:color="auto"/>
        <w:left w:val="none" w:sz="0" w:space="0" w:color="auto"/>
        <w:bottom w:val="none" w:sz="0" w:space="0" w:color="auto"/>
        <w:right w:val="none" w:sz="0" w:space="0" w:color="auto"/>
      </w:divBdr>
    </w:div>
    <w:div w:id="1934969409">
      <w:bodyDiv w:val="1"/>
      <w:marLeft w:val="0"/>
      <w:marRight w:val="0"/>
      <w:marTop w:val="0"/>
      <w:marBottom w:val="0"/>
      <w:divBdr>
        <w:top w:val="none" w:sz="0" w:space="0" w:color="auto"/>
        <w:left w:val="none" w:sz="0" w:space="0" w:color="auto"/>
        <w:bottom w:val="none" w:sz="0" w:space="0" w:color="auto"/>
        <w:right w:val="none" w:sz="0" w:space="0" w:color="auto"/>
      </w:divBdr>
    </w:div>
    <w:div w:id="2070572725">
      <w:bodyDiv w:val="1"/>
      <w:marLeft w:val="0"/>
      <w:marRight w:val="0"/>
      <w:marTop w:val="0"/>
      <w:marBottom w:val="0"/>
      <w:divBdr>
        <w:top w:val="none" w:sz="0" w:space="0" w:color="auto"/>
        <w:left w:val="none" w:sz="0" w:space="0" w:color="auto"/>
        <w:bottom w:val="none" w:sz="0" w:space="0" w:color="auto"/>
        <w:right w:val="none" w:sz="0" w:space="0" w:color="auto"/>
      </w:divBdr>
    </w:div>
    <w:div w:id="210012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header" Target="header2.xm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17" Type="http://schemas.openxmlformats.org/officeDocument/2006/relationships/footer" Target="footer3.xml" /><Relationship Id="rId2" Type="http://schemas.openxmlformats.org/officeDocument/2006/relationships/numbering" Target="numbering.xml" /><Relationship Id="rId16" Type="http://schemas.openxmlformats.org/officeDocument/2006/relationships/header" Target="header3.xm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footer" Target="footer2.xml" /><Relationship Id="rId10" Type="http://schemas.openxmlformats.org/officeDocument/2006/relationships/image" Target="media/image1.png"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16</Pages>
  <Words>4940</Words>
  <Characters>28159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Anna Cunningham</cp:lastModifiedBy>
  <cp:revision>25</cp:revision>
  <cp:lastPrinted>2020-10-23T09:41:00Z</cp:lastPrinted>
  <dcterms:created xsi:type="dcterms:W3CDTF">2020-10-23T09:41:00Z</dcterms:created>
  <dcterms:modified xsi:type="dcterms:W3CDTF">2024-07-10T12:44:00Z</dcterms:modified>
</cp:coreProperties>
</file>