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133BB9" w14:textId="77777777" w:rsidR="004430F8" w:rsidRDefault="004430F8" w:rsidP="004430F8">
      <w:pPr>
        <w:jc w:val="right"/>
      </w:pPr>
      <w:r>
        <w:rPr>
          <w:noProof/>
          <w:lang w:eastAsia="en-GB"/>
        </w:rPr>
        <w:drawing>
          <wp:inline distT="0" distB="0" distL="0" distR="0" wp14:anchorId="0F8BB0FA" wp14:editId="7D112FDF">
            <wp:extent cx="1367511" cy="990600"/>
            <wp:effectExtent l="19050" t="0" r="4089"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367511" cy="990600"/>
                    </a:xfrm>
                    <a:prstGeom prst="rect">
                      <a:avLst/>
                    </a:prstGeom>
                    <a:noFill/>
                    <a:ln w="9525">
                      <a:noFill/>
                      <a:miter lim="800000"/>
                      <a:headEnd/>
                      <a:tailEnd/>
                    </a:ln>
                  </pic:spPr>
                </pic:pic>
              </a:graphicData>
            </a:graphic>
          </wp:inline>
        </w:drawing>
      </w:r>
    </w:p>
    <w:p w14:paraId="4BE6F0BD" w14:textId="77777777" w:rsidR="004430F8" w:rsidRDefault="004430F8"/>
    <w:tbl>
      <w:tblPr>
        <w:tblStyle w:val="TableGrid"/>
        <w:tblW w:w="0" w:type="auto"/>
        <w:tblLook w:val="04A0" w:firstRow="1" w:lastRow="0" w:firstColumn="1" w:lastColumn="0" w:noHBand="0" w:noVBand="1"/>
      </w:tblPr>
      <w:tblGrid>
        <w:gridCol w:w="667"/>
        <w:gridCol w:w="8349"/>
      </w:tblGrid>
      <w:tr w:rsidR="00E24C65" w:rsidRPr="00750C87" w14:paraId="11514726" w14:textId="77777777" w:rsidTr="00E24C65">
        <w:tc>
          <w:tcPr>
            <w:tcW w:w="675" w:type="dxa"/>
          </w:tcPr>
          <w:p w14:paraId="75AE55E7" w14:textId="77777777" w:rsidR="003E540D" w:rsidRPr="00750C87" w:rsidRDefault="003E540D" w:rsidP="00650C05">
            <w:pPr>
              <w:rPr>
                <w:rFonts w:ascii="Arial" w:hAnsi="Arial" w:cs="Arial"/>
                <w:b/>
              </w:rPr>
            </w:pPr>
            <w:r>
              <w:rPr>
                <w:rFonts w:ascii="Arial" w:hAnsi="Arial" w:cs="Arial"/>
                <w:b/>
              </w:rPr>
              <w:t>1.</w:t>
            </w:r>
          </w:p>
        </w:tc>
        <w:tc>
          <w:tcPr>
            <w:tcW w:w="8567" w:type="dxa"/>
          </w:tcPr>
          <w:p w14:paraId="3C22778E" w14:textId="77777777" w:rsidR="00E24C65" w:rsidRPr="00750C87" w:rsidRDefault="00E24C65">
            <w:pPr>
              <w:rPr>
                <w:rFonts w:ascii="Arial" w:hAnsi="Arial" w:cs="Arial"/>
                <w:b/>
              </w:rPr>
            </w:pPr>
            <w:r w:rsidRPr="00750C87">
              <w:rPr>
                <w:rFonts w:ascii="Arial" w:hAnsi="Arial" w:cs="Arial"/>
                <w:b/>
              </w:rPr>
              <w:t>JOB IDENTIFICATION</w:t>
            </w:r>
          </w:p>
        </w:tc>
      </w:tr>
      <w:tr w:rsidR="00E24C65" w14:paraId="4694E6B2" w14:textId="77777777" w:rsidTr="00E24C65">
        <w:tc>
          <w:tcPr>
            <w:tcW w:w="9242" w:type="dxa"/>
            <w:gridSpan w:val="2"/>
          </w:tcPr>
          <w:p w14:paraId="762337FF" w14:textId="77777777" w:rsidR="00E24C65" w:rsidRDefault="00E24C65">
            <w:pPr>
              <w:rPr>
                <w:rFonts w:ascii="Arial" w:hAnsi="Arial" w:cs="Arial"/>
              </w:rPr>
            </w:pPr>
          </w:p>
          <w:p w14:paraId="40281E82" w14:textId="77777777" w:rsidR="00E24C65" w:rsidRDefault="00E24C65">
            <w:pPr>
              <w:rPr>
                <w:rFonts w:ascii="Arial" w:hAnsi="Arial" w:cs="Arial"/>
              </w:rPr>
            </w:pPr>
            <w:r w:rsidRPr="008F1A27">
              <w:rPr>
                <w:rFonts w:ascii="Arial" w:hAnsi="Arial" w:cs="Arial"/>
                <w:b/>
              </w:rPr>
              <w:t>Job Title:</w:t>
            </w:r>
            <w:r>
              <w:rPr>
                <w:rFonts w:ascii="Arial" w:hAnsi="Arial" w:cs="Arial"/>
              </w:rPr>
              <w:tab/>
            </w:r>
            <w:r>
              <w:rPr>
                <w:rFonts w:ascii="Arial" w:hAnsi="Arial" w:cs="Arial"/>
              </w:rPr>
              <w:tab/>
            </w:r>
            <w:r>
              <w:rPr>
                <w:rFonts w:ascii="Arial" w:hAnsi="Arial" w:cs="Arial"/>
              </w:rPr>
              <w:tab/>
              <w:t>Senior Communications Officer</w:t>
            </w:r>
          </w:p>
          <w:p w14:paraId="5E273837" w14:textId="77777777" w:rsidR="00E24C65" w:rsidRDefault="00E24C65">
            <w:pPr>
              <w:rPr>
                <w:rFonts w:ascii="Arial" w:hAnsi="Arial" w:cs="Arial"/>
              </w:rPr>
            </w:pPr>
          </w:p>
          <w:p w14:paraId="21A491C4" w14:textId="77777777" w:rsidR="00E24C65" w:rsidRDefault="00E24C65">
            <w:pPr>
              <w:rPr>
                <w:rFonts w:ascii="Arial" w:hAnsi="Arial" w:cs="Arial"/>
              </w:rPr>
            </w:pPr>
            <w:r w:rsidRPr="008F1A27">
              <w:rPr>
                <w:rFonts w:ascii="Arial" w:hAnsi="Arial" w:cs="Arial"/>
                <w:b/>
              </w:rPr>
              <w:t>Responsible to:</w:t>
            </w:r>
            <w:r>
              <w:rPr>
                <w:rFonts w:ascii="Arial" w:hAnsi="Arial" w:cs="Arial"/>
              </w:rPr>
              <w:tab/>
            </w:r>
            <w:r>
              <w:rPr>
                <w:rFonts w:ascii="Arial" w:hAnsi="Arial" w:cs="Arial"/>
              </w:rPr>
              <w:tab/>
              <w:t>D</w:t>
            </w:r>
            <w:r w:rsidR="00F812B0">
              <w:rPr>
                <w:rFonts w:ascii="Arial" w:hAnsi="Arial" w:cs="Arial"/>
              </w:rPr>
              <w:t>eputy D</w:t>
            </w:r>
            <w:r>
              <w:rPr>
                <w:rFonts w:ascii="Arial" w:hAnsi="Arial" w:cs="Arial"/>
              </w:rPr>
              <w:t>irector of Communications</w:t>
            </w:r>
            <w:r>
              <w:rPr>
                <w:rFonts w:ascii="Arial" w:hAnsi="Arial" w:cs="Arial"/>
              </w:rPr>
              <w:tab/>
            </w:r>
          </w:p>
          <w:p w14:paraId="4178C260" w14:textId="77777777" w:rsidR="00E24C65" w:rsidRDefault="00E24C65">
            <w:pPr>
              <w:rPr>
                <w:rFonts w:ascii="Arial" w:hAnsi="Arial" w:cs="Arial"/>
              </w:rPr>
            </w:pPr>
          </w:p>
          <w:p w14:paraId="50C5C33A" w14:textId="77777777" w:rsidR="00E24C65" w:rsidRDefault="00E24C65">
            <w:pPr>
              <w:rPr>
                <w:rFonts w:ascii="Arial" w:hAnsi="Arial" w:cs="Arial"/>
              </w:rPr>
            </w:pPr>
            <w:r w:rsidRPr="008F1A27">
              <w:rPr>
                <w:rFonts w:ascii="Arial" w:hAnsi="Arial" w:cs="Arial"/>
                <w:b/>
              </w:rPr>
              <w:t>Department(s):</w:t>
            </w:r>
            <w:r>
              <w:rPr>
                <w:rFonts w:ascii="Arial" w:hAnsi="Arial" w:cs="Arial"/>
              </w:rPr>
              <w:tab/>
            </w:r>
            <w:r>
              <w:rPr>
                <w:rFonts w:ascii="Arial" w:hAnsi="Arial" w:cs="Arial"/>
              </w:rPr>
              <w:tab/>
              <w:t>Communications</w:t>
            </w:r>
            <w:r w:rsidR="006661D5">
              <w:rPr>
                <w:rFonts w:ascii="Arial" w:hAnsi="Arial" w:cs="Arial"/>
              </w:rPr>
              <w:t xml:space="preserve"> and Public Engagement</w:t>
            </w:r>
          </w:p>
          <w:p w14:paraId="4DDF668E" w14:textId="77777777" w:rsidR="00E24C65" w:rsidRDefault="00E24C65">
            <w:pPr>
              <w:rPr>
                <w:rFonts w:ascii="Arial" w:hAnsi="Arial" w:cs="Arial"/>
              </w:rPr>
            </w:pPr>
          </w:p>
          <w:p w14:paraId="0E6E314D" w14:textId="77777777" w:rsidR="00E24C65" w:rsidRDefault="00E24C65">
            <w:pPr>
              <w:rPr>
                <w:rFonts w:ascii="Arial" w:hAnsi="Arial" w:cs="Arial"/>
              </w:rPr>
            </w:pPr>
            <w:r w:rsidRPr="008F1A27">
              <w:rPr>
                <w:rFonts w:ascii="Arial" w:hAnsi="Arial" w:cs="Arial"/>
                <w:b/>
              </w:rPr>
              <w:t>Directorate:</w:t>
            </w:r>
            <w:r>
              <w:rPr>
                <w:rFonts w:ascii="Arial" w:hAnsi="Arial" w:cs="Arial"/>
              </w:rPr>
              <w:tab/>
            </w:r>
            <w:r>
              <w:rPr>
                <w:rFonts w:ascii="Arial" w:hAnsi="Arial" w:cs="Arial"/>
              </w:rPr>
              <w:tab/>
            </w:r>
            <w:r>
              <w:rPr>
                <w:rFonts w:ascii="Arial" w:hAnsi="Arial" w:cs="Arial"/>
              </w:rPr>
              <w:tab/>
              <w:t>Corporate Communications</w:t>
            </w:r>
          </w:p>
          <w:p w14:paraId="3466170A" w14:textId="77777777" w:rsidR="00E24C65" w:rsidRDefault="00E24C65">
            <w:pPr>
              <w:rPr>
                <w:rFonts w:ascii="Arial" w:hAnsi="Arial" w:cs="Arial"/>
              </w:rPr>
            </w:pPr>
          </w:p>
          <w:p w14:paraId="4B8E99B9" w14:textId="77777777" w:rsidR="00E24C65" w:rsidRDefault="00E24C65">
            <w:pPr>
              <w:rPr>
                <w:rFonts w:ascii="Arial" w:hAnsi="Arial" w:cs="Arial"/>
              </w:rPr>
            </w:pPr>
            <w:r w:rsidRPr="008F1A27">
              <w:rPr>
                <w:rFonts w:ascii="Arial" w:hAnsi="Arial" w:cs="Arial"/>
                <w:b/>
              </w:rPr>
              <w:t>Operating Division:</w:t>
            </w:r>
            <w:r>
              <w:rPr>
                <w:rFonts w:ascii="Arial" w:hAnsi="Arial" w:cs="Arial"/>
              </w:rPr>
              <w:tab/>
            </w:r>
            <w:r>
              <w:rPr>
                <w:rFonts w:ascii="Arial" w:hAnsi="Arial" w:cs="Arial"/>
              </w:rPr>
              <w:tab/>
              <w:t>NHS Greater Glasgow and Clyde</w:t>
            </w:r>
          </w:p>
          <w:p w14:paraId="38AC25CD" w14:textId="77777777" w:rsidR="00E24C65" w:rsidRDefault="00E24C65">
            <w:pPr>
              <w:rPr>
                <w:rFonts w:ascii="Arial" w:hAnsi="Arial" w:cs="Arial"/>
              </w:rPr>
            </w:pPr>
          </w:p>
          <w:p w14:paraId="3F32E9E9" w14:textId="77777777" w:rsidR="00E24C65" w:rsidRPr="008F1A27" w:rsidRDefault="00E24C65">
            <w:pPr>
              <w:rPr>
                <w:rFonts w:ascii="Arial" w:hAnsi="Arial" w:cs="Arial"/>
                <w:b/>
              </w:rPr>
            </w:pPr>
            <w:r w:rsidRPr="008F1A27">
              <w:rPr>
                <w:rFonts w:ascii="Arial" w:hAnsi="Arial" w:cs="Arial"/>
                <w:b/>
              </w:rPr>
              <w:t>Job reference:</w:t>
            </w:r>
          </w:p>
          <w:p w14:paraId="1F447194" w14:textId="77777777" w:rsidR="00E24C65" w:rsidRDefault="00E24C65">
            <w:pPr>
              <w:rPr>
                <w:rFonts w:ascii="Arial" w:hAnsi="Arial" w:cs="Arial"/>
              </w:rPr>
            </w:pPr>
          </w:p>
          <w:p w14:paraId="1FC5FDC1" w14:textId="77777777" w:rsidR="00E24C65" w:rsidRDefault="00E24C65">
            <w:pPr>
              <w:rPr>
                <w:rFonts w:ascii="Arial" w:hAnsi="Arial" w:cs="Arial"/>
              </w:rPr>
            </w:pPr>
            <w:r w:rsidRPr="008F1A27">
              <w:rPr>
                <w:rFonts w:ascii="Arial" w:hAnsi="Arial" w:cs="Arial"/>
                <w:b/>
              </w:rPr>
              <w:t>No of job holders:</w:t>
            </w:r>
            <w:r>
              <w:rPr>
                <w:rFonts w:ascii="Arial" w:hAnsi="Arial" w:cs="Arial"/>
              </w:rPr>
              <w:tab/>
            </w:r>
            <w:r>
              <w:rPr>
                <w:rFonts w:ascii="Arial" w:hAnsi="Arial" w:cs="Arial"/>
              </w:rPr>
              <w:tab/>
            </w:r>
            <w:r w:rsidR="00BF2C52">
              <w:rPr>
                <w:rFonts w:ascii="Arial" w:hAnsi="Arial" w:cs="Arial"/>
              </w:rPr>
              <w:t>4</w:t>
            </w:r>
          </w:p>
          <w:p w14:paraId="09A4976E" w14:textId="77777777" w:rsidR="00E24C65" w:rsidRDefault="00E24C65">
            <w:pPr>
              <w:rPr>
                <w:rFonts w:ascii="Arial" w:hAnsi="Arial" w:cs="Arial"/>
              </w:rPr>
            </w:pPr>
          </w:p>
          <w:p w14:paraId="0A5200ED" w14:textId="77777777" w:rsidR="00E24C65" w:rsidRDefault="00E24C65" w:rsidP="00F812B0">
            <w:pPr>
              <w:rPr>
                <w:rFonts w:ascii="Arial" w:hAnsi="Arial" w:cs="Arial"/>
              </w:rPr>
            </w:pPr>
            <w:r w:rsidRPr="008F1A27">
              <w:rPr>
                <w:rFonts w:ascii="Arial" w:hAnsi="Arial" w:cs="Arial"/>
                <w:b/>
              </w:rPr>
              <w:t>Last updated:</w:t>
            </w:r>
            <w:r w:rsidR="00582A3D">
              <w:rPr>
                <w:rFonts w:ascii="Arial" w:hAnsi="Arial" w:cs="Arial"/>
                <w:b/>
              </w:rPr>
              <w:t xml:space="preserve">                        </w:t>
            </w:r>
            <w:r w:rsidR="00BF2C52">
              <w:rPr>
                <w:rFonts w:ascii="Arial" w:hAnsi="Arial" w:cs="Arial"/>
                <w:b/>
              </w:rPr>
              <w:t>09 July 2024</w:t>
            </w:r>
            <w:r>
              <w:rPr>
                <w:rFonts w:ascii="Arial" w:hAnsi="Arial" w:cs="Arial"/>
              </w:rPr>
              <w:tab/>
            </w:r>
          </w:p>
          <w:p w14:paraId="06FA2CCA" w14:textId="77777777" w:rsidR="00F812B0" w:rsidRDefault="00F812B0" w:rsidP="00F812B0">
            <w:pPr>
              <w:rPr>
                <w:rFonts w:ascii="Arial" w:hAnsi="Arial" w:cs="Arial"/>
              </w:rPr>
            </w:pPr>
          </w:p>
        </w:tc>
      </w:tr>
      <w:tr w:rsidR="00E24C65" w:rsidRPr="00750C87" w14:paraId="485EAD93" w14:textId="77777777" w:rsidTr="00490282">
        <w:tc>
          <w:tcPr>
            <w:tcW w:w="675" w:type="dxa"/>
          </w:tcPr>
          <w:p w14:paraId="59632609" w14:textId="77777777" w:rsidR="00E24C65" w:rsidRPr="00750C87" w:rsidRDefault="00E24C65" w:rsidP="00490282">
            <w:pPr>
              <w:rPr>
                <w:rFonts w:ascii="Arial" w:hAnsi="Arial" w:cs="Arial"/>
                <w:b/>
              </w:rPr>
            </w:pPr>
            <w:r w:rsidRPr="00750C87">
              <w:rPr>
                <w:rFonts w:ascii="Arial" w:hAnsi="Arial" w:cs="Arial"/>
                <w:b/>
              </w:rPr>
              <w:t>2.</w:t>
            </w:r>
          </w:p>
        </w:tc>
        <w:tc>
          <w:tcPr>
            <w:tcW w:w="8567" w:type="dxa"/>
          </w:tcPr>
          <w:p w14:paraId="4BB70C46" w14:textId="77777777" w:rsidR="00E24C65" w:rsidRPr="00750C87" w:rsidRDefault="00E24C65" w:rsidP="00490282">
            <w:pPr>
              <w:rPr>
                <w:rFonts w:ascii="Arial" w:hAnsi="Arial" w:cs="Arial"/>
                <w:b/>
              </w:rPr>
            </w:pPr>
            <w:r w:rsidRPr="00750C87">
              <w:rPr>
                <w:rFonts w:ascii="Arial" w:hAnsi="Arial" w:cs="Arial"/>
                <w:b/>
              </w:rPr>
              <w:t>JOB PURPOSE</w:t>
            </w:r>
          </w:p>
        </w:tc>
      </w:tr>
      <w:tr w:rsidR="00E24C65" w14:paraId="34FD4857" w14:textId="77777777" w:rsidTr="00490282">
        <w:tc>
          <w:tcPr>
            <w:tcW w:w="9242" w:type="dxa"/>
            <w:gridSpan w:val="2"/>
          </w:tcPr>
          <w:p w14:paraId="7335B990" w14:textId="77777777" w:rsidR="00F812B0" w:rsidRDefault="00F812B0" w:rsidP="00F812B0">
            <w:pPr>
              <w:pStyle w:val="NormalWeb"/>
              <w:spacing w:before="0" w:beforeAutospacing="0" w:after="0" w:afterAutospacing="0"/>
              <w:rPr>
                <w:rFonts w:ascii="Arial" w:hAnsi="Arial" w:cs="Arial"/>
                <w:sz w:val="22"/>
                <w:szCs w:val="22"/>
              </w:rPr>
            </w:pPr>
          </w:p>
          <w:p w14:paraId="6F1CCF5B" w14:textId="77777777" w:rsidR="004430F8" w:rsidRDefault="004430F8" w:rsidP="00F812B0">
            <w:pPr>
              <w:pStyle w:val="NormalWeb"/>
              <w:spacing w:before="0" w:beforeAutospacing="0" w:after="0" w:afterAutospacing="0"/>
              <w:rPr>
                <w:rFonts w:ascii="Arial" w:hAnsi="Arial" w:cs="Arial"/>
                <w:sz w:val="22"/>
                <w:szCs w:val="22"/>
              </w:rPr>
            </w:pPr>
            <w:r>
              <w:rPr>
                <w:rFonts w:ascii="Arial" w:hAnsi="Arial" w:cs="Arial"/>
                <w:sz w:val="22"/>
                <w:szCs w:val="22"/>
              </w:rPr>
              <w:t>R</w:t>
            </w:r>
            <w:r w:rsidRPr="0059439D">
              <w:rPr>
                <w:rFonts w:ascii="Arial" w:hAnsi="Arial" w:cs="Arial"/>
                <w:sz w:val="22"/>
                <w:szCs w:val="22"/>
              </w:rPr>
              <w:t xml:space="preserve">esponsible for </w:t>
            </w:r>
            <w:r w:rsidR="008D3EB4">
              <w:rPr>
                <w:rFonts w:ascii="Arial" w:hAnsi="Arial" w:cs="Arial"/>
                <w:sz w:val="22"/>
                <w:szCs w:val="22"/>
              </w:rPr>
              <w:t xml:space="preserve">development and implementation of </w:t>
            </w:r>
            <w:r w:rsidRPr="0059439D">
              <w:rPr>
                <w:rFonts w:ascii="Arial" w:hAnsi="Arial" w:cs="Arial"/>
                <w:sz w:val="22"/>
                <w:szCs w:val="22"/>
              </w:rPr>
              <w:t xml:space="preserve">marketing </w:t>
            </w:r>
            <w:r w:rsidR="008D3EB4">
              <w:rPr>
                <w:rFonts w:ascii="Arial" w:hAnsi="Arial" w:cs="Arial"/>
                <w:sz w:val="22"/>
                <w:szCs w:val="22"/>
              </w:rPr>
              <w:t xml:space="preserve">and </w:t>
            </w:r>
            <w:r w:rsidRPr="0059439D">
              <w:rPr>
                <w:rFonts w:ascii="Arial" w:hAnsi="Arial" w:cs="Arial"/>
                <w:sz w:val="22"/>
                <w:szCs w:val="22"/>
              </w:rPr>
              <w:t>communications</w:t>
            </w:r>
            <w:r w:rsidR="008D3EB4">
              <w:rPr>
                <w:rFonts w:ascii="Arial" w:hAnsi="Arial" w:cs="Arial"/>
                <w:sz w:val="22"/>
                <w:szCs w:val="22"/>
              </w:rPr>
              <w:t xml:space="preserve"> strategies</w:t>
            </w:r>
            <w:r w:rsidRPr="0059439D">
              <w:rPr>
                <w:rFonts w:ascii="Arial" w:hAnsi="Arial" w:cs="Arial"/>
                <w:sz w:val="22"/>
                <w:szCs w:val="22"/>
              </w:rPr>
              <w:t>, media relations, digital communications, internal communications and brand management, and produc</w:t>
            </w:r>
            <w:r>
              <w:rPr>
                <w:rFonts w:ascii="Arial" w:hAnsi="Arial" w:cs="Arial"/>
                <w:sz w:val="22"/>
                <w:szCs w:val="22"/>
              </w:rPr>
              <w:t>ing</w:t>
            </w:r>
            <w:r w:rsidRPr="0059439D">
              <w:rPr>
                <w:rFonts w:ascii="Arial" w:hAnsi="Arial" w:cs="Arial"/>
                <w:sz w:val="22"/>
                <w:szCs w:val="22"/>
              </w:rPr>
              <w:t xml:space="preserve"> high quality, engaging content for a variety of audiences across a number of channels.</w:t>
            </w:r>
          </w:p>
          <w:p w14:paraId="3F4BD49D" w14:textId="77777777" w:rsidR="004430F8" w:rsidRDefault="004430F8" w:rsidP="00F812B0">
            <w:pPr>
              <w:pStyle w:val="NormalWeb"/>
              <w:spacing w:before="0" w:beforeAutospacing="0" w:after="0" w:afterAutospacing="0"/>
              <w:rPr>
                <w:rFonts w:ascii="Arial" w:hAnsi="Arial" w:cs="Arial"/>
                <w:sz w:val="22"/>
                <w:szCs w:val="22"/>
              </w:rPr>
            </w:pPr>
          </w:p>
          <w:p w14:paraId="5B285CEE" w14:textId="77777777" w:rsidR="00F812B0" w:rsidRPr="0059439D" w:rsidRDefault="004430F8" w:rsidP="00F812B0">
            <w:pPr>
              <w:pStyle w:val="NormalWeb"/>
              <w:spacing w:before="0" w:beforeAutospacing="0" w:after="0" w:afterAutospacing="0"/>
              <w:rPr>
                <w:rFonts w:ascii="Arial" w:hAnsi="Arial" w:cs="Arial"/>
                <w:sz w:val="22"/>
                <w:szCs w:val="22"/>
              </w:rPr>
            </w:pPr>
            <w:r>
              <w:rPr>
                <w:rFonts w:ascii="Arial" w:hAnsi="Arial" w:cs="Arial"/>
                <w:sz w:val="22"/>
                <w:szCs w:val="22"/>
              </w:rPr>
              <w:t>M</w:t>
            </w:r>
            <w:r w:rsidR="00F812B0" w:rsidRPr="0059439D">
              <w:rPr>
                <w:rFonts w:ascii="Arial" w:hAnsi="Arial" w:cs="Arial"/>
                <w:sz w:val="22"/>
                <w:szCs w:val="22"/>
              </w:rPr>
              <w:t xml:space="preserve">anage the release of information to the media and provide reputational management support and advice. </w:t>
            </w:r>
          </w:p>
          <w:p w14:paraId="368204C2" w14:textId="77777777" w:rsidR="00F812B0" w:rsidRDefault="00F812B0" w:rsidP="00F812B0">
            <w:pPr>
              <w:pStyle w:val="NormalWeb"/>
              <w:spacing w:before="0" w:beforeAutospacing="0" w:after="0" w:afterAutospacing="0"/>
              <w:rPr>
                <w:rFonts w:ascii="Arial" w:hAnsi="Arial" w:cs="Arial"/>
              </w:rPr>
            </w:pPr>
          </w:p>
        </w:tc>
      </w:tr>
      <w:tr w:rsidR="00E24C65" w:rsidRPr="00750C87" w14:paraId="61BE245F" w14:textId="77777777" w:rsidTr="00490282">
        <w:tc>
          <w:tcPr>
            <w:tcW w:w="675" w:type="dxa"/>
          </w:tcPr>
          <w:p w14:paraId="73CCFE7B" w14:textId="77777777" w:rsidR="00E24C65" w:rsidRPr="00750C87" w:rsidRDefault="00E24C65" w:rsidP="00F812B0">
            <w:pPr>
              <w:rPr>
                <w:rFonts w:ascii="Arial" w:hAnsi="Arial" w:cs="Arial"/>
                <w:b/>
              </w:rPr>
            </w:pPr>
            <w:r w:rsidRPr="00750C87">
              <w:rPr>
                <w:rFonts w:ascii="Arial" w:hAnsi="Arial" w:cs="Arial"/>
                <w:b/>
              </w:rPr>
              <w:t>3.</w:t>
            </w:r>
          </w:p>
        </w:tc>
        <w:tc>
          <w:tcPr>
            <w:tcW w:w="8567" w:type="dxa"/>
          </w:tcPr>
          <w:p w14:paraId="1A4B9C76" w14:textId="77777777" w:rsidR="00E24C65" w:rsidRPr="00750C87" w:rsidRDefault="00663582" w:rsidP="00490282">
            <w:pPr>
              <w:rPr>
                <w:rFonts w:ascii="Arial" w:hAnsi="Arial" w:cs="Arial"/>
                <w:b/>
              </w:rPr>
            </w:pPr>
            <w:r w:rsidRPr="00750C87">
              <w:rPr>
                <w:rFonts w:ascii="Arial" w:hAnsi="Arial" w:cs="Arial"/>
                <w:b/>
              </w:rPr>
              <w:t>DIMENSIONS</w:t>
            </w:r>
          </w:p>
        </w:tc>
      </w:tr>
      <w:tr w:rsidR="00E24C65" w14:paraId="7945F9C9" w14:textId="77777777" w:rsidTr="00490282">
        <w:tc>
          <w:tcPr>
            <w:tcW w:w="9242" w:type="dxa"/>
            <w:gridSpan w:val="2"/>
          </w:tcPr>
          <w:p w14:paraId="5686319E" w14:textId="77777777" w:rsidR="00E24C65" w:rsidRDefault="00E24C65" w:rsidP="00490282">
            <w:pPr>
              <w:rPr>
                <w:rFonts w:ascii="Arial" w:hAnsi="Arial" w:cs="Arial"/>
              </w:rPr>
            </w:pPr>
          </w:p>
          <w:p w14:paraId="752A63D2" w14:textId="77777777" w:rsidR="00663582" w:rsidRDefault="00663582" w:rsidP="00490282">
            <w:pPr>
              <w:rPr>
                <w:rFonts w:ascii="Arial" w:hAnsi="Arial" w:cs="Arial"/>
              </w:rPr>
            </w:pPr>
            <w:r>
              <w:rPr>
                <w:rFonts w:ascii="Arial" w:hAnsi="Arial" w:cs="Arial"/>
              </w:rPr>
              <w:t>The following are dimensions particular to the post:</w:t>
            </w:r>
          </w:p>
          <w:p w14:paraId="76445EEE" w14:textId="77777777" w:rsidR="00663582" w:rsidRDefault="00663582" w:rsidP="00490282">
            <w:pPr>
              <w:rPr>
                <w:rFonts w:ascii="Arial" w:hAnsi="Arial" w:cs="Arial"/>
              </w:rPr>
            </w:pPr>
          </w:p>
          <w:p w14:paraId="37FAC32D" w14:textId="77777777" w:rsidR="00663582" w:rsidRDefault="00663582" w:rsidP="00490282">
            <w:pPr>
              <w:rPr>
                <w:rFonts w:ascii="Arial" w:hAnsi="Arial" w:cs="Arial"/>
              </w:rPr>
            </w:pPr>
            <w:r>
              <w:rPr>
                <w:rFonts w:ascii="Arial" w:hAnsi="Arial" w:cs="Arial"/>
              </w:rPr>
              <w:t xml:space="preserve">Communications to </w:t>
            </w:r>
            <w:r w:rsidR="006C5584">
              <w:rPr>
                <w:rFonts w:ascii="Arial" w:hAnsi="Arial" w:cs="Arial"/>
              </w:rPr>
              <w:t>around 4</w:t>
            </w:r>
            <w:r w:rsidR="008D3EB4">
              <w:rPr>
                <w:rFonts w:ascii="Arial" w:hAnsi="Arial" w:cs="Arial"/>
              </w:rPr>
              <w:t>1</w:t>
            </w:r>
            <w:r w:rsidR="006C5584">
              <w:rPr>
                <w:rFonts w:ascii="Arial" w:hAnsi="Arial" w:cs="Arial"/>
              </w:rPr>
              <w:t>,000</w:t>
            </w:r>
            <w:r>
              <w:rPr>
                <w:rFonts w:ascii="Arial" w:hAnsi="Arial" w:cs="Arial"/>
              </w:rPr>
              <w:t xml:space="preserve"> staff</w:t>
            </w:r>
          </w:p>
          <w:p w14:paraId="2A1E72C9" w14:textId="77777777" w:rsidR="00663582" w:rsidRDefault="00663582" w:rsidP="00490282">
            <w:pPr>
              <w:rPr>
                <w:rFonts w:ascii="Arial" w:hAnsi="Arial" w:cs="Arial"/>
              </w:rPr>
            </w:pPr>
            <w:r>
              <w:rPr>
                <w:rFonts w:ascii="Arial" w:hAnsi="Arial" w:cs="Arial"/>
              </w:rPr>
              <w:t>Communications to over 1.</w:t>
            </w:r>
            <w:r w:rsidR="006661D5">
              <w:rPr>
                <w:rFonts w:ascii="Arial" w:hAnsi="Arial" w:cs="Arial"/>
              </w:rPr>
              <w:t>3</w:t>
            </w:r>
            <w:r>
              <w:rPr>
                <w:rFonts w:ascii="Arial" w:hAnsi="Arial" w:cs="Arial"/>
              </w:rPr>
              <w:t>million people</w:t>
            </w:r>
          </w:p>
          <w:p w14:paraId="6D264FE6" w14:textId="77777777" w:rsidR="00663582" w:rsidRDefault="00663582" w:rsidP="00490282">
            <w:pPr>
              <w:rPr>
                <w:rFonts w:ascii="Arial" w:hAnsi="Arial" w:cs="Arial"/>
              </w:rPr>
            </w:pPr>
            <w:r>
              <w:rPr>
                <w:rFonts w:ascii="Arial" w:hAnsi="Arial" w:cs="Arial"/>
              </w:rPr>
              <w:t>Budget; £</w:t>
            </w:r>
            <w:r w:rsidR="008D3EB4">
              <w:rPr>
                <w:rFonts w:ascii="Arial" w:hAnsi="Arial" w:cs="Arial"/>
              </w:rPr>
              <w:t>4.</w:t>
            </w:r>
            <w:r w:rsidR="006661D5">
              <w:rPr>
                <w:rFonts w:ascii="Arial" w:hAnsi="Arial" w:cs="Arial"/>
              </w:rPr>
              <w:t>4</w:t>
            </w:r>
            <w:r>
              <w:rPr>
                <w:rFonts w:ascii="Arial" w:hAnsi="Arial" w:cs="Arial"/>
              </w:rPr>
              <w:t>billion</w:t>
            </w:r>
          </w:p>
          <w:p w14:paraId="71D4244F" w14:textId="77777777" w:rsidR="00663582" w:rsidRDefault="00663582" w:rsidP="00490282">
            <w:pPr>
              <w:rPr>
                <w:rFonts w:ascii="Arial" w:hAnsi="Arial" w:cs="Arial"/>
              </w:rPr>
            </w:pPr>
          </w:p>
          <w:p w14:paraId="7281F158" w14:textId="77777777" w:rsidR="00663582" w:rsidRDefault="00663582" w:rsidP="00490282">
            <w:pPr>
              <w:rPr>
                <w:rFonts w:ascii="Arial" w:hAnsi="Arial" w:cs="Arial"/>
              </w:rPr>
            </w:pPr>
            <w:r>
              <w:rPr>
                <w:rFonts w:ascii="Arial" w:hAnsi="Arial" w:cs="Arial"/>
              </w:rPr>
              <w:t>The post impacts upon the whole organisation, and as such, the post</w:t>
            </w:r>
            <w:r w:rsidR="006C5584">
              <w:rPr>
                <w:rFonts w:ascii="Arial" w:hAnsi="Arial" w:cs="Arial"/>
              </w:rPr>
              <w:t xml:space="preserve"> </w:t>
            </w:r>
            <w:r>
              <w:rPr>
                <w:rFonts w:ascii="Arial" w:hAnsi="Arial" w:cs="Arial"/>
              </w:rPr>
              <w:t>holder must have the capacity to influence and provide professional advice at all levels.</w:t>
            </w:r>
          </w:p>
          <w:p w14:paraId="7E14A68A" w14:textId="77777777" w:rsidR="00663582" w:rsidRDefault="00663582" w:rsidP="00490282">
            <w:pPr>
              <w:rPr>
                <w:rFonts w:ascii="Arial" w:hAnsi="Arial" w:cs="Arial"/>
              </w:rPr>
            </w:pPr>
          </w:p>
        </w:tc>
      </w:tr>
    </w:tbl>
    <w:p w14:paraId="0C8C8564" w14:textId="77777777" w:rsidR="00BB4E44" w:rsidRDefault="00BB4E44"/>
    <w:p w14:paraId="05E5FA10" w14:textId="77777777" w:rsidR="004430F8" w:rsidRDefault="004430F8"/>
    <w:p w14:paraId="62B6FC25" w14:textId="77777777" w:rsidR="004430F8" w:rsidRDefault="004430F8"/>
    <w:p w14:paraId="20F40A75" w14:textId="77777777" w:rsidR="004430F8" w:rsidRDefault="0056293F">
      <w:r>
        <w:rPr>
          <w:rFonts w:ascii="Arial" w:hAnsi="Arial" w:cs="Arial"/>
          <w:noProof/>
          <w:lang w:eastAsia="en-GB"/>
        </w:rPr>
        <w:lastRenderedPageBreak/>
        <mc:AlternateContent>
          <mc:Choice Requires="wps">
            <w:drawing>
              <wp:anchor distT="0" distB="0" distL="114300" distR="114300" simplePos="0" relativeHeight="251699200" behindDoc="0" locked="0" layoutInCell="1" allowOverlap="1" wp14:anchorId="1766820A" wp14:editId="52976F35">
                <wp:simplePos x="0" y="0"/>
                <wp:positionH relativeFrom="column">
                  <wp:posOffset>4817745</wp:posOffset>
                </wp:positionH>
                <wp:positionV relativeFrom="paragraph">
                  <wp:posOffset>2628265</wp:posOffset>
                </wp:positionV>
                <wp:extent cx="0" cy="161925"/>
                <wp:effectExtent l="9525" t="9525" r="9525" b="9525"/>
                <wp:wrapNone/>
                <wp:docPr id="10"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6755B50" id="_x0000_t32" coordsize="21600,21600" o:spt="32" o:oned="t" path="m,l21600,21600e" filled="f">
                <v:path arrowok="t" fillok="f" o:connecttype="none"/>
                <o:lock v:ext="edit" shapetype="t"/>
              </v:shapetype>
              <v:shape id="AutoShape 48" o:spid="_x0000_s1026" type="#_x0000_t32" style="position:absolute;margin-left:379.35pt;margin-top:206.95pt;width:0;height:12.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"/>
            </w:pict>
          </mc:Fallback>
        </mc:AlternateContent>
      </w:r>
    </w:p>
    <w:tbl>
      <w:tblPr>
        <w:tblStyle w:val="TableGrid"/>
        <w:tblW w:w="9180" w:type="dxa"/>
        <w:tblLook w:val="04A0" w:firstRow="1" w:lastRow="0" w:firstColumn="1" w:lastColumn="0" w:noHBand="0" w:noVBand="1"/>
      </w:tblPr>
      <w:tblGrid>
        <w:gridCol w:w="675"/>
        <w:gridCol w:w="8505"/>
      </w:tblGrid>
      <w:tr w:rsidR="00E24C65" w:rsidRPr="003E540D" w14:paraId="21F27623" w14:textId="77777777" w:rsidTr="00260F3F">
        <w:tc>
          <w:tcPr>
            <w:tcW w:w="675" w:type="dxa"/>
          </w:tcPr>
          <w:p w14:paraId="4D41FD60" w14:textId="77777777" w:rsidR="00E24C65" w:rsidRPr="003E540D" w:rsidRDefault="00E24C65" w:rsidP="00490282">
            <w:pPr>
              <w:rPr>
                <w:rFonts w:ascii="Arial" w:hAnsi="Arial" w:cs="Arial"/>
                <w:b/>
              </w:rPr>
            </w:pPr>
            <w:r w:rsidRPr="003E540D">
              <w:rPr>
                <w:rFonts w:ascii="Arial" w:hAnsi="Arial" w:cs="Arial"/>
                <w:b/>
              </w:rPr>
              <w:t>4.</w:t>
            </w:r>
          </w:p>
        </w:tc>
        <w:tc>
          <w:tcPr>
            <w:tcW w:w="8505" w:type="dxa"/>
          </w:tcPr>
          <w:p w14:paraId="77A221AA" w14:textId="77777777" w:rsidR="00E24C65" w:rsidRPr="003E540D" w:rsidRDefault="003E540D" w:rsidP="00490282">
            <w:pPr>
              <w:rPr>
                <w:rFonts w:ascii="Arial" w:hAnsi="Arial" w:cs="Arial"/>
                <w:b/>
              </w:rPr>
            </w:pPr>
            <w:r w:rsidRPr="003E540D">
              <w:rPr>
                <w:rFonts w:ascii="Arial" w:hAnsi="Arial" w:cs="Arial"/>
                <w:b/>
              </w:rPr>
              <w:t>ORGANISATION</w:t>
            </w:r>
          </w:p>
        </w:tc>
      </w:tr>
      <w:tr w:rsidR="00E24C65" w14:paraId="2007620F" w14:textId="77777777" w:rsidTr="00260F3F">
        <w:tc>
          <w:tcPr>
            <w:tcW w:w="9180" w:type="dxa"/>
            <w:gridSpan w:val="2"/>
          </w:tcPr>
          <w:p w14:paraId="6DAAEE76" w14:textId="77777777" w:rsidR="00E24C65" w:rsidRDefault="00C66E51" w:rsidP="00490282">
            <w:pPr>
              <w:rPr>
                <w:rFonts w:ascii="Arial" w:hAnsi="Arial" w:cs="Arial"/>
              </w:rPr>
            </w:pPr>
            <w:r>
              <w:rPr>
                <w:rFonts w:ascii="Arial" w:hAnsi="Arial" w:cs="Arial"/>
                <w:noProof/>
                <w:lang w:eastAsia="en-GB"/>
              </w:rPr>
              <mc:AlternateContent>
                <mc:Choice Requires="wps">
                  <w:drawing>
                    <wp:anchor distT="0" distB="0" distL="114300" distR="114300" simplePos="0" relativeHeight="251658240" behindDoc="0" locked="0" layoutInCell="1" allowOverlap="1" wp14:anchorId="1692193A" wp14:editId="7DDE78CB">
                      <wp:simplePos x="0" y="0"/>
                      <wp:positionH relativeFrom="column">
                        <wp:posOffset>1495425</wp:posOffset>
                      </wp:positionH>
                      <wp:positionV relativeFrom="paragraph">
                        <wp:posOffset>112395</wp:posOffset>
                      </wp:positionV>
                      <wp:extent cx="2876550" cy="295275"/>
                      <wp:effectExtent l="9525" t="9525" r="9525" b="9525"/>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295275"/>
                              </a:xfrm>
                              <a:prstGeom prst="rect">
                                <a:avLst/>
                              </a:prstGeom>
                              <a:solidFill>
                                <a:srgbClr val="FFFFFF"/>
                              </a:solidFill>
                              <a:ln w="9525">
                                <a:solidFill>
                                  <a:srgbClr val="000000"/>
                                </a:solidFill>
                                <a:miter lim="800000"/>
                                <a:headEnd/>
                                <a:tailEnd/>
                              </a:ln>
                            </wps:spPr>
                            <wps:txbx>
                              <w:txbxContent>
                                <w:p w14:paraId="52E2DE92" w14:textId="77777777" w:rsidR="003E540D" w:rsidRPr="00650C05" w:rsidRDefault="00650C05">
                                  <w:pPr>
                                    <w:rPr>
                                      <w:rFonts w:ascii="Arial" w:hAnsi="Arial" w:cs="Arial"/>
                                      <w:sz w:val="18"/>
                                      <w:szCs w:val="18"/>
                                    </w:rPr>
                                  </w:pPr>
                                  <w:r>
                                    <w:rPr>
                                      <w:rFonts w:ascii="Arial" w:hAnsi="Arial" w:cs="Arial"/>
                                      <w:sz w:val="18"/>
                                      <w:szCs w:val="18"/>
                                    </w:rPr>
                                    <w:t>Director of Communications</w:t>
                                  </w:r>
                                  <w:r w:rsidR="00B16135">
                                    <w:rPr>
                                      <w:rFonts w:ascii="Arial" w:hAnsi="Arial" w:cs="Arial"/>
                                      <w:sz w:val="18"/>
                                      <w:szCs w:val="18"/>
                                    </w:rPr>
                                    <w:t xml:space="preserve"> and Public Engagement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92193A" id="_x0000_t202" coordsize="21600,21600" o:spt="202" path="m,l,21600r21600,l21600,xe">
                      <v:stroke joinstyle="miter"/>
                      <v:path gradientshapeok="t" o:connecttype="rect"/>
                    </v:shapetype>
                    <v:shape id="Text Box 2" o:spid="_x0000_s1026" type="#_x0000_t202" style="position:absolute;margin-left:117.75pt;margin-top:8.85pt;width:226.5pt;height:2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">
                      <v:textbox>
                        <w:txbxContent>
                          <w:p w14:paraId="52E2DE92" w14:textId="77777777" w:rsidR="003E540D" w:rsidRPr="00650C05" w:rsidRDefault="00650C05">
                            <w:pPr>
                              <w:rPr>
                                <w:rFonts w:ascii="Arial" w:hAnsi="Arial" w:cs="Arial"/>
                                <w:sz w:val="18"/>
                                <w:szCs w:val="18"/>
                              </w:rPr>
                            </w:pPr>
                            <w:r>
                              <w:rPr>
                                <w:rFonts w:ascii="Arial" w:hAnsi="Arial" w:cs="Arial"/>
                                <w:sz w:val="18"/>
                                <w:szCs w:val="18"/>
                              </w:rPr>
                              <w:t>Director of Communications</w:t>
                            </w:r>
                            <w:r w:rsidR="00B16135">
                              <w:rPr>
                                <w:rFonts w:ascii="Arial" w:hAnsi="Arial" w:cs="Arial"/>
                                <w:sz w:val="18"/>
                                <w:szCs w:val="18"/>
                              </w:rPr>
                              <w:t xml:space="preserve"> and Public Engagement</w:t>
                            </w:r>
                          </w:p>
                        </w:txbxContent>
                      </v:textbox>
                    </v:shape>
                  </w:pict>
                </mc:Fallback>
              </mc:AlternateContent>
            </w:r>
          </w:p>
          <w:p w14:paraId="518B0539" w14:textId="77777777" w:rsidR="003E540D" w:rsidRDefault="003E540D" w:rsidP="00490282">
            <w:pPr>
              <w:rPr>
                <w:rFonts w:ascii="Arial" w:hAnsi="Arial" w:cs="Arial"/>
              </w:rPr>
            </w:pPr>
          </w:p>
          <w:p w14:paraId="5D544C53" w14:textId="77777777" w:rsidR="003E540D" w:rsidRDefault="00C66E51" w:rsidP="00490282">
            <w:pPr>
              <w:rPr>
                <w:rFonts w:ascii="Arial" w:hAnsi="Arial" w:cs="Arial"/>
              </w:rPr>
            </w:pPr>
            <w:r>
              <w:rPr>
                <w:rFonts w:ascii="Arial" w:hAnsi="Arial" w:cs="Arial"/>
                <w:noProof/>
                <w:lang w:eastAsia="en-GB"/>
              </w:rPr>
              <mc:AlternateContent>
                <mc:Choice Requires="wps">
                  <w:drawing>
                    <wp:anchor distT="0" distB="0" distL="114300" distR="114300" simplePos="0" relativeHeight="251693056" behindDoc="0" locked="0" layoutInCell="1" allowOverlap="1" wp14:anchorId="5ACD02D3" wp14:editId="05F234E5">
                      <wp:simplePos x="0" y="0"/>
                      <wp:positionH relativeFrom="column">
                        <wp:posOffset>2743200</wp:posOffset>
                      </wp:positionH>
                      <wp:positionV relativeFrom="paragraph">
                        <wp:posOffset>86360</wp:posOffset>
                      </wp:positionV>
                      <wp:extent cx="0" cy="180975"/>
                      <wp:effectExtent l="9525" t="9525" r="9525" b="9525"/>
                      <wp:wrapNone/>
                      <wp:docPr id="21"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1251265" id="AutoShape 42" o:spid="_x0000_s1026" type="#_x0000_t32" style="position:absolute;margin-left:3in;margin-top:6.8pt;width:0;height:14.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"/>
                  </w:pict>
                </mc:Fallback>
              </mc:AlternateContent>
            </w:r>
          </w:p>
          <w:p w14:paraId="0600E638" w14:textId="77777777" w:rsidR="003E540D" w:rsidRDefault="00C66E51" w:rsidP="00490282">
            <w:pPr>
              <w:rPr>
                <w:rFonts w:ascii="Arial" w:hAnsi="Arial" w:cs="Arial"/>
              </w:rPr>
            </w:pPr>
            <w:r>
              <w:rPr>
                <w:rFonts w:ascii="Arial" w:hAnsi="Arial" w:cs="Arial"/>
                <w:noProof/>
                <w:lang w:eastAsia="en-GB"/>
              </w:rPr>
              <mc:AlternateContent>
                <mc:Choice Requires="wps">
                  <w:drawing>
                    <wp:anchor distT="0" distB="0" distL="114300" distR="114300" simplePos="0" relativeHeight="251659264" behindDoc="0" locked="0" layoutInCell="1" allowOverlap="1" wp14:anchorId="37E3D94F" wp14:editId="3B14744E">
                      <wp:simplePos x="0" y="0"/>
                      <wp:positionH relativeFrom="column">
                        <wp:posOffset>1581150</wp:posOffset>
                      </wp:positionH>
                      <wp:positionV relativeFrom="paragraph">
                        <wp:posOffset>106680</wp:posOffset>
                      </wp:positionV>
                      <wp:extent cx="2628900" cy="295275"/>
                      <wp:effectExtent l="9525" t="9525" r="9525" b="9525"/>
                      <wp:wrapNone/>
                      <wp:docPr id="2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295275"/>
                              </a:xfrm>
                              <a:prstGeom prst="rect">
                                <a:avLst/>
                              </a:prstGeom>
                              <a:solidFill>
                                <a:srgbClr val="FFFFFF"/>
                              </a:solidFill>
                              <a:ln w="9525">
                                <a:solidFill>
                                  <a:srgbClr val="000000"/>
                                </a:solidFill>
                                <a:miter lim="800000"/>
                                <a:headEnd/>
                                <a:tailEnd/>
                              </a:ln>
                            </wps:spPr>
                            <wps:txbx>
                              <w:txbxContent>
                                <w:p w14:paraId="51EA2F5C" w14:textId="77777777" w:rsidR="003E540D" w:rsidRPr="0056293F" w:rsidRDefault="00EC67CB" w:rsidP="004D7ED7">
                                  <w:pPr>
                                    <w:jc w:val="center"/>
                                    <w:rPr>
                                      <w:rFonts w:ascii="Arial" w:hAnsi="Arial" w:cs="Arial"/>
                                      <w:sz w:val="18"/>
                                      <w:szCs w:val="18"/>
                                    </w:rPr>
                                  </w:pPr>
                                  <w:r w:rsidRPr="0056293F">
                                    <w:rPr>
                                      <w:rFonts w:ascii="Arial" w:hAnsi="Arial" w:cs="Arial"/>
                                      <w:sz w:val="18"/>
                                      <w:szCs w:val="18"/>
                                    </w:rPr>
                                    <w:t>Deputy</w:t>
                                  </w:r>
                                  <w:r w:rsidR="00F812B0" w:rsidRPr="0056293F">
                                    <w:rPr>
                                      <w:rFonts w:ascii="Arial" w:hAnsi="Arial" w:cs="Arial"/>
                                      <w:sz w:val="18"/>
                                      <w:szCs w:val="18"/>
                                    </w:rPr>
                                    <w:t xml:space="preserve"> Director of </w:t>
                                  </w:r>
                                  <w:r w:rsidR="004D7ED7" w:rsidRPr="0056293F">
                                    <w:rPr>
                                      <w:rFonts w:ascii="Arial" w:hAnsi="Arial" w:cs="Arial"/>
                                      <w:sz w:val="18"/>
                                      <w:szCs w:val="18"/>
                                    </w:rPr>
                                    <w:t>Communications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E3D94F" id="Text Box 3" o:spid="_x0000_s1027" type="#_x0000_t202" style="position:absolute;margin-left:124.5pt;margin-top:8.4pt;width:207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">
                      <v:textbox>
                        <w:txbxContent>
                          <w:p w14:paraId="51EA2F5C" w14:textId="77777777" w:rsidR="003E540D" w:rsidRPr="0056293F" w:rsidRDefault="00EC67CB" w:rsidP="004D7ED7">
                            <w:pPr>
                              <w:jc w:val="center"/>
                              <w:rPr>
                                <w:rFonts w:ascii="Arial" w:hAnsi="Arial" w:cs="Arial"/>
                                <w:sz w:val="18"/>
                                <w:szCs w:val="18"/>
                              </w:rPr>
                            </w:pPr>
                            <w:r w:rsidRPr="0056293F">
                              <w:rPr>
                                <w:rFonts w:ascii="Arial" w:hAnsi="Arial" w:cs="Arial"/>
                                <w:sz w:val="18"/>
                                <w:szCs w:val="18"/>
                              </w:rPr>
                              <w:t>Deputy</w:t>
                            </w:r>
                            <w:r w:rsidR="00F812B0" w:rsidRPr="0056293F">
                              <w:rPr>
                                <w:rFonts w:ascii="Arial" w:hAnsi="Arial" w:cs="Arial"/>
                                <w:sz w:val="18"/>
                                <w:szCs w:val="18"/>
                              </w:rPr>
                              <w:t xml:space="preserve"> Director of </w:t>
                            </w:r>
                            <w:r w:rsidR="004D7ED7" w:rsidRPr="0056293F">
                              <w:rPr>
                                <w:rFonts w:ascii="Arial" w:hAnsi="Arial" w:cs="Arial"/>
                                <w:sz w:val="18"/>
                                <w:szCs w:val="18"/>
                              </w:rPr>
                              <w:t>Communications</w:t>
                            </w:r>
                          </w:p>
                        </w:txbxContent>
                      </v:textbox>
                    </v:shape>
                  </w:pict>
                </mc:Fallback>
              </mc:AlternateContent>
            </w:r>
          </w:p>
          <w:p w14:paraId="6B8CB28E" w14:textId="77777777" w:rsidR="003E540D" w:rsidRDefault="003E540D" w:rsidP="00490282">
            <w:pPr>
              <w:rPr>
                <w:rFonts w:ascii="Arial" w:hAnsi="Arial" w:cs="Arial"/>
              </w:rPr>
            </w:pPr>
          </w:p>
          <w:p w14:paraId="0FAAE4FB" w14:textId="77777777" w:rsidR="003E540D" w:rsidRDefault="00C66E51" w:rsidP="00490282">
            <w:pPr>
              <w:rPr>
                <w:rFonts w:ascii="Arial" w:hAnsi="Arial" w:cs="Arial"/>
              </w:rPr>
            </w:pPr>
            <w:r>
              <w:rPr>
                <w:rFonts w:ascii="Arial" w:hAnsi="Arial" w:cs="Arial"/>
                <w:noProof/>
                <w:lang w:eastAsia="en-GB"/>
              </w:rPr>
              <mc:AlternateContent>
                <mc:Choice Requires="wps">
                  <w:drawing>
                    <wp:anchor distT="0" distB="0" distL="114300" distR="114300" simplePos="0" relativeHeight="251694080" behindDoc="0" locked="0" layoutInCell="1" allowOverlap="1" wp14:anchorId="1ABEAE8D" wp14:editId="203B2560">
                      <wp:simplePos x="0" y="0"/>
                      <wp:positionH relativeFrom="column">
                        <wp:posOffset>2743200</wp:posOffset>
                      </wp:positionH>
                      <wp:positionV relativeFrom="paragraph">
                        <wp:posOffset>80645</wp:posOffset>
                      </wp:positionV>
                      <wp:extent cx="0" cy="153035"/>
                      <wp:effectExtent l="9525" t="9525" r="9525" b="8890"/>
                      <wp:wrapNone/>
                      <wp:docPr id="19"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30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7CEC3F9" id="AutoShape 43" o:spid="_x0000_s1026" type="#_x0000_t32" style="position:absolute;margin-left:3in;margin-top:6.35pt;width:0;height:12.0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"/>
                  </w:pict>
                </mc:Fallback>
              </mc:AlternateContent>
            </w:r>
          </w:p>
          <w:p w14:paraId="2A1F1A2C" w14:textId="77777777" w:rsidR="003E540D" w:rsidRDefault="00C66E51" w:rsidP="00490282">
            <w:pPr>
              <w:rPr>
                <w:rFonts w:ascii="Arial" w:hAnsi="Arial" w:cs="Arial"/>
              </w:rPr>
            </w:pPr>
            <w:r>
              <w:rPr>
                <w:rFonts w:ascii="Arial" w:hAnsi="Arial" w:cs="Arial"/>
                <w:noProof/>
                <w:lang w:eastAsia="en-GB"/>
              </w:rPr>
              <mc:AlternateContent>
                <mc:Choice Requires="wps">
                  <w:drawing>
                    <wp:anchor distT="0" distB="0" distL="114300" distR="114300" simplePos="0" relativeHeight="251692032" behindDoc="0" locked="0" layoutInCell="1" allowOverlap="1" wp14:anchorId="181598A9" wp14:editId="0F8E5B7F">
                      <wp:simplePos x="0" y="0"/>
                      <wp:positionH relativeFrom="column">
                        <wp:posOffset>2743200</wp:posOffset>
                      </wp:positionH>
                      <wp:positionV relativeFrom="paragraph">
                        <wp:posOffset>73025</wp:posOffset>
                      </wp:positionV>
                      <wp:extent cx="0" cy="427990"/>
                      <wp:effectExtent l="9525" t="10160" r="9525" b="9525"/>
                      <wp:wrapNone/>
                      <wp:docPr id="18"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79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8A4D9C9" id="AutoShape 41" o:spid="_x0000_s1026" type="#_x0000_t32" style="position:absolute;margin-left:3in;margin-top:5.75pt;width:0;height:33.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"/>
                  </w:pict>
                </mc:Fallback>
              </mc:AlternateContent>
            </w:r>
            <w:r>
              <w:rPr>
                <w:rFonts w:ascii="Arial" w:hAnsi="Arial" w:cs="Arial"/>
                <w:noProof/>
                <w:lang w:eastAsia="en-GB"/>
              </w:rPr>
              <mc:AlternateContent>
                <mc:Choice Requires="wps">
                  <w:drawing>
                    <wp:anchor distT="0" distB="0" distL="114300" distR="114300" simplePos="0" relativeHeight="251691008" behindDoc="0" locked="0" layoutInCell="1" allowOverlap="1" wp14:anchorId="6358D147" wp14:editId="61618F32">
                      <wp:simplePos x="0" y="0"/>
                      <wp:positionH relativeFrom="column">
                        <wp:posOffset>771525</wp:posOffset>
                      </wp:positionH>
                      <wp:positionV relativeFrom="paragraph">
                        <wp:posOffset>73025</wp:posOffset>
                      </wp:positionV>
                      <wp:extent cx="0" cy="447675"/>
                      <wp:effectExtent l="9525" t="10160" r="9525" b="8890"/>
                      <wp:wrapNone/>
                      <wp:docPr id="17"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3127E4B" id="AutoShape 40" o:spid="_x0000_s1026" type="#_x0000_t32" style="position:absolute;margin-left:60.75pt;margin-top:5.75pt;width:0;height:35.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"/>
                  </w:pict>
                </mc:Fallback>
              </mc:AlternateContent>
            </w:r>
            <w:r>
              <w:rPr>
                <w:rFonts w:ascii="Arial" w:hAnsi="Arial" w:cs="Arial"/>
                <w:noProof/>
                <w:lang w:eastAsia="en-GB"/>
              </w:rPr>
              <mc:AlternateContent>
                <mc:Choice Requires="wps">
                  <w:drawing>
                    <wp:anchor distT="0" distB="0" distL="114300" distR="114300" simplePos="0" relativeHeight="251672576" behindDoc="0" locked="0" layoutInCell="1" allowOverlap="1" wp14:anchorId="76BF5B69" wp14:editId="2622BAB7">
                      <wp:simplePos x="0" y="0"/>
                      <wp:positionH relativeFrom="column">
                        <wp:posOffset>4743450</wp:posOffset>
                      </wp:positionH>
                      <wp:positionV relativeFrom="paragraph">
                        <wp:posOffset>72390</wp:posOffset>
                      </wp:positionV>
                      <wp:extent cx="0" cy="133350"/>
                      <wp:effectExtent l="9525" t="9525" r="9525" b="9525"/>
                      <wp:wrapNone/>
                      <wp:docPr id="16"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08D0E69" id="AutoShape 18" o:spid="_x0000_s1026" type="#_x0000_t32" style="position:absolute;margin-left:373.5pt;margin-top:5.7pt;width:0;height:1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"/>
                  </w:pict>
                </mc:Fallback>
              </mc:AlternateContent>
            </w:r>
            <w:r>
              <w:rPr>
                <w:rFonts w:ascii="Arial" w:hAnsi="Arial" w:cs="Arial"/>
                <w:noProof/>
                <w:lang w:eastAsia="en-GB"/>
              </w:rPr>
              <mc:AlternateContent>
                <mc:Choice Requires="wps">
                  <w:drawing>
                    <wp:anchor distT="0" distB="0" distL="114300" distR="114300" simplePos="0" relativeHeight="251668480" behindDoc="0" locked="0" layoutInCell="1" allowOverlap="1" wp14:anchorId="1D61C3CB" wp14:editId="4AA0F6E5">
                      <wp:simplePos x="0" y="0"/>
                      <wp:positionH relativeFrom="column">
                        <wp:posOffset>771525</wp:posOffset>
                      </wp:positionH>
                      <wp:positionV relativeFrom="paragraph">
                        <wp:posOffset>72390</wp:posOffset>
                      </wp:positionV>
                      <wp:extent cx="3971925" cy="635"/>
                      <wp:effectExtent l="9525" t="9525" r="9525" b="8890"/>
                      <wp:wrapNone/>
                      <wp:docPr id="15"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719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7854A49" id="AutoShape 14" o:spid="_x0000_s1026" type="#_x0000_t32" style="position:absolute;margin-left:60.75pt;margin-top:5.7pt;width:312.75pt;height:.0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"/>
                  </w:pict>
                </mc:Fallback>
              </mc:AlternateContent>
            </w:r>
          </w:p>
          <w:p w14:paraId="063BCB2D" w14:textId="77777777" w:rsidR="003E540D" w:rsidRDefault="00C66E51" w:rsidP="00490282">
            <w:pPr>
              <w:rPr>
                <w:rFonts w:ascii="Arial" w:hAnsi="Arial" w:cs="Arial"/>
              </w:rPr>
            </w:pPr>
            <w:r>
              <w:rPr>
                <w:rFonts w:ascii="Arial" w:hAnsi="Arial" w:cs="Arial"/>
                <w:noProof/>
                <w:lang w:eastAsia="en-GB"/>
              </w:rPr>
              <mc:AlternateContent>
                <mc:Choice Requires="wps">
                  <w:drawing>
                    <wp:anchor distT="0" distB="0" distL="114300" distR="114300" simplePos="0" relativeHeight="251662336" behindDoc="0" locked="0" layoutInCell="1" allowOverlap="1" wp14:anchorId="1C2C9938" wp14:editId="75FEADA4">
                      <wp:simplePos x="0" y="0"/>
                      <wp:positionH relativeFrom="column">
                        <wp:posOffset>3895725</wp:posOffset>
                      </wp:positionH>
                      <wp:positionV relativeFrom="paragraph">
                        <wp:posOffset>45085</wp:posOffset>
                      </wp:positionV>
                      <wp:extent cx="1647825" cy="295275"/>
                      <wp:effectExtent l="9525" t="9525" r="9525" b="9525"/>
                      <wp:wrapNone/>
                      <wp:docPr id="1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295275"/>
                              </a:xfrm>
                              <a:prstGeom prst="rect">
                                <a:avLst/>
                              </a:prstGeom>
                              <a:solidFill>
                                <a:srgbClr val="FFFFFF"/>
                              </a:solidFill>
                              <a:ln w="9525">
                                <a:solidFill>
                                  <a:srgbClr val="000000"/>
                                </a:solidFill>
                                <a:miter lim="800000"/>
                                <a:headEnd/>
                                <a:tailEnd/>
                              </a:ln>
                            </wps:spPr>
                            <wps:txbx>
                              <w:txbxContent>
                                <w:p w14:paraId="2E207EAB" w14:textId="77777777" w:rsidR="003E540D" w:rsidRPr="00650C05" w:rsidRDefault="00650C05" w:rsidP="0056293F">
                                  <w:pPr>
                                    <w:jc w:val="center"/>
                                    <w:rPr>
                                      <w:rFonts w:ascii="Arial" w:hAnsi="Arial" w:cs="Arial"/>
                                      <w:sz w:val="18"/>
                                      <w:szCs w:val="18"/>
                                    </w:rPr>
                                  </w:pPr>
                                  <w:r w:rsidRPr="00650C05">
                                    <w:rPr>
                                      <w:rFonts w:ascii="Arial" w:hAnsi="Arial" w:cs="Arial"/>
                                      <w:sz w:val="18"/>
                                      <w:szCs w:val="18"/>
                                    </w:rPr>
                                    <w:t>Public Affairs Manager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2C9938" id="Text Box 6" o:spid="_x0000_s1028" type="#_x0000_t202" style="position:absolute;margin-left:306.75pt;margin-top:3.55pt;width:129.75pt;height:2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">
                      <v:textbox>
                        <w:txbxContent>
                          <w:p w14:paraId="2E207EAB" w14:textId="77777777" w:rsidR="003E540D" w:rsidRPr="00650C05" w:rsidRDefault="00650C05" w:rsidP="0056293F">
                            <w:pPr>
                              <w:jc w:val="center"/>
                              <w:rPr>
                                <w:rFonts w:ascii="Arial" w:hAnsi="Arial" w:cs="Arial"/>
                                <w:sz w:val="18"/>
                                <w:szCs w:val="18"/>
                              </w:rPr>
                            </w:pPr>
                            <w:r w:rsidRPr="00650C05">
                              <w:rPr>
                                <w:rFonts w:ascii="Arial" w:hAnsi="Arial" w:cs="Arial"/>
                                <w:sz w:val="18"/>
                                <w:szCs w:val="18"/>
                              </w:rPr>
                              <w:t>Public Affairs Manager</w:t>
                            </w:r>
                          </w:p>
                        </w:txbxContent>
                      </v:textbox>
                    </v:shape>
                  </w:pict>
                </mc:Fallback>
              </mc:AlternateContent>
            </w:r>
          </w:p>
          <w:p w14:paraId="3EEE31DF" w14:textId="77777777" w:rsidR="003E540D" w:rsidRDefault="003E540D" w:rsidP="00490282">
            <w:pPr>
              <w:rPr>
                <w:rFonts w:ascii="Arial" w:hAnsi="Arial" w:cs="Arial"/>
              </w:rPr>
            </w:pPr>
          </w:p>
          <w:p w14:paraId="52FC1E83" w14:textId="77777777" w:rsidR="003E540D" w:rsidRDefault="00C66E51" w:rsidP="00490282">
            <w:pPr>
              <w:rPr>
                <w:rFonts w:ascii="Arial" w:hAnsi="Arial" w:cs="Arial"/>
              </w:rPr>
            </w:pPr>
            <w:r>
              <w:rPr>
                <w:rFonts w:ascii="Arial" w:hAnsi="Arial" w:cs="Arial"/>
                <w:noProof/>
                <w:lang w:eastAsia="en-GB"/>
              </w:rPr>
              <mc:AlternateContent>
                <mc:Choice Requires="wps">
                  <w:drawing>
                    <wp:anchor distT="0" distB="0" distL="114300" distR="114300" simplePos="0" relativeHeight="251695104" behindDoc="0" locked="0" layoutInCell="1" allowOverlap="1" wp14:anchorId="4658648A" wp14:editId="4815D4A1">
                      <wp:simplePos x="0" y="0"/>
                      <wp:positionH relativeFrom="column">
                        <wp:posOffset>4743450</wp:posOffset>
                      </wp:positionH>
                      <wp:positionV relativeFrom="paragraph">
                        <wp:posOffset>38735</wp:posOffset>
                      </wp:positionV>
                      <wp:extent cx="0" cy="647065"/>
                      <wp:effectExtent l="0" t="0" r="19050" b="26035"/>
                      <wp:wrapNone/>
                      <wp:docPr id="13"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70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8CEA745" id="AutoShape 44" o:spid="_x0000_s1026" type="#_x0000_t32" style="position:absolute;margin-left:373.5pt;margin-top:3.05pt;width:0;height:50.9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"/>
                  </w:pict>
                </mc:Fallback>
              </mc:AlternateContent>
            </w:r>
            <w:r>
              <w:rPr>
                <w:rFonts w:ascii="Arial" w:hAnsi="Arial" w:cs="Arial"/>
                <w:noProof/>
                <w:lang w:eastAsia="en-GB"/>
              </w:rPr>
              <mc:AlternateContent>
                <mc:Choice Requires="wps">
                  <w:drawing>
                    <wp:anchor distT="0" distB="0" distL="114300" distR="114300" simplePos="0" relativeHeight="251680768" behindDoc="0" locked="0" layoutInCell="1" allowOverlap="1" wp14:anchorId="088AFDCE" wp14:editId="57378F17">
                      <wp:simplePos x="0" y="0"/>
                      <wp:positionH relativeFrom="column">
                        <wp:posOffset>1971675</wp:posOffset>
                      </wp:positionH>
                      <wp:positionV relativeFrom="paragraph">
                        <wp:posOffset>19050</wp:posOffset>
                      </wp:positionV>
                      <wp:extent cx="1647825" cy="390525"/>
                      <wp:effectExtent l="9525" t="9525" r="9525" b="9525"/>
                      <wp:wrapNone/>
                      <wp:docPr id="1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390525"/>
                              </a:xfrm>
                              <a:prstGeom prst="rect">
                                <a:avLst/>
                              </a:prstGeom>
                              <a:solidFill>
                                <a:srgbClr val="FFFFFF"/>
                              </a:solidFill>
                              <a:ln w="9525">
                                <a:solidFill>
                                  <a:srgbClr val="000000"/>
                                </a:solidFill>
                                <a:miter lim="800000"/>
                                <a:headEnd/>
                                <a:tailEnd/>
                              </a:ln>
                            </wps:spPr>
                            <wps:txbx>
                              <w:txbxContent>
                                <w:p w14:paraId="63D5DB9B" w14:textId="77777777" w:rsidR="00BB4E44" w:rsidRPr="00650C05" w:rsidRDefault="00BB4E44" w:rsidP="00BB4E44">
                                  <w:pPr>
                                    <w:jc w:val="center"/>
                                    <w:rPr>
                                      <w:rFonts w:ascii="Arial" w:hAnsi="Arial" w:cs="Arial"/>
                                      <w:sz w:val="18"/>
                                      <w:szCs w:val="18"/>
                                    </w:rPr>
                                  </w:pPr>
                                  <w:r w:rsidRPr="00650C05">
                                    <w:rPr>
                                      <w:rFonts w:ascii="Arial" w:hAnsi="Arial" w:cs="Arial"/>
                                      <w:sz w:val="18"/>
                                      <w:szCs w:val="18"/>
                                    </w:rPr>
                                    <w:t>X</w:t>
                                  </w:r>
                                  <w:r w:rsidR="008D3EB4">
                                    <w:rPr>
                                      <w:rFonts w:ascii="Arial" w:hAnsi="Arial" w:cs="Arial"/>
                                      <w:sz w:val="18"/>
                                      <w:szCs w:val="18"/>
                                    </w:rPr>
                                    <w:t>4</w:t>
                                  </w:r>
                                  <w:r w:rsidRPr="00650C05">
                                    <w:rPr>
                                      <w:rFonts w:ascii="Arial" w:hAnsi="Arial" w:cs="Arial"/>
                                      <w:sz w:val="18"/>
                                      <w:szCs w:val="18"/>
                                    </w:rPr>
                                    <w:t xml:space="preserve"> Senior Press Officers</w:t>
                                  </w:r>
                                  <w:r>
                                    <w:rPr>
                                      <w:rFonts w:ascii="Arial" w:hAnsi="Arial" w:cs="Arial"/>
                                      <w:sz w:val="18"/>
                                      <w:szCs w:val="18"/>
                                    </w:rPr>
                                    <w:t xml:space="preserve"> This post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8AFDCE" id="Text Box 29" o:spid="_x0000_s1029" type="#_x0000_t202" style="position:absolute;margin-left:155.25pt;margin-top:1.5pt;width:129.75pt;height:30.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">
                      <v:textbox>
                        <w:txbxContent>
                          <w:p w14:paraId="63D5DB9B" w14:textId="77777777" w:rsidR="00BB4E44" w:rsidRPr="00650C05" w:rsidRDefault="00BB4E44" w:rsidP="00BB4E44">
                            <w:pPr>
                              <w:jc w:val="center"/>
                              <w:rPr>
                                <w:rFonts w:ascii="Arial" w:hAnsi="Arial" w:cs="Arial"/>
                                <w:sz w:val="18"/>
                                <w:szCs w:val="18"/>
                              </w:rPr>
                            </w:pPr>
                            <w:r w:rsidRPr="00650C05">
                              <w:rPr>
                                <w:rFonts w:ascii="Arial" w:hAnsi="Arial" w:cs="Arial"/>
                                <w:sz w:val="18"/>
                                <w:szCs w:val="18"/>
                              </w:rPr>
                              <w:t>X</w:t>
                            </w:r>
                            <w:r w:rsidR="008D3EB4">
                              <w:rPr>
                                <w:rFonts w:ascii="Arial" w:hAnsi="Arial" w:cs="Arial"/>
                                <w:sz w:val="18"/>
                                <w:szCs w:val="18"/>
                              </w:rPr>
                              <w:t>4</w:t>
                            </w:r>
                            <w:r w:rsidRPr="00650C05">
                              <w:rPr>
                                <w:rFonts w:ascii="Arial" w:hAnsi="Arial" w:cs="Arial"/>
                                <w:sz w:val="18"/>
                                <w:szCs w:val="18"/>
                              </w:rPr>
                              <w:t xml:space="preserve"> Senior Press Officers</w:t>
                            </w:r>
                            <w:r>
                              <w:rPr>
                                <w:rFonts w:ascii="Arial" w:hAnsi="Arial" w:cs="Arial"/>
                                <w:sz w:val="18"/>
                                <w:szCs w:val="18"/>
                              </w:rPr>
                              <w:t xml:space="preserve"> This post</w:t>
                            </w:r>
                          </w:p>
                        </w:txbxContent>
                      </v:textbox>
                    </v:shape>
                  </w:pict>
                </mc:Fallback>
              </mc:AlternateContent>
            </w:r>
            <w:r>
              <w:rPr>
                <w:rFonts w:ascii="Arial" w:hAnsi="Arial" w:cs="Arial"/>
                <w:noProof/>
                <w:lang w:eastAsia="en-GB"/>
              </w:rPr>
              <mc:AlternateContent>
                <mc:Choice Requires="wps">
                  <w:drawing>
                    <wp:anchor distT="0" distB="0" distL="114300" distR="114300" simplePos="0" relativeHeight="251679744" behindDoc="0" locked="0" layoutInCell="1" allowOverlap="1" wp14:anchorId="09795B99" wp14:editId="0FBBA1D3">
                      <wp:simplePos x="0" y="0"/>
                      <wp:positionH relativeFrom="column">
                        <wp:posOffset>28575</wp:posOffset>
                      </wp:positionH>
                      <wp:positionV relativeFrom="paragraph">
                        <wp:posOffset>38735</wp:posOffset>
                      </wp:positionV>
                      <wp:extent cx="1647825" cy="295275"/>
                      <wp:effectExtent l="9525" t="10160" r="9525" b="8890"/>
                      <wp:wrapNone/>
                      <wp:docPr id="1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295275"/>
                              </a:xfrm>
                              <a:prstGeom prst="rect">
                                <a:avLst/>
                              </a:prstGeom>
                              <a:solidFill>
                                <a:srgbClr val="FFFFFF"/>
                              </a:solidFill>
                              <a:ln w="9525">
                                <a:solidFill>
                                  <a:srgbClr val="000000"/>
                                </a:solidFill>
                                <a:miter lim="800000"/>
                                <a:headEnd/>
                                <a:tailEnd/>
                              </a:ln>
                            </wps:spPr>
                            <wps:txbx>
                              <w:txbxContent>
                                <w:p w14:paraId="02217C67" w14:textId="77777777" w:rsidR="00F812B0" w:rsidRPr="00650C05" w:rsidRDefault="00F812B0" w:rsidP="00F812B0">
                                  <w:pPr>
                                    <w:rPr>
                                      <w:rFonts w:ascii="Arial" w:hAnsi="Arial" w:cs="Arial"/>
                                      <w:sz w:val="18"/>
                                      <w:szCs w:val="18"/>
                                    </w:rPr>
                                  </w:pPr>
                                  <w:r w:rsidRPr="00650C05">
                                    <w:rPr>
                                      <w:rFonts w:ascii="Arial" w:hAnsi="Arial" w:cs="Arial"/>
                                      <w:sz w:val="18"/>
                                      <w:szCs w:val="18"/>
                                    </w:rPr>
                                    <w:t>X2 Internal Comm</w:t>
                                  </w:r>
                                  <w:r>
                                    <w:rPr>
                                      <w:rFonts w:ascii="Arial" w:hAnsi="Arial" w:cs="Arial"/>
                                      <w:sz w:val="18"/>
                                      <w:szCs w:val="18"/>
                                    </w:rPr>
                                    <w:t>s</w:t>
                                  </w:r>
                                  <w:r w:rsidRPr="00650C05">
                                    <w:rPr>
                                      <w:rFonts w:ascii="Arial" w:hAnsi="Arial" w:cs="Arial"/>
                                      <w:sz w:val="18"/>
                                      <w:szCs w:val="18"/>
                                    </w:rPr>
                                    <w:t xml:space="preserve"> Officers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795B99" id="Text Box 28" o:spid="_x0000_s1030" type="#_x0000_t202" style="position:absolute;margin-left:2.25pt;margin-top:3.05pt;width:129.75pt;height:23.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">
                      <v:textbox>
                        <w:txbxContent>
                          <w:p w14:paraId="02217C67" w14:textId="77777777" w:rsidR="00F812B0" w:rsidRPr="00650C05" w:rsidRDefault="00F812B0" w:rsidP="00F812B0">
                            <w:pPr>
                              <w:rPr>
                                <w:rFonts w:ascii="Arial" w:hAnsi="Arial" w:cs="Arial"/>
                                <w:sz w:val="18"/>
                                <w:szCs w:val="18"/>
                              </w:rPr>
                            </w:pPr>
                            <w:r w:rsidRPr="00650C05">
                              <w:rPr>
                                <w:rFonts w:ascii="Arial" w:hAnsi="Arial" w:cs="Arial"/>
                                <w:sz w:val="18"/>
                                <w:szCs w:val="18"/>
                              </w:rPr>
                              <w:t>X2 Internal Comm</w:t>
                            </w:r>
                            <w:r>
                              <w:rPr>
                                <w:rFonts w:ascii="Arial" w:hAnsi="Arial" w:cs="Arial"/>
                                <w:sz w:val="18"/>
                                <w:szCs w:val="18"/>
                              </w:rPr>
                              <w:t>s</w:t>
                            </w:r>
                            <w:r w:rsidRPr="00650C05">
                              <w:rPr>
                                <w:rFonts w:ascii="Arial" w:hAnsi="Arial" w:cs="Arial"/>
                                <w:sz w:val="18"/>
                                <w:szCs w:val="18"/>
                              </w:rPr>
                              <w:t xml:space="preserve"> Officers</w:t>
                            </w:r>
                          </w:p>
                        </w:txbxContent>
                      </v:textbox>
                    </v:shape>
                  </w:pict>
                </mc:Fallback>
              </mc:AlternateContent>
            </w:r>
          </w:p>
          <w:p w14:paraId="2D2B7403" w14:textId="77777777" w:rsidR="003E540D" w:rsidRDefault="003E540D" w:rsidP="00490282">
            <w:pPr>
              <w:rPr>
                <w:rFonts w:ascii="Arial" w:hAnsi="Arial" w:cs="Arial"/>
              </w:rPr>
            </w:pPr>
          </w:p>
          <w:p w14:paraId="770E6A8F" w14:textId="77777777" w:rsidR="003E540D" w:rsidRDefault="003E540D" w:rsidP="00490282">
            <w:pPr>
              <w:rPr>
                <w:rFonts w:ascii="Arial" w:hAnsi="Arial" w:cs="Arial"/>
              </w:rPr>
            </w:pPr>
          </w:p>
          <w:p w14:paraId="7F1AD71F" w14:textId="77777777" w:rsidR="003E540D" w:rsidRDefault="003E540D" w:rsidP="00490282">
            <w:pPr>
              <w:rPr>
                <w:rFonts w:ascii="Arial" w:hAnsi="Arial" w:cs="Arial"/>
              </w:rPr>
            </w:pPr>
          </w:p>
          <w:p w14:paraId="43BBC51C" w14:textId="77777777" w:rsidR="00BB4E44" w:rsidRPr="0056293F" w:rsidRDefault="0056293F" w:rsidP="00490282">
            <w:pPr>
              <w:rPr>
                <w:rFonts w:ascii="Arial" w:hAnsi="Arial" w:cs="Arial"/>
              </w:rPr>
            </w:pPr>
            <w:r w:rsidRPr="0056293F">
              <w:rPr>
                <w:rFonts w:ascii="Arial" w:hAnsi="Arial" w:cs="Arial"/>
                <w:noProof/>
                <w:lang w:eastAsia="en-GB"/>
              </w:rPr>
              <mc:AlternateContent>
                <mc:Choice Requires="wps">
                  <w:drawing>
                    <wp:anchor distT="0" distB="0" distL="114300" distR="114300" simplePos="0" relativeHeight="251705344" behindDoc="0" locked="0" layoutInCell="1" allowOverlap="1" wp14:anchorId="2C3BD9B2" wp14:editId="0F1B446E">
                      <wp:simplePos x="0" y="0"/>
                      <wp:positionH relativeFrom="column">
                        <wp:posOffset>2728882</wp:posOffset>
                      </wp:positionH>
                      <wp:positionV relativeFrom="paragraph">
                        <wp:posOffset>48679</wp:posOffset>
                      </wp:positionV>
                      <wp:extent cx="2025621" cy="11496"/>
                      <wp:effectExtent l="0" t="0" r="33020" b="32385"/>
                      <wp:wrapNone/>
                      <wp:docPr id="31" name="Straight Connector 31"/>
                      <wp:cNvGraphicFramePr/>
                      <a:graphic xmlns:a="http://schemas.openxmlformats.org/drawingml/2006/main">
                        <a:graphicData uri="http://schemas.microsoft.com/office/word/2010/wordprocessingShape">
                          <wps:wsp>
                            <wps:cNvCnPr/>
                            <wps:spPr>
                              <a:xfrm>
                                <a:off x="0" y="0"/>
                                <a:ext cx="2025621" cy="1149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9D99658" id="Straight Connector 31" o:spid="_x0000_s1026" style="position:absolute;z-index:251705344;visibility:visible;mso-wrap-style:square;mso-wrap-distance-left:9pt;mso-wrap-distance-top:0;mso-wrap-distance-right:9pt;mso-wrap-distance-bottom:0;mso-position-horizontal:absolute;mso-position-horizontal-relative:text;mso-position-vertical:absolute;mso-position-vertical-relative:text" from="214.85pt,3.85pt" to="374.3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" strokecolor="black [3040]"/>
                  </w:pict>
                </mc:Fallback>
              </mc:AlternateContent>
            </w:r>
            <w:r w:rsidRPr="0056293F">
              <w:rPr>
                <w:rFonts w:ascii="Arial" w:hAnsi="Arial" w:cs="Arial"/>
                <w:noProof/>
                <w:lang w:eastAsia="en-GB"/>
              </w:rPr>
              <mc:AlternateContent>
                <mc:Choice Requires="wps">
                  <w:drawing>
                    <wp:anchor distT="0" distB="0" distL="114300" distR="114300" simplePos="0" relativeHeight="251704320" behindDoc="0" locked="0" layoutInCell="1" allowOverlap="1" wp14:anchorId="241CDD5F" wp14:editId="02653BD7">
                      <wp:simplePos x="0" y="0"/>
                      <wp:positionH relativeFrom="column">
                        <wp:posOffset>2752725</wp:posOffset>
                      </wp:positionH>
                      <wp:positionV relativeFrom="paragraph">
                        <wp:posOffset>48895</wp:posOffset>
                      </wp:positionV>
                      <wp:extent cx="0" cy="161925"/>
                      <wp:effectExtent l="9525" t="9525" r="9525" b="9525"/>
                      <wp:wrapNone/>
                      <wp:docPr id="24"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E458C52" id="AutoShape 48" o:spid="_x0000_s1026" type="#_x0000_t32" style="position:absolute;margin-left:216.75pt;margin-top:3.85pt;width:0;height:12.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"/>
                  </w:pict>
                </mc:Fallback>
              </mc:AlternateContent>
            </w:r>
          </w:p>
          <w:p w14:paraId="15859EF6" w14:textId="77777777" w:rsidR="003E540D" w:rsidRDefault="0056293F" w:rsidP="00490282">
            <w:pPr>
              <w:rPr>
                <w:rFonts w:ascii="Arial" w:hAnsi="Arial" w:cs="Arial"/>
              </w:rPr>
            </w:pPr>
            <w:r>
              <w:rPr>
                <w:rFonts w:ascii="Arial" w:hAnsi="Arial" w:cs="Arial"/>
                <w:noProof/>
                <w:lang w:eastAsia="en-GB"/>
              </w:rPr>
              <mc:AlternateContent>
                <mc:Choice Requires="wps">
                  <w:drawing>
                    <wp:anchor distT="0" distB="0" distL="114300" distR="114300" simplePos="0" relativeHeight="251663360" behindDoc="0" locked="0" layoutInCell="1" allowOverlap="1" wp14:anchorId="00B54EAC" wp14:editId="4697CC5E">
                      <wp:simplePos x="0" y="0"/>
                      <wp:positionH relativeFrom="column">
                        <wp:posOffset>1974850</wp:posOffset>
                      </wp:positionH>
                      <wp:positionV relativeFrom="paragraph">
                        <wp:posOffset>60325</wp:posOffset>
                      </wp:positionV>
                      <wp:extent cx="1647825" cy="295275"/>
                      <wp:effectExtent l="9525" t="9525" r="9525" b="9525"/>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295275"/>
                              </a:xfrm>
                              <a:prstGeom prst="rect">
                                <a:avLst/>
                              </a:prstGeom>
                              <a:solidFill>
                                <a:srgbClr val="FFFFFF"/>
                              </a:solidFill>
                              <a:ln w="9525">
                                <a:solidFill>
                                  <a:srgbClr val="000000"/>
                                </a:solidFill>
                                <a:miter lim="800000"/>
                                <a:headEnd/>
                                <a:tailEnd/>
                              </a:ln>
                            </wps:spPr>
                            <wps:txbx>
                              <w:txbxContent>
                                <w:p w14:paraId="0CBC7CAD" w14:textId="77777777" w:rsidR="00650C05" w:rsidRPr="00650C05" w:rsidRDefault="006C5D2C" w:rsidP="0056293F">
                                  <w:pPr>
                                    <w:jc w:val="center"/>
                                    <w:rPr>
                                      <w:rFonts w:ascii="Arial" w:hAnsi="Arial" w:cs="Arial"/>
                                      <w:sz w:val="18"/>
                                      <w:szCs w:val="18"/>
                                    </w:rPr>
                                  </w:pPr>
                                  <w:r>
                                    <w:rPr>
                                      <w:rFonts w:ascii="Arial" w:hAnsi="Arial" w:cs="Arial"/>
                                      <w:sz w:val="18"/>
                                      <w:szCs w:val="18"/>
                                    </w:rPr>
                                    <w:t>Web/Multimedia lead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54EAC" id="Text Box 9" o:spid="_x0000_s1031" type="#_x0000_t202" style="position:absolute;margin-left:155.5pt;margin-top:4.75pt;width:129.75pt;height:2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">
                      <v:textbox>
                        <w:txbxContent>
                          <w:p w14:paraId="0CBC7CAD" w14:textId="77777777" w:rsidR="00650C05" w:rsidRPr="00650C05" w:rsidRDefault="006C5D2C" w:rsidP="0056293F">
                            <w:pPr>
                              <w:jc w:val="center"/>
                              <w:rPr>
                                <w:rFonts w:ascii="Arial" w:hAnsi="Arial" w:cs="Arial"/>
                                <w:sz w:val="18"/>
                                <w:szCs w:val="18"/>
                              </w:rPr>
                            </w:pPr>
                            <w:r>
                              <w:rPr>
                                <w:rFonts w:ascii="Arial" w:hAnsi="Arial" w:cs="Arial"/>
                                <w:sz w:val="18"/>
                                <w:szCs w:val="18"/>
                              </w:rPr>
                              <w:t>Web/Multimedia lead</w:t>
                            </w:r>
                          </w:p>
                        </w:txbxContent>
                      </v:textbox>
                    </v:shape>
                  </w:pict>
                </mc:Fallback>
              </mc:AlternateContent>
            </w:r>
            <w:r>
              <w:rPr>
                <w:rFonts w:ascii="Arial" w:hAnsi="Arial" w:cs="Arial"/>
                <w:noProof/>
                <w:lang w:eastAsia="en-GB"/>
              </w:rPr>
              <mc:AlternateContent>
                <mc:Choice Requires="wps">
                  <w:drawing>
                    <wp:anchor distT="0" distB="0" distL="114300" distR="114300" simplePos="0" relativeHeight="251681792" behindDoc="0" locked="0" layoutInCell="1" allowOverlap="1" wp14:anchorId="4887FF3E" wp14:editId="2457D719">
                      <wp:simplePos x="0" y="0"/>
                      <wp:positionH relativeFrom="column">
                        <wp:posOffset>3928110</wp:posOffset>
                      </wp:positionH>
                      <wp:positionV relativeFrom="paragraph">
                        <wp:posOffset>60325</wp:posOffset>
                      </wp:positionV>
                      <wp:extent cx="1647825" cy="295275"/>
                      <wp:effectExtent l="9525" t="9525" r="9525" b="9525"/>
                      <wp:wrapNone/>
                      <wp:docPr id="5"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295275"/>
                              </a:xfrm>
                              <a:prstGeom prst="rect">
                                <a:avLst/>
                              </a:prstGeom>
                              <a:solidFill>
                                <a:srgbClr val="FFFFFF"/>
                              </a:solidFill>
                              <a:ln w="9525">
                                <a:solidFill>
                                  <a:srgbClr val="000000"/>
                                </a:solidFill>
                                <a:miter lim="800000"/>
                                <a:headEnd/>
                                <a:tailEnd/>
                              </a:ln>
                            </wps:spPr>
                            <wps:txbx>
                              <w:txbxContent>
                                <w:p w14:paraId="6064D292" w14:textId="77777777" w:rsidR="00BB4E44" w:rsidRPr="00650C05" w:rsidRDefault="00BB4E44" w:rsidP="00BB4E44">
                                  <w:pPr>
                                    <w:jc w:val="center"/>
                                    <w:rPr>
                                      <w:rFonts w:ascii="Arial" w:hAnsi="Arial" w:cs="Arial"/>
                                      <w:sz w:val="18"/>
                                      <w:szCs w:val="18"/>
                                    </w:rPr>
                                  </w:pPr>
                                  <w:r>
                                    <w:rPr>
                                      <w:rFonts w:ascii="Arial" w:hAnsi="Arial" w:cs="Arial"/>
                                      <w:sz w:val="18"/>
                                      <w:szCs w:val="18"/>
                                    </w:rPr>
                                    <w:t>Graphic Designer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87FF3E" id="Text Box 30" o:spid="_x0000_s1032" type="#_x0000_t202" style="position:absolute;margin-left:309.3pt;margin-top:4.75pt;width:129.75pt;height:23.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">
                      <v:textbox>
                        <w:txbxContent>
                          <w:p w14:paraId="6064D292" w14:textId="77777777" w:rsidR="00BB4E44" w:rsidRPr="00650C05" w:rsidRDefault="00BB4E44" w:rsidP="00BB4E44">
                            <w:pPr>
                              <w:jc w:val="center"/>
                              <w:rPr>
                                <w:rFonts w:ascii="Arial" w:hAnsi="Arial" w:cs="Arial"/>
                                <w:sz w:val="18"/>
                                <w:szCs w:val="18"/>
                              </w:rPr>
                            </w:pPr>
                            <w:r>
                              <w:rPr>
                                <w:rFonts w:ascii="Arial" w:hAnsi="Arial" w:cs="Arial"/>
                                <w:sz w:val="18"/>
                                <w:szCs w:val="18"/>
                              </w:rPr>
                              <w:t>Graphic Designer</w:t>
                            </w:r>
                          </w:p>
                        </w:txbxContent>
                      </v:textbox>
                    </v:shape>
                  </w:pict>
                </mc:Fallback>
              </mc:AlternateContent>
            </w:r>
          </w:p>
          <w:p w14:paraId="42300A66" w14:textId="77777777" w:rsidR="003E540D" w:rsidRDefault="003E540D" w:rsidP="00490282">
            <w:pPr>
              <w:rPr>
                <w:rFonts w:ascii="Arial" w:hAnsi="Arial" w:cs="Arial"/>
              </w:rPr>
            </w:pPr>
          </w:p>
          <w:p w14:paraId="480BCC63" w14:textId="77777777" w:rsidR="00650C05" w:rsidRDefault="008D3EB4" w:rsidP="00490282">
            <w:pPr>
              <w:rPr>
                <w:rFonts w:ascii="Arial" w:hAnsi="Arial" w:cs="Arial"/>
              </w:rPr>
            </w:pPr>
            <w:r>
              <w:rPr>
                <w:rFonts w:ascii="Arial" w:hAnsi="Arial" w:cs="Arial"/>
                <w:noProof/>
                <w:lang w:eastAsia="en-GB"/>
              </w:rPr>
              <mc:AlternateContent>
                <mc:Choice Requires="wps">
                  <w:drawing>
                    <wp:anchor distT="0" distB="0" distL="114300" distR="114300" simplePos="0" relativeHeight="251700224" behindDoc="0" locked="0" layoutInCell="1" allowOverlap="1" wp14:anchorId="58E3B14C" wp14:editId="32159AEF">
                      <wp:simplePos x="0" y="0"/>
                      <wp:positionH relativeFrom="column">
                        <wp:posOffset>2763520</wp:posOffset>
                      </wp:positionH>
                      <wp:positionV relativeFrom="paragraph">
                        <wp:posOffset>24130</wp:posOffset>
                      </wp:positionV>
                      <wp:extent cx="0" cy="236220"/>
                      <wp:effectExtent l="9525" t="9525" r="9525" b="11430"/>
                      <wp:wrapNone/>
                      <wp:docPr id="3"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62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C856F92" id="AutoShape 49" o:spid="_x0000_s1026" type="#_x0000_t32" style="position:absolute;margin-left:217.6pt;margin-top:1.9pt;width:0;height:18.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"/>
                  </w:pict>
                </mc:Fallback>
              </mc:AlternateContent>
            </w:r>
          </w:p>
          <w:p w14:paraId="07ACC9EF" w14:textId="77777777" w:rsidR="00BB4E44" w:rsidRDefault="0056293F" w:rsidP="00490282">
            <w:pPr>
              <w:rPr>
                <w:rFonts w:ascii="Arial" w:hAnsi="Arial" w:cs="Arial"/>
              </w:rPr>
            </w:pPr>
            <w:r>
              <w:rPr>
                <w:rFonts w:ascii="Arial" w:hAnsi="Arial" w:cs="Arial"/>
                <w:noProof/>
                <w:lang w:eastAsia="en-GB"/>
              </w:rPr>
              <mc:AlternateContent>
                <mc:Choice Requires="wps">
                  <w:drawing>
                    <wp:anchor distT="0" distB="0" distL="114300" distR="114300" simplePos="0" relativeHeight="251666432" behindDoc="0" locked="0" layoutInCell="1" allowOverlap="1" wp14:anchorId="01E59300" wp14:editId="5F45281C">
                      <wp:simplePos x="0" y="0"/>
                      <wp:positionH relativeFrom="column">
                        <wp:posOffset>1934210</wp:posOffset>
                      </wp:positionH>
                      <wp:positionV relativeFrom="paragraph">
                        <wp:posOffset>109220</wp:posOffset>
                      </wp:positionV>
                      <wp:extent cx="1647825" cy="295275"/>
                      <wp:effectExtent l="9525" t="7620" r="9525" b="1143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295275"/>
                              </a:xfrm>
                              <a:prstGeom prst="rect">
                                <a:avLst/>
                              </a:prstGeom>
                              <a:solidFill>
                                <a:srgbClr val="FFFFFF"/>
                              </a:solidFill>
                              <a:ln w="9525">
                                <a:solidFill>
                                  <a:srgbClr val="000000"/>
                                </a:solidFill>
                                <a:miter lim="800000"/>
                                <a:headEnd/>
                                <a:tailEnd/>
                              </a:ln>
                            </wps:spPr>
                            <wps:txbx>
                              <w:txbxContent>
                                <w:p w14:paraId="6E4CB2DC" w14:textId="77777777" w:rsidR="00650C05" w:rsidRPr="00650C05" w:rsidRDefault="006C5D2C" w:rsidP="0056293F">
                                  <w:pPr>
                                    <w:jc w:val="center"/>
                                    <w:rPr>
                                      <w:rFonts w:ascii="Arial" w:hAnsi="Arial" w:cs="Arial"/>
                                      <w:sz w:val="18"/>
                                      <w:szCs w:val="18"/>
                                    </w:rPr>
                                  </w:pPr>
                                  <w:r>
                                    <w:rPr>
                                      <w:rFonts w:ascii="Arial" w:hAnsi="Arial" w:cs="Arial"/>
                                      <w:sz w:val="18"/>
                                      <w:szCs w:val="18"/>
                                    </w:rPr>
                                    <w:t>Web Officer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E59300" id="Text Box 12" o:spid="_x0000_s1033" type="#_x0000_t202" style="position:absolute;margin-left:152.3pt;margin-top:8.6pt;width:129.75pt;height:23.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">
                      <v:textbox>
                        <w:txbxContent>
                          <w:p w14:paraId="6E4CB2DC" w14:textId="77777777" w:rsidR="00650C05" w:rsidRPr="00650C05" w:rsidRDefault="006C5D2C" w:rsidP="0056293F">
                            <w:pPr>
                              <w:jc w:val="center"/>
                              <w:rPr>
                                <w:rFonts w:ascii="Arial" w:hAnsi="Arial" w:cs="Arial"/>
                                <w:sz w:val="18"/>
                                <w:szCs w:val="18"/>
                              </w:rPr>
                            </w:pPr>
                            <w:r>
                              <w:rPr>
                                <w:rFonts w:ascii="Arial" w:hAnsi="Arial" w:cs="Arial"/>
                                <w:sz w:val="18"/>
                                <w:szCs w:val="18"/>
                              </w:rPr>
                              <w:t>Web Officer</w:t>
                            </w:r>
                          </w:p>
                        </w:txbxContent>
                      </v:textbox>
                    </v:shape>
                  </w:pict>
                </mc:Fallback>
              </mc:AlternateContent>
            </w:r>
          </w:p>
          <w:p w14:paraId="0ACB92BF" w14:textId="77777777" w:rsidR="00BB4E44" w:rsidRDefault="00BB4E44" w:rsidP="00490282">
            <w:pPr>
              <w:rPr>
                <w:rFonts w:ascii="Arial" w:hAnsi="Arial" w:cs="Arial"/>
              </w:rPr>
            </w:pPr>
          </w:p>
          <w:p w14:paraId="3EC9505A" w14:textId="77777777" w:rsidR="00BB4E44" w:rsidRDefault="00BB4E44" w:rsidP="00490282">
            <w:pPr>
              <w:rPr>
                <w:rFonts w:ascii="Arial" w:hAnsi="Arial" w:cs="Arial"/>
              </w:rPr>
            </w:pPr>
          </w:p>
          <w:p w14:paraId="4C1C518E" w14:textId="77777777" w:rsidR="00BB4E44" w:rsidRDefault="00BB4E44" w:rsidP="00490282">
            <w:pPr>
              <w:rPr>
                <w:rFonts w:ascii="Arial" w:hAnsi="Arial" w:cs="Arial"/>
              </w:rPr>
            </w:pPr>
          </w:p>
          <w:p w14:paraId="75718BA6" w14:textId="77777777" w:rsidR="00BB4E44" w:rsidRDefault="00BB4E44" w:rsidP="00490282">
            <w:pPr>
              <w:rPr>
                <w:rFonts w:ascii="Arial" w:hAnsi="Arial" w:cs="Arial"/>
              </w:rPr>
            </w:pPr>
          </w:p>
        </w:tc>
      </w:tr>
      <w:tr w:rsidR="00E24C65" w:rsidRPr="00750C87" w14:paraId="677EB9EC" w14:textId="77777777" w:rsidTr="00260F3F">
        <w:tc>
          <w:tcPr>
            <w:tcW w:w="675" w:type="dxa"/>
          </w:tcPr>
          <w:p w14:paraId="56498B93" w14:textId="77777777" w:rsidR="00E24C65" w:rsidRPr="00750C87" w:rsidRDefault="00E24C65" w:rsidP="00490282">
            <w:pPr>
              <w:rPr>
                <w:rFonts w:ascii="Arial" w:hAnsi="Arial" w:cs="Arial"/>
                <w:b/>
              </w:rPr>
            </w:pPr>
            <w:r w:rsidRPr="00750C87">
              <w:rPr>
                <w:rFonts w:ascii="Arial" w:hAnsi="Arial" w:cs="Arial"/>
                <w:b/>
              </w:rPr>
              <w:t>5.</w:t>
            </w:r>
          </w:p>
        </w:tc>
        <w:tc>
          <w:tcPr>
            <w:tcW w:w="8505" w:type="dxa"/>
          </w:tcPr>
          <w:p w14:paraId="5E7C7419" w14:textId="77777777" w:rsidR="00E24C65" w:rsidRPr="00750C87" w:rsidRDefault="00663582" w:rsidP="00490282">
            <w:pPr>
              <w:rPr>
                <w:rFonts w:ascii="Arial" w:hAnsi="Arial" w:cs="Arial"/>
                <w:b/>
              </w:rPr>
            </w:pPr>
            <w:r w:rsidRPr="00750C87">
              <w:rPr>
                <w:rFonts w:ascii="Arial" w:hAnsi="Arial" w:cs="Arial"/>
                <w:b/>
              </w:rPr>
              <w:t>ROLE OF DEPARTMENT</w:t>
            </w:r>
          </w:p>
        </w:tc>
      </w:tr>
      <w:tr w:rsidR="00E24C65" w14:paraId="1B536E6C" w14:textId="77777777" w:rsidTr="00260F3F">
        <w:tc>
          <w:tcPr>
            <w:tcW w:w="9180" w:type="dxa"/>
            <w:gridSpan w:val="2"/>
          </w:tcPr>
          <w:p w14:paraId="71FBA950" w14:textId="77777777" w:rsidR="002C540A" w:rsidRPr="002C540A" w:rsidRDefault="002C540A" w:rsidP="002C540A">
            <w:pPr>
              <w:spacing w:before="100" w:beforeAutospacing="1" w:after="120"/>
              <w:rPr>
                <w:rFonts w:ascii="Arial" w:eastAsia="Times New Roman" w:hAnsi="Arial" w:cs="Arial"/>
                <w:lang w:eastAsia="en-GB"/>
              </w:rPr>
            </w:pPr>
            <w:r w:rsidRPr="002C540A">
              <w:rPr>
                <w:rFonts w:ascii="Arial" w:eastAsia="Times New Roman" w:hAnsi="Arial" w:cs="Arial"/>
                <w:lang w:eastAsia="en-GB"/>
              </w:rPr>
              <w:t>As an organisation we are committed to ensuring that the voices of patients, carers, wider public, staff and our communities can influence and shape the design, development and delivery of our services.</w:t>
            </w:r>
          </w:p>
          <w:p w14:paraId="5E9B5261" w14:textId="77777777" w:rsidR="002C540A" w:rsidRPr="002C540A" w:rsidRDefault="002C540A" w:rsidP="002C540A">
            <w:pPr>
              <w:spacing w:before="100" w:beforeAutospacing="1" w:after="120"/>
              <w:rPr>
                <w:rFonts w:ascii="Arial" w:eastAsia="Times New Roman" w:hAnsi="Arial" w:cs="Arial"/>
                <w:lang w:eastAsia="en-GB"/>
              </w:rPr>
            </w:pPr>
            <w:r w:rsidRPr="002C540A">
              <w:rPr>
                <w:rFonts w:ascii="Arial" w:eastAsia="Times New Roman" w:hAnsi="Arial" w:cs="Arial"/>
                <w:lang w:eastAsia="en-GB"/>
              </w:rPr>
              <w:t>The Corporate Communications and Public Engagement Directorate is responsible for informing, explaining and engaging with the all public stakeholders, patients, and partners – including the media – on all aspects of NHSGGC. It plays a key role in supporting the organisation to demonstrate transparency and accountability.</w:t>
            </w:r>
          </w:p>
          <w:p w14:paraId="21D6C41A" w14:textId="77777777" w:rsidR="00F81BC5" w:rsidRPr="002C540A" w:rsidRDefault="00F81BC5" w:rsidP="00F81BC5">
            <w:pPr>
              <w:pStyle w:val="Default"/>
              <w:rPr>
                <w:sz w:val="22"/>
                <w:szCs w:val="22"/>
              </w:rPr>
            </w:pPr>
          </w:p>
          <w:p w14:paraId="44DBB73B" w14:textId="53437460" w:rsidR="00F81BC5" w:rsidRPr="002C540A" w:rsidRDefault="00F81BC5" w:rsidP="00F81BC5">
            <w:pPr>
              <w:pStyle w:val="Default"/>
              <w:rPr>
                <w:sz w:val="22"/>
                <w:szCs w:val="22"/>
              </w:rPr>
            </w:pPr>
            <w:r w:rsidRPr="002C540A">
              <w:rPr>
                <w:sz w:val="22"/>
                <w:szCs w:val="22"/>
              </w:rPr>
              <w:t xml:space="preserve">The </w:t>
            </w:r>
            <w:r w:rsidR="002C540A">
              <w:rPr>
                <w:sz w:val="22"/>
                <w:szCs w:val="22"/>
              </w:rPr>
              <w:t>Communication’s key responsibilities include:</w:t>
            </w:r>
          </w:p>
          <w:p w14:paraId="71881216" w14:textId="73661EBD" w:rsidR="002C540A" w:rsidRPr="002C540A" w:rsidRDefault="002C540A" w:rsidP="002C540A">
            <w:pPr>
              <w:numPr>
                <w:ilvl w:val="0"/>
                <w:numId w:val="14"/>
              </w:numPr>
              <w:spacing w:before="100" w:beforeAutospacing="1" w:after="120"/>
              <w:rPr>
                <w:rFonts w:ascii="Arial" w:eastAsia="Times New Roman" w:hAnsi="Arial" w:cs="Arial"/>
                <w:lang w:eastAsia="en-GB"/>
              </w:rPr>
            </w:pPr>
            <w:r w:rsidRPr="002C540A">
              <w:rPr>
                <w:rFonts w:ascii="Arial" w:eastAsia="Times New Roman" w:hAnsi="Arial" w:cs="Arial"/>
                <w:lang w:eastAsia="en-GB"/>
              </w:rPr>
              <w:t>Creating and delivering fully integrated campaigns for staff and the public</w:t>
            </w:r>
          </w:p>
          <w:p w14:paraId="07F66C4E" w14:textId="77777777" w:rsidR="002C540A" w:rsidRPr="002C540A" w:rsidRDefault="002C540A" w:rsidP="002C540A">
            <w:pPr>
              <w:numPr>
                <w:ilvl w:val="0"/>
                <w:numId w:val="14"/>
              </w:numPr>
              <w:spacing w:before="100" w:beforeAutospacing="1" w:after="120"/>
              <w:rPr>
                <w:rFonts w:ascii="Arial" w:eastAsia="Times New Roman" w:hAnsi="Arial" w:cs="Arial"/>
                <w:lang w:eastAsia="en-GB"/>
              </w:rPr>
            </w:pPr>
            <w:r w:rsidRPr="002C540A">
              <w:rPr>
                <w:rFonts w:ascii="Arial" w:eastAsia="Times New Roman" w:hAnsi="Arial" w:cs="Arial"/>
                <w:lang w:eastAsia="en-GB"/>
              </w:rPr>
              <w:t>Proactive and reactive media handling including a 24 hour on-call service, media monitoring and relationship building, liaison with SG communications and other local partners and other stakeholders</w:t>
            </w:r>
          </w:p>
          <w:p w14:paraId="13A59F84" w14:textId="77777777" w:rsidR="002C540A" w:rsidRPr="002C540A" w:rsidRDefault="002C540A" w:rsidP="002C540A">
            <w:pPr>
              <w:numPr>
                <w:ilvl w:val="0"/>
                <w:numId w:val="14"/>
              </w:numPr>
              <w:spacing w:before="100" w:beforeAutospacing="1" w:after="120"/>
              <w:rPr>
                <w:rFonts w:ascii="Arial" w:eastAsia="Times New Roman" w:hAnsi="Arial" w:cs="Arial"/>
                <w:lang w:eastAsia="en-GB"/>
              </w:rPr>
            </w:pPr>
            <w:r w:rsidRPr="002C540A">
              <w:rPr>
                <w:rFonts w:ascii="Arial" w:eastAsia="Times New Roman" w:hAnsi="Arial" w:cs="Arial"/>
                <w:lang w:eastAsia="en-GB"/>
              </w:rPr>
              <w:t>Preparation for emergency comms handling with full remote capability</w:t>
            </w:r>
          </w:p>
          <w:p w14:paraId="53E540C0" w14:textId="77777777" w:rsidR="002C540A" w:rsidRPr="002C540A" w:rsidRDefault="002C540A" w:rsidP="002C540A">
            <w:pPr>
              <w:numPr>
                <w:ilvl w:val="0"/>
                <w:numId w:val="14"/>
              </w:numPr>
              <w:spacing w:before="100" w:beforeAutospacing="1" w:after="120"/>
              <w:rPr>
                <w:rFonts w:ascii="Arial" w:eastAsia="Times New Roman" w:hAnsi="Arial" w:cs="Arial"/>
                <w:lang w:eastAsia="en-GB"/>
              </w:rPr>
            </w:pPr>
            <w:r w:rsidRPr="002C540A">
              <w:rPr>
                <w:rFonts w:ascii="Arial" w:eastAsia="Times New Roman" w:hAnsi="Arial" w:cs="Arial"/>
                <w:lang w:eastAsia="en-GB"/>
              </w:rPr>
              <w:t>Internal communications to 41,000 staff</w:t>
            </w:r>
          </w:p>
          <w:p w14:paraId="1CF1EFA0" w14:textId="0307F1AD" w:rsidR="002C540A" w:rsidRPr="002C540A" w:rsidRDefault="002C540A" w:rsidP="002C540A">
            <w:pPr>
              <w:numPr>
                <w:ilvl w:val="0"/>
                <w:numId w:val="14"/>
              </w:numPr>
              <w:spacing w:before="100" w:beforeAutospacing="1" w:after="120"/>
              <w:rPr>
                <w:rFonts w:ascii="Arial" w:eastAsia="Times New Roman" w:hAnsi="Arial" w:cs="Arial"/>
                <w:lang w:eastAsia="en-GB"/>
              </w:rPr>
            </w:pPr>
            <w:r w:rsidRPr="002C540A">
              <w:rPr>
                <w:rFonts w:ascii="Arial" w:eastAsia="Times New Roman" w:hAnsi="Arial" w:cs="Arial"/>
                <w:lang w:eastAsia="en-GB"/>
              </w:rPr>
              <w:t xml:space="preserve">Digital communications, including full technical support and information </w:t>
            </w:r>
            <w:r>
              <w:rPr>
                <w:rFonts w:ascii="Arial" w:eastAsia="Times New Roman" w:hAnsi="Arial" w:cs="Arial"/>
                <w:lang w:eastAsia="en-GB"/>
              </w:rPr>
              <w:t>maintenance</w:t>
            </w:r>
            <w:r w:rsidRPr="002C540A">
              <w:rPr>
                <w:rFonts w:ascii="Arial" w:eastAsia="Times New Roman" w:hAnsi="Arial" w:cs="Arial"/>
                <w:lang w:eastAsia="en-GB"/>
              </w:rPr>
              <w:t xml:space="preserve"> of the NHSGGC website, and corporate social media and YouTube accounts</w:t>
            </w:r>
          </w:p>
          <w:p w14:paraId="15551A0A" w14:textId="77777777" w:rsidR="002C540A" w:rsidRPr="002C540A" w:rsidRDefault="002C540A" w:rsidP="002C540A">
            <w:pPr>
              <w:numPr>
                <w:ilvl w:val="0"/>
                <w:numId w:val="14"/>
              </w:numPr>
              <w:spacing w:before="100" w:beforeAutospacing="1" w:after="120"/>
              <w:rPr>
                <w:rFonts w:ascii="Arial" w:eastAsia="Times New Roman" w:hAnsi="Arial" w:cs="Arial"/>
                <w:lang w:eastAsia="en-GB"/>
              </w:rPr>
            </w:pPr>
            <w:r w:rsidRPr="002C540A">
              <w:rPr>
                <w:rFonts w:ascii="Arial" w:eastAsia="Times New Roman" w:hAnsi="Arial" w:cs="Arial"/>
                <w:lang w:eastAsia="en-GB"/>
              </w:rPr>
              <w:t>Event management, including Ministerial visits, Royal visits, Celebrating Success Event(s), Annual Review</w:t>
            </w:r>
          </w:p>
          <w:p w14:paraId="0395A2F2" w14:textId="328F8DE8" w:rsidR="002C540A" w:rsidRDefault="002C540A" w:rsidP="002C540A">
            <w:pPr>
              <w:numPr>
                <w:ilvl w:val="0"/>
                <w:numId w:val="14"/>
              </w:numPr>
              <w:spacing w:before="100" w:beforeAutospacing="1" w:after="120"/>
              <w:rPr>
                <w:rFonts w:ascii="Arial" w:eastAsia="Times New Roman" w:hAnsi="Arial" w:cs="Arial"/>
                <w:lang w:eastAsia="en-GB"/>
              </w:rPr>
            </w:pPr>
            <w:r w:rsidRPr="002C540A">
              <w:rPr>
                <w:rFonts w:ascii="Arial" w:eastAsia="Times New Roman" w:hAnsi="Arial" w:cs="Arial"/>
                <w:lang w:eastAsia="en-GB"/>
              </w:rPr>
              <w:t>Graphic design.</w:t>
            </w:r>
          </w:p>
          <w:p w14:paraId="2E14031B" w14:textId="77777777" w:rsidR="002C540A" w:rsidRPr="002C540A" w:rsidRDefault="002C540A" w:rsidP="002C540A">
            <w:pPr>
              <w:spacing w:before="100" w:beforeAutospacing="1" w:after="120"/>
              <w:rPr>
                <w:rFonts w:ascii="Arial" w:eastAsia="Times New Roman" w:hAnsi="Arial" w:cs="Arial"/>
                <w:lang w:eastAsia="en-GB"/>
              </w:rPr>
            </w:pPr>
            <w:r w:rsidRPr="002C540A">
              <w:rPr>
                <w:rFonts w:ascii="Arial" w:eastAsia="Times New Roman" w:hAnsi="Arial" w:cs="Arial"/>
                <w:lang w:eastAsia="en-GB"/>
              </w:rPr>
              <w:t>The Patient Experience Public Involvement Team also reports to the Director for Communications and Public Engagement.</w:t>
            </w:r>
          </w:p>
          <w:p w14:paraId="50C7FCA6" w14:textId="77777777" w:rsidR="002C540A" w:rsidRPr="002C540A" w:rsidRDefault="002C540A" w:rsidP="002C540A">
            <w:pPr>
              <w:spacing w:before="100" w:beforeAutospacing="1" w:after="120"/>
              <w:rPr>
                <w:rFonts w:ascii="Arial" w:eastAsia="Times New Roman" w:hAnsi="Arial" w:cs="Arial"/>
                <w:lang w:eastAsia="en-GB"/>
              </w:rPr>
            </w:pPr>
            <w:r w:rsidRPr="002C540A">
              <w:rPr>
                <w:rFonts w:ascii="Arial" w:eastAsia="Times New Roman" w:hAnsi="Arial" w:cs="Arial"/>
                <w:lang w:eastAsia="en-GB"/>
              </w:rPr>
              <w:t>The Team provides expert advice to support the organisation fulfil its statutory duties in relation to the Patients’ Rights (Scotland) Act 2011, the Carers Act (Scotland) 2017, the Community Empowerment (Scotland) Act 2015 and ensure that the perspective of patients, service users, carers and public are central to the business of the organisation.</w:t>
            </w:r>
          </w:p>
          <w:p w14:paraId="23343DFB" w14:textId="77777777" w:rsidR="002C540A" w:rsidRPr="002C540A" w:rsidRDefault="002C540A" w:rsidP="002C540A">
            <w:pPr>
              <w:rPr>
                <w:rFonts w:ascii="Arial" w:eastAsia="Times New Roman" w:hAnsi="Arial" w:cs="Arial"/>
                <w:lang w:eastAsia="en-GB"/>
              </w:rPr>
            </w:pPr>
            <w:r w:rsidRPr="002C540A">
              <w:rPr>
                <w:rFonts w:ascii="Arial" w:eastAsia="Times New Roman" w:hAnsi="Arial" w:cs="Arial"/>
                <w:lang w:eastAsia="en-GB"/>
              </w:rPr>
              <w:t>The Team delivers a comprehensive, structured approach to support patient and public involvement including the design and delivery of engagement and consultation processes (including major service change) in line with national guidance ‘Planning with People’.</w:t>
            </w:r>
          </w:p>
          <w:p w14:paraId="073BC724" w14:textId="4435CE3E" w:rsidR="00D45E48" w:rsidRPr="002C540A" w:rsidRDefault="00D45E48" w:rsidP="002C540A">
            <w:pPr>
              <w:rPr>
                <w:rFonts w:ascii="Times New Roman" w:eastAsia="Times New Roman" w:hAnsi="Times New Roman" w:cs="Times New Roman"/>
                <w:sz w:val="24"/>
                <w:szCs w:val="24"/>
                <w:lang w:eastAsia="en-GB"/>
              </w:rPr>
            </w:pPr>
          </w:p>
        </w:tc>
      </w:tr>
      <w:tr w:rsidR="00E24C65" w:rsidRPr="00750C87" w14:paraId="18D88AC7" w14:textId="77777777" w:rsidTr="00260F3F">
        <w:tc>
          <w:tcPr>
            <w:tcW w:w="675" w:type="dxa"/>
          </w:tcPr>
          <w:p w14:paraId="6ABFDD81" w14:textId="77777777" w:rsidR="00E24C65" w:rsidRPr="00750C87" w:rsidRDefault="00E24C65" w:rsidP="00490282">
            <w:pPr>
              <w:rPr>
                <w:rFonts w:ascii="Arial" w:hAnsi="Arial" w:cs="Arial"/>
                <w:b/>
              </w:rPr>
            </w:pPr>
            <w:r w:rsidRPr="00750C87">
              <w:rPr>
                <w:rFonts w:ascii="Arial" w:hAnsi="Arial" w:cs="Arial"/>
                <w:b/>
              </w:rPr>
              <w:lastRenderedPageBreak/>
              <w:t>6.</w:t>
            </w:r>
          </w:p>
        </w:tc>
        <w:tc>
          <w:tcPr>
            <w:tcW w:w="8505" w:type="dxa"/>
          </w:tcPr>
          <w:p w14:paraId="5DA18783" w14:textId="77777777" w:rsidR="00E24C65" w:rsidRPr="00750C87" w:rsidRDefault="00D45E48" w:rsidP="00490282">
            <w:pPr>
              <w:rPr>
                <w:rFonts w:ascii="Arial" w:hAnsi="Arial" w:cs="Arial"/>
                <w:b/>
              </w:rPr>
            </w:pPr>
            <w:r w:rsidRPr="00750C87">
              <w:rPr>
                <w:rFonts w:ascii="Arial" w:hAnsi="Arial" w:cs="Arial"/>
                <w:b/>
              </w:rPr>
              <w:t>KEY RESULT AREAS</w:t>
            </w:r>
          </w:p>
        </w:tc>
      </w:tr>
      <w:tr w:rsidR="00E24C65" w14:paraId="0A89ECFC" w14:textId="77777777" w:rsidTr="00260F3F">
        <w:tc>
          <w:tcPr>
            <w:tcW w:w="9180" w:type="dxa"/>
            <w:gridSpan w:val="2"/>
          </w:tcPr>
          <w:p w14:paraId="4650B422" w14:textId="77777777" w:rsidR="00E24C65" w:rsidRDefault="00E24C65" w:rsidP="00490282">
            <w:pPr>
              <w:rPr>
                <w:rFonts w:ascii="Arial" w:hAnsi="Arial" w:cs="Arial"/>
              </w:rPr>
            </w:pPr>
          </w:p>
          <w:p w14:paraId="211B4CE7" w14:textId="77777777" w:rsidR="009944FF" w:rsidRPr="004D7ED7" w:rsidRDefault="004430F8" w:rsidP="004D7ED7">
            <w:pPr>
              <w:numPr>
                <w:ilvl w:val="0"/>
                <w:numId w:val="12"/>
              </w:numPr>
              <w:rPr>
                <w:rFonts w:ascii="Arial" w:hAnsi="Arial" w:cs="Arial"/>
              </w:rPr>
            </w:pPr>
            <w:r>
              <w:rPr>
                <w:rFonts w:ascii="Arial" w:hAnsi="Arial" w:cs="Arial"/>
              </w:rPr>
              <w:t>P</w:t>
            </w:r>
            <w:r w:rsidR="009944FF" w:rsidRPr="0059439D">
              <w:rPr>
                <w:rFonts w:ascii="Arial" w:hAnsi="Arial" w:cs="Arial"/>
              </w:rPr>
              <w:t xml:space="preserve">lan, shape, deliver and evaluate insight-based communications strategies and campaigns – including media, digital content and stakeholder engagement. </w:t>
            </w:r>
          </w:p>
          <w:p w14:paraId="2F61F783" w14:textId="77777777" w:rsidR="009944FF" w:rsidRPr="0059439D" w:rsidRDefault="004430F8" w:rsidP="004D7ED7">
            <w:pPr>
              <w:numPr>
                <w:ilvl w:val="0"/>
                <w:numId w:val="12"/>
              </w:numPr>
              <w:rPr>
                <w:rFonts w:ascii="Arial" w:hAnsi="Arial" w:cs="Arial"/>
              </w:rPr>
            </w:pPr>
            <w:r>
              <w:rPr>
                <w:rFonts w:ascii="Arial" w:hAnsi="Arial" w:cs="Arial"/>
              </w:rPr>
              <w:t>I</w:t>
            </w:r>
            <w:r w:rsidR="009944FF" w:rsidRPr="0059439D">
              <w:rPr>
                <w:rFonts w:ascii="Arial" w:hAnsi="Arial" w:cs="Arial"/>
              </w:rPr>
              <w:t>nitiate, develop and deliver PR and marketing activities that promote the reputation of NHSGGC, supporting the maintenance of a strong positive public image of our staff and services and ensuring optimum coverage is achieved</w:t>
            </w:r>
          </w:p>
          <w:p w14:paraId="5C611BE7" w14:textId="77777777" w:rsidR="009944FF" w:rsidRPr="0059439D" w:rsidRDefault="004430F8" w:rsidP="009944FF">
            <w:pPr>
              <w:numPr>
                <w:ilvl w:val="0"/>
                <w:numId w:val="12"/>
              </w:numPr>
              <w:spacing w:after="160" w:line="259" w:lineRule="auto"/>
              <w:rPr>
                <w:rFonts w:ascii="Arial" w:hAnsi="Arial" w:cs="Arial"/>
              </w:rPr>
            </w:pPr>
            <w:r>
              <w:rPr>
                <w:rFonts w:ascii="Arial" w:hAnsi="Arial" w:cs="Arial"/>
              </w:rPr>
              <w:t>M</w:t>
            </w:r>
            <w:r w:rsidR="009944FF" w:rsidRPr="0059439D">
              <w:rPr>
                <w:rFonts w:ascii="Arial" w:hAnsi="Arial" w:cs="Arial"/>
              </w:rPr>
              <w:t xml:space="preserve">anage proactive and reactive media communications, including: </w:t>
            </w:r>
          </w:p>
          <w:p w14:paraId="1478596B" w14:textId="77777777" w:rsidR="009944FF" w:rsidRPr="0059439D" w:rsidRDefault="009944FF" w:rsidP="009944FF">
            <w:pPr>
              <w:numPr>
                <w:ilvl w:val="0"/>
                <w:numId w:val="13"/>
              </w:numPr>
              <w:spacing w:after="160" w:line="259" w:lineRule="auto"/>
              <w:rPr>
                <w:rFonts w:ascii="Arial" w:hAnsi="Arial" w:cs="Arial"/>
              </w:rPr>
            </w:pPr>
            <w:r w:rsidRPr="0059439D">
              <w:rPr>
                <w:rFonts w:ascii="Arial" w:hAnsi="Arial" w:cs="Arial"/>
              </w:rPr>
              <w:t>Point of contact for incoming enquiries from journalists to develop timely responses in line with NHSGGC’s corporate view</w:t>
            </w:r>
          </w:p>
          <w:p w14:paraId="680B11F2" w14:textId="77777777" w:rsidR="009944FF" w:rsidRPr="0059439D" w:rsidRDefault="004430F8" w:rsidP="009944FF">
            <w:pPr>
              <w:numPr>
                <w:ilvl w:val="0"/>
                <w:numId w:val="13"/>
              </w:numPr>
              <w:spacing w:after="160" w:line="259" w:lineRule="auto"/>
              <w:rPr>
                <w:rFonts w:ascii="Arial" w:hAnsi="Arial" w:cs="Arial"/>
              </w:rPr>
            </w:pPr>
            <w:r>
              <w:rPr>
                <w:rFonts w:ascii="Arial" w:hAnsi="Arial" w:cs="Arial"/>
              </w:rPr>
              <w:t>P</w:t>
            </w:r>
            <w:r w:rsidR="009944FF" w:rsidRPr="0059439D">
              <w:rPr>
                <w:rFonts w:ascii="Arial" w:hAnsi="Arial" w:cs="Arial"/>
              </w:rPr>
              <w:t xml:space="preserve">roactively sell in stories to press and broadcast media </w:t>
            </w:r>
          </w:p>
          <w:p w14:paraId="0BBC53F9" w14:textId="77777777" w:rsidR="009944FF" w:rsidRPr="0059439D" w:rsidRDefault="004430F8" w:rsidP="009944FF">
            <w:pPr>
              <w:numPr>
                <w:ilvl w:val="0"/>
                <w:numId w:val="13"/>
              </w:numPr>
              <w:spacing w:after="160" w:line="259" w:lineRule="auto"/>
              <w:rPr>
                <w:rFonts w:ascii="Arial" w:hAnsi="Arial" w:cs="Arial"/>
              </w:rPr>
            </w:pPr>
            <w:r>
              <w:rPr>
                <w:rFonts w:ascii="Arial" w:hAnsi="Arial" w:cs="Arial"/>
              </w:rPr>
              <w:t>M</w:t>
            </w:r>
            <w:r w:rsidR="009944FF" w:rsidRPr="0059439D">
              <w:rPr>
                <w:rFonts w:ascii="Arial" w:hAnsi="Arial" w:cs="Arial"/>
              </w:rPr>
              <w:t xml:space="preserve">onitor media and respond to inaccurate/misleading content particularly where there is reputational risk </w:t>
            </w:r>
          </w:p>
          <w:p w14:paraId="52EE2FE1" w14:textId="77777777" w:rsidR="009944FF" w:rsidRPr="0059439D" w:rsidRDefault="004430F8" w:rsidP="009944FF">
            <w:pPr>
              <w:numPr>
                <w:ilvl w:val="0"/>
                <w:numId w:val="13"/>
              </w:numPr>
              <w:spacing w:after="160" w:line="259" w:lineRule="auto"/>
              <w:rPr>
                <w:rFonts w:ascii="Arial" w:hAnsi="Arial" w:cs="Arial"/>
              </w:rPr>
            </w:pPr>
            <w:r>
              <w:rPr>
                <w:rFonts w:ascii="Arial" w:hAnsi="Arial" w:cs="Arial"/>
              </w:rPr>
              <w:t>B</w:t>
            </w:r>
            <w:r w:rsidR="009944FF" w:rsidRPr="0059439D">
              <w:rPr>
                <w:rFonts w:ascii="Arial" w:hAnsi="Arial" w:cs="Arial"/>
              </w:rPr>
              <w:t xml:space="preserve">uild and maintain good relationships with journalists </w:t>
            </w:r>
          </w:p>
          <w:p w14:paraId="16AF9BF7" w14:textId="77777777" w:rsidR="009944FF" w:rsidRPr="0059439D" w:rsidRDefault="004430F8" w:rsidP="009944FF">
            <w:pPr>
              <w:numPr>
                <w:ilvl w:val="0"/>
                <w:numId w:val="13"/>
              </w:numPr>
              <w:spacing w:after="160" w:line="259" w:lineRule="auto"/>
              <w:rPr>
                <w:rFonts w:ascii="Arial" w:hAnsi="Arial" w:cs="Arial"/>
              </w:rPr>
            </w:pPr>
            <w:r>
              <w:rPr>
                <w:rFonts w:ascii="Arial" w:hAnsi="Arial" w:cs="Arial"/>
              </w:rPr>
              <w:t>C</w:t>
            </w:r>
            <w:r w:rsidR="009944FF" w:rsidRPr="0059439D">
              <w:rPr>
                <w:rFonts w:ascii="Arial" w:hAnsi="Arial" w:cs="Arial"/>
              </w:rPr>
              <w:t>o-ordinate interview b</w:t>
            </w:r>
            <w:r w:rsidR="00C5726F">
              <w:rPr>
                <w:rFonts w:ascii="Arial" w:hAnsi="Arial" w:cs="Arial"/>
              </w:rPr>
              <w:t>i</w:t>
            </w:r>
            <w:r w:rsidR="009944FF" w:rsidRPr="0059439D">
              <w:rPr>
                <w:rFonts w:ascii="Arial" w:hAnsi="Arial" w:cs="Arial"/>
              </w:rPr>
              <w:t xml:space="preserve">ds </w:t>
            </w:r>
          </w:p>
          <w:p w14:paraId="69FF024F" w14:textId="77777777" w:rsidR="009944FF" w:rsidRPr="0059439D" w:rsidRDefault="004430F8" w:rsidP="009944FF">
            <w:pPr>
              <w:numPr>
                <w:ilvl w:val="0"/>
                <w:numId w:val="13"/>
              </w:numPr>
              <w:spacing w:after="160" w:line="259" w:lineRule="auto"/>
              <w:rPr>
                <w:rFonts w:ascii="Arial" w:hAnsi="Arial" w:cs="Arial"/>
              </w:rPr>
            </w:pPr>
            <w:r>
              <w:rPr>
                <w:rFonts w:ascii="Arial" w:hAnsi="Arial" w:cs="Arial"/>
              </w:rPr>
              <w:t>P</w:t>
            </w:r>
            <w:r w:rsidR="009944FF" w:rsidRPr="0059439D">
              <w:rPr>
                <w:rFonts w:ascii="Arial" w:hAnsi="Arial" w:cs="Arial"/>
              </w:rPr>
              <w:t xml:space="preserve">articipate in a one in </w:t>
            </w:r>
            <w:r w:rsidR="0056293F">
              <w:rPr>
                <w:rFonts w:ascii="Arial" w:hAnsi="Arial" w:cs="Arial"/>
              </w:rPr>
              <w:t>four</w:t>
            </w:r>
            <w:r w:rsidR="009944FF" w:rsidRPr="0059439D">
              <w:rPr>
                <w:rFonts w:ascii="Arial" w:hAnsi="Arial" w:cs="Arial"/>
              </w:rPr>
              <w:t xml:space="preserve"> on-call rota </w:t>
            </w:r>
          </w:p>
          <w:p w14:paraId="770877A6" w14:textId="77777777" w:rsidR="009944FF" w:rsidRPr="0059439D" w:rsidRDefault="009944FF" w:rsidP="009944FF">
            <w:pPr>
              <w:numPr>
                <w:ilvl w:val="0"/>
                <w:numId w:val="13"/>
              </w:numPr>
              <w:spacing w:after="160" w:line="259" w:lineRule="auto"/>
              <w:rPr>
                <w:rFonts w:ascii="Arial" w:hAnsi="Arial" w:cs="Arial"/>
              </w:rPr>
            </w:pPr>
            <w:r w:rsidRPr="0059439D">
              <w:rPr>
                <w:rFonts w:ascii="Arial" w:hAnsi="Arial" w:cs="Arial"/>
              </w:rPr>
              <w:t xml:space="preserve">Develop and review media plans to ensure activities reflect NHSGGC strategic direction and the emerging news agenda. </w:t>
            </w:r>
          </w:p>
          <w:p w14:paraId="1AE30B2D" w14:textId="77777777" w:rsidR="009944FF" w:rsidRPr="0059439D" w:rsidRDefault="009944FF" w:rsidP="009944FF">
            <w:pPr>
              <w:numPr>
                <w:ilvl w:val="0"/>
                <w:numId w:val="13"/>
              </w:numPr>
              <w:spacing w:after="160" w:line="259" w:lineRule="auto"/>
              <w:rPr>
                <w:rFonts w:ascii="Arial" w:hAnsi="Arial" w:cs="Arial"/>
              </w:rPr>
            </w:pPr>
            <w:r w:rsidRPr="0059439D">
              <w:rPr>
                <w:rFonts w:ascii="Arial" w:hAnsi="Arial" w:cs="Arial"/>
              </w:rPr>
              <w:t>Handle high profile and sensitive media issues.</w:t>
            </w:r>
          </w:p>
          <w:p w14:paraId="1330782B" w14:textId="77777777" w:rsidR="009944FF" w:rsidRPr="0059439D" w:rsidRDefault="009944FF" w:rsidP="009944FF">
            <w:pPr>
              <w:numPr>
                <w:ilvl w:val="0"/>
                <w:numId w:val="13"/>
              </w:numPr>
              <w:spacing w:after="160" w:line="259" w:lineRule="auto"/>
              <w:rPr>
                <w:rFonts w:ascii="Arial" w:hAnsi="Arial" w:cs="Arial"/>
              </w:rPr>
            </w:pPr>
            <w:r w:rsidRPr="0059439D">
              <w:rPr>
                <w:rFonts w:ascii="Arial" w:hAnsi="Arial" w:cs="Arial"/>
              </w:rPr>
              <w:t xml:space="preserve">Demonstrate strong editing skills to enquire quality and timely press releases, rebuttals and lines to take in response to developing stories. </w:t>
            </w:r>
          </w:p>
          <w:p w14:paraId="457ED3A6" w14:textId="77777777" w:rsidR="009944FF" w:rsidRPr="0059439D" w:rsidRDefault="009944FF" w:rsidP="009944FF">
            <w:pPr>
              <w:numPr>
                <w:ilvl w:val="0"/>
                <w:numId w:val="13"/>
              </w:numPr>
              <w:spacing w:after="160" w:line="259" w:lineRule="auto"/>
              <w:rPr>
                <w:rFonts w:ascii="Arial" w:hAnsi="Arial" w:cs="Arial"/>
              </w:rPr>
            </w:pPr>
            <w:r w:rsidRPr="0059439D">
              <w:rPr>
                <w:rFonts w:ascii="Arial" w:hAnsi="Arial" w:cs="Arial"/>
              </w:rPr>
              <w:t>Analyse media monitoring results to assess the effectiveness of media strategies and inform future proactive and reactive media campaigns.</w:t>
            </w:r>
          </w:p>
          <w:p w14:paraId="2D8A72D4" w14:textId="77777777" w:rsidR="00C5726F" w:rsidRDefault="00C5726F" w:rsidP="004D7ED7">
            <w:pPr>
              <w:numPr>
                <w:ilvl w:val="0"/>
                <w:numId w:val="12"/>
              </w:numPr>
              <w:rPr>
                <w:rFonts w:ascii="Arial" w:hAnsi="Arial" w:cs="Arial"/>
              </w:rPr>
            </w:pPr>
            <w:r>
              <w:rPr>
                <w:rFonts w:ascii="Arial" w:hAnsi="Arial" w:cs="Arial"/>
              </w:rPr>
              <w:t>Prepare clear, high quality content for a wide range of channels and audiences.</w:t>
            </w:r>
          </w:p>
          <w:p w14:paraId="3363FB98" w14:textId="77777777" w:rsidR="009944FF" w:rsidRPr="0059439D" w:rsidRDefault="004430F8" w:rsidP="004D7ED7">
            <w:pPr>
              <w:numPr>
                <w:ilvl w:val="0"/>
                <w:numId w:val="12"/>
              </w:numPr>
              <w:rPr>
                <w:rFonts w:ascii="Arial" w:hAnsi="Arial" w:cs="Arial"/>
              </w:rPr>
            </w:pPr>
            <w:r>
              <w:rPr>
                <w:rFonts w:ascii="Arial" w:hAnsi="Arial" w:cs="Arial"/>
              </w:rPr>
              <w:t>E</w:t>
            </w:r>
            <w:r w:rsidR="009944FF" w:rsidRPr="0059439D">
              <w:rPr>
                <w:rFonts w:ascii="Arial" w:hAnsi="Arial" w:cs="Arial"/>
              </w:rPr>
              <w:t>nsure communication produ</w:t>
            </w:r>
            <w:r>
              <w:rPr>
                <w:rFonts w:ascii="Arial" w:hAnsi="Arial" w:cs="Arial"/>
              </w:rPr>
              <w:t>c</w:t>
            </w:r>
            <w:r w:rsidR="009944FF" w:rsidRPr="0059439D">
              <w:rPr>
                <w:rFonts w:ascii="Arial" w:hAnsi="Arial" w:cs="Arial"/>
              </w:rPr>
              <w:t>ts are cost effective and de</w:t>
            </w:r>
            <w:r>
              <w:rPr>
                <w:rFonts w:ascii="Arial" w:hAnsi="Arial" w:cs="Arial"/>
              </w:rPr>
              <w:t xml:space="preserve">livered </w:t>
            </w:r>
            <w:r w:rsidR="009944FF" w:rsidRPr="0059439D">
              <w:rPr>
                <w:rFonts w:ascii="Arial" w:hAnsi="Arial" w:cs="Arial"/>
              </w:rPr>
              <w:t xml:space="preserve">to a high quality, representing value for money. </w:t>
            </w:r>
          </w:p>
          <w:p w14:paraId="1DB7C220" w14:textId="77777777" w:rsidR="00B91AA3" w:rsidRDefault="003A5A08" w:rsidP="00153EC0">
            <w:pPr>
              <w:pStyle w:val="ListParagraph"/>
              <w:numPr>
                <w:ilvl w:val="0"/>
                <w:numId w:val="2"/>
              </w:numPr>
              <w:rPr>
                <w:rFonts w:ascii="Arial" w:hAnsi="Arial" w:cs="Arial"/>
              </w:rPr>
            </w:pPr>
            <w:r w:rsidRPr="00B91AA3">
              <w:rPr>
                <w:rFonts w:ascii="Arial" w:hAnsi="Arial" w:cs="Arial"/>
              </w:rPr>
              <w:t>Develop and implement a range of communication strategies to ensure complex and sensitive information is disseminated to the media and the public in an effective manner. These strategies are often required to address cynicism or hostility against NHSGGC policies and service decisions</w:t>
            </w:r>
          </w:p>
          <w:p w14:paraId="2D9EF92D" w14:textId="77777777" w:rsidR="003A5A08" w:rsidRPr="00B91AA3" w:rsidRDefault="003A5A08" w:rsidP="00153EC0">
            <w:pPr>
              <w:pStyle w:val="ListParagraph"/>
              <w:numPr>
                <w:ilvl w:val="0"/>
                <w:numId w:val="2"/>
              </w:numPr>
              <w:rPr>
                <w:rFonts w:ascii="Arial" w:hAnsi="Arial" w:cs="Arial"/>
              </w:rPr>
            </w:pPr>
            <w:r w:rsidRPr="00B91AA3">
              <w:rPr>
                <w:rFonts w:ascii="Arial" w:hAnsi="Arial" w:cs="Arial"/>
              </w:rPr>
              <w:t>Ensure, as part of the media desk, that NHSGGC is fully supported in terms of media relations support during any incidents or outbreak. This includes advising on media issues, multi-agency liaison and negotiating with staff to ensure a co-ordinated approach to external communications is taken.</w:t>
            </w:r>
          </w:p>
          <w:p w14:paraId="46CA0BFD" w14:textId="77777777" w:rsidR="003A5A08" w:rsidRPr="00153EC0" w:rsidRDefault="003A5A08" w:rsidP="00153EC0">
            <w:pPr>
              <w:pStyle w:val="ListParagraph"/>
              <w:numPr>
                <w:ilvl w:val="0"/>
                <w:numId w:val="2"/>
              </w:numPr>
              <w:rPr>
                <w:rFonts w:ascii="Arial" w:hAnsi="Arial" w:cs="Arial"/>
              </w:rPr>
            </w:pPr>
            <w:r w:rsidRPr="00153EC0">
              <w:rPr>
                <w:rFonts w:ascii="Arial" w:hAnsi="Arial" w:cs="Arial"/>
              </w:rPr>
              <w:lastRenderedPageBreak/>
              <w:t>Be prepared to deal with a major incident or emergency when it arises. This includes co-ordinating a press response from NHSGGC, managing “on the ground” media presence at all hospital sites, liaising with other agencies to ensure that all press statements are consistent and signed off by the lead agency, organising interviews with key staff, keeping NHS staff and staff from other agencies informed and attending</w:t>
            </w:r>
            <w:r w:rsidR="00153EC0" w:rsidRPr="00153EC0">
              <w:rPr>
                <w:rFonts w:ascii="Arial" w:hAnsi="Arial" w:cs="Arial"/>
              </w:rPr>
              <w:t xml:space="preserve"> regular meetings about the management of the incident/emergency to advise on communication issues</w:t>
            </w:r>
          </w:p>
          <w:p w14:paraId="503ABE2E" w14:textId="77777777" w:rsidR="00153EC0" w:rsidRPr="00153EC0" w:rsidRDefault="00153EC0" w:rsidP="00153EC0">
            <w:pPr>
              <w:pStyle w:val="ListParagraph"/>
              <w:numPr>
                <w:ilvl w:val="0"/>
                <w:numId w:val="2"/>
              </w:numPr>
              <w:rPr>
                <w:rFonts w:ascii="Arial" w:hAnsi="Arial" w:cs="Arial"/>
              </w:rPr>
            </w:pPr>
            <w:r w:rsidRPr="00153EC0">
              <w:rPr>
                <w:rFonts w:ascii="Arial" w:hAnsi="Arial" w:cs="Arial"/>
              </w:rPr>
              <w:t>Lead in the development of key events/visits including media support preparations</w:t>
            </w:r>
          </w:p>
          <w:p w14:paraId="789EB94F" w14:textId="77777777" w:rsidR="004A3399" w:rsidRPr="00153EC0" w:rsidRDefault="00153EC0" w:rsidP="004A3399">
            <w:pPr>
              <w:pStyle w:val="ListParagraph"/>
              <w:numPr>
                <w:ilvl w:val="0"/>
                <w:numId w:val="2"/>
              </w:numPr>
              <w:rPr>
                <w:rFonts w:ascii="Arial" w:hAnsi="Arial" w:cs="Arial"/>
              </w:rPr>
            </w:pPr>
            <w:r w:rsidRPr="00153EC0">
              <w:rPr>
                <w:rFonts w:ascii="Arial" w:hAnsi="Arial" w:cs="Arial"/>
              </w:rPr>
              <w:t>Social marketing campaign development, delivery and evaluation</w:t>
            </w:r>
            <w:r w:rsidR="004A3399" w:rsidRPr="00153EC0">
              <w:rPr>
                <w:rFonts w:ascii="Arial" w:hAnsi="Arial" w:cs="Arial"/>
              </w:rPr>
              <w:t xml:space="preserve"> </w:t>
            </w:r>
          </w:p>
          <w:p w14:paraId="7C37FA4A" w14:textId="77777777" w:rsidR="004A3399" w:rsidRDefault="004A3399" w:rsidP="004A3399">
            <w:pPr>
              <w:rPr>
                <w:rFonts w:ascii="Arial" w:hAnsi="Arial" w:cs="Arial"/>
              </w:rPr>
            </w:pPr>
          </w:p>
        </w:tc>
      </w:tr>
      <w:tr w:rsidR="00E24C65" w:rsidRPr="00750C87" w14:paraId="07E0AD78" w14:textId="77777777" w:rsidTr="00260F3F">
        <w:tc>
          <w:tcPr>
            <w:tcW w:w="675" w:type="dxa"/>
          </w:tcPr>
          <w:p w14:paraId="68553C03" w14:textId="77777777" w:rsidR="00E24C65" w:rsidRPr="00750C87" w:rsidRDefault="00E24C65" w:rsidP="00490282">
            <w:pPr>
              <w:rPr>
                <w:rFonts w:ascii="Arial" w:hAnsi="Arial" w:cs="Arial"/>
                <w:b/>
              </w:rPr>
            </w:pPr>
            <w:r w:rsidRPr="00750C87">
              <w:rPr>
                <w:rFonts w:ascii="Arial" w:hAnsi="Arial" w:cs="Arial"/>
                <w:b/>
              </w:rPr>
              <w:lastRenderedPageBreak/>
              <w:t>7.</w:t>
            </w:r>
          </w:p>
        </w:tc>
        <w:tc>
          <w:tcPr>
            <w:tcW w:w="8505" w:type="dxa"/>
          </w:tcPr>
          <w:p w14:paraId="28EC2F56" w14:textId="77777777" w:rsidR="00E24C65" w:rsidRPr="00750C87" w:rsidRDefault="00153EC0" w:rsidP="00490282">
            <w:pPr>
              <w:rPr>
                <w:rFonts w:ascii="Arial" w:hAnsi="Arial" w:cs="Arial"/>
                <w:b/>
              </w:rPr>
            </w:pPr>
            <w:r w:rsidRPr="00750C87">
              <w:rPr>
                <w:rFonts w:ascii="Arial" w:hAnsi="Arial" w:cs="Arial"/>
                <w:b/>
              </w:rPr>
              <w:t>SYSTEMS, EQUIPMENT AND MACHINERY</w:t>
            </w:r>
          </w:p>
        </w:tc>
      </w:tr>
      <w:tr w:rsidR="00E24C65" w14:paraId="546CB9C2" w14:textId="77777777" w:rsidTr="00260F3F">
        <w:tc>
          <w:tcPr>
            <w:tcW w:w="9180" w:type="dxa"/>
            <w:gridSpan w:val="2"/>
          </w:tcPr>
          <w:p w14:paraId="516B830C" w14:textId="77777777" w:rsidR="00E24C65" w:rsidRDefault="00E24C65" w:rsidP="00490282">
            <w:pPr>
              <w:rPr>
                <w:rFonts w:ascii="Arial" w:hAnsi="Arial" w:cs="Arial"/>
              </w:rPr>
            </w:pPr>
          </w:p>
          <w:p w14:paraId="248F54E1" w14:textId="77777777" w:rsidR="00153EC0" w:rsidRPr="00493D6D" w:rsidRDefault="00153EC0" w:rsidP="00493D6D">
            <w:pPr>
              <w:pStyle w:val="ListParagraph"/>
              <w:numPr>
                <w:ilvl w:val="0"/>
                <w:numId w:val="3"/>
              </w:numPr>
              <w:rPr>
                <w:rFonts w:ascii="Arial" w:hAnsi="Arial" w:cs="Arial"/>
              </w:rPr>
            </w:pPr>
            <w:r w:rsidRPr="00493D6D">
              <w:rPr>
                <w:rFonts w:ascii="Arial" w:hAnsi="Arial" w:cs="Arial"/>
              </w:rPr>
              <w:t>Microsoft</w:t>
            </w:r>
            <w:r w:rsidR="004D7ED7">
              <w:rPr>
                <w:rFonts w:ascii="Arial" w:hAnsi="Arial" w:cs="Arial"/>
              </w:rPr>
              <w:t xml:space="preserve"> package including: </w:t>
            </w:r>
            <w:r w:rsidRPr="00493D6D">
              <w:rPr>
                <w:rFonts w:ascii="Arial" w:hAnsi="Arial" w:cs="Arial"/>
              </w:rPr>
              <w:t>word</w:t>
            </w:r>
            <w:r w:rsidR="004D7ED7">
              <w:rPr>
                <w:rFonts w:ascii="Arial" w:hAnsi="Arial" w:cs="Arial"/>
              </w:rPr>
              <w:t>, excel, powerpoint</w:t>
            </w:r>
            <w:r w:rsidR="00260F3F">
              <w:rPr>
                <w:rFonts w:ascii="Arial" w:hAnsi="Arial" w:cs="Arial"/>
              </w:rPr>
              <w:t>, outlook</w:t>
            </w:r>
          </w:p>
          <w:p w14:paraId="29B7F655" w14:textId="77777777" w:rsidR="00153EC0" w:rsidRPr="00493D6D" w:rsidRDefault="00153EC0" w:rsidP="00493D6D">
            <w:pPr>
              <w:pStyle w:val="ListParagraph"/>
              <w:numPr>
                <w:ilvl w:val="0"/>
                <w:numId w:val="3"/>
              </w:numPr>
              <w:rPr>
                <w:rFonts w:ascii="Arial" w:hAnsi="Arial" w:cs="Arial"/>
              </w:rPr>
            </w:pPr>
            <w:r w:rsidRPr="00493D6D">
              <w:rPr>
                <w:rFonts w:ascii="Arial" w:hAnsi="Arial" w:cs="Arial"/>
              </w:rPr>
              <w:t>Intranet</w:t>
            </w:r>
          </w:p>
          <w:p w14:paraId="1171F65F" w14:textId="77777777" w:rsidR="0056293F" w:rsidRPr="006661D5" w:rsidRDefault="0056293F" w:rsidP="00493D6D">
            <w:pPr>
              <w:pStyle w:val="ListParagraph"/>
              <w:numPr>
                <w:ilvl w:val="0"/>
                <w:numId w:val="3"/>
              </w:numPr>
              <w:rPr>
                <w:rFonts w:ascii="Arial" w:hAnsi="Arial" w:cs="Arial"/>
              </w:rPr>
            </w:pPr>
            <w:r w:rsidRPr="006661D5">
              <w:rPr>
                <w:rFonts w:ascii="Arial" w:hAnsi="Arial" w:cs="Arial"/>
              </w:rPr>
              <w:t>WordPress</w:t>
            </w:r>
          </w:p>
          <w:p w14:paraId="5C0545AB" w14:textId="77777777" w:rsidR="00153EC0" w:rsidRPr="006661D5" w:rsidRDefault="0056293F" w:rsidP="00493D6D">
            <w:pPr>
              <w:pStyle w:val="ListParagraph"/>
              <w:numPr>
                <w:ilvl w:val="0"/>
                <w:numId w:val="3"/>
              </w:numPr>
              <w:rPr>
                <w:rFonts w:ascii="Arial" w:hAnsi="Arial" w:cs="Arial"/>
              </w:rPr>
            </w:pPr>
            <w:r w:rsidRPr="006661D5">
              <w:rPr>
                <w:rFonts w:ascii="Arial" w:hAnsi="Arial" w:cs="Arial"/>
              </w:rPr>
              <w:t xml:space="preserve">Mailchimp  </w:t>
            </w:r>
          </w:p>
          <w:p w14:paraId="514EA2F0" w14:textId="77777777" w:rsidR="00260F3F" w:rsidRPr="00493D6D" w:rsidRDefault="00260F3F" w:rsidP="00493D6D">
            <w:pPr>
              <w:pStyle w:val="ListParagraph"/>
              <w:numPr>
                <w:ilvl w:val="0"/>
                <w:numId w:val="3"/>
              </w:numPr>
              <w:rPr>
                <w:rFonts w:ascii="Arial" w:hAnsi="Arial" w:cs="Arial"/>
              </w:rPr>
            </w:pPr>
            <w:r w:rsidRPr="006661D5">
              <w:rPr>
                <w:rFonts w:ascii="Arial" w:hAnsi="Arial" w:cs="Arial"/>
              </w:rPr>
              <w:t xml:space="preserve">Web and social </w:t>
            </w:r>
            <w:r>
              <w:rPr>
                <w:rFonts w:ascii="Arial" w:hAnsi="Arial" w:cs="Arial"/>
              </w:rPr>
              <w:t xml:space="preserve">media </w:t>
            </w:r>
            <w:r w:rsidR="00B16135">
              <w:rPr>
                <w:rFonts w:ascii="Arial" w:hAnsi="Arial" w:cs="Arial"/>
              </w:rPr>
              <w:t xml:space="preserve">including </w:t>
            </w:r>
            <w:r>
              <w:rPr>
                <w:rFonts w:ascii="Arial" w:hAnsi="Arial" w:cs="Arial"/>
              </w:rPr>
              <w:t>analytics</w:t>
            </w:r>
          </w:p>
          <w:p w14:paraId="50CDA7A7" w14:textId="77777777" w:rsidR="00153EC0" w:rsidRDefault="00153EC0" w:rsidP="00493D6D">
            <w:pPr>
              <w:pStyle w:val="ListParagraph"/>
              <w:numPr>
                <w:ilvl w:val="0"/>
                <w:numId w:val="3"/>
              </w:numPr>
              <w:rPr>
                <w:rFonts w:ascii="Arial" w:hAnsi="Arial" w:cs="Arial"/>
              </w:rPr>
            </w:pPr>
            <w:r w:rsidRPr="00493D6D">
              <w:rPr>
                <w:rFonts w:ascii="Arial" w:hAnsi="Arial" w:cs="Arial"/>
              </w:rPr>
              <w:t>PC/laptop</w:t>
            </w:r>
          </w:p>
          <w:p w14:paraId="7CA5A308" w14:textId="77777777" w:rsidR="00F81BC5" w:rsidRPr="00493D6D" w:rsidRDefault="00F81BC5" w:rsidP="00493D6D">
            <w:pPr>
              <w:pStyle w:val="ListParagraph"/>
              <w:numPr>
                <w:ilvl w:val="0"/>
                <w:numId w:val="3"/>
              </w:numPr>
              <w:rPr>
                <w:rFonts w:ascii="Arial" w:hAnsi="Arial" w:cs="Arial"/>
              </w:rPr>
            </w:pPr>
            <w:r>
              <w:rPr>
                <w:rFonts w:ascii="Arial" w:hAnsi="Arial" w:cs="Arial"/>
              </w:rPr>
              <w:t>Mobile phone</w:t>
            </w:r>
          </w:p>
          <w:p w14:paraId="796C6349" w14:textId="77777777" w:rsidR="00153EC0" w:rsidRDefault="0056293F" w:rsidP="00493D6D">
            <w:pPr>
              <w:pStyle w:val="ListParagraph"/>
              <w:numPr>
                <w:ilvl w:val="0"/>
                <w:numId w:val="3"/>
              </w:numPr>
              <w:rPr>
                <w:rFonts w:ascii="Arial" w:hAnsi="Arial" w:cs="Arial"/>
              </w:rPr>
            </w:pPr>
            <w:r>
              <w:rPr>
                <w:rFonts w:ascii="Arial" w:hAnsi="Arial" w:cs="Arial"/>
              </w:rPr>
              <w:t>Vuelio</w:t>
            </w:r>
            <w:r w:rsidR="00153EC0" w:rsidRPr="00493D6D">
              <w:rPr>
                <w:rFonts w:ascii="Arial" w:hAnsi="Arial" w:cs="Arial"/>
              </w:rPr>
              <w:t xml:space="preserve"> media management system</w:t>
            </w:r>
            <w:r w:rsidR="00B91AA3">
              <w:rPr>
                <w:rFonts w:ascii="Arial" w:hAnsi="Arial" w:cs="Arial"/>
              </w:rPr>
              <w:t xml:space="preserve"> (or equivalent)</w:t>
            </w:r>
          </w:p>
          <w:p w14:paraId="4E29F19D" w14:textId="77777777" w:rsidR="00260F3F" w:rsidRPr="00493D6D" w:rsidRDefault="006C5584" w:rsidP="00493D6D">
            <w:pPr>
              <w:pStyle w:val="ListParagraph"/>
              <w:numPr>
                <w:ilvl w:val="0"/>
                <w:numId w:val="3"/>
              </w:numPr>
              <w:rPr>
                <w:rFonts w:ascii="Arial" w:hAnsi="Arial" w:cs="Arial"/>
              </w:rPr>
            </w:pPr>
            <w:r>
              <w:rPr>
                <w:rFonts w:ascii="Arial" w:hAnsi="Arial" w:cs="Arial"/>
              </w:rPr>
              <w:t>M</w:t>
            </w:r>
            <w:r w:rsidR="00260F3F">
              <w:rPr>
                <w:rFonts w:ascii="Arial" w:hAnsi="Arial" w:cs="Arial"/>
              </w:rPr>
              <w:t>edia issuing service</w:t>
            </w:r>
          </w:p>
          <w:p w14:paraId="3A26E4E2" w14:textId="77777777" w:rsidR="00153EC0" w:rsidRPr="00493D6D" w:rsidRDefault="00153EC0" w:rsidP="00493D6D">
            <w:pPr>
              <w:pStyle w:val="ListParagraph"/>
              <w:numPr>
                <w:ilvl w:val="0"/>
                <w:numId w:val="3"/>
              </w:numPr>
              <w:rPr>
                <w:rFonts w:ascii="Arial" w:hAnsi="Arial" w:cs="Arial"/>
              </w:rPr>
            </w:pPr>
            <w:r w:rsidRPr="00493D6D">
              <w:rPr>
                <w:rFonts w:ascii="Arial" w:hAnsi="Arial" w:cs="Arial"/>
              </w:rPr>
              <w:t>Photocopier</w:t>
            </w:r>
          </w:p>
          <w:p w14:paraId="01278B92" w14:textId="77777777" w:rsidR="00B16135" w:rsidRDefault="00B16135" w:rsidP="00493D6D">
            <w:pPr>
              <w:pStyle w:val="ListParagraph"/>
              <w:numPr>
                <w:ilvl w:val="0"/>
                <w:numId w:val="3"/>
              </w:numPr>
              <w:rPr>
                <w:rFonts w:ascii="Arial" w:hAnsi="Arial" w:cs="Arial"/>
              </w:rPr>
            </w:pPr>
            <w:r>
              <w:rPr>
                <w:rFonts w:ascii="Arial" w:hAnsi="Arial" w:cs="Arial"/>
              </w:rPr>
              <w:t xml:space="preserve">Digital camera </w:t>
            </w:r>
            <w:r w:rsidR="006C5584">
              <w:rPr>
                <w:rFonts w:ascii="Arial" w:hAnsi="Arial" w:cs="Arial"/>
              </w:rPr>
              <w:t>and sound equipment</w:t>
            </w:r>
          </w:p>
          <w:p w14:paraId="65220EDE" w14:textId="77777777" w:rsidR="00260F3F" w:rsidRPr="00B16135" w:rsidRDefault="00260F3F" w:rsidP="00493D6D">
            <w:pPr>
              <w:pStyle w:val="ListParagraph"/>
              <w:numPr>
                <w:ilvl w:val="0"/>
                <w:numId w:val="3"/>
              </w:numPr>
              <w:rPr>
                <w:rFonts w:ascii="Arial" w:hAnsi="Arial" w:cs="Arial"/>
              </w:rPr>
            </w:pPr>
            <w:r w:rsidRPr="00B16135">
              <w:rPr>
                <w:rFonts w:ascii="Arial" w:hAnsi="Arial" w:cs="Arial"/>
              </w:rPr>
              <w:t>Freedom of Information (Scotland) Act</w:t>
            </w:r>
          </w:p>
          <w:p w14:paraId="66A148A4" w14:textId="77777777" w:rsidR="00493D6D" w:rsidRDefault="00493D6D" w:rsidP="00260F3F">
            <w:pPr>
              <w:pStyle w:val="ListParagraph"/>
              <w:rPr>
                <w:rFonts w:ascii="Arial" w:hAnsi="Arial" w:cs="Arial"/>
              </w:rPr>
            </w:pPr>
          </w:p>
        </w:tc>
      </w:tr>
      <w:tr w:rsidR="00E24C65" w:rsidRPr="00750C87" w14:paraId="3BCCB108" w14:textId="77777777" w:rsidTr="00260F3F">
        <w:tc>
          <w:tcPr>
            <w:tcW w:w="675" w:type="dxa"/>
          </w:tcPr>
          <w:p w14:paraId="6A1F1CD1" w14:textId="77777777" w:rsidR="00E24C65" w:rsidRPr="00750C87" w:rsidRDefault="00E24C65" w:rsidP="00490282">
            <w:pPr>
              <w:rPr>
                <w:rFonts w:ascii="Arial" w:hAnsi="Arial" w:cs="Arial"/>
                <w:b/>
              </w:rPr>
            </w:pPr>
            <w:r w:rsidRPr="00750C87">
              <w:rPr>
                <w:rFonts w:ascii="Arial" w:hAnsi="Arial" w:cs="Arial"/>
                <w:b/>
              </w:rPr>
              <w:t>8.</w:t>
            </w:r>
          </w:p>
        </w:tc>
        <w:tc>
          <w:tcPr>
            <w:tcW w:w="8505" w:type="dxa"/>
          </w:tcPr>
          <w:p w14:paraId="46A179DB" w14:textId="77777777" w:rsidR="00E24C65" w:rsidRPr="00750C87" w:rsidRDefault="00493D6D" w:rsidP="00490282">
            <w:pPr>
              <w:rPr>
                <w:rFonts w:ascii="Arial" w:hAnsi="Arial" w:cs="Arial"/>
                <w:b/>
              </w:rPr>
            </w:pPr>
            <w:r w:rsidRPr="00750C87">
              <w:rPr>
                <w:rFonts w:ascii="Arial" w:hAnsi="Arial" w:cs="Arial"/>
                <w:b/>
              </w:rPr>
              <w:t>ASSIGNMENT AND REVIEW OF WORK</w:t>
            </w:r>
          </w:p>
        </w:tc>
      </w:tr>
      <w:tr w:rsidR="00E24C65" w14:paraId="56270FE3" w14:textId="77777777" w:rsidTr="00260F3F">
        <w:tc>
          <w:tcPr>
            <w:tcW w:w="9180" w:type="dxa"/>
            <w:gridSpan w:val="2"/>
          </w:tcPr>
          <w:p w14:paraId="36B05E04" w14:textId="77777777" w:rsidR="00493D6D" w:rsidRDefault="00493D6D" w:rsidP="00490282">
            <w:pPr>
              <w:rPr>
                <w:rFonts w:ascii="Arial" w:hAnsi="Arial" w:cs="Arial"/>
              </w:rPr>
            </w:pPr>
          </w:p>
          <w:p w14:paraId="27139EB0" w14:textId="77777777" w:rsidR="006C5D2C" w:rsidRDefault="00493D6D" w:rsidP="00493D6D">
            <w:pPr>
              <w:rPr>
                <w:rFonts w:ascii="Arial" w:hAnsi="Arial" w:cs="Arial"/>
              </w:rPr>
            </w:pPr>
            <w:r>
              <w:rPr>
                <w:rFonts w:ascii="Arial" w:hAnsi="Arial" w:cs="Arial"/>
              </w:rPr>
              <w:t xml:space="preserve">Workload is generated by the needs of the service and also assigned by the </w:t>
            </w:r>
            <w:r w:rsidR="00B91AA3">
              <w:rPr>
                <w:rFonts w:ascii="Arial" w:hAnsi="Arial" w:cs="Arial"/>
              </w:rPr>
              <w:t>Deputy Director of Communications</w:t>
            </w:r>
            <w:r>
              <w:rPr>
                <w:rFonts w:ascii="Arial" w:hAnsi="Arial" w:cs="Arial"/>
              </w:rPr>
              <w:t xml:space="preserve">. Key annual objectives are set by the </w:t>
            </w:r>
            <w:r w:rsidR="00F81BC5">
              <w:rPr>
                <w:rFonts w:ascii="Arial" w:hAnsi="Arial" w:cs="Arial"/>
              </w:rPr>
              <w:t>Deputy Director of Communications</w:t>
            </w:r>
            <w:r>
              <w:rPr>
                <w:rFonts w:ascii="Arial" w:hAnsi="Arial" w:cs="Arial"/>
              </w:rPr>
              <w:t>. However, achieving objectives a</w:t>
            </w:r>
            <w:r w:rsidR="006C5D2C">
              <w:rPr>
                <w:rFonts w:ascii="Arial" w:hAnsi="Arial" w:cs="Arial"/>
              </w:rPr>
              <w:t>n</w:t>
            </w:r>
            <w:r>
              <w:rPr>
                <w:rFonts w:ascii="Arial" w:hAnsi="Arial" w:cs="Arial"/>
              </w:rPr>
              <w:t>d adapting to changing circumstances requires the post</w:t>
            </w:r>
            <w:r w:rsidR="006C5584">
              <w:rPr>
                <w:rFonts w:ascii="Arial" w:hAnsi="Arial" w:cs="Arial"/>
              </w:rPr>
              <w:t xml:space="preserve"> </w:t>
            </w:r>
            <w:r w:rsidR="006661D5">
              <w:rPr>
                <w:rFonts w:ascii="Arial" w:hAnsi="Arial" w:cs="Arial"/>
              </w:rPr>
              <w:t>holder to be pro</w:t>
            </w:r>
            <w:r>
              <w:rPr>
                <w:rFonts w:ascii="Arial" w:hAnsi="Arial" w:cs="Arial"/>
              </w:rPr>
              <w:t>active in determining personal priorities and self-generating tasks and new objectives.</w:t>
            </w:r>
          </w:p>
          <w:p w14:paraId="36BB9A9B" w14:textId="77777777" w:rsidR="00493D6D" w:rsidRDefault="00493D6D" w:rsidP="00F81BC5">
            <w:pPr>
              <w:rPr>
                <w:rFonts w:ascii="Arial" w:hAnsi="Arial" w:cs="Arial"/>
              </w:rPr>
            </w:pPr>
          </w:p>
        </w:tc>
      </w:tr>
      <w:tr w:rsidR="00E24C65" w:rsidRPr="00750C87" w14:paraId="07D0C4B5" w14:textId="77777777" w:rsidTr="00260F3F">
        <w:tc>
          <w:tcPr>
            <w:tcW w:w="675" w:type="dxa"/>
          </w:tcPr>
          <w:p w14:paraId="339960AA" w14:textId="77777777" w:rsidR="00E24C65" w:rsidRPr="00750C87" w:rsidRDefault="00E24C65" w:rsidP="00490282">
            <w:pPr>
              <w:rPr>
                <w:rFonts w:ascii="Arial" w:hAnsi="Arial" w:cs="Arial"/>
                <w:b/>
              </w:rPr>
            </w:pPr>
            <w:r w:rsidRPr="00750C87">
              <w:rPr>
                <w:rFonts w:ascii="Arial" w:hAnsi="Arial" w:cs="Arial"/>
                <w:b/>
              </w:rPr>
              <w:t>9.</w:t>
            </w:r>
          </w:p>
        </w:tc>
        <w:tc>
          <w:tcPr>
            <w:tcW w:w="8505" w:type="dxa"/>
          </w:tcPr>
          <w:p w14:paraId="1E1E3480" w14:textId="77777777" w:rsidR="00E24C65" w:rsidRPr="00750C87" w:rsidRDefault="00493D6D" w:rsidP="00490282">
            <w:pPr>
              <w:rPr>
                <w:rFonts w:ascii="Arial" w:hAnsi="Arial" w:cs="Arial"/>
                <w:b/>
              </w:rPr>
            </w:pPr>
            <w:r w:rsidRPr="00750C87">
              <w:rPr>
                <w:rFonts w:ascii="Arial" w:hAnsi="Arial" w:cs="Arial"/>
                <w:b/>
              </w:rPr>
              <w:t>DECISIONS AND JUDGEMENTS</w:t>
            </w:r>
          </w:p>
        </w:tc>
      </w:tr>
      <w:tr w:rsidR="00E24C65" w14:paraId="3A43BB9C" w14:textId="77777777" w:rsidTr="00260F3F">
        <w:tc>
          <w:tcPr>
            <w:tcW w:w="9180" w:type="dxa"/>
            <w:gridSpan w:val="2"/>
          </w:tcPr>
          <w:p w14:paraId="6F16FBB0" w14:textId="77777777" w:rsidR="00E24C65" w:rsidRDefault="00E24C65" w:rsidP="00490282">
            <w:pPr>
              <w:rPr>
                <w:rFonts w:ascii="Arial" w:hAnsi="Arial" w:cs="Arial"/>
              </w:rPr>
            </w:pPr>
          </w:p>
          <w:p w14:paraId="5FC28805" w14:textId="77777777" w:rsidR="00493D6D" w:rsidRDefault="00493D6D" w:rsidP="00490282">
            <w:pPr>
              <w:rPr>
                <w:rFonts w:ascii="Arial" w:hAnsi="Arial" w:cs="Arial"/>
              </w:rPr>
            </w:pPr>
            <w:r>
              <w:rPr>
                <w:rFonts w:ascii="Arial" w:hAnsi="Arial" w:cs="Arial"/>
              </w:rPr>
              <w:t>On a daily basis the post</w:t>
            </w:r>
            <w:r w:rsidR="006C5584">
              <w:rPr>
                <w:rFonts w:ascii="Arial" w:hAnsi="Arial" w:cs="Arial"/>
              </w:rPr>
              <w:t xml:space="preserve"> </w:t>
            </w:r>
            <w:r>
              <w:rPr>
                <w:rFonts w:ascii="Arial" w:hAnsi="Arial" w:cs="Arial"/>
              </w:rPr>
              <w:t>holder is required to make complex judgments and decisions on often contentious and sensitive issues ranging from patient related scenarios to corporate issues. Typical judgments would include: deciding on whether or not a news story could be de</w:t>
            </w:r>
            <w:r w:rsidR="006661D5">
              <w:rPr>
                <w:rFonts w:ascii="Arial" w:hAnsi="Arial" w:cs="Arial"/>
              </w:rPr>
              <w:t>trimental to the organisation</w:t>
            </w:r>
            <w:r>
              <w:rPr>
                <w:rFonts w:ascii="Arial" w:hAnsi="Arial" w:cs="Arial"/>
              </w:rPr>
              <w:t xml:space="preserve">, flagging the issue up to senior staff and taking steps to ensure damage limitation (eg readying the media statement in agreement with the Chief Executive); deciding on whether </w:t>
            </w:r>
            <w:r w:rsidR="006A0899">
              <w:rPr>
                <w:rFonts w:ascii="Arial" w:hAnsi="Arial" w:cs="Arial"/>
              </w:rPr>
              <w:t>or not the department needs to find a spokesman to be available for interview (depending on the complexity and sensitivity of the subject matter, this might be decided along with the Chief Executive).</w:t>
            </w:r>
          </w:p>
          <w:p w14:paraId="44E91609" w14:textId="77777777" w:rsidR="006A0899" w:rsidRDefault="006A0899" w:rsidP="00490282">
            <w:pPr>
              <w:rPr>
                <w:rFonts w:ascii="Arial" w:hAnsi="Arial" w:cs="Arial"/>
              </w:rPr>
            </w:pPr>
          </w:p>
          <w:p w14:paraId="3CFF3887" w14:textId="77777777" w:rsidR="006A0899" w:rsidRDefault="006A0899" w:rsidP="00490282">
            <w:pPr>
              <w:rPr>
                <w:rFonts w:ascii="Arial" w:hAnsi="Arial" w:cs="Arial"/>
              </w:rPr>
            </w:pPr>
            <w:r>
              <w:rPr>
                <w:rFonts w:ascii="Arial" w:hAnsi="Arial" w:cs="Arial"/>
              </w:rPr>
              <w:t>Dealing with the media is a time pressured situation and the post</w:t>
            </w:r>
            <w:r w:rsidR="006C5584">
              <w:rPr>
                <w:rFonts w:ascii="Arial" w:hAnsi="Arial" w:cs="Arial"/>
              </w:rPr>
              <w:t xml:space="preserve"> </w:t>
            </w:r>
            <w:r>
              <w:rPr>
                <w:rFonts w:ascii="Arial" w:hAnsi="Arial" w:cs="Arial"/>
              </w:rPr>
              <w:t>holder must have the ability to analyse and interpret information speedily in order to make inform</w:t>
            </w:r>
            <w:r w:rsidR="006C5D2C">
              <w:rPr>
                <w:rFonts w:ascii="Arial" w:hAnsi="Arial" w:cs="Arial"/>
              </w:rPr>
              <w:t>ed</w:t>
            </w:r>
            <w:r>
              <w:rPr>
                <w:rFonts w:ascii="Arial" w:hAnsi="Arial" w:cs="Arial"/>
              </w:rPr>
              <w:t xml:space="preserve"> judgments and decisions within tight timescales.</w:t>
            </w:r>
          </w:p>
          <w:p w14:paraId="2628640B" w14:textId="77777777" w:rsidR="00C5726F" w:rsidRDefault="00C5726F" w:rsidP="00490282">
            <w:pPr>
              <w:rPr>
                <w:rFonts w:ascii="Arial" w:hAnsi="Arial" w:cs="Arial"/>
              </w:rPr>
            </w:pPr>
          </w:p>
          <w:p w14:paraId="7692BB08" w14:textId="77777777" w:rsidR="006A0899" w:rsidRDefault="006A0899" w:rsidP="00490282">
            <w:pPr>
              <w:rPr>
                <w:rFonts w:ascii="Arial" w:hAnsi="Arial" w:cs="Arial"/>
              </w:rPr>
            </w:pPr>
          </w:p>
          <w:p w14:paraId="761E1538" w14:textId="77777777" w:rsidR="003B2636" w:rsidRDefault="006A0899" w:rsidP="00490282">
            <w:pPr>
              <w:rPr>
                <w:rFonts w:ascii="Arial" w:hAnsi="Arial" w:cs="Arial"/>
              </w:rPr>
            </w:pPr>
            <w:r>
              <w:rPr>
                <w:rFonts w:ascii="Arial" w:hAnsi="Arial" w:cs="Arial"/>
              </w:rPr>
              <w:t>The post</w:t>
            </w:r>
            <w:r w:rsidR="006C5584">
              <w:rPr>
                <w:rFonts w:ascii="Arial" w:hAnsi="Arial" w:cs="Arial"/>
              </w:rPr>
              <w:t xml:space="preserve"> </w:t>
            </w:r>
            <w:r>
              <w:rPr>
                <w:rFonts w:ascii="Arial" w:hAnsi="Arial" w:cs="Arial"/>
              </w:rPr>
              <w:t>holder must make decisions out of hours, judging if any enquiry relates to a major issue/incident (eg disease outbreak or environmental contamination) and taking immediate responsibility for the issue and subsequent actions.</w:t>
            </w:r>
          </w:p>
          <w:p w14:paraId="7B20F429" w14:textId="77777777" w:rsidR="006A0899" w:rsidRDefault="006A0899" w:rsidP="00490282">
            <w:pPr>
              <w:rPr>
                <w:rFonts w:ascii="Arial" w:hAnsi="Arial" w:cs="Arial"/>
              </w:rPr>
            </w:pPr>
          </w:p>
        </w:tc>
      </w:tr>
      <w:tr w:rsidR="00E24C65" w:rsidRPr="00750C87" w14:paraId="76D4B67A" w14:textId="77777777" w:rsidTr="00260F3F">
        <w:tc>
          <w:tcPr>
            <w:tcW w:w="675" w:type="dxa"/>
          </w:tcPr>
          <w:p w14:paraId="53812D1B" w14:textId="77777777" w:rsidR="00E24C65" w:rsidRPr="00750C87" w:rsidRDefault="00E24C65" w:rsidP="00490282">
            <w:pPr>
              <w:rPr>
                <w:rFonts w:ascii="Arial" w:hAnsi="Arial" w:cs="Arial"/>
                <w:b/>
              </w:rPr>
            </w:pPr>
            <w:r w:rsidRPr="00750C87">
              <w:rPr>
                <w:rFonts w:ascii="Arial" w:hAnsi="Arial" w:cs="Arial"/>
                <w:b/>
              </w:rPr>
              <w:t>10.</w:t>
            </w:r>
          </w:p>
        </w:tc>
        <w:tc>
          <w:tcPr>
            <w:tcW w:w="8505" w:type="dxa"/>
          </w:tcPr>
          <w:p w14:paraId="1DAC520E" w14:textId="77777777" w:rsidR="00E24C65" w:rsidRPr="00750C87" w:rsidRDefault="006A0899" w:rsidP="00490282">
            <w:pPr>
              <w:rPr>
                <w:rFonts w:ascii="Arial" w:hAnsi="Arial" w:cs="Arial"/>
                <w:b/>
              </w:rPr>
            </w:pPr>
            <w:r w:rsidRPr="00750C87">
              <w:rPr>
                <w:rFonts w:ascii="Arial" w:hAnsi="Arial" w:cs="Arial"/>
                <w:b/>
              </w:rPr>
              <w:t>MOST CHALLENGING/DIFFICULT PARTS OF THE JOB</w:t>
            </w:r>
          </w:p>
        </w:tc>
      </w:tr>
      <w:tr w:rsidR="00E24C65" w14:paraId="7C24BD1B" w14:textId="77777777" w:rsidTr="00260F3F">
        <w:tc>
          <w:tcPr>
            <w:tcW w:w="9180" w:type="dxa"/>
            <w:gridSpan w:val="2"/>
          </w:tcPr>
          <w:p w14:paraId="59696CE4" w14:textId="77777777" w:rsidR="00E24C65" w:rsidRDefault="00E24C65" w:rsidP="00490282">
            <w:pPr>
              <w:rPr>
                <w:rFonts w:ascii="Arial" w:hAnsi="Arial" w:cs="Arial"/>
              </w:rPr>
            </w:pPr>
          </w:p>
          <w:p w14:paraId="3C83495C" w14:textId="77777777" w:rsidR="006A0899" w:rsidRDefault="006A0899" w:rsidP="002D158D">
            <w:pPr>
              <w:pStyle w:val="ListParagraph"/>
              <w:numPr>
                <w:ilvl w:val="0"/>
                <w:numId w:val="4"/>
              </w:numPr>
              <w:rPr>
                <w:rFonts w:ascii="Arial" w:hAnsi="Arial" w:cs="Arial"/>
              </w:rPr>
            </w:pPr>
            <w:r w:rsidRPr="002D158D">
              <w:rPr>
                <w:rFonts w:ascii="Arial" w:hAnsi="Arial" w:cs="Arial"/>
              </w:rPr>
              <w:lastRenderedPageBreak/>
              <w:t>Working in the context of the most extensive modernisation/re-organisation of NHS services in the history of NHSGGC – leads to involvement in high profile, highly controversial issues</w:t>
            </w:r>
          </w:p>
          <w:p w14:paraId="13A222CB" w14:textId="77777777" w:rsidR="006661D5" w:rsidRPr="006661D5" w:rsidRDefault="006661D5" w:rsidP="002D158D">
            <w:pPr>
              <w:pStyle w:val="ListParagraph"/>
              <w:numPr>
                <w:ilvl w:val="0"/>
                <w:numId w:val="4"/>
              </w:numPr>
              <w:rPr>
                <w:rFonts w:ascii="Arial" w:hAnsi="Arial" w:cs="Arial"/>
              </w:rPr>
            </w:pPr>
            <w:r w:rsidRPr="006661D5">
              <w:rPr>
                <w:rFonts w:ascii="Arial" w:hAnsi="Arial" w:cs="Arial"/>
              </w:rPr>
              <w:t>Managing multiple campaigns including effective long-term planning and delivery</w:t>
            </w:r>
          </w:p>
          <w:p w14:paraId="4E1D8D74" w14:textId="77777777" w:rsidR="006A0899" w:rsidRPr="002D158D" w:rsidRDefault="006A0899" w:rsidP="002D158D">
            <w:pPr>
              <w:pStyle w:val="ListParagraph"/>
              <w:numPr>
                <w:ilvl w:val="0"/>
                <w:numId w:val="4"/>
              </w:numPr>
              <w:rPr>
                <w:rFonts w:ascii="Arial" w:hAnsi="Arial" w:cs="Arial"/>
              </w:rPr>
            </w:pPr>
            <w:r w:rsidRPr="002D158D">
              <w:rPr>
                <w:rFonts w:ascii="Arial" w:hAnsi="Arial" w:cs="Arial"/>
              </w:rPr>
              <w:t>Managing relationships with journalists</w:t>
            </w:r>
          </w:p>
          <w:p w14:paraId="5EC86E76" w14:textId="77777777" w:rsidR="006A0899" w:rsidRPr="002D158D" w:rsidRDefault="006A0899" w:rsidP="002D158D">
            <w:pPr>
              <w:pStyle w:val="ListParagraph"/>
              <w:numPr>
                <w:ilvl w:val="0"/>
                <w:numId w:val="4"/>
              </w:numPr>
              <w:rPr>
                <w:rFonts w:ascii="Arial" w:hAnsi="Arial" w:cs="Arial"/>
              </w:rPr>
            </w:pPr>
            <w:r w:rsidRPr="002D158D">
              <w:rPr>
                <w:rFonts w:ascii="Arial" w:hAnsi="Arial" w:cs="Arial"/>
              </w:rPr>
              <w:t>Working under the pressure of a serious incident or emergency. This requires the post</w:t>
            </w:r>
            <w:r w:rsidR="006C5584">
              <w:rPr>
                <w:rFonts w:ascii="Arial" w:hAnsi="Arial" w:cs="Arial"/>
              </w:rPr>
              <w:t xml:space="preserve"> </w:t>
            </w:r>
            <w:r w:rsidRPr="002D158D">
              <w:rPr>
                <w:rFonts w:ascii="Arial" w:hAnsi="Arial" w:cs="Arial"/>
              </w:rPr>
              <w:t xml:space="preserve">holder to ensure all press statements are agreed by all concerned; dealing with difficult press enquiries in relation to the incident or emergency; making quick decisions about what information can be released and when; ensuring all relevant people </w:t>
            </w:r>
            <w:r w:rsidR="002D158D" w:rsidRPr="002D158D">
              <w:rPr>
                <w:rFonts w:ascii="Arial" w:hAnsi="Arial" w:cs="Arial"/>
              </w:rPr>
              <w:t>(senior health staff, Scottish government, other agencies) are kept up-to-speed on latest developments and/or statements; dealing with misinformation and rumours; working long hours without a break; and maintaining professionalism at all times, no matter how difficult the circumstances</w:t>
            </w:r>
          </w:p>
          <w:p w14:paraId="4A427E1B" w14:textId="77777777" w:rsidR="002D158D" w:rsidRPr="002D158D" w:rsidRDefault="002D158D" w:rsidP="002D158D">
            <w:pPr>
              <w:pStyle w:val="ListParagraph"/>
              <w:numPr>
                <w:ilvl w:val="0"/>
                <w:numId w:val="4"/>
              </w:numPr>
              <w:rPr>
                <w:rFonts w:ascii="Arial" w:hAnsi="Arial" w:cs="Arial"/>
              </w:rPr>
            </w:pPr>
            <w:r w:rsidRPr="002D158D">
              <w:rPr>
                <w:rFonts w:ascii="Arial" w:hAnsi="Arial" w:cs="Arial"/>
              </w:rPr>
              <w:t>Assimilate and understand complex issues and situations, make rapid decisions on them within tight timescales and then communicate them in plain English both externally and internally whilst also ensuring the organisation is put across in the best possible light</w:t>
            </w:r>
          </w:p>
          <w:p w14:paraId="73ECB875" w14:textId="77777777" w:rsidR="002D158D" w:rsidRPr="002D158D" w:rsidRDefault="002D158D" w:rsidP="002D158D">
            <w:pPr>
              <w:pStyle w:val="ListParagraph"/>
              <w:numPr>
                <w:ilvl w:val="0"/>
                <w:numId w:val="4"/>
              </w:numPr>
              <w:rPr>
                <w:rFonts w:ascii="Arial" w:hAnsi="Arial" w:cs="Arial"/>
              </w:rPr>
            </w:pPr>
            <w:r w:rsidRPr="002D158D">
              <w:rPr>
                <w:rFonts w:ascii="Arial" w:hAnsi="Arial" w:cs="Arial"/>
              </w:rPr>
              <w:t>Communicating clearly and persuasively with staff, public and media by articulating complex issues</w:t>
            </w:r>
          </w:p>
          <w:p w14:paraId="5B6D5ADC" w14:textId="77777777" w:rsidR="002D158D" w:rsidRPr="002D158D" w:rsidRDefault="002D158D" w:rsidP="002D158D">
            <w:pPr>
              <w:pStyle w:val="ListParagraph"/>
              <w:numPr>
                <w:ilvl w:val="0"/>
                <w:numId w:val="4"/>
              </w:numPr>
              <w:rPr>
                <w:rFonts w:ascii="Arial" w:hAnsi="Arial" w:cs="Arial"/>
              </w:rPr>
            </w:pPr>
            <w:r w:rsidRPr="002D158D">
              <w:rPr>
                <w:rFonts w:ascii="Arial" w:hAnsi="Arial" w:cs="Arial"/>
              </w:rPr>
              <w:t>Handling and prioritising multiple tasks under pressure</w:t>
            </w:r>
          </w:p>
          <w:p w14:paraId="0D439B97" w14:textId="77777777" w:rsidR="002D158D" w:rsidRPr="002D158D" w:rsidRDefault="002D158D" w:rsidP="002D158D">
            <w:pPr>
              <w:pStyle w:val="ListParagraph"/>
              <w:numPr>
                <w:ilvl w:val="0"/>
                <w:numId w:val="4"/>
              </w:numPr>
              <w:rPr>
                <w:rFonts w:ascii="Arial" w:hAnsi="Arial" w:cs="Arial"/>
              </w:rPr>
            </w:pPr>
            <w:r w:rsidRPr="002D158D">
              <w:rPr>
                <w:rFonts w:ascii="Arial" w:hAnsi="Arial" w:cs="Arial"/>
              </w:rPr>
              <w:t>Reacting to new challenges that may occur out of hours</w:t>
            </w:r>
          </w:p>
          <w:p w14:paraId="75B4B862" w14:textId="77777777" w:rsidR="002D158D" w:rsidRPr="002D158D" w:rsidRDefault="002D158D" w:rsidP="002D158D">
            <w:pPr>
              <w:pStyle w:val="ListParagraph"/>
              <w:numPr>
                <w:ilvl w:val="0"/>
                <w:numId w:val="4"/>
              </w:numPr>
              <w:rPr>
                <w:rFonts w:ascii="Arial" w:hAnsi="Arial" w:cs="Arial"/>
              </w:rPr>
            </w:pPr>
            <w:r w:rsidRPr="002D158D">
              <w:rPr>
                <w:rFonts w:ascii="Arial" w:hAnsi="Arial" w:cs="Arial"/>
              </w:rPr>
              <w:t>Protecting confidential and sensitive material while under direct pressure from the media</w:t>
            </w:r>
          </w:p>
          <w:p w14:paraId="31128136" w14:textId="77777777" w:rsidR="002D158D" w:rsidRPr="002D158D" w:rsidRDefault="002D158D" w:rsidP="002D158D">
            <w:pPr>
              <w:pStyle w:val="ListParagraph"/>
              <w:numPr>
                <w:ilvl w:val="0"/>
                <w:numId w:val="4"/>
              </w:numPr>
              <w:rPr>
                <w:rFonts w:ascii="Arial" w:hAnsi="Arial" w:cs="Arial"/>
              </w:rPr>
            </w:pPr>
            <w:r w:rsidRPr="002D158D">
              <w:rPr>
                <w:rFonts w:ascii="Arial" w:hAnsi="Arial" w:cs="Arial"/>
              </w:rPr>
              <w:t>Ensuring timeous briefings to board members on emerging media issues</w:t>
            </w:r>
          </w:p>
          <w:p w14:paraId="2DF3C6F7" w14:textId="77777777" w:rsidR="006A0899" w:rsidRDefault="006A0899" w:rsidP="00490282">
            <w:pPr>
              <w:rPr>
                <w:rFonts w:ascii="Arial" w:hAnsi="Arial" w:cs="Arial"/>
              </w:rPr>
            </w:pPr>
          </w:p>
        </w:tc>
      </w:tr>
      <w:tr w:rsidR="00E24C65" w:rsidRPr="00750C87" w14:paraId="26BFAE31" w14:textId="77777777" w:rsidTr="00260F3F">
        <w:tc>
          <w:tcPr>
            <w:tcW w:w="675" w:type="dxa"/>
          </w:tcPr>
          <w:p w14:paraId="2877AAAC" w14:textId="77777777" w:rsidR="00E24C65" w:rsidRPr="00750C87" w:rsidRDefault="00E24C65" w:rsidP="00490282">
            <w:pPr>
              <w:rPr>
                <w:rFonts w:ascii="Arial" w:hAnsi="Arial" w:cs="Arial"/>
                <w:b/>
              </w:rPr>
            </w:pPr>
            <w:r w:rsidRPr="00750C87">
              <w:rPr>
                <w:rFonts w:ascii="Arial" w:hAnsi="Arial" w:cs="Arial"/>
                <w:b/>
              </w:rPr>
              <w:lastRenderedPageBreak/>
              <w:t>11.</w:t>
            </w:r>
          </w:p>
        </w:tc>
        <w:tc>
          <w:tcPr>
            <w:tcW w:w="8505" w:type="dxa"/>
          </w:tcPr>
          <w:p w14:paraId="11DB57B0" w14:textId="77777777" w:rsidR="00E24C65" w:rsidRPr="00750C87" w:rsidRDefault="002D158D" w:rsidP="00490282">
            <w:pPr>
              <w:rPr>
                <w:rFonts w:ascii="Arial" w:hAnsi="Arial" w:cs="Arial"/>
                <w:b/>
              </w:rPr>
            </w:pPr>
            <w:r w:rsidRPr="00750C87">
              <w:rPr>
                <w:rFonts w:ascii="Arial" w:hAnsi="Arial" w:cs="Arial"/>
                <w:b/>
              </w:rPr>
              <w:t>COMMUNICATIONS AND RELATIONSHIPS</w:t>
            </w:r>
          </w:p>
        </w:tc>
      </w:tr>
      <w:tr w:rsidR="00E24C65" w14:paraId="10F4177B" w14:textId="77777777" w:rsidTr="00260F3F">
        <w:tc>
          <w:tcPr>
            <w:tcW w:w="9180" w:type="dxa"/>
            <w:gridSpan w:val="2"/>
          </w:tcPr>
          <w:p w14:paraId="228A4A92" w14:textId="77777777" w:rsidR="00E24C65" w:rsidRDefault="00E24C65" w:rsidP="00490282">
            <w:pPr>
              <w:rPr>
                <w:rFonts w:ascii="Arial" w:hAnsi="Arial" w:cs="Arial"/>
              </w:rPr>
            </w:pPr>
          </w:p>
          <w:p w14:paraId="2E5B826E" w14:textId="77777777" w:rsidR="002D158D" w:rsidRPr="006816B4" w:rsidRDefault="002D158D" w:rsidP="00490282">
            <w:pPr>
              <w:rPr>
                <w:rFonts w:ascii="Arial" w:hAnsi="Arial" w:cs="Arial"/>
                <w:b/>
              </w:rPr>
            </w:pPr>
            <w:r w:rsidRPr="006816B4">
              <w:rPr>
                <w:rFonts w:ascii="Arial" w:hAnsi="Arial" w:cs="Arial"/>
                <w:b/>
              </w:rPr>
              <w:t>Internal:</w:t>
            </w:r>
          </w:p>
          <w:p w14:paraId="07A78311" w14:textId="77777777" w:rsidR="002D158D" w:rsidRDefault="002D158D" w:rsidP="00490282">
            <w:pPr>
              <w:rPr>
                <w:rFonts w:ascii="Arial" w:hAnsi="Arial" w:cs="Arial"/>
              </w:rPr>
            </w:pPr>
          </w:p>
          <w:p w14:paraId="405BD321" w14:textId="77777777" w:rsidR="002D158D" w:rsidRPr="006816B4" w:rsidRDefault="002D158D" w:rsidP="00490282">
            <w:pPr>
              <w:rPr>
                <w:rFonts w:ascii="Arial" w:hAnsi="Arial" w:cs="Arial"/>
                <w:u w:val="single"/>
              </w:rPr>
            </w:pPr>
            <w:r w:rsidRPr="006816B4">
              <w:rPr>
                <w:rFonts w:ascii="Arial" w:hAnsi="Arial" w:cs="Arial"/>
                <w:u w:val="single"/>
              </w:rPr>
              <w:t>Frequent/regular contact with:</w:t>
            </w:r>
          </w:p>
          <w:p w14:paraId="1DBF7C6C" w14:textId="77777777" w:rsidR="002D158D" w:rsidRDefault="002D158D" w:rsidP="00490282">
            <w:pPr>
              <w:rPr>
                <w:rFonts w:ascii="Arial" w:hAnsi="Arial" w:cs="Arial"/>
              </w:rPr>
            </w:pPr>
          </w:p>
          <w:p w14:paraId="5614F022" w14:textId="77777777" w:rsidR="002D158D" w:rsidRDefault="002D158D" w:rsidP="00490282">
            <w:pPr>
              <w:rPr>
                <w:rFonts w:ascii="Arial" w:hAnsi="Arial" w:cs="Arial"/>
              </w:rPr>
            </w:pPr>
            <w:r>
              <w:rPr>
                <w:rFonts w:ascii="Arial" w:hAnsi="Arial" w:cs="Arial"/>
              </w:rPr>
              <w:t>Chairman, Chief Executive, Executive Directors, senior managers, senior clinical/medical staff, other staff within NHSGGC and the communications team.</w:t>
            </w:r>
          </w:p>
          <w:p w14:paraId="7C4D2B54" w14:textId="77777777" w:rsidR="006816B4" w:rsidRDefault="006816B4" w:rsidP="00490282">
            <w:pPr>
              <w:rPr>
                <w:rFonts w:ascii="Arial" w:hAnsi="Arial" w:cs="Arial"/>
              </w:rPr>
            </w:pPr>
          </w:p>
          <w:p w14:paraId="378433B2" w14:textId="77777777" w:rsidR="006816B4" w:rsidRPr="006816B4" w:rsidRDefault="006816B4" w:rsidP="00490282">
            <w:pPr>
              <w:rPr>
                <w:rFonts w:ascii="Arial" w:hAnsi="Arial" w:cs="Arial"/>
                <w:b/>
              </w:rPr>
            </w:pPr>
            <w:r w:rsidRPr="006816B4">
              <w:rPr>
                <w:rFonts w:ascii="Arial" w:hAnsi="Arial" w:cs="Arial"/>
                <w:b/>
              </w:rPr>
              <w:t>External:</w:t>
            </w:r>
          </w:p>
          <w:p w14:paraId="65C00901" w14:textId="77777777" w:rsidR="006816B4" w:rsidRDefault="006816B4" w:rsidP="00490282">
            <w:pPr>
              <w:rPr>
                <w:rFonts w:ascii="Arial" w:hAnsi="Arial" w:cs="Arial"/>
              </w:rPr>
            </w:pPr>
          </w:p>
          <w:p w14:paraId="1326674C" w14:textId="77777777" w:rsidR="006816B4" w:rsidRDefault="006816B4" w:rsidP="00490282">
            <w:pPr>
              <w:rPr>
                <w:rFonts w:ascii="Arial" w:hAnsi="Arial" w:cs="Arial"/>
              </w:rPr>
            </w:pPr>
            <w:r w:rsidRPr="006816B4">
              <w:rPr>
                <w:rFonts w:ascii="Arial" w:hAnsi="Arial" w:cs="Arial"/>
                <w:u w:val="single"/>
              </w:rPr>
              <w:t>Frequent/regular contact with</w:t>
            </w:r>
            <w:r>
              <w:rPr>
                <w:rFonts w:ascii="Arial" w:hAnsi="Arial" w:cs="Arial"/>
              </w:rPr>
              <w:t>:</w:t>
            </w:r>
          </w:p>
          <w:p w14:paraId="435592B8" w14:textId="77777777" w:rsidR="006816B4" w:rsidRDefault="006816B4" w:rsidP="00490282">
            <w:pPr>
              <w:rPr>
                <w:rFonts w:ascii="Arial" w:hAnsi="Arial" w:cs="Arial"/>
              </w:rPr>
            </w:pPr>
          </w:p>
          <w:p w14:paraId="44EA7AF4" w14:textId="77777777" w:rsidR="006816B4" w:rsidRPr="006816B4" w:rsidRDefault="006816B4" w:rsidP="006816B4">
            <w:pPr>
              <w:pStyle w:val="ListParagraph"/>
              <w:numPr>
                <w:ilvl w:val="0"/>
                <w:numId w:val="5"/>
              </w:numPr>
              <w:rPr>
                <w:rFonts w:ascii="Arial" w:hAnsi="Arial" w:cs="Arial"/>
              </w:rPr>
            </w:pPr>
            <w:r w:rsidRPr="006816B4">
              <w:rPr>
                <w:rFonts w:ascii="Arial" w:hAnsi="Arial" w:cs="Arial"/>
              </w:rPr>
              <w:t>Media –</w:t>
            </w:r>
            <w:r w:rsidR="006C5D2C">
              <w:rPr>
                <w:rFonts w:ascii="Arial" w:hAnsi="Arial" w:cs="Arial"/>
              </w:rPr>
              <w:t xml:space="preserve"> </w:t>
            </w:r>
            <w:r w:rsidRPr="006816B4">
              <w:rPr>
                <w:rFonts w:ascii="Arial" w:hAnsi="Arial" w:cs="Arial"/>
              </w:rPr>
              <w:t>local, regional and national broadcast and print</w:t>
            </w:r>
          </w:p>
          <w:p w14:paraId="727BC1DF" w14:textId="77777777" w:rsidR="006816B4" w:rsidRPr="006816B4" w:rsidRDefault="006816B4" w:rsidP="006816B4">
            <w:pPr>
              <w:pStyle w:val="ListParagraph"/>
              <w:numPr>
                <w:ilvl w:val="0"/>
                <w:numId w:val="5"/>
              </w:numPr>
              <w:rPr>
                <w:rFonts w:ascii="Arial" w:hAnsi="Arial" w:cs="Arial"/>
              </w:rPr>
            </w:pPr>
            <w:r w:rsidRPr="006816B4">
              <w:rPr>
                <w:rFonts w:ascii="Arial" w:hAnsi="Arial" w:cs="Arial"/>
              </w:rPr>
              <w:t>Local authorities and other organisations</w:t>
            </w:r>
          </w:p>
          <w:p w14:paraId="10C9830C" w14:textId="77777777" w:rsidR="006816B4" w:rsidRPr="006816B4" w:rsidRDefault="006816B4" w:rsidP="006816B4">
            <w:pPr>
              <w:pStyle w:val="ListParagraph"/>
              <w:numPr>
                <w:ilvl w:val="0"/>
                <w:numId w:val="5"/>
              </w:numPr>
              <w:rPr>
                <w:rFonts w:ascii="Arial" w:hAnsi="Arial" w:cs="Arial"/>
              </w:rPr>
            </w:pPr>
            <w:r w:rsidRPr="006816B4">
              <w:rPr>
                <w:rFonts w:ascii="Arial" w:hAnsi="Arial" w:cs="Arial"/>
              </w:rPr>
              <w:t>Scottish Government officials</w:t>
            </w:r>
          </w:p>
          <w:p w14:paraId="1DB520BA" w14:textId="77777777" w:rsidR="006816B4" w:rsidRPr="006816B4" w:rsidRDefault="006816B4" w:rsidP="006816B4">
            <w:pPr>
              <w:pStyle w:val="ListParagraph"/>
              <w:numPr>
                <w:ilvl w:val="0"/>
                <w:numId w:val="5"/>
              </w:numPr>
              <w:rPr>
                <w:rFonts w:ascii="Arial" w:hAnsi="Arial" w:cs="Arial"/>
              </w:rPr>
            </w:pPr>
            <w:r w:rsidRPr="006816B4">
              <w:rPr>
                <w:rFonts w:ascii="Arial" w:hAnsi="Arial" w:cs="Arial"/>
              </w:rPr>
              <w:t xml:space="preserve">Scottish Government health </w:t>
            </w:r>
            <w:r w:rsidR="00F81BC5">
              <w:rPr>
                <w:rFonts w:ascii="Arial" w:hAnsi="Arial" w:cs="Arial"/>
              </w:rPr>
              <w:t xml:space="preserve">and social care directorate </w:t>
            </w:r>
          </w:p>
          <w:p w14:paraId="48B55058" w14:textId="77777777" w:rsidR="006816B4" w:rsidRPr="006816B4" w:rsidRDefault="006816B4" w:rsidP="006816B4">
            <w:pPr>
              <w:pStyle w:val="ListParagraph"/>
              <w:numPr>
                <w:ilvl w:val="0"/>
                <w:numId w:val="5"/>
              </w:numPr>
              <w:rPr>
                <w:rFonts w:ascii="Arial" w:hAnsi="Arial" w:cs="Arial"/>
              </w:rPr>
            </w:pPr>
            <w:r w:rsidRPr="006816B4">
              <w:rPr>
                <w:rFonts w:ascii="Arial" w:hAnsi="Arial" w:cs="Arial"/>
              </w:rPr>
              <w:t>Communications leads from other health organisations</w:t>
            </w:r>
          </w:p>
          <w:p w14:paraId="6ED81276" w14:textId="77777777" w:rsidR="006816B4" w:rsidRPr="006816B4" w:rsidRDefault="006816B4" w:rsidP="006816B4">
            <w:pPr>
              <w:pStyle w:val="ListParagraph"/>
              <w:numPr>
                <w:ilvl w:val="0"/>
                <w:numId w:val="5"/>
              </w:numPr>
              <w:rPr>
                <w:rFonts w:ascii="Arial" w:hAnsi="Arial" w:cs="Arial"/>
              </w:rPr>
            </w:pPr>
            <w:r w:rsidRPr="006816B4">
              <w:rPr>
                <w:rFonts w:ascii="Arial" w:hAnsi="Arial" w:cs="Arial"/>
              </w:rPr>
              <w:t>Patients, public or their representatives</w:t>
            </w:r>
          </w:p>
          <w:p w14:paraId="7249388B" w14:textId="77777777" w:rsidR="006816B4" w:rsidRPr="006816B4" w:rsidRDefault="006816B4" w:rsidP="006816B4">
            <w:pPr>
              <w:pStyle w:val="ListParagraph"/>
              <w:numPr>
                <w:ilvl w:val="0"/>
                <w:numId w:val="5"/>
              </w:numPr>
              <w:rPr>
                <w:rFonts w:ascii="Arial" w:hAnsi="Arial" w:cs="Arial"/>
              </w:rPr>
            </w:pPr>
            <w:r w:rsidRPr="006816B4">
              <w:rPr>
                <w:rFonts w:ascii="Arial" w:hAnsi="Arial" w:cs="Arial"/>
              </w:rPr>
              <w:t>Suppliers and agencies</w:t>
            </w:r>
          </w:p>
          <w:p w14:paraId="7E0B1A1D" w14:textId="77777777" w:rsidR="006816B4" w:rsidRPr="006816B4" w:rsidRDefault="006816B4" w:rsidP="006816B4">
            <w:pPr>
              <w:pStyle w:val="ListParagraph"/>
              <w:numPr>
                <w:ilvl w:val="0"/>
                <w:numId w:val="5"/>
              </w:numPr>
              <w:rPr>
                <w:rFonts w:ascii="Arial" w:hAnsi="Arial" w:cs="Arial"/>
              </w:rPr>
            </w:pPr>
            <w:r w:rsidRPr="006816B4">
              <w:rPr>
                <w:rFonts w:ascii="Arial" w:hAnsi="Arial" w:cs="Arial"/>
              </w:rPr>
              <w:t>User and voluntary organisation</w:t>
            </w:r>
          </w:p>
          <w:p w14:paraId="0AF5C0DA" w14:textId="77777777" w:rsidR="006816B4" w:rsidRDefault="006816B4" w:rsidP="00490282">
            <w:pPr>
              <w:rPr>
                <w:rFonts w:ascii="Arial" w:hAnsi="Arial" w:cs="Arial"/>
              </w:rPr>
            </w:pPr>
          </w:p>
        </w:tc>
      </w:tr>
    </w:tbl>
    <w:p w14:paraId="7F358A91" w14:textId="77777777" w:rsidR="00B91AA3" w:rsidRDefault="00B91AA3"/>
    <w:tbl>
      <w:tblPr>
        <w:tblStyle w:val="TableGrid"/>
        <w:tblW w:w="9180" w:type="dxa"/>
        <w:tblLook w:val="04A0" w:firstRow="1" w:lastRow="0" w:firstColumn="1" w:lastColumn="0" w:noHBand="0" w:noVBand="1"/>
      </w:tblPr>
      <w:tblGrid>
        <w:gridCol w:w="675"/>
        <w:gridCol w:w="6663"/>
        <w:gridCol w:w="1842"/>
      </w:tblGrid>
      <w:tr w:rsidR="00E24C65" w:rsidRPr="00750C87" w14:paraId="7F2AA990" w14:textId="77777777" w:rsidTr="00260F3F">
        <w:tc>
          <w:tcPr>
            <w:tcW w:w="675" w:type="dxa"/>
          </w:tcPr>
          <w:p w14:paraId="4411E86B" w14:textId="77777777" w:rsidR="00E24C65" w:rsidRPr="00750C87" w:rsidRDefault="00E24C65" w:rsidP="00490282">
            <w:pPr>
              <w:rPr>
                <w:rFonts w:ascii="Arial" w:hAnsi="Arial" w:cs="Arial"/>
                <w:b/>
              </w:rPr>
            </w:pPr>
            <w:r w:rsidRPr="00750C87">
              <w:rPr>
                <w:rFonts w:ascii="Arial" w:hAnsi="Arial" w:cs="Arial"/>
                <w:b/>
              </w:rPr>
              <w:t>12.</w:t>
            </w:r>
          </w:p>
        </w:tc>
        <w:tc>
          <w:tcPr>
            <w:tcW w:w="8505" w:type="dxa"/>
            <w:gridSpan w:val="2"/>
          </w:tcPr>
          <w:p w14:paraId="7E0E2191" w14:textId="77777777" w:rsidR="00E24C65" w:rsidRPr="00750C87" w:rsidRDefault="006816B4" w:rsidP="00490282">
            <w:pPr>
              <w:rPr>
                <w:rFonts w:ascii="Arial" w:hAnsi="Arial" w:cs="Arial"/>
                <w:b/>
              </w:rPr>
            </w:pPr>
            <w:r w:rsidRPr="00750C87">
              <w:rPr>
                <w:rFonts w:ascii="Arial" w:hAnsi="Arial" w:cs="Arial"/>
                <w:b/>
              </w:rPr>
              <w:t>PHYSICAL, MENTAL, EMOTIONAL AND ENVIRONMENTAL DEMANDS OF THE JOB</w:t>
            </w:r>
          </w:p>
        </w:tc>
      </w:tr>
      <w:tr w:rsidR="00E24C65" w14:paraId="4DC7150A" w14:textId="77777777" w:rsidTr="00260F3F">
        <w:tc>
          <w:tcPr>
            <w:tcW w:w="9180" w:type="dxa"/>
            <w:gridSpan w:val="3"/>
          </w:tcPr>
          <w:p w14:paraId="22B7FD1D" w14:textId="77777777" w:rsidR="00E24C65" w:rsidRDefault="00E24C65" w:rsidP="00490282">
            <w:pPr>
              <w:rPr>
                <w:rFonts w:ascii="Arial" w:hAnsi="Arial" w:cs="Arial"/>
              </w:rPr>
            </w:pPr>
          </w:p>
          <w:p w14:paraId="0776087F" w14:textId="77777777" w:rsidR="006816B4" w:rsidRPr="0077119E" w:rsidRDefault="006816B4" w:rsidP="00490282">
            <w:pPr>
              <w:rPr>
                <w:rFonts w:ascii="Arial" w:hAnsi="Arial" w:cs="Arial"/>
                <w:b/>
              </w:rPr>
            </w:pPr>
            <w:r w:rsidRPr="0077119E">
              <w:rPr>
                <w:rFonts w:ascii="Arial" w:hAnsi="Arial" w:cs="Arial"/>
                <w:b/>
              </w:rPr>
              <w:t>Physical</w:t>
            </w:r>
          </w:p>
          <w:p w14:paraId="5630A423" w14:textId="77777777" w:rsidR="006816B4" w:rsidRPr="0077119E" w:rsidRDefault="006816B4" w:rsidP="0077119E">
            <w:pPr>
              <w:pStyle w:val="ListParagraph"/>
              <w:numPr>
                <w:ilvl w:val="0"/>
                <w:numId w:val="6"/>
              </w:numPr>
              <w:rPr>
                <w:rFonts w:ascii="Arial" w:hAnsi="Arial" w:cs="Arial"/>
              </w:rPr>
            </w:pPr>
            <w:r w:rsidRPr="0077119E">
              <w:rPr>
                <w:rFonts w:ascii="Arial" w:hAnsi="Arial" w:cs="Arial"/>
              </w:rPr>
              <w:t xml:space="preserve">Constant use </w:t>
            </w:r>
            <w:r w:rsidR="006C5D2C">
              <w:rPr>
                <w:rFonts w:ascii="Arial" w:hAnsi="Arial" w:cs="Arial"/>
              </w:rPr>
              <w:t>o</w:t>
            </w:r>
            <w:r w:rsidRPr="0077119E">
              <w:rPr>
                <w:rFonts w:ascii="Arial" w:hAnsi="Arial" w:cs="Arial"/>
              </w:rPr>
              <w:t>f computer and keyboard</w:t>
            </w:r>
          </w:p>
          <w:p w14:paraId="2315AECE" w14:textId="77777777" w:rsidR="006816B4" w:rsidRPr="0077119E" w:rsidRDefault="006816B4" w:rsidP="0077119E">
            <w:pPr>
              <w:pStyle w:val="ListParagraph"/>
              <w:numPr>
                <w:ilvl w:val="0"/>
                <w:numId w:val="6"/>
              </w:numPr>
              <w:rPr>
                <w:rFonts w:ascii="Arial" w:hAnsi="Arial" w:cs="Arial"/>
              </w:rPr>
            </w:pPr>
            <w:r w:rsidRPr="0077119E">
              <w:rPr>
                <w:rFonts w:ascii="Arial" w:hAnsi="Arial" w:cs="Arial"/>
              </w:rPr>
              <w:t>Travel to locations within board area and on occasion to other locations within Scotland</w:t>
            </w:r>
          </w:p>
          <w:p w14:paraId="11DFD162" w14:textId="77777777" w:rsidR="006816B4" w:rsidRDefault="006816B4" w:rsidP="00490282">
            <w:pPr>
              <w:rPr>
                <w:rFonts w:ascii="Arial" w:hAnsi="Arial" w:cs="Arial"/>
              </w:rPr>
            </w:pPr>
          </w:p>
          <w:p w14:paraId="52704716" w14:textId="77777777" w:rsidR="006816B4" w:rsidRDefault="006816B4" w:rsidP="00490282">
            <w:pPr>
              <w:rPr>
                <w:rFonts w:ascii="Arial" w:hAnsi="Arial" w:cs="Arial"/>
              </w:rPr>
            </w:pPr>
            <w:r w:rsidRPr="0077119E">
              <w:rPr>
                <w:rFonts w:ascii="Arial" w:hAnsi="Arial" w:cs="Arial"/>
                <w:b/>
              </w:rPr>
              <w:t>Menta</w:t>
            </w:r>
            <w:r>
              <w:rPr>
                <w:rFonts w:ascii="Arial" w:hAnsi="Arial" w:cs="Arial"/>
              </w:rPr>
              <w:t>l</w:t>
            </w:r>
          </w:p>
          <w:p w14:paraId="3863F075" w14:textId="77777777" w:rsidR="006816B4" w:rsidRPr="0077119E" w:rsidRDefault="006816B4" w:rsidP="0077119E">
            <w:pPr>
              <w:pStyle w:val="ListParagraph"/>
              <w:numPr>
                <w:ilvl w:val="0"/>
                <w:numId w:val="7"/>
              </w:numPr>
              <w:rPr>
                <w:rFonts w:ascii="Arial" w:hAnsi="Arial" w:cs="Arial"/>
              </w:rPr>
            </w:pPr>
            <w:r w:rsidRPr="0077119E">
              <w:rPr>
                <w:rFonts w:ascii="Arial" w:hAnsi="Arial" w:cs="Arial"/>
              </w:rPr>
              <w:t>High level of stress due to complexity of tasks and challenging deadlines</w:t>
            </w:r>
          </w:p>
          <w:p w14:paraId="6D0C8DB2" w14:textId="77777777" w:rsidR="006816B4" w:rsidRPr="0077119E" w:rsidRDefault="006816B4" w:rsidP="0077119E">
            <w:pPr>
              <w:pStyle w:val="ListParagraph"/>
              <w:numPr>
                <w:ilvl w:val="0"/>
                <w:numId w:val="7"/>
              </w:numPr>
              <w:rPr>
                <w:rFonts w:ascii="Arial" w:hAnsi="Arial" w:cs="Arial"/>
              </w:rPr>
            </w:pPr>
            <w:r w:rsidRPr="0077119E">
              <w:rPr>
                <w:rFonts w:ascii="Arial" w:hAnsi="Arial" w:cs="Arial"/>
              </w:rPr>
              <w:t>High level of stress regarding on call media duties – which includes evenings, nights and weekends – enquiries can come at any time when at home and can be about virtually any subject</w:t>
            </w:r>
          </w:p>
          <w:p w14:paraId="15A4D3A9" w14:textId="77777777" w:rsidR="006816B4" w:rsidRPr="0077119E" w:rsidRDefault="006816B4" w:rsidP="0077119E">
            <w:pPr>
              <w:pStyle w:val="ListParagraph"/>
              <w:numPr>
                <w:ilvl w:val="0"/>
                <w:numId w:val="7"/>
              </w:numPr>
              <w:rPr>
                <w:rFonts w:ascii="Arial" w:hAnsi="Arial" w:cs="Arial"/>
              </w:rPr>
            </w:pPr>
            <w:r w:rsidRPr="0077119E">
              <w:rPr>
                <w:rFonts w:ascii="Arial" w:hAnsi="Arial" w:cs="Arial"/>
              </w:rPr>
              <w:t>High levels of stress during major emergency incidents</w:t>
            </w:r>
          </w:p>
          <w:p w14:paraId="6F58C6BE" w14:textId="77777777" w:rsidR="006816B4" w:rsidRPr="0077119E" w:rsidRDefault="006816B4" w:rsidP="0077119E">
            <w:pPr>
              <w:pStyle w:val="ListParagraph"/>
              <w:numPr>
                <w:ilvl w:val="0"/>
                <w:numId w:val="7"/>
              </w:numPr>
              <w:rPr>
                <w:rFonts w:ascii="Arial" w:hAnsi="Arial" w:cs="Arial"/>
              </w:rPr>
            </w:pPr>
            <w:r w:rsidRPr="0077119E">
              <w:rPr>
                <w:rFonts w:ascii="Arial" w:hAnsi="Arial" w:cs="Arial"/>
              </w:rPr>
              <w:t xml:space="preserve">Stressful situations encountered when deputising for the </w:t>
            </w:r>
            <w:r w:rsidR="00B91AA3">
              <w:rPr>
                <w:rFonts w:ascii="Arial" w:hAnsi="Arial" w:cs="Arial"/>
              </w:rPr>
              <w:t>Deputy Director of Communications</w:t>
            </w:r>
          </w:p>
          <w:p w14:paraId="3BCD6ABF" w14:textId="77777777" w:rsidR="006816B4" w:rsidRDefault="006816B4" w:rsidP="006816B4">
            <w:pPr>
              <w:rPr>
                <w:rFonts w:ascii="Arial" w:hAnsi="Arial" w:cs="Arial"/>
              </w:rPr>
            </w:pPr>
          </w:p>
          <w:p w14:paraId="528507D0" w14:textId="77777777" w:rsidR="006816B4" w:rsidRPr="0077119E" w:rsidRDefault="006816B4" w:rsidP="006816B4">
            <w:pPr>
              <w:rPr>
                <w:rFonts w:ascii="Arial" w:hAnsi="Arial" w:cs="Arial"/>
                <w:b/>
              </w:rPr>
            </w:pPr>
            <w:r w:rsidRPr="0077119E">
              <w:rPr>
                <w:rFonts w:ascii="Arial" w:hAnsi="Arial" w:cs="Arial"/>
                <w:b/>
              </w:rPr>
              <w:t>Emotional</w:t>
            </w:r>
          </w:p>
          <w:p w14:paraId="54899C04" w14:textId="77777777" w:rsidR="0077119E" w:rsidRPr="0077119E" w:rsidRDefault="0077119E" w:rsidP="0077119E">
            <w:pPr>
              <w:pStyle w:val="ListParagraph"/>
              <w:numPr>
                <w:ilvl w:val="0"/>
                <w:numId w:val="8"/>
              </w:numPr>
              <w:rPr>
                <w:rFonts w:ascii="Arial" w:hAnsi="Arial" w:cs="Arial"/>
              </w:rPr>
            </w:pPr>
            <w:r w:rsidRPr="0077119E">
              <w:rPr>
                <w:rFonts w:ascii="Arial" w:hAnsi="Arial" w:cs="Arial"/>
              </w:rPr>
              <w:t>Need to handle sensitive information, sometimes of a distressing nature</w:t>
            </w:r>
          </w:p>
          <w:p w14:paraId="3E331D0B" w14:textId="77777777" w:rsidR="0077119E" w:rsidRPr="0077119E" w:rsidRDefault="0077119E" w:rsidP="0077119E">
            <w:pPr>
              <w:pStyle w:val="ListParagraph"/>
              <w:numPr>
                <w:ilvl w:val="0"/>
                <w:numId w:val="8"/>
              </w:numPr>
              <w:rPr>
                <w:rFonts w:ascii="Arial" w:hAnsi="Arial" w:cs="Arial"/>
              </w:rPr>
            </w:pPr>
            <w:r w:rsidRPr="0077119E">
              <w:rPr>
                <w:rFonts w:ascii="Arial" w:hAnsi="Arial" w:cs="Arial"/>
              </w:rPr>
              <w:t>Must remain calm in diff</w:t>
            </w:r>
            <w:r w:rsidR="006C5D2C">
              <w:rPr>
                <w:rFonts w:ascii="Arial" w:hAnsi="Arial" w:cs="Arial"/>
              </w:rPr>
              <w:t>i</w:t>
            </w:r>
            <w:r w:rsidRPr="0077119E">
              <w:rPr>
                <w:rFonts w:ascii="Arial" w:hAnsi="Arial" w:cs="Arial"/>
              </w:rPr>
              <w:t>cult and time pressured situations</w:t>
            </w:r>
          </w:p>
          <w:p w14:paraId="49EE15CC" w14:textId="77777777" w:rsidR="0077119E" w:rsidRDefault="0077119E" w:rsidP="006816B4">
            <w:pPr>
              <w:rPr>
                <w:rFonts w:ascii="Arial" w:hAnsi="Arial" w:cs="Arial"/>
              </w:rPr>
            </w:pPr>
          </w:p>
        </w:tc>
      </w:tr>
      <w:tr w:rsidR="00E24C65" w:rsidRPr="00750C87" w14:paraId="51A92A3F" w14:textId="77777777" w:rsidTr="00260F3F">
        <w:tc>
          <w:tcPr>
            <w:tcW w:w="675" w:type="dxa"/>
          </w:tcPr>
          <w:p w14:paraId="697F09FB" w14:textId="77777777" w:rsidR="00E24C65" w:rsidRPr="00750C87" w:rsidRDefault="00E24C65" w:rsidP="00490282">
            <w:pPr>
              <w:rPr>
                <w:rFonts w:ascii="Arial" w:hAnsi="Arial" w:cs="Arial"/>
                <w:b/>
              </w:rPr>
            </w:pPr>
            <w:r w:rsidRPr="00750C87">
              <w:rPr>
                <w:rFonts w:ascii="Arial" w:hAnsi="Arial" w:cs="Arial"/>
                <w:b/>
              </w:rPr>
              <w:lastRenderedPageBreak/>
              <w:t>13.</w:t>
            </w:r>
          </w:p>
        </w:tc>
        <w:tc>
          <w:tcPr>
            <w:tcW w:w="8505" w:type="dxa"/>
            <w:gridSpan w:val="2"/>
          </w:tcPr>
          <w:p w14:paraId="49AECADC" w14:textId="77777777" w:rsidR="00E24C65" w:rsidRPr="00750C87" w:rsidRDefault="0077119E" w:rsidP="00490282">
            <w:pPr>
              <w:rPr>
                <w:rFonts w:ascii="Arial" w:hAnsi="Arial" w:cs="Arial"/>
                <w:b/>
              </w:rPr>
            </w:pPr>
            <w:r w:rsidRPr="00750C87">
              <w:rPr>
                <w:rFonts w:ascii="Arial" w:hAnsi="Arial" w:cs="Arial"/>
                <w:b/>
              </w:rPr>
              <w:t>KNOWLEDGE, TRAINING AND EXPERIENCE REQUIRED TO DO THE JOB</w:t>
            </w:r>
          </w:p>
        </w:tc>
      </w:tr>
      <w:tr w:rsidR="00260F3F" w14:paraId="2383D052" w14:textId="77777777" w:rsidTr="006A7BA3">
        <w:trPr>
          <w:trHeight w:val="858"/>
        </w:trPr>
        <w:tc>
          <w:tcPr>
            <w:tcW w:w="7338" w:type="dxa"/>
            <w:gridSpan w:val="2"/>
          </w:tcPr>
          <w:p w14:paraId="17739FDE" w14:textId="21307476" w:rsidR="00260F3F" w:rsidRDefault="00F85D02" w:rsidP="006A7BA3">
            <w:pPr>
              <w:rPr>
                <w:rFonts w:ascii="Arial" w:hAnsi="Arial" w:cs="Arial"/>
              </w:rPr>
            </w:pPr>
            <w:r w:rsidRPr="00F85D02">
              <w:rPr>
                <w:rFonts w:ascii="Arial" w:hAnsi="Arial" w:cs="Arial"/>
              </w:rPr>
              <w:t>Degree level education or equivalent in a relevant discipli</w:t>
            </w:r>
            <w:r w:rsidR="006A7BA3">
              <w:rPr>
                <w:rFonts w:ascii="Arial" w:hAnsi="Arial" w:cs="Arial"/>
              </w:rPr>
              <w:t xml:space="preserve">ne such as media, journalism or significant </w:t>
            </w:r>
            <w:r w:rsidRPr="00F85D02">
              <w:rPr>
                <w:rFonts w:ascii="Arial" w:hAnsi="Arial" w:cs="Arial"/>
              </w:rPr>
              <w:t>experience in a communications environment</w:t>
            </w:r>
          </w:p>
        </w:tc>
        <w:tc>
          <w:tcPr>
            <w:tcW w:w="1842" w:type="dxa"/>
          </w:tcPr>
          <w:p w14:paraId="49C8CCA8" w14:textId="77777777" w:rsidR="00F85D02" w:rsidRDefault="00F85D02" w:rsidP="00371E38">
            <w:pPr>
              <w:rPr>
                <w:rFonts w:ascii="Arial" w:hAnsi="Arial" w:cs="Arial"/>
              </w:rPr>
            </w:pPr>
          </w:p>
          <w:p w14:paraId="37602E09" w14:textId="77777777" w:rsidR="00260F3F" w:rsidRDefault="00260F3F" w:rsidP="00371E38">
            <w:pPr>
              <w:rPr>
                <w:rFonts w:ascii="Arial" w:hAnsi="Arial" w:cs="Arial"/>
              </w:rPr>
            </w:pPr>
            <w:r>
              <w:rPr>
                <w:rFonts w:ascii="Arial" w:hAnsi="Arial" w:cs="Arial"/>
              </w:rPr>
              <w:t>Essential</w:t>
            </w:r>
          </w:p>
          <w:p w14:paraId="7FD2E369" w14:textId="77777777" w:rsidR="00260F3F" w:rsidRDefault="00260F3F" w:rsidP="00371E38">
            <w:pPr>
              <w:rPr>
                <w:rFonts w:ascii="Arial" w:hAnsi="Arial" w:cs="Arial"/>
              </w:rPr>
            </w:pPr>
          </w:p>
          <w:p w14:paraId="586B32AC" w14:textId="77777777" w:rsidR="00260F3F" w:rsidRDefault="00260F3F" w:rsidP="00F85D02">
            <w:pPr>
              <w:rPr>
                <w:rFonts w:ascii="Arial" w:hAnsi="Arial" w:cs="Arial"/>
              </w:rPr>
            </w:pPr>
          </w:p>
        </w:tc>
      </w:tr>
      <w:tr w:rsidR="00F85D02" w14:paraId="2C131772" w14:textId="77777777" w:rsidTr="00F85D02">
        <w:tc>
          <w:tcPr>
            <w:tcW w:w="7338" w:type="dxa"/>
            <w:gridSpan w:val="2"/>
          </w:tcPr>
          <w:p w14:paraId="12DB997B" w14:textId="77777777" w:rsidR="00F85D02" w:rsidRPr="00F85D02" w:rsidRDefault="00F85D02" w:rsidP="00F85D02">
            <w:pPr>
              <w:rPr>
                <w:rFonts w:ascii="Arial" w:hAnsi="Arial" w:cs="Arial"/>
              </w:rPr>
            </w:pPr>
            <w:r w:rsidRPr="00F85D02">
              <w:rPr>
                <w:rFonts w:ascii="Arial" w:hAnsi="Arial" w:cs="Arial"/>
              </w:rPr>
              <w:t>Current experience in a media/communications/PR role</w:t>
            </w:r>
          </w:p>
        </w:tc>
        <w:tc>
          <w:tcPr>
            <w:tcW w:w="1842" w:type="dxa"/>
          </w:tcPr>
          <w:p w14:paraId="0D9BC64C" w14:textId="77777777" w:rsidR="00F85D02" w:rsidRDefault="00F85D02" w:rsidP="00371E38">
            <w:pPr>
              <w:rPr>
                <w:rFonts w:ascii="Arial" w:hAnsi="Arial" w:cs="Arial"/>
              </w:rPr>
            </w:pPr>
            <w:r>
              <w:rPr>
                <w:rFonts w:ascii="Arial" w:hAnsi="Arial" w:cs="Arial"/>
              </w:rPr>
              <w:t>Essential</w:t>
            </w:r>
          </w:p>
        </w:tc>
      </w:tr>
      <w:tr w:rsidR="00F85D02" w14:paraId="6FB046DB" w14:textId="77777777" w:rsidTr="00F85D02">
        <w:tc>
          <w:tcPr>
            <w:tcW w:w="7338" w:type="dxa"/>
            <w:gridSpan w:val="2"/>
          </w:tcPr>
          <w:p w14:paraId="73772EFA" w14:textId="77777777" w:rsidR="00F85D02" w:rsidRPr="00F85D02" w:rsidRDefault="00F85D02" w:rsidP="00F85D02">
            <w:pPr>
              <w:rPr>
                <w:rFonts w:ascii="Arial" w:hAnsi="Arial" w:cs="Arial"/>
              </w:rPr>
            </w:pPr>
            <w:r w:rsidRPr="00F85D02">
              <w:rPr>
                <w:rFonts w:ascii="Arial" w:hAnsi="Arial" w:cs="Arial"/>
              </w:rPr>
              <w:t>Knowledge of government in Scotland and an understanding of the role of the Scottish Parliament and NHSGGC</w:t>
            </w:r>
          </w:p>
        </w:tc>
        <w:tc>
          <w:tcPr>
            <w:tcW w:w="1842" w:type="dxa"/>
          </w:tcPr>
          <w:p w14:paraId="3E52205C" w14:textId="77777777" w:rsidR="00F85D02" w:rsidRDefault="00F85D02" w:rsidP="00371E38">
            <w:pPr>
              <w:rPr>
                <w:rFonts w:ascii="Arial" w:hAnsi="Arial" w:cs="Arial"/>
              </w:rPr>
            </w:pPr>
            <w:r>
              <w:rPr>
                <w:rFonts w:ascii="Arial" w:hAnsi="Arial" w:cs="Arial"/>
              </w:rPr>
              <w:t>Desirable</w:t>
            </w:r>
          </w:p>
        </w:tc>
      </w:tr>
      <w:tr w:rsidR="00F85D02" w14:paraId="6BB8AD61" w14:textId="77777777" w:rsidTr="00F85D02">
        <w:tc>
          <w:tcPr>
            <w:tcW w:w="7338" w:type="dxa"/>
            <w:gridSpan w:val="2"/>
          </w:tcPr>
          <w:p w14:paraId="589B2CCE" w14:textId="77777777" w:rsidR="00F85D02" w:rsidRPr="00F85D02" w:rsidRDefault="00F85D02" w:rsidP="00F85D02">
            <w:pPr>
              <w:rPr>
                <w:rFonts w:ascii="Arial" w:hAnsi="Arial" w:cs="Arial"/>
              </w:rPr>
            </w:pPr>
            <w:r w:rsidRPr="00F85D02">
              <w:rPr>
                <w:rFonts w:ascii="Arial" w:hAnsi="Arial" w:cs="Arial"/>
              </w:rPr>
              <w:t>Excellent communication skills</w:t>
            </w:r>
          </w:p>
        </w:tc>
        <w:tc>
          <w:tcPr>
            <w:tcW w:w="1842" w:type="dxa"/>
          </w:tcPr>
          <w:p w14:paraId="5412AE61" w14:textId="77777777" w:rsidR="00F85D02" w:rsidRDefault="00F85D02" w:rsidP="00371E38">
            <w:pPr>
              <w:rPr>
                <w:rFonts w:ascii="Arial" w:hAnsi="Arial" w:cs="Arial"/>
              </w:rPr>
            </w:pPr>
            <w:r>
              <w:rPr>
                <w:rFonts w:ascii="Arial" w:hAnsi="Arial" w:cs="Arial"/>
              </w:rPr>
              <w:t>Essential</w:t>
            </w:r>
          </w:p>
        </w:tc>
      </w:tr>
      <w:tr w:rsidR="00F85D02" w14:paraId="41A79FD0" w14:textId="77777777" w:rsidTr="00F85D02">
        <w:tc>
          <w:tcPr>
            <w:tcW w:w="7338" w:type="dxa"/>
            <w:gridSpan w:val="2"/>
          </w:tcPr>
          <w:p w14:paraId="26E062E4" w14:textId="77777777" w:rsidR="00F85D02" w:rsidRPr="00F85D02" w:rsidRDefault="00F85D02" w:rsidP="00F85D02">
            <w:pPr>
              <w:rPr>
                <w:rFonts w:ascii="Arial" w:hAnsi="Arial" w:cs="Arial"/>
              </w:rPr>
            </w:pPr>
            <w:r w:rsidRPr="00F85D02">
              <w:rPr>
                <w:rFonts w:ascii="Arial" w:hAnsi="Arial" w:cs="Arial"/>
              </w:rPr>
              <w:t>Experience in social media and knowledge of emerging media</w:t>
            </w:r>
          </w:p>
        </w:tc>
        <w:tc>
          <w:tcPr>
            <w:tcW w:w="1842" w:type="dxa"/>
          </w:tcPr>
          <w:p w14:paraId="093E9A06" w14:textId="77777777" w:rsidR="00F85D02" w:rsidRDefault="00F85D02" w:rsidP="00371E38">
            <w:pPr>
              <w:rPr>
                <w:rFonts w:ascii="Arial" w:hAnsi="Arial" w:cs="Arial"/>
              </w:rPr>
            </w:pPr>
            <w:r>
              <w:rPr>
                <w:rFonts w:ascii="Arial" w:hAnsi="Arial" w:cs="Arial"/>
              </w:rPr>
              <w:t>Essential</w:t>
            </w:r>
          </w:p>
        </w:tc>
      </w:tr>
      <w:tr w:rsidR="00F85D02" w14:paraId="76367C6C" w14:textId="77777777" w:rsidTr="00F85D02">
        <w:tc>
          <w:tcPr>
            <w:tcW w:w="7338" w:type="dxa"/>
            <w:gridSpan w:val="2"/>
          </w:tcPr>
          <w:p w14:paraId="56AABAEA" w14:textId="77777777" w:rsidR="00F85D02" w:rsidRPr="00F85D02" w:rsidRDefault="00F85D02" w:rsidP="00F85D02">
            <w:pPr>
              <w:rPr>
                <w:rFonts w:ascii="Arial" w:hAnsi="Arial" w:cs="Arial"/>
              </w:rPr>
            </w:pPr>
            <w:r w:rsidRPr="00F85D02">
              <w:rPr>
                <w:rFonts w:ascii="Arial" w:hAnsi="Arial" w:cs="Arial"/>
              </w:rPr>
              <w:t>Computer literate, keyboard skills</w:t>
            </w:r>
          </w:p>
        </w:tc>
        <w:tc>
          <w:tcPr>
            <w:tcW w:w="1842" w:type="dxa"/>
          </w:tcPr>
          <w:p w14:paraId="6ED1805E" w14:textId="77777777" w:rsidR="00F85D02" w:rsidRDefault="00F85D02" w:rsidP="00371E38">
            <w:pPr>
              <w:rPr>
                <w:rFonts w:ascii="Arial" w:hAnsi="Arial" w:cs="Arial"/>
              </w:rPr>
            </w:pPr>
            <w:r>
              <w:rPr>
                <w:rFonts w:ascii="Arial" w:hAnsi="Arial" w:cs="Arial"/>
              </w:rPr>
              <w:t>Essential</w:t>
            </w:r>
          </w:p>
        </w:tc>
      </w:tr>
      <w:tr w:rsidR="00F85D02" w14:paraId="68075EF6" w14:textId="77777777" w:rsidTr="00F85D02">
        <w:tc>
          <w:tcPr>
            <w:tcW w:w="7338" w:type="dxa"/>
            <w:gridSpan w:val="2"/>
          </w:tcPr>
          <w:p w14:paraId="23503931" w14:textId="77777777" w:rsidR="00F85D02" w:rsidRPr="00F85D02" w:rsidRDefault="00F85D02" w:rsidP="006661D5">
            <w:pPr>
              <w:rPr>
                <w:rFonts w:ascii="Arial" w:hAnsi="Arial" w:cs="Arial"/>
              </w:rPr>
            </w:pPr>
            <w:r w:rsidRPr="00F85D02">
              <w:rPr>
                <w:rFonts w:ascii="Arial" w:hAnsi="Arial" w:cs="Arial"/>
              </w:rPr>
              <w:t xml:space="preserve">Experience in the development, delivery and evaluation of </w:t>
            </w:r>
            <w:r w:rsidR="006661D5">
              <w:rPr>
                <w:rFonts w:ascii="Arial" w:hAnsi="Arial" w:cs="Arial"/>
              </w:rPr>
              <w:t>communications campaigns</w:t>
            </w:r>
          </w:p>
        </w:tc>
        <w:tc>
          <w:tcPr>
            <w:tcW w:w="1842" w:type="dxa"/>
          </w:tcPr>
          <w:p w14:paraId="57AECD50" w14:textId="77777777" w:rsidR="00F85D02" w:rsidRDefault="006661D5" w:rsidP="00371E38">
            <w:pPr>
              <w:rPr>
                <w:rFonts w:ascii="Arial" w:hAnsi="Arial" w:cs="Arial"/>
              </w:rPr>
            </w:pPr>
            <w:r>
              <w:rPr>
                <w:rFonts w:ascii="Arial" w:hAnsi="Arial" w:cs="Arial"/>
              </w:rPr>
              <w:t>Essential</w:t>
            </w:r>
          </w:p>
        </w:tc>
      </w:tr>
      <w:tr w:rsidR="00F85D02" w14:paraId="5B0E3C04" w14:textId="77777777" w:rsidTr="00F85D02">
        <w:tc>
          <w:tcPr>
            <w:tcW w:w="7338" w:type="dxa"/>
            <w:gridSpan w:val="2"/>
          </w:tcPr>
          <w:p w14:paraId="7DD2E898" w14:textId="77777777" w:rsidR="00F85D02" w:rsidRPr="00F85D02" w:rsidRDefault="00F85D02" w:rsidP="00F85D02">
            <w:pPr>
              <w:rPr>
                <w:rFonts w:ascii="Arial" w:hAnsi="Arial" w:cs="Arial"/>
              </w:rPr>
            </w:pPr>
            <w:r w:rsidRPr="00F85D02">
              <w:rPr>
                <w:rFonts w:ascii="Arial" w:hAnsi="Arial" w:cs="Arial"/>
              </w:rPr>
              <w:t>Organisational and project leadership and management skills (to manage and progress a range of projects and responsibilities simultaneously)</w:t>
            </w:r>
          </w:p>
        </w:tc>
        <w:tc>
          <w:tcPr>
            <w:tcW w:w="1842" w:type="dxa"/>
          </w:tcPr>
          <w:p w14:paraId="1F31F845" w14:textId="77777777" w:rsidR="00F85D02" w:rsidRDefault="00F85D02" w:rsidP="00371E38">
            <w:pPr>
              <w:rPr>
                <w:rFonts w:ascii="Arial" w:hAnsi="Arial" w:cs="Arial"/>
              </w:rPr>
            </w:pPr>
            <w:r>
              <w:rPr>
                <w:rFonts w:ascii="Arial" w:hAnsi="Arial" w:cs="Arial"/>
              </w:rPr>
              <w:t>Essential</w:t>
            </w:r>
          </w:p>
        </w:tc>
      </w:tr>
      <w:tr w:rsidR="00F85D02" w14:paraId="065C0542" w14:textId="77777777" w:rsidTr="00F85D02">
        <w:tc>
          <w:tcPr>
            <w:tcW w:w="7338" w:type="dxa"/>
            <w:gridSpan w:val="2"/>
          </w:tcPr>
          <w:p w14:paraId="4C215432" w14:textId="77777777" w:rsidR="00F85D02" w:rsidRPr="00F85D02" w:rsidRDefault="00F85D02" w:rsidP="00B91AA3">
            <w:pPr>
              <w:rPr>
                <w:rFonts w:ascii="Arial" w:hAnsi="Arial" w:cs="Arial"/>
              </w:rPr>
            </w:pPr>
            <w:r w:rsidRPr="00F85D02">
              <w:rPr>
                <w:rFonts w:ascii="Arial" w:hAnsi="Arial" w:cs="Arial"/>
              </w:rPr>
              <w:t>Creative thinker</w:t>
            </w:r>
          </w:p>
        </w:tc>
        <w:tc>
          <w:tcPr>
            <w:tcW w:w="1842" w:type="dxa"/>
          </w:tcPr>
          <w:p w14:paraId="35A7EDD6" w14:textId="77777777" w:rsidR="00F85D02" w:rsidRDefault="00F85D02" w:rsidP="00B91AA3">
            <w:pPr>
              <w:rPr>
                <w:rFonts w:ascii="Arial" w:hAnsi="Arial" w:cs="Arial"/>
              </w:rPr>
            </w:pPr>
            <w:r>
              <w:rPr>
                <w:rFonts w:ascii="Arial" w:hAnsi="Arial" w:cs="Arial"/>
              </w:rPr>
              <w:t>Essential</w:t>
            </w:r>
          </w:p>
        </w:tc>
      </w:tr>
      <w:tr w:rsidR="00B91AA3" w14:paraId="3A0B8C56" w14:textId="77777777" w:rsidTr="00F85D02">
        <w:tc>
          <w:tcPr>
            <w:tcW w:w="7338" w:type="dxa"/>
            <w:gridSpan w:val="2"/>
          </w:tcPr>
          <w:p w14:paraId="134278A4" w14:textId="77777777" w:rsidR="00B91AA3" w:rsidRPr="00F85D02" w:rsidRDefault="00B91AA3" w:rsidP="00F85D02">
            <w:pPr>
              <w:rPr>
                <w:rFonts w:ascii="Arial" w:hAnsi="Arial" w:cs="Arial"/>
              </w:rPr>
            </w:pPr>
            <w:r w:rsidRPr="00F85D02">
              <w:rPr>
                <w:rFonts w:ascii="Arial" w:hAnsi="Arial" w:cs="Arial"/>
              </w:rPr>
              <w:t>Excellent interpersonal skills</w:t>
            </w:r>
          </w:p>
        </w:tc>
        <w:tc>
          <w:tcPr>
            <w:tcW w:w="1842" w:type="dxa"/>
          </w:tcPr>
          <w:p w14:paraId="781ADFE0" w14:textId="77777777" w:rsidR="00B91AA3" w:rsidRDefault="00B91AA3" w:rsidP="00371E38">
            <w:pPr>
              <w:rPr>
                <w:rFonts w:ascii="Arial" w:hAnsi="Arial" w:cs="Arial"/>
              </w:rPr>
            </w:pPr>
            <w:r>
              <w:rPr>
                <w:rFonts w:ascii="Arial" w:hAnsi="Arial" w:cs="Arial"/>
              </w:rPr>
              <w:t>Essential</w:t>
            </w:r>
          </w:p>
        </w:tc>
      </w:tr>
      <w:tr w:rsidR="00F85D02" w14:paraId="6DF2B613" w14:textId="77777777" w:rsidTr="00F85D02">
        <w:tc>
          <w:tcPr>
            <w:tcW w:w="7338" w:type="dxa"/>
            <w:gridSpan w:val="2"/>
          </w:tcPr>
          <w:p w14:paraId="681391BC" w14:textId="77777777" w:rsidR="00F85D02" w:rsidRPr="00F85D02" w:rsidRDefault="00F85D02" w:rsidP="00F85D02">
            <w:pPr>
              <w:rPr>
                <w:rFonts w:ascii="Arial" w:hAnsi="Arial" w:cs="Arial"/>
              </w:rPr>
            </w:pPr>
            <w:r w:rsidRPr="00F85D02">
              <w:rPr>
                <w:rFonts w:ascii="Arial" w:hAnsi="Arial" w:cs="Arial"/>
              </w:rPr>
              <w:t>Strong written and presentation skills</w:t>
            </w:r>
          </w:p>
        </w:tc>
        <w:tc>
          <w:tcPr>
            <w:tcW w:w="1842" w:type="dxa"/>
          </w:tcPr>
          <w:p w14:paraId="51CAD8F9" w14:textId="77777777" w:rsidR="00F85D02" w:rsidRDefault="00F85D02" w:rsidP="00371E38">
            <w:pPr>
              <w:rPr>
                <w:rFonts w:ascii="Arial" w:hAnsi="Arial" w:cs="Arial"/>
              </w:rPr>
            </w:pPr>
            <w:r>
              <w:rPr>
                <w:rFonts w:ascii="Arial" w:hAnsi="Arial" w:cs="Arial"/>
              </w:rPr>
              <w:t>Essential</w:t>
            </w:r>
          </w:p>
        </w:tc>
      </w:tr>
      <w:tr w:rsidR="00F85D02" w14:paraId="46123C5B" w14:textId="77777777" w:rsidTr="00F85D02">
        <w:tc>
          <w:tcPr>
            <w:tcW w:w="7338" w:type="dxa"/>
            <w:gridSpan w:val="2"/>
          </w:tcPr>
          <w:p w14:paraId="133FED24" w14:textId="77777777" w:rsidR="00F85D02" w:rsidRPr="00F85D02" w:rsidRDefault="00F85D02" w:rsidP="00F85D02">
            <w:pPr>
              <w:rPr>
                <w:rFonts w:ascii="Arial" w:hAnsi="Arial" w:cs="Arial"/>
              </w:rPr>
            </w:pPr>
            <w:r w:rsidRPr="00F85D02">
              <w:rPr>
                <w:rFonts w:ascii="Arial" w:hAnsi="Arial" w:cs="Arial"/>
              </w:rPr>
              <w:t>Self-starter outgoing and team player</w:t>
            </w:r>
          </w:p>
        </w:tc>
        <w:tc>
          <w:tcPr>
            <w:tcW w:w="1842" w:type="dxa"/>
          </w:tcPr>
          <w:p w14:paraId="167949D5" w14:textId="77777777" w:rsidR="00F85D02" w:rsidRDefault="00F85D02" w:rsidP="00371E38">
            <w:pPr>
              <w:rPr>
                <w:rFonts w:ascii="Arial" w:hAnsi="Arial" w:cs="Arial"/>
              </w:rPr>
            </w:pPr>
            <w:r>
              <w:rPr>
                <w:rFonts w:ascii="Arial" w:hAnsi="Arial" w:cs="Arial"/>
              </w:rPr>
              <w:t>Essential</w:t>
            </w:r>
          </w:p>
        </w:tc>
      </w:tr>
      <w:tr w:rsidR="00F85D02" w14:paraId="6886792E" w14:textId="77777777" w:rsidTr="00F85D02">
        <w:tc>
          <w:tcPr>
            <w:tcW w:w="7338" w:type="dxa"/>
            <w:gridSpan w:val="2"/>
          </w:tcPr>
          <w:p w14:paraId="44A24FF1" w14:textId="77777777" w:rsidR="00F85D02" w:rsidRPr="00F85D02" w:rsidRDefault="00F85D02" w:rsidP="00F85D02">
            <w:pPr>
              <w:rPr>
                <w:rFonts w:ascii="Arial" w:hAnsi="Arial" w:cs="Arial"/>
              </w:rPr>
            </w:pPr>
            <w:r w:rsidRPr="00F85D02">
              <w:rPr>
                <w:rFonts w:ascii="Arial" w:hAnsi="Arial" w:cs="Arial"/>
              </w:rPr>
              <w:t>Ability to work under pressure to tight deadlines and to deliver a range of projects at one time</w:t>
            </w:r>
          </w:p>
        </w:tc>
        <w:tc>
          <w:tcPr>
            <w:tcW w:w="1842" w:type="dxa"/>
          </w:tcPr>
          <w:p w14:paraId="21E1A512" w14:textId="77777777" w:rsidR="00F85D02" w:rsidRDefault="00F85D02" w:rsidP="00371E38">
            <w:pPr>
              <w:rPr>
                <w:rFonts w:ascii="Arial" w:hAnsi="Arial" w:cs="Arial"/>
              </w:rPr>
            </w:pPr>
            <w:r>
              <w:rPr>
                <w:rFonts w:ascii="Arial" w:hAnsi="Arial" w:cs="Arial"/>
              </w:rPr>
              <w:t>Essential</w:t>
            </w:r>
          </w:p>
        </w:tc>
      </w:tr>
      <w:tr w:rsidR="00F85D02" w14:paraId="1D02EB24" w14:textId="77777777" w:rsidTr="00F85D02">
        <w:tc>
          <w:tcPr>
            <w:tcW w:w="7338" w:type="dxa"/>
            <w:gridSpan w:val="2"/>
          </w:tcPr>
          <w:p w14:paraId="09E3CB28" w14:textId="77777777" w:rsidR="00F85D02" w:rsidRPr="00F85D02" w:rsidRDefault="00F85D02" w:rsidP="00F85D02">
            <w:pPr>
              <w:rPr>
                <w:rFonts w:ascii="Arial" w:hAnsi="Arial" w:cs="Arial"/>
              </w:rPr>
            </w:pPr>
            <w:r w:rsidRPr="00F85D02">
              <w:rPr>
                <w:rFonts w:ascii="Arial" w:hAnsi="Arial" w:cs="Arial"/>
              </w:rPr>
              <w:t>Ability to empathise with people on sensitive issues</w:t>
            </w:r>
          </w:p>
        </w:tc>
        <w:tc>
          <w:tcPr>
            <w:tcW w:w="1842" w:type="dxa"/>
          </w:tcPr>
          <w:p w14:paraId="02F57129" w14:textId="77777777" w:rsidR="00F85D02" w:rsidRDefault="00F85D02" w:rsidP="00371E38">
            <w:pPr>
              <w:rPr>
                <w:rFonts w:ascii="Arial" w:hAnsi="Arial" w:cs="Arial"/>
              </w:rPr>
            </w:pPr>
            <w:r>
              <w:rPr>
                <w:rFonts w:ascii="Arial" w:hAnsi="Arial" w:cs="Arial"/>
              </w:rPr>
              <w:t>Essential</w:t>
            </w:r>
          </w:p>
        </w:tc>
      </w:tr>
      <w:tr w:rsidR="00F85D02" w14:paraId="7A2C8E19" w14:textId="77777777" w:rsidTr="00F85D02">
        <w:tc>
          <w:tcPr>
            <w:tcW w:w="7338" w:type="dxa"/>
            <w:gridSpan w:val="2"/>
          </w:tcPr>
          <w:p w14:paraId="1403953B" w14:textId="77777777" w:rsidR="00F85D02" w:rsidRDefault="00F85D02" w:rsidP="00F85D02">
            <w:pPr>
              <w:rPr>
                <w:rFonts w:ascii="Arial" w:hAnsi="Arial" w:cs="Arial"/>
              </w:rPr>
            </w:pPr>
            <w:r w:rsidRPr="00F85D02">
              <w:rPr>
                <w:rFonts w:ascii="Arial" w:hAnsi="Arial" w:cs="Arial"/>
              </w:rPr>
              <w:t xml:space="preserve">Driving licence </w:t>
            </w:r>
          </w:p>
          <w:p w14:paraId="6880B80C" w14:textId="77777777" w:rsidR="00F85D02" w:rsidRPr="00F85D02" w:rsidRDefault="00F85D02" w:rsidP="00F85D02">
            <w:pPr>
              <w:rPr>
                <w:rFonts w:ascii="Arial" w:hAnsi="Arial" w:cs="Arial"/>
              </w:rPr>
            </w:pPr>
          </w:p>
        </w:tc>
        <w:tc>
          <w:tcPr>
            <w:tcW w:w="1842" w:type="dxa"/>
          </w:tcPr>
          <w:p w14:paraId="2D21865E" w14:textId="1FF155D8" w:rsidR="00F85D02" w:rsidRDefault="00D71E1B" w:rsidP="00371E38">
            <w:pPr>
              <w:rPr>
                <w:rFonts w:ascii="Arial" w:hAnsi="Arial" w:cs="Arial"/>
              </w:rPr>
            </w:pPr>
            <w:r>
              <w:rPr>
                <w:rFonts w:ascii="Arial" w:hAnsi="Arial" w:cs="Arial"/>
              </w:rPr>
              <w:t xml:space="preserve">Desirable </w:t>
            </w:r>
          </w:p>
        </w:tc>
      </w:tr>
      <w:tr w:rsidR="006661D5" w14:paraId="6CD44E4B" w14:textId="77777777" w:rsidTr="00F85D02">
        <w:tc>
          <w:tcPr>
            <w:tcW w:w="7338" w:type="dxa"/>
            <w:gridSpan w:val="2"/>
          </w:tcPr>
          <w:p w14:paraId="1A546000" w14:textId="77777777" w:rsidR="006661D5" w:rsidRPr="00F85D02" w:rsidRDefault="006661D5" w:rsidP="00F85D02">
            <w:pPr>
              <w:rPr>
                <w:rFonts w:ascii="Arial" w:hAnsi="Arial" w:cs="Arial"/>
              </w:rPr>
            </w:pPr>
            <w:r>
              <w:rPr>
                <w:rFonts w:ascii="Arial" w:hAnsi="Arial" w:cs="Arial"/>
              </w:rPr>
              <w:t>Video filming and editing skills</w:t>
            </w:r>
          </w:p>
        </w:tc>
        <w:tc>
          <w:tcPr>
            <w:tcW w:w="1842" w:type="dxa"/>
          </w:tcPr>
          <w:p w14:paraId="31F3B0D9" w14:textId="77777777" w:rsidR="006661D5" w:rsidRDefault="006661D5" w:rsidP="00371E38">
            <w:pPr>
              <w:rPr>
                <w:rFonts w:ascii="Arial" w:hAnsi="Arial" w:cs="Arial"/>
              </w:rPr>
            </w:pPr>
            <w:r>
              <w:rPr>
                <w:rFonts w:ascii="Arial" w:hAnsi="Arial" w:cs="Arial"/>
              </w:rPr>
              <w:t>Desirable</w:t>
            </w:r>
          </w:p>
        </w:tc>
      </w:tr>
    </w:tbl>
    <w:p w14:paraId="27CC8ECE" w14:textId="77777777" w:rsidR="00B91AA3" w:rsidRDefault="00B91AA3"/>
    <w:p w14:paraId="6D8F3C8A" w14:textId="77777777" w:rsidR="00B91AA3" w:rsidRDefault="00B91AA3"/>
    <w:p w14:paraId="2B1273D1" w14:textId="77777777" w:rsidR="00C5726F" w:rsidRDefault="00C5726F"/>
    <w:p w14:paraId="7DF1F229" w14:textId="77777777" w:rsidR="00B91AA3" w:rsidRDefault="00B91AA3"/>
    <w:tbl>
      <w:tblPr>
        <w:tblStyle w:val="TableGrid"/>
        <w:tblW w:w="9180" w:type="dxa"/>
        <w:tblLook w:val="04A0" w:firstRow="1" w:lastRow="0" w:firstColumn="1" w:lastColumn="0" w:noHBand="0" w:noVBand="1"/>
      </w:tblPr>
      <w:tblGrid>
        <w:gridCol w:w="675"/>
        <w:gridCol w:w="6663"/>
        <w:gridCol w:w="1842"/>
      </w:tblGrid>
      <w:tr w:rsidR="00260F3F" w:rsidRPr="00750C87" w14:paraId="2D402DB0" w14:textId="77777777" w:rsidTr="00260F3F">
        <w:tc>
          <w:tcPr>
            <w:tcW w:w="675" w:type="dxa"/>
          </w:tcPr>
          <w:p w14:paraId="45E41BE9" w14:textId="77777777" w:rsidR="00260F3F" w:rsidRPr="00750C87" w:rsidRDefault="00260F3F" w:rsidP="00490282">
            <w:pPr>
              <w:rPr>
                <w:rFonts w:ascii="Arial" w:hAnsi="Arial" w:cs="Arial"/>
                <w:b/>
              </w:rPr>
            </w:pPr>
            <w:r w:rsidRPr="00750C87">
              <w:rPr>
                <w:rFonts w:ascii="Arial" w:hAnsi="Arial" w:cs="Arial"/>
                <w:b/>
              </w:rPr>
              <w:t>14.</w:t>
            </w:r>
          </w:p>
        </w:tc>
        <w:tc>
          <w:tcPr>
            <w:tcW w:w="6663" w:type="dxa"/>
          </w:tcPr>
          <w:p w14:paraId="5B0F8DCA" w14:textId="77777777" w:rsidR="00260F3F" w:rsidRPr="00750C87" w:rsidRDefault="00260F3F" w:rsidP="00490282">
            <w:pPr>
              <w:rPr>
                <w:rFonts w:ascii="Arial" w:hAnsi="Arial" w:cs="Arial"/>
                <w:b/>
              </w:rPr>
            </w:pPr>
            <w:r w:rsidRPr="00750C87">
              <w:rPr>
                <w:rFonts w:ascii="Arial" w:hAnsi="Arial" w:cs="Arial"/>
                <w:b/>
              </w:rPr>
              <w:t>JOB DESCRIPTION AGREEMENT</w:t>
            </w:r>
          </w:p>
          <w:p w14:paraId="7EBF578B" w14:textId="77777777" w:rsidR="00260F3F" w:rsidRPr="00750C87" w:rsidRDefault="00260F3F" w:rsidP="00490282">
            <w:pPr>
              <w:rPr>
                <w:rFonts w:ascii="Arial" w:hAnsi="Arial" w:cs="Arial"/>
                <w:b/>
              </w:rPr>
            </w:pPr>
          </w:p>
        </w:tc>
        <w:tc>
          <w:tcPr>
            <w:tcW w:w="1842" w:type="dxa"/>
          </w:tcPr>
          <w:p w14:paraId="0D8E758C" w14:textId="77777777" w:rsidR="00260F3F" w:rsidRPr="00750C87" w:rsidRDefault="00260F3F" w:rsidP="00490282">
            <w:pPr>
              <w:rPr>
                <w:rFonts w:ascii="Arial" w:hAnsi="Arial" w:cs="Arial"/>
                <w:b/>
              </w:rPr>
            </w:pPr>
          </w:p>
        </w:tc>
      </w:tr>
      <w:tr w:rsidR="00260F3F" w14:paraId="524359F5" w14:textId="77777777" w:rsidTr="00260F3F">
        <w:tc>
          <w:tcPr>
            <w:tcW w:w="7338" w:type="dxa"/>
            <w:gridSpan w:val="2"/>
          </w:tcPr>
          <w:p w14:paraId="12258AC3" w14:textId="0CA6AAF0" w:rsidR="00260F3F" w:rsidRDefault="00260F3F" w:rsidP="00490282">
            <w:pPr>
              <w:rPr>
                <w:rFonts w:ascii="Arial" w:hAnsi="Arial" w:cs="Arial"/>
              </w:rPr>
            </w:pPr>
          </w:p>
          <w:p w14:paraId="0BA67A18" w14:textId="77777777" w:rsidR="006A7BA3" w:rsidRDefault="00260F3F" w:rsidP="00490282">
            <w:pPr>
              <w:rPr>
                <w:rFonts w:ascii="Arial" w:hAnsi="Arial" w:cs="Arial"/>
              </w:rPr>
            </w:pPr>
            <w:r>
              <w:rPr>
                <w:rFonts w:ascii="Arial" w:hAnsi="Arial" w:cs="Arial"/>
              </w:rPr>
              <w:t>Job holder</w:t>
            </w:r>
            <w:r w:rsidR="00374966">
              <w:rPr>
                <w:rFonts w:ascii="Arial" w:hAnsi="Arial" w:cs="Arial"/>
              </w:rPr>
              <w:t>’</w:t>
            </w:r>
            <w:r>
              <w:rPr>
                <w:rFonts w:ascii="Arial" w:hAnsi="Arial" w:cs="Arial"/>
              </w:rPr>
              <w:t>s signature:</w:t>
            </w:r>
            <w:r>
              <w:rPr>
                <w:rFonts w:ascii="Arial" w:hAnsi="Arial" w:cs="Arial"/>
              </w:rPr>
              <w:tab/>
            </w:r>
            <w:r>
              <w:rPr>
                <w:rFonts w:ascii="Arial" w:hAnsi="Arial" w:cs="Arial"/>
              </w:rPr>
              <w:tab/>
            </w:r>
            <w:r w:rsidR="006A7BA3" w:rsidRPr="006A7BA3">
              <w:rPr>
                <w:rFonts w:ascii="Arial" w:hAnsi="Arial" w:cs="Arial"/>
                <w:i/>
              </w:rPr>
              <w:t>Neil McSeveny</w:t>
            </w:r>
          </w:p>
          <w:p w14:paraId="45491BCD" w14:textId="7413781D" w:rsidR="00260F3F" w:rsidRDefault="006A7BA3" w:rsidP="00490282">
            <w:pPr>
              <w:rPr>
                <w:rFonts w:ascii="Arial" w:hAnsi="Arial" w:cs="Arial"/>
              </w:rPr>
            </w:pPr>
            <w:r>
              <w:rPr>
                <w:rFonts w:ascii="Arial" w:hAnsi="Arial" w:cs="Arial"/>
              </w:rPr>
              <w:t xml:space="preserve"> </w:t>
            </w:r>
            <w:r w:rsidR="00260F3F">
              <w:rPr>
                <w:rFonts w:ascii="Arial" w:hAnsi="Arial" w:cs="Arial"/>
              </w:rPr>
              <w:t xml:space="preserve">Date:  </w:t>
            </w:r>
            <w:r>
              <w:rPr>
                <w:rFonts w:ascii="Arial" w:hAnsi="Arial" w:cs="Arial"/>
              </w:rPr>
              <w:t>10/07/24</w:t>
            </w:r>
          </w:p>
          <w:p w14:paraId="20BC73D2" w14:textId="77777777" w:rsidR="00260F3F" w:rsidRDefault="00260F3F" w:rsidP="00490282">
            <w:pPr>
              <w:rPr>
                <w:rFonts w:ascii="Arial" w:hAnsi="Arial" w:cs="Arial"/>
              </w:rPr>
            </w:pPr>
          </w:p>
          <w:p w14:paraId="78B40BCA" w14:textId="77777777" w:rsidR="00260F3F" w:rsidRDefault="00260F3F" w:rsidP="00490282">
            <w:pPr>
              <w:rPr>
                <w:rFonts w:ascii="Arial" w:hAnsi="Arial" w:cs="Arial"/>
              </w:rPr>
            </w:pPr>
          </w:p>
          <w:p w14:paraId="2E352FAE" w14:textId="4AD51ACC" w:rsidR="00260F3F" w:rsidRDefault="00260F3F" w:rsidP="00490282">
            <w:pPr>
              <w:rPr>
                <w:rFonts w:ascii="Arial" w:hAnsi="Arial" w:cs="Arial"/>
              </w:rPr>
            </w:pPr>
            <w:r>
              <w:rPr>
                <w:rFonts w:ascii="Arial" w:hAnsi="Arial" w:cs="Arial"/>
              </w:rPr>
              <w:lastRenderedPageBreak/>
              <w:t xml:space="preserve">Head of Department signature: </w:t>
            </w:r>
            <w:r>
              <w:rPr>
                <w:rFonts w:ascii="Arial" w:hAnsi="Arial" w:cs="Arial"/>
              </w:rPr>
              <w:tab/>
            </w:r>
            <w:r w:rsidR="006A7BA3">
              <w:rPr>
                <w:rFonts w:ascii="Arial" w:hAnsi="Arial" w:cs="Arial"/>
                <w:noProof/>
                <w:sz w:val="20"/>
                <w:szCs w:val="20"/>
                <w:lang w:eastAsia="en-GB"/>
              </w:rPr>
              <w:drawing>
                <wp:inline distT="0" distB="0" distL="0" distR="0" wp14:anchorId="6C71F300" wp14:editId="6A84409B">
                  <wp:extent cx="1924812" cy="205740"/>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ndra Bustillo_edit.jpg"/>
                          <pic:cNvPicPr/>
                        </pic:nvPicPr>
                        <pic:blipFill>
                          <a:blip r:embed="rId8">
                            <a:extLst>
                              <a:ext uri="{28A0092B-C50C-407E-A947-70E740481C1C}">
                                <a14:useLocalDpi xmlns:a14="http://schemas.microsoft.com/office/drawing/2010/main" val="0"/>
                              </a:ext>
                            </a:extLst>
                          </a:blip>
                          <a:stretch>
                            <a:fillRect/>
                          </a:stretch>
                        </pic:blipFill>
                        <pic:spPr>
                          <a:xfrm>
                            <a:off x="0" y="0"/>
                            <a:ext cx="1924812" cy="205740"/>
                          </a:xfrm>
                          <a:prstGeom prst="rect">
                            <a:avLst/>
                          </a:prstGeom>
                        </pic:spPr>
                      </pic:pic>
                    </a:graphicData>
                  </a:graphic>
                </wp:inline>
              </w:drawing>
            </w:r>
            <w:bookmarkStart w:id="0" w:name="_GoBack"/>
            <w:bookmarkEnd w:id="0"/>
            <w:r>
              <w:rPr>
                <w:rFonts w:ascii="Arial" w:hAnsi="Arial" w:cs="Arial"/>
              </w:rPr>
              <w:t xml:space="preserve">  Date:  </w:t>
            </w:r>
            <w:r w:rsidR="006A7BA3">
              <w:rPr>
                <w:rFonts w:ascii="Arial" w:hAnsi="Arial" w:cs="Arial"/>
              </w:rPr>
              <w:t>10/07/24</w:t>
            </w:r>
          </w:p>
          <w:p w14:paraId="4973043F" w14:textId="77777777" w:rsidR="00260F3F" w:rsidRDefault="00260F3F" w:rsidP="00490282">
            <w:pPr>
              <w:rPr>
                <w:rFonts w:ascii="Arial" w:hAnsi="Arial" w:cs="Arial"/>
              </w:rPr>
            </w:pPr>
          </w:p>
        </w:tc>
        <w:tc>
          <w:tcPr>
            <w:tcW w:w="1842" w:type="dxa"/>
          </w:tcPr>
          <w:p w14:paraId="5C76BD27" w14:textId="77777777" w:rsidR="00260F3F" w:rsidRDefault="00260F3F" w:rsidP="00490282">
            <w:pPr>
              <w:rPr>
                <w:rFonts w:ascii="Arial" w:hAnsi="Arial" w:cs="Arial"/>
              </w:rPr>
            </w:pPr>
          </w:p>
        </w:tc>
      </w:tr>
    </w:tbl>
    <w:p w14:paraId="7CDEEF35" w14:textId="77777777" w:rsidR="00E24C65" w:rsidRPr="00E24C65" w:rsidRDefault="00E24C65">
      <w:pPr>
        <w:rPr>
          <w:rFonts w:ascii="Arial" w:hAnsi="Arial" w:cs="Arial"/>
        </w:rPr>
      </w:pPr>
    </w:p>
    <w:sectPr w:rsidR="00E24C65" w:rsidRPr="00E24C65" w:rsidSect="00FA669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6AC608" w14:textId="77777777" w:rsidR="00674CE1" w:rsidRDefault="00674CE1" w:rsidP="003E540D">
      <w:pPr>
        <w:spacing w:after="0" w:line="240" w:lineRule="auto"/>
      </w:pPr>
      <w:r>
        <w:separator/>
      </w:r>
    </w:p>
  </w:endnote>
  <w:endnote w:type="continuationSeparator" w:id="0">
    <w:p w14:paraId="6EC42F66" w14:textId="77777777" w:rsidR="00674CE1" w:rsidRDefault="00674CE1" w:rsidP="003E54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386B37" w14:textId="77777777" w:rsidR="00674CE1" w:rsidRDefault="00674CE1" w:rsidP="003E540D">
      <w:pPr>
        <w:spacing w:after="0" w:line="240" w:lineRule="auto"/>
      </w:pPr>
      <w:r>
        <w:separator/>
      </w:r>
    </w:p>
  </w:footnote>
  <w:footnote w:type="continuationSeparator" w:id="0">
    <w:p w14:paraId="692488B2" w14:textId="77777777" w:rsidR="00674CE1" w:rsidRDefault="00674CE1" w:rsidP="003E54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518E3"/>
    <w:multiLevelType w:val="hybridMultilevel"/>
    <w:tmpl w:val="D7B84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587362"/>
    <w:multiLevelType w:val="hybridMultilevel"/>
    <w:tmpl w:val="9D5E9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E17FD4"/>
    <w:multiLevelType w:val="hybridMultilevel"/>
    <w:tmpl w:val="9E42EA88"/>
    <w:lvl w:ilvl="0" w:tplc="7B8AD438">
      <w:numFmt w:val="bullet"/>
      <w:lvlText w:val="-"/>
      <w:lvlJc w:val="left"/>
      <w:pPr>
        <w:ind w:left="1440" w:hanging="360"/>
      </w:pPr>
      <w:rPr>
        <w:rFonts w:ascii="Calibri" w:eastAsia="Calibr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8580BFA"/>
    <w:multiLevelType w:val="hybridMultilevel"/>
    <w:tmpl w:val="3AC65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9F1AFB"/>
    <w:multiLevelType w:val="hybridMultilevel"/>
    <w:tmpl w:val="8FD6A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4C7D4B"/>
    <w:multiLevelType w:val="hybridMultilevel"/>
    <w:tmpl w:val="DD301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B136E8"/>
    <w:multiLevelType w:val="hybridMultilevel"/>
    <w:tmpl w:val="386AC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10159BE"/>
    <w:multiLevelType w:val="hybridMultilevel"/>
    <w:tmpl w:val="0F4AC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7085F52"/>
    <w:multiLevelType w:val="hybridMultilevel"/>
    <w:tmpl w:val="2F10E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F5C5B2F"/>
    <w:multiLevelType w:val="hybridMultilevel"/>
    <w:tmpl w:val="D682F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4536DF7"/>
    <w:multiLevelType w:val="hybridMultilevel"/>
    <w:tmpl w:val="C38A1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51A3252"/>
    <w:multiLevelType w:val="multilevel"/>
    <w:tmpl w:val="5F108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63D49BF"/>
    <w:multiLevelType w:val="hybridMultilevel"/>
    <w:tmpl w:val="F3269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68B111A"/>
    <w:multiLevelType w:val="hybridMultilevel"/>
    <w:tmpl w:val="848A0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AF6082A"/>
    <w:multiLevelType w:val="multilevel"/>
    <w:tmpl w:val="E4CE5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0"/>
  </w:num>
  <w:num w:numId="3">
    <w:abstractNumId w:val="8"/>
  </w:num>
  <w:num w:numId="4">
    <w:abstractNumId w:val="5"/>
  </w:num>
  <w:num w:numId="5">
    <w:abstractNumId w:val="12"/>
  </w:num>
  <w:num w:numId="6">
    <w:abstractNumId w:val="6"/>
  </w:num>
  <w:num w:numId="7">
    <w:abstractNumId w:val="4"/>
  </w:num>
  <w:num w:numId="8">
    <w:abstractNumId w:val="1"/>
  </w:num>
  <w:num w:numId="9">
    <w:abstractNumId w:val="3"/>
  </w:num>
  <w:num w:numId="10">
    <w:abstractNumId w:val="10"/>
  </w:num>
  <w:num w:numId="11">
    <w:abstractNumId w:val="13"/>
  </w:num>
  <w:num w:numId="12">
    <w:abstractNumId w:val="7"/>
  </w:num>
  <w:num w:numId="13">
    <w:abstractNumId w:val="2"/>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C65"/>
    <w:rsid w:val="00054914"/>
    <w:rsid w:val="00056A3A"/>
    <w:rsid w:val="00153EC0"/>
    <w:rsid w:val="001F4C79"/>
    <w:rsid w:val="00260F3F"/>
    <w:rsid w:val="002C540A"/>
    <w:rsid w:val="002D158D"/>
    <w:rsid w:val="00374966"/>
    <w:rsid w:val="003915FE"/>
    <w:rsid w:val="003A5A08"/>
    <w:rsid w:val="003B2636"/>
    <w:rsid w:val="003E540D"/>
    <w:rsid w:val="004079F2"/>
    <w:rsid w:val="004430F8"/>
    <w:rsid w:val="00483458"/>
    <w:rsid w:val="00493D6D"/>
    <w:rsid w:val="004A3399"/>
    <w:rsid w:val="004D7CCC"/>
    <w:rsid w:val="004D7ED7"/>
    <w:rsid w:val="0056293F"/>
    <w:rsid w:val="00582A3D"/>
    <w:rsid w:val="006171A2"/>
    <w:rsid w:val="00645A77"/>
    <w:rsid w:val="00650C05"/>
    <w:rsid w:val="00663582"/>
    <w:rsid w:val="006661D5"/>
    <w:rsid w:val="00674CE1"/>
    <w:rsid w:val="006816B4"/>
    <w:rsid w:val="00693C2C"/>
    <w:rsid w:val="006A0899"/>
    <w:rsid w:val="006A7BA3"/>
    <w:rsid w:val="006C5584"/>
    <w:rsid w:val="006C5D2C"/>
    <w:rsid w:val="00750C87"/>
    <w:rsid w:val="0077119E"/>
    <w:rsid w:val="0080450F"/>
    <w:rsid w:val="008D3EB4"/>
    <w:rsid w:val="008F1A27"/>
    <w:rsid w:val="009944FF"/>
    <w:rsid w:val="00A5160E"/>
    <w:rsid w:val="00AE6AF9"/>
    <w:rsid w:val="00B03A3B"/>
    <w:rsid w:val="00B16135"/>
    <w:rsid w:val="00B87CC9"/>
    <w:rsid w:val="00B91AA3"/>
    <w:rsid w:val="00BB4E44"/>
    <w:rsid w:val="00BF2C52"/>
    <w:rsid w:val="00C5726F"/>
    <w:rsid w:val="00C66E51"/>
    <w:rsid w:val="00CE42F8"/>
    <w:rsid w:val="00D45E48"/>
    <w:rsid w:val="00D71E1B"/>
    <w:rsid w:val="00DC10D4"/>
    <w:rsid w:val="00DF1C0F"/>
    <w:rsid w:val="00E24C65"/>
    <w:rsid w:val="00EC67CB"/>
    <w:rsid w:val="00F812B0"/>
    <w:rsid w:val="00F81BC5"/>
    <w:rsid w:val="00F85D02"/>
    <w:rsid w:val="00FA66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F854D"/>
  <w15:docId w15:val="{4C93D0BC-DF99-4471-97DD-E1B6E19EE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66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24C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45E48"/>
    <w:pPr>
      <w:ind w:left="720"/>
      <w:contextualSpacing/>
    </w:pPr>
  </w:style>
  <w:style w:type="paragraph" w:styleId="Header">
    <w:name w:val="header"/>
    <w:basedOn w:val="Normal"/>
    <w:link w:val="HeaderChar"/>
    <w:uiPriority w:val="99"/>
    <w:semiHidden/>
    <w:unhideWhenUsed/>
    <w:rsid w:val="003E540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E540D"/>
  </w:style>
  <w:style w:type="paragraph" w:styleId="Footer">
    <w:name w:val="footer"/>
    <w:basedOn w:val="Normal"/>
    <w:link w:val="FooterChar"/>
    <w:uiPriority w:val="99"/>
    <w:semiHidden/>
    <w:unhideWhenUsed/>
    <w:rsid w:val="003E540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E540D"/>
  </w:style>
  <w:style w:type="paragraph" w:styleId="BalloonText">
    <w:name w:val="Balloon Text"/>
    <w:basedOn w:val="Normal"/>
    <w:link w:val="BalloonTextChar"/>
    <w:uiPriority w:val="99"/>
    <w:semiHidden/>
    <w:unhideWhenUsed/>
    <w:rsid w:val="00650C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0C05"/>
    <w:rPr>
      <w:rFonts w:ascii="Tahoma" w:hAnsi="Tahoma" w:cs="Tahoma"/>
      <w:sz w:val="16"/>
      <w:szCs w:val="16"/>
    </w:rPr>
  </w:style>
  <w:style w:type="paragraph" w:styleId="NormalWeb">
    <w:name w:val="Normal (Web)"/>
    <w:basedOn w:val="Normal"/>
    <w:uiPriority w:val="99"/>
    <w:unhideWhenUsed/>
    <w:rsid w:val="00F812B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F81BC5"/>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374966"/>
    <w:rPr>
      <w:sz w:val="16"/>
      <w:szCs w:val="16"/>
    </w:rPr>
  </w:style>
  <w:style w:type="paragraph" w:styleId="CommentText">
    <w:name w:val="annotation text"/>
    <w:basedOn w:val="Normal"/>
    <w:link w:val="CommentTextChar"/>
    <w:uiPriority w:val="99"/>
    <w:unhideWhenUsed/>
    <w:rsid w:val="00374966"/>
    <w:pPr>
      <w:spacing w:line="240" w:lineRule="auto"/>
    </w:pPr>
    <w:rPr>
      <w:sz w:val="20"/>
      <w:szCs w:val="20"/>
    </w:rPr>
  </w:style>
  <w:style w:type="character" w:customStyle="1" w:styleId="CommentTextChar">
    <w:name w:val="Comment Text Char"/>
    <w:basedOn w:val="DefaultParagraphFont"/>
    <w:link w:val="CommentText"/>
    <w:uiPriority w:val="99"/>
    <w:rsid w:val="00374966"/>
    <w:rPr>
      <w:sz w:val="20"/>
      <w:szCs w:val="20"/>
    </w:rPr>
  </w:style>
  <w:style w:type="paragraph" w:styleId="CommentSubject">
    <w:name w:val="annotation subject"/>
    <w:basedOn w:val="CommentText"/>
    <w:next w:val="CommentText"/>
    <w:link w:val="CommentSubjectChar"/>
    <w:uiPriority w:val="99"/>
    <w:semiHidden/>
    <w:unhideWhenUsed/>
    <w:rsid w:val="00374966"/>
    <w:rPr>
      <w:b/>
      <w:bCs/>
    </w:rPr>
  </w:style>
  <w:style w:type="character" w:customStyle="1" w:styleId="CommentSubjectChar">
    <w:name w:val="Comment Subject Char"/>
    <w:basedOn w:val="CommentTextChar"/>
    <w:link w:val="CommentSubject"/>
    <w:uiPriority w:val="99"/>
    <w:semiHidden/>
    <w:rsid w:val="0037496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8963058">
      <w:bodyDiv w:val="1"/>
      <w:marLeft w:val="0"/>
      <w:marRight w:val="0"/>
      <w:marTop w:val="0"/>
      <w:marBottom w:val="0"/>
      <w:divBdr>
        <w:top w:val="none" w:sz="0" w:space="0" w:color="auto"/>
        <w:left w:val="none" w:sz="0" w:space="0" w:color="auto"/>
        <w:bottom w:val="none" w:sz="0" w:space="0" w:color="auto"/>
        <w:right w:val="none" w:sz="0" w:space="0" w:color="auto"/>
      </w:divBdr>
    </w:div>
    <w:div w:id="1746537587">
      <w:bodyDiv w:val="1"/>
      <w:marLeft w:val="0"/>
      <w:marRight w:val="0"/>
      <w:marTop w:val="0"/>
      <w:marBottom w:val="0"/>
      <w:divBdr>
        <w:top w:val="none" w:sz="0" w:space="0" w:color="auto"/>
        <w:left w:val="none" w:sz="0" w:space="0" w:color="auto"/>
        <w:bottom w:val="none" w:sz="0" w:space="0" w:color="auto"/>
        <w:right w:val="none" w:sz="0" w:space="0" w:color="auto"/>
      </w:divBdr>
    </w:div>
    <w:div w:id="1793479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g" /><Relationship Id="rId3" Type="http://schemas.openxmlformats.org/officeDocument/2006/relationships/settings" Target="settings.xml" /><Relationship Id="rId7" Type="http://schemas.openxmlformats.org/officeDocument/2006/relationships/image" Target="media/image1.emf"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1820</Words>
  <Characters>10379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NHS Greater Glasgow and Clyde</Company>
  <LinksUpToDate>false</LinksUpToDate>
  <CharactersWithSpaces>12175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brodima803</dc:creator>
  <cp:lastModifiedBy>Mcseveny, Neil</cp:lastModifiedBy>
  <cp:revision>3</cp:revision>
  <cp:lastPrinted>2019-09-03T11:09:00Z</cp:lastPrinted>
  <dcterms:created xsi:type="dcterms:W3CDTF">2024-07-10T10:46:00Z</dcterms:created>
  <dcterms:modified xsi:type="dcterms:W3CDTF">2024-07-10T10:52:00Z</dcterms:modified>
</cp:coreProperties>
</file>