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0A05" w14:textId="77777777" w:rsidR="001233CF" w:rsidRDefault="001233CF" w:rsidP="001233CF">
      <w:pPr>
        <w:pStyle w:val="Heading4"/>
        <w:ind w:left="6480"/>
        <w:jc w:val="right"/>
        <w:rPr>
          <w:rFonts w:ascii="Arial" w:hAnsi="Arial" w:cs="Arial"/>
          <w:b w:val="0"/>
          <w:sz w:val="28"/>
          <w:szCs w:val="28"/>
        </w:rPr>
      </w:pPr>
      <w:r>
        <w:rPr>
          <w:rFonts w:ascii="Arial" w:hAnsi="Arial" w:cs="Arial"/>
          <w:sz w:val="28"/>
          <w:szCs w:val="28"/>
        </w:rPr>
        <w:t>Form JE</w:t>
      </w:r>
      <w:r w:rsidRPr="00124119">
        <w:rPr>
          <w:rFonts w:ascii="Arial" w:hAnsi="Arial" w:cs="Arial"/>
          <w:sz w:val="28"/>
          <w:szCs w:val="28"/>
        </w:rPr>
        <w:t xml:space="preserve"> </w:t>
      </w:r>
      <w:r>
        <w:rPr>
          <w:rFonts w:ascii="Arial" w:hAnsi="Arial" w:cs="Arial"/>
          <w:sz w:val="28"/>
          <w:szCs w:val="28"/>
        </w:rPr>
        <w:t>5</w:t>
      </w:r>
    </w:p>
    <w:p w14:paraId="2F520BB4" w14:textId="77777777" w:rsidR="001233CF" w:rsidRPr="00A25785" w:rsidRDefault="001233CF" w:rsidP="001233CF">
      <w:pPr>
        <w:jc w:val="right"/>
      </w:pPr>
      <w:r w:rsidRPr="0005603C">
        <w:rPr>
          <w:noProof/>
          <w:lang w:eastAsia="en-GB"/>
        </w:rPr>
        <w:drawing>
          <wp:inline distT="0" distB="0" distL="0" distR="0" wp14:anchorId="6B3043DE" wp14:editId="35A89449">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7997C078" w14:textId="77777777" w:rsidR="001233CF" w:rsidRPr="00C950F6" w:rsidRDefault="001233CF" w:rsidP="00633570">
      <w:pPr>
        <w:jc w:val="center"/>
        <w:rPr>
          <w:rFonts w:ascii="Arial" w:hAnsi="Arial" w:cs="Arial"/>
          <w:b/>
        </w:rPr>
      </w:pPr>
      <w:r w:rsidRPr="00761B44">
        <w:rPr>
          <w:rFonts w:ascii="Arial" w:hAnsi="Arial" w:cs="Arial"/>
          <w:b/>
          <w:bCs/>
          <w:sz w:val="28"/>
          <w:szCs w:val="28"/>
        </w:rPr>
        <w:t xml:space="preserve">JOB DESCRIPTION </w:t>
      </w:r>
    </w:p>
    <w:p w14:paraId="4DBFB1C1" w14:textId="77777777" w:rsidR="001233CF" w:rsidRPr="00723261" w:rsidRDefault="001233CF" w:rsidP="001233CF">
      <w:pPr>
        <w:jc w:val="both"/>
        <w:rPr>
          <w:rFonts w:ascii="Arial" w:hAnsi="Arial" w:cs="Arial"/>
        </w:rPr>
      </w:pP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723261" w14:paraId="4F600E91"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4E13242F"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6B463D32"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331BB54E" w14:textId="77777777" w:rsidR="001233CF" w:rsidRPr="00723261" w:rsidRDefault="001233CF" w:rsidP="005F37CC">
            <w:pPr>
              <w:pStyle w:val="BodyText"/>
              <w:spacing w:after="0"/>
              <w:rPr>
                <w:rFonts w:ascii="Arial" w:hAnsi="Arial" w:cs="Arial"/>
                <w:szCs w:val="22"/>
              </w:rPr>
            </w:pPr>
            <w:r w:rsidRPr="00723261">
              <w:rPr>
                <w:rFonts w:ascii="Arial" w:hAnsi="Arial" w:cs="Arial"/>
                <w:szCs w:val="22"/>
              </w:rPr>
              <w:t>Job Title:</w:t>
            </w:r>
            <w:r w:rsidR="00205C79" w:rsidRPr="003C0AB1">
              <w:rPr>
                <w:rFonts w:ascii="Arial" w:hAnsi="Arial" w:cs="Arial"/>
                <w:b/>
                <w:sz w:val="22"/>
                <w:szCs w:val="22"/>
              </w:rPr>
              <w:t xml:space="preserve"> Business Informatics Developer</w:t>
            </w:r>
          </w:p>
          <w:p w14:paraId="49074900" w14:textId="77777777" w:rsidR="001233CF" w:rsidRPr="00723261" w:rsidRDefault="001233CF" w:rsidP="005F37CC">
            <w:pPr>
              <w:jc w:val="both"/>
              <w:rPr>
                <w:rFonts w:ascii="Arial" w:hAnsi="Arial" w:cs="Arial"/>
                <w:szCs w:val="22"/>
              </w:rPr>
            </w:pPr>
          </w:p>
          <w:p w14:paraId="378872C5" w14:textId="77777777" w:rsidR="001233CF" w:rsidRPr="00723261" w:rsidRDefault="001233CF" w:rsidP="005F37CC">
            <w:pPr>
              <w:jc w:val="both"/>
              <w:rPr>
                <w:rFonts w:ascii="Arial" w:hAnsi="Arial" w:cs="Arial"/>
                <w:szCs w:val="22"/>
              </w:rPr>
            </w:pPr>
            <w:r w:rsidRPr="00723261">
              <w:rPr>
                <w:rFonts w:ascii="Arial" w:hAnsi="Arial" w:cs="Arial"/>
                <w:szCs w:val="22"/>
              </w:rPr>
              <w:t>Responsible to:</w:t>
            </w:r>
            <w:r w:rsidR="00633570">
              <w:rPr>
                <w:rFonts w:ascii="Arial" w:hAnsi="Arial" w:cs="Arial"/>
                <w:szCs w:val="22"/>
              </w:rPr>
              <w:t xml:space="preserve"> </w:t>
            </w:r>
            <w:r w:rsidR="00205C79">
              <w:rPr>
                <w:rFonts w:ascii="Arial" w:hAnsi="Arial" w:cs="Arial"/>
                <w:szCs w:val="22"/>
              </w:rPr>
              <w:t xml:space="preserve">Lead Pharmacist for Clinical Informatics </w:t>
            </w:r>
          </w:p>
          <w:p w14:paraId="08A7CD61" w14:textId="77777777" w:rsidR="001233CF" w:rsidRPr="00723261" w:rsidRDefault="001233CF" w:rsidP="005F37CC">
            <w:pPr>
              <w:jc w:val="both"/>
              <w:rPr>
                <w:rFonts w:ascii="Arial" w:hAnsi="Arial" w:cs="Arial"/>
                <w:szCs w:val="22"/>
              </w:rPr>
            </w:pPr>
          </w:p>
          <w:p w14:paraId="287EC59A" w14:textId="77777777" w:rsidR="001233CF" w:rsidRPr="00723261" w:rsidRDefault="001233CF" w:rsidP="005F37CC">
            <w:pPr>
              <w:jc w:val="both"/>
              <w:rPr>
                <w:rFonts w:ascii="Arial" w:hAnsi="Arial" w:cs="Arial"/>
                <w:szCs w:val="22"/>
              </w:rPr>
            </w:pPr>
            <w:r w:rsidRPr="00723261">
              <w:rPr>
                <w:rFonts w:ascii="Arial" w:hAnsi="Arial" w:cs="Arial"/>
                <w:szCs w:val="22"/>
              </w:rPr>
              <w:t>Department(s):</w:t>
            </w:r>
            <w:r w:rsidR="00205C79">
              <w:rPr>
                <w:rFonts w:ascii="Arial" w:hAnsi="Arial" w:cs="Arial"/>
                <w:szCs w:val="22"/>
              </w:rPr>
              <w:t xml:space="preserve"> Pharmacy </w:t>
            </w:r>
          </w:p>
          <w:p w14:paraId="226F63BD" w14:textId="77777777" w:rsidR="001233CF" w:rsidRPr="00723261" w:rsidRDefault="001233CF" w:rsidP="005F37CC">
            <w:pPr>
              <w:jc w:val="both"/>
              <w:rPr>
                <w:rFonts w:ascii="Arial" w:hAnsi="Arial" w:cs="Arial"/>
                <w:szCs w:val="22"/>
              </w:rPr>
            </w:pPr>
          </w:p>
          <w:p w14:paraId="26520561" w14:textId="77777777" w:rsidR="001233CF" w:rsidRPr="007D1368" w:rsidRDefault="001233CF" w:rsidP="005F37CC">
            <w:pPr>
              <w:jc w:val="both"/>
              <w:rPr>
                <w:rFonts w:ascii="Arial" w:hAnsi="Arial" w:cs="Arial"/>
                <w:szCs w:val="22"/>
              </w:rPr>
            </w:pPr>
            <w:r w:rsidRPr="007D1368">
              <w:rPr>
                <w:rFonts w:ascii="Arial" w:hAnsi="Arial" w:cs="Arial"/>
                <w:szCs w:val="22"/>
              </w:rPr>
              <w:t>Directorate:</w:t>
            </w:r>
            <w:r w:rsidR="007D1368" w:rsidRPr="007D1368">
              <w:rPr>
                <w:rFonts w:ascii="Arial" w:hAnsi="Arial" w:cs="Arial"/>
                <w:szCs w:val="22"/>
              </w:rPr>
              <w:t xml:space="preserve"> Pharmacy</w:t>
            </w:r>
          </w:p>
          <w:p w14:paraId="33A52B29" w14:textId="77777777" w:rsidR="001233CF" w:rsidRPr="00723261" w:rsidRDefault="001233CF" w:rsidP="005F37CC">
            <w:pPr>
              <w:jc w:val="both"/>
              <w:rPr>
                <w:rFonts w:ascii="Arial" w:hAnsi="Arial" w:cs="Arial"/>
                <w:szCs w:val="22"/>
              </w:rPr>
            </w:pPr>
          </w:p>
          <w:p w14:paraId="6275A453" w14:textId="77777777" w:rsidR="001233CF" w:rsidRPr="00205C79" w:rsidRDefault="001233CF" w:rsidP="005F37CC">
            <w:pPr>
              <w:jc w:val="both"/>
              <w:rPr>
                <w:rFonts w:ascii="Arial" w:hAnsi="Arial" w:cs="Arial"/>
                <w:color w:val="FF0000"/>
                <w:szCs w:val="22"/>
              </w:rPr>
            </w:pPr>
            <w:r w:rsidRPr="007D1368">
              <w:rPr>
                <w:rFonts w:ascii="Arial" w:hAnsi="Arial" w:cs="Arial"/>
                <w:szCs w:val="22"/>
              </w:rPr>
              <w:t>Operating Division:</w:t>
            </w:r>
            <w:r w:rsidR="007D1368" w:rsidRPr="007D1368">
              <w:rPr>
                <w:rFonts w:ascii="Arial" w:hAnsi="Arial" w:cs="Arial"/>
                <w:szCs w:val="22"/>
              </w:rPr>
              <w:t xml:space="preserve"> </w:t>
            </w:r>
            <w:r w:rsidR="007D1368" w:rsidRPr="007D1368">
              <w:rPr>
                <w:rFonts w:ascii="Arial" w:hAnsi="Arial" w:cs="Arial"/>
              </w:rPr>
              <w:t>Corporate and Board</w:t>
            </w:r>
          </w:p>
          <w:p w14:paraId="562DFB96" w14:textId="77777777" w:rsidR="001233CF" w:rsidRPr="00723261" w:rsidRDefault="001233CF" w:rsidP="005F37CC">
            <w:pPr>
              <w:jc w:val="both"/>
              <w:rPr>
                <w:rFonts w:ascii="Arial" w:hAnsi="Arial" w:cs="Arial"/>
                <w:szCs w:val="22"/>
              </w:rPr>
            </w:pPr>
          </w:p>
          <w:p w14:paraId="3D1997DD" w14:textId="77777777" w:rsidR="001233CF" w:rsidRPr="00723261" w:rsidRDefault="001233CF" w:rsidP="005F37CC">
            <w:pPr>
              <w:jc w:val="both"/>
              <w:rPr>
                <w:rFonts w:ascii="Arial" w:hAnsi="Arial" w:cs="Arial"/>
                <w:szCs w:val="22"/>
              </w:rPr>
            </w:pPr>
            <w:r w:rsidRPr="00723261">
              <w:rPr>
                <w:rFonts w:ascii="Arial" w:hAnsi="Arial" w:cs="Arial"/>
                <w:szCs w:val="22"/>
              </w:rPr>
              <w:t>Job Reference:</w:t>
            </w:r>
            <w:r w:rsidR="008F129E">
              <w:rPr>
                <w:rFonts w:ascii="Arial" w:hAnsi="Arial" w:cs="Arial"/>
                <w:szCs w:val="22"/>
              </w:rPr>
              <w:t xml:space="preserve"> Sco6-5870N</w:t>
            </w:r>
          </w:p>
          <w:p w14:paraId="19E3C21E" w14:textId="77777777" w:rsidR="001233CF" w:rsidRPr="00723261" w:rsidRDefault="001233CF" w:rsidP="005F37CC">
            <w:pPr>
              <w:jc w:val="both"/>
              <w:rPr>
                <w:rFonts w:ascii="Arial" w:hAnsi="Arial" w:cs="Arial"/>
                <w:szCs w:val="22"/>
              </w:rPr>
            </w:pPr>
          </w:p>
          <w:p w14:paraId="519AC1A7" w14:textId="77777777" w:rsidR="001233CF" w:rsidRPr="00723261" w:rsidRDefault="001233CF" w:rsidP="005F37CC">
            <w:pPr>
              <w:jc w:val="both"/>
              <w:rPr>
                <w:rFonts w:ascii="Arial" w:hAnsi="Arial" w:cs="Arial"/>
                <w:szCs w:val="22"/>
              </w:rPr>
            </w:pPr>
            <w:r w:rsidRPr="00723261">
              <w:rPr>
                <w:rFonts w:ascii="Arial" w:hAnsi="Arial" w:cs="Arial"/>
                <w:szCs w:val="22"/>
              </w:rPr>
              <w:t>No of Job Holders:</w:t>
            </w:r>
            <w:r w:rsidR="00205C79">
              <w:rPr>
                <w:rFonts w:ascii="Arial" w:hAnsi="Arial" w:cs="Arial"/>
                <w:szCs w:val="22"/>
              </w:rPr>
              <w:t>1</w:t>
            </w:r>
          </w:p>
          <w:p w14:paraId="39040BD2" w14:textId="77777777" w:rsidR="001233CF" w:rsidRPr="00723261" w:rsidRDefault="001233CF" w:rsidP="005F37CC">
            <w:pPr>
              <w:jc w:val="both"/>
              <w:rPr>
                <w:rFonts w:ascii="Arial" w:hAnsi="Arial" w:cs="Arial"/>
                <w:szCs w:val="22"/>
              </w:rPr>
            </w:pPr>
          </w:p>
        </w:tc>
      </w:tr>
      <w:tr w:rsidR="001233CF" w:rsidRPr="00723261" w14:paraId="116495DF"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0A69311"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1DEF03A1" w14:textId="77777777" w:rsidTr="005F37CC">
        <w:tblPrEx>
          <w:tblBorders>
            <w:insideH w:val="single" w:sz="4" w:space="0" w:color="auto"/>
            <w:insideV w:val="single" w:sz="4" w:space="0" w:color="auto"/>
          </w:tblBorders>
        </w:tblPrEx>
        <w:trPr>
          <w:trHeight w:val="1813"/>
        </w:trPr>
        <w:tc>
          <w:tcPr>
            <w:tcW w:w="10064" w:type="dxa"/>
            <w:gridSpan w:val="2"/>
            <w:tcBorders>
              <w:top w:val="single" w:sz="4" w:space="0" w:color="auto"/>
              <w:left w:val="single" w:sz="4" w:space="0" w:color="auto"/>
              <w:bottom w:val="single" w:sz="4" w:space="0" w:color="auto"/>
              <w:right w:val="single" w:sz="4" w:space="0" w:color="auto"/>
            </w:tcBorders>
          </w:tcPr>
          <w:p w14:paraId="5AD6434F" w14:textId="77777777" w:rsidR="00205C79" w:rsidRPr="003C0AB1" w:rsidRDefault="00205C79" w:rsidP="00D91B63">
            <w:pPr>
              <w:jc w:val="both"/>
              <w:rPr>
                <w:rFonts w:ascii="Arial" w:hAnsi="Arial" w:cs="Arial"/>
                <w:szCs w:val="22"/>
              </w:rPr>
            </w:pPr>
            <w:r w:rsidRPr="003C0AB1">
              <w:rPr>
                <w:rFonts w:ascii="Arial" w:hAnsi="Arial" w:cs="Arial"/>
                <w:szCs w:val="22"/>
              </w:rPr>
              <w:t>The post holder will be responsible for the successful development, testing, deployment and training of Business Intelligence applications across the</w:t>
            </w:r>
            <w:r w:rsidRPr="001836F7">
              <w:rPr>
                <w:rFonts w:ascii="Arial" w:hAnsi="Arial" w:cs="Arial"/>
                <w:szCs w:val="22"/>
              </w:rPr>
              <w:t xml:space="preserve"> organisation</w:t>
            </w:r>
            <w:r>
              <w:rPr>
                <w:rFonts w:ascii="Arial" w:hAnsi="Arial" w:cs="Arial"/>
                <w:szCs w:val="22"/>
              </w:rPr>
              <w:t xml:space="preserve">, </w:t>
            </w:r>
            <w:r w:rsidRPr="00EC2241">
              <w:rPr>
                <w:rFonts w:ascii="Arial" w:hAnsi="Arial" w:cs="Arial"/>
                <w:szCs w:val="22"/>
              </w:rPr>
              <w:t>including but not limited to</w:t>
            </w:r>
            <w:r w:rsidR="00A75973">
              <w:rPr>
                <w:rFonts w:ascii="Arial" w:hAnsi="Arial" w:cs="Arial"/>
                <w:szCs w:val="22"/>
              </w:rPr>
              <w:t xml:space="preserve"> Power BI, Intellefront,</w:t>
            </w:r>
            <w:r>
              <w:rPr>
                <w:rFonts w:ascii="Arial" w:hAnsi="Arial" w:cs="Arial"/>
                <w:szCs w:val="22"/>
              </w:rPr>
              <w:t xml:space="preserve"> Business Objects and QlikView. The BI </w:t>
            </w:r>
            <w:r w:rsidRPr="003C0AB1">
              <w:rPr>
                <w:rFonts w:ascii="Arial" w:hAnsi="Arial" w:cs="Arial"/>
                <w:szCs w:val="22"/>
              </w:rPr>
              <w:t xml:space="preserve">developer will act as a </w:t>
            </w:r>
            <w:r>
              <w:rPr>
                <w:rFonts w:ascii="Arial" w:hAnsi="Arial" w:cs="Arial"/>
                <w:szCs w:val="22"/>
              </w:rPr>
              <w:t xml:space="preserve">key </w:t>
            </w:r>
            <w:r w:rsidRPr="003C0AB1">
              <w:rPr>
                <w:rFonts w:ascii="Arial" w:hAnsi="Arial" w:cs="Arial"/>
                <w:szCs w:val="22"/>
              </w:rPr>
              <w:t xml:space="preserve">point of contact for all </w:t>
            </w:r>
            <w:r>
              <w:rPr>
                <w:rFonts w:ascii="Arial" w:hAnsi="Arial" w:cs="Arial"/>
                <w:szCs w:val="22"/>
              </w:rPr>
              <w:t>BI</w:t>
            </w:r>
            <w:r w:rsidRPr="003C0AB1">
              <w:rPr>
                <w:rFonts w:ascii="Arial" w:hAnsi="Arial" w:cs="Arial"/>
                <w:szCs w:val="22"/>
              </w:rPr>
              <w:t xml:space="preserve"> development needs within the</w:t>
            </w:r>
            <w:r w:rsidRPr="001836F7">
              <w:rPr>
                <w:rFonts w:ascii="Arial" w:hAnsi="Arial" w:cs="Arial"/>
                <w:szCs w:val="22"/>
              </w:rPr>
              <w:t xml:space="preserve"> organisation</w:t>
            </w:r>
            <w:r w:rsidRPr="003C0AB1">
              <w:rPr>
                <w:rFonts w:ascii="Arial" w:hAnsi="Arial" w:cs="Arial"/>
                <w:szCs w:val="22"/>
              </w:rPr>
              <w:t xml:space="preserve"> and will provide assurance, and technical guidance to the BI core development and deployment team. The post holder will ensure all </w:t>
            </w:r>
            <w:r>
              <w:rPr>
                <w:rFonts w:ascii="Arial" w:hAnsi="Arial" w:cs="Arial"/>
                <w:szCs w:val="22"/>
              </w:rPr>
              <w:t>BI</w:t>
            </w:r>
            <w:r w:rsidRPr="003C0AB1">
              <w:rPr>
                <w:rFonts w:ascii="Arial" w:hAnsi="Arial" w:cs="Arial"/>
                <w:szCs w:val="22"/>
              </w:rPr>
              <w:t xml:space="preserve"> applications are developed and deployed in line with the key deliverable dates outlined by the </w:t>
            </w:r>
            <w:r w:rsidRPr="00EC2241">
              <w:rPr>
                <w:rFonts w:ascii="Arial" w:hAnsi="Arial" w:cs="Arial"/>
                <w:szCs w:val="22"/>
              </w:rPr>
              <w:t>Pharmacy</w:t>
            </w:r>
            <w:r>
              <w:rPr>
                <w:rFonts w:ascii="Arial" w:hAnsi="Arial" w:cs="Arial"/>
                <w:szCs w:val="22"/>
              </w:rPr>
              <w:t xml:space="preserve"> Leadership Team and wider organisation.</w:t>
            </w:r>
            <w:r w:rsidRPr="003C0AB1">
              <w:rPr>
                <w:rFonts w:ascii="Arial" w:hAnsi="Arial" w:cs="Arial"/>
                <w:szCs w:val="22"/>
              </w:rPr>
              <w:t xml:space="preserve"> The </w:t>
            </w:r>
            <w:r>
              <w:rPr>
                <w:rFonts w:ascii="Arial" w:hAnsi="Arial" w:cs="Arial"/>
                <w:szCs w:val="22"/>
              </w:rPr>
              <w:t>BI</w:t>
            </w:r>
            <w:r w:rsidRPr="003C0AB1">
              <w:rPr>
                <w:rFonts w:ascii="Arial" w:hAnsi="Arial" w:cs="Arial"/>
                <w:szCs w:val="22"/>
              </w:rPr>
              <w:t xml:space="preserve"> developer will support the </w:t>
            </w:r>
            <w:r>
              <w:rPr>
                <w:rFonts w:ascii="Arial" w:hAnsi="Arial" w:cs="Arial"/>
                <w:szCs w:val="22"/>
              </w:rPr>
              <w:t xml:space="preserve">development and </w:t>
            </w:r>
            <w:r w:rsidRPr="003C0AB1">
              <w:rPr>
                <w:rFonts w:ascii="Arial" w:hAnsi="Arial" w:cs="Arial"/>
                <w:szCs w:val="22"/>
              </w:rPr>
              <w:t xml:space="preserve">project management </w:t>
            </w:r>
            <w:r>
              <w:rPr>
                <w:rFonts w:ascii="Arial" w:hAnsi="Arial" w:cs="Arial"/>
                <w:szCs w:val="22"/>
              </w:rPr>
              <w:t>lifecycles in relation to BI development plans and conform to</w:t>
            </w:r>
            <w:r w:rsidRPr="003C0AB1">
              <w:rPr>
                <w:rFonts w:ascii="Arial" w:hAnsi="Arial" w:cs="Arial"/>
                <w:szCs w:val="22"/>
              </w:rPr>
              <w:t xml:space="preserve"> </w:t>
            </w:r>
            <w:r>
              <w:rPr>
                <w:rFonts w:ascii="Arial" w:hAnsi="Arial" w:cs="Arial"/>
                <w:szCs w:val="22"/>
              </w:rPr>
              <w:t xml:space="preserve">best practice.  Additionally, the BI developer will </w:t>
            </w:r>
            <w:r w:rsidRPr="003C0AB1">
              <w:rPr>
                <w:rFonts w:ascii="Arial" w:hAnsi="Arial" w:cs="Arial"/>
                <w:szCs w:val="22"/>
              </w:rPr>
              <w:t xml:space="preserve">provide recommendations to ensure the continued development and delivery of </w:t>
            </w:r>
            <w:r>
              <w:rPr>
                <w:rFonts w:ascii="Arial" w:hAnsi="Arial" w:cs="Arial"/>
                <w:szCs w:val="22"/>
              </w:rPr>
              <w:t xml:space="preserve">BI </w:t>
            </w:r>
            <w:r w:rsidRPr="003C0AB1">
              <w:rPr>
                <w:rFonts w:ascii="Arial" w:hAnsi="Arial" w:cs="Arial"/>
                <w:szCs w:val="22"/>
              </w:rPr>
              <w:t>applications across the</w:t>
            </w:r>
            <w:r w:rsidRPr="001836F7">
              <w:rPr>
                <w:rFonts w:ascii="Arial" w:hAnsi="Arial" w:cs="Arial"/>
                <w:szCs w:val="22"/>
              </w:rPr>
              <w:t xml:space="preserve"> organisation</w:t>
            </w:r>
            <w:r w:rsidRPr="003C0AB1">
              <w:rPr>
                <w:rFonts w:ascii="Arial" w:hAnsi="Arial" w:cs="Arial"/>
                <w:szCs w:val="22"/>
              </w:rPr>
              <w:t xml:space="preserve">. </w:t>
            </w:r>
          </w:p>
          <w:p w14:paraId="68E114FC" w14:textId="77777777" w:rsidR="001233CF" w:rsidRPr="00723261" w:rsidRDefault="001233CF" w:rsidP="005F37CC">
            <w:pPr>
              <w:jc w:val="both"/>
              <w:rPr>
                <w:rFonts w:ascii="Arial" w:hAnsi="Arial" w:cs="Arial"/>
                <w:b/>
                <w:bCs/>
                <w:szCs w:val="22"/>
              </w:rPr>
            </w:pPr>
          </w:p>
        </w:tc>
      </w:tr>
      <w:tr w:rsidR="001233CF" w:rsidRPr="00723261" w14:paraId="2659A2A4"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56B0988"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t>3. DIMENSIONS</w:t>
            </w:r>
          </w:p>
        </w:tc>
      </w:tr>
      <w:tr w:rsidR="001233CF" w:rsidRPr="00723261" w14:paraId="40BDC53F" w14:textId="77777777" w:rsidTr="005F37CC">
        <w:tblPrEx>
          <w:tblBorders>
            <w:insideH w:val="single" w:sz="4" w:space="0" w:color="auto"/>
            <w:insideV w:val="single" w:sz="4" w:space="0" w:color="auto"/>
          </w:tblBorders>
        </w:tblPrEx>
        <w:trPr>
          <w:trHeight w:val="2060"/>
        </w:trPr>
        <w:tc>
          <w:tcPr>
            <w:tcW w:w="10064" w:type="dxa"/>
            <w:gridSpan w:val="2"/>
            <w:tcBorders>
              <w:top w:val="single" w:sz="4" w:space="0" w:color="auto"/>
              <w:left w:val="single" w:sz="4" w:space="0" w:color="auto"/>
              <w:bottom w:val="single" w:sz="4" w:space="0" w:color="auto"/>
              <w:right w:val="single" w:sz="4" w:space="0" w:color="auto"/>
            </w:tcBorders>
          </w:tcPr>
          <w:p w14:paraId="57C12759" w14:textId="77777777" w:rsidR="00D91B63" w:rsidRPr="00EF5271" w:rsidRDefault="00D91B63" w:rsidP="00D91B63">
            <w:pPr>
              <w:rPr>
                <w:rFonts w:ascii="Arial" w:hAnsi="Arial" w:cs="Arial"/>
                <w:color w:val="000000" w:themeColor="text1"/>
                <w:szCs w:val="22"/>
              </w:rPr>
            </w:pPr>
            <w:r w:rsidRPr="00EF5271">
              <w:rPr>
                <w:rFonts w:ascii="Arial" w:hAnsi="Arial" w:cs="Arial"/>
                <w:color w:val="000000" w:themeColor="text1"/>
                <w:szCs w:val="22"/>
              </w:rPr>
              <w:t>The post holder will work with colleagues across Health and Social Care to implement Business Intelligence applications.</w:t>
            </w:r>
            <w:r w:rsidR="00EC2241" w:rsidRPr="00EF5271">
              <w:rPr>
                <w:rFonts w:ascii="Arial" w:hAnsi="Arial" w:cs="Arial"/>
                <w:color w:val="000000" w:themeColor="text1"/>
                <w:szCs w:val="22"/>
              </w:rPr>
              <w:t xml:space="preserve"> Keys examples include:</w:t>
            </w:r>
          </w:p>
          <w:p w14:paraId="280F5CE5" w14:textId="77777777" w:rsidR="00EC2241" w:rsidRPr="00EF5271" w:rsidRDefault="00EC2241" w:rsidP="00EC2241">
            <w:pPr>
              <w:rPr>
                <w:rFonts w:ascii="Arial" w:hAnsi="Arial" w:cs="Arial"/>
                <w:color w:val="000000" w:themeColor="text1"/>
                <w:szCs w:val="22"/>
              </w:rPr>
            </w:pPr>
          </w:p>
          <w:p w14:paraId="706B95AE" w14:textId="77777777" w:rsidR="00EC2241" w:rsidRPr="008F129E" w:rsidRDefault="00EC2241" w:rsidP="008F129E">
            <w:pPr>
              <w:rPr>
                <w:rFonts w:ascii="Arial" w:hAnsi="Arial" w:cs="Arial"/>
                <w:color w:val="000000" w:themeColor="text1"/>
                <w:szCs w:val="22"/>
              </w:rPr>
            </w:pPr>
            <w:r w:rsidRPr="008F129E">
              <w:rPr>
                <w:rFonts w:ascii="Arial" w:hAnsi="Arial" w:cs="Arial"/>
                <w:color w:val="000000" w:themeColor="text1"/>
                <w:szCs w:val="22"/>
              </w:rPr>
              <w:t xml:space="preserve">Working with the HEPMA team and clinical teams to develop dashboards that will be used to support audit / QI, antimicrobial stewardship, service development and management. </w:t>
            </w:r>
          </w:p>
          <w:p w14:paraId="6A5A21E7" w14:textId="77777777" w:rsidR="00EC2241" w:rsidRPr="008F129E" w:rsidRDefault="00EC2241" w:rsidP="008F129E">
            <w:pPr>
              <w:rPr>
                <w:rFonts w:ascii="Arial" w:hAnsi="Arial" w:cs="Arial"/>
                <w:color w:val="000000" w:themeColor="text1"/>
                <w:szCs w:val="22"/>
              </w:rPr>
            </w:pPr>
            <w:r w:rsidRPr="008F129E">
              <w:rPr>
                <w:rFonts w:ascii="Arial" w:hAnsi="Arial" w:cs="Arial"/>
                <w:color w:val="000000" w:themeColor="text1"/>
                <w:szCs w:val="22"/>
              </w:rPr>
              <w:t xml:space="preserve">Examples of teams that are likely to use these dashboards include the HEPMA team, patient safety team, antimicrobial team and </w:t>
            </w:r>
            <w:r w:rsidR="00EF5271" w:rsidRPr="008F129E">
              <w:rPr>
                <w:rFonts w:ascii="Arial" w:hAnsi="Arial" w:cs="Arial"/>
                <w:color w:val="000000" w:themeColor="text1"/>
                <w:szCs w:val="22"/>
              </w:rPr>
              <w:t xml:space="preserve">the </w:t>
            </w:r>
            <w:r w:rsidRPr="008F129E">
              <w:rPr>
                <w:rFonts w:ascii="Arial" w:hAnsi="Arial" w:cs="Arial"/>
                <w:color w:val="000000" w:themeColor="text1"/>
                <w:szCs w:val="22"/>
              </w:rPr>
              <w:t>acute leadership team.</w:t>
            </w:r>
          </w:p>
          <w:p w14:paraId="1ED39820" w14:textId="77777777" w:rsidR="00EC2241" w:rsidRPr="008F129E" w:rsidRDefault="00EC2241" w:rsidP="008F129E">
            <w:pPr>
              <w:rPr>
                <w:rFonts w:ascii="Arial" w:hAnsi="Arial" w:cs="Arial"/>
                <w:color w:val="000000" w:themeColor="text1"/>
                <w:szCs w:val="22"/>
              </w:rPr>
            </w:pPr>
            <w:r w:rsidRPr="008F129E">
              <w:rPr>
                <w:rFonts w:ascii="Arial" w:hAnsi="Arial" w:cs="Arial"/>
                <w:color w:val="000000" w:themeColor="text1"/>
                <w:szCs w:val="22"/>
              </w:rPr>
              <w:t>Working with the HEPMA team and front line clinical teams to create dashboard</w:t>
            </w:r>
            <w:r w:rsidR="00EF5271" w:rsidRPr="008F129E">
              <w:rPr>
                <w:rFonts w:ascii="Arial" w:hAnsi="Arial" w:cs="Arial"/>
                <w:color w:val="000000" w:themeColor="text1"/>
                <w:szCs w:val="22"/>
              </w:rPr>
              <w:t>s</w:t>
            </w:r>
            <w:r w:rsidRPr="008F129E">
              <w:rPr>
                <w:rFonts w:ascii="Arial" w:hAnsi="Arial" w:cs="Arial"/>
                <w:color w:val="000000" w:themeColor="text1"/>
                <w:szCs w:val="22"/>
              </w:rPr>
              <w:t xml:space="preserve"> that will be used to support day to day clinical care. </w:t>
            </w:r>
            <w:r w:rsidR="00EF5271" w:rsidRPr="008F129E">
              <w:rPr>
                <w:rFonts w:ascii="Arial" w:hAnsi="Arial" w:cs="Arial"/>
                <w:color w:val="000000" w:themeColor="text1"/>
                <w:szCs w:val="22"/>
              </w:rPr>
              <w:t xml:space="preserve">Examples of teams that will use these include pharmacy and ward based clinical teams </w:t>
            </w:r>
          </w:p>
          <w:p w14:paraId="367FCB1C" w14:textId="77777777" w:rsidR="00EC2241" w:rsidRPr="008F129E" w:rsidRDefault="00EC2241" w:rsidP="008F129E">
            <w:pPr>
              <w:rPr>
                <w:rFonts w:ascii="Arial" w:hAnsi="Arial" w:cs="Arial"/>
                <w:color w:val="000000" w:themeColor="text1"/>
                <w:szCs w:val="22"/>
              </w:rPr>
            </w:pPr>
            <w:r w:rsidRPr="008F129E">
              <w:rPr>
                <w:rFonts w:ascii="Arial" w:hAnsi="Arial" w:cs="Arial"/>
                <w:color w:val="000000" w:themeColor="text1"/>
                <w:szCs w:val="22"/>
              </w:rPr>
              <w:t>While HEPMA data will be the key focus it will also be an objective to develop reports and dashboards that can pull data from HEPMA and other clinical systems e.g. EPR.</w:t>
            </w:r>
          </w:p>
          <w:p w14:paraId="5F9FAF96" w14:textId="77777777" w:rsidR="00EF5271" w:rsidRPr="008F129E" w:rsidRDefault="00EC2241" w:rsidP="008F129E">
            <w:pPr>
              <w:rPr>
                <w:rFonts w:ascii="Arial" w:hAnsi="Arial" w:cs="Arial"/>
                <w:color w:val="000000" w:themeColor="text1"/>
                <w:szCs w:val="22"/>
              </w:rPr>
            </w:pPr>
            <w:r w:rsidRPr="008F129E">
              <w:rPr>
                <w:rFonts w:ascii="Arial" w:hAnsi="Arial" w:cs="Arial"/>
                <w:color w:val="000000" w:themeColor="text1"/>
                <w:szCs w:val="22"/>
              </w:rPr>
              <w:t xml:space="preserve">Prepare one off reports on request from </w:t>
            </w:r>
            <w:r w:rsidR="00EF5271" w:rsidRPr="008F129E">
              <w:rPr>
                <w:rFonts w:ascii="Arial" w:hAnsi="Arial" w:cs="Arial"/>
                <w:color w:val="000000" w:themeColor="text1"/>
                <w:szCs w:val="22"/>
              </w:rPr>
              <w:t xml:space="preserve">clinical teams </w:t>
            </w:r>
          </w:p>
          <w:p w14:paraId="0C1FF319" w14:textId="77777777" w:rsidR="00EF5271" w:rsidRPr="008F129E" w:rsidRDefault="00EF5271" w:rsidP="008F129E">
            <w:pPr>
              <w:rPr>
                <w:rFonts w:ascii="Arial" w:hAnsi="Arial" w:cs="Arial"/>
                <w:color w:val="000000" w:themeColor="text1"/>
                <w:szCs w:val="22"/>
              </w:rPr>
            </w:pPr>
            <w:r w:rsidRPr="008F129E">
              <w:rPr>
                <w:rFonts w:ascii="Arial" w:hAnsi="Arial" w:cs="Arial"/>
                <w:color w:val="000000" w:themeColor="text1"/>
                <w:szCs w:val="22"/>
              </w:rPr>
              <w:t xml:space="preserve">Work is likely to focus </w:t>
            </w:r>
            <w:r w:rsidR="00A75973" w:rsidRPr="008F129E">
              <w:rPr>
                <w:rFonts w:ascii="Arial" w:hAnsi="Arial" w:cs="Arial"/>
                <w:color w:val="000000" w:themeColor="text1"/>
                <w:szCs w:val="22"/>
              </w:rPr>
              <w:t>o</w:t>
            </w:r>
            <w:r w:rsidRPr="008F129E">
              <w:rPr>
                <w:rFonts w:ascii="Arial" w:hAnsi="Arial" w:cs="Arial"/>
                <w:color w:val="000000" w:themeColor="text1"/>
                <w:szCs w:val="22"/>
              </w:rPr>
              <w:t>n reporting within acute, along with others areas that have inpatient beds and are using HEPMA.</w:t>
            </w:r>
          </w:p>
        </w:tc>
      </w:tr>
      <w:tr w:rsidR="001233CF" w:rsidRPr="00723261" w14:paraId="2C635819"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4B44E072" w14:textId="77777777" w:rsidR="001233CF" w:rsidRPr="00723261" w:rsidRDefault="001233CF" w:rsidP="005F37CC">
            <w:pPr>
              <w:pStyle w:val="Heading3"/>
              <w:spacing w:before="120" w:after="120"/>
              <w:rPr>
                <w:sz w:val="22"/>
                <w:szCs w:val="22"/>
              </w:rPr>
            </w:pPr>
            <w:r w:rsidRPr="00723261">
              <w:rPr>
                <w:sz w:val="22"/>
                <w:szCs w:val="22"/>
              </w:rPr>
              <w:lastRenderedPageBreak/>
              <w:t>4.  ORGANISATIONAL POSITION</w:t>
            </w:r>
          </w:p>
        </w:tc>
      </w:tr>
      <w:tr w:rsidR="001233CF" w:rsidRPr="00723261" w14:paraId="3C449302" w14:textId="77777777" w:rsidTr="005F37CC">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7A377305" w14:textId="77777777" w:rsidR="001233CF" w:rsidRPr="00723261" w:rsidRDefault="00D91B63" w:rsidP="00D91B63">
            <w:pPr>
              <w:pStyle w:val="BodyText"/>
              <w:tabs>
                <w:tab w:val="left" w:pos="0"/>
              </w:tabs>
              <w:rPr>
                <w:rFonts w:ascii="Arial" w:hAnsi="Arial" w:cs="Arial"/>
                <w:szCs w:val="22"/>
              </w:rPr>
            </w:pPr>
            <w:r>
              <w:rPr>
                <w:noProof/>
              </w:rPr>
              <w:drawing>
                <wp:inline distT="0" distB="0" distL="0" distR="0" wp14:anchorId="1F4D7915" wp14:editId="7A2AD5D2">
                  <wp:extent cx="5486400" cy="3200400"/>
                  <wp:effectExtent l="0" t="0" r="0" b="0"/>
                  <wp:docPr id="1818197365" name="Diagram 18181973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1233CF" w:rsidRPr="00723261" w14:paraId="01114F2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2DC887DF" w14:textId="77777777" w:rsidR="001233CF" w:rsidRPr="00127BF8" w:rsidRDefault="001233CF" w:rsidP="005F37CC">
            <w:pPr>
              <w:pStyle w:val="Heading3"/>
              <w:spacing w:before="120" w:after="120"/>
              <w:rPr>
                <w:sz w:val="22"/>
                <w:szCs w:val="22"/>
              </w:rPr>
            </w:pPr>
            <w:r w:rsidRPr="00127BF8">
              <w:rPr>
                <w:sz w:val="22"/>
                <w:szCs w:val="22"/>
              </w:rPr>
              <w:t xml:space="preserve">5.   </w:t>
            </w:r>
            <w:r w:rsidRPr="007D1368">
              <w:rPr>
                <w:sz w:val="22"/>
                <w:szCs w:val="22"/>
              </w:rPr>
              <w:t>ROLE OF DEPARTMENT</w:t>
            </w:r>
          </w:p>
        </w:tc>
      </w:tr>
      <w:tr w:rsidR="001233CF" w:rsidRPr="00723261" w14:paraId="14E8DF8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10175109" w14:textId="77777777" w:rsidR="007D1368" w:rsidRPr="007D1368" w:rsidRDefault="007D1368" w:rsidP="007D1368">
            <w:pPr>
              <w:ind w:left="96" w:right="333"/>
              <w:jc w:val="both"/>
              <w:rPr>
                <w:rFonts w:ascii="Arial" w:hAnsi="Arial" w:cs="Arial"/>
              </w:rPr>
            </w:pPr>
            <w:r w:rsidRPr="007D1368">
              <w:rPr>
                <w:rFonts w:ascii="Arial" w:hAnsi="Arial" w:cs="Arial"/>
              </w:rPr>
              <w:t xml:space="preserve">The aim of the Pharmacy Department is to assure quality of patient care in the provision of treatment with medicines.  To this end the objectives are to provide pharmaceutical care to individual patients by meeting their particular needs whilst maximising efficiency in the use of resources and to provide medicines through systems of quality control, which ensures safe, </w:t>
            </w:r>
          </w:p>
          <w:p w14:paraId="698C7805" w14:textId="77777777" w:rsidR="007D1368" w:rsidRPr="007D1368" w:rsidRDefault="007D1368" w:rsidP="007D1368">
            <w:pPr>
              <w:ind w:left="96" w:right="333"/>
              <w:jc w:val="both"/>
              <w:rPr>
                <w:rFonts w:ascii="Arial" w:hAnsi="Arial" w:cs="Arial"/>
              </w:rPr>
            </w:pPr>
            <w:r w:rsidRPr="007D1368">
              <w:rPr>
                <w:rFonts w:ascii="Arial" w:hAnsi="Arial" w:cs="Arial"/>
              </w:rPr>
              <w:t>effective and economic use.</w:t>
            </w:r>
          </w:p>
          <w:p w14:paraId="4CE55489" w14:textId="77777777" w:rsidR="001233CF" w:rsidRPr="00127BF8" w:rsidRDefault="001233CF" w:rsidP="005F37CC">
            <w:pPr>
              <w:rPr>
                <w:rFonts w:ascii="Arial" w:hAnsi="Arial" w:cs="Arial"/>
                <w:szCs w:val="22"/>
              </w:rPr>
            </w:pPr>
          </w:p>
        </w:tc>
      </w:tr>
      <w:tr w:rsidR="001233CF" w:rsidRPr="00723261" w14:paraId="29517F3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4D48DD2" w14:textId="77777777" w:rsidR="001233CF" w:rsidRPr="00127BF8" w:rsidRDefault="001233CF" w:rsidP="005F37CC">
            <w:pPr>
              <w:pStyle w:val="Heading3"/>
              <w:spacing w:before="120" w:after="120"/>
              <w:rPr>
                <w:b w:val="0"/>
                <w:bCs w:val="0"/>
                <w:sz w:val="22"/>
                <w:szCs w:val="22"/>
              </w:rPr>
            </w:pPr>
            <w:r w:rsidRPr="00127BF8">
              <w:rPr>
                <w:sz w:val="22"/>
                <w:szCs w:val="22"/>
              </w:rPr>
              <w:t xml:space="preserve">6.  </w:t>
            </w:r>
            <w:r w:rsidRPr="005C5643">
              <w:rPr>
                <w:sz w:val="22"/>
                <w:szCs w:val="22"/>
              </w:rPr>
              <w:t>KEY RESULT AREAS</w:t>
            </w:r>
          </w:p>
        </w:tc>
      </w:tr>
      <w:tr w:rsidR="001233CF" w:rsidRPr="00723261" w14:paraId="01D85C2D"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064" w:type="dxa"/>
            <w:gridSpan w:val="2"/>
            <w:tcBorders>
              <w:top w:val="single" w:sz="6" w:space="0" w:color="auto"/>
              <w:left w:val="single" w:sz="4" w:space="0" w:color="auto"/>
              <w:bottom w:val="single" w:sz="4" w:space="0" w:color="auto"/>
              <w:right w:val="single" w:sz="4" w:space="0" w:color="auto"/>
            </w:tcBorders>
          </w:tcPr>
          <w:p w14:paraId="368A3739" w14:textId="77777777" w:rsidR="005C5643" w:rsidRPr="00F01B99" w:rsidRDefault="005C5643" w:rsidP="00633570">
            <w:pPr>
              <w:pStyle w:val="Default"/>
              <w:rPr>
                <w:sz w:val="22"/>
                <w:szCs w:val="22"/>
              </w:rPr>
            </w:pPr>
            <w:r w:rsidRPr="00F01B99">
              <w:rPr>
                <w:sz w:val="22"/>
                <w:szCs w:val="22"/>
              </w:rPr>
              <w:t xml:space="preserve">To advise, develop, implement and use </w:t>
            </w:r>
            <w:r>
              <w:rPr>
                <w:sz w:val="22"/>
                <w:szCs w:val="22"/>
              </w:rPr>
              <w:t>BI</w:t>
            </w:r>
            <w:r w:rsidRPr="00F01B99">
              <w:rPr>
                <w:sz w:val="22"/>
                <w:szCs w:val="22"/>
              </w:rPr>
              <w:t xml:space="preserve"> applications to co-ordinate and inform the production of appropriate action plans to address areas of poor performance. To advise, develop, implement and use </w:t>
            </w:r>
            <w:r>
              <w:rPr>
                <w:sz w:val="22"/>
                <w:szCs w:val="22"/>
              </w:rPr>
              <w:t>BI</w:t>
            </w:r>
            <w:r w:rsidRPr="00F01B99">
              <w:rPr>
                <w:sz w:val="22"/>
                <w:szCs w:val="22"/>
              </w:rPr>
              <w:t xml:space="preserve"> applications to support the development of the future performance framework. </w:t>
            </w:r>
            <w:r w:rsidR="00633570">
              <w:rPr>
                <w:sz w:val="22"/>
                <w:szCs w:val="22"/>
              </w:rPr>
              <w:t>To</w:t>
            </w:r>
            <w:r w:rsidRPr="00F01B99">
              <w:rPr>
                <w:sz w:val="22"/>
                <w:szCs w:val="22"/>
              </w:rPr>
              <w:t xml:space="preserve"> advise, develop, implement and use </w:t>
            </w:r>
            <w:r>
              <w:rPr>
                <w:sz w:val="22"/>
                <w:szCs w:val="22"/>
              </w:rPr>
              <w:t>BI</w:t>
            </w:r>
            <w:r w:rsidRPr="00F01B99">
              <w:rPr>
                <w:sz w:val="22"/>
                <w:szCs w:val="22"/>
              </w:rPr>
              <w:t xml:space="preserve"> applications to ensure local and national targets are understood and contribute to them being met. </w:t>
            </w:r>
          </w:p>
          <w:p w14:paraId="6F75622A" w14:textId="77777777" w:rsidR="005C5643" w:rsidRPr="00F01B99" w:rsidRDefault="005C5643" w:rsidP="005C5643">
            <w:pPr>
              <w:pStyle w:val="Default"/>
              <w:ind w:left="719" w:hanging="359"/>
              <w:rPr>
                <w:sz w:val="22"/>
                <w:szCs w:val="22"/>
              </w:rPr>
            </w:pPr>
          </w:p>
          <w:p w14:paraId="0543EB02" w14:textId="77777777" w:rsidR="005C5643" w:rsidRPr="00F01B99" w:rsidRDefault="005C5643" w:rsidP="00633570">
            <w:pPr>
              <w:pStyle w:val="Default"/>
              <w:rPr>
                <w:sz w:val="22"/>
                <w:szCs w:val="22"/>
              </w:rPr>
            </w:pPr>
            <w:r w:rsidRPr="00EF5271">
              <w:rPr>
                <w:sz w:val="22"/>
                <w:szCs w:val="22"/>
              </w:rPr>
              <w:t>To work closely with HEPMA Lead Pharmacist; eHealth Department, and Business Unit colleagues to develop a BI learning and development programme for the department, to ensure that all relevant staff are proficient in the development and deployment of BI applications.</w:t>
            </w:r>
            <w:r w:rsidRPr="00F01B99">
              <w:rPr>
                <w:sz w:val="22"/>
                <w:szCs w:val="22"/>
              </w:rPr>
              <w:t xml:space="preserve"> </w:t>
            </w:r>
          </w:p>
          <w:p w14:paraId="199B680C" w14:textId="77777777" w:rsidR="005C5643" w:rsidRPr="00F01B99" w:rsidRDefault="005C5643" w:rsidP="005C5643">
            <w:pPr>
              <w:pStyle w:val="Default"/>
              <w:ind w:left="719" w:hanging="359"/>
              <w:rPr>
                <w:sz w:val="22"/>
                <w:szCs w:val="22"/>
              </w:rPr>
            </w:pPr>
          </w:p>
          <w:p w14:paraId="79F3504C" w14:textId="77777777" w:rsidR="005C5643" w:rsidRPr="00F01B99" w:rsidRDefault="005C5643" w:rsidP="00127F13">
            <w:pPr>
              <w:pStyle w:val="Default"/>
              <w:rPr>
                <w:sz w:val="22"/>
                <w:szCs w:val="22"/>
              </w:rPr>
            </w:pPr>
            <w:r w:rsidRPr="00F01B99">
              <w:rPr>
                <w:sz w:val="22"/>
                <w:szCs w:val="22"/>
              </w:rPr>
              <w:t xml:space="preserve">To ensure that the </w:t>
            </w:r>
            <w:r w:rsidRPr="00EF5271">
              <w:rPr>
                <w:sz w:val="22"/>
                <w:szCs w:val="22"/>
              </w:rPr>
              <w:t xml:space="preserve">HEPMA Lead Pharmacist; </w:t>
            </w:r>
            <w:r w:rsidRPr="00F01B99">
              <w:rPr>
                <w:sz w:val="22"/>
                <w:szCs w:val="22"/>
              </w:rPr>
              <w:t xml:space="preserve">and project team are provided with </w:t>
            </w:r>
            <w:r>
              <w:rPr>
                <w:sz w:val="22"/>
                <w:szCs w:val="22"/>
              </w:rPr>
              <w:t>regular</w:t>
            </w:r>
            <w:r w:rsidRPr="00F01B99">
              <w:rPr>
                <w:sz w:val="22"/>
                <w:szCs w:val="22"/>
              </w:rPr>
              <w:t xml:space="preserve"> written report</w:t>
            </w:r>
            <w:r>
              <w:rPr>
                <w:sz w:val="22"/>
                <w:szCs w:val="22"/>
              </w:rPr>
              <w:t>s</w:t>
            </w:r>
            <w:r w:rsidRPr="00F01B99">
              <w:rPr>
                <w:sz w:val="22"/>
                <w:szCs w:val="22"/>
              </w:rPr>
              <w:t xml:space="preserve"> on the development and deployment of various </w:t>
            </w:r>
            <w:r>
              <w:rPr>
                <w:sz w:val="22"/>
                <w:szCs w:val="22"/>
              </w:rPr>
              <w:t>BI</w:t>
            </w:r>
            <w:r w:rsidRPr="00F01B99">
              <w:rPr>
                <w:sz w:val="22"/>
                <w:szCs w:val="22"/>
              </w:rPr>
              <w:t xml:space="preserve"> applications across NHS Tayside.  Provide the </w:t>
            </w:r>
            <w:r w:rsidRPr="00EF5271">
              <w:rPr>
                <w:sz w:val="22"/>
                <w:szCs w:val="22"/>
              </w:rPr>
              <w:t xml:space="preserve">HEPMA Lead Pharmacist; </w:t>
            </w:r>
            <w:r>
              <w:rPr>
                <w:sz w:val="22"/>
                <w:szCs w:val="22"/>
              </w:rPr>
              <w:t>a</w:t>
            </w:r>
            <w:r w:rsidRPr="00F01B99">
              <w:rPr>
                <w:sz w:val="22"/>
                <w:szCs w:val="22"/>
              </w:rPr>
              <w:t xml:space="preserve">nd project team with clear procedure/guidance notes on all </w:t>
            </w:r>
            <w:r>
              <w:rPr>
                <w:sz w:val="22"/>
                <w:szCs w:val="22"/>
              </w:rPr>
              <w:t>BI</w:t>
            </w:r>
            <w:r w:rsidRPr="00F01B99">
              <w:rPr>
                <w:sz w:val="22"/>
                <w:szCs w:val="22"/>
              </w:rPr>
              <w:t xml:space="preserve"> applications, as a mean on risk mitigation. </w:t>
            </w:r>
          </w:p>
          <w:p w14:paraId="065C7FCE" w14:textId="77777777" w:rsidR="005C5643" w:rsidRPr="00F01B99" w:rsidRDefault="005C5643" w:rsidP="005C5643">
            <w:pPr>
              <w:pStyle w:val="Default"/>
              <w:ind w:left="719" w:hanging="359"/>
              <w:rPr>
                <w:sz w:val="22"/>
                <w:szCs w:val="22"/>
              </w:rPr>
            </w:pPr>
          </w:p>
          <w:p w14:paraId="259FAF9E" w14:textId="77777777" w:rsidR="005C5643" w:rsidRPr="00F01B99" w:rsidRDefault="005C5643" w:rsidP="00127F13">
            <w:pPr>
              <w:pStyle w:val="Default"/>
              <w:rPr>
                <w:sz w:val="22"/>
                <w:szCs w:val="22"/>
              </w:rPr>
            </w:pPr>
            <w:r w:rsidRPr="00EF5271">
              <w:rPr>
                <w:sz w:val="22"/>
                <w:szCs w:val="22"/>
              </w:rPr>
              <w:t xml:space="preserve">To maintain the BI development project documentation and provide the HEPMA Lead Pharmacist; with a weekly update of any risks to the delivery of BI </w:t>
            </w:r>
            <w:r w:rsidR="00127F13" w:rsidRPr="00EF5271">
              <w:rPr>
                <w:sz w:val="22"/>
                <w:szCs w:val="22"/>
              </w:rPr>
              <w:t>tools and</w:t>
            </w:r>
            <w:r w:rsidRPr="00EF5271">
              <w:rPr>
                <w:sz w:val="22"/>
                <w:szCs w:val="22"/>
              </w:rPr>
              <w:t xml:space="preserve"> provide sound mitigating recommendations.</w:t>
            </w:r>
            <w:r w:rsidRPr="00F01B99">
              <w:rPr>
                <w:sz w:val="22"/>
                <w:szCs w:val="22"/>
              </w:rPr>
              <w:t xml:space="preserve"> </w:t>
            </w:r>
          </w:p>
          <w:p w14:paraId="7A21198F" w14:textId="77777777" w:rsidR="005C5643" w:rsidRPr="00F01B99" w:rsidRDefault="005C5643" w:rsidP="005C5643">
            <w:pPr>
              <w:pStyle w:val="Default"/>
              <w:ind w:left="719" w:hanging="359"/>
              <w:rPr>
                <w:sz w:val="22"/>
                <w:szCs w:val="22"/>
              </w:rPr>
            </w:pPr>
          </w:p>
          <w:p w14:paraId="62DE88FE" w14:textId="77777777" w:rsidR="005C5643" w:rsidRPr="00F01B99" w:rsidRDefault="005C5643" w:rsidP="00127F13">
            <w:pPr>
              <w:pStyle w:val="Default"/>
              <w:rPr>
                <w:sz w:val="22"/>
                <w:szCs w:val="22"/>
              </w:rPr>
            </w:pPr>
            <w:r w:rsidRPr="00F01B99">
              <w:rPr>
                <w:sz w:val="22"/>
                <w:szCs w:val="22"/>
              </w:rPr>
              <w:t xml:space="preserve">Responsible for developing </w:t>
            </w:r>
            <w:r>
              <w:rPr>
                <w:sz w:val="22"/>
                <w:szCs w:val="22"/>
              </w:rPr>
              <w:t>BI</w:t>
            </w:r>
            <w:r w:rsidRPr="00F01B99">
              <w:rPr>
                <w:sz w:val="22"/>
                <w:szCs w:val="22"/>
              </w:rPr>
              <w:t xml:space="preserve"> applications/dashboard to replace the organisation’s current manual Board reports, weekly performance monitoring to the </w:t>
            </w:r>
            <w:r>
              <w:rPr>
                <w:sz w:val="22"/>
                <w:szCs w:val="22"/>
              </w:rPr>
              <w:t>Senior Leadership</w:t>
            </w:r>
            <w:r w:rsidRPr="00F01B99">
              <w:rPr>
                <w:sz w:val="22"/>
                <w:szCs w:val="22"/>
              </w:rPr>
              <w:t xml:space="preserve"> Team and various committees and any relevant reports as required, providing detail analysis of the data and causative factors. </w:t>
            </w:r>
          </w:p>
          <w:p w14:paraId="0E3A76D5" w14:textId="77777777" w:rsidR="005C5643" w:rsidRPr="00F01B99" w:rsidRDefault="005C5643" w:rsidP="005C5643">
            <w:pPr>
              <w:pStyle w:val="Default"/>
              <w:ind w:left="719" w:hanging="359"/>
              <w:rPr>
                <w:sz w:val="22"/>
                <w:szCs w:val="22"/>
              </w:rPr>
            </w:pPr>
          </w:p>
          <w:p w14:paraId="73ED74D6" w14:textId="77777777" w:rsidR="005C5643" w:rsidRPr="00F01B99" w:rsidRDefault="005C5643" w:rsidP="00127F13">
            <w:pPr>
              <w:pStyle w:val="Default"/>
              <w:rPr>
                <w:sz w:val="22"/>
                <w:szCs w:val="22"/>
              </w:rPr>
            </w:pPr>
            <w:r w:rsidRPr="00F01B99">
              <w:rPr>
                <w:sz w:val="22"/>
                <w:szCs w:val="22"/>
              </w:rPr>
              <w:t xml:space="preserve">To provide and develop accurate </w:t>
            </w:r>
            <w:r>
              <w:rPr>
                <w:sz w:val="22"/>
                <w:szCs w:val="22"/>
              </w:rPr>
              <w:t>BI</w:t>
            </w:r>
            <w:r w:rsidRPr="00F01B99">
              <w:rPr>
                <w:sz w:val="22"/>
                <w:szCs w:val="22"/>
              </w:rPr>
              <w:t xml:space="preserve"> forecasting applications which deliver ongoing monitoring of the key performance targets and balanced scorecard indicators to highlight areas requiring improvements in performance to assist NHS Tayside to achieve its strategic priorities. </w:t>
            </w:r>
          </w:p>
          <w:p w14:paraId="77A81D11" w14:textId="77777777" w:rsidR="005C5643" w:rsidRPr="00F01B99" w:rsidRDefault="005C5643" w:rsidP="00127F13">
            <w:pPr>
              <w:pStyle w:val="Default"/>
              <w:rPr>
                <w:sz w:val="22"/>
                <w:szCs w:val="22"/>
              </w:rPr>
            </w:pPr>
            <w:r w:rsidRPr="00F01B99">
              <w:rPr>
                <w:sz w:val="22"/>
                <w:szCs w:val="22"/>
              </w:rPr>
              <w:lastRenderedPageBreak/>
              <w:t xml:space="preserve">To work in conjunction with Service Managers and other senior managers to provide necessary tailored </w:t>
            </w:r>
            <w:r>
              <w:rPr>
                <w:sz w:val="22"/>
                <w:szCs w:val="22"/>
              </w:rPr>
              <w:t>BI</w:t>
            </w:r>
            <w:r w:rsidRPr="00F01B99">
              <w:rPr>
                <w:sz w:val="22"/>
                <w:szCs w:val="22"/>
              </w:rPr>
              <w:t xml:space="preserve"> reports to improve operational performance.</w:t>
            </w:r>
          </w:p>
          <w:p w14:paraId="0770019A" w14:textId="77777777" w:rsidR="005C5643" w:rsidRPr="00F01B99" w:rsidRDefault="005C5643" w:rsidP="005C5643">
            <w:pPr>
              <w:pStyle w:val="Default"/>
              <w:rPr>
                <w:sz w:val="22"/>
                <w:szCs w:val="22"/>
              </w:rPr>
            </w:pPr>
          </w:p>
          <w:p w14:paraId="6EFA1E20" w14:textId="77777777" w:rsidR="005C5643" w:rsidRPr="00F01B99" w:rsidRDefault="005C5643" w:rsidP="00127F13">
            <w:pPr>
              <w:pStyle w:val="Default"/>
              <w:rPr>
                <w:sz w:val="22"/>
                <w:szCs w:val="22"/>
              </w:rPr>
            </w:pPr>
            <w:r w:rsidRPr="00F01B99">
              <w:rPr>
                <w:sz w:val="22"/>
                <w:szCs w:val="22"/>
              </w:rPr>
              <w:t xml:space="preserve">To support the </w:t>
            </w:r>
            <w:r>
              <w:rPr>
                <w:sz w:val="22"/>
                <w:szCs w:val="22"/>
              </w:rPr>
              <w:t xml:space="preserve">Organisation as a whole </w:t>
            </w:r>
            <w:r w:rsidRPr="00F01B99">
              <w:rPr>
                <w:sz w:val="22"/>
                <w:szCs w:val="22"/>
              </w:rPr>
              <w:t xml:space="preserve">to maximise performance management capabilities of the NHS Tayside’s data capture systems, through the use of </w:t>
            </w:r>
            <w:r>
              <w:rPr>
                <w:sz w:val="22"/>
                <w:szCs w:val="22"/>
              </w:rPr>
              <w:t>BI</w:t>
            </w:r>
            <w:r w:rsidRPr="00F01B99">
              <w:rPr>
                <w:sz w:val="22"/>
                <w:szCs w:val="22"/>
              </w:rPr>
              <w:t xml:space="preserve"> reporting tool</w:t>
            </w:r>
            <w:r>
              <w:rPr>
                <w:sz w:val="22"/>
                <w:szCs w:val="22"/>
              </w:rPr>
              <w:t>s</w:t>
            </w:r>
            <w:r w:rsidRPr="00F01B99">
              <w:rPr>
                <w:sz w:val="22"/>
                <w:szCs w:val="22"/>
              </w:rPr>
              <w:t xml:space="preserve">. </w:t>
            </w:r>
          </w:p>
          <w:p w14:paraId="0C629FC6" w14:textId="77777777" w:rsidR="005C5643" w:rsidRPr="00F01B99" w:rsidRDefault="005C5643" w:rsidP="005C5643">
            <w:pPr>
              <w:pStyle w:val="Default"/>
              <w:ind w:left="719" w:hanging="359"/>
              <w:rPr>
                <w:sz w:val="22"/>
                <w:szCs w:val="22"/>
              </w:rPr>
            </w:pPr>
          </w:p>
          <w:p w14:paraId="3E982301" w14:textId="77777777" w:rsidR="005C5643" w:rsidRPr="00F01B99" w:rsidRDefault="005C5643" w:rsidP="00127F13">
            <w:pPr>
              <w:pStyle w:val="Default"/>
              <w:rPr>
                <w:sz w:val="22"/>
                <w:szCs w:val="22"/>
              </w:rPr>
            </w:pPr>
            <w:r w:rsidRPr="00F01B99">
              <w:rPr>
                <w:sz w:val="22"/>
                <w:szCs w:val="22"/>
              </w:rPr>
              <w:t xml:space="preserve">To develop appropriate and robust </w:t>
            </w:r>
            <w:r>
              <w:rPr>
                <w:sz w:val="22"/>
                <w:szCs w:val="22"/>
              </w:rPr>
              <w:t>BI</w:t>
            </w:r>
            <w:r w:rsidRPr="00F01B99">
              <w:rPr>
                <w:sz w:val="22"/>
                <w:szCs w:val="22"/>
              </w:rPr>
              <w:t xml:space="preserve"> applications to manage the production of organisational wide monthly performance scorecards, commissioning and the development of patient level throughout the organisation. </w:t>
            </w:r>
          </w:p>
          <w:p w14:paraId="6D83C06B" w14:textId="77777777" w:rsidR="005C5643" w:rsidRPr="00F01B99" w:rsidRDefault="005C5643" w:rsidP="005C5643">
            <w:pPr>
              <w:pStyle w:val="Default"/>
              <w:rPr>
                <w:sz w:val="22"/>
                <w:szCs w:val="22"/>
              </w:rPr>
            </w:pPr>
          </w:p>
          <w:p w14:paraId="7279A7A7" w14:textId="77777777" w:rsidR="005C5643" w:rsidRPr="00F01B99" w:rsidRDefault="005C5643" w:rsidP="00127F13">
            <w:pPr>
              <w:pStyle w:val="Default"/>
              <w:rPr>
                <w:sz w:val="22"/>
                <w:szCs w:val="22"/>
              </w:rPr>
            </w:pPr>
            <w:r w:rsidRPr="00F01B99">
              <w:rPr>
                <w:sz w:val="22"/>
                <w:szCs w:val="22"/>
              </w:rPr>
              <w:t xml:space="preserve">To work closely with Data Quality and Information Governance to highlight areas of data quality that require action whilst contributing to the overall improvement of data quality for NHS Tayside, though the use of </w:t>
            </w:r>
            <w:r>
              <w:rPr>
                <w:sz w:val="22"/>
                <w:szCs w:val="22"/>
              </w:rPr>
              <w:t>appropriate BI Tools</w:t>
            </w:r>
            <w:r w:rsidRPr="00F01B99">
              <w:rPr>
                <w:sz w:val="22"/>
                <w:szCs w:val="22"/>
              </w:rPr>
              <w:t xml:space="preserve">. To develop all </w:t>
            </w:r>
            <w:r>
              <w:rPr>
                <w:sz w:val="22"/>
                <w:szCs w:val="22"/>
              </w:rPr>
              <w:t>BI</w:t>
            </w:r>
            <w:r w:rsidRPr="00F01B99">
              <w:rPr>
                <w:sz w:val="22"/>
                <w:szCs w:val="22"/>
              </w:rPr>
              <w:t xml:space="preserve"> applications in line with the current brand image and aesthetics of the department. </w:t>
            </w:r>
            <w:r w:rsidRPr="00F01B99">
              <w:rPr>
                <w:color w:val="auto"/>
                <w:sz w:val="22"/>
                <w:szCs w:val="22"/>
              </w:rPr>
              <w:t xml:space="preserve">Using </w:t>
            </w:r>
            <w:r>
              <w:rPr>
                <w:color w:val="auto"/>
                <w:sz w:val="22"/>
                <w:szCs w:val="22"/>
              </w:rPr>
              <w:t>appropriate BI</w:t>
            </w:r>
            <w:r w:rsidRPr="00F01B99">
              <w:rPr>
                <w:color w:val="auto"/>
                <w:sz w:val="22"/>
                <w:szCs w:val="22"/>
              </w:rPr>
              <w:t xml:space="preserve"> tool</w:t>
            </w:r>
            <w:r>
              <w:rPr>
                <w:color w:val="auto"/>
                <w:sz w:val="22"/>
                <w:szCs w:val="22"/>
              </w:rPr>
              <w:t>s,</w:t>
            </w:r>
            <w:r w:rsidRPr="00F01B99">
              <w:rPr>
                <w:color w:val="auto"/>
                <w:sz w:val="22"/>
                <w:szCs w:val="22"/>
              </w:rPr>
              <w:t xml:space="preserve"> to assist in the development of local and national improvement initiatives through improved performance monitoring information. </w:t>
            </w:r>
          </w:p>
          <w:p w14:paraId="4021A954" w14:textId="77777777" w:rsidR="005C5643" w:rsidRPr="00F01B99" w:rsidRDefault="005C5643" w:rsidP="005C5643">
            <w:pPr>
              <w:pStyle w:val="Default"/>
              <w:ind w:left="719" w:hanging="359"/>
              <w:rPr>
                <w:color w:val="auto"/>
                <w:sz w:val="22"/>
                <w:szCs w:val="22"/>
              </w:rPr>
            </w:pPr>
          </w:p>
          <w:p w14:paraId="6669D880" w14:textId="77777777" w:rsidR="005C5643" w:rsidRPr="00F01B99" w:rsidRDefault="005C5643" w:rsidP="00127F13">
            <w:pPr>
              <w:pStyle w:val="Default"/>
              <w:rPr>
                <w:color w:val="auto"/>
                <w:sz w:val="22"/>
                <w:szCs w:val="22"/>
              </w:rPr>
            </w:pPr>
            <w:r w:rsidRPr="00F01B99">
              <w:rPr>
                <w:color w:val="auto"/>
                <w:sz w:val="22"/>
                <w:szCs w:val="22"/>
              </w:rPr>
              <w:t xml:space="preserve">Carrying out any other necessary monitoring and management duties which facilitate the development of Performance Management within NHS Tayside in relation to </w:t>
            </w:r>
            <w:r>
              <w:rPr>
                <w:color w:val="auto"/>
                <w:sz w:val="22"/>
                <w:szCs w:val="22"/>
              </w:rPr>
              <w:t>BI applications development</w:t>
            </w:r>
            <w:r w:rsidRPr="00F01B99">
              <w:rPr>
                <w:color w:val="auto"/>
                <w:sz w:val="22"/>
                <w:szCs w:val="22"/>
              </w:rPr>
              <w:t>.</w:t>
            </w:r>
          </w:p>
          <w:p w14:paraId="05A3904D" w14:textId="77777777" w:rsidR="005C5643" w:rsidRPr="00F01B99" w:rsidRDefault="005C5643" w:rsidP="005C5643">
            <w:pPr>
              <w:pStyle w:val="Default"/>
              <w:ind w:left="719" w:hanging="359"/>
              <w:rPr>
                <w:color w:val="auto"/>
                <w:sz w:val="22"/>
                <w:szCs w:val="22"/>
              </w:rPr>
            </w:pPr>
          </w:p>
          <w:p w14:paraId="6EE39FBA" w14:textId="77777777" w:rsidR="005C5643" w:rsidRPr="00F01B99" w:rsidRDefault="005C5643" w:rsidP="00127F13">
            <w:pPr>
              <w:pStyle w:val="Default"/>
              <w:rPr>
                <w:sz w:val="22"/>
                <w:szCs w:val="22"/>
              </w:rPr>
            </w:pPr>
            <w:r w:rsidRPr="00F01B99">
              <w:rPr>
                <w:color w:val="auto"/>
                <w:sz w:val="22"/>
                <w:szCs w:val="22"/>
              </w:rPr>
              <w:t xml:space="preserve">Responsible for the development of appropriate and robust </w:t>
            </w:r>
            <w:r>
              <w:rPr>
                <w:color w:val="auto"/>
                <w:sz w:val="22"/>
                <w:szCs w:val="22"/>
              </w:rPr>
              <w:t>BI</w:t>
            </w:r>
            <w:r w:rsidRPr="00F01B99">
              <w:rPr>
                <w:color w:val="auto"/>
                <w:sz w:val="22"/>
                <w:szCs w:val="22"/>
              </w:rPr>
              <w:t xml:space="preserve"> applications to analyse market trends including activity and referral patterns, financial information and other factors affecting the development and implementation of the organisation’s </w:t>
            </w:r>
            <w:r w:rsidR="00127F13" w:rsidRPr="00F01B99">
              <w:rPr>
                <w:color w:val="auto"/>
                <w:sz w:val="22"/>
                <w:szCs w:val="22"/>
              </w:rPr>
              <w:t>longer-term</w:t>
            </w:r>
            <w:r w:rsidRPr="00F01B99">
              <w:rPr>
                <w:color w:val="auto"/>
                <w:sz w:val="22"/>
                <w:szCs w:val="22"/>
              </w:rPr>
              <w:t xml:space="preserve"> strategy. Develop all </w:t>
            </w:r>
            <w:r>
              <w:rPr>
                <w:color w:val="auto"/>
                <w:sz w:val="22"/>
                <w:szCs w:val="22"/>
              </w:rPr>
              <w:t>BI</w:t>
            </w:r>
            <w:r w:rsidRPr="00F01B99">
              <w:rPr>
                <w:color w:val="auto"/>
                <w:sz w:val="22"/>
                <w:szCs w:val="22"/>
              </w:rPr>
              <w:t xml:space="preserve"> applications to undertake both quantitative and qualitative analysis to support the business planning process, drawing on a wide range of local and national intelligence. </w:t>
            </w:r>
          </w:p>
          <w:p w14:paraId="2D73A6E5" w14:textId="77777777" w:rsidR="005C5643" w:rsidRPr="00F01B99" w:rsidRDefault="005C5643" w:rsidP="005C5643">
            <w:pPr>
              <w:pStyle w:val="Default"/>
              <w:ind w:left="719" w:hanging="359"/>
              <w:rPr>
                <w:color w:val="auto"/>
                <w:sz w:val="22"/>
                <w:szCs w:val="22"/>
              </w:rPr>
            </w:pPr>
          </w:p>
          <w:p w14:paraId="48D670A3" w14:textId="77777777" w:rsidR="005C5643" w:rsidRPr="00F01B99" w:rsidRDefault="005C5643" w:rsidP="00127F13">
            <w:pPr>
              <w:pStyle w:val="Default"/>
              <w:rPr>
                <w:color w:val="auto"/>
                <w:sz w:val="22"/>
                <w:szCs w:val="22"/>
              </w:rPr>
            </w:pPr>
            <w:r w:rsidRPr="00F01B99">
              <w:rPr>
                <w:color w:val="auto"/>
                <w:sz w:val="22"/>
                <w:szCs w:val="22"/>
              </w:rPr>
              <w:t xml:space="preserve">Develop </w:t>
            </w:r>
            <w:r>
              <w:rPr>
                <w:color w:val="auto"/>
                <w:sz w:val="22"/>
                <w:szCs w:val="22"/>
              </w:rPr>
              <w:t>BI</w:t>
            </w:r>
            <w:r w:rsidRPr="00F01B99">
              <w:rPr>
                <w:color w:val="auto"/>
                <w:sz w:val="22"/>
                <w:szCs w:val="22"/>
              </w:rPr>
              <w:t xml:space="preserve"> applications to support research into, and comparative analyses of, other healthcare organisations (both NHS and the independent sector) and prepare appraisals of possible performance improvement and business opportunities. This may include proposals to collaborate with others for particular </w:t>
            </w:r>
            <w:r w:rsidR="00127F13" w:rsidRPr="00F01B99">
              <w:rPr>
                <w:color w:val="auto"/>
                <w:sz w:val="22"/>
                <w:szCs w:val="22"/>
              </w:rPr>
              <w:t>services and</w:t>
            </w:r>
            <w:r w:rsidRPr="00F01B99">
              <w:rPr>
                <w:color w:val="auto"/>
                <w:sz w:val="22"/>
                <w:szCs w:val="22"/>
              </w:rPr>
              <w:t xml:space="preserve"> defining specific market offerings.</w:t>
            </w:r>
          </w:p>
          <w:p w14:paraId="65AC0810" w14:textId="77777777" w:rsidR="00127F13" w:rsidRDefault="00127F13" w:rsidP="00127F13">
            <w:pPr>
              <w:pStyle w:val="Default"/>
              <w:rPr>
                <w:color w:val="auto"/>
                <w:sz w:val="22"/>
                <w:szCs w:val="22"/>
              </w:rPr>
            </w:pPr>
          </w:p>
          <w:p w14:paraId="13BE2867" w14:textId="77777777" w:rsidR="005C5643" w:rsidRPr="00F01B99" w:rsidRDefault="005C5643" w:rsidP="00127F13">
            <w:pPr>
              <w:pStyle w:val="Default"/>
              <w:rPr>
                <w:sz w:val="22"/>
                <w:szCs w:val="22"/>
              </w:rPr>
            </w:pPr>
            <w:r w:rsidRPr="00F01B99">
              <w:rPr>
                <w:color w:val="auto"/>
                <w:sz w:val="22"/>
                <w:szCs w:val="22"/>
              </w:rPr>
              <w:t xml:space="preserve">Ensure </w:t>
            </w:r>
            <w:r>
              <w:rPr>
                <w:color w:val="auto"/>
                <w:sz w:val="22"/>
                <w:szCs w:val="22"/>
              </w:rPr>
              <w:t>BI</w:t>
            </w:r>
            <w:r w:rsidRPr="00F01B99">
              <w:rPr>
                <w:color w:val="auto"/>
                <w:sz w:val="22"/>
                <w:szCs w:val="22"/>
              </w:rPr>
              <w:t xml:space="preserve"> applications are developed to highlight, analyse and prepare local interpretations of the impact of government policy and provide decisional support to the senior leadership team. </w:t>
            </w:r>
          </w:p>
          <w:p w14:paraId="0120C20D" w14:textId="77777777" w:rsidR="005C5643" w:rsidRPr="00F01B99" w:rsidRDefault="005C5643" w:rsidP="005C5643">
            <w:pPr>
              <w:pStyle w:val="Default"/>
              <w:ind w:left="719" w:hanging="359"/>
              <w:rPr>
                <w:sz w:val="22"/>
                <w:szCs w:val="22"/>
              </w:rPr>
            </w:pPr>
          </w:p>
          <w:p w14:paraId="60C11CE6" w14:textId="77777777" w:rsidR="005C5643" w:rsidRPr="00F01B99" w:rsidRDefault="005C5643" w:rsidP="00127F13">
            <w:pPr>
              <w:pStyle w:val="Default"/>
              <w:rPr>
                <w:color w:val="auto"/>
                <w:sz w:val="22"/>
                <w:szCs w:val="22"/>
              </w:rPr>
            </w:pPr>
            <w:r w:rsidRPr="00F01B99">
              <w:rPr>
                <w:color w:val="auto"/>
                <w:sz w:val="22"/>
                <w:szCs w:val="22"/>
              </w:rPr>
              <w:t>Pro-actively develop relationships with relevant external stakeholders to support the gathering of information and intelligence, and to help ensure that NHS Tayside is well-profiled and positioned in the local health economy. To provide clinical information and analysis to Service Managers in a timely manner as required using BI applications.</w:t>
            </w:r>
          </w:p>
          <w:p w14:paraId="6B7E9BE3" w14:textId="77777777" w:rsidR="005C5643" w:rsidRPr="00F01B99" w:rsidRDefault="005C5643" w:rsidP="005C5643">
            <w:pPr>
              <w:pStyle w:val="Default"/>
              <w:rPr>
                <w:sz w:val="22"/>
                <w:szCs w:val="22"/>
              </w:rPr>
            </w:pPr>
          </w:p>
          <w:p w14:paraId="732F5430" w14:textId="77777777" w:rsidR="005C5643" w:rsidRPr="00F01B99" w:rsidRDefault="005C5643" w:rsidP="00B60239">
            <w:pPr>
              <w:pStyle w:val="Default"/>
              <w:rPr>
                <w:b/>
                <w:bCs/>
                <w:sz w:val="22"/>
                <w:szCs w:val="22"/>
              </w:rPr>
            </w:pPr>
            <w:r w:rsidRPr="00F01B99">
              <w:rPr>
                <w:b/>
                <w:bCs/>
                <w:sz w:val="22"/>
                <w:szCs w:val="22"/>
              </w:rPr>
              <w:t xml:space="preserve">General </w:t>
            </w:r>
          </w:p>
          <w:p w14:paraId="79BDB809" w14:textId="77777777" w:rsidR="005C5643" w:rsidRPr="00F01B99" w:rsidRDefault="005C5643" w:rsidP="005C5643">
            <w:pPr>
              <w:pStyle w:val="Default"/>
              <w:ind w:left="360"/>
              <w:rPr>
                <w:sz w:val="22"/>
                <w:szCs w:val="22"/>
              </w:rPr>
            </w:pPr>
          </w:p>
          <w:p w14:paraId="7E4A222F" w14:textId="77777777" w:rsidR="005C5643" w:rsidRPr="00F01B99" w:rsidRDefault="00B60239" w:rsidP="00234CE8">
            <w:pPr>
              <w:pStyle w:val="Default"/>
              <w:spacing w:after="115"/>
              <w:rPr>
                <w:color w:val="auto"/>
                <w:sz w:val="22"/>
                <w:szCs w:val="22"/>
              </w:rPr>
            </w:pPr>
            <w:r>
              <w:rPr>
                <w:sz w:val="22"/>
                <w:szCs w:val="22"/>
              </w:rPr>
              <w:t>T</w:t>
            </w:r>
            <w:r w:rsidR="005C5643" w:rsidRPr="00F01B99">
              <w:rPr>
                <w:sz w:val="22"/>
                <w:szCs w:val="22"/>
              </w:rPr>
              <w:t xml:space="preserve">he post holder may be required to undertake other duties not specified in this job description, but within the general scope of the post as determined by the </w:t>
            </w:r>
            <w:r w:rsidR="005C5643">
              <w:rPr>
                <w:color w:val="auto"/>
                <w:sz w:val="22"/>
                <w:szCs w:val="22"/>
              </w:rPr>
              <w:t xml:space="preserve">Director of Pharmacy and </w:t>
            </w:r>
            <w:r w:rsidR="005C5643" w:rsidRPr="00EF5271">
              <w:rPr>
                <w:sz w:val="22"/>
                <w:szCs w:val="22"/>
              </w:rPr>
              <w:t>HEPMA Lead Pharmacist</w:t>
            </w:r>
            <w:r w:rsidR="00234CE8">
              <w:rPr>
                <w:sz w:val="22"/>
                <w:szCs w:val="22"/>
              </w:rPr>
              <w:t>.</w:t>
            </w:r>
          </w:p>
          <w:p w14:paraId="7D0E5B15" w14:textId="77777777" w:rsidR="005C5643" w:rsidRDefault="005C5643" w:rsidP="00234CE8">
            <w:pPr>
              <w:pStyle w:val="Default"/>
              <w:spacing w:after="115"/>
              <w:rPr>
                <w:sz w:val="22"/>
                <w:szCs w:val="22"/>
              </w:rPr>
            </w:pPr>
            <w:r w:rsidRPr="00F01B99">
              <w:rPr>
                <w:sz w:val="22"/>
                <w:szCs w:val="22"/>
              </w:rPr>
              <w:t>The post holder will be expected to comply, and require system users to comply, with the Health Board's Information Governance Policy, IM&amp;T Security Policy and other relevant IT and Information policies and procedures. The postholder will also be expected to comply with national data security and confidentiality legislation and policies.</w:t>
            </w:r>
          </w:p>
          <w:p w14:paraId="2AC93821" w14:textId="77777777" w:rsidR="005C5643" w:rsidRPr="005C5643" w:rsidRDefault="005C5643" w:rsidP="00234CE8">
            <w:pPr>
              <w:pStyle w:val="Default"/>
              <w:spacing w:after="115"/>
              <w:rPr>
                <w:sz w:val="22"/>
                <w:szCs w:val="22"/>
              </w:rPr>
            </w:pPr>
            <w:r w:rsidRPr="005C5643">
              <w:rPr>
                <w:iCs/>
                <w:sz w:val="22"/>
                <w:szCs w:val="22"/>
                <w:lang w:val="en-US"/>
              </w:rPr>
              <w:t>To support NHS Tayside values of quality, teamwork, care and compassion, dignity and respect, and openness, honesty and responsibility through the application of appropriate behaviors and attitudes.</w:t>
            </w:r>
          </w:p>
          <w:p w14:paraId="047B1B70" w14:textId="77777777" w:rsidR="001233CF" w:rsidRPr="00F5152B" w:rsidRDefault="001233CF" w:rsidP="005C5643">
            <w:pPr>
              <w:jc w:val="both"/>
            </w:pPr>
          </w:p>
        </w:tc>
      </w:tr>
      <w:tr w:rsidR="001233CF" w:rsidRPr="00723261" w14:paraId="26EB780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454DE92" w14:textId="77777777" w:rsidR="001233CF" w:rsidRPr="00127BF8" w:rsidRDefault="001233CF" w:rsidP="005F37CC">
            <w:pPr>
              <w:pStyle w:val="Heading3"/>
              <w:spacing w:before="120" w:after="120"/>
              <w:rPr>
                <w:sz w:val="22"/>
                <w:szCs w:val="22"/>
              </w:rPr>
            </w:pPr>
            <w:r w:rsidRPr="00127BF8">
              <w:rPr>
                <w:sz w:val="22"/>
                <w:szCs w:val="22"/>
              </w:rPr>
              <w:lastRenderedPageBreak/>
              <w:t>7a. EQUIPMENT AND MACHINERY</w:t>
            </w:r>
          </w:p>
        </w:tc>
      </w:tr>
      <w:tr w:rsidR="001233CF" w:rsidRPr="00723261" w14:paraId="7679030B" w14:textId="77777777" w:rsidTr="00B6023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93"/>
        </w:trPr>
        <w:tc>
          <w:tcPr>
            <w:tcW w:w="10064" w:type="dxa"/>
            <w:gridSpan w:val="2"/>
            <w:tcBorders>
              <w:top w:val="single" w:sz="4" w:space="0" w:color="auto"/>
              <w:left w:val="single" w:sz="4" w:space="0" w:color="auto"/>
              <w:bottom w:val="single" w:sz="4" w:space="0" w:color="auto"/>
              <w:right w:val="single" w:sz="4" w:space="0" w:color="auto"/>
            </w:tcBorders>
          </w:tcPr>
          <w:p w14:paraId="3268B874" w14:textId="77777777" w:rsidR="0012255C" w:rsidRPr="0012255C" w:rsidRDefault="0012255C" w:rsidP="0012255C">
            <w:pPr>
              <w:pStyle w:val="BodyText"/>
              <w:rPr>
                <w:rFonts w:ascii="Arial" w:hAnsi="Arial" w:cs="Arial"/>
                <w:sz w:val="22"/>
                <w:szCs w:val="22"/>
              </w:rPr>
            </w:pPr>
            <w:r w:rsidRPr="00DF4593">
              <w:rPr>
                <w:rFonts w:ascii="Arial" w:hAnsi="Arial" w:cs="Arial"/>
                <w:sz w:val="22"/>
                <w:szCs w:val="22"/>
              </w:rPr>
              <w:t>A wide range of standard office equipment is used (photocopier, fax, telephone etc</w:t>
            </w:r>
            <w:r w:rsidR="00EF5271">
              <w:rPr>
                <w:rFonts w:ascii="Arial" w:hAnsi="Arial" w:cs="Arial"/>
                <w:sz w:val="22"/>
                <w:szCs w:val="22"/>
              </w:rPr>
              <w:t>)</w:t>
            </w:r>
          </w:p>
        </w:tc>
      </w:tr>
      <w:tr w:rsidR="001233CF" w:rsidRPr="00723261" w14:paraId="33C110A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B76B316" w14:textId="77777777" w:rsidR="001233CF" w:rsidRPr="00127BF8" w:rsidRDefault="001233CF" w:rsidP="005F37CC">
            <w:pPr>
              <w:spacing w:before="120" w:after="120"/>
              <w:ind w:right="72"/>
              <w:jc w:val="both"/>
              <w:rPr>
                <w:rFonts w:ascii="Arial" w:hAnsi="Arial" w:cs="Arial"/>
                <w:b/>
                <w:bCs/>
                <w:szCs w:val="22"/>
              </w:rPr>
            </w:pPr>
            <w:r w:rsidRPr="00127BF8">
              <w:rPr>
                <w:rFonts w:ascii="Arial" w:hAnsi="Arial" w:cs="Arial"/>
                <w:b/>
                <w:bCs/>
                <w:szCs w:val="22"/>
              </w:rPr>
              <w:lastRenderedPageBreak/>
              <w:t>7b.  SYSTEMS</w:t>
            </w:r>
          </w:p>
        </w:tc>
      </w:tr>
      <w:tr w:rsidR="001233CF" w:rsidRPr="00723261" w14:paraId="75225DF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0A8E9AE" w14:textId="77777777" w:rsidR="0012255C" w:rsidRDefault="0012255C" w:rsidP="00B60239">
            <w:pPr>
              <w:pStyle w:val="BodyText"/>
              <w:rPr>
                <w:rFonts w:ascii="Arial" w:hAnsi="Arial" w:cs="Arial"/>
                <w:sz w:val="22"/>
                <w:szCs w:val="22"/>
              </w:rPr>
            </w:pPr>
            <w:r w:rsidRPr="00DF4593">
              <w:rPr>
                <w:rFonts w:ascii="Arial" w:hAnsi="Arial" w:cs="Arial"/>
                <w:sz w:val="22"/>
                <w:szCs w:val="22"/>
              </w:rPr>
              <w:t>The post holder is expected to use a full range of common IT office products as well as specialist statistical/analytical reporting systems.  These are used to create, develop and update reports to management requirements.  Systems used include: -</w:t>
            </w:r>
          </w:p>
          <w:p w14:paraId="3B197A39" w14:textId="77777777" w:rsidR="0012255C" w:rsidRDefault="0012255C" w:rsidP="00B60239">
            <w:pPr>
              <w:pStyle w:val="BodyText"/>
              <w:suppressAutoHyphens/>
              <w:spacing w:after="0"/>
              <w:jc w:val="both"/>
              <w:rPr>
                <w:rFonts w:ascii="Arial" w:hAnsi="Arial" w:cs="Arial"/>
                <w:sz w:val="22"/>
                <w:szCs w:val="22"/>
              </w:rPr>
            </w:pPr>
            <w:r w:rsidRPr="00DF4593">
              <w:rPr>
                <w:rFonts w:ascii="Arial" w:hAnsi="Arial" w:cs="Arial"/>
                <w:sz w:val="22"/>
                <w:szCs w:val="22"/>
              </w:rPr>
              <w:t>Microsoft Word; Excel, Access, Acrobat Reader, Outlook, Explorer, NHSnet</w:t>
            </w:r>
          </w:p>
          <w:p w14:paraId="5B72B785" w14:textId="77777777" w:rsidR="0012255C" w:rsidRDefault="00A75973" w:rsidP="00B60239">
            <w:pPr>
              <w:pStyle w:val="BodyText"/>
              <w:suppressAutoHyphens/>
              <w:spacing w:after="0"/>
              <w:jc w:val="both"/>
              <w:rPr>
                <w:rFonts w:ascii="Arial" w:hAnsi="Arial" w:cs="Arial"/>
                <w:sz w:val="22"/>
                <w:szCs w:val="22"/>
              </w:rPr>
            </w:pPr>
            <w:r>
              <w:rPr>
                <w:rFonts w:ascii="Arial" w:hAnsi="Arial" w:cs="Arial"/>
                <w:sz w:val="22"/>
                <w:szCs w:val="22"/>
              </w:rPr>
              <w:t xml:space="preserve">Power BI, Intellefront, </w:t>
            </w:r>
            <w:r w:rsidR="0012255C" w:rsidRPr="00DF4593">
              <w:rPr>
                <w:rFonts w:ascii="Arial" w:hAnsi="Arial" w:cs="Arial"/>
                <w:sz w:val="22"/>
                <w:szCs w:val="22"/>
              </w:rPr>
              <w:t>Business Objects/QlikView/Gooroo/R</w:t>
            </w:r>
          </w:p>
          <w:p w14:paraId="5AF748D9" w14:textId="77777777" w:rsidR="0012255C" w:rsidRPr="00DF4593" w:rsidRDefault="0012255C" w:rsidP="00B60239">
            <w:pPr>
              <w:pStyle w:val="BodyText"/>
              <w:suppressAutoHyphens/>
              <w:spacing w:after="0"/>
              <w:jc w:val="both"/>
              <w:rPr>
                <w:rFonts w:ascii="Arial" w:hAnsi="Arial" w:cs="Arial"/>
                <w:sz w:val="22"/>
                <w:szCs w:val="22"/>
              </w:rPr>
            </w:pPr>
            <w:r w:rsidRPr="00DF4593">
              <w:rPr>
                <w:rFonts w:ascii="Arial" w:hAnsi="Arial" w:cs="Arial"/>
                <w:sz w:val="22"/>
                <w:szCs w:val="22"/>
              </w:rPr>
              <w:t>Intranet/Internet</w:t>
            </w:r>
          </w:p>
          <w:p w14:paraId="5BB29D5F" w14:textId="77777777" w:rsidR="001233CF" w:rsidRDefault="001233CF" w:rsidP="005F37CC">
            <w:pPr>
              <w:ind w:right="72"/>
              <w:jc w:val="both"/>
              <w:rPr>
                <w:rFonts w:ascii="Arial" w:hAnsi="Arial" w:cs="Arial"/>
                <w:szCs w:val="22"/>
              </w:rPr>
            </w:pPr>
          </w:p>
          <w:p w14:paraId="6E4C3EF8" w14:textId="77777777" w:rsidR="0012255C" w:rsidRPr="00DF4593" w:rsidRDefault="0012255C" w:rsidP="0012255C">
            <w:pPr>
              <w:pStyle w:val="BodyText"/>
              <w:rPr>
                <w:rFonts w:ascii="Arial" w:hAnsi="Arial" w:cs="Arial"/>
                <w:sz w:val="22"/>
                <w:szCs w:val="22"/>
              </w:rPr>
            </w:pPr>
            <w:r w:rsidRPr="00DF4593">
              <w:rPr>
                <w:rFonts w:ascii="Arial" w:hAnsi="Arial" w:cs="Arial"/>
                <w:sz w:val="22"/>
                <w:szCs w:val="22"/>
              </w:rPr>
              <w:t>An advanced standard of keyboard skills is expected from the post holde</w:t>
            </w:r>
            <w:r w:rsidR="00A75973">
              <w:rPr>
                <w:rFonts w:ascii="Arial" w:hAnsi="Arial" w:cs="Arial"/>
                <w:sz w:val="22"/>
                <w:szCs w:val="22"/>
              </w:rPr>
              <w:t>r</w:t>
            </w:r>
            <w:r w:rsidRPr="00DF4593">
              <w:rPr>
                <w:rFonts w:ascii="Arial" w:hAnsi="Arial" w:cs="Arial"/>
                <w:sz w:val="22"/>
                <w:szCs w:val="22"/>
              </w:rPr>
              <w:t>. Also a frequent requirement to produce and source reports in a unique format to meet specific information requests from senior NHS Tayside management.</w:t>
            </w:r>
          </w:p>
          <w:p w14:paraId="7E189ACA" w14:textId="77777777" w:rsidR="0012255C" w:rsidRPr="00127BF8" w:rsidRDefault="0012255C" w:rsidP="00B60239">
            <w:pPr>
              <w:pStyle w:val="BodyText"/>
              <w:rPr>
                <w:rFonts w:ascii="Arial" w:hAnsi="Arial" w:cs="Arial"/>
                <w:szCs w:val="22"/>
              </w:rPr>
            </w:pPr>
            <w:r w:rsidRPr="00DF4593">
              <w:rPr>
                <w:rFonts w:ascii="Arial" w:hAnsi="Arial" w:cs="Arial"/>
                <w:sz w:val="22"/>
                <w:szCs w:val="22"/>
              </w:rPr>
              <w:t>Must have ability to quickly grasp new technologies and maintain awareness of advancements within technology, which can be exploited for project(s).</w:t>
            </w:r>
          </w:p>
          <w:p w14:paraId="10F72A67" w14:textId="77777777" w:rsidR="001233CF" w:rsidRPr="00127BF8" w:rsidRDefault="001233CF" w:rsidP="005F37CC">
            <w:pPr>
              <w:ind w:right="72"/>
              <w:jc w:val="both"/>
              <w:rPr>
                <w:rFonts w:ascii="Arial" w:hAnsi="Arial" w:cs="Arial"/>
                <w:szCs w:val="22"/>
              </w:rPr>
            </w:pPr>
          </w:p>
        </w:tc>
      </w:tr>
      <w:tr w:rsidR="001233CF" w:rsidRPr="00723261" w14:paraId="50DFC7E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27D02C3" w14:textId="77777777" w:rsidR="001233CF" w:rsidRPr="00127BF8" w:rsidRDefault="001233CF" w:rsidP="005F37CC">
            <w:pPr>
              <w:pStyle w:val="Heading3"/>
              <w:spacing w:before="120" w:after="120"/>
              <w:rPr>
                <w:sz w:val="22"/>
                <w:szCs w:val="22"/>
              </w:rPr>
            </w:pPr>
            <w:r w:rsidRPr="00127BF8">
              <w:rPr>
                <w:sz w:val="22"/>
                <w:szCs w:val="22"/>
              </w:rPr>
              <w:t xml:space="preserve">8. </w:t>
            </w:r>
            <w:r w:rsidRPr="007D1368">
              <w:rPr>
                <w:sz w:val="22"/>
                <w:szCs w:val="22"/>
              </w:rPr>
              <w:t>ASSIGNMENT AND REVIEW OF WORK</w:t>
            </w:r>
          </w:p>
        </w:tc>
      </w:tr>
      <w:tr w:rsidR="001233CF" w:rsidRPr="00723261" w14:paraId="498F801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4040929" w14:textId="77777777" w:rsidR="007D1368" w:rsidRPr="00171F73" w:rsidRDefault="007D1368" w:rsidP="007D1368">
            <w:pPr>
              <w:pStyle w:val="TableParagraph"/>
              <w:ind w:left="96" w:right="333"/>
              <w:jc w:val="both"/>
            </w:pPr>
            <w:r w:rsidRPr="00171F73">
              <w:t xml:space="preserve">The </w:t>
            </w:r>
            <w:r>
              <w:t>Lead Pharmacist for Clinical Informatics</w:t>
            </w:r>
            <w:r w:rsidRPr="00171F73">
              <w:t xml:space="preserve"> is responsible for the management of the service and directly line manages this post-holder. The post-holder supports the </w:t>
            </w:r>
            <w:r>
              <w:t>lead Pharmacist</w:t>
            </w:r>
            <w:r w:rsidRPr="00171F73">
              <w:t xml:space="preserve"> by </w:t>
            </w:r>
            <w:r>
              <w:t xml:space="preserve">taking a lead on technical aspects of the setup of reports and dashboards using data from HEPMA and other linked systems. The postholder will also work in conjunction with other members of the HEPMA team and the wider clinical team to develop reports / dashboards. </w:t>
            </w:r>
            <w:r w:rsidRPr="00171F73">
              <w:t xml:space="preserve">  </w:t>
            </w:r>
          </w:p>
          <w:p w14:paraId="19E03E7E" w14:textId="77777777" w:rsidR="007D1368" w:rsidRPr="00171F73" w:rsidRDefault="007D1368" w:rsidP="007D1368">
            <w:pPr>
              <w:pStyle w:val="TableParagraph"/>
              <w:ind w:right="333"/>
              <w:jc w:val="both"/>
            </w:pPr>
          </w:p>
          <w:p w14:paraId="4ACA1E05" w14:textId="77777777" w:rsidR="007D1368" w:rsidRDefault="007D1368" w:rsidP="007D1368">
            <w:pPr>
              <w:pStyle w:val="TableParagraph"/>
              <w:ind w:left="96" w:right="333"/>
              <w:jc w:val="both"/>
            </w:pPr>
            <w:r w:rsidRPr="00171F73">
              <w:t xml:space="preserve">The post-holder will work alongside their line manager </w:t>
            </w:r>
            <w:proofErr w:type="gramStart"/>
            <w:r w:rsidRPr="00171F73">
              <w:t>on a daily basis</w:t>
            </w:r>
            <w:proofErr w:type="gramEnd"/>
            <w:r>
              <w:t xml:space="preserve"> </w:t>
            </w:r>
            <w:r w:rsidRPr="00171F73">
              <w:t>and undertake performance development review annually</w:t>
            </w:r>
            <w:r>
              <w:t>.</w:t>
            </w:r>
          </w:p>
          <w:p w14:paraId="7A83212E" w14:textId="77777777" w:rsidR="001C7672" w:rsidRDefault="001C7672" w:rsidP="007D1368">
            <w:pPr>
              <w:pStyle w:val="TableParagraph"/>
              <w:ind w:left="96" w:right="333"/>
              <w:jc w:val="both"/>
              <w:rPr>
                <w:color w:val="FF0000"/>
              </w:rPr>
            </w:pPr>
          </w:p>
          <w:p w14:paraId="1D965F31" w14:textId="77777777" w:rsidR="001C7672" w:rsidRPr="001C7672" w:rsidRDefault="001C7672" w:rsidP="001C7672">
            <w:pPr>
              <w:rPr>
                <w:rFonts w:ascii="Arial" w:hAnsi="Arial" w:cs="Arial"/>
                <w:b/>
                <w:szCs w:val="22"/>
              </w:rPr>
            </w:pPr>
            <w:r w:rsidRPr="001C7672">
              <w:rPr>
                <w:rFonts w:ascii="Arial" w:hAnsi="Arial" w:cs="Arial"/>
                <w:b/>
                <w:szCs w:val="22"/>
              </w:rPr>
              <w:t>Responsibility for Records Management</w:t>
            </w:r>
          </w:p>
          <w:p w14:paraId="2CCE9579" w14:textId="77777777" w:rsidR="001C7672" w:rsidRPr="001C7672" w:rsidRDefault="001C7672" w:rsidP="001C7672">
            <w:pPr>
              <w:rPr>
                <w:rFonts w:ascii="Times New Roman" w:hAnsi="Times New Roman"/>
                <w:szCs w:val="22"/>
              </w:rPr>
            </w:pPr>
            <w:r w:rsidRPr="001C7672">
              <w:rPr>
                <w:rFonts w:ascii="Arial" w:hAnsi="Arial" w:cs="Arial"/>
                <w:szCs w:val="22"/>
              </w:rPr>
              <w:t xml:space="preserve">All records created </w:t>
            </w:r>
            <w:proofErr w:type="gramStart"/>
            <w:r w:rsidRPr="001C7672">
              <w:rPr>
                <w:rFonts w:ascii="Arial" w:hAnsi="Arial" w:cs="Arial"/>
                <w:szCs w:val="22"/>
              </w:rPr>
              <w:t>in the course of</w:t>
            </w:r>
            <w:proofErr w:type="gramEnd"/>
            <w:r w:rsidRPr="001C7672">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0D38AF4" w14:textId="77777777" w:rsidR="001C7672" w:rsidRPr="0062788A" w:rsidRDefault="001C7672" w:rsidP="007D1368">
            <w:pPr>
              <w:pStyle w:val="TableParagraph"/>
              <w:ind w:left="96" w:right="333"/>
              <w:jc w:val="both"/>
              <w:rPr>
                <w:color w:val="FF0000"/>
              </w:rPr>
            </w:pPr>
          </w:p>
          <w:p w14:paraId="46EE9323" w14:textId="77777777" w:rsidR="001233CF" w:rsidRPr="00127BF8" w:rsidRDefault="001233CF" w:rsidP="005F37CC">
            <w:pPr>
              <w:rPr>
                <w:rFonts w:ascii="Arial" w:hAnsi="Arial" w:cs="Arial"/>
                <w:szCs w:val="22"/>
              </w:rPr>
            </w:pPr>
          </w:p>
        </w:tc>
      </w:tr>
      <w:tr w:rsidR="001233CF" w:rsidRPr="00723261" w14:paraId="7D8A6E9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1315B5B"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t>9.  DECISIONS AND JUDGEMENTS</w:t>
            </w:r>
          </w:p>
        </w:tc>
      </w:tr>
      <w:tr w:rsidR="001233CF" w:rsidRPr="00723261" w14:paraId="53EEC73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2C1DACB" w14:textId="77777777" w:rsidR="0012255C" w:rsidRPr="00BC0F61" w:rsidRDefault="0012255C" w:rsidP="0012255C">
            <w:pPr>
              <w:pStyle w:val="Default"/>
              <w:rPr>
                <w:sz w:val="22"/>
                <w:szCs w:val="22"/>
              </w:rPr>
            </w:pPr>
            <w:r w:rsidRPr="00BC0F61">
              <w:rPr>
                <w:sz w:val="22"/>
                <w:szCs w:val="22"/>
              </w:rPr>
              <w:t>The post holder will have the autonomy to organise their own workload on a day to day basis in close liaison with the</w:t>
            </w:r>
            <w:r w:rsidRPr="00BC0F61">
              <w:t xml:space="preserve"> </w:t>
            </w:r>
            <w:r w:rsidR="00CC43E5">
              <w:rPr>
                <w:sz w:val="22"/>
                <w:szCs w:val="22"/>
              </w:rPr>
              <w:t>Lead Pharmacist for Clinical Informatics</w:t>
            </w:r>
            <w:r>
              <w:rPr>
                <w:sz w:val="22"/>
                <w:szCs w:val="22"/>
              </w:rPr>
              <w:t>.</w:t>
            </w:r>
          </w:p>
          <w:p w14:paraId="21F3774A" w14:textId="77777777" w:rsidR="0012255C" w:rsidRPr="00BC0F61" w:rsidRDefault="0012255C" w:rsidP="0012255C">
            <w:pPr>
              <w:tabs>
                <w:tab w:val="left" w:pos="1212"/>
              </w:tabs>
              <w:ind w:left="720" w:hanging="360"/>
              <w:rPr>
                <w:rFonts w:ascii="Arial" w:hAnsi="Arial" w:cs="Arial"/>
                <w:szCs w:val="22"/>
              </w:rPr>
            </w:pPr>
            <w:r w:rsidRPr="00BC0F61">
              <w:rPr>
                <w:rFonts w:ascii="Arial" w:hAnsi="Arial" w:cs="Arial"/>
                <w:szCs w:val="22"/>
              </w:rPr>
              <w:t xml:space="preserve">     </w:t>
            </w:r>
          </w:p>
          <w:p w14:paraId="143407AF" w14:textId="77777777" w:rsidR="0012255C" w:rsidRPr="00BC0F61" w:rsidRDefault="0012255C" w:rsidP="0012255C">
            <w:pPr>
              <w:pStyle w:val="Default"/>
              <w:rPr>
                <w:sz w:val="22"/>
                <w:szCs w:val="22"/>
              </w:rPr>
            </w:pPr>
            <w:r w:rsidRPr="00BC0F61">
              <w:rPr>
                <w:sz w:val="22"/>
                <w:szCs w:val="22"/>
              </w:rPr>
              <w:t>The post holder will have discretion in tasks relating to own</w:t>
            </w:r>
            <w:r>
              <w:rPr>
                <w:sz w:val="22"/>
                <w:szCs w:val="22"/>
              </w:rPr>
              <w:t xml:space="preserve"> work and can seek direction or </w:t>
            </w:r>
            <w:r w:rsidRPr="00BC0F61">
              <w:rPr>
                <w:sz w:val="22"/>
                <w:szCs w:val="22"/>
              </w:rPr>
              <w:t>guidance as necessary from the</w:t>
            </w:r>
            <w:r w:rsidR="00CC43E5">
              <w:rPr>
                <w:sz w:val="22"/>
                <w:szCs w:val="22"/>
              </w:rPr>
              <w:t xml:space="preserve"> Lead Pharmacist for Clinical Informatics</w:t>
            </w:r>
            <w:r>
              <w:rPr>
                <w:sz w:val="22"/>
                <w:szCs w:val="22"/>
              </w:rPr>
              <w:t>.</w:t>
            </w:r>
          </w:p>
          <w:p w14:paraId="2B178816" w14:textId="77777777" w:rsidR="0012255C" w:rsidRPr="00BC0F61" w:rsidRDefault="0012255C" w:rsidP="0012255C">
            <w:pPr>
              <w:pStyle w:val="Default"/>
              <w:ind w:left="360"/>
              <w:rPr>
                <w:sz w:val="22"/>
                <w:szCs w:val="22"/>
              </w:rPr>
            </w:pPr>
            <w:r w:rsidRPr="00BC0F61">
              <w:rPr>
                <w:sz w:val="22"/>
                <w:szCs w:val="22"/>
              </w:rPr>
              <w:tab/>
            </w:r>
          </w:p>
          <w:p w14:paraId="40CC80B8" w14:textId="77777777" w:rsidR="001233CF" w:rsidRPr="0012255C" w:rsidRDefault="0012255C" w:rsidP="0012255C">
            <w:pPr>
              <w:pStyle w:val="Default"/>
              <w:rPr>
                <w:sz w:val="22"/>
                <w:szCs w:val="22"/>
              </w:rPr>
            </w:pPr>
            <w:r w:rsidRPr="00BC0F61">
              <w:rPr>
                <w:sz w:val="22"/>
                <w:szCs w:val="22"/>
              </w:rPr>
              <w:t>The post holder will be subject to formal performance management in terms of objectives agreed with the</w:t>
            </w:r>
            <w:r w:rsidR="00CC43E5">
              <w:rPr>
                <w:sz w:val="22"/>
                <w:szCs w:val="22"/>
              </w:rPr>
              <w:t xml:space="preserve"> Lead Pharmacist for Clinical Informatics</w:t>
            </w:r>
            <w:r>
              <w:rPr>
                <w:sz w:val="22"/>
                <w:szCs w:val="22"/>
              </w:rPr>
              <w:t>.</w:t>
            </w:r>
          </w:p>
          <w:p w14:paraId="0072ECB0" w14:textId="77777777" w:rsidR="001233CF" w:rsidRPr="00127BF8" w:rsidRDefault="001233CF" w:rsidP="005F37CC">
            <w:pPr>
              <w:ind w:right="-270"/>
              <w:jc w:val="both"/>
              <w:rPr>
                <w:rFonts w:ascii="Arial" w:hAnsi="Arial" w:cs="Arial"/>
                <w:szCs w:val="22"/>
              </w:rPr>
            </w:pPr>
          </w:p>
        </w:tc>
      </w:tr>
      <w:tr w:rsidR="001233CF" w:rsidRPr="00723261" w14:paraId="69919E7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A5E9548" w14:textId="77777777" w:rsidR="001233CF" w:rsidRPr="00127BF8" w:rsidRDefault="001233CF" w:rsidP="005F37CC">
            <w:pPr>
              <w:pStyle w:val="Heading3"/>
              <w:spacing w:before="120" w:after="120"/>
              <w:rPr>
                <w:sz w:val="22"/>
                <w:szCs w:val="22"/>
              </w:rPr>
            </w:pPr>
            <w:r w:rsidRPr="00127BF8">
              <w:rPr>
                <w:sz w:val="22"/>
                <w:szCs w:val="22"/>
              </w:rPr>
              <w:t>10.  MOST CHALLENGING/DIFFICULT PARTS OF THE JOB</w:t>
            </w:r>
          </w:p>
        </w:tc>
      </w:tr>
      <w:tr w:rsidR="001233CF" w:rsidRPr="00723261" w14:paraId="590FBCD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279BEC9" w14:textId="77777777" w:rsidR="0012255C" w:rsidRDefault="0012255C" w:rsidP="00B60239">
            <w:pPr>
              <w:suppressAutoHyphens/>
              <w:jc w:val="both"/>
              <w:rPr>
                <w:rFonts w:ascii="Arial" w:hAnsi="Arial" w:cs="Arial"/>
                <w:szCs w:val="22"/>
              </w:rPr>
            </w:pPr>
            <w:r w:rsidRPr="00953538">
              <w:rPr>
                <w:rFonts w:ascii="Arial" w:hAnsi="Arial" w:cs="Arial"/>
                <w:szCs w:val="22"/>
              </w:rPr>
              <w:t>Prioritisation of workload to meet strict deadlines.</w:t>
            </w:r>
          </w:p>
          <w:p w14:paraId="6398E049" w14:textId="77777777" w:rsidR="00B60239" w:rsidRPr="00953538" w:rsidRDefault="00B60239" w:rsidP="00B60239">
            <w:pPr>
              <w:suppressAutoHyphens/>
              <w:jc w:val="both"/>
              <w:rPr>
                <w:rFonts w:ascii="Arial" w:hAnsi="Arial" w:cs="Arial"/>
                <w:szCs w:val="22"/>
              </w:rPr>
            </w:pPr>
          </w:p>
          <w:p w14:paraId="7AE1445B" w14:textId="77777777" w:rsidR="0012255C" w:rsidRDefault="0012255C" w:rsidP="00B60239">
            <w:pPr>
              <w:suppressAutoHyphens/>
              <w:jc w:val="both"/>
              <w:rPr>
                <w:rFonts w:ascii="Arial" w:hAnsi="Arial" w:cs="Arial"/>
                <w:szCs w:val="22"/>
              </w:rPr>
            </w:pPr>
            <w:r w:rsidRPr="00953538">
              <w:rPr>
                <w:rFonts w:ascii="Arial" w:hAnsi="Arial" w:cs="Arial"/>
                <w:szCs w:val="22"/>
              </w:rPr>
              <w:t>Continuing to provide a high quality of service in light of the challenges posed.</w:t>
            </w:r>
          </w:p>
          <w:p w14:paraId="2F085038" w14:textId="77777777" w:rsidR="00B60239" w:rsidRPr="00953538" w:rsidRDefault="00B60239" w:rsidP="00B60239">
            <w:pPr>
              <w:suppressAutoHyphens/>
              <w:jc w:val="both"/>
              <w:rPr>
                <w:rFonts w:ascii="Arial" w:hAnsi="Arial" w:cs="Arial"/>
                <w:szCs w:val="22"/>
              </w:rPr>
            </w:pPr>
          </w:p>
          <w:p w14:paraId="6CFA433E" w14:textId="77777777" w:rsidR="0012255C" w:rsidRDefault="0012255C" w:rsidP="00B60239">
            <w:pPr>
              <w:suppressAutoHyphens/>
              <w:jc w:val="both"/>
              <w:rPr>
                <w:rFonts w:ascii="Arial" w:hAnsi="Arial" w:cs="Arial"/>
                <w:szCs w:val="22"/>
              </w:rPr>
            </w:pPr>
            <w:r w:rsidRPr="00953538">
              <w:rPr>
                <w:rFonts w:ascii="Arial" w:hAnsi="Arial" w:cs="Arial"/>
                <w:szCs w:val="22"/>
              </w:rPr>
              <w:t>Explaining statistical and analytical issues in a clear way to non-information managers.</w:t>
            </w:r>
          </w:p>
          <w:p w14:paraId="57F285A0" w14:textId="77777777" w:rsidR="00B60239" w:rsidRPr="00953538" w:rsidRDefault="00B60239" w:rsidP="00B60239">
            <w:pPr>
              <w:suppressAutoHyphens/>
              <w:jc w:val="both"/>
              <w:rPr>
                <w:rFonts w:ascii="Arial" w:hAnsi="Arial" w:cs="Arial"/>
                <w:szCs w:val="22"/>
              </w:rPr>
            </w:pPr>
          </w:p>
          <w:p w14:paraId="0DFD3EBE" w14:textId="77777777" w:rsidR="00B60239" w:rsidRDefault="0012255C" w:rsidP="00B60239">
            <w:pPr>
              <w:suppressAutoHyphens/>
              <w:jc w:val="both"/>
              <w:rPr>
                <w:rFonts w:ascii="Arial" w:hAnsi="Arial" w:cs="Arial"/>
                <w:szCs w:val="22"/>
              </w:rPr>
            </w:pPr>
            <w:r w:rsidRPr="00953538">
              <w:rPr>
                <w:rFonts w:ascii="Arial" w:hAnsi="Arial" w:cs="Arial"/>
                <w:szCs w:val="22"/>
              </w:rPr>
              <w:t>Developing meaningful analysis from sometimes incomplete information.</w:t>
            </w:r>
          </w:p>
          <w:p w14:paraId="475CBCEA" w14:textId="77777777" w:rsidR="00B60239" w:rsidRDefault="00B60239" w:rsidP="00B60239">
            <w:pPr>
              <w:suppressAutoHyphens/>
              <w:jc w:val="both"/>
              <w:rPr>
                <w:rFonts w:ascii="Arial" w:hAnsi="Arial" w:cs="Arial"/>
                <w:szCs w:val="22"/>
              </w:rPr>
            </w:pPr>
          </w:p>
          <w:p w14:paraId="4BC83832" w14:textId="77777777" w:rsidR="0012255C" w:rsidRDefault="0012255C" w:rsidP="00B60239">
            <w:pPr>
              <w:suppressAutoHyphens/>
              <w:jc w:val="both"/>
              <w:rPr>
                <w:rFonts w:ascii="Arial" w:hAnsi="Arial" w:cs="Arial"/>
                <w:szCs w:val="22"/>
              </w:rPr>
            </w:pPr>
            <w:r w:rsidRPr="00953538">
              <w:rPr>
                <w:rFonts w:ascii="Arial" w:hAnsi="Arial" w:cs="Arial"/>
                <w:szCs w:val="22"/>
              </w:rPr>
              <w:t>Ensuring all development projects deliver within agreed time scales and within</w:t>
            </w:r>
            <w:r>
              <w:rPr>
                <w:rFonts w:ascii="Arial" w:hAnsi="Arial" w:cs="Arial"/>
                <w:szCs w:val="22"/>
              </w:rPr>
              <w:t xml:space="preserve"> </w:t>
            </w:r>
            <w:r w:rsidRPr="00953538">
              <w:rPr>
                <w:rFonts w:ascii="Arial" w:hAnsi="Arial" w:cs="Arial"/>
                <w:szCs w:val="22"/>
              </w:rPr>
              <w:t>agreed budgets</w:t>
            </w:r>
            <w:r>
              <w:rPr>
                <w:rFonts w:ascii="Arial" w:hAnsi="Arial" w:cs="Arial"/>
                <w:szCs w:val="22"/>
              </w:rPr>
              <w:t>.</w:t>
            </w:r>
          </w:p>
          <w:p w14:paraId="5B20B22D" w14:textId="77777777" w:rsidR="00B60239" w:rsidRPr="00953538" w:rsidRDefault="00B60239" w:rsidP="00B60239">
            <w:pPr>
              <w:suppressAutoHyphens/>
              <w:jc w:val="both"/>
              <w:rPr>
                <w:rFonts w:ascii="Arial" w:hAnsi="Arial" w:cs="Arial"/>
                <w:szCs w:val="22"/>
              </w:rPr>
            </w:pPr>
          </w:p>
          <w:p w14:paraId="1060444A" w14:textId="77777777" w:rsidR="0012255C" w:rsidRDefault="0012255C" w:rsidP="00B60239">
            <w:pPr>
              <w:suppressAutoHyphens/>
              <w:jc w:val="both"/>
              <w:rPr>
                <w:rFonts w:ascii="Arial" w:hAnsi="Arial" w:cs="Arial"/>
                <w:szCs w:val="22"/>
              </w:rPr>
            </w:pPr>
            <w:r w:rsidRPr="00953538">
              <w:rPr>
                <w:rFonts w:ascii="Arial" w:hAnsi="Arial" w:cs="Arial"/>
                <w:szCs w:val="22"/>
              </w:rPr>
              <w:lastRenderedPageBreak/>
              <w:t>Keeping abreast of all the latest development and database technologies</w:t>
            </w:r>
            <w:r>
              <w:rPr>
                <w:rFonts w:ascii="Arial" w:hAnsi="Arial" w:cs="Arial"/>
                <w:szCs w:val="22"/>
              </w:rPr>
              <w:t>.</w:t>
            </w:r>
          </w:p>
          <w:p w14:paraId="5828797D" w14:textId="77777777" w:rsidR="00B60239" w:rsidRPr="00953538" w:rsidRDefault="00B60239" w:rsidP="00B60239">
            <w:pPr>
              <w:suppressAutoHyphens/>
              <w:jc w:val="both"/>
              <w:rPr>
                <w:rFonts w:ascii="Arial" w:hAnsi="Arial" w:cs="Arial"/>
                <w:szCs w:val="22"/>
              </w:rPr>
            </w:pPr>
          </w:p>
          <w:p w14:paraId="23C98980" w14:textId="77777777" w:rsidR="0012255C" w:rsidRDefault="0012255C" w:rsidP="00B60239">
            <w:pPr>
              <w:suppressAutoHyphens/>
              <w:jc w:val="both"/>
              <w:rPr>
                <w:rFonts w:ascii="Arial" w:hAnsi="Arial" w:cs="Arial"/>
                <w:szCs w:val="22"/>
              </w:rPr>
            </w:pPr>
            <w:r w:rsidRPr="00953538">
              <w:rPr>
                <w:rFonts w:ascii="Arial" w:hAnsi="Arial" w:cs="Arial"/>
                <w:szCs w:val="22"/>
              </w:rPr>
              <w:t>Accurate estimation of development times and schedules.</w:t>
            </w:r>
          </w:p>
          <w:p w14:paraId="05ACCC38" w14:textId="77777777" w:rsidR="00B60239" w:rsidRPr="00953538" w:rsidRDefault="00B60239" w:rsidP="00B60239">
            <w:pPr>
              <w:suppressAutoHyphens/>
              <w:jc w:val="both"/>
              <w:rPr>
                <w:rFonts w:ascii="Arial" w:hAnsi="Arial" w:cs="Arial"/>
                <w:szCs w:val="22"/>
              </w:rPr>
            </w:pPr>
          </w:p>
          <w:p w14:paraId="51233637" w14:textId="77777777" w:rsidR="0012255C" w:rsidRDefault="0012255C" w:rsidP="00B60239">
            <w:pPr>
              <w:suppressAutoHyphens/>
              <w:jc w:val="both"/>
              <w:rPr>
                <w:rFonts w:ascii="Arial" w:hAnsi="Arial" w:cs="Arial"/>
                <w:szCs w:val="22"/>
              </w:rPr>
            </w:pPr>
            <w:r w:rsidRPr="00953538">
              <w:rPr>
                <w:rFonts w:ascii="Arial" w:hAnsi="Arial" w:cs="Arial"/>
                <w:szCs w:val="22"/>
              </w:rPr>
              <w:t>Ensuring all developments, including those supplied from commercial</w:t>
            </w:r>
            <w:r>
              <w:rPr>
                <w:rFonts w:ascii="Arial" w:hAnsi="Arial" w:cs="Arial"/>
                <w:szCs w:val="22"/>
              </w:rPr>
              <w:t xml:space="preserve"> </w:t>
            </w:r>
            <w:r w:rsidRPr="00953538">
              <w:rPr>
                <w:rFonts w:ascii="Arial" w:hAnsi="Arial" w:cs="Arial"/>
                <w:szCs w:val="22"/>
              </w:rPr>
              <w:t>suppliers, are consolidated within local and national IM &amp; T Strategies</w:t>
            </w:r>
          </w:p>
          <w:p w14:paraId="4EE3CCD2" w14:textId="77777777" w:rsidR="00B60239" w:rsidRPr="00953538" w:rsidRDefault="00B60239" w:rsidP="00B60239">
            <w:pPr>
              <w:suppressAutoHyphens/>
              <w:jc w:val="both"/>
              <w:rPr>
                <w:rFonts w:ascii="Arial" w:hAnsi="Arial" w:cs="Arial"/>
                <w:szCs w:val="22"/>
              </w:rPr>
            </w:pPr>
          </w:p>
          <w:p w14:paraId="14358343" w14:textId="77777777" w:rsidR="0012255C" w:rsidRDefault="0012255C" w:rsidP="00B60239">
            <w:pPr>
              <w:suppressAutoHyphens/>
              <w:jc w:val="both"/>
              <w:rPr>
                <w:rFonts w:ascii="Arial" w:hAnsi="Arial" w:cs="Arial"/>
                <w:szCs w:val="22"/>
              </w:rPr>
            </w:pPr>
            <w:r w:rsidRPr="00953538">
              <w:rPr>
                <w:rFonts w:ascii="Arial" w:hAnsi="Arial" w:cs="Arial"/>
                <w:szCs w:val="22"/>
              </w:rPr>
              <w:t>Documenting the complexities of intricate systems code</w:t>
            </w:r>
            <w:r>
              <w:rPr>
                <w:rFonts w:ascii="Arial" w:hAnsi="Arial" w:cs="Arial"/>
                <w:szCs w:val="22"/>
              </w:rPr>
              <w:t>.</w:t>
            </w:r>
          </w:p>
          <w:p w14:paraId="63F95530" w14:textId="77777777" w:rsidR="00B60239" w:rsidRPr="00953538" w:rsidRDefault="00B60239" w:rsidP="00B60239">
            <w:pPr>
              <w:suppressAutoHyphens/>
              <w:jc w:val="both"/>
              <w:rPr>
                <w:rFonts w:ascii="Arial" w:hAnsi="Arial" w:cs="Arial"/>
                <w:szCs w:val="22"/>
              </w:rPr>
            </w:pPr>
          </w:p>
          <w:p w14:paraId="6F4606F3" w14:textId="77777777" w:rsidR="0012255C" w:rsidRDefault="0012255C" w:rsidP="00B60239">
            <w:pPr>
              <w:suppressAutoHyphens/>
              <w:ind w:left="360"/>
              <w:jc w:val="both"/>
              <w:rPr>
                <w:rFonts w:ascii="Arial" w:hAnsi="Arial" w:cs="Arial"/>
                <w:szCs w:val="22"/>
              </w:rPr>
            </w:pPr>
            <w:r w:rsidRPr="00953538">
              <w:rPr>
                <w:rFonts w:ascii="Arial" w:hAnsi="Arial" w:cs="Arial"/>
                <w:szCs w:val="22"/>
              </w:rPr>
              <w:t>Ensuring Service Levels are maintained according to agreed standards</w:t>
            </w:r>
            <w:r>
              <w:rPr>
                <w:rFonts w:ascii="Arial" w:hAnsi="Arial" w:cs="Arial"/>
                <w:szCs w:val="22"/>
              </w:rPr>
              <w:t>.</w:t>
            </w:r>
          </w:p>
          <w:p w14:paraId="6C85836C" w14:textId="77777777" w:rsidR="001233CF" w:rsidRPr="00127BF8" w:rsidRDefault="001233CF" w:rsidP="005F37CC">
            <w:pPr>
              <w:ind w:right="72"/>
              <w:jc w:val="both"/>
              <w:rPr>
                <w:rFonts w:ascii="Arial" w:hAnsi="Arial" w:cs="Arial"/>
                <w:szCs w:val="22"/>
              </w:rPr>
            </w:pPr>
          </w:p>
        </w:tc>
      </w:tr>
      <w:tr w:rsidR="001233CF" w:rsidRPr="00723261" w14:paraId="0315F8A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BCC98FD"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lastRenderedPageBreak/>
              <w:t>11.  COMMUNICATIONS AND RELATIONSHIPS</w:t>
            </w:r>
          </w:p>
        </w:tc>
      </w:tr>
      <w:tr w:rsidR="001233CF" w:rsidRPr="00723261" w14:paraId="4556B287"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CF1EBB9" w14:textId="77777777" w:rsidR="0012255C" w:rsidRPr="00F01B99" w:rsidRDefault="0012255C" w:rsidP="0012255C">
            <w:pPr>
              <w:ind w:left="360"/>
              <w:rPr>
                <w:rFonts w:ascii="Arial" w:hAnsi="Arial" w:cs="Arial"/>
                <w:color w:val="FF0000"/>
                <w:szCs w:val="22"/>
              </w:rPr>
            </w:pPr>
          </w:p>
          <w:p w14:paraId="67ED011B"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Provide verbal and written reports through immediate line manager identifying all progress in relation to multi-threaded project plans plus communicate any known problems or issues.</w:t>
            </w:r>
          </w:p>
          <w:p w14:paraId="0A50651E" w14:textId="77777777" w:rsidR="00234CE8" w:rsidRDefault="00234CE8" w:rsidP="00234CE8">
            <w:pPr>
              <w:suppressAutoHyphens/>
              <w:ind w:left="360"/>
              <w:jc w:val="both"/>
              <w:rPr>
                <w:rFonts w:ascii="Arial" w:hAnsi="Arial" w:cs="Arial"/>
                <w:szCs w:val="22"/>
              </w:rPr>
            </w:pPr>
          </w:p>
          <w:p w14:paraId="4943F07D"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Report through immediate line manager any new issues and/or trends that are liable to have an impact on the department meeting its objectives in the future.</w:t>
            </w:r>
          </w:p>
          <w:p w14:paraId="4E6DB4EA" w14:textId="77777777" w:rsidR="00234CE8" w:rsidRDefault="00234CE8" w:rsidP="00234CE8">
            <w:pPr>
              <w:suppressAutoHyphens/>
              <w:ind w:left="360"/>
              <w:jc w:val="both"/>
              <w:rPr>
                <w:rFonts w:ascii="Arial" w:hAnsi="Arial" w:cs="Arial"/>
                <w:szCs w:val="22"/>
              </w:rPr>
            </w:pPr>
          </w:p>
          <w:p w14:paraId="61C2561D"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Liaise with other local support and development teams obtaining advice and providing solutions on highly complex technical issues.</w:t>
            </w:r>
          </w:p>
          <w:p w14:paraId="776E7FF5" w14:textId="77777777" w:rsidR="00234CE8" w:rsidRDefault="00234CE8" w:rsidP="00234CE8">
            <w:pPr>
              <w:suppressAutoHyphens/>
              <w:ind w:left="360"/>
              <w:jc w:val="both"/>
              <w:rPr>
                <w:rFonts w:ascii="Arial" w:hAnsi="Arial" w:cs="Arial"/>
                <w:szCs w:val="22"/>
              </w:rPr>
            </w:pPr>
          </w:p>
          <w:p w14:paraId="652FC9A5"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Obtain and analyse information from both business and clinical end-users relating to highly complicated or highly complex technical/system problems and deliver feedback to resolve issues in a non-technical manner.</w:t>
            </w:r>
          </w:p>
          <w:p w14:paraId="7557B1A7" w14:textId="77777777" w:rsidR="00234CE8" w:rsidRDefault="00234CE8" w:rsidP="00234CE8">
            <w:pPr>
              <w:suppressAutoHyphens/>
              <w:ind w:left="360"/>
              <w:jc w:val="both"/>
              <w:rPr>
                <w:rFonts w:ascii="Arial" w:hAnsi="Arial" w:cs="Arial"/>
                <w:szCs w:val="22"/>
              </w:rPr>
            </w:pPr>
          </w:p>
          <w:p w14:paraId="40475764"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Discuss detailed and complex requirements, communicate available options, estimate time-scales and prepare cost models to meet end-user and end user department expectations and contribute to building a professional and positive impression of the organisation.</w:t>
            </w:r>
          </w:p>
          <w:p w14:paraId="0BF07DC2" w14:textId="77777777" w:rsidR="00234CE8" w:rsidRDefault="00234CE8" w:rsidP="00234CE8">
            <w:pPr>
              <w:suppressAutoHyphens/>
              <w:ind w:left="360"/>
              <w:jc w:val="both"/>
              <w:rPr>
                <w:rFonts w:ascii="Arial" w:hAnsi="Arial" w:cs="Arial"/>
                <w:szCs w:val="22"/>
              </w:rPr>
            </w:pPr>
          </w:p>
          <w:p w14:paraId="24153A91"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Participate in informal and formal discussions with any other IT professional within the NHS covering highly complex technical problems and solutions, and play an active role in appropriate local and national working groups.</w:t>
            </w:r>
          </w:p>
          <w:p w14:paraId="5D74A444" w14:textId="77777777" w:rsidR="00234CE8" w:rsidRDefault="00234CE8" w:rsidP="00234CE8">
            <w:pPr>
              <w:suppressAutoHyphens/>
              <w:ind w:left="360"/>
              <w:jc w:val="both"/>
              <w:rPr>
                <w:rFonts w:ascii="Arial" w:hAnsi="Arial" w:cs="Arial"/>
                <w:szCs w:val="22"/>
              </w:rPr>
            </w:pPr>
          </w:p>
          <w:p w14:paraId="5ECEAB81"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Liaise with external Service/Product suppliers in order to specify complex NHS requirements, provide solutions and monitor service level agreements.</w:t>
            </w:r>
          </w:p>
          <w:p w14:paraId="399655CC" w14:textId="77777777" w:rsidR="00234CE8" w:rsidRDefault="00234CE8" w:rsidP="00234CE8">
            <w:pPr>
              <w:suppressAutoHyphens/>
              <w:ind w:left="360"/>
              <w:jc w:val="both"/>
              <w:rPr>
                <w:rFonts w:ascii="Arial" w:hAnsi="Arial" w:cs="Arial"/>
                <w:szCs w:val="22"/>
              </w:rPr>
            </w:pPr>
          </w:p>
          <w:p w14:paraId="57663618"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Participate in software development groups and project teams in order to encourage and improve best practice within NHS Tayside.</w:t>
            </w:r>
          </w:p>
          <w:p w14:paraId="07361F66" w14:textId="77777777" w:rsidR="00234CE8" w:rsidRDefault="00234CE8" w:rsidP="00234CE8">
            <w:pPr>
              <w:suppressAutoHyphens/>
              <w:ind w:left="360"/>
              <w:jc w:val="both"/>
              <w:rPr>
                <w:rFonts w:ascii="Arial" w:hAnsi="Arial" w:cs="Arial"/>
                <w:szCs w:val="22"/>
              </w:rPr>
            </w:pPr>
          </w:p>
          <w:p w14:paraId="425F3604"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Ensure all NHS Scotland data protection, Caldicott, Freedom of information, IM &amp; T Good Practices Guidance, policies and procedures are followed when accessing or communicating sensitive information.</w:t>
            </w:r>
          </w:p>
          <w:p w14:paraId="59A80680" w14:textId="77777777" w:rsidR="00234CE8" w:rsidRDefault="00234CE8" w:rsidP="00234CE8">
            <w:pPr>
              <w:suppressAutoHyphens/>
              <w:ind w:left="360"/>
              <w:jc w:val="both"/>
              <w:rPr>
                <w:rFonts w:ascii="Arial" w:hAnsi="Arial" w:cs="Arial"/>
                <w:szCs w:val="22"/>
              </w:rPr>
            </w:pPr>
          </w:p>
          <w:p w14:paraId="1E0E4E8B"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Provide detailed training, mentoring and support in your own area of expertise to other members of staff.</w:t>
            </w:r>
          </w:p>
          <w:p w14:paraId="25E7EF82" w14:textId="77777777" w:rsidR="00234CE8" w:rsidRDefault="00234CE8" w:rsidP="00234CE8">
            <w:pPr>
              <w:suppressAutoHyphens/>
              <w:ind w:left="360"/>
              <w:jc w:val="both"/>
              <w:rPr>
                <w:rFonts w:ascii="Arial" w:hAnsi="Arial" w:cs="Arial"/>
                <w:szCs w:val="22"/>
              </w:rPr>
            </w:pPr>
          </w:p>
          <w:p w14:paraId="4DDC0CDE" w14:textId="77777777" w:rsidR="0012255C" w:rsidRPr="00F01B99" w:rsidRDefault="0012255C" w:rsidP="00234CE8">
            <w:pPr>
              <w:suppressAutoHyphens/>
              <w:jc w:val="both"/>
              <w:rPr>
                <w:rFonts w:ascii="Arial" w:hAnsi="Arial" w:cs="Arial"/>
                <w:szCs w:val="22"/>
              </w:rPr>
            </w:pPr>
            <w:r w:rsidRPr="00F01B99">
              <w:rPr>
                <w:rFonts w:ascii="Arial" w:hAnsi="Arial" w:cs="Arial"/>
                <w:szCs w:val="22"/>
              </w:rPr>
              <w:t xml:space="preserve">Prepare and deliver presentations to both business and clinical user community, working groups, senior management teams requiring the ability to translate complex technical issues. </w:t>
            </w:r>
          </w:p>
          <w:p w14:paraId="0DE674CC" w14:textId="77777777" w:rsidR="0012255C" w:rsidRPr="00F01B99" w:rsidRDefault="0012255C" w:rsidP="0012255C">
            <w:pPr>
              <w:pStyle w:val="Default"/>
              <w:rPr>
                <w:sz w:val="22"/>
                <w:szCs w:val="22"/>
              </w:rPr>
            </w:pPr>
          </w:p>
          <w:p w14:paraId="5D1B68E9" w14:textId="77777777" w:rsidR="0012255C" w:rsidRPr="00F01B99" w:rsidRDefault="0012255C" w:rsidP="0012255C">
            <w:pPr>
              <w:pStyle w:val="Default"/>
              <w:ind w:left="720"/>
              <w:rPr>
                <w:sz w:val="22"/>
                <w:szCs w:val="22"/>
              </w:rPr>
            </w:pPr>
            <w:r w:rsidRPr="00234CE8">
              <w:rPr>
                <w:b/>
                <w:bCs/>
                <w:sz w:val="22"/>
                <w:szCs w:val="22"/>
              </w:rPr>
              <w:t>Key contacts</w:t>
            </w:r>
            <w:r w:rsidRPr="00F01B99">
              <w:rPr>
                <w:sz w:val="22"/>
                <w:szCs w:val="22"/>
              </w:rPr>
              <w:t>:</w:t>
            </w:r>
          </w:p>
          <w:p w14:paraId="7F949253" w14:textId="77777777" w:rsidR="0012255C" w:rsidRPr="00F01B99" w:rsidRDefault="0012255C" w:rsidP="00234CE8">
            <w:pPr>
              <w:pStyle w:val="Default"/>
              <w:ind w:left="719"/>
              <w:rPr>
                <w:sz w:val="22"/>
                <w:szCs w:val="22"/>
              </w:rPr>
            </w:pPr>
            <w:r w:rsidRPr="00F01B99">
              <w:rPr>
                <w:sz w:val="22"/>
                <w:szCs w:val="22"/>
              </w:rPr>
              <w:t xml:space="preserve">Executive Team </w:t>
            </w:r>
          </w:p>
          <w:p w14:paraId="01BE78A3" w14:textId="77777777" w:rsidR="0012255C" w:rsidRPr="00F01B99" w:rsidRDefault="0012255C" w:rsidP="00234CE8">
            <w:pPr>
              <w:pStyle w:val="Default"/>
              <w:ind w:left="719"/>
              <w:rPr>
                <w:sz w:val="22"/>
                <w:szCs w:val="22"/>
              </w:rPr>
            </w:pPr>
            <w:r w:rsidRPr="00F01B99">
              <w:rPr>
                <w:sz w:val="22"/>
                <w:szCs w:val="22"/>
              </w:rPr>
              <w:t>Service Managers</w:t>
            </w:r>
          </w:p>
          <w:p w14:paraId="0326A9B5" w14:textId="77777777" w:rsidR="0012255C" w:rsidRPr="00F01B99" w:rsidRDefault="0012255C" w:rsidP="00234CE8">
            <w:pPr>
              <w:pStyle w:val="Default"/>
              <w:ind w:left="719"/>
              <w:rPr>
                <w:sz w:val="22"/>
                <w:szCs w:val="22"/>
              </w:rPr>
            </w:pPr>
            <w:r w:rsidRPr="00F01B99">
              <w:rPr>
                <w:sz w:val="22"/>
                <w:szCs w:val="22"/>
              </w:rPr>
              <w:t xml:space="preserve">Business Managers </w:t>
            </w:r>
          </w:p>
          <w:p w14:paraId="7D4949D6" w14:textId="77777777" w:rsidR="0012255C" w:rsidRPr="00F01B99" w:rsidRDefault="0012255C" w:rsidP="00234CE8">
            <w:pPr>
              <w:pStyle w:val="Default"/>
              <w:ind w:left="719"/>
              <w:rPr>
                <w:sz w:val="22"/>
                <w:szCs w:val="22"/>
              </w:rPr>
            </w:pPr>
            <w:r w:rsidRPr="00F01B99">
              <w:rPr>
                <w:sz w:val="22"/>
                <w:szCs w:val="22"/>
              </w:rPr>
              <w:t xml:space="preserve">Clinical Leads </w:t>
            </w:r>
          </w:p>
          <w:p w14:paraId="7FA299B5" w14:textId="77777777" w:rsidR="0012255C" w:rsidRPr="00F01B99" w:rsidRDefault="0012255C" w:rsidP="00234CE8">
            <w:pPr>
              <w:pStyle w:val="Default"/>
              <w:ind w:left="719"/>
              <w:rPr>
                <w:sz w:val="22"/>
                <w:szCs w:val="22"/>
              </w:rPr>
            </w:pPr>
            <w:r w:rsidRPr="00F01B99">
              <w:rPr>
                <w:sz w:val="22"/>
                <w:szCs w:val="22"/>
              </w:rPr>
              <w:t>Heads of Departments</w:t>
            </w:r>
          </w:p>
          <w:p w14:paraId="1BEFC0F3" w14:textId="77777777" w:rsidR="0012255C" w:rsidRPr="00F01B99" w:rsidRDefault="0012255C" w:rsidP="00234CE8">
            <w:pPr>
              <w:pStyle w:val="Default"/>
              <w:ind w:left="719"/>
              <w:rPr>
                <w:sz w:val="22"/>
                <w:szCs w:val="22"/>
              </w:rPr>
            </w:pPr>
            <w:r w:rsidRPr="00F01B99">
              <w:rPr>
                <w:sz w:val="22"/>
                <w:szCs w:val="22"/>
              </w:rPr>
              <w:t>Commissioners</w:t>
            </w:r>
          </w:p>
          <w:p w14:paraId="57C9D80F" w14:textId="77777777" w:rsidR="0012255C" w:rsidRPr="00F01B99" w:rsidRDefault="0012255C" w:rsidP="00234CE8">
            <w:pPr>
              <w:pStyle w:val="Default"/>
              <w:ind w:left="719"/>
              <w:rPr>
                <w:sz w:val="22"/>
                <w:szCs w:val="22"/>
              </w:rPr>
            </w:pPr>
            <w:r w:rsidRPr="00F01B99">
              <w:rPr>
                <w:sz w:val="22"/>
                <w:szCs w:val="22"/>
              </w:rPr>
              <w:t xml:space="preserve">Information Governance </w:t>
            </w:r>
          </w:p>
          <w:p w14:paraId="7572909C" w14:textId="77777777" w:rsidR="0012255C" w:rsidRPr="00F01B99" w:rsidRDefault="0012255C" w:rsidP="00234CE8">
            <w:pPr>
              <w:pStyle w:val="Default"/>
              <w:ind w:left="719"/>
              <w:rPr>
                <w:sz w:val="22"/>
                <w:szCs w:val="22"/>
              </w:rPr>
            </w:pPr>
            <w:r w:rsidRPr="00F01B99">
              <w:rPr>
                <w:sz w:val="22"/>
                <w:szCs w:val="22"/>
              </w:rPr>
              <w:lastRenderedPageBreak/>
              <w:t>Business Unit (includes the Cancer Team therefore removed below)</w:t>
            </w:r>
          </w:p>
          <w:p w14:paraId="4722B6B8" w14:textId="77777777" w:rsidR="0012255C" w:rsidRPr="00F01B99" w:rsidRDefault="0012255C" w:rsidP="00234CE8">
            <w:pPr>
              <w:pStyle w:val="Default"/>
              <w:ind w:left="719"/>
              <w:rPr>
                <w:sz w:val="22"/>
                <w:szCs w:val="22"/>
              </w:rPr>
            </w:pPr>
            <w:r w:rsidRPr="00F01B99">
              <w:rPr>
                <w:sz w:val="22"/>
                <w:szCs w:val="22"/>
              </w:rPr>
              <w:t xml:space="preserve">Infection Control Team </w:t>
            </w:r>
          </w:p>
          <w:p w14:paraId="19C88909" w14:textId="77777777" w:rsidR="0012255C" w:rsidRPr="00F01B99" w:rsidRDefault="0012255C" w:rsidP="00234CE8">
            <w:pPr>
              <w:pStyle w:val="Default"/>
              <w:ind w:left="719"/>
              <w:rPr>
                <w:sz w:val="22"/>
                <w:szCs w:val="22"/>
              </w:rPr>
            </w:pPr>
            <w:r w:rsidRPr="00F01B99">
              <w:rPr>
                <w:sz w:val="22"/>
                <w:szCs w:val="22"/>
              </w:rPr>
              <w:t xml:space="preserve">Specialities </w:t>
            </w:r>
          </w:p>
          <w:p w14:paraId="3D3DF017" w14:textId="77777777" w:rsidR="0012255C" w:rsidRPr="00F01B99" w:rsidRDefault="0012255C" w:rsidP="00234CE8">
            <w:pPr>
              <w:pStyle w:val="Default"/>
              <w:ind w:left="719"/>
              <w:rPr>
                <w:sz w:val="22"/>
                <w:szCs w:val="22"/>
              </w:rPr>
            </w:pPr>
            <w:r w:rsidRPr="00F01B99">
              <w:rPr>
                <w:sz w:val="22"/>
                <w:szCs w:val="22"/>
              </w:rPr>
              <w:t xml:space="preserve">Finance Staff </w:t>
            </w:r>
          </w:p>
          <w:p w14:paraId="0C3089AF" w14:textId="77777777" w:rsidR="0012255C" w:rsidRPr="00F01B99" w:rsidRDefault="0012255C" w:rsidP="00234CE8">
            <w:pPr>
              <w:pStyle w:val="BodyTextIndent"/>
              <w:suppressAutoHyphens/>
              <w:spacing w:after="0"/>
              <w:ind w:left="719"/>
              <w:rPr>
                <w:rFonts w:ascii="Arial" w:hAnsi="Arial" w:cs="Arial"/>
                <w:szCs w:val="22"/>
              </w:rPr>
            </w:pPr>
            <w:r w:rsidRPr="00F01B99">
              <w:rPr>
                <w:rFonts w:ascii="Arial" w:hAnsi="Arial" w:cs="Arial"/>
                <w:szCs w:val="22"/>
              </w:rPr>
              <w:t>E-Health</w:t>
            </w:r>
          </w:p>
          <w:p w14:paraId="3D1EC48F" w14:textId="77777777" w:rsidR="0012255C" w:rsidRPr="00F01B99" w:rsidRDefault="0012255C" w:rsidP="00234CE8">
            <w:pPr>
              <w:pStyle w:val="BodyTextIndent"/>
              <w:suppressAutoHyphens/>
              <w:spacing w:after="0"/>
              <w:ind w:left="719"/>
              <w:rPr>
                <w:rFonts w:ascii="Arial" w:hAnsi="Arial" w:cs="Arial"/>
                <w:szCs w:val="22"/>
              </w:rPr>
            </w:pPr>
            <w:r w:rsidRPr="00F01B99">
              <w:rPr>
                <w:rFonts w:ascii="Arial" w:hAnsi="Arial" w:cs="Arial"/>
                <w:szCs w:val="22"/>
              </w:rPr>
              <w:t xml:space="preserve">Qliktech </w:t>
            </w:r>
          </w:p>
          <w:p w14:paraId="60676E73" w14:textId="77777777" w:rsidR="0012255C" w:rsidRPr="00F01B99" w:rsidRDefault="0012255C" w:rsidP="00234CE8">
            <w:pPr>
              <w:pStyle w:val="BodyTextIndent"/>
              <w:suppressAutoHyphens/>
              <w:spacing w:after="0"/>
              <w:ind w:left="719"/>
              <w:rPr>
                <w:rFonts w:ascii="Arial" w:hAnsi="Arial" w:cs="Arial"/>
                <w:szCs w:val="22"/>
              </w:rPr>
            </w:pPr>
            <w:r w:rsidRPr="00F01B99">
              <w:rPr>
                <w:rFonts w:ascii="Arial" w:hAnsi="Arial" w:cs="Arial"/>
                <w:szCs w:val="22"/>
              </w:rPr>
              <w:t>Primary Care</w:t>
            </w:r>
          </w:p>
          <w:p w14:paraId="7B051D12" w14:textId="77777777" w:rsidR="0012255C" w:rsidRPr="00F01B99" w:rsidRDefault="0012255C" w:rsidP="00234CE8">
            <w:pPr>
              <w:pStyle w:val="BodyTextIndent"/>
              <w:suppressAutoHyphens/>
              <w:spacing w:after="0"/>
              <w:ind w:left="719"/>
              <w:rPr>
                <w:rFonts w:ascii="Arial" w:hAnsi="Arial" w:cs="Arial"/>
                <w:szCs w:val="22"/>
              </w:rPr>
            </w:pPr>
            <w:r w:rsidRPr="00F01B99">
              <w:rPr>
                <w:rFonts w:ascii="Arial" w:hAnsi="Arial" w:cs="Arial"/>
                <w:szCs w:val="22"/>
              </w:rPr>
              <w:t>Community Health Partnerships</w:t>
            </w:r>
          </w:p>
          <w:p w14:paraId="0E393FF1" w14:textId="77777777" w:rsidR="001233CF" w:rsidRPr="00127BF8" w:rsidRDefault="001233CF" w:rsidP="00FB6DED">
            <w:pPr>
              <w:pStyle w:val="BodyTextIndent"/>
              <w:suppressAutoHyphens/>
              <w:spacing w:after="0"/>
              <w:ind w:left="1144"/>
              <w:rPr>
                <w:rFonts w:ascii="Arial" w:hAnsi="Arial" w:cs="Arial"/>
                <w:szCs w:val="22"/>
              </w:rPr>
            </w:pPr>
          </w:p>
        </w:tc>
      </w:tr>
      <w:tr w:rsidR="001233CF" w:rsidRPr="00723261" w14:paraId="2089CB8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A0BC4CE" w14:textId="77777777" w:rsidR="001233CF" w:rsidRPr="00127BF8" w:rsidRDefault="001233CF" w:rsidP="005F37CC">
            <w:pPr>
              <w:spacing w:before="120" w:after="120"/>
              <w:ind w:right="-274"/>
              <w:jc w:val="both"/>
              <w:rPr>
                <w:rFonts w:ascii="Arial" w:hAnsi="Arial" w:cs="Arial"/>
                <w:b/>
                <w:bCs/>
                <w:szCs w:val="22"/>
              </w:rPr>
            </w:pPr>
            <w:r w:rsidRPr="00127BF8">
              <w:rPr>
                <w:rFonts w:ascii="Arial" w:hAnsi="Arial" w:cs="Arial"/>
                <w:b/>
                <w:bCs/>
                <w:szCs w:val="22"/>
              </w:rPr>
              <w:lastRenderedPageBreak/>
              <w:t xml:space="preserve">12. </w:t>
            </w:r>
            <w:r w:rsidRPr="00EF5271">
              <w:rPr>
                <w:rFonts w:ascii="Arial" w:hAnsi="Arial" w:cs="Arial"/>
                <w:b/>
                <w:bCs/>
                <w:szCs w:val="22"/>
              </w:rPr>
              <w:t>PHYSICAL, MENTAL, EMOTIONAL AND ENVIRONMENTAL DEMANDS OF THE JOB</w:t>
            </w:r>
          </w:p>
        </w:tc>
      </w:tr>
      <w:tr w:rsidR="001233CF" w:rsidRPr="00723261" w14:paraId="6E0EC7C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152F3AE" w14:textId="77777777" w:rsidR="001233CF" w:rsidRDefault="001233CF" w:rsidP="005F37CC">
            <w:pPr>
              <w:pStyle w:val="BodyText"/>
              <w:spacing w:after="0" w:line="264" w:lineRule="auto"/>
              <w:ind w:left="360" w:hanging="348"/>
              <w:rPr>
                <w:rFonts w:ascii="Arial" w:hAnsi="Arial" w:cs="Arial"/>
                <w:sz w:val="22"/>
                <w:szCs w:val="22"/>
              </w:rPr>
            </w:pPr>
          </w:p>
          <w:p w14:paraId="465B4608" w14:textId="77777777" w:rsidR="001233CF" w:rsidRPr="008F129E" w:rsidRDefault="001233CF" w:rsidP="005F37CC">
            <w:pPr>
              <w:pStyle w:val="BodyText"/>
              <w:spacing w:after="0" w:line="264" w:lineRule="auto"/>
              <w:ind w:left="360" w:hanging="348"/>
              <w:rPr>
                <w:rFonts w:ascii="Arial" w:hAnsi="Arial" w:cs="Arial"/>
                <w:b/>
                <w:bCs/>
                <w:sz w:val="22"/>
                <w:szCs w:val="22"/>
              </w:rPr>
            </w:pPr>
            <w:r w:rsidRPr="008F129E">
              <w:rPr>
                <w:rFonts w:ascii="Arial" w:hAnsi="Arial" w:cs="Arial"/>
                <w:b/>
                <w:bCs/>
                <w:sz w:val="22"/>
                <w:szCs w:val="22"/>
              </w:rPr>
              <w:t>Physical:</w:t>
            </w:r>
          </w:p>
          <w:p w14:paraId="369A895B" w14:textId="77777777" w:rsidR="00EF5271" w:rsidRDefault="00EF5271" w:rsidP="00234CE8">
            <w:pPr>
              <w:suppressAutoHyphens/>
              <w:jc w:val="both"/>
              <w:rPr>
                <w:rFonts w:ascii="Arial" w:hAnsi="Arial" w:cs="Arial"/>
                <w:szCs w:val="22"/>
              </w:rPr>
            </w:pPr>
            <w:r>
              <w:rPr>
                <w:rFonts w:ascii="Arial" w:hAnsi="Arial" w:cs="Arial"/>
                <w:szCs w:val="22"/>
              </w:rPr>
              <w:t>The</w:t>
            </w:r>
            <w:r w:rsidRPr="00953538">
              <w:rPr>
                <w:rFonts w:ascii="Arial" w:hAnsi="Arial" w:cs="Arial"/>
                <w:szCs w:val="22"/>
              </w:rPr>
              <w:t xml:space="preserve"> post holder may be</w:t>
            </w:r>
            <w:r>
              <w:rPr>
                <w:rFonts w:ascii="Arial" w:hAnsi="Arial" w:cs="Arial"/>
                <w:szCs w:val="22"/>
              </w:rPr>
              <w:t xml:space="preserve"> </w:t>
            </w:r>
            <w:r w:rsidRPr="00953538">
              <w:rPr>
                <w:rFonts w:ascii="Arial" w:hAnsi="Arial" w:cs="Arial"/>
                <w:szCs w:val="22"/>
              </w:rPr>
              <w:t>expected to travel at a local level and/or across Scotland to</w:t>
            </w:r>
            <w:r>
              <w:rPr>
                <w:rFonts w:ascii="Arial" w:hAnsi="Arial" w:cs="Arial"/>
                <w:szCs w:val="22"/>
              </w:rPr>
              <w:t xml:space="preserve"> represent the project</w:t>
            </w:r>
            <w:r w:rsidRPr="00953538">
              <w:rPr>
                <w:rFonts w:ascii="Arial" w:hAnsi="Arial" w:cs="Arial"/>
                <w:szCs w:val="22"/>
              </w:rPr>
              <w:t xml:space="preserve"> to any relevant national focus/working groups. </w:t>
            </w:r>
          </w:p>
          <w:p w14:paraId="619449D7" w14:textId="77777777" w:rsidR="00234CE8" w:rsidRDefault="00234CE8" w:rsidP="00234CE8">
            <w:pPr>
              <w:suppressAutoHyphens/>
              <w:ind w:left="372"/>
              <w:jc w:val="both"/>
              <w:rPr>
                <w:rFonts w:ascii="Arial" w:hAnsi="Arial" w:cs="Arial"/>
                <w:szCs w:val="22"/>
              </w:rPr>
            </w:pPr>
          </w:p>
          <w:p w14:paraId="10E19885" w14:textId="77777777" w:rsidR="00EF5271" w:rsidRDefault="00EF5271" w:rsidP="00234CE8">
            <w:pPr>
              <w:suppressAutoHyphens/>
              <w:jc w:val="both"/>
              <w:rPr>
                <w:rFonts w:ascii="Arial" w:hAnsi="Arial" w:cs="Arial"/>
                <w:szCs w:val="22"/>
              </w:rPr>
            </w:pPr>
            <w:r w:rsidRPr="00953538">
              <w:rPr>
                <w:rFonts w:ascii="Arial" w:hAnsi="Arial" w:cs="Arial"/>
                <w:szCs w:val="22"/>
              </w:rPr>
              <w:t>Occasional requirement for manual handling (moderate effort) of sensitive</w:t>
            </w:r>
            <w:r>
              <w:rPr>
                <w:rFonts w:ascii="Arial" w:hAnsi="Arial" w:cs="Arial"/>
                <w:szCs w:val="22"/>
              </w:rPr>
              <w:t xml:space="preserve"> </w:t>
            </w:r>
            <w:r w:rsidRPr="00953538">
              <w:rPr>
                <w:rFonts w:ascii="Arial" w:hAnsi="Arial" w:cs="Arial"/>
                <w:szCs w:val="22"/>
              </w:rPr>
              <w:t>electronic equipment, display equipment, media etc. without aids.</w:t>
            </w:r>
          </w:p>
          <w:p w14:paraId="39A4F0DF" w14:textId="77777777" w:rsidR="00234CE8" w:rsidRDefault="00234CE8" w:rsidP="00234CE8">
            <w:pPr>
              <w:suppressAutoHyphens/>
              <w:ind w:left="372"/>
              <w:jc w:val="both"/>
              <w:rPr>
                <w:rFonts w:ascii="Arial" w:hAnsi="Arial" w:cs="Arial"/>
                <w:szCs w:val="22"/>
              </w:rPr>
            </w:pPr>
          </w:p>
          <w:p w14:paraId="07B96A97" w14:textId="77777777" w:rsidR="00EF5271" w:rsidRDefault="00EF5271" w:rsidP="00234CE8">
            <w:pPr>
              <w:suppressAutoHyphens/>
              <w:jc w:val="both"/>
              <w:rPr>
                <w:rFonts w:ascii="Arial" w:hAnsi="Arial" w:cs="Arial"/>
                <w:szCs w:val="22"/>
              </w:rPr>
            </w:pPr>
            <w:r w:rsidRPr="00953538">
              <w:rPr>
                <w:rFonts w:ascii="Arial" w:hAnsi="Arial" w:cs="Arial"/>
                <w:szCs w:val="22"/>
              </w:rPr>
              <w:t>Prolonged, continuous VDU equipment usage.</w:t>
            </w:r>
          </w:p>
          <w:p w14:paraId="6F3AD295" w14:textId="77777777" w:rsidR="00EF5271" w:rsidRPr="00127BF8" w:rsidRDefault="00EF5271" w:rsidP="005F37CC">
            <w:pPr>
              <w:pStyle w:val="BodyText"/>
              <w:spacing w:after="0" w:line="264" w:lineRule="auto"/>
              <w:ind w:left="360" w:hanging="348"/>
              <w:rPr>
                <w:rFonts w:ascii="Arial" w:hAnsi="Arial" w:cs="Arial"/>
                <w:sz w:val="22"/>
                <w:szCs w:val="22"/>
              </w:rPr>
            </w:pPr>
          </w:p>
          <w:p w14:paraId="3EAD9304" w14:textId="77777777" w:rsidR="00EF5271" w:rsidRPr="008809F9" w:rsidRDefault="001233CF" w:rsidP="00EF5271">
            <w:pPr>
              <w:pStyle w:val="BodyText"/>
              <w:spacing w:after="0" w:line="264" w:lineRule="auto"/>
              <w:ind w:left="360" w:hanging="348"/>
              <w:rPr>
                <w:rFonts w:ascii="Arial" w:hAnsi="Arial" w:cs="Arial"/>
                <w:b/>
                <w:bCs/>
                <w:sz w:val="22"/>
                <w:szCs w:val="22"/>
              </w:rPr>
            </w:pPr>
            <w:r w:rsidRPr="008809F9">
              <w:rPr>
                <w:rFonts w:ascii="Arial" w:hAnsi="Arial" w:cs="Arial"/>
                <w:b/>
                <w:bCs/>
                <w:sz w:val="22"/>
                <w:szCs w:val="22"/>
              </w:rPr>
              <w:t>Mental:</w:t>
            </w:r>
          </w:p>
          <w:p w14:paraId="23EDE815" w14:textId="77777777" w:rsidR="00EF5271" w:rsidRPr="008F129E" w:rsidRDefault="00EF5271" w:rsidP="00234CE8">
            <w:pPr>
              <w:pStyle w:val="BodyText"/>
              <w:spacing w:after="0" w:line="264" w:lineRule="auto"/>
              <w:rPr>
                <w:rFonts w:ascii="Arial" w:hAnsi="Arial" w:cs="Arial"/>
                <w:sz w:val="20"/>
                <w:szCs w:val="20"/>
              </w:rPr>
            </w:pPr>
            <w:r w:rsidRPr="008F129E">
              <w:rPr>
                <w:rFonts w:ascii="Arial" w:hAnsi="Arial" w:cs="Arial"/>
                <w:sz w:val="22"/>
                <w:szCs w:val="20"/>
              </w:rPr>
              <w:t>This post demands extensive use of I.T. equipment and advanced ability in PC operations. Frequent prolonged use of application design &amp; development packages and project management applications will require advanced keyboard skills and a detailed knowledge of computer graphical user interfaces in addition to manipulation / usage of fine tools and materials while working on the development of IM&amp;T systems.</w:t>
            </w:r>
          </w:p>
          <w:p w14:paraId="78ED291E" w14:textId="77777777" w:rsidR="00234CE8" w:rsidRPr="008F129E" w:rsidRDefault="00234CE8" w:rsidP="00234CE8">
            <w:pPr>
              <w:suppressAutoHyphens/>
              <w:ind w:left="372"/>
              <w:jc w:val="both"/>
              <w:rPr>
                <w:rFonts w:ascii="Arial" w:hAnsi="Arial" w:cs="Arial"/>
                <w:sz w:val="20"/>
              </w:rPr>
            </w:pPr>
          </w:p>
          <w:p w14:paraId="3D4F6CA5" w14:textId="77777777" w:rsidR="00EF5271" w:rsidRDefault="00EF5271" w:rsidP="00234CE8">
            <w:pPr>
              <w:suppressAutoHyphens/>
              <w:jc w:val="both"/>
              <w:rPr>
                <w:rFonts w:ascii="Arial" w:hAnsi="Arial" w:cs="Arial"/>
                <w:szCs w:val="22"/>
              </w:rPr>
            </w:pPr>
            <w:r>
              <w:rPr>
                <w:rFonts w:ascii="Arial" w:hAnsi="Arial" w:cs="Arial"/>
                <w:szCs w:val="22"/>
              </w:rPr>
              <w:t xml:space="preserve">The post holder must </w:t>
            </w:r>
            <w:r w:rsidRPr="00953538">
              <w:rPr>
                <w:rFonts w:ascii="Arial" w:hAnsi="Arial" w:cs="Arial"/>
                <w:szCs w:val="22"/>
              </w:rPr>
              <w:t>continually keep abreast on complex technical</w:t>
            </w:r>
            <w:r>
              <w:rPr>
                <w:rFonts w:ascii="Arial" w:hAnsi="Arial" w:cs="Arial"/>
                <w:szCs w:val="22"/>
              </w:rPr>
              <w:t xml:space="preserve"> </w:t>
            </w:r>
            <w:r w:rsidRPr="00953538">
              <w:rPr>
                <w:rFonts w:ascii="Arial" w:hAnsi="Arial" w:cs="Arial"/>
                <w:szCs w:val="22"/>
              </w:rPr>
              <w:t>matters</w:t>
            </w:r>
            <w:r>
              <w:rPr>
                <w:rFonts w:ascii="Arial" w:hAnsi="Arial" w:cs="Arial"/>
                <w:szCs w:val="22"/>
              </w:rPr>
              <w:t xml:space="preserve"> and emerging technologies</w:t>
            </w:r>
            <w:r w:rsidRPr="00953538">
              <w:rPr>
                <w:rFonts w:ascii="Arial" w:hAnsi="Arial" w:cs="Arial"/>
                <w:szCs w:val="22"/>
              </w:rPr>
              <w:t>.</w:t>
            </w:r>
          </w:p>
          <w:p w14:paraId="2B07BC73" w14:textId="77777777" w:rsidR="00234CE8" w:rsidRDefault="00234CE8" w:rsidP="00234CE8">
            <w:pPr>
              <w:suppressAutoHyphens/>
              <w:ind w:left="372"/>
              <w:jc w:val="both"/>
              <w:rPr>
                <w:rFonts w:ascii="Arial" w:hAnsi="Arial" w:cs="Arial"/>
                <w:szCs w:val="22"/>
              </w:rPr>
            </w:pPr>
          </w:p>
          <w:p w14:paraId="62D55EB1" w14:textId="77777777" w:rsidR="00EF5271" w:rsidRDefault="00EF5271" w:rsidP="00234CE8">
            <w:pPr>
              <w:suppressAutoHyphens/>
              <w:jc w:val="both"/>
              <w:rPr>
                <w:rFonts w:ascii="Arial" w:hAnsi="Arial" w:cs="Arial"/>
                <w:szCs w:val="22"/>
              </w:rPr>
            </w:pPr>
            <w:r w:rsidRPr="00953538">
              <w:rPr>
                <w:rFonts w:ascii="Arial" w:hAnsi="Arial" w:cs="Arial"/>
                <w:szCs w:val="22"/>
              </w:rPr>
              <w:t>Frequent requirement for sustained concentration across several complex</w:t>
            </w:r>
            <w:r>
              <w:rPr>
                <w:rFonts w:ascii="Arial" w:hAnsi="Arial" w:cs="Arial"/>
                <w:szCs w:val="22"/>
              </w:rPr>
              <w:t xml:space="preserve"> </w:t>
            </w:r>
            <w:r w:rsidRPr="00953538">
              <w:rPr>
                <w:rFonts w:ascii="Arial" w:hAnsi="Arial" w:cs="Arial"/>
                <w:szCs w:val="22"/>
              </w:rPr>
              <w:t>technical matters and throughout interruptions from staff, clinicians and other</w:t>
            </w:r>
            <w:r>
              <w:rPr>
                <w:rFonts w:ascii="Arial" w:hAnsi="Arial" w:cs="Arial"/>
                <w:szCs w:val="22"/>
              </w:rPr>
              <w:t xml:space="preserve"> </w:t>
            </w:r>
            <w:r w:rsidRPr="00953538">
              <w:rPr>
                <w:rFonts w:ascii="Arial" w:hAnsi="Arial" w:cs="Arial"/>
                <w:szCs w:val="22"/>
              </w:rPr>
              <w:t>project stakeholders.</w:t>
            </w:r>
          </w:p>
          <w:p w14:paraId="2E9EA11E" w14:textId="77777777" w:rsidR="00234CE8" w:rsidRDefault="00234CE8" w:rsidP="00234CE8">
            <w:pPr>
              <w:suppressAutoHyphens/>
              <w:ind w:left="372"/>
              <w:jc w:val="both"/>
              <w:rPr>
                <w:rFonts w:ascii="Arial" w:hAnsi="Arial" w:cs="Arial"/>
                <w:szCs w:val="22"/>
              </w:rPr>
            </w:pPr>
          </w:p>
          <w:p w14:paraId="1697B632" w14:textId="77777777" w:rsidR="00EF5271" w:rsidRDefault="00EF5271" w:rsidP="00234CE8">
            <w:pPr>
              <w:suppressAutoHyphens/>
              <w:jc w:val="both"/>
              <w:rPr>
                <w:rFonts w:ascii="Arial" w:hAnsi="Arial" w:cs="Arial"/>
                <w:szCs w:val="22"/>
              </w:rPr>
            </w:pPr>
            <w:r w:rsidRPr="00953538">
              <w:rPr>
                <w:rFonts w:ascii="Arial" w:hAnsi="Arial" w:cs="Arial"/>
                <w:szCs w:val="22"/>
              </w:rPr>
              <w:t>Concentration when work pattern is unpredictable and involves emergency</w:t>
            </w:r>
            <w:r>
              <w:rPr>
                <w:rFonts w:ascii="Arial" w:hAnsi="Arial" w:cs="Arial"/>
                <w:szCs w:val="22"/>
              </w:rPr>
              <w:t xml:space="preserve"> </w:t>
            </w:r>
            <w:r w:rsidRPr="00953538">
              <w:rPr>
                <w:rFonts w:ascii="Arial" w:hAnsi="Arial" w:cs="Arial"/>
                <w:szCs w:val="22"/>
              </w:rPr>
              <w:t>situations.</w:t>
            </w:r>
          </w:p>
          <w:p w14:paraId="55355BC7" w14:textId="77777777" w:rsidR="00234CE8" w:rsidRDefault="00234CE8" w:rsidP="00234CE8">
            <w:pPr>
              <w:suppressAutoHyphens/>
              <w:ind w:left="372"/>
              <w:jc w:val="both"/>
              <w:rPr>
                <w:rFonts w:ascii="Arial" w:hAnsi="Arial" w:cs="Arial"/>
                <w:szCs w:val="22"/>
              </w:rPr>
            </w:pPr>
          </w:p>
          <w:p w14:paraId="7B0EC34C" w14:textId="77777777" w:rsidR="00EF5271" w:rsidRPr="00EF5271" w:rsidRDefault="00EF5271" w:rsidP="00234CE8">
            <w:pPr>
              <w:suppressAutoHyphens/>
              <w:jc w:val="both"/>
              <w:rPr>
                <w:rFonts w:ascii="Arial" w:hAnsi="Arial" w:cs="Arial"/>
                <w:szCs w:val="22"/>
              </w:rPr>
            </w:pPr>
            <w:r w:rsidRPr="00953538">
              <w:rPr>
                <w:rFonts w:ascii="Arial" w:hAnsi="Arial" w:cs="Arial"/>
                <w:szCs w:val="22"/>
              </w:rPr>
              <w:t>Effective questioning and listening skills to provide responses to queries</w:t>
            </w:r>
            <w:r>
              <w:rPr>
                <w:rFonts w:ascii="Arial" w:hAnsi="Arial" w:cs="Arial"/>
                <w:szCs w:val="22"/>
              </w:rPr>
              <w:t xml:space="preserve"> </w:t>
            </w:r>
            <w:r w:rsidRPr="00953538">
              <w:rPr>
                <w:rFonts w:ascii="Arial" w:hAnsi="Arial" w:cs="Arial"/>
                <w:szCs w:val="22"/>
              </w:rPr>
              <w:t>across all levels of user sophistication.</w:t>
            </w:r>
            <w:r w:rsidRPr="00CD287B">
              <w:rPr>
                <w:rFonts w:ascii="Arial" w:hAnsi="Arial" w:cs="Arial"/>
                <w:szCs w:val="22"/>
              </w:rPr>
              <w:t xml:space="preserve">   </w:t>
            </w:r>
          </w:p>
          <w:p w14:paraId="00672AEE" w14:textId="77777777" w:rsidR="00EF5271" w:rsidRPr="00127BF8" w:rsidRDefault="00EF5271" w:rsidP="005F37CC">
            <w:pPr>
              <w:pStyle w:val="BodyText"/>
              <w:spacing w:after="0" w:line="264" w:lineRule="auto"/>
              <w:ind w:left="360" w:hanging="348"/>
              <w:rPr>
                <w:rFonts w:ascii="Arial" w:hAnsi="Arial" w:cs="Arial"/>
                <w:sz w:val="22"/>
                <w:szCs w:val="22"/>
              </w:rPr>
            </w:pPr>
          </w:p>
          <w:p w14:paraId="10E6AABB" w14:textId="77777777" w:rsidR="001233CF" w:rsidRPr="008809F9" w:rsidRDefault="001233CF" w:rsidP="005F37CC">
            <w:pPr>
              <w:pStyle w:val="BodyText"/>
              <w:spacing w:after="0" w:line="264" w:lineRule="auto"/>
              <w:ind w:left="360" w:hanging="348"/>
              <w:rPr>
                <w:rFonts w:ascii="Arial" w:hAnsi="Arial" w:cs="Arial"/>
                <w:b/>
                <w:bCs/>
                <w:sz w:val="22"/>
                <w:szCs w:val="22"/>
              </w:rPr>
            </w:pPr>
            <w:r w:rsidRPr="008809F9">
              <w:rPr>
                <w:rFonts w:ascii="Arial" w:hAnsi="Arial" w:cs="Arial"/>
                <w:b/>
                <w:bCs/>
                <w:sz w:val="22"/>
                <w:szCs w:val="22"/>
              </w:rPr>
              <w:t>Emotional:</w:t>
            </w:r>
          </w:p>
          <w:p w14:paraId="7C30793C" w14:textId="77777777" w:rsidR="00EF5271" w:rsidRDefault="00EF5271" w:rsidP="008809F9">
            <w:pPr>
              <w:suppressAutoHyphens/>
              <w:jc w:val="both"/>
              <w:rPr>
                <w:rFonts w:ascii="Arial" w:hAnsi="Arial" w:cs="Arial"/>
                <w:szCs w:val="22"/>
              </w:rPr>
            </w:pPr>
            <w:r w:rsidRPr="00953538">
              <w:rPr>
                <w:rFonts w:ascii="Arial" w:hAnsi="Arial" w:cs="Arial"/>
                <w:szCs w:val="22"/>
              </w:rPr>
              <w:t>Prioritisation of multiple responsibilities, timescales and demands</w:t>
            </w:r>
            <w:r>
              <w:rPr>
                <w:rFonts w:ascii="Arial" w:hAnsi="Arial" w:cs="Arial"/>
                <w:szCs w:val="22"/>
              </w:rPr>
              <w:t>.</w:t>
            </w:r>
          </w:p>
          <w:p w14:paraId="6AA7EEEF" w14:textId="77777777" w:rsidR="008809F9" w:rsidRDefault="008809F9" w:rsidP="008809F9">
            <w:pPr>
              <w:suppressAutoHyphens/>
              <w:jc w:val="both"/>
              <w:rPr>
                <w:rFonts w:ascii="Arial" w:hAnsi="Arial" w:cs="Arial"/>
                <w:szCs w:val="22"/>
              </w:rPr>
            </w:pPr>
          </w:p>
          <w:p w14:paraId="478627B5" w14:textId="77777777" w:rsidR="00EF5271" w:rsidRDefault="00EF5271" w:rsidP="008809F9">
            <w:pPr>
              <w:suppressAutoHyphens/>
              <w:jc w:val="both"/>
              <w:rPr>
                <w:rFonts w:ascii="Arial" w:hAnsi="Arial" w:cs="Arial"/>
                <w:szCs w:val="22"/>
              </w:rPr>
            </w:pPr>
            <w:r w:rsidRPr="00953538">
              <w:rPr>
                <w:rFonts w:ascii="Arial" w:hAnsi="Arial" w:cs="Arial"/>
                <w:szCs w:val="22"/>
              </w:rPr>
              <w:t>Retention and communication of complex knowledge and information.</w:t>
            </w:r>
          </w:p>
          <w:p w14:paraId="00AE1F47" w14:textId="77777777" w:rsidR="008809F9" w:rsidRDefault="008809F9" w:rsidP="008809F9">
            <w:pPr>
              <w:suppressAutoHyphens/>
              <w:jc w:val="both"/>
              <w:rPr>
                <w:rFonts w:ascii="Arial" w:hAnsi="Arial" w:cs="Arial"/>
                <w:szCs w:val="22"/>
              </w:rPr>
            </w:pPr>
          </w:p>
          <w:p w14:paraId="32F29613" w14:textId="77777777" w:rsidR="00EF5271" w:rsidRDefault="00EF5271" w:rsidP="008809F9">
            <w:pPr>
              <w:suppressAutoHyphens/>
              <w:jc w:val="both"/>
              <w:rPr>
                <w:rFonts w:ascii="Arial" w:hAnsi="Arial" w:cs="Arial"/>
                <w:szCs w:val="22"/>
              </w:rPr>
            </w:pPr>
            <w:r w:rsidRPr="00953538">
              <w:rPr>
                <w:rFonts w:ascii="Arial" w:hAnsi="Arial" w:cs="Arial"/>
                <w:szCs w:val="22"/>
              </w:rPr>
              <w:t>Exposure to sensitive, contentious and confidential issues</w:t>
            </w:r>
            <w:r>
              <w:rPr>
                <w:rFonts w:ascii="Arial" w:hAnsi="Arial" w:cs="Arial"/>
                <w:szCs w:val="22"/>
              </w:rPr>
              <w:t>.</w:t>
            </w:r>
          </w:p>
          <w:p w14:paraId="1F7421FC" w14:textId="77777777" w:rsidR="008809F9" w:rsidRDefault="008809F9" w:rsidP="008809F9">
            <w:pPr>
              <w:suppressAutoHyphens/>
              <w:jc w:val="both"/>
              <w:rPr>
                <w:rFonts w:ascii="Arial" w:hAnsi="Arial" w:cs="Arial"/>
                <w:szCs w:val="22"/>
              </w:rPr>
            </w:pPr>
          </w:p>
          <w:p w14:paraId="45487FAD" w14:textId="77777777" w:rsidR="00EF5271" w:rsidRDefault="00EF5271" w:rsidP="008809F9">
            <w:pPr>
              <w:suppressAutoHyphens/>
              <w:jc w:val="both"/>
              <w:rPr>
                <w:rFonts w:ascii="Arial" w:hAnsi="Arial" w:cs="Arial"/>
                <w:szCs w:val="22"/>
              </w:rPr>
            </w:pPr>
            <w:r w:rsidRPr="00953538">
              <w:rPr>
                <w:rFonts w:ascii="Arial" w:hAnsi="Arial" w:cs="Arial"/>
                <w:szCs w:val="22"/>
              </w:rPr>
              <w:t>Communicating difficult and contentious information between staff of all disciplines and grades</w:t>
            </w:r>
          </w:p>
          <w:p w14:paraId="0956D7BF" w14:textId="77777777" w:rsidR="00EF5271" w:rsidRPr="00127BF8" w:rsidRDefault="00EF5271" w:rsidP="00EF5271">
            <w:pPr>
              <w:pStyle w:val="BodyText"/>
              <w:spacing w:after="0" w:line="264" w:lineRule="auto"/>
              <w:rPr>
                <w:rFonts w:ascii="Arial" w:hAnsi="Arial" w:cs="Arial"/>
                <w:sz w:val="22"/>
                <w:szCs w:val="22"/>
              </w:rPr>
            </w:pPr>
          </w:p>
          <w:p w14:paraId="639F658B" w14:textId="77777777" w:rsidR="001233CF" w:rsidRPr="008809F9" w:rsidRDefault="001233CF" w:rsidP="005F37CC">
            <w:pPr>
              <w:pStyle w:val="BodyText"/>
              <w:spacing w:after="0" w:line="264" w:lineRule="auto"/>
              <w:ind w:left="360" w:hanging="348"/>
              <w:rPr>
                <w:rFonts w:ascii="Arial" w:hAnsi="Arial" w:cs="Arial"/>
                <w:b/>
                <w:bCs/>
                <w:sz w:val="22"/>
                <w:szCs w:val="22"/>
              </w:rPr>
            </w:pPr>
            <w:r w:rsidRPr="008809F9">
              <w:rPr>
                <w:rFonts w:ascii="Arial" w:hAnsi="Arial" w:cs="Arial"/>
                <w:b/>
                <w:bCs/>
                <w:sz w:val="22"/>
                <w:szCs w:val="22"/>
              </w:rPr>
              <w:t>Environmental:</w:t>
            </w:r>
          </w:p>
          <w:p w14:paraId="7507774F" w14:textId="77777777" w:rsidR="00EF5271" w:rsidRDefault="00EF5271" w:rsidP="008809F9">
            <w:pPr>
              <w:suppressAutoHyphens/>
              <w:jc w:val="both"/>
              <w:rPr>
                <w:rFonts w:ascii="Arial" w:hAnsi="Arial" w:cs="Arial"/>
                <w:szCs w:val="22"/>
              </w:rPr>
            </w:pPr>
            <w:r w:rsidRPr="00953538">
              <w:rPr>
                <w:rFonts w:ascii="Arial" w:hAnsi="Arial" w:cs="Arial"/>
                <w:szCs w:val="22"/>
              </w:rPr>
              <w:t>Occasional unpleasant conditions, direct exposure to dirt, dust, smell noise</w:t>
            </w:r>
            <w:r>
              <w:rPr>
                <w:rFonts w:ascii="Arial" w:hAnsi="Arial" w:cs="Arial"/>
                <w:szCs w:val="22"/>
              </w:rPr>
              <w:t xml:space="preserve"> </w:t>
            </w:r>
            <w:r w:rsidRPr="00953538">
              <w:rPr>
                <w:rFonts w:ascii="Arial" w:hAnsi="Arial" w:cs="Arial"/>
                <w:szCs w:val="22"/>
              </w:rPr>
              <w:t>e.g. server rooms, installing/maintaining electronic equipment and software.</w:t>
            </w:r>
          </w:p>
          <w:p w14:paraId="3A790E88" w14:textId="77777777" w:rsidR="008809F9" w:rsidRDefault="008809F9" w:rsidP="008809F9">
            <w:pPr>
              <w:suppressAutoHyphens/>
              <w:jc w:val="both"/>
              <w:rPr>
                <w:rFonts w:ascii="Arial" w:hAnsi="Arial" w:cs="Arial"/>
                <w:szCs w:val="22"/>
              </w:rPr>
            </w:pPr>
          </w:p>
          <w:p w14:paraId="512F428F" w14:textId="77777777" w:rsidR="00EF5271" w:rsidRDefault="00EF5271" w:rsidP="008809F9">
            <w:pPr>
              <w:suppressAutoHyphens/>
              <w:jc w:val="both"/>
              <w:rPr>
                <w:rFonts w:ascii="Arial" w:hAnsi="Arial" w:cs="Arial"/>
                <w:szCs w:val="22"/>
              </w:rPr>
            </w:pPr>
            <w:r w:rsidRPr="00953538">
              <w:rPr>
                <w:rFonts w:ascii="Arial" w:hAnsi="Arial" w:cs="Arial"/>
                <w:szCs w:val="22"/>
              </w:rPr>
              <w:t>Compliance with Health &amp; Safety / risk management policies.</w:t>
            </w:r>
          </w:p>
          <w:p w14:paraId="1D1948E9" w14:textId="77777777" w:rsidR="007D2B23" w:rsidRPr="00EF5271" w:rsidRDefault="007D2B23" w:rsidP="00EF5271">
            <w:pPr>
              <w:suppressAutoHyphens/>
              <w:ind w:left="732"/>
              <w:jc w:val="both"/>
              <w:rPr>
                <w:rFonts w:ascii="Arial" w:hAnsi="Arial" w:cs="Arial"/>
                <w:szCs w:val="22"/>
              </w:rPr>
            </w:pPr>
          </w:p>
        </w:tc>
      </w:tr>
      <w:tr w:rsidR="001233CF" w:rsidRPr="00723261" w14:paraId="0DE117D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4812A217" w14:textId="77777777" w:rsidR="001233CF" w:rsidRPr="00127BF8" w:rsidRDefault="001233CF" w:rsidP="005F37CC">
            <w:pPr>
              <w:pStyle w:val="Heading3"/>
              <w:spacing w:before="120" w:after="120"/>
              <w:rPr>
                <w:sz w:val="22"/>
                <w:szCs w:val="22"/>
              </w:rPr>
            </w:pPr>
            <w:r w:rsidRPr="00127BF8">
              <w:rPr>
                <w:sz w:val="22"/>
                <w:szCs w:val="22"/>
              </w:rPr>
              <w:t>13.  KNOWLEDGE, TRAINING AND EXPERIENCE REQUIRED TO DO THE JOB</w:t>
            </w:r>
          </w:p>
        </w:tc>
      </w:tr>
      <w:tr w:rsidR="001233CF" w:rsidRPr="00723261" w14:paraId="564F1CA4"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F5B36AB" w14:textId="6D87733B" w:rsidR="007D2B23" w:rsidRPr="00A46E43" w:rsidRDefault="007D2B23" w:rsidP="008F129E">
            <w:pPr>
              <w:jc w:val="both"/>
              <w:rPr>
                <w:rFonts w:ascii="Arial" w:hAnsi="Arial" w:cs="Arial"/>
                <w:szCs w:val="22"/>
              </w:rPr>
            </w:pPr>
            <w:r w:rsidRPr="00A46E43">
              <w:rPr>
                <w:rFonts w:ascii="Arial" w:hAnsi="Arial" w:cs="Arial"/>
                <w:szCs w:val="22"/>
              </w:rPr>
              <w:t>The post requires an IT</w:t>
            </w:r>
            <w:r>
              <w:rPr>
                <w:rFonts w:ascii="Arial" w:hAnsi="Arial" w:cs="Arial"/>
                <w:szCs w:val="22"/>
              </w:rPr>
              <w:t>/Maths</w:t>
            </w:r>
            <w:r w:rsidRPr="00A46E43">
              <w:rPr>
                <w:rFonts w:ascii="Arial" w:hAnsi="Arial" w:cs="Arial"/>
                <w:szCs w:val="22"/>
              </w:rPr>
              <w:t xml:space="preserve"> professional qualified to degree level or with </w:t>
            </w:r>
            <w:r>
              <w:rPr>
                <w:rFonts w:ascii="Arial" w:hAnsi="Arial" w:cs="Arial"/>
                <w:szCs w:val="22"/>
              </w:rPr>
              <w:t>appropriate demonstr</w:t>
            </w:r>
            <w:r w:rsidRPr="00A46E43">
              <w:rPr>
                <w:rFonts w:ascii="Arial" w:hAnsi="Arial" w:cs="Arial"/>
                <w:szCs w:val="22"/>
              </w:rPr>
              <w:t>able skills and knowledge. The knowledge required</w:t>
            </w:r>
            <w:r>
              <w:rPr>
                <w:rFonts w:ascii="Arial" w:hAnsi="Arial" w:cs="Arial"/>
                <w:szCs w:val="22"/>
              </w:rPr>
              <w:t xml:space="preserve"> </w:t>
            </w:r>
            <w:r w:rsidRPr="00A46E43">
              <w:rPr>
                <w:rFonts w:ascii="Arial" w:hAnsi="Arial" w:cs="Arial"/>
                <w:szCs w:val="22"/>
              </w:rPr>
              <w:t xml:space="preserve">should equate to </w:t>
            </w:r>
            <w:r w:rsidR="001C7672">
              <w:rPr>
                <w:rFonts w:ascii="Arial" w:hAnsi="Arial" w:cs="Arial"/>
                <w:szCs w:val="22"/>
              </w:rPr>
              <w:t>extensive</w:t>
            </w:r>
            <w:r w:rsidRPr="00A46E43">
              <w:rPr>
                <w:rFonts w:ascii="Arial" w:hAnsi="Arial" w:cs="Arial"/>
                <w:szCs w:val="22"/>
              </w:rPr>
              <w:t xml:space="preserve"> post graduate experience </w:t>
            </w:r>
            <w:r w:rsidRPr="00A46E43">
              <w:rPr>
                <w:rFonts w:ascii="Arial" w:hAnsi="Arial" w:cs="Arial"/>
                <w:szCs w:val="22"/>
              </w:rPr>
              <w:lastRenderedPageBreak/>
              <w:t>with a comprehensive</w:t>
            </w:r>
            <w:r>
              <w:rPr>
                <w:rFonts w:ascii="Arial" w:hAnsi="Arial" w:cs="Arial"/>
                <w:szCs w:val="22"/>
              </w:rPr>
              <w:t xml:space="preserve"> </w:t>
            </w:r>
            <w:r w:rsidRPr="00A46E43">
              <w:rPr>
                <w:rFonts w:ascii="Arial" w:hAnsi="Arial" w:cs="Arial"/>
                <w:szCs w:val="22"/>
              </w:rPr>
              <w:t>track record in software development gained in a large and complex</w:t>
            </w:r>
            <w:r>
              <w:rPr>
                <w:rFonts w:ascii="Arial" w:hAnsi="Arial" w:cs="Arial"/>
                <w:szCs w:val="22"/>
              </w:rPr>
              <w:t xml:space="preserve"> </w:t>
            </w:r>
            <w:r w:rsidRPr="00A46E43">
              <w:rPr>
                <w:rFonts w:ascii="Arial" w:hAnsi="Arial" w:cs="Arial"/>
                <w:szCs w:val="22"/>
              </w:rPr>
              <w:t>development environment.</w:t>
            </w:r>
            <w:r>
              <w:rPr>
                <w:rFonts w:ascii="Arial" w:hAnsi="Arial" w:cs="Arial"/>
                <w:szCs w:val="22"/>
              </w:rPr>
              <w:t xml:space="preserve">  The post holder will also be able to demonstrate a </w:t>
            </w:r>
            <w:r w:rsidRPr="00A46E43">
              <w:rPr>
                <w:rFonts w:ascii="Arial" w:hAnsi="Arial" w:cs="Arial"/>
                <w:szCs w:val="22"/>
              </w:rPr>
              <w:t>practical knowledge/experience of statistical and analytical techniques and procedures.</w:t>
            </w:r>
          </w:p>
          <w:p w14:paraId="394D0920" w14:textId="77777777" w:rsidR="007D2B23" w:rsidRDefault="007D2B23" w:rsidP="007D2B23">
            <w:pPr>
              <w:jc w:val="both"/>
              <w:rPr>
                <w:rFonts w:ascii="Arial" w:hAnsi="Arial" w:cs="Arial"/>
                <w:szCs w:val="22"/>
              </w:rPr>
            </w:pPr>
          </w:p>
          <w:p w14:paraId="5B63E3A5" w14:textId="77777777" w:rsidR="007D2B23" w:rsidRDefault="007D2B23" w:rsidP="008F129E">
            <w:pPr>
              <w:jc w:val="both"/>
              <w:rPr>
                <w:rFonts w:ascii="Arial" w:hAnsi="Arial" w:cs="Arial"/>
                <w:szCs w:val="22"/>
              </w:rPr>
            </w:pPr>
            <w:r w:rsidRPr="00A46E43">
              <w:rPr>
                <w:rFonts w:ascii="Arial" w:hAnsi="Arial" w:cs="Arial"/>
                <w:szCs w:val="22"/>
              </w:rPr>
              <w:t xml:space="preserve">The skills/experience should </w:t>
            </w:r>
            <w:r>
              <w:rPr>
                <w:rFonts w:ascii="Arial" w:hAnsi="Arial" w:cs="Arial"/>
                <w:szCs w:val="22"/>
              </w:rPr>
              <w:t>i</w:t>
            </w:r>
            <w:r w:rsidRPr="00A46E43">
              <w:rPr>
                <w:rFonts w:ascii="Arial" w:hAnsi="Arial" w:cs="Arial"/>
                <w:szCs w:val="22"/>
              </w:rPr>
              <w:t>nclude the following:-</w:t>
            </w:r>
          </w:p>
          <w:p w14:paraId="222114AC" w14:textId="77777777" w:rsidR="007D2B23" w:rsidRDefault="007D2B23" w:rsidP="007D2B23">
            <w:pPr>
              <w:ind w:left="360"/>
              <w:jc w:val="both"/>
              <w:rPr>
                <w:rFonts w:ascii="Arial" w:hAnsi="Arial" w:cs="Arial"/>
                <w:szCs w:val="22"/>
              </w:rPr>
            </w:pPr>
          </w:p>
          <w:p w14:paraId="6A22DB41" w14:textId="77777777" w:rsidR="007D2B23" w:rsidRPr="00DF4593" w:rsidRDefault="007D2B23" w:rsidP="007D2B23">
            <w:pPr>
              <w:numPr>
                <w:ilvl w:val="0"/>
                <w:numId w:val="6"/>
              </w:numPr>
              <w:rPr>
                <w:rFonts w:ascii="Arial" w:hAnsi="Arial" w:cs="Arial"/>
                <w:szCs w:val="22"/>
              </w:rPr>
            </w:pPr>
            <w:r w:rsidRPr="00DF4593">
              <w:rPr>
                <w:rFonts w:ascii="Arial" w:hAnsi="Arial" w:cs="Arial"/>
                <w:szCs w:val="22"/>
              </w:rPr>
              <w:t>Expert knowledge of SQL programming language acquired through completion of a relevant post-graduate qualification, or equivalent experience.</w:t>
            </w:r>
          </w:p>
          <w:p w14:paraId="56424579" w14:textId="77777777" w:rsidR="007D2B23" w:rsidRPr="00DF4593" w:rsidRDefault="007D2B23" w:rsidP="007D2B23">
            <w:pPr>
              <w:numPr>
                <w:ilvl w:val="0"/>
                <w:numId w:val="6"/>
              </w:numPr>
              <w:rPr>
                <w:rFonts w:ascii="Arial" w:hAnsi="Arial" w:cs="Arial"/>
                <w:szCs w:val="22"/>
              </w:rPr>
            </w:pPr>
            <w:r w:rsidRPr="00DF4593">
              <w:rPr>
                <w:rFonts w:ascii="Arial" w:hAnsi="Arial" w:cs="Arial"/>
                <w:szCs w:val="22"/>
              </w:rPr>
              <w:t>Expert knowledge of relational databases.</w:t>
            </w:r>
          </w:p>
          <w:p w14:paraId="47700C45" w14:textId="77777777" w:rsidR="007D2B23" w:rsidRPr="00DF4593" w:rsidRDefault="007D2B23" w:rsidP="007D2B23">
            <w:pPr>
              <w:numPr>
                <w:ilvl w:val="0"/>
                <w:numId w:val="6"/>
              </w:numPr>
              <w:rPr>
                <w:rFonts w:ascii="Arial" w:hAnsi="Arial" w:cs="Arial"/>
                <w:szCs w:val="22"/>
              </w:rPr>
            </w:pPr>
            <w:r w:rsidRPr="00DF4593">
              <w:rPr>
                <w:rFonts w:ascii="Arial" w:hAnsi="Arial" w:cs="Arial"/>
                <w:szCs w:val="22"/>
              </w:rPr>
              <w:t>Knowledge of data warehousing concepts and products.</w:t>
            </w:r>
          </w:p>
          <w:p w14:paraId="3093A0B0" w14:textId="77777777" w:rsidR="007D2B23" w:rsidRPr="00DF4593" w:rsidRDefault="007D2B23" w:rsidP="007D2B23">
            <w:pPr>
              <w:numPr>
                <w:ilvl w:val="0"/>
                <w:numId w:val="6"/>
              </w:numPr>
              <w:rPr>
                <w:rFonts w:ascii="Arial" w:hAnsi="Arial" w:cs="Arial"/>
                <w:szCs w:val="22"/>
              </w:rPr>
            </w:pPr>
            <w:r w:rsidRPr="00DF4593">
              <w:rPr>
                <w:rFonts w:ascii="Arial" w:hAnsi="Arial" w:cs="Arial"/>
                <w:szCs w:val="22"/>
              </w:rPr>
              <w:t>Working knowledge of Business Intelligence software packages such as SAP products, QlikView, R to develop information reports and dashboards.</w:t>
            </w:r>
          </w:p>
          <w:p w14:paraId="2A884FD0"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 xml:space="preserve">Ability to provide specialist knowledge and professional advice regarding aspects of data collection, analysis and use of information across </w:t>
            </w:r>
            <w:r>
              <w:rPr>
                <w:rFonts w:ascii="Arial" w:hAnsi="Arial" w:cs="Arial"/>
                <w:szCs w:val="22"/>
              </w:rPr>
              <w:t>the organisation.</w:t>
            </w:r>
          </w:p>
          <w:p w14:paraId="4A6AAA2A" w14:textId="77777777" w:rsidR="007D2B23" w:rsidRDefault="007D2B23" w:rsidP="007D2B23">
            <w:pPr>
              <w:numPr>
                <w:ilvl w:val="1"/>
                <w:numId w:val="4"/>
              </w:numPr>
              <w:suppressAutoHyphens/>
              <w:ind w:left="719" w:hanging="283"/>
              <w:jc w:val="both"/>
              <w:rPr>
                <w:rFonts w:ascii="Arial" w:hAnsi="Arial" w:cs="Arial"/>
                <w:szCs w:val="22"/>
              </w:rPr>
            </w:pPr>
            <w:r>
              <w:rPr>
                <w:rFonts w:ascii="Arial" w:hAnsi="Arial" w:cs="Arial"/>
                <w:szCs w:val="22"/>
              </w:rPr>
              <w:t>T</w:t>
            </w:r>
            <w:r w:rsidRPr="00A46E43">
              <w:rPr>
                <w:rFonts w:ascii="Arial" w:hAnsi="Arial" w:cs="Arial"/>
                <w:szCs w:val="22"/>
              </w:rPr>
              <w:t>he ability to manage the development lifecycle with little assistance</w:t>
            </w:r>
            <w:r>
              <w:rPr>
                <w:rFonts w:ascii="Arial" w:hAnsi="Arial" w:cs="Arial"/>
                <w:szCs w:val="22"/>
              </w:rPr>
              <w:t>,</w:t>
            </w:r>
            <w:r w:rsidRPr="00A46E43">
              <w:rPr>
                <w:rFonts w:ascii="Arial" w:hAnsi="Arial" w:cs="Arial"/>
                <w:szCs w:val="22"/>
              </w:rPr>
              <w:t xml:space="preserve"> for</w:t>
            </w:r>
            <w:r>
              <w:rPr>
                <w:rFonts w:ascii="Arial" w:hAnsi="Arial" w:cs="Arial"/>
                <w:szCs w:val="22"/>
              </w:rPr>
              <w:t xml:space="preserve"> </w:t>
            </w:r>
            <w:r w:rsidRPr="00A46E43">
              <w:rPr>
                <w:rFonts w:ascii="Arial" w:hAnsi="Arial" w:cs="Arial"/>
                <w:szCs w:val="22"/>
              </w:rPr>
              <w:t xml:space="preserve">several small development projects simultaneously or a single </w:t>
            </w:r>
            <w:r>
              <w:rPr>
                <w:rFonts w:ascii="Arial" w:hAnsi="Arial" w:cs="Arial"/>
                <w:szCs w:val="22"/>
              </w:rPr>
              <w:t>l</w:t>
            </w:r>
            <w:r w:rsidRPr="00A46E43">
              <w:rPr>
                <w:rFonts w:ascii="Arial" w:hAnsi="Arial" w:cs="Arial"/>
                <w:szCs w:val="22"/>
              </w:rPr>
              <w:t>arge scale</w:t>
            </w:r>
            <w:r>
              <w:rPr>
                <w:rFonts w:ascii="Arial" w:hAnsi="Arial" w:cs="Arial"/>
                <w:szCs w:val="22"/>
              </w:rPr>
              <w:t xml:space="preserve"> </w:t>
            </w:r>
            <w:r w:rsidRPr="00A46E43">
              <w:rPr>
                <w:rFonts w:ascii="Arial" w:hAnsi="Arial" w:cs="Arial"/>
                <w:szCs w:val="22"/>
              </w:rPr>
              <w:t>development project.</w:t>
            </w:r>
          </w:p>
          <w:p w14:paraId="790EF1A9"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Must possess a good understanding of computer systems and demonstrable</w:t>
            </w:r>
            <w:r>
              <w:rPr>
                <w:rFonts w:ascii="Arial" w:hAnsi="Arial" w:cs="Arial"/>
                <w:szCs w:val="22"/>
              </w:rPr>
              <w:t xml:space="preserve"> </w:t>
            </w:r>
            <w:r w:rsidRPr="00A46E43">
              <w:rPr>
                <w:rFonts w:ascii="Arial" w:hAnsi="Arial" w:cs="Arial"/>
                <w:szCs w:val="22"/>
              </w:rPr>
              <w:t>full lifecycle software development experience.</w:t>
            </w:r>
          </w:p>
          <w:p w14:paraId="4D59C985"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 xml:space="preserve">Must be familiar with working in a project team environment in order to </w:t>
            </w:r>
            <w:r>
              <w:rPr>
                <w:rFonts w:ascii="Arial" w:hAnsi="Arial" w:cs="Arial"/>
                <w:szCs w:val="22"/>
              </w:rPr>
              <w:t xml:space="preserve">utilise </w:t>
            </w:r>
            <w:r w:rsidRPr="00A46E43">
              <w:rPr>
                <w:rFonts w:ascii="Arial" w:hAnsi="Arial" w:cs="Arial"/>
                <w:szCs w:val="22"/>
              </w:rPr>
              <w:t>the expertise and knowledge of everyone involved, encourage synergy of</w:t>
            </w:r>
            <w:r>
              <w:rPr>
                <w:rFonts w:ascii="Arial" w:hAnsi="Arial" w:cs="Arial"/>
                <w:szCs w:val="22"/>
              </w:rPr>
              <w:t xml:space="preserve"> ideas to resolves problems</w:t>
            </w:r>
            <w:r w:rsidRPr="00A46E43">
              <w:rPr>
                <w:rFonts w:ascii="Arial" w:hAnsi="Arial" w:cs="Arial"/>
                <w:szCs w:val="22"/>
              </w:rPr>
              <w:t>, improve communication and support new</w:t>
            </w:r>
            <w:r>
              <w:rPr>
                <w:rFonts w:ascii="Arial" w:hAnsi="Arial" w:cs="Arial"/>
                <w:szCs w:val="22"/>
              </w:rPr>
              <w:t xml:space="preserve"> </w:t>
            </w:r>
            <w:r w:rsidRPr="00A46E43">
              <w:rPr>
                <w:rFonts w:ascii="Arial" w:hAnsi="Arial" w:cs="Arial"/>
                <w:szCs w:val="22"/>
              </w:rPr>
              <w:t>initiatives and change.</w:t>
            </w:r>
          </w:p>
          <w:p w14:paraId="0894C72A"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Must have an understanding of project management techniques and</w:t>
            </w:r>
            <w:r>
              <w:rPr>
                <w:rFonts w:ascii="Arial" w:hAnsi="Arial" w:cs="Arial"/>
                <w:szCs w:val="22"/>
              </w:rPr>
              <w:t xml:space="preserve"> </w:t>
            </w:r>
            <w:r w:rsidRPr="00A46E43">
              <w:rPr>
                <w:rFonts w:ascii="Arial" w:hAnsi="Arial" w:cs="Arial"/>
                <w:szCs w:val="22"/>
              </w:rPr>
              <w:t>experience in a project life cycle from initiation through to completion.</w:t>
            </w:r>
          </w:p>
          <w:p w14:paraId="4EA9538C" w14:textId="594E3FD2"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Must possess a sound technical knowledge of application and database</w:t>
            </w:r>
            <w:r>
              <w:rPr>
                <w:rFonts w:ascii="Arial" w:hAnsi="Arial" w:cs="Arial"/>
                <w:szCs w:val="22"/>
              </w:rPr>
              <w:t xml:space="preserve"> </w:t>
            </w:r>
            <w:r w:rsidRPr="00A46E43">
              <w:rPr>
                <w:rFonts w:ascii="Arial" w:hAnsi="Arial" w:cs="Arial"/>
                <w:szCs w:val="22"/>
              </w:rPr>
              <w:t>concepts, good communication skills and develop others.</w:t>
            </w:r>
          </w:p>
          <w:p w14:paraId="50F71207"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A detailed understanding of Web based development techniques as well as</w:t>
            </w:r>
            <w:r>
              <w:rPr>
                <w:rFonts w:ascii="Arial" w:hAnsi="Arial" w:cs="Arial"/>
                <w:szCs w:val="22"/>
              </w:rPr>
              <w:t xml:space="preserve"> </w:t>
            </w:r>
            <w:r w:rsidRPr="00A46E43">
              <w:rPr>
                <w:rFonts w:ascii="Arial" w:hAnsi="Arial" w:cs="Arial"/>
                <w:szCs w:val="22"/>
              </w:rPr>
              <w:t>the skills needed to interact with large-scale database systems using stored</w:t>
            </w:r>
            <w:r>
              <w:rPr>
                <w:rFonts w:ascii="Arial" w:hAnsi="Arial" w:cs="Arial"/>
                <w:szCs w:val="22"/>
              </w:rPr>
              <w:t xml:space="preserve"> </w:t>
            </w:r>
            <w:r w:rsidRPr="00A46E43">
              <w:rPr>
                <w:rFonts w:ascii="Arial" w:hAnsi="Arial" w:cs="Arial"/>
                <w:szCs w:val="22"/>
              </w:rPr>
              <w:t>procedures.</w:t>
            </w:r>
          </w:p>
          <w:p w14:paraId="317B6D29"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Ability to capture end-user requirements an</w:t>
            </w:r>
            <w:r>
              <w:rPr>
                <w:rFonts w:ascii="Arial" w:hAnsi="Arial" w:cs="Arial"/>
                <w:szCs w:val="22"/>
              </w:rPr>
              <w:t xml:space="preserve">d present any proposed solutions </w:t>
            </w:r>
            <w:r w:rsidRPr="00A46E43">
              <w:rPr>
                <w:rFonts w:ascii="Arial" w:hAnsi="Arial" w:cs="Arial"/>
                <w:szCs w:val="22"/>
              </w:rPr>
              <w:t>back to end-user work teams.</w:t>
            </w:r>
          </w:p>
          <w:p w14:paraId="671796D5"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Preparation and creation of highly complex logical and physical database</w:t>
            </w:r>
            <w:r>
              <w:rPr>
                <w:rFonts w:ascii="Arial" w:hAnsi="Arial" w:cs="Arial"/>
                <w:szCs w:val="22"/>
              </w:rPr>
              <w:t xml:space="preserve"> </w:t>
            </w:r>
            <w:r w:rsidRPr="00A46E43">
              <w:rPr>
                <w:rFonts w:ascii="Arial" w:hAnsi="Arial" w:cs="Arial"/>
                <w:szCs w:val="22"/>
              </w:rPr>
              <w:t>models including database sizing archiving and retention procedures.</w:t>
            </w:r>
          </w:p>
          <w:p w14:paraId="0F025A86"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Preparation and responsibility for documentation at all stages of the software</w:t>
            </w:r>
            <w:r>
              <w:rPr>
                <w:rFonts w:ascii="Arial" w:hAnsi="Arial" w:cs="Arial"/>
                <w:szCs w:val="22"/>
              </w:rPr>
              <w:t xml:space="preserve"> </w:t>
            </w:r>
            <w:r w:rsidRPr="00A46E43">
              <w:rPr>
                <w:rFonts w:ascii="Arial" w:hAnsi="Arial" w:cs="Arial"/>
                <w:szCs w:val="22"/>
              </w:rPr>
              <w:t>development process.</w:t>
            </w:r>
          </w:p>
          <w:p w14:paraId="685784CB"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Software fault tracking including within highly complex systems.</w:t>
            </w:r>
          </w:p>
          <w:p w14:paraId="008E4FD8" w14:textId="77777777" w:rsidR="007D2B23" w:rsidRDefault="007D2B23" w:rsidP="007D2B23">
            <w:pPr>
              <w:numPr>
                <w:ilvl w:val="1"/>
                <w:numId w:val="4"/>
              </w:numPr>
              <w:suppressAutoHyphens/>
              <w:ind w:left="719" w:hanging="283"/>
              <w:jc w:val="both"/>
              <w:rPr>
                <w:rFonts w:ascii="Arial" w:hAnsi="Arial" w:cs="Arial"/>
                <w:szCs w:val="22"/>
              </w:rPr>
            </w:pPr>
            <w:r w:rsidRPr="00A46E43">
              <w:rPr>
                <w:rFonts w:ascii="Arial" w:hAnsi="Arial" w:cs="Arial"/>
                <w:szCs w:val="22"/>
              </w:rPr>
              <w:t>Preparation of full test plans covering both unit and system testing functions.</w:t>
            </w:r>
          </w:p>
          <w:p w14:paraId="6E99BAC0" w14:textId="77777777" w:rsidR="007D2B23" w:rsidRDefault="007D2B23" w:rsidP="007D2B23">
            <w:pPr>
              <w:numPr>
                <w:ilvl w:val="1"/>
                <w:numId w:val="4"/>
              </w:numPr>
              <w:suppressAutoHyphens/>
              <w:ind w:left="719" w:hanging="283"/>
              <w:jc w:val="both"/>
              <w:rPr>
                <w:rFonts w:ascii="Arial" w:hAnsi="Arial" w:cs="Arial"/>
                <w:szCs w:val="22"/>
              </w:rPr>
            </w:pPr>
            <w:r>
              <w:rPr>
                <w:rFonts w:ascii="Arial" w:hAnsi="Arial" w:cs="Arial"/>
                <w:szCs w:val="22"/>
              </w:rPr>
              <w:t>Fully aware of Security</w:t>
            </w:r>
            <w:r w:rsidRPr="00A46E43">
              <w:rPr>
                <w:rFonts w:ascii="Arial" w:hAnsi="Arial" w:cs="Arial"/>
                <w:szCs w:val="22"/>
              </w:rPr>
              <w:t>, Audit logs &amp; Data Protection issues and able to</w:t>
            </w:r>
            <w:r>
              <w:rPr>
                <w:rFonts w:ascii="Arial" w:hAnsi="Arial" w:cs="Arial"/>
                <w:szCs w:val="22"/>
              </w:rPr>
              <w:t xml:space="preserve"> </w:t>
            </w:r>
            <w:r w:rsidRPr="00A46E43">
              <w:rPr>
                <w:rFonts w:ascii="Arial" w:hAnsi="Arial" w:cs="Arial"/>
                <w:szCs w:val="22"/>
              </w:rPr>
              <w:t>implement their requirements within any application development</w:t>
            </w:r>
            <w:r>
              <w:rPr>
                <w:rFonts w:ascii="Arial" w:hAnsi="Arial" w:cs="Arial"/>
                <w:szCs w:val="22"/>
              </w:rPr>
              <w:t xml:space="preserve">. </w:t>
            </w:r>
          </w:p>
          <w:p w14:paraId="1A9E5B2E" w14:textId="77777777" w:rsidR="007D2B23" w:rsidRPr="002E4A40"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Ability to interpret and effectively communicate complex information or requirements in a non-technical way to a wide range of staff at all levels.</w:t>
            </w:r>
          </w:p>
          <w:p w14:paraId="481CA34A" w14:textId="77777777" w:rsidR="007D2B23"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Ability to manage, advise and develop other departmental staff.</w:t>
            </w:r>
          </w:p>
          <w:p w14:paraId="0DB134D6" w14:textId="77777777" w:rsidR="007D2B23" w:rsidRPr="002E4A40"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Ability to work independently or as a team member.</w:t>
            </w:r>
          </w:p>
          <w:p w14:paraId="6244BF3F" w14:textId="77777777" w:rsidR="007D2B23" w:rsidRPr="002E4A40"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Ability to prioritise conflicting demands, manage own time and work within both agreed and imposed deadlines.</w:t>
            </w:r>
          </w:p>
          <w:p w14:paraId="0269B4FF" w14:textId="77777777" w:rsidR="007D2B23"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Ability to persuade others through well-informed and well-presented argument, use of influencing and negotiation skills.</w:t>
            </w:r>
          </w:p>
          <w:p w14:paraId="2C515DB3" w14:textId="77777777" w:rsidR="007D2B23"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Logical, analytical thinking with problem solving skills.</w:t>
            </w:r>
          </w:p>
          <w:p w14:paraId="4884654F" w14:textId="32A703AB" w:rsidR="007D2B23"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 xml:space="preserve">Possess team-working skills and </w:t>
            </w:r>
            <w:proofErr w:type="gramStart"/>
            <w:r w:rsidRPr="002E4A40">
              <w:rPr>
                <w:rFonts w:ascii="Arial" w:hAnsi="Arial" w:cs="Arial"/>
                <w:szCs w:val="22"/>
              </w:rPr>
              <w:t>have the ability to</w:t>
            </w:r>
            <w:proofErr w:type="gramEnd"/>
            <w:r w:rsidRPr="002E4A40">
              <w:rPr>
                <w:rFonts w:ascii="Arial" w:hAnsi="Arial" w:cs="Arial"/>
                <w:szCs w:val="22"/>
              </w:rPr>
              <w:t xml:space="preserve"> work using own initiative to provide a highly respected quality service with enhanced job satisfaction.</w:t>
            </w:r>
          </w:p>
          <w:p w14:paraId="1A2F6AE8" w14:textId="77777777" w:rsidR="007D2B23" w:rsidRDefault="007D2B23" w:rsidP="007D2B23">
            <w:pPr>
              <w:numPr>
                <w:ilvl w:val="1"/>
                <w:numId w:val="4"/>
              </w:numPr>
              <w:suppressAutoHyphens/>
              <w:ind w:left="719" w:hanging="283"/>
              <w:jc w:val="both"/>
              <w:rPr>
                <w:rFonts w:ascii="Arial" w:hAnsi="Arial" w:cs="Arial"/>
                <w:szCs w:val="22"/>
              </w:rPr>
            </w:pPr>
            <w:r w:rsidRPr="002E4A40">
              <w:rPr>
                <w:rFonts w:ascii="Arial" w:hAnsi="Arial" w:cs="Arial"/>
                <w:szCs w:val="22"/>
              </w:rPr>
              <w:t>Maintain a high level of self-development, specifically relating to the methods employed for data collection, statistical analysis, information presentations and web developments.</w:t>
            </w:r>
          </w:p>
          <w:p w14:paraId="28250CA4" w14:textId="77777777" w:rsidR="001233CF" w:rsidRPr="007D2B23" w:rsidRDefault="007D2B23" w:rsidP="005F37CC">
            <w:pPr>
              <w:numPr>
                <w:ilvl w:val="1"/>
                <w:numId w:val="4"/>
              </w:numPr>
              <w:suppressAutoHyphens/>
              <w:ind w:left="719" w:hanging="283"/>
              <w:jc w:val="both"/>
              <w:rPr>
                <w:rFonts w:ascii="Arial" w:hAnsi="Arial" w:cs="Arial"/>
                <w:szCs w:val="22"/>
              </w:rPr>
            </w:pPr>
            <w:r w:rsidRPr="002E4A40">
              <w:rPr>
                <w:rFonts w:ascii="Arial" w:hAnsi="Arial" w:cs="Arial"/>
                <w:szCs w:val="22"/>
              </w:rPr>
              <w:t>Committed to working corporately and flexibly and to continuing personal professional development.</w:t>
            </w:r>
          </w:p>
          <w:p w14:paraId="3062B88F" w14:textId="77777777" w:rsidR="001233CF" w:rsidRPr="00127BF8" w:rsidRDefault="001233CF" w:rsidP="005F37CC">
            <w:pPr>
              <w:jc w:val="both"/>
              <w:rPr>
                <w:rFonts w:ascii="Arial" w:hAnsi="Arial" w:cs="Arial"/>
                <w:szCs w:val="22"/>
              </w:rPr>
            </w:pPr>
          </w:p>
        </w:tc>
      </w:tr>
      <w:tr w:rsidR="001233CF" w:rsidRPr="00723261" w14:paraId="1695451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40A9F7D" w14:textId="77777777" w:rsidR="001233CF" w:rsidRPr="00127BF8" w:rsidRDefault="001233CF" w:rsidP="005F37CC">
            <w:pPr>
              <w:spacing w:before="120" w:after="120"/>
              <w:jc w:val="both"/>
              <w:rPr>
                <w:rFonts w:ascii="Arial" w:hAnsi="Arial" w:cs="Arial"/>
                <w:b/>
                <w:bCs/>
                <w:szCs w:val="22"/>
              </w:rPr>
            </w:pPr>
            <w:r w:rsidRPr="00127BF8">
              <w:rPr>
                <w:rFonts w:ascii="Arial" w:hAnsi="Arial" w:cs="Arial"/>
                <w:b/>
                <w:bCs/>
                <w:szCs w:val="22"/>
              </w:rPr>
              <w:lastRenderedPageBreak/>
              <w:t xml:space="preserve">14.  </w:t>
            </w:r>
            <w:r>
              <w:rPr>
                <w:rFonts w:ascii="Arial" w:hAnsi="Arial" w:cs="Arial"/>
                <w:b/>
                <w:bCs/>
                <w:szCs w:val="22"/>
              </w:rPr>
              <w:t>JOB DESCRIPTION</w:t>
            </w:r>
            <w:r w:rsidRPr="00127BF8">
              <w:rPr>
                <w:rFonts w:ascii="Arial" w:hAnsi="Arial" w:cs="Arial"/>
                <w:b/>
                <w:bCs/>
                <w:szCs w:val="22"/>
              </w:rPr>
              <w:t xml:space="preserve"> AGREEMENT</w:t>
            </w:r>
          </w:p>
        </w:tc>
      </w:tr>
      <w:tr w:rsidR="001233CF" w:rsidRPr="00723261" w14:paraId="18F26978"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77878207" w14:textId="77777777" w:rsidR="001233CF" w:rsidRDefault="001233CF" w:rsidP="005F37CC">
            <w:pPr>
              <w:pStyle w:val="BodyText"/>
              <w:spacing w:after="0" w:line="264" w:lineRule="auto"/>
              <w:rPr>
                <w:rFonts w:ascii="Arial" w:hAnsi="Arial" w:cs="Arial"/>
                <w:sz w:val="22"/>
                <w:szCs w:val="22"/>
              </w:rPr>
            </w:pPr>
            <w:r w:rsidRPr="00127BF8">
              <w:rPr>
                <w:rFonts w:ascii="Arial" w:hAnsi="Arial" w:cs="Arial"/>
                <w:sz w:val="22"/>
                <w:szCs w:val="22"/>
              </w:rPr>
              <w:lastRenderedPageBreak/>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2494331E" w14:textId="77777777" w:rsidR="001233CF" w:rsidRPr="00127BF8" w:rsidRDefault="001233CF" w:rsidP="005F37CC">
            <w:pPr>
              <w:pStyle w:val="BodyText"/>
              <w:spacing w:after="0" w:line="264" w:lineRule="auto"/>
              <w:rPr>
                <w:rFonts w:ascii="Arial" w:hAnsi="Arial" w:cs="Arial"/>
                <w:sz w:val="22"/>
                <w:szCs w:val="22"/>
              </w:rPr>
            </w:pPr>
          </w:p>
          <w:p w14:paraId="6479C104" w14:textId="77777777" w:rsidR="001233CF" w:rsidRPr="00127BF8" w:rsidRDefault="001233CF" w:rsidP="005F37CC">
            <w:pPr>
              <w:ind w:right="-270"/>
              <w:jc w:val="both"/>
              <w:rPr>
                <w:rFonts w:ascii="Arial" w:hAnsi="Arial" w:cs="Arial"/>
                <w:szCs w:val="22"/>
              </w:rPr>
            </w:pPr>
            <w:r w:rsidRPr="00127BF8">
              <w:rPr>
                <w:rFonts w:ascii="Arial" w:hAnsi="Arial" w:cs="Arial"/>
                <w:szCs w:val="22"/>
              </w:rPr>
              <w:t>Job Holder’s Signature:</w:t>
            </w:r>
          </w:p>
          <w:p w14:paraId="2DEE9C5B" w14:textId="77777777" w:rsidR="001233CF" w:rsidRPr="00127BF8" w:rsidRDefault="001233CF" w:rsidP="005F37CC">
            <w:pPr>
              <w:ind w:right="-270"/>
              <w:jc w:val="both"/>
              <w:rPr>
                <w:rFonts w:ascii="Arial" w:hAnsi="Arial" w:cs="Arial"/>
                <w:szCs w:val="22"/>
              </w:rPr>
            </w:pPr>
          </w:p>
          <w:p w14:paraId="35F12A19" w14:textId="77777777" w:rsidR="001233CF" w:rsidRDefault="001233CF" w:rsidP="005F37CC">
            <w:pPr>
              <w:ind w:right="-270"/>
              <w:jc w:val="both"/>
              <w:rPr>
                <w:rFonts w:ascii="Arial" w:hAnsi="Arial" w:cs="Arial"/>
                <w:szCs w:val="22"/>
              </w:rPr>
            </w:pPr>
            <w:r w:rsidRPr="00127BF8">
              <w:rPr>
                <w:rFonts w:ascii="Arial" w:hAnsi="Arial" w:cs="Arial"/>
                <w:szCs w:val="22"/>
              </w:rPr>
              <w:t xml:space="preserve">Head of Department Signature:   </w:t>
            </w:r>
          </w:p>
          <w:p w14:paraId="7FE8CF27" w14:textId="77777777" w:rsidR="001233CF" w:rsidRDefault="001233CF" w:rsidP="005F37CC">
            <w:pPr>
              <w:ind w:right="-270"/>
              <w:jc w:val="both"/>
              <w:rPr>
                <w:rFonts w:ascii="Arial" w:hAnsi="Arial" w:cs="Arial"/>
                <w:szCs w:val="22"/>
              </w:rPr>
            </w:pPr>
          </w:p>
          <w:p w14:paraId="216015B6" w14:textId="77777777" w:rsidR="001233CF" w:rsidRDefault="001233CF" w:rsidP="005F37CC">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7E2DBB68" w14:textId="77777777" w:rsidR="001233CF" w:rsidRDefault="001233CF" w:rsidP="005F37CC">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3B7B923F" w14:textId="77777777" w:rsidR="001233CF" w:rsidRPr="00127BF8" w:rsidRDefault="001233CF" w:rsidP="005F37CC">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0EA65255" w14:textId="77777777" w:rsidR="001233CF" w:rsidRPr="00127BF8" w:rsidRDefault="001233CF" w:rsidP="005F37CC">
            <w:pPr>
              <w:ind w:right="-270"/>
              <w:jc w:val="both"/>
              <w:rPr>
                <w:rFonts w:ascii="Arial" w:hAnsi="Arial" w:cs="Arial"/>
                <w:szCs w:val="22"/>
              </w:rPr>
            </w:pPr>
          </w:p>
          <w:p w14:paraId="1DB13962" w14:textId="77777777" w:rsidR="001233CF" w:rsidRPr="00127BF8" w:rsidRDefault="001233CF" w:rsidP="005F37CC">
            <w:pPr>
              <w:ind w:right="-270"/>
              <w:jc w:val="both"/>
              <w:rPr>
                <w:rFonts w:ascii="Arial" w:hAnsi="Arial" w:cs="Arial"/>
                <w:szCs w:val="22"/>
              </w:rPr>
            </w:pPr>
          </w:p>
          <w:p w14:paraId="32F3286A" w14:textId="77777777" w:rsidR="001233CF" w:rsidRPr="00127BF8" w:rsidRDefault="001233CF" w:rsidP="005F37CC">
            <w:pPr>
              <w:ind w:right="-270"/>
              <w:jc w:val="both"/>
              <w:rPr>
                <w:rFonts w:ascii="Arial" w:hAnsi="Arial" w:cs="Arial"/>
                <w:szCs w:val="22"/>
              </w:rPr>
            </w:pPr>
          </w:p>
          <w:p w14:paraId="35622CBF" w14:textId="77777777" w:rsidR="001233CF" w:rsidRPr="00127BF8" w:rsidRDefault="001233CF" w:rsidP="005F37CC">
            <w:pPr>
              <w:ind w:right="-270"/>
              <w:jc w:val="both"/>
              <w:rPr>
                <w:rFonts w:ascii="Arial" w:hAnsi="Arial" w:cs="Arial"/>
                <w:szCs w:val="22"/>
              </w:rPr>
            </w:pPr>
            <w:r w:rsidRPr="00127BF8">
              <w:rPr>
                <w:rFonts w:ascii="Arial" w:hAnsi="Arial" w:cs="Arial"/>
                <w:szCs w:val="22"/>
              </w:rPr>
              <w:t>Date:</w:t>
            </w:r>
          </w:p>
          <w:p w14:paraId="125B64BF" w14:textId="77777777" w:rsidR="001233CF" w:rsidRPr="00127BF8" w:rsidRDefault="001233CF" w:rsidP="005F37CC">
            <w:pPr>
              <w:ind w:right="-270"/>
              <w:jc w:val="both"/>
              <w:rPr>
                <w:rFonts w:ascii="Arial" w:hAnsi="Arial" w:cs="Arial"/>
                <w:szCs w:val="22"/>
              </w:rPr>
            </w:pPr>
          </w:p>
          <w:p w14:paraId="5734A031" w14:textId="77777777" w:rsidR="001233CF" w:rsidRPr="00127BF8" w:rsidRDefault="001233CF" w:rsidP="005F37CC">
            <w:pPr>
              <w:ind w:right="-270"/>
              <w:jc w:val="both"/>
              <w:rPr>
                <w:rFonts w:ascii="Arial" w:hAnsi="Arial" w:cs="Arial"/>
                <w:szCs w:val="22"/>
              </w:rPr>
            </w:pPr>
            <w:r w:rsidRPr="00127BF8">
              <w:rPr>
                <w:rFonts w:ascii="Arial" w:hAnsi="Arial" w:cs="Arial"/>
                <w:szCs w:val="22"/>
              </w:rPr>
              <w:t>Date:</w:t>
            </w:r>
          </w:p>
        </w:tc>
      </w:tr>
    </w:tbl>
    <w:p w14:paraId="26C4E920"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3302"/>
    <w:multiLevelType w:val="hybridMultilevel"/>
    <w:tmpl w:val="8DDE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23BA"/>
    <w:multiLevelType w:val="hybridMultilevel"/>
    <w:tmpl w:val="A5984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C4F9B"/>
    <w:multiLevelType w:val="hybridMultilevel"/>
    <w:tmpl w:val="73F86D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A21F6C"/>
    <w:multiLevelType w:val="hybridMultilevel"/>
    <w:tmpl w:val="2EBC4EB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4" w15:restartNumberingAfterBreak="0">
    <w:nsid w:val="3B2E12F1"/>
    <w:multiLevelType w:val="hybridMultilevel"/>
    <w:tmpl w:val="CAD04094"/>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 w15:restartNumberingAfterBreak="0">
    <w:nsid w:val="50B168BF"/>
    <w:multiLevelType w:val="hybridMultilevel"/>
    <w:tmpl w:val="83A4A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87B129D"/>
    <w:multiLevelType w:val="hybridMultilevel"/>
    <w:tmpl w:val="CD720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A204E"/>
    <w:multiLevelType w:val="hybridMultilevel"/>
    <w:tmpl w:val="0B74D5D8"/>
    <w:lvl w:ilvl="0" w:tplc="6972965E">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C03C35"/>
    <w:multiLevelType w:val="hybridMultilevel"/>
    <w:tmpl w:val="2076D730"/>
    <w:lvl w:ilvl="0" w:tplc="CA84D2A8">
      <w:start w:val="1"/>
      <w:numFmt w:val="bullet"/>
      <w:lvlText w:val="•"/>
      <w:lvlJc w:val="left"/>
      <w:pPr>
        <w:tabs>
          <w:tab w:val="num" w:pos="720"/>
        </w:tabs>
        <w:ind w:left="720" w:hanging="360"/>
      </w:pPr>
      <w:rPr>
        <w:rFonts w:ascii="Times New Roman" w:hAnsi="Times New Roman" w:hint="default"/>
      </w:rPr>
    </w:lvl>
    <w:lvl w:ilvl="1" w:tplc="1B9EFF5E" w:tentative="1">
      <w:start w:val="1"/>
      <w:numFmt w:val="bullet"/>
      <w:lvlText w:val="•"/>
      <w:lvlJc w:val="left"/>
      <w:pPr>
        <w:tabs>
          <w:tab w:val="num" w:pos="1440"/>
        </w:tabs>
        <w:ind w:left="1440" w:hanging="360"/>
      </w:pPr>
      <w:rPr>
        <w:rFonts w:ascii="Times New Roman" w:hAnsi="Times New Roman" w:hint="default"/>
      </w:rPr>
    </w:lvl>
    <w:lvl w:ilvl="2" w:tplc="875C73DC" w:tentative="1">
      <w:start w:val="1"/>
      <w:numFmt w:val="bullet"/>
      <w:lvlText w:val="•"/>
      <w:lvlJc w:val="left"/>
      <w:pPr>
        <w:tabs>
          <w:tab w:val="num" w:pos="2160"/>
        </w:tabs>
        <w:ind w:left="2160" w:hanging="360"/>
      </w:pPr>
      <w:rPr>
        <w:rFonts w:ascii="Times New Roman" w:hAnsi="Times New Roman" w:hint="default"/>
      </w:rPr>
    </w:lvl>
    <w:lvl w:ilvl="3" w:tplc="40EE3860" w:tentative="1">
      <w:start w:val="1"/>
      <w:numFmt w:val="bullet"/>
      <w:lvlText w:val="•"/>
      <w:lvlJc w:val="left"/>
      <w:pPr>
        <w:tabs>
          <w:tab w:val="num" w:pos="2880"/>
        </w:tabs>
        <w:ind w:left="2880" w:hanging="360"/>
      </w:pPr>
      <w:rPr>
        <w:rFonts w:ascii="Times New Roman" w:hAnsi="Times New Roman" w:hint="default"/>
      </w:rPr>
    </w:lvl>
    <w:lvl w:ilvl="4" w:tplc="3872EA32" w:tentative="1">
      <w:start w:val="1"/>
      <w:numFmt w:val="bullet"/>
      <w:lvlText w:val="•"/>
      <w:lvlJc w:val="left"/>
      <w:pPr>
        <w:tabs>
          <w:tab w:val="num" w:pos="3600"/>
        </w:tabs>
        <w:ind w:left="3600" w:hanging="360"/>
      </w:pPr>
      <w:rPr>
        <w:rFonts w:ascii="Times New Roman" w:hAnsi="Times New Roman" w:hint="default"/>
      </w:rPr>
    </w:lvl>
    <w:lvl w:ilvl="5" w:tplc="026C37E2" w:tentative="1">
      <w:start w:val="1"/>
      <w:numFmt w:val="bullet"/>
      <w:lvlText w:val="•"/>
      <w:lvlJc w:val="left"/>
      <w:pPr>
        <w:tabs>
          <w:tab w:val="num" w:pos="4320"/>
        </w:tabs>
        <w:ind w:left="4320" w:hanging="360"/>
      </w:pPr>
      <w:rPr>
        <w:rFonts w:ascii="Times New Roman" w:hAnsi="Times New Roman" w:hint="default"/>
      </w:rPr>
    </w:lvl>
    <w:lvl w:ilvl="6" w:tplc="6A06C40E" w:tentative="1">
      <w:start w:val="1"/>
      <w:numFmt w:val="bullet"/>
      <w:lvlText w:val="•"/>
      <w:lvlJc w:val="left"/>
      <w:pPr>
        <w:tabs>
          <w:tab w:val="num" w:pos="5040"/>
        </w:tabs>
        <w:ind w:left="5040" w:hanging="360"/>
      </w:pPr>
      <w:rPr>
        <w:rFonts w:ascii="Times New Roman" w:hAnsi="Times New Roman" w:hint="default"/>
      </w:rPr>
    </w:lvl>
    <w:lvl w:ilvl="7" w:tplc="087A8BFA" w:tentative="1">
      <w:start w:val="1"/>
      <w:numFmt w:val="bullet"/>
      <w:lvlText w:val="•"/>
      <w:lvlJc w:val="left"/>
      <w:pPr>
        <w:tabs>
          <w:tab w:val="num" w:pos="5760"/>
        </w:tabs>
        <w:ind w:left="5760" w:hanging="360"/>
      </w:pPr>
      <w:rPr>
        <w:rFonts w:ascii="Times New Roman" w:hAnsi="Times New Roman" w:hint="default"/>
      </w:rPr>
    </w:lvl>
    <w:lvl w:ilvl="8" w:tplc="789441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E514F1C"/>
    <w:multiLevelType w:val="hybridMultilevel"/>
    <w:tmpl w:val="699852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462465">
    <w:abstractNumId w:val="8"/>
  </w:num>
  <w:num w:numId="2" w16cid:durableId="517282745">
    <w:abstractNumId w:val="3"/>
  </w:num>
  <w:num w:numId="3" w16cid:durableId="802231969">
    <w:abstractNumId w:val="5"/>
  </w:num>
  <w:num w:numId="4" w16cid:durableId="850217286">
    <w:abstractNumId w:val="7"/>
  </w:num>
  <w:num w:numId="5" w16cid:durableId="221446618">
    <w:abstractNumId w:val="9"/>
  </w:num>
  <w:num w:numId="6" w16cid:durableId="1002701237">
    <w:abstractNumId w:val="6"/>
  </w:num>
  <w:num w:numId="7" w16cid:durableId="2126583109">
    <w:abstractNumId w:val="0"/>
  </w:num>
  <w:num w:numId="8" w16cid:durableId="1137644770">
    <w:abstractNumId w:val="4"/>
  </w:num>
  <w:num w:numId="9" w16cid:durableId="1432815750">
    <w:abstractNumId w:val="2"/>
  </w:num>
  <w:num w:numId="10" w16cid:durableId="48694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33CF"/>
    <w:rsid w:val="0012255C"/>
    <w:rsid w:val="001233CF"/>
    <w:rsid w:val="00127F13"/>
    <w:rsid w:val="00166D6E"/>
    <w:rsid w:val="001C7672"/>
    <w:rsid w:val="00205C79"/>
    <w:rsid w:val="00234CE8"/>
    <w:rsid w:val="003B44B7"/>
    <w:rsid w:val="003E05AE"/>
    <w:rsid w:val="004F7CDC"/>
    <w:rsid w:val="005C5643"/>
    <w:rsid w:val="00633570"/>
    <w:rsid w:val="006E52F6"/>
    <w:rsid w:val="007D1368"/>
    <w:rsid w:val="007D2B23"/>
    <w:rsid w:val="008809F9"/>
    <w:rsid w:val="008F129E"/>
    <w:rsid w:val="00A75973"/>
    <w:rsid w:val="00B60239"/>
    <w:rsid w:val="00CC43E5"/>
    <w:rsid w:val="00D91B63"/>
    <w:rsid w:val="00EC2241"/>
    <w:rsid w:val="00EF5271"/>
    <w:rsid w:val="00FB6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1A94"/>
  <w15:docId w15:val="{51B89906-2785-4787-83EA-99718CB2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customStyle="1" w:styleId="Default">
    <w:name w:val="Default"/>
    <w:rsid w:val="0012255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uiPriority w:val="99"/>
    <w:semiHidden/>
    <w:unhideWhenUsed/>
    <w:rsid w:val="0012255C"/>
    <w:pPr>
      <w:spacing w:after="120"/>
      <w:ind w:left="283"/>
    </w:pPr>
  </w:style>
  <w:style w:type="character" w:customStyle="1" w:styleId="BodyTextIndentChar">
    <w:name w:val="Body Text Indent Char"/>
    <w:basedOn w:val="DefaultParagraphFont"/>
    <w:link w:val="BodyTextIndent"/>
    <w:uiPriority w:val="99"/>
    <w:semiHidden/>
    <w:rsid w:val="0012255C"/>
    <w:rPr>
      <w:rFonts w:ascii="CG Times" w:eastAsia="Times New Roman" w:hAnsi="CG Times" w:cs="Times New Roman"/>
      <w:szCs w:val="20"/>
    </w:rPr>
  </w:style>
  <w:style w:type="paragraph" w:customStyle="1" w:styleId="TableParagraph">
    <w:name w:val="Table Paragraph"/>
    <w:basedOn w:val="Normal"/>
    <w:uiPriority w:val="1"/>
    <w:qFormat/>
    <w:rsid w:val="007D1368"/>
    <w:pPr>
      <w:widowControl w:val="0"/>
      <w:autoSpaceDE w:val="0"/>
      <w:autoSpaceDN w:val="0"/>
    </w:pPr>
    <w:rPr>
      <w:rFonts w:ascii="Arial" w:eastAsia="Arial" w:hAnsi="Arial" w:cs="Arial"/>
      <w:szCs w:val="22"/>
      <w:lang w:eastAsia="en-GB" w:bidi="en-GB"/>
    </w:rPr>
  </w:style>
  <w:style w:type="paragraph" w:styleId="ListParagraph">
    <w:name w:val="List Paragraph"/>
    <w:basedOn w:val="Normal"/>
    <w:uiPriority w:val="34"/>
    <w:qFormat/>
    <w:rsid w:val="00EC2241"/>
    <w:pPr>
      <w:ind w:left="720"/>
      <w:contextualSpacing/>
    </w:pPr>
  </w:style>
  <w:style w:type="paragraph" w:styleId="BalloonText">
    <w:name w:val="Balloon Text"/>
    <w:basedOn w:val="Normal"/>
    <w:link w:val="BalloonTextChar"/>
    <w:uiPriority w:val="99"/>
    <w:semiHidden/>
    <w:unhideWhenUsed/>
    <w:rsid w:val="00166D6E"/>
    <w:rPr>
      <w:rFonts w:ascii="Tahoma" w:hAnsi="Tahoma" w:cs="Tahoma"/>
      <w:sz w:val="16"/>
      <w:szCs w:val="16"/>
    </w:rPr>
  </w:style>
  <w:style w:type="character" w:customStyle="1" w:styleId="BalloonTextChar">
    <w:name w:val="Balloon Text Char"/>
    <w:basedOn w:val="DefaultParagraphFont"/>
    <w:link w:val="BalloonText"/>
    <w:uiPriority w:val="99"/>
    <w:semiHidden/>
    <w:rsid w:val="00166D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2154">
      <w:bodyDiv w:val="1"/>
      <w:marLeft w:val="0"/>
      <w:marRight w:val="0"/>
      <w:marTop w:val="0"/>
      <w:marBottom w:val="0"/>
      <w:divBdr>
        <w:top w:val="none" w:sz="0" w:space="0" w:color="auto"/>
        <w:left w:val="none" w:sz="0" w:space="0" w:color="auto"/>
        <w:bottom w:val="none" w:sz="0" w:space="0" w:color="auto"/>
        <w:right w:val="none" w:sz="0" w:space="0" w:color="auto"/>
      </w:divBdr>
      <w:divsChild>
        <w:div w:id="1656789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jpe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20F55-EA06-4A08-AF6E-1E1CC5777F3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E2C2182-81AC-46EA-A94A-6EA3F9E266CB}">
      <dgm:prSet phldrT="[Text]"/>
      <dgm:spPr/>
      <dgm:t>
        <a:bodyPr/>
        <a:lstStyle/>
        <a:p>
          <a:r>
            <a:rPr lang="en-GB"/>
            <a:t>Lead Pharmacist - Clinical Informatics</a:t>
          </a:r>
        </a:p>
      </dgm:t>
    </dgm:pt>
    <dgm:pt modelId="{1FF90C59-06B6-47EE-92F3-33C2126E63DA}" type="parTrans" cxnId="{27876940-97CF-4946-9A52-27C6B82F68C4}">
      <dgm:prSet/>
      <dgm:spPr/>
      <dgm:t>
        <a:bodyPr/>
        <a:lstStyle/>
        <a:p>
          <a:endParaRPr lang="en-GB"/>
        </a:p>
      </dgm:t>
    </dgm:pt>
    <dgm:pt modelId="{727F897B-1C06-43D2-954C-3B0A3407B326}" type="sibTrans" cxnId="{27876940-97CF-4946-9A52-27C6B82F68C4}">
      <dgm:prSet/>
      <dgm:spPr/>
      <dgm:t>
        <a:bodyPr/>
        <a:lstStyle/>
        <a:p>
          <a:endParaRPr lang="en-GB"/>
        </a:p>
      </dgm:t>
    </dgm:pt>
    <dgm:pt modelId="{3EC26169-1239-4901-864B-16479334BDD6}">
      <dgm:prSet phldrT="[Text]"/>
      <dgm:spPr/>
      <dgm:t>
        <a:bodyPr/>
        <a:lstStyle/>
        <a:p>
          <a:r>
            <a:rPr lang="en-GB"/>
            <a:t>Senior Nurse HEPMA</a:t>
          </a:r>
        </a:p>
      </dgm:t>
    </dgm:pt>
    <dgm:pt modelId="{AEE197EA-D202-45D5-9581-929F9484A9E5}" type="parTrans" cxnId="{13BAF7EC-BEB2-4ABB-8F74-4024ACF10847}">
      <dgm:prSet/>
      <dgm:spPr/>
      <dgm:t>
        <a:bodyPr/>
        <a:lstStyle/>
        <a:p>
          <a:endParaRPr lang="en-GB"/>
        </a:p>
      </dgm:t>
    </dgm:pt>
    <dgm:pt modelId="{A42A9051-92DA-48DC-9B13-DCA9AE259F9E}" type="sibTrans" cxnId="{13BAF7EC-BEB2-4ABB-8F74-4024ACF10847}">
      <dgm:prSet/>
      <dgm:spPr/>
      <dgm:t>
        <a:bodyPr/>
        <a:lstStyle/>
        <a:p>
          <a:endParaRPr lang="en-GB"/>
        </a:p>
      </dgm:t>
    </dgm:pt>
    <dgm:pt modelId="{198EC374-05EE-4007-A765-97864B58160A}">
      <dgm:prSet phldrT="[Text]"/>
      <dgm:spPr/>
      <dgm:t>
        <a:bodyPr/>
        <a:lstStyle/>
        <a:p>
          <a:r>
            <a:rPr lang="en-GB"/>
            <a:t>Specialist Clinical Pharmacist - HEPMA</a:t>
          </a:r>
        </a:p>
      </dgm:t>
    </dgm:pt>
    <dgm:pt modelId="{19A936C0-5AC1-4ABE-AD48-CEB0868B3796}" type="parTrans" cxnId="{3182B3EF-FC74-44D3-B52A-F3CF9B792D0B}">
      <dgm:prSet/>
      <dgm:spPr/>
      <dgm:t>
        <a:bodyPr/>
        <a:lstStyle/>
        <a:p>
          <a:endParaRPr lang="en-GB"/>
        </a:p>
      </dgm:t>
    </dgm:pt>
    <dgm:pt modelId="{97690469-D39D-48F3-965F-516FC3CAAB03}" type="sibTrans" cxnId="{3182B3EF-FC74-44D3-B52A-F3CF9B792D0B}">
      <dgm:prSet/>
      <dgm:spPr/>
      <dgm:t>
        <a:bodyPr/>
        <a:lstStyle/>
        <a:p>
          <a:endParaRPr lang="en-GB"/>
        </a:p>
      </dgm:t>
    </dgm:pt>
    <dgm:pt modelId="{EEFA0EB7-257C-4B49-AE15-B4B7467308A6}">
      <dgm:prSet phldrT="[Text]"/>
      <dgm:spPr/>
      <dgm:t>
        <a:bodyPr/>
        <a:lstStyle/>
        <a:p>
          <a:r>
            <a:rPr lang="en-GB"/>
            <a:t>Pharmacy and HEPMA System Manager</a:t>
          </a:r>
        </a:p>
      </dgm:t>
    </dgm:pt>
    <dgm:pt modelId="{1FBF2514-4619-4231-B0C4-C76A38FCE2B9}" type="parTrans" cxnId="{BB322984-4653-43E7-81EA-4E980F418200}">
      <dgm:prSet/>
      <dgm:spPr/>
      <dgm:t>
        <a:bodyPr/>
        <a:lstStyle/>
        <a:p>
          <a:endParaRPr lang="en-GB"/>
        </a:p>
      </dgm:t>
    </dgm:pt>
    <dgm:pt modelId="{7940F2C2-993C-4D3E-AA40-4ED01C8A123E}" type="sibTrans" cxnId="{BB322984-4653-43E7-81EA-4E980F418200}">
      <dgm:prSet/>
      <dgm:spPr/>
      <dgm:t>
        <a:bodyPr/>
        <a:lstStyle/>
        <a:p>
          <a:endParaRPr lang="en-GB"/>
        </a:p>
      </dgm:t>
    </dgm:pt>
    <dgm:pt modelId="{A23979DE-1DDF-4F98-B956-9D8DC52A5E3E}">
      <dgm:prSet/>
      <dgm:spPr/>
      <dgm:t>
        <a:bodyPr/>
        <a:lstStyle/>
        <a:p>
          <a:r>
            <a:rPr lang="en-GB"/>
            <a:t>Senior Pharmacy Technician HEPMA</a:t>
          </a:r>
        </a:p>
      </dgm:t>
    </dgm:pt>
    <dgm:pt modelId="{97231C59-99EF-47A7-AB2B-990556E93C05}" type="parTrans" cxnId="{0E15D2D2-B945-4FBC-9685-002BAC77C36A}">
      <dgm:prSet/>
      <dgm:spPr/>
      <dgm:t>
        <a:bodyPr/>
        <a:lstStyle/>
        <a:p>
          <a:endParaRPr lang="en-GB"/>
        </a:p>
      </dgm:t>
    </dgm:pt>
    <dgm:pt modelId="{2030DB9F-ECBA-4611-BB5C-63F3F8EB6410}" type="sibTrans" cxnId="{0E15D2D2-B945-4FBC-9685-002BAC77C36A}">
      <dgm:prSet/>
      <dgm:spPr/>
      <dgm:t>
        <a:bodyPr/>
        <a:lstStyle/>
        <a:p>
          <a:endParaRPr lang="en-GB"/>
        </a:p>
      </dgm:t>
    </dgm:pt>
    <dgm:pt modelId="{66523212-6457-49D1-B4C5-37F209C7327B}">
      <dgm:prSet/>
      <dgm:spPr/>
      <dgm:t>
        <a:bodyPr/>
        <a:lstStyle/>
        <a:p>
          <a:r>
            <a:rPr lang="en-GB"/>
            <a:t>Pharmacy System Analyst</a:t>
          </a:r>
        </a:p>
      </dgm:t>
    </dgm:pt>
    <dgm:pt modelId="{8F90E827-1CEC-4964-BE0E-24251A8019F3}" type="parTrans" cxnId="{74CFDDFC-8723-496B-B422-9EA648602E99}">
      <dgm:prSet/>
      <dgm:spPr/>
      <dgm:t>
        <a:bodyPr/>
        <a:lstStyle/>
        <a:p>
          <a:endParaRPr lang="en-GB"/>
        </a:p>
      </dgm:t>
    </dgm:pt>
    <dgm:pt modelId="{CC590489-EEB9-4EEC-B51A-4B1B476CFAE3}" type="sibTrans" cxnId="{74CFDDFC-8723-496B-B422-9EA648602E99}">
      <dgm:prSet/>
      <dgm:spPr/>
      <dgm:t>
        <a:bodyPr/>
        <a:lstStyle/>
        <a:p>
          <a:endParaRPr lang="en-GB"/>
        </a:p>
      </dgm:t>
    </dgm:pt>
    <dgm:pt modelId="{EE725149-AEBC-4E19-88D1-9F64CCB78BD8}">
      <dgm:prSet/>
      <dgm:spPr/>
      <dgm:t>
        <a:bodyPr/>
        <a:lstStyle/>
        <a:p>
          <a:r>
            <a:rPr lang="en-GB"/>
            <a:t>Business Informatics Developer</a:t>
          </a:r>
        </a:p>
      </dgm:t>
    </dgm:pt>
    <dgm:pt modelId="{00F933E5-240D-43D0-8BF6-0316B71FDE02}" type="parTrans" cxnId="{09AB04EC-83BA-4B5B-9360-55F24A44132D}">
      <dgm:prSet/>
      <dgm:spPr/>
      <dgm:t>
        <a:bodyPr/>
        <a:lstStyle/>
        <a:p>
          <a:endParaRPr lang="en-GB"/>
        </a:p>
      </dgm:t>
    </dgm:pt>
    <dgm:pt modelId="{BB4E55B0-B9F1-4C8B-8819-701BC245BB11}" type="sibTrans" cxnId="{09AB04EC-83BA-4B5B-9360-55F24A44132D}">
      <dgm:prSet/>
      <dgm:spPr/>
      <dgm:t>
        <a:bodyPr/>
        <a:lstStyle/>
        <a:p>
          <a:endParaRPr lang="en-GB"/>
        </a:p>
      </dgm:t>
    </dgm:pt>
    <dgm:pt modelId="{0F690524-FB73-4682-A3AB-51522A11AACA}" type="pres">
      <dgm:prSet presAssocID="{AC320F55-EA06-4A08-AF6E-1E1CC5777F39}" presName="hierChild1" presStyleCnt="0">
        <dgm:presLayoutVars>
          <dgm:chPref val="1"/>
          <dgm:dir/>
          <dgm:animOne val="branch"/>
          <dgm:animLvl val="lvl"/>
          <dgm:resizeHandles/>
        </dgm:presLayoutVars>
      </dgm:prSet>
      <dgm:spPr/>
    </dgm:pt>
    <dgm:pt modelId="{D8DF696E-0BFB-4E46-B7CA-6FE05C7CC38A}" type="pres">
      <dgm:prSet presAssocID="{1E2C2182-81AC-46EA-A94A-6EA3F9E266CB}" presName="hierRoot1" presStyleCnt="0"/>
      <dgm:spPr/>
    </dgm:pt>
    <dgm:pt modelId="{BF668F8F-9C2A-4EB0-8C94-D6008C6DE6A4}" type="pres">
      <dgm:prSet presAssocID="{1E2C2182-81AC-46EA-A94A-6EA3F9E266CB}" presName="composite" presStyleCnt="0"/>
      <dgm:spPr/>
    </dgm:pt>
    <dgm:pt modelId="{9ADA2FC1-9C85-49B9-ADFB-D5002E2A0749}" type="pres">
      <dgm:prSet presAssocID="{1E2C2182-81AC-46EA-A94A-6EA3F9E266CB}" presName="background" presStyleLbl="node0" presStyleIdx="0" presStyleCnt="1"/>
      <dgm:spPr/>
    </dgm:pt>
    <dgm:pt modelId="{00CCD318-1442-4708-B900-4EEA6B872B00}" type="pres">
      <dgm:prSet presAssocID="{1E2C2182-81AC-46EA-A94A-6EA3F9E266CB}" presName="text" presStyleLbl="fgAcc0" presStyleIdx="0" presStyleCnt="1">
        <dgm:presLayoutVars>
          <dgm:chPref val="3"/>
        </dgm:presLayoutVars>
      </dgm:prSet>
      <dgm:spPr/>
    </dgm:pt>
    <dgm:pt modelId="{748508C5-F443-4B8E-BF8F-523E57CA6FF6}" type="pres">
      <dgm:prSet presAssocID="{1E2C2182-81AC-46EA-A94A-6EA3F9E266CB}" presName="hierChild2" presStyleCnt="0"/>
      <dgm:spPr/>
    </dgm:pt>
    <dgm:pt modelId="{297A5972-36F2-4936-8975-8EC643AE7542}" type="pres">
      <dgm:prSet presAssocID="{AEE197EA-D202-45D5-9581-929F9484A9E5}" presName="Name10" presStyleLbl="parChTrans1D2" presStyleIdx="0" presStyleCnt="4"/>
      <dgm:spPr/>
    </dgm:pt>
    <dgm:pt modelId="{3119A82F-D7EC-4676-A0F3-41ED3BE8E2BD}" type="pres">
      <dgm:prSet presAssocID="{3EC26169-1239-4901-864B-16479334BDD6}" presName="hierRoot2" presStyleCnt="0"/>
      <dgm:spPr/>
    </dgm:pt>
    <dgm:pt modelId="{2F4DB3EB-C53A-4064-AB1A-1216B30157B2}" type="pres">
      <dgm:prSet presAssocID="{3EC26169-1239-4901-864B-16479334BDD6}" presName="composite2" presStyleCnt="0"/>
      <dgm:spPr/>
    </dgm:pt>
    <dgm:pt modelId="{45AEAB25-360F-4E23-9630-43DDF52920D7}" type="pres">
      <dgm:prSet presAssocID="{3EC26169-1239-4901-864B-16479334BDD6}" presName="background2" presStyleLbl="node2" presStyleIdx="0" presStyleCnt="4"/>
      <dgm:spPr/>
    </dgm:pt>
    <dgm:pt modelId="{88F503BF-8843-41C8-970C-8707A4B1111B}" type="pres">
      <dgm:prSet presAssocID="{3EC26169-1239-4901-864B-16479334BDD6}" presName="text2" presStyleLbl="fgAcc2" presStyleIdx="0" presStyleCnt="4">
        <dgm:presLayoutVars>
          <dgm:chPref val="3"/>
        </dgm:presLayoutVars>
      </dgm:prSet>
      <dgm:spPr/>
    </dgm:pt>
    <dgm:pt modelId="{94BAEF7B-508F-4833-9CE8-1DA22FD0A2EB}" type="pres">
      <dgm:prSet presAssocID="{3EC26169-1239-4901-864B-16479334BDD6}" presName="hierChild3" presStyleCnt="0"/>
      <dgm:spPr/>
    </dgm:pt>
    <dgm:pt modelId="{109DAC25-ADC7-4D5B-A7D3-5FFAFDED9B94}" type="pres">
      <dgm:prSet presAssocID="{19A936C0-5AC1-4ABE-AD48-CEB0868B3796}" presName="Name10" presStyleLbl="parChTrans1D2" presStyleIdx="1" presStyleCnt="4"/>
      <dgm:spPr/>
    </dgm:pt>
    <dgm:pt modelId="{DF0C7BC9-7B2B-4883-9084-22A913BF38C3}" type="pres">
      <dgm:prSet presAssocID="{198EC374-05EE-4007-A765-97864B58160A}" presName="hierRoot2" presStyleCnt="0"/>
      <dgm:spPr/>
    </dgm:pt>
    <dgm:pt modelId="{1F61A19D-83F2-42BA-A3C0-B8342A291231}" type="pres">
      <dgm:prSet presAssocID="{198EC374-05EE-4007-A765-97864B58160A}" presName="composite2" presStyleCnt="0"/>
      <dgm:spPr/>
    </dgm:pt>
    <dgm:pt modelId="{CE7ED50E-D1C3-4ED2-A1EE-5E5E858FDAE8}" type="pres">
      <dgm:prSet presAssocID="{198EC374-05EE-4007-A765-97864B58160A}" presName="background2" presStyleLbl="node2" presStyleIdx="1" presStyleCnt="4"/>
      <dgm:spPr/>
    </dgm:pt>
    <dgm:pt modelId="{3A61B833-C6A2-4E56-8B02-5BC09AA4C635}" type="pres">
      <dgm:prSet presAssocID="{198EC374-05EE-4007-A765-97864B58160A}" presName="text2" presStyleLbl="fgAcc2" presStyleIdx="1" presStyleCnt="4">
        <dgm:presLayoutVars>
          <dgm:chPref val="3"/>
        </dgm:presLayoutVars>
      </dgm:prSet>
      <dgm:spPr/>
    </dgm:pt>
    <dgm:pt modelId="{AA7B4EEF-A434-4482-B19B-BCD2B96F1E90}" type="pres">
      <dgm:prSet presAssocID="{198EC374-05EE-4007-A765-97864B58160A}" presName="hierChild3" presStyleCnt="0"/>
      <dgm:spPr/>
    </dgm:pt>
    <dgm:pt modelId="{3ED43679-0BCE-430B-B02C-3E18D0025190}" type="pres">
      <dgm:prSet presAssocID="{1FBF2514-4619-4231-B0C4-C76A38FCE2B9}" presName="Name10" presStyleLbl="parChTrans1D2" presStyleIdx="2" presStyleCnt="4"/>
      <dgm:spPr/>
    </dgm:pt>
    <dgm:pt modelId="{81A76C6F-0844-497E-90F9-CD1C74DCB69F}" type="pres">
      <dgm:prSet presAssocID="{EEFA0EB7-257C-4B49-AE15-B4B7467308A6}" presName="hierRoot2" presStyleCnt="0"/>
      <dgm:spPr/>
    </dgm:pt>
    <dgm:pt modelId="{47788C6C-EC93-4CF6-A9CB-6ECCA8138E8B}" type="pres">
      <dgm:prSet presAssocID="{EEFA0EB7-257C-4B49-AE15-B4B7467308A6}" presName="composite2" presStyleCnt="0"/>
      <dgm:spPr/>
    </dgm:pt>
    <dgm:pt modelId="{A676E375-626D-41A7-9DA2-6DE5CFFEDA3B}" type="pres">
      <dgm:prSet presAssocID="{EEFA0EB7-257C-4B49-AE15-B4B7467308A6}" presName="background2" presStyleLbl="node2" presStyleIdx="2" presStyleCnt="4"/>
      <dgm:spPr/>
    </dgm:pt>
    <dgm:pt modelId="{0491D106-785C-419B-A208-E274AEBC93FC}" type="pres">
      <dgm:prSet presAssocID="{EEFA0EB7-257C-4B49-AE15-B4B7467308A6}" presName="text2" presStyleLbl="fgAcc2" presStyleIdx="2" presStyleCnt="4">
        <dgm:presLayoutVars>
          <dgm:chPref val="3"/>
        </dgm:presLayoutVars>
      </dgm:prSet>
      <dgm:spPr/>
    </dgm:pt>
    <dgm:pt modelId="{79E22BF3-19C2-41EC-A3B6-7205721A3FF7}" type="pres">
      <dgm:prSet presAssocID="{EEFA0EB7-257C-4B49-AE15-B4B7467308A6}" presName="hierChild3" presStyleCnt="0"/>
      <dgm:spPr/>
    </dgm:pt>
    <dgm:pt modelId="{C24C76EA-B438-4077-8428-38029D6DD2DB}" type="pres">
      <dgm:prSet presAssocID="{97231C59-99EF-47A7-AB2B-990556E93C05}" presName="Name17" presStyleLbl="parChTrans1D3" presStyleIdx="0" presStyleCnt="2"/>
      <dgm:spPr/>
    </dgm:pt>
    <dgm:pt modelId="{503D654C-3915-4C4F-A3F1-4712FB83EDE9}" type="pres">
      <dgm:prSet presAssocID="{A23979DE-1DDF-4F98-B956-9D8DC52A5E3E}" presName="hierRoot3" presStyleCnt="0"/>
      <dgm:spPr/>
    </dgm:pt>
    <dgm:pt modelId="{A368B166-F34A-4A9A-BE7C-C704B4027C3C}" type="pres">
      <dgm:prSet presAssocID="{A23979DE-1DDF-4F98-B956-9D8DC52A5E3E}" presName="composite3" presStyleCnt="0"/>
      <dgm:spPr/>
    </dgm:pt>
    <dgm:pt modelId="{B19FD2CC-DE1C-46F7-9490-CC56A7436D31}" type="pres">
      <dgm:prSet presAssocID="{A23979DE-1DDF-4F98-B956-9D8DC52A5E3E}" presName="background3" presStyleLbl="node3" presStyleIdx="0" presStyleCnt="2"/>
      <dgm:spPr/>
    </dgm:pt>
    <dgm:pt modelId="{31BF2C95-BA34-4882-8D07-FDEFCBC2034B}" type="pres">
      <dgm:prSet presAssocID="{A23979DE-1DDF-4F98-B956-9D8DC52A5E3E}" presName="text3" presStyleLbl="fgAcc3" presStyleIdx="0" presStyleCnt="2">
        <dgm:presLayoutVars>
          <dgm:chPref val="3"/>
        </dgm:presLayoutVars>
      </dgm:prSet>
      <dgm:spPr/>
    </dgm:pt>
    <dgm:pt modelId="{23A249A2-4AE7-4035-84C5-174A4FAABC05}" type="pres">
      <dgm:prSet presAssocID="{A23979DE-1DDF-4F98-B956-9D8DC52A5E3E}" presName="hierChild4" presStyleCnt="0"/>
      <dgm:spPr/>
    </dgm:pt>
    <dgm:pt modelId="{944A9B76-A66E-4B6E-B0A9-6626866A65AA}" type="pres">
      <dgm:prSet presAssocID="{8F90E827-1CEC-4964-BE0E-24251A8019F3}" presName="Name17" presStyleLbl="parChTrans1D3" presStyleIdx="1" presStyleCnt="2"/>
      <dgm:spPr/>
    </dgm:pt>
    <dgm:pt modelId="{2DA4F793-EDC6-4DB8-8E4F-C039DADD2F39}" type="pres">
      <dgm:prSet presAssocID="{66523212-6457-49D1-B4C5-37F209C7327B}" presName="hierRoot3" presStyleCnt="0"/>
      <dgm:spPr/>
    </dgm:pt>
    <dgm:pt modelId="{C5B60016-EB40-4E45-89E3-FB41C3AF1E44}" type="pres">
      <dgm:prSet presAssocID="{66523212-6457-49D1-B4C5-37F209C7327B}" presName="composite3" presStyleCnt="0"/>
      <dgm:spPr/>
    </dgm:pt>
    <dgm:pt modelId="{D675F3F3-5561-42FE-9A3C-C6544771FBFA}" type="pres">
      <dgm:prSet presAssocID="{66523212-6457-49D1-B4C5-37F209C7327B}" presName="background3" presStyleLbl="node3" presStyleIdx="1" presStyleCnt="2"/>
      <dgm:spPr/>
    </dgm:pt>
    <dgm:pt modelId="{36F67F12-8834-4CE9-BA1E-B7A4F6A9459A}" type="pres">
      <dgm:prSet presAssocID="{66523212-6457-49D1-B4C5-37F209C7327B}" presName="text3" presStyleLbl="fgAcc3" presStyleIdx="1" presStyleCnt="2">
        <dgm:presLayoutVars>
          <dgm:chPref val="3"/>
        </dgm:presLayoutVars>
      </dgm:prSet>
      <dgm:spPr/>
    </dgm:pt>
    <dgm:pt modelId="{C5210752-BF83-445B-B8D7-BC26C3F425E9}" type="pres">
      <dgm:prSet presAssocID="{66523212-6457-49D1-B4C5-37F209C7327B}" presName="hierChild4" presStyleCnt="0"/>
      <dgm:spPr/>
    </dgm:pt>
    <dgm:pt modelId="{CC562D7D-9B5F-4723-819F-42143C17C74A}" type="pres">
      <dgm:prSet presAssocID="{00F933E5-240D-43D0-8BF6-0316B71FDE02}" presName="Name10" presStyleLbl="parChTrans1D2" presStyleIdx="3" presStyleCnt="4"/>
      <dgm:spPr/>
    </dgm:pt>
    <dgm:pt modelId="{3FAFC1EA-2CD2-476D-955F-8DCB754BE2B3}" type="pres">
      <dgm:prSet presAssocID="{EE725149-AEBC-4E19-88D1-9F64CCB78BD8}" presName="hierRoot2" presStyleCnt="0"/>
      <dgm:spPr/>
    </dgm:pt>
    <dgm:pt modelId="{B660656A-E027-447C-BE08-48DFD528AD89}" type="pres">
      <dgm:prSet presAssocID="{EE725149-AEBC-4E19-88D1-9F64CCB78BD8}" presName="composite2" presStyleCnt="0"/>
      <dgm:spPr/>
    </dgm:pt>
    <dgm:pt modelId="{02E0699E-3CB1-4718-A729-D4A3CA8EBA62}" type="pres">
      <dgm:prSet presAssocID="{EE725149-AEBC-4E19-88D1-9F64CCB78BD8}" presName="background2" presStyleLbl="node2" presStyleIdx="3" presStyleCnt="4"/>
      <dgm:spPr/>
    </dgm:pt>
    <dgm:pt modelId="{8E9BA9C8-D753-479A-82B7-F8E61E74DB4F}" type="pres">
      <dgm:prSet presAssocID="{EE725149-AEBC-4E19-88D1-9F64CCB78BD8}" presName="text2" presStyleLbl="fgAcc2" presStyleIdx="3" presStyleCnt="4">
        <dgm:presLayoutVars>
          <dgm:chPref val="3"/>
        </dgm:presLayoutVars>
      </dgm:prSet>
      <dgm:spPr/>
    </dgm:pt>
    <dgm:pt modelId="{1F4A6B9B-8DC0-4813-834E-5DF70C14E99D}" type="pres">
      <dgm:prSet presAssocID="{EE725149-AEBC-4E19-88D1-9F64CCB78BD8}" presName="hierChild3" presStyleCnt="0"/>
      <dgm:spPr/>
    </dgm:pt>
  </dgm:ptLst>
  <dgm:cxnLst>
    <dgm:cxn modelId="{CB8ADA0E-56B6-407A-9904-9D2C7802791E}" type="presOf" srcId="{AEE197EA-D202-45D5-9581-929F9484A9E5}" destId="{297A5972-36F2-4936-8975-8EC643AE7542}" srcOrd="0" destOrd="0" presId="urn:microsoft.com/office/officeart/2005/8/layout/hierarchy1"/>
    <dgm:cxn modelId="{8666E317-B361-4F1E-8EE3-FCEFDA0DAB36}" type="presOf" srcId="{19A936C0-5AC1-4ABE-AD48-CEB0868B3796}" destId="{109DAC25-ADC7-4D5B-A7D3-5FFAFDED9B94}" srcOrd="0" destOrd="0" presId="urn:microsoft.com/office/officeart/2005/8/layout/hierarchy1"/>
    <dgm:cxn modelId="{DB41682D-323A-4BE1-8C61-A56853EDE0FB}" type="presOf" srcId="{00F933E5-240D-43D0-8BF6-0316B71FDE02}" destId="{CC562D7D-9B5F-4723-819F-42143C17C74A}" srcOrd="0" destOrd="0" presId="urn:microsoft.com/office/officeart/2005/8/layout/hierarchy1"/>
    <dgm:cxn modelId="{27876940-97CF-4946-9A52-27C6B82F68C4}" srcId="{AC320F55-EA06-4A08-AF6E-1E1CC5777F39}" destId="{1E2C2182-81AC-46EA-A94A-6EA3F9E266CB}" srcOrd="0" destOrd="0" parTransId="{1FF90C59-06B6-47EE-92F3-33C2126E63DA}" sibTransId="{727F897B-1C06-43D2-954C-3B0A3407B326}"/>
    <dgm:cxn modelId="{303C9748-EE8B-490E-9EE2-5633DCF0AA15}" type="presOf" srcId="{3EC26169-1239-4901-864B-16479334BDD6}" destId="{88F503BF-8843-41C8-970C-8707A4B1111B}" srcOrd="0" destOrd="0" presId="urn:microsoft.com/office/officeart/2005/8/layout/hierarchy1"/>
    <dgm:cxn modelId="{310B0781-215D-4586-B266-25599DE3DC2B}" type="presOf" srcId="{66523212-6457-49D1-B4C5-37F209C7327B}" destId="{36F67F12-8834-4CE9-BA1E-B7A4F6A9459A}" srcOrd="0" destOrd="0" presId="urn:microsoft.com/office/officeart/2005/8/layout/hierarchy1"/>
    <dgm:cxn modelId="{BB322984-4653-43E7-81EA-4E980F418200}" srcId="{1E2C2182-81AC-46EA-A94A-6EA3F9E266CB}" destId="{EEFA0EB7-257C-4B49-AE15-B4B7467308A6}" srcOrd="2" destOrd="0" parTransId="{1FBF2514-4619-4231-B0C4-C76A38FCE2B9}" sibTransId="{7940F2C2-993C-4D3E-AA40-4ED01C8A123E}"/>
    <dgm:cxn modelId="{462EB688-F2E8-4282-9309-4D86967F0963}" type="presOf" srcId="{A23979DE-1DDF-4F98-B956-9D8DC52A5E3E}" destId="{31BF2C95-BA34-4882-8D07-FDEFCBC2034B}" srcOrd="0" destOrd="0" presId="urn:microsoft.com/office/officeart/2005/8/layout/hierarchy1"/>
    <dgm:cxn modelId="{3C14AA99-AFEA-4AFF-B65B-1FB80C30AB79}" type="presOf" srcId="{EE725149-AEBC-4E19-88D1-9F64CCB78BD8}" destId="{8E9BA9C8-D753-479A-82B7-F8E61E74DB4F}" srcOrd="0" destOrd="0" presId="urn:microsoft.com/office/officeart/2005/8/layout/hierarchy1"/>
    <dgm:cxn modelId="{954EFD9C-6AD3-4743-B606-D9ACAC336F60}" type="presOf" srcId="{EEFA0EB7-257C-4B49-AE15-B4B7467308A6}" destId="{0491D106-785C-419B-A208-E274AEBC93FC}" srcOrd="0" destOrd="0" presId="urn:microsoft.com/office/officeart/2005/8/layout/hierarchy1"/>
    <dgm:cxn modelId="{2CA637A0-0903-46A3-8441-CD703C030E96}" type="presOf" srcId="{1FBF2514-4619-4231-B0C4-C76A38FCE2B9}" destId="{3ED43679-0BCE-430B-B02C-3E18D0025190}" srcOrd="0" destOrd="0" presId="urn:microsoft.com/office/officeart/2005/8/layout/hierarchy1"/>
    <dgm:cxn modelId="{5D2243A1-B9A0-4A2D-9DB1-4D29D813F871}" type="presOf" srcId="{1E2C2182-81AC-46EA-A94A-6EA3F9E266CB}" destId="{00CCD318-1442-4708-B900-4EEA6B872B00}" srcOrd="0" destOrd="0" presId="urn:microsoft.com/office/officeart/2005/8/layout/hierarchy1"/>
    <dgm:cxn modelId="{2CE6F3A8-AEE3-4176-81CF-D33D572DECCE}" type="presOf" srcId="{198EC374-05EE-4007-A765-97864B58160A}" destId="{3A61B833-C6A2-4E56-8B02-5BC09AA4C635}" srcOrd="0" destOrd="0" presId="urn:microsoft.com/office/officeart/2005/8/layout/hierarchy1"/>
    <dgm:cxn modelId="{DE8CA5BC-916D-4B12-BC35-CA8C4050DED0}" type="presOf" srcId="{97231C59-99EF-47A7-AB2B-990556E93C05}" destId="{C24C76EA-B438-4077-8428-38029D6DD2DB}" srcOrd="0" destOrd="0" presId="urn:microsoft.com/office/officeart/2005/8/layout/hierarchy1"/>
    <dgm:cxn modelId="{0E15D2D2-B945-4FBC-9685-002BAC77C36A}" srcId="{EEFA0EB7-257C-4B49-AE15-B4B7467308A6}" destId="{A23979DE-1DDF-4F98-B956-9D8DC52A5E3E}" srcOrd="0" destOrd="0" parTransId="{97231C59-99EF-47A7-AB2B-990556E93C05}" sibTransId="{2030DB9F-ECBA-4611-BB5C-63F3F8EB6410}"/>
    <dgm:cxn modelId="{8A8267D8-BBA8-42D5-9D29-215A51A55DBC}" type="presOf" srcId="{8F90E827-1CEC-4964-BE0E-24251A8019F3}" destId="{944A9B76-A66E-4B6E-B0A9-6626866A65AA}" srcOrd="0" destOrd="0" presId="urn:microsoft.com/office/officeart/2005/8/layout/hierarchy1"/>
    <dgm:cxn modelId="{EAE43CE7-4867-4CDC-B937-2ECA565FBC89}" type="presOf" srcId="{AC320F55-EA06-4A08-AF6E-1E1CC5777F39}" destId="{0F690524-FB73-4682-A3AB-51522A11AACA}" srcOrd="0" destOrd="0" presId="urn:microsoft.com/office/officeart/2005/8/layout/hierarchy1"/>
    <dgm:cxn modelId="{09AB04EC-83BA-4B5B-9360-55F24A44132D}" srcId="{1E2C2182-81AC-46EA-A94A-6EA3F9E266CB}" destId="{EE725149-AEBC-4E19-88D1-9F64CCB78BD8}" srcOrd="3" destOrd="0" parTransId="{00F933E5-240D-43D0-8BF6-0316B71FDE02}" sibTransId="{BB4E55B0-B9F1-4C8B-8819-701BC245BB11}"/>
    <dgm:cxn modelId="{13BAF7EC-BEB2-4ABB-8F74-4024ACF10847}" srcId="{1E2C2182-81AC-46EA-A94A-6EA3F9E266CB}" destId="{3EC26169-1239-4901-864B-16479334BDD6}" srcOrd="0" destOrd="0" parTransId="{AEE197EA-D202-45D5-9581-929F9484A9E5}" sibTransId="{A42A9051-92DA-48DC-9B13-DCA9AE259F9E}"/>
    <dgm:cxn modelId="{3182B3EF-FC74-44D3-B52A-F3CF9B792D0B}" srcId="{1E2C2182-81AC-46EA-A94A-6EA3F9E266CB}" destId="{198EC374-05EE-4007-A765-97864B58160A}" srcOrd="1" destOrd="0" parTransId="{19A936C0-5AC1-4ABE-AD48-CEB0868B3796}" sibTransId="{97690469-D39D-48F3-965F-516FC3CAAB03}"/>
    <dgm:cxn modelId="{74CFDDFC-8723-496B-B422-9EA648602E99}" srcId="{EEFA0EB7-257C-4B49-AE15-B4B7467308A6}" destId="{66523212-6457-49D1-B4C5-37F209C7327B}" srcOrd="1" destOrd="0" parTransId="{8F90E827-1CEC-4964-BE0E-24251A8019F3}" sibTransId="{CC590489-EEB9-4EEC-B51A-4B1B476CFAE3}"/>
    <dgm:cxn modelId="{AEFCD5CB-3E1D-4195-BF61-703BF2D593E9}" type="presParOf" srcId="{0F690524-FB73-4682-A3AB-51522A11AACA}" destId="{D8DF696E-0BFB-4E46-B7CA-6FE05C7CC38A}" srcOrd="0" destOrd="0" presId="urn:microsoft.com/office/officeart/2005/8/layout/hierarchy1"/>
    <dgm:cxn modelId="{D033798B-117B-4004-9C70-DDC15FFA8C15}" type="presParOf" srcId="{D8DF696E-0BFB-4E46-B7CA-6FE05C7CC38A}" destId="{BF668F8F-9C2A-4EB0-8C94-D6008C6DE6A4}" srcOrd="0" destOrd="0" presId="urn:microsoft.com/office/officeart/2005/8/layout/hierarchy1"/>
    <dgm:cxn modelId="{D4E51725-4B0B-42B6-94E4-5372BEF5F3F4}" type="presParOf" srcId="{BF668F8F-9C2A-4EB0-8C94-D6008C6DE6A4}" destId="{9ADA2FC1-9C85-49B9-ADFB-D5002E2A0749}" srcOrd="0" destOrd="0" presId="urn:microsoft.com/office/officeart/2005/8/layout/hierarchy1"/>
    <dgm:cxn modelId="{936EDBD9-1F61-4EA2-9293-775615CBB27E}" type="presParOf" srcId="{BF668F8F-9C2A-4EB0-8C94-D6008C6DE6A4}" destId="{00CCD318-1442-4708-B900-4EEA6B872B00}" srcOrd="1" destOrd="0" presId="urn:microsoft.com/office/officeart/2005/8/layout/hierarchy1"/>
    <dgm:cxn modelId="{A5981856-521A-4C41-A248-D2989384627F}" type="presParOf" srcId="{D8DF696E-0BFB-4E46-B7CA-6FE05C7CC38A}" destId="{748508C5-F443-4B8E-BF8F-523E57CA6FF6}" srcOrd="1" destOrd="0" presId="urn:microsoft.com/office/officeart/2005/8/layout/hierarchy1"/>
    <dgm:cxn modelId="{727F1968-2076-4770-B46B-8F2AE4FA78B4}" type="presParOf" srcId="{748508C5-F443-4B8E-BF8F-523E57CA6FF6}" destId="{297A5972-36F2-4936-8975-8EC643AE7542}" srcOrd="0" destOrd="0" presId="urn:microsoft.com/office/officeart/2005/8/layout/hierarchy1"/>
    <dgm:cxn modelId="{5C779274-F40E-4AF9-888F-5F2B531F6B9E}" type="presParOf" srcId="{748508C5-F443-4B8E-BF8F-523E57CA6FF6}" destId="{3119A82F-D7EC-4676-A0F3-41ED3BE8E2BD}" srcOrd="1" destOrd="0" presId="urn:microsoft.com/office/officeart/2005/8/layout/hierarchy1"/>
    <dgm:cxn modelId="{0E39E854-9CB6-4558-BBD1-5D99C13D105A}" type="presParOf" srcId="{3119A82F-D7EC-4676-A0F3-41ED3BE8E2BD}" destId="{2F4DB3EB-C53A-4064-AB1A-1216B30157B2}" srcOrd="0" destOrd="0" presId="urn:microsoft.com/office/officeart/2005/8/layout/hierarchy1"/>
    <dgm:cxn modelId="{6FFE6076-AEA0-4264-8E8D-498876E6B3A8}" type="presParOf" srcId="{2F4DB3EB-C53A-4064-AB1A-1216B30157B2}" destId="{45AEAB25-360F-4E23-9630-43DDF52920D7}" srcOrd="0" destOrd="0" presId="urn:microsoft.com/office/officeart/2005/8/layout/hierarchy1"/>
    <dgm:cxn modelId="{DA42C3F5-6540-4974-9B9E-1936DC235D14}" type="presParOf" srcId="{2F4DB3EB-C53A-4064-AB1A-1216B30157B2}" destId="{88F503BF-8843-41C8-970C-8707A4B1111B}" srcOrd="1" destOrd="0" presId="urn:microsoft.com/office/officeart/2005/8/layout/hierarchy1"/>
    <dgm:cxn modelId="{87853AD4-81C7-481D-8DCE-EDF164B6EA6E}" type="presParOf" srcId="{3119A82F-D7EC-4676-A0F3-41ED3BE8E2BD}" destId="{94BAEF7B-508F-4833-9CE8-1DA22FD0A2EB}" srcOrd="1" destOrd="0" presId="urn:microsoft.com/office/officeart/2005/8/layout/hierarchy1"/>
    <dgm:cxn modelId="{6EDCDD4A-590E-47C6-80C5-8DE1318BE525}" type="presParOf" srcId="{748508C5-F443-4B8E-BF8F-523E57CA6FF6}" destId="{109DAC25-ADC7-4D5B-A7D3-5FFAFDED9B94}" srcOrd="2" destOrd="0" presId="urn:microsoft.com/office/officeart/2005/8/layout/hierarchy1"/>
    <dgm:cxn modelId="{54DD0C13-2B27-4F82-9926-F58EF52E5022}" type="presParOf" srcId="{748508C5-F443-4B8E-BF8F-523E57CA6FF6}" destId="{DF0C7BC9-7B2B-4883-9084-22A913BF38C3}" srcOrd="3" destOrd="0" presId="urn:microsoft.com/office/officeart/2005/8/layout/hierarchy1"/>
    <dgm:cxn modelId="{2AE8D719-39C7-4F12-9E75-3C2A4A728924}" type="presParOf" srcId="{DF0C7BC9-7B2B-4883-9084-22A913BF38C3}" destId="{1F61A19D-83F2-42BA-A3C0-B8342A291231}" srcOrd="0" destOrd="0" presId="urn:microsoft.com/office/officeart/2005/8/layout/hierarchy1"/>
    <dgm:cxn modelId="{4F0ABD93-48C4-41F2-B875-2DA16F1CF98C}" type="presParOf" srcId="{1F61A19D-83F2-42BA-A3C0-B8342A291231}" destId="{CE7ED50E-D1C3-4ED2-A1EE-5E5E858FDAE8}" srcOrd="0" destOrd="0" presId="urn:microsoft.com/office/officeart/2005/8/layout/hierarchy1"/>
    <dgm:cxn modelId="{329120EA-E3D9-4E46-9CF7-C652DE6B5BE4}" type="presParOf" srcId="{1F61A19D-83F2-42BA-A3C0-B8342A291231}" destId="{3A61B833-C6A2-4E56-8B02-5BC09AA4C635}" srcOrd="1" destOrd="0" presId="urn:microsoft.com/office/officeart/2005/8/layout/hierarchy1"/>
    <dgm:cxn modelId="{3889300E-F2E3-40BD-A42D-5D82B93FD05A}" type="presParOf" srcId="{DF0C7BC9-7B2B-4883-9084-22A913BF38C3}" destId="{AA7B4EEF-A434-4482-B19B-BCD2B96F1E90}" srcOrd="1" destOrd="0" presId="urn:microsoft.com/office/officeart/2005/8/layout/hierarchy1"/>
    <dgm:cxn modelId="{1FD70882-F0E3-44FD-87DB-7145F828D80C}" type="presParOf" srcId="{748508C5-F443-4B8E-BF8F-523E57CA6FF6}" destId="{3ED43679-0BCE-430B-B02C-3E18D0025190}" srcOrd="4" destOrd="0" presId="urn:microsoft.com/office/officeart/2005/8/layout/hierarchy1"/>
    <dgm:cxn modelId="{6D6C7265-B075-4BE5-B7F2-5642909D7AD1}" type="presParOf" srcId="{748508C5-F443-4B8E-BF8F-523E57CA6FF6}" destId="{81A76C6F-0844-497E-90F9-CD1C74DCB69F}" srcOrd="5" destOrd="0" presId="urn:microsoft.com/office/officeart/2005/8/layout/hierarchy1"/>
    <dgm:cxn modelId="{7D07D413-0EDF-4583-B1C3-342708E82EA7}" type="presParOf" srcId="{81A76C6F-0844-497E-90F9-CD1C74DCB69F}" destId="{47788C6C-EC93-4CF6-A9CB-6ECCA8138E8B}" srcOrd="0" destOrd="0" presId="urn:microsoft.com/office/officeart/2005/8/layout/hierarchy1"/>
    <dgm:cxn modelId="{BA7A0143-729C-4911-8633-1AEE7CDA9D10}" type="presParOf" srcId="{47788C6C-EC93-4CF6-A9CB-6ECCA8138E8B}" destId="{A676E375-626D-41A7-9DA2-6DE5CFFEDA3B}" srcOrd="0" destOrd="0" presId="urn:microsoft.com/office/officeart/2005/8/layout/hierarchy1"/>
    <dgm:cxn modelId="{94544F4D-73D8-4899-A226-66D022235EBB}" type="presParOf" srcId="{47788C6C-EC93-4CF6-A9CB-6ECCA8138E8B}" destId="{0491D106-785C-419B-A208-E274AEBC93FC}" srcOrd="1" destOrd="0" presId="urn:microsoft.com/office/officeart/2005/8/layout/hierarchy1"/>
    <dgm:cxn modelId="{94FB8975-F229-4C68-8DAD-721B8EBBD37D}" type="presParOf" srcId="{81A76C6F-0844-497E-90F9-CD1C74DCB69F}" destId="{79E22BF3-19C2-41EC-A3B6-7205721A3FF7}" srcOrd="1" destOrd="0" presId="urn:microsoft.com/office/officeart/2005/8/layout/hierarchy1"/>
    <dgm:cxn modelId="{7BB917B7-D1C3-434E-919E-1719B591A560}" type="presParOf" srcId="{79E22BF3-19C2-41EC-A3B6-7205721A3FF7}" destId="{C24C76EA-B438-4077-8428-38029D6DD2DB}" srcOrd="0" destOrd="0" presId="urn:microsoft.com/office/officeart/2005/8/layout/hierarchy1"/>
    <dgm:cxn modelId="{B7CD57FC-5996-4C5B-921A-9319AEDDD488}" type="presParOf" srcId="{79E22BF3-19C2-41EC-A3B6-7205721A3FF7}" destId="{503D654C-3915-4C4F-A3F1-4712FB83EDE9}" srcOrd="1" destOrd="0" presId="urn:microsoft.com/office/officeart/2005/8/layout/hierarchy1"/>
    <dgm:cxn modelId="{5FDFA1DD-6DC2-4B7C-A23C-E66EA2766C99}" type="presParOf" srcId="{503D654C-3915-4C4F-A3F1-4712FB83EDE9}" destId="{A368B166-F34A-4A9A-BE7C-C704B4027C3C}" srcOrd="0" destOrd="0" presId="urn:microsoft.com/office/officeart/2005/8/layout/hierarchy1"/>
    <dgm:cxn modelId="{8B3CD9EC-3A14-49F7-81B7-D83EE4B5B60C}" type="presParOf" srcId="{A368B166-F34A-4A9A-BE7C-C704B4027C3C}" destId="{B19FD2CC-DE1C-46F7-9490-CC56A7436D31}" srcOrd="0" destOrd="0" presId="urn:microsoft.com/office/officeart/2005/8/layout/hierarchy1"/>
    <dgm:cxn modelId="{CA7D01CF-C884-41CC-B2EE-EA553771D08F}" type="presParOf" srcId="{A368B166-F34A-4A9A-BE7C-C704B4027C3C}" destId="{31BF2C95-BA34-4882-8D07-FDEFCBC2034B}" srcOrd="1" destOrd="0" presId="urn:microsoft.com/office/officeart/2005/8/layout/hierarchy1"/>
    <dgm:cxn modelId="{FC0C0E9C-F22F-4A90-8E51-C372A13EF55C}" type="presParOf" srcId="{503D654C-3915-4C4F-A3F1-4712FB83EDE9}" destId="{23A249A2-4AE7-4035-84C5-174A4FAABC05}" srcOrd="1" destOrd="0" presId="urn:microsoft.com/office/officeart/2005/8/layout/hierarchy1"/>
    <dgm:cxn modelId="{5835B83E-331E-4CAE-9E67-924D4CB3F718}" type="presParOf" srcId="{79E22BF3-19C2-41EC-A3B6-7205721A3FF7}" destId="{944A9B76-A66E-4B6E-B0A9-6626866A65AA}" srcOrd="2" destOrd="0" presId="urn:microsoft.com/office/officeart/2005/8/layout/hierarchy1"/>
    <dgm:cxn modelId="{B4D3059A-938C-424D-856D-D53FAC93CA2B}" type="presParOf" srcId="{79E22BF3-19C2-41EC-A3B6-7205721A3FF7}" destId="{2DA4F793-EDC6-4DB8-8E4F-C039DADD2F39}" srcOrd="3" destOrd="0" presId="urn:microsoft.com/office/officeart/2005/8/layout/hierarchy1"/>
    <dgm:cxn modelId="{DE4545A5-7649-427C-BEFA-D088F153E735}" type="presParOf" srcId="{2DA4F793-EDC6-4DB8-8E4F-C039DADD2F39}" destId="{C5B60016-EB40-4E45-89E3-FB41C3AF1E44}" srcOrd="0" destOrd="0" presId="urn:microsoft.com/office/officeart/2005/8/layout/hierarchy1"/>
    <dgm:cxn modelId="{C264FBBC-0444-4196-A98C-401EEFE4EB8B}" type="presParOf" srcId="{C5B60016-EB40-4E45-89E3-FB41C3AF1E44}" destId="{D675F3F3-5561-42FE-9A3C-C6544771FBFA}" srcOrd="0" destOrd="0" presId="urn:microsoft.com/office/officeart/2005/8/layout/hierarchy1"/>
    <dgm:cxn modelId="{6D1DEE8E-4F06-4507-9191-BB1EC3076B90}" type="presParOf" srcId="{C5B60016-EB40-4E45-89E3-FB41C3AF1E44}" destId="{36F67F12-8834-4CE9-BA1E-B7A4F6A9459A}" srcOrd="1" destOrd="0" presId="urn:microsoft.com/office/officeart/2005/8/layout/hierarchy1"/>
    <dgm:cxn modelId="{E7F90830-AB86-4F2F-911B-2ECE6C0A2CA0}" type="presParOf" srcId="{2DA4F793-EDC6-4DB8-8E4F-C039DADD2F39}" destId="{C5210752-BF83-445B-B8D7-BC26C3F425E9}" srcOrd="1" destOrd="0" presId="urn:microsoft.com/office/officeart/2005/8/layout/hierarchy1"/>
    <dgm:cxn modelId="{6A87B45E-EDBD-44C1-BC51-B27A47689323}" type="presParOf" srcId="{748508C5-F443-4B8E-BF8F-523E57CA6FF6}" destId="{CC562D7D-9B5F-4723-819F-42143C17C74A}" srcOrd="6" destOrd="0" presId="urn:microsoft.com/office/officeart/2005/8/layout/hierarchy1"/>
    <dgm:cxn modelId="{7B2F52EE-7998-4483-8710-E4452374B249}" type="presParOf" srcId="{748508C5-F443-4B8E-BF8F-523E57CA6FF6}" destId="{3FAFC1EA-2CD2-476D-955F-8DCB754BE2B3}" srcOrd="7" destOrd="0" presId="urn:microsoft.com/office/officeart/2005/8/layout/hierarchy1"/>
    <dgm:cxn modelId="{B39EF280-DE63-4C8A-83AB-421E097734E1}" type="presParOf" srcId="{3FAFC1EA-2CD2-476D-955F-8DCB754BE2B3}" destId="{B660656A-E027-447C-BE08-48DFD528AD89}" srcOrd="0" destOrd="0" presId="urn:microsoft.com/office/officeart/2005/8/layout/hierarchy1"/>
    <dgm:cxn modelId="{E9062660-DF35-422C-90B7-317201997452}" type="presParOf" srcId="{B660656A-E027-447C-BE08-48DFD528AD89}" destId="{02E0699E-3CB1-4718-A729-D4A3CA8EBA62}" srcOrd="0" destOrd="0" presId="urn:microsoft.com/office/officeart/2005/8/layout/hierarchy1"/>
    <dgm:cxn modelId="{1E89CBA8-58A2-41DA-905D-5C468A6ED096}" type="presParOf" srcId="{B660656A-E027-447C-BE08-48DFD528AD89}" destId="{8E9BA9C8-D753-479A-82B7-F8E61E74DB4F}" srcOrd="1" destOrd="0" presId="urn:microsoft.com/office/officeart/2005/8/layout/hierarchy1"/>
    <dgm:cxn modelId="{13CE00E5-1049-439D-AFC8-A68D7C5A0BB6}" type="presParOf" srcId="{3FAFC1EA-2CD2-476D-955F-8DCB754BE2B3}" destId="{1F4A6B9B-8DC0-4813-834E-5DF70C14E99D}"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562D7D-9B5F-4723-819F-42143C17C74A}">
      <dsp:nvSpPr>
        <dsp:cNvPr id="0" name=""/>
        <dsp:cNvSpPr/>
      </dsp:nvSpPr>
      <dsp:spPr>
        <a:xfrm>
          <a:off x="2679442" y="841480"/>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A9B76-A66E-4B6E-B0A9-6626866A65AA}">
      <dsp:nvSpPr>
        <dsp:cNvPr id="0" name=""/>
        <dsp:cNvSpPr/>
      </dsp:nvSpPr>
      <dsp:spPr>
        <a:xfrm>
          <a:off x="3380779" y="1904006"/>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C76EA-B438-4077-8428-38029D6DD2DB}">
      <dsp:nvSpPr>
        <dsp:cNvPr id="0" name=""/>
        <dsp:cNvSpPr/>
      </dsp:nvSpPr>
      <dsp:spPr>
        <a:xfrm>
          <a:off x="2679442" y="1904006"/>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D43679-0BCE-430B-B02C-3E18D0025190}">
      <dsp:nvSpPr>
        <dsp:cNvPr id="0" name=""/>
        <dsp:cNvSpPr/>
      </dsp:nvSpPr>
      <dsp:spPr>
        <a:xfrm>
          <a:off x="2679442" y="841480"/>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DAC25-ADC7-4D5B-A7D3-5FFAFDED9B94}">
      <dsp:nvSpPr>
        <dsp:cNvPr id="0" name=""/>
        <dsp:cNvSpPr/>
      </dsp:nvSpPr>
      <dsp:spPr>
        <a:xfrm>
          <a:off x="1978104" y="841480"/>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7A5972-36F2-4936-8975-8EC643AE7542}">
      <dsp:nvSpPr>
        <dsp:cNvPr id="0" name=""/>
        <dsp:cNvSpPr/>
      </dsp:nvSpPr>
      <dsp:spPr>
        <a:xfrm>
          <a:off x="575429" y="841480"/>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A2FC1-9C85-49B9-ADFB-D5002E2A0749}">
      <dsp:nvSpPr>
        <dsp:cNvPr id="0" name=""/>
        <dsp:cNvSpPr/>
      </dsp:nvSpPr>
      <dsp:spPr>
        <a:xfrm>
          <a:off x="2105620" y="112726"/>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CD318-1442-4708-B900-4EEA6B872B00}">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Lead Pharmacist - Clinical Informatics</a:t>
          </a:r>
        </a:p>
      </dsp:txBody>
      <dsp:txXfrm>
        <a:off x="2254480" y="255210"/>
        <a:ext cx="1104955" cy="686065"/>
      </dsp:txXfrm>
    </dsp:sp>
    <dsp:sp modelId="{45AEAB25-360F-4E23-9630-43DDF52920D7}">
      <dsp:nvSpPr>
        <dsp:cNvPr id="0" name=""/>
        <dsp:cNvSpPr/>
      </dsp:nvSpPr>
      <dsp:spPr>
        <a:xfrm>
          <a:off x="1607"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F503BF-8843-41C8-970C-8707A4B1111B}">
      <dsp:nvSpPr>
        <dsp:cNvPr id="0" name=""/>
        <dsp:cNvSpPr/>
      </dsp:nvSpPr>
      <dsp:spPr>
        <a:xfrm>
          <a:off x="129123"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Senior Nurse HEPMA</a:t>
          </a:r>
        </a:p>
      </dsp:txBody>
      <dsp:txXfrm>
        <a:off x="150467" y="1317737"/>
        <a:ext cx="1104955" cy="686065"/>
      </dsp:txXfrm>
    </dsp:sp>
    <dsp:sp modelId="{CE7ED50E-D1C3-4ED2-A1EE-5E5E858FDAE8}">
      <dsp:nvSpPr>
        <dsp:cNvPr id="0" name=""/>
        <dsp:cNvSpPr/>
      </dsp:nvSpPr>
      <dsp:spPr>
        <a:xfrm>
          <a:off x="1404282"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61B833-C6A2-4E56-8B02-5BC09AA4C635}">
      <dsp:nvSpPr>
        <dsp:cNvPr id="0" name=""/>
        <dsp:cNvSpPr/>
      </dsp:nvSpPr>
      <dsp:spPr>
        <a:xfrm>
          <a:off x="1531798"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Specialist Clinical Pharmacist - HEPMA</a:t>
          </a:r>
        </a:p>
      </dsp:txBody>
      <dsp:txXfrm>
        <a:off x="1553142" y="1317737"/>
        <a:ext cx="1104955" cy="686065"/>
      </dsp:txXfrm>
    </dsp:sp>
    <dsp:sp modelId="{A676E375-626D-41A7-9DA2-6DE5CFFEDA3B}">
      <dsp:nvSpPr>
        <dsp:cNvPr id="0" name=""/>
        <dsp:cNvSpPr/>
      </dsp:nvSpPr>
      <dsp:spPr>
        <a:xfrm>
          <a:off x="2806957"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91D106-785C-419B-A208-E274AEBC93FC}">
      <dsp:nvSpPr>
        <dsp:cNvPr id="0" name=""/>
        <dsp:cNvSpPr/>
      </dsp:nvSpPr>
      <dsp:spPr>
        <a:xfrm>
          <a:off x="2934473"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Pharmacy and HEPMA System Manager</a:t>
          </a:r>
        </a:p>
      </dsp:txBody>
      <dsp:txXfrm>
        <a:off x="2955817" y="1317737"/>
        <a:ext cx="1104955" cy="686065"/>
      </dsp:txXfrm>
    </dsp:sp>
    <dsp:sp modelId="{B19FD2CC-DE1C-46F7-9490-CC56A7436D31}">
      <dsp:nvSpPr>
        <dsp:cNvPr id="0" name=""/>
        <dsp:cNvSpPr/>
      </dsp:nvSpPr>
      <dsp:spPr>
        <a:xfrm>
          <a:off x="2105620"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BF2C95-BA34-4882-8D07-FDEFCBC2034B}">
      <dsp:nvSpPr>
        <dsp:cNvPr id="0" name=""/>
        <dsp:cNvSpPr/>
      </dsp:nvSpPr>
      <dsp:spPr>
        <a:xfrm>
          <a:off x="2233136"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Senior Pharmacy Technician HEPMA</a:t>
          </a:r>
        </a:p>
      </dsp:txBody>
      <dsp:txXfrm>
        <a:off x="2254480" y="2380263"/>
        <a:ext cx="1104955" cy="686065"/>
      </dsp:txXfrm>
    </dsp:sp>
    <dsp:sp modelId="{D675F3F3-5561-42FE-9A3C-C6544771FBFA}">
      <dsp:nvSpPr>
        <dsp:cNvPr id="0" name=""/>
        <dsp:cNvSpPr/>
      </dsp:nvSpPr>
      <dsp:spPr>
        <a:xfrm>
          <a:off x="3508295"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F67F12-8834-4CE9-BA1E-B7A4F6A9459A}">
      <dsp:nvSpPr>
        <dsp:cNvPr id="0" name=""/>
        <dsp:cNvSpPr/>
      </dsp:nvSpPr>
      <dsp:spPr>
        <a:xfrm>
          <a:off x="3635811"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Pharmacy System Analyst</a:t>
          </a:r>
        </a:p>
      </dsp:txBody>
      <dsp:txXfrm>
        <a:off x="3657155" y="2380263"/>
        <a:ext cx="1104955" cy="686065"/>
      </dsp:txXfrm>
    </dsp:sp>
    <dsp:sp modelId="{02E0699E-3CB1-4718-A729-D4A3CA8EBA62}">
      <dsp:nvSpPr>
        <dsp:cNvPr id="0" name=""/>
        <dsp:cNvSpPr/>
      </dsp:nvSpPr>
      <dsp:spPr>
        <a:xfrm>
          <a:off x="4209633"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9BA9C8-D753-479A-82B7-F8E61E74DB4F}">
      <dsp:nvSpPr>
        <dsp:cNvPr id="0" name=""/>
        <dsp:cNvSpPr/>
      </dsp:nvSpPr>
      <dsp:spPr>
        <a:xfrm>
          <a:off x="4337149"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Business Informatics Developer</a:t>
          </a:r>
        </a:p>
      </dsp:txBody>
      <dsp:txXfrm>
        <a:off x="4358493" y="1317737"/>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Dunn</dc:creator>
  <cp:lastModifiedBy>Trudy Boag</cp:lastModifiedBy>
  <cp:revision>3</cp:revision>
  <dcterms:created xsi:type="dcterms:W3CDTF">2024-05-27T11:01:00Z</dcterms:created>
  <dcterms:modified xsi:type="dcterms:W3CDTF">2024-07-15T12:10:00Z</dcterms:modified>
</cp:coreProperties>
</file>